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43CFB1E8"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A35EB7">
        <w:rPr>
          <w:rFonts w:ascii="Times New Roman" w:hAnsi="Times New Roman" w:cs="Times New Roman"/>
          <w:b/>
          <w:color w:val="000000" w:themeColor="text1"/>
          <w:szCs w:val="22"/>
        </w:rPr>
        <w:t xml:space="preserve"> </w:t>
      </w:r>
      <w:r w:rsidR="00B93989">
        <w:rPr>
          <w:rFonts w:ascii="Times New Roman" w:hAnsi="Times New Roman" w:cs="Times New Roman"/>
          <w:b/>
          <w:color w:val="000000" w:themeColor="text1"/>
          <w:szCs w:val="22"/>
        </w:rPr>
        <w:t>товара</w:t>
      </w:r>
    </w:p>
    <w:p w14:paraId="6D9119E1" w14:textId="3EFE2AF1"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B93989">
        <w:rPr>
          <w:rFonts w:ascii="Times New Roman" w:hAnsi="Times New Roman" w:cs="Times New Roman"/>
          <w:b/>
          <w:color w:val="000000" w:themeColor="text1"/>
          <w:szCs w:val="22"/>
        </w:rPr>
        <w:t xml:space="preserve"> </w:t>
      </w:r>
      <w:r w:rsidR="00B93989" w:rsidRPr="00B93989">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26713C52"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B93989">
        <w:rPr>
          <w:rFonts w:ascii="Times New Roman" w:hAnsi="Times New Roman" w:cs="Times New Roman"/>
          <w:color w:val="000000" w:themeColor="text1"/>
          <w:szCs w:val="22"/>
        </w:rPr>
        <w:t xml:space="preserve">4 </w:t>
      </w:r>
      <w:r w:rsidR="00884552" w:rsidRPr="005344E5">
        <w:rPr>
          <w:rFonts w:ascii="Times New Roman" w:hAnsi="Times New Roman" w:cs="Times New Roman"/>
          <w:color w:val="000000" w:themeColor="text1"/>
          <w:szCs w:val="22"/>
        </w:rPr>
        <w:t xml:space="preserve">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B93989" w:rsidRPr="00B93989">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150AF028"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B93989">
        <w:rPr>
          <w:rFonts w:ascii="Times New Roman" w:hAnsi="Times New Roman" w:cs="Times New Roman"/>
          <w:color w:val="000000" w:themeColor="text1"/>
          <w:szCs w:val="22"/>
        </w:rPr>
        <w:t>инструменты для покраски (валики и кисти) в</w:t>
      </w:r>
      <w:r w:rsidR="00117012">
        <w:rPr>
          <w:rFonts w:ascii="Times New Roman" w:hAnsi="Times New Roman" w:cs="Times New Roman"/>
          <w:color w:val="000000" w:themeColor="text1"/>
          <w:szCs w:val="22"/>
        </w:rPr>
        <w:t xml:space="preserve">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15491379"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B474EA">
        <w:rPr>
          <w:rFonts w:ascii="Times New Roman" w:hAnsi="Times New Roman" w:cs="Times New Roman"/>
          <w:color w:val="000000" w:themeColor="text1"/>
          <w:szCs w:val="22"/>
        </w:rPr>
        <w:t>4</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4A4F0EA7"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Москва, ул. Юных Ленинцев, д.40 к.4</w:t>
      </w:r>
      <w:r w:rsidR="008D3BFF">
        <w:rPr>
          <w:rFonts w:ascii="Times New Roman" w:hAnsi="Times New Roman" w:cs="Times New Roman"/>
          <w:color w:val="000000" w:themeColor="text1"/>
          <w:szCs w:val="22"/>
        </w:rPr>
        <w:t>,</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176F59">
        <w:rPr>
          <w:rFonts w:ascii="Times New Roman" w:hAnsi="Times New Roman" w:cs="Times New Roman"/>
          <w:color w:val="000000" w:themeColor="text1"/>
          <w:szCs w:val="22"/>
        </w:rPr>
        <w:t>10</w:t>
      </w:r>
      <w:r w:rsidR="008D3BFF" w:rsidRPr="005344E5">
        <w:rPr>
          <w:rFonts w:ascii="Times New Roman" w:hAnsi="Times New Roman" w:cs="Times New Roman"/>
          <w:color w:val="000000" w:themeColor="text1"/>
          <w:szCs w:val="22"/>
        </w:rPr>
        <w:t xml:space="preserve"> (</w:t>
      </w:r>
      <w:r w:rsidR="00176F59">
        <w:rPr>
          <w:rFonts w:ascii="Times New Roman" w:hAnsi="Times New Roman" w:cs="Times New Roman"/>
          <w:color w:val="000000" w:themeColor="text1"/>
          <w:szCs w:val="22"/>
        </w:rPr>
        <w:t>десяти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4598E451"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B93989">
        <w:rPr>
          <w:rFonts w:ascii="Times New Roman" w:hAnsi="Times New Roman" w:cs="Times New Roman"/>
          <w:color w:val="000000" w:themeColor="text1"/>
          <w:lang w:eastAsia="zh-CN"/>
        </w:rPr>
        <w:t>12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1D1B658A"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B93989">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1B07F2B7"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w:t>
            </w:r>
          </w:p>
        </w:tc>
        <w:tc>
          <w:tcPr>
            <w:tcW w:w="1418" w:type="dxa"/>
            <w:shd w:val="clear" w:color="auto" w:fill="auto"/>
            <w:noWrap/>
            <w:vAlign w:val="center"/>
          </w:tcPr>
          <w:p w14:paraId="54A6308E" w14:textId="1AF70430"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3</w:t>
            </w:r>
          </w:p>
        </w:tc>
        <w:tc>
          <w:tcPr>
            <w:tcW w:w="1134" w:type="dxa"/>
            <w:shd w:val="clear" w:color="auto" w:fill="auto"/>
            <w:vAlign w:val="center"/>
          </w:tcPr>
          <w:p w14:paraId="06A19D44" w14:textId="116877A3"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4</w:t>
            </w: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4E046E4A" w14:textId="77777777" w:rsidTr="00C82E00">
        <w:trPr>
          <w:trHeight w:val="303"/>
        </w:trPr>
        <w:tc>
          <w:tcPr>
            <w:tcW w:w="567" w:type="dxa"/>
            <w:tcBorders>
              <w:bottom w:val="single" w:sz="4" w:space="0" w:color="auto"/>
            </w:tcBorders>
            <w:shd w:val="clear" w:color="auto" w:fill="auto"/>
            <w:vAlign w:val="center"/>
          </w:tcPr>
          <w:p w14:paraId="51C17671"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5E9AB8A"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066827B"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27A88F1D"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08870AB4"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3FB25396"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73D842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69FEFE45" w14:textId="77777777" w:rsidTr="00C82E00">
        <w:trPr>
          <w:trHeight w:val="303"/>
        </w:trPr>
        <w:tc>
          <w:tcPr>
            <w:tcW w:w="567" w:type="dxa"/>
            <w:tcBorders>
              <w:bottom w:val="single" w:sz="4" w:space="0" w:color="auto"/>
            </w:tcBorders>
            <w:shd w:val="clear" w:color="auto" w:fill="auto"/>
            <w:vAlign w:val="center"/>
          </w:tcPr>
          <w:p w14:paraId="7B41290D"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DD0DE39"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20E9E5F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4828ADA4"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B9A5627"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4AE7ED62"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E8AB2ED"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41C8E67B"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B93989">
        <w:rPr>
          <w:rFonts w:ascii="Times New Roman" w:hAnsi="Times New Roman" w:cs="Times New Roman"/>
        </w:rPr>
        <w:t>товаров</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p>
    <w:tbl>
      <w:tblPr>
        <w:tblStyle w:val="a5"/>
        <w:tblW w:w="10206" w:type="dxa"/>
        <w:tblInd w:w="-147" w:type="dxa"/>
        <w:tblLook w:val="04A0" w:firstRow="1" w:lastRow="0" w:firstColumn="1" w:lastColumn="0" w:noHBand="0" w:noVBand="1"/>
      </w:tblPr>
      <w:tblGrid>
        <w:gridCol w:w="2127"/>
        <w:gridCol w:w="1901"/>
        <w:gridCol w:w="893"/>
        <w:gridCol w:w="902"/>
        <w:gridCol w:w="1123"/>
        <w:gridCol w:w="3260"/>
      </w:tblGrid>
      <w:tr w:rsidR="00B93989" w:rsidRPr="00B93989" w14:paraId="5E7ACE9B" w14:textId="77777777" w:rsidTr="00B73B42">
        <w:tc>
          <w:tcPr>
            <w:tcW w:w="10206" w:type="dxa"/>
            <w:gridSpan w:val="6"/>
            <w:shd w:val="clear" w:color="auto" w:fill="auto"/>
            <w:vAlign w:val="center"/>
          </w:tcPr>
          <w:p w14:paraId="13F5F9BF"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1.Общая информация о закупке</w:t>
            </w:r>
          </w:p>
        </w:tc>
      </w:tr>
      <w:tr w:rsidR="00B93989" w:rsidRPr="00B93989" w14:paraId="68F6CE2E" w14:textId="77777777" w:rsidTr="00B73B42">
        <w:tc>
          <w:tcPr>
            <w:tcW w:w="2127" w:type="dxa"/>
            <w:shd w:val="clear" w:color="auto" w:fill="auto"/>
            <w:vAlign w:val="center"/>
          </w:tcPr>
          <w:p w14:paraId="2854EF52"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1</w:t>
            </w:r>
          </w:p>
        </w:tc>
        <w:tc>
          <w:tcPr>
            <w:tcW w:w="2794" w:type="dxa"/>
            <w:gridSpan w:val="2"/>
            <w:shd w:val="clear" w:color="auto" w:fill="auto"/>
            <w:vAlign w:val="center"/>
          </w:tcPr>
          <w:p w14:paraId="5D6DDC8D" w14:textId="77777777" w:rsidR="00B93989" w:rsidRPr="00B93989" w:rsidRDefault="00B93989" w:rsidP="00B93989">
            <w:pPr>
              <w:rPr>
                <w:rFonts w:ascii="Times New Roman" w:eastAsia="Calibri" w:hAnsi="Times New Roman" w:cs="Times New Roman"/>
                <w:bCs/>
                <w:color w:val="000000"/>
                <w:sz w:val="21"/>
                <w:szCs w:val="21"/>
              </w:rPr>
            </w:pPr>
            <w:proofErr w:type="gramStart"/>
            <w:r w:rsidRPr="00B93989">
              <w:rPr>
                <w:rFonts w:ascii="Times New Roman" w:eastAsia="Calibri" w:hAnsi="Times New Roman" w:cs="Times New Roman"/>
                <w:bCs/>
                <w:color w:val="000000"/>
                <w:sz w:val="21"/>
                <w:szCs w:val="21"/>
              </w:rPr>
              <w:t>общие</w:t>
            </w:r>
            <w:proofErr w:type="gramEnd"/>
            <w:r w:rsidRPr="00B93989">
              <w:rPr>
                <w:rFonts w:ascii="Times New Roman" w:eastAsia="Calibri" w:hAnsi="Times New Roman" w:cs="Times New Roman"/>
                <w:bCs/>
                <w:color w:val="000000"/>
                <w:sz w:val="21"/>
                <w:szCs w:val="21"/>
              </w:rPr>
              <w:t xml:space="preserve"> сведения об учреждении</w:t>
            </w:r>
          </w:p>
        </w:tc>
        <w:tc>
          <w:tcPr>
            <w:tcW w:w="5285" w:type="dxa"/>
            <w:gridSpan w:val="3"/>
            <w:shd w:val="clear" w:color="auto" w:fill="auto"/>
            <w:vAlign w:val="center"/>
          </w:tcPr>
          <w:p w14:paraId="5AB2FD2A" w14:textId="77777777" w:rsidR="00B93989" w:rsidRPr="00B93989" w:rsidRDefault="00B93989" w:rsidP="00B93989">
            <w:pP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1FA71C56" w14:textId="77777777" w:rsidR="00B93989" w:rsidRPr="00B93989" w:rsidRDefault="00B93989" w:rsidP="00B93989">
            <w:pP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115184, г. Москва, Озерковская наб., 26, стр.5</w:t>
            </w:r>
          </w:p>
        </w:tc>
      </w:tr>
      <w:tr w:rsidR="00B93989" w:rsidRPr="00B93989" w14:paraId="03420660" w14:textId="77777777" w:rsidTr="00B73B42">
        <w:tc>
          <w:tcPr>
            <w:tcW w:w="2127" w:type="dxa"/>
            <w:shd w:val="clear" w:color="auto" w:fill="auto"/>
            <w:vAlign w:val="center"/>
          </w:tcPr>
          <w:p w14:paraId="5F50AABA"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2</w:t>
            </w:r>
          </w:p>
        </w:tc>
        <w:tc>
          <w:tcPr>
            <w:tcW w:w="2794" w:type="dxa"/>
            <w:gridSpan w:val="2"/>
            <w:shd w:val="clear" w:color="auto" w:fill="auto"/>
            <w:vAlign w:val="center"/>
          </w:tcPr>
          <w:p w14:paraId="34B2909D" w14:textId="77777777" w:rsidR="00B93989" w:rsidRPr="00B93989" w:rsidRDefault="00B93989" w:rsidP="00B93989">
            <w:pPr>
              <w:rPr>
                <w:rFonts w:ascii="Times New Roman" w:eastAsia="Calibri" w:hAnsi="Times New Roman" w:cs="Times New Roman"/>
                <w:bCs/>
                <w:color w:val="000000"/>
                <w:sz w:val="21"/>
                <w:szCs w:val="21"/>
              </w:rPr>
            </w:pPr>
            <w:proofErr w:type="gramStart"/>
            <w:r w:rsidRPr="00B93989">
              <w:rPr>
                <w:rFonts w:ascii="Times New Roman" w:eastAsia="Calibri" w:hAnsi="Times New Roman" w:cs="Times New Roman"/>
                <w:bCs/>
                <w:color w:val="000000"/>
                <w:sz w:val="21"/>
                <w:szCs w:val="21"/>
              </w:rPr>
              <w:t>общие</w:t>
            </w:r>
            <w:proofErr w:type="gramEnd"/>
            <w:r w:rsidRPr="00B93989">
              <w:rPr>
                <w:rFonts w:ascii="Times New Roman" w:eastAsia="Calibri" w:hAnsi="Times New Roman" w:cs="Times New Roman"/>
                <w:bCs/>
                <w:color w:val="000000"/>
                <w:sz w:val="21"/>
                <w:szCs w:val="21"/>
              </w:rPr>
              <w:t xml:space="preserve"> сведения о закупке</w:t>
            </w:r>
          </w:p>
        </w:tc>
        <w:tc>
          <w:tcPr>
            <w:tcW w:w="5285" w:type="dxa"/>
            <w:gridSpan w:val="3"/>
            <w:shd w:val="clear" w:color="auto" w:fill="auto"/>
            <w:vAlign w:val="center"/>
          </w:tcPr>
          <w:p w14:paraId="4162B838" w14:textId="77777777" w:rsidR="00B93989" w:rsidRPr="00B93989" w:rsidRDefault="00B93989" w:rsidP="00B93989">
            <w:pP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Контракт на поставку валиков и кистей для нужд ФГБПОУ «Колледж МИД России»</w:t>
            </w:r>
          </w:p>
        </w:tc>
      </w:tr>
      <w:tr w:rsidR="00B93989" w:rsidRPr="00B93989" w14:paraId="432063D9" w14:textId="77777777" w:rsidTr="00B73B42">
        <w:tc>
          <w:tcPr>
            <w:tcW w:w="10206" w:type="dxa"/>
            <w:gridSpan w:val="6"/>
            <w:shd w:val="clear" w:color="auto" w:fill="auto"/>
            <w:vAlign w:val="center"/>
          </w:tcPr>
          <w:p w14:paraId="16FB5609"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2.Наименование объекта закупки</w:t>
            </w:r>
          </w:p>
        </w:tc>
      </w:tr>
      <w:tr w:rsidR="00B93989" w:rsidRPr="00B93989" w14:paraId="32764982" w14:textId="77777777" w:rsidTr="00B73B42">
        <w:tc>
          <w:tcPr>
            <w:tcW w:w="10206" w:type="dxa"/>
            <w:gridSpan w:val="6"/>
            <w:shd w:val="clear" w:color="auto" w:fill="auto"/>
            <w:vAlign w:val="center"/>
          </w:tcPr>
          <w:p w14:paraId="4CA35EBD"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Валики и кисти</w:t>
            </w:r>
          </w:p>
        </w:tc>
      </w:tr>
      <w:tr w:rsidR="00B93989" w:rsidRPr="00B93989" w14:paraId="2C22307F" w14:textId="77777777" w:rsidTr="00B73B42">
        <w:tc>
          <w:tcPr>
            <w:tcW w:w="10206" w:type="dxa"/>
            <w:gridSpan w:val="6"/>
            <w:shd w:val="clear" w:color="auto" w:fill="auto"/>
            <w:vAlign w:val="center"/>
          </w:tcPr>
          <w:p w14:paraId="7EEED9B0" w14:textId="77777777" w:rsidR="00B93989" w:rsidRPr="00B93989" w:rsidRDefault="00B93989" w:rsidP="00B93989">
            <w:pP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 xml:space="preserve">2.1. </w:t>
            </w:r>
            <w:r w:rsidRPr="00B93989">
              <w:rPr>
                <w:rFonts w:ascii="Times New Roman" w:eastAsia="Calibri" w:hAnsi="Times New Roman" w:cs="Times New Roman"/>
              </w:rPr>
              <w:t>Валик 25 см</w:t>
            </w:r>
          </w:p>
        </w:tc>
      </w:tr>
      <w:tr w:rsidR="00B93989" w:rsidRPr="00B93989" w14:paraId="62BD14CA" w14:textId="77777777" w:rsidTr="00B73B42">
        <w:tc>
          <w:tcPr>
            <w:tcW w:w="10206" w:type="dxa"/>
            <w:gridSpan w:val="6"/>
            <w:shd w:val="clear" w:color="auto" w:fill="auto"/>
            <w:vAlign w:val="center"/>
          </w:tcPr>
          <w:p w14:paraId="36AB3FD8" w14:textId="77777777" w:rsidR="00B93989" w:rsidRPr="00B93989" w:rsidRDefault="00B93989" w:rsidP="00B93989">
            <w:pP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2.2. Валик 7 см</w:t>
            </w:r>
          </w:p>
        </w:tc>
      </w:tr>
      <w:tr w:rsidR="00B93989" w:rsidRPr="00B93989" w14:paraId="6A7B5469" w14:textId="77777777" w:rsidTr="00B73B42">
        <w:tc>
          <w:tcPr>
            <w:tcW w:w="10206" w:type="dxa"/>
            <w:gridSpan w:val="6"/>
            <w:shd w:val="clear" w:color="auto" w:fill="auto"/>
            <w:vAlign w:val="center"/>
          </w:tcPr>
          <w:p w14:paraId="0AD362A0" w14:textId="77777777" w:rsidR="00B93989" w:rsidRPr="00B93989" w:rsidRDefault="00B93989" w:rsidP="00B93989">
            <w:pP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2.3. Кисть 5 см</w:t>
            </w:r>
          </w:p>
        </w:tc>
      </w:tr>
      <w:tr w:rsidR="00B93989" w:rsidRPr="00B93989" w14:paraId="2A6D8448" w14:textId="77777777" w:rsidTr="00B73B42">
        <w:tc>
          <w:tcPr>
            <w:tcW w:w="10206" w:type="dxa"/>
            <w:gridSpan w:val="6"/>
            <w:shd w:val="clear" w:color="auto" w:fill="auto"/>
            <w:vAlign w:val="center"/>
          </w:tcPr>
          <w:p w14:paraId="18623A81"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 xml:space="preserve">3.Описание качественных, технических, эксплуатационных и функциональных </w:t>
            </w:r>
          </w:p>
          <w:p w14:paraId="0B6B3218" w14:textId="77777777" w:rsidR="00B93989" w:rsidRPr="00B93989" w:rsidRDefault="00B93989" w:rsidP="00B93989">
            <w:pPr>
              <w:jc w:val="center"/>
              <w:rPr>
                <w:rFonts w:ascii="Times New Roman" w:eastAsia="Calibri" w:hAnsi="Times New Roman" w:cs="Times New Roman"/>
                <w:b/>
                <w:bCs/>
                <w:color w:val="000000"/>
                <w:sz w:val="21"/>
                <w:szCs w:val="21"/>
              </w:rPr>
            </w:pPr>
            <w:proofErr w:type="gramStart"/>
            <w:r w:rsidRPr="00B93989">
              <w:rPr>
                <w:rFonts w:ascii="Times New Roman" w:eastAsia="Calibri" w:hAnsi="Times New Roman" w:cs="Times New Roman"/>
                <w:b/>
                <w:bCs/>
                <w:color w:val="000000"/>
                <w:sz w:val="21"/>
                <w:szCs w:val="21"/>
              </w:rPr>
              <w:t>характеристик</w:t>
            </w:r>
            <w:proofErr w:type="gramEnd"/>
            <w:r w:rsidRPr="00B93989">
              <w:rPr>
                <w:rFonts w:ascii="Times New Roman" w:eastAsia="Calibri" w:hAnsi="Times New Roman" w:cs="Times New Roman"/>
                <w:b/>
                <w:bCs/>
                <w:color w:val="000000"/>
                <w:sz w:val="21"/>
                <w:szCs w:val="21"/>
              </w:rPr>
              <w:t xml:space="preserve"> объекта закупки</w:t>
            </w:r>
          </w:p>
        </w:tc>
      </w:tr>
      <w:tr w:rsidR="00B93989" w:rsidRPr="00B93989" w14:paraId="1B0D0794" w14:textId="77777777" w:rsidTr="00B73B42">
        <w:tc>
          <w:tcPr>
            <w:tcW w:w="10206" w:type="dxa"/>
            <w:gridSpan w:val="6"/>
            <w:shd w:val="clear" w:color="auto" w:fill="auto"/>
            <w:vAlign w:val="center"/>
          </w:tcPr>
          <w:p w14:paraId="46789586" w14:textId="77777777" w:rsidR="00B93989" w:rsidRPr="00B93989" w:rsidRDefault="00B93989" w:rsidP="00B93989">
            <w:pP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3.1. Валик</w:t>
            </w:r>
          </w:p>
        </w:tc>
      </w:tr>
      <w:tr w:rsidR="00B93989" w:rsidRPr="00B93989" w14:paraId="3B9E14E4" w14:textId="77777777" w:rsidTr="00B73B42">
        <w:tc>
          <w:tcPr>
            <w:tcW w:w="10206" w:type="dxa"/>
            <w:gridSpan w:val="6"/>
            <w:shd w:val="clear" w:color="auto" w:fill="auto"/>
            <w:vAlign w:val="center"/>
          </w:tcPr>
          <w:p w14:paraId="5DE880B2"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КТРУ 32.91.19.120-00000004</w:t>
            </w:r>
          </w:p>
        </w:tc>
      </w:tr>
      <w:tr w:rsidR="00B93989" w:rsidRPr="00B93989" w14:paraId="56E74B0D" w14:textId="77777777" w:rsidTr="00B73B42">
        <w:tc>
          <w:tcPr>
            <w:tcW w:w="4028" w:type="dxa"/>
            <w:gridSpan w:val="2"/>
            <w:vMerge w:val="restart"/>
            <w:shd w:val="clear" w:color="auto" w:fill="auto"/>
            <w:vAlign w:val="center"/>
          </w:tcPr>
          <w:p w14:paraId="3A943BB5"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Наименование показателя</w:t>
            </w:r>
          </w:p>
        </w:tc>
        <w:tc>
          <w:tcPr>
            <w:tcW w:w="6178" w:type="dxa"/>
            <w:gridSpan w:val="4"/>
            <w:shd w:val="clear" w:color="auto" w:fill="auto"/>
            <w:vAlign w:val="center"/>
          </w:tcPr>
          <w:p w14:paraId="63C3502A"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Значение показателя</w:t>
            </w:r>
          </w:p>
        </w:tc>
      </w:tr>
      <w:tr w:rsidR="00B93989" w:rsidRPr="00B93989" w14:paraId="5BD6C758" w14:textId="77777777" w:rsidTr="00B73B42">
        <w:tc>
          <w:tcPr>
            <w:tcW w:w="4028" w:type="dxa"/>
            <w:gridSpan w:val="2"/>
            <w:vMerge/>
            <w:shd w:val="clear" w:color="auto" w:fill="auto"/>
            <w:vAlign w:val="center"/>
          </w:tcPr>
          <w:p w14:paraId="02370BDE" w14:textId="77777777" w:rsidR="00B93989" w:rsidRPr="00B93989" w:rsidRDefault="00B93989" w:rsidP="00B93989">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14CEE478"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Мин.</w:t>
            </w:r>
          </w:p>
          <w:p w14:paraId="601F9880"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знач.</w:t>
            </w:r>
          </w:p>
        </w:tc>
        <w:tc>
          <w:tcPr>
            <w:tcW w:w="902" w:type="dxa"/>
            <w:shd w:val="clear" w:color="auto" w:fill="auto"/>
            <w:vAlign w:val="center"/>
          </w:tcPr>
          <w:p w14:paraId="372A4D3A"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Макс.</w:t>
            </w:r>
          </w:p>
          <w:p w14:paraId="6CE18508"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знач.</w:t>
            </w:r>
          </w:p>
        </w:tc>
        <w:tc>
          <w:tcPr>
            <w:tcW w:w="1123" w:type="dxa"/>
            <w:shd w:val="clear" w:color="auto" w:fill="auto"/>
            <w:vAlign w:val="center"/>
          </w:tcPr>
          <w:p w14:paraId="22B97161"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 xml:space="preserve">Диапазон </w:t>
            </w:r>
          </w:p>
        </w:tc>
        <w:tc>
          <w:tcPr>
            <w:tcW w:w="3260" w:type="dxa"/>
            <w:vAlign w:val="center"/>
          </w:tcPr>
          <w:p w14:paraId="3F3F5840"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 xml:space="preserve">Неизменное </w:t>
            </w:r>
          </w:p>
          <w:p w14:paraId="7C296A0F" w14:textId="77777777" w:rsidR="00B93989" w:rsidRPr="00B93989" w:rsidRDefault="00B93989" w:rsidP="00B93989">
            <w:pPr>
              <w:jc w:val="center"/>
              <w:rPr>
                <w:rFonts w:ascii="Times New Roman" w:eastAsia="Calibri" w:hAnsi="Times New Roman" w:cs="Times New Roman"/>
                <w:b/>
                <w:bCs/>
                <w:color w:val="000000"/>
                <w:sz w:val="21"/>
                <w:szCs w:val="21"/>
              </w:rPr>
            </w:pPr>
            <w:proofErr w:type="gramStart"/>
            <w:r w:rsidRPr="00B93989">
              <w:rPr>
                <w:rFonts w:ascii="Times New Roman" w:eastAsia="Calibri" w:hAnsi="Times New Roman" w:cs="Times New Roman"/>
                <w:b/>
                <w:bCs/>
                <w:color w:val="000000"/>
                <w:sz w:val="21"/>
                <w:szCs w:val="21"/>
              </w:rPr>
              <w:t>значение</w:t>
            </w:r>
            <w:proofErr w:type="gramEnd"/>
          </w:p>
        </w:tc>
      </w:tr>
      <w:tr w:rsidR="00B93989" w:rsidRPr="00B93989" w14:paraId="2AE6FC42" w14:textId="77777777" w:rsidTr="00B73B42">
        <w:tc>
          <w:tcPr>
            <w:tcW w:w="10206" w:type="dxa"/>
            <w:gridSpan w:val="6"/>
          </w:tcPr>
          <w:p w14:paraId="59AA6B96"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Вид – малярный</w:t>
            </w:r>
          </w:p>
          <w:p w14:paraId="79EE338E"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Тип – валик с ручкой</w:t>
            </w:r>
          </w:p>
          <w:p w14:paraId="423CB52A"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Длина – 250 мм</w:t>
            </w:r>
          </w:p>
          <w:p w14:paraId="2DFED95C"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Высота ворса/Толщина шубки/Длина иглы – 12 мм</w:t>
            </w:r>
          </w:p>
          <w:p w14:paraId="24E574BE"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 xml:space="preserve">Количество валиков (роликов) в комплекте – 1 </w:t>
            </w:r>
            <w:proofErr w:type="spellStart"/>
            <w:r w:rsidRPr="00B93989">
              <w:rPr>
                <w:rFonts w:ascii="Times New Roman" w:eastAsia="Calibri" w:hAnsi="Times New Roman" w:cs="Times New Roman"/>
              </w:rPr>
              <w:t>шт</w:t>
            </w:r>
            <w:proofErr w:type="spellEnd"/>
          </w:p>
          <w:p w14:paraId="11BC5A18"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Длина ручки – нет мм</w:t>
            </w:r>
          </w:p>
          <w:p w14:paraId="01D8FF9F"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Диаметр – 48 мм</w:t>
            </w:r>
          </w:p>
          <w:p w14:paraId="7CD33360"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 xml:space="preserve">Материал шубки – </w:t>
            </w:r>
            <w:proofErr w:type="spellStart"/>
            <w:r w:rsidRPr="00B93989">
              <w:rPr>
                <w:rFonts w:ascii="Times New Roman" w:eastAsia="Calibri" w:hAnsi="Times New Roman" w:cs="Times New Roman"/>
              </w:rPr>
              <w:t>полиакрил</w:t>
            </w:r>
            <w:proofErr w:type="spellEnd"/>
            <w:r w:rsidRPr="00B93989">
              <w:rPr>
                <w:rFonts w:ascii="Times New Roman" w:eastAsia="Calibri" w:hAnsi="Times New Roman" w:cs="Times New Roman"/>
              </w:rPr>
              <w:t>/искусственная шерсть</w:t>
            </w:r>
          </w:p>
          <w:p w14:paraId="4D66E80E"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Материал рукояти – двухкомпонентный</w:t>
            </w:r>
          </w:p>
          <w:p w14:paraId="7FE14D81"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Типоразмер – средние/миди-валики (180-300 мм)</w:t>
            </w:r>
          </w:p>
          <w:p w14:paraId="016747B3"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Назначение – для всех видов красок</w:t>
            </w:r>
          </w:p>
          <w:p w14:paraId="72365EFD" w14:textId="77777777" w:rsidR="00B93989" w:rsidRPr="00B93989" w:rsidRDefault="00B93989" w:rsidP="00B93989">
            <w:pPr>
              <w:rPr>
                <w:rFonts w:ascii="Times New Roman" w:eastAsia="Calibri" w:hAnsi="Times New Roman" w:cs="Times New Roman"/>
              </w:rPr>
            </w:pPr>
            <w:proofErr w:type="spellStart"/>
            <w:r w:rsidRPr="00B93989">
              <w:rPr>
                <w:rFonts w:ascii="Times New Roman" w:eastAsia="Calibri" w:hAnsi="Times New Roman" w:cs="Times New Roman"/>
              </w:rPr>
              <w:t>Бюгель</w:t>
            </w:r>
            <w:proofErr w:type="spellEnd"/>
            <w:r w:rsidRPr="00B93989">
              <w:rPr>
                <w:rFonts w:ascii="Times New Roman" w:eastAsia="Calibri" w:hAnsi="Times New Roman" w:cs="Times New Roman"/>
              </w:rPr>
              <w:t xml:space="preserve"> – 6 мм</w:t>
            </w:r>
          </w:p>
        </w:tc>
      </w:tr>
      <w:tr w:rsidR="00B93989" w:rsidRPr="00B93989" w14:paraId="0D9FABB4" w14:textId="77777777" w:rsidTr="00B73B42">
        <w:tc>
          <w:tcPr>
            <w:tcW w:w="10206" w:type="dxa"/>
            <w:gridSpan w:val="6"/>
          </w:tcPr>
          <w:p w14:paraId="7A684804"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3.2. Валик</w:t>
            </w:r>
          </w:p>
        </w:tc>
      </w:tr>
      <w:tr w:rsidR="00B93989" w:rsidRPr="00B93989" w14:paraId="08032F90" w14:textId="77777777" w:rsidTr="00B73B42">
        <w:tc>
          <w:tcPr>
            <w:tcW w:w="10206" w:type="dxa"/>
            <w:gridSpan w:val="6"/>
            <w:shd w:val="clear" w:color="auto" w:fill="auto"/>
            <w:vAlign w:val="center"/>
          </w:tcPr>
          <w:p w14:paraId="418AE1BF"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КТРУ 32.91.19.120-00000004</w:t>
            </w:r>
          </w:p>
        </w:tc>
      </w:tr>
      <w:tr w:rsidR="00B93989" w:rsidRPr="00B93989" w14:paraId="44E0B8B0" w14:textId="77777777" w:rsidTr="00B73B42">
        <w:tc>
          <w:tcPr>
            <w:tcW w:w="4028" w:type="dxa"/>
            <w:gridSpan w:val="2"/>
            <w:vMerge w:val="restart"/>
            <w:shd w:val="clear" w:color="auto" w:fill="auto"/>
            <w:vAlign w:val="center"/>
          </w:tcPr>
          <w:p w14:paraId="7D444C40"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Наименование показателя</w:t>
            </w:r>
          </w:p>
        </w:tc>
        <w:tc>
          <w:tcPr>
            <w:tcW w:w="6178" w:type="dxa"/>
            <w:gridSpan w:val="4"/>
            <w:shd w:val="clear" w:color="auto" w:fill="auto"/>
            <w:vAlign w:val="center"/>
          </w:tcPr>
          <w:p w14:paraId="402E2225"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Значение показателя</w:t>
            </w:r>
          </w:p>
        </w:tc>
      </w:tr>
      <w:tr w:rsidR="00B93989" w:rsidRPr="00B93989" w14:paraId="1F0FD106" w14:textId="77777777" w:rsidTr="00B73B42">
        <w:tc>
          <w:tcPr>
            <w:tcW w:w="4028" w:type="dxa"/>
            <w:gridSpan w:val="2"/>
            <w:vMerge/>
            <w:shd w:val="clear" w:color="auto" w:fill="auto"/>
            <w:vAlign w:val="center"/>
          </w:tcPr>
          <w:p w14:paraId="7C1A0A35" w14:textId="77777777" w:rsidR="00B93989" w:rsidRPr="00B93989" w:rsidRDefault="00B93989" w:rsidP="00B93989">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0E067E08"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Мин.</w:t>
            </w:r>
          </w:p>
          <w:p w14:paraId="2A1DA63D"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знач.</w:t>
            </w:r>
          </w:p>
        </w:tc>
        <w:tc>
          <w:tcPr>
            <w:tcW w:w="902" w:type="dxa"/>
            <w:shd w:val="clear" w:color="auto" w:fill="auto"/>
            <w:vAlign w:val="center"/>
          </w:tcPr>
          <w:p w14:paraId="4E7F47E1"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Макс.</w:t>
            </w:r>
          </w:p>
          <w:p w14:paraId="03F554CA"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знач.</w:t>
            </w:r>
          </w:p>
        </w:tc>
        <w:tc>
          <w:tcPr>
            <w:tcW w:w="1123" w:type="dxa"/>
            <w:shd w:val="clear" w:color="auto" w:fill="auto"/>
            <w:vAlign w:val="center"/>
          </w:tcPr>
          <w:p w14:paraId="75C278E2"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 xml:space="preserve">Диапазон </w:t>
            </w:r>
          </w:p>
        </w:tc>
        <w:tc>
          <w:tcPr>
            <w:tcW w:w="3260" w:type="dxa"/>
            <w:vAlign w:val="center"/>
          </w:tcPr>
          <w:p w14:paraId="40A47C73"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 xml:space="preserve">Неизменное </w:t>
            </w:r>
          </w:p>
          <w:p w14:paraId="0147157B" w14:textId="77777777" w:rsidR="00B93989" w:rsidRPr="00B93989" w:rsidRDefault="00B93989" w:rsidP="00B93989">
            <w:pPr>
              <w:jc w:val="center"/>
              <w:rPr>
                <w:rFonts w:ascii="Times New Roman" w:eastAsia="Calibri" w:hAnsi="Times New Roman" w:cs="Times New Roman"/>
                <w:b/>
                <w:bCs/>
                <w:color w:val="000000"/>
                <w:sz w:val="21"/>
                <w:szCs w:val="21"/>
              </w:rPr>
            </w:pPr>
            <w:proofErr w:type="gramStart"/>
            <w:r w:rsidRPr="00B93989">
              <w:rPr>
                <w:rFonts w:ascii="Times New Roman" w:eastAsia="Calibri" w:hAnsi="Times New Roman" w:cs="Times New Roman"/>
                <w:b/>
                <w:bCs/>
                <w:color w:val="000000"/>
                <w:sz w:val="21"/>
                <w:szCs w:val="21"/>
              </w:rPr>
              <w:t>значение</w:t>
            </w:r>
            <w:proofErr w:type="gramEnd"/>
          </w:p>
        </w:tc>
      </w:tr>
      <w:tr w:rsidR="00B93989" w:rsidRPr="00B93989" w14:paraId="7FDCEF33" w14:textId="77777777" w:rsidTr="00B73B42">
        <w:tc>
          <w:tcPr>
            <w:tcW w:w="10206" w:type="dxa"/>
            <w:gridSpan w:val="6"/>
          </w:tcPr>
          <w:p w14:paraId="3CD295A5"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Вид – малярный</w:t>
            </w:r>
          </w:p>
          <w:p w14:paraId="75C39E56"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Тип – валик с ручкой</w:t>
            </w:r>
          </w:p>
          <w:p w14:paraId="6C9E4505"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Длина – 70 мм</w:t>
            </w:r>
          </w:p>
          <w:p w14:paraId="0ECAD3B8"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Высота ворса/Толщина шубки/Длина иглы – 11 мм</w:t>
            </w:r>
          </w:p>
          <w:p w14:paraId="1628F9E9"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 xml:space="preserve">Количество валиков (роликов) в комплекте – 1 </w:t>
            </w:r>
            <w:proofErr w:type="spellStart"/>
            <w:r w:rsidRPr="00B93989">
              <w:rPr>
                <w:rFonts w:ascii="Times New Roman" w:eastAsia="Calibri" w:hAnsi="Times New Roman" w:cs="Times New Roman"/>
              </w:rPr>
              <w:t>шт</w:t>
            </w:r>
            <w:proofErr w:type="spellEnd"/>
          </w:p>
          <w:p w14:paraId="3D081EBC"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Диаметр – 15 мм</w:t>
            </w:r>
          </w:p>
          <w:p w14:paraId="7B8FE9E2"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Материал шубки – искусственный мех</w:t>
            </w:r>
          </w:p>
          <w:p w14:paraId="5B0C9044"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Материал рукояти – пластик</w:t>
            </w:r>
          </w:p>
          <w:p w14:paraId="0C0762A3"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Типоразмер – мини-валики (меньше 180 мм)</w:t>
            </w:r>
          </w:p>
          <w:p w14:paraId="125FCA34" w14:textId="77777777" w:rsidR="00B93989" w:rsidRPr="00B93989" w:rsidRDefault="00B93989" w:rsidP="00B93989">
            <w:pPr>
              <w:rPr>
                <w:rFonts w:ascii="Times New Roman" w:eastAsia="Calibri" w:hAnsi="Times New Roman" w:cs="Times New Roman"/>
              </w:rPr>
            </w:pPr>
            <w:proofErr w:type="spellStart"/>
            <w:r w:rsidRPr="00B93989">
              <w:rPr>
                <w:rFonts w:ascii="Times New Roman" w:eastAsia="Calibri" w:hAnsi="Times New Roman" w:cs="Times New Roman"/>
              </w:rPr>
              <w:t>Бюгель</w:t>
            </w:r>
            <w:proofErr w:type="spellEnd"/>
            <w:r w:rsidRPr="00B93989">
              <w:rPr>
                <w:rFonts w:ascii="Times New Roman" w:eastAsia="Calibri" w:hAnsi="Times New Roman" w:cs="Times New Roman"/>
              </w:rPr>
              <w:t xml:space="preserve"> – 6 мм</w:t>
            </w:r>
          </w:p>
        </w:tc>
      </w:tr>
      <w:tr w:rsidR="00B93989" w:rsidRPr="00B93989" w14:paraId="527E0307" w14:textId="77777777" w:rsidTr="00B73B42">
        <w:tc>
          <w:tcPr>
            <w:tcW w:w="10206" w:type="dxa"/>
            <w:gridSpan w:val="6"/>
          </w:tcPr>
          <w:p w14:paraId="59D16E36"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3.3. Кисть малярная</w:t>
            </w:r>
          </w:p>
        </w:tc>
      </w:tr>
      <w:tr w:rsidR="00B93989" w:rsidRPr="00B93989" w14:paraId="0D13E081" w14:textId="77777777" w:rsidTr="00B73B42">
        <w:tc>
          <w:tcPr>
            <w:tcW w:w="10206" w:type="dxa"/>
            <w:gridSpan w:val="6"/>
            <w:shd w:val="clear" w:color="auto" w:fill="auto"/>
            <w:vAlign w:val="center"/>
          </w:tcPr>
          <w:p w14:paraId="47471595"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КТРУ 32.91.19.120-00000004</w:t>
            </w:r>
          </w:p>
        </w:tc>
      </w:tr>
      <w:tr w:rsidR="00B93989" w:rsidRPr="00B93989" w14:paraId="4B6B55E4" w14:textId="77777777" w:rsidTr="00B73B42">
        <w:tc>
          <w:tcPr>
            <w:tcW w:w="4028" w:type="dxa"/>
            <w:gridSpan w:val="2"/>
            <w:vMerge w:val="restart"/>
            <w:shd w:val="clear" w:color="auto" w:fill="auto"/>
            <w:vAlign w:val="center"/>
          </w:tcPr>
          <w:p w14:paraId="4E987381"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Наименование показателя</w:t>
            </w:r>
          </w:p>
        </w:tc>
        <w:tc>
          <w:tcPr>
            <w:tcW w:w="6178" w:type="dxa"/>
            <w:gridSpan w:val="4"/>
            <w:shd w:val="clear" w:color="auto" w:fill="auto"/>
            <w:vAlign w:val="center"/>
          </w:tcPr>
          <w:p w14:paraId="4993F002" w14:textId="77777777" w:rsidR="00B93989" w:rsidRPr="00B93989" w:rsidRDefault="00B93989" w:rsidP="00B93989">
            <w:pPr>
              <w:jc w:val="center"/>
              <w:rPr>
                <w:rFonts w:ascii="Times New Roman" w:eastAsia="Calibri" w:hAnsi="Times New Roman" w:cs="Times New Roman"/>
                <w:bCs/>
                <w:color w:val="000000"/>
                <w:sz w:val="21"/>
                <w:szCs w:val="21"/>
              </w:rPr>
            </w:pPr>
            <w:r w:rsidRPr="00B93989">
              <w:rPr>
                <w:rFonts w:ascii="Times New Roman" w:eastAsia="Calibri" w:hAnsi="Times New Roman" w:cs="Times New Roman"/>
                <w:bCs/>
                <w:color w:val="000000"/>
                <w:sz w:val="21"/>
                <w:szCs w:val="21"/>
              </w:rPr>
              <w:t>Значение показателя</w:t>
            </w:r>
          </w:p>
        </w:tc>
      </w:tr>
      <w:tr w:rsidR="00B93989" w:rsidRPr="00B93989" w14:paraId="68316111" w14:textId="77777777" w:rsidTr="00B73B42">
        <w:tc>
          <w:tcPr>
            <w:tcW w:w="4028" w:type="dxa"/>
            <w:gridSpan w:val="2"/>
            <w:vMerge/>
            <w:shd w:val="clear" w:color="auto" w:fill="auto"/>
            <w:vAlign w:val="center"/>
          </w:tcPr>
          <w:p w14:paraId="6FCAEB82" w14:textId="77777777" w:rsidR="00B93989" w:rsidRPr="00B93989" w:rsidRDefault="00B93989" w:rsidP="00B93989">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56B9D8B4"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Мин.</w:t>
            </w:r>
          </w:p>
          <w:p w14:paraId="32BB629C"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знач.</w:t>
            </w:r>
          </w:p>
        </w:tc>
        <w:tc>
          <w:tcPr>
            <w:tcW w:w="902" w:type="dxa"/>
            <w:shd w:val="clear" w:color="auto" w:fill="auto"/>
            <w:vAlign w:val="center"/>
          </w:tcPr>
          <w:p w14:paraId="59C2BFC1"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Макс.</w:t>
            </w:r>
          </w:p>
          <w:p w14:paraId="1F433B16"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знач.</w:t>
            </w:r>
          </w:p>
        </w:tc>
        <w:tc>
          <w:tcPr>
            <w:tcW w:w="1123" w:type="dxa"/>
            <w:shd w:val="clear" w:color="auto" w:fill="auto"/>
            <w:vAlign w:val="center"/>
          </w:tcPr>
          <w:p w14:paraId="713E8B03"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 xml:space="preserve">Диапазон </w:t>
            </w:r>
          </w:p>
        </w:tc>
        <w:tc>
          <w:tcPr>
            <w:tcW w:w="3260" w:type="dxa"/>
            <w:vAlign w:val="center"/>
          </w:tcPr>
          <w:p w14:paraId="0767F1FF" w14:textId="77777777" w:rsidR="00B93989" w:rsidRPr="00B93989" w:rsidRDefault="00B93989" w:rsidP="00B93989">
            <w:pPr>
              <w:jc w:val="center"/>
              <w:rPr>
                <w:rFonts w:ascii="Times New Roman" w:eastAsia="Calibri" w:hAnsi="Times New Roman" w:cs="Times New Roman"/>
                <w:b/>
                <w:bCs/>
                <w:color w:val="000000"/>
                <w:sz w:val="21"/>
                <w:szCs w:val="21"/>
              </w:rPr>
            </w:pPr>
            <w:r w:rsidRPr="00B93989">
              <w:rPr>
                <w:rFonts w:ascii="Times New Roman" w:eastAsia="Calibri" w:hAnsi="Times New Roman" w:cs="Times New Roman"/>
                <w:b/>
                <w:bCs/>
                <w:color w:val="000000"/>
                <w:sz w:val="21"/>
                <w:szCs w:val="21"/>
              </w:rPr>
              <w:t xml:space="preserve">Неизменное </w:t>
            </w:r>
          </w:p>
          <w:p w14:paraId="39BB7983" w14:textId="77777777" w:rsidR="00B93989" w:rsidRPr="00B93989" w:rsidRDefault="00B93989" w:rsidP="00B93989">
            <w:pPr>
              <w:jc w:val="center"/>
              <w:rPr>
                <w:rFonts w:ascii="Times New Roman" w:eastAsia="Calibri" w:hAnsi="Times New Roman" w:cs="Times New Roman"/>
                <w:b/>
                <w:bCs/>
                <w:color w:val="000000"/>
                <w:sz w:val="21"/>
                <w:szCs w:val="21"/>
              </w:rPr>
            </w:pPr>
            <w:proofErr w:type="gramStart"/>
            <w:r w:rsidRPr="00B93989">
              <w:rPr>
                <w:rFonts w:ascii="Times New Roman" w:eastAsia="Calibri" w:hAnsi="Times New Roman" w:cs="Times New Roman"/>
                <w:b/>
                <w:bCs/>
                <w:color w:val="000000"/>
                <w:sz w:val="21"/>
                <w:szCs w:val="21"/>
              </w:rPr>
              <w:t>значение</w:t>
            </w:r>
            <w:proofErr w:type="gramEnd"/>
          </w:p>
        </w:tc>
      </w:tr>
      <w:tr w:rsidR="00B93989" w:rsidRPr="00B93989" w14:paraId="3A83526A" w14:textId="77777777" w:rsidTr="00B73B42">
        <w:tc>
          <w:tcPr>
            <w:tcW w:w="10206" w:type="dxa"/>
            <w:gridSpan w:val="6"/>
          </w:tcPr>
          <w:p w14:paraId="4965B825"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Тип – кисть плоская</w:t>
            </w:r>
          </w:p>
          <w:p w14:paraId="5E563DA7"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Назначение – ЛКМ на масляной основе, лаки, эмали</w:t>
            </w:r>
          </w:p>
          <w:p w14:paraId="2D88242F"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Толщина – 14 мм</w:t>
            </w:r>
          </w:p>
          <w:p w14:paraId="5AE0E3DB"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Ширина – 50 мм</w:t>
            </w:r>
          </w:p>
          <w:p w14:paraId="00923F06"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Ширина (дюйм) – 2</w:t>
            </w:r>
          </w:p>
          <w:p w14:paraId="05888354"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Длина кисти – 230 мм</w:t>
            </w:r>
          </w:p>
          <w:p w14:paraId="6122DF31"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Щетина – натуральная</w:t>
            </w:r>
          </w:p>
          <w:p w14:paraId="11D9508D"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Длина щетины – 40 мм</w:t>
            </w:r>
          </w:p>
          <w:p w14:paraId="58F3DB1B"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Материал рукояти – дерево</w:t>
            </w:r>
          </w:p>
          <w:p w14:paraId="1E298941"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Материал бандажа – металл</w:t>
            </w:r>
          </w:p>
        </w:tc>
      </w:tr>
      <w:tr w:rsidR="00B93989" w:rsidRPr="00B93989" w14:paraId="04A2AEB3" w14:textId="77777777" w:rsidTr="00B73B42">
        <w:tc>
          <w:tcPr>
            <w:tcW w:w="4028" w:type="dxa"/>
            <w:gridSpan w:val="2"/>
          </w:tcPr>
          <w:p w14:paraId="5AFD7124" w14:textId="77777777"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Гарантийное обслуживание</w:t>
            </w:r>
          </w:p>
        </w:tc>
        <w:tc>
          <w:tcPr>
            <w:tcW w:w="6178" w:type="dxa"/>
            <w:gridSpan w:val="4"/>
          </w:tcPr>
          <w:p w14:paraId="47EA5A9A"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Согласно условиям Контракта.</w:t>
            </w:r>
          </w:p>
        </w:tc>
      </w:tr>
      <w:tr w:rsidR="00B93989" w:rsidRPr="00B93989" w14:paraId="662EB6EE" w14:textId="77777777" w:rsidTr="00B73B42">
        <w:tc>
          <w:tcPr>
            <w:tcW w:w="10206" w:type="dxa"/>
            <w:gridSpan w:val="6"/>
          </w:tcPr>
          <w:p w14:paraId="7014B9F4"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Гарантийный срок на поставляемый товар должен составлять не менее 12 (двенадцати) месяцев с момента подписания Сторонами документов о приёмки товаров, работ и услуг,</w:t>
            </w:r>
            <w:r w:rsidRPr="00B93989">
              <w:rPr>
                <w:rFonts w:ascii="Calibri" w:eastAsia="Calibri" w:hAnsi="Calibri" w:cs="Times New Roman"/>
              </w:rPr>
              <w:t xml:space="preserve"> </w:t>
            </w:r>
            <w:r w:rsidRPr="00B93989">
              <w:rPr>
                <w:rFonts w:ascii="Times New Roman" w:eastAsia="Calibri" w:hAnsi="Times New Roman" w:cs="Times New Roman"/>
              </w:rPr>
              <w:t>акта сдачи-приемки выполненных работ и услуг (ф. 0510452)</w:t>
            </w:r>
          </w:p>
        </w:tc>
      </w:tr>
      <w:tr w:rsidR="00B93989" w:rsidRPr="00B93989" w14:paraId="340A0B3A" w14:textId="77777777" w:rsidTr="00B73B42">
        <w:tc>
          <w:tcPr>
            <w:tcW w:w="10206" w:type="dxa"/>
            <w:gridSpan w:val="6"/>
          </w:tcPr>
          <w:p w14:paraId="292CBAE1" w14:textId="77777777" w:rsidR="00B93989" w:rsidRPr="00B93989" w:rsidRDefault="00B93989" w:rsidP="00B93989">
            <w:pPr>
              <w:jc w:val="center"/>
              <w:rPr>
                <w:rFonts w:ascii="Times New Roman" w:eastAsia="Calibri" w:hAnsi="Times New Roman" w:cs="Times New Roman"/>
                <w:b/>
              </w:rPr>
            </w:pPr>
            <w:r w:rsidRPr="00B93989">
              <w:rPr>
                <w:rFonts w:ascii="Times New Roman" w:eastAsia="Calibri" w:hAnsi="Times New Roman" w:cs="Times New Roman"/>
                <w:b/>
              </w:rPr>
              <w:t>4.Описание объема закупаемых товара, выполнения работ, оказания услуг</w:t>
            </w:r>
          </w:p>
        </w:tc>
      </w:tr>
      <w:tr w:rsidR="00B93989" w:rsidRPr="00B93989" w14:paraId="5945BB98" w14:textId="77777777" w:rsidTr="00B73B42">
        <w:tc>
          <w:tcPr>
            <w:tcW w:w="5823" w:type="dxa"/>
            <w:gridSpan w:val="4"/>
          </w:tcPr>
          <w:p w14:paraId="005D8079"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4.1. Валик 25 см</w:t>
            </w:r>
          </w:p>
        </w:tc>
        <w:tc>
          <w:tcPr>
            <w:tcW w:w="4383" w:type="dxa"/>
            <w:gridSpan w:val="2"/>
          </w:tcPr>
          <w:p w14:paraId="1E16519D" w14:textId="77777777"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10 шт.</w:t>
            </w:r>
          </w:p>
        </w:tc>
      </w:tr>
      <w:tr w:rsidR="00B93989" w:rsidRPr="00B93989" w14:paraId="5D143A82" w14:textId="77777777" w:rsidTr="00B73B42">
        <w:tc>
          <w:tcPr>
            <w:tcW w:w="5823" w:type="dxa"/>
            <w:gridSpan w:val="4"/>
          </w:tcPr>
          <w:p w14:paraId="633A89FD"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4.2. Валик 7 см</w:t>
            </w:r>
          </w:p>
        </w:tc>
        <w:tc>
          <w:tcPr>
            <w:tcW w:w="4383" w:type="dxa"/>
            <w:gridSpan w:val="2"/>
          </w:tcPr>
          <w:p w14:paraId="57CC8B98" w14:textId="77777777"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10 шт.</w:t>
            </w:r>
          </w:p>
        </w:tc>
      </w:tr>
      <w:tr w:rsidR="00B93989" w:rsidRPr="00B93989" w14:paraId="0D352B9F" w14:textId="77777777" w:rsidTr="00B73B42">
        <w:tc>
          <w:tcPr>
            <w:tcW w:w="5823" w:type="dxa"/>
            <w:gridSpan w:val="4"/>
          </w:tcPr>
          <w:p w14:paraId="6C156377"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4.3. Кисть 5 см</w:t>
            </w:r>
          </w:p>
        </w:tc>
        <w:tc>
          <w:tcPr>
            <w:tcW w:w="4383" w:type="dxa"/>
            <w:gridSpan w:val="2"/>
          </w:tcPr>
          <w:p w14:paraId="0B95CF0F" w14:textId="77777777"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6 шт.</w:t>
            </w:r>
          </w:p>
        </w:tc>
      </w:tr>
      <w:tr w:rsidR="00B93989" w:rsidRPr="00B93989" w14:paraId="1B49BCA6" w14:textId="77777777" w:rsidTr="00B73B42">
        <w:tc>
          <w:tcPr>
            <w:tcW w:w="10206" w:type="dxa"/>
            <w:gridSpan w:val="6"/>
          </w:tcPr>
          <w:p w14:paraId="4BD73CF1" w14:textId="77777777" w:rsidR="00B93989" w:rsidRPr="00B93989" w:rsidRDefault="00B93989" w:rsidP="00B93989">
            <w:pPr>
              <w:jc w:val="center"/>
              <w:rPr>
                <w:rFonts w:ascii="Times New Roman" w:eastAsia="Calibri" w:hAnsi="Times New Roman" w:cs="Times New Roman"/>
                <w:b/>
              </w:rPr>
            </w:pPr>
            <w:r w:rsidRPr="00B93989">
              <w:rPr>
                <w:rFonts w:ascii="Times New Roman" w:eastAsia="Calibri" w:hAnsi="Times New Roman" w:cs="Times New Roman"/>
                <w:b/>
              </w:rPr>
              <w:t>5.Описание периодичности и сроков поставки товара, выполнения работ, оказания услуг</w:t>
            </w:r>
          </w:p>
        </w:tc>
      </w:tr>
      <w:tr w:rsidR="00B93989" w:rsidRPr="00B93989" w14:paraId="2EDA903B" w14:textId="77777777" w:rsidTr="00B73B42">
        <w:tc>
          <w:tcPr>
            <w:tcW w:w="10206" w:type="dxa"/>
            <w:gridSpan w:val="6"/>
          </w:tcPr>
          <w:p w14:paraId="76D6F0A3" w14:textId="77777777"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Товар поставляется в течение 10 (десяти) рабочих дней с момента подписания контракта.</w:t>
            </w:r>
          </w:p>
        </w:tc>
      </w:tr>
      <w:tr w:rsidR="00B93989" w:rsidRPr="00B93989" w14:paraId="3F213800" w14:textId="77777777" w:rsidTr="00B73B42">
        <w:tc>
          <w:tcPr>
            <w:tcW w:w="10206" w:type="dxa"/>
            <w:gridSpan w:val="6"/>
          </w:tcPr>
          <w:p w14:paraId="11DBFA62" w14:textId="77777777" w:rsidR="00B93989" w:rsidRPr="00B93989" w:rsidRDefault="00B93989" w:rsidP="00B93989">
            <w:pPr>
              <w:jc w:val="center"/>
              <w:rPr>
                <w:rFonts w:ascii="Times New Roman" w:eastAsia="Calibri" w:hAnsi="Times New Roman" w:cs="Times New Roman"/>
                <w:b/>
              </w:rPr>
            </w:pPr>
            <w:r w:rsidRPr="00B93989">
              <w:rPr>
                <w:rFonts w:ascii="Times New Roman" w:eastAsia="Calibri" w:hAnsi="Times New Roman" w:cs="Times New Roman"/>
                <w:b/>
              </w:rPr>
              <w:t>6.Описание порядка поставки товара, выполнения работ, оказания услуг</w:t>
            </w:r>
          </w:p>
        </w:tc>
      </w:tr>
      <w:tr w:rsidR="00B93989" w:rsidRPr="00B93989" w14:paraId="35BD1F50" w14:textId="77777777" w:rsidTr="00B73B42">
        <w:tc>
          <w:tcPr>
            <w:tcW w:w="10206" w:type="dxa"/>
            <w:gridSpan w:val="6"/>
          </w:tcPr>
          <w:p w14:paraId="786E2CE4" w14:textId="77777777" w:rsidR="00B93989" w:rsidRPr="00B93989" w:rsidRDefault="00B93989" w:rsidP="00B93989">
            <w:pPr>
              <w:rPr>
                <w:rFonts w:ascii="Times New Roman" w:eastAsia="Calibri" w:hAnsi="Times New Roman" w:cs="Times New Roman"/>
              </w:rPr>
            </w:pPr>
            <w:r w:rsidRPr="00B93989">
              <w:rPr>
                <w:rFonts w:ascii="Times New Roman" w:eastAsia="Calibri" w:hAnsi="Times New Roman" w:cs="Times New Roman"/>
              </w:rPr>
              <w:t>Поставка Товара осуществляется по адресу: г. Москва, ул. Юных Ленинцев, д. 40, к. 4 по договоренности с представителем Заказчика о времени. Поставщик своими силами и за свой счет обеспечивает доставку товара.</w:t>
            </w:r>
          </w:p>
        </w:tc>
      </w:tr>
      <w:tr w:rsidR="00B93989" w:rsidRPr="00B93989" w14:paraId="15CC7F6B" w14:textId="77777777" w:rsidTr="00B73B42">
        <w:tc>
          <w:tcPr>
            <w:tcW w:w="10206" w:type="dxa"/>
            <w:gridSpan w:val="6"/>
          </w:tcPr>
          <w:p w14:paraId="33671CE6" w14:textId="77777777" w:rsidR="00B93989" w:rsidRPr="00B93989" w:rsidRDefault="00B93989" w:rsidP="00B93989">
            <w:pPr>
              <w:jc w:val="center"/>
              <w:rPr>
                <w:rFonts w:ascii="Times New Roman" w:eastAsia="Calibri" w:hAnsi="Times New Roman" w:cs="Times New Roman"/>
                <w:b/>
              </w:rPr>
            </w:pPr>
            <w:r w:rsidRPr="00B93989">
              <w:rPr>
                <w:rFonts w:ascii="Times New Roman" w:eastAsia="Calibri" w:hAnsi="Times New Roman" w:cs="Times New Roman"/>
                <w:b/>
              </w:rPr>
              <w:t>7.Описание требований к результатам закупки</w:t>
            </w:r>
          </w:p>
        </w:tc>
      </w:tr>
      <w:tr w:rsidR="00B93989" w:rsidRPr="00B93989" w14:paraId="14BEBD3A" w14:textId="77777777" w:rsidTr="00B73B42">
        <w:tc>
          <w:tcPr>
            <w:tcW w:w="10206" w:type="dxa"/>
            <w:gridSpan w:val="6"/>
          </w:tcPr>
          <w:p w14:paraId="6140F9DF" w14:textId="436C0F3F"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 xml:space="preserve">Результатами закупки является поставка </w:t>
            </w:r>
            <w:r w:rsidR="00B73B42">
              <w:rPr>
                <w:rFonts w:ascii="Times New Roman" w:eastAsia="Calibri" w:hAnsi="Times New Roman" w:cs="Times New Roman"/>
              </w:rPr>
              <w:t>инструментов для покраски (валики и кисти)</w:t>
            </w:r>
            <w:bookmarkStart w:id="45" w:name="_GoBack"/>
            <w:bookmarkEnd w:id="45"/>
          </w:p>
        </w:tc>
      </w:tr>
      <w:tr w:rsidR="00B93989" w:rsidRPr="00B93989" w14:paraId="3CD1081E" w14:textId="77777777" w:rsidTr="00B73B42">
        <w:tc>
          <w:tcPr>
            <w:tcW w:w="10206" w:type="dxa"/>
            <w:gridSpan w:val="6"/>
          </w:tcPr>
          <w:p w14:paraId="746E0C0B" w14:textId="77777777" w:rsidR="00B93989" w:rsidRPr="00B93989" w:rsidRDefault="00B93989" w:rsidP="00B93989">
            <w:pPr>
              <w:jc w:val="center"/>
              <w:rPr>
                <w:rFonts w:ascii="Times New Roman" w:eastAsia="Calibri" w:hAnsi="Times New Roman" w:cs="Times New Roman"/>
                <w:b/>
              </w:rPr>
            </w:pPr>
            <w:r w:rsidRPr="00B93989">
              <w:rPr>
                <w:rFonts w:ascii="Times New Roman" w:eastAsia="Calibri" w:hAnsi="Times New Roman" w:cs="Times New Roman"/>
                <w:b/>
              </w:rPr>
              <w:t>8. ОКПД2</w:t>
            </w:r>
          </w:p>
        </w:tc>
      </w:tr>
      <w:tr w:rsidR="00B93989" w:rsidRPr="00B93989" w14:paraId="651CB265" w14:textId="77777777" w:rsidTr="00B73B42">
        <w:tc>
          <w:tcPr>
            <w:tcW w:w="4921" w:type="dxa"/>
            <w:gridSpan w:val="3"/>
          </w:tcPr>
          <w:p w14:paraId="3A314622" w14:textId="77777777"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32.91.19.120</w:t>
            </w:r>
          </w:p>
        </w:tc>
        <w:tc>
          <w:tcPr>
            <w:tcW w:w="5285" w:type="dxa"/>
            <w:gridSpan w:val="3"/>
          </w:tcPr>
          <w:p w14:paraId="0F5C5B06" w14:textId="77777777" w:rsidR="00B93989" w:rsidRPr="00B93989" w:rsidRDefault="00B93989" w:rsidP="00B93989">
            <w:pPr>
              <w:jc w:val="center"/>
              <w:rPr>
                <w:rFonts w:ascii="Times New Roman" w:eastAsia="Calibri" w:hAnsi="Times New Roman" w:cs="Times New Roman"/>
              </w:rPr>
            </w:pPr>
            <w:r w:rsidRPr="00B93989">
              <w:rPr>
                <w:rFonts w:ascii="Times New Roman" w:eastAsia="Calibri" w:hAnsi="Times New Roman" w:cs="Times New Roman"/>
              </w:rPr>
              <w:t>Кисти технические</w:t>
            </w:r>
          </w:p>
        </w:tc>
      </w:tr>
    </w:tbl>
    <w:p w14:paraId="6765F06A" w14:textId="77777777" w:rsidR="008A0D1D" w:rsidRDefault="008A0D1D" w:rsidP="00E2209C">
      <w:pPr>
        <w:jc w:val="center"/>
        <w:rPr>
          <w:rFonts w:ascii="Times New Roman" w:hAnsi="Times New Roman" w:cs="Times New Roman"/>
          <w:b/>
          <w:caps/>
          <w:sz w:val="24"/>
          <w:szCs w:val="24"/>
        </w:rPr>
      </w:pPr>
    </w:p>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B73B42">
          <w:rPr>
            <w:noProof/>
          </w:rPr>
          <w:t>11</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34A"/>
    <w:rsid w:val="00051646"/>
    <w:rsid w:val="000612E1"/>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552D0"/>
    <w:rsid w:val="002776A1"/>
    <w:rsid w:val="00291500"/>
    <w:rsid w:val="002A6882"/>
    <w:rsid w:val="002B7612"/>
    <w:rsid w:val="002F24EF"/>
    <w:rsid w:val="002F6BCB"/>
    <w:rsid w:val="00304B99"/>
    <w:rsid w:val="003124A7"/>
    <w:rsid w:val="00391E4E"/>
    <w:rsid w:val="004972B6"/>
    <w:rsid w:val="004B6D35"/>
    <w:rsid w:val="004C15FC"/>
    <w:rsid w:val="004C74D4"/>
    <w:rsid w:val="004F6728"/>
    <w:rsid w:val="00500F21"/>
    <w:rsid w:val="005344E5"/>
    <w:rsid w:val="005545E9"/>
    <w:rsid w:val="005553BE"/>
    <w:rsid w:val="005601F7"/>
    <w:rsid w:val="00560493"/>
    <w:rsid w:val="005E4714"/>
    <w:rsid w:val="005E62C9"/>
    <w:rsid w:val="005F2252"/>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3613C"/>
    <w:rsid w:val="0084316F"/>
    <w:rsid w:val="00872C61"/>
    <w:rsid w:val="008830A4"/>
    <w:rsid w:val="00884552"/>
    <w:rsid w:val="008A0D1D"/>
    <w:rsid w:val="008B0D21"/>
    <w:rsid w:val="008B4478"/>
    <w:rsid w:val="008D3BFF"/>
    <w:rsid w:val="008D4CC3"/>
    <w:rsid w:val="008E31B1"/>
    <w:rsid w:val="00916C97"/>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B474EA"/>
    <w:rsid w:val="00B53935"/>
    <w:rsid w:val="00B64FE8"/>
    <w:rsid w:val="00B73B42"/>
    <w:rsid w:val="00B93989"/>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73598"/>
    <w:rsid w:val="00E82DCB"/>
    <w:rsid w:val="00EB1661"/>
    <w:rsid w:val="00EC2CED"/>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03286-3D97-4B95-9C04-AF943B40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5036</Words>
  <Characters>28710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4</cp:revision>
  <cp:lastPrinted>2025-03-26T09:40:00Z</cp:lastPrinted>
  <dcterms:created xsi:type="dcterms:W3CDTF">2026-07-23T09:37:00Z</dcterms:created>
  <dcterms:modified xsi:type="dcterms:W3CDTF">2026-07-23T09:49:00Z</dcterms:modified>
</cp:coreProperties>
</file>