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5FE0C" w14:textId="77777777" w:rsidR="00B86162" w:rsidRDefault="002A05F1">
      <w:pPr>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КОНТРАКТ № </w:t>
      </w:r>
    </w:p>
    <w:p w14:paraId="5BEFDB30" w14:textId="77777777" w:rsidR="00B86162" w:rsidRDefault="00B86162">
      <w:pPr>
        <w:spacing w:after="0" w:line="240" w:lineRule="auto"/>
        <w:jc w:val="center"/>
        <w:rPr>
          <w:rFonts w:ascii="Times New Roman" w:eastAsia="Times New Roman" w:hAnsi="Times New Roman" w:cs="Times New Roman"/>
          <w:b/>
          <w:sz w:val="24"/>
          <w:szCs w:val="24"/>
          <w:lang w:eastAsia="ar-SA"/>
        </w:rPr>
      </w:pPr>
    </w:p>
    <w:p w14:paraId="1BB8AF8F" w14:textId="77777777" w:rsidR="00B86162" w:rsidRDefault="002A05F1">
      <w:pPr>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на оказание услуг ________</w:t>
      </w:r>
    </w:p>
    <w:p w14:paraId="1733C2BD" w14:textId="77777777" w:rsidR="00B86162" w:rsidRDefault="00B86162">
      <w:pPr>
        <w:tabs>
          <w:tab w:val="left" w:pos="993"/>
        </w:tabs>
        <w:spacing w:after="0" w:line="240" w:lineRule="auto"/>
        <w:jc w:val="center"/>
        <w:rPr>
          <w:rFonts w:ascii="Times New Roman" w:eastAsia="Times New Roman" w:hAnsi="Times New Roman" w:cs="Times New Roman"/>
          <w:b/>
          <w:sz w:val="24"/>
          <w:szCs w:val="24"/>
          <w:lang w:eastAsia="ar-SA"/>
        </w:rPr>
      </w:pPr>
    </w:p>
    <w:p w14:paraId="37C29292" w14:textId="77777777" w:rsidR="00B86162" w:rsidRDefault="002A05F1">
      <w:pPr>
        <w:tabs>
          <w:tab w:val="left" w:pos="993"/>
        </w:tab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г. Москва                                                                                                                   </w:t>
      </w:r>
      <w:proofErr w:type="gramStart"/>
      <w:r>
        <w:rPr>
          <w:rFonts w:ascii="Times New Roman" w:eastAsia="Times New Roman" w:hAnsi="Times New Roman" w:cs="Times New Roman"/>
          <w:sz w:val="24"/>
          <w:szCs w:val="24"/>
          <w:lang w:eastAsia="ar-SA"/>
        </w:rPr>
        <w:t xml:space="preserve">   «</w:t>
      </w:r>
      <w:proofErr w:type="gramEnd"/>
      <w:r>
        <w:rPr>
          <w:rFonts w:ascii="Times New Roman" w:eastAsia="Times New Roman" w:hAnsi="Times New Roman" w:cs="Times New Roman"/>
          <w:sz w:val="24"/>
          <w:szCs w:val="24"/>
          <w:lang w:eastAsia="ar-SA"/>
        </w:rPr>
        <w:t>___» _____ 2026 г.</w:t>
      </w:r>
    </w:p>
    <w:p w14:paraId="3E7DB093" w14:textId="77777777" w:rsidR="00B86162" w:rsidRDefault="00B86162">
      <w:pPr>
        <w:tabs>
          <w:tab w:val="left" w:pos="993"/>
        </w:tabs>
        <w:spacing w:after="0" w:line="240" w:lineRule="auto"/>
        <w:ind w:firstLine="567"/>
        <w:jc w:val="right"/>
        <w:rPr>
          <w:rFonts w:ascii="Times New Roman" w:eastAsia="Times New Roman" w:hAnsi="Times New Roman" w:cs="Times New Roman"/>
          <w:sz w:val="24"/>
          <w:szCs w:val="24"/>
          <w:lang w:eastAsia="ar-SA"/>
        </w:rPr>
      </w:pPr>
    </w:p>
    <w:p w14:paraId="76EBC074" w14:textId="77777777" w:rsidR="00B86162" w:rsidRDefault="002A05F1">
      <w:pPr>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Федеральное государственное бюджетное учреждение «Аналитический центр Министерства просвещения Российской Федерации» (ФГБУ «Аналитический центр Минпросвещения России»), именуемое в дальнейшем «Заказчик», в лице первого заместителя директора Нагорных Ирины Константиновны, действующего на основании Доверенности от 02.02.2026 №22, с одной стороны, </w:t>
      </w:r>
      <w:r>
        <w:rPr>
          <w:rFonts w:ascii="Times New Roman" w:hAnsi="Times New Roman" w:cs="Times New Roman"/>
          <w:sz w:val="24"/>
          <w:szCs w:val="24"/>
        </w:rPr>
        <w:t>_________ (______________)</w:t>
      </w:r>
      <w:r>
        <w:rPr>
          <w:rFonts w:ascii="Times New Roman" w:eastAsia="Times New Roman" w:hAnsi="Times New Roman" w:cs="Times New Roman"/>
          <w:sz w:val="24"/>
          <w:szCs w:val="24"/>
          <w:lang w:eastAsia="ar-SA"/>
        </w:rPr>
        <w:t xml:space="preserve">, именуемый в дальнейшем «Исполнитель», в лице __________, действующего на основании ______________, с другой стороны, вместе именуемые Стороны, с соблюдением требований Гражданского кодекса Российской Федерации,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и иного законодательства Российской Федерации, заключили в соответствии </w:t>
      </w:r>
      <w:r>
        <w:rPr>
          <w:rFonts w:ascii="Times New Roman" w:eastAsia="Times New Roman" w:hAnsi="Times New Roman" w:cs="Times New Roman"/>
          <w:sz w:val="24"/>
          <w:szCs w:val="24"/>
          <w:lang w:eastAsia="ar-SA"/>
        </w:rPr>
        <w:t>с п. 4 ч. 1 ст. 93 Закона о контрактной системе настоящий контракт (далее – Контракт) о нижеследующем:</w:t>
      </w:r>
    </w:p>
    <w:p w14:paraId="4D43262A" w14:textId="77777777" w:rsidR="00B86162" w:rsidRDefault="00B86162">
      <w:pPr>
        <w:spacing w:after="0" w:line="240" w:lineRule="auto"/>
        <w:ind w:firstLine="709"/>
        <w:jc w:val="both"/>
        <w:rPr>
          <w:rFonts w:ascii="Times New Roman" w:eastAsia="Times New Roman" w:hAnsi="Times New Roman" w:cs="Times New Roman"/>
          <w:sz w:val="24"/>
          <w:szCs w:val="24"/>
          <w:lang w:eastAsia="ar-SA"/>
        </w:rPr>
      </w:pPr>
    </w:p>
    <w:p w14:paraId="241BF532" w14:textId="77777777" w:rsidR="00B86162" w:rsidRDefault="002A05F1">
      <w:pPr>
        <w:numPr>
          <w:ilvl w:val="0"/>
          <w:numId w:val="1"/>
        </w:numPr>
        <w:spacing w:line="240" w:lineRule="auto"/>
        <w:ind w:firstLine="567"/>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ПРЕДМЕТ И ЦЕЛИ КОНТРАКТА</w:t>
      </w:r>
    </w:p>
    <w:p w14:paraId="5F9A5422" w14:textId="77777777" w:rsidR="00B86162" w:rsidRDefault="002A05F1">
      <w:pPr>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1.1. Исполнитель обязуется оказать услуги по _____________ (далее – услуги), в объеме, установленном в Техническом задании (Приложение № 1) к настоящему Контракту, являющейся его неотъемлемой частью, Заказчик обязуется принять результат оказанных услуг и оплатить его в порядке и на условиях, предусмотренных настоящим Контрактом.</w:t>
      </w:r>
    </w:p>
    <w:p w14:paraId="3E9A7571" w14:textId="77777777" w:rsidR="00B86162" w:rsidRDefault="00B86162">
      <w:pPr>
        <w:spacing w:after="0" w:line="240" w:lineRule="auto"/>
        <w:ind w:firstLine="709"/>
        <w:jc w:val="both"/>
        <w:rPr>
          <w:rFonts w:ascii="Times New Roman" w:eastAsia="Times New Roman" w:hAnsi="Times New Roman" w:cs="Times New Roman"/>
          <w:sz w:val="24"/>
          <w:szCs w:val="24"/>
          <w:lang w:eastAsia="ar-SA"/>
        </w:rPr>
      </w:pPr>
    </w:p>
    <w:p w14:paraId="469848C4" w14:textId="77777777" w:rsidR="00B86162" w:rsidRDefault="002A05F1">
      <w:pPr>
        <w:numPr>
          <w:ilvl w:val="0"/>
          <w:numId w:val="1"/>
        </w:numPr>
        <w:shd w:val="clear" w:color="auto" w:fill="FFFFFF"/>
        <w:tabs>
          <w:tab w:val="left" w:pos="180"/>
        </w:tabs>
        <w:spacing w:line="240" w:lineRule="auto"/>
        <w:ind w:firstLine="567"/>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ЦЕНА КОНТРАКТА И ПОРЯДОК РАСЧЕТОВ</w:t>
      </w:r>
    </w:p>
    <w:p w14:paraId="5B2C6370" w14:textId="77777777" w:rsidR="00B86162" w:rsidRDefault="002A05F1">
      <w:pPr>
        <w:keepNext/>
        <w:spacing w:line="276" w:lineRule="auto"/>
        <w:ind w:firstLine="567"/>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2.1. Цена Контракта составляет: _____________ (_________) рублей __________ копеек, включая НДС (__%), –__(__) рублей _копеек (в случае, если Исполнитель имеет право на освобождение от уплаты НДС , то слова «включая НДС __ %» заменяются словами «НДС не облагается на основании_____»).</w:t>
      </w:r>
    </w:p>
    <w:p w14:paraId="50EFB087" w14:textId="77777777" w:rsidR="00B86162" w:rsidRDefault="002A05F1">
      <w:pPr>
        <w:keepNext/>
        <w:spacing w:line="276" w:lineRule="auto"/>
        <w:ind w:firstLine="567"/>
        <w:contextualSpacing/>
        <w:jc w:val="both"/>
        <w:rPr>
          <w:rFonts w:ascii="Times New Roman" w:eastAsia="Times New Roman" w:hAnsi="Times New Roman" w:cs="Times New Roman"/>
          <w:spacing w:val="-1"/>
          <w:sz w:val="24"/>
          <w:szCs w:val="24"/>
          <w:lang w:eastAsia="ru-RU"/>
        </w:rPr>
      </w:pPr>
      <w:r>
        <w:rPr>
          <w:rFonts w:ascii="Times New Roman" w:eastAsia="Times New Roman" w:hAnsi="Times New Roman" w:cs="Times New Roman"/>
          <w:spacing w:val="-1"/>
          <w:sz w:val="24"/>
          <w:szCs w:val="24"/>
          <w:lang w:eastAsia="ru-RU"/>
        </w:rPr>
        <w:t xml:space="preserve">2.2. </w:t>
      </w:r>
      <w:r>
        <w:rPr>
          <w:rFonts w:ascii="Times New Roman" w:eastAsia="Times New Roman" w:hAnsi="Times New Roman" w:cs="Times New Roman"/>
          <w:sz w:val="24"/>
          <w:szCs w:val="24"/>
          <w:lang w:eastAsia="ru-RU"/>
        </w:rPr>
        <w:t>Оплата по Контракту осуществляется в рублях Российской Федерации.</w:t>
      </w:r>
    </w:p>
    <w:p w14:paraId="16541A04" w14:textId="77777777" w:rsidR="00B86162" w:rsidRDefault="002A05F1">
      <w:pPr>
        <w:shd w:val="clear" w:color="auto" w:fill="FFFFFF"/>
        <w:spacing w:after="0" w:line="240" w:lineRule="auto"/>
        <w:ind w:firstLine="567"/>
        <w:jc w:val="both"/>
        <w:rPr>
          <w:rFonts w:ascii="Times New Roman" w:eastAsia="Times New Roman" w:hAnsi="Times New Roman" w:cs="Times New Roman"/>
          <w:spacing w:val="-1"/>
          <w:sz w:val="24"/>
          <w:szCs w:val="24"/>
          <w:lang w:eastAsia="ru-RU"/>
        </w:rPr>
      </w:pPr>
      <w:r>
        <w:rPr>
          <w:rFonts w:ascii="Times New Roman" w:eastAsia="Times New Roman" w:hAnsi="Times New Roman" w:cs="Times New Roman"/>
          <w:spacing w:val="-1"/>
          <w:sz w:val="24"/>
          <w:szCs w:val="24"/>
          <w:lang w:eastAsia="ru-RU"/>
        </w:rPr>
        <w:t>2.3. Цена Контракта включает в себя все затраты, издержки и иные расходы Исполнителя, в том числе сопутствующие, связанные с исполнением настоящего Контракта.</w:t>
      </w:r>
    </w:p>
    <w:p w14:paraId="3376BF4E" w14:textId="77777777" w:rsidR="00B86162" w:rsidRDefault="002A05F1">
      <w:pPr>
        <w:tabs>
          <w:tab w:val="left" w:pos="522"/>
          <w:tab w:val="left" w:pos="2592"/>
        </w:tab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pacing w:val="-1"/>
          <w:sz w:val="24"/>
          <w:szCs w:val="24"/>
          <w:lang w:eastAsia="ru-RU"/>
        </w:rPr>
        <w:t xml:space="preserve">2.4. </w:t>
      </w:r>
      <w:r>
        <w:rPr>
          <w:rFonts w:ascii="Times New Roman" w:eastAsia="Times New Roman" w:hAnsi="Times New Roman" w:cs="Times New Roman"/>
          <w:sz w:val="24"/>
          <w:szCs w:val="24"/>
          <w:lang w:eastAsia="ru-RU"/>
        </w:rPr>
        <w:t>Цена контракта является твердой, определена на весь срок исполнения Контракта и не может изменяться в ходе его исполнения, за исключением случаев, предусмотренных ч.1 ст.95 Законом о контрактной системе.</w:t>
      </w:r>
    </w:p>
    <w:p w14:paraId="6D95E17C" w14:textId="77777777" w:rsidR="00B86162" w:rsidRDefault="002A05F1">
      <w:pPr>
        <w:shd w:val="clear" w:color="auto" w:fill="FFFFFF"/>
        <w:spacing w:after="0" w:line="240" w:lineRule="auto"/>
        <w:ind w:firstLine="567"/>
        <w:jc w:val="both"/>
        <w:rPr>
          <w:rFonts w:ascii="Times New Roman" w:eastAsia="Times New Roman" w:hAnsi="Times New Roman" w:cs="Times New Roman"/>
          <w:spacing w:val="-1"/>
          <w:sz w:val="24"/>
          <w:szCs w:val="24"/>
          <w:lang w:eastAsia="ru-RU"/>
        </w:rPr>
      </w:pPr>
      <w:r>
        <w:rPr>
          <w:rFonts w:ascii="Times New Roman" w:eastAsia="Times New Roman" w:hAnsi="Times New Roman" w:cs="Times New Roman"/>
          <w:spacing w:val="-1"/>
          <w:sz w:val="24"/>
          <w:szCs w:val="24"/>
          <w:lang w:eastAsia="ru-RU"/>
        </w:rPr>
        <w:t>2.5. Оплата по Контракту осуществляется Заказчиком в следующем порядке:</w:t>
      </w:r>
    </w:p>
    <w:p w14:paraId="29F83D32" w14:textId="77777777" w:rsidR="00B86162" w:rsidRDefault="002A05F1">
      <w:pPr>
        <w:shd w:val="clear" w:color="auto" w:fill="FFFFFF"/>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pacing w:val="-1"/>
          <w:sz w:val="24"/>
          <w:szCs w:val="24"/>
          <w:lang w:eastAsia="ru-RU"/>
        </w:rPr>
        <w:t xml:space="preserve">2.5.1. </w:t>
      </w:r>
      <w:r>
        <w:rPr>
          <w:rFonts w:ascii="Times New Roman" w:eastAsia="Times New Roman" w:hAnsi="Times New Roman" w:cs="Times New Roman"/>
          <w:sz w:val="24"/>
          <w:szCs w:val="24"/>
          <w:lang w:eastAsia="ru-RU"/>
        </w:rPr>
        <w:t>Авансовый платеж не предусмотрен.</w:t>
      </w:r>
    </w:p>
    <w:p w14:paraId="3350776A" w14:textId="77777777" w:rsidR="00B86162" w:rsidRDefault="002A05F1">
      <w:pPr>
        <w:shd w:val="clear" w:color="auto" w:fill="FFFFFF"/>
        <w:spacing w:after="0" w:line="240" w:lineRule="auto"/>
        <w:ind w:firstLine="567"/>
        <w:jc w:val="both"/>
        <w:rPr>
          <w:rFonts w:ascii="Times New Roman" w:eastAsia="Times New Roman" w:hAnsi="Times New Roman" w:cs="Times New Roman"/>
          <w:spacing w:val="-1"/>
          <w:sz w:val="24"/>
          <w:szCs w:val="24"/>
          <w:lang w:eastAsia="ru-RU"/>
        </w:rPr>
      </w:pPr>
      <w:r>
        <w:rPr>
          <w:rFonts w:ascii="Times New Roman" w:eastAsia="Times New Roman" w:hAnsi="Times New Roman" w:cs="Times New Roman"/>
          <w:spacing w:val="-1"/>
          <w:sz w:val="24"/>
          <w:szCs w:val="24"/>
          <w:lang w:eastAsia="ru-RU"/>
        </w:rPr>
        <w:t>2.5.2. Заказчик оплачивает услуги по факту оказанных услуг после завершения оказания услуг по Контракту, на основании выставленного Счета, Универсального передаточного документа (далее – УПД) и Акта приемки товаров, работ, услуг (по форме ОКУД 0510452) (далее – Акт приемки (ф. 0510452)) путем перечисления денежных средств на расчетный счет Исполнителя, в течении 7 (Семи) рабочих дней с момента подписания Заказчиком УПД и Акт приемки (ф. 0510452).</w:t>
      </w:r>
    </w:p>
    <w:p w14:paraId="3101E597" w14:textId="77777777" w:rsidR="00B86162" w:rsidRDefault="002A05F1">
      <w:pPr>
        <w:shd w:val="clear" w:color="auto" w:fill="FFFFFF"/>
        <w:spacing w:after="0" w:line="240" w:lineRule="auto"/>
        <w:ind w:firstLine="567"/>
        <w:jc w:val="both"/>
        <w:rPr>
          <w:rFonts w:ascii="Times New Roman" w:eastAsia="Times New Roman" w:hAnsi="Times New Roman" w:cs="Times New Roman"/>
          <w:spacing w:val="-1"/>
          <w:sz w:val="24"/>
          <w:szCs w:val="24"/>
          <w:lang w:eastAsia="ru-RU"/>
        </w:rPr>
      </w:pPr>
      <w:r>
        <w:rPr>
          <w:rFonts w:ascii="Times New Roman" w:eastAsia="Times New Roman" w:hAnsi="Times New Roman" w:cs="Times New Roman"/>
          <w:spacing w:val="-1"/>
          <w:sz w:val="24"/>
          <w:szCs w:val="24"/>
          <w:lang w:eastAsia="ru-RU"/>
        </w:rPr>
        <w:t xml:space="preserve">2.5.3. </w:t>
      </w:r>
      <w:r>
        <w:rPr>
          <w:rFonts w:ascii="Times New Roman" w:eastAsia="Times New Roman" w:hAnsi="Times New Roman" w:cs="Times New Roman"/>
          <w:sz w:val="24"/>
          <w:szCs w:val="24"/>
          <w:lang w:eastAsia="ru-RU"/>
        </w:rPr>
        <w:t xml:space="preserve">После завершения оказания услуг в течение 3 (трех) рабочих дней Исполнитель представляет Заказчику </w:t>
      </w:r>
      <w:r>
        <w:rPr>
          <w:rFonts w:ascii="Times New Roman" w:eastAsia="Times New Roman" w:hAnsi="Times New Roman" w:cs="Times New Roman"/>
          <w:spacing w:val="-1"/>
          <w:sz w:val="24"/>
          <w:szCs w:val="24"/>
          <w:lang w:eastAsia="ru-RU"/>
        </w:rPr>
        <w:t>УПД и счёт. Заказчик в течение 10 (десяти) рабочих дней со дня получения от Исполнителя УПД принимает оказанные Услуги, подписывает УПД и Акт приемки (ф. 0510452) и предоставляет их Исполнителю.</w:t>
      </w:r>
    </w:p>
    <w:p w14:paraId="30D1A1A8" w14:textId="77777777" w:rsidR="00B86162" w:rsidRDefault="002A05F1">
      <w:pPr>
        <w:shd w:val="clear" w:color="auto" w:fill="FFFFFF"/>
        <w:spacing w:after="0" w:line="240" w:lineRule="auto"/>
        <w:ind w:firstLine="567"/>
        <w:jc w:val="both"/>
        <w:rPr>
          <w:rFonts w:ascii="Times New Roman" w:eastAsia="Times New Roman" w:hAnsi="Times New Roman" w:cs="Times New Roman"/>
          <w:spacing w:val="-1"/>
          <w:sz w:val="24"/>
          <w:szCs w:val="24"/>
          <w:lang w:eastAsia="ru-RU"/>
        </w:rPr>
      </w:pPr>
      <w:r>
        <w:rPr>
          <w:rFonts w:ascii="Times New Roman" w:eastAsia="Times New Roman" w:hAnsi="Times New Roman" w:cs="Times New Roman"/>
          <w:spacing w:val="-1"/>
          <w:sz w:val="24"/>
          <w:szCs w:val="24"/>
          <w:lang w:eastAsia="ru-RU"/>
        </w:rPr>
        <w:t>2.5.4. Исполнитель может не участвовать в приемке товаров (работ, услуг) и не подписывать Акт приемки (ф. 0510452), в случае отсутствия возражений или претензий со стороны Заказчика. В данном случае Заказчик направляет скан-копию Акта приемки (ф. 0510452) на электронный адрес Исполнителя, указанный в разделе 8 Договора.</w:t>
      </w:r>
    </w:p>
    <w:p w14:paraId="75336EAA" w14:textId="77777777" w:rsidR="00B86162" w:rsidRDefault="002A05F1">
      <w:pPr>
        <w:shd w:val="clear" w:color="auto" w:fill="FFFFFF"/>
        <w:spacing w:after="0" w:line="240" w:lineRule="auto"/>
        <w:ind w:firstLine="567"/>
        <w:jc w:val="both"/>
        <w:rPr>
          <w:rFonts w:ascii="Times New Roman" w:eastAsia="Times New Roman" w:hAnsi="Times New Roman" w:cs="Times New Roman"/>
          <w:spacing w:val="-1"/>
          <w:sz w:val="24"/>
          <w:szCs w:val="24"/>
          <w:lang w:eastAsia="ru-RU"/>
        </w:rPr>
      </w:pPr>
      <w:r>
        <w:rPr>
          <w:rFonts w:ascii="Times New Roman" w:eastAsia="Times New Roman" w:hAnsi="Times New Roman" w:cs="Times New Roman"/>
          <w:spacing w:val="-1"/>
          <w:sz w:val="24"/>
          <w:szCs w:val="24"/>
          <w:lang w:eastAsia="ru-RU"/>
        </w:rPr>
        <w:t>В случае наличия возражений или претензий Заказчик не позднее 10 (десяти) рабочих дней  с момента получения УПД направляет Исполнителю Акт о выявленных недостатках (мотивированный отказ) со сроками их устранения и Акт приемки (ф. 0510452), которые должны быть рассмотрены Исполнителем в течение 5 (пяти) рабочих дней со дня их получения. В данном случае Акт приемки (ф. 0510452) Исполнитель подписывает собственноручно и направляет скан-копию Акта приемки (ф. 0510452) на электронный адрес Заказчика, указанный в</w:t>
      </w:r>
      <w:r>
        <w:rPr>
          <w:rFonts w:ascii="Times New Roman" w:eastAsia="Times New Roman" w:hAnsi="Times New Roman" w:cs="Times New Roman"/>
          <w:spacing w:val="-1"/>
          <w:sz w:val="24"/>
          <w:szCs w:val="24"/>
          <w:lang w:eastAsia="ru-RU"/>
        </w:rPr>
        <w:t xml:space="preserve"> разделе 8 Договора.</w:t>
      </w:r>
    </w:p>
    <w:p w14:paraId="51295848" w14:textId="77777777" w:rsidR="00B86162" w:rsidRDefault="002A05F1">
      <w:pPr>
        <w:shd w:val="clear" w:color="auto" w:fill="FFFFFF"/>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2.5.5. В случае неисполнения или ненадлежащего исполнения Исполнителем обязательства, предусмотренного Контрактом, Заказчик производит оплату по Контракту за вычетом соответствующего размера неустойки (штрафа, пени). </w:t>
      </w:r>
    </w:p>
    <w:p w14:paraId="3A2CAAFB" w14:textId="77777777" w:rsidR="00B86162" w:rsidRDefault="002A05F1">
      <w:pPr>
        <w:shd w:val="clear" w:color="auto" w:fill="FFFFFF"/>
        <w:spacing w:after="0" w:line="240" w:lineRule="auto"/>
        <w:ind w:firstLine="567"/>
        <w:jc w:val="both"/>
        <w:rPr>
          <w:rFonts w:ascii="Times New Roman" w:eastAsia="Times New Roman" w:hAnsi="Times New Roman" w:cs="Times New Roman"/>
          <w:spacing w:val="-1"/>
          <w:sz w:val="24"/>
          <w:szCs w:val="24"/>
          <w:lang w:eastAsia="ru-RU"/>
        </w:rPr>
      </w:pPr>
      <w:r>
        <w:rPr>
          <w:rFonts w:ascii="Times New Roman" w:eastAsia="Times New Roman" w:hAnsi="Times New Roman" w:cs="Times New Roman"/>
          <w:spacing w:val="-1"/>
          <w:sz w:val="24"/>
          <w:szCs w:val="24"/>
          <w:lang w:eastAsia="ru-RU"/>
        </w:rPr>
        <w:t>2.6. Обязательства Заказчика по оплате оказанных услуг считаются исполненными с момента зачисления денежных средств в размере, составляющем Цену Контракта, на расчётный счет Исполнителя, указанного в статье «Адреса и реквизиты сторон» Контракта.</w:t>
      </w:r>
    </w:p>
    <w:p w14:paraId="5EA83D71" w14:textId="77777777" w:rsidR="00B86162" w:rsidRDefault="002A05F1">
      <w:pPr>
        <w:shd w:val="clear" w:color="auto" w:fill="FFFFFF"/>
        <w:spacing w:after="0" w:line="240" w:lineRule="auto"/>
        <w:ind w:firstLine="567"/>
        <w:jc w:val="both"/>
        <w:rPr>
          <w:rFonts w:ascii="Times New Roman" w:eastAsia="Times New Roman" w:hAnsi="Times New Roman" w:cs="Times New Roman"/>
          <w:spacing w:val="-1"/>
          <w:sz w:val="24"/>
          <w:szCs w:val="24"/>
          <w:lang w:eastAsia="ru-RU"/>
        </w:rPr>
      </w:pPr>
      <w:r>
        <w:rPr>
          <w:rFonts w:ascii="Times New Roman" w:eastAsia="Times New Roman" w:hAnsi="Times New Roman" w:cs="Times New Roman"/>
          <w:spacing w:val="-1"/>
          <w:sz w:val="24"/>
          <w:szCs w:val="24"/>
          <w:lang w:eastAsia="ru-RU"/>
        </w:rPr>
        <w:t>2.7. В случаях, предусмотренных п.6 ст.161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услуги, предусмотренных Контрактом, с учетом требований ч.2 – 4 ст.95 Закона о контрактной системе.</w:t>
      </w:r>
    </w:p>
    <w:p w14:paraId="774A0538" w14:textId="77777777" w:rsidR="00B86162" w:rsidRDefault="002A05F1">
      <w:pPr>
        <w:shd w:val="clear" w:color="auto" w:fill="FFFFFF"/>
        <w:spacing w:after="0" w:line="240" w:lineRule="auto"/>
        <w:ind w:firstLine="567"/>
        <w:jc w:val="both"/>
        <w:rPr>
          <w:rFonts w:ascii="Times New Roman" w:eastAsia="Times New Roman" w:hAnsi="Times New Roman" w:cs="Times New Roman"/>
          <w:spacing w:val="-1"/>
          <w:sz w:val="24"/>
          <w:szCs w:val="24"/>
          <w:lang w:eastAsia="ru-RU"/>
        </w:rPr>
      </w:pPr>
      <w:r>
        <w:rPr>
          <w:rFonts w:ascii="Times New Roman" w:eastAsia="Times New Roman" w:hAnsi="Times New Roman" w:cs="Times New Roman"/>
          <w:spacing w:val="-1"/>
          <w:sz w:val="24"/>
          <w:szCs w:val="24"/>
          <w:lang w:eastAsia="ru-RU"/>
        </w:rPr>
        <w:t>2.8. Все расчетно-платежные документы по настоящему Контракту должны содержать ссылку на его номер и дату его заключения.</w:t>
      </w:r>
    </w:p>
    <w:p w14:paraId="6DB72822" w14:textId="77777777" w:rsidR="00B86162" w:rsidRDefault="002A05F1">
      <w:pPr>
        <w:shd w:val="clear" w:color="auto" w:fill="FFFFFF"/>
        <w:spacing w:after="0" w:line="240" w:lineRule="auto"/>
        <w:ind w:firstLine="567"/>
        <w:jc w:val="both"/>
        <w:rPr>
          <w:rFonts w:ascii="Times New Roman" w:eastAsia="Times New Roman" w:hAnsi="Times New Roman" w:cs="Times New Roman"/>
          <w:spacing w:val="-1"/>
          <w:sz w:val="24"/>
          <w:szCs w:val="24"/>
          <w:lang w:eastAsia="ru-RU"/>
        </w:rPr>
      </w:pPr>
      <w:r>
        <w:rPr>
          <w:rFonts w:ascii="Times New Roman" w:eastAsia="Times New Roman" w:hAnsi="Times New Roman" w:cs="Times New Roman"/>
          <w:spacing w:val="-1"/>
          <w:sz w:val="24"/>
          <w:szCs w:val="24"/>
          <w:lang w:eastAsia="ru-RU"/>
        </w:rPr>
        <w:t xml:space="preserve">2.9. Источник финансирования настоящего Контракта — </w:t>
      </w:r>
      <w:r>
        <w:rPr>
          <w:rFonts w:ascii="Times New Roman" w:eastAsia="Times New Roman" w:hAnsi="Times New Roman" w:cs="Times New Roman"/>
          <w:b/>
          <w:bCs/>
          <w:spacing w:val="-1"/>
          <w:sz w:val="24"/>
          <w:szCs w:val="24"/>
          <w:lang w:eastAsia="ru-RU"/>
        </w:rPr>
        <w:t>средства бюджетного учреждения.</w:t>
      </w:r>
    </w:p>
    <w:p w14:paraId="268B84AF" w14:textId="77777777" w:rsidR="00B86162" w:rsidRDefault="00B86162">
      <w:pPr>
        <w:spacing w:after="0" w:line="240" w:lineRule="auto"/>
        <w:ind w:left="1287"/>
        <w:contextualSpacing/>
        <w:rPr>
          <w:rFonts w:ascii="Times New Roman" w:eastAsia="Times New Roman" w:hAnsi="Times New Roman" w:cs="Times New Roman"/>
          <w:b/>
          <w:sz w:val="24"/>
          <w:szCs w:val="24"/>
          <w:lang w:eastAsia="ar-SA"/>
        </w:rPr>
      </w:pPr>
    </w:p>
    <w:p w14:paraId="516DE971" w14:textId="77777777" w:rsidR="00B86162" w:rsidRDefault="002A05F1">
      <w:pPr>
        <w:spacing w:line="240" w:lineRule="auto"/>
        <w:ind w:left="1287"/>
        <w:contextualSpacing/>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sz w:val="24"/>
          <w:szCs w:val="24"/>
          <w:lang w:eastAsia="ar-SA"/>
        </w:rPr>
        <w:t>3. СРОКИ И МЕСТО ОКАЗАНИЯ УСЛУГ</w:t>
      </w:r>
    </w:p>
    <w:p w14:paraId="00A172EA" w14:textId="77777777" w:rsidR="00B86162" w:rsidRDefault="00B86162">
      <w:pPr>
        <w:spacing w:line="240" w:lineRule="auto"/>
        <w:ind w:left="1287"/>
        <w:contextualSpacing/>
        <w:jc w:val="center"/>
        <w:rPr>
          <w:rFonts w:ascii="Times New Roman" w:eastAsia="Times New Roman" w:hAnsi="Times New Roman" w:cs="Times New Roman"/>
          <w:b/>
          <w:bCs/>
          <w:sz w:val="24"/>
          <w:szCs w:val="24"/>
          <w:lang w:eastAsia="ar-SA"/>
        </w:rPr>
      </w:pPr>
    </w:p>
    <w:p w14:paraId="4CC22CD6" w14:textId="77777777" w:rsidR="00B86162" w:rsidRDefault="002A05F1">
      <w:pPr>
        <w:spacing w:before="40" w:after="34"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3.1. Сроки оказания услуг: </w:t>
      </w:r>
      <w:proofErr w:type="gramStart"/>
      <w:r>
        <w:rPr>
          <w:rFonts w:ascii="Times New Roman" w:eastAsia="Times New Roman" w:hAnsi="Times New Roman" w:cs="Times New Roman"/>
          <w:sz w:val="24"/>
          <w:szCs w:val="24"/>
          <w:lang w:eastAsia="ar-SA"/>
        </w:rPr>
        <w:t>С</w:t>
      </w:r>
      <w:proofErr w:type="gramEnd"/>
      <w:r>
        <w:rPr>
          <w:rFonts w:ascii="Times New Roman" w:eastAsia="Times New Roman" w:hAnsi="Times New Roman" w:cs="Times New Roman"/>
          <w:sz w:val="24"/>
          <w:szCs w:val="24"/>
          <w:lang w:eastAsia="ar-SA"/>
        </w:rPr>
        <w:t xml:space="preserve"> 15.09.2026 по 30.11.2026 с правом досрочного оказания услуг.</w:t>
      </w:r>
    </w:p>
    <w:p w14:paraId="503EDF90" w14:textId="2E79D8BD" w:rsidR="00B86162" w:rsidRDefault="002A05F1">
      <w:pPr>
        <w:spacing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ar-SA"/>
        </w:rPr>
        <w:t xml:space="preserve">3.2. Место оказания услуг: </w:t>
      </w:r>
      <w:bookmarkStart w:id="0" w:name="_Hlk233289021"/>
      <w:r w:rsidRPr="008C4D9E">
        <w:rPr>
          <w:rFonts w:ascii="Times New Roman" w:eastAsia="Times New Roman" w:hAnsi="Times New Roman" w:cs="Times New Roman"/>
          <w:sz w:val="24"/>
          <w:szCs w:val="24"/>
          <w:lang w:eastAsia="ar-SA"/>
        </w:rPr>
        <w:t xml:space="preserve">по </w:t>
      </w:r>
      <w:r w:rsidRPr="008C4D9E">
        <w:rPr>
          <w:rFonts w:ascii="Times New Roman" w:eastAsia="Times New Roman" w:hAnsi="Times New Roman" w:cs="Times New Roman"/>
          <w:sz w:val="24"/>
          <w:szCs w:val="24"/>
          <w:lang w:eastAsia="ar-SA"/>
        </w:rPr>
        <w:t>мест</w:t>
      </w:r>
      <w:r>
        <w:rPr>
          <w:rFonts w:ascii="Times New Roman" w:eastAsia="Times New Roman" w:hAnsi="Times New Roman" w:cs="Times New Roman"/>
          <w:sz w:val="24"/>
          <w:szCs w:val="24"/>
          <w:lang w:eastAsia="ar-SA"/>
        </w:rPr>
        <w:t>о</w:t>
      </w:r>
      <w:r w:rsidRPr="008C4D9E">
        <w:rPr>
          <w:rFonts w:ascii="Times New Roman" w:eastAsia="Times New Roman" w:hAnsi="Times New Roman" w:cs="Times New Roman"/>
          <w:sz w:val="24"/>
          <w:szCs w:val="24"/>
          <w:lang w:eastAsia="ar-SA"/>
        </w:rPr>
        <w:t>нахождению</w:t>
      </w:r>
      <w:r w:rsidRPr="008C4D9E">
        <w:rPr>
          <w:rFonts w:ascii="Times New Roman" w:eastAsia="Times New Roman" w:hAnsi="Times New Roman" w:cs="Times New Roman"/>
          <w:sz w:val="24"/>
          <w:szCs w:val="24"/>
          <w:lang w:eastAsia="ar-SA"/>
        </w:rPr>
        <w:t xml:space="preserve"> Исполнителя в соответствии с адресом(</w:t>
      </w:r>
      <w:proofErr w:type="spellStart"/>
      <w:r w:rsidRPr="008C4D9E">
        <w:rPr>
          <w:rFonts w:ascii="Times New Roman" w:eastAsia="Times New Roman" w:hAnsi="Times New Roman" w:cs="Times New Roman"/>
          <w:sz w:val="24"/>
          <w:szCs w:val="24"/>
          <w:lang w:eastAsia="ar-SA"/>
        </w:rPr>
        <w:t>ами</w:t>
      </w:r>
      <w:proofErr w:type="spellEnd"/>
      <w:r w:rsidRPr="008C4D9E">
        <w:rPr>
          <w:rFonts w:ascii="Times New Roman" w:eastAsia="Times New Roman" w:hAnsi="Times New Roman" w:cs="Times New Roman"/>
          <w:sz w:val="24"/>
          <w:szCs w:val="24"/>
          <w:lang w:eastAsia="ar-SA"/>
        </w:rPr>
        <w:t>), указанным в лицензии, в городе Москва.</w:t>
      </w:r>
      <w:bookmarkEnd w:id="0"/>
    </w:p>
    <w:p w14:paraId="17138A1B" w14:textId="77777777" w:rsidR="00B86162" w:rsidRDefault="002A05F1">
      <w:pPr>
        <w:spacing w:line="240" w:lineRule="auto"/>
        <w:ind w:firstLine="567"/>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4. ПРАВА И ОБЯЗАННОСТИ СТОРОН</w:t>
      </w:r>
    </w:p>
    <w:p w14:paraId="63A5EBC6" w14:textId="77777777" w:rsidR="00B86162" w:rsidRDefault="002A05F1">
      <w:pPr>
        <w:spacing w:after="0" w:line="240" w:lineRule="auto"/>
        <w:ind w:firstLine="567"/>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4.1. Заказчик вправе:</w:t>
      </w:r>
    </w:p>
    <w:p w14:paraId="6F52ED15" w14:textId="77777777" w:rsidR="00B86162" w:rsidRDefault="002A05F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4.1.1. Требовать от Исполнителя надлежащего исполнения обязательств в соответствии с настоящим Контрактом и иными нормами, регулирующими данную сферу деятельности, а также требовать своевременного устранения выявленных недостатков.</w:t>
      </w:r>
    </w:p>
    <w:p w14:paraId="5B5E3CE2" w14:textId="77777777" w:rsidR="00B86162" w:rsidRDefault="002A05F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4.1.2. Требовать от Исполнителя представления надлежащим образом оформленной отчетной документации и материалов, подтверждающих исполнение обязательств в соответствии c настоящим Контрактом.</w:t>
      </w:r>
    </w:p>
    <w:p w14:paraId="4952867D" w14:textId="77777777" w:rsidR="00B86162" w:rsidRDefault="002A05F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4.1.3. Осуществлять контроль за объемом и сроками оказания услуг.</w:t>
      </w:r>
    </w:p>
    <w:p w14:paraId="7DFE41D2" w14:textId="77777777" w:rsidR="00B86162" w:rsidRDefault="002A05F1">
      <w:pPr>
        <w:tabs>
          <w:tab w:val="left" w:pos="-180"/>
        </w:tab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4.1.4. Применять штрафные санкции к Исполнителю за нарушения условий Контракта. </w:t>
      </w:r>
    </w:p>
    <w:p w14:paraId="1E302262" w14:textId="77777777" w:rsidR="00B86162" w:rsidRDefault="002A05F1">
      <w:pPr>
        <w:widowControl w:val="0"/>
        <w:tabs>
          <w:tab w:val="left" w:pos="-180"/>
        </w:tabs>
        <w:spacing w:after="0" w:line="240" w:lineRule="auto"/>
        <w:ind w:firstLine="567"/>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4.2. Заказчик обязан:</w:t>
      </w:r>
    </w:p>
    <w:p w14:paraId="37A3BE47" w14:textId="77777777" w:rsidR="00B86162" w:rsidRDefault="002A05F1">
      <w:pPr>
        <w:widowControl w:val="0"/>
        <w:tabs>
          <w:tab w:val="left" w:pos="-180"/>
        </w:tabs>
        <w:spacing w:after="0" w:line="240" w:lineRule="auto"/>
        <w:ind w:firstLine="567"/>
        <w:jc w:val="both"/>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4.2.1. Осуществлять контроль за объёмом и сроками выполнения данного Контракта.</w:t>
      </w:r>
    </w:p>
    <w:p w14:paraId="1FC777DF" w14:textId="77777777" w:rsidR="00B86162" w:rsidRDefault="002A05F1">
      <w:pPr>
        <w:tabs>
          <w:tab w:val="left" w:pos="-180"/>
        </w:tab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4.2.2. Сообщать в письменной форме Исполнителю о недостатках, обнаруженных в ходе оказания услуг, в течение 2 (двух) рабочих дней после обнаружения таких недостатков.</w:t>
      </w:r>
    </w:p>
    <w:p w14:paraId="424E63D4" w14:textId="77777777" w:rsidR="00B86162" w:rsidRDefault="002A05F1">
      <w:pPr>
        <w:tabs>
          <w:tab w:val="left" w:pos="-180"/>
        </w:tab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4.2.3. Своевременно принять и оплатить надлежащим образом оказанные услуги в соответствии с настоящим Контрактом.</w:t>
      </w:r>
    </w:p>
    <w:p w14:paraId="5458903C" w14:textId="77777777" w:rsidR="00B86162" w:rsidRDefault="002A05F1">
      <w:pPr>
        <w:shd w:val="clear" w:color="auto" w:fill="FFFFFF"/>
        <w:tabs>
          <w:tab w:val="left" w:pos="-180"/>
          <w:tab w:val="left" w:pos="468"/>
        </w:tab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4.2.4. При обнаружении уполномоченными контрольными органами несоответствия объема и цены оказанных Исполнителем услуг, согласно представленной документации, вызвать полномочных представителей Исполнителя для представления разъяснений в отношении оказанных услуг.</w:t>
      </w:r>
    </w:p>
    <w:p w14:paraId="64A22DEE" w14:textId="77777777" w:rsidR="00B86162" w:rsidRDefault="002A05F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4.2.5. Применять штрафные санкции к Исполнителю за нарушения условий Контракта. Требовать оплаты штрафных санкций, по результатам выявленных представителем Заказчика и надзорных органов нарушений условий Контракта.</w:t>
      </w:r>
    </w:p>
    <w:p w14:paraId="3CC8DF06" w14:textId="77777777" w:rsidR="00B86162" w:rsidRDefault="002A05F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4.2.6. При получении от Исполнителя уведомления о приостановлении оказания услуг в случае, указанном в настоящей статье Контракта, рассмотреть вопрос о целесообразности и порядке продолжения оказания услуг.</w:t>
      </w:r>
    </w:p>
    <w:p w14:paraId="0120C1AD" w14:textId="77777777" w:rsidR="00B86162" w:rsidRDefault="002A05F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4.2.7. Не позднее 5 (пяти) рабочих дней со дня подписания Сторонами настоящего контракта предоставить Исполнителю информацию, необходимые для надлежащего оказания Услуг по настоящему Контракту.</w:t>
      </w:r>
    </w:p>
    <w:p w14:paraId="60B2AAD0" w14:textId="77777777" w:rsidR="00B86162" w:rsidRDefault="002A05F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4.3. Исполнитель имеет право:</w:t>
      </w:r>
    </w:p>
    <w:p w14:paraId="414FEAC5" w14:textId="77777777" w:rsidR="00B86162" w:rsidRDefault="002A05F1">
      <w:pPr>
        <w:tabs>
          <w:tab w:val="left" w:pos="-180"/>
        </w:tab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4.3.1. Требовать своевременного подписания Заказчиком </w:t>
      </w:r>
      <w:r>
        <w:rPr>
          <w:rFonts w:ascii="Times New Roman" w:eastAsia="Times New Roman" w:hAnsi="Times New Roman" w:cs="Times New Roman"/>
          <w:spacing w:val="-1"/>
          <w:sz w:val="24"/>
          <w:szCs w:val="24"/>
          <w:lang w:eastAsia="ru-RU"/>
        </w:rPr>
        <w:t xml:space="preserve">УПД </w:t>
      </w:r>
      <w:r>
        <w:rPr>
          <w:rFonts w:ascii="Times New Roman" w:eastAsia="Times New Roman" w:hAnsi="Times New Roman" w:cs="Times New Roman"/>
          <w:sz w:val="24"/>
          <w:szCs w:val="24"/>
          <w:lang w:eastAsia="ru-RU"/>
        </w:rPr>
        <w:t>по настоящему Контракту на основании представленных Исполнителем отчетных документов и при условии истечения срока, указанного в статье Порядок сдачи-приемки оказанных услуг Контракта.</w:t>
      </w:r>
    </w:p>
    <w:p w14:paraId="31EE5A83" w14:textId="77777777" w:rsidR="00B86162" w:rsidRDefault="002A05F1">
      <w:pPr>
        <w:tabs>
          <w:tab w:val="left" w:pos="-180"/>
        </w:tab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4.3.2. Требовать своевременной оплаты оказанных услуг в соответствии со статьей Цена Контракта и порядок расчетов Контракта.</w:t>
      </w:r>
    </w:p>
    <w:p w14:paraId="2013305A" w14:textId="77777777" w:rsidR="00B86162" w:rsidRDefault="002A05F1">
      <w:pPr>
        <w:tabs>
          <w:tab w:val="left" w:pos="-180"/>
        </w:tabs>
        <w:spacing w:after="0" w:line="240" w:lineRule="auto"/>
        <w:ind w:firstLine="567"/>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4.4. Исполнитель обязан:</w:t>
      </w:r>
    </w:p>
    <w:p w14:paraId="1B32C197" w14:textId="77777777" w:rsidR="00B86162" w:rsidRDefault="002A05F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4.4.1. Своевременно и надлежащим образом оказать услуги в соответствии с требованиями Контракта и представить Заказчику отчетную документацию по итогам исполнения настоящего Контракта. </w:t>
      </w:r>
    </w:p>
    <w:p w14:paraId="05398FFB" w14:textId="77777777" w:rsidR="00B86162" w:rsidRDefault="002A05F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4.4.2. Обеспечивать соответствие результатов усл</w:t>
      </w:r>
      <w:r>
        <w:rPr>
          <w:rFonts w:ascii="Times New Roman" w:eastAsia="Times New Roman" w:hAnsi="Times New Roman" w:cs="Times New Roman"/>
          <w:sz w:val="24"/>
          <w:szCs w:val="24"/>
          <w:lang w:eastAsia="ru-RU"/>
        </w:rPr>
        <w:t>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действующим законодательством Российской Федерации.</w:t>
      </w:r>
    </w:p>
    <w:p w14:paraId="0C5546A9" w14:textId="77777777" w:rsidR="00B86162" w:rsidRDefault="002A05F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4.4.3. Обеспечить устранение недостатков, выявленных при сдаче-приемке услуг и в течение гарантийного срока, за свой счет.</w:t>
      </w:r>
    </w:p>
    <w:p w14:paraId="3E8476E5" w14:textId="77777777" w:rsidR="00B86162" w:rsidRDefault="002A05F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4.4.4. Приостановить оказание услуг в случае обнаружения независящих от Исполнителя обстоятельств, которые могут оказать негативное влияние на годность результатов оказываемых услуг или создать невозможность их завершения в установленный настоящим Контрактом срок, и сообщить об этом Заказчику немедленно после приостановления оказания услуг.</w:t>
      </w:r>
    </w:p>
    <w:p w14:paraId="7AD1FD30" w14:textId="77777777" w:rsidR="00B86162" w:rsidRDefault="002A05F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4.4.5. В случае если законодательством Российской Федерации предусмотрено лицензирование вида деятельности, являющегося предметом настоящего Контракта, а также в случае если законодательством Российской Федерации к лицам, осуществляющим оказание услуг, являющихся предметом настоящего Контракта, установлено требование об их обязательном членстве в саморегулируемых организациях, Исполнитель обязан обеспечить наличие документов, подтверждающих его соответствие требованиям, установленным законодательством Росси</w:t>
      </w:r>
      <w:r>
        <w:rPr>
          <w:rFonts w:ascii="Times New Roman" w:eastAsia="Times New Roman" w:hAnsi="Times New Roman" w:cs="Times New Roman"/>
          <w:sz w:val="24"/>
          <w:szCs w:val="24"/>
          <w:lang w:eastAsia="ru-RU"/>
        </w:rPr>
        <w:t>йской Федерации, в течение всего срока исполнения Контракта. Копии таких документов должны быть переданы Исполнителем Заказчику по его требованию в течение двух рабочих дней.</w:t>
      </w:r>
    </w:p>
    <w:p w14:paraId="64EB1E02" w14:textId="77777777" w:rsidR="00B86162" w:rsidRDefault="002A05F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4.4.6. Представить Заказчику сведения об изменении своего фактического местонахождения в срок не позднее 5 дней со дня соответствующего изменения. В случае непредставления в установленный срок уведомления об изменении адреса фактическим местонахождением Исполнителя будет считаться адрес, указанный в настоящем Контракте.</w:t>
      </w:r>
    </w:p>
    <w:p w14:paraId="2AEB316F" w14:textId="77777777" w:rsidR="00B86162" w:rsidRDefault="002A05F1">
      <w:pPr>
        <w:widowControl w:val="0"/>
        <w:tabs>
          <w:tab w:val="left" w:pos="5529"/>
        </w:tabs>
        <w:spacing w:after="0" w:line="240" w:lineRule="auto"/>
        <w:ind w:firstLine="567"/>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lang w:eastAsia="ru-RU"/>
        </w:rPr>
        <w:t xml:space="preserve">4.4.7. </w:t>
      </w:r>
      <w:r>
        <w:rPr>
          <w:rFonts w:ascii="Times New Roman" w:eastAsia="Times New Roman" w:hAnsi="Times New Roman" w:cs="Times New Roman"/>
          <w:sz w:val="24"/>
          <w:szCs w:val="24"/>
          <w:shd w:val="clear" w:color="auto" w:fill="FFFFFF"/>
          <w:lang w:eastAsia="ru-RU"/>
        </w:rPr>
        <w:t>Исполнять иные обязательства, предусмотренные действующим законодательством и Контрактом.</w:t>
      </w:r>
    </w:p>
    <w:p w14:paraId="1BD428B9" w14:textId="77777777" w:rsidR="00B86162" w:rsidRDefault="00B86162">
      <w:pPr>
        <w:widowControl w:val="0"/>
        <w:tabs>
          <w:tab w:val="left" w:pos="5529"/>
        </w:tabs>
        <w:spacing w:after="0" w:line="240" w:lineRule="auto"/>
        <w:ind w:firstLine="567"/>
        <w:jc w:val="both"/>
        <w:rPr>
          <w:rFonts w:ascii="Times New Roman" w:eastAsia="Times New Roman" w:hAnsi="Times New Roman" w:cs="Times New Roman"/>
          <w:sz w:val="24"/>
          <w:szCs w:val="24"/>
          <w:shd w:val="clear" w:color="auto" w:fill="FFFFFF"/>
          <w:lang w:eastAsia="ru-RU"/>
        </w:rPr>
      </w:pPr>
    </w:p>
    <w:p w14:paraId="352AF9EE" w14:textId="77777777" w:rsidR="00B86162" w:rsidRDefault="002A05F1">
      <w:pPr>
        <w:numPr>
          <w:ilvl w:val="0"/>
          <w:numId w:val="2"/>
        </w:numPr>
        <w:spacing w:line="240"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ПОРЯДОК СДАЧИ - ПРИЕМКИ ОКАЗАННЫХ УСЛУГ</w:t>
      </w:r>
    </w:p>
    <w:p w14:paraId="4CC2E631" w14:textId="77777777" w:rsidR="00B86162" w:rsidRDefault="002A05F1">
      <w:pPr>
        <w:tabs>
          <w:tab w:val="left" w:pos="0"/>
          <w:tab w:val="left" w:pos="2020"/>
        </w:tab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 Посл</w:t>
      </w:r>
      <w:r>
        <w:rPr>
          <w:rFonts w:ascii="Times New Roman" w:eastAsia="Times New Roman" w:hAnsi="Times New Roman" w:cs="Times New Roman"/>
          <w:spacing w:val="-1"/>
          <w:sz w:val="24"/>
          <w:szCs w:val="24"/>
          <w:lang w:eastAsia="ru-RU"/>
        </w:rPr>
        <w:t>е завершения оказания услуг по Контракту</w:t>
      </w:r>
      <w:r>
        <w:rPr>
          <w:rFonts w:ascii="Times New Roman" w:eastAsia="Times New Roman" w:hAnsi="Times New Roman" w:cs="Times New Roman"/>
          <w:sz w:val="24"/>
          <w:szCs w:val="24"/>
          <w:lang w:eastAsia="ru-RU"/>
        </w:rPr>
        <w:t xml:space="preserve"> в течение 3 (трех) рабочих дней Исполнитель письменно уведомляет Заказчика о факте завершения оказания услуг и представляет Заказчику Счет на оплату </w:t>
      </w:r>
      <w:r>
        <w:rPr>
          <w:rFonts w:ascii="Times New Roman" w:eastAsia="Times New Roman" w:hAnsi="Times New Roman" w:cs="Times New Roman"/>
          <w:spacing w:val="-1"/>
          <w:sz w:val="24"/>
          <w:szCs w:val="24"/>
          <w:lang w:eastAsia="ru-RU"/>
        </w:rPr>
        <w:t>УПД</w:t>
      </w:r>
      <w:r>
        <w:rPr>
          <w:rFonts w:ascii="Times New Roman" w:eastAsia="Times New Roman" w:hAnsi="Times New Roman" w:cs="Times New Roman"/>
          <w:sz w:val="24"/>
          <w:szCs w:val="24"/>
          <w:lang w:eastAsia="ru-RU"/>
        </w:rPr>
        <w:t>, подписанный Исполнителем, в 2 (двух) экземплярах.</w:t>
      </w:r>
    </w:p>
    <w:p w14:paraId="6C05D19F" w14:textId="77777777" w:rsidR="00B86162" w:rsidRDefault="002A05F1">
      <w:pPr>
        <w:tabs>
          <w:tab w:val="left" w:pos="0"/>
          <w:tab w:val="left" w:pos="2020"/>
        </w:tabs>
        <w:spacing w:after="0" w:line="240" w:lineRule="auto"/>
        <w:ind w:firstLine="567"/>
        <w:jc w:val="both"/>
        <w:rPr>
          <w:rFonts w:ascii="Times New Roman" w:eastAsia="Times New Roman" w:hAnsi="Times New Roman" w:cs="Times New Roman"/>
          <w:spacing w:val="-1"/>
          <w:sz w:val="24"/>
          <w:szCs w:val="24"/>
          <w:lang w:eastAsia="ru-RU"/>
        </w:rPr>
      </w:pPr>
      <w:r>
        <w:rPr>
          <w:rFonts w:ascii="Times New Roman" w:eastAsia="Times New Roman" w:hAnsi="Times New Roman" w:cs="Times New Roman"/>
          <w:sz w:val="24"/>
          <w:szCs w:val="24"/>
          <w:lang w:eastAsia="ru-RU"/>
        </w:rPr>
        <w:t>5.2. Не позднее 10 (десяти) рабочих дней после получения от Исполнителя документов, указанных в статье 5.1. Контракта, Заказчик расс</w:t>
      </w:r>
      <w:r>
        <w:rPr>
          <w:rFonts w:ascii="Times New Roman" w:eastAsia="Times New Roman" w:hAnsi="Times New Roman" w:cs="Times New Roman"/>
          <w:sz w:val="24"/>
          <w:szCs w:val="24"/>
          <w:lang w:eastAsia="ru-RU"/>
        </w:rPr>
        <w:t xml:space="preserve">матривает результаты по настоящему Контракту на предмет соответствия их объема, качества требованиям, изложенным в настоящем Контракте и направляет заказным письмом с уведомлением, либо отдает нарочно Исполнителю, подписанный Заказчиком 1 (один) экземпляр </w:t>
      </w:r>
      <w:r>
        <w:rPr>
          <w:rFonts w:ascii="Times New Roman" w:eastAsia="Times New Roman" w:hAnsi="Times New Roman" w:cs="Times New Roman"/>
          <w:spacing w:val="-1"/>
          <w:sz w:val="24"/>
          <w:szCs w:val="24"/>
          <w:lang w:eastAsia="ru-RU"/>
        </w:rPr>
        <w:t xml:space="preserve">УПД </w:t>
      </w:r>
      <w:r>
        <w:rPr>
          <w:rFonts w:ascii="Times New Roman" w:eastAsia="Times New Roman" w:hAnsi="Times New Roman" w:cs="Times New Roman"/>
          <w:sz w:val="24"/>
          <w:szCs w:val="24"/>
          <w:lang w:eastAsia="ru-RU"/>
        </w:rPr>
        <w:t>либо запрос о предоставлении разъяснений касательно результатов оказанных услуг, или мотивированный отказ от принятия результатов оказанных услуг, или акт с перечнем выявленных недостатков и сроком их устранения. В случае отказа Заказчика от принятия р</w:t>
      </w:r>
      <w:r>
        <w:rPr>
          <w:rFonts w:ascii="Times New Roman" w:eastAsia="Times New Roman" w:hAnsi="Times New Roman" w:cs="Times New Roman"/>
          <w:sz w:val="24"/>
          <w:szCs w:val="24"/>
          <w:lang w:eastAsia="ru-RU"/>
        </w:rPr>
        <w:t>езультатов оказанных услуг в связи с необходимостью устранения недостатков результатов оказанных услуг Исполнитель обязуется в срок, установленный в акте, составленном Заказчиком, устранить указанные недостатки за свой счет.</w:t>
      </w:r>
    </w:p>
    <w:p w14:paraId="3647A936" w14:textId="77777777" w:rsidR="00B86162" w:rsidRDefault="002A05F1">
      <w:pPr>
        <w:tabs>
          <w:tab w:val="left" w:pos="0"/>
          <w:tab w:val="left" w:pos="2020"/>
        </w:tab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5.3. В случае получения от Заказчика, надлежащим образом официально направленного (почтой или нарочно) запроса о предоставлении разъяснений касательно результатов оказанных услуг, или мотивированного отказа от принятия результатов оказанных услуг, или акта с перечнем выявленных недостатков, необходимых доработок и сроком их устранения Исполнитель в течение 10 (десяти) рабочих дней обязан предоставить Заказчику запрашиваемые разъяснения в отношении оказанных услуг или в срок, установленный в указанном акте, </w:t>
      </w:r>
      <w:r>
        <w:rPr>
          <w:rFonts w:ascii="Times New Roman" w:eastAsia="Times New Roman" w:hAnsi="Times New Roman" w:cs="Times New Roman"/>
          <w:sz w:val="24"/>
          <w:szCs w:val="24"/>
          <w:lang w:eastAsia="ru-RU"/>
        </w:rPr>
        <w:t xml:space="preserve">содержащем перечень выявленных недостатков, устранить полученные от Заказчика замечания/недостатки и передать Заказчику приведенный в соответствие с предъявленными требованиями/замечаниями комплект отчетной документации, отчет об устранении недостатков, выполнении необходимых доработок, а также повторный подписанный </w:t>
      </w:r>
      <w:r>
        <w:rPr>
          <w:rFonts w:ascii="Times New Roman" w:eastAsia="Times New Roman" w:hAnsi="Times New Roman" w:cs="Times New Roman"/>
          <w:spacing w:val="-1"/>
          <w:sz w:val="24"/>
          <w:szCs w:val="24"/>
          <w:lang w:eastAsia="ru-RU"/>
        </w:rPr>
        <w:t xml:space="preserve">УПД </w:t>
      </w:r>
      <w:r>
        <w:rPr>
          <w:rFonts w:ascii="Times New Roman" w:eastAsia="Times New Roman" w:hAnsi="Times New Roman" w:cs="Times New Roman"/>
          <w:sz w:val="24"/>
          <w:szCs w:val="24"/>
          <w:lang w:eastAsia="ru-RU"/>
        </w:rPr>
        <w:t>в 2 (двух) экземплярах для принятия Заказчиком оказанных услуг.</w:t>
      </w:r>
    </w:p>
    <w:p w14:paraId="76335E8C" w14:textId="77777777" w:rsidR="00B86162" w:rsidRDefault="002A05F1">
      <w:pPr>
        <w:tabs>
          <w:tab w:val="left" w:pos="0"/>
          <w:tab w:val="left" w:pos="2020"/>
        </w:tab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5.4.  В случае если по результатам рассмотрения отчета об устранении недостатков и необходимых доработок, Заказчиком будет принято решение об устранении  Исполнителем недостатков в надлежащем порядке и в установленные сроки, а также в случае отсутствия у Заказчика запросов касательно представления разъяснений в отношении оказанных услуг, Заказчик </w:t>
      </w:r>
      <w:r>
        <w:rPr>
          <w:rFonts w:ascii="Times New Roman" w:eastAsia="Times New Roman" w:hAnsi="Times New Roman" w:cs="Times New Roman"/>
          <w:sz w:val="24"/>
          <w:szCs w:val="24"/>
          <w:lang w:eastAsia="ru-RU"/>
        </w:rPr>
        <w:lastRenderedPageBreak/>
        <w:t xml:space="preserve">принимает оказанные услуги и подписывает 2 (два) экземпляра </w:t>
      </w:r>
      <w:r>
        <w:rPr>
          <w:rFonts w:ascii="Times New Roman" w:eastAsia="Times New Roman" w:hAnsi="Times New Roman" w:cs="Times New Roman"/>
          <w:spacing w:val="-1"/>
          <w:sz w:val="24"/>
          <w:szCs w:val="24"/>
          <w:lang w:eastAsia="ru-RU"/>
        </w:rPr>
        <w:t>УПД</w:t>
      </w:r>
      <w:r>
        <w:rPr>
          <w:rFonts w:ascii="Times New Roman" w:eastAsia="Times New Roman" w:hAnsi="Times New Roman" w:cs="Times New Roman"/>
          <w:sz w:val="24"/>
          <w:szCs w:val="24"/>
          <w:lang w:eastAsia="ru-RU"/>
        </w:rPr>
        <w:t>, один из которых направляет Исполнителю в порядке, предусмотренном в настоящей статье Контракта.</w:t>
      </w:r>
    </w:p>
    <w:p w14:paraId="2BBF0A36" w14:textId="77777777" w:rsidR="00B86162" w:rsidRDefault="002A05F1">
      <w:pPr>
        <w:tabs>
          <w:tab w:val="left" w:pos="0"/>
          <w:tab w:val="left" w:pos="2020"/>
        </w:tab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5.5. Подписанный Заказчиком и Исполнителем </w:t>
      </w:r>
      <w:r>
        <w:rPr>
          <w:rFonts w:ascii="Times New Roman" w:eastAsia="Times New Roman" w:hAnsi="Times New Roman" w:cs="Times New Roman"/>
          <w:spacing w:val="-1"/>
          <w:sz w:val="24"/>
          <w:szCs w:val="24"/>
          <w:lang w:eastAsia="ru-RU"/>
        </w:rPr>
        <w:t xml:space="preserve">УПД </w:t>
      </w:r>
      <w:r>
        <w:rPr>
          <w:rFonts w:ascii="Times New Roman" w:eastAsia="Times New Roman" w:hAnsi="Times New Roman" w:cs="Times New Roman"/>
          <w:sz w:val="24"/>
          <w:szCs w:val="24"/>
          <w:lang w:eastAsia="ru-RU"/>
        </w:rPr>
        <w:t>и предъявленный Исполнителем Заказчику счет на оплату оказанных услуг являются основанием для оплаты Исполнителю оказанных услуг.</w:t>
      </w:r>
    </w:p>
    <w:p w14:paraId="5AF77C14" w14:textId="77777777" w:rsidR="00B86162" w:rsidRDefault="00B86162">
      <w:pPr>
        <w:tabs>
          <w:tab w:val="left" w:pos="0"/>
          <w:tab w:val="left" w:pos="2020"/>
        </w:tabs>
        <w:spacing w:after="0" w:line="240" w:lineRule="auto"/>
        <w:ind w:firstLine="567"/>
        <w:jc w:val="center"/>
        <w:rPr>
          <w:rFonts w:ascii="Times New Roman" w:eastAsia="Times New Roman" w:hAnsi="Times New Roman" w:cs="Times New Roman"/>
          <w:b/>
          <w:bCs/>
          <w:sz w:val="24"/>
          <w:szCs w:val="24"/>
          <w:lang w:eastAsia="ru-RU"/>
        </w:rPr>
      </w:pPr>
    </w:p>
    <w:p w14:paraId="635FE986" w14:textId="77777777" w:rsidR="00B86162" w:rsidRDefault="002A05F1">
      <w:pPr>
        <w:tabs>
          <w:tab w:val="left" w:pos="0"/>
          <w:tab w:val="left" w:pos="2020"/>
        </w:tabs>
        <w:spacing w:line="240" w:lineRule="auto"/>
        <w:ind w:firstLine="567"/>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6. ГАРАНТИИ</w:t>
      </w:r>
    </w:p>
    <w:p w14:paraId="718EA6D9" w14:textId="77777777" w:rsidR="00B86162" w:rsidRDefault="002A05F1">
      <w:pPr>
        <w:tabs>
          <w:tab w:val="left" w:pos="426"/>
          <w:tab w:val="left" w:pos="2020"/>
        </w:tab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 Исполнитель гарантирует качество оказания услуг в соответствии с требованиями, указанными в Контракте.</w:t>
      </w:r>
    </w:p>
    <w:p w14:paraId="08A3C5A0" w14:textId="77777777" w:rsidR="00B86162" w:rsidRDefault="002A05F1">
      <w:pPr>
        <w:tabs>
          <w:tab w:val="left" w:pos="426"/>
          <w:tab w:val="left" w:pos="2020"/>
        </w:tab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 Вред, причиненный жизни, здоровью или имуществу Заказчика и иных лиц, вследствие необеспечения Исполнителем безопасности оказания услуг подлежит возмещению в соответствии с требованиями Гражданского кодекса Российской Федерации.</w:t>
      </w:r>
    </w:p>
    <w:p w14:paraId="0DE14918" w14:textId="77777777" w:rsidR="00B86162" w:rsidRDefault="002A05F1">
      <w:pPr>
        <w:tabs>
          <w:tab w:val="left" w:pos="426"/>
          <w:tab w:val="left" w:pos="2020"/>
        </w:tab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6.3. Исполнитель гарантирует своевременное предоставление необходимой и достоверной информации об оказываемых услугах.</w:t>
      </w:r>
    </w:p>
    <w:p w14:paraId="16BDD984" w14:textId="77777777" w:rsidR="00B86162" w:rsidRDefault="002A05F1">
      <w:pPr>
        <w:tabs>
          <w:tab w:val="left" w:pos="2020"/>
        </w:tab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6.4. В случае непредоставления Исполнителем Заказчику полной и достоверной информации об оказываемых услугах, Исполнитель несет ответственность в соответствии с Гражданским кодексом Российской Федерации за недостатки оказания услуг, возникшие после их приемки Заказчиком вследствие отсутствия у Заказчика такой информации.</w:t>
      </w:r>
    </w:p>
    <w:p w14:paraId="0C4E4E7C" w14:textId="77777777" w:rsidR="00B86162" w:rsidRDefault="002A05F1">
      <w:pPr>
        <w:tabs>
          <w:tab w:val="left" w:pos="2020"/>
        </w:tab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6.5. В случае ненадлежащего оказания услуг, требования Заказчика о безвозмездном   оказании услуг подлежат удовлетворению в срок, установленный для срочного оказания услуг, а в случае, если этот срок не установлен, в срок, предусмотренный Контрактом, который был ненадлежаще исполнен.</w:t>
      </w:r>
    </w:p>
    <w:p w14:paraId="3325A0FF" w14:textId="77777777" w:rsidR="00B86162" w:rsidRDefault="00B86162">
      <w:pPr>
        <w:tabs>
          <w:tab w:val="left" w:pos="0"/>
          <w:tab w:val="left" w:pos="2020"/>
        </w:tabs>
        <w:spacing w:after="0" w:line="240" w:lineRule="auto"/>
        <w:ind w:firstLine="567"/>
        <w:jc w:val="center"/>
        <w:rPr>
          <w:rFonts w:ascii="Times New Roman" w:eastAsia="Times New Roman" w:hAnsi="Times New Roman" w:cs="Times New Roman"/>
          <w:b/>
          <w:sz w:val="24"/>
          <w:szCs w:val="24"/>
          <w:lang w:eastAsia="ru-RU"/>
        </w:rPr>
      </w:pPr>
    </w:p>
    <w:p w14:paraId="459E2815" w14:textId="77777777" w:rsidR="00B86162" w:rsidRDefault="002A05F1">
      <w:pPr>
        <w:tabs>
          <w:tab w:val="left" w:pos="0"/>
          <w:tab w:val="left" w:pos="2020"/>
        </w:tabs>
        <w:spacing w:line="240" w:lineRule="auto"/>
        <w:ind w:firstLine="567"/>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 ОТВЕТСТВЕННОСТЬ СТОРОН</w:t>
      </w:r>
    </w:p>
    <w:p w14:paraId="5F74987A" w14:textId="77777777" w:rsidR="00B86162" w:rsidRDefault="002A05F1">
      <w:pPr>
        <w:widowControl w:val="0"/>
        <w:tabs>
          <w:tab w:val="left" w:pos="0"/>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w:t>
      </w:r>
      <w:r>
        <w:rPr>
          <w:rFonts w:ascii="Times New Roman" w:eastAsia="Times New Roman" w:hAnsi="Times New Roman" w:cs="Times New Roman"/>
          <w:sz w:val="24"/>
          <w:szCs w:val="24"/>
        </w:rPr>
        <w:tab/>
        <w:t>За неисполнение или ненадлежащее исполнение своих обязательств по настоящему Контракту Стороны несут ответственность в соответствии с законодательством Российской Федерации и настоящим Контрактом.</w:t>
      </w:r>
    </w:p>
    <w:p w14:paraId="170A5AE9" w14:textId="77777777" w:rsidR="00B86162" w:rsidRDefault="002A05F1">
      <w:pPr>
        <w:widowControl w:val="0"/>
        <w:tabs>
          <w:tab w:val="left" w:pos="0"/>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В случае просрочки исполнения Исполнителем обязательств (в том числе гарантийного обязательства), предусмотренных настоящим Контрактом, а также в иных случаях неисполнения или ненадлежащего исполнения Исполнителем обязательств, предусмотренных настоящим Контрактом, Заказчик направляет Исполнителю требование об уплате неустоек (штрафов, пеней).</w:t>
      </w:r>
    </w:p>
    <w:p w14:paraId="034E6747" w14:textId="77777777" w:rsidR="00B86162" w:rsidRDefault="002A05F1">
      <w:pPr>
        <w:widowControl w:val="0"/>
        <w:tabs>
          <w:tab w:val="left" w:pos="0"/>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r>
        <w:rPr>
          <w:rFonts w:ascii="Times New Roman" w:eastAsia="Times New Roman" w:hAnsi="Times New Roman" w:cs="Times New Roman"/>
          <w:sz w:val="24"/>
          <w:szCs w:val="24"/>
        </w:rPr>
        <w:tab/>
        <w:t>За каждый факт неисполнения или ненадлежащего исполнения Исполнителем обязательств, предусмотренных настоящим Контрактом, за исключением просрочки исполнения Исполнителем обязательств (в том числе гарантийного обязательства), предусмотренных настоящим Контрактом, Исполнитель уплачивает Заказчику штраф в размере 10 процентов от цены Контракта.</w:t>
      </w:r>
    </w:p>
    <w:p w14:paraId="71DCBEF8" w14:textId="77777777" w:rsidR="00B86162" w:rsidRDefault="002A05F1">
      <w:pPr>
        <w:widowControl w:val="0"/>
        <w:tabs>
          <w:tab w:val="left" w:pos="0"/>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7.4.</w:t>
      </w:r>
      <w:r>
        <w:rPr>
          <w:rFonts w:ascii="Times New Roman" w:eastAsia="Times New Roman" w:hAnsi="Times New Roman" w:cs="Times New Roman"/>
          <w:sz w:val="24"/>
          <w:szCs w:val="24"/>
        </w:rPr>
        <w:tab/>
        <w:t>За каждый факт неисполнения или ненадлежащего исполнения Исполнителем обязательства, предусмотренного настоящим Контрактом, которое не имеет стоимостного выражения, Исполнитель уплачивает Заказчику штраф в размере 1 000 рублей.</w:t>
      </w:r>
    </w:p>
    <w:p w14:paraId="3C97286E" w14:textId="77777777" w:rsidR="00B86162" w:rsidRDefault="002A05F1">
      <w:pPr>
        <w:widowControl w:val="0"/>
        <w:tabs>
          <w:tab w:val="left" w:pos="0"/>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r>
        <w:rPr>
          <w:rFonts w:ascii="Times New Roman" w:eastAsia="Times New Roman" w:hAnsi="Times New Roman" w:cs="Times New Roman"/>
          <w:sz w:val="24"/>
          <w:szCs w:val="24"/>
        </w:rPr>
        <w:tab/>
        <w:t>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Исполнитель вправе потребовать уплату штрафа в размере 1 000 рублей.</w:t>
      </w:r>
    </w:p>
    <w:p w14:paraId="0DF6E9F1" w14:textId="77777777" w:rsidR="00B86162" w:rsidRDefault="002A05F1">
      <w:pPr>
        <w:widowControl w:val="0"/>
        <w:tabs>
          <w:tab w:val="left" w:pos="0"/>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7.6.</w:t>
      </w:r>
      <w:r>
        <w:rPr>
          <w:rFonts w:ascii="Times New Roman" w:eastAsia="Times New Roman" w:hAnsi="Times New Roman" w:cs="Times New Roman"/>
          <w:sz w:val="24"/>
          <w:szCs w:val="24"/>
        </w:rPr>
        <w:tab/>
        <w:t>В случае просрочки исполнения Исполнителем обязательств, предусмотренных настоящим Контрактом, Исполнитель уплачивает Заказчику пеню. Пеня начисляется за каждый день просрочки исполнения Исполнителем обязательства, предусмотренного настоящим Контрактом, в размере одной трехсотой действующей на дату уплаты пени ключевой ставки Центрального банка Российской Федерации от цены настоящего Контракта, уменьшенной на сумму, пропорциональную объему обязательств, предусмотренных настоящим Контрактом и фактически исп</w:t>
      </w:r>
      <w:r>
        <w:rPr>
          <w:rFonts w:ascii="Times New Roman" w:eastAsia="Times New Roman" w:hAnsi="Times New Roman" w:cs="Times New Roman"/>
          <w:sz w:val="24"/>
          <w:szCs w:val="24"/>
        </w:rPr>
        <w:t>олненных Исполнителем.</w:t>
      </w:r>
    </w:p>
    <w:p w14:paraId="54797E31" w14:textId="77777777" w:rsidR="00B86162" w:rsidRDefault="002A05F1">
      <w:pPr>
        <w:widowControl w:val="0"/>
        <w:tabs>
          <w:tab w:val="left" w:pos="0"/>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r>
        <w:rPr>
          <w:rFonts w:ascii="Times New Roman" w:eastAsia="Times New Roman" w:hAnsi="Times New Roman" w:cs="Times New Roman"/>
          <w:sz w:val="24"/>
          <w:szCs w:val="24"/>
        </w:rPr>
        <w:tab/>
        <w:t>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w:t>
      </w:r>
      <w:r>
        <w:rPr>
          <w:rFonts w:ascii="Times New Roman" w:eastAsia="Times New Roman" w:hAnsi="Times New Roman" w:cs="Times New Roman"/>
          <w:sz w:val="24"/>
          <w:szCs w:val="24"/>
        </w:rPr>
        <w:t xml:space="preserve">ктом в размере </w:t>
      </w:r>
      <w:r>
        <w:rPr>
          <w:rFonts w:ascii="Times New Roman" w:eastAsia="Times New Roman" w:hAnsi="Times New Roman" w:cs="Times New Roman"/>
          <w:sz w:val="24"/>
          <w:szCs w:val="24"/>
        </w:rPr>
        <w:lastRenderedPageBreak/>
        <w:t>одной трехсотой действующей на дату уплаты пеней ключевой ставки Центрального банка Российской Федерации от не уплаченной в срок суммы.</w:t>
      </w:r>
    </w:p>
    <w:p w14:paraId="53EB0E1E" w14:textId="77777777" w:rsidR="00B86162" w:rsidRDefault="002A05F1">
      <w:pPr>
        <w:widowControl w:val="0"/>
        <w:tabs>
          <w:tab w:val="left" w:pos="0"/>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7.8.</w:t>
      </w:r>
      <w:r>
        <w:rPr>
          <w:rFonts w:ascii="Times New Roman" w:eastAsia="Times New Roman" w:hAnsi="Times New Roman" w:cs="Times New Roman"/>
          <w:sz w:val="24"/>
          <w:szCs w:val="24"/>
        </w:rPr>
        <w:tab/>
        <w:t>Общая сумма начисленной неустойки (штрафов, пени) за неисполнение или ненадлежащее исполнение Исполнителем обязательств, предусмотренных настоящим Контрактом, не может превышать цену Контракта.</w:t>
      </w:r>
    </w:p>
    <w:p w14:paraId="7B897973" w14:textId="77777777" w:rsidR="00B86162" w:rsidRDefault="002A05F1">
      <w:pPr>
        <w:widowControl w:val="0"/>
        <w:tabs>
          <w:tab w:val="left" w:pos="0"/>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7.9.</w:t>
      </w:r>
      <w:r>
        <w:rPr>
          <w:rFonts w:ascii="Times New Roman" w:eastAsia="Times New Roman" w:hAnsi="Times New Roman" w:cs="Times New Roman"/>
          <w:sz w:val="24"/>
          <w:szCs w:val="24"/>
        </w:rPr>
        <w:tab/>
        <w:t>Общая сумма начисленной неустойки (штрафов, пени) за ненадлежащее исполнение Заказчиком обязательств, предусмотренных настоящим Контрактом, не может превышать цену Контракта.</w:t>
      </w:r>
    </w:p>
    <w:p w14:paraId="640527D6" w14:textId="77777777" w:rsidR="00B86162" w:rsidRDefault="002A05F1">
      <w:pPr>
        <w:widowControl w:val="0"/>
        <w:tabs>
          <w:tab w:val="left" w:pos="0"/>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7.10.</w:t>
      </w:r>
      <w:r>
        <w:rPr>
          <w:rFonts w:ascii="Times New Roman" w:eastAsia="Times New Roman" w:hAnsi="Times New Roman" w:cs="Times New Roman"/>
          <w:sz w:val="24"/>
          <w:szCs w:val="24"/>
        </w:rPr>
        <w:tab/>
        <w:t>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Контрактом, произошло вследствие непреодолимой силы или по вине другой стороны.</w:t>
      </w:r>
    </w:p>
    <w:p w14:paraId="34D62EB6" w14:textId="77777777" w:rsidR="00B86162" w:rsidRDefault="002A05F1">
      <w:pPr>
        <w:widowControl w:val="0"/>
        <w:tabs>
          <w:tab w:val="left" w:pos="0"/>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7.11.</w:t>
      </w:r>
      <w:r>
        <w:rPr>
          <w:rFonts w:ascii="Times New Roman" w:eastAsia="Times New Roman" w:hAnsi="Times New Roman" w:cs="Times New Roman"/>
          <w:sz w:val="24"/>
          <w:szCs w:val="24"/>
        </w:rPr>
        <w:tab/>
        <w:t>Уплата неустоек (штрафов, пеней) не освобождает Стороны от выполнения обязательств по Контракту.</w:t>
      </w:r>
    </w:p>
    <w:p w14:paraId="17CABA29" w14:textId="77777777" w:rsidR="00B86162" w:rsidRDefault="00B86162">
      <w:pPr>
        <w:widowControl w:val="0"/>
        <w:tabs>
          <w:tab w:val="left" w:pos="0"/>
        </w:tabs>
        <w:spacing w:after="0" w:line="240" w:lineRule="auto"/>
        <w:ind w:firstLine="709"/>
        <w:jc w:val="both"/>
        <w:rPr>
          <w:rFonts w:ascii="Times New Roman" w:eastAsia="Times New Roman" w:hAnsi="Times New Roman" w:cs="Times New Roman"/>
          <w:sz w:val="24"/>
          <w:szCs w:val="24"/>
        </w:rPr>
      </w:pPr>
    </w:p>
    <w:p w14:paraId="575479A8" w14:textId="77777777" w:rsidR="00B86162" w:rsidRDefault="002A05F1">
      <w:pPr>
        <w:tabs>
          <w:tab w:val="left" w:pos="0"/>
        </w:tabs>
        <w:spacing w:line="240" w:lineRule="auto"/>
        <w:ind w:firstLine="567"/>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 ПОРЯДОК РАСТОРЖЕНИЯ КОНТРАКТА</w:t>
      </w:r>
    </w:p>
    <w:p w14:paraId="5ECBF5CD" w14:textId="77777777" w:rsidR="00B86162" w:rsidRDefault="002A05F1">
      <w:pPr>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8.1 Настоящий Контракт может быть расторгнут:</w:t>
      </w:r>
    </w:p>
    <w:p w14:paraId="51A19628" w14:textId="77777777" w:rsidR="00B86162" w:rsidRDefault="002A05F1">
      <w:pPr>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по соглашению Сторон; </w:t>
      </w:r>
    </w:p>
    <w:p w14:paraId="3F0A70D2" w14:textId="77777777" w:rsidR="00B86162" w:rsidRDefault="002A05F1">
      <w:pPr>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в судебном порядке; </w:t>
      </w:r>
    </w:p>
    <w:p w14:paraId="0E96FE89" w14:textId="77777777" w:rsidR="00B86162" w:rsidRDefault="002A05F1">
      <w:pPr>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одностороннее расторжение в следующих случаях: </w:t>
      </w:r>
    </w:p>
    <w:p w14:paraId="51AF83DE" w14:textId="77777777" w:rsidR="00B86162" w:rsidRDefault="002A05F1">
      <w:pPr>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8.1.1 Основания расторжения Контракта в связи с односторонним отказом от исполнения контракта по инициативе Заказчика</w:t>
      </w:r>
    </w:p>
    <w:p w14:paraId="5562BB08" w14:textId="77777777" w:rsidR="00B86162" w:rsidRDefault="002A05F1">
      <w:pPr>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8.1.2 Оказание услуг ненадлежащего качества, если недостатки не могут быть устранены в приемлемый для Заказчика срок.</w:t>
      </w:r>
    </w:p>
    <w:p w14:paraId="47AE0483" w14:textId="77777777" w:rsidR="00B86162" w:rsidRDefault="002A05F1">
      <w:pPr>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8.1.2.1 Неоднократное (от двух и более раз) нарушение сроков и объемов оказания услуг, предусмотренных контрактом.</w:t>
      </w:r>
    </w:p>
    <w:p w14:paraId="79EFF0ED" w14:textId="77777777" w:rsidR="00B86162" w:rsidRDefault="002A05F1">
      <w:pPr>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8.1.2.2 Исполнитель не приступает к исполнению Контракта в срок, установленный Контрактом, или нарушает график оказания услуг, предусмотренный Контрактом, или оказывает услуги так, что окончание их оказания к сроку, предусмотренному Контрактом, становится явно невозможно, либо в ходе оказания услуг стало очевидно, что они не будут оказаны надлежащим образом в установленный Контрактом срок.</w:t>
      </w:r>
    </w:p>
    <w:p w14:paraId="04FA9E0D" w14:textId="77777777" w:rsidR="00B86162" w:rsidRDefault="002A05F1">
      <w:pPr>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8.1.2.3 Если отступления в оказании услуг от условия Контракта или иные недостатки результата оказанных услуг в установленный Заказчиком разумный срок не были устранены либо являются существенными и неустранимыми.</w:t>
      </w:r>
    </w:p>
    <w:p w14:paraId="1D8E0635" w14:textId="77777777" w:rsidR="00B86162" w:rsidRDefault="002A05F1">
      <w:pPr>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8.1.2.4 В случае, если по результатам экспертизы оказанных услуг с привлечением экспертов, экспертных организаций, в заключение эксперта, экспертной организации будут подтверждены нарушения условий Контракта.</w:t>
      </w:r>
    </w:p>
    <w:p w14:paraId="6C90DC8B" w14:textId="77777777" w:rsidR="00B86162" w:rsidRDefault="002A05F1">
      <w:pPr>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8.1.2.5 Если в ходе исполнения Контракта установлено, что Исполнитель не соответствует установленным документацией о закупке требованиям к участникам данной закупки, или предоставил недостоверную информацию о своем соответствии таким требованиям, что позволило ему стать победителем по результатам проведения данной закупки.</w:t>
      </w:r>
    </w:p>
    <w:p w14:paraId="0C69B0AB" w14:textId="77777777" w:rsidR="00B86162" w:rsidRDefault="002A05F1">
      <w:pPr>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8.1.2.6 В случае, если Исполнитель отказывается от согласования новых условий Контракта при наступлении обстоятельств, указанных в статье Цена Контракта и порядок расчетов Контракта.</w:t>
      </w:r>
    </w:p>
    <w:p w14:paraId="4DAB4073" w14:textId="77777777" w:rsidR="00B86162" w:rsidRDefault="002A05F1">
      <w:pPr>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8.1.3 Основания расторжения Контракта в связи с односторонним отказом от исполнения контракта по инициативе Исполнителя:</w:t>
      </w:r>
    </w:p>
    <w:p w14:paraId="3DD45BB0" w14:textId="77777777" w:rsidR="00B86162" w:rsidRDefault="002A05F1">
      <w:pPr>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8.1.3.1 Неоднократные (от двух и более раз) нарушения Заказчиком сроков оплаты оказанных услуг, допущенные по вине Заказчика, при условии своевременно доведения лимитов финансирования до Заказчика.</w:t>
      </w:r>
    </w:p>
    <w:p w14:paraId="16CE3599" w14:textId="77777777" w:rsidR="00B86162" w:rsidRDefault="002A05F1">
      <w:pPr>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8.1.3.2 Неоднократный (от двух и более раз) необоснованный отказ Заказчика от приемки оказанных услуг. При этом необоснованным отказом считается отказ Заказчика от подписания </w:t>
      </w:r>
      <w:r>
        <w:rPr>
          <w:rFonts w:ascii="Times New Roman" w:eastAsia="Times New Roman" w:hAnsi="Times New Roman" w:cs="Times New Roman"/>
          <w:spacing w:val="-1"/>
          <w:sz w:val="24"/>
          <w:szCs w:val="24"/>
          <w:lang w:eastAsia="ru-RU"/>
        </w:rPr>
        <w:t>УПД</w:t>
      </w:r>
      <w:r>
        <w:rPr>
          <w:rFonts w:ascii="Times New Roman" w:eastAsia="Times New Roman" w:hAnsi="Times New Roman" w:cs="Times New Roman"/>
          <w:sz w:val="24"/>
          <w:szCs w:val="24"/>
          <w:lang w:eastAsia="ar-SA"/>
        </w:rPr>
        <w:t xml:space="preserve"> в срок, предусмотренный Контрактом, без письменного объяснения причин такого отказа.</w:t>
      </w:r>
    </w:p>
    <w:p w14:paraId="7FEAED12" w14:textId="77777777" w:rsidR="00B86162" w:rsidRDefault="002A05F1">
      <w:pPr>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8.1.3.3 Невыполнение Заказчиком обязательств по предоставлению материала, технической документации или подлежащей переработке (обработке) вещи препятствует исполнению Контракта Исполнителем, а также наличие обстоятельств, очевидно свидетельствующих о том, что исполнение указанных обязанностей не будет произведено в установленный срок.</w:t>
      </w:r>
    </w:p>
    <w:p w14:paraId="7295B81B" w14:textId="77777777" w:rsidR="00B86162" w:rsidRDefault="002A05F1">
      <w:pPr>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8.2 Расторжение Контракта по соглашению сторон определяется в порядке, установленном действующим гражданским законодательством Российской Федерации. Сторона, которой направлено предложение о расторжении Контракта по соглашению сторон, должна дать </w:t>
      </w:r>
      <w:r>
        <w:rPr>
          <w:rFonts w:ascii="Times New Roman" w:eastAsia="Times New Roman" w:hAnsi="Times New Roman" w:cs="Times New Roman"/>
          <w:sz w:val="24"/>
          <w:szCs w:val="24"/>
          <w:lang w:eastAsia="ar-SA"/>
        </w:rPr>
        <w:lastRenderedPageBreak/>
        <w:t xml:space="preserve">письменный </w:t>
      </w:r>
      <w:proofErr w:type="gramStart"/>
      <w:r>
        <w:rPr>
          <w:rFonts w:ascii="Times New Roman" w:eastAsia="Times New Roman" w:hAnsi="Times New Roman" w:cs="Times New Roman"/>
          <w:sz w:val="24"/>
          <w:szCs w:val="24"/>
          <w:lang w:eastAsia="ar-SA"/>
        </w:rPr>
        <w:t>ответ по существу</w:t>
      </w:r>
      <w:proofErr w:type="gramEnd"/>
      <w:r>
        <w:rPr>
          <w:rFonts w:ascii="Times New Roman" w:eastAsia="Times New Roman" w:hAnsi="Times New Roman" w:cs="Times New Roman"/>
          <w:sz w:val="24"/>
          <w:szCs w:val="24"/>
          <w:lang w:eastAsia="ar-SA"/>
        </w:rPr>
        <w:t xml:space="preserve"> </w:t>
      </w:r>
      <w:proofErr w:type="gramStart"/>
      <w:r>
        <w:rPr>
          <w:rFonts w:ascii="Times New Roman" w:eastAsia="Times New Roman" w:hAnsi="Times New Roman" w:cs="Times New Roman"/>
          <w:sz w:val="24"/>
          <w:szCs w:val="24"/>
          <w:lang w:eastAsia="ar-SA"/>
        </w:rPr>
        <w:t>в срок</w:t>
      </w:r>
      <w:proofErr w:type="gramEnd"/>
      <w:r>
        <w:rPr>
          <w:rFonts w:ascii="Times New Roman" w:eastAsia="Times New Roman" w:hAnsi="Times New Roman" w:cs="Times New Roman"/>
          <w:sz w:val="24"/>
          <w:szCs w:val="24"/>
          <w:lang w:eastAsia="ar-SA"/>
        </w:rPr>
        <w:t xml:space="preserve"> не превышающий 5 (пяти) календарных дней с даты его получения.</w:t>
      </w:r>
    </w:p>
    <w:p w14:paraId="74C4EBA7" w14:textId="77777777" w:rsidR="00B86162" w:rsidRDefault="002A05F1">
      <w:pPr>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8.3 Расторжение Контракта в одностороннем порядке осуществляется с соблюдением требований частей 8 - 26 статьи 95 Закона о контрактной системе.</w:t>
      </w:r>
    </w:p>
    <w:p w14:paraId="41914BA5" w14:textId="77777777" w:rsidR="00B86162" w:rsidRDefault="002A05F1">
      <w:pPr>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8.4 Решение об одностороннем расторжении настоящего Контракта направляется второй Стороне в оригинале по адресу второй Стороны, указанному в статье Адреса, реквизиты и подписи Сторон Контракта.</w:t>
      </w:r>
    </w:p>
    <w:p w14:paraId="7E0FDB05" w14:textId="77777777" w:rsidR="00B86162" w:rsidRDefault="00B86162">
      <w:pPr>
        <w:spacing w:after="0" w:line="240" w:lineRule="auto"/>
        <w:ind w:firstLine="567"/>
        <w:jc w:val="both"/>
        <w:rPr>
          <w:rFonts w:ascii="Times New Roman" w:eastAsia="Times New Roman" w:hAnsi="Times New Roman" w:cs="Times New Roman"/>
          <w:sz w:val="24"/>
          <w:szCs w:val="24"/>
          <w:lang w:eastAsia="ar-SA"/>
        </w:rPr>
      </w:pPr>
    </w:p>
    <w:p w14:paraId="4152461A" w14:textId="77777777" w:rsidR="00B86162" w:rsidRDefault="002A05F1">
      <w:pPr>
        <w:tabs>
          <w:tab w:val="left" w:pos="0"/>
        </w:tabs>
        <w:spacing w:line="240" w:lineRule="auto"/>
        <w:ind w:firstLine="567"/>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 ОБСТОЯТЕЛЬСТВА НЕПРЕОДОЛИМОЙ СИЛЫ</w:t>
      </w:r>
    </w:p>
    <w:p w14:paraId="0C5833E2" w14:textId="77777777" w:rsidR="00B86162" w:rsidRDefault="002A05F1">
      <w:pPr>
        <w:tabs>
          <w:tab w:val="left" w:pos="0"/>
        </w:tab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 Стороны о</w:t>
      </w:r>
      <w:r>
        <w:rPr>
          <w:rFonts w:ascii="Times New Roman" w:eastAsia="Times New Roman" w:hAnsi="Times New Roman" w:cs="Times New Roman"/>
          <w:sz w:val="24"/>
          <w:szCs w:val="24"/>
          <w:lang w:eastAsia="ru-RU"/>
        </w:rPr>
        <w:t>свобождаются от ответственности за частичное или полное неисполнение обязательств по настоящему Контракту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пожара и т.д.), действий объективных внешних факторов (военные действия, акты органов государственной власти и управления и т.п.), а также других чрезвычайных обстоятельств, подтвержденных в</w:t>
      </w:r>
      <w:r>
        <w:rPr>
          <w:rFonts w:ascii="Times New Roman" w:eastAsia="Times New Roman" w:hAnsi="Times New Roman" w:cs="Times New Roman"/>
          <w:sz w:val="24"/>
          <w:szCs w:val="24"/>
          <w:lang w:eastAsia="ru-RU"/>
        </w:rPr>
        <w:t xml:space="preserve"> установленном законодательством порядке, препятствующих надлежащему исполнению обязательств по настоящему Контракту, которые возникли после заключения настоящего Контракта,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2ECB0FD0" w14:textId="77777777" w:rsidR="00B86162" w:rsidRDefault="002A05F1">
      <w:pPr>
        <w:tabs>
          <w:tab w:val="left" w:pos="0"/>
        </w:tab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 обстоятельств непреодолимой силы.</w:t>
      </w:r>
    </w:p>
    <w:p w14:paraId="3F2A6692" w14:textId="77777777" w:rsidR="00B86162" w:rsidRDefault="002A05F1">
      <w:pPr>
        <w:tabs>
          <w:tab w:val="left" w:pos="0"/>
        </w:tab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9.3. Если, по мнению Сторон, оказание услуг может быть продолжено в порядке, действовавшем согласно настоящему Контракту до начала действия обстоятельств непреодолимой силы, то срок исполнения обязательств по Контракту продлевается соразмерно времени, в течение которого действовали обстоятельства непреодолимой силы и их последствия.</w:t>
      </w:r>
    </w:p>
    <w:p w14:paraId="58ADB7DE" w14:textId="77777777" w:rsidR="00B86162" w:rsidRDefault="00B86162">
      <w:pPr>
        <w:tabs>
          <w:tab w:val="left" w:pos="0"/>
          <w:tab w:val="left" w:pos="3272"/>
          <w:tab w:val="center" w:pos="5386"/>
        </w:tabs>
        <w:spacing w:after="0" w:line="240" w:lineRule="auto"/>
        <w:ind w:firstLine="567"/>
        <w:rPr>
          <w:rFonts w:ascii="Times New Roman" w:eastAsia="Times New Roman" w:hAnsi="Times New Roman" w:cs="Times New Roman"/>
          <w:b/>
          <w:bCs/>
          <w:sz w:val="24"/>
          <w:szCs w:val="24"/>
          <w:lang w:eastAsia="ru-RU"/>
        </w:rPr>
      </w:pPr>
    </w:p>
    <w:p w14:paraId="1B73AEC5" w14:textId="77777777" w:rsidR="00B86162" w:rsidRDefault="002A05F1">
      <w:pPr>
        <w:tabs>
          <w:tab w:val="left" w:pos="0"/>
          <w:tab w:val="left" w:pos="3272"/>
          <w:tab w:val="center" w:pos="5386"/>
        </w:tabs>
        <w:spacing w:line="240" w:lineRule="auto"/>
        <w:ind w:firstLine="567"/>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ab/>
        <w:t>10. ПОРЯДОК УРЕГЛИРОВАНИЯ СПОРОВ</w:t>
      </w:r>
    </w:p>
    <w:p w14:paraId="40047D5B" w14:textId="77777777" w:rsidR="00B86162" w:rsidRDefault="002A05F1">
      <w:pPr>
        <w:tabs>
          <w:tab w:val="left" w:pos="0"/>
        </w:tab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10.1. В случае возникновения любых противоречий, претензий и разногласий, а также споров, связанных с исполнением настоящего Контракта, Стороны предпринимают усилия для урегулирования таких противоречий, претензий и разногласий в добровольном порядке.</w:t>
      </w:r>
    </w:p>
    <w:p w14:paraId="0749D1F8" w14:textId="77777777" w:rsidR="00B86162" w:rsidRDefault="002A05F1">
      <w:pPr>
        <w:tabs>
          <w:tab w:val="left" w:pos="0"/>
        </w:tab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10.2. Все достигнутые договоренности Стороны оформляют в виде дополнительных соглашений, подписанных Сторонами и скрепленных печатями (при наличии печати).</w:t>
      </w:r>
    </w:p>
    <w:p w14:paraId="3608DCA1" w14:textId="77777777" w:rsidR="00B86162" w:rsidRDefault="002A05F1">
      <w:pPr>
        <w:tabs>
          <w:tab w:val="left" w:pos="0"/>
        </w:tab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10.3. До передачи спора на разрешение Арбитражного суда города Москвы Стороны примут меры к его урегулированию в претензионном порядке.</w:t>
      </w:r>
    </w:p>
    <w:p w14:paraId="0D04D58C" w14:textId="77777777" w:rsidR="00B86162" w:rsidRDefault="002A05F1">
      <w:pPr>
        <w:tabs>
          <w:tab w:val="left" w:pos="0"/>
        </w:tab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10.3.1. Претензия должна быть направлена в письменном виде. По полученной претензии Сторона должна дать письменный </w:t>
      </w:r>
      <w:proofErr w:type="gramStart"/>
      <w:r>
        <w:rPr>
          <w:rFonts w:ascii="Times New Roman" w:eastAsia="Times New Roman" w:hAnsi="Times New Roman" w:cs="Times New Roman"/>
          <w:sz w:val="24"/>
          <w:szCs w:val="24"/>
          <w:lang w:eastAsia="ru-RU"/>
        </w:rPr>
        <w:t>ответ по существу</w:t>
      </w:r>
      <w:proofErr w:type="gramEnd"/>
      <w:r>
        <w:rPr>
          <w:rFonts w:ascii="Times New Roman" w:eastAsia="Times New Roman" w:hAnsi="Times New Roman" w:cs="Times New Roman"/>
          <w:sz w:val="24"/>
          <w:szCs w:val="24"/>
          <w:lang w:eastAsia="ru-RU"/>
        </w:rPr>
        <w:t xml:space="preserve"> в срок не позднее 7 календарных дней с даты ее получения. Оставление претензии без ответа в установленный срок означает признание требований претензии.</w:t>
      </w:r>
    </w:p>
    <w:p w14:paraId="0D811329" w14:textId="77777777" w:rsidR="00B86162" w:rsidRDefault="002A05F1">
      <w:pPr>
        <w:tabs>
          <w:tab w:val="left" w:pos="0"/>
        </w:tab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10.3.2. 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
    <w:p w14:paraId="2BC8C152" w14:textId="77777777" w:rsidR="00B86162" w:rsidRDefault="002A05F1">
      <w:pPr>
        <w:tabs>
          <w:tab w:val="left" w:pos="0"/>
        </w:tab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10.3.3. Если претензионные требования подлежат денежной оценке, в претензии указывается истребуемая сумма и ее полный и обоснованный расчет.</w:t>
      </w:r>
    </w:p>
    <w:p w14:paraId="4FAD2DD2" w14:textId="77777777" w:rsidR="00B86162" w:rsidRDefault="002A05F1">
      <w:pPr>
        <w:tabs>
          <w:tab w:val="left" w:pos="0"/>
        </w:tab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10.3.4.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14:paraId="41C3B29F" w14:textId="77777777" w:rsidR="00B86162" w:rsidRDefault="002A05F1">
      <w:pPr>
        <w:tabs>
          <w:tab w:val="left" w:pos="0"/>
        </w:tab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0BA855BB" w14:textId="77777777" w:rsidR="00B86162" w:rsidRDefault="002A05F1">
      <w:pPr>
        <w:tabs>
          <w:tab w:val="left" w:pos="0"/>
        </w:tab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10.4. В случае невыполнения Сторонами своих обязательств и не достижения взаимного согласия споры по настоящему Контракту разрешаются в Арбитражном суде города Москвы.</w:t>
      </w:r>
    </w:p>
    <w:p w14:paraId="53EDA3D9" w14:textId="77777777" w:rsidR="00B86162" w:rsidRDefault="00B86162">
      <w:pPr>
        <w:tabs>
          <w:tab w:val="left" w:pos="0"/>
        </w:tabs>
        <w:spacing w:after="0" w:line="240" w:lineRule="auto"/>
        <w:ind w:firstLine="567"/>
        <w:jc w:val="center"/>
        <w:rPr>
          <w:rFonts w:ascii="Times New Roman" w:eastAsia="Times New Roman" w:hAnsi="Times New Roman" w:cs="Times New Roman"/>
          <w:b/>
          <w:bCs/>
          <w:sz w:val="24"/>
          <w:szCs w:val="24"/>
          <w:lang w:eastAsia="ru-RU"/>
        </w:rPr>
      </w:pPr>
    </w:p>
    <w:p w14:paraId="5EB3AF85" w14:textId="77777777" w:rsidR="00B86162" w:rsidRDefault="002A05F1">
      <w:pPr>
        <w:tabs>
          <w:tab w:val="left" w:pos="0"/>
        </w:tabs>
        <w:spacing w:line="240" w:lineRule="auto"/>
        <w:ind w:firstLine="56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11. СРОК ДЕЙСТВИЯ, ПОРЯДОК ИЗМЕНЕНИЯ КОНТРАКТА</w:t>
      </w:r>
    </w:p>
    <w:p w14:paraId="2E616C8A" w14:textId="77777777" w:rsidR="00B86162" w:rsidRDefault="002A05F1">
      <w:pPr>
        <w:tabs>
          <w:tab w:val="left" w:pos="704"/>
        </w:tabs>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sz w:val="24"/>
          <w:szCs w:val="24"/>
          <w:lang w:eastAsia="ru-RU"/>
        </w:rPr>
        <w:lastRenderedPageBreak/>
        <w:t>11.1. Настоящий Контракт вступает в силу с момента его подписания, и действует до 31.12.2026 года.</w:t>
      </w:r>
    </w:p>
    <w:p w14:paraId="6A8DC132" w14:textId="77777777" w:rsidR="00B86162" w:rsidRDefault="002A05F1">
      <w:pPr>
        <w:tabs>
          <w:tab w:val="left" w:pos="0"/>
        </w:tab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11.2. Истечение срока действия контракта влечет прекращение обязательств по Контракту (за исключением предусмотренных контрактом гарантийных обязательств и обязательств заказчика по оплате услуг, оказанных в течение срока действия контракта).</w:t>
      </w:r>
    </w:p>
    <w:p w14:paraId="5B399DEA" w14:textId="77777777" w:rsidR="00B86162" w:rsidRDefault="002A05F1">
      <w:pPr>
        <w:tabs>
          <w:tab w:val="left" w:pos="0"/>
        </w:tab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11.3. Изменение и дополнение настоящего Контракта возможно по соглашению Сторон. Все изменения и дополнения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w:t>
      </w:r>
    </w:p>
    <w:p w14:paraId="4C6BF26C" w14:textId="77777777" w:rsidR="00B86162" w:rsidRDefault="00B86162">
      <w:pPr>
        <w:tabs>
          <w:tab w:val="left" w:pos="0"/>
        </w:tabs>
        <w:spacing w:after="0" w:line="240" w:lineRule="auto"/>
        <w:ind w:firstLine="567"/>
        <w:jc w:val="both"/>
        <w:rPr>
          <w:rFonts w:ascii="Times New Roman" w:eastAsia="Times New Roman" w:hAnsi="Times New Roman" w:cs="Times New Roman"/>
          <w:sz w:val="24"/>
          <w:szCs w:val="24"/>
          <w:lang w:eastAsia="ru-RU"/>
        </w:rPr>
      </w:pPr>
    </w:p>
    <w:p w14:paraId="643FFFF6" w14:textId="77777777" w:rsidR="00B86162" w:rsidRDefault="002A05F1">
      <w:pPr>
        <w:tabs>
          <w:tab w:val="left" w:pos="0"/>
        </w:tabs>
        <w:spacing w:after="0" w:line="240" w:lineRule="auto"/>
        <w:ind w:firstLine="56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12. АНТИКОРРУПЦИОННАЯ ОГОВОРКА</w:t>
      </w:r>
    </w:p>
    <w:p w14:paraId="064B5B55" w14:textId="77777777" w:rsidR="00B86162" w:rsidRDefault="00B86162">
      <w:pPr>
        <w:tabs>
          <w:tab w:val="left" w:pos="0"/>
        </w:tabs>
        <w:spacing w:after="0" w:line="240" w:lineRule="auto"/>
        <w:ind w:firstLine="567"/>
        <w:jc w:val="both"/>
        <w:rPr>
          <w:rFonts w:ascii="Times New Roman" w:eastAsia="Times New Roman" w:hAnsi="Times New Roman" w:cs="Times New Roman"/>
          <w:sz w:val="24"/>
          <w:szCs w:val="24"/>
          <w:lang w:eastAsia="ru-RU"/>
        </w:rPr>
      </w:pPr>
    </w:p>
    <w:p w14:paraId="13FB92FD" w14:textId="77777777" w:rsidR="00B86162" w:rsidRDefault="002A05F1">
      <w:pPr>
        <w:tabs>
          <w:tab w:val="left" w:pos="0"/>
        </w:tab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12.1.</w:t>
      </w:r>
      <w:r>
        <w:rPr>
          <w:rFonts w:ascii="Times New Roman" w:eastAsia="Times New Roman" w:hAnsi="Times New Roman" w:cs="Times New Roman"/>
          <w:sz w:val="24"/>
          <w:szCs w:val="24"/>
          <w:lang w:eastAsia="ru-RU"/>
        </w:rPr>
        <w:tab/>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w:t>
      </w:r>
    </w:p>
    <w:p w14:paraId="3542B5D9" w14:textId="77777777" w:rsidR="00B86162" w:rsidRDefault="002A05F1">
      <w:pPr>
        <w:tabs>
          <w:tab w:val="left" w:pos="0"/>
        </w:tab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12.2.</w:t>
      </w:r>
      <w:r>
        <w:rPr>
          <w:rFonts w:ascii="Times New Roman" w:eastAsia="Times New Roman" w:hAnsi="Times New Roman" w:cs="Times New Roman"/>
          <w:sz w:val="24"/>
          <w:szCs w:val="24"/>
          <w:lang w:eastAsia="ru-RU"/>
        </w:rPr>
        <w:tab/>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B4719AD" w14:textId="77777777" w:rsidR="00B86162" w:rsidRDefault="002A05F1">
      <w:pPr>
        <w:tabs>
          <w:tab w:val="left" w:pos="0"/>
        </w:tab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12.3.</w:t>
      </w:r>
      <w:r>
        <w:rPr>
          <w:rFonts w:ascii="Times New Roman" w:eastAsia="Times New Roman" w:hAnsi="Times New Roman" w:cs="Times New Roman"/>
          <w:sz w:val="24"/>
          <w:szCs w:val="24"/>
          <w:lang w:eastAsia="ru-RU"/>
        </w:rPr>
        <w:tab/>
        <w:t>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получения пись</w:t>
      </w:r>
      <w:r>
        <w:rPr>
          <w:rFonts w:ascii="Times New Roman" w:eastAsia="Times New Roman" w:hAnsi="Times New Roman" w:cs="Times New Roman"/>
          <w:sz w:val="24"/>
          <w:szCs w:val="24"/>
          <w:lang w:eastAsia="ru-RU"/>
        </w:rPr>
        <w:t>менного уведомления.</w:t>
      </w:r>
    </w:p>
    <w:p w14:paraId="51B0E580" w14:textId="77777777" w:rsidR="00B86162" w:rsidRDefault="002A05F1">
      <w:pPr>
        <w:tabs>
          <w:tab w:val="left" w:pos="0"/>
        </w:tab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12.4.</w:t>
      </w:r>
      <w:r>
        <w:rPr>
          <w:rFonts w:ascii="Times New Roman" w:eastAsia="Times New Roman" w:hAnsi="Times New Roman" w:cs="Times New Roman"/>
          <w:sz w:val="24"/>
          <w:szCs w:val="24"/>
          <w:lang w:eastAsia="ru-RU"/>
        </w:rPr>
        <w:tab/>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w:t>
      </w:r>
      <w:r>
        <w:rPr>
          <w:rFonts w:ascii="Times New Roman" w:eastAsia="Times New Roman" w:hAnsi="Times New Roman" w:cs="Times New Roman"/>
          <w:sz w:val="24"/>
          <w:szCs w:val="24"/>
          <w:lang w:eastAsia="ru-RU"/>
        </w:rPr>
        <w:t>дных актов о противодействии легализации доходов, полученных преступным путем.</w:t>
      </w:r>
    </w:p>
    <w:p w14:paraId="0A614FAC" w14:textId="77777777" w:rsidR="00B86162" w:rsidRDefault="002A05F1">
      <w:pPr>
        <w:tabs>
          <w:tab w:val="left" w:pos="0"/>
        </w:tab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12.5. В случае нарушения одной Стороной обязательств воздерживаться от запрещенных в пунктах 12.1 – 12.4 настоящего Договора действий и/или неполучения другой Стороной в установленный в пункте 12.3 настоящего Договора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w:t>
      </w:r>
      <w:r>
        <w:rPr>
          <w:rFonts w:ascii="Times New Roman" w:eastAsia="Times New Roman" w:hAnsi="Times New Roman" w:cs="Times New Roman"/>
          <w:sz w:val="24"/>
          <w:szCs w:val="24"/>
          <w:lang w:eastAsia="ru-RU"/>
        </w:rPr>
        <w:t>ми настоящего раздела, вправе требовать возмещения реального ущерба, возникшего в результате такого расторжения.</w:t>
      </w:r>
    </w:p>
    <w:p w14:paraId="523A29BD" w14:textId="77777777" w:rsidR="00B86162" w:rsidRDefault="00B86162">
      <w:pPr>
        <w:tabs>
          <w:tab w:val="left" w:pos="0"/>
        </w:tabs>
        <w:spacing w:after="0" w:line="240" w:lineRule="auto"/>
        <w:ind w:firstLine="567"/>
        <w:jc w:val="both"/>
        <w:rPr>
          <w:rFonts w:ascii="Times New Roman" w:eastAsia="Times New Roman" w:hAnsi="Times New Roman" w:cs="Times New Roman"/>
          <w:sz w:val="24"/>
          <w:szCs w:val="24"/>
          <w:lang w:eastAsia="ru-RU"/>
        </w:rPr>
      </w:pPr>
    </w:p>
    <w:p w14:paraId="1C60109A" w14:textId="77777777" w:rsidR="00B86162" w:rsidRDefault="002A05F1">
      <w:pPr>
        <w:tabs>
          <w:tab w:val="left" w:pos="0"/>
        </w:tabs>
        <w:spacing w:line="240" w:lineRule="auto"/>
        <w:ind w:firstLine="567"/>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13. ПРОЧИЕ УСЛОВИЯ</w:t>
      </w:r>
    </w:p>
    <w:p w14:paraId="2C69AEBA" w14:textId="77777777" w:rsidR="00B86162" w:rsidRDefault="002A05F1">
      <w:pPr>
        <w:tabs>
          <w:tab w:val="left" w:pos="0"/>
        </w:tab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13.1. Все уведомления Сторон, связанные с исполнением настоящего Контракта, направляются в письменной форме по почте заказным письмом по фактическому адресу Стороны, указанному в статье «АДРЕСА И РЕКВИЗИТЫ СТОРОН» Контракта, или нарочно, а также с использованием факсимильной связи, электронной почты с последующим представлением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w:t>
      </w:r>
      <w:r>
        <w:rPr>
          <w:rFonts w:ascii="Times New Roman" w:eastAsia="Times New Roman" w:hAnsi="Times New Roman" w:cs="Times New Roman"/>
          <w:sz w:val="24"/>
          <w:szCs w:val="24"/>
          <w:lang w:eastAsia="ru-RU"/>
        </w:rPr>
        <w:t>отправления уведомлений посредством факсимильной связи и электронной почты уведомления считаются полученными Стороной в день их отправки.</w:t>
      </w:r>
    </w:p>
    <w:p w14:paraId="6D60D3AF" w14:textId="77777777" w:rsidR="00B86162" w:rsidRDefault="002A05F1">
      <w:pPr>
        <w:tabs>
          <w:tab w:val="left" w:pos="0"/>
        </w:tab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13.2.  Во всем, что не предусмотрено настоящим Контрактом, Стороны руководствуются действующим законодательством Российской Федерации.</w:t>
      </w:r>
    </w:p>
    <w:p w14:paraId="36A5D0AB" w14:textId="77777777" w:rsidR="00B86162" w:rsidRDefault="002A05F1">
      <w:pPr>
        <w:tabs>
          <w:tab w:val="left" w:pos="0"/>
        </w:tab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13.4. Следующие приложения являются неотъемлемой частью Контракта:</w:t>
      </w:r>
    </w:p>
    <w:p w14:paraId="1242FFC6" w14:textId="77777777" w:rsidR="00B86162" w:rsidRDefault="002A05F1">
      <w:pPr>
        <w:pStyle w:val="afb"/>
        <w:tabs>
          <w:tab w:val="left" w:pos="749"/>
        </w:tabs>
        <w:ind w:left="0"/>
        <w:rPr>
          <w:rFonts w:ascii="Times New Roman" w:hAnsi="Times New Roman"/>
          <w:sz w:val="24"/>
          <w:szCs w:val="24"/>
          <w:lang w:eastAsia="ru-RU"/>
        </w:rPr>
      </w:pPr>
      <w:r>
        <w:rPr>
          <w:rFonts w:ascii="Times New Roman" w:eastAsia="Times New Roman" w:hAnsi="Times New Roman"/>
          <w:sz w:val="24"/>
          <w:szCs w:val="24"/>
          <w:lang w:eastAsia="ru-RU"/>
        </w:rPr>
        <w:t>– Приложение № 1 –</w:t>
      </w:r>
      <w:r>
        <w:rPr>
          <w:rFonts w:ascii="Times New Roman" w:hAnsi="Times New Roman"/>
          <w:sz w:val="24"/>
          <w:szCs w:val="24"/>
          <w:lang w:eastAsia="ru-RU"/>
        </w:rPr>
        <w:t xml:space="preserve"> Описание объекта закупки (техническое задание);</w:t>
      </w:r>
    </w:p>
    <w:p w14:paraId="2F5B05A1" w14:textId="77777777" w:rsidR="00B86162" w:rsidRDefault="002A05F1">
      <w:pPr>
        <w:pStyle w:val="afb"/>
        <w:tabs>
          <w:tab w:val="left" w:pos="749"/>
        </w:tabs>
        <w:ind w:left="0"/>
        <w:rPr>
          <w:rFonts w:ascii="Times New Roman" w:hAnsi="Times New Roman"/>
          <w:sz w:val="24"/>
          <w:szCs w:val="24"/>
          <w:lang w:eastAsia="ru-RU"/>
        </w:rPr>
      </w:pPr>
      <w:r>
        <w:rPr>
          <w:rFonts w:ascii="Times New Roman" w:eastAsia="Times New Roman" w:hAnsi="Times New Roman"/>
          <w:sz w:val="24"/>
          <w:szCs w:val="24"/>
          <w:lang w:eastAsia="ru-RU"/>
        </w:rPr>
        <w:t>– Приложение № 2 –</w:t>
      </w:r>
      <w:r>
        <w:rPr>
          <w:rFonts w:ascii="Times New Roman" w:hAnsi="Times New Roman"/>
          <w:sz w:val="24"/>
          <w:szCs w:val="24"/>
          <w:lang w:eastAsia="ru-RU"/>
        </w:rPr>
        <w:t xml:space="preserve"> Расчет стоимости услуг.</w:t>
      </w:r>
    </w:p>
    <w:p w14:paraId="51F3BBE4" w14:textId="77777777" w:rsidR="00B86162" w:rsidRDefault="002A05F1">
      <w:pPr>
        <w:tabs>
          <w:tab w:val="left" w:pos="0"/>
        </w:tab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13. АДРЕСА И РЕКВИЗИТЫ СТОРОН</w:t>
      </w:r>
    </w:p>
    <w:p w14:paraId="0E7C01D5" w14:textId="77777777" w:rsidR="00B86162" w:rsidRDefault="00B86162">
      <w:pPr>
        <w:tabs>
          <w:tab w:val="left" w:pos="0"/>
        </w:tabs>
        <w:spacing w:after="0" w:line="240" w:lineRule="auto"/>
        <w:jc w:val="center"/>
        <w:rPr>
          <w:rFonts w:ascii="Times New Roman" w:eastAsia="Times New Roman" w:hAnsi="Times New Roman" w:cs="Times New Roman"/>
          <w:b/>
          <w:sz w:val="24"/>
          <w:szCs w:val="24"/>
          <w:lang w:eastAsia="ru-RU"/>
        </w:rPr>
      </w:pPr>
    </w:p>
    <w:tbl>
      <w:tblPr>
        <w:tblW w:w="10348" w:type="dxa"/>
        <w:tblInd w:w="108" w:type="dxa"/>
        <w:tblLook w:val="04A0" w:firstRow="1" w:lastRow="0" w:firstColumn="1" w:lastColumn="0" w:noHBand="0" w:noVBand="1"/>
      </w:tblPr>
      <w:tblGrid>
        <w:gridCol w:w="5954"/>
        <w:gridCol w:w="4394"/>
      </w:tblGrid>
      <w:tr w:rsidR="00B86162" w14:paraId="3E3ECC43" w14:textId="77777777">
        <w:trPr>
          <w:trHeight w:val="257"/>
        </w:trPr>
        <w:tc>
          <w:tcPr>
            <w:tcW w:w="5954" w:type="dxa"/>
          </w:tcPr>
          <w:p w14:paraId="465F005A" w14:textId="77777777" w:rsidR="00B86162" w:rsidRDefault="002A05F1">
            <w:pPr>
              <w:spacing w:after="0" w:line="240" w:lineRule="auto"/>
              <w:jc w:val="center"/>
              <w:rPr>
                <w:rFonts w:ascii="Times New Roman" w:eastAsia="Arial Unicode MS" w:hAnsi="Times New Roman" w:cs="Times New Roman"/>
                <w:b/>
                <w:bCs/>
                <w:i/>
                <w:iCs/>
                <w:caps/>
                <w:sz w:val="24"/>
                <w:szCs w:val="24"/>
                <w:lang w:eastAsia="ar-SA"/>
              </w:rPr>
            </w:pPr>
            <w:r>
              <w:rPr>
                <w:rFonts w:ascii="Times New Roman" w:eastAsia="Arial Unicode MS" w:hAnsi="Times New Roman" w:cs="Times New Roman"/>
                <w:b/>
                <w:bCs/>
                <w:i/>
                <w:iCs/>
                <w:caps/>
                <w:sz w:val="24"/>
                <w:szCs w:val="24"/>
                <w:lang w:eastAsia="ar-SA"/>
              </w:rPr>
              <w:t>Заказчик:</w:t>
            </w:r>
          </w:p>
        </w:tc>
        <w:tc>
          <w:tcPr>
            <w:tcW w:w="4394" w:type="dxa"/>
          </w:tcPr>
          <w:p w14:paraId="459D4A79" w14:textId="77777777" w:rsidR="00B86162" w:rsidRDefault="002A05F1">
            <w:pPr>
              <w:tabs>
                <w:tab w:val="left" w:pos="708"/>
              </w:tabs>
              <w:spacing w:after="0" w:line="240" w:lineRule="auto"/>
              <w:jc w:val="center"/>
              <w:rPr>
                <w:rFonts w:ascii="Times New Roman" w:eastAsia="Times New Roman" w:hAnsi="Times New Roman" w:cs="Times New Roman"/>
                <w:b/>
                <w:bCs/>
                <w:i/>
                <w:sz w:val="24"/>
                <w:szCs w:val="24"/>
                <w:lang w:eastAsia="ar-SA"/>
              </w:rPr>
            </w:pPr>
            <w:r>
              <w:rPr>
                <w:rFonts w:ascii="Times New Roman" w:eastAsia="Times New Roman" w:hAnsi="Times New Roman" w:cs="Times New Roman"/>
                <w:b/>
                <w:bCs/>
                <w:i/>
                <w:sz w:val="24"/>
                <w:szCs w:val="24"/>
                <w:lang w:eastAsia="ar-SA"/>
              </w:rPr>
              <w:t>ИСПОЛНИТЕЛЬ:</w:t>
            </w:r>
          </w:p>
        </w:tc>
      </w:tr>
      <w:tr w:rsidR="00B86162" w14:paraId="0611A124" w14:textId="77777777">
        <w:tc>
          <w:tcPr>
            <w:tcW w:w="5954" w:type="dxa"/>
          </w:tcPr>
          <w:p w14:paraId="0A2F0B0C" w14:textId="77777777" w:rsidR="00B86162" w:rsidRDefault="002A05F1">
            <w:pPr>
              <w:spacing w:after="0" w:line="264" w:lineRule="auto"/>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ФГБУ «Аналитический центр Минпросвещения России»</w:t>
            </w:r>
          </w:p>
        </w:tc>
        <w:tc>
          <w:tcPr>
            <w:tcW w:w="4394" w:type="dxa"/>
          </w:tcPr>
          <w:p w14:paraId="49C783A1" w14:textId="77777777" w:rsidR="00B86162" w:rsidRDefault="002A05F1">
            <w:pPr>
              <w:tabs>
                <w:tab w:val="left" w:pos="708"/>
              </w:tabs>
              <w:jc w:val="both"/>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______________________________</w:t>
            </w:r>
          </w:p>
        </w:tc>
      </w:tr>
      <w:tr w:rsidR="00B86162" w14:paraId="0C20785B" w14:textId="77777777">
        <w:tc>
          <w:tcPr>
            <w:tcW w:w="5954" w:type="dxa"/>
          </w:tcPr>
          <w:p w14:paraId="6D5F99E6" w14:textId="77777777" w:rsidR="00B86162" w:rsidRDefault="002A05F1">
            <w:pPr>
              <w:spacing w:after="0" w:line="264"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Юридический адрес: 125212, г. Москва, Головинское шоссе, дом 8, корпус 2, этаж 2 помещение IV ком. 11.</w:t>
            </w:r>
          </w:p>
          <w:p w14:paraId="079FF2C3" w14:textId="77777777" w:rsidR="00B86162" w:rsidRDefault="002A05F1">
            <w:pPr>
              <w:spacing w:after="0" w:line="264"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Почтовый адрес: 125212, г. Москва, Головинское шоссе, дом 8, корпус 2, этаж 2 помещение IV ком. 11.</w:t>
            </w:r>
          </w:p>
          <w:p w14:paraId="1E30CD07" w14:textId="77777777" w:rsidR="00B86162" w:rsidRDefault="002A05F1">
            <w:pPr>
              <w:spacing w:after="0" w:line="264"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УФК по г. Москве (ФГБУ «Аналитический центр Минпросвещения России», Аналитический центр, л/с </w:t>
            </w:r>
          </w:p>
          <w:p w14:paraId="51364322" w14:textId="77777777" w:rsidR="00B86162" w:rsidRDefault="002A05F1">
            <w:pPr>
              <w:spacing w:after="0" w:line="264"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20736Ц37390)</w:t>
            </w:r>
          </w:p>
          <w:p w14:paraId="29BA5508" w14:textId="77777777" w:rsidR="00B86162" w:rsidRDefault="002A05F1">
            <w:pPr>
              <w:spacing w:after="0" w:line="264"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ОГРН 1025403644595</w:t>
            </w:r>
          </w:p>
          <w:p w14:paraId="6C5CDA09" w14:textId="77777777" w:rsidR="00B86162" w:rsidRDefault="002A05F1">
            <w:pPr>
              <w:spacing w:after="0" w:line="264"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ОКПО 04830684</w:t>
            </w:r>
          </w:p>
          <w:p w14:paraId="41258C12" w14:textId="77777777" w:rsidR="00B86162" w:rsidRDefault="002A05F1">
            <w:pPr>
              <w:spacing w:after="0" w:line="264"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ИНН 5408128493</w:t>
            </w:r>
          </w:p>
          <w:p w14:paraId="587B71AB" w14:textId="77777777" w:rsidR="00B86162" w:rsidRDefault="002A05F1">
            <w:pPr>
              <w:spacing w:after="0" w:line="264"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КПП 774301001</w:t>
            </w:r>
          </w:p>
          <w:p w14:paraId="12C492E0" w14:textId="77777777" w:rsidR="00B86162" w:rsidRDefault="002A05F1">
            <w:pPr>
              <w:spacing w:after="0" w:line="264"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ОКАТО 45277565000</w:t>
            </w:r>
          </w:p>
          <w:p w14:paraId="1A43687B" w14:textId="77777777" w:rsidR="00B86162" w:rsidRDefault="002A05F1">
            <w:pPr>
              <w:spacing w:after="0" w:line="264"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ОКТМО 45336000000</w:t>
            </w:r>
          </w:p>
          <w:p w14:paraId="270BE6A4" w14:textId="77777777" w:rsidR="00B86162" w:rsidRDefault="002A05F1">
            <w:pPr>
              <w:spacing w:after="0" w:line="264"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ОКОПФ 75103</w:t>
            </w:r>
          </w:p>
          <w:p w14:paraId="0E9BDEA6" w14:textId="77777777" w:rsidR="00B86162" w:rsidRDefault="002A05F1">
            <w:pPr>
              <w:spacing w:after="0" w:line="264"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Банк получателя: </w:t>
            </w:r>
          </w:p>
          <w:p w14:paraId="0CB93B35" w14:textId="77777777" w:rsidR="00B86162" w:rsidRDefault="002A05F1">
            <w:pPr>
              <w:spacing w:after="0" w:line="264"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ОКЦ № 1 ГУ БАНКА РОССИИ ПО ЦФО//УФК ПО Г. МОСКВЕ г. Москва</w:t>
            </w:r>
          </w:p>
          <w:p w14:paraId="39211CDF" w14:textId="77777777" w:rsidR="00B86162" w:rsidRDefault="002A05F1">
            <w:pPr>
              <w:spacing w:after="0" w:line="264"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БИК 004525988</w:t>
            </w:r>
          </w:p>
          <w:p w14:paraId="465D6ED4" w14:textId="77777777" w:rsidR="00B86162" w:rsidRDefault="002A05F1">
            <w:pPr>
              <w:spacing w:after="0" w:line="264"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Счет банка получателя 40102810545370000003</w:t>
            </w:r>
          </w:p>
          <w:p w14:paraId="0971905D" w14:textId="77777777" w:rsidR="00B86162" w:rsidRDefault="002A05F1">
            <w:pPr>
              <w:spacing w:after="0" w:line="264"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Счет получателя 03214643000000017300</w:t>
            </w:r>
          </w:p>
          <w:p w14:paraId="64BBEEFD" w14:textId="77777777" w:rsidR="00B86162" w:rsidRDefault="002A05F1">
            <w:pPr>
              <w:spacing w:after="0" w:line="264" w:lineRule="auto"/>
              <w:rPr>
                <w:rFonts w:ascii="Times New Roman" w:eastAsia="Times New Roman" w:hAnsi="Times New Roman" w:cs="Times New Roman"/>
                <w:sz w:val="24"/>
                <w:szCs w:val="24"/>
                <w:lang w:val="en-US" w:eastAsia="ar-SA"/>
              </w:rPr>
            </w:pPr>
            <w:r>
              <w:rPr>
                <w:rFonts w:ascii="Times New Roman" w:eastAsia="Times New Roman" w:hAnsi="Times New Roman" w:cs="Times New Roman"/>
                <w:sz w:val="24"/>
                <w:szCs w:val="24"/>
                <w:lang w:val="en-US" w:eastAsia="ar-SA"/>
              </w:rPr>
              <w:t>E-mail: zakupki@fgbu-ac.ru</w:t>
            </w:r>
          </w:p>
          <w:p w14:paraId="18CC4A63" w14:textId="77777777" w:rsidR="00B86162" w:rsidRDefault="002A05F1">
            <w:pPr>
              <w:widowControl w:val="0"/>
              <w:tabs>
                <w:tab w:val="left" w:pos="708"/>
              </w:tabs>
              <w:spacing w:after="0" w:line="240" w:lineRule="auto"/>
              <w:rPr>
                <w:rFonts w:ascii="Times New Roman" w:eastAsia="Times New Roman" w:hAnsi="Times New Roman" w:cs="Times New Roman"/>
                <w:b/>
                <w:sz w:val="24"/>
                <w:szCs w:val="24"/>
                <w:lang w:val="en-US" w:eastAsia="ar-SA"/>
              </w:rPr>
            </w:pPr>
            <w:r>
              <w:rPr>
                <w:rFonts w:ascii="Times New Roman" w:eastAsia="Times New Roman" w:hAnsi="Times New Roman" w:cs="Times New Roman"/>
                <w:sz w:val="24"/>
                <w:szCs w:val="24"/>
                <w:lang w:eastAsia="ar-SA"/>
              </w:rPr>
              <w:t>Тел.: +7 (958) 562-80-01</w:t>
            </w:r>
          </w:p>
        </w:tc>
        <w:tc>
          <w:tcPr>
            <w:tcW w:w="4394" w:type="dxa"/>
          </w:tcPr>
          <w:p w14:paraId="704E6FB5" w14:textId="77777777" w:rsidR="00B86162" w:rsidRDefault="00B86162">
            <w:pPr>
              <w:keepNext/>
              <w:spacing w:after="0" w:line="240" w:lineRule="auto"/>
              <w:outlineLvl w:val="0"/>
              <w:rPr>
                <w:rFonts w:ascii="Times New Roman" w:eastAsia="Arial Unicode MS" w:hAnsi="Times New Roman" w:cs="Times New Roman"/>
                <w:sz w:val="24"/>
                <w:szCs w:val="24"/>
                <w:lang w:eastAsia="ar-SA"/>
              </w:rPr>
            </w:pPr>
          </w:p>
        </w:tc>
      </w:tr>
      <w:tr w:rsidR="00B86162" w14:paraId="31D5D53E" w14:textId="77777777">
        <w:trPr>
          <w:trHeight w:val="818"/>
        </w:trPr>
        <w:tc>
          <w:tcPr>
            <w:tcW w:w="5954" w:type="dxa"/>
          </w:tcPr>
          <w:p w14:paraId="54B5E970" w14:textId="77777777" w:rsidR="00B86162" w:rsidRDefault="00B86162">
            <w:pPr>
              <w:spacing w:after="0" w:line="240" w:lineRule="auto"/>
              <w:jc w:val="both"/>
              <w:rPr>
                <w:rFonts w:ascii="Times New Roman" w:eastAsia="Times New Roman" w:hAnsi="Times New Roman" w:cs="Times New Roman"/>
                <w:sz w:val="24"/>
                <w:szCs w:val="24"/>
                <w:lang w:eastAsia="ar-SA"/>
              </w:rPr>
            </w:pPr>
          </w:p>
          <w:p w14:paraId="61C9583C" w14:textId="77777777" w:rsidR="00B86162" w:rsidRDefault="002A05F1">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Первый заместитель директора</w:t>
            </w:r>
          </w:p>
          <w:p w14:paraId="044ADAE1" w14:textId="77777777" w:rsidR="00B86162" w:rsidRDefault="002A05F1">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p>
          <w:p w14:paraId="46BB9E7D" w14:textId="77777777" w:rsidR="00B86162" w:rsidRDefault="00B86162">
            <w:pPr>
              <w:spacing w:after="0" w:line="240" w:lineRule="auto"/>
              <w:jc w:val="both"/>
              <w:rPr>
                <w:rFonts w:ascii="Times New Roman" w:eastAsia="Times New Roman" w:hAnsi="Times New Roman" w:cs="Times New Roman"/>
                <w:sz w:val="24"/>
                <w:szCs w:val="24"/>
                <w:lang w:eastAsia="ar-SA"/>
              </w:rPr>
            </w:pPr>
          </w:p>
          <w:p w14:paraId="26BBF675" w14:textId="77777777" w:rsidR="00B86162" w:rsidRDefault="002A05F1">
            <w:pPr>
              <w:tabs>
                <w:tab w:val="left" w:pos="708"/>
              </w:tab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___________________________И.К. Нагорных</w:t>
            </w:r>
          </w:p>
          <w:p w14:paraId="13EAA034" w14:textId="77777777" w:rsidR="00B86162" w:rsidRDefault="002A05F1">
            <w:pPr>
              <w:tabs>
                <w:tab w:val="left" w:pos="708"/>
              </w:tab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(Подписано ЭЦП)</w:t>
            </w:r>
          </w:p>
        </w:tc>
        <w:tc>
          <w:tcPr>
            <w:tcW w:w="4394" w:type="dxa"/>
          </w:tcPr>
          <w:p w14:paraId="2B10991F" w14:textId="77777777" w:rsidR="00B86162" w:rsidRDefault="00B86162">
            <w:pPr>
              <w:tabs>
                <w:tab w:val="left" w:pos="708"/>
              </w:tabs>
              <w:spacing w:after="0" w:line="240" w:lineRule="auto"/>
              <w:jc w:val="both"/>
              <w:rPr>
                <w:rFonts w:ascii="Times New Roman" w:eastAsia="Times New Roman" w:hAnsi="Times New Roman" w:cs="Times New Roman"/>
                <w:sz w:val="24"/>
                <w:szCs w:val="24"/>
                <w:lang w:eastAsia="ar-SA"/>
              </w:rPr>
            </w:pPr>
          </w:p>
          <w:p w14:paraId="36CF16E0" w14:textId="77777777" w:rsidR="00B86162" w:rsidRDefault="00B86162">
            <w:pPr>
              <w:tabs>
                <w:tab w:val="left" w:pos="708"/>
              </w:tabs>
              <w:jc w:val="both"/>
              <w:rPr>
                <w:rFonts w:ascii="Times New Roman" w:eastAsia="Times New Roman" w:hAnsi="Times New Roman" w:cs="Times New Roman"/>
                <w:sz w:val="24"/>
                <w:szCs w:val="24"/>
                <w:lang w:eastAsia="ar-SA"/>
              </w:rPr>
            </w:pPr>
          </w:p>
          <w:p w14:paraId="41AD5655" w14:textId="77777777" w:rsidR="00B86162" w:rsidRDefault="00B86162">
            <w:pPr>
              <w:tabs>
                <w:tab w:val="left" w:pos="708"/>
              </w:tabs>
              <w:spacing w:after="0" w:line="240" w:lineRule="auto"/>
              <w:jc w:val="both"/>
              <w:rPr>
                <w:rFonts w:ascii="Times New Roman" w:eastAsia="Times New Roman" w:hAnsi="Times New Roman" w:cs="Times New Roman"/>
                <w:sz w:val="24"/>
                <w:szCs w:val="24"/>
                <w:lang w:eastAsia="ar-SA"/>
              </w:rPr>
            </w:pPr>
          </w:p>
        </w:tc>
      </w:tr>
    </w:tbl>
    <w:p w14:paraId="7362879C" w14:textId="77777777" w:rsidR="00B86162" w:rsidRDefault="00B86162">
      <w:pPr>
        <w:tabs>
          <w:tab w:val="left" w:pos="993"/>
        </w:tabs>
        <w:spacing w:after="0" w:line="240" w:lineRule="auto"/>
        <w:rPr>
          <w:rFonts w:ascii="Times New Roman" w:eastAsia="Times New Roman" w:hAnsi="Times New Roman" w:cs="Times New Roman"/>
          <w:sz w:val="24"/>
          <w:szCs w:val="24"/>
          <w:lang w:eastAsia="ar-SA"/>
        </w:rPr>
      </w:pPr>
    </w:p>
    <w:p w14:paraId="25F94E94" w14:textId="77777777" w:rsidR="00B86162" w:rsidRDefault="00B86162">
      <w:pPr>
        <w:jc w:val="right"/>
        <w:rPr>
          <w:rFonts w:ascii="Times New Roman" w:eastAsia="Times New Roman" w:hAnsi="Times New Roman" w:cs="Times New Roman"/>
          <w:sz w:val="24"/>
          <w:szCs w:val="24"/>
          <w:lang w:eastAsia="ar-SA"/>
        </w:rPr>
        <w:sectPr w:rsidR="00B86162">
          <w:pgSz w:w="11906" w:h="16838"/>
          <w:pgMar w:top="426" w:right="566" w:bottom="426" w:left="1134" w:header="709" w:footer="709" w:gutter="0"/>
          <w:cols w:space="708"/>
          <w:docGrid w:linePitch="360"/>
        </w:sectPr>
      </w:pPr>
    </w:p>
    <w:p w14:paraId="6848549C" w14:textId="77777777" w:rsidR="00B86162" w:rsidRDefault="002A05F1">
      <w:pPr>
        <w:pStyle w:val="Standard"/>
        <w:spacing w:after="0"/>
        <w:jc w:val="right"/>
        <w:rPr>
          <w:rFonts w:ascii="Times New Roman" w:hAnsi="Times New Roman" w:cs="Times New Roman"/>
        </w:rPr>
      </w:pPr>
      <w:r>
        <w:rPr>
          <w:rFonts w:ascii="Times New Roman" w:hAnsi="Times New Roman" w:cs="Times New Roman"/>
        </w:rPr>
        <w:lastRenderedPageBreak/>
        <w:t>Приложение № 1</w:t>
      </w:r>
    </w:p>
    <w:p w14:paraId="39E2E480" w14:textId="77777777" w:rsidR="00B86162" w:rsidRDefault="002A05F1">
      <w:pPr>
        <w:pStyle w:val="Standard"/>
        <w:spacing w:after="0"/>
        <w:jc w:val="right"/>
        <w:rPr>
          <w:rFonts w:ascii="Times New Roman" w:hAnsi="Times New Roman" w:cs="Times New Roman"/>
        </w:rPr>
      </w:pPr>
      <w:r>
        <w:rPr>
          <w:rFonts w:ascii="Times New Roman" w:hAnsi="Times New Roman" w:cs="Times New Roman"/>
        </w:rPr>
        <w:t>к Контракту № ___________</w:t>
      </w:r>
    </w:p>
    <w:p w14:paraId="5064D7B1" w14:textId="77777777" w:rsidR="00B86162" w:rsidRDefault="002A05F1">
      <w:pPr>
        <w:pStyle w:val="Standard"/>
        <w:spacing w:after="0"/>
        <w:jc w:val="right"/>
        <w:rPr>
          <w:rFonts w:ascii="Times New Roman" w:hAnsi="Times New Roman" w:cs="Times New Roman"/>
        </w:rPr>
      </w:pPr>
      <w:r>
        <w:rPr>
          <w:rFonts w:ascii="Times New Roman" w:hAnsi="Times New Roman" w:cs="Times New Roman"/>
        </w:rPr>
        <w:t>от «__» ________ 2026 г.</w:t>
      </w:r>
    </w:p>
    <w:p w14:paraId="47B38F4C" w14:textId="77777777" w:rsidR="00B86162" w:rsidRDefault="00B86162">
      <w:pPr>
        <w:jc w:val="right"/>
        <w:rPr>
          <w:rFonts w:ascii="Times New Roman" w:eastAsia="Times New Roman" w:hAnsi="Times New Roman" w:cs="Times New Roman"/>
          <w:sz w:val="24"/>
          <w:szCs w:val="24"/>
          <w:lang w:eastAsia="ar-SA"/>
        </w:rPr>
      </w:pPr>
    </w:p>
    <w:p w14:paraId="4E8D22F6" w14:textId="77777777" w:rsidR="00B86162" w:rsidRDefault="002A05F1">
      <w:pPr>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Описание объекта закупки (техническое задание)</w:t>
      </w:r>
    </w:p>
    <w:p w14:paraId="178314BB" w14:textId="77777777" w:rsidR="00B86162" w:rsidRDefault="00B86162">
      <w:pPr>
        <w:jc w:val="center"/>
        <w:rPr>
          <w:rFonts w:ascii="Times New Roman" w:eastAsia="Times New Roman" w:hAnsi="Times New Roman" w:cs="Times New Roman"/>
          <w:sz w:val="24"/>
          <w:szCs w:val="24"/>
          <w:lang w:eastAsia="ar-SA"/>
        </w:rPr>
      </w:pPr>
    </w:p>
    <w:tbl>
      <w:tblPr>
        <w:tblW w:w="10382" w:type="dxa"/>
        <w:tblInd w:w="108" w:type="dxa"/>
        <w:tblLook w:val="04A0" w:firstRow="1" w:lastRow="0" w:firstColumn="1" w:lastColumn="0" w:noHBand="0" w:noVBand="1"/>
      </w:tblPr>
      <w:tblGrid>
        <w:gridCol w:w="5846"/>
        <w:gridCol w:w="4536"/>
      </w:tblGrid>
      <w:tr w:rsidR="00B86162" w14:paraId="76DFB32A" w14:textId="77777777">
        <w:trPr>
          <w:trHeight w:val="257"/>
        </w:trPr>
        <w:tc>
          <w:tcPr>
            <w:tcW w:w="5846" w:type="dxa"/>
          </w:tcPr>
          <w:p w14:paraId="1ABF09DA" w14:textId="77777777" w:rsidR="00B86162" w:rsidRDefault="002A05F1">
            <w:pPr>
              <w:spacing w:after="0" w:line="240" w:lineRule="auto"/>
              <w:jc w:val="center"/>
              <w:rPr>
                <w:rFonts w:ascii="Times New Roman" w:eastAsia="Arial Unicode MS" w:hAnsi="Times New Roman" w:cs="Times New Roman"/>
                <w:b/>
                <w:bCs/>
                <w:i/>
                <w:iCs/>
                <w:caps/>
                <w:sz w:val="24"/>
                <w:szCs w:val="24"/>
                <w:lang w:eastAsia="ar-SA"/>
              </w:rPr>
            </w:pPr>
            <w:r>
              <w:rPr>
                <w:rFonts w:ascii="Times New Roman" w:eastAsia="Arial Unicode MS" w:hAnsi="Times New Roman" w:cs="Times New Roman"/>
                <w:b/>
                <w:bCs/>
                <w:i/>
                <w:iCs/>
                <w:caps/>
                <w:sz w:val="24"/>
                <w:szCs w:val="24"/>
                <w:lang w:eastAsia="ar-SA"/>
              </w:rPr>
              <w:t>Заказчик:</w:t>
            </w:r>
          </w:p>
        </w:tc>
        <w:tc>
          <w:tcPr>
            <w:tcW w:w="4536" w:type="dxa"/>
          </w:tcPr>
          <w:p w14:paraId="2DE9A15A" w14:textId="77777777" w:rsidR="00B86162" w:rsidRDefault="002A05F1">
            <w:pPr>
              <w:tabs>
                <w:tab w:val="left" w:pos="708"/>
              </w:tabs>
              <w:spacing w:after="0" w:line="240" w:lineRule="auto"/>
              <w:jc w:val="center"/>
              <w:rPr>
                <w:rFonts w:ascii="Times New Roman" w:eastAsia="Times New Roman" w:hAnsi="Times New Roman" w:cs="Times New Roman"/>
                <w:b/>
                <w:bCs/>
                <w:i/>
                <w:sz w:val="24"/>
                <w:szCs w:val="24"/>
                <w:lang w:eastAsia="ar-SA"/>
              </w:rPr>
            </w:pPr>
            <w:r>
              <w:rPr>
                <w:rFonts w:ascii="Times New Roman" w:eastAsia="Times New Roman" w:hAnsi="Times New Roman" w:cs="Times New Roman"/>
                <w:b/>
                <w:bCs/>
                <w:i/>
                <w:sz w:val="24"/>
                <w:szCs w:val="24"/>
                <w:lang w:eastAsia="ar-SA"/>
              </w:rPr>
              <w:t>ИСПОЛНИТЕЛЬ:</w:t>
            </w:r>
          </w:p>
        </w:tc>
      </w:tr>
      <w:tr w:rsidR="00B86162" w14:paraId="6F3C5365" w14:textId="77777777">
        <w:tc>
          <w:tcPr>
            <w:tcW w:w="5846" w:type="dxa"/>
          </w:tcPr>
          <w:p w14:paraId="7EE9384F" w14:textId="77777777" w:rsidR="00B86162" w:rsidRDefault="00B86162">
            <w:pPr>
              <w:spacing w:after="0" w:line="240" w:lineRule="auto"/>
              <w:jc w:val="both"/>
              <w:rPr>
                <w:rFonts w:ascii="Times New Roman" w:eastAsia="Times New Roman" w:hAnsi="Times New Roman" w:cs="Times New Roman"/>
                <w:sz w:val="24"/>
                <w:szCs w:val="24"/>
                <w:lang w:eastAsia="ar-SA"/>
              </w:rPr>
            </w:pPr>
          </w:p>
          <w:p w14:paraId="542217D3" w14:textId="77777777" w:rsidR="00B86162" w:rsidRDefault="002A05F1">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Первый заместитель директора</w:t>
            </w:r>
          </w:p>
          <w:p w14:paraId="3AF8CD7F" w14:textId="77777777" w:rsidR="00B86162" w:rsidRDefault="00B86162">
            <w:pPr>
              <w:spacing w:after="0" w:line="240" w:lineRule="auto"/>
              <w:jc w:val="both"/>
              <w:rPr>
                <w:rFonts w:ascii="Times New Roman" w:eastAsia="Times New Roman" w:hAnsi="Times New Roman" w:cs="Times New Roman"/>
                <w:sz w:val="24"/>
                <w:szCs w:val="24"/>
                <w:lang w:eastAsia="ar-SA"/>
              </w:rPr>
            </w:pPr>
          </w:p>
          <w:p w14:paraId="75F064CA" w14:textId="77777777" w:rsidR="00B86162" w:rsidRDefault="00B86162">
            <w:pPr>
              <w:spacing w:after="0" w:line="240" w:lineRule="auto"/>
              <w:jc w:val="both"/>
              <w:rPr>
                <w:rFonts w:ascii="Times New Roman" w:eastAsia="Times New Roman" w:hAnsi="Times New Roman" w:cs="Times New Roman"/>
                <w:bCs/>
                <w:sz w:val="24"/>
                <w:szCs w:val="24"/>
                <w:lang w:eastAsia="ar-SA"/>
              </w:rPr>
            </w:pPr>
          </w:p>
          <w:p w14:paraId="2257898D" w14:textId="77777777" w:rsidR="00B86162" w:rsidRDefault="002A05F1">
            <w:pPr>
              <w:tabs>
                <w:tab w:val="left" w:pos="708"/>
              </w:tab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b/>
                <w:bCs/>
                <w:sz w:val="24"/>
                <w:szCs w:val="24"/>
                <w:lang w:eastAsia="ar-SA"/>
              </w:rPr>
              <w:t>_________________________</w:t>
            </w:r>
            <w:r>
              <w:rPr>
                <w:rFonts w:ascii="Times New Roman" w:eastAsia="Times New Roman" w:hAnsi="Times New Roman" w:cs="Times New Roman"/>
                <w:sz w:val="24"/>
                <w:szCs w:val="24"/>
                <w:lang w:eastAsia="ar-SA"/>
              </w:rPr>
              <w:t>__И.К. Нагорных</w:t>
            </w:r>
          </w:p>
          <w:p w14:paraId="1344BCEB" w14:textId="77777777" w:rsidR="00B86162" w:rsidRDefault="002A05F1">
            <w:pPr>
              <w:tabs>
                <w:tab w:val="left" w:pos="708"/>
              </w:tab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(Подписано ЭЦП)</w:t>
            </w:r>
          </w:p>
        </w:tc>
        <w:tc>
          <w:tcPr>
            <w:tcW w:w="4536" w:type="dxa"/>
          </w:tcPr>
          <w:p w14:paraId="4F103CEA" w14:textId="77777777" w:rsidR="00B86162" w:rsidRDefault="00B86162">
            <w:pPr>
              <w:tabs>
                <w:tab w:val="left" w:pos="708"/>
              </w:tabs>
              <w:spacing w:after="0" w:line="240" w:lineRule="auto"/>
              <w:jc w:val="both"/>
              <w:rPr>
                <w:rFonts w:ascii="Times New Roman" w:eastAsia="Times New Roman" w:hAnsi="Times New Roman" w:cs="Times New Roman"/>
                <w:bCs/>
                <w:sz w:val="24"/>
                <w:szCs w:val="24"/>
                <w:lang w:eastAsia="ar-SA"/>
              </w:rPr>
            </w:pPr>
          </w:p>
          <w:p w14:paraId="3CFDCA07" w14:textId="77777777" w:rsidR="00B86162" w:rsidRDefault="00B86162">
            <w:pPr>
              <w:spacing w:after="0" w:line="240" w:lineRule="auto"/>
              <w:jc w:val="both"/>
              <w:rPr>
                <w:rFonts w:ascii="Times New Roman" w:eastAsia="Times New Roman" w:hAnsi="Times New Roman" w:cs="Times New Roman"/>
                <w:bCs/>
                <w:sz w:val="24"/>
                <w:szCs w:val="24"/>
                <w:lang w:eastAsia="ar-SA"/>
              </w:rPr>
            </w:pPr>
          </w:p>
        </w:tc>
      </w:tr>
    </w:tbl>
    <w:p w14:paraId="78583642" w14:textId="77777777" w:rsidR="00B86162" w:rsidRDefault="00B86162">
      <w:pPr>
        <w:jc w:val="right"/>
        <w:rPr>
          <w:rFonts w:ascii="Times New Roman" w:eastAsia="Times New Roman" w:hAnsi="Times New Roman" w:cs="Times New Roman"/>
          <w:sz w:val="24"/>
          <w:szCs w:val="24"/>
          <w:lang w:eastAsia="ar-SA"/>
        </w:rPr>
        <w:sectPr w:rsidR="00B86162">
          <w:pgSz w:w="11906" w:h="16838"/>
          <w:pgMar w:top="426" w:right="566" w:bottom="426" w:left="1134" w:header="709" w:footer="709" w:gutter="0"/>
          <w:cols w:space="708"/>
          <w:docGrid w:linePitch="360"/>
        </w:sectPr>
      </w:pPr>
    </w:p>
    <w:p w14:paraId="6B2689D2" w14:textId="77777777" w:rsidR="00B86162" w:rsidRDefault="002A05F1">
      <w:pPr>
        <w:pStyle w:val="Standard"/>
        <w:spacing w:after="0"/>
        <w:jc w:val="right"/>
        <w:rPr>
          <w:rFonts w:ascii="Times New Roman" w:hAnsi="Times New Roman" w:cs="Times New Roman"/>
        </w:rPr>
      </w:pPr>
      <w:bookmarkStart w:id="1" w:name="_Hlk191028079"/>
      <w:r>
        <w:rPr>
          <w:rFonts w:ascii="Times New Roman" w:hAnsi="Times New Roman" w:cs="Times New Roman"/>
        </w:rPr>
        <w:lastRenderedPageBreak/>
        <w:t>Приложение № 2</w:t>
      </w:r>
    </w:p>
    <w:p w14:paraId="40822344" w14:textId="77777777" w:rsidR="00B86162" w:rsidRDefault="002A05F1">
      <w:pPr>
        <w:pStyle w:val="Standard"/>
        <w:spacing w:after="0"/>
        <w:jc w:val="right"/>
        <w:rPr>
          <w:rFonts w:ascii="Times New Roman" w:hAnsi="Times New Roman" w:cs="Times New Roman"/>
        </w:rPr>
      </w:pPr>
      <w:r>
        <w:rPr>
          <w:rFonts w:ascii="Times New Roman" w:hAnsi="Times New Roman" w:cs="Times New Roman"/>
        </w:rPr>
        <w:t>к Контракту № ___________</w:t>
      </w:r>
    </w:p>
    <w:p w14:paraId="5B8FC9C8" w14:textId="77777777" w:rsidR="00B86162" w:rsidRDefault="002A05F1">
      <w:pPr>
        <w:pStyle w:val="Standard"/>
        <w:spacing w:after="0"/>
        <w:jc w:val="right"/>
        <w:rPr>
          <w:rFonts w:ascii="Times New Roman" w:hAnsi="Times New Roman" w:cs="Times New Roman"/>
        </w:rPr>
      </w:pPr>
      <w:r>
        <w:rPr>
          <w:rFonts w:ascii="Times New Roman" w:hAnsi="Times New Roman" w:cs="Times New Roman"/>
        </w:rPr>
        <w:t>от «__» ________ 2026 г.</w:t>
      </w:r>
      <w:bookmarkEnd w:id="1"/>
    </w:p>
    <w:p w14:paraId="363CF4F1" w14:textId="77777777" w:rsidR="00B86162" w:rsidRDefault="00B86162">
      <w:pPr>
        <w:pStyle w:val="Standard"/>
        <w:spacing w:after="0"/>
        <w:jc w:val="right"/>
        <w:rPr>
          <w:rFonts w:ascii="Times New Roman" w:hAnsi="Times New Roman" w:cs="Times New Roman"/>
        </w:rPr>
      </w:pPr>
    </w:p>
    <w:p w14:paraId="5B8DA1FB" w14:textId="77777777" w:rsidR="00B86162" w:rsidRDefault="00B86162">
      <w:pPr>
        <w:pStyle w:val="Standard"/>
        <w:spacing w:after="0"/>
        <w:jc w:val="right"/>
        <w:rPr>
          <w:rFonts w:ascii="Times New Roman" w:hAnsi="Times New Roman" w:cs="Times New Roman"/>
        </w:rPr>
      </w:pPr>
    </w:p>
    <w:p w14:paraId="638C119E" w14:textId="77777777" w:rsidR="00B86162" w:rsidRDefault="00B86162">
      <w:pPr>
        <w:jc w:val="right"/>
        <w:rPr>
          <w:rFonts w:ascii="Times New Roman" w:hAnsi="Times New Roman" w:cs="Times New Roman"/>
          <w:sz w:val="24"/>
          <w:szCs w:val="24"/>
        </w:rPr>
      </w:pPr>
    </w:p>
    <w:p w14:paraId="0F8CC8C5" w14:textId="77777777" w:rsidR="00B86162" w:rsidRDefault="00B86162">
      <w:pPr>
        <w:jc w:val="right"/>
        <w:rPr>
          <w:rFonts w:ascii="Times New Roman" w:hAnsi="Times New Roman" w:cs="Times New Roman"/>
          <w:sz w:val="24"/>
          <w:szCs w:val="24"/>
        </w:rPr>
      </w:pPr>
    </w:p>
    <w:p w14:paraId="26FEF666" w14:textId="77777777" w:rsidR="00B86162" w:rsidRDefault="002A05F1">
      <w:pPr>
        <w:tabs>
          <w:tab w:val="left" w:pos="6930"/>
        </w:tabs>
        <w:jc w:val="center"/>
        <w:rPr>
          <w:rFonts w:ascii="Times New Roman" w:hAnsi="Times New Roman" w:cs="Times New Roman"/>
          <w:b/>
          <w:sz w:val="24"/>
          <w:szCs w:val="24"/>
        </w:rPr>
      </w:pPr>
      <w:r>
        <w:rPr>
          <w:rFonts w:ascii="Times New Roman" w:hAnsi="Times New Roman" w:cs="Times New Roman"/>
          <w:b/>
          <w:sz w:val="24"/>
          <w:szCs w:val="24"/>
        </w:rPr>
        <w:t>Расчет стоимости услуг</w:t>
      </w:r>
    </w:p>
    <w:p w14:paraId="5F07CA6E" w14:textId="77777777" w:rsidR="00B86162" w:rsidRDefault="00B86162">
      <w:pPr>
        <w:tabs>
          <w:tab w:val="left" w:pos="6930"/>
        </w:tabs>
        <w:jc w:val="center"/>
        <w:rPr>
          <w:rFonts w:ascii="Times New Roman" w:hAnsi="Times New Roman" w:cs="Times New Roman"/>
          <w:b/>
          <w:sz w:val="24"/>
          <w:szCs w:val="24"/>
        </w:rPr>
      </w:pPr>
    </w:p>
    <w:tbl>
      <w:tblPr>
        <w:tblW w:w="10382" w:type="dxa"/>
        <w:tblInd w:w="108" w:type="dxa"/>
        <w:tblLook w:val="04A0" w:firstRow="1" w:lastRow="0" w:firstColumn="1" w:lastColumn="0" w:noHBand="0" w:noVBand="1"/>
      </w:tblPr>
      <w:tblGrid>
        <w:gridCol w:w="5846"/>
        <w:gridCol w:w="4536"/>
      </w:tblGrid>
      <w:tr w:rsidR="00B86162" w14:paraId="0EAD20DE" w14:textId="77777777">
        <w:trPr>
          <w:trHeight w:val="257"/>
        </w:trPr>
        <w:tc>
          <w:tcPr>
            <w:tcW w:w="5846" w:type="dxa"/>
          </w:tcPr>
          <w:p w14:paraId="48EDBDF2" w14:textId="77777777" w:rsidR="00B86162" w:rsidRDefault="002A05F1">
            <w:pPr>
              <w:spacing w:after="0" w:line="240" w:lineRule="auto"/>
              <w:jc w:val="center"/>
              <w:rPr>
                <w:rFonts w:ascii="Times New Roman" w:eastAsia="Arial Unicode MS" w:hAnsi="Times New Roman" w:cs="Times New Roman"/>
                <w:b/>
                <w:bCs/>
                <w:i/>
                <w:iCs/>
                <w:caps/>
                <w:sz w:val="24"/>
                <w:szCs w:val="24"/>
                <w:lang w:eastAsia="ar-SA"/>
              </w:rPr>
            </w:pPr>
            <w:r>
              <w:rPr>
                <w:rFonts w:ascii="Times New Roman" w:eastAsia="Arial Unicode MS" w:hAnsi="Times New Roman" w:cs="Times New Roman"/>
                <w:b/>
                <w:bCs/>
                <w:i/>
                <w:iCs/>
                <w:caps/>
                <w:sz w:val="24"/>
                <w:szCs w:val="24"/>
                <w:lang w:eastAsia="ar-SA"/>
              </w:rPr>
              <w:t>Заказчик:</w:t>
            </w:r>
          </w:p>
        </w:tc>
        <w:tc>
          <w:tcPr>
            <w:tcW w:w="4536" w:type="dxa"/>
          </w:tcPr>
          <w:p w14:paraId="639CBA8A" w14:textId="77777777" w:rsidR="00B86162" w:rsidRDefault="002A05F1">
            <w:pPr>
              <w:tabs>
                <w:tab w:val="left" w:pos="708"/>
              </w:tabs>
              <w:spacing w:after="0" w:line="240" w:lineRule="auto"/>
              <w:jc w:val="center"/>
              <w:rPr>
                <w:rFonts w:ascii="Times New Roman" w:eastAsia="Times New Roman" w:hAnsi="Times New Roman" w:cs="Times New Roman"/>
                <w:b/>
                <w:bCs/>
                <w:i/>
                <w:sz w:val="24"/>
                <w:szCs w:val="24"/>
                <w:lang w:eastAsia="ar-SA"/>
              </w:rPr>
            </w:pPr>
            <w:r>
              <w:rPr>
                <w:rFonts w:ascii="Times New Roman" w:eastAsia="Times New Roman" w:hAnsi="Times New Roman" w:cs="Times New Roman"/>
                <w:b/>
                <w:bCs/>
                <w:i/>
                <w:sz w:val="24"/>
                <w:szCs w:val="24"/>
                <w:lang w:eastAsia="ar-SA"/>
              </w:rPr>
              <w:t>ИСПОЛНИТЕЛЬ:</w:t>
            </w:r>
          </w:p>
        </w:tc>
      </w:tr>
      <w:tr w:rsidR="00B86162" w14:paraId="7AC6C0E2" w14:textId="77777777">
        <w:tc>
          <w:tcPr>
            <w:tcW w:w="5846" w:type="dxa"/>
          </w:tcPr>
          <w:p w14:paraId="22D2AB3C" w14:textId="77777777" w:rsidR="00B86162" w:rsidRDefault="00B86162">
            <w:pPr>
              <w:spacing w:after="0" w:line="240" w:lineRule="auto"/>
              <w:jc w:val="both"/>
              <w:rPr>
                <w:rFonts w:ascii="Times New Roman" w:eastAsia="Times New Roman" w:hAnsi="Times New Roman" w:cs="Times New Roman"/>
                <w:sz w:val="24"/>
                <w:szCs w:val="24"/>
                <w:lang w:eastAsia="ar-SA"/>
              </w:rPr>
            </w:pPr>
          </w:p>
          <w:p w14:paraId="06FFD453" w14:textId="77777777" w:rsidR="00B86162" w:rsidRDefault="002A05F1">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Первый заместитель директора</w:t>
            </w:r>
          </w:p>
          <w:p w14:paraId="1F81181F" w14:textId="77777777" w:rsidR="00B86162" w:rsidRDefault="00B86162">
            <w:pPr>
              <w:spacing w:after="0" w:line="240" w:lineRule="auto"/>
              <w:jc w:val="both"/>
              <w:rPr>
                <w:rFonts w:ascii="Times New Roman" w:eastAsia="Times New Roman" w:hAnsi="Times New Roman" w:cs="Times New Roman"/>
                <w:sz w:val="24"/>
                <w:szCs w:val="24"/>
                <w:lang w:eastAsia="ar-SA"/>
              </w:rPr>
            </w:pPr>
          </w:p>
          <w:p w14:paraId="368717EE" w14:textId="77777777" w:rsidR="00B86162" w:rsidRDefault="00B86162">
            <w:pPr>
              <w:spacing w:after="0" w:line="240" w:lineRule="auto"/>
              <w:jc w:val="both"/>
              <w:rPr>
                <w:rFonts w:ascii="Times New Roman" w:eastAsia="Times New Roman" w:hAnsi="Times New Roman" w:cs="Times New Roman"/>
                <w:bCs/>
                <w:sz w:val="24"/>
                <w:szCs w:val="24"/>
                <w:lang w:eastAsia="ar-SA"/>
              </w:rPr>
            </w:pPr>
          </w:p>
          <w:p w14:paraId="77ADE7EA" w14:textId="77777777" w:rsidR="00B86162" w:rsidRDefault="002A05F1">
            <w:pPr>
              <w:tabs>
                <w:tab w:val="left" w:pos="708"/>
              </w:tab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b/>
                <w:bCs/>
                <w:sz w:val="24"/>
                <w:szCs w:val="24"/>
                <w:lang w:eastAsia="ar-SA"/>
              </w:rPr>
              <w:t>_________________________</w:t>
            </w:r>
            <w:r>
              <w:rPr>
                <w:rFonts w:ascii="Times New Roman" w:eastAsia="Times New Roman" w:hAnsi="Times New Roman" w:cs="Times New Roman"/>
                <w:sz w:val="24"/>
                <w:szCs w:val="24"/>
                <w:lang w:eastAsia="ar-SA"/>
              </w:rPr>
              <w:t>__И.К. Нагорных</w:t>
            </w:r>
          </w:p>
          <w:p w14:paraId="65A6EFC5" w14:textId="77777777" w:rsidR="00B86162" w:rsidRDefault="002A05F1">
            <w:pPr>
              <w:tabs>
                <w:tab w:val="left" w:pos="708"/>
              </w:tab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(Подписано ЭЦП) </w:t>
            </w:r>
          </w:p>
        </w:tc>
        <w:tc>
          <w:tcPr>
            <w:tcW w:w="4536" w:type="dxa"/>
          </w:tcPr>
          <w:p w14:paraId="50494AD5" w14:textId="77777777" w:rsidR="00B86162" w:rsidRDefault="00B86162">
            <w:pPr>
              <w:tabs>
                <w:tab w:val="left" w:pos="708"/>
              </w:tabs>
              <w:spacing w:after="0" w:line="240" w:lineRule="auto"/>
              <w:jc w:val="both"/>
              <w:rPr>
                <w:rFonts w:ascii="Times New Roman" w:eastAsia="Times New Roman" w:hAnsi="Times New Roman" w:cs="Times New Roman"/>
                <w:bCs/>
                <w:sz w:val="24"/>
                <w:szCs w:val="24"/>
                <w:lang w:eastAsia="ar-SA"/>
              </w:rPr>
            </w:pPr>
          </w:p>
          <w:p w14:paraId="26C8A74B" w14:textId="77777777" w:rsidR="00B86162" w:rsidRDefault="00B86162">
            <w:pPr>
              <w:spacing w:after="0" w:line="240" w:lineRule="auto"/>
              <w:jc w:val="both"/>
              <w:rPr>
                <w:rFonts w:ascii="Times New Roman" w:eastAsia="Times New Roman" w:hAnsi="Times New Roman" w:cs="Times New Roman"/>
                <w:bCs/>
                <w:sz w:val="24"/>
                <w:szCs w:val="24"/>
                <w:lang w:eastAsia="ar-SA"/>
              </w:rPr>
            </w:pPr>
          </w:p>
        </w:tc>
      </w:tr>
    </w:tbl>
    <w:p w14:paraId="35E299BC" w14:textId="77777777" w:rsidR="00B86162" w:rsidRDefault="00B86162">
      <w:pPr>
        <w:tabs>
          <w:tab w:val="left" w:pos="6930"/>
        </w:tabs>
        <w:jc w:val="center"/>
        <w:rPr>
          <w:rFonts w:ascii="Times New Roman" w:hAnsi="Times New Roman" w:cs="Times New Roman"/>
          <w:b/>
          <w:sz w:val="24"/>
          <w:szCs w:val="24"/>
        </w:rPr>
      </w:pPr>
    </w:p>
    <w:sectPr w:rsidR="00B86162">
      <w:footerReference w:type="even" r:id="rId8"/>
      <w:footerReference w:type="default" r:id="rId9"/>
      <w:pgSz w:w="11906" w:h="16838"/>
      <w:pgMar w:top="568" w:right="566" w:bottom="56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49A54" w14:textId="77777777" w:rsidR="00B86162" w:rsidRDefault="002A05F1">
      <w:pPr>
        <w:spacing w:after="0" w:line="240" w:lineRule="auto"/>
      </w:pPr>
      <w:r>
        <w:separator/>
      </w:r>
    </w:p>
  </w:endnote>
  <w:endnote w:type="continuationSeparator" w:id="0">
    <w:p w14:paraId="3883258D" w14:textId="77777777" w:rsidR="00B86162" w:rsidRDefault="002A05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UI Gothic">
    <w:panose1 w:val="020B0600070205080204"/>
    <w:charset w:val="80"/>
    <w:family w:val="swiss"/>
    <w:pitch w:val="variable"/>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charset w:val="00"/>
    <w:family w:val="auto"/>
    <w:pitch w:val="default"/>
  </w:font>
  <w:font w:name="NSimSun">
    <w:panose1 w:val="02010609030101010101"/>
    <w:charset w:val="00"/>
    <w:family w:val="auto"/>
    <w:pitch w:val="default"/>
  </w:font>
  <w:font w:name="Arial Unicode MS">
    <w:panose1 w:val="020B0604020202020204"/>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95DA5" w14:textId="77777777" w:rsidR="00B86162" w:rsidRDefault="002A05F1">
    <w:pPr>
      <w:pStyle w:val="aff3"/>
      <w:framePr w:wrap="around" w:vAnchor="text" w:hAnchor="margin" w:xAlign="center" w:y="1"/>
      <w:rPr>
        <w:rStyle w:val="aff5"/>
      </w:rPr>
    </w:pPr>
    <w:r>
      <w:rPr>
        <w:rStyle w:val="aff5"/>
      </w:rPr>
      <w:fldChar w:fldCharType="begin"/>
    </w:r>
    <w:r>
      <w:rPr>
        <w:rStyle w:val="aff5"/>
      </w:rPr>
      <w:instrText xml:space="preserve">PAGE  </w:instrText>
    </w:r>
    <w:r>
      <w:rPr>
        <w:rStyle w:val="aff5"/>
      </w:rPr>
      <w:fldChar w:fldCharType="separate"/>
    </w:r>
    <w:r>
      <w:rPr>
        <w:rStyle w:val="aff5"/>
      </w:rPr>
      <w:t>39</w:t>
    </w:r>
    <w:r>
      <w:rPr>
        <w:rStyle w:val="aff5"/>
      </w:rPr>
      <w:fldChar w:fldCharType="end"/>
    </w:r>
  </w:p>
  <w:p w14:paraId="7B9A5D14" w14:textId="77777777" w:rsidR="00B86162" w:rsidRDefault="00B86162">
    <w:pPr>
      <w:pStyle w:val="aff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8B59E" w14:textId="77777777" w:rsidR="00B86162" w:rsidRDefault="002A05F1">
    <w:pPr>
      <w:pStyle w:val="aff3"/>
      <w:framePr w:wrap="around" w:vAnchor="text" w:hAnchor="margin" w:xAlign="center" w:y="1"/>
      <w:rPr>
        <w:rStyle w:val="aff5"/>
      </w:rPr>
    </w:pPr>
    <w:r>
      <w:rPr>
        <w:rStyle w:val="aff5"/>
      </w:rPr>
      <w:fldChar w:fldCharType="begin"/>
    </w:r>
    <w:r>
      <w:rPr>
        <w:rStyle w:val="aff5"/>
      </w:rPr>
      <w:instrText xml:space="preserve">PAGE  </w:instrText>
    </w:r>
    <w:r>
      <w:rPr>
        <w:rStyle w:val="aff5"/>
      </w:rPr>
      <w:fldChar w:fldCharType="separate"/>
    </w:r>
    <w:r>
      <w:rPr>
        <w:rStyle w:val="aff5"/>
      </w:rPr>
      <w:t>14</w:t>
    </w:r>
    <w:r>
      <w:rPr>
        <w:rStyle w:val="aff5"/>
      </w:rPr>
      <w:fldChar w:fldCharType="end"/>
    </w:r>
  </w:p>
  <w:p w14:paraId="3EBC4C22" w14:textId="77777777" w:rsidR="00B86162" w:rsidRDefault="00B86162">
    <w:pPr>
      <w:pStyle w:val="aff3"/>
      <w:framePr w:wrap="around" w:vAnchor="text" w:hAnchor="margin" w:xAlign="right" w:y="1"/>
      <w:rPr>
        <w:rStyle w:val="aff5"/>
      </w:rPr>
    </w:pPr>
  </w:p>
  <w:p w14:paraId="58C1971B" w14:textId="77777777" w:rsidR="00B86162" w:rsidRDefault="00B86162">
    <w:pPr>
      <w:pStyle w:val="aff3"/>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2F287" w14:textId="77777777" w:rsidR="00B86162" w:rsidRDefault="002A05F1">
      <w:pPr>
        <w:spacing w:after="0" w:line="240" w:lineRule="auto"/>
      </w:pPr>
      <w:r>
        <w:separator/>
      </w:r>
    </w:p>
  </w:footnote>
  <w:footnote w:type="continuationSeparator" w:id="0">
    <w:p w14:paraId="7F0E3D45" w14:textId="77777777" w:rsidR="00B86162" w:rsidRDefault="002A05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C04EA"/>
    <w:multiLevelType w:val="hybridMultilevel"/>
    <w:tmpl w:val="6F300BC6"/>
    <w:lvl w:ilvl="0" w:tplc="13F26FD6">
      <w:start w:val="1"/>
      <w:numFmt w:val="bullet"/>
      <w:lvlText w:val=""/>
      <w:lvlJc w:val="left"/>
      <w:pPr>
        <w:ind w:left="1778" w:hanging="360"/>
      </w:pPr>
      <w:rPr>
        <w:rFonts w:ascii="Symbol" w:hAnsi="Symbol" w:hint="default"/>
      </w:rPr>
    </w:lvl>
    <w:lvl w:ilvl="1" w:tplc="D1EAA9EE">
      <w:start w:val="1"/>
      <w:numFmt w:val="bullet"/>
      <w:lvlText w:val="o"/>
      <w:lvlJc w:val="left"/>
      <w:pPr>
        <w:ind w:left="2149" w:hanging="360"/>
      </w:pPr>
      <w:rPr>
        <w:rFonts w:ascii="Courier New" w:hAnsi="Courier New" w:cs="Courier New" w:hint="default"/>
      </w:rPr>
    </w:lvl>
    <w:lvl w:ilvl="2" w:tplc="8C3EC8FA">
      <w:start w:val="1"/>
      <w:numFmt w:val="bullet"/>
      <w:lvlText w:val=""/>
      <w:lvlJc w:val="left"/>
      <w:pPr>
        <w:ind w:left="2869" w:hanging="360"/>
      </w:pPr>
      <w:rPr>
        <w:rFonts w:ascii="Wingdings" w:hAnsi="Wingdings" w:hint="default"/>
      </w:rPr>
    </w:lvl>
    <w:lvl w:ilvl="3" w:tplc="BC28E728">
      <w:start w:val="1"/>
      <w:numFmt w:val="bullet"/>
      <w:lvlText w:val=""/>
      <w:lvlJc w:val="left"/>
      <w:pPr>
        <w:ind w:left="3589" w:hanging="360"/>
      </w:pPr>
      <w:rPr>
        <w:rFonts w:ascii="Symbol" w:hAnsi="Symbol" w:hint="default"/>
      </w:rPr>
    </w:lvl>
    <w:lvl w:ilvl="4" w:tplc="6CAEE696">
      <w:start w:val="1"/>
      <w:numFmt w:val="bullet"/>
      <w:lvlText w:val="o"/>
      <w:lvlJc w:val="left"/>
      <w:pPr>
        <w:ind w:left="4309" w:hanging="360"/>
      </w:pPr>
      <w:rPr>
        <w:rFonts w:ascii="Courier New" w:hAnsi="Courier New" w:cs="Courier New" w:hint="default"/>
      </w:rPr>
    </w:lvl>
    <w:lvl w:ilvl="5" w:tplc="AAB0A9A0">
      <w:start w:val="1"/>
      <w:numFmt w:val="bullet"/>
      <w:lvlText w:val=""/>
      <w:lvlJc w:val="left"/>
      <w:pPr>
        <w:ind w:left="5029" w:hanging="360"/>
      </w:pPr>
      <w:rPr>
        <w:rFonts w:ascii="Wingdings" w:hAnsi="Wingdings" w:hint="default"/>
      </w:rPr>
    </w:lvl>
    <w:lvl w:ilvl="6" w:tplc="D128A3B4">
      <w:start w:val="1"/>
      <w:numFmt w:val="bullet"/>
      <w:lvlText w:val=""/>
      <w:lvlJc w:val="left"/>
      <w:pPr>
        <w:ind w:left="5749" w:hanging="360"/>
      </w:pPr>
      <w:rPr>
        <w:rFonts w:ascii="Symbol" w:hAnsi="Symbol" w:hint="default"/>
      </w:rPr>
    </w:lvl>
    <w:lvl w:ilvl="7" w:tplc="C2AE1ED6">
      <w:start w:val="1"/>
      <w:numFmt w:val="bullet"/>
      <w:lvlText w:val="o"/>
      <w:lvlJc w:val="left"/>
      <w:pPr>
        <w:ind w:left="6469" w:hanging="360"/>
      </w:pPr>
      <w:rPr>
        <w:rFonts w:ascii="Courier New" w:hAnsi="Courier New" w:cs="Courier New" w:hint="default"/>
      </w:rPr>
    </w:lvl>
    <w:lvl w:ilvl="8" w:tplc="3BFA5634">
      <w:start w:val="1"/>
      <w:numFmt w:val="bullet"/>
      <w:lvlText w:val=""/>
      <w:lvlJc w:val="left"/>
      <w:pPr>
        <w:ind w:left="7189" w:hanging="360"/>
      </w:pPr>
      <w:rPr>
        <w:rFonts w:ascii="Wingdings" w:hAnsi="Wingdings" w:hint="default"/>
      </w:rPr>
    </w:lvl>
  </w:abstractNum>
  <w:abstractNum w:abstractNumId="1" w15:restartNumberingAfterBreak="0">
    <w:nsid w:val="0CA26604"/>
    <w:multiLevelType w:val="hybridMultilevel"/>
    <w:tmpl w:val="D2E053DA"/>
    <w:lvl w:ilvl="0" w:tplc="54F6D74A">
      <w:start w:val="1"/>
      <w:numFmt w:val="bullet"/>
      <w:lvlText w:val=""/>
      <w:lvlJc w:val="left"/>
      <w:pPr>
        <w:ind w:left="1440" w:hanging="360"/>
      </w:pPr>
      <w:rPr>
        <w:rFonts w:ascii="Symbol" w:hAnsi="Symbol" w:hint="default"/>
      </w:rPr>
    </w:lvl>
    <w:lvl w:ilvl="1" w:tplc="E38022D6">
      <w:start w:val="1"/>
      <w:numFmt w:val="bullet"/>
      <w:lvlText w:val="o"/>
      <w:lvlJc w:val="left"/>
      <w:pPr>
        <w:ind w:left="2160" w:hanging="360"/>
      </w:pPr>
      <w:rPr>
        <w:rFonts w:ascii="Courier New" w:hAnsi="Courier New" w:cs="Courier New" w:hint="default"/>
      </w:rPr>
    </w:lvl>
    <w:lvl w:ilvl="2" w:tplc="C07CC868">
      <w:start w:val="1"/>
      <w:numFmt w:val="bullet"/>
      <w:lvlText w:val=""/>
      <w:lvlJc w:val="left"/>
      <w:pPr>
        <w:ind w:left="2880" w:hanging="360"/>
      </w:pPr>
      <w:rPr>
        <w:rFonts w:ascii="Wingdings" w:hAnsi="Wingdings" w:hint="default"/>
      </w:rPr>
    </w:lvl>
    <w:lvl w:ilvl="3" w:tplc="B77A548E">
      <w:start w:val="1"/>
      <w:numFmt w:val="bullet"/>
      <w:lvlText w:val=""/>
      <w:lvlJc w:val="left"/>
      <w:pPr>
        <w:ind w:left="3600" w:hanging="360"/>
      </w:pPr>
      <w:rPr>
        <w:rFonts w:ascii="Symbol" w:hAnsi="Symbol" w:hint="default"/>
      </w:rPr>
    </w:lvl>
    <w:lvl w:ilvl="4" w:tplc="4E80E2D6">
      <w:start w:val="1"/>
      <w:numFmt w:val="bullet"/>
      <w:lvlText w:val="o"/>
      <w:lvlJc w:val="left"/>
      <w:pPr>
        <w:ind w:left="4320" w:hanging="360"/>
      </w:pPr>
      <w:rPr>
        <w:rFonts w:ascii="Courier New" w:hAnsi="Courier New" w:cs="Courier New" w:hint="default"/>
      </w:rPr>
    </w:lvl>
    <w:lvl w:ilvl="5" w:tplc="BF92B3F2">
      <w:start w:val="1"/>
      <w:numFmt w:val="bullet"/>
      <w:lvlText w:val=""/>
      <w:lvlJc w:val="left"/>
      <w:pPr>
        <w:ind w:left="5040" w:hanging="360"/>
      </w:pPr>
      <w:rPr>
        <w:rFonts w:ascii="Wingdings" w:hAnsi="Wingdings" w:hint="default"/>
      </w:rPr>
    </w:lvl>
    <w:lvl w:ilvl="6" w:tplc="BE265556">
      <w:start w:val="1"/>
      <w:numFmt w:val="bullet"/>
      <w:lvlText w:val=""/>
      <w:lvlJc w:val="left"/>
      <w:pPr>
        <w:ind w:left="5760" w:hanging="360"/>
      </w:pPr>
      <w:rPr>
        <w:rFonts w:ascii="Symbol" w:hAnsi="Symbol" w:hint="default"/>
      </w:rPr>
    </w:lvl>
    <w:lvl w:ilvl="7" w:tplc="33B61FA0">
      <w:start w:val="1"/>
      <w:numFmt w:val="bullet"/>
      <w:lvlText w:val="o"/>
      <w:lvlJc w:val="left"/>
      <w:pPr>
        <w:ind w:left="6480" w:hanging="360"/>
      </w:pPr>
      <w:rPr>
        <w:rFonts w:ascii="Courier New" w:hAnsi="Courier New" w:cs="Courier New" w:hint="default"/>
      </w:rPr>
    </w:lvl>
    <w:lvl w:ilvl="8" w:tplc="C8C6E792">
      <w:start w:val="1"/>
      <w:numFmt w:val="bullet"/>
      <w:lvlText w:val=""/>
      <w:lvlJc w:val="left"/>
      <w:pPr>
        <w:ind w:left="7200" w:hanging="360"/>
      </w:pPr>
      <w:rPr>
        <w:rFonts w:ascii="Wingdings" w:hAnsi="Wingdings" w:hint="default"/>
      </w:rPr>
    </w:lvl>
  </w:abstractNum>
  <w:abstractNum w:abstractNumId="2" w15:restartNumberingAfterBreak="0">
    <w:nsid w:val="0D326510"/>
    <w:multiLevelType w:val="hybridMultilevel"/>
    <w:tmpl w:val="DE4A3A32"/>
    <w:lvl w:ilvl="0" w:tplc="23F60876">
      <w:start w:val="1"/>
      <w:numFmt w:val="decimal"/>
      <w:lvlText w:val="%1."/>
      <w:lvlJc w:val="left"/>
      <w:pPr>
        <w:tabs>
          <w:tab w:val="num" w:pos="720"/>
        </w:tabs>
        <w:ind w:left="720" w:hanging="360"/>
      </w:pPr>
    </w:lvl>
    <w:lvl w:ilvl="1" w:tplc="FB7C7A26">
      <w:start w:val="1"/>
      <w:numFmt w:val="none"/>
      <w:lvlText w:val=""/>
      <w:lvlJc w:val="left"/>
      <w:pPr>
        <w:tabs>
          <w:tab w:val="num" w:pos="360"/>
        </w:tabs>
        <w:ind w:left="0" w:firstLine="0"/>
      </w:pPr>
    </w:lvl>
    <w:lvl w:ilvl="2" w:tplc="92AEC900">
      <w:start w:val="1"/>
      <w:numFmt w:val="none"/>
      <w:lvlText w:val=""/>
      <w:lvlJc w:val="left"/>
      <w:pPr>
        <w:tabs>
          <w:tab w:val="num" w:pos="360"/>
        </w:tabs>
        <w:ind w:left="0" w:firstLine="0"/>
      </w:pPr>
    </w:lvl>
    <w:lvl w:ilvl="3" w:tplc="8654ACA4">
      <w:start w:val="1"/>
      <w:numFmt w:val="none"/>
      <w:lvlText w:val=""/>
      <w:lvlJc w:val="left"/>
      <w:pPr>
        <w:tabs>
          <w:tab w:val="num" w:pos="360"/>
        </w:tabs>
        <w:ind w:left="0" w:firstLine="0"/>
      </w:pPr>
    </w:lvl>
    <w:lvl w:ilvl="4" w:tplc="9C421232">
      <w:start w:val="1"/>
      <w:numFmt w:val="none"/>
      <w:lvlText w:val=""/>
      <w:lvlJc w:val="left"/>
      <w:pPr>
        <w:tabs>
          <w:tab w:val="num" w:pos="360"/>
        </w:tabs>
        <w:ind w:left="0" w:firstLine="0"/>
      </w:pPr>
    </w:lvl>
    <w:lvl w:ilvl="5" w:tplc="5E847B82">
      <w:start w:val="1"/>
      <w:numFmt w:val="none"/>
      <w:lvlText w:val=""/>
      <w:lvlJc w:val="left"/>
      <w:pPr>
        <w:tabs>
          <w:tab w:val="num" w:pos="360"/>
        </w:tabs>
        <w:ind w:left="0" w:firstLine="0"/>
      </w:pPr>
    </w:lvl>
    <w:lvl w:ilvl="6" w:tplc="85ACB59E">
      <w:start w:val="1"/>
      <w:numFmt w:val="none"/>
      <w:lvlText w:val=""/>
      <w:lvlJc w:val="left"/>
      <w:pPr>
        <w:tabs>
          <w:tab w:val="num" w:pos="360"/>
        </w:tabs>
        <w:ind w:left="0" w:firstLine="0"/>
      </w:pPr>
    </w:lvl>
    <w:lvl w:ilvl="7" w:tplc="18B8BBFE">
      <w:start w:val="1"/>
      <w:numFmt w:val="none"/>
      <w:lvlText w:val=""/>
      <w:lvlJc w:val="left"/>
      <w:pPr>
        <w:tabs>
          <w:tab w:val="num" w:pos="360"/>
        </w:tabs>
        <w:ind w:left="0" w:firstLine="0"/>
      </w:pPr>
    </w:lvl>
    <w:lvl w:ilvl="8" w:tplc="B246D8B2">
      <w:start w:val="1"/>
      <w:numFmt w:val="none"/>
      <w:lvlText w:val=""/>
      <w:lvlJc w:val="left"/>
      <w:pPr>
        <w:tabs>
          <w:tab w:val="num" w:pos="360"/>
        </w:tabs>
        <w:ind w:left="0" w:firstLine="0"/>
      </w:pPr>
    </w:lvl>
  </w:abstractNum>
  <w:abstractNum w:abstractNumId="3" w15:restartNumberingAfterBreak="0">
    <w:nsid w:val="161A24B2"/>
    <w:multiLevelType w:val="multilevel"/>
    <w:tmpl w:val="CDE094D6"/>
    <w:styleLink w:val="2"/>
    <w:lvl w:ilvl="0">
      <w:start w:val="1"/>
      <w:numFmt w:val="decimal"/>
      <w:pStyle w:val="2"/>
      <w:lvlText w:val="%1."/>
      <w:lvlJc w:val="left"/>
      <w:pPr>
        <w:ind w:left="567" w:hanging="484"/>
      </w:pPr>
      <w:rPr>
        <w:rFonts w:ascii="Times New Roman" w:eastAsia="Times New Roman" w:hAnsi="Times New Roman" w:cs="Times New Roman"/>
        <w:b w:val="0"/>
        <w:bCs w:val="0"/>
        <w:i w:val="0"/>
        <w:iCs w:val="0"/>
        <w:caps w:val="0"/>
        <w:smallCaps w:val="0"/>
        <w:strike w:val="0"/>
        <w:color w:val="000000"/>
        <w:spacing w:val="0"/>
        <w:position w:val="0"/>
        <w:highlight w:val="none"/>
        <w:vertAlign w:val="baseline"/>
      </w:rPr>
    </w:lvl>
    <w:lvl w:ilvl="1">
      <w:start w:val="1"/>
      <w:numFmt w:val="decimal"/>
      <w:lvlText w:val="%1.%2."/>
      <w:lvlJc w:val="left"/>
      <w:pPr>
        <w:tabs>
          <w:tab w:val="left" w:pos="413"/>
        </w:tabs>
        <w:ind w:left="1417" w:hanging="767"/>
      </w:pPr>
      <w:rPr>
        <w:rFonts w:ascii="Times New Roman" w:eastAsia="Times New Roman" w:hAnsi="Times New Roman" w:cs="Times New Roman"/>
        <w:b w:val="0"/>
        <w:bCs w:val="0"/>
        <w:i w:val="0"/>
        <w:iCs w:val="0"/>
        <w:caps w:val="0"/>
        <w:smallCaps w:val="0"/>
        <w:strike w:val="0"/>
        <w:color w:val="000000"/>
        <w:spacing w:val="0"/>
        <w:position w:val="0"/>
        <w:highlight w:val="none"/>
        <w:vertAlign w:val="baseline"/>
      </w:rPr>
    </w:lvl>
    <w:lvl w:ilvl="2">
      <w:start w:val="1"/>
      <w:numFmt w:val="decimal"/>
      <w:lvlText w:val="%1.%2.%3."/>
      <w:lvlJc w:val="left"/>
      <w:pPr>
        <w:ind w:left="330" w:hanging="247"/>
      </w:pPr>
      <w:rPr>
        <w:rFonts w:ascii="Times New Roman" w:eastAsia="Times New Roman" w:hAnsi="Times New Roman" w:cs="Times New Roman"/>
        <w:b w:val="0"/>
        <w:bCs w:val="0"/>
        <w:i w:val="0"/>
        <w:iCs w:val="0"/>
        <w:caps w:val="0"/>
        <w:smallCaps w:val="0"/>
        <w:strike w:val="0"/>
        <w:color w:val="000000"/>
        <w:spacing w:val="0"/>
        <w:position w:val="0"/>
        <w:highlight w:val="none"/>
        <w:vertAlign w:val="baseline"/>
      </w:rPr>
    </w:lvl>
    <w:lvl w:ilvl="3">
      <w:start w:val="1"/>
      <w:numFmt w:val="decimal"/>
      <w:lvlText w:val="%1.%2.%3.%4."/>
      <w:lvlJc w:val="left"/>
      <w:pPr>
        <w:ind w:left="330" w:hanging="247"/>
      </w:pPr>
      <w:rPr>
        <w:rFonts w:ascii="Times New Roman" w:eastAsia="Times New Roman" w:hAnsi="Times New Roman" w:cs="Times New Roman"/>
        <w:b w:val="0"/>
        <w:bCs w:val="0"/>
        <w:i w:val="0"/>
        <w:iCs w:val="0"/>
        <w:caps w:val="0"/>
        <w:smallCaps w:val="0"/>
        <w:strike w:val="0"/>
        <w:color w:val="000000"/>
        <w:spacing w:val="0"/>
        <w:position w:val="0"/>
        <w:highlight w:val="none"/>
        <w:vertAlign w:val="baseline"/>
      </w:rPr>
    </w:lvl>
    <w:lvl w:ilvl="4">
      <w:start w:val="1"/>
      <w:numFmt w:val="decimal"/>
      <w:lvlText w:val="%1.%2.%3.%4.%5."/>
      <w:lvlJc w:val="left"/>
      <w:pPr>
        <w:ind w:left="330" w:hanging="247"/>
      </w:pPr>
      <w:rPr>
        <w:rFonts w:ascii="Times New Roman" w:eastAsia="Times New Roman" w:hAnsi="Times New Roman" w:cs="Times New Roman"/>
        <w:b w:val="0"/>
        <w:bCs w:val="0"/>
        <w:i w:val="0"/>
        <w:iCs w:val="0"/>
        <w:caps w:val="0"/>
        <w:smallCaps w:val="0"/>
        <w:strike w:val="0"/>
        <w:color w:val="000000"/>
        <w:spacing w:val="0"/>
        <w:position w:val="0"/>
        <w:highlight w:val="none"/>
        <w:vertAlign w:val="baseline"/>
      </w:rPr>
    </w:lvl>
    <w:lvl w:ilvl="5">
      <w:start w:val="1"/>
      <w:numFmt w:val="decimal"/>
      <w:lvlText w:val="%1.%2.%3.%4.%5.%6."/>
      <w:lvlJc w:val="left"/>
      <w:pPr>
        <w:ind w:left="330" w:hanging="247"/>
      </w:pPr>
      <w:rPr>
        <w:rFonts w:ascii="Times New Roman" w:eastAsia="Times New Roman" w:hAnsi="Times New Roman" w:cs="Times New Roman"/>
        <w:b w:val="0"/>
        <w:bCs w:val="0"/>
        <w:i w:val="0"/>
        <w:iCs w:val="0"/>
        <w:caps w:val="0"/>
        <w:smallCaps w:val="0"/>
        <w:strike w:val="0"/>
        <w:color w:val="000000"/>
        <w:spacing w:val="0"/>
        <w:position w:val="0"/>
        <w:highlight w:val="none"/>
        <w:vertAlign w:val="baseline"/>
      </w:rPr>
    </w:lvl>
    <w:lvl w:ilvl="6">
      <w:start w:val="1"/>
      <w:numFmt w:val="decimal"/>
      <w:lvlText w:val="%1.%2.%3.%4.%5.%6.%7."/>
      <w:lvlJc w:val="left"/>
      <w:pPr>
        <w:ind w:left="330" w:hanging="247"/>
      </w:pPr>
      <w:rPr>
        <w:rFonts w:ascii="Times New Roman" w:eastAsia="Times New Roman" w:hAnsi="Times New Roman" w:cs="Times New Roman"/>
        <w:b w:val="0"/>
        <w:bCs w:val="0"/>
        <w:i w:val="0"/>
        <w:iCs w:val="0"/>
        <w:caps w:val="0"/>
        <w:smallCaps w:val="0"/>
        <w:strike w:val="0"/>
        <w:color w:val="000000"/>
        <w:spacing w:val="0"/>
        <w:position w:val="0"/>
        <w:highlight w:val="none"/>
        <w:vertAlign w:val="baseline"/>
      </w:rPr>
    </w:lvl>
    <w:lvl w:ilvl="7">
      <w:start w:val="1"/>
      <w:numFmt w:val="decimal"/>
      <w:lvlText w:val="%1.%2.%3.%4.%5.%6.%7.%8."/>
      <w:lvlJc w:val="left"/>
      <w:pPr>
        <w:ind w:left="330" w:hanging="247"/>
      </w:pPr>
      <w:rPr>
        <w:rFonts w:ascii="Times New Roman" w:eastAsia="Times New Roman" w:hAnsi="Times New Roman" w:cs="Times New Roman"/>
        <w:b w:val="0"/>
        <w:bCs w:val="0"/>
        <w:i w:val="0"/>
        <w:iCs w:val="0"/>
        <w:caps w:val="0"/>
        <w:smallCaps w:val="0"/>
        <w:strike w:val="0"/>
        <w:color w:val="000000"/>
        <w:spacing w:val="0"/>
        <w:position w:val="0"/>
        <w:highlight w:val="none"/>
        <w:vertAlign w:val="baseline"/>
      </w:rPr>
    </w:lvl>
    <w:lvl w:ilvl="8">
      <w:start w:val="1"/>
      <w:numFmt w:val="decimal"/>
      <w:lvlText w:val="%1.%2.%3.%4.%5.%6.%7.%8.%9."/>
      <w:lvlJc w:val="left"/>
      <w:pPr>
        <w:ind w:left="330" w:hanging="247"/>
      </w:pPr>
      <w:rPr>
        <w:rFonts w:ascii="Times New Roman" w:eastAsia="Times New Roman" w:hAnsi="Times New Roman" w:cs="Times New Roman"/>
        <w:b w:val="0"/>
        <w:bCs w:val="0"/>
        <w:i w:val="0"/>
        <w:iCs w:val="0"/>
        <w:caps w:val="0"/>
        <w:smallCaps w:val="0"/>
        <w:strike w:val="0"/>
        <w:color w:val="000000"/>
        <w:spacing w:val="0"/>
        <w:position w:val="0"/>
        <w:highlight w:val="none"/>
        <w:vertAlign w:val="baseline"/>
      </w:rPr>
    </w:lvl>
  </w:abstractNum>
  <w:abstractNum w:abstractNumId="4" w15:restartNumberingAfterBreak="0">
    <w:nsid w:val="24C67252"/>
    <w:multiLevelType w:val="hybridMultilevel"/>
    <w:tmpl w:val="EACC4B2A"/>
    <w:lvl w:ilvl="0" w:tplc="198A2598">
      <w:start w:val="1"/>
      <w:numFmt w:val="bullet"/>
      <w:lvlText w:val="●"/>
      <w:lvlJc w:val="left"/>
      <w:pPr>
        <w:ind w:left="140" w:hanging="155"/>
      </w:pPr>
      <w:rPr>
        <w:rFonts w:ascii="MS UI Gothic" w:eastAsia="MS UI Gothic" w:hAnsi="MS UI Gothic" w:cs="MS UI Gothic" w:hint="default"/>
        <w:position w:val="3"/>
        <w:sz w:val="9"/>
        <w:szCs w:val="9"/>
        <w:lang w:val="ru-RU" w:eastAsia="en-US" w:bidi="ar-SA"/>
      </w:rPr>
    </w:lvl>
    <w:lvl w:ilvl="1" w:tplc="C4E28894">
      <w:start w:val="1"/>
      <w:numFmt w:val="bullet"/>
      <w:lvlText w:val="•"/>
      <w:lvlJc w:val="left"/>
      <w:pPr>
        <w:ind w:left="1202" w:hanging="155"/>
      </w:pPr>
      <w:rPr>
        <w:rFonts w:hint="default"/>
        <w:lang w:val="ru-RU" w:eastAsia="en-US" w:bidi="ar-SA"/>
      </w:rPr>
    </w:lvl>
    <w:lvl w:ilvl="2" w:tplc="FCB2DD14">
      <w:start w:val="1"/>
      <w:numFmt w:val="bullet"/>
      <w:lvlText w:val="•"/>
      <w:lvlJc w:val="left"/>
      <w:pPr>
        <w:ind w:left="2264" w:hanging="155"/>
      </w:pPr>
      <w:rPr>
        <w:rFonts w:hint="default"/>
        <w:lang w:val="ru-RU" w:eastAsia="en-US" w:bidi="ar-SA"/>
      </w:rPr>
    </w:lvl>
    <w:lvl w:ilvl="3" w:tplc="C438109E">
      <w:start w:val="1"/>
      <w:numFmt w:val="bullet"/>
      <w:lvlText w:val="•"/>
      <w:lvlJc w:val="left"/>
      <w:pPr>
        <w:ind w:left="3326" w:hanging="155"/>
      </w:pPr>
      <w:rPr>
        <w:rFonts w:hint="default"/>
        <w:lang w:val="ru-RU" w:eastAsia="en-US" w:bidi="ar-SA"/>
      </w:rPr>
    </w:lvl>
    <w:lvl w:ilvl="4" w:tplc="0040DD26">
      <w:start w:val="1"/>
      <w:numFmt w:val="bullet"/>
      <w:lvlText w:val="•"/>
      <w:lvlJc w:val="left"/>
      <w:pPr>
        <w:ind w:left="4388" w:hanging="155"/>
      </w:pPr>
      <w:rPr>
        <w:rFonts w:hint="default"/>
        <w:lang w:val="ru-RU" w:eastAsia="en-US" w:bidi="ar-SA"/>
      </w:rPr>
    </w:lvl>
    <w:lvl w:ilvl="5" w:tplc="8D4E5E7A">
      <w:start w:val="1"/>
      <w:numFmt w:val="bullet"/>
      <w:lvlText w:val="•"/>
      <w:lvlJc w:val="left"/>
      <w:pPr>
        <w:ind w:left="5450" w:hanging="155"/>
      </w:pPr>
      <w:rPr>
        <w:rFonts w:hint="default"/>
        <w:lang w:val="ru-RU" w:eastAsia="en-US" w:bidi="ar-SA"/>
      </w:rPr>
    </w:lvl>
    <w:lvl w:ilvl="6" w:tplc="E034BDF4">
      <w:start w:val="1"/>
      <w:numFmt w:val="bullet"/>
      <w:lvlText w:val="•"/>
      <w:lvlJc w:val="left"/>
      <w:pPr>
        <w:ind w:left="6512" w:hanging="155"/>
      </w:pPr>
      <w:rPr>
        <w:rFonts w:hint="default"/>
        <w:lang w:val="ru-RU" w:eastAsia="en-US" w:bidi="ar-SA"/>
      </w:rPr>
    </w:lvl>
    <w:lvl w:ilvl="7" w:tplc="AF724326">
      <w:start w:val="1"/>
      <w:numFmt w:val="bullet"/>
      <w:lvlText w:val="•"/>
      <w:lvlJc w:val="left"/>
      <w:pPr>
        <w:ind w:left="7574" w:hanging="155"/>
      </w:pPr>
      <w:rPr>
        <w:rFonts w:hint="default"/>
        <w:lang w:val="ru-RU" w:eastAsia="en-US" w:bidi="ar-SA"/>
      </w:rPr>
    </w:lvl>
    <w:lvl w:ilvl="8" w:tplc="7ED4E7CA">
      <w:start w:val="1"/>
      <w:numFmt w:val="bullet"/>
      <w:lvlText w:val="•"/>
      <w:lvlJc w:val="left"/>
      <w:pPr>
        <w:ind w:left="8636" w:hanging="155"/>
      </w:pPr>
      <w:rPr>
        <w:rFonts w:hint="default"/>
        <w:lang w:val="ru-RU" w:eastAsia="en-US" w:bidi="ar-SA"/>
      </w:rPr>
    </w:lvl>
  </w:abstractNum>
  <w:abstractNum w:abstractNumId="5" w15:restartNumberingAfterBreak="0">
    <w:nsid w:val="2A9B3A7F"/>
    <w:multiLevelType w:val="hybridMultilevel"/>
    <w:tmpl w:val="C4628D8E"/>
    <w:lvl w:ilvl="0" w:tplc="EB968D46">
      <w:start w:val="5"/>
      <w:numFmt w:val="decimal"/>
      <w:lvlText w:val="%1."/>
      <w:lvlJc w:val="left"/>
      <w:pPr>
        <w:ind w:left="720" w:hanging="360"/>
      </w:pPr>
    </w:lvl>
    <w:lvl w:ilvl="1" w:tplc="21F2C978">
      <w:start w:val="1"/>
      <w:numFmt w:val="lowerLetter"/>
      <w:lvlText w:val="%2."/>
      <w:lvlJc w:val="left"/>
      <w:pPr>
        <w:ind w:left="1440" w:hanging="360"/>
      </w:pPr>
    </w:lvl>
    <w:lvl w:ilvl="2" w:tplc="A068352A">
      <w:start w:val="1"/>
      <w:numFmt w:val="lowerRoman"/>
      <w:lvlText w:val="%3."/>
      <w:lvlJc w:val="right"/>
      <w:pPr>
        <w:ind w:left="2160" w:hanging="180"/>
      </w:pPr>
    </w:lvl>
    <w:lvl w:ilvl="3" w:tplc="EA600E2C">
      <w:start w:val="1"/>
      <w:numFmt w:val="decimal"/>
      <w:lvlText w:val="%4."/>
      <w:lvlJc w:val="left"/>
      <w:pPr>
        <w:ind w:left="2880" w:hanging="360"/>
      </w:pPr>
    </w:lvl>
    <w:lvl w:ilvl="4" w:tplc="F53825A4">
      <w:start w:val="1"/>
      <w:numFmt w:val="lowerLetter"/>
      <w:lvlText w:val="%5."/>
      <w:lvlJc w:val="left"/>
      <w:pPr>
        <w:ind w:left="3600" w:hanging="360"/>
      </w:pPr>
    </w:lvl>
    <w:lvl w:ilvl="5" w:tplc="7F707324">
      <w:start w:val="1"/>
      <w:numFmt w:val="lowerRoman"/>
      <w:lvlText w:val="%6."/>
      <w:lvlJc w:val="right"/>
      <w:pPr>
        <w:ind w:left="4320" w:hanging="180"/>
      </w:pPr>
    </w:lvl>
    <w:lvl w:ilvl="6" w:tplc="C5C0E992">
      <w:start w:val="1"/>
      <w:numFmt w:val="decimal"/>
      <w:lvlText w:val="%7."/>
      <w:lvlJc w:val="left"/>
      <w:pPr>
        <w:ind w:left="5040" w:hanging="360"/>
      </w:pPr>
    </w:lvl>
    <w:lvl w:ilvl="7" w:tplc="2CAAC642">
      <w:start w:val="1"/>
      <w:numFmt w:val="lowerLetter"/>
      <w:lvlText w:val="%8."/>
      <w:lvlJc w:val="left"/>
      <w:pPr>
        <w:ind w:left="5760" w:hanging="360"/>
      </w:pPr>
    </w:lvl>
    <w:lvl w:ilvl="8" w:tplc="5576FE42">
      <w:start w:val="1"/>
      <w:numFmt w:val="lowerRoman"/>
      <w:lvlText w:val="%9."/>
      <w:lvlJc w:val="right"/>
      <w:pPr>
        <w:ind w:left="6480" w:hanging="180"/>
      </w:pPr>
    </w:lvl>
  </w:abstractNum>
  <w:abstractNum w:abstractNumId="6" w15:restartNumberingAfterBreak="0">
    <w:nsid w:val="370A3F11"/>
    <w:multiLevelType w:val="multilevel"/>
    <w:tmpl w:val="6C846534"/>
    <w:lvl w:ilvl="0">
      <w:start w:val="4"/>
      <w:numFmt w:val="decimal"/>
      <w:lvlText w:val="%1."/>
      <w:lvlJc w:val="left"/>
      <w:pPr>
        <w:ind w:left="786"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7" w15:restartNumberingAfterBreak="0">
    <w:nsid w:val="37B269C5"/>
    <w:multiLevelType w:val="multilevel"/>
    <w:tmpl w:val="D5B4D854"/>
    <w:lvl w:ilvl="0">
      <w:start w:val="1"/>
      <w:numFmt w:val="decimal"/>
      <w:lvlText w:val="%1"/>
      <w:lvlJc w:val="left"/>
      <w:pPr>
        <w:ind w:left="928" w:hanging="360"/>
      </w:pPr>
      <w:rPr>
        <w:rFonts w:hint="default"/>
      </w:rPr>
    </w:lvl>
    <w:lvl w:ilvl="1">
      <w:start w:val="1"/>
      <w:numFmt w:val="decimal"/>
      <w:lvlText w:val="%1.%2"/>
      <w:lvlJc w:val="left"/>
      <w:pPr>
        <w:ind w:left="500" w:hanging="360"/>
      </w:pPr>
      <w:rPr>
        <w:rFonts w:ascii="Times New Roman" w:eastAsia="Times New Roman" w:hAnsi="Times New Roman" w:cs="Times New Roman" w:hint="default"/>
        <w:spacing w:val="-1"/>
        <w:sz w:val="24"/>
        <w:szCs w:val="24"/>
      </w:rPr>
    </w:lvl>
    <w:lvl w:ilvl="2">
      <w:start w:val="1"/>
      <w:numFmt w:val="bullet"/>
      <w:lvlText w:val="●"/>
      <w:lvlJc w:val="left"/>
      <w:pPr>
        <w:ind w:left="595" w:hanging="155"/>
      </w:pPr>
      <w:rPr>
        <w:rFonts w:ascii="MS UI Gothic" w:eastAsia="MS UI Gothic" w:hAnsi="MS UI Gothic" w:cs="MS UI Gothic" w:hint="default"/>
        <w:position w:val="3"/>
        <w:sz w:val="9"/>
        <w:szCs w:val="9"/>
      </w:rPr>
    </w:lvl>
    <w:lvl w:ilvl="3">
      <w:start w:val="1"/>
      <w:numFmt w:val="bullet"/>
      <w:lvlText w:val="•"/>
      <w:lvlJc w:val="left"/>
      <w:pPr>
        <w:ind w:left="1870" w:hanging="155"/>
      </w:pPr>
      <w:rPr>
        <w:rFonts w:hint="default"/>
      </w:rPr>
    </w:lvl>
    <w:lvl w:ilvl="4">
      <w:start w:val="1"/>
      <w:numFmt w:val="bullet"/>
      <w:lvlText w:val="•"/>
      <w:lvlJc w:val="left"/>
      <w:pPr>
        <w:ind w:left="3140" w:hanging="155"/>
      </w:pPr>
      <w:rPr>
        <w:rFonts w:hint="default"/>
      </w:rPr>
    </w:lvl>
    <w:lvl w:ilvl="5">
      <w:start w:val="1"/>
      <w:numFmt w:val="bullet"/>
      <w:lvlText w:val="•"/>
      <w:lvlJc w:val="left"/>
      <w:pPr>
        <w:ind w:left="4410" w:hanging="155"/>
      </w:pPr>
      <w:rPr>
        <w:rFonts w:hint="default"/>
      </w:rPr>
    </w:lvl>
    <w:lvl w:ilvl="6">
      <w:start w:val="1"/>
      <w:numFmt w:val="bullet"/>
      <w:lvlText w:val="•"/>
      <w:lvlJc w:val="left"/>
      <w:pPr>
        <w:ind w:left="5680" w:hanging="155"/>
      </w:pPr>
      <w:rPr>
        <w:rFonts w:hint="default"/>
      </w:rPr>
    </w:lvl>
    <w:lvl w:ilvl="7">
      <w:start w:val="1"/>
      <w:numFmt w:val="bullet"/>
      <w:lvlText w:val="•"/>
      <w:lvlJc w:val="left"/>
      <w:pPr>
        <w:ind w:left="6950" w:hanging="155"/>
      </w:pPr>
      <w:rPr>
        <w:rFonts w:hint="default"/>
      </w:rPr>
    </w:lvl>
    <w:lvl w:ilvl="8">
      <w:start w:val="1"/>
      <w:numFmt w:val="bullet"/>
      <w:lvlText w:val="•"/>
      <w:lvlJc w:val="left"/>
      <w:pPr>
        <w:ind w:left="8220" w:hanging="155"/>
      </w:pPr>
      <w:rPr>
        <w:rFonts w:hint="default"/>
      </w:rPr>
    </w:lvl>
  </w:abstractNum>
  <w:abstractNum w:abstractNumId="8" w15:restartNumberingAfterBreak="0">
    <w:nsid w:val="46E200DF"/>
    <w:multiLevelType w:val="multilevel"/>
    <w:tmpl w:val="5936FA34"/>
    <w:lvl w:ilvl="0">
      <w:start w:val="3"/>
      <w:numFmt w:val="decimal"/>
      <w:lvlText w:val="%1"/>
      <w:lvlJc w:val="left"/>
      <w:pPr>
        <w:ind w:left="140" w:hanging="385"/>
        <w:jc w:val="right"/>
      </w:pPr>
      <w:rPr>
        <w:rFonts w:hint="default"/>
      </w:rPr>
    </w:lvl>
    <w:lvl w:ilvl="1">
      <w:start w:val="4"/>
      <w:numFmt w:val="decimal"/>
      <w:lvlText w:val="%1.%2"/>
      <w:lvlJc w:val="left"/>
      <w:pPr>
        <w:ind w:left="140" w:hanging="385"/>
      </w:pPr>
      <w:rPr>
        <w:rFonts w:ascii="Times New Roman" w:eastAsia="Times New Roman" w:hAnsi="Times New Roman" w:cs="Times New Roman" w:hint="default"/>
        <w:spacing w:val="0"/>
        <w:sz w:val="24"/>
        <w:szCs w:val="24"/>
      </w:rPr>
    </w:lvl>
    <w:lvl w:ilvl="2">
      <w:start w:val="1"/>
      <w:numFmt w:val="bullet"/>
      <w:lvlText w:val="●"/>
      <w:lvlJc w:val="left"/>
      <w:pPr>
        <w:ind w:left="595" w:hanging="155"/>
      </w:pPr>
      <w:rPr>
        <w:rFonts w:ascii="MS UI Gothic" w:eastAsia="MS UI Gothic" w:hAnsi="MS UI Gothic" w:cs="MS UI Gothic" w:hint="default"/>
        <w:position w:val="3"/>
        <w:sz w:val="9"/>
        <w:szCs w:val="9"/>
      </w:rPr>
    </w:lvl>
    <w:lvl w:ilvl="3">
      <w:start w:val="1"/>
      <w:numFmt w:val="bullet"/>
      <w:lvlText w:val="•"/>
      <w:lvlJc w:val="left"/>
      <w:pPr>
        <w:ind w:left="2857" w:hanging="155"/>
      </w:pPr>
      <w:rPr>
        <w:rFonts w:hint="default"/>
      </w:rPr>
    </w:lvl>
    <w:lvl w:ilvl="4">
      <w:start w:val="1"/>
      <w:numFmt w:val="bullet"/>
      <w:lvlText w:val="•"/>
      <w:lvlJc w:val="left"/>
      <w:pPr>
        <w:ind w:left="3986" w:hanging="155"/>
      </w:pPr>
      <w:rPr>
        <w:rFonts w:hint="default"/>
      </w:rPr>
    </w:lvl>
    <w:lvl w:ilvl="5">
      <w:start w:val="1"/>
      <w:numFmt w:val="bullet"/>
      <w:lvlText w:val="•"/>
      <w:lvlJc w:val="left"/>
      <w:pPr>
        <w:ind w:left="5115" w:hanging="155"/>
      </w:pPr>
      <w:rPr>
        <w:rFonts w:hint="default"/>
      </w:rPr>
    </w:lvl>
    <w:lvl w:ilvl="6">
      <w:start w:val="1"/>
      <w:numFmt w:val="bullet"/>
      <w:lvlText w:val="•"/>
      <w:lvlJc w:val="left"/>
      <w:pPr>
        <w:ind w:left="6244" w:hanging="155"/>
      </w:pPr>
      <w:rPr>
        <w:rFonts w:hint="default"/>
      </w:rPr>
    </w:lvl>
    <w:lvl w:ilvl="7">
      <w:start w:val="1"/>
      <w:numFmt w:val="bullet"/>
      <w:lvlText w:val="•"/>
      <w:lvlJc w:val="left"/>
      <w:pPr>
        <w:ind w:left="7373" w:hanging="155"/>
      </w:pPr>
      <w:rPr>
        <w:rFonts w:hint="default"/>
      </w:rPr>
    </w:lvl>
    <w:lvl w:ilvl="8">
      <w:start w:val="1"/>
      <w:numFmt w:val="bullet"/>
      <w:lvlText w:val="•"/>
      <w:lvlJc w:val="left"/>
      <w:pPr>
        <w:ind w:left="8502" w:hanging="155"/>
      </w:pPr>
      <w:rPr>
        <w:rFonts w:hint="default"/>
      </w:rPr>
    </w:lvl>
  </w:abstractNum>
  <w:abstractNum w:abstractNumId="9" w15:restartNumberingAfterBreak="0">
    <w:nsid w:val="4971352A"/>
    <w:multiLevelType w:val="multilevel"/>
    <w:tmpl w:val="92CE9084"/>
    <w:lvl w:ilvl="0">
      <w:start w:val="4"/>
      <w:numFmt w:val="decimal"/>
      <w:lvlText w:val="%1"/>
      <w:lvlJc w:val="left"/>
      <w:pPr>
        <w:ind w:left="140" w:hanging="362"/>
      </w:pPr>
      <w:rPr>
        <w:rFonts w:hint="default"/>
      </w:rPr>
    </w:lvl>
    <w:lvl w:ilvl="1">
      <w:start w:val="1"/>
      <w:numFmt w:val="decimal"/>
      <w:lvlText w:val="%1.%2"/>
      <w:lvlJc w:val="left"/>
      <w:pPr>
        <w:ind w:left="140" w:hanging="362"/>
      </w:pPr>
      <w:rPr>
        <w:rFonts w:ascii="Times New Roman" w:eastAsia="Times New Roman" w:hAnsi="Times New Roman" w:cs="Times New Roman" w:hint="default"/>
        <w:spacing w:val="-1"/>
        <w:sz w:val="24"/>
        <w:szCs w:val="24"/>
      </w:rPr>
    </w:lvl>
    <w:lvl w:ilvl="2">
      <w:start w:val="1"/>
      <w:numFmt w:val="bullet"/>
      <w:lvlText w:val="●"/>
      <w:lvlJc w:val="left"/>
      <w:pPr>
        <w:ind w:left="595" w:hanging="155"/>
      </w:pPr>
      <w:rPr>
        <w:rFonts w:ascii="MS UI Gothic" w:eastAsia="MS UI Gothic" w:hAnsi="MS UI Gothic" w:cs="MS UI Gothic" w:hint="default"/>
        <w:position w:val="3"/>
        <w:sz w:val="9"/>
        <w:szCs w:val="9"/>
      </w:rPr>
    </w:lvl>
    <w:lvl w:ilvl="3">
      <w:start w:val="1"/>
      <w:numFmt w:val="bullet"/>
      <w:lvlText w:val="•"/>
      <w:lvlJc w:val="left"/>
      <w:pPr>
        <w:ind w:left="1870" w:hanging="155"/>
      </w:pPr>
      <w:rPr>
        <w:rFonts w:hint="default"/>
      </w:rPr>
    </w:lvl>
    <w:lvl w:ilvl="4">
      <w:start w:val="1"/>
      <w:numFmt w:val="bullet"/>
      <w:lvlText w:val="•"/>
      <w:lvlJc w:val="left"/>
      <w:pPr>
        <w:ind w:left="3140" w:hanging="155"/>
      </w:pPr>
      <w:rPr>
        <w:rFonts w:hint="default"/>
      </w:rPr>
    </w:lvl>
    <w:lvl w:ilvl="5">
      <w:start w:val="1"/>
      <w:numFmt w:val="bullet"/>
      <w:lvlText w:val="•"/>
      <w:lvlJc w:val="left"/>
      <w:pPr>
        <w:ind w:left="4410" w:hanging="155"/>
      </w:pPr>
      <w:rPr>
        <w:rFonts w:hint="default"/>
      </w:rPr>
    </w:lvl>
    <w:lvl w:ilvl="6">
      <w:start w:val="1"/>
      <w:numFmt w:val="bullet"/>
      <w:lvlText w:val="•"/>
      <w:lvlJc w:val="left"/>
      <w:pPr>
        <w:ind w:left="5680" w:hanging="155"/>
      </w:pPr>
      <w:rPr>
        <w:rFonts w:hint="default"/>
      </w:rPr>
    </w:lvl>
    <w:lvl w:ilvl="7">
      <w:start w:val="1"/>
      <w:numFmt w:val="bullet"/>
      <w:lvlText w:val="•"/>
      <w:lvlJc w:val="left"/>
      <w:pPr>
        <w:ind w:left="6950" w:hanging="155"/>
      </w:pPr>
      <w:rPr>
        <w:rFonts w:hint="default"/>
      </w:rPr>
    </w:lvl>
    <w:lvl w:ilvl="8">
      <w:start w:val="1"/>
      <w:numFmt w:val="bullet"/>
      <w:lvlText w:val="•"/>
      <w:lvlJc w:val="left"/>
      <w:pPr>
        <w:ind w:left="8220" w:hanging="155"/>
      </w:pPr>
      <w:rPr>
        <w:rFonts w:hint="default"/>
      </w:rPr>
    </w:lvl>
  </w:abstractNum>
  <w:abstractNum w:abstractNumId="10" w15:restartNumberingAfterBreak="0">
    <w:nsid w:val="523E6D06"/>
    <w:multiLevelType w:val="multilevel"/>
    <w:tmpl w:val="B888ECE4"/>
    <w:lvl w:ilvl="0">
      <w:start w:val="1"/>
      <w:numFmt w:val="decimal"/>
      <w:lvlText w:val="%1."/>
      <w:lvlJc w:val="left"/>
      <w:pPr>
        <w:ind w:left="107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62E1303F"/>
    <w:multiLevelType w:val="hybridMultilevel"/>
    <w:tmpl w:val="2FC03692"/>
    <w:styleLink w:val="1"/>
    <w:lvl w:ilvl="0" w:tplc="FA3EB074">
      <w:start w:val="1"/>
      <w:numFmt w:val="decimal"/>
      <w:pStyle w:val="1"/>
      <w:lvlText w:val="%1."/>
      <w:lvlJc w:val="left"/>
      <w:pPr>
        <w:ind w:left="850" w:hanging="767"/>
      </w:pPr>
      <w:rPr>
        <w:rFonts w:ascii="Times New Roman" w:eastAsia="Times New Roman" w:hAnsi="Times New Roman" w:cs="Times New Roman"/>
        <w:b w:val="0"/>
        <w:bCs w:val="0"/>
        <w:i w:val="0"/>
        <w:iCs w:val="0"/>
        <w:caps w:val="0"/>
        <w:smallCaps w:val="0"/>
        <w:strike w:val="0"/>
        <w:color w:val="000000"/>
        <w:spacing w:val="0"/>
        <w:position w:val="0"/>
        <w:highlight w:val="none"/>
        <w:vertAlign w:val="baseline"/>
      </w:rPr>
    </w:lvl>
    <w:lvl w:ilvl="1" w:tplc="EDC647C0">
      <w:start w:val="1"/>
      <w:numFmt w:val="decimal"/>
      <w:lvlText w:val="%2."/>
      <w:lvlJc w:val="left"/>
      <w:pPr>
        <w:ind w:left="340" w:hanging="257"/>
      </w:pPr>
      <w:rPr>
        <w:rFonts w:ascii="Times New Roman" w:eastAsia="Times New Roman" w:hAnsi="Times New Roman" w:cs="Times New Roman"/>
        <w:b w:val="0"/>
        <w:bCs w:val="0"/>
        <w:i w:val="0"/>
        <w:iCs w:val="0"/>
        <w:caps w:val="0"/>
        <w:smallCaps w:val="0"/>
        <w:strike w:val="0"/>
        <w:color w:val="000000"/>
        <w:spacing w:val="0"/>
        <w:position w:val="0"/>
        <w:highlight w:val="none"/>
        <w:vertAlign w:val="baseline"/>
      </w:rPr>
    </w:lvl>
    <w:lvl w:ilvl="2" w:tplc="08340EEA">
      <w:start w:val="1"/>
      <w:numFmt w:val="decimal"/>
      <w:lvlText w:val="%3."/>
      <w:lvlJc w:val="left"/>
      <w:pPr>
        <w:ind w:left="340" w:hanging="257"/>
      </w:pPr>
      <w:rPr>
        <w:rFonts w:ascii="Times New Roman" w:eastAsia="Times New Roman" w:hAnsi="Times New Roman" w:cs="Times New Roman"/>
        <w:b w:val="0"/>
        <w:bCs w:val="0"/>
        <w:i w:val="0"/>
        <w:iCs w:val="0"/>
        <w:caps w:val="0"/>
        <w:smallCaps w:val="0"/>
        <w:strike w:val="0"/>
        <w:color w:val="000000"/>
        <w:spacing w:val="0"/>
        <w:position w:val="0"/>
        <w:highlight w:val="none"/>
        <w:vertAlign w:val="baseline"/>
      </w:rPr>
    </w:lvl>
    <w:lvl w:ilvl="3" w:tplc="74CE96CC">
      <w:start w:val="1"/>
      <w:numFmt w:val="decimal"/>
      <w:lvlText w:val="%4."/>
      <w:lvlJc w:val="left"/>
      <w:pPr>
        <w:ind w:left="340" w:hanging="257"/>
      </w:pPr>
      <w:rPr>
        <w:rFonts w:ascii="Times New Roman" w:eastAsia="Times New Roman" w:hAnsi="Times New Roman" w:cs="Times New Roman"/>
        <w:b w:val="0"/>
        <w:bCs w:val="0"/>
        <w:i w:val="0"/>
        <w:iCs w:val="0"/>
        <w:caps w:val="0"/>
        <w:smallCaps w:val="0"/>
        <w:strike w:val="0"/>
        <w:color w:val="000000"/>
        <w:spacing w:val="0"/>
        <w:position w:val="0"/>
        <w:highlight w:val="none"/>
        <w:vertAlign w:val="baseline"/>
      </w:rPr>
    </w:lvl>
    <w:lvl w:ilvl="4" w:tplc="842AC108">
      <w:start w:val="1"/>
      <w:numFmt w:val="decimal"/>
      <w:lvlText w:val="%5."/>
      <w:lvlJc w:val="left"/>
      <w:pPr>
        <w:ind w:left="340" w:hanging="257"/>
      </w:pPr>
      <w:rPr>
        <w:rFonts w:ascii="Times New Roman" w:eastAsia="Times New Roman" w:hAnsi="Times New Roman" w:cs="Times New Roman"/>
        <w:b w:val="0"/>
        <w:bCs w:val="0"/>
        <w:i w:val="0"/>
        <w:iCs w:val="0"/>
        <w:caps w:val="0"/>
        <w:smallCaps w:val="0"/>
        <w:strike w:val="0"/>
        <w:color w:val="000000"/>
        <w:spacing w:val="0"/>
        <w:position w:val="0"/>
        <w:highlight w:val="none"/>
        <w:vertAlign w:val="baseline"/>
      </w:rPr>
    </w:lvl>
    <w:lvl w:ilvl="5" w:tplc="C0E6B46A">
      <w:start w:val="1"/>
      <w:numFmt w:val="decimal"/>
      <w:lvlText w:val="%6."/>
      <w:lvlJc w:val="left"/>
      <w:pPr>
        <w:ind w:left="340" w:hanging="257"/>
      </w:pPr>
      <w:rPr>
        <w:rFonts w:ascii="Times New Roman" w:eastAsia="Times New Roman" w:hAnsi="Times New Roman" w:cs="Times New Roman"/>
        <w:b w:val="0"/>
        <w:bCs w:val="0"/>
        <w:i w:val="0"/>
        <w:iCs w:val="0"/>
        <w:caps w:val="0"/>
        <w:smallCaps w:val="0"/>
        <w:strike w:val="0"/>
        <w:color w:val="000000"/>
        <w:spacing w:val="0"/>
        <w:position w:val="0"/>
        <w:highlight w:val="none"/>
        <w:vertAlign w:val="baseline"/>
      </w:rPr>
    </w:lvl>
    <w:lvl w:ilvl="6" w:tplc="DA129138">
      <w:start w:val="1"/>
      <w:numFmt w:val="decimal"/>
      <w:lvlText w:val="%7."/>
      <w:lvlJc w:val="left"/>
      <w:pPr>
        <w:ind w:left="340" w:hanging="257"/>
      </w:pPr>
      <w:rPr>
        <w:rFonts w:ascii="Times New Roman" w:eastAsia="Times New Roman" w:hAnsi="Times New Roman" w:cs="Times New Roman"/>
        <w:b w:val="0"/>
        <w:bCs w:val="0"/>
        <w:i w:val="0"/>
        <w:iCs w:val="0"/>
        <w:caps w:val="0"/>
        <w:smallCaps w:val="0"/>
        <w:strike w:val="0"/>
        <w:color w:val="000000"/>
        <w:spacing w:val="0"/>
        <w:position w:val="0"/>
        <w:highlight w:val="none"/>
        <w:vertAlign w:val="baseline"/>
      </w:rPr>
    </w:lvl>
    <w:lvl w:ilvl="7" w:tplc="B008B744">
      <w:start w:val="1"/>
      <w:numFmt w:val="decimal"/>
      <w:lvlText w:val="%8."/>
      <w:lvlJc w:val="left"/>
      <w:pPr>
        <w:ind w:left="340" w:hanging="257"/>
      </w:pPr>
      <w:rPr>
        <w:rFonts w:ascii="Times New Roman" w:eastAsia="Times New Roman" w:hAnsi="Times New Roman" w:cs="Times New Roman"/>
        <w:b w:val="0"/>
        <w:bCs w:val="0"/>
        <w:i w:val="0"/>
        <w:iCs w:val="0"/>
        <w:caps w:val="0"/>
        <w:smallCaps w:val="0"/>
        <w:strike w:val="0"/>
        <w:color w:val="000000"/>
        <w:spacing w:val="0"/>
        <w:position w:val="0"/>
        <w:highlight w:val="none"/>
        <w:vertAlign w:val="baseline"/>
      </w:rPr>
    </w:lvl>
    <w:lvl w:ilvl="8" w:tplc="5C04A382">
      <w:start w:val="1"/>
      <w:numFmt w:val="decimal"/>
      <w:lvlText w:val="%9."/>
      <w:lvlJc w:val="left"/>
      <w:pPr>
        <w:ind w:left="340" w:hanging="257"/>
      </w:pPr>
      <w:rPr>
        <w:rFonts w:ascii="Times New Roman" w:eastAsia="Times New Roman" w:hAnsi="Times New Roman" w:cs="Times New Roman"/>
        <w:b w:val="0"/>
        <w:bCs w:val="0"/>
        <w:i w:val="0"/>
        <w:iCs w:val="0"/>
        <w:caps w:val="0"/>
        <w:smallCaps w:val="0"/>
        <w:strike w:val="0"/>
        <w:color w:val="000000"/>
        <w:spacing w:val="0"/>
        <w:position w:val="0"/>
        <w:highlight w:val="none"/>
        <w:vertAlign w:val="baseline"/>
      </w:rPr>
    </w:lvl>
  </w:abstractNum>
  <w:abstractNum w:abstractNumId="12" w15:restartNumberingAfterBreak="0">
    <w:nsid w:val="75B85649"/>
    <w:multiLevelType w:val="multilevel"/>
    <w:tmpl w:val="DB086600"/>
    <w:lvl w:ilvl="0">
      <w:start w:val="3"/>
      <w:numFmt w:val="decimal"/>
      <w:lvlText w:val="%1"/>
      <w:lvlJc w:val="left"/>
      <w:pPr>
        <w:ind w:left="140" w:hanging="371"/>
      </w:pPr>
      <w:rPr>
        <w:rFonts w:hint="default"/>
      </w:rPr>
    </w:lvl>
    <w:lvl w:ilvl="1">
      <w:start w:val="2"/>
      <w:numFmt w:val="decimal"/>
      <w:lvlText w:val="%1.%2"/>
      <w:lvlJc w:val="left"/>
      <w:pPr>
        <w:ind w:left="140" w:hanging="371"/>
      </w:pPr>
      <w:rPr>
        <w:rFonts w:ascii="Times New Roman" w:eastAsia="Times New Roman" w:hAnsi="Times New Roman" w:cs="Times New Roman" w:hint="default"/>
        <w:spacing w:val="0"/>
        <w:sz w:val="24"/>
        <w:szCs w:val="24"/>
      </w:rPr>
    </w:lvl>
    <w:lvl w:ilvl="2">
      <w:start w:val="1"/>
      <w:numFmt w:val="bullet"/>
      <w:lvlText w:val="•"/>
      <w:lvlJc w:val="left"/>
      <w:pPr>
        <w:ind w:left="2264" w:hanging="371"/>
      </w:pPr>
      <w:rPr>
        <w:rFonts w:hint="default"/>
      </w:rPr>
    </w:lvl>
    <w:lvl w:ilvl="3">
      <w:start w:val="1"/>
      <w:numFmt w:val="bullet"/>
      <w:lvlText w:val="•"/>
      <w:lvlJc w:val="left"/>
      <w:pPr>
        <w:ind w:left="3326" w:hanging="371"/>
      </w:pPr>
      <w:rPr>
        <w:rFonts w:hint="default"/>
      </w:rPr>
    </w:lvl>
    <w:lvl w:ilvl="4">
      <w:start w:val="1"/>
      <w:numFmt w:val="bullet"/>
      <w:lvlText w:val="•"/>
      <w:lvlJc w:val="left"/>
      <w:pPr>
        <w:ind w:left="4388" w:hanging="371"/>
      </w:pPr>
      <w:rPr>
        <w:rFonts w:hint="default"/>
      </w:rPr>
    </w:lvl>
    <w:lvl w:ilvl="5">
      <w:start w:val="1"/>
      <w:numFmt w:val="bullet"/>
      <w:lvlText w:val="•"/>
      <w:lvlJc w:val="left"/>
      <w:pPr>
        <w:ind w:left="5450" w:hanging="371"/>
      </w:pPr>
      <w:rPr>
        <w:rFonts w:hint="default"/>
      </w:rPr>
    </w:lvl>
    <w:lvl w:ilvl="6">
      <w:start w:val="1"/>
      <w:numFmt w:val="bullet"/>
      <w:lvlText w:val="•"/>
      <w:lvlJc w:val="left"/>
      <w:pPr>
        <w:ind w:left="6512" w:hanging="371"/>
      </w:pPr>
      <w:rPr>
        <w:rFonts w:hint="default"/>
      </w:rPr>
    </w:lvl>
    <w:lvl w:ilvl="7">
      <w:start w:val="1"/>
      <w:numFmt w:val="bullet"/>
      <w:lvlText w:val="•"/>
      <w:lvlJc w:val="left"/>
      <w:pPr>
        <w:ind w:left="7574" w:hanging="371"/>
      </w:pPr>
      <w:rPr>
        <w:rFonts w:hint="default"/>
      </w:rPr>
    </w:lvl>
    <w:lvl w:ilvl="8">
      <w:start w:val="1"/>
      <w:numFmt w:val="bullet"/>
      <w:lvlText w:val="•"/>
      <w:lvlJc w:val="left"/>
      <w:pPr>
        <w:ind w:left="8636" w:hanging="371"/>
      </w:pPr>
      <w:rPr>
        <w:rFonts w:hint="default"/>
      </w:rPr>
    </w:lvl>
  </w:abstractNum>
  <w:abstractNum w:abstractNumId="13" w15:restartNumberingAfterBreak="0">
    <w:nsid w:val="76765704"/>
    <w:multiLevelType w:val="hybridMultilevel"/>
    <w:tmpl w:val="EBA00736"/>
    <w:styleLink w:val="15"/>
    <w:lvl w:ilvl="0" w:tplc="05087F78">
      <w:start w:val="1"/>
      <w:numFmt w:val="decimal"/>
      <w:pStyle w:val="15"/>
      <w:lvlText w:val="%1."/>
      <w:lvlJc w:val="left"/>
      <w:pPr>
        <w:ind w:left="850" w:hanging="716"/>
      </w:pPr>
      <w:rPr>
        <w:rFonts w:ascii="Times New Roman" w:eastAsia="Times New Roman" w:hAnsi="Times New Roman" w:cs="Times New Roman"/>
        <w:b w:val="0"/>
        <w:bCs w:val="0"/>
        <w:i w:val="0"/>
        <w:iCs w:val="0"/>
        <w:caps w:val="0"/>
        <w:smallCaps w:val="0"/>
        <w:strike w:val="0"/>
        <w:color w:val="000000"/>
        <w:spacing w:val="0"/>
        <w:position w:val="0"/>
        <w:highlight w:val="none"/>
        <w:vertAlign w:val="baseline"/>
      </w:rPr>
    </w:lvl>
    <w:lvl w:ilvl="1" w:tplc="B11E685E">
      <w:start w:val="1"/>
      <w:numFmt w:val="decimal"/>
      <w:lvlText w:val="%2."/>
      <w:lvlJc w:val="left"/>
      <w:pPr>
        <w:ind w:left="261" w:hanging="127"/>
      </w:pPr>
      <w:rPr>
        <w:rFonts w:ascii="Times New Roman" w:eastAsia="Times New Roman" w:hAnsi="Times New Roman" w:cs="Times New Roman"/>
        <w:b w:val="0"/>
        <w:bCs w:val="0"/>
        <w:i w:val="0"/>
        <w:iCs w:val="0"/>
        <w:caps w:val="0"/>
        <w:smallCaps w:val="0"/>
        <w:strike w:val="0"/>
        <w:color w:val="000000"/>
        <w:spacing w:val="0"/>
        <w:position w:val="0"/>
        <w:highlight w:val="none"/>
        <w:vertAlign w:val="baseline"/>
      </w:rPr>
    </w:lvl>
    <w:lvl w:ilvl="2" w:tplc="44388D20">
      <w:start w:val="1"/>
      <w:numFmt w:val="decimal"/>
      <w:lvlText w:val="%3."/>
      <w:lvlJc w:val="left"/>
      <w:pPr>
        <w:ind w:left="261" w:hanging="127"/>
      </w:pPr>
      <w:rPr>
        <w:rFonts w:ascii="Times New Roman" w:eastAsia="Times New Roman" w:hAnsi="Times New Roman" w:cs="Times New Roman"/>
        <w:b w:val="0"/>
        <w:bCs w:val="0"/>
        <w:i w:val="0"/>
        <w:iCs w:val="0"/>
        <w:caps w:val="0"/>
        <w:smallCaps w:val="0"/>
        <w:strike w:val="0"/>
        <w:color w:val="000000"/>
        <w:spacing w:val="0"/>
        <w:position w:val="0"/>
        <w:highlight w:val="none"/>
        <w:vertAlign w:val="baseline"/>
      </w:rPr>
    </w:lvl>
    <w:lvl w:ilvl="3" w:tplc="980EB570">
      <w:start w:val="1"/>
      <w:numFmt w:val="decimal"/>
      <w:lvlText w:val="%4."/>
      <w:lvlJc w:val="left"/>
      <w:pPr>
        <w:ind w:left="261" w:hanging="127"/>
      </w:pPr>
      <w:rPr>
        <w:rFonts w:ascii="Times New Roman" w:eastAsia="Times New Roman" w:hAnsi="Times New Roman" w:cs="Times New Roman"/>
        <w:b w:val="0"/>
        <w:bCs w:val="0"/>
        <w:i w:val="0"/>
        <w:iCs w:val="0"/>
        <w:caps w:val="0"/>
        <w:smallCaps w:val="0"/>
        <w:strike w:val="0"/>
        <w:color w:val="000000"/>
        <w:spacing w:val="0"/>
        <w:position w:val="0"/>
        <w:highlight w:val="none"/>
        <w:vertAlign w:val="baseline"/>
      </w:rPr>
    </w:lvl>
    <w:lvl w:ilvl="4" w:tplc="1C6A4F1C">
      <w:start w:val="1"/>
      <w:numFmt w:val="decimal"/>
      <w:lvlText w:val="%5."/>
      <w:lvlJc w:val="left"/>
      <w:pPr>
        <w:ind w:left="261" w:hanging="127"/>
      </w:pPr>
      <w:rPr>
        <w:rFonts w:ascii="Times New Roman" w:eastAsia="Times New Roman" w:hAnsi="Times New Roman" w:cs="Times New Roman"/>
        <w:b w:val="0"/>
        <w:bCs w:val="0"/>
        <w:i w:val="0"/>
        <w:iCs w:val="0"/>
        <w:caps w:val="0"/>
        <w:smallCaps w:val="0"/>
        <w:strike w:val="0"/>
        <w:color w:val="000000"/>
        <w:spacing w:val="0"/>
        <w:position w:val="0"/>
        <w:highlight w:val="none"/>
        <w:vertAlign w:val="baseline"/>
      </w:rPr>
    </w:lvl>
    <w:lvl w:ilvl="5" w:tplc="6FBE6018">
      <w:start w:val="1"/>
      <w:numFmt w:val="decimal"/>
      <w:lvlText w:val="%6."/>
      <w:lvlJc w:val="left"/>
      <w:pPr>
        <w:ind w:left="261" w:hanging="127"/>
      </w:pPr>
      <w:rPr>
        <w:rFonts w:ascii="Times New Roman" w:eastAsia="Times New Roman" w:hAnsi="Times New Roman" w:cs="Times New Roman"/>
        <w:b w:val="0"/>
        <w:bCs w:val="0"/>
        <w:i w:val="0"/>
        <w:iCs w:val="0"/>
        <w:caps w:val="0"/>
        <w:smallCaps w:val="0"/>
        <w:strike w:val="0"/>
        <w:color w:val="000000"/>
        <w:spacing w:val="0"/>
        <w:position w:val="0"/>
        <w:highlight w:val="none"/>
        <w:vertAlign w:val="baseline"/>
      </w:rPr>
    </w:lvl>
    <w:lvl w:ilvl="6" w:tplc="F4D2D9E6">
      <w:start w:val="1"/>
      <w:numFmt w:val="decimal"/>
      <w:lvlText w:val="%7."/>
      <w:lvlJc w:val="left"/>
      <w:pPr>
        <w:ind w:left="261" w:hanging="127"/>
      </w:pPr>
      <w:rPr>
        <w:rFonts w:ascii="Times New Roman" w:eastAsia="Times New Roman" w:hAnsi="Times New Roman" w:cs="Times New Roman"/>
        <w:b w:val="0"/>
        <w:bCs w:val="0"/>
        <w:i w:val="0"/>
        <w:iCs w:val="0"/>
        <w:caps w:val="0"/>
        <w:smallCaps w:val="0"/>
        <w:strike w:val="0"/>
        <w:color w:val="000000"/>
        <w:spacing w:val="0"/>
        <w:position w:val="0"/>
        <w:highlight w:val="none"/>
        <w:vertAlign w:val="baseline"/>
      </w:rPr>
    </w:lvl>
    <w:lvl w:ilvl="7" w:tplc="E430C41C">
      <w:start w:val="1"/>
      <w:numFmt w:val="decimal"/>
      <w:lvlText w:val="%8."/>
      <w:lvlJc w:val="left"/>
      <w:pPr>
        <w:ind w:left="261" w:hanging="127"/>
      </w:pPr>
      <w:rPr>
        <w:rFonts w:ascii="Times New Roman" w:eastAsia="Times New Roman" w:hAnsi="Times New Roman" w:cs="Times New Roman"/>
        <w:b w:val="0"/>
        <w:bCs w:val="0"/>
        <w:i w:val="0"/>
        <w:iCs w:val="0"/>
        <w:caps w:val="0"/>
        <w:smallCaps w:val="0"/>
        <w:strike w:val="0"/>
        <w:color w:val="000000"/>
        <w:spacing w:val="0"/>
        <w:position w:val="0"/>
        <w:highlight w:val="none"/>
        <w:vertAlign w:val="baseline"/>
      </w:rPr>
    </w:lvl>
    <w:lvl w:ilvl="8" w:tplc="0CB02886">
      <w:start w:val="1"/>
      <w:numFmt w:val="decimal"/>
      <w:lvlText w:val="%9."/>
      <w:lvlJc w:val="left"/>
      <w:pPr>
        <w:ind w:left="261" w:hanging="127"/>
      </w:pPr>
      <w:rPr>
        <w:rFonts w:ascii="Times New Roman" w:eastAsia="Times New Roman" w:hAnsi="Times New Roman" w:cs="Times New Roman"/>
        <w:b w:val="0"/>
        <w:bCs w:val="0"/>
        <w:i w:val="0"/>
        <w:iCs w:val="0"/>
        <w:caps w:val="0"/>
        <w:smallCaps w:val="0"/>
        <w:strike w:val="0"/>
        <w:color w:val="000000"/>
        <w:spacing w:val="0"/>
        <w:position w:val="0"/>
        <w:highlight w:val="none"/>
        <w:vertAlign w:val="baseline"/>
      </w:rPr>
    </w:lvl>
  </w:abstractNum>
  <w:abstractNum w:abstractNumId="14" w15:restartNumberingAfterBreak="0">
    <w:nsid w:val="76D2237E"/>
    <w:multiLevelType w:val="hybridMultilevel"/>
    <w:tmpl w:val="9C527894"/>
    <w:lvl w:ilvl="0" w:tplc="33A83F80">
      <w:start w:val="1"/>
      <w:numFmt w:val="bullet"/>
      <w:lvlText w:val=""/>
      <w:lvlJc w:val="left"/>
      <w:pPr>
        <w:ind w:left="720" w:hanging="360"/>
      </w:pPr>
      <w:rPr>
        <w:rFonts w:ascii="Symbol" w:hAnsi="Symbol" w:hint="default"/>
      </w:rPr>
    </w:lvl>
    <w:lvl w:ilvl="1" w:tplc="76643598">
      <w:start w:val="1"/>
      <w:numFmt w:val="bullet"/>
      <w:lvlText w:val="o"/>
      <w:lvlJc w:val="left"/>
      <w:pPr>
        <w:ind w:left="1440" w:hanging="360"/>
      </w:pPr>
      <w:rPr>
        <w:rFonts w:ascii="Courier New" w:hAnsi="Courier New" w:cs="Courier New" w:hint="default"/>
      </w:rPr>
    </w:lvl>
    <w:lvl w:ilvl="2" w:tplc="7AFCB068">
      <w:start w:val="1"/>
      <w:numFmt w:val="bullet"/>
      <w:lvlText w:val=""/>
      <w:lvlJc w:val="left"/>
      <w:pPr>
        <w:ind w:left="2160" w:hanging="360"/>
      </w:pPr>
      <w:rPr>
        <w:rFonts w:ascii="Wingdings" w:hAnsi="Wingdings" w:hint="default"/>
      </w:rPr>
    </w:lvl>
    <w:lvl w:ilvl="3" w:tplc="F4D8AF14">
      <w:start w:val="1"/>
      <w:numFmt w:val="bullet"/>
      <w:lvlText w:val=""/>
      <w:lvlJc w:val="left"/>
      <w:pPr>
        <w:ind w:left="2880" w:hanging="360"/>
      </w:pPr>
      <w:rPr>
        <w:rFonts w:ascii="Symbol" w:hAnsi="Symbol" w:hint="default"/>
      </w:rPr>
    </w:lvl>
    <w:lvl w:ilvl="4" w:tplc="25942302">
      <w:start w:val="1"/>
      <w:numFmt w:val="bullet"/>
      <w:lvlText w:val="o"/>
      <w:lvlJc w:val="left"/>
      <w:pPr>
        <w:ind w:left="3600" w:hanging="360"/>
      </w:pPr>
      <w:rPr>
        <w:rFonts w:ascii="Courier New" w:hAnsi="Courier New" w:cs="Courier New" w:hint="default"/>
      </w:rPr>
    </w:lvl>
    <w:lvl w:ilvl="5" w:tplc="86EA4962">
      <w:start w:val="1"/>
      <w:numFmt w:val="bullet"/>
      <w:lvlText w:val=""/>
      <w:lvlJc w:val="left"/>
      <w:pPr>
        <w:ind w:left="4320" w:hanging="360"/>
      </w:pPr>
      <w:rPr>
        <w:rFonts w:ascii="Wingdings" w:hAnsi="Wingdings" w:hint="default"/>
      </w:rPr>
    </w:lvl>
    <w:lvl w:ilvl="6" w:tplc="BCE29FB2">
      <w:start w:val="1"/>
      <w:numFmt w:val="bullet"/>
      <w:lvlText w:val=""/>
      <w:lvlJc w:val="left"/>
      <w:pPr>
        <w:ind w:left="5040" w:hanging="360"/>
      </w:pPr>
      <w:rPr>
        <w:rFonts w:ascii="Symbol" w:hAnsi="Symbol" w:hint="default"/>
      </w:rPr>
    </w:lvl>
    <w:lvl w:ilvl="7" w:tplc="EDDC9010">
      <w:start w:val="1"/>
      <w:numFmt w:val="bullet"/>
      <w:lvlText w:val="o"/>
      <w:lvlJc w:val="left"/>
      <w:pPr>
        <w:ind w:left="5760" w:hanging="360"/>
      </w:pPr>
      <w:rPr>
        <w:rFonts w:ascii="Courier New" w:hAnsi="Courier New" w:cs="Courier New" w:hint="default"/>
      </w:rPr>
    </w:lvl>
    <w:lvl w:ilvl="8" w:tplc="244CF1EC">
      <w:start w:val="1"/>
      <w:numFmt w:val="bullet"/>
      <w:lvlText w:val=""/>
      <w:lvlJc w:val="left"/>
      <w:pPr>
        <w:ind w:left="6480" w:hanging="360"/>
      </w:pPr>
      <w:rPr>
        <w:rFonts w:ascii="Wingdings" w:hAnsi="Wingdings" w:hint="default"/>
      </w:rPr>
    </w:lvl>
  </w:abstractNum>
  <w:abstractNum w:abstractNumId="15" w15:restartNumberingAfterBreak="0">
    <w:nsid w:val="7E9A33AC"/>
    <w:multiLevelType w:val="hybridMultilevel"/>
    <w:tmpl w:val="14206CD6"/>
    <w:lvl w:ilvl="0" w:tplc="D1B834CA">
      <w:start w:val="4"/>
      <w:numFmt w:val="decimal"/>
      <w:lvlText w:val="%1."/>
      <w:lvlJc w:val="left"/>
      <w:pPr>
        <w:ind w:left="1080" w:hanging="360"/>
      </w:pPr>
      <w:rPr>
        <w:rFonts w:hint="default"/>
        <w:u w:val="single"/>
      </w:rPr>
    </w:lvl>
    <w:lvl w:ilvl="1" w:tplc="759669A6">
      <w:start w:val="1"/>
      <w:numFmt w:val="lowerLetter"/>
      <w:lvlText w:val="%2."/>
      <w:lvlJc w:val="left"/>
      <w:pPr>
        <w:ind w:left="1800" w:hanging="360"/>
      </w:pPr>
    </w:lvl>
    <w:lvl w:ilvl="2" w:tplc="629C9788">
      <w:start w:val="1"/>
      <w:numFmt w:val="lowerRoman"/>
      <w:lvlText w:val="%3."/>
      <w:lvlJc w:val="right"/>
      <w:pPr>
        <w:ind w:left="2520" w:hanging="180"/>
      </w:pPr>
    </w:lvl>
    <w:lvl w:ilvl="3" w:tplc="BFBC2414">
      <w:start w:val="1"/>
      <w:numFmt w:val="decimal"/>
      <w:lvlText w:val="%4."/>
      <w:lvlJc w:val="left"/>
      <w:pPr>
        <w:ind w:left="3240" w:hanging="360"/>
      </w:pPr>
    </w:lvl>
    <w:lvl w:ilvl="4" w:tplc="713434B0">
      <w:start w:val="1"/>
      <w:numFmt w:val="lowerLetter"/>
      <w:lvlText w:val="%5."/>
      <w:lvlJc w:val="left"/>
      <w:pPr>
        <w:ind w:left="3960" w:hanging="360"/>
      </w:pPr>
    </w:lvl>
    <w:lvl w:ilvl="5" w:tplc="D1A8CFA0">
      <w:start w:val="1"/>
      <w:numFmt w:val="lowerRoman"/>
      <w:lvlText w:val="%6."/>
      <w:lvlJc w:val="right"/>
      <w:pPr>
        <w:ind w:left="4680" w:hanging="180"/>
      </w:pPr>
    </w:lvl>
    <w:lvl w:ilvl="6" w:tplc="E632CA5A">
      <w:start w:val="1"/>
      <w:numFmt w:val="decimal"/>
      <w:lvlText w:val="%7."/>
      <w:lvlJc w:val="left"/>
      <w:pPr>
        <w:ind w:left="5400" w:hanging="360"/>
      </w:pPr>
    </w:lvl>
    <w:lvl w:ilvl="7" w:tplc="98707CEA">
      <w:start w:val="1"/>
      <w:numFmt w:val="lowerLetter"/>
      <w:lvlText w:val="%8."/>
      <w:lvlJc w:val="left"/>
      <w:pPr>
        <w:ind w:left="6120" w:hanging="360"/>
      </w:pPr>
    </w:lvl>
    <w:lvl w:ilvl="8" w:tplc="7A8E34AE">
      <w:start w:val="1"/>
      <w:numFmt w:val="lowerRoman"/>
      <w:lvlText w:val="%9."/>
      <w:lvlJc w:val="right"/>
      <w:pPr>
        <w:ind w:left="6840" w:hanging="180"/>
      </w:pPr>
    </w:lvl>
  </w:abstractNum>
  <w:num w:numId="1" w16cid:durableId="1155411682">
    <w:abstractNumId w:val="2"/>
    <w:lvlOverride w:ilvl="0">
      <w:startOverride w:val="1"/>
    </w:lvlOverride>
  </w:num>
  <w:num w:numId="2" w16cid:durableId="475534471">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55432271">
    <w:abstractNumId w:val="10"/>
  </w:num>
  <w:num w:numId="4" w16cid:durableId="702634140">
    <w:abstractNumId w:val="1"/>
  </w:num>
  <w:num w:numId="5" w16cid:durableId="846402031">
    <w:abstractNumId w:val="6"/>
  </w:num>
  <w:num w:numId="6" w16cid:durableId="1447315583">
    <w:abstractNumId w:val="0"/>
  </w:num>
  <w:num w:numId="7" w16cid:durableId="1104307534">
    <w:abstractNumId w:val="14"/>
  </w:num>
  <w:num w:numId="8" w16cid:durableId="1899895481">
    <w:abstractNumId w:val="11"/>
  </w:num>
  <w:num w:numId="9" w16cid:durableId="364251639">
    <w:abstractNumId w:val="3"/>
  </w:num>
  <w:num w:numId="10" w16cid:durableId="2030135394">
    <w:abstractNumId w:val="13"/>
  </w:num>
  <w:num w:numId="11" w16cid:durableId="982277405">
    <w:abstractNumId w:val="9"/>
  </w:num>
  <w:num w:numId="12" w16cid:durableId="1290356302">
    <w:abstractNumId w:val="8"/>
  </w:num>
  <w:num w:numId="13" w16cid:durableId="648366293">
    <w:abstractNumId w:val="12"/>
  </w:num>
  <w:num w:numId="14" w16cid:durableId="637494797">
    <w:abstractNumId w:val="7"/>
  </w:num>
  <w:num w:numId="15" w16cid:durableId="56979315">
    <w:abstractNumId w:val="15"/>
  </w:num>
  <w:num w:numId="16" w16cid:durableId="6744995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162"/>
    <w:rsid w:val="00090ED3"/>
    <w:rsid w:val="002A05F1"/>
    <w:rsid w:val="00B861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3389E"/>
  <w15:docId w15:val="{5BB541C7-44DF-437E-8FFE-DAC712DCF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0">
    <w:name w:val="heading 1"/>
    <w:basedOn w:val="a"/>
    <w:next w:val="a"/>
    <w:link w:val="11"/>
    <w:uiPriority w:val="9"/>
    <w:qFormat/>
    <w:pPr>
      <w:keepNext/>
      <w:keepLines/>
      <w:spacing w:before="480" w:after="200"/>
      <w:outlineLvl w:val="0"/>
    </w:pPr>
    <w:rPr>
      <w:rFonts w:ascii="Arial" w:eastAsia="Arial" w:hAnsi="Arial" w:cs="Arial"/>
      <w:sz w:val="40"/>
      <w:szCs w:val="40"/>
    </w:rPr>
  </w:style>
  <w:style w:type="paragraph" w:styleId="20">
    <w:name w:val="heading 2"/>
    <w:basedOn w:val="a"/>
    <w:next w:val="a"/>
    <w:link w:val="21"/>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CaptionChar">
    <w:name w:val="Caption Char"/>
    <w:basedOn w:val="a0"/>
    <w:uiPriority w:val="35"/>
    <w:rPr>
      <w:b/>
      <w:bCs/>
      <w:color w:val="4472C4" w:themeColor="accent1"/>
      <w:sz w:val="18"/>
      <w:szCs w:val="18"/>
    </w:rPr>
  </w:style>
  <w:style w:type="character" w:customStyle="1" w:styleId="EndnoteTextChar">
    <w:name w:val="Endnote Text Char"/>
    <w:uiPriority w:val="99"/>
    <w:rPr>
      <w:sz w:val="20"/>
    </w:rPr>
  </w:style>
  <w:style w:type="character" w:customStyle="1" w:styleId="11">
    <w:name w:val="Заголовок 1 Знак"/>
    <w:basedOn w:val="a0"/>
    <w:link w:val="10"/>
    <w:uiPriority w:val="9"/>
    <w:rPr>
      <w:rFonts w:ascii="Arial" w:eastAsia="Arial" w:hAnsi="Arial" w:cs="Arial"/>
      <w:sz w:val="40"/>
      <w:szCs w:val="40"/>
    </w:rPr>
  </w:style>
  <w:style w:type="character" w:customStyle="1" w:styleId="21">
    <w:name w:val="Заголовок 2 Знак"/>
    <w:basedOn w:val="a0"/>
    <w:link w:val="20"/>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2">
    <w:name w:val="Quote"/>
    <w:basedOn w:val="a"/>
    <w:next w:val="a"/>
    <w:link w:val="23"/>
    <w:uiPriority w:val="29"/>
    <w:qFormat/>
    <w:pPr>
      <w:ind w:left="720" w:right="720"/>
    </w:pPr>
    <w:rPr>
      <w:i/>
    </w:rPr>
  </w:style>
  <w:style w:type="character" w:customStyle="1" w:styleId="23">
    <w:name w:val="Цитата 2 Знак"/>
    <w:link w:val="22"/>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uiPriority w:val="99"/>
    <w:unhideWhenUsed/>
    <w:pPr>
      <w:tabs>
        <w:tab w:val="center" w:pos="7143"/>
        <w:tab w:val="right" w:pos="14287"/>
      </w:tabs>
      <w:spacing w:after="0" w:line="240" w:lineRule="auto"/>
    </w:pPr>
  </w:style>
  <w:style w:type="character" w:customStyle="1" w:styleId="ab">
    <w:name w:val="Верхний колонтитул Знак"/>
    <w:basedOn w:val="a0"/>
    <w:link w:val="aa"/>
    <w:uiPriority w:val="99"/>
  </w:style>
  <w:style w:type="character" w:customStyle="1" w:styleId="FooterChar">
    <w:name w:val="Footer Char"/>
    <w:basedOn w:val="a0"/>
    <w:uiPriority w:val="99"/>
  </w:style>
  <w:style w:type="paragraph" w:styleId="ac">
    <w:name w:val="caption"/>
    <w:basedOn w:val="a"/>
    <w:next w:val="a"/>
    <w:link w:val="ad"/>
    <w:uiPriority w:val="35"/>
    <w:semiHidden/>
    <w:unhideWhenUsed/>
    <w:qFormat/>
    <w:pPr>
      <w:spacing w:line="276" w:lineRule="auto"/>
    </w:pPr>
    <w:rPr>
      <w:b/>
      <w:bCs/>
      <w:color w:val="4472C4" w:themeColor="accent1"/>
      <w:sz w:val="18"/>
      <w:szCs w:val="18"/>
    </w:rPr>
  </w:style>
  <w:style w:type="character" w:customStyle="1" w:styleId="ad">
    <w:name w:val="Название объекта Знак"/>
    <w:basedOn w:val="a0"/>
    <w:link w:val="ac"/>
    <w:uiPriority w:val="35"/>
    <w:rPr>
      <w:b/>
      <w:bCs/>
      <w:color w:val="4472C4" w:themeColor="accent1"/>
      <w:sz w:val="18"/>
      <w:szCs w:val="18"/>
    </w:r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2">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4">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character" w:styleId="ae">
    <w:name w:val="footnote reference"/>
    <w:basedOn w:val="a0"/>
    <w:uiPriority w:val="99"/>
    <w:unhideWhenUsed/>
    <w:rPr>
      <w:vertAlign w:val="superscript"/>
    </w:rPr>
  </w:style>
  <w:style w:type="paragraph" w:styleId="af">
    <w:name w:val="endnote text"/>
    <w:basedOn w:val="a"/>
    <w:link w:val="af0"/>
    <w:uiPriority w:val="99"/>
    <w:semiHidden/>
    <w:unhideWhenUsed/>
    <w:pPr>
      <w:spacing w:after="0" w:line="240" w:lineRule="auto"/>
    </w:pPr>
    <w:rPr>
      <w:sz w:val="20"/>
    </w:rPr>
  </w:style>
  <w:style w:type="character" w:customStyle="1" w:styleId="af0">
    <w:name w:val="Текст концевой сноски Знак"/>
    <w:link w:val="af"/>
    <w:uiPriority w:val="99"/>
    <w:rPr>
      <w:sz w:val="20"/>
    </w:rPr>
  </w:style>
  <w:style w:type="character" w:styleId="af1">
    <w:name w:val="endnote reference"/>
    <w:basedOn w:val="a0"/>
    <w:uiPriority w:val="99"/>
    <w:semiHidden/>
    <w:unhideWhenUsed/>
    <w:rPr>
      <w:vertAlign w:val="superscript"/>
    </w:rPr>
  </w:style>
  <w:style w:type="paragraph" w:styleId="13">
    <w:name w:val="toc 1"/>
    <w:basedOn w:val="a"/>
    <w:next w:val="a"/>
    <w:uiPriority w:val="39"/>
    <w:unhideWhenUsed/>
    <w:pPr>
      <w:spacing w:after="57"/>
    </w:pPr>
  </w:style>
  <w:style w:type="paragraph" w:styleId="25">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2">
    <w:name w:val="TOC Heading"/>
    <w:uiPriority w:val="39"/>
    <w:unhideWhenUsed/>
  </w:style>
  <w:style w:type="paragraph" w:styleId="af3">
    <w:name w:val="table of figures"/>
    <w:basedOn w:val="a"/>
    <w:next w:val="a"/>
    <w:uiPriority w:val="99"/>
    <w:unhideWhenUsed/>
    <w:pPr>
      <w:spacing w:after="0"/>
    </w:pPr>
  </w:style>
  <w:style w:type="paragraph" w:styleId="af4">
    <w:name w:val="footnote text"/>
    <w:basedOn w:val="a"/>
    <w:link w:val="af5"/>
    <w:uiPriority w:val="99"/>
    <w:semiHidden/>
    <w:unhideWhenUsed/>
    <w:pPr>
      <w:spacing w:after="0" w:line="240" w:lineRule="auto"/>
    </w:pPr>
    <w:rPr>
      <w:sz w:val="20"/>
      <w:szCs w:val="20"/>
    </w:rPr>
  </w:style>
  <w:style w:type="character" w:customStyle="1" w:styleId="af5">
    <w:name w:val="Текст сноски Знак"/>
    <w:basedOn w:val="a0"/>
    <w:link w:val="af4"/>
    <w:uiPriority w:val="99"/>
    <w:semiHidden/>
    <w:rPr>
      <w:sz w:val="20"/>
      <w:szCs w:val="20"/>
    </w:rPr>
  </w:style>
  <w:style w:type="paragraph" w:styleId="af6">
    <w:name w:val="Balloon Text"/>
    <w:basedOn w:val="a"/>
    <w:link w:val="af7"/>
    <w:uiPriority w:val="99"/>
    <w:semiHidden/>
    <w:unhideWhenUsed/>
    <w:pPr>
      <w:spacing w:after="0" w:line="240" w:lineRule="auto"/>
    </w:pPr>
    <w:rPr>
      <w:rFonts w:ascii="Segoe UI" w:hAnsi="Segoe UI" w:cs="Segoe UI"/>
      <w:sz w:val="18"/>
      <w:szCs w:val="18"/>
    </w:rPr>
  </w:style>
  <w:style w:type="character" w:customStyle="1" w:styleId="af7">
    <w:name w:val="Текст выноски Знак"/>
    <w:basedOn w:val="a0"/>
    <w:link w:val="af6"/>
    <w:uiPriority w:val="99"/>
    <w:semiHidden/>
    <w:rPr>
      <w:rFonts w:ascii="Segoe UI" w:hAnsi="Segoe UI" w:cs="Segoe UI"/>
      <w:sz w:val="18"/>
      <w:szCs w:val="18"/>
    </w:rPr>
  </w:style>
  <w:style w:type="character" w:styleId="af8">
    <w:name w:val="Hyperlink"/>
    <w:basedOn w:val="a0"/>
    <w:uiPriority w:val="99"/>
    <w:unhideWhenUsed/>
    <w:rPr>
      <w:color w:val="0000FF"/>
      <w:u w:val="single"/>
    </w:rPr>
  </w:style>
  <w:style w:type="paragraph" w:styleId="af9">
    <w:name w:val="Body Text"/>
    <w:basedOn w:val="a"/>
    <w:link w:val="afa"/>
    <w:uiPriority w:val="1"/>
    <w:qFormat/>
    <w:pPr>
      <w:widowControl w:val="0"/>
      <w:spacing w:after="0" w:line="240" w:lineRule="auto"/>
      <w:ind w:left="120"/>
    </w:pPr>
    <w:rPr>
      <w:rFonts w:ascii="Times New Roman" w:eastAsia="Times New Roman" w:hAnsi="Times New Roman" w:cs="Times New Roman"/>
      <w:sz w:val="28"/>
      <w:szCs w:val="28"/>
    </w:rPr>
  </w:style>
  <w:style w:type="character" w:customStyle="1" w:styleId="afa">
    <w:name w:val="Основной текст Знак"/>
    <w:basedOn w:val="a0"/>
    <w:link w:val="af9"/>
    <w:uiPriority w:val="1"/>
    <w:rPr>
      <w:rFonts w:ascii="Times New Roman" w:eastAsia="Times New Roman" w:hAnsi="Times New Roman" w:cs="Times New Roman"/>
      <w:sz w:val="28"/>
      <w:szCs w:val="28"/>
    </w:rPr>
  </w:style>
  <w:style w:type="paragraph" w:styleId="afb">
    <w:name w:val="List Paragraph"/>
    <w:basedOn w:val="a"/>
    <w:link w:val="afc"/>
    <w:uiPriority w:val="34"/>
    <w:qFormat/>
    <w:pPr>
      <w:spacing w:after="200" w:line="276" w:lineRule="auto"/>
      <w:ind w:left="720"/>
      <w:contextualSpacing/>
    </w:pPr>
    <w:rPr>
      <w:rFonts w:ascii="Calibri" w:eastAsia="Calibri" w:hAnsi="Calibri" w:cs="Times New Roman"/>
    </w:rPr>
  </w:style>
  <w:style w:type="character" w:customStyle="1" w:styleId="afc">
    <w:name w:val="Абзац списка Знак"/>
    <w:link w:val="afb"/>
    <w:uiPriority w:val="34"/>
    <w:qFormat/>
    <w:rPr>
      <w:rFonts w:ascii="Calibri" w:eastAsia="Calibri" w:hAnsi="Calibri" w:cs="Times New Roman"/>
    </w:rPr>
  </w:style>
  <w:style w:type="paragraph" w:customStyle="1" w:styleId="TableParagraph">
    <w:name w:val="Table Paragraph"/>
    <w:basedOn w:val="a"/>
    <w:uiPriority w:val="1"/>
    <w:qFormat/>
    <w:pPr>
      <w:widowControl w:val="0"/>
      <w:spacing w:after="0" w:line="240" w:lineRule="auto"/>
    </w:pPr>
    <w:rPr>
      <w:rFonts w:ascii="Times New Roman" w:eastAsia="Times New Roman" w:hAnsi="Times New Roman" w:cs="Times New Roman"/>
    </w:rPr>
  </w:style>
  <w:style w:type="table" w:styleId="afd">
    <w:name w:val="Table Grid"/>
    <w:basedOn w:val="a1"/>
    <w:uiPriority w:val="59"/>
    <w:pPr>
      <w:widowControl w:val="0"/>
      <w:spacing w:after="0" w:line="240" w:lineRule="auto"/>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e">
    <w:name w:val="Emphasis"/>
    <w:basedOn w:val="a0"/>
    <w:uiPriority w:val="20"/>
    <w:qFormat/>
    <w:rPr>
      <w:i/>
      <w:iCs/>
    </w:rPr>
  </w:style>
  <w:style w:type="table" w:customStyle="1" w:styleId="TableNormal">
    <w:name w:val="Table Normal"/>
    <w:uiPriority w:val="2"/>
    <w:semiHidden/>
    <w:unhideWhenUsed/>
    <w:qFormat/>
    <w:pPr>
      <w:widowControl w:val="0"/>
      <w:spacing w:after="0" w:line="240" w:lineRule="auto"/>
    </w:pPr>
    <w:rPr>
      <w:rFonts w:eastAsiaTheme="minorEastAsia"/>
      <w:lang w:val="en-US" w:eastAsia="ru-RU"/>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pPr>
      <w:widowControl w:val="0"/>
      <w:spacing w:after="0" w:line="240" w:lineRule="auto"/>
    </w:pPr>
    <w:rPr>
      <w:lang w:val="en-US"/>
    </w:rPr>
    <w:tblPr>
      <w:tblInd w:w="0" w:type="dxa"/>
      <w:tblCellMar>
        <w:top w:w="0" w:type="dxa"/>
        <w:left w:w="0" w:type="dxa"/>
        <w:bottom w:w="0" w:type="dxa"/>
        <w:right w:w="0" w:type="dxa"/>
      </w:tblCellMar>
    </w:tblPr>
  </w:style>
  <w:style w:type="paragraph" w:styleId="aff">
    <w:name w:val="annotation text"/>
    <w:basedOn w:val="a"/>
    <w:link w:val="aff0"/>
    <w:uiPriority w:val="99"/>
    <w:unhideWhenUsed/>
    <w:qFormat/>
    <w:pPr>
      <w:spacing w:after="200" w:line="240" w:lineRule="auto"/>
    </w:pPr>
    <w:rPr>
      <w:rFonts w:eastAsiaTheme="minorEastAsia"/>
      <w:sz w:val="20"/>
      <w:szCs w:val="20"/>
    </w:rPr>
  </w:style>
  <w:style w:type="character" w:customStyle="1" w:styleId="aff0">
    <w:name w:val="Текст примечания Знак"/>
    <w:basedOn w:val="a0"/>
    <w:link w:val="aff"/>
    <w:uiPriority w:val="99"/>
    <w:rPr>
      <w:rFonts w:eastAsiaTheme="minorEastAsia"/>
      <w:sz w:val="20"/>
      <w:szCs w:val="20"/>
    </w:rPr>
  </w:style>
  <w:style w:type="character" w:customStyle="1" w:styleId="13pt">
    <w:name w:val="Основной текст + 13 pt"/>
    <w:uiPriority w:val="99"/>
    <w:rPr>
      <w:rFonts w:ascii="Times New Roman" w:hAnsi="Times New Roman"/>
      <w:sz w:val="26"/>
      <w:u w:val="none"/>
    </w:rPr>
  </w:style>
  <w:style w:type="character" w:customStyle="1" w:styleId="14">
    <w:name w:val="Неразрешенное упоминание1"/>
    <w:basedOn w:val="a0"/>
    <w:uiPriority w:val="99"/>
    <w:semiHidden/>
    <w:unhideWhenUsed/>
    <w:rPr>
      <w:color w:val="605E5C"/>
      <w:shd w:val="clear" w:color="auto" w:fill="E1DFDD"/>
    </w:rPr>
  </w:style>
  <w:style w:type="paragraph" w:customStyle="1" w:styleId="ConsPlusNormal">
    <w:name w:val="ConsPlusNormal"/>
    <w:link w:val="ConsPlusNormal0"/>
    <w:qFormat/>
    <w:pPr>
      <w:widowControl w:val="0"/>
      <w:spacing w:after="0" w:line="240" w:lineRule="auto"/>
      <w:ind w:firstLine="720"/>
    </w:pPr>
    <w:rPr>
      <w:rFonts w:ascii="Arial" w:eastAsia="Calibri" w:hAnsi="Arial" w:cs="Arial"/>
      <w:sz w:val="20"/>
      <w:szCs w:val="20"/>
      <w:lang w:eastAsia="ru-RU"/>
    </w:rPr>
  </w:style>
  <w:style w:type="character" w:customStyle="1" w:styleId="ConsPlusNormal0">
    <w:name w:val="ConsPlusNormal Знак"/>
    <w:link w:val="ConsPlusNormal"/>
    <w:rPr>
      <w:rFonts w:ascii="Arial" w:eastAsia="Calibri" w:hAnsi="Arial" w:cs="Arial"/>
      <w:sz w:val="20"/>
      <w:szCs w:val="20"/>
      <w:lang w:eastAsia="ru-RU"/>
    </w:rPr>
  </w:style>
  <w:style w:type="paragraph" w:styleId="aff1">
    <w:name w:val="Normal (Web)"/>
    <w:basedOn w:val="a"/>
    <w:link w:val="aff2"/>
    <w:uiPriority w:val="99"/>
    <w:qFormat/>
    <w:pPr>
      <w:spacing w:before="280" w:after="280" w:line="240" w:lineRule="auto"/>
    </w:pPr>
    <w:rPr>
      <w:rFonts w:ascii="Times New Roman" w:eastAsia="Times New Roman" w:hAnsi="Times New Roman" w:cs="Times New Roman"/>
      <w:sz w:val="24"/>
      <w:szCs w:val="24"/>
      <w:lang w:eastAsia="ar-SA"/>
    </w:rPr>
  </w:style>
  <w:style w:type="character" w:customStyle="1" w:styleId="aff2">
    <w:name w:val="Обычный (Интернет) Знак"/>
    <w:link w:val="aff1"/>
    <w:uiPriority w:val="99"/>
    <w:rPr>
      <w:rFonts w:ascii="Times New Roman" w:eastAsia="Times New Roman" w:hAnsi="Times New Roman" w:cs="Times New Roman"/>
      <w:sz w:val="24"/>
      <w:szCs w:val="24"/>
      <w:lang w:eastAsia="ar-SA"/>
    </w:rPr>
  </w:style>
  <w:style w:type="character" w:customStyle="1" w:styleId="26">
    <w:name w:val="Основной шрифт абзаца2"/>
  </w:style>
  <w:style w:type="numbering" w:customStyle="1" w:styleId="1">
    <w:name w:val="Импортированный стиль 1"/>
    <w:pPr>
      <w:numPr>
        <w:numId w:val="8"/>
      </w:numPr>
    </w:pPr>
  </w:style>
  <w:style w:type="numbering" w:customStyle="1" w:styleId="2">
    <w:name w:val="Импортированный стиль 2"/>
    <w:pPr>
      <w:numPr>
        <w:numId w:val="9"/>
      </w:numPr>
    </w:pPr>
  </w:style>
  <w:style w:type="numbering" w:customStyle="1" w:styleId="15">
    <w:name w:val="Импортированный стиль 15"/>
    <w:pPr>
      <w:numPr>
        <w:numId w:val="10"/>
      </w:numPr>
    </w:pPr>
  </w:style>
  <w:style w:type="paragraph" w:styleId="aff3">
    <w:name w:val="footer"/>
    <w:basedOn w:val="a"/>
    <w:link w:val="aff4"/>
    <w:uiPriority w:val="99"/>
    <w:pPr>
      <w:tabs>
        <w:tab w:val="center" w:pos="4677"/>
        <w:tab w:val="right" w:pos="9355"/>
      </w:tabs>
      <w:spacing w:after="0" w:line="240" w:lineRule="auto"/>
    </w:pPr>
    <w:rPr>
      <w:rFonts w:ascii="Times New Roman" w:eastAsia="Calibri" w:hAnsi="Times New Roman" w:cs="Times New Roman"/>
      <w:sz w:val="20"/>
      <w:szCs w:val="20"/>
      <w:lang w:eastAsia="ru-RU"/>
    </w:rPr>
  </w:style>
  <w:style w:type="character" w:customStyle="1" w:styleId="aff4">
    <w:name w:val="Нижний колонтитул Знак"/>
    <w:basedOn w:val="a0"/>
    <w:link w:val="aff3"/>
    <w:uiPriority w:val="99"/>
    <w:rPr>
      <w:rFonts w:ascii="Times New Roman" w:eastAsia="Calibri" w:hAnsi="Times New Roman" w:cs="Times New Roman"/>
      <w:sz w:val="20"/>
      <w:szCs w:val="20"/>
      <w:lang w:eastAsia="ru-RU"/>
    </w:rPr>
  </w:style>
  <w:style w:type="character" w:styleId="aff5">
    <w:name w:val="page number"/>
    <w:rPr>
      <w:rFonts w:ascii="Times New Roman" w:hAnsi="Times New Roman" w:cs="Times New Roman"/>
    </w:rPr>
  </w:style>
  <w:style w:type="paragraph" w:customStyle="1" w:styleId="Standard">
    <w:name w:val="Standard"/>
    <w:pPr>
      <w:spacing w:after="60" w:line="240" w:lineRule="auto"/>
      <w:jc w:val="both"/>
    </w:pPr>
    <w:rPr>
      <w:rFonts w:ascii="Liberation Serif" w:eastAsia="NSimSun" w:hAnsi="Liberation Serif" w:cs="Arial Unicode MS"/>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486C8F-A561-458A-8E3A-777F32D98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4390</Words>
  <Characters>25027</Characters>
  <Application>Microsoft Office Word</Application>
  <DocSecurity>0</DocSecurity>
  <Lines>208</Lines>
  <Paragraphs>58</Paragraphs>
  <ScaleCrop>false</ScaleCrop>
  <Company/>
  <LinksUpToDate>false</LinksUpToDate>
  <CharactersWithSpaces>29359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Васильев Ян Германович</cp:lastModifiedBy>
  <cp:revision>55</cp:revision>
  <dcterms:created xsi:type="dcterms:W3CDTF">2025-02-19T07:43:00Z</dcterms:created>
  <dcterms:modified xsi:type="dcterms:W3CDTF">2026-06-25T11:12:00Z</dcterms:modified>
</cp:coreProperties>
</file>