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4394"/>
        <w:gridCol w:w="3260"/>
      </w:tblGrid>
      <w:tr w:rsidR="00046776" w:rsidRPr="00046776" w:rsidTr="00046776">
        <w:trPr>
          <w:trHeight w:val="253"/>
        </w:trPr>
        <w:tc>
          <w:tcPr>
            <w:tcW w:w="6961" w:type="dxa"/>
            <w:vMerge w:val="restart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Для товаров, произведенных на территории Российской Федерации: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Для товаров, произведенных на территории государств-членов ЕАЭС (за исключением Российской Федерации):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Для товаров из иностранных государств, за исключением государств-членов ЕАЭС</w:t>
            </w:r>
          </w:p>
        </w:tc>
      </w:tr>
      <w:tr w:rsidR="00046776" w:rsidRPr="00046776" w:rsidTr="00046776">
        <w:trPr>
          <w:trHeight w:val="253"/>
        </w:trPr>
        <w:tc>
          <w:tcPr>
            <w:tcW w:w="6961" w:type="dxa"/>
            <w:vMerge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4394" w:type="dxa"/>
            <w:vMerge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</w:p>
        </w:tc>
      </w:tr>
      <w:tr w:rsidR="00046776" w:rsidRPr="00046776" w:rsidTr="00046776">
        <w:trPr>
          <w:trHeight w:val="3795"/>
        </w:trPr>
        <w:tc>
          <w:tcPr>
            <w:tcW w:w="6961" w:type="dxa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proofErr w:type="gramStart"/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-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номер реестровой записи из реестра российской промышленной продукции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, предусмотренного статьей 17.1 Федерального закона от 31.12.2014 № 488-ФЗ "О промышленной политике в Российской Федерации" (далее - РРПП),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и справка, подтверждающая наличие специального инвестиционного контракта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и предусмотренная пунктом 1(1) постановления Правительства Российской Федерации от 17 июля 2015 г. № 719 "О подтверждении производства российской промышленной продукции" (далее - ПП РФ 719)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18"/>
                <w:u w:val="single"/>
                <w:lang w:eastAsia="ru-RU"/>
              </w:rPr>
              <w:t>Или</w:t>
            </w:r>
            <w:bookmarkStart w:id="0" w:name="_GoBack"/>
            <w:bookmarkEnd w:id="0"/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 xml:space="preserve">-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номер реестровой записи</w:t>
            </w:r>
            <w:proofErr w:type="gramEnd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 xml:space="preserve"> </w:t>
            </w:r>
            <w:proofErr w:type="gramStart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из РРПП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,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содержащий в том числ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е: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* информацию о совокупном количестве баллов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за выполнение (освоение) на территории Российской Федерации соответствующих операций (условий) (если в отношении такого товара ПП РФ 719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которое составляет или превышает значение, определенное ПП РФ 719, включая значение, определенное для целей осуществления</w:t>
            </w:r>
            <w:proofErr w:type="gramEnd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 xml:space="preserve"> </w:t>
            </w:r>
            <w:proofErr w:type="gramStart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закупок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(если ПП РФ 719 в отношении такого товара определено значение для целей осуществления закупок)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B6E05"/>
                <w:szCs w:val="18"/>
                <w:lang w:eastAsia="ru-RU"/>
              </w:rPr>
              <w:t>(в случае, если участником закупки предложен товар, реестровая запись в отношении которого сформирована по 30.06.2026 г. включительно, такая реестровая запись может НЕ содержать сведений о количестве баллов при осуществлении закупок, извещения по которым размещены (приглашения направлены, контракты/договоры с единственным поставщиком заключены) по 30.11.2026 включительно</w:t>
            </w:r>
            <w:proofErr w:type="gramEnd"/>
            <w:r w:rsidRPr="00046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B6E05"/>
                <w:szCs w:val="18"/>
                <w:lang w:eastAsia="ru-RU"/>
              </w:rPr>
              <w:t>)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;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* информацию об уровне радиоэлектронной продукции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(для товара, являющегося в соответствии с ПП РФ 719 радиоэлектронной продукцией первого уровня или радиоэлектронной продукцией второго уровня).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-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 xml:space="preserve">номер реестровой записи из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u w:val="single"/>
                <w:lang w:eastAsia="ru-RU"/>
              </w:rPr>
              <w:t>евразийского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 xml:space="preserve"> реестра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промышленных товаров государств - членов ЕАЭС (далее - евразийский реестр промышленных товаров).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proofErr w:type="gramStart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Реестровая запись должна содержать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, в том числе: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 xml:space="preserve">*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информацию о совокупном количестве баллов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которое составляет или превышает значение, определенное правом ЕАЭС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;</w:t>
            </w:r>
            <w:proofErr w:type="gramEnd"/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  <w:t xml:space="preserve">*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информацию об уровне радиоэлектронной продукции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(для товара, являющегося в соответствии с правом ЕАЭС радиоэлектронной продукцией первого уровня или радиоэлектронной продукцией второго уровня).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18"/>
                <w:u w:val="single"/>
                <w:lang w:eastAsia="ru-RU"/>
              </w:rPr>
              <w:t>Или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18"/>
                <w:u w:val="single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-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копия сертификата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о происхождении товара,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выданного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уполномоченным органом (организацией) государства - члена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ЕАЭС (сертификат СТ-1)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(в случае,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товаров, до внесения изменений </w:t>
            </w:r>
            <w:proofErr w:type="gramStart"/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в право</w:t>
            </w:r>
            <w:proofErr w:type="gramEnd"/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 ЕАЭС).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46776" w:rsidRPr="00046776" w:rsidRDefault="00046776" w:rsidP="0004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Указание в заявке в соответствии с подпунктом "б" пункта 2 части 1 статьи 43 Закона о контрактной системе </w:t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lang w:eastAsia="ru-RU"/>
              </w:rPr>
              <w:t>наименования страны происхождения товара.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br/>
            </w:r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u w:val="single"/>
                <w:lang w:eastAsia="ru-RU"/>
              </w:rPr>
              <w:t>В этом случае заявка будет возвращена участнику оператором ЭТП (</w:t>
            </w:r>
            <w:proofErr w:type="spellStart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u w:val="single"/>
                <w:lang w:eastAsia="ru-RU"/>
              </w:rPr>
              <w:t>пп</w:t>
            </w:r>
            <w:proofErr w:type="spellEnd"/>
            <w:r w:rsidRPr="00046776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  <w:u w:val="single"/>
                <w:lang w:eastAsia="ru-RU"/>
              </w:rPr>
              <w:t>. «д» п.5 ч.6 ст.43 Закона о контрактной системе)</w:t>
            </w:r>
            <w:r w:rsidRPr="0004677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</w:t>
            </w:r>
          </w:p>
        </w:tc>
      </w:tr>
    </w:tbl>
    <w:p w:rsidR="00BB7DF8" w:rsidRDefault="00BB7DF8"/>
    <w:sectPr w:rsidR="00BB7DF8" w:rsidSect="0004677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76"/>
    <w:rsid w:val="00046776"/>
    <w:rsid w:val="007315CE"/>
    <w:rsid w:val="0087411E"/>
    <w:rsid w:val="00BB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Косарева Анастасия Алексеевна</dc:creator>
  <cp:lastModifiedBy>Косарева Анастасия Алексеевна</cp:lastModifiedBy>
  <cp:revision>1</cp:revision>
  <dcterms:created xsi:type="dcterms:W3CDTF">2026-09-03T08:20:00Z</dcterms:created>
  <dcterms:modified xsi:type="dcterms:W3CDTF">2026-09-03T08:21:00Z</dcterms:modified>
</cp:coreProperties>
</file>