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9C11" w14:textId="77777777" w:rsidR="00AB0A8E" w:rsidRPr="00CC26A8" w:rsidRDefault="00AB0A8E" w:rsidP="00506A43">
      <w:pPr>
        <w:pStyle w:val="3"/>
        <w:spacing w:before="0" w:line="285" w:lineRule="atLeast"/>
        <w:jc w:val="center"/>
        <w:rPr>
          <w:rFonts w:ascii="PT Astra Serif" w:hAnsi="PT Astra Serif" w:cs="Times New Roman"/>
          <w:caps/>
          <w:color w:val="auto"/>
        </w:rPr>
      </w:pPr>
      <w:r w:rsidRPr="00CC26A8">
        <w:rPr>
          <w:rFonts w:ascii="PT Astra Serif" w:hAnsi="PT Astra Serif" w:cs="Times New Roman"/>
          <w:caps/>
          <w:color w:val="auto"/>
        </w:rPr>
        <w:t>государственнЫЙ КОНТРАКТ</w:t>
      </w:r>
    </w:p>
    <w:p w14:paraId="5CF31EFA" w14:textId="77777777" w:rsidR="00AB0A8E" w:rsidRPr="00CC26A8" w:rsidRDefault="00AB0A8E" w:rsidP="00506A43">
      <w:pPr>
        <w:pStyle w:val="3"/>
        <w:spacing w:before="0" w:line="285" w:lineRule="atLeast"/>
        <w:jc w:val="center"/>
        <w:rPr>
          <w:rFonts w:ascii="PT Astra Serif" w:hAnsi="PT Astra Serif" w:cs="Times New Roman"/>
          <w:bCs w:val="0"/>
          <w:color w:val="auto"/>
        </w:rPr>
      </w:pPr>
      <w:r w:rsidRPr="00CC26A8">
        <w:rPr>
          <w:rFonts w:ascii="PT Astra Serif" w:hAnsi="PT Astra Serif" w:cs="Times New Roman"/>
          <w:caps/>
          <w:color w:val="auto"/>
        </w:rPr>
        <w:t>№</w:t>
      </w:r>
      <w:r w:rsidRPr="00CC26A8">
        <w:rPr>
          <w:rFonts w:ascii="PT Astra Serif" w:hAnsi="PT Astra Serif" w:cs="Times New Roman"/>
          <w:color w:val="auto"/>
        </w:rPr>
        <w:t>____________________________</w:t>
      </w:r>
      <w:r w:rsidR="00506A43" w:rsidRPr="00CC26A8">
        <w:rPr>
          <w:rFonts w:ascii="PT Astra Serif" w:hAnsi="PT Astra Serif" w:cs="Times New Roman"/>
          <w:color w:val="auto"/>
        </w:rPr>
        <w:t>____</w:t>
      </w:r>
      <w:r w:rsidRPr="00CC26A8">
        <w:rPr>
          <w:rFonts w:ascii="PT Astra Serif" w:hAnsi="PT Astra Serif" w:cs="Times New Roman"/>
          <w:color w:val="auto"/>
        </w:rPr>
        <w:t>___</w:t>
      </w:r>
      <w:r w:rsidR="00506A43" w:rsidRPr="00CC26A8">
        <w:rPr>
          <w:rFonts w:ascii="PT Astra Serif" w:hAnsi="PT Astra Serif" w:cs="Times New Roman"/>
          <w:color w:val="auto"/>
        </w:rPr>
        <w:t>/</w:t>
      </w:r>
    </w:p>
    <w:p w14:paraId="75F83EC0" w14:textId="77777777" w:rsidR="00DC16A1" w:rsidRPr="00CC26A8" w:rsidRDefault="00AB0A8E" w:rsidP="00DC16A1">
      <w:pPr>
        <w:widowControl w:val="0"/>
        <w:spacing w:after="0" w:line="240" w:lineRule="auto"/>
        <w:ind w:firstLine="709"/>
        <w:contextualSpacing/>
        <w:jc w:val="center"/>
        <w:rPr>
          <w:rFonts w:ascii="PT Astra Serif" w:hAnsi="PT Astra Serif" w:cs="Times New Roman"/>
        </w:rPr>
      </w:pPr>
      <w:r w:rsidRPr="00CC26A8">
        <w:rPr>
          <w:rFonts w:ascii="PT Astra Serif" w:hAnsi="PT Astra Serif" w:cs="Times New Roman"/>
        </w:rPr>
        <w:t xml:space="preserve">на поставку </w:t>
      </w:r>
      <w:r w:rsidR="00010535" w:rsidRPr="00CC26A8">
        <w:rPr>
          <w:rFonts w:ascii="PT Astra Serif" w:hAnsi="PT Astra Serif" w:cs="Times New Roman"/>
        </w:rPr>
        <w:t>продовольствия</w:t>
      </w:r>
      <w:r w:rsidR="00DC16A1" w:rsidRPr="00CC26A8">
        <w:rPr>
          <w:rFonts w:ascii="PT Astra Serif" w:hAnsi="PT Astra Serif" w:cs="Times New Roman"/>
        </w:rPr>
        <w:t xml:space="preserve"> в целях </w:t>
      </w:r>
      <w:proofErr w:type="gramStart"/>
      <w:r w:rsidR="00DC16A1" w:rsidRPr="00CC26A8">
        <w:rPr>
          <w:rFonts w:ascii="PT Astra Serif" w:hAnsi="PT Astra Serif" w:cs="Times New Roman"/>
        </w:rPr>
        <w:t>выполнения  государственного</w:t>
      </w:r>
      <w:proofErr w:type="gramEnd"/>
      <w:r w:rsidR="00DC16A1" w:rsidRPr="00CC26A8">
        <w:rPr>
          <w:rFonts w:ascii="PT Astra Serif" w:hAnsi="PT Astra Serif" w:cs="Times New Roman"/>
        </w:rPr>
        <w:t xml:space="preserve"> оборонного заказа </w:t>
      </w:r>
    </w:p>
    <w:p w14:paraId="4F8C3519" w14:textId="77777777" w:rsidR="00B623CB" w:rsidRPr="00CC26A8" w:rsidRDefault="00B623CB" w:rsidP="00D14BD1">
      <w:pPr>
        <w:widowControl w:val="0"/>
        <w:spacing w:after="0" w:line="240" w:lineRule="auto"/>
        <w:ind w:firstLine="709"/>
        <w:contextualSpacing/>
        <w:jc w:val="center"/>
        <w:rPr>
          <w:rFonts w:ascii="PT Astra Serif" w:hAnsi="PT Astra Serif" w:cs="Times New Roman"/>
        </w:rPr>
      </w:pPr>
      <w:r w:rsidRPr="00CC26A8">
        <w:rPr>
          <w:rFonts w:ascii="PT Astra Serif" w:hAnsi="PT Astra Serif" w:cs="Times New Roman"/>
        </w:rPr>
        <w:t>ИКЗ 2</w:t>
      </w:r>
      <w:r w:rsidR="00697340" w:rsidRPr="00CC26A8">
        <w:rPr>
          <w:rFonts w:ascii="PT Astra Serif" w:hAnsi="PT Astra Serif" w:cs="Times New Roman"/>
        </w:rPr>
        <w:t>6</w:t>
      </w:r>
      <w:r w:rsidR="000143FA" w:rsidRPr="00CC26A8">
        <w:rPr>
          <w:rFonts w:ascii="PT Astra Serif" w:hAnsi="PT Astra Serif" w:cs="Times New Roman"/>
        </w:rPr>
        <w:t>16231012124623401001000</w:t>
      </w:r>
      <w:r w:rsidR="00EA5A0D" w:rsidRPr="00CC26A8">
        <w:rPr>
          <w:rFonts w:ascii="PT Astra Serif" w:hAnsi="PT Astra Serif" w:cs="Times New Roman"/>
        </w:rPr>
        <w:t>2</w:t>
      </w:r>
      <w:r w:rsidRPr="00CC26A8">
        <w:rPr>
          <w:rFonts w:ascii="PT Astra Serif" w:hAnsi="PT Astra Serif" w:cs="Times New Roman"/>
        </w:rPr>
        <w:t>0000000000</w:t>
      </w:r>
    </w:p>
    <w:p w14:paraId="50DDE8E8" w14:textId="77777777" w:rsidR="00B623CB" w:rsidRPr="00CC26A8" w:rsidRDefault="00506A43" w:rsidP="00506A43">
      <w:pPr>
        <w:widowControl w:val="0"/>
        <w:autoSpaceDE w:val="0"/>
        <w:autoSpaceDN w:val="0"/>
        <w:spacing w:after="0" w:line="240" w:lineRule="auto"/>
        <w:contextualSpacing/>
        <w:jc w:val="center"/>
        <w:rPr>
          <w:rFonts w:ascii="PT Astra Serif" w:hAnsi="PT Astra Serif" w:cs="Times New Roman"/>
        </w:rPr>
      </w:pPr>
      <w:r w:rsidRPr="00CC26A8">
        <w:rPr>
          <w:rFonts w:ascii="PT Astra Serif" w:hAnsi="PT Astra Serif" w:cs="Times New Roman"/>
        </w:rPr>
        <w:t>ИГК 2</w:t>
      </w:r>
      <w:r w:rsidR="00697340" w:rsidRPr="00CC26A8">
        <w:rPr>
          <w:rFonts w:ascii="PT Astra Serif" w:hAnsi="PT Astra Serif" w:cs="Times New Roman"/>
        </w:rPr>
        <w:t>6</w:t>
      </w:r>
      <w:r w:rsidR="002D604D" w:rsidRPr="00CC26A8">
        <w:rPr>
          <w:rFonts w:ascii="PT Astra Serif" w:hAnsi="PT Astra Serif" w:cs="Times New Roman"/>
        </w:rPr>
        <w:t>2</w:t>
      </w:r>
      <w:r w:rsidR="005461BF" w:rsidRPr="00CC26A8">
        <w:rPr>
          <w:rFonts w:ascii="PT Astra Serif" w:hAnsi="PT Astra Serif" w:cs="Times New Roman"/>
        </w:rPr>
        <w:t>6</w:t>
      </w:r>
      <w:r w:rsidR="00B623CB" w:rsidRPr="00CC26A8">
        <w:rPr>
          <w:rFonts w:ascii="PT Astra Serif" w:hAnsi="PT Astra Serif" w:cs="Times New Roman"/>
        </w:rPr>
        <w:t xml:space="preserve"> 320 </w:t>
      </w:r>
      <w:r w:rsidR="00402F57" w:rsidRPr="00CC26A8">
        <w:rPr>
          <w:rFonts w:ascii="PT Astra Serif" w:hAnsi="PT Astra Serif" w:cs="Times New Roman"/>
        </w:rPr>
        <w:t>9</w:t>
      </w:r>
      <w:r w:rsidR="00B623CB" w:rsidRPr="00CC26A8">
        <w:rPr>
          <w:rFonts w:ascii="PT Astra Serif" w:hAnsi="PT Astra Serif" w:cs="Times New Roman"/>
        </w:rPr>
        <w:t xml:space="preserve"> 0    2035910000482</w:t>
      </w:r>
    </w:p>
    <w:p w14:paraId="6C3CEA8A" w14:textId="77777777" w:rsidR="00587FB6" w:rsidRPr="00CC26A8" w:rsidRDefault="00587FB6" w:rsidP="00B623CB">
      <w:pPr>
        <w:pStyle w:val="a5"/>
        <w:ind w:firstLine="0"/>
        <w:contextualSpacing/>
        <w:rPr>
          <w:rFonts w:ascii="PT Astra Serif" w:hAnsi="PT Astra Serif"/>
          <w:sz w:val="22"/>
          <w:szCs w:val="22"/>
        </w:rPr>
      </w:pPr>
    </w:p>
    <w:p w14:paraId="77FE9D4D" w14:textId="77777777" w:rsidR="00B623CB" w:rsidRPr="00CC26A8" w:rsidRDefault="00B623CB" w:rsidP="00B623CB">
      <w:pPr>
        <w:pStyle w:val="a5"/>
        <w:ind w:firstLine="0"/>
        <w:contextualSpacing/>
        <w:rPr>
          <w:rFonts w:ascii="PT Astra Serif" w:hAnsi="PT Astra Serif"/>
          <w:sz w:val="22"/>
          <w:szCs w:val="22"/>
        </w:rPr>
      </w:pPr>
      <w:r w:rsidRPr="00CC26A8">
        <w:rPr>
          <w:rFonts w:ascii="PT Astra Serif" w:hAnsi="PT Astra Serif"/>
          <w:sz w:val="22"/>
          <w:szCs w:val="22"/>
        </w:rPr>
        <w:t>г. Рязань</w:t>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t xml:space="preserve">     </w:t>
      </w:r>
      <w:proofErr w:type="gramStart"/>
      <w:r w:rsidRPr="00CC26A8">
        <w:rPr>
          <w:rFonts w:ascii="PT Astra Serif" w:hAnsi="PT Astra Serif"/>
          <w:sz w:val="22"/>
          <w:szCs w:val="22"/>
        </w:rPr>
        <w:t xml:space="preserve">   «</w:t>
      </w:r>
      <w:proofErr w:type="gramEnd"/>
      <w:r w:rsidRPr="00CC26A8">
        <w:rPr>
          <w:rFonts w:ascii="PT Astra Serif" w:hAnsi="PT Astra Serif"/>
          <w:sz w:val="22"/>
          <w:szCs w:val="22"/>
        </w:rPr>
        <w:t>______» ________202</w:t>
      </w:r>
      <w:r w:rsidR="00697340" w:rsidRPr="00CC26A8">
        <w:rPr>
          <w:rFonts w:ascii="PT Astra Serif" w:hAnsi="PT Astra Serif"/>
          <w:sz w:val="22"/>
          <w:szCs w:val="22"/>
        </w:rPr>
        <w:t>6</w:t>
      </w:r>
      <w:r w:rsidR="00A13463" w:rsidRPr="00CC26A8">
        <w:rPr>
          <w:rFonts w:ascii="PT Astra Serif" w:hAnsi="PT Astra Serif"/>
          <w:sz w:val="22"/>
          <w:szCs w:val="22"/>
        </w:rPr>
        <w:t xml:space="preserve"> </w:t>
      </w:r>
      <w:r w:rsidRPr="00CC26A8">
        <w:rPr>
          <w:rFonts w:ascii="PT Astra Serif" w:hAnsi="PT Astra Serif"/>
          <w:sz w:val="22"/>
          <w:szCs w:val="22"/>
        </w:rPr>
        <w:t>г.</w:t>
      </w:r>
    </w:p>
    <w:p w14:paraId="7DE585D6" w14:textId="77777777" w:rsidR="00587FB6" w:rsidRPr="00CC26A8" w:rsidRDefault="00587FB6" w:rsidP="00B623CB">
      <w:pPr>
        <w:pStyle w:val="a5"/>
        <w:ind w:firstLine="0"/>
        <w:contextualSpacing/>
        <w:rPr>
          <w:rFonts w:ascii="PT Astra Serif" w:hAnsi="PT Astra Serif"/>
          <w:sz w:val="22"/>
          <w:szCs w:val="22"/>
        </w:rPr>
      </w:pPr>
    </w:p>
    <w:p w14:paraId="694C4E1D" w14:textId="77777777" w:rsidR="00B623CB" w:rsidRPr="00CC26A8" w:rsidRDefault="00B623CB" w:rsidP="00B623CB">
      <w:pPr>
        <w:widowControl w:val="0"/>
        <w:spacing w:after="0" w:line="240" w:lineRule="auto"/>
        <w:ind w:firstLine="709"/>
        <w:contextualSpacing/>
        <w:jc w:val="both"/>
        <w:rPr>
          <w:rFonts w:ascii="PT Astra Serif" w:hAnsi="PT Astra Serif" w:cs="Times New Roman"/>
        </w:rPr>
      </w:pPr>
      <w:r w:rsidRPr="00CC26A8">
        <w:rPr>
          <w:rFonts w:ascii="PT Astra Serif" w:hAnsi="PT Astra Serif" w:cs="Times New Roman"/>
        </w:rPr>
        <w:t xml:space="preserve">Федеральное казенное образовательное учреждение высшего образования «Академия права и управления Федеральной службы исполнения наказаний» (Академия ФСИН России), именуемое </w:t>
      </w:r>
      <w:r w:rsidR="00991E3B" w:rsidRPr="00CC26A8">
        <w:rPr>
          <w:rFonts w:ascii="PT Astra Serif" w:hAnsi="PT Astra Serif" w:cs="Times New Roman"/>
        </w:rPr>
        <w:br/>
      </w:r>
      <w:r w:rsidRPr="00CC26A8">
        <w:rPr>
          <w:rFonts w:ascii="PT Astra Serif" w:hAnsi="PT Astra Serif" w:cs="Times New Roman"/>
        </w:rPr>
        <w:t xml:space="preserve">в дальнейшем </w:t>
      </w:r>
      <w:r w:rsidRPr="00CC26A8">
        <w:rPr>
          <w:rFonts w:ascii="PT Astra Serif" w:hAnsi="PT Astra Serif" w:cs="Times New Roman"/>
          <w:b/>
        </w:rPr>
        <w:t>«Государственный заказчик»</w:t>
      </w:r>
      <w:r w:rsidRPr="00CC26A8">
        <w:rPr>
          <w:rFonts w:ascii="PT Astra Serif" w:hAnsi="PT Astra Serif" w:cs="Times New Roman"/>
        </w:rPr>
        <w:t>, выступая от имени Российской Федерации, в целях обеспечения государственных нужд, в лице _____________________________________________</w:t>
      </w:r>
      <w:r w:rsidRPr="00CC26A8">
        <w:rPr>
          <w:rFonts w:ascii="PT Astra Serif" w:hAnsi="PT Astra Serif" w:cs="Times New Roman"/>
          <w:color w:val="000000" w:themeColor="text1"/>
        </w:rPr>
        <w:t xml:space="preserve">, действующего на основании ________________________________, </w:t>
      </w:r>
      <w:r w:rsidRPr="00CC26A8">
        <w:rPr>
          <w:rFonts w:ascii="PT Astra Serif" w:hAnsi="PT Astra Serif" w:cs="Times New Roman"/>
        </w:rPr>
        <w:t xml:space="preserve">с одной стороны, и </w:t>
      </w:r>
      <w:r w:rsidRPr="00CC26A8">
        <w:rPr>
          <w:rFonts w:ascii="PT Astra Serif" w:hAnsi="PT Astra Serif" w:cs="Times New Roman"/>
          <w:b/>
        </w:rPr>
        <w:t>_____________________________</w:t>
      </w:r>
      <w:r w:rsidRPr="00CC26A8">
        <w:rPr>
          <w:rFonts w:ascii="PT Astra Serif" w:hAnsi="PT Astra Serif" w:cs="Times New Roman"/>
        </w:rPr>
        <w:t xml:space="preserve">, именуемый в дальнейшем </w:t>
      </w:r>
      <w:r w:rsidRPr="00CC26A8">
        <w:rPr>
          <w:rFonts w:ascii="PT Astra Serif" w:hAnsi="PT Astra Serif" w:cs="Times New Roman"/>
          <w:b/>
        </w:rPr>
        <w:t>«Головной исполнитель»</w:t>
      </w:r>
      <w:r w:rsidRPr="00CC26A8">
        <w:rPr>
          <w:rFonts w:ascii="PT Astra Serif" w:hAnsi="PT Astra Serif" w:cs="Times New Roman"/>
        </w:rPr>
        <w:t xml:space="preserve">, в лице ________________________, действующего на основании </w:t>
      </w:r>
      <w:r w:rsidR="00510EAB" w:rsidRPr="00CC26A8">
        <w:rPr>
          <w:rFonts w:ascii="PT Astra Serif" w:hAnsi="PT Astra Serif" w:cs="Times New Roman"/>
        </w:rPr>
        <w:t>_______________</w:t>
      </w:r>
      <w:r w:rsidRPr="00CC26A8">
        <w:rPr>
          <w:rFonts w:ascii="PT Astra Serif" w:hAnsi="PT Astra Serif" w:cs="Times New Roman"/>
        </w:rPr>
        <w:t xml:space="preserve"> с другой стороны,  совместно именуемые </w:t>
      </w:r>
      <w:r w:rsidRPr="00CC26A8">
        <w:rPr>
          <w:rFonts w:ascii="PT Astra Serif" w:hAnsi="PT Astra Serif" w:cs="Times New Roman"/>
          <w:b/>
        </w:rPr>
        <w:t>«Стороны»</w:t>
      </w:r>
      <w:r w:rsidR="00B50D38" w:rsidRPr="00CC26A8">
        <w:rPr>
          <w:rFonts w:ascii="PT Astra Serif" w:hAnsi="PT Astra Serif" w:cs="Times New Roman"/>
        </w:rPr>
        <w:t>, на основании п. 5</w:t>
      </w:r>
      <w:r w:rsidRPr="00CC26A8">
        <w:rPr>
          <w:rFonts w:ascii="PT Astra Serif" w:hAnsi="PT Astra Serif" w:cs="Times New Roman"/>
        </w:rPr>
        <w:t xml:space="preserve"> ч. 1ст.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w:t>
      </w:r>
      <w:r w:rsidR="00510EAB" w:rsidRPr="00CC26A8">
        <w:rPr>
          <w:rFonts w:ascii="PT Astra Serif" w:hAnsi="PT Astra Serif" w:cs="Times New Roman"/>
        </w:rPr>
        <w:t xml:space="preserve"> </w:t>
      </w:r>
      <w:r w:rsidRPr="00CC26A8">
        <w:rPr>
          <w:rFonts w:ascii="PT Astra Serif" w:hAnsi="PT Astra Serif" w:cs="Times New Roman"/>
        </w:rPr>
        <w:t>о следующем:</w:t>
      </w:r>
    </w:p>
    <w:p w14:paraId="2F5D939D" w14:textId="77777777" w:rsidR="003D0B92" w:rsidRPr="00CC26A8" w:rsidRDefault="00B623CB" w:rsidP="003D0B92">
      <w:pPr>
        <w:widowControl w:val="0"/>
        <w:numPr>
          <w:ilvl w:val="0"/>
          <w:numId w:val="1"/>
        </w:numPr>
        <w:autoSpaceDE w:val="0"/>
        <w:autoSpaceDN w:val="0"/>
        <w:spacing w:after="0" w:line="240" w:lineRule="auto"/>
        <w:contextualSpacing/>
        <w:jc w:val="center"/>
        <w:rPr>
          <w:rFonts w:ascii="PT Astra Serif" w:hAnsi="PT Astra Serif" w:cs="Times New Roman"/>
        </w:rPr>
      </w:pPr>
      <w:r w:rsidRPr="00CC26A8">
        <w:rPr>
          <w:rFonts w:ascii="PT Astra Serif" w:hAnsi="PT Astra Serif" w:cs="Times New Roman"/>
          <w:b/>
        </w:rPr>
        <w:t>ПРЕДМЕТ КОНТРАКТА</w:t>
      </w:r>
    </w:p>
    <w:p w14:paraId="33F4C926" w14:textId="77777777" w:rsidR="0019124D" w:rsidRPr="00CC26A8" w:rsidRDefault="0019124D" w:rsidP="0019124D">
      <w:pPr>
        <w:pStyle w:val="a3"/>
        <w:widowControl w:val="0"/>
        <w:numPr>
          <w:ilvl w:val="1"/>
          <w:numId w:val="1"/>
        </w:numPr>
        <w:contextualSpacing/>
        <w:jc w:val="both"/>
        <w:rPr>
          <w:rFonts w:ascii="PT Astra Serif" w:hAnsi="PT Astra Serif"/>
        </w:rPr>
      </w:pPr>
      <w:r w:rsidRPr="00CC26A8">
        <w:rPr>
          <w:rFonts w:ascii="PT Astra Serif" w:hAnsi="PT Astra Serif"/>
        </w:rPr>
        <w:t xml:space="preserve">Головной исполнитель в целях выполнения Государственного оборонного </w:t>
      </w:r>
      <w:proofErr w:type="gramStart"/>
      <w:r w:rsidRPr="00CC26A8">
        <w:rPr>
          <w:rFonts w:ascii="PT Astra Serif" w:hAnsi="PT Astra Serif"/>
        </w:rPr>
        <w:t>заказа,  обязуется</w:t>
      </w:r>
      <w:proofErr w:type="gramEnd"/>
      <w:r w:rsidRPr="00CC26A8">
        <w:rPr>
          <w:rFonts w:ascii="PT Astra Serif" w:hAnsi="PT Astra Serif"/>
        </w:rPr>
        <w:t xml:space="preserve"> поставить Государственному заказчику </w:t>
      </w:r>
      <w:r w:rsidRPr="00CC26A8">
        <w:rPr>
          <w:rFonts w:ascii="PT Astra Serif" w:eastAsia="Arial Unicode MS" w:hAnsi="PT Astra Serif"/>
        </w:rPr>
        <w:t xml:space="preserve">продукты питания (далее – Продовольствие) </w:t>
      </w:r>
      <w:r w:rsidRPr="00CC26A8">
        <w:rPr>
          <w:rFonts w:ascii="PT Astra Serif" w:eastAsia="Arial Unicode MS" w:hAnsi="PT Astra Serif"/>
        </w:rPr>
        <w:br/>
        <w:t xml:space="preserve">в соответствии со Спецификацией (приложение № 1 к Контракту) и условиями Государственного контракта, </w:t>
      </w:r>
      <w:r w:rsidRPr="00CC26A8">
        <w:rPr>
          <w:rFonts w:ascii="PT Astra Serif" w:hAnsi="PT Astra Serif"/>
        </w:rPr>
        <w:t>а Государственный заказчик обязуется принять и оплатить поставленное Продовольствие.</w:t>
      </w:r>
    </w:p>
    <w:p w14:paraId="50D58BD9" w14:textId="77777777" w:rsidR="002500C5" w:rsidRPr="00CC26A8" w:rsidRDefault="002500C5" w:rsidP="002500C5">
      <w:pPr>
        <w:pStyle w:val="a3"/>
        <w:widowControl w:val="0"/>
        <w:numPr>
          <w:ilvl w:val="1"/>
          <w:numId w:val="1"/>
        </w:numPr>
        <w:contextualSpacing/>
        <w:jc w:val="both"/>
        <w:rPr>
          <w:rFonts w:ascii="PT Astra Serif" w:hAnsi="PT Astra Serif"/>
        </w:rPr>
      </w:pPr>
      <w:r w:rsidRPr="00CC26A8">
        <w:rPr>
          <w:rFonts w:ascii="PT Astra Serif" w:hAnsi="PT Astra Serif"/>
        </w:rPr>
        <w:t>В случае если Продовольствие, поставляемое по настоящему Контракту, подлежит каталогизации, то оно должно быть включено в федеральный каталог продукции для федеральных нужд.</w:t>
      </w:r>
    </w:p>
    <w:p w14:paraId="2B62E3E4" w14:textId="77777777" w:rsidR="0019124D" w:rsidRPr="00CC26A8" w:rsidRDefault="0019124D" w:rsidP="0019124D">
      <w:pPr>
        <w:pStyle w:val="a3"/>
        <w:widowControl w:val="0"/>
        <w:numPr>
          <w:ilvl w:val="1"/>
          <w:numId w:val="1"/>
        </w:numPr>
        <w:contextualSpacing/>
        <w:jc w:val="both"/>
        <w:rPr>
          <w:rFonts w:ascii="PT Astra Serif" w:hAnsi="PT Astra Serif"/>
        </w:rPr>
      </w:pPr>
      <w:r w:rsidRPr="00CC26A8">
        <w:rPr>
          <w:rFonts w:ascii="PT Astra Serif" w:hAnsi="PT Astra Serif"/>
        </w:rPr>
        <w:t xml:space="preserve">Не допускается поставка Продовольствия, происходящего из </w:t>
      </w:r>
      <w:proofErr w:type="gramStart"/>
      <w:r w:rsidRPr="00CC26A8">
        <w:rPr>
          <w:rFonts w:ascii="PT Astra Serif" w:hAnsi="PT Astra Serif"/>
        </w:rPr>
        <w:t>иностранных  государств</w:t>
      </w:r>
      <w:proofErr w:type="gramEnd"/>
      <w:r w:rsidRPr="00CC26A8">
        <w:rPr>
          <w:rFonts w:ascii="PT Astra Serif" w:hAnsi="PT Astra Serif"/>
        </w:rPr>
        <w:t xml:space="preserve">, </w:t>
      </w:r>
      <w:r w:rsidRPr="00CC26A8">
        <w:rPr>
          <w:rFonts w:ascii="PT Astra Serif" w:hAnsi="PT Astra Serif"/>
        </w:rPr>
        <w:br/>
        <w:t>за исключением Продовольствия, происходящего из государств – членов евразийского экономического союза за исключением случаев, когда производство такого Продовольствия на территории Евразийского экономического союза отсутствует.</w:t>
      </w:r>
    </w:p>
    <w:p w14:paraId="0BCD766D" w14:textId="77777777" w:rsidR="009B6454" w:rsidRPr="00CC26A8" w:rsidRDefault="009B6454" w:rsidP="009B6454">
      <w:pPr>
        <w:pStyle w:val="a3"/>
        <w:numPr>
          <w:ilvl w:val="1"/>
          <w:numId w:val="1"/>
        </w:numPr>
        <w:contextualSpacing/>
        <w:jc w:val="both"/>
        <w:rPr>
          <w:rFonts w:ascii="PT Astra Serif" w:hAnsi="PT Astra Serif"/>
        </w:rPr>
      </w:pPr>
      <w:r w:rsidRPr="00CC26A8">
        <w:rPr>
          <w:rFonts w:ascii="PT Astra Serif" w:hAnsi="PT Astra Serif"/>
        </w:rPr>
        <w:t xml:space="preserve">Общий срок поставки Продовольствия: </w:t>
      </w:r>
      <w:proofErr w:type="gramStart"/>
      <w:r w:rsidRPr="00CC26A8">
        <w:rPr>
          <w:rFonts w:ascii="PT Astra Serif" w:hAnsi="PT Astra Serif"/>
        </w:rPr>
        <w:t xml:space="preserve">с </w:t>
      </w:r>
      <w:r w:rsidR="006329CF" w:rsidRPr="00CC26A8">
        <w:rPr>
          <w:rFonts w:ascii="PT Astra Serif" w:hAnsi="PT Astra Serif"/>
        </w:rPr>
        <w:t xml:space="preserve"> </w:t>
      </w:r>
      <w:r w:rsidR="00697340" w:rsidRPr="00CC26A8">
        <w:rPr>
          <w:rFonts w:ascii="PT Astra Serif" w:hAnsi="PT Astra Serif"/>
        </w:rPr>
        <w:t>момента</w:t>
      </w:r>
      <w:proofErr w:type="gramEnd"/>
      <w:r w:rsidR="00697340" w:rsidRPr="00CC26A8">
        <w:rPr>
          <w:rFonts w:ascii="PT Astra Serif" w:hAnsi="PT Astra Serif"/>
        </w:rPr>
        <w:t xml:space="preserve"> заключения </w:t>
      </w:r>
      <w:r w:rsidRPr="00CC26A8">
        <w:rPr>
          <w:rFonts w:ascii="PT Astra Serif" w:hAnsi="PT Astra Serif"/>
        </w:rPr>
        <w:t xml:space="preserve">до </w:t>
      </w:r>
      <w:r w:rsidR="00EB7496" w:rsidRPr="00CC26A8">
        <w:rPr>
          <w:rFonts w:ascii="PT Astra Serif" w:hAnsi="PT Astra Serif"/>
        </w:rPr>
        <w:t>01</w:t>
      </w:r>
      <w:r w:rsidRPr="00CC26A8">
        <w:rPr>
          <w:rFonts w:ascii="PT Astra Serif" w:hAnsi="PT Astra Serif"/>
        </w:rPr>
        <w:t>.</w:t>
      </w:r>
      <w:r w:rsidR="005951F5">
        <w:rPr>
          <w:rFonts w:ascii="PT Astra Serif" w:hAnsi="PT Astra Serif"/>
        </w:rPr>
        <w:t>07</w:t>
      </w:r>
      <w:r w:rsidRPr="00CC26A8">
        <w:rPr>
          <w:rFonts w:ascii="PT Astra Serif" w:hAnsi="PT Astra Serif"/>
        </w:rPr>
        <w:t>.202</w:t>
      </w:r>
      <w:r w:rsidR="00BA3548" w:rsidRPr="00CC26A8">
        <w:rPr>
          <w:rFonts w:ascii="PT Astra Serif" w:hAnsi="PT Astra Serif"/>
        </w:rPr>
        <w:t>6</w:t>
      </w:r>
      <w:r w:rsidRPr="00CC26A8">
        <w:rPr>
          <w:rFonts w:ascii="PT Astra Serif" w:hAnsi="PT Astra Serif"/>
        </w:rPr>
        <w:t xml:space="preserve"> г. Исполнение контракта осуществляется поэтапно, объем каждого этапа определяется письменными заявками в соответствии с разделом </w:t>
      </w:r>
      <w:r w:rsidR="004432DD" w:rsidRPr="00CC26A8">
        <w:rPr>
          <w:rFonts w:ascii="PT Astra Serif" w:hAnsi="PT Astra Serif"/>
        </w:rPr>
        <w:t>3</w:t>
      </w:r>
      <w:r w:rsidRPr="00CC26A8">
        <w:rPr>
          <w:rFonts w:ascii="PT Astra Serif" w:hAnsi="PT Astra Serif"/>
        </w:rPr>
        <w:t xml:space="preserve"> настоящего Контракта. Срок исполнения заявки (этапа) в течение </w:t>
      </w:r>
      <w:r w:rsidRPr="00CC26A8">
        <w:rPr>
          <w:rFonts w:ascii="PT Astra Serif" w:eastAsia="Times New Roman" w:hAnsi="PT Astra Serif"/>
          <w:lang w:eastAsia="ru-RU"/>
        </w:rPr>
        <w:t>2 (двух) рабочих дней с момента ее подачи.</w:t>
      </w:r>
    </w:p>
    <w:p w14:paraId="6444E9D8" w14:textId="77777777" w:rsidR="003D0B92" w:rsidRPr="00CC26A8" w:rsidRDefault="002C147E" w:rsidP="002C147E">
      <w:pPr>
        <w:pStyle w:val="a5"/>
        <w:ind w:firstLine="0"/>
        <w:contextualSpacing/>
        <w:jc w:val="center"/>
        <w:rPr>
          <w:rFonts w:ascii="PT Astra Serif" w:hAnsi="PT Astra Serif"/>
          <w:b/>
          <w:sz w:val="22"/>
          <w:szCs w:val="22"/>
        </w:rPr>
      </w:pPr>
      <w:r w:rsidRPr="00CC26A8">
        <w:rPr>
          <w:rFonts w:ascii="PT Astra Serif" w:hAnsi="PT Astra Serif"/>
          <w:b/>
          <w:sz w:val="22"/>
          <w:szCs w:val="22"/>
        </w:rPr>
        <w:t>2.</w:t>
      </w:r>
      <w:r w:rsidR="00B623CB" w:rsidRPr="00CC26A8">
        <w:rPr>
          <w:rFonts w:ascii="PT Astra Serif" w:hAnsi="PT Astra Serif"/>
          <w:b/>
          <w:sz w:val="22"/>
          <w:szCs w:val="22"/>
        </w:rPr>
        <w:t>ЦЕНА КОНТРАКТА И ПОРЯДОК РАСЧЕТОВ</w:t>
      </w:r>
    </w:p>
    <w:p w14:paraId="42CBF0CA" w14:textId="77777777" w:rsidR="00B623CB" w:rsidRPr="00CC26A8" w:rsidRDefault="002C147E" w:rsidP="002C147E">
      <w:pPr>
        <w:pStyle w:val="a5"/>
        <w:ind w:left="568" w:firstLine="0"/>
        <w:contextualSpacing/>
        <w:rPr>
          <w:rFonts w:ascii="PT Astra Serif" w:hAnsi="PT Astra Serif"/>
          <w:sz w:val="22"/>
          <w:szCs w:val="22"/>
        </w:rPr>
      </w:pPr>
      <w:r w:rsidRPr="00CC26A8">
        <w:rPr>
          <w:rFonts w:ascii="PT Astra Serif" w:hAnsi="PT Astra Serif"/>
          <w:sz w:val="22"/>
          <w:szCs w:val="22"/>
        </w:rPr>
        <w:t xml:space="preserve">  2.</w:t>
      </w:r>
      <w:proofErr w:type="gramStart"/>
      <w:r w:rsidRPr="00CC26A8">
        <w:rPr>
          <w:rFonts w:ascii="PT Astra Serif" w:hAnsi="PT Astra Serif"/>
          <w:sz w:val="22"/>
          <w:szCs w:val="22"/>
        </w:rPr>
        <w:t>1.</w:t>
      </w:r>
      <w:r w:rsidR="00B623CB" w:rsidRPr="00CC26A8">
        <w:rPr>
          <w:rFonts w:ascii="PT Astra Serif" w:hAnsi="PT Astra Serif"/>
          <w:sz w:val="22"/>
          <w:szCs w:val="22"/>
        </w:rPr>
        <w:t>Цена</w:t>
      </w:r>
      <w:proofErr w:type="gramEnd"/>
      <w:r w:rsidR="00B623CB" w:rsidRPr="00CC26A8">
        <w:rPr>
          <w:rFonts w:ascii="PT Astra Serif" w:hAnsi="PT Astra Serif"/>
          <w:sz w:val="22"/>
          <w:szCs w:val="22"/>
        </w:rPr>
        <w:t xml:space="preserve"> Контракта составляет </w:t>
      </w:r>
      <w:r w:rsidR="00B623CB" w:rsidRPr="00CC26A8">
        <w:rPr>
          <w:rFonts w:ascii="PT Astra Serif" w:hAnsi="PT Astra Serif"/>
          <w:b/>
          <w:sz w:val="22"/>
          <w:szCs w:val="22"/>
        </w:rPr>
        <w:t>__________________________________ рублей ___ копеек</w:t>
      </w:r>
      <w:r w:rsidR="001F395E" w:rsidRPr="00CC26A8">
        <w:rPr>
          <w:rFonts w:ascii="PT Astra Serif" w:hAnsi="PT Astra Serif"/>
          <w:b/>
          <w:sz w:val="22"/>
          <w:szCs w:val="22"/>
        </w:rPr>
        <w:t>.</w:t>
      </w:r>
    </w:p>
    <w:p w14:paraId="24E14FC0" w14:textId="77777777" w:rsidR="00B623CB" w:rsidRPr="00CC26A8" w:rsidRDefault="00B623CB" w:rsidP="002C147E">
      <w:pPr>
        <w:pStyle w:val="a5"/>
        <w:numPr>
          <w:ilvl w:val="1"/>
          <w:numId w:val="3"/>
        </w:numPr>
        <w:ind w:left="0" w:firstLine="709"/>
        <w:contextualSpacing/>
        <w:rPr>
          <w:rFonts w:ascii="PT Astra Serif" w:hAnsi="PT Astra Serif"/>
          <w:b/>
          <w:sz w:val="22"/>
          <w:szCs w:val="22"/>
        </w:rPr>
      </w:pPr>
      <w:r w:rsidRPr="00CC26A8">
        <w:rPr>
          <w:rFonts w:ascii="PT Astra Serif" w:hAnsi="PT Astra Serif"/>
          <w:sz w:val="22"/>
          <w:szCs w:val="22"/>
        </w:rPr>
        <w:t>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действующим законодательством.</w:t>
      </w:r>
    </w:p>
    <w:p w14:paraId="72BD2E79" w14:textId="77777777" w:rsidR="00B623CB" w:rsidRPr="00CC26A8" w:rsidRDefault="00B623CB" w:rsidP="002C147E">
      <w:pPr>
        <w:pStyle w:val="a5"/>
        <w:numPr>
          <w:ilvl w:val="1"/>
          <w:numId w:val="3"/>
        </w:numPr>
        <w:ind w:left="0" w:firstLine="709"/>
        <w:contextualSpacing/>
        <w:rPr>
          <w:rFonts w:ascii="PT Astra Serif" w:hAnsi="PT Astra Serif"/>
          <w:sz w:val="22"/>
          <w:szCs w:val="22"/>
        </w:rPr>
      </w:pPr>
      <w:r w:rsidRPr="00CC26A8">
        <w:rPr>
          <w:rFonts w:ascii="PT Astra Serif" w:hAnsi="PT Astra Serif"/>
          <w:sz w:val="22"/>
          <w:szCs w:val="22"/>
        </w:rPr>
        <w:t xml:space="preserve">Цена Контракта определена методом сопоставимых рыночных цен (анализа рынка) </w:t>
      </w:r>
      <w:r w:rsidR="00DD6061" w:rsidRPr="00CC26A8">
        <w:rPr>
          <w:rFonts w:ascii="PT Astra Serif" w:hAnsi="PT Astra Serif"/>
          <w:sz w:val="22"/>
          <w:szCs w:val="22"/>
        </w:rPr>
        <w:br/>
      </w:r>
      <w:r w:rsidRPr="00CC26A8">
        <w:rPr>
          <w:rFonts w:ascii="PT Astra Serif" w:hAnsi="PT Astra Serif"/>
          <w:sz w:val="22"/>
          <w:szCs w:val="22"/>
        </w:rPr>
        <w:t>на аналогичные товары.</w:t>
      </w:r>
    </w:p>
    <w:p w14:paraId="5EACBADC" w14:textId="77777777" w:rsidR="00BA7FC3" w:rsidRPr="00CC26A8" w:rsidRDefault="00B623CB" w:rsidP="00BA7FC3">
      <w:pPr>
        <w:pStyle w:val="a5"/>
        <w:numPr>
          <w:ilvl w:val="1"/>
          <w:numId w:val="3"/>
        </w:numPr>
        <w:ind w:left="0" w:firstLine="709"/>
        <w:contextualSpacing/>
        <w:rPr>
          <w:rFonts w:ascii="PT Astra Serif" w:hAnsi="PT Astra Serif"/>
          <w:sz w:val="22"/>
          <w:szCs w:val="22"/>
        </w:rPr>
      </w:pPr>
      <w:r w:rsidRPr="00CC26A8">
        <w:rPr>
          <w:rFonts w:ascii="PT Astra Serif" w:hAnsi="PT Astra Serif"/>
          <w:sz w:val="22"/>
          <w:szCs w:val="22"/>
        </w:rPr>
        <w:t xml:space="preserve">Цена Контракта включает в себя: все налоги, сборы и другие обязательные платежи, доставку до склада Государственного заказчика, разгрузку на складе Государственного </w:t>
      </w:r>
      <w:proofErr w:type="gramStart"/>
      <w:r w:rsidRPr="00CC26A8">
        <w:rPr>
          <w:rFonts w:ascii="PT Astra Serif" w:hAnsi="PT Astra Serif"/>
          <w:sz w:val="22"/>
          <w:szCs w:val="22"/>
        </w:rPr>
        <w:t>заказчика,  страхование</w:t>
      </w:r>
      <w:proofErr w:type="gramEnd"/>
      <w:r w:rsidRPr="00CC26A8">
        <w:rPr>
          <w:rFonts w:ascii="PT Astra Serif" w:hAnsi="PT Astra Serif"/>
          <w:sz w:val="22"/>
          <w:szCs w:val="22"/>
        </w:rPr>
        <w:t>, уплату таможенных пошлин, дополнительные расходы, связанные с упаковкой Продовольствия, стоимостью тары, маркировкой.</w:t>
      </w:r>
    </w:p>
    <w:p w14:paraId="23898123" w14:textId="77777777" w:rsidR="00B623CB" w:rsidRPr="00CC26A8" w:rsidRDefault="00B623CB" w:rsidP="00BA7FC3">
      <w:pPr>
        <w:pStyle w:val="a5"/>
        <w:numPr>
          <w:ilvl w:val="1"/>
          <w:numId w:val="3"/>
        </w:numPr>
        <w:ind w:left="0" w:firstLine="709"/>
        <w:contextualSpacing/>
        <w:rPr>
          <w:rFonts w:ascii="PT Astra Serif" w:hAnsi="PT Astra Serif"/>
          <w:sz w:val="22"/>
          <w:szCs w:val="22"/>
        </w:rPr>
      </w:pPr>
      <w:r w:rsidRPr="00CC26A8">
        <w:rPr>
          <w:rFonts w:ascii="PT Astra Serif" w:hAnsi="PT Astra Serif"/>
          <w:sz w:val="22"/>
          <w:szCs w:val="22"/>
        </w:rPr>
        <w:t>Расчёты за поставленное Продовольствие производятся в форме безналичного перечисления денежных средств, выделяемых Государственному заказчику из федерального бюджета на расчетный счет Головного исполнителя, в течение 30 (тридцати) дней с даты подписания Государственным зака</w:t>
      </w:r>
      <w:r w:rsidR="00A13463" w:rsidRPr="00CC26A8">
        <w:rPr>
          <w:rFonts w:ascii="PT Astra Serif" w:hAnsi="PT Astra Serif"/>
          <w:sz w:val="22"/>
          <w:szCs w:val="22"/>
        </w:rPr>
        <w:t>зчиком документа о приемке</w:t>
      </w:r>
      <w:r w:rsidR="006B6CBD" w:rsidRPr="00CC26A8">
        <w:rPr>
          <w:rFonts w:ascii="PT Astra Serif" w:hAnsi="PT Astra Serif"/>
          <w:sz w:val="22"/>
          <w:szCs w:val="22"/>
        </w:rPr>
        <w:t>.</w:t>
      </w:r>
    </w:p>
    <w:p w14:paraId="6D2BCED0" w14:textId="77777777" w:rsidR="00B623CB" w:rsidRPr="00CC26A8" w:rsidRDefault="00B623CB" w:rsidP="00554026">
      <w:pPr>
        <w:pStyle w:val="a5"/>
        <w:numPr>
          <w:ilvl w:val="1"/>
          <w:numId w:val="3"/>
        </w:numPr>
        <w:ind w:left="0" w:right="-44" w:firstLine="567"/>
        <w:contextualSpacing/>
        <w:rPr>
          <w:rFonts w:ascii="PT Astra Serif" w:hAnsi="PT Astra Serif"/>
          <w:sz w:val="22"/>
          <w:szCs w:val="22"/>
        </w:rPr>
      </w:pPr>
      <w:r w:rsidRPr="00CC26A8">
        <w:rPr>
          <w:rFonts w:ascii="PT Astra Serif" w:hAnsi="PT Astra Serif"/>
          <w:sz w:val="22"/>
          <w:szCs w:val="22"/>
        </w:rPr>
        <w:t xml:space="preserve">Сумма, подлежащая уплате Государственным заказчиком Головному исполнителю, </w:t>
      </w:r>
      <w:proofErr w:type="gramStart"/>
      <w:r w:rsidRPr="00CC26A8">
        <w:rPr>
          <w:rFonts w:ascii="PT Astra Serif" w:hAnsi="PT Astra Serif"/>
          <w:sz w:val="22"/>
          <w:szCs w:val="22"/>
        </w:rPr>
        <w:t>может  быть</w:t>
      </w:r>
      <w:proofErr w:type="gramEnd"/>
      <w:r w:rsidRPr="00CC26A8">
        <w:rPr>
          <w:rFonts w:ascii="PT Astra Serif" w:hAnsi="PT Astra Serif"/>
          <w:sz w:val="22"/>
          <w:szCs w:val="22"/>
        </w:rPr>
        <w:t xml:space="preserve">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210886" w:rsidRPr="00CC26A8">
        <w:rPr>
          <w:rFonts w:ascii="PT Astra Serif" w:hAnsi="PT Astra Serif"/>
          <w:sz w:val="22"/>
          <w:szCs w:val="22"/>
        </w:rPr>
        <w:br/>
      </w:r>
      <w:r w:rsidRPr="00CC26A8">
        <w:rPr>
          <w:rFonts w:ascii="PT Astra Serif" w:hAnsi="PT Astra Serif"/>
          <w:sz w:val="22"/>
          <w:szCs w:val="22"/>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44A9FD1F" w14:textId="77777777" w:rsidR="00903EB4" w:rsidRDefault="00903EB4" w:rsidP="00554026">
      <w:pPr>
        <w:pStyle w:val="a5"/>
        <w:numPr>
          <w:ilvl w:val="1"/>
          <w:numId w:val="3"/>
        </w:numPr>
        <w:ind w:left="0" w:right="-44" w:firstLine="567"/>
        <w:contextualSpacing/>
        <w:rPr>
          <w:rFonts w:ascii="PT Astra Serif" w:hAnsi="PT Astra Serif"/>
          <w:sz w:val="22"/>
          <w:szCs w:val="22"/>
        </w:rPr>
      </w:pPr>
      <w:r w:rsidRPr="00CC26A8">
        <w:rPr>
          <w:rFonts w:ascii="PT Astra Serif" w:hAnsi="PT Astra Serif"/>
          <w:sz w:val="22"/>
          <w:szCs w:val="22"/>
        </w:rPr>
        <w:t xml:space="preserve">В документе о приемке или УПД обязательно указывается номер и дата Контракта, </w:t>
      </w:r>
      <w:r w:rsidRPr="00CC26A8">
        <w:rPr>
          <w:rFonts w:ascii="PT Astra Serif" w:hAnsi="PT Astra Serif"/>
          <w:sz w:val="22"/>
          <w:szCs w:val="22"/>
        </w:rPr>
        <w:br/>
      </w:r>
      <w:r w:rsidRPr="00CC26A8">
        <w:rPr>
          <w:rFonts w:ascii="PT Astra Serif" w:hAnsi="PT Astra Serif"/>
          <w:sz w:val="22"/>
          <w:szCs w:val="22"/>
        </w:rPr>
        <w:lastRenderedPageBreak/>
        <w:t>по которому производилась поставка Продовольствия.</w:t>
      </w:r>
    </w:p>
    <w:p w14:paraId="486055F8" w14:textId="77777777" w:rsidR="00CB1086" w:rsidRPr="00CC26A8" w:rsidRDefault="00CB1086" w:rsidP="00CB1086">
      <w:pPr>
        <w:pStyle w:val="a5"/>
        <w:ind w:left="567" w:right="-44" w:firstLine="0"/>
        <w:contextualSpacing/>
        <w:rPr>
          <w:rFonts w:ascii="PT Astra Serif" w:hAnsi="PT Astra Serif"/>
          <w:sz w:val="22"/>
          <w:szCs w:val="22"/>
        </w:rPr>
      </w:pPr>
    </w:p>
    <w:p w14:paraId="32CEDE6A" w14:textId="77777777" w:rsidR="000756BA" w:rsidRDefault="00B623CB" w:rsidP="00B3031F">
      <w:pPr>
        <w:pStyle w:val="a7"/>
        <w:numPr>
          <w:ilvl w:val="0"/>
          <w:numId w:val="4"/>
        </w:numPr>
        <w:contextualSpacing/>
        <w:jc w:val="center"/>
        <w:rPr>
          <w:rFonts w:ascii="PT Astra Serif" w:hAnsi="PT Astra Serif"/>
          <w:b/>
          <w:sz w:val="22"/>
          <w:szCs w:val="22"/>
        </w:rPr>
      </w:pPr>
      <w:r w:rsidRPr="00CC26A8">
        <w:rPr>
          <w:rFonts w:ascii="PT Astra Serif" w:hAnsi="PT Astra Serif"/>
          <w:b/>
          <w:sz w:val="22"/>
          <w:szCs w:val="22"/>
        </w:rPr>
        <w:t>ПОРЯДОК ОТГРУЗКИ И ПРИЕМКИ ПРОДОВОЛЬСТВИЯ, КАЧЕСТВО</w:t>
      </w:r>
    </w:p>
    <w:p w14:paraId="453761BF" w14:textId="77777777" w:rsidR="00CB1086" w:rsidRDefault="00CB1086" w:rsidP="00CB1086">
      <w:pPr>
        <w:pStyle w:val="a7"/>
        <w:ind w:left="360" w:firstLine="0"/>
        <w:contextualSpacing/>
        <w:rPr>
          <w:rFonts w:ascii="PT Astra Serif" w:hAnsi="PT Astra Serif"/>
          <w:b/>
          <w:sz w:val="22"/>
          <w:szCs w:val="22"/>
        </w:rPr>
      </w:pPr>
    </w:p>
    <w:p w14:paraId="78ADC309" w14:textId="77777777" w:rsidR="00CB1086" w:rsidRPr="00CC26A8" w:rsidRDefault="00CB1086" w:rsidP="00CB1086">
      <w:pPr>
        <w:pStyle w:val="a7"/>
        <w:ind w:left="360" w:firstLine="0"/>
        <w:contextualSpacing/>
        <w:rPr>
          <w:rFonts w:ascii="PT Astra Serif" w:hAnsi="PT Astra Serif"/>
          <w:b/>
          <w:sz w:val="22"/>
          <w:szCs w:val="22"/>
        </w:rPr>
      </w:pPr>
    </w:p>
    <w:p w14:paraId="3D202AA1" w14:textId="77777777" w:rsidR="008D06C5" w:rsidRPr="00CC26A8" w:rsidRDefault="00805BE7" w:rsidP="008D06C5">
      <w:pPr>
        <w:pStyle w:val="a3"/>
        <w:widowControl w:val="0"/>
        <w:numPr>
          <w:ilvl w:val="1"/>
          <w:numId w:val="4"/>
        </w:numPr>
        <w:ind w:left="0" w:firstLine="709"/>
        <w:contextualSpacing/>
        <w:jc w:val="both"/>
        <w:rPr>
          <w:rFonts w:ascii="PT Astra Serif" w:eastAsia="Times New Roman" w:hAnsi="PT Astra Serif"/>
          <w:lang w:eastAsia="ru-RU"/>
        </w:rPr>
      </w:pPr>
      <w:r w:rsidRPr="00CC26A8">
        <w:rPr>
          <w:rFonts w:ascii="PT Astra Serif" w:eastAsia="Times New Roman" w:hAnsi="PT Astra Serif"/>
          <w:lang w:eastAsia="ru-RU"/>
        </w:rPr>
        <w:t xml:space="preserve">Поставка Продовольствия осуществляется партиями с 08 часов 30 минут до 12 часов 00 минут. Объем соответствующей партии определяется на основании письменной заявки Государственного заказчика, направляемой Головному исполнителю по электронной почте (либо нарочно). </w:t>
      </w:r>
    </w:p>
    <w:p w14:paraId="16102DCB" w14:textId="77777777" w:rsidR="00805BE7" w:rsidRPr="00CC26A8" w:rsidRDefault="00805BE7" w:rsidP="008D06C5">
      <w:pPr>
        <w:pStyle w:val="a3"/>
        <w:widowControl w:val="0"/>
        <w:numPr>
          <w:ilvl w:val="1"/>
          <w:numId w:val="4"/>
        </w:numPr>
        <w:ind w:left="0" w:firstLine="709"/>
        <w:contextualSpacing/>
        <w:jc w:val="both"/>
        <w:rPr>
          <w:rFonts w:ascii="PT Astra Serif" w:eastAsia="Times New Roman" w:hAnsi="PT Astra Serif"/>
          <w:lang w:eastAsia="ru-RU"/>
        </w:rPr>
      </w:pPr>
      <w:r w:rsidRPr="00CC26A8">
        <w:rPr>
          <w:rFonts w:ascii="PT Astra Serif" w:eastAsia="Times New Roman" w:hAnsi="PT Astra Serif"/>
          <w:lang w:eastAsia="ru-RU"/>
        </w:rPr>
        <w:t xml:space="preserve">Этапом признается поставка партии Продовольствия на основании поданной Государственным заказчиком конкретной заявки с последующей приемкой такой партии, проведением экспертизы и ее оплатой. </w:t>
      </w:r>
    </w:p>
    <w:p w14:paraId="05B98D48" w14:textId="77777777" w:rsidR="00027F19" w:rsidRPr="00CC26A8" w:rsidRDefault="00027F19" w:rsidP="00027F19">
      <w:pPr>
        <w:pStyle w:val="a3"/>
        <w:widowControl w:val="0"/>
        <w:ind w:left="360"/>
        <w:contextualSpacing/>
        <w:jc w:val="both"/>
        <w:rPr>
          <w:rFonts w:ascii="PT Astra Serif" w:eastAsia="Times New Roman" w:hAnsi="PT Astra Serif"/>
          <w:lang w:eastAsia="ru-RU"/>
        </w:rPr>
      </w:pPr>
      <w:r w:rsidRPr="00CC26A8">
        <w:rPr>
          <w:rFonts w:ascii="PT Astra Serif" w:eastAsia="Times New Roman" w:hAnsi="PT Astra Serif"/>
          <w:lang w:eastAsia="ru-RU"/>
        </w:rPr>
        <w:t xml:space="preserve">     Адрес места поставки: г. Рязань, ул. Сенная, д. 1 (склад отделения продовольственного обеспечения отдела тылового обеспечения). </w:t>
      </w:r>
    </w:p>
    <w:p w14:paraId="3A6DB00A" w14:textId="77777777" w:rsidR="0019124D" w:rsidRPr="00CC26A8" w:rsidRDefault="0019124D" w:rsidP="0019124D">
      <w:pPr>
        <w:pStyle w:val="a3"/>
        <w:widowControl w:val="0"/>
        <w:ind w:firstLine="710"/>
        <w:contextualSpacing/>
        <w:jc w:val="both"/>
        <w:rPr>
          <w:rFonts w:ascii="PT Astra Serif" w:eastAsia="Times New Roman" w:hAnsi="PT Astra Serif"/>
          <w:lang w:eastAsia="ru-RU"/>
        </w:rPr>
      </w:pPr>
      <w:r w:rsidRPr="00CC26A8">
        <w:rPr>
          <w:rFonts w:ascii="PT Astra Serif" w:eastAsia="Times New Roman" w:hAnsi="PT Astra Serif"/>
          <w:lang w:eastAsia="ru-RU"/>
        </w:rPr>
        <w:t>Разгрузка Продовольствия на складе Государственного заказчика осуществляется</w:t>
      </w:r>
      <w:r w:rsidR="00EB409D" w:rsidRPr="00CC26A8">
        <w:rPr>
          <w:rFonts w:ascii="PT Astra Serif" w:eastAsia="Times New Roman" w:hAnsi="PT Astra Serif"/>
          <w:lang w:eastAsia="ru-RU"/>
        </w:rPr>
        <w:br/>
      </w:r>
      <w:r w:rsidRPr="00CC26A8">
        <w:rPr>
          <w:rFonts w:ascii="PT Astra Serif" w:eastAsia="Times New Roman" w:hAnsi="PT Astra Serif"/>
          <w:lang w:eastAsia="ru-RU"/>
        </w:rPr>
        <w:t>в присутствии уполномоченного представителя Головного исполнителя, обладающего правом подписи в товарной накладной, актах и иных документах, необходимость подписания которых возникает при приемке Продовольствия. Полномочия Головного исполнителя подтверждаются доверенностью.</w:t>
      </w:r>
    </w:p>
    <w:p w14:paraId="1D0741E8" w14:textId="77777777" w:rsidR="0019124D" w:rsidRPr="00CC26A8" w:rsidRDefault="00554026" w:rsidP="0019124D">
      <w:pPr>
        <w:pStyle w:val="a3"/>
        <w:widowControl w:val="0"/>
        <w:ind w:firstLine="710"/>
        <w:contextualSpacing/>
        <w:jc w:val="both"/>
        <w:rPr>
          <w:rFonts w:ascii="PT Astra Serif" w:hAnsi="PT Astra Serif"/>
        </w:rPr>
      </w:pPr>
      <w:r w:rsidRPr="00CC26A8">
        <w:rPr>
          <w:rFonts w:ascii="PT Astra Serif" w:hAnsi="PT Astra Serif"/>
        </w:rPr>
        <w:t>3.</w:t>
      </w:r>
      <w:r w:rsidR="0035549A" w:rsidRPr="00CC26A8">
        <w:rPr>
          <w:rFonts w:ascii="PT Astra Serif" w:hAnsi="PT Astra Serif"/>
        </w:rPr>
        <w:t>3</w:t>
      </w:r>
      <w:r w:rsidR="0019124D" w:rsidRPr="00CC26A8">
        <w:rPr>
          <w:rFonts w:ascii="PT Astra Serif" w:hAnsi="PT Astra Serif"/>
        </w:rPr>
        <w:t xml:space="preserve">. Поставляемое Продовольствие сопровождается заверенной в установленном порядке копией сертификата соответствия качества и иной технической документацией, подтверждающей качество поставляемого Продовольствия и документе о приемке или УПД, оформленной в 3-х </w:t>
      </w:r>
      <w:r w:rsidR="0019124D" w:rsidRPr="00CC26A8">
        <w:rPr>
          <w:rFonts w:ascii="PT Astra Serif" w:hAnsi="PT Astra Serif"/>
          <w:color w:val="000000" w:themeColor="text1"/>
        </w:rPr>
        <w:t>экземплярах. Без указанных документов приемка</w:t>
      </w:r>
      <w:r w:rsidR="0019124D" w:rsidRPr="00CC26A8">
        <w:rPr>
          <w:rFonts w:ascii="PT Astra Serif" w:hAnsi="PT Astra Serif"/>
        </w:rPr>
        <w:t xml:space="preserve"> по настоящему Контракту не производится. </w:t>
      </w:r>
    </w:p>
    <w:p w14:paraId="3A7825B1" w14:textId="77777777" w:rsidR="0019124D" w:rsidRPr="00CC26A8" w:rsidRDefault="00554026" w:rsidP="0019124D">
      <w:pPr>
        <w:pStyle w:val="a3"/>
        <w:widowControl w:val="0"/>
        <w:ind w:firstLine="708"/>
        <w:contextualSpacing/>
        <w:jc w:val="both"/>
        <w:rPr>
          <w:rFonts w:ascii="PT Astra Serif" w:hAnsi="PT Astra Serif"/>
        </w:rPr>
      </w:pPr>
      <w:r w:rsidRPr="00CC26A8">
        <w:rPr>
          <w:rFonts w:ascii="PT Astra Serif" w:hAnsi="PT Astra Serif"/>
        </w:rPr>
        <w:t>3.</w:t>
      </w:r>
      <w:r w:rsidR="0035549A" w:rsidRPr="00CC26A8">
        <w:rPr>
          <w:rFonts w:ascii="PT Astra Serif" w:hAnsi="PT Astra Serif"/>
        </w:rPr>
        <w:t>4</w:t>
      </w:r>
      <w:r w:rsidR="0019124D" w:rsidRPr="00CC26A8">
        <w:rPr>
          <w:rFonts w:ascii="PT Astra Serif" w:hAnsi="PT Astra Serif"/>
        </w:rPr>
        <w:t>. Поставляемое Продовольствие должно соответствовать указанным в Спецификации характеристикам (приложение № 1 к Контракту).</w:t>
      </w:r>
    </w:p>
    <w:p w14:paraId="2E4ACAEC" w14:textId="77777777" w:rsidR="000C3F4A" w:rsidRPr="00CC26A8" w:rsidRDefault="000C3F4A" w:rsidP="000C3F4A">
      <w:pPr>
        <w:pStyle w:val="a3"/>
        <w:widowControl w:val="0"/>
        <w:ind w:firstLine="708"/>
        <w:contextualSpacing/>
        <w:jc w:val="both"/>
        <w:rPr>
          <w:rFonts w:ascii="PT Astra Serif" w:hAnsi="PT Astra Serif"/>
          <w:bCs/>
        </w:rPr>
      </w:pPr>
      <w:r w:rsidRPr="00CC26A8">
        <w:rPr>
          <w:rFonts w:ascii="PT Astra Serif" w:hAnsi="PT Astra Serif"/>
          <w:b/>
        </w:rPr>
        <w:t>Упаковка</w:t>
      </w:r>
      <w:r w:rsidRPr="00CC26A8">
        <w:rPr>
          <w:rFonts w:ascii="PT Astra Serif" w:hAnsi="PT Astra Serif"/>
        </w:rPr>
        <w:t xml:space="preserve"> поставляемого Продовольствия должна производиться в соответствии </w:t>
      </w:r>
      <w:r w:rsidRPr="00CC26A8">
        <w:rPr>
          <w:rFonts w:ascii="PT Astra Serif" w:hAnsi="PT Astra Serif"/>
        </w:rPr>
        <w:br/>
        <w:t>с требованиями технического регламента Таможенного союза «О безопасности упаковки» ТР ТС 005/2011 Решение от 16.08.2011 г. № 769 и ГН 2.3.3.972-00.2.3.3 (утвержденным Главным санитарным врачом РФ 29.04.2000 г.).</w:t>
      </w:r>
    </w:p>
    <w:p w14:paraId="06578E7D" w14:textId="77777777" w:rsidR="000C3F4A" w:rsidRPr="00CC26A8" w:rsidRDefault="000C3F4A" w:rsidP="000C3F4A">
      <w:pPr>
        <w:widowControl w:val="0"/>
        <w:spacing w:after="0" w:line="240" w:lineRule="auto"/>
        <w:ind w:firstLine="709"/>
        <w:contextualSpacing/>
        <w:jc w:val="both"/>
        <w:rPr>
          <w:rFonts w:ascii="PT Astra Serif" w:hAnsi="PT Astra Serif" w:cs="Times New Roman"/>
        </w:rPr>
      </w:pPr>
      <w:r w:rsidRPr="00CC26A8">
        <w:rPr>
          <w:rFonts w:ascii="PT Astra Serif" w:hAnsi="PT Astra Serif" w:cs="Times New Roman"/>
          <w:b/>
        </w:rPr>
        <w:t>Сведения о маркировке</w:t>
      </w:r>
      <w:r w:rsidRPr="00CC26A8">
        <w:rPr>
          <w:rFonts w:ascii="PT Astra Serif" w:hAnsi="PT Astra Serif" w:cs="Times New Roman"/>
        </w:rPr>
        <w:t xml:space="preserve"> упакованной пищевой продукции должна соответствовать требованиям технического регламента Таможенного союза «Пищевая продукция в части </w:t>
      </w:r>
      <w:r w:rsidRPr="00CC26A8">
        <w:rPr>
          <w:rFonts w:ascii="PT Astra Serif" w:hAnsi="PT Astra Serif" w:cs="Times New Roman"/>
        </w:rPr>
        <w:br/>
        <w:t xml:space="preserve">её маркировки» (ТР ТС 022/2011), утвержденное Решением Комиссии Таможенного союза </w:t>
      </w:r>
      <w:r w:rsidRPr="00CC26A8">
        <w:rPr>
          <w:rFonts w:ascii="PT Astra Serif" w:hAnsi="PT Astra Serif" w:cs="Times New Roman"/>
        </w:rPr>
        <w:br/>
        <w:t>от 09.12.2011 №881.</w:t>
      </w:r>
    </w:p>
    <w:p w14:paraId="68020136" w14:textId="77777777" w:rsidR="000C3F4A" w:rsidRPr="00CC26A8" w:rsidRDefault="000C3F4A" w:rsidP="000C3F4A">
      <w:pPr>
        <w:pStyle w:val="a3"/>
        <w:widowControl w:val="0"/>
        <w:ind w:firstLine="708"/>
        <w:contextualSpacing/>
        <w:jc w:val="both"/>
        <w:rPr>
          <w:rFonts w:ascii="PT Astra Serif" w:hAnsi="PT Astra Serif"/>
        </w:rPr>
      </w:pPr>
      <w:r w:rsidRPr="00CC26A8">
        <w:rPr>
          <w:rFonts w:ascii="PT Astra Serif" w:hAnsi="PT Astra Serif"/>
          <w:b/>
        </w:rPr>
        <w:t xml:space="preserve">Транспортировка </w:t>
      </w:r>
      <w:r w:rsidRPr="00CC26A8">
        <w:rPr>
          <w:rFonts w:ascii="PT Astra Serif" w:hAnsi="PT Astra Serif"/>
        </w:rPr>
        <w:t xml:space="preserve">должна осуществляться в соответствии с требованиями ТР ТС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технического </w:t>
      </w:r>
      <w:proofErr w:type="gramStart"/>
      <w:r w:rsidRPr="00CC26A8">
        <w:rPr>
          <w:rFonts w:ascii="PT Astra Serif" w:hAnsi="PT Astra Serif"/>
        </w:rPr>
        <w:t>регламента  Таможенного</w:t>
      </w:r>
      <w:proofErr w:type="gramEnd"/>
      <w:r w:rsidRPr="00CC26A8">
        <w:rPr>
          <w:rFonts w:ascii="PT Astra Serif" w:hAnsi="PT Astra Serif"/>
        </w:rPr>
        <w:t xml:space="preserve"> союза «О безопасности пищевой продукции» (ТР ТС 021/2011), утвержденное  решением  Комиссии Таможенного союза от 09.12.2011 №880.</w:t>
      </w:r>
    </w:p>
    <w:p w14:paraId="2FF5707A" w14:textId="77777777" w:rsidR="0019124D" w:rsidRPr="00CC26A8" w:rsidRDefault="00554026" w:rsidP="0019124D">
      <w:pPr>
        <w:pStyle w:val="a3"/>
        <w:widowControl w:val="0"/>
        <w:ind w:firstLine="708"/>
        <w:contextualSpacing/>
        <w:jc w:val="both"/>
        <w:rPr>
          <w:rFonts w:ascii="PT Astra Serif" w:eastAsia="Arial Unicode MS" w:hAnsi="PT Astra Serif"/>
          <w:smallCaps/>
          <w:spacing w:val="5"/>
        </w:rPr>
      </w:pPr>
      <w:r w:rsidRPr="00CC26A8">
        <w:rPr>
          <w:rFonts w:ascii="PT Astra Serif" w:hAnsi="PT Astra Serif"/>
        </w:rPr>
        <w:t>3.</w:t>
      </w:r>
      <w:r w:rsidR="0035549A" w:rsidRPr="00CC26A8">
        <w:rPr>
          <w:rFonts w:ascii="PT Astra Serif" w:hAnsi="PT Astra Serif"/>
        </w:rPr>
        <w:t>5</w:t>
      </w:r>
      <w:r w:rsidR="0019124D" w:rsidRPr="00CC26A8">
        <w:rPr>
          <w:rFonts w:ascii="PT Astra Serif" w:hAnsi="PT Astra Serif"/>
        </w:rPr>
        <w:t xml:space="preserve">. Для проверки поставляемого (поставленного) Продовольствия, в части его соответствия условиям Контракта Государственный заказчик проводит экспертизу. По решению Государственного заказчика экспертиза проводится силами Государственного заказчика или к ее проведению могут быть привлечены эксперты, экспертные организации. Экспертиза проводится </w:t>
      </w:r>
      <w:r w:rsidR="0019124D" w:rsidRPr="00CC26A8">
        <w:rPr>
          <w:rFonts w:ascii="PT Astra Serif" w:hAnsi="PT Astra Serif"/>
        </w:rPr>
        <w:br/>
        <w:t>в день поставки Продовольствия.</w:t>
      </w:r>
    </w:p>
    <w:p w14:paraId="75E8B575" w14:textId="77777777" w:rsidR="0019124D" w:rsidRPr="00CC26A8" w:rsidRDefault="00554026" w:rsidP="0019124D">
      <w:pPr>
        <w:pStyle w:val="a5"/>
        <w:contextualSpacing/>
        <w:rPr>
          <w:rFonts w:ascii="PT Astra Serif" w:hAnsi="PT Astra Serif"/>
          <w:sz w:val="22"/>
          <w:szCs w:val="22"/>
        </w:rPr>
      </w:pPr>
      <w:bookmarkStart w:id="0" w:name="_Ref380388317"/>
      <w:r w:rsidRPr="00CC26A8">
        <w:rPr>
          <w:rFonts w:ascii="PT Astra Serif" w:hAnsi="PT Astra Serif"/>
          <w:sz w:val="22"/>
          <w:szCs w:val="22"/>
        </w:rPr>
        <w:t>3</w:t>
      </w:r>
      <w:r w:rsidR="0019124D" w:rsidRPr="00CC26A8">
        <w:rPr>
          <w:rFonts w:ascii="PT Astra Serif" w:hAnsi="PT Astra Serif"/>
          <w:sz w:val="22"/>
          <w:szCs w:val="22"/>
        </w:rPr>
        <w:t>.</w:t>
      </w:r>
      <w:r w:rsidR="0035549A" w:rsidRPr="00CC26A8">
        <w:rPr>
          <w:rFonts w:ascii="PT Astra Serif" w:hAnsi="PT Astra Serif"/>
          <w:sz w:val="22"/>
          <w:szCs w:val="22"/>
        </w:rPr>
        <w:t>6</w:t>
      </w:r>
      <w:r w:rsidR="00BA3E93" w:rsidRPr="00CC26A8">
        <w:rPr>
          <w:rFonts w:ascii="PT Astra Serif" w:hAnsi="PT Astra Serif"/>
          <w:sz w:val="22"/>
          <w:szCs w:val="22"/>
        </w:rPr>
        <w:t>.</w:t>
      </w:r>
      <w:r w:rsidR="0019124D" w:rsidRPr="00CC26A8">
        <w:rPr>
          <w:rFonts w:ascii="PT Astra Serif" w:hAnsi="PT Astra Serif"/>
          <w:sz w:val="22"/>
          <w:szCs w:val="22"/>
        </w:rPr>
        <w:t xml:space="preserve"> По результатам экспертизы поставляемого Продовольствия и установления соответствия Продовольствия по количеству и качеству условиям Контракта документ</w:t>
      </w:r>
      <w:r w:rsidR="0019124D" w:rsidRPr="00CC26A8">
        <w:rPr>
          <w:rFonts w:ascii="PT Astra Serif" w:hAnsi="PT Astra Serif"/>
          <w:sz w:val="22"/>
          <w:szCs w:val="22"/>
        </w:rPr>
        <w:br/>
        <w:t>о приемке результата поставки подписывается в день проведения экспертизы уполномоченным представителем Государственного заказчика незамедлительно после приемки и передается уполномоченному представителю Головного исполнителя.</w:t>
      </w:r>
      <w:bookmarkEnd w:id="0"/>
    </w:p>
    <w:p w14:paraId="7B865218" w14:textId="77777777" w:rsidR="0019124D" w:rsidRPr="00CC26A8" w:rsidRDefault="00554026" w:rsidP="0019124D">
      <w:pPr>
        <w:pStyle w:val="a5"/>
        <w:contextualSpacing/>
        <w:rPr>
          <w:rFonts w:ascii="PT Astra Serif" w:hAnsi="PT Astra Serif"/>
          <w:sz w:val="22"/>
          <w:szCs w:val="22"/>
        </w:rPr>
      </w:pPr>
      <w:r w:rsidRPr="00CC26A8">
        <w:rPr>
          <w:rFonts w:ascii="PT Astra Serif" w:hAnsi="PT Astra Serif"/>
          <w:sz w:val="22"/>
          <w:szCs w:val="22"/>
        </w:rPr>
        <w:t>3.</w:t>
      </w:r>
      <w:r w:rsidR="0035549A" w:rsidRPr="00CC26A8">
        <w:rPr>
          <w:rFonts w:ascii="PT Astra Serif" w:hAnsi="PT Astra Serif"/>
          <w:sz w:val="22"/>
          <w:szCs w:val="22"/>
        </w:rPr>
        <w:t>7</w:t>
      </w:r>
      <w:r w:rsidR="0019124D" w:rsidRPr="00CC26A8">
        <w:rPr>
          <w:rFonts w:ascii="PT Astra Serif" w:hAnsi="PT Astra Serif"/>
          <w:sz w:val="22"/>
          <w:szCs w:val="22"/>
        </w:rPr>
        <w:t xml:space="preserve">. По результатам экспертизы, в случае определения несоответствия, в том числе </w:t>
      </w:r>
      <w:r w:rsidR="0019124D" w:rsidRPr="00CC26A8">
        <w:rPr>
          <w:rFonts w:ascii="PT Astra Serif" w:hAnsi="PT Astra Serif"/>
          <w:sz w:val="22"/>
          <w:szCs w:val="22"/>
        </w:rPr>
        <w:br/>
        <w:t xml:space="preserve">по качеству, поставляемого (поставленного) Продовольствия требованиям настоящего Контракта (несоответствие документов о качестве и происхождении, наличие визуальных признаков порчи Продовольствия или его несоответствия требованиям, предъявляемым к Продовольствию такого рода: нарушение целостности упаковки, органолептических свойств и т.д.), Государственный заказчик отказывается от приемки в присутствии представителя Головного исполнителя составляет акт несоответствия Продовольствия с указанием в нем наименования и количества Продовольствия, причин несоответствия. Акт несоответствия подписывается уполномоченными представителями Государственного заказчика и Головного исполнителя. Одновременно уполномоченный представитель Государственного заказчика оформляет мотивированный отказ от подписания </w:t>
      </w:r>
      <w:r w:rsidR="0019124D" w:rsidRPr="00CC26A8">
        <w:rPr>
          <w:rFonts w:ascii="PT Astra Serif" w:hAnsi="PT Astra Serif"/>
          <w:sz w:val="22"/>
          <w:szCs w:val="22"/>
        </w:rPr>
        <w:lastRenderedPageBreak/>
        <w:t xml:space="preserve">документа о приемке результата поставки и передает указанный акт несоответствия </w:t>
      </w:r>
      <w:r w:rsidR="0019124D" w:rsidRPr="00CC26A8">
        <w:rPr>
          <w:rFonts w:ascii="PT Astra Serif" w:hAnsi="PT Astra Serif"/>
          <w:sz w:val="22"/>
          <w:szCs w:val="22"/>
        </w:rPr>
        <w:br/>
        <w:t>и мотивированный отказ уполномоченному представителю Головного исполнителя, или указанный документ направляется непосредственно Головному исполнителю.</w:t>
      </w:r>
    </w:p>
    <w:p w14:paraId="6B086804" w14:textId="77777777" w:rsidR="0019124D" w:rsidRPr="00CC26A8" w:rsidRDefault="00554026" w:rsidP="0019124D">
      <w:pPr>
        <w:pStyle w:val="a5"/>
        <w:tabs>
          <w:tab w:val="left" w:pos="142"/>
          <w:tab w:val="left" w:pos="284"/>
          <w:tab w:val="left" w:pos="709"/>
        </w:tabs>
        <w:contextualSpacing/>
        <w:rPr>
          <w:rFonts w:ascii="PT Astra Serif" w:hAnsi="PT Astra Serif"/>
          <w:sz w:val="22"/>
          <w:szCs w:val="22"/>
        </w:rPr>
      </w:pPr>
      <w:bookmarkStart w:id="1" w:name="_Ref380388374"/>
      <w:r w:rsidRPr="00CC26A8">
        <w:rPr>
          <w:rFonts w:ascii="PT Astra Serif" w:hAnsi="PT Astra Serif"/>
          <w:sz w:val="22"/>
          <w:szCs w:val="22"/>
        </w:rPr>
        <w:t>3.</w:t>
      </w:r>
      <w:r w:rsidR="0035549A" w:rsidRPr="00CC26A8">
        <w:rPr>
          <w:rFonts w:ascii="PT Astra Serif" w:hAnsi="PT Astra Serif"/>
          <w:sz w:val="22"/>
          <w:szCs w:val="22"/>
        </w:rPr>
        <w:t>8</w:t>
      </w:r>
      <w:r w:rsidR="0019124D" w:rsidRPr="00CC26A8">
        <w:rPr>
          <w:rFonts w:ascii="PT Astra Serif" w:hAnsi="PT Astra Serif"/>
          <w:sz w:val="22"/>
          <w:szCs w:val="22"/>
        </w:rPr>
        <w:t xml:space="preserve">. В случае несоответствия по количеству поставленного Продовольствия, Государственный заказчик оформляет мотивированный отказ от подписания документа </w:t>
      </w:r>
      <w:r w:rsidR="0019124D" w:rsidRPr="00CC26A8">
        <w:rPr>
          <w:rFonts w:ascii="PT Astra Serif" w:hAnsi="PT Astra Serif"/>
          <w:sz w:val="22"/>
          <w:szCs w:val="22"/>
        </w:rPr>
        <w:br/>
        <w:t>о приемке результата поставки, и передает его уполномоченному представителю Головного исполнителя, или направляет непосредственно Головному исполнителю. Мотивированный отказ от подписания документа о приемке не составляется, если в документе о приемке указано действительное количество поставленного Продовольствия.</w:t>
      </w:r>
      <w:bookmarkEnd w:id="1"/>
    </w:p>
    <w:p w14:paraId="3C8B40B0" w14:textId="77777777" w:rsidR="0013126B" w:rsidRPr="00CC26A8" w:rsidRDefault="0013126B" w:rsidP="0013126B">
      <w:pPr>
        <w:pStyle w:val="a5"/>
        <w:ind w:firstLine="710"/>
        <w:contextualSpacing/>
        <w:rPr>
          <w:rFonts w:ascii="PT Astra Serif" w:hAnsi="PT Astra Serif"/>
          <w:sz w:val="22"/>
          <w:szCs w:val="22"/>
        </w:rPr>
      </w:pPr>
      <w:r w:rsidRPr="00CC26A8">
        <w:rPr>
          <w:rFonts w:ascii="PT Astra Serif" w:hAnsi="PT Astra Serif"/>
          <w:sz w:val="22"/>
          <w:szCs w:val="22"/>
        </w:rPr>
        <w:t xml:space="preserve">3.9. При обнаружении несоответствия Продовольствия условиям Контракта в период его хранения на складе Государственного заказчика (если это не явилось следствием несоблюдения Государственным заказчиком условий хранения, установленных для продуктов питания, или произошло по вине третьих лиц), по результатам экспертизы, проведенной непосредственно </w:t>
      </w:r>
      <w:proofErr w:type="gramStart"/>
      <w:r w:rsidRPr="00CC26A8">
        <w:rPr>
          <w:rFonts w:ascii="PT Astra Serif" w:hAnsi="PT Astra Serif"/>
          <w:sz w:val="22"/>
          <w:szCs w:val="22"/>
        </w:rPr>
        <w:t>Государственным заказчиком стороны</w:t>
      </w:r>
      <w:proofErr w:type="gramEnd"/>
      <w:r w:rsidRPr="00CC26A8">
        <w:rPr>
          <w:rFonts w:ascii="PT Astra Serif" w:hAnsi="PT Astra Serif"/>
          <w:sz w:val="22"/>
          <w:szCs w:val="22"/>
        </w:rPr>
        <w:t xml:space="preserve"> составляют акт осмотра в 2-х экземплярах. Для составления акта осмотра Государственный заказчик или его уполномоченный представитель направляет нарочно уведомление о необходимости прибытия Головного исполнителя (уполномоченного представителя) для составления акта осмотра. Уведомление направляется за 2 рабочих дня до дня составления акта осмотра. В случае неявки Головного исполнителя или уполномоченного представителя для составления акта осмотра в нем делается отметка, акт осмотра в данном случае считается надлежащим образом оформленным. В день составления акта осмотра осуществляется его передача Головному исполнителю или уполномоченному представителю лично. В течение </w:t>
      </w:r>
      <w:r w:rsidRPr="00CC26A8">
        <w:rPr>
          <w:rFonts w:ascii="PT Astra Serif" w:hAnsi="PT Astra Serif"/>
          <w:sz w:val="22"/>
          <w:szCs w:val="22"/>
        </w:rPr>
        <w:br/>
        <w:t xml:space="preserve">3 (трех) рабочих дней со дня составления акта Головной исполнитель должен осуществить замену Продовольствия на Продовольствие, соответствующее условиям Контракта. </w:t>
      </w:r>
    </w:p>
    <w:p w14:paraId="453D74AE" w14:textId="77777777" w:rsidR="0013126B" w:rsidRPr="00CC26A8" w:rsidRDefault="0013126B" w:rsidP="0013126B">
      <w:pPr>
        <w:widowControl w:val="0"/>
        <w:adjustRightInd w:val="0"/>
        <w:spacing w:after="0" w:line="240" w:lineRule="auto"/>
        <w:ind w:firstLine="709"/>
        <w:contextualSpacing/>
        <w:jc w:val="both"/>
        <w:rPr>
          <w:rFonts w:ascii="PT Astra Serif" w:hAnsi="PT Astra Serif" w:cs="Times New Roman"/>
        </w:rPr>
      </w:pPr>
      <w:r w:rsidRPr="00CC26A8">
        <w:rPr>
          <w:rFonts w:ascii="PT Astra Serif" w:hAnsi="PT Astra Serif" w:cs="Times New Roman"/>
        </w:rPr>
        <w:t xml:space="preserve">В случае принятия Государственным заказчиком решения о проведении экспертизы </w:t>
      </w:r>
      <w:r w:rsidRPr="00CC26A8">
        <w:rPr>
          <w:rFonts w:ascii="PT Astra Serif" w:hAnsi="PT Astra Serif" w:cs="Times New Roman"/>
        </w:rPr>
        <w:br/>
        <w:t xml:space="preserve">с привлечением эксперта или экспертной организации в целях определения соответствия Продовольствия в период его хранения на складе Государственного заказчика, </w:t>
      </w:r>
      <w:bookmarkStart w:id="2" w:name="sub_15"/>
      <w:r w:rsidRPr="00CC26A8">
        <w:rPr>
          <w:rFonts w:ascii="PT Astra Serif" w:hAnsi="PT Astra Serif" w:cs="Times New Roman"/>
        </w:rPr>
        <w:t xml:space="preserve">Государственный заказчик вызывает представителя Головного исполнителя для участия в отборе образцов (проб) Продовольствия для направления на экспертизу. Вызов осуществляется путем направления Головному исполнителю соответствующего уведомления о необходимости прибытия за 2 (два) рабочих дня до дня отбора образцов нарочно или по электронной почте. В случае неявки Головного исполнителя или уполномоченного представителя для отбора проб в акте отбора проб делается соответствующая отметка, акт отбора проб в данном случае считается надлежащим образом оформленным. О принятом Государственным заказчиком решении по результатам экспертизы сообщается Головному исполнителю в порядке, установленном законодательством РФ. </w:t>
      </w:r>
    </w:p>
    <w:p w14:paraId="61B221C2" w14:textId="77777777" w:rsidR="0013126B" w:rsidRPr="00CC26A8" w:rsidRDefault="0013126B" w:rsidP="0013126B">
      <w:pPr>
        <w:widowControl w:val="0"/>
        <w:adjustRightInd w:val="0"/>
        <w:spacing w:after="0" w:line="240" w:lineRule="auto"/>
        <w:ind w:firstLine="709"/>
        <w:contextualSpacing/>
        <w:jc w:val="both"/>
        <w:rPr>
          <w:rFonts w:ascii="PT Astra Serif" w:hAnsi="PT Astra Serif" w:cs="Times New Roman"/>
        </w:rPr>
      </w:pPr>
      <w:r w:rsidRPr="00CC26A8">
        <w:rPr>
          <w:rFonts w:ascii="PT Astra Serif" w:hAnsi="PT Astra Serif" w:cs="Times New Roman"/>
        </w:rPr>
        <w:t>В случае несогласия Головного исполнителя с результатами экспертиз (проверок, исследований) определения качества (комплектности) Продовольствия, проведенных Государственным заказчиком, дополнительные или повторные экспертизы (проверки, исследования) Продовольствия проводятся за счет Головного исполнителя.</w:t>
      </w:r>
    </w:p>
    <w:p w14:paraId="09C5F48F" w14:textId="77777777" w:rsidR="0013126B" w:rsidRPr="00CC26A8" w:rsidRDefault="0013126B" w:rsidP="0013126B">
      <w:pPr>
        <w:pStyle w:val="a5"/>
        <w:contextualSpacing/>
        <w:rPr>
          <w:rFonts w:ascii="PT Astra Serif" w:hAnsi="PT Astra Serif"/>
          <w:noProof/>
          <w:sz w:val="22"/>
          <w:szCs w:val="22"/>
        </w:rPr>
      </w:pPr>
      <w:r w:rsidRPr="00CC26A8">
        <w:rPr>
          <w:rFonts w:ascii="PT Astra Serif" w:hAnsi="PT Astra Serif"/>
          <w:sz w:val="22"/>
          <w:szCs w:val="22"/>
        </w:rPr>
        <w:t xml:space="preserve">3.10 Продовольствие, не соответствующее требованиям качества настоящего Контракта, считается не поставленным. Головной исполнитель </w:t>
      </w:r>
      <w:r w:rsidRPr="00CC26A8">
        <w:rPr>
          <w:rFonts w:ascii="PT Astra Serif" w:hAnsi="PT Astra Serif"/>
          <w:noProof/>
          <w:sz w:val="22"/>
          <w:szCs w:val="22"/>
        </w:rPr>
        <w:t>обязан оплатить сумму, затраченную на проведение исследований, в течение трех суток с момента получения копии акта лабораторных исследований заменить Продовольствие, не соответствующее условиям контракта, на продовольствие надлежащего качества, которое будет представлено для проведения повторной экспертизы. При этом Головной исполнитель обязан компенсировать затраты, понесенные Государственным заказчиком на проведение повторной экспертизы, на основании счета, выставленного Государственному заказчику и в течение десяти рабочих дней.</w:t>
      </w:r>
    </w:p>
    <w:bookmarkEnd w:id="2"/>
    <w:p w14:paraId="0A43C6B4" w14:textId="77777777" w:rsidR="0013126B" w:rsidRPr="00CC26A8" w:rsidRDefault="0013126B" w:rsidP="0013126B">
      <w:pPr>
        <w:pStyle w:val="a5"/>
        <w:contextualSpacing/>
        <w:rPr>
          <w:rFonts w:ascii="PT Astra Serif" w:hAnsi="PT Astra Serif"/>
          <w:sz w:val="22"/>
          <w:szCs w:val="22"/>
        </w:rPr>
      </w:pPr>
      <w:r w:rsidRPr="00CC26A8">
        <w:rPr>
          <w:rFonts w:ascii="PT Astra Serif" w:hAnsi="PT Astra Serif"/>
          <w:sz w:val="22"/>
          <w:szCs w:val="22"/>
        </w:rPr>
        <w:t>3.11. В случае отмены ГОСТа на какой-либо вид Продовольствия в течение срока исполнения Контракта, Головной исполнитель обязуется поставлять Продовольствие, соответствующее ГОСТу, действующему взамен отмененного.</w:t>
      </w:r>
    </w:p>
    <w:p w14:paraId="652A9612" w14:textId="77777777" w:rsidR="0013126B" w:rsidRPr="00CC26A8" w:rsidRDefault="0013126B" w:rsidP="0013126B">
      <w:pPr>
        <w:pStyle w:val="a5"/>
        <w:contextualSpacing/>
        <w:rPr>
          <w:rFonts w:ascii="PT Astra Serif" w:hAnsi="PT Astra Serif"/>
          <w:sz w:val="22"/>
          <w:szCs w:val="22"/>
        </w:rPr>
      </w:pPr>
      <w:r w:rsidRPr="00CC26A8">
        <w:rPr>
          <w:rFonts w:ascii="PT Astra Serif" w:hAnsi="PT Astra Serif"/>
          <w:sz w:val="22"/>
          <w:szCs w:val="22"/>
        </w:rPr>
        <w:t>3.12. Общий срок приемки Продовольствия вместе с оформлением ее результатов составляет 10 (Десять) рабочих дней с момента получения Продовольствия Государственным заказчиком.</w:t>
      </w:r>
    </w:p>
    <w:p w14:paraId="2DCC1099" w14:textId="77777777" w:rsidR="00E31FA8" w:rsidRPr="00CC26A8" w:rsidRDefault="0013126B" w:rsidP="00E31FA8">
      <w:pPr>
        <w:pStyle w:val="a5"/>
        <w:contextualSpacing/>
        <w:rPr>
          <w:rFonts w:ascii="PT Astra Serif" w:hAnsi="PT Astra Serif"/>
          <w:sz w:val="22"/>
          <w:szCs w:val="22"/>
        </w:rPr>
      </w:pPr>
      <w:r w:rsidRPr="00CC26A8">
        <w:rPr>
          <w:rFonts w:ascii="PT Astra Serif" w:hAnsi="PT Astra Serif"/>
          <w:sz w:val="22"/>
          <w:szCs w:val="22"/>
        </w:rPr>
        <w:t xml:space="preserve">3.13. Право собственности на Товар, риск утраты, случайной гибели </w:t>
      </w:r>
      <w:r w:rsidRPr="00CC26A8">
        <w:rPr>
          <w:rFonts w:ascii="PT Astra Serif" w:hAnsi="PT Astra Serif"/>
          <w:sz w:val="22"/>
          <w:szCs w:val="22"/>
        </w:rPr>
        <w:br/>
        <w:t xml:space="preserve">или повреждения Товара переходят от Головного исполнителя к Заказчику с момента подписания Сторонами товарной накладной по </w:t>
      </w:r>
      <w:hyperlink r:id="rId8" w:history="1">
        <w:r w:rsidRPr="00CC26A8">
          <w:rPr>
            <w:rFonts w:ascii="PT Astra Serif" w:hAnsi="PT Astra Serif"/>
            <w:sz w:val="22"/>
            <w:szCs w:val="22"/>
          </w:rPr>
          <w:t>форме № ТОРГ-12</w:t>
        </w:r>
      </w:hyperlink>
      <w:r w:rsidRPr="00CC26A8">
        <w:rPr>
          <w:rFonts w:ascii="PT Astra Serif" w:hAnsi="PT Astra Serif"/>
        </w:rPr>
        <w:t xml:space="preserve"> или УПД</w:t>
      </w:r>
      <w:r w:rsidRPr="00CC26A8">
        <w:rPr>
          <w:rFonts w:ascii="PT Astra Serif" w:hAnsi="PT Astra Serif"/>
          <w:sz w:val="22"/>
          <w:szCs w:val="22"/>
        </w:rPr>
        <w:t>.</w:t>
      </w:r>
    </w:p>
    <w:p w14:paraId="08A5922E" w14:textId="77777777" w:rsidR="00B623CB" w:rsidRPr="00CC26A8" w:rsidRDefault="00E31FA8" w:rsidP="00E31FA8">
      <w:pPr>
        <w:pStyle w:val="a5"/>
        <w:contextualSpacing/>
        <w:jc w:val="center"/>
        <w:rPr>
          <w:rFonts w:ascii="PT Astra Serif" w:hAnsi="PT Astra Serif"/>
          <w:sz w:val="22"/>
          <w:szCs w:val="22"/>
        </w:rPr>
      </w:pPr>
      <w:r w:rsidRPr="00CC26A8">
        <w:rPr>
          <w:rFonts w:ascii="PT Astra Serif" w:hAnsi="PT Astra Serif"/>
          <w:sz w:val="22"/>
          <w:szCs w:val="22"/>
        </w:rPr>
        <w:t xml:space="preserve">4. </w:t>
      </w:r>
      <w:r w:rsidR="00B623CB" w:rsidRPr="00CC26A8">
        <w:rPr>
          <w:rFonts w:ascii="PT Astra Serif" w:hAnsi="PT Astra Serif"/>
          <w:b/>
          <w:sz w:val="22"/>
          <w:szCs w:val="22"/>
        </w:rPr>
        <w:t>ПРАВА И ОБЯЗАННОСТИ СТОРОН</w:t>
      </w:r>
    </w:p>
    <w:p w14:paraId="52E5A4F5" w14:textId="77777777" w:rsidR="00B623CB" w:rsidRPr="00CC26A8" w:rsidRDefault="008E0C8D" w:rsidP="00730A28">
      <w:pPr>
        <w:pStyle w:val="a5"/>
        <w:ind w:firstLine="567"/>
        <w:contextualSpacing/>
        <w:rPr>
          <w:rFonts w:ascii="PT Astra Serif" w:hAnsi="PT Astra Serif"/>
          <w:b/>
          <w:sz w:val="22"/>
          <w:szCs w:val="22"/>
        </w:rPr>
      </w:pPr>
      <w:r w:rsidRPr="00CC26A8">
        <w:rPr>
          <w:rFonts w:ascii="PT Astra Serif" w:hAnsi="PT Astra Serif"/>
          <w:b/>
          <w:sz w:val="22"/>
          <w:szCs w:val="22"/>
        </w:rPr>
        <w:t>4</w:t>
      </w:r>
      <w:r w:rsidR="00B623CB" w:rsidRPr="00CC26A8">
        <w:rPr>
          <w:rFonts w:ascii="PT Astra Serif" w:hAnsi="PT Astra Serif"/>
          <w:b/>
          <w:sz w:val="22"/>
          <w:szCs w:val="22"/>
        </w:rPr>
        <w:t>.1. Головной исполнитель обязан:</w:t>
      </w:r>
    </w:p>
    <w:p w14:paraId="4EF63853"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.1.1. Поставить Продовольствие в порядке, количестве, в срок и на условиях, предусмотренных настоящим Контрактом.</w:t>
      </w:r>
    </w:p>
    <w:p w14:paraId="56DBA284"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lastRenderedPageBreak/>
        <w:t>4</w:t>
      </w:r>
      <w:r w:rsidR="00B623CB" w:rsidRPr="00CC26A8">
        <w:rPr>
          <w:rFonts w:ascii="PT Astra Serif" w:hAnsi="PT Astra Serif" w:cs="Times New Roman"/>
        </w:rPr>
        <w:t>.1.2. Обеспечить условия хранения Продовольствия во время транспортировки.</w:t>
      </w:r>
    </w:p>
    <w:p w14:paraId="42F67E0A" w14:textId="77777777" w:rsidR="00B623CB" w:rsidRPr="00CC26A8" w:rsidRDefault="008E0C8D" w:rsidP="00730A28">
      <w:pPr>
        <w:pStyle w:val="a5"/>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 xml:space="preserve">.1.3. Обеспечить соответствие поставляемого Продовольствия требованиям качества, безопасности, иным требованиям, установленным стандартами, техническими регламентами </w:t>
      </w:r>
      <w:r w:rsidR="00567548" w:rsidRPr="00CC26A8">
        <w:rPr>
          <w:rFonts w:ascii="PT Astra Serif" w:hAnsi="PT Astra Serif"/>
          <w:sz w:val="22"/>
          <w:szCs w:val="22"/>
        </w:rPr>
        <w:br/>
      </w:r>
      <w:r w:rsidR="00B623CB" w:rsidRPr="00CC26A8">
        <w:rPr>
          <w:rFonts w:ascii="PT Astra Serif" w:hAnsi="PT Astra Serif"/>
          <w:sz w:val="22"/>
          <w:szCs w:val="22"/>
        </w:rPr>
        <w:t>и санитарно-эпидемиологическими требованиями, а также требованиям, установленным настоящим Контрактом.</w:t>
      </w:r>
    </w:p>
    <w:p w14:paraId="054E288B" w14:textId="77777777" w:rsidR="00B623CB" w:rsidRPr="00CC26A8" w:rsidRDefault="008E0C8D" w:rsidP="00730A28">
      <w:pPr>
        <w:pStyle w:val="a5"/>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 xml:space="preserve">.1.4. Своевременно предоставлять достоверную информацию о ходе исполнения своих обязательств по требованию Государственного заказчика, в том числе незамедлительно </w:t>
      </w:r>
      <w:r w:rsidR="00B623CB" w:rsidRPr="00CC26A8">
        <w:rPr>
          <w:rFonts w:ascii="PT Astra Serif" w:hAnsi="PT Astra Serif"/>
          <w:sz w:val="22"/>
          <w:szCs w:val="22"/>
        </w:rPr>
        <w:br/>
        <w:t>и самостоятельно извещать Государственного заказчика о сложностях, возникающих при исполнении контракта и влекущих изменение сроков поставки.</w:t>
      </w:r>
    </w:p>
    <w:p w14:paraId="227606FC" w14:textId="77777777" w:rsidR="00B623CB" w:rsidRPr="00CC26A8" w:rsidRDefault="00B623CB" w:rsidP="00730A28">
      <w:pPr>
        <w:pStyle w:val="a5"/>
        <w:ind w:firstLine="567"/>
        <w:contextualSpacing/>
        <w:rPr>
          <w:rFonts w:ascii="PT Astra Serif" w:hAnsi="PT Astra Serif"/>
          <w:sz w:val="22"/>
          <w:szCs w:val="22"/>
        </w:rPr>
      </w:pPr>
      <w:r w:rsidRPr="00CC26A8">
        <w:rPr>
          <w:rFonts w:ascii="PT Astra Serif" w:hAnsi="PT Astra Serif"/>
          <w:sz w:val="22"/>
          <w:szCs w:val="22"/>
        </w:rPr>
        <w:t xml:space="preserve">4.1.5. Обеспечить за свой счет устранение выявленных нарушений при несоответствии поставленного Продовольствия условиям настоящего Контракта или осуществить </w:t>
      </w:r>
      <w:r w:rsidRPr="00CC26A8">
        <w:rPr>
          <w:rFonts w:ascii="PT Astra Serif" w:hAnsi="PT Astra Serif"/>
          <w:sz w:val="22"/>
          <w:szCs w:val="22"/>
        </w:rPr>
        <w:br/>
        <w:t>его соответствующую замену в порядке и на условиях, предусмотренных настоящим Контрактом.</w:t>
      </w:r>
    </w:p>
    <w:p w14:paraId="24F6A4A6" w14:textId="77777777" w:rsidR="00B623CB" w:rsidRPr="00CC26A8"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.1.6.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w:t>
      </w:r>
      <w:r w:rsidR="00B623CB" w:rsidRPr="00CC26A8">
        <w:rPr>
          <w:rFonts w:ascii="PT Astra Serif" w:hAnsi="PT Astra Serif" w:cs="Times New Roman"/>
        </w:rPr>
        <w:br/>
        <w:t>о государственном оборонном заказе.</w:t>
      </w:r>
    </w:p>
    <w:p w14:paraId="25174980" w14:textId="77777777" w:rsidR="00B623CB" w:rsidRPr="00CC26A8"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.1.7. Обеспечить допуск уполномоченных представителей Государственного заказчика </w:t>
      </w:r>
      <w:r w:rsidR="00B623CB" w:rsidRPr="00CC26A8">
        <w:rPr>
          <w:rFonts w:ascii="PT Astra Serif" w:hAnsi="PT Astra Serif" w:cs="Times New Roman"/>
        </w:rPr>
        <w:br/>
        <w:t xml:space="preserve">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w:t>
      </w:r>
      <w:r w:rsidR="00567548" w:rsidRPr="00CC26A8">
        <w:rPr>
          <w:rFonts w:ascii="PT Astra Serif" w:hAnsi="PT Astra Serif" w:cs="Times New Roman"/>
        </w:rPr>
        <w:br/>
      </w:r>
      <w:r w:rsidR="00B623CB" w:rsidRPr="00CC26A8">
        <w:rPr>
          <w:rFonts w:ascii="PT Astra Serif" w:hAnsi="PT Astra Serif" w:cs="Times New Roman"/>
        </w:rPr>
        <w:t>его исполнения.</w:t>
      </w:r>
    </w:p>
    <w:p w14:paraId="096B7B23" w14:textId="77777777" w:rsidR="00B623CB" w:rsidRPr="00CC26A8"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.1.8. Обеспечить соответствие поставок продукции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установленным контрактом.</w:t>
      </w:r>
    </w:p>
    <w:p w14:paraId="7B5F93B3" w14:textId="77777777" w:rsidR="00B623CB" w:rsidRPr="00CC26A8"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.1.9. По запросу Государственного заказчика представлять предложение о цене </w:t>
      </w:r>
      <w:r w:rsidR="00210886" w:rsidRPr="00CC26A8">
        <w:rPr>
          <w:rFonts w:ascii="PT Astra Serif" w:hAnsi="PT Astra Serif" w:cs="Times New Roman"/>
        </w:rPr>
        <w:br/>
      </w:r>
      <w:r w:rsidR="00B623CB" w:rsidRPr="00CC26A8">
        <w:rPr>
          <w:rFonts w:ascii="PT Astra Serif" w:hAnsi="PT Astra Serif" w:cs="Times New Roman"/>
        </w:rPr>
        <w:t>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14:paraId="1CB23DC1" w14:textId="77777777" w:rsidR="00B623CB" w:rsidRPr="00CC26A8" w:rsidRDefault="008E0C8D" w:rsidP="00730A28">
      <w:pPr>
        <w:pStyle w:val="a5"/>
        <w:ind w:firstLine="567"/>
        <w:contextualSpacing/>
        <w:rPr>
          <w:rFonts w:ascii="PT Astra Serif" w:hAnsi="PT Astra Serif"/>
          <w:b/>
          <w:sz w:val="22"/>
          <w:szCs w:val="22"/>
        </w:rPr>
      </w:pPr>
      <w:r w:rsidRPr="00CC26A8">
        <w:rPr>
          <w:rFonts w:ascii="PT Astra Serif" w:hAnsi="PT Astra Serif"/>
          <w:b/>
          <w:sz w:val="22"/>
          <w:szCs w:val="22"/>
        </w:rPr>
        <w:t>4</w:t>
      </w:r>
      <w:r w:rsidR="00B623CB" w:rsidRPr="00CC26A8">
        <w:rPr>
          <w:rFonts w:ascii="PT Astra Serif" w:hAnsi="PT Astra Serif"/>
          <w:b/>
          <w:sz w:val="22"/>
          <w:szCs w:val="22"/>
        </w:rPr>
        <w:t>.</w:t>
      </w:r>
      <w:proofErr w:type="gramStart"/>
      <w:r w:rsidR="00B623CB" w:rsidRPr="00CC26A8">
        <w:rPr>
          <w:rFonts w:ascii="PT Astra Serif" w:hAnsi="PT Astra Serif"/>
          <w:b/>
          <w:sz w:val="22"/>
          <w:szCs w:val="22"/>
        </w:rPr>
        <w:t>2.Государственный</w:t>
      </w:r>
      <w:proofErr w:type="gramEnd"/>
      <w:r w:rsidR="00B623CB" w:rsidRPr="00CC26A8">
        <w:rPr>
          <w:rFonts w:ascii="PT Astra Serif" w:hAnsi="PT Astra Serif"/>
          <w:b/>
          <w:sz w:val="22"/>
          <w:szCs w:val="22"/>
        </w:rPr>
        <w:t xml:space="preserve"> заказчик обязан:</w:t>
      </w:r>
    </w:p>
    <w:p w14:paraId="7CF7D52C" w14:textId="77777777" w:rsidR="00B623CB" w:rsidRPr="00CC26A8" w:rsidRDefault="008E0C8D" w:rsidP="00730A28">
      <w:pPr>
        <w:pStyle w:val="a5"/>
        <w:tabs>
          <w:tab w:val="left" w:pos="284"/>
        </w:tabs>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 xml:space="preserve">.2.1. Принять Продовольствие по количеству и качеству в соответствии с разделом </w:t>
      </w:r>
      <w:r w:rsidR="00B623CB" w:rsidRPr="00CC26A8">
        <w:rPr>
          <w:rFonts w:ascii="PT Astra Serif" w:hAnsi="PT Astra Serif"/>
          <w:sz w:val="22"/>
          <w:szCs w:val="22"/>
        </w:rPr>
        <w:br/>
        <w:t>3 настоящего Контракта.</w:t>
      </w:r>
    </w:p>
    <w:p w14:paraId="4ABA04CD" w14:textId="77777777" w:rsidR="00B623CB" w:rsidRPr="00CC26A8" w:rsidRDefault="008E0C8D" w:rsidP="00730A28">
      <w:pPr>
        <w:pStyle w:val="a5"/>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.2.2. Обеспечить своевременную оплату поставленного Продовольствия, соответствующего условиям настоящего Контракта, в порядке и сроки, предусмотренные разделом 2 настоящего Контракта.</w:t>
      </w:r>
    </w:p>
    <w:p w14:paraId="5D570436"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.2.</w:t>
      </w:r>
      <w:r w:rsidR="00510EAB" w:rsidRPr="00CC26A8">
        <w:rPr>
          <w:rFonts w:ascii="PT Astra Serif" w:hAnsi="PT Astra Serif" w:cs="Times New Roman"/>
        </w:rPr>
        <w:t>3</w:t>
      </w:r>
      <w:r w:rsidR="00B623CB" w:rsidRPr="00CC26A8">
        <w:rPr>
          <w:rFonts w:ascii="PT Astra Serif" w:hAnsi="PT Astra Serif" w:cs="Times New Roman"/>
        </w:rPr>
        <w:t xml:space="preserve">. Требовать уплаты неустоек (штрафов, пеней) в соответствии с </w:t>
      </w:r>
      <w:hyperlink w:anchor="Par182" w:history="1">
        <w:r w:rsidR="00B623CB" w:rsidRPr="00CC26A8">
          <w:rPr>
            <w:rFonts w:ascii="PT Astra Serif" w:hAnsi="PT Astra Serif" w:cs="Times New Roman"/>
          </w:rPr>
          <w:t>разделом 5</w:t>
        </w:r>
      </w:hyperlink>
      <w:r w:rsidR="00B623CB" w:rsidRPr="00CC26A8">
        <w:rPr>
          <w:rFonts w:ascii="PT Astra Serif" w:hAnsi="PT Astra Serif" w:cs="Times New Roman"/>
        </w:rPr>
        <w:t xml:space="preserve"> настоящего Контракта.</w:t>
      </w:r>
    </w:p>
    <w:p w14:paraId="6E49805A"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.2.</w:t>
      </w:r>
      <w:r w:rsidR="00510EAB" w:rsidRPr="00CC26A8">
        <w:rPr>
          <w:rFonts w:ascii="PT Astra Serif" w:hAnsi="PT Astra Serif" w:cs="Times New Roman"/>
        </w:rPr>
        <w:t>4</w:t>
      </w:r>
      <w:r w:rsidR="00B623CB" w:rsidRPr="00CC26A8">
        <w:rPr>
          <w:rFonts w:ascii="PT Astra Serif" w:hAnsi="PT Astra Serif" w:cs="Times New Roman"/>
        </w:rPr>
        <w:t xml:space="preserve">. Обеспечить своевременную приемку поставленного Продовольствия, соответствующего условиям настоящего Контракта, в порядке и сроки, предусмотренные настоящим Контрактом, провести экспертизу поставленного Продовольствия для проверки его соответствия условиям настоящего Контракта в соответствии с </w:t>
      </w:r>
      <w:hyperlink r:id="rId9" w:history="1">
        <w:r w:rsidR="00B623CB" w:rsidRPr="00CC26A8">
          <w:rPr>
            <w:rFonts w:ascii="PT Astra Serif" w:hAnsi="PT Astra Serif" w:cs="Times New Roman"/>
          </w:rPr>
          <w:t>Законом</w:t>
        </w:r>
      </w:hyperlink>
      <w:r w:rsidR="00B623CB" w:rsidRPr="00CC26A8">
        <w:rPr>
          <w:rFonts w:ascii="PT Astra Serif" w:hAnsi="PT Astra Serif" w:cs="Times New Roman"/>
        </w:rPr>
        <w:t xml:space="preserve"> № 44-ФЗ и настоящим Контрактом.</w:t>
      </w:r>
    </w:p>
    <w:p w14:paraId="14CDFCC0" w14:textId="77777777" w:rsidR="00B623CB" w:rsidRPr="00CC26A8" w:rsidRDefault="008E0C8D" w:rsidP="00730A28">
      <w:pPr>
        <w:widowControl w:val="0"/>
        <w:spacing w:after="0" w:line="240" w:lineRule="auto"/>
        <w:ind w:firstLine="567"/>
        <w:contextualSpacing/>
        <w:jc w:val="both"/>
        <w:rPr>
          <w:rFonts w:ascii="PT Astra Serif" w:hAnsi="PT Astra Serif" w:cs="Times New Roman"/>
          <w:color w:val="000000"/>
        </w:rPr>
      </w:pPr>
      <w:r w:rsidRPr="00CC26A8">
        <w:rPr>
          <w:rFonts w:ascii="PT Astra Serif" w:hAnsi="PT Astra Serif" w:cs="Times New Roman"/>
        </w:rPr>
        <w:t>4</w:t>
      </w:r>
      <w:r w:rsidR="00510EAB" w:rsidRPr="00CC26A8">
        <w:rPr>
          <w:rFonts w:ascii="PT Astra Serif" w:hAnsi="PT Astra Serif" w:cs="Times New Roman"/>
        </w:rPr>
        <w:t>.2.5</w:t>
      </w:r>
      <w:r w:rsidR="00B623CB" w:rsidRPr="00CC26A8">
        <w:rPr>
          <w:rFonts w:ascii="PT Astra Serif" w:hAnsi="PT Astra Serif" w:cs="Times New Roman"/>
        </w:rPr>
        <w:t xml:space="preserve">. </w:t>
      </w:r>
      <w:r w:rsidR="00B623CB" w:rsidRPr="00CC26A8">
        <w:rPr>
          <w:rFonts w:ascii="PT Astra Serif" w:hAnsi="PT Astra Serif" w:cs="Times New Roman"/>
          <w:color w:val="000000"/>
        </w:rPr>
        <w:t xml:space="preserve">Осуществлять контроль за исполнением </w:t>
      </w:r>
      <w:r w:rsidR="00B623CB" w:rsidRPr="00CC26A8">
        <w:rPr>
          <w:rFonts w:ascii="PT Astra Serif" w:hAnsi="PT Astra Serif" w:cs="Times New Roman"/>
        </w:rPr>
        <w:t>Головным исполнителем</w:t>
      </w:r>
      <w:r w:rsidR="00B623CB" w:rsidRPr="00CC26A8">
        <w:rPr>
          <w:rFonts w:ascii="PT Astra Serif" w:hAnsi="PT Astra Serif" w:cs="Times New Roman"/>
          <w:color w:val="000000"/>
        </w:rPr>
        <w:t xml:space="preserve"> условий Контракта </w:t>
      </w:r>
      <w:r w:rsidR="00B623CB" w:rsidRPr="00CC26A8">
        <w:rPr>
          <w:rFonts w:ascii="PT Astra Serif" w:hAnsi="PT Astra Serif" w:cs="Times New Roman"/>
          <w:color w:val="000000"/>
        </w:rPr>
        <w:br/>
        <w:t xml:space="preserve">в соответствии с законодательством Российской Федерации и за целевым использованием бюджетных ассигнований. </w:t>
      </w:r>
    </w:p>
    <w:p w14:paraId="3D661590" w14:textId="77777777" w:rsidR="00B623CB" w:rsidRPr="00CC26A8" w:rsidRDefault="008E0C8D" w:rsidP="00730A28">
      <w:pPr>
        <w:pStyle w:val="a5"/>
        <w:ind w:firstLine="567"/>
        <w:contextualSpacing/>
        <w:rPr>
          <w:rFonts w:ascii="PT Astra Serif" w:hAnsi="PT Astra Serif"/>
          <w:b/>
          <w:sz w:val="22"/>
          <w:szCs w:val="22"/>
        </w:rPr>
      </w:pPr>
      <w:r w:rsidRPr="00CC26A8">
        <w:rPr>
          <w:rFonts w:ascii="PT Astra Serif" w:hAnsi="PT Astra Serif"/>
          <w:b/>
          <w:sz w:val="22"/>
          <w:szCs w:val="22"/>
        </w:rPr>
        <w:t>4</w:t>
      </w:r>
      <w:r w:rsidR="00B623CB" w:rsidRPr="00CC26A8">
        <w:rPr>
          <w:rFonts w:ascii="PT Astra Serif" w:hAnsi="PT Astra Serif"/>
          <w:b/>
          <w:sz w:val="22"/>
          <w:szCs w:val="22"/>
        </w:rPr>
        <w:t>.3. Головной исполнитель имеет право:</w:t>
      </w:r>
    </w:p>
    <w:p w14:paraId="1055F78D"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.3.1. Требовать от Государственного заказчика произвести приемку Продовольствия </w:t>
      </w:r>
      <w:r w:rsidR="00B623CB" w:rsidRPr="00CC26A8">
        <w:rPr>
          <w:rFonts w:ascii="PT Astra Serif" w:hAnsi="PT Astra Serif" w:cs="Times New Roman"/>
        </w:rPr>
        <w:br/>
        <w:t>в порядке и в сроки, предусмотренные настоящим Контрактом.</w:t>
      </w:r>
    </w:p>
    <w:p w14:paraId="4D06A594"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bookmarkStart w:id="3" w:name="Par134"/>
      <w:bookmarkEnd w:id="3"/>
      <w:r w:rsidRPr="00CC26A8">
        <w:rPr>
          <w:rFonts w:ascii="PT Astra Serif" w:hAnsi="PT Astra Serif" w:cs="Times New Roman"/>
        </w:rPr>
        <w:t>4</w:t>
      </w:r>
      <w:r w:rsidR="00B623CB" w:rsidRPr="00CC26A8">
        <w:rPr>
          <w:rFonts w:ascii="PT Astra Serif" w:hAnsi="PT Astra Serif" w:cs="Times New Roman"/>
        </w:rPr>
        <w:t>.3.2.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Продовольствия.</w:t>
      </w:r>
    </w:p>
    <w:p w14:paraId="130AF1F0" w14:textId="77777777" w:rsidR="00B623CB" w:rsidRPr="00CC26A8" w:rsidRDefault="008E0C8D" w:rsidP="00730A28">
      <w:pPr>
        <w:widowControl w:val="0"/>
        <w:spacing w:after="0" w:line="264"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.3.3. Требовать возмещения убытков, уплаты неустоек (штрафов, пеней) </w:t>
      </w:r>
      <w:r w:rsidR="00B623CB" w:rsidRPr="00CC26A8">
        <w:rPr>
          <w:rFonts w:ascii="PT Astra Serif" w:hAnsi="PT Astra Serif" w:cs="Times New Roman"/>
        </w:rPr>
        <w:br/>
        <w:t xml:space="preserve">в соответствии с разделом </w:t>
      </w:r>
      <w:hyperlink w:anchor="Par182" w:history="1">
        <w:r w:rsidR="00B623CB" w:rsidRPr="00CC26A8">
          <w:rPr>
            <w:rFonts w:ascii="PT Astra Serif" w:hAnsi="PT Astra Serif" w:cs="Times New Roman"/>
          </w:rPr>
          <w:t>5</w:t>
        </w:r>
      </w:hyperlink>
      <w:r w:rsidR="00B623CB" w:rsidRPr="00CC26A8">
        <w:rPr>
          <w:rFonts w:ascii="PT Astra Serif" w:hAnsi="PT Astra Serif" w:cs="Times New Roman"/>
        </w:rPr>
        <w:t xml:space="preserve"> настоящего Контракта.</w:t>
      </w:r>
    </w:p>
    <w:p w14:paraId="25F04F7E" w14:textId="77777777" w:rsidR="00B623CB" w:rsidRPr="00CC26A8" w:rsidRDefault="008E0C8D" w:rsidP="00B623CB">
      <w:pPr>
        <w:pStyle w:val="a5"/>
        <w:ind w:firstLine="567"/>
        <w:contextualSpacing/>
        <w:rPr>
          <w:rFonts w:ascii="PT Astra Serif" w:hAnsi="PT Astra Serif"/>
          <w:b/>
          <w:sz w:val="22"/>
          <w:szCs w:val="22"/>
        </w:rPr>
      </w:pPr>
      <w:r w:rsidRPr="00CC26A8">
        <w:rPr>
          <w:rFonts w:ascii="PT Astra Serif" w:hAnsi="PT Astra Serif"/>
          <w:b/>
          <w:sz w:val="22"/>
          <w:szCs w:val="22"/>
        </w:rPr>
        <w:t>4</w:t>
      </w:r>
      <w:r w:rsidR="00B623CB" w:rsidRPr="00CC26A8">
        <w:rPr>
          <w:rFonts w:ascii="PT Astra Serif" w:hAnsi="PT Astra Serif"/>
          <w:b/>
          <w:sz w:val="22"/>
          <w:szCs w:val="22"/>
        </w:rPr>
        <w:t>.4.</w:t>
      </w:r>
      <w:r w:rsidR="00506A43" w:rsidRPr="00CC26A8">
        <w:rPr>
          <w:rFonts w:ascii="PT Astra Serif" w:hAnsi="PT Astra Serif"/>
          <w:b/>
          <w:sz w:val="22"/>
          <w:szCs w:val="22"/>
        </w:rPr>
        <w:t xml:space="preserve"> </w:t>
      </w:r>
      <w:r w:rsidR="00B623CB" w:rsidRPr="00CC26A8">
        <w:rPr>
          <w:rFonts w:ascii="PT Astra Serif" w:hAnsi="PT Astra Serif"/>
          <w:b/>
          <w:sz w:val="22"/>
          <w:szCs w:val="22"/>
        </w:rPr>
        <w:t>Государственный заказчик имеет право:</w:t>
      </w:r>
    </w:p>
    <w:p w14:paraId="0F265D4F" w14:textId="77777777" w:rsidR="00B623CB" w:rsidRPr="00CC26A8" w:rsidRDefault="008E0C8D" w:rsidP="00B623CB">
      <w:pPr>
        <w:pStyle w:val="a5"/>
        <w:ind w:firstLine="567"/>
        <w:contextualSpacing/>
        <w:rPr>
          <w:rFonts w:ascii="PT Astra Serif" w:hAnsi="PT Astra Serif"/>
          <w:sz w:val="22"/>
          <w:szCs w:val="22"/>
          <w:u w:val="single"/>
        </w:rPr>
      </w:pPr>
      <w:r w:rsidRPr="00CC26A8">
        <w:rPr>
          <w:rFonts w:ascii="PT Astra Serif" w:hAnsi="PT Astra Serif"/>
          <w:sz w:val="22"/>
          <w:szCs w:val="22"/>
        </w:rPr>
        <w:t>4</w:t>
      </w:r>
      <w:r w:rsidR="00B623CB" w:rsidRPr="00CC26A8">
        <w:rPr>
          <w:rFonts w:ascii="PT Astra Serif" w:hAnsi="PT Astra Serif"/>
          <w:sz w:val="22"/>
          <w:szCs w:val="22"/>
        </w:rPr>
        <w:t>.4.1. Требовать от Головного исполнителя надлежащего исполнения обязательств, предусмотренных настоящим Контрактом.</w:t>
      </w:r>
    </w:p>
    <w:p w14:paraId="4DD64C95" w14:textId="77777777" w:rsidR="00B623CB" w:rsidRPr="00CC26A8" w:rsidRDefault="008E0C8D" w:rsidP="00B623CB">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.4.2. Требовать от Головного исполнителя своевременного устранения нарушений, выявленных как в ходе приемки, так и в течение срока годности Продовольствия.</w:t>
      </w:r>
    </w:p>
    <w:p w14:paraId="3144C267" w14:textId="77777777" w:rsidR="00B623CB" w:rsidRPr="00CC26A8" w:rsidRDefault="008E0C8D" w:rsidP="00B623CB">
      <w:pPr>
        <w:pStyle w:val="a5"/>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 xml:space="preserve">.4.3. Проверять ход и качество выполнения Головным исполнителем условий настоящего </w:t>
      </w:r>
      <w:r w:rsidR="00B623CB" w:rsidRPr="00CC26A8">
        <w:rPr>
          <w:rFonts w:ascii="PT Astra Serif" w:hAnsi="PT Astra Serif"/>
          <w:sz w:val="22"/>
          <w:szCs w:val="22"/>
        </w:rPr>
        <w:lastRenderedPageBreak/>
        <w:t>Контракта.</w:t>
      </w:r>
    </w:p>
    <w:p w14:paraId="35E2ADD4" w14:textId="77777777" w:rsidR="00090B02" w:rsidRPr="00CC26A8" w:rsidRDefault="008E0C8D" w:rsidP="00090B02">
      <w:pPr>
        <w:pStyle w:val="a5"/>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 xml:space="preserve">.4.4. </w:t>
      </w:r>
      <w:r w:rsidR="00090B02" w:rsidRPr="00CC26A8">
        <w:rPr>
          <w:rFonts w:ascii="PT Astra Serif" w:hAnsi="PT Astra Serif"/>
          <w:sz w:val="22"/>
          <w:szCs w:val="22"/>
        </w:rPr>
        <w:t xml:space="preserve">Государственный заказчик вправе удержать суммы неисполненных Головным исполнителем требований об уплате неустоек (штрафов, пени), предъявленных Государственным заказчиком в соответствии с Федеральным законом от 5 апреля </w:t>
      </w:r>
      <w:smartTag w:uri="urn:schemas-microsoft-com:office:smarttags" w:element="metricconverter">
        <w:smartTagPr>
          <w:attr w:name="ProductID" w:val="2013 г"/>
        </w:smartTagPr>
        <w:r w:rsidR="00090B02" w:rsidRPr="00CC26A8">
          <w:rPr>
            <w:rFonts w:ascii="PT Astra Serif" w:hAnsi="PT Astra Serif"/>
            <w:sz w:val="22"/>
            <w:szCs w:val="22"/>
          </w:rPr>
          <w:t>2013 г</w:t>
        </w:r>
      </w:smartTag>
      <w:r w:rsidR="00090B02" w:rsidRPr="00CC26A8">
        <w:rPr>
          <w:rFonts w:ascii="PT Astra Serif" w:hAnsi="PT Astra Serif"/>
          <w:sz w:val="22"/>
          <w:szCs w:val="22"/>
        </w:rPr>
        <w:t xml:space="preserve">. № 44-ФЗ «О контрактной системе в сфере закупок товаров, работ, услуг для обеспечения государственных и муниципальных нужд» из суммы, подлежащей оплате Головному исполнителю. </w:t>
      </w:r>
    </w:p>
    <w:p w14:paraId="543371A2" w14:textId="77777777" w:rsidR="00B623CB" w:rsidRPr="00CC26A8" w:rsidRDefault="00B623CB" w:rsidP="00E34233">
      <w:pPr>
        <w:pStyle w:val="a5"/>
        <w:numPr>
          <w:ilvl w:val="0"/>
          <w:numId w:val="5"/>
        </w:numPr>
        <w:contextualSpacing/>
        <w:jc w:val="center"/>
        <w:rPr>
          <w:rFonts w:ascii="PT Astra Serif" w:hAnsi="PT Astra Serif"/>
          <w:b/>
          <w:sz w:val="22"/>
          <w:szCs w:val="22"/>
        </w:rPr>
      </w:pPr>
      <w:r w:rsidRPr="00CC26A8">
        <w:rPr>
          <w:rFonts w:ascii="PT Astra Serif" w:hAnsi="PT Astra Serif"/>
          <w:b/>
          <w:sz w:val="22"/>
          <w:szCs w:val="22"/>
        </w:rPr>
        <w:t>ОТВЕТСТВЕННОСТЬ СТОРОН</w:t>
      </w:r>
    </w:p>
    <w:p w14:paraId="549B48F7" w14:textId="77777777" w:rsidR="00E34233" w:rsidRPr="00CC26A8" w:rsidRDefault="00E34233" w:rsidP="00E34233">
      <w:pPr>
        <w:pStyle w:val="a5"/>
        <w:ind w:left="360" w:firstLine="0"/>
        <w:contextualSpacing/>
        <w:rPr>
          <w:rFonts w:ascii="PT Astra Serif" w:hAnsi="PT Astra Serif"/>
          <w:b/>
          <w:sz w:val="22"/>
          <w:szCs w:val="22"/>
        </w:rPr>
      </w:pPr>
    </w:p>
    <w:p w14:paraId="644B01E5" w14:textId="77777777" w:rsidR="00B623CB" w:rsidRPr="00CC26A8" w:rsidRDefault="005D7E63" w:rsidP="00B623CB">
      <w:pPr>
        <w:pStyle w:val="a3"/>
        <w:widowControl w:val="0"/>
        <w:ind w:firstLine="709"/>
        <w:contextualSpacing/>
        <w:jc w:val="both"/>
        <w:rPr>
          <w:rFonts w:ascii="PT Astra Serif" w:hAnsi="PT Astra Serif"/>
        </w:rPr>
      </w:pPr>
      <w:r w:rsidRPr="00CC26A8">
        <w:rPr>
          <w:rFonts w:ascii="PT Astra Serif" w:hAnsi="PT Astra Serif"/>
        </w:rPr>
        <w:t>5</w:t>
      </w:r>
      <w:r w:rsidR="00B623CB" w:rsidRPr="00CC26A8">
        <w:rPr>
          <w:rFonts w:ascii="PT Astra Serif" w:hAnsi="PT Astra Serif"/>
        </w:rPr>
        <w:t xml:space="preserve">.1.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 </w:t>
      </w:r>
    </w:p>
    <w:p w14:paraId="2C94AA0D" w14:textId="77777777" w:rsidR="00B623CB" w:rsidRPr="00CC26A8" w:rsidRDefault="00B623CB" w:rsidP="00B623CB">
      <w:pPr>
        <w:pStyle w:val="a3"/>
        <w:widowControl w:val="0"/>
        <w:ind w:firstLine="709"/>
        <w:contextualSpacing/>
        <w:jc w:val="both"/>
        <w:rPr>
          <w:rFonts w:ascii="PT Astra Serif" w:hAnsi="PT Astra Serif"/>
        </w:rPr>
      </w:pPr>
      <w:r w:rsidRPr="00CC26A8">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E4C71DD" w14:textId="77777777" w:rsidR="00B623CB" w:rsidRPr="00CC26A8" w:rsidRDefault="00B623CB" w:rsidP="00B623CB">
      <w:pPr>
        <w:pStyle w:val="a3"/>
        <w:widowControl w:val="0"/>
        <w:ind w:firstLine="709"/>
        <w:contextualSpacing/>
        <w:jc w:val="both"/>
        <w:rPr>
          <w:rFonts w:ascii="PT Astra Serif" w:hAnsi="PT Astra Serif"/>
        </w:rPr>
      </w:pPr>
      <w:r w:rsidRPr="00CC26A8">
        <w:rPr>
          <w:rFonts w:ascii="PT Astra Serif" w:hAnsi="PT Astra Serif"/>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Pr="00CC26A8">
        <w:rPr>
          <w:rFonts w:ascii="PT Astra Serif" w:hAnsi="PT Astra Serif"/>
        </w:rPr>
        <w:br/>
        <w:t>в порядке, установленном Правительством Российской Федерации (постановление Правительства РФ от 30.08.2017 № 1042).</w:t>
      </w:r>
    </w:p>
    <w:p w14:paraId="35B90D84" w14:textId="77777777" w:rsidR="00B623CB" w:rsidRPr="00CC26A8" w:rsidRDefault="005D7E63" w:rsidP="00B623CB">
      <w:pPr>
        <w:pStyle w:val="a3"/>
        <w:widowControl w:val="0"/>
        <w:ind w:firstLine="709"/>
        <w:contextualSpacing/>
        <w:jc w:val="both"/>
        <w:rPr>
          <w:rFonts w:ascii="PT Astra Serif" w:hAnsi="PT Astra Serif"/>
        </w:rPr>
      </w:pPr>
      <w:r w:rsidRPr="00CC26A8">
        <w:rPr>
          <w:rFonts w:ascii="PT Astra Serif" w:hAnsi="PT Astra Serif"/>
        </w:rPr>
        <w:t>5</w:t>
      </w:r>
      <w:r w:rsidR="00B623CB" w:rsidRPr="00CC26A8">
        <w:rPr>
          <w:rFonts w:ascii="PT Astra Serif" w:hAnsi="PT Astra Serif"/>
        </w:rPr>
        <w:t>.2. В случае просрочки исполнения Головным исполнителем обязательств (в том числе гарантийного обязательства), предусмотренных контрактом, а также в иных случаях не исполнения или ненадлежащего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неустоек (штрафов, пеней).</w:t>
      </w:r>
    </w:p>
    <w:p w14:paraId="17485FD1" w14:textId="77777777" w:rsidR="00B623CB" w:rsidRPr="00CC26A8" w:rsidRDefault="005D7E63" w:rsidP="00B623CB">
      <w:pPr>
        <w:pStyle w:val="a3"/>
        <w:widowControl w:val="0"/>
        <w:ind w:firstLine="709"/>
        <w:contextualSpacing/>
        <w:jc w:val="both"/>
        <w:rPr>
          <w:rFonts w:ascii="PT Astra Serif" w:hAnsi="PT Astra Serif"/>
        </w:rPr>
      </w:pPr>
      <w:r w:rsidRPr="00CC26A8">
        <w:rPr>
          <w:rFonts w:ascii="PT Astra Serif" w:hAnsi="PT Astra Serif"/>
        </w:rPr>
        <w:t>5</w:t>
      </w:r>
      <w:r w:rsidR="00B623CB" w:rsidRPr="00CC26A8">
        <w:rPr>
          <w:rFonts w:ascii="PT Astra Serif" w:hAnsi="PT Astra Serif"/>
        </w:rPr>
        <w:t xml:space="preserve">.3.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00567548" w:rsidRPr="00CC26A8">
        <w:rPr>
          <w:rFonts w:ascii="PT Astra Serif" w:hAnsi="PT Astra Serif"/>
        </w:rPr>
        <w:br/>
      </w:r>
      <w:r w:rsidR="00B623CB" w:rsidRPr="00CC26A8">
        <w:rPr>
          <w:rFonts w:ascii="PT Astra Serif" w:hAnsi="PT Astra Serif"/>
        </w:rPr>
        <w:t>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Головным исполнителем.</w:t>
      </w:r>
    </w:p>
    <w:p w14:paraId="4E9086C1" w14:textId="77777777" w:rsidR="00B623CB" w:rsidRPr="00CC26A8" w:rsidRDefault="005D7E63" w:rsidP="00B623CB">
      <w:pPr>
        <w:pStyle w:val="a3"/>
        <w:widowControl w:val="0"/>
        <w:ind w:firstLine="709"/>
        <w:contextualSpacing/>
        <w:jc w:val="both"/>
        <w:rPr>
          <w:rFonts w:ascii="PT Astra Serif" w:hAnsi="PT Astra Serif"/>
          <w:color w:val="000000"/>
        </w:rPr>
      </w:pPr>
      <w:r w:rsidRPr="00CC26A8">
        <w:rPr>
          <w:rFonts w:ascii="PT Astra Serif" w:hAnsi="PT Astra Serif"/>
          <w:color w:val="000000"/>
        </w:rPr>
        <w:t>5</w:t>
      </w:r>
      <w:r w:rsidR="00B623CB" w:rsidRPr="00CC26A8">
        <w:rPr>
          <w:rFonts w:ascii="PT Astra Serif" w:hAnsi="PT Astra Serif"/>
          <w:color w:val="000000"/>
        </w:rPr>
        <w:t xml:space="preserve">.4. Штрафы начисляются за неисполнение или ненадлежащее исполнение </w:t>
      </w:r>
      <w:r w:rsidR="00B623CB" w:rsidRPr="00CC26A8">
        <w:rPr>
          <w:rFonts w:ascii="PT Astra Serif" w:hAnsi="PT Astra Serif"/>
        </w:rPr>
        <w:t>Головным исполнителем</w:t>
      </w:r>
      <w:r w:rsidR="00B623CB" w:rsidRPr="00CC26A8">
        <w:rPr>
          <w:rFonts w:ascii="PT Astra Serif" w:hAnsi="PT Astra Serif"/>
          <w:color w:val="000000"/>
        </w:rPr>
        <w:t xml:space="preserve"> обязательств, предусмотренных контрактом, за исключением просрочки исполнения </w:t>
      </w:r>
      <w:r w:rsidR="00B623CB" w:rsidRPr="00CC26A8">
        <w:rPr>
          <w:rFonts w:ascii="PT Astra Serif" w:hAnsi="PT Astra Serif"/>
        </w:rPr>
        <w:t>Головным исполнителем</w:t>
      </w:r>
      <w:r w:rsidR="00B623CB" w:rsidRPr="00CC26A8">
        <w:rPr>
          <w:rFonts w:ascii="PT Astra Serif" w:hAnsi="PT Astra Serif"/>
          <w:color w:val="000000"/>
        </w:rPr>
        <w:t xml:space="preserve"> обязательств (в том числе гарантийного обязательства), предусмотренных контрактом. </w:t>
      </w:r>
    </w:p>
    <w:p w14:paraId="198E6BF0" w14:textId="77777777" w:rsidR="00B623CB" w:rsidRPr="00CC26A8" w:rsidRDefault="00B623CB" w:rsidP="00B623CB">
      <w:pPr>
        <w:pStyle w:val="a3"/>
        <w:widowControl w:val="0"/>
        <w:ind w:firstLine="709"/>
        <w:contextualSpacing/>
        <w:jc w:val="both"/>
        <w:rPr>
          <w:rFonts w:ascii="PT Astra Serif" w:hAnsi="PT Astra Serif"/>
          <w:color w:val="000000"/>
        </w:rPr>
      </w:pPr>
      <w:r w:rsidRPr="00CC26A8">
        <w:rPr>
          <w:rFonts w:ascii="PT Astra Serif" w:hAnsi="PT Astra Serif"/>
          <w:color w:val="000000"/>
        </w:rPr>
        <w:t xml:space="preserve">Размер штрафа устанавливается контрактом в порядке, установленном </w:t>
      </w:r>
      <w:hyperlink r:id="rId10" w:tooltip="Ссылка на КонсультантПлюс" w:history="1">
        <w:r w:rsidRPr="00CC26A8">
          <w:rPr>
            <w:rStyle w:val="a8"/>
            <w:rFonts w:ascii="PT Astra Serif" w:hAnsi="PT Astra Serif"/>
            <w:iCs/>
            <w:color w:val="000000"/>
          </w:rPr>
          <w:t>Постановлением Правительства РФ от 30.08.2017 № 1042</w:t>
        </w:r>
      </w:hyperlink>
      <w:r w:rsidRPr="00CC26A8">
        <w:rPr>
          <w:rFonts w:ascii="PT Astra Serif" w:hAnsi="PT Astra Serif"/>
          <w:color w:val="000000"/>
        </w:rPr>
        <w:t>.</w:t>
      </w:r>
    </w:p>
    <w:p w14:paraId="07CF9727"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u w:val="single"/>
        </w:rPr>
      </w:pPr>
      <w:r w:rsidRPr="00CC26A8">
        <w:rPr>
          <w:rFonts w:ascii="PT Astra Serif" w:eastAsia="Calibri" w:hAnsi="PT Astra Serif" w:cs="Times New Roman"/>
        </w:rPr>
        <w:t>5</w:t>
      </w:r>
      <w:r w:rsidR="00B623CB" w:rsidRPr="00CC26A8">
        <w:rPr>
          <w:rFonts w:ascii="PT Astra Serif" w:eastAsia="Calibri" w:hAnsi="PT Astra Serif" w:cs="Times New Roman"/>
        </w:rPr>
        <w:t>.5.</w:t>
      </w:r>
      <w:bookmarkStart w:id="4" w:name="Par5"/>
      <w:bookmarkEnd w:id="4"/>
      <w:r w:rsidR="00B623CB" w:rsidRPr="00CC26A8">
        <w:rPr>
          <w:rFonts w:ascii="PT Astra Serif" w:eastAsia="Calibri" w:hAnsi="PT Astra Serif" w:cs="Times New Roman"/>
        </w:rPr>
        <w:t xml:space="preserve">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w:t>
      </w:r>
      <w:r w:rsidR="00B623CB" w:rsidRPr="00CC26A8">
        <w:rPr>
          <w:rFonts w:ascii="PT Astra Serif" w:eastAsia="Calibri" w:hAnsi="PT Astra Serif" w:cs="Times New Roman"/>
        </w:rPr>
        <w:br/>
        <w:t xml:space="preserve">(в том числе гарантийного обязательства), предусмотренных контрактом, устанавливается штраф </w:t>
      </w:r>
      <w:r w:rsidR="00567548" w:rsidRPr="00CC26A8">
        <w:rPr>
          <w:rFonts w:ascii="PT Astra Serif" w:eastAsia="Calibri" w:hAnsi="PT Astra Serif" w:cs="Times New Roman"/>
        </w:rPr>
        <w:br/>
      </w:r>
      <w:r w:rsidR="00B623CB" w:rsidRPr="00CC26A8">
        <w:rPr>
          <w:rFonts w:ascii="PT Astra Serif" w:eastAsia="Calibri" w:hAnsi="PT Astra Serif" w:cs="Times New Roman"/>
        </w:rPr>
        <w:t xml:space="preserve">в размере 10 процентов цены </w:t>
      </w:r>
      <w:r w:rsidR="00D02391" w:rsidRPr="00CC26A8">
        <w:rPr>
          <w:rFonts w:ascii="PT Astra Serif" w:eastAsia="Calibri" w:hAnsi="PT Astra Serif" w:cs="Times New Roman"/>
        </w:rPr>
        <w:t>Контракта (</w:t>
      </w:r>
      <w:r w:rsidR="00B623CB" w:rsidRPr="00CC26A8">
        <w:rPr>
          <w:rFonts w:ascii="PT Astra Serif" w:eastAsia="Calibri" w:hAnsi="PT Astra Serif" w:cs="Times New Roman"/>
        </w:rPr>
        <w:t>этапа</w:t>
      </w:r>
      <w:r w:rsidR="00D02391" w:rsidRPr="00CC26A8">
        <w:rPr>
          <w:rFonts w:ascii="PT Astra Serif" w:eastAsia="Calibri" w:hAnsi="PT Astra Serif" w:cs="Times New Roman"/>
        </w:rPr>
        <w:t>)</w:t>
      </w:r>
      <w:r w:rsidR="00B623CB" w:rsidRPr="00CC26A8">
        <w:rPr>
          <w:rFonts w:ascii="PT Astra Serif" w:eastAsia="Calibri" w:hAnsi="PT Astra Serif" w:cs="Times New Roman"/>
        </w:rPr>
        <w:t>.</w:t>
      </w:r>
    </w:p>
    <w:p w14:paraId="41E67927"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B623CB" w:rsidRPr="00CC26A8">
        <w:rPr>
          <w:rFonts w:ascii="PT Astra Serif" w:eastAsia="Calibri" w:hAnsi="PT Astra Serif" w:cs="Times New Roman"/>
        </w:rPr>
        <w:t>.6.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устанавливается штраф в размере 1 000 (Одна тысяча) рублей 00 копеек.</w:t>
      </w:r>
    </w:p>
    <w:p w14:paraId="41C299AC"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B623CB" w:rsidRPr="00CC26A8">
        <w:rPr>
          <w:rFonts w:ascii="PT Astra Serif" w:eastAsia="Calibri" w:hAnsi="PT Astra Serif" w:cs="Times New Roman"/>
        </w:rPr>
        <w:t>.7.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w:t>
      </w:r>
    </w:p>
    <w:p w14:paraId="618E206B"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B623CB" w:rsidRPr="00CC26A8">
        <w:rPr>
          <w:rFonts w:ascii="PT Astra Serif" w:eastAsia="Calibri" w:hAnsi="PT Astra Serif" w:cs="Times New Roman"/>
        </w:rPr>
        <w:t>.8. Общая сумма начисленных штрафов за неисполнение или ненадлежащее исполнение Головным исполнителем и Государственным заказчиком обязательств, предусмотренных контрактом, не может превышать  цену  контракта.</w:t>
      </w:r>
    </w:p>
    <w:p w14:paraId="247E86E8"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E34233" w:rsidRPr="00CC26A8">
        <w:rPr>
          <w:rFonts w:ascii="PT Astra Serif" w:eastAsia="Calibri" w:hAnsi="PT Astra Serif" w:cs="Times New Roman"/>
        </w:rPr>
        <w:t>.9</w:t>
      </w:r>
      <w:r w:rsidR="00B623CB" w:rsidRPr="00CC26A8">
        <w:rPr>
          <w:rFonts w:ascii="PT Astra Serif" w:eastAsia="Calibri" w:hAnsi="PT Astra Serif"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0A4A8C"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B623CB" w:rsidRPr="00CC26A8">
        <w:rPr>
          <w:rFonts w:ascii="PT Astra Serif" w:eastAsia="Calibri" w:hAnsi="PT Astra Serif" w:cs="Times New Roman"/>
        </w:rPr>
        <w:t>.1</w:t>
      </w:r>
      <w:r w:rsidR="00E34233" w:rsidRPr="00CC26A8">
        <w:rPr>
          <w:rFonts w:ascii="PT Astra Serif" w:eastAsia="Calibri" w:hAnsi="PT Astra Serif" w:cs="Times New Roman"/>
        </w:rPr>
        <w:t>0</w:t>
      </w:r>
      <w:r w:rsidR="00B623CB" w:rsidRPr="00CC26A8">
        <w:rPr>
          <w:rFonts w:ascii="PT Astra Serif" w:eastAsia="Calibri" w:hAnsi="PT Astra Serif" w:cs="Times New Roman"/>
        </w:rPr>
        <w:t xml:space="preserve">. Уплата Головным исполнителем неустойки (пени, штрафа) не освобождает Сторону </w:t>
      </w:r>
      <w:r w:rsidR="00B623CB" w:rsidRPr="00CC26A8">
        <w:rPr>
          <w:rFonts w:ascii="PT Astra Serif" w:eastAsia="Calibri" w:hAnsi="PT Astra Serif" w:cs="Times New Roman"/>
        </w:rPr>
        <w:br/>
      </w:r>
      <w:r w:rsidR="00B623CB" w:rsidRPr="00CC26A8">
        <w:rPr>
          <w:rFonts w:ascii="PT Astra Serif" w:eastAsia="Calibri" w:hAnsi="PT Astra Serif" w:cs="Times New Roman"/>
        </w:rPr>
        <w:lastRenderedPageBreak/>
        <w:t>от надлежащего исполнения обязательств, установленных настоящим Контрактом.</w:t>
      </w:r>
    </w:p>
    <w:p w14:paraId="16DAB5A7" w14:textId="77777777" w:rsidR="00FD5D14" w:rsidRPr="00CC26A8" w:rsidRDefault="005D7E63"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B623CB" w:rsidRPr="00CC26A8">
        <w:rPr>
          <w:rFonts w:ascii="PT Astra Serif" w:eastAsia="Calibri" w:hAnsi="PT Astra Serif" w:cs="Times New Roman"/>
        </w:rPr>
        <w:t>.1</w:t>
      </w:r>
      <w:r w:rsidR="00E34233" w:rsidRPr="00CC26A8">
        <w:rPr>
          <w:rFonts w:ascii="PT Astra Serif" w:eastAsia="Calibri" w:hAnsi="PT Astra Serif" w:cs="Times New Roman"/>
        </w:rPr>
        <w:t>1</w:t>
      </w:r>
      <w:r w:rsidR="00B623CB" w:rsidRPr="00CC26A8">
        <w:rPr>
          <w:rFonts w:ascii="PT Astra Serif" w:eastAsia="Calibri" w:hAnsi="PT Astra Serif" w:cs="Times New Roman"/>
        </w:rPr>
        <w:t xml:space="preserve">. </w:t>
      </w:r>
      <w:r w:rsidR="00FD5D14" w:rsidRPr="00CC26A8">
        <w:rPr>
          <w:rFonts w:ascii="PT Astra Serif" w:eastAsia="Calibri" w:hAnsi="PT Astra Serif" w:cs="Times New Roman"/>
        </w:rPr>
        <w:t>Уплата Головным исполнителем неустойки (штрафа, пени) вносится платежным поручением в доход федерального бюджета:</w:t>
      </w:r>
    </w:p>
    <w:p w14:paraId="5F778482"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Получатель платежа:</w:t>
      </w:r>
    </w:p>
    <w:p w14:paraId="07235BF4"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УФК по Рязанской области (Академия ФСИН России, л/с 04591315380)</w:t>
      </w:r>
    </w:p>
    <w:p w14:paraId="728B4241"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 xml:space="preserve">р/с 40102810345370000051 </w:t>
      </w:r>
    </w:p>
    <w:p w14:paraId="6379B4AB"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казначейский счет 03100643000000015900</w:t>
      </w:r>
    </w:p>
    <w:p w14:paraId="4F14E41B"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 xml:space="preserve">в </w:t>
      </w:r>
      <w:r w:rsidR="00ED517B" w:rsidRPr="00CC26A8">
        <w:rPr>
          <w:rFonts w:ascii="PT Astra Serif" w:eastAsia="Calibri" w:hAnsi="PT Astra Serif" w:cs="Times New Roman"/>
        </w:rPr>
        <w:t xml:space="preserve">ОКЦ №10 ГУ </w:t>
      </w:r>
      <w:r w:rsidRPr="00CC26A8">
        <w:rPr>
          <w:rFonts w:ascii="PT Astra Serif" w:eastAsia="Calibri" w:hAnsi="PT Astra Serif" w:cs="Times New Roman"/>
        </w:rPr>
        <w:t xml:space="preserve">Банка России </w:t>
      </w:r>
      <w:r w:rsidR="00ED517B" w:rsidRPr="00CC26A8">
        <w:rPr>
          <w:rFonts w:ascii="PT Astra Serif" w:eastAsia="Calibri" w:hAnsi="PT Astra Serif" w:cs="Times New Roman"/>
        </w:rPr>
        <w:t xml:space="preserve">по ЦФО </w:t>
      </w:r>
      <w:r w:rsidRPr="00CC26A8">
        <w:rPr>
          <w:rFonts w:ascii="PT Astra Serif" w:eastAsia="Calibri" w:hAnsi="PT Astra Serif" w:cs="Times New Roman"/>
        </w:rPr>
        <w:t xml:space="preserve">//УФК по Рязанской области г. Рязань </w:t>
      </w:r>
    </w:p>
    <w:p w14:paraId="6F7FAD6F"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БИК 016126031</w:t>
      </w:r>
    </w:p>
    <w:p w14:paraId="102D5C0F" w14:textId="77777777" w:rsidR="00FD5D14" w:rsidRPr="00CC26A8" w:rsidRDefault="00FD5D14" w:rsidP="00FD5D14">
      <w:pPr>
        <w:spacing w:after="0" w:line="240" w:lineRule="auto"/>
        <w:ind w:firstLine="708"/>
        <w:rPr>
          <w:rFonts w:ascii="PT Astra Serif" w:eastAsia="Times New Roman" w:hAnsi="PT Astra Serif" w:cs="Times New Roman"/>
          <w:noProof/>
        </w:rPr>
      </w:pPr>
      <w:r w:rsidRPr="00CC26A8">
        <w:rPr>
          <w:rFonts w:ascii="PT Astra Serif" w:eastAsia="Calibri" w:hAnsi="PT Astra Serif" w:cs="Times New Roman"/>
        </w:rPr>
        <w:t xml:space="preserve">КБК 32011607090019000140   </w:t>
      </w:r>
      <w:r w:rsidRPr="00CC26A8">
        <w:rPr>
          <w:rFonts w:ascii="PT Astra Serif" w:eastAsia="Times New Roman" w:hAnsi="PT Astra Serif" w:cs="Times New Roman"/>
          <w:noProof/>
        </w:rPr>
        <w:t>ИНН 6231012124   КПП 623401001</w:t>
      </w:r>
    </w:p>
    <w:p w14:paraId="3731721C" w14:textId="77777777" w:rsidR="00FD5D14" w:rsidRPr="00CC26A8" w:rsidRDefault="00FD5D14" w:rsidP="00FD5D14">
      <w:pPr>
        <w:pStyle w:val="3"/>
        <w:spacing w:before="0" w:line="240" w:lineRule="auto"/>
        <w:ind w:firstLine="709"/>
        <w:jc w:val="both"/>
        <w:rPr>
          <w:rFonts w:ascii="PT Astra Serif" w:hAnsi="PT Astra Serif" w:cs="Times New Roman"/>
          <w:b w:val="0"/>
          <w:bCs w:val="0"/>
          <w:color w:val="auto"/>
        </w:rPr>
      </w:pPr>
      <w:r w:rsidRPr="00CC26A8">
        <w:rPr>
          <w:rFonts w:ascii="PT Astra Serif" w:eastAsia="Calibri" w:hAnsi="PT Astra Serif" w:cs="Times New Roman"/>
          <w:b w:val="0"/>
          <w:color w:val="auto"/>
        </w:rPr>
        <w:t xml:space="preserve">Назначение платежа: Уплата неустойки (штрафа, пени) за нарушение </w:t>
      </w:r>
      <w:r w:rsidRPr="00CC26A8">
        <w:rPr>
          <w:rFonts w:ascii="PT Astra Serif" w:eastAsia="Calibri" w:hAnsi="PT Astra Serif" w:cs="Times New Roman"/>
          <w:b w:val="0"/>
          <w:color w:val="auto"/>
        </w:rPr>
        <w:br/>
        <w:t>условий государственного кон</w:t>
      </w:r>
      <w:r w:rsidR="009A2FE8" w:rsidRPr="00CC26A8">
        <w:rPr>
          <w:rFonts w:ascii="PT Astra Serif" w:eastAsia="Calibri" w:hAnsi="PT Astra Serif" w:cs="Times New Roman"/>
          <w:b w:val="0"/>
          <w:color w:val="auto"/>
        </w:rPr>
        <w:t>тракта от «_____» __________2026</w:t>
      </w:r>
      <w:r w:rsidRPr="00CC26A8">
        <w:rPr>
          <w:rFonts w:ascii="PT Astra Serif" w:eastAsia="Calibri" w:hAnsi="PT Astra Serif" w:cs="Times New Roman"/>
          <w:b w:val="0"/>
          <w:color w:val="auto"/>
        </w:rPr>
        <w:t xml:space="preserve"> г. </w:t>
      </w:r>
      <w:r w:rsidRPr="00CC26A8">
        <w:rPr>
          <w:rFonts w:ascii="PT Astra Serif" w:eastAsia="Calibri" w:hAnsi="PT Astra Serif" w:cs="Times New Roman"/>
          <w:b w:val="0"/>
          <w:color w:val="auto"/>
        </w:rPr>
        <w:br/>
        <w:t>№ _______________________________</w:t>
      </w:r>
      <w:r w:rsidRPr="00CC26A8">
        <w:rPr>
          <w:rFonts w:ascii="PT Astra Serif" w:hAnsi="PT Astra Serif" w:cs="Times New Roman"/>
          <w:b w:val="0"/>
          <w:bCs w:val="0"/>
          <w:color w:val="auto"/>
        </w:rPr>
        <w:t>.</w:t>
      </w:r>
    </w:p>
    <w:p w14:paraId="7EF35AA9" w14:textId="77777777" w:rsidR="000756BA" w:rsidRPr="00CC26A8" w:rsidRDefault="005D7E63"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E34233" w:rsidRPr="00CC26A8">
        <w:rPr>
          <w:rFonts w:ascii="PT Astra Serif" w:eastAsia="Calibri" w:hAnsi="PT Astra Serif" w:cs="Times New Roman"/>
        </w:rPr>
        <w:t>.12</w:t>
      </w:r>
      <w:r w:rsidR="00B623CB" w:rsidRPr="00CC26A8">
        <w:rPr>
          <w:rFonts w:ascii="PT Astra Serif" w:eastAsia="Calibri" w:hAnsi="PT Astra Serif" w:cs="Times New Roman"/>
        </w:rPr>
        <w:t>.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8E9F1F7" w14:textId="77777777" w:rsidR="000756BA" w:rsidRPr="00CC26A8" w:rsidRDefault="00E31FA8" w:rsidP="00E31FA8">
      <w:pPr>
        <w:pStyle w:val="a5"/>
        <w:ind w:left="360" w:firstLine="0"/>
        <w:contextualSpacing/>
        <w:jc w:val="center"/>
        <w:rPr>
          <w:rFonts w:ascii="PT Astra Serif" w:hAnsi="PT Astra Serif"/>
          <w:b/>
          <w:sz w:val="22"/>
          <w:szCs w:val="22"/>
        </w:rPr>
      </w:pPr>
      <w:r w:rsidRPr="00CC26A8">
        <w:rPr>
          <w:rFonts w:ascii="PT Astra Serif" w:hAnsi="PT Astra Serif"/>
          <w:b/>
          <w:sz w:val="22"/>
          <w:szCs w:val="22"/>
        </w:rPr>
        <w:t xml:space="preserve">6. </w:t>
      </w:r>
      <w:r w:rsidR="00B623CB" w:rsidRPr="00CC26A8">
        <w:rPr>
          <w:rFonts w:ascii="PT Astra Serif" w:hAnsi="PT Astra Serif"/>
          <w:b/>
          <w:sz w:val="22"/>
          <w:szCs w:val="22"/>
        </w:rPr>
        <w:t>ФОРС-МАЖОР</w:t>
      </w:r>
    </w:p>
    <w:p w14:paraId="21F47237" w14:textId="77777777" w:rsidR="00E34233" w:rsidRPr="00CC26A8" w:rsidRDefault="00E34233" w:rsidP="00E31FA8">
      <w:pPr>
        <w:pStyle w:val="a5"/>
        <w:ind w:left="360" w:firstLine="0"/>
        <w:contextualSpacing/>
        <w:jc w:val="center"/>
        <w:rPr>
          <w:rFonts w:ascii="PT Astra Serif" w:hAnsi="PT Astra Serif"/>
          <w:b/>
          <w:sz w:val="22"/>
          <w:szCs w:val="22"/>
        </w:rPr>
      </w:pPr>
    </w:p>
    <w:p w14:paraId="39CE6785"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властии управления, влияющие на возможность исполнения Сторонами своих обязательств </w:t>
      </w:r>
      <w:r w:rsidR="00F811C9" w:rsidRPr="00CC26A8">
        <w:rPr>
          <w:rFonts w:ascii="PT Astra Serif" w:hAnsi="PT Astra Serif"/>
          <w:noProof/>
          <w:color w:val="auto"/>
          <w:sz w:val="22"/>
          <w:szCs w:val="22"/>
        </w:rPr>
        <w:br/>
      </w:r>
      <w:r w:rsidR="00B623CB" w:rsidRPr="00CC26A8">
        <w:rPr>
          <w:rFonts w:ascii="PT Astra Serif" w:hAnsi="PT Astra Serif"/>
          <w:noProof/>
          <w:color w:val="auto"/>
          <w:sz w:val="22"/>
          <w:szCs w:val="22"/>
        </w:rPr>
        <w:t>по Контракту.</w:t>
      </w:r>
    </w:p>
    <w:p w14:paraId="3E66345B"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.2. Указанные события должны носить чрезвычайный, непредвиденный </w:t>
      </w:r>
      <w:r w:rsidR="00B623CB" w:rsidRPr="00CC26A8">
        <w:rPr>
          <w:rFonts w:ascii="PT Astra Serif" w:hAnsi="PT Astra Serif"/>
          <w:noProof/>
          <w:color w:val="auto"/>
          <w:sz w:val="22"/>
          <w:szCs w:val="22"/>
        </w:rPr>
        <w:br/>
        <w:t>и непредотвратимый характер, возникнуть после заключения Контракта</w:t>
      </w:r>
      <w:r w:rsidR="001F0015" w:rsidRPr="00CC26A8">
        <w:rPr>
          <w:rFonts w:ascii="PT Astra Serif" w:hAnsi="PT Astra Serif"/>
          <w:noProof/>
          <w:color w:val="auto"/>
          <w:sz w:val="22"/>
          <w:szCs w:val="22"/>
        </w:rPr>
        <w:t xml:space="preserve"> </w:t>
      </w:r>
      <w:r w:rsidR="00B623CB" w:rsidRPr="00CC26A8">
        <w:rPr>
          <w:rFonts w:ascii="PT Astra Serif" w:hAnsi="PT Astra Serif"/>
          <w:noProof/>
          <w:color w:val="auto"/>
          <w:sz w:val="22"/>
          <w:szCs w:val="22"/>
        </w:rPr>
        <w:t xml:space="preserve">и не зависеть </w:t>
      </w:r>
      <w:r w:rsidR="00B623CB" w:rsidRPr="00CC26A8">
        <w:rPr>
          <w:rFonts w:ascii="PT Astra Serif" w:hAnsi="PT Astra Serif"/>
          <w:noProof/>
          <w:color w:val="auto"/>
          <w:sz w:val="22"/>
          <w:szCs w:val="22"/>
        </w:rPr>
        <w:br/>
        <w:t>от воли  Сторон.</w:t>
      </w:r>
    </w:p>
    <w:p w14:paraId="71F35522"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.3.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w:t>
      </w:r>
      <w:r w:rsidR="00B623CB" w:rsidRPr="00CC26A8">
        <w:rPr>
          <w:rFonts w:ascii="PT Astra Serif" w:hAnsi="PT Astra Serif"/>
          <w:noProof/>
          <w:color w:val="auto"/>
          <w:sz w:val="22"/>
          <w:szCs w:val="22"/>
        </w:rPr>
        <w:br/>
        <w:t xml:space="preserve"> по возможности, оценка их влияния на возможность исполнения обязательств по Контракту и срок исполнения обязательств.</w:t>
      </w:r>
    </w:p>
    <w:p w14:paraId="1F15DD88"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.4. По прекращении указанных обстоятельств Сторона должна без промедления, </w:t>
      </w:r>
      <w:r w:rsidR="00B623CB" w:rsidRPr="00CC26A8">
        <w:rPr>
          <w:rFonts w:ascii="PT Astra Serif" w:hAnsi="PT Astra Serif"/>
          <w:noProof/>
          <w:color w:val="auto"/>
          <w:sz w:val="22"/>
          <w:szCs w:val="22"/>
        </w:rPr>
        <w:br/>
        <w:t xml:space="preserve">но не позднее 3 (трех) дней после их прекращения, известить об этом другую Сторону </w:t>
      </w:r>
      <w:r w:rsidR="00B623CB" w:rsidRPr="00CC26A8">
        <w:rPr>
          <w:rFonts w:ascii="PT Astra Serif" w:hAnsi="PT Astra Serif"/>
          <w:noProof/>
          <w:color w:val="auto"/>
          <w:sz w:val="22"/>
          <w:szCs w:val="22"/>
        </w:rPr>
        <w:br/>
        <w:t>в письменной форме.</w:t>
      </w:r>
    </w:p>
    <w:p w14:paraId="24E07EB4"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.5.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53698021"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.6.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165496F"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.7.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5BED9D3"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.8. Если форс-мажорные обстоятельства и их последствия продолжают действовать более </w:t>
      </w:r>
      <w:r w:rsidR="000C5016" w:rsidRPr="00CC26A8">
        <w:rPr>
          <w:rFonts w:ascii="PT Astra Serif" w:hAnsi="PT Astra Serif"/>
          <w:noProof/>
          <w:color w:val="auto"/>
          <w:sz w:val="22"/>
          <w:szCs w:val="22"/>
        </w:rPr>
        <w:br/>
      </w:r>
      <w:r w:rsidR="00B623CB" w:rsidRPr="00CC26A8">
        <w:rPr>
          <w:rFonts w:ascii="PT Astra Serif" w:hAnsi="PT Astra Serif"/>
          <w:noProof/>
          <w:color w:val="auto"/>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5B75DD4" w14:textId="77777777" w:rsidR="000756BA" w:rsidRPr="00CC26A8" w:rsidRDefault="00E31FA8" w:rsidP="00E31FA8">
      <w:pPr>
        <w:pStyle w:val="a5"/>
        <w:ind w:left="360" w:firstLine="0"/>
        <w:contextualSpacing/>
        <w:jc w:val="center"/>
        <w:rPr>
          <w:rFonts w:ascii="PT Astra Serif" w:hAnsi="PT Astra Serif"/>
          <w:b/>
          <w:sz w:val="22"/>
          <w:szCs w:val="22"/>
        </w:rPr>
      </w:pPr>
      <w:r w:rsidRPr="00CC26A8">
        <w:rPr>
          <w:rFonts w:ascii="PT Astra Serif" w:hAnsi="PT Astra Serif"/>
          <w:b/>
          <w:sz w:val="22"/>
          <w:szCs w:val="22"/>
        </w:rPr>
        <w:t xml:space="preserve">7. </w:t>
      </w:r>
      <w:r w:rsidR="00B623CB" w:rsidRPr="00CC26A8">
        <w:rPr>
          <w:rFonts w:ascii="PT Astra Serif" w:hAnsi="PT Astra Serif"/>
          <w:b/>
          <w:sz w:val="22"/>
          <w:szCs w:val="22"/>
        </w:rPr>
        <w:t>СРОК ДЕЙСТВИЯ КОНТРАКТА</w:t>
      </w:r>
    </w:p>
    <w:p w14:paraId="56975053" w14:textId="77777777" w:rsidR="00B623CB" w:rsidRPr="00CC26A8" w:rsidRDefault="005D7E63" w:rsidP="00B623CB">
      <w:pPr>
        <w:pStyle w:val="a5"/>
        <w:contextualSpacing/>
        <w:rPr>
          <w:rFonts w:ascii="PT Astra Serif" w:hAnsi="PT Astra Serif"/>
          <w:sz w:val="22"/>
          <w:szCs w:val="22"/>
        </w:rPr>
      </w:pPr>
      <w:r w:rsidRPr="00CC26A8">
        <w:rPr>
          <w:rFonts w:ascii="PT Astra Serif" w:hAnsi="PT Astra Serif"/>
          <w:sz w:val="22"/>
          <w:szCs w:val="22"/>
        </w:rPr>
        <w:t>7</w:t>
      </w:r>
      <w:r w:rsidR="00B623CB" w:rsidRPr="00CC26A8">
        <w:rPr>
          <w:rFonts w:ascii="PT Astra Serif" w:hAnsi="PT Astra Serif"/>
          <w:sz w:val="22"/>
          <w:szCs w:val="22"/>
        </w:rPr>
        <w:t>.1.</w:t>
      </w:r>
      <w:r w:rsidR="00506A43" w:rsidRPr="00CC26A8">
        <w:rPr>
          <w:rFonts w:ascii="PT Astra Serif" w:hAnsi="PT Astra Serif"/>
          <w:sz w:val="22"/>
          <w:szCs w:val="22"/>
        </w:rPr>
        <w:t xml:space="preserve"> </w:t>
      </w:r>
      <w:r w:rsidR="00B623CB" w:rsidRPr="00CC26A8">
        <w:rPr>
          <w:rFonts w:ascii="PT Astra Serif" w:hAnsi="PT Astra Serif"/>
          <w:sz w:val="22"/>
          <w:szCs w:val="22"/>
        </w:rPr>
        <w:t>Срок действия настоящего Контракта устанавливается с момента его подписания Сторонами по 31 декабря 202</w:t>
      </w:r>
      <w:r w:rsidR="00BA3548" w:rsidRPr="00CC26A8">
        <w:rPr>
          <w:rFonts w:ascii="PT Astra Serif" w:hAnsi="PT Astra Serif"/>
          <w:sz w:val="22"/>
          <w:szCs w:val="22"/>
        </w:rPr>
        <w:t>6</w:t>
      </w:r>
      <w:r w:rsidR="00B623CB" w:rsidRPr="00CC26A8">
        <w:rPr>
          <w:rFonts w:ascii="PT Astra Serif" w:hAnsi="PT Astra Serif"/>
          <w:sz w:val="22"/>
          <w:szCs w:val="22"/>
        </w:rPr>
        <w:t xml:space="preserve"> г.</w:t>
      </w:r>
    </w:p>
    <w:p w14:paraId="05F176D8" w14:textId="77777777" w:rsidR="000756BA" w:rsidRPr="00CC26A8" w:rsidRDefault="00E31FA8" w:rsidP="00E31FA8">
      <w:pPr>
        <w:pStyle w:val="ab"/>
        <w:widowControl w:val="0"/>
        <w:autoSpaceDE w:val="0"/>
        <w:autoSpaceDN w:val="0"/>
        <w:spacing w:after="0" w:line="240" w:lineRule="auto"/>
        <w:ind w:left="360"/>
        <w:jc w:val="center"/>
        <w:rPr>
          <w:rFonts w:ascii="PT Astra Serif" w:hAnsi="PT Astra Serif" w:cs="Times New Roman"/>
          <w:b/>
        </w:rPr>
      </w:pPr>
      <w:r w:rsidRPr="00CC26A8">
        <w:rPr>
          <w:rFonts w:ascii="PT Astra Serif" w:hAnsi="PT Astra Serif" w:cs="Times New Roman"/>
          <w:b/>
        </w:rPr>
        <w:t xml:space="preserve">8. </w:t>
      </w:r>
      <w:r w:rsidR="00B623CB" w:rsidRPr="00CC26A8">
        <w:rPr>
          <w:rFonts w:ascii="PT Astra Serif" w:hAnsi="PT Astra Serif" w:cs="Times New Roman"/>
          <w:b/>
        </w:rPr>
        <w:t>ПОРЯДОК ИЗМЕНЕНИЯ И РАСТОРЖЕНИЯ КОНТРАКТА</w:t>
      </w:r>
    </w:p>
    <w:p w14:paraId="1B68E528"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8</w:t>
      </w:r>
      <w:r w:rsidR="00B623CB" w:rsidRPr="00CC26A8">
        <w:rPr>
          <w:rFonts w:ascii="PT Astra Serif" w:hAnsi="PT Astra Serif"/>
          <w:sz w:val="22"/>
          <w:szCs w:val="22"/>
        </w:rPr>
        <w:t xml:space="preserve">.1. Все изменения и дополнения к настоящему Контракту действительны, если совершены </w:t>
      </w:r>
      <w:r w:rsidR="00DD031A" w:rsidRPr="00CC26A8">
        <w:rPr>
          <w:rFonts w:ascii="PT Astra Serif" w:hAnsi="PT Astra Serif"/>
          <w:sz w:val="22"/>
          <w:szCs w:val="22"/>
        </w:rPr>
        <w:br/>
      </w:r>
      <w:r w:rsidR="00B623CB" w:rsidRPr="00CC26A8">
        <w:rPr>
          <w:rFonts w:ascii="PT Astra Serif" w:hAnsi="PT Astra Serif"/>
          <w:sz w:val="22"/>
          <w:szCs w:val="22"/>
        </w:rPr>
        <w:t>в письменной форме, имеют ссылку на настоящий Контракт и подписаны обеими Сторонами.</w:t>
      </w:r>
    </w:p>
    <w:p w14:paraId="222BFB36"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8</w:t>
      </w:r>
      <w:r w:rsidR="00B623CB" w:rsidRPr="00CC26A8">
        <w:rPr>
          <w:rFonts w:ascii="PT Astra Serif" w:hAnsi="PT Astra Serif"/>
          <w:sz w:val="22"/>
          <w:szCs w:val="22"/>
        </w:rPr>
        <w:t>.2. Настоящий Контракт может быть расторгнут по соглашению Сторон,</w:t>
      </w:r>
      <w:r w:rsidR="00B623CB" w:rsidRPr="00CC26A8">
        <w:rPr>
          <w:rFonts w:ascii="PT Astra Serif" w:hAnsi="PT Astra Serif"/>
          <w:sz w:val="22"/>
          <w:szCs w:val="22"/>
        </w:rPr>
        <w:br/>
      </w:r>
      <w:r w:rsidR="00B623CB" w:rsidRPr="00CC26A8">
        <w:rPr>
          <w:rFonts w:ascii="PT Astra Serif" w:hAnsi="PT Astra Serif"/>
          <w:sz w:val="22"/>
          <w:szCs w:val="22"/>
        </w:rPr>
        <w:lastRenderedPageBreak/>
        <w:t xml:space="preserve">по решению суда, в случае одностороннего отказа Стороны Контракта от исполнения Контракта </w:t>
      </w:r>
      <w:r w:rsidR="00E40E73" w:rsidRPr="00CC26A8">
        <w:rPr>
          <w:rFonts w:ascii="PT Astra Serif" w:hAnsi="PT Astra Serif"/>
          <w:sz w:val="22"/>
          <w:szCs w:val="22"/>
        </w:rPr>
        <w:br/>
      </w:r>
      <w:r w:rsidR="00B623CB" w:rsidRPr="00CC26A8">
        <w:rPr>
          <w:rFonts w:ascii="PT Astra Serif" w:hAnsi="PT Astra Serif"/>
          <w:sz w:val="22"/>
          <w:szCs w:val="22"/>
        </w:rPr>
        <w:t>в соответствии с гражданским законодательством.</w:t>
      </w:r>
    </w:p>
    <w:p w14:paraId="0C510BA1" w14:textId="77777777" w:rsidR="00B623CB" w:rsidRPr="00CC26A8" w:rsidRDefault="005334A8" w:rsidP="00B623CB">
      <w:pPr>
        <w:pStyle w:val="1"/>
        <w:keepNext w:val="0"/>
        <w:widowControl w:val="0"/>
        <w:autoSpaceDE w:val="0"/>
        <w:autoSpaceDN w:val="0"/>
        <w:adjustRightInd w:val="0"/>
        <w:spacing w:before="0" w:after="0"/>
        <w:ind w:firstLine="709"/>
        <w:contextualSpacing/>
        <w:jc w:val="both"/>
        <w:rPr>
          <w:rFonts w:ascii="PT Astra Serif" w:hAnsi="PT Astra Serif"/>
          <w:b w:val="0"/>
          <w:sz w:val="22"/>
          <w:szCs w:val="22"/>
        </w:rPr>
      </w:pPr>
      <w:r w:rsidRPr="00CC26A8">
        <w:rPr>
          <w:rFonts w:ascii="PT Astra Serif" w:hAnsi="PT Astra Serif"/>
          <w:b w:val="0"/>
          <w:sz w:val="22"/>
          <w:szCs w:val="22"/>
        </w:rPr>
        <w:t>8</w:t>
      </w:r>
      <w:r w:rsidR="00B623CB" w:rsidRPr="00CC26A8">
        <w:rPr>
          <w:rFonts w:ascii="PT Astra Serif" w:hAnsi="PT Astra Serif"/>
          <w:b w:val="0"/>
          <w:sz w:val="22"/>
          <w:szCs w:val="22"/>
        </w:rPr>
        <w:t xml:space="preserve">.3. Государственный заказчик вправе принять решение об одностороннем отказе </w:t>
      </w:r>
      <w:r w:rsidR="00B623CB" w:rsidRPr="00CC26A8">
        <w:rPr>
          <w:rFonts w:ascii="PT Astra Serif" w:hAnsi="PT Astra Serif"/>
          <w:b w:val="0"/>
          <w:sz w:val="22"/>
          <w:szCs w:val="22"/>
        </w:rPr>
        <w:br/>
        <w:t>от исполнения Контракта в соответствии</w:t>
      </w:r>
      <w:r w:rsidR="00325BF4" w:rsidRPr="00CC26A8">
        <w:rPr>
          <w:rFonts w:ascii="PT Astra Serif" w:hAnsi="PT Astra Serif"/>
          <w:b w:val="0"/>
          <w:sz w:val="22"/>
          <w:szCs w:val="22"/>
        </w:rPr>
        <w:t xml:space="preserve"> </w:t>
      </w:r>
      <w:r w:rsidR="00B623CB" w:rsidRPr="00CC26A8">
        <w:rPr>
          <w:rFonts w:ascii="PT Astra Serif" w:hAnsi="PT Astra Serif"/>
          <w:b w:val="0"/>
          <w:sz w:val="22"/>
          <w:szCs w:val="22"/>
        </w:rPr>
        <w:t xml:space="preserve">с положениями частей 8-25 статьи 95 Федерального закона от 5 апреля 2013  г. № 44-ФЗ «О контрактной системе в сфере закупок товаров, работ, услуг </w:t>
      </w:r>
      <w:r w:rsidR="00B623CB" w:rsidRPr="00CC26A8">
        <w:rPr>
          <w:rFonts w:ascii="PT Astra Serif" w:hAnsi="PT Astra Serif"/>
          <w:b w:val="0"/>
          <w:sz w:val="22"/>
          <w:szCs w:val="22"/>
        </w:rPr>
        <w:br/>
        <w:t>для обеспечения государственных и муниципальных нужд».</w:t>
      </w:r>
    </w:p>
    <w:p w14:paraId="1C37DE21" w14:textId="77777777" w:rsidR="00B623CB" w:rsidRPr="00CC26A8" w:rsidRDefault="005334A8" w:rsidP="00B623CB">
      <w:pPr>
        <w:pStyle w:val="1"/>
        <w:keepNext w:val="0"/>
        <w:widowControl w:val="0"/>
        <w:autoSpaceDE w:val="0"/>
        <w:autoSpaceDN w:val="0"/>
        <w:adjustRightInd w:val="0"/>
        <w:spacing w:before="0" w:after="0"/>
        <w:ind w:firstLine="709"/>
        <w:contextualSpacing/>
        <w:jc w:val="both"/>
        <w:rPr>
          <w:rFonts w:ascii="PT Astra Serif" w:hAnsi="PT Astra Serif"/>
          <w:b w:val="0"/>
          <w:sz w:val="22"/>
          <w:szCs w:val="22"/>
        </w:rPr>
      </w:pPr>
      <w:r w:rsidRPr="00CC26A8">
        <w:rPr>
          <w:rFonts w:ascii="PT Astra Serif" w:hAnsi="PT Astra Serif"/>
          <w:b w:val="0"/>
          <w:sz w:val="22"/>
          <w:szCs w:val="22"/>
        </w:rPr>
        <w:t>8</w:t>
      </w:r>
      <w:r w:rsidR="00B623CB" w:rsidRPr="00CC26A8">
        <w:rPr>
          <w:rFonts w:ascii="PT Astra Serif" w:hAnsi="PT Astra Serif"/>
          <w:b w:val="0"/>
          <w:sz w:val="22"/>
          <w:szCs w:val="22"/>
        </w:rPr>
        <w:t xml:space="preserve">.4. Изменение существенных условий Контракта при его исполнении не допускается, </w:t>
      </w:r>
      <w:r w:rsidR="00B623CB" w:rsidRPr="00CC26A8">
        <w:rPr>
          <w:rFonts w:ascii="PT Astra Serif" w:hAnsi="PT Astra Serif"/>
          <w:b w:val="0"/>
          <w:sz w:val="22"/>
          <w:szCs w:val="22"/>
        </w:rPr>
        <w:br/>
        <w:t xml:space="preserve">за исключением их изменения по соглашению Сторон в случаях, предусмотренных статьей 95 Федерального закона от 5 апреля </w:t>
      </w:r>
      <w:smartTag w:uri="urn:schemas-microsoft-com:office:smarttags" w:element="metricconverter">
        <w:smartTagPr>
          <w:attr w:name="ProductID" w:val="2013 г"/>
        </w:smartTagPr>
        <w:r w:rsidR="00B623CB" w:rsidRPr="00CC26A8">
          <w:rPr>
            <w:rFonts w:ascii="PT Astra Serif" w:hAnsi="PT Astra Serif"/>
            <w:b w:val="0"/>
            <w:sz w:val="22"/>
            <w:szCs w:val="22"/>
          </w:rPr>
          <w:t>2013 г</w:t>
        </w:r>
      </w:smartTag>
      <w:r w:rsidR="00B623CB" w:rsidRPr="00CC26A8">
        <w:rPr>
          <w:rFonts w:ascii="PT Astra Serif" w:hAnsi="PT Astra Serif"/>
          <w:b w:val="0"/>
          <w:sz w:val="22"/>
          <w:szCs w:val="22"/>
        </w:rPr>
        <w:t>. № 44-ФЗ «О контрактной системе в сфере закупок товаров, работ, услуг для обеспечения государственных и муниципальных нужд».</w:t>
      </w:r>
    </w:p>
    <w:p w14:paraId="26516C22" w14:textId="77777777" w:rsidR="00B623CB" w:rsidRPr="00CC26A8" w:rsidRDefault="005334A8" w:rsidP="000756BA">
      <w:pPr>
        <w:spacing w:after="0" w:line="240" w:lineRule="auto"/>
        <w:ind w:firstLine="709"/>
        <w:contextualSpacing/>
        <w:jc w:val="both"/>
        <w:rPr>
          <w:rFonts w:ascii="PT Astra Serif" w:hAnsi="PT Astra Serif" w:cs="Times New Roman"/>
        </w:rPr>
      </w:pPr>
      <w:r w:rsidRPr="00CC26A8">
        <w:rPr>
          <w:rFonts w:ascii="PT Astra Serif" w:eastAsia="Times New Roman" w:hAnsi="PT Astra Serif" w:cs="Times New Roman"/>
        </w:rPr>
        <w:t>8</w:t>
      </w:r>
      <w:r w:rsidR="00B623CB" w:rsidRPr="00CC26A8">
        <w:rPr>
          <w:rFonts w:ascii="PT Astra Serif" w:eastAsia="Times New Roman" w:hAnsi="PT Astra Serif" w:cs="Times New Roman"/>
        </w:rPr>
        <w:t xml:space="preserve">.5. Срок рассмотрения сторонами предложений по внесению изменений в условия Контракта составляет 5 (пять) рабочих дней с даты получения одной стороной соответствующих предложений от другой стороны. Предложения оформляются в письменной форме и направляются любым доступным способом, в том числе посредствам электронной почты.  </w:t>
      </w:r>
    </w:p>
    <w:p w14:paraId="1CAE2D85" w14:textId="77777777" w:rsidR="000756BA" w:rsidRPr="00CC26A8" w:rsidRDefault="00E31FA8" w:rsidP="00E31FA8">
      <w:pPr>
        <w:pStyle w:val="a5"/>
        <w:ind w:left="360" w:firstLine="0"/>
        <w:contextualSpacing/>
        <w:jc w:val="center"/>
        <w:rPr>
          <w:rFonts w:ascii="PT Astra Serif" w:hAnsi="PT Astra Serif"/>
          <w:b/>
          <w:noProof/>
          <w:sz w:val="22"/>
          <w:szCs w:val="22"/>
        </w:rPr>
      </w:pPr>
      <w:r w:rsidRPr="00CC26A8">
        <w:rPr>
          <w:rFonts w:ascii="PT Astra Serif" w:hAnsi="PT Astra Serif"/>
          <w:b/>
          <w:noProof/>
          <w:sz w:val="22"/>
          <w:szCs w:val="22"/>
        </w:rPr>
        <w:t xml:space="preserve">9. </w:t>
      </w:r>
      <w:r w:rsidR="00B623CB" w:rsidRPr="00CC26A8">
        <w:rPr>
          <w:rFonts w:ascii="PT Astra Serif" w:hAnsi="PT Astra Serif"/>
          <w:b/>
          <w:noProof/>
          <w:sz w:val="22"/>
          <w:szCs w:val="22"/>
        </w:rPr>
        <w:t>ПОРЯДОК РАЗРЕШЕНИЯ СПОРОВ</w:t>
      </w:r>
    </w:p>
    <w:p w14:paraId="611500A3" w14:textId="77777777" w:rsidR="00B623CB" w:rsidRPr="00CC26A8" w:rsidRDefault="005334A8" w:rsidP="00B623CB">
      <w:pPr>
        <w:pStyle w:val="a3"/>
        <w:widowControl w:val="0"/>
        <w:ind w:firstLine="709"/>
        <w:contextualSpacing/>
        <w:jc w:val="both"/>
        <w:rPr>
          <w:rFonts w:ascii="PT Astra Serif" w:hAnsi="PT Astra Serif"/>
          <w:noProof/>
        </w:rPr>
      </w:pPr>
      <w:r w:rsidRPr="00CC26A8">
        <w:rPr>
          <w:rFonts w:ascii="PT Astra Serif" w:hAnsi="PT Astra Serif"/>
          <w:noProof/>
        </w:rPr>
        <w:t>9</w:t>
      </w:r>
      <w:r w:rsidR="00B623CB" w:rsidRPr="00CC26A8">
        <w:rPr>
          <w:rFonts w:ascii="PT Astra Serif" w:hAnsi="PT Astra Serif"/>
          <w:noProof/>
        </w:rPr>
        <w:t xml:space="preserve">.1. Все споры и разногласия, возникающие при исполнении Контракта, решаются Сторонами </w:t>
      </w:r>
      <w:r w:rsidR="00B623CB" w:rsidRPr="00CC26A8">
        <w:rPr>
          <w:rFonts w:ascii="PT Astra Serif" w:hAnsi="PT Astra Serif"/>
        </w:rPr>
        <w:t xml:space="preserve">путем переговоров. </w:t>
      </w:r>
      <w:r w:rsidR="00B623CB" w:rsidRPr="00CC26A8">
        <w:rPr>
          <w:rFonts w:ascii="PT Astra Serif" w:hAnsi="PT Astra Serif"/>
          <w:noProof/>
        </w:rPr>
        <w:t xml:space="preserve">При невозможности достижения соглашения Сторон споры </w:t>
      </w:r>
      <w:r w:rsidR="00DD031A" w:rsidRPr="00CC26A8">
        <w:rPr>
          <w:rFonts w:ascii="PT Astra Serif" w:hAnsi="PT Astra Serif"/>
          <w:noProof/>
        </w:rPr>
        <w:br/>
      </w:r>
      <w:r w:rsidR="00B623CB" w:rsidRPr="00CC26A8">
        <w:rPr>
          <w:rFonts w:ascii="PT Astra Serif" w:hAnsi="PT Astra Serif"/>
          <w:noProof/>
        </w:rPr>
        <w:t>и разногласия, возникающие при исполнении Контракта, подлежат разрешению в Арбитражном суде Рязанской области в порядке, предусмотренном действующим законодательством Российской Федерации.</w:t>
      </w:r>
    </w:p>
    <w:p w14:paraId="7DC64554" w14:textId="77777777" w:rsidR="00B623CB" w:rsidRPr="00CC26A8" w:rsidRDefault="005334A8" w:rsidP="00B623CB">
      <w:pPr>
        <w:pStyle w:val="a3"/>
        <w:widowControl w:val="0"/>
        <w:ind w:firstLine="709"/>
        <w:contextualSpacing/>
        <w:jc w:val="both"/>
        <w:rPr>
          <w:rFonts w:ascii="PT Astra Serif" w:hAnsi="PT Astra Serif"/>
        </w:rPr>
      </w:pPr>
      <w:r w:rsidRPr="00CC26A8">
        <w:rPr>
          <w:rFonts w:ascii="PT Astra Serif" w:hAnsi="PT Astra Serif"/>
        </w:rPr>
        <w:t>9</w:t>
      </w:r>
      <w:r w:rsidR="00B623CB" w:rsidRPr="00CC26A8">
        <w:rPr>
          <w:rFonts w:ascii="PT Astra Serif" w:hAnsi="PT Astra Serif"/>
        </w:rPr>
        <w:t xml:space="preserve">.2. Досудебный порядок урегулирования споров, предусматривающий направление претензии контрагенту, является обязательным. </w:t>
      </w:r>
    </w:p>
    <w:p w14:paraId="3A5E98BC" w14:textId="77777777" w:rsidR="00E31FA8" w:rsidRPr="00CC26A8" w:rsidRDefault="005334A8" w:rsidP="00E31FA8">
      <w:pPr>
        <w:pStyle w:val="a3"/>
        <w:widowControl w:val="0"/>
        <w:ind w:firstLine="709"/>
        <w:contextualSpacing/>
        <w:jc w:val="both"/>
        <w:rPr>
          <w:rFonts w:ascii="PT Astra Serif" w:hAnsi="PT Astra Serif"/>
        </w:rPr>
      </w:pPr>
      <w:r w:rsidRPr="00CC26A8">
        <w:rPr>
          <w:rFonts w:ascii="PT Astra Serif" w:hAnsi="PT Astra Serif"/>
        </w:rPr>
        <w:t>9</w:t>
      </w:r>
      <w:r w:rsidR="00B623CB" w:rsidRPr="00CC26A8">
        <w:rPr>
          <w:rFonts w:ascii="PT Astra Serif" w:hAnsi="PT Astra Serif"/>
        </w:rPr>
        <w:t xml:space="preserve">.3. </w:t>
      </w:r>
      <w:r w:rsidR="00E31FA8" w:rsidRPr="00CC26A8">
        <w:rPr>
          <w:rFonts w:ascii="PT Astra Serif" w:hAnsi="PT Astra Serif"/>
        </w:rPr>
        <w:t xml:space="preserve">Сторона, которой предъявлена претензия, обязана рассмотреть такую претензию </w:t>
      </w:r>
      <w:r w:rsidR="00E31FA8" w:rsidRPr="00CC26A8">
        <w:rPr>
          <w:rFonts w:ascii="PT Astra Serif" w:hAnsi="PT Astra Serif"/>
        </w:rPr>
        <w:br/>
        <w:t>в течение 5 (пяти) рабочих дней с момента ее получения и сообщить о своем решении другой Стороне путем направления ответа в письменной форме на электронную почту указанную в п.11 Контракта.</w:t>
      </w:r>
    </w:p>
    <w:p w14:paraId="5A162974" w14:textId="77777777" w:rsidR="00E31FA8" w:rsidRPr="00CC26A8" w:rsidRDefault="00E31FA8" w:rsidP="00E31FA8">
      <w:pPr>
        <w:pStyle w:val="a3"/>
        <w:widowControl w:val="0"/>
        <w:ind w:firstLine="709"/>
        <w:contextualSpacing/>
        <w:jc w:val="both"/>
        <w:rPr>
          <w:rFonts w:ascii="PT Astra Serif" w:hAnsi="PT Astra Serif"/>
        </w:rPr>
      </w:pPr>
      <w:r w:rsidRPr="00CC26A8">
        <w:rPr>
          <w:rFonts w:ascii="PT Astra Serif" w:hAnsi="PT Astra Serif"/>
        </w:rPr>
        <w:t xml:space="preserve">Если претензионные требования подлежат денежной оценке, в претензии указывается </w:t>
      </w:r>
      <w:proofErr w:type="spellStart"/>
      <w:r w:rsidRPr="00CC26A8">
        <w:rPr>
          <w:rFonts w:ascii="PT Astra Serif" w:hAnsi="PT Astra Serif"/>
        </w:rPr>
        <w:t>истребуемая</w:t>
      </w:r>
      <w:proofErr w:type="spellEnd"/>
      <w:r w:rsidRPr="00CC26A8">
        <w:rPr>
          <w:rFonts w:ascii="PT Astra Serif" w:hAnsi="PT Astra Serif"/>
        </w:rPr>
        <w:t xml:space="preserve"> сумма и ее полный и обоснованный расчет.</w:t>
      </w:r>
    </w:p>
    <w:p w14:paraId="1F413A15" w14:textId="77777777" w:rsidR="00E31FA8" w:rsidRPr="00CC26A8" w:rsidRDefault="00E31FA8" w:rsidP="00E31FA8">
      <w:pPr>
        <w:pStyle w:val="a3"/>
        <w:widowControl w:val="0"/>
        <w:ind w:firstLine="709"/>
        <w:contextualSpacing/>
        <w:jc w:val="both"/>
        <w:rPr>
          <w:rFonts w:ascii="PT Astra Serif" w:hAnsi="PT Astra Serif"/>
        </w:rPr>
      </w:pPr>
      <w:r w:rsidRPr="00CC26A8">
        <w:rPr>
          <w:rFonts w:ascii="PT Astra Serif" w:hAnsi="PT Astra Serif"/>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245E0389" w14:textId="77777777" w:rsidR="00E31FA8" w:rsidRPr="00CC26A8" w:rsidRDefault="00E31FA8" w:rsidP="00E31FA8">
      <w:pPr>
        <w:pStyle w:val="a3"/>
        <w:widowControl w:val="0"/>
        <w:ind w:firstLine="709"/>
        <w:contextualSpacing/>
        <w:jc w:val="both"/>
        <w:rPr>
          <w:rFonts w:ascii="PT Astra Serif" w:hAnsi="PT Astra Serif"/>
        </w:rPr>
      </w:pPr>
      <w:r w:rsidRPr="00CC26A8">
        <w:rPr>
          <w:rFonts w:ascii="PT Astra Serif" w:hAnsi="PT Astra Serif"/>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5BA5252" w14:textId="77777777" w:rsidR="000756BA" w:rsidRPr="00CC26A8" w:rsidRDefault="00E31FA8" w:rsidP="00E31FA8">
      <w:pPr>
        <w:pStyle w:val="a3"/>
        <w:widowControl w:val="0"/>
        <w:ind w:firstLine="709"/>
        <w:contextualSpacing/>
        <w:jc w:val="center"/>
        <w:rPr>
          <w:rFonts w:ascii="PT Astra Serif" w:hAnsi="PT Astra Serif"/>
          <w:b/>
        </w:rPr>
      </w:pPr>
      <w:r w:rsidRPr="00CC26A8">
        <w:rPr>
          <w:rFonts w:ascii="PT Astra Serif" w:hAnsi="PT Astra Serif"/>
          <w:b/>
        </w:rPr>
        <w:t xml:space="preserve">10 </w:t>
      </w:r>
      <w:r w:rsidR="00B623CB" w:rsidRPr="00CC26A8">
        <w:rPr>
          <w:rFonts w:ascii="PT Astra Serif" w:hAnsi="PT Astra Serif"/>
          <w:b/>
        </w:rPr>
        <w:t>ПРОЧИЕ УСЛОВИЯ</w:t>
      </w:r>
    </w:p>
    <w:p w14:paraId="17F4EC6F" w14:textId="77777777" w:rsidR="00B623CB" w:rsidRPr="00CC26A8" w:rsidRDefault="005334A8" w:rsidP="00B623CB">
      <w:pPr>
        <w:pStyle w:val="11"/>
        <w:widowControl w:val="0"/>
        <w:ind w:right="-71" w:firstLine="709"/>
        <w:contextualSpacing/>
        <w:jc w:val="both"/>
        <w:rPr>
          <w:rFonts w:ascii="PT Astra Serif" w:hAnsi="PT Astra Serif"/>
          <w:color w:val="auto"/>
          <w:sz w:val="22"/>
          <w:szCs w:val="22"/>
        </w:rPr>
      </w:pPr>
      <w:r w:rsidRPr="00CC26A8">
        <w:rPr>
          <w:rFonts w:ascii="PT Astra Serif" w:hAnsi="PT Astra Serif"/>
          <w:color w:val="auto"/>
          <w:sz w:val="22"/>
          <w:szCs w:val="22"/>
        </w:rPr>
        <w:t>10</w:t>
      </w:r>
      <w:r w:rsidR="00B623CB" w:rsidRPr="00CC26A8">
        <w:rPr>
          <w:rFonts w:ascii="PT Astra Serif" w:hAnsi="PT Astra Serif"/>
          <w:color w:val="auto"/>
          <w:sz w:val="22"/>
          <w:szCs w:val="22"/>
        </w:rPr>
        <w:t>.1. Во всем остальном, что не предусмотрено Контрактом, Стороны руководствуются действующим законодательством Российской Федерации.</w:t>
      </w:r>
    </w:p>
    <w:p w14:paraId="2A1F0D3B"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10</w:t>
      </w:r>
      <w:r w:rsidR="00E31FA8" w:rsidRPr="00CC26A8">
        <w:rPr>
          <w:rFonts w:ascii="PT Astra Serif" w:hAnsi="PT Astra Serif"/>
          <w:sz w:val="22"/>
          <w:szCs w:val="22"/>
        </w:rPr>
        <w:t>.2</w:t>
      </w:r>
      <w:r w:rsidR="00B623CB" w:rsidRPr="00CC26A8">
        <w:rPr>
          <w:rFonts w:ascii="PT Astra Serif" w:hAnsi="PT Astra Serif"/>
          <w:sz w:val="22"/>
          <w:szCs w:val="22"/>
        </w:rPr>
        <w:t>. Стороны обязуются соблюдать условия, обеспечивающие неразглашение касающейся их конфиденциальной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Российской Федерации.</w:t>
      </w:r>
    </w:p>
    <w:p w14:paraId="044B5F0A"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10</w:t>
      </w:r>
      <w:r w:rsidR="00B623CB" w:rsidRPr="00CC26A8">
        <w:rPr>
          <w:rFonts w:ascii="PT Astra Serif" w:hAnsi="PT Astra Serif"/>
          <w:sz w:val="22"/>
          <w:szCs w:val="22"/>
        </w:rPr>
        <w:t>.</w:t>
      </w:r>
      <w:r w:rsidR="00E31FA8" w:rsidRPr="00CC26A8">
        <w:rPr>
          <w:rFonts w:ascii="PT Astra Serif" w:hAnsi="PT Astra Serif"/>
          <w:sz w:val="22"/>
          <w:szCs w:val="22"/>
        </w:rPr>
        <w:t>3</w:t>
      </w:r>
      <w:r w:rsidR="00B623CB" w:rsidRPr="00CC26A8">
        <w:rPr>
          <w:rFonts w:ascii="PT Astra Serif" w:hAnsi="PT Astra Serif"/>
          <w:sz w:val="22"/>
          <w:szCs w:val="22"/>
        </w:rPr>
        <w:t>. При исполнении Контракта не допускается перемена Головного исполнителя,</w:t>
      </w:r>
      <w:r w:rsidR="00B623CB" w:rsidRPr="00CC26A8">
        <w:rPr>
          <w:rFonts w:ascii="PT Astra Serif" w:hAnsi="PT Astra Serif"/>
          <w:sz w:val="22"/>
          <w:szCs w:val="22"/>
        </w:rPr>
        <w:br/>
        <w:t xml:space="preserve">за исключением случаев, когда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w:t>
      </w:r>
      <w:r w:rsidR="00BB68D9" w:rsidRPr="00CC26A8">
        <w:rPr>
          <w:rFonts w:ascii="PT Astra Serif" w:hAnsi="PT Astra Serif"/>
          <w:sz w:val="22"/>
          <w:szCs w:val="22"/>
        </w:rPr>
        <w:br/>
      </w:r>
      <w:r w:rsidR="00B623CB" w:rsidRPr="00CC26A8">
        <w:rPr>
          <w:rFonts w:ascii="PT Astra Serif" w:hAnsi="PT Astra Serif"/>
          <w:sz w:val="22"/>
          <w:szCs w:val="22"/>
        </w:rPr>
        <w:t xml:space="preserve">по Контракту его права и обязанности по такому Контракту переходят к новому Государственному заказчику в том же объеме и на тех же условиях. </w:t>
      </w:r>
    </w:p>
    <w:p w14:paraId="5A89A480"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10</w:t>
      </w:r>
      <w:r w:rsidR="00B623CB" w:rsidRPr="00CC26A8">
        <w:rPr>
          <w:rFonts w:ascii="PT Astra Serif" w:hAnsi="PT Astra Serif"/>
          <w:sz w:val="22"/>
          <w:szCs w:val="22"/>
        </w:rPr>
        <w:t>.</w:t>
      </w:r>
      <w:r w:rsidR="00E31FA8" w:rsidRPr="00CC26A8">
        <w:rPr>
          <w:rFonts w:ascii="PT Astra Serif" w:hAnsi="PT Astra Serif"/>
          <w:sz w:val="22"/>
          <w:szCs w:val="22"/>
        </w:rPr>
        <w:t>4</w:t>
      </w:r>
      <w:r w:rsidR="00B623CB" w:rsidRPr="00CC26A8">
        <w:rPr>
          <w:rFonts w:ascii="PT Astra Serif" w:hAnsi="PT Astra Serif"/>
          <w:sz w:val="22"/>
          <w:szCs w:val="22"/>
        </w:rPr>
        <w:t>. Любые изменения и дополнения к данному Контракту имеют силу только в том случае, если они оформлены в письменном виде и подписаны обеими Сторонами.</w:t>
      </w:r>
    </w:p>
    <w:p w14:paraId="6D78A03C"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10</w:t>
      </w:r>
      <w:r w:rsidR="00B623CB" w:rsidRPr="00CC26A8">
        <w:rPr>
          <w:rFonts w:ascii="PT Astra Serif" w:hAnsi="PT Astra Serif"/>
          <w:sz w:val="22"/>
          <w:szCs w:val="22"/>
        </w:rPr>
        <w:t>.</w:t>
      </w:r>
      <w:r w:rsidR="00E31FA8" w:rsidRPr="00CC26A8">
        <w:rPr>
          <w:rFonts w:ascii="PT Astra Serif" w:hAnsi="PT Astra Serif"/>
          <w:sz w:val="22"/>
          <w:szCs w:val="22"/>
        </w:rPr>
        <w:t>5</w:t>
      </w:r>
      <w:r w:rsidR="00B623CB" w:rsidRPr="00CC26A8">
        <w:rPr>
          <w:rFonts w:ascii="PT Astra Serif" w:hAnsi="PT Astra Serif"/>
          <w:sz w:val="22"/>
          <w:szCs w:val="22"/>
        </w:rPr>
        <w:t>. В случае не поступления Продовольствия согласно Контракту, обязанности по его розыску возлагаются на Головного исполнителя с отнесением всех расходов на его счет.</w:t>
      </w:r>
    </w:p>
    <w:p w14:paraId="47A8008D"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noProof/>
          <w:sz w:val="22"/>
          <w:szCs w:val="22"/>
        </w:rPr>
        <w:t>10</w:t>
      </w:r>
      <w:r w:rsidR="00B623CB" w:rsidRPr="00CC26A8">
        <w:rPr>
          <w:rFonts w:ascii="PT Astra Serif" w:hAnsi="PT Astra Serif"/>
          <w:noProof/>
          <w:sz w:val="22"/>
          <w:szCs w:val="22"/>
        </w:rPr>
        <w:t>.</w:t>
      </w:r>
      <w:r w:rsidR="00E31FA8" w:rsidRPr="00CC26A8">
        <w:rPr>
          <w:rFonts w:ascii="PT Astra Serif" w:hAnsi="PT Astra Serif"/>
          <w:noProof/>
          <w:sz w:val="22"/>
          <w:szCs w:val="22"/>
        </w:rPr>
        <w:t>6</w:t>
      </w:r>
      <w:r w:rsidR="00B623CB" w:rsidRPr="00CC26A8">
        <w:rPr>
          <w:rFonts w:ascii="PT Astra Serif" w:hAnsi="PT Astra Serif"/>
          <w:noProof/>
          <w:sz w:val="22"/>
          <w:szCs w:val="22"/>
        </w:rPr>
        <w:t xml:space="preserve">. 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 </w:t>
      </w:r>
      <w:r w:rsidR="00B623CB" w:rsidRPr="00CC26A8">
        <w:rPr>
          <w:rFonts w:ascii="PT Astra Serif" w:hAnsi="PT Astra Serif"/>
          <w:sz w:val="22"/>
          <w:szCs w:val="22"/>
        </w:rPr>
        <w:t xml:space="preserve">При этом если Головной исполнитель не исполнит либо ненадлежащим образом исполнит обязанность, предусмотренную настоящим пунктом, все риски, связанные </w:t>
      </w:r>
      <w:r w:rsidR="00D72C76" w:rsidRPr="00CC26A8">
        <w:rPr>
          <w:rFonts w:ascii="PT Astra Serif" w:hAnsi="PT Astra Serif"/>
          <w:sz w:val="22"/>
          <w:szCs w:val="22"/>
        </w:rPr>
        <w:br/>
      </w:r>
      <w:r w:rsidR="00B623CB" w:rsidRPr="00CC26A8">
        <w:rPr>
          <w:rFonts w:ascii="PT Astra Serif" w:hAnsi="PT Astra Serif"/>
          <w:sz w:val="22"/>
          <w:szCs w:val="22"/>
        </w:rPr>
        <w:t>с перечислением заказчиком денежных средств на указанный в настоящем Контракте счет, несет Головной исполнитель.</w:t>
      </w:r>
    </w:p>
    <w:p w14:paraId="132A0AA6" w14:textId="77777777" w:rsidR="00B623CB" w:rsidRPr="00CC26A8" w:rsidRDefault="005334A8" w:rsidP="00B623CB">
      <w:pPr>
        <w:pStyle w:val="a5"/>
        <w:contextualSpacing/>
        <w:rPr>
          <w:rFonts w:ascii="PT Astra Serif" w:hAnsi="PT Astra Serif"/>
          <w:noProof/>
          <w:sz w:val="22"/>
          <w:szCs w:val="22"/>
        </w:rPr>
      </w:pPr>
      <w:r w:rsidRPr="00CC26A8">
        <w:rPr>
          <w:rFonts w:ascii="PT Astra Serif" w:hAnsi="PT Astra Serif"/>
          <w:noProof/>
          <w:sz w:val="22"/>
          <w:szCs w:val="22"/>
        </w:rPr>
        <w:t>10</w:t>
      </w:r>
      <w:r w:rsidR="00B623CB" w:rsidRPr="00CC26A8">
        <w:rPr>
          <w:rFonts w:ascii="PT Astra Serif" w:hAnsi="PT Astra Serif"/>
          <w:noProof/>
          <w:sz w:val="22"/>
          <w:szCs w:val="22"/>
        </w:rPr>
        <w:t>.</w:t>
      </w:r>
      <w:r w:rsidR="00E31FA8" w:rsidRPr="00CC26A8">
        <w:rPr>
          <w:rFonts w:ascii="PT Astra Serif" w:hAnsi="PT Astra Serif"/>
          <w:noProof/>
          <w:sz w:val="22"/>
          <w:szCs w:val="22"/>
        </w:rPr>
        <w:t>7</w:t>
      </w:r>
      <w:r w:rsidR="00B623CB" w:rsidRPr="00CC26A8">
        <w:rPr>
          <w:rFonts w:ascii="PT Astra Serif" w:hAnsi="PT Astra Serif"/>
          <w:noProof/>
          <w:sz w:val="22"/>
          <w:szCs w:val="22"/>
        </w:rPr>
        <w:t xml:space="preserve">. Подписанные обеими сторонами факсимильные (сканированные) копии настоящего </w:t>
      </w:r>
      <w:r w:rsidR="00B623CB" w:rsidRPr="00CC26A8">
        <w:rPr>
          <w:rFonts w:ascii="PT Astra Serif" w:hAnsi="PT Astra Serif"/>
          <w:noProof/>
          <w:sz w:val="22"/>
          <w:szCs w:val="22"/>
        </w:rPr>
        <w:lastRenderedPageBreak/>
        <w:t>Государственного контракта, приложений и соглашений к нему имеют силу оригинала.</w:t>
      </w:r>
    </w:p>
    <w:p w14:paraId="4EE74B95"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10</w:t>
      </w:r>
      <w:r w:rsidR="00E31FA8" w:rsidRPr="00CC26A8">
        <w:rPr>
          <w:rFonts w:ascii="PT Astra Serif" w:hAnsi="PT Astra Serif"/>
          <w:sz w:val="22"/>
          <w:szCs w:val="22"/>
        </w:rPr>
        <w:t>.8</w:t>
      </w:r>
      <w:r w:rsidR="00506A43" w:rsidRPr="00CC26A8">
        <w:rPr>
          <w:rFonts w:ascii="PT Astra Serif" w:hAnsi="PT Astra Serif"/>
          <w:sz w:val="22"/>
          <w:szCs w:val="22"/>
        </w:rPr>
        <w:t>.</w:t>
      </w:r>
      <w:r w:rsidR="00B623CB" w:rsidRPr="00CC26A8">
        <w:rPr>
          <w:rFonts w:ascii="PT Astra Serif" w:hAnsi="PT Astra Serif"/>
          <w:sz w:val="22"/>
          <w:szCs w:val="22"/>
        </w:rPr>
        <w:t xml:space="preserve"> Изменение условий настоящего Контракта при его исполнении не допускается, за исключением случаев, предусмотренных </w:t>
      </w:r>
      <w:hyperlink r:id="rId11" w:history="1">
        <w:r w:rsidR="00B623CB" w:rsidRPr="00CC26A8">
          <w:rPr>
            <w:rFonts w:ascii="PT Astra Serif" w:hAnsi="PT Astra Serif"/>
            <w:sz w:val="22"/>
            <w:szCs w:val="22"/>
          </w:rPr>
          <w:t>статьей 95</w:t>
        </w:r>
      </w:hyperlink>
      <w:r w:rsidR="00B623CB" w:rsidRPr="00CC26A8">
        <w:rPr>
          <w:rFonts w:ascii="PT Astra Serif" w:hAnsi="PT Astra Serif"/>
          <w:sz w:val="22"/>
          <w:szCs w:val="22"/>
        </w:rPr>
        <w:t xml:space="preserve"> Закона </w:t>
      </w:r>
      <w:r w:rsidR="00D72C76" w:rsidRPr="00CC26A8">
        <w:rPr>
          <w:rFonts w:ascii="PT Astra Serif" w:hAnsi="PT Astra Serif"/>
          <w:sz w:val="22"/>
          <w:szCs w:val="22"/>
        </w:rPr>
        <w:t>№</w:t>
      </w:r>
      <w:r w:rsidR="00B623CB" w:rsidRPr="00CC26A8">
        <w:rPr>
          <w:rFonts w:ascii="PT Astra Serif" w:hAnsi="PT Astra Serif"/>
          <w:sz w:val="22"/>
          <w:szCs w:val="22"/>
        </w:rPr>
        <w:t xml:space="preserve"> 44-ФЗ.</w:t>
      </w:r>
    </w:p>
    <w:p w14:paraId="1A4B85B2" w14:textId="77777777" w:rsidR="00B623CB" w:rsidRPr="00CC26A8" w:rsidRDefault="005334A8" w:rsidP="00B623CB">
      <w:pPr>
        <w:pStyle w:val="a5"/>
        <w:contextualSpacing/>
        <w:rPr>
          <w:rFonts w:ascii="PT Astra Serif" w:hAnsi="PT Astra Serif"/>
          <w:noProof/>
          <w:sz w:val="22"/>
          <w:szCs w:val="22"/>
        </w:rPr>
      </w:pPr>
      <w:r w:rsidRPr="00CC26A8">
        <w:rPr>
          <w:rFonts w:ascii="PT Astra Serif" w:hAnsi="PT Astra Serif"/>
          <w:noProof/>
          <w:sz w:val="22"/>
          <w:szCs w:val="22"/>
        </w:rPr>
        <w:t>10</w:t>
      </w:r>
      <w:r w:rsidR="00B623CB" w:rsidRPr="00CC26A8">
        <w:rPr>
          <w:rFonts w:ascii="PT Astra Serif" w:hAnsi="PT Astra Serif"/>
          <w:noProof/>
          <w:sz w:val="22"/>
          <w:szCs w:val="22"/>
        </w:rPr>
        <w:t>.</w:t>
      </w:r>
      <w:r w:rsidR="00E31FA8" w:rsidRPr="00CC26A8">
        <w:rPr>
          <w:rFonts w:ascii="PT Astra Serif" w:hAnsi="PT Astra Serif"/>
          <w:noProof/>
          <w:sz w:val="22"/>
          <w:szCs w:val="22"/>
        </w:rPr>
        <w:t>9</w:t>
      </w:r>
      <w:r w:rsidR="00B623CB" w:rsidRPr="00CC26A8">
        <w:rPr>
          <w:rFonts w:ascii="PT Astra Serif" w:hAnsi="PT Astra Serif"/>
          <w:noProof/>
          <w:sz w:val="22"/>
          <w:szCs w:val="22"/>
        </w:rPr>
        <w:t xml:space="preserve">. К Государственному контракту прилагается и является его неотъемлемой частью:  </w:t>
      </w:r>
    </w:p>
    <w:p w14:paraId="5E54CD16" w14:textId="77777777" w:rsidR="003F1931" w:rsidRPr="00CC26A8" w:rsidRDefault="00B623CB" w:rsidP="005C17F3">
      <w:pPr>
        <w:pStyle w:val="a5"/>
        <w:contextualSpacing/>
        <w:rPr>
          <w:rFonts w:ascii="PT Astra Serif" w:hAnsi="PT Astra Serif"/>
          <w:noProof/>
          <w:sz w:val="22"/>
          <w:szCs w:val="22"/>
        </w:rPr>
      </w:pPr>
      <w:r w:rsidRPr="00CC26A8">
        <w:rPr>
          <w:rFonts w:ascii="PT Astra Serif" w:hAnsi="PT Astra Serif"/>
          <w:noProof/>
          <w:sz w:val="22"/>
          <w:szCs w:val="22"/>
        </w:rPr>
        <w:t>- Спецификация (Приложение № 1).</w:t>
      </w:r>
    </w:p>
    <w:p w14:paraId="764CB382" w14:textId="77777777" w:rsidR="00B623CB" w:rsidRPr="00CC26A8" w:rsidRDefault="00B623CB" w:rsidP="000756BA">
      <w:pPr>
        <w:pStyle w:val="a5"/>
        <w:contextualSpacing/>
        <w:rPr>
          <w:rFonts w:ascii="PT Astra Serif" w:hAnsi="PT Astra Serif"/>
          <w:noProof/>
          <w:sz w:val="22"/>
          <w:szCs w:val="22"/>
        </w:rPr>
      </w:pPr>
      <w:r w:rsidRPr="00CC26A8">
        <w:rPr>
          <w:rFonts w:ascii="PT Astra Serif" w:hAnsi="PT Astra Serif"/>
          <w:noProof/>
          <w:sz w:val="22"/>
          <w:szCs w:val="22"/>
        </w:rPr>
        <w:t>- Обоснование цены Государственного Контракта (Приложение</w:t>
      </w:r>
      <w:r w:rsidR="003F1931" w:rsidRPr="00CC26A8">
        <w:rPr>
          <w:rFonts w:ascii="PT Astra Serif" w:hAnsi="PT Astra Serif"/>
          <w:noProof/>
          <w:sz w:val="22"/>
          <w:szCs w:val="22"/>
        </w:rPr>
        <w:t xml:space="preserve"> </w:t>
      </w:r>
      <w:r w:rsidRPr="00CC26A8">
        <w:rPr>
          <w:rFonts w:ascii="PT Astra Serif" w:hAnsi="PT Astra Serif"/>
          <w:noProof/>
          <w:sz w:val="22"/>
          <w:szCs w:val="22"/>
        </w:rPr>
        <w:t>№</w:t>
      </w:r>
      <w:r w:rsidR="005C17F3" w:rsidRPr="00CC26A8">
        <w:rPr>
          <w:rFonts w:ascii="PT Astra Serif" w:hAnsi="PT Astra Serif"/>
          <w:noProof/>
          <w:sz w:val="22"/>
          <w:szCs w:val="22"/>
        </w:rPr>
        <w:t>2</w:t>
      </w:r>
      <w:r w:rsidRPr="00CC26A8">
        <w:rPr>
          <w:rFonts w:ascii="PT Astra Serif" w:hAnsi="PT Astra Serif"/>
          <w:noProof/>
          <w:sz w:val="22"/>
          <w:szCs w:val="22"/>
        </w:rPr>
        <w:t>).</w:t>
      </w:r>
    </w:p>
    <w:p w14:paraId="778F7F5B" w14:textId="77777777" w:rsidR="00B623CB" w:rsidRPr="00CC26A8" w:rsidRDefault="00B623CB" w:rsidP="00B623CB">
      <w:pPr>
        <w:pStyle w:val="a5"/>
        <w:ind w:firstLine="0"/>
        <w:contextualSpacing/>
        <w:jc w:val="center"/>
        <w:rPr>
          <w:rFonts w:ascii="PT Astra Serif" w:hAnsi="PT Astra Serif"/>
          <w:b/>
          <w:sz w:val="22"/>
          <w:szCs w:val="22"/>
        </w:rPr>
      </w:pPr>
      <w:r w:rsidRPr="00CC26A8">
        <w:rPr>
          <w:rFonts w:ascii="PT Astra Serif" w:hAnsi="PT Astra Serif"/>
          <w:b/>
          <w:sz w:val="22"/>
          <w:szCs w:val="22"/>
        </w:rPr>
        <w:t>1</w:t>
      </w:r>
      <w:r w:rsidR="005334A8" w:rsidRPr="00CC26A8">
        <w:rPr>
          <w:rFonts w:ascii="PT Astra Serif" w:hAnsi="PT Astra Serif"/>
          <w:b/>
          <w:sz w:val="22"/>
          <w:szCs w:val="22"/>
        </w:rPr>
        <w:t>1</w:t>
      </w:r>
      <w:r w:rsidRPr="00CC26A8">
        <w:rPr>
          <w:rFonts w:ascii="PT Astra Serif" w:hAnsi="PT Astra Serif"/>
          <w:b/>
          <w:sz w:val="22"/>
          <w:szCs w:val="22"/>
        </w:rPr>
        <w:t>.</w:t>
      </w:r>
      <w:r w:rsidR="00506A43" w:rsidRPr="00CC26A8">
        <w:rPr>
          <w:rFonts w:ascii="PT Astra Serif" w:hAnsi="PT Astra Serif"/>
          <w:b/>
          <w:sz w:val="22"/>
          <w:szCs w:val="22"/>
        </w:rPr>
        <w:t xml:space="preserve"> </w:t>
      </w:r>
      <w:r w:rsidRPr="00CC26A8">
        <w:rPr>
          <w:rFonts w:ascii="PT Astra Serif" w:hAnsi="PT Astra Serif"/>
          <w:b/>
          <w:sz w:val="22"/>
          <w:szCs w:val="22"/>
        </w:rPr>
        <w:t xml:space="preserve">БАНКОВСКИЕ РЕКВИЗИТЫ, ПОДПИСИ И ПЕЧАТИ СТОРОН </w:t>
      </w:r>
    </w:p>
    <w:p w14:paraId="5715AD15" w14:textId="77777777" w:rsidR="00B3031F" w:rsidRPr="00CC26A8" w:rsidRDefault="00B3031F" w:rsidP="00B623CB">
      <w:pPr>
        <w:pStyle w:val="a5"/>
        <w:ind w:firstLine="0"/>
        <w:contextualSpacing/>
        <w:jc w:val="center"/>
        <w:rPr>
          <w:rFonts w:ascii="PT Astra Serif" w:hAnsi="PT Astra Serif"/>
          <w:b/>
          <w:sz w:val="22"/>
          <w:szCs w:val="22"/>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gridCol w:w="4448"/>
      </w:tblGrid>
      <w:tr w:rsidR="00B623CB" w:rsidRPr="00CC26A8" w14:paraId="247F0D4A" w14:textId="77777777" w:rsidTr="000756BA">
        <w:tc>
          <w:tcPr>
            <w:tcW w:w="5156" w:type="dxa"/>
          </w:tcPr>
          <w:p w14:paraId="759DF58A" w14:textId="77777777" w:rsidR="005B4A6E" w:rsidRPr="00CC26A8" w:rsidRDefault="005B4A6E" w:rsidP="005B4A6E">
            <w:pPr>
              <w:pStyle w:val="a5"/>
              <w:ind w:firstLine="0"/>
              <w:contextualSpacing/>
              <w:rPr>
                <w:rFonts w:ascii="PT Astra Serif" w:hAnsi="PT Astra Serif"/>
                <w:b/>
                <w:noProof/>
                <w:sz w:val="22"/>
                <w:szCs w:val="22"/>
              </w:rPr>
            </w:pPr>
            <w:r w:rsidRPr="00CC26A8">
              <w:rPr>
                <w:rFonts w:ascii="PT Astra Serif" w:hAnsi="PT Astra Serif"/>
                <w:b/>
                <w:noProof/>
                <w:sz w:val="22"/>
                <w:szCs w:val="22"/>
              </w:rPr>
              <w:t>ГОСУДАРСТВЕННЫЙ ЗАКАЗЧИК</w:t>
            </w:r>
          </w:p>
          <w:p w14:paraId="47E19316"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Академия ФСИН России</w:t>
            </w:r>
          </w:p>
          <w:p w14:paraId="33D498D2"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Адрес почтовый/юридический:</w:t>
            </w:r>
          </w:p>
          <w:p w14:paraId="7DF7845B"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390000 г. Рязань, ул. Сенная,1</w:t>
            </w:r>
          </w:p>
          <w:p w14:paraId="1B9D8F9F"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Телефон: 8 (4912) 93-82-48</w:t>
            </w:r>
          </w:p>
          <w:p w14:paraId="069B8448"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ИНН 6231012124 КПП 623401001</w:t>
            </w:r>
          </w:p>
          <w:p w14:paraId="172E7681"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УФК по Нижегородской области (Академия ФСИН России, л/с 03591315380)</w:t>
            </w:r>
          </w:p>
          <w:p w14:paraId="6C84FD1D"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р/с 40102810745370000024</w:t>
            </w:r>
          </w:p>
          <w:p w14:paraId="44EF41F6"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казначейский счет 03211643000000013251</w:t>
            </w:r>
          </w:p>
          <w:p w14:paraId="29C26118" w14:textId="77777777" w:rsidR="00C674F4" w:rsidRPr="00CC26A8" w:rsidRDefault="00C674F4" w:rsidP="00C674F4">
            <w:pPr>
              <w:rPr>
                <w:rFonts w:ascii="PT Astra Serif" w:hAnsi="PT Astra Serif" w:cs="Times New Roman"/>
                <w:sz w:val="24"/>
                <w:szCs w:val="24"/>
              </w:rPr>
            </w:pPr>
            <w:r w:rsidRPr="00CC26A8">
              <w:rPr>
                <w:rFonts w:ascii="PT Astra Serif" w:hAnsi="PT Astra Serif" w:cs="Times New Roman"/>
                <w:sz w:val="24"/>
                <w:szCs w:val="24"/>
              </w:rPr>
              <w:t>Наименование Банка – ОКЦ № 1 ВВГУ БАНКА РОССИИ //УФК по Нижегородской области, г. Нижний Новгород</w:t>
            </w:r>
          </w:p>
          <w:p w14:paraId="2113B0AF"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БИК 012202102</w:t>
            </w:r>
          </w:p>
          <w:p w14:paraId="0B6DF0AF"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Электронная почта:</w:t>
            </w:r>
          </w:p>
          <w:p w14:paraId="13B72B84" w14:textId="77777777" w:rsidR="00C674F4" w:rsidRPr="00CC26A8" w:rsidRDefault="007748DD" w:rsidP="00C674F4">
            <w:pPr>
              <w:tabs>
                <w:tab w:val="num" w:pos="0"/>
              </w:tabs>
              <w:spacing w:line="252" w:lineRule="auto"/>
              <w:contextualSpacing/>
              <w:rPr>
                <w:rFonts w:ascii="PT Astra Serif" w:hAnsi="PT Astra Serif" w:cs="Times New Roman"/>
                <w:sz w:val="24"/>
                <w:szCs w:val="24"/>
              </w:rPr>
            </w:pPr>
            <w:hyperlink r:id="rId12" w:history="1">
              <w:r w:rsidR="00C674F4" w:rsidRPr="00CC26A8">
                <w:rPr>
                  <w:rStyle w:val="a8"/>
                  <w:rFonts w:ascii="PT Astra Serif" w:hAnsi="PT Astra Serif" w:cs="Times New Roman"/>
                  <w:sz w:val="24"/>
                  <w:szCs w:val="24"/>
                  <w:lang w:val="en-US"/>
                </w:rPr>
                <w:t>academy</w:t>
              </w:r>
              <w:r w:rsidR="00C674F4" w:rsidRPr="00CC26A8">
                <w:rPr>
                  <w:rStyle w:val="a8"/>
                  <w:rFonts w:ascii="PT Astra Serif" w:hAnsi="PT Astra Serif" w:cs="Times New Roman"/>
                  <w:sz w:val="24"/>
                  <w:szCs w:val="24"/>
                </w:rPr>
                <w:t>@</w:t>
              </w:r>
              <w:proofErr w:type="spellStart"/>
              <w:r w:rsidR="00C674F4" w:rsidRPr="00CC26A8">
                <w:rPr>
                  <w:rStyle w:val="a8"/>
                  <w:rFonts w:ascii="PT Astra Serif" w:hAnsi="PT Astra Serif" w:cs="Times New Roman"/>
                  <w:sz w:val="24"/>
                  <w:szCs w:val="24"/>
                  <w:lang w:val="en-US"/>
                </w:rPr>
                <w:t>apu</w:t>
              </w:r>
              <w:proofErr w:type="spellEnd"/>
              <w:r w:rsidR="00C674F4" w:rsidRPr="00CC26A8">
                <w:rPr>
                  <w:rStyle w:val="a8"/>
                  <w:rFonts w:ascii="PT Astra Serif" w:hAnsi="PT Astra Serif" w:cs="Times New Roman"/>
                  <w:sz w:val="24"/>
                  <w:szCs w:val="24"/>
                </w:rPr>
                <w:t>.fsin.gov.ru</w:t>
              </w:r>
            </w:hyperlink>
          </w:p>
          <w:p w14:paraId="750D146F" w14:textId="77777777" w:rsidR="00B623CB" w:rsidRPr="00CC26A8" w:rsidRDefault="007748DD" w:rsidP="00506A43">
            <w:pPr>
              <w:ind w:right="144"/>
              <w:rPr>
                <w:rFonts w:ascii="PT Astra Serif" w:eastAsia="Times New Roman" w:hAnsi="PT Astra Serif" w:cs="Times New Roman"/>
                <w:noProof/>
              </w:rPr>
            </w:pPr>
            <w:r>
              <w:rPr>
                <w:rFonts w:ascii="PT Astra Serif" w:eastAsia="Times New Roman" w:hAnsi="PT Astra Serif" w:cs="Times New Roman"/>
                <w:noProof/>
              </w:rPr>
              <w:pict w14:anchorId="369D18C3">
                <v:shapetype id="_x0000_t202" coordsize="21600,21600" o:spt="202" path="m,l,21600r21600,l21600,xe">
                  <v:stroke joinstyle="miter"/>
                  <v:path gradientshapeok="t" o:connecttype="rect"/>
                </v:shapetype>
                <v:shape id="_x0000_s1026" type="#_x0000_t202" style="position:absolute;margin-left:-5.85pt;margin-top:8.4pt;width:196.8pt;height:53.1pt;z-index:251660288" stroked="f">
                  <v:textbox style="mso-next-textbox:#_x0000_s1026">
                    <w:txbxContent>
                      <w:tbl>
                        <w:tblPr>
                          <w:tblStyle w:val="ad"/>
                          <w:tblW w:w="192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gridCol w:w="9622"/>
                        </w:tblGrid>
                        <w:tr w:rsidR="00697D9D" w:rsidRPr="0076258A" w14:paraId="2116842B" w14:textId="77777777" w:rsidTr="000C5016">
                          <w:tc>
                            <w:tcPr>
                              <w:tcW w:w="4820" w:type="dxa"/>
                            </w:tcPr>
                            <w:p w14:paraId="438B1848" w14:textId="77777777" w:rsidR="00697D9D" w:rsidRPr="002654E9" w:rsidRDefault="00697D9D" w:rsidP="000C5016">
                              <w:pPr>
                                <w:pStyle w:val="a5"/>
                                <w:spacing w:line="264" w:lineRule="auto"/>
                                <w:ind w:firstLine="0"/>
                                <w:contextualSpacing/>
                                <w:jc w:val="left"/>
                                <w:rPr>
                                  <w:b/>
                                  <w:sz w:val="22"/>
                                  <w:szCs w:val="22"/>
                                </w:rPr>
                              </w:pPr>
                              <w:r w:rsidRPr="002654E9">
                                <w:rPr>
                                  <w:b/>
                                  <w:sz w:val="22"/>
                                  <w:szCs w:val="22"/>
                                </w:rPr>
                                <w:t>ГОСУДАРСТВЕННЫЙ ЗАКАЗЧИК</w:t>
                              </w:r>
                            </w:p>
                            <w:p w14:paraId="4A2F6489" w14:textId="77777777" w:rsidR="00697D9D" w:rsidRPr="002654E9" w:rsidRDefault="00697D9D" w:rsidP="000C5016">
                              <w:pPr>
                                <w:rPr>
                                  <w:rFonts w:ascii="Times New Roman" w:hAnsi="Times New Roman" w:cs="Times New Roman"/>
                                  <w:sz w:val="23"/>
                                  <w:szCs w:val="23"/>
                                </w:rPr>
                              </w:pPr>
                              <w:r>
                                <w:rPr>
                                  <w:rFonts w:ascii="Times New Roman" w:hAnsi="Times New Roman" w:cs="Times New Roman"/>
                                  <w:sz w:val="23"/>
                                  <w:szCs w:val="23"/>
                                </w:rPr>
                                <w:t>______________________________</w:t>
                              </w:r>
                            </w:p>
                            <w:p w14:paraId="1730C891" w14:textId="77777777" w:rsidR="00697D9D" w:rsidRPr="00D14BD1" w:rsidRDefault="00697D9D" w:rsidP="000C5016">
                              <w:pPr>
                                <w:rPr>
                                  <w:rFonts w:ascii="Times New Roman" w:hAnsi="Times New Roman" w:cs="Times New Roman"/>
                                  <w:sz w:val="23"/>
                                  <w:szCs w:val="23"/>
                                </w:rPr>
                              </w:pPr>
                              <w:proofErr w:type="spellStart"/>
                              <w:r w:rsidRPr="002654E9">
                                <w:rPr>
                                  <w:rFonts w:ascii="Times New Roman" w:hAnsi="Times New Roman" w:cs="Times New Roman"/>
                                  <w:sz w:val="23"/>
                                  <w:szCs w:val="23"/>
                                </w:rPr>
                                <w:t>м.п</w:t>
                              </w:r>
                              <w:proofErr w:type="spellEnd"/>
                              <w:r w:rsidRPr="002654E9">
                                <w:rPr>
                                  <w:rFonts w:ascii="Times New Roman" w:hAnsi="Times New Roman" w:cs="Times New Roman"/>
                                  <w:sz w:val="23"/>
                                  <w:szCs w:val="23"/>
                                </w:rPr>
                                <w:t>.</w:t>
                              </w:r>
                            </w:p>
                            <w:p w14:paraId="458B32A0" w14:textId="77777777" w:rsidR="00697D9D" w:rsidRPr="0076258A" w:rsidRDefault="00697D9D" w:rsidP="000C5016">
                              <w:pPr>
                                <w:rPr>
                                  <w:rFonts w:ascii="Times New Roman" w:eastAsia="Times New Roman" w:hAnsi="Times New Roman" w:cs="Times New Roman"/>
                                  <w:u w:val="single"/>
                                </w:rPr>
                              </w:pPr>
                            </w:p>
                          </w:tc>
                          <w:tc>
                            <w:tcPr>
                              <w:tcW w:w="4820" w:type="dxa"/>
                            </w:tcPr>
                            <w:p w14:paraId="0821F6B3" w14:textId="77777777" w:rsidR="00697D9D" w:rsidRDefault="00697D9D" w:rsidP="000C5016">
                              <w:pPr>
                                <w:pStyle w:val="ConsNormal"/>
                                <w:ind w:left="34" w:right="0" w:firstLine="0"/>
                                <w:contextualSpacing/>
                                <w:jc w:val="left"/>
                                <w:rPr>
                                  <w:rFonts w:ascii="Times New Roman" w:hAnsi="Times New Roman" w:cs="Times New Roman"/>
                                  <w:b/>
                                  <w:sz w:val="22"/>
                                  <w:szCs w:val="22"/>
                                </w:rPr>
                              </w:pPr>
                              <w:r>
                                <w:rPr>
                                  <w:rFonts w:ascii="Times New Roman" w:hAnsi="Times New Roman" w:cs="Times New Roman"/>
                                  <w:b/>
                                  <w:sz w:val="22"/>
                                  <w:szCs w:val="22"/>
                                </w:rPr>
                                <w:t>Поставщик</w:t>
                              </w:r>
                              <w:r w:rsidRPr="0076258A">
                                <w:rPr>
                                  <w:rFonts w:ascii="Times New Roman" w:hAnsi="Times New Roman" w:cs="Times New Roman"/>
                                  <w:b/>
                                  <w:sz w:val="22"/>
                                  <w:szCs w:val="22"/>
                                </w:rPr>
                                <w:t>:</w:t>
                              </w:r>
                            </w:p>
                            <w:p w14:paraId="1A01EAF3" w14:textId="77777777" w:rsidR="00697D9D" w:rsidRDefault="00697D9D" w:rsidP="000C5016">
                              <w:pPr>
                                <w:pStyle w:val="a5"/>
                                <w:spacing w:line="264" w:lineRule="auto"/>
                                <w:ind w:left="34" w:right="-143" w:firstLine="0"/>
                                <w:contextualSpacing/>
                                <w:jc w:val="left"/>
                              </w:pPr>
                              <w:r w:rsidRPr="002654E9">
                                <w:rPr>
                                  <w:sz w:val="23"/>
                                  <w:szCs w:val="23"/>
                                </w:rPr>
                                <w:t xml:space="preserve">Директор </w:t>
                              </w:r>
                              <w:r w:rsidRPr="00E5591F">
                                <w:t>ООО «Альфа»</w:t>
                              </w:r>
                            </w:p>
                            <w:p w14:paraId="569F2F69" w14:textId="77777777" w:rsidR="00697D9D" w:rsidRPr="00084920" w:rsidRDefault="00697D9D" w:rsidP="000C5016">
                              <w:pPr>
                                <w:pStyle w:val="a5"/>
                                <w:spacing w:line="264" w:lineRule="auto"/>
                                <w:ind w:right="-143" w:firstLine="0"/>
                                <w:contextualSpacing/>
                                <w:jc w:val="left"/>
                                <w:rPr>
                                  <w:b/>
                                </w:rPr>
                              </w:pPr>
                            </w:p>
                            <w:p w14:paraId="33EAC5C2" w14:textId="77777777" w:rsidR="00697D9D" w:rsidRPr="002654E9" w:rsidRDefault="00697D9D" w:rsidP="000C5016">
                              <w:pPr>
                                <w:rPr>
                                  <w:rFonts w:ascii="Times New Roman" w:hAnsi="Times New Roman" w:cs="Times New Roman"/>
                                  <w:sz w:val="23"/>
                                  <w:szCs w:val="23"/>
                                </w:rPr>
                              </w:pPr>
                              <w:r w:rsidRPr="002654E9">
                                <w:rPr>
                                  <w:rFonts w:ascii="Times New Roman" w:hAnsi="Times New Roman" w:cs="Times New Roman"/>
                                  <w:sz w:val="23"/>
                                  <w:szCs w:val="23"/>
                                </w:rPr>
                                <w:t xml:space="preserve">______________/ </w:t>
                              </w:r>
                              <w:r>
                                <w:rPr>
                                  <w:rFonts w:ascii="Times New Roman" w:hAnsi="Times New Roman" w:cs="Times New Roman"/>
                                  <w:sz w:val="23"/>
                                  <w:szCs w:val="23"/>
                                </w:rPr>
                                <w:t>М</w:t>
                              </w:r>
                              <w:r w:rsidRPr="002654E9">
                                <w:rPr>
                                  <w:rFonts w:ascii="Times New Roman" w:hAnsi="Times New Roman" w:cs="Times New Roman"/>
                                  <w:sz w:val="23"/>
                                  <w:szCs w:val="23"/>
                                </w:rPr>
                                <w:t>.</w:t>
                              </w:r>
                              <w:r>
                                <w:rPr>
                                  <w:rFonts w:ascii="Times New Roman" w:hAnsi="Times New Roman" w:cs="Times New Roman"/>
                                  <w:sz w:val="23"/>
                                  <w:szCs w:val="23"/>
                                </w:rPr>
                                <w:t>И</w:t>
                              </w:r>
                              <w:r w:rsidRPr="002654E9">
                                <w:rPr>
                                  <w:rFonts w:ascii="Times New Roman" w:hAnsi="Times New Roman" w:cs="Times New Roman"/>
                                  <w:sz w:val="23"/>
                                  <w:szCs w:val="23"/>
                                </w:rPr>
                                <w:t xml:space="preserve">. </w:t>
                              </w:r>
                              <w:r w:rsidRPr="009B1910">
                                <w:rPr>
                                  <w:rFonts w:ascii="Times New Roman" w:hAnsi="Times New Roman" w:cs="Times New Roman"/>
                                  <w:sz w:val="24"/>
                                  <w:szCs w:val="24"/>
                                </w:rPr>
                                <w:t>Савицк</w:t>
                              </w:r>
                              <w:r>
                                <w:rPr>
                                  <w:rFonts w:ascii="Times New Roman" w:hAnsi="Times New Roman" w:cs="Times New Roman"/>
                                  <w:sz w:val="24"/>
                                  <w:szCs w:val="24"/>
                                </w:rPr>
                                <w:t>ая</w:t>
                              </w:r>
                              <w:r w:rsidRPr="002654E9">
                                <w:rPr>
                                  <w:rFonts w:ascii="Times New Roman" w:hAnsi="Times New Roman" w:cs="Times New Roman"/>
                                  <w:sz w:val="23"/>
                                  <w:szCs w:val="23"/>
                                </w:rPr>
                                <w:t xml:space="preserve"> / </w:t>
                              </w:r>
                            </w:p>
                            <w:p w14:paraId="50B16B8F" w14:textId="77777777" w:rsidR="00697D9D" w:rsidRDefault="00697D9D" w:rsidP="000C5016">
                              <w:pPr>
                                <w:pStyle w:val="ConsNormal"/>
                                <w:ind w:left="-108" w:right="0" w:firstLine="0"/>
                                <w:contextualSpacing/>
                                <w:jc w:val="left"/>
                                <w:rPr>
                                  <w:rFonts w:ascii="Times New Roman" w:hAnsi="Times New Roman" w:cs="Times New Roman"/>
                                  <w:sz w:val="22"/>
                                  <w:szCs w:val="22"/>
                                  <w:u w:val="single"/>
                                </w:rPr>
                              </w:pPr>
                            </w:p>
                            <w:p w14:paraId="41781CC0" w14:textId="77777777" w:rsidR="00697D9D" w:rsidRDefault="00697D9D" w:rsidP="000C5016">
                              <w:pPr>
                                <w:pStyle w:val="ConsNormal"/>
                                <w:ind w:left="-108" w:right="0" w:firstLine="0"/>
                                <w:contextualSpacing/>
                                <w:jc w:val="left"/>
                                <w:rPr>
                                  <w:rFonts w:ascii="Times New Roman" w:hAnsi="Times New Roman" w:cs="Times New Roman"/>
                                  <w:sz w:val="22"/>
                                  <w:szCs w:val="22"/>
                                  <w:u w:val="single"/>
                                </w:rPr>
                              </w:pPr>
                            </w:p>
                            <w:p w14:paraId="37F3B663" w14:textId="77777777" w:rsidR="00697D9D" w:rsidRDefault="00697D9D" w:rsidP="000C5016">
                              <w:pPr>
                                <w:pStyle w:val="ConsNormal"/>
                                <w:ind w:left="-108" w:right="0" w:firstLine="0"/>
                                <w:contextualSpacing/>
                                <w:jc w:val="left"/>
                                <w:rPr>
                                  <w:rFonts w:ascii="Times New Roman" w:hAnsi="Times New Roman" w:cs="Times New Roman"/>
                                  <w:sz w:val="22"/>
                                  <w:szCs w:val="22"/>
                                  <w:u w:val="single"/>
                                </w:rPr>
                              </w:pPr>
                            </w:p>
                            <w:p w14:paraId="1BA8B621" w14:textId="77777777" w:rsidR="00697D9D" w:rsidRDefault="00697D9D" w:rsidP="000C5016">
                              <w:pPr>
                                <w:pStyle w:val="ConsNormal"/>
                                <w:ind w:left="-108" w:right="0" w:firstLine="0"/>
                                <w:contextualSpacing/>
                                <w:jc w:val="left"/>
                                <w:rPr>
                                  <w:rFonts w:ascii="Times New Roman" w:hAnsi="Times New Roman" w:cs="Times New Roman"/>
                                  <w:sz w:val="22"/>
                                  <w:szCs w:val="22"/>
                                  <w:u w:val="single"/>
                                </w:rPr>
                              </w:pPr>
                            </w:p>
                            <w:p w14:paraId="325FD260" w14:textId="77777777" w:rsidR="00697D9D" w:rsidRPr="0076258A" w:rsidRDefault="00697D9D" w:rsidP="000C5016">
                              <w:pPr>
                                <w:pStyle w:val="ConsNormal"/>
                                <w:ind w:left="-108" w:right="0" w:firstLine="0"/>
                                <w:contextualSpacing/>
                                <w:jc w:val="left"/>
                                <w:rPr>
                                  <w:rFonts w:ascii="Times New Roman" w:hAnsi="Times New Roman" w:cs="Times New Roman"/>
                                  <w:sz w:val="22"/>
                                  <w:szCs w:val="22"/>
                                  <w:u w:val="single"/>
                                </w:rPr>
                              </w:pPr>
                            </w:p>
                          </w:tc>
                        </w:tr>
                      </w:tbl>
                      <w:p w14:paraId="77D9308C" w14:textId="77777777" w:rsidR="00697D9D" w:rsidRDefault="00697D9D" w:rsidP="00B623CB"/>
                    </w:txbxContent>
                  </v:textbox>
                </v:shape>
              </w:pict>
            </w:r>
          </w:p>
        </w:tc>
        <w:tc>
          <w:tcPr>
            <w:tcW w:w="4448" w:type="dxa"/>
          </w:tcPr>
          <w:p w14:paraId="11D5C9FB" w14:textId="77777777" w:rsidR="00B623CB" w:rsidRPr="00CC26A8" w:rsidRDefault="00B623CB" w:rsidP="00506A43">
            <w:pPr>
              <w:pStyle w:val="a5"/>
              <w:ind w:left="-108" w:right="-143" w:firstLine="0"/>
              <w:contextualSpacing/>
              <w:rPr>
                <w:rFonts w:ascii="PT Astra Serif" w:hAnsi="PT Astra Serif"/>
                <w:b/>
                <w:noProof/>
                <w:sz w:val="22"/>
                <w:szCs w:val="22"/>
              </w:rPr>
            </w:pPr>
            <w:r w:rsidRPr="00CC26A8">
              <w:rPr>
                <w:rFonts w:ascii="PT Astra Serif" w:hAnsi="PT Astra Serif"/>
                <w:b/>
                <w:noProof/>
                <w:sz w:val="22"/>
                <w:szCs w:val="22"/>
              </w:rPr>
              <w:t>ГОЛОВНОЙ ИСПОЛНИТЕЛЬ</w:t>
            </w:r>
          </w:p>
          <w:p w14:paraId="51B26C23" w14:textId="77777777" w:rsidR="00B623CB" w:rsidRPr="00CC26A8" w:rsidRDefault="00B623CB" w:rsidP="00506A43">
            <w:pPr>
              <w:rPr>
                <w:rFonts w:ascii="PT Astra Serif" w:eastAsia="Times New Roman" w:hAnsi="PT Astra Serif" w:cs="Times New Roman"/>
                <w:noProof/>
              </w:rPr>
            </w:pPr>
          </w:p>
          <w:p w14:paraId="44EB5F45" w14:textId="77777777" w:rsidR="00B623CB" w:rsidRPr="00CC26A8" w:rsidRDefault="00B623CB" w:rsidP="00506A43">
            <w:pPr>
              <w:rPr>
                <w:rFonts w:ascii="PT Astra Serif" w:eastAsia="Times New Roman" w:hAnsi="PT Astra Serif" w:cs="Times New Roman"/>
                <w:noProof/>
              </w:rPr>
            </w:pPr>
          </w:p>
          <w:p w14:paraId="14B2AAC4" w14:textId="77777777" w:rsidR="00B623CB" w:rsidRPr="00CC26A8" w:rsidRDefault="00B623CB" w:rsidP="00506A43">
            <w:pPr>
              <w:rPr>
                <w:rFonts w:ascii="PT Astra Serif" w:eastAsia="Times New Roman" w:hAnsi="PT Astra Serif" w:cs="Times New Roman"/>
                <w:noProof/>
              </w:rPr>
            </w:pPr>
          </w:p>
          <w:p w14:paraId="254DECBC" w14:textId="77777777" w:rsidR="00B623CB" w:rsidRPr="00CC26A8" w:rsidRDefault="00B623CB" w:rsidP="00506A43">
            <w:pPr>
              <w:rPr>
                <w:rFonts w:ascii="PT Astra Serif" w:eastAsia="Times New Roman" w:hAnsi="PT Astra Serif" w:cs="Times New Roman"/>
                <w:noProof/>
              </w:rPr>
            </w:pPr>
          </w:p>
          <w:p w14:paraId="397F9F5F" w14:textId="77777777" w:rsidR="00B623CB" w:rsidRPr="00CC26A8" w:rsidRDefault="00B623CB" w:rsidP="00506A43">
            <w:pPr>
              <w:rPr>
                <w:rFonts w:ascii="PT Astra Serif" w:eastAsia="Times New Roman" w:hAnsi="PT Astra Serif" w:cs="Times New Roman"/>
                <w:noProof/>
              </w:rPr>
            </w:pPr>
          </w:p>
          <w:p w14:paraId="7011C664" w14:textId="77777777" w:rsidR="00B623CB" w:rsidRPr="00CC26A8" w:rsidRDefault="00B623CB" w:rsidP="00506A43">
            <w:pPr>
              <w:rPr>
                <w:rFonts w:ascii="PT Astra Serif" w:eastAsia="Times New Roman" w:hAnsi="PT Astra Serif" w:cs="Times New Roman"/>
                <w:noProof/>
              </w:rPr>
            </w:pPr>
          </w:p>
          <w:p w14:paraId="74F4E415" w14:textId="77777777" w:rsidR="00B623CB" w:rsidRPr="00CC26A8" w:rsidRDefault="00B623CB" w:rsidP="00506A43">
            <w:pPr>
              <w:rPr>
                <w:rFonts w:ascii="PT Astra Serif" w:eastAsia="Times New Roman" w:hAnsi="PT Astra Serif" w:cs="Times New Roman"/>
                <w:noProof/>
              </w:rPr>
            </w:pPr>
          </w:p>
          <w:p w14:paraId="71DF0046" w14:textId="77777777" w:rsidR="00B623CB" w:rsidRPr="00CC26A8" w:rsidRDefault="00B623CB" w:rsidP="00506A43">
            <w:pPr>
              <w:rPr>
                <w:rFonts w:ascii="PT Astra Serif" w:eastAsia="Times New Roman" w:hAnsi="PT Astra Serif" w:cs="Times New Roman"/>
                <w:noProof/>
              </w:rPr>
            </w:pPr>
          </w:p>
          <w:p w14:paraId="131A6702" w14:textId="77777777" w:rsidR="00B623CB" w:rsidRPr="00CC26A8" w:rsidRDefault="00B623CB" w:rsidP="00506A43">
            <w:pPr>
              <w:rPr>
                <w:rFonts w:ascii="PT Astra Serif" w:eastAsia="Times New Roman" w:hAnsi="PT Astra Serif" w:cs="Times New Roman"/>
                <w:noProof/>
              </w:rPr>
            </w:pPr>
          </w:p>
          <w:p w14:paraId="76EE68A7" w14:textId="77777777" w:rsidR="00B623CB" w:rsidRPr="00CC26A8" w:rsidRDefault="00B623CB" w:rsidP="00506A43">
            <w:pPr>
              <w:rPr>
                <w:rFonts w:ascii="PT Astra Serif" w:eastAsia="Times New Roman" w:hAnsi="PT Astra Serif" w:cs="Times New Roman"/>
                <w:noProof/>
              </w:rPr>
            </w:pPr>
          </w:p>
          <w:p w14:paraId="3331BFF6" w14:textId="77777777" w:rsidR="00B623CB" w:rsidRPr="00CC26A8" w:rsidRDefault="00B623CB" w:rsidP="00506A43">
            <w:pPr>
              <w:rPr>
                <w:rFonts w:ascii="PT Astra Serif" w:eastAsia="Times New Roman" w:hAnsi="PT Astra Serif" w:cs="Times New Roman"/>
                <w:noProof/>
              </w:rPr>
            </w:pPr>
          </w:p>
          <w:p w14:paraId="169E0C6C" w14:textId="77777777" w:rsidR="00B623CB" w:rsidRPr="00CC26A8" w:rsidRDefault="00B623CB" w:rsidP="00506A43">
            <w:pPr>
              <w:rPr>
                <w:rFonts w:ascii="PT Astra Serif" w:eastAsia="Times New Roman" w:hAnsi="PT Astra Serif" w:cs="Times New Roman"/>
                <w:noProof/>
              </w:rPr>
            </w:pPr>
          </w:p>
          <w:p w14:paraId="484F4CB9" w14:textId="77777777" w:rsidR="009701F8" w:rsidRPr="00CC26A8" w:rsidRDefault="009701F8" w:rsidP="00506A43">
            <w:pPr>
              <w:rPr>
                <w:rFonts w:ascii="PT Astra Serif" w:eastAsia="Times New Roman" w:hAnsi="PT Astra Serif" w:cs="Times New Roman"/>
                <w:noProof/>
              </w:rPr>
            </w:pPr>
          </w:p>
          <w:p w14:paraId="253F259B" w14:textId="77777777" w:rsidR="009701F8" w:rsidRPr="00CC26A8" w:rsidRDefault="009701F8" w:rsidP="00506A43">
            <w:pPr>
              <w:rPr>
                <w:rFonts w:ascii="PT Astra Serif" w:eastAsia="Times New Roman" w:hAnsi="PT Astra Serif" w:cs="Times New Roman"/>
                <w:noProof/>
              </w:rPr>
            </w:pPr>
          </w:p>
          <w:p w14:paraId="02928155" w14:textId="77777777" w:rsidR="009701F8" w:rsidRPr="00CC26A8" w:rsidRDefault="009701F8" w:rsidP="00506A43">
            <w:pPr>
              <w:rPr>
                <w:rFonts w:ascii="PT Astra Serif" w:eastAsia="Times New Roman" w:hAnsi="PT Astra Serif" w:cs="Times New Roman"/>
                <w:noProof/>
              </w:rPr>
            </w:pPr>
          </w:p>
          <w:p w14:paraId="49783B12" w14:textId="77777777" w:rsidR="00B623CB" w:rsidRPr="00CC26A8" w:rsidRDefault="007748DD" w:rsidP="00506A43">
            <w:pPr>
              <w:pStyle w:val="a5"/>
              <w:ind w:left="-108" w:right="-143" w:firstLine="0"/>
              <w:contextualSpacing/>
              <w:jc w:val="left"/>
              <w:rPr>
                <w:rFonts w:ascii="PT Astra Serif" w:hAnsi="PT Astra Serif"/>
                <w:noProof/>
                <w:sz w:val="22"/>
                <w:szCs w:val="22"/>
              </w:rPr>
            </w:pPr>
            <w:r>
              <w:rPr>
                <w:rFonts w:ascii="PT Astra Serif" w:hAnsi="PT Astra Serif"/>
                <w:noProof/>
                <w:sz w:val="22"/>
                <w:szCs w:val="22"/>
              </w:rPr>
              <w:pict w14:anchorId="43CBB327">
                <v:shape id="_x0000_s1027" type="#_x0000_t202" style="position:absolute;left:0;text-align:left;margin-left:2.15pt;margin-top:19.6pt;width:189.6pt;height:67.2pt;z-index:251661312" stroked="f">
                  <v:textbox style="mso-next-textbox:#_x0000_s1027">
                    <w:txbxContent>
                      <w:p w14:paraId="418F2E5B" w14:textId="77777777" w:rsidR="00697D9D" w:rsidRDefault="00697D9D" w:rsidP="00B623CB">
                        <w:pPr>
                          <w:pStyle w:val="ConsNormal"/>
                          <w:ind w:left="34" w:right="0" w:hanging="176"/>
                          <w:contextualSpacing/>
                          <w:jc w:val="left"/>
                          <w:rPr>
                            <w:rFonts w:ascii="Times New Roman" w:hAnsi="Times New Roman" w:cs="Times New Roman"/>
                            <w:b/>
                            <w:sz w:val="22"/>
                            <w:szCs w:val="22"/>
                          </w:rPr>
                        </w:pPr>
                      </w:p>
                      <w:p w14:paraId="2CF2306D" w14:textId="77777777" w:rsidR="00697D9D" w:rsidRDefault="00697D9D" w:rsidP="00B623CB">
                        <w:pPr>
                          <w:pStyle w:val="ConsNormal"/>
                          <w:ind w:left="34" w:right="0" w:hanging="176"/>
                          <w:contextualSpacing/>
                          <w:jc w:val="left"/>
                          <w:rPr>
                            <w:rFonts w:ascii="Times New Roman" w:hAnsi="Times New Roman" w:cs="Times New Roman"/>
                            <w:b/>
                            <w:sz w:val="22"/>
                            <w:szCs w:val="22"/>
                          </w:rPr>
                        </w:pPr>
                        <w:r>
                          <w:rPr>
                            <w:rFonts w:ascii="Times New Roman" w:hAnsi="Times New Roman" w:cs="Times New Roman"/>
                            <w:b/>
                            <w:sz w:val="22"/>
                            <w:szCs w:val="22"/>
                          </w:rPr>
                          <w:t>ГОЛОВНОЙ ИСПОЛНИТЕЛЬ</w:t>
                        </w:r>
                        <w:r w:rsidRPr="0076258A">
                          <w:rPr>
                            <w:rFonts w:ascii="Times New Roman" w:hAnsi="Times New Roman" w:cs="Times New Roman"/>
                            <w:b/>
                            <w:sz w:val="22"/>
                            <w:szCs w:val="22"/>
                          </w:rPr>
                          <w:t>:</w:t>
                        </w:r>
                      </w:p>
                      <w:p w14:paraId="6238977E" w14:textId="77777777" w:rsidR="00697D9D" w:rsidRDefault="00697D9D" w:rsidP="00B623CB">
                        <w:r>
                          <w:rPr>
                            <w:rFonts w:ascii="Times New Roman" w:hAnsi="Times New Roman" w:cs="Times New Roman"/>
                            <w:sz w:val="23"/>
                            <w:szCs w:val="23"/>
                          </w:rPr>
                          <w:t>______________________________м. п.</w:t>
                        </w:r>
                      </w:p>
                    </w:txbxContent>
                  </v:textbox>
                </v:shape>
              </w:pict>
            </w:r>
          </w:p>
        </w:tc>
      </w:tr>
      <w:tr w:rsidR="00B623CB" w:rsidRPr="00CC26A8" w14:paraId="50AEC964" w14:textId="77777777" w:rsidTr="000756BA">
        <w:tc>
          <w:tcPr>
            <w:tcW w:w="5156" w:type="dxa"/>
          </w:tcPr>
          <w:p w14:paraId="392DA201" w14:textId="77777777" w:rsidR="00B623CB" w:rsidRPr="00CC26A8" w:rsidRDefault="00B623CB" w:rsidP="00506A43">
            <w:pPr>
              <w:pStyle w:val="a5"/>
              <w:ind w:firstLine="0"/>
              <w:contextualSpacing/>
              <w:jc w:val="center"/>
              <w:rPr>
                <w:rFonts w:ascii="PT Astra Serif" w:hAnsi="PT Astra Serif"/>
                <w:b/>
                <w:noProof/>
                <w:sz w:val="22"/>
                <w:szCs w:val="22"/>
              </w:rPr>
            </w:pPr>
          </w:p>
        </w:tc>
        <w:tc>
          <w:tcPr>
            <w:tcW w:w="4448" w:type="dxa"/>
          </w:tcPr>
          <w:p w14:paraId="26ACDD34" w14:textId="77777777" w:rsidR="00B623CB" w:rsidRPr="00CC26A8" w:rsidRDefault="00B623CB" w:rsidP="00506A43">
            <w:pPr>
              <w:pStyle w:val="a5"/>
              <w:ind w:left="-108" w:right="-143" w:firstLine="0"/>
              <w:contextualSpacing/>
              <w:jc w:val="center"/>
              <w:rPr>
                <w:rFonts w:ascii="PT Astra Serif" w:hAnsi="PT Astra Serif"/>
                <w:noProof/>
                <w:sz w:val="22"/>
                <w:szCs w:val="22"/>
              </w:rPr>
            </w:pPr>
          </w:p>
        </w:tc>
      </w:tr>
    </w:tbl>
    <w:p w14:paraId="5C70CF54" w14:textId="77777777" w:rsidR="00B623CB" w:rsidRPr="00CC26A8" w:rsidRDefault="00B623CB" w:rsidP="00506A43">
      <w:pPr>
        <w:pStyle w:val="a5"/>
        <w:contextualSpacing/>
        <w:rPr>
          <w:rFonts w:ascii="PT Astra Serif" w:hAnsi="PT Astra Serif"/>
          <w:noProof/>
          <w:sz w:val="22"/>
          <w:szCs w:val="22"/>
        </w:rPr>
      </w:pPr>
    </w:p>
    <w:p w14:paraId="6ECEA6B9" w14:textId="77777777" w:rsidR="00B623CB" w:rsidRPr="00CC26A8" w:rsidRDefault="00B623CB" w:rsidP="00506A43">
      <w:pPr>
        <w:pStyle w:val="a5"/>
        <w:ind w:firstLine="0"/>
        <w:contextualSpacing/>
        <w:rPr>
          <w:rFonts w:ascii="PT Astra Serif" w:hAnsi="PT Astra Serif"/>
          <w:sz w:val="22"/>
          <w:szCs w:val="22"/>
        </w:rPr>
      </w:pPr>
    </w:p>
    <w:p w14:paraId="08DF05EA" w14:textId="77777777" w:rsidR="00B623CB" w:rsidRPr="00CC26A8" w:rsidRDefault="00B623CB" w:rsidP="00506A43">
      <w:pPr>
        <w:pStyle w:val="a5"/>
        <w:ind w:firstLine="0"/>
        <w:contextualSpacing/>
        <w:rPr>
          <w:rFonts w:ascii="PT Astra Serif" w:hAnsi="PT Astra Serif"/>
          <w:sz w:val="22"/>
          <w:szCs w:val="22"/>
        </w:rPr>
      </w:pPr>
    </w:p>
    <w:p w14:paraId="6EF29B7A" w14:textId="77777777" w:rsidR="00AB1150" w:rsidRPr="00CC26A8" w:rsidRDefault="00AB1150" w:rsidP="00506A43">
      <w:pPr>
        <w:widowControl w:val="0"/>
        <w:spacing w:after="0" w:line="240" w:lineRule="auto"/>
        <w:contextualSpacing/>
        <w:jc w:val="center"/>
        <w:rPr>
          <w:rFonts w:ascii="PT Astra Serif" w:hAnsi="PT Astra Serif" w:cs="Times New Roman"/>
        </w:rPr>
      </w:pPr>
    </w:p>
    <w:p w14:paraId="117BF0DC" w14:textId="77777777" w:rsidR="00B623CB" w:rsidRPr="00CC26A8" w:rsidRDefault="00B623CB" w:rsidP="00506A43">
      <w:pPr>
        <w:widowControl w:val="0"/>
        <w:spacing w:after="0" w:line="240" w:lineRule="auto"/>
        <w:contextualSpacing/>
        <w:jc w:val="center"/>
        <w:rPr>
          <w:rFonts w:ascii="PT Astra Serif" w:hAnsi="PT Astra Serif" w:cs="Times New Roman"/>
        </w:rPr>
      </w:pPr>
    </w:p>
    <w:p w14:paraId="5AD3E8CF" w14:textId="77777777" w:rsidR="0019124D" w:rsidRPr="00CC26A8" w:rsidRDefault="0019124D" w:rsidP="00506A43">
      <w:pPr>
        <w:widowControl w:val="0"/>
        <w:spacing w:after="0" w:line="240" w:lineRule="auto"/>
        <w:contextualSpacing/>
        <w:jc w:val="center"/>
        <w:rPr>
          <w:rFonts w:ascii="PT Astra Serif" w:hAnsi="PT Astra Serif" w:cs="Times New Roman"/>
        </w:rPr>
        <w:sectPr w:rsidR="0019124D" w:rsidRPr="00CC26A8" w:rsidSect="00BA7FC3">
          <w:headerReference w:type="even" r:id="rId13"/>
          <w:headerReference w:type="default" r:id="rId14"/>
          <w:headerReference w:type="first" r:id="rId15"/>
          <w:pgSz w:w="11906" w:h="16838" w:code="9"/>
          <w:pgMar w:top="851" w:right="709" w:bottom="993" w:left="1701" w:header="709" w:footer="709" w:gutter="0"/>
          <w:pgNumType w:start="1" w:chapStyle="1"/>
          <w:cols w:space="708"/>
          <w:titlePg/>
          <w:docGrid w:linePitch="360"/>
        </w:sectPr>
      </w:pPr>
    </w:p>
    <w:p w14:paraId="0E973295" w14:textId="77777777" w:rsidR="00B623CB" w:rsidRPr="00A87039" w:rsidRDefault="00B623CB" w:rsidP="00A87039">
      <w:pPr>
        <w:widowControl w:val="0"/>
        <w:spacing w:after="0" w:line="240" w:lineRule="auto"/>
        <w:ind w:firstLine="10348"/>
        <w:contextualSpacing/>
        <w:jc w:val="center"/>
        <w:rPr>
          <w:rFonts w:ascii="PT Astra Serif" w:hAnsi="PT Astra Serif" w:cs="Times New Roman"/>
          <w:sz w:val="20"/>
          <w:szCs w:val="20"/>
        </w:rPr>
      </w:pPr>
      <w:r w:rsidRPr="00A87039">
        <w:rPr>
          <w:rFonts w:ascii="PT Astra Serif" w:hAnsi="PT Astra Serif" w:cs="Times New Roman"/>
          <w:sz w:val="20"/>
          <w:szCs w:val="20"/>
        </w:rPr>
        <w:lastRenderedPageBreak/>
        <w:t>Приложение № 1</w:t>
      </w:r>
    </w:p>
    <w:p w14:paraId="597C2863" w14:textId="77777777" w:rsidR="00B623CB" w:rsidRPr="00A87039" w:rsidRDefault="00B623CB" w:rsidP="00A87039">
      <w:pPr>
        <w:pStyle w:val="3"/>
        <w:spacing w:before="0" w:line="240" w:lineRule="auto"/>
        <w:ind w:firstLine="10348"/>
        <w:jc w:val="center"/>
        <w:rPr>
          <w:rFonts w:ascii="PT Astra Serif" w:hAnsi="PT Astra Serif" w:cs="Times New Roman"/>
          <w:b w:val="0"/>
          <w:bCs w:val="0"/>
          <w:color w:val="auto"/>
          <w:sz w:val="20"/>
          <w:szCs w:val="20"/>
          <w:highlight w:val="yellow"/>
        </w:rPr>
      </w:pPr>
      <w:r w:rsidRPr="00A87039">
        <w:rPr>
          <w:rFonts w:ascii="PT Astra Serif" w:hAnsi="PT Astra Serif" w:cs="Times New Roman"/>
          <w:b w:val="0"/>
          <w:color w:val="auto"/>
          <w:sz w:val="20"/>
          <w:szCs w:val="20"/>
        </w:rPr>
        <w:t>к Контракту № ______________</w:t>
      </w:r>
    </w:p>
    <w:p w14:paraId="0B2648E4" w14:textId="77777777" w:rsidR="00B623CB" w:rsidRPr="00A87039" w:rsidRDefault="00B623CB" w:rsidP="00A87039">
      <w:pPr>
        <w:widowControl w:val="0"/>
        <w:spacing w:after="0" w:line="240" w:lineRule="auto"/>
        <w:ind w:firstLine="10348"/>
        <w:contextualSpacing/>
        <w:jc w:val="center"/>
        <w:rPr>
          <w:rFonts w:ascii="PT Astra Serif" w:hAnsi="PT Astra Serif" w:cs="Times New Roman"/>
          <w:sz w:val="20"/>
          <w:szCs w:val="20"/>
        </w:rPr>
      </w:pPr>
      <w:r w:rsidRPr="00A87039">
        <w:rPr>
          <w:rFonts w:ascii="PT Astra Serif" w:hAnsi="PT Astra Serif" w:cs="Times New Roman"/>
          <w:sz w:val="20"/>
          <w:szCs w:val="20"/>
        </w:rPr>
        <w:t>от «_____»_________________202</w:t>
      </w:r>
      <w:r w:rsidR="009A2FE8" w:rsidRPr="00A87039">
        <w:rPr>
          <w:rFonts w:ascii="PT Astra Serif" w:hAnsi="PT Astra Serif" w:cs="Times New Roman"/>
          <w:sz w:val="20"/>
          <w:szCs w:val="20"/>
        </w:rPr>
        <w:t>6</w:t>
      </w:r>
      <w:r w:rsidRPr="00A87039">
        <w:rPr>
          <w:rFonts w:ascii="PT Astra Serif" w:hAnsi="PT Astra Serif" w:cs="Times New Roman"/>
          <w:sz w:val="20"/>
          <w:szCs w:val="20"/>
        </w:rPr>
        <w:t xml:space="preserve"> г.</w:t>
      </w:r>
    </w:p>
    <w:p w14:paraId="56C70E05" w14:textId="77777777" w:rsidR="00B623CB" w:rsidRPr="00A87039" w:rsidRDefault="00B623CB" w:rsidP="0019124D">
      <w:pPr>
        <w:widowControl w:val="0"/>
        <w:spacing w:after="0" w:line="240" w:lineRule="auto"/>
        <w:ind w:left="6379" w:firstLine="10348"/>
        <w:contextualSpacing/>
        <w:jc w:val="center"/>
        <w:rPr>
          <w:rFonts w:ascii="PT Astra Serif" w:hAnsi="PT Astra Serif" w:cs="Times New Roman"/>
          <w:b/>
          <w:sz w:val="20"/>
          <w:szCs w:val="20"/>
        </w:rPr>
      </w:pPr>
    </w:p>
    <w:p w14:paraId="2D71C2B0" w14:textId="77777777" w:rsidR="00B623CB" w:rsidRPr="00A87039" w:rsidRDefault="00B623CB" w:rsidP="0019124D">
      <w:pPr>
        <w:widowControl w:val="0"/>
        <w:spacing w:after="0" w:line="240" w:lineRule="auto"/>
        <w:ind w:right="-2"/>
        <w:contextualSpacing/>
        <w:jc w:val="center"/>
        <w:outlineLvl w:val="0"/>
        <w:rPr>
          <w:rFonts w:ascii="PT Astra Serif" w:hAnsi="PT Astra Serif" w:cs="Times New Roman"/>
          <w:b/>
          <w:sz w:val="20"/>
          <w:szCs w:val="20"/>
        </w:rPr>
      </w:pPr>
      <w:r w:rsidRPr="00A87039">
        <w:rPr>
          <w:rFonts w:ascii="PT Astra Serif" w:hAnsi="PT Astra Serif" w:cs="Times New Roman"/>
          <w:b/>
          <w:sz w:val="20"/>
          <w:szCs w:val="20"/>
        </w:rPr>
        <w:t>С П Е Ц И Ф И К А Ц И Я</w:t>
      </w:r>
    </w:p>
    <w:tbl>
      <w:tblPr>
        <w:tblW w:w="148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128"/>
        <w:gridCol w:w="5103"/>
        <w:gridCol w:w="2693"/>
        <w:gridCol w:w="708"/>
        <w:gridCol w:w="1276"/>
        <w:gridCol w:w="1134"/>
        <w:gridCol w:w="1276"/>
      </w:tblGrid>
      <w:tr w:rsidR="0019124D" w:rsidRPr="001D57E6" w14:paraId="1BAD8725" w14:textId="77777777" w:rsidTr="001B19CD">
        <w:trPr>
          <w:trHeight w:val="574"/>
        </w:trPr>
        <w:tc>
          <w:tcPr>
            <w:tcW w:w="566" w:type="dxa"/>
            <w:vAlign w:val="center"/>
          </w:tcPr>
          <w:p w14:paraId="0046B0DC"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w:t>
            </w:r>
          </w:p>
          <w:p w14:paraId="32FB9002"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п/п</w:t>
            </w:r>
          </w:p>
        </w:tc>
        <w:tc>
          <w:tcPr>
            <w:tcW w:w="2128" w:type="dxa"/>
            <w:vAlign w:val="center"/>
          </w:tcPr>
          <w:p w14:paraId="77D07D62"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Наименование продовольствия</w:t>
            </w:r>
          </w:p>
        </w:tc>
        <w:tc>
          <w:tcPr>
            <w:tcW w:w="5103" w:type="dxa"/>
            <w:tcBorders>
              <w:right w:val="single" w:sz="4" w:space="0" w:color="auto"/>
            </w:tcBorders>
            <w:vAlign w:val="center"/>
          </w:tcPr>
          <w:p w14:paraId="14670CF8"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p>
          <w:p w14:paraId="50693D04"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Характеристики продовольствия</w:t>
            </w:r>
          </w:p>
        </w:tc>
        <w:tc>
          <w:tcPr>
            <w:tcW w:w="2693" w:type="dxa"/>
            <w:tcBorders>
              <w:left w:val="single" w:sz="4" w:space="0" w:color="auto"/>
            </w:tcBorders>
            <w:vAlign w:val="center"/>
          </w:tcPr>
          <w:p w14:paraId="7056A1C2"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Требования</w:t>
            </w:r>
          </w:p>
          <w:p w14:paraId="4688917A"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к качеству и остаточный срок годности</w:t>
            </w:r>
          </w:p>
        </w:tc>
        <w:tc>
          <w:tcPr>
            <w:tcW w:w="708" w:type="dxa"/>
            <w:vAlign w:val="center"/>
          </w:tcPr>
          <w:p w14:paraId="0041D4DC"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Ед.</w:t>
            </w:r>
          </w:p>
          <w:p w14:paraId="788F9FBC"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изм.</w:t>
            </w:r>
          </w:p>
        </w:tc>
        <w:tc>
          <w:tcPr>
            <w:tcW w:w="1276" w:type="dxa"/>
            <w:vAlign w:val="center"/>
          </w:tcPr>
          <w:p w14:paraId="38EFE8C2"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Количество</w:t>
            </w:r>
          </w:p>
        </w:tc>
        <w:tc>
          <w:tcPr>
            <w:tcW w:w="1134" w:type="dxa"/>
            <w:vAlign w:val="center"/>
          </w:tcPr>
          <w:p w14:paraId="66C12D45"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Цена</w:t>
            </w:r>
          </w:p>
          <w:p w14:paraId="1BF2A542"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за ед. (руб.)</w:t>
            </w:r>
          </w:p>
        </w:tc>
        <w:tc>
          <w:tcPr>
            <w:tcW w:w="1276" w:type="dxa"/>
            <w:vAlign w:val="center"/>
          </w:tcPr>
          <w:p w14:paraId="46BA8BC0"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Сумма</w:t>
            </w:r>
          </w:p>
          <w:p w14:paraId="7D90161E"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(руб.)</w:t>
            </w:r>
          </w:p>
        </w:tc>
      </w:tr>
      <w:tr w:rsidR="0019124D" w:rsidRPr="001D57E6" w14:paraId="0F23C7E1" w14:textId="77777777" w:rsidTr="00010535">
        <w:tc>
          <w:tcPr>
            <w:tcW w:w="566" w:type="dxa"/>
            <w:vAlign w:val="center"/>
          </w:tcPr>
          <w:p w14:paraId="6B264EDC"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1</w:t>
            </w:r>
          </w:p>
        </w:tc>
        <w:tc>
          <w:tcPr>
            <w:tcW w:w="2128" w:type="dxa"/>
            <w:vAlign w:val="center"/>
          </w:tcPr>
          <w:p w14:paraId="37AC4582"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2</w:t>
            </w:r>
          </w:p>
        </w:tc>
        <w:tc>
          <w:tcPr>
            <w:tcW w:w="5103" w:type="dxa"/>
            <w:tcBorders>
              <w:right w:val="single" w:sz="4" w:space="0" w:color="auto"/>
            </w:tcBorders>
            <w:vAlign w:val="center"/>
          </w:tcPr>
          <w:p w14:paraId="66F3622B" w14:textId="77777777" w:rsidR="0019124D" w:rsidRPr="001D57E6" w:rsidRDefault="0019124D" w:rsidP="001B19CD">
            <w:pPr>
              <w:widowControl w:val="0"/>
              <w:spacing w:after="0" w:line="240" w:lineRule="auto"/>
              <w:ind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3</w:t>
            </w:r>
          </w:p>
        </w:tc>
        <w:tc>
          <w:tcPr>
            <w:tcW w:w="2693" w:type="dxa"/>
            <w:tcBorders>
              <w:left w:val="single" w:sz="4" w:space="0" w:color="auto"/>
            </w:tcBorders>
            <w:vAlign w:val="center"/>
          </w:tcPr>
          <w:p w14:paraId="2209F293"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4</w:t>
            </w:r>
          </w:p>
        </w:tc>
        <w:tc>
          <w:tcPr>
            <w:tcW w:w="708" w:type="dxa"/>
            <w:vAlign w:val="center"/>
          </w:tcPr>
          <w:p w14:paraId="72ABBAE7"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5</w:t>
            </w:r>
          </w:p>
        </w:tc>
        <w:tc>
          <w:tcPr>
            <w:tcW w:w="1276" w:type="dxa"/>
            <w:vAlign w:val="center"/>
          </w:tcPr>
          <w:p w14:paraId="412E3763"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6</w:t>
            </w:r>
          </w:p>
        </w:tc>
        <w:tc>
          <w:tcPr>
            <w:tcW w:w="1134" w:type="dxa"/>
            <w:vAlign w:val="center"/>
          </w:tcPr>
          <w:p w14:paraId="250FBA64"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7</w:t>
            </w:r>
          </w:p>
        </w:tc>
        <w:tc>
          <w:tcPr>
            <w:tcW w:w="1276" w:type="dxa"/>
            <w:vAlign w:val="center"/>
          </w:tcPr>
          <w:p w14:paraId="676E579B" w14:textId="77777777" w:rsidR="0019124D" w:rsidRPr="001D57E6" w:rsidRDefault="0019124D" w:rsidP="001B19CD">
            <w:pPr>
              <w:widowControl w:val="0"/>
              <w:spacing w:after="0" w:line="240" w:lineRule="auto"/>
              <w:ind w:left="-108" w:right="-137"/>
              <w:contextualSpacing/>
              <w:jc w:val="center"/>
              <w:rPr>
                <w:rFonts w:ascii="PT Astra Serif" w:hAnsi="PT Astra Serif" w:cs="Times New Roman"/>
                <w:b/>
                <w:sz w:val="20"/>
                <w:szCs w:val="20"/>
              </w:rPr>
            </w:pPr>
            <w:r w:rsidRPr="001D57E6">
              <w:rPr>
                <w:rFonts w:ascii="PT Astra Serif" w:hAnsi="PT Astra Serif" w:cs="Times New Roman"/>
                <w:b/>
                <w:sz w:val="20"/>
                <w:szCs w:val="20"/>
              </w:rPr>
              <w:t>8</w:t>
            </w:r>
          </w:p>
        </w:tc>
      </w:tr>
      <w:tr w:rsidR="001D57E6" w:rsidRPr="001D57E6" w14:paraId="6277E67B" w14:textId="77777777" w:rsidTr="00010535">
        <w:tc>
          <w:tcPr>
            <w:tcW w:w="566" w:type="dxa"/>
            <w:vAlign w:val="center"/>
          </w:tcPr>
          <w:p w14:paraId="6AB7ABCC" w14:textId="77777777" w:rsidR="001D57E6" w:rsidRPr="001D57E6" w:rsidRDefault="001D57E6" w:rsidP="001B19CD">
            <w:pPr>
              <w:widowControl w:val="0"/>
              <w:spacing w:after="0" w:line="240" w:lineRule="auto"/>
              <w:ind w:left="-108" w:right="-137"/>
              <w:contextualSpacing/>
              <w:jc w:val="center"/>
              <w:rPr>
                <w:rFonts w:ascii="PT Astra Serif" w:hAnsi="PT Astra Serif" w:cs="Times New Roman"/>
                <w:sz w:val="20"/>
                <w:szCs w:val="20"/>
              </w:rPr>
            </w:pPr>
            <w:r w:rsidRPr="001D57E6">
              <w:rPr>
                <w:rFonts w:ascii="PT Astra Serif" w:hAnsi="PT Astra Serif" w:cs="Times New Roman"/>
                <w:sz w:val="20"/>
                <w:szCs w:val="20"/>
              </w:rPr>
              <w:t>1</w:t>
            </w:r>
          </w:p>
        </w:tc>
        <w:tc>
          <w:tcPr>
            <w:tcW w:w="2128" w:type="dxa"/>
            <w:vAlign w:val="center"/>
          </w:tcPr>
          <w:p w14:paraId="23469FA1" w14:textId="77777777" w:rsidR="001D57E6" w:rsidRPr="001D57E6" w:rsidRDefault="001D57E6" w:rsidP="001B19CD">
            <w:pPr>
              <w:widowControl w:val="0"/>
              <w:spacing w:line="240" w:lineRule="auto"/>
              <w:contextualSpacing/>
              <w:jc w:val="center"/>
              <w:rPr>
                <w:rFonts w:ascii="PT Astra Serif" w:eastAsia="Arial Unicode MS" w:hAnsi="PT Astra Serif" w:cs="Times New Roman"/>
                <w:sz w:val="20"/>
                <w:szCs w:val="20"/>
                <w:u w:color="000000"/>
              </w:rPr>
            </w:pPr>
            <w:r w:rsidRPr="001D57E6">
              <w:rPr>
                <w:rFonts w:ascii="PT Astra Serif" w:eastAsia="Arial Unicode MS" w:hAnsi="PT Astra Serif" w:cs="Times New Roman"/>
                <w:color w:val="000000"/>
                <w:sz w:val="20"/>
                <w:szCs w:val="20"/>
              </w:rPr>
              <w:t>Овощи маринованные</w:t>
            </w:r>
          </w:p>
        </w:tc>
        <w:tc>
          <w:tcPr>
            <w:tcW w:w="5103" w:type="dxa"/>
            <w:tcBorders>
              <w:right w:val="single" w:sz="4" w:space="0" w:color="auto"/>
            </w:tcBorders>
            <w:vAlign w:val="center"/>
          </w:tcPr>
          <w:p w14:paraId="6040D9E9" w14:textId="77777777" w:rsidR="00F7181C" w:rsidRPr="001D57E6" w:rsidRDefault="00F7181C" w:rsidP="00F7181C">
            <w:pPr>
              <w:pStyle w:val="ab"/>
              <w:widowControl w:val="0"/>
              <w:spacing w:after="0" w:line="240" w:lineRule="auto"/>
              <w:ind w:left="0" w:right="-137"/>
              <w:jc w:val="center"/>
              <w:rPr>
                <w:rFonts w:ascii="PT Astra Serif" w:eastAsia="Arial Unicode MS" w:hAnsi="PT Astra Serif" w:cs="Times New Roman"/>
                <w:color w:val="000000"/>
                <w:sz w:val="20"/>
                <w:szCs w:val="20"/>
                <w:u w:color="000000"/>
              </w:rPr>
            </w:pPr>
            <w:r w:rsidRPr="001D57E6">
              <w:rPr>
                <w:rFonts w:ascii="PT Astra Serif" w:hAnsi="PT Astra Serif"/>
                <w:sz w:val="20"/>
                <w:szCs w:val="20"/>
              </w:rPr>
              <w:t>КТРУ: 10.39.18.110-00000001.</w:t>
            </w:r>
          </w:p>
          <w:p w14:paraId="6766BA41" w14:textId="77777777" w:rsidR="001D57E6" w:rsidRPr="001D57E6" w:rsidRDefault="001D57E6" w:rsidP="001B19CD">
            <w:pPr>
              <w:widowControl w:val="0"/>
              <w:spacing w:after="0" w:line="240" w:lineRule="auto"/>
              <w:ind w:right="-137"/>
              <w:contextualSpacing/>
              <w:jc w:val="center"/>
              <w:rPr>
                <w:rFonts w:ascii="PT Astra Serif" w:eastAsia="Arial Unicode MS" w:hAnsi="PT Astra Serif" w:cs="Times New Roman"/>
                <w:color w:val="000000"/>
                <w:sz w:val="20"/>
                <w:szCs w:val="20"/>
                <w:u w:color="000000"/>
              </w:rPr>
            </w:pPr>
            <w:r w:rsidRPr="001D57E6">
              <w:rPr>
                <w:rFonts w:ascii="PT Astra Serif" w:eastAsia="Arial Unicode MS" w:hAnsi="PT Astra Serif" w:cs="Times New Roman"/>
                <w:color w:val="000000"/>
                <w:sz w:val="20"/>
                <w:szCs w:val="20"/>
                <w:u w:color="000000"/>
              </w:rPr>
              <w:t>Вид овощей: кукуруза.</w:t>
            </w:r>
          </w:p>
          <w:p w14:paraId="6B04367D" w14:textId="77777777" w:rsidR="001D57E6" w:rsidRPr="001D57E6" w:rsidRDefault="001D57E6" w:rsidP="001B19CD">
            <w:pPr>
              <w:widowControl w:val="0"/>
              <w:spacing w:after="0" w:line="240" w:lineRule="auto"/>
              <w:ind w:right="-137"/>
              <w:contextualSpacing/>
              <w:jc w:val="center"/>
              <w:rPr>
                <w:rFonts w:ascii="PT Astra Serif" w:eastAsia="Arial Unicode MS" w:hAnsi="PT Astra Serif" w:cs="Times New Roman"/>
                <w:color w:val="000000"/>
                <w:sz w:val="20"/>
                <w:szCs w:val="20"/>
                <w:u w:color="000000"/>
              </w:rPr>
            </w:pPr>
            <w:r w:rsidRPr="001D57E6">
              <w:rPr>
                <w:rFonts w:ascii="PT Astra Serif" w:eastAsia="Arial Unicode MS" w:hAnsi="PT Astra Serif" w:cs="Times New Roman"/>
                <w:color w:val="000000"/>
                <w:sz w:val="20"/>
                <w:szCs w:val="20"/>
                <w:u w:color="000000"/>
              </w:rPr>
              <w:t xml:space="preserve"> Сорт: первый.</w:t>
            </w:r>
          </w:p>
          <w:p w14:paraId="141BB5EE" w14:textId="77777777" w:rsidR="001D57E6" w:rsidRPr="001D57E6" w:rsidRDefault="001D57E6" w:rsidP="001B19CD">
            <w:pPr>
              <w:pStyle w:val="ab"/>
              <w:widowControl w:val="0"/>
              <w:spacing w:after="0" w:line="240" w:lineRule="auto"/>
              <w:ind w:left="0" w:right="-137"/>
              <w:jc w:val="center"/>
              <w:rPr>
                <w:rFonts w:ascii="PT Astra Serif" w:eastAsia="Arial Unicode MS" w:hAnsi="PT Astra Serif" w:cs="Times New Roman"/>
                <w:color w:val="000000"/>
                <w:sz w:val="20"/>
                <w:szCs w:val="20"/>
                <w:u w:color="000000"/>
              </w:rPr>
            </w:pPr>
            <w:r w:rsidRPr="001D57E6">
              <w:rPr>
                <w:rFonts w:ascii="PT Astra Serif" w:eastAsia="Arial Unicode MS" w:hAnsi="PT Astra Serif" w:cs="Times New Roman"/>
                <w:color w:val="000000"/>
                <w:sz w:val="20"/>
                <w:szCs w:val="20"/>
                <w:u w:color="000000"/>
              </w:rPr>
              <w:t xml:space="preserve">*В соответствии с классификацией ГОСТ: </w:t>
            </w:r>
            <w:r w:rsidRPr="001D57E6">
              <w:rPr>
                <w:rFonts w:ascii="PT Astra Serif" w:hAnsi="PT Astra Serif" w:cs="Times New Roman"/>
                <w:sz w:val="20"/>
                <w:szCs w:val="20"/>
              </w:rPr>
              <w:t>«Кукуруза сахарная в зернах».</w:t>
            </w:r>
          </w:p>
          <w:p w14:paraId="061F2E27" w14:textId="77777777" w:rsidR="001D57E6" w:rsidRPr="001D57E6" w:rsidRDefault="001D57E6" w:rsidP="001B19CD">
            <w:pPr>
              <w:widowControl w:val="0"/>
              <w:spacing w:after="0" w:line="240" w:lineRule="auto"/>
              <w:contextualSpacing/>
              <w:jc w:val="center"/>
              <w:rPr>
                <w:rFonts w:ascii="PT Astra Serif" w:eastAsia="Arial Unicode MS" w:hAnsi="PT Astra Serif"/>
                <w:sz w:val="20"/>
                <w:szCs w:val="20"/>
              </w:rPr>
            </w:pPr>
            <w:r w:rsidRPr="001D57E6">
              <w:rPr>
                <w:rFonts w:ascii="PT Astra Serif" w:hAnsi="PT Astra Serif"/>
                <w:sz w:val="20"/>
                <w:szCs w:val="20"/>
              </w:rPr>
              <w:t xml:space="preserve">Упаковка: </w:t>
            </w:r>
            <w:r w:rsidRPr="001D57E6">
              <w:rPr>
                <w:rFonts w:ascii="PT Astra Serif" w:eastAsia="Calibri" w:hAnsi="PT Astra Serif" w:cs="Times New Roman"/>
                <w:sz w:val="20"/>
                <w:szCs w:val="20"/>
                <w:lang w:eastAsia="en-US"/>
              </w:rPr>
              <w:t xml:space="preserve">кукуруза расфасована в герметично укупориваемую потребительскую тару (металлические банки эмалевым покрытием вместимостью 0,65 куб. </w:t>
            </w:r>
            <w:proofErr w:type="spellStart"/>
            <w:r w:rsidRPr="001D57E6">
              <w:rPr>
                <w:rFonts w:ascii="PT Astra Serif" w:eastAsia="Calibri" w:hAnsi="PT Astra Serif" w:cs="Times New Roman"/>
                <w:sz w:val="20"/>
                <w:szCs w:val="20"/>
                <w:lang w:eastAsia="en-US"/>
              </w:rPr>
              <w:t>дм</w:t>
            </w:r>
            <w:proofErr w:type="spellEnd"/>
            <w:r w:rsidRPr="001D57E6">
              <w:rPr>
                <w:rFonts w:ascii="PT Astra Serif" w:eastAsia="Calibri" w:hAnsi="PT Astra Serif" w:cs="Times New Roman"/>
                <w:sz w:val="20"/>
                <w:szCs w:val="20"/>
                <w:lang w:eastAsia="en-US"/>
              </w:rPr>
              <w:t xml:space="preserve"> – по ГОСТ 5981-2011) массой нетто 0,4 кг и упакована в транспортную тару. </w:t>
            </w:r>
          </w:p>
          <w:p w14:paraId="753A349A" w14:textId="77777777" w:rsidR="001D57E6" w:rsidRPr="001D57E6" w:rsidRDefault="001D57E6" w:rsidP="001B19CD">
            <w:pPr>
              <w:pStyle w:val="a3"/>
              <w:jc w:val="center"/>
              <w:rPr>
                <w:rFonts w:ascii="PT Astra Serif" w:hAnsi="PT Astra Serif"/>
                <w:sz w:val="20"/>
                <w:szCs w:val="20"/>
              </w:rPr>
            </w:pPr>
            <w:r w:rsidRPr="001D57E6">
              <w:rPr>
                <w:rFonts w:ascii="PT Astra Serif" w:hAnsi="PT Astra Serif"/>
                <w:sz w:val="20"/>
                <w:szCs w:val="20"/>
              </w:rPr>
              <w:t xml:space="preserve">Страна происхождения- </w:t>
            </w:r>
          </w:p>
        </w:tc>
        <w:tc>
          <w:tcPr>
            <w:tcW w:w="2693" w:type="dxa"/>
            <w:tcBorders>
              <w:left w:val="single" w:sz="4" w:space="0" w:color="auto"/>
            </w:tcBorders>
            <w:vAlign w:val="center"/>
          </w:tcPr>
          <w:p w14:paraId="5500FF1D" w14:textId="77777777" w:rsidR="001D57E6" w:rsidRPr="001D57E6" w:rsidRDefault="001D57E6" w:rsidP="001B19CD">
            <w:pPr>
              <w:widowControl w:val="0"/>
              <w:spacing w:after="0" w:line="240" w:lineRule="auto"/>
              <w:ind w:left="-108" w:right="-137"/>
              <w:contextualSpacing/>
              <w:jc w:val="center"/>
              <w:rPr>
                <w:rFonts w:ascii="PT Astra Serif" w:eastAsia="Arial Unicode MS" w:hAnsi="PT Astra Serif" w:cs="Times New Roman"/>
                <w:color w:val="000000"/>
                <w:sz w:val="20"/>
                <w:szCs w:val="20"/>
                <w:u w:color="000000"/>
              </w:rPr>
            </w:pPr>
            <w:r w:rsidRPr="001D57E6">
              <w:rPr>
                <w:rFonts w:ascii="PT Astra Serif" w:hAnsi="PT Astra Serif" w:cs="Times New Roman"/>
                <w:sz w:val="20"/>
                <w:szCs w:val="20"/>
              </w:rPr>
              <w:t xml:space="preserve">ГОСТ 34114-2017 </w:t>
            </w:r>
            <w:r w:rsidRPr="001D57E6">
              <w:rPr>
                <w:rFonts w:ascii="PT Astra Serif" w:eastAsia="Times New Roman" w:hAnsi="PT Astra Serif" w:cs="Times New Roman"/>
                <w:sz w:val="20"/>
                <w:szCs w:val="20"/>
              </w:rPr>
              <w:t>Остаточный срок годности:</w:t>
            </w:r>
            <w:r w:rsidRPr="001D57E6">
              <w:rPr>
                <w:rFonts w:ascii="PT Astra Serif" w:eastAsia="Times New Roman" w:hAnsi="PT Astra Serif" w:cs="Times New Roman"/>
                <w:sz w:val="20"/>
                <w:szCs w:val="20"/>
              </w:rPr>
              <w:br/>
              <w:t>18 месяцев.</w:t>
            </w:r>
            <w:r w:rsidRPr="001D57E6">
              <w:rPr>
                <w:rFonts w:ascii="PT Astra Serif" w:eastAsia="Arial Unicode MS" w:hAnsi="PT Astra Serif" w:cs="Times New Roman"/>
                <w:color w:val="000000"/>
                <w:sz w:val="20"/>
                <w:szCs w:val="20"/>
                <w:u w:color="000000"/>
              </w:rPr>
              <w:br/>
            </w:r>
          </w:p>
        </w:tc>
        <w:tc>
          <w:tcPr>
            <w:tcW w:w="708" w:type="dxa"/>
            <w:vAlign w:val="center"/>
          </w:tcPr>
          <w:p w14:paraId="2247EF74" w14:textId="77777777" w:rsidR="001D57E6" w:rsidRPr="001D57E6" w:rsidRDefault="001D57E6" w:rsidP="001B19CD">
            <w:pPr>
              <w:pStyle w:val="a3"/>
              <w:jc w:val="center"/>
              <w:rPr>
                <w:rFonts w:ascii="PT Astra Serif" w:hAnsi="PT Astra Serif"/>
                <w:sz w:val="20"/>
                <w:szCs w:val="20"/>
              </w:rPr>
            </w:pPr>
            <w:r w:rsidRPr="001D57E6">
              <w:rPr>
                <w:rFonts w:ascii="PT Astra Serif" w:hAnsi="PT Astra Serif"/>
                <w:sz w:val="20"/>
                <w:szCs w:val="20"/>
              </w:rPr>
              <w:t>кг</w:t>
            </w:r>
          </w:p>
        </w:tc>
        <w:tc>
          <w:tcPr>
            <w:tcW w:w="1276" w:type="dxa"/>
            <w:vAlign w:val="center"/>
          </w:tcPr>
          <w:p w14:paraId="3CB9E88B" w14:textId="77777777" w:rsidR="001D57E6" w:rsidRPr="001D57E6" w:rsidRDefault="001D57E6" w:rsidP="001B19CD">
            <w:pPr>
              <w:pStyle w:val="a3"/>
              <w:jc w:val="center"/>
              <w:rPr>
                <w:rFonts w:ascii="PT Astra Serif" w:hAnsi="PT Astra Serif"/>
                <w:sz w:val="20"/>
                <w:szCs w:val="20"/>
              </w:rPr>
            </w:pPr>
            <w:r w:rsidRPr="001D57E6">
              <w:rPr>
                <w:rFonts w:ascii="PT Astra Serif" w:hAnsi="PT Astra Serif"/>
                <w:sz w:val="20"/>
                <w:szCs w:val="20"/>
              </w:rPr>
              <w:t>1000,00</w:t>
            </w:r>
          </w:p>
        </w:tc>
        <w:tc>
          <w:tcPr>
            <w:tcW w:w="1134" w:type="dxa"/>
            <w:vAlign w:val="center"/>
          </w:tcPr>
          <w:p w14:paraId="431AE733" w14:textId="77777777" w:rsidR="001D57E6" w:rsidRPr="001D57E6" w:rsidRDefault="001D57E6" w:rsidP="001B19CD">
            <w:pPr>
              <w:pStyle w:val="a3"/>
              <w:widowControl w:val="0"/>
              <w:ind w:left="-108"/>
              <w:contextualSpacing/>
              <w:jc w:val="center"/>
              <w:rPr>
                <w:rFonts w:ascii="PT Astra Serif" w:hAnsi="PT Astra Serif"/>
                <w:sz w:val="20"/>
                <w:szCs w:val="20"/>
                <w:highlight w:val="green"/>
              </w:rPr>
            </w:pPr>
          </w:p>
        </w:tc>
        <w:tc>
          <w:tcPr>
            <w:tcW w:w="1276" w:type="dxa"/>
            <w:vAlign w:val="center"/>
          </w:tcPr>
          <w:p w14:paraId="7A246D09" w14:textId="77777777" w:rsidR="001D57E6" w:rsidRPr="001D57E6" w:rsidRDefault="001D57E6" w:rsidP="001B19CD">
            <w:pPr>
              <w:widowControl w:val="0"/>
              <w:spacing w:after="0" w:line="240" w:lineRule="auto"/>
              <w:ind w:left="-108" w:right="-137"/>
              <w:contextualSpacing/>
              <w:jc w:val="center"/>
              <w:rPr>
                <w:rFonts w:ascii="PT Astra Serif" w:hAnsi="PT Astra Serif" w:cs="Times New Roman"/>
                <w:sz w:val="20"/>
                <w:szCs w:val="20"/>
              </w:rPr>
            </w:pPr>
          </w:p>
        </w:tc>
      </w:tr>
      <w:tr w:rsidR="001D57E6" w:rsidRPr="001D57E6" w14:paraId="77A4E0F8" w14:textId="77777777" w:rsidTr="00010535">
        <w:tc>
          <w:tcPr>
            <w:tcW w:w="566" w:type="dxa"/>
            <w:vAlign w:val="center"/>
          </w:tcPr>
          <w:p w14:paraId="2CD1F266" w14:textId="77777777" w:rsidR="001D57E6" w:rsidRPr="001D57E6" w:rsidRDefault="001B19CD" w:rsidP="001B19CD">
            <w:pPr>
              <w:widowControl w:val="0"/>
              <w:spacing w:after="0" w:line="240" w:lineRule="auto"/>
              <w:ind w:left="-108" w:right="-137"/>
              <w:contextualSpacing/>
              <w:jc w:val="center"/>
              <w:rPr>
                <w:rFonts w:ascii="PT Astra Serif" w:hAnsi="PT Astra Serif" w:cs="Times New Roman"/>
                <w:sz w:val="20"/>
                <w:szCs w:val="20"/>
              </w:rPr>
            </w:pPr>
            <w:r>
              <w:rPr>
                <w:rFonts w:ascii="PT Astra Serif" w:hAnsi="PT Astra Serif" w:cs="Times New Roman"/>
                <w:sz w:val="20"/>
                <w:szCs w:val="20"/>
              </w:rPr>
              <w:t>2</w:t>
            </w:r>
          </w:p>
        </w:tc>
        <w:tc>
          <w:tcPr>
            <w:tcW w:w="2128" w:type="dxa"/>
            <w:vAlign w:val="center"/>
          </w:tcPr>
          <w:p w14:paraId="0D4CF43F" w14:textId="77777777" w:rsidR="001D57E6" w:rsidRPr="001D57E6" w:rsidRDefault="001D57E6" w:rsidP="001B19CD">
            <w:pPr>
              <w:widowControl w:val="0"/>
              <w:spacing w:line="240" w:lineRule="auto"/>
              <w:contextualSpacing/>
              <w:jc w:val="center"/>
              <w:rPr>
                <w:rFonts w:ascii="PT Astra Serif" w:eastAsia="Arial Unicode MS" w:hAnsi="PT Astra Serif" w:cs="Times New Roman"/>
                <w:sz w:val="20"/>
                <w:szCs w:val="20"/>
                <w:u w:color="000000"/>
              </w:rPr>
            </w:pPr>
            <w:r w:rsidRPr="001D57E6">
              <w:rPr>
                <w:rFonts w:ascii="PT Astra Serif" w:hAnsi="PT Astra Serif" w:cs="Times New Roman"/>
                <w:sz w:val="20"/>
                <w:szCs w:val="20"/>
              </w:rPr>
              <w:t>Фасоль, консервированная без уксуса или уксусной кислоты (кроме готовых блюд из овощей).</w:t>
            </w:r>
          </w:p>
        </w:tc>
        <w:tc>
          <w:tcPr>
            <w:tcW w:w="5103" w:type="dxa"/>
            <w:tcBorders>
              <w:right w:val="single" w:sz="4" w:space="0" w:color="auto"/>
            </w:tcBorders>
            <w:vAlign w:val="center"/>
          </w:tcPr>
          <w:p w14:paraId="5C42C969" w14:textId="77777777" w:rsidR="001D57E6" w:rsidRPr="001D57E6" w:rsidRDefault="001D57E6" w:rsidP="001B19CD">
            <w:pPr>
              <w:widowControl w:val="0"/>
              <w:spacing w:after="0" w:line="240" w:lineRule="auto"/>
              <w:contextualSpacing/>
              <w:jc w:val="center"/>
              <w:rPr>
                <w:rFonts w:ascii="PT Astra Serif" w:eastAsia="Arial Unicode MS" w:hAnsi="PT Astra Serif" w:cs="Times New Roman"/>
                <w:sz w:val="20"/>
                <w:szCs w:val="20"/>
                <w:u w:color="000000"/>
              </w:rPr>
            </w:pPr>
            <w:r w:rsidRPr="001D57E6">
              <w:rPr>
                <w:rFonts w:ascii="PT Astra Serif" w:eastAsia="Arial Unicode MS" w:hAnsi="PT Astra Serif" w:cs="Times New Roman"/>
                <w:sz w:val="20"/>
                <w:szCs w:val="20"/>
                <w:u w:color="000000"/>
              </w:rPr>
              <w:t>ОКПД-2: 10.39.15.000</w:t>
            </w:r>
          </w:p>
          <w:p w14:paraId="0935A7A6" w14:textId="77777777" w:rsidR="001D57E6" w:rsidRPr="001D57E6" w:rsidRDefault="001D57E6" w:rsidP="001B19CD">
            <w:pPr>
              <w:tabs>
                <w:tab w:val="left" w:pos="709"/>
              </w:tabs>
              <w:spacing w:after="0" w:line="240" w:lineRule="auto"/>
              <w:jc w:val="center"/>
              <w:rPr>
                <w:rFonts w:ascii="PT Astra Serif" w:hAnsi="PT Astra Serif" w:cs="Times New Roman"/>
                <w:sz w:val="20"/>
                <w:szCs w:val="20"/>
              </w:rPr>
            </w:pPr>
            <w:r w:rsidRPr="001D57E6">
              <w:rPr>
                <w:rFonts w:ascii="PT Astra Serif" w:hAnsi="PT Astra Serif" w:cs="Times New Roman"/>
                <w:sz w:val="20"/>
                <w:szCs w:val="20"/>
              </w:rPr>
              <w:t xml:space="preserve">Фасоль натуральная должна быть расфасована в герметично укупориваемую потребительскую тару (металлические банки с двухслойным лаковым или эмалевым покрытием вместимостью не более 1,0 куб. </w:t>
            </w:r>
            <w:proofErr w:type="spellStart"/>
            <w:r w:rsidRPr="001D57E6">
              <w:rPr>
                <w:rFonts w:ascii="PT Astra Serif" w:hAnsi="PT Astra Serif" w:cs="Times New Roman"/>
                <w:sz w:val="20"/>
                <w:szCs w:val="20"/>
              </w:rPr>
              <w:t>дм</w:t>
            </w:r>
            <w:proofErr w:type="spellEnd"/>
            <w:r w:rsidRPr="001D57E6">
              <w:rPr>
                <w:rFonts w:ascii="PT Astra Serif" w:hAnsi="PT Astra Serif" w:cs="Times New Roman"/>
                <w:sz w:val="20"/>
                <w:szCs w:val="20"/>
              </w:rPr>
              <w:t xml:space="preserve"> – по ГОСТ 5981-2011) массой нетто от 0,4 до 0,5 кг и упакована в транспортную тару.</w:t>
            </w:r>
          </w:p>
          <w:p w14:paraId="6A6D515C" w14:textId="77777777" w:rsidR="001D57E6" w:rsidRPr="001D57E6" w:rsidRDefault="001D57E6" w:rsidP="001B19CD">
            <w:pPr>
              <w:widowControl w:val="0"/>
              <w:spacing w:after="0" w:line="240" w:lineRule="auto"/>
              <w:contextualSpacing/>
              <w:jc w:val="center"/>
              <w:rPr>
                <w:rFonts w:ascii="PT Astra Serif" w:eastAsia="Arial Unicode MS" w:hAnsi="PT Astra Serif" w:cs="Times New Roman"/>
                <w:sz w:val="20"/>
                <w:szCs w:val="20"/>
                <w:u w:color="000000"/>
              </w:rPr>
            </w:pPr>
            <w:r w:rsidRPr="001D57E6">
              <w:rPr>
                <w:rFonts w:ascii="PT Astra Serif" w:hAnsi="PT Astra Serif" w:cs="Times New Roman"/>
                <w:sz w:val="20"/>
                <w:szCs w:val="20"/>
              </w:rPr>
              <w:t>Масса нетто продукта в одной упаковочной единице должна соответствовать номинальной, указанной в маркировке продукта в транспортной таре, с учетом допустимых отклонений.</w:t>
            </w:r>
          </w:p>
          <w:p w14:paraId="7ED73040" w14:textId="77777777" w:rsidR="001D57E6" w:rsidRPr="001D57E6" w:rsidRDefault="001D57E6" w:rsidP="001B19CD">
            <w:pPr>
              <w:widowControl w:val="0"/>
              <w:spacing w:after="0" w:line="240" w:lineRule="auto"/>
              <w:contextualSpacing/>
              <w:jc w:val="center"/>
              <w:rPr>
                <w:rFonts w:ascii="PT Astra Serif" w:eastAsia="Times New Roman" w:hAnsi="PT Astra Serif" w:cs="Times New Roman"/>
                <w:sz w:val="20"/>
                <w:szCs w:val="20"/>
              </w:rPr>
            </w:pPr>
            <w:r w:rsidRPr="001D57E6">
              <w:rPr>
                <w:rFonts w:ascii="PT Astra Serif" w:eastAsia="Arial Unicode MS" w:hAnsi="PT Astra Serif" w:cs="Times New Roman"/>
                <w:sz w:val="20"/>
                <w:szCs w:val="20"/>
                <w:u w:color="000000"/>
              </w:rPr>
              <w:t xml:space="preserve">Страна происхождения- </w:t>
            </w:r>
          </w:p>
        </w:tc>
        <w:tc>
          <w:tcPr>
            <w:tcW w:w="2693" w:type="dxa"/>
            <w:tcBorders>
              <w:left w:val="single" w:sz="4" w:space="0" w:color="auto"/>
            </w:tcBorders>
            <w:vAlign w:val="center"/>
          </w:tcPr>
          <w:p w14:paraId="206314CB" w14:textId="77777777" w:rsidR="001D57E6" w:rsidRPr="001D57E6" w:rsidRDefault="001D57E6" w:rsidP="001B19CD">
            <w:pPr>
              <w:pStyle w:val="ConsPlusNormal"/>
              <w:jc w:val="center"/>
              <w:rPr>
                <w:rFonts w:ascii="PT Astra Serif" w:eastAsia="Arial Unicode MS" w:hAnsi="PT Astra Serif" w:cs="Times New Roman"/>
                <w:sz w:val="20"/>
                <w:u w:color="000000"/>
              </w:rPr>
            </w:pPr>
            <w:r w:rsidRPr="001D57E6">
              <w:rPr>
                <w:rFonts w:ascii="PT Astra Serif" w:eastAsia="Arial Unicode MS" w:hAnsi="PT Astra Serif" w:cs="Times New Roman"/>
                <w:sz w:val="20"/>
                <w:u w:color="000000"/>
              </w:rPr>
              <w:t>ГОСТ Р 54679-2011</w:t>
            </w:r>
          </w:p>
          <w:p w14:paraId="142167DF" w14:textId="77777777" w:rsidR="001D57E6" w:rsidRPr="001D57E6" w:rsidRDefault="001D57E6" w:rsidP="001B19CD">
            <w:pPr>
              <w:pStyle w:val="ConsPlusNormal"/>
              <w:jc w:val="center"/>
              <w:rPr>
                <w:rFonts w:ascii="PT Astra Serif" w:eastAsia="Arial Unicode MS" w:hAnsi="PT Astra Serif"/>
                <w:color w:val="000000"/>
                <w:sz w:val="20"/>
                <w:u w:color="000000"/>
              </w:rPr>
            </w:pPr>
            <w:r w:rsidRPr="001D57E6">
              <w:rPr>
                <w:rFonts w:ascii="PT Astra Serif" w:hAnsi="PT Astra Serif" w:cs="Times New Roman"/>
                <w:sz w:val="20"/>
              </w:rPr>
              <w:t>Остаточный срок годности:</w:t>
            </w:r>
            <w:r w:rsidRPr="001D57E6">
              <w:rPr>
                <w:rFonts w:ascii="PT Astra Serif" w:hAnsi="PT Astra Serif" w:cs="Times New Roman"/>
                <w:sz w:val="20"/>
              </w:rPr>
              <w:br/>
              <w:t>не менее 18 месяцев.</w:t>
            </w:r>
          </w:p>
        </w:tc>
        <w:tc>
          <w:tcPr>
            <w:tcW w:w="708" w:type="dxa"/>
            <w:vAlign w:val="center"/>
          </w:tcPr>
          <w:p w14:paraId="609A8B5C" w14:textId="77777777" w:rsidR="001D57E6" w:rsidRPr="001D57E6" w:rsidRDefault="001D57E6" w:rsidP="001B19CD">
            <w:pPr>
              <w:pStyle w:val="a3"/>
              <w:jc w:val="center"/>
              <w:rPr>
                <w:rFonts w:ascii="PT Astra Serif" w:hAnsi="PT Astra Serif"/>
                <w:sz w:val="20"/>
                <w:szCs w:val="20"/>
              </w:rPr>
            </w:pPr>
            <w:r w:rsidRPr="001D57E6">
              <w:rPr>
                <w:rFonts w:ascii="PT Astra Serif" w:hAnsi="PT Astra Serif"/>
                <w:sz w:val="20"/>
                <w:szCs w:val="20"/>
              </w:rPr>
              <w:t>кг</w:t>
            </w:r>
          </w:p>
        </w:tc>
        <w:tc>
          <w:tcPr>
            <w:tcW w:w="1276" w:type="dxa"/>
            <w:vAlign w:val="center"/>
          </w:tcPr>
          <w:p w14:paraId="23E12EDA" w14:textId="77777777" w:rsidR="001D57E6" w:rsidRPr="001D57E6" w:rsidRDefault="001D57E6" w:rsidP="001B19CD">
            <w:pPr>
              <w:pStyle w:val="a3"/>
              <w:jc w:val="center"/>
              <w:rPr>
                <w:rFonts w:ascii="PT Astra Serif" w:hAnsi="PT Astra Serif"/>
                <w:sz w:val="20"/>
                <w:szCs w:val="20"/>
              </w:rPr>
            </w:pPr>
            <w:r w:rsidRPr="001D57E6">
              <w:rPr>
                <w:rFonts w:ascii="PT Astra Serif" w:hAnsi="PT Astra Serif"/>
                <w:sz w:val="20"/>
                <w:szCs w:val="20"/>
              </w:rPr>
              <w:t>1000,00</w:t>
            </w:r>
          </w:p>
        </w:tc>
        <w:tc>
          <w:tcPr>
            <w:tcW w:w="1134" w:type="dxa"/>
            <w:vAlign w:val="center"/>
          </w:tcPr>
          <w:p w14:paraId="10CF204A" w14:textId="77777777" w:rsidR="001D57E6" w:rsidRPr="001D57E6" w:rsidRDefault="001D57E6" w:rsidP="001B19CD">
            <w:pPr>
              <w:pStyle w:val="a3"/>
              <w:widowControl w:val="0"/>
              <w:ind w:left="-108"/>
              <w:contextualSpacing/>
              <w:jc w:val="center"/>
              <w:rPr>
                <w:rFonts w:ascii="PT Astra Serif" w:hAnsi="PT Astra Serif"/>
                <w:sz w:val="20"/>
                <w:szCs w:val="20"/>
                <w:highlight w:val="green"/>
              </w:rPr>
            </w:pPr>
          </w:p>
        </w:tc>
        <w:tc>
          <w:tcPr>
            <w:tcW w:w="1276" w:type="dxa"/>
            <w:vAlign w:val="center"/>
          </w:tcPr>
          <w:p w14:paraId="7516681C" w14:textId="77777777" w:rsidR="001D57E6" w:rsidRPr="001D57E6" w:rsidRDefault="001D57E6" w:rsidP="001B19CD">
            <w:pPr>
              <w:widowControl w:val="0"/>
              <w:spacing w:after="0" w:line="240" w:lineRule="auto"/>
              <w:ind w:left="-108" w:right="-137"/>
              <w:contextualSpacing/>
              <w:jc w:val="center"/>
              <w:rPr>
                <w:rFonts w:ascii="PT Astra Serif" w:hAnsi="PT Astra Serif" w:cs="Times New Roman"/>
                <w:sz w:val="20"/>
                <w:szCs w:val="20"/>
              </w:rPr>
            </w:pPr>
          </w:p>
        </w:tc>
      </w:tr>
    </w:tbl>
    <w:p w14:paraId="0B579264" w14:textId="77777777" w:rsidR="00A93466" w:rsidRPr="00A87039" w:rsidRDefault="00A93466" w:rsidP="00A93466">
      <w:pPr>
        <w:spacing w:after="0" w:line="240" w:lineRule="auto"/>
        <w:ind w:firstLine="708"/>
        <w:rPr>
          <w:rFonts w:ascii="PT Astra Serif" w:hAnsi="PT Astra Serif" w:cs="Times New Roman"/>
          <w:sz w:val="20"/>
          <w:szCs w:val="20"/>
        </w:rPr>
      </w:pPr>
      <w:r w:rsidRPr="00A87039">
        <w:rPr>
          <w:rFonts w:ascii="PT Astra Serif" w:hAnsi="PT Astra Serif" w:cs="Times New Roman"/>
          <w:sz w:val="20"/>
          <w:szCs w:val="20"/>
        </w:rPr>
        <w:t>*В связи с тем, что информация, включенная в КТРУ является общей,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w:t>
      </w:r>
      <w:r w:rsidRPr="00A87039">
        <w:rPr>
          <w:rFonts w:ascii="PT Astra Serif" w:hAnsi="PT Astra Serif" w:cs="Times New Roman"/>
          <w:sz w:val="20"/>
          <w:szCs w:val="20"/>
        </w:rPr>
        <w:br/>
        <w:t xml:space="preserve"> в соответствии с потребностью заказчика. </w:t>
      </w:r>
    </w:p>
    <w:p w14:paraId="3997C964" w14:textId="77777777" w:rsidR="00A87039" w:rsidRPr="00A87039" w:rsidRDefault="00A93466" w:rsidP="00A87039">
      <w:pPr>
        <w:spacing w:after="0" w:line="240" w:lineRule="auto"/>
        <w:ind w:firstLine="708"/>
        <w:rPr>
          <w:rFonts w:ascii="PT Astra Serif" w:hAnsi="PT Astra Serif" w:cs="Times New Roman"/>
          <w:sz w:val="20"/>
          <w:szCs w:val="20"/>
        </w:rPr>
      </w:pPr>
      <w:r w:rsidRPr="00A87039">
        <w:rPr>
          <w:rFonts w:ascii="PT Astra Serif" w:hAnsi="PT Astra Serif" w:cs="Times New Roman"/>
          <w:sz w:val="20"/>
          <w:szCs w:val="20"/>
        </w:rPr>
        <w:t xml:space="preserve">При описании объекта закупки заказчик руководствовался конкретными характеристиками товара, указанными в паспортах, информационных ресурсах, а также в ответах на запросы от производителей (поставщиков) на требуемый товар, что предусмотрено пунктом 2 части 1 статьи 33 Закона </w:t>
      </w:r>
      <w:r w:rsidRPr="00A87039">
        <w:rPr>
          <w:rFonts w:ascii="PT Astra Serif" w:hAnsi="PT Astra Serif" w:cs="Times New Roman"/>
          <w:sz w:val="20"/>
          <w:szCs w:val="20"/>
        </w:rPr>
        <w:br/>
        <w:t>№ 44-ФЗ, в части «иных требований, связанных с определением соответствия поставляемого товара, выполняемой работы, оказываемой услуги потребностям заказчика».</w:t>
      </w:r>
    </w:p>
    <w:p w14:paraId="0F15CA9C" w14:textId="77777777" w:rsidR="00BB68D9" w:rsidRPr="00A87039" w:rsidRDefault="00FD00D6" w:rsidP="00A87039">
      <w:pPr>
        <w:pStyle w:val="a5"/>
        <w:ind w:firstLine="0"/>
        <w:contextualSpacing/>
        <w:rPr>
          <w:rFonts w:ascii="PT Astra Serif" w:hAnsi="PT Astra Serif"/>
          <w:b/>
          <w:bCs/>
          <w:sz w:val="20"/>
          <w:szCs w:val="20"/>
        </w:rPr>
      </w:pPr>
      <w:r w:rsidRPr="00A87039">
        <w:rPr>
          <w:rFonts w:ascii="PT Astra Serif" w:hAnsi="PT Astra Serif"/>
          <w:b/>
          <w:bCs/>
          <w:sz w:val="20"/>
          <w:szCs w:val="20"/>
        </w:rPr>
        <w:t xml:space="preserve">                     </w:t>
      </w:r>
      <w:r w:rsidR="00B623CB" w:rsidRPr="00A87039">
        <w:rPr>
          <w:rFonts w:ascii="PT Astra Serif" w:hAnsi="PT Astra Serif"/>
          <w:b/>
          <w:bCs/>
          <w:sz w:val="20"/>
          <w:szCs w:val="20"/>
        </w:rPr>
        <w:t>ИТОГО:________________________ ру</w:t>
      </w:r>
      <w:r w:rsidR="000C5016" w:rsidRPr="00A87039">
        <w:rPr>
          <w:rFonts w:ascii="PT Astra Serif" w:hAnsi="PT Astra Serif"/>
          <w:b/>
          <w:bCs/>
          <w:sz w:val="20"/>
          <w:szCs w:val="20"/>
        </w:rPr>
        <w:t>блей_____</w:t>
      </w:r>
      <w:r w:rsidR="00B623CB" w:rsidRPr="00A87039">
        <w:rPr>
          <w:rFonts w:ascii="PT Astra Serif" w:hAnsi="PT Astra Serif"/>
          <w:b/>
          <w:bCs/>
          <w:sz w:val="20"/>
          <w:szCs w:val="20"/>
        </w:rPr>
        <w:t xml:space="preserve"> копеек.</w:t>
      </w:r>
    </w:p>
    <w:tbl>
      <w:tblPr>
        <w:tblStyle w:val="ad"/>
        <w:tblpPr w:leftFromText="180" w:rightFromText="180" w:vertAnchor="text" w:horzAnchor="page" w:tblpX="1810" w:tblpY="477"/>
        <w:tblOverlap w:val="never"/>
        <w:tblW w:w="9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3988"/>
      </w:tblGrid>
      <w:tr w:rsidR="00B623CB" w:rsidRPr="00A87039" w14:paraId="37AB9E83" w14:textId="77777777" w:rsidTr="001B19CD">
        <w:trPr>
          <w:trHeight w:val="75"/>
        </w:trPr>
        <w:tc>
          <w:tcPr>
            <w:tcW w:w="5208" w:type="dxa"/>
          </w:tcPr>
          <w:p w14:paraId="520A8EE0" w14:textId="77777777" w:rsidR="00B623CB" w:rsidRPr="00A87039" w:rsidRDefault="00B623CB" w:rsidP="001B19CD">
            <w:pPr>
              <w:pStyle w:val="a5"/>
              <w:tabs>
                <w:tab w:val="left" w:pos="4845"/>
                <w:tab w:val="left" w:pos="5250"/>
                <w:tab w:val="left" w:pos="5625"/>
              </w:tabs>
              <w:ind w:firstLine="0"/>
              <w:contextualSpacing/>
              <w:jc w:val="center"/>
              <w:rPr>
                <w:rFonts w:ascii="PT Astra Serif" w:hAnsi="PT Astra Serif"/>
                <w:b/>
                <w:sz w:val="20"/>
                <w:szCs w:val="20"/>
              </w:rPr>
            </w:pPr>
            <w:r w:rsidRPr="00A87039">
              <w:rPr>
                <w:rFonts w:ascii="PT Astra Serif" w:hAnsi="PT Astra Serif"/>
                <w:b/>
                <w:sz w:val="20"/>
                <w:szCs w:val="20"/>
              </w:rPr>
              <w:t>ГОСУДАРСТВЕННЫЙ ЗАКАЗЧИК:</w:t>
            </w:r>
          </w:p>
          <w:p w14:paraId="7A17F6CC" w14:textId="77777777" w:rsidR="00B623CB" w:rsidRPr="00A87039" w:rsidRDefault="00B623CB" w:rsidP="001B19CD">
            <w:pPr>
              <w:jc w:val="center"/>
              <w:rPr>
                <w:rFonts w:ascii="PT Astra Serif" w:hAnsi="PT Astra Serif" w:cs="Times New Roman"/>
                <w:sz w:val="20"/>
                <w:szCs w:val="20"/>
              </w:rPr>
            </w:pPr>
          </w:p>
          <w:p w14:paraId="0463DEA2" w14:textId="77777777" w:rsidR="00B623CB" w:rsidRPr="00A87039" w:rsidRDefault="00B623CB" w:rsidP="001B19CD">
            <w:pPr>
              <w:jc w:val="center"/>
              <w:rPr>
                <w:rFonts w:ascii="PT Astra Serif" w:hAnsi="PT Astra Serif" w:cs="Times New Roman"/>
                <w:sz w:val="20"/>
                <w:szCs w:val="20"/>
              </w:rPr>
            </w:pPr>
            <w:r w:rsidRPr="00A87039">
              <w:rPr>
                <w:rFonts w:ascii="PT Astra Serif" w:hAnsi="PT Astra Serif" w:cs="Times New Roman"/>
                <w:sz w:val="20"/>
                <w:szCs w:val="20"/>
              </w:rPr>
              <w:t>___________________/_______________/</w:t>
            </w:r>
          </w:p>
          <w:p w14:paraId="06609D56" w14:textId="77777777" w:rsidR="00B623CB" w:rsidRPr="001B19CD" w:rsidRDefault="00B623CB" w:rsidP="001B19CD">
            <w:pPr>
              <w:jc w:val="center"/>
              <w:rPr>
                <w:rFonts w:ascii="PT Astra Serif" w:hAnsi="PT Astra Serif" w:cs="Times New Roman"/>
                <w:sz w:val="20"/>
                <w:szCs w:val="20"/>
              </w:rPr>
            </w:pPr>
            <w:proofErr w:type="spellStart"/>
            <w:r w:rsidRPr="00A87039">
              <w:rPr>
                <w:rFonts w:ascii="PT Astra Serif" w:hAnsi="PT Astra Serif" w:cs="Times New Roman"/>
                <w:sz w:val="20"/>
                <w:szCs w:val="20"/>
              </w:rPr>
              <w:t>м.п</w:t>
            </w:r>
            <w:proofErr w:type="spellEnd"/>
            <w:r w:rsidRPr="00A87039">
              <w:rPr>
                <w:rFonts w:ascii="PT Astra Serif" w:hAnsi="PT Astra Serif" w:cs="Times New Roman"/>
                <w:sz w:val="20"/>
                <w:szCs w:val="20"/>
              </w:rPr>
              <w:t>.</w:t>
            </w:r>
          </w:p>
        </w:tc>
        <w:tc>
          <w:tcPr>
            <w:tcW w:w="3988" w:type="dxa"/>
          </w:tcPr>
          <w:p w14:paraId="43808D5C" w14:textId="77777777" w:rsidR="00B623CB" w:rsidRPr="00A87039" w:rsidRDefault="00B623CB" w:rsidP="001B19CD">
            <w:pPr>
              <w:pStyle w:val="ConsNormal"/>
              <w:ind w:left="34" w:right="0" w:firstLine="0"/>
              <w:contextualSpacing/>
              <w:jc w:val="center"/>
              <w:rPr>
                <w:rFonts w:ascii="PT Astra Serif" w:hAnsi="PT Astra Serif" w:cs="Times New Roman"/>
                <w:b/>
              </w:rPr>
            </w:pPr>
            <w:r w:rsidRPr="00A87039">
              <w:rPr>
                <w:rFonts w:ascii="PT Astra Serif" w:hAnsi="PT Astra Serif" w:cs="Times New Roman"/>
                <w:b/>
              </w:rPr>
              <w:t>ГОЛОВНОЙ ИСПОЛНИТЕЛЬ:</w:t>
            </w:r>
          </w:p>
          <w:p w14:paraId="35BBE734" w14:textId="77777777" w:rsidR="00B623CB" w:rsidRPr="00A87039" w:rsidRDefault="00B623CB" w:rsidP="001B19CD">
            <w:pPr>
              <w:jc w:val="center"/>
              <w:rPr>
                <w:rFonts w:ascii="PT Astra Serif" w:hAnsi="PT Astra Serif" w:cs="Times New Roman"/>
                <w:sz w:val="20"/>
                <w:szCs w:val="20"/>
              </w:rPr>
            </w:pPr>
          </w:p>
          <w:p w14:paraId="04A17522" w14:textId="77777777" w:rsidR="00BB68D9" w:rsidRPr="00A87039" w:rsidRDefault="00B623CB" w:rsidP="001B19CD">
            <w:pPr>
              <w:jc w:val="center"/>
              <w:rPr>
                <w:rFonts w:ascii="PT Astra Serif" w:hAnsi="PT Astra Serif" w:cs="Times New Roman"/>
                <w:sz w:val="20"/>
                <w:szCs w:val="20"/>
              </w:rPr>
            </w:pPr>
            <w:r w:rsidRPr="00A87039">
              <w:rPr>
                <w:rFonts w:ascii="PT Astra Serif" w:hAnsi="PT Astra Serif" w:cs="Times New Roman"/>
                <w:sz w:val="20"/>
                <w:szCs w:val="20"/>
              </w:rPr>
              <w:t>____________/________________ /</w:t>
            </w:r>
          </w:p>
          <w:p w14:paraId="41175884" w14:textId="77777777" w:rsidR="00B623CB" w:rsidRPr="001B19CD" w:rsidRDefault="00B623CB" w:rsidP="001B19CD">
            <w:pPr>
              <w:jc w:val="center"/>
              <w:rPr>
                <w:rFonts w:ascii="PT Astra Serif" w:hAnsi="PT Astra Serif" w:cs="Times New Roman"/>
                <w:sz w:val="20"/>
                <w:szCs w:val="20"/>
              </w:rPr>
            </w:pPr>
            <w:proofErr w:type="spellStart"/>
            <w:r w:rsidRPr="00A87039">
              <w:rPr>
                <w:rFonts w:ascii="PT Astra Serif" w:hAnsi="PT Astra Serif" w:cs="Times New Roman"/>
                <w:sz w:val="20"/>
                <w:szCs w:val="20"/>
              </w:rPr>
              <w:t>м.п</w:t>
            </w:r>
            <w:proofErr w:type="spellEnd"/>
            <w:r w:rsidRPr="00A87039">
              <w:rPr>
                <w:rFonts w:ascii="PT Astra Serif" w:hAnsi="PT Astra Serif" w:cs="Times New Roman"/>
                <w:sz w:val="20"/>
                <w:szCs w:val="20"/>
              </w:rPr>
              <w:t>.</w:t>
            </w:r>
          </w:p>
        </w:tc>
      </w:tr>
    </w:tbl>
    <w:p w14:paraId="4DECEA45" w14:textId="77777777" w:rsidR="00393B12" w:rsidRPr="00A87039" w:rsidRDefault="00393B12" w:rsidP="00A87039">
      <w:pPr>
        <w:rPr>
          <w:rFonts w:ascii="PT Astra Serif" w:hAnsi="PT Astra Serif" w:cs="Times New Roman"/>
          <w:sz w:val="20"/>
          <w:szCs w:val="20"/>
        </w:rPr>
        <w:sectPr w:rsidR="00393B12" w:rsidRPr="00A87039" w:rsidSect="001B19CD">
          <w:pgSz w:w="16838" w:h="11906" w:orient="landscape" w:code="9"/>
          <w:pgMar w:top="426" w:right="851" w:bottom="284" w:left="1134" w:header="709" w:footer="709" w:gutter="0"/>
          <w:pgNumType w:start="9" w:chapStyle="1"/>
          <w:cols w:space="708"/>
          <w:docGrid w:linePitch="360"/>
        </w:sectPr>
      </w:pPr>
    </w:p>
    <w:p w14:paraId="14E43B60" w14:textId="77777777" w:rsidR="00927B3A" w:rsidRPr="00CC26A8" w:rsidRDefault="00927B3A" w:rsidP="00A87039">
      <w:pPr>
        <w:widowControl w:val="0"/>
        <w:spacing w:after="0" w:line="264" w:lineRule="auto"/>
        <w:contextualSpacing/>
        <w:rPr>
          <w:rFonts w:ascii="PT Astra Serif" w:eastAsia="Times New Roman" w:hAnsi="PT Astra Serif" w:cs="Times New Roman"/>
        </w:rPr>
      </w:pPr>
    </w:p>
    <w:p w14:paraId="12C69158" w14:textId="77777777" w:rsidR="00393B12" w:rsidRPr="00CC26A8" w:rsidRDefault="00393B12" w:rsidP="00393B12">
      <w:pPr>
        <w:widowControl w:val="0"/>
        <w:spacing w:after="0" w:line="264" w:lineRule="auto"/>
        <w:ind w:firstLine="709"/>
        <w:contextualSpacing/>
        <w:jc w:val="right"/>
        <w:rPr>
          <w:rFonts w:ascii="PT Astra Serif" w:eastAsia="Times New Roman" w:hAnsi="PT Astra Serif" w:cs="Times New Roman"/>
        </w:rPr>
      </w:pPr>
      <w:r w:rsidRPr="00CC26A8">
        <w:rPr>
          <w:rFonts w:ascii="PT Astra Serif" w:eastAsia="Times New Roman" w:hAnsi="PT Astra Serif" w:cs="Times New Roman"/>
        </w:rPr>
        <w:t xml:space="preserve">Приложение № </w:t>
      </w:r>
      <w:r w:rsidR="005C17F3" w:rsidRPr="00CC26A8">
        <w:rPr>
          <w:rFonts w:ascii="PT Astra Serif" w:eastAsia="Times New Roman" w:hAnsi="PT Astra Serif" w:cs="Times New Roman"/>
        </w:rPr>
        <w:t>2</w:t>
      </w:r>
    </w:p>
    <w:p w14:paraId="66C28AAC" w14:textId="77777777" w:rsidR="00393B12" w:rsidRPr="00CC26A8" w:rsidRDefault="00393B12" w:rsidP="00393B12">
      <w:pPr>
        <w:widowControl w:val="0"/>
        <w:spacing w:after="0" w:line="264" w:lineRule="auto"/>
        <w:ind w:firstLine="709"/>
        <w:contextualSpacing/>
        <w:jc w:val="right"/>
        <w:rPr>
          <w:rFonts w:ascii="PT Astra Serif" w:eastAsia="Times New Roman" w:hAnsi="PT Astra Serif" w:cs="Times New Roman"/>
        </w:rPr>
      </w:pPr>
      <w:r w:rsidRPr="00CC26A8">
        <w:rPr>
          <w:rFonts w:ascii="PT Astra Serif" w:eastAsia="Times New Roman" w:hAnsi="PT Astra Serif" w:cs="Times New Roman"/>
        </w:rPr>
        <w:t xml:space="preserve">к государственному контракту </w:t>
      </w:r>
    </w:p>
    <w:p w14:paraId="504EE10B" w14:textId="77777777" w:rsidR="00393B12" w:rsidRPr="00CC26A8" w:rsidRDefault="00393B12" w:rsidP="00393B12">
      <w:pPr>
        <w:widowControl w:val="0"/>
        <w:spacing w:after="0" w:line="264" w:lineRule="auto"/>
        <w:ind w:firstLine="709"/>
        <w:contextualSpacing/>
        <w:jc w:val="right"/>
        <w:rPr>
          <w:rFonts w:ascii="PT Astra Serif" w:eastAsia="Times New Roman" w:hAnsi="PT Astra Serif" w:cs="Times New Roman"/>
        </w:rPr>
      </w:pPr>
      <w:r w:rsidRPr="00CC26A8">
        <w:rPr>
          <w:rFonts w:ascii="PT Astra Serif" w:eastAsia="Times New Roman" w:hAnsi="PT Astra Serif" w:cs="Times New Roman"/>
        </w:rPr>
        <w:t>№ _</w:t>
      </w:r>
      <w:r w:rsidR="00506A43" w:rsidRPr="00CC26A8">
        <w:rPr>
          <w:rFonts w:ascii="PT Astra Serif" w:eastAsia="Times New Roman" w:hAnsi="PT Astra Serif" w:cs="Times New Roman"/>
        </w:rPr>
        <w:t>____________</w:t>
      </w:r>
      <w:r w:rsidRPr="00CC26A8">
        <w:rPr>
          <w:rFonts w:ascii="PT Astra Serif" w:eastAsia="Times New Roman" w:hAnsi="PT Astra Serif" w:cs="Times New Roman"/>
        </w:rPr>
        <w:t>____________</w:t>
      </w:r>
    </w:p>
    <w:p w14:paraId="7D1C46CC" w14:textId="77777777" w:rsidR="00393B12" w:rsidRPr="00CC26A8" w:rsidRDefault="00506A43" w:rsidP="00393B12">
      <w:pPr>
        <w:widowControl w:val="0"/>
        <w:spacing w:after="0" w:line="264" w:lineRule="auto"/>
        <w:ind w:firstLine="709"/>
        <w:contextualSpacing/>
        <w:jc w:val="right"/>
        <w:rPr>
          <w:rFonts w:ascii="PT Astra Serif" w:eastAsia="Times New Roman" w:hAnsi="PT Astra Serif" w:cs="Times New Roman"/>
        </w:rPr>
      </w:pPr>
      <w:r w:rsidRPr="00CC26A8">
        <w:rPr>
          <w:rFonts w:ascii="PT Astra Serif" w:eastAsia="Times New Roman" w:hAnsi="PT Astra Serif" w:cs="Times New Roman"/>
        </w:rPr>
        <w:t>от «___» ________202</w:t>
      </w:r>
      <w:r w:rsidR="009A2FE8" w:rsidRPr="00CC26A8">
        <w:rPr>
          <w:rFonts w:ascii="PT Astra Serif" w:eastAsia="Times New Roman" w:hAnsi="PT Astra Serif" w:cs="Times New Roman"/>
        </w:rPr>
        <w:t>6</w:t>
      </w:r>
      <w:r w:rsidR="00393B12" w:rsidRPr="00CC26A8">
        <w:rPr>
          <w:rFonts w:ascii="PT Astra Serif" w:eastAsia="Times New Roman" w:hAnsi="PT Astra Serif" w:cs="Times New Roman"/>
        </w:rPr>
        <w:t xml:space="preserve"> г.</w:t>
      </w:r>
    </w:p>
    <w:p w14:paraId="40D4FE37" w14:textId="77777777" w:rsidR="00393B12" w:rsidRPr="00CC26A8" w:rsidRDefault="00393B12" w:rsidP="00393B12">
      <w:pPr>
        <w:spacing w:after="0" w:line="240" w:lineRule="auto"/>
        <w:ind w:firstLine="709"/>
        <w:jc w:val="center"/>
        <w:rPr>
          <w:rFonts w:ascii="PT Astra Serif" w:eastAsia="Times New Roman" w:hAnsi="PT Astra Serif" w:cs="Times New Roman"/>
          <w:b/>
        </w:rPr>
      </w:pPr>
      <w:r w:rsidRPr="00CC26A8">
        <w:rPr>
          <w:rFonts w:ascii="PT Astra Serif" w:eastAsia="Times New Roman" w:hAnsi="PT Astra Serif" w:cs="Times New Roman"/>
          <w:b/>
        </w:rPr>
        <w:t>Обоснование цены Государственного Контракта</w:t>
      </w:r>
    </w:p>
    <w:p w14:paraId="4629526E" w14:textId="77777777" w:rsidR="00393B12" w:rsidRPr="00CC26A8" w:rsidRDefault="00393B12" w:rsidP="00393B12">
      <w:pPr>
        <w:spacing w:after="0" w:line="240" w:lineRule="auto"/>
        <w:ind w:firstLine="709"/>
        <w:jc w:val="both"/>
        <w:rPr>
          <w:rFonts w:ascii="PT Astra Serif" w:eastAsia="Times New Roman" w:hAnsi="PT Astra Serif" w:cs="Times New Roman"/>
        </w:rPr>
      </w:pPr>
      <w:r w:rsidRPr="00CC26A8">
        <w:rPr>
          <w:rFonts w:ascii="PT Astra Serif" w:eastAsia="Times New Roman" w:hAnsi="PT Astra Serif" w:cs="Times New Roman"/>
        </w:rPr>
        <w:t xml:space="preserve">Обоснование цены проведено на основании маркетинговых исследований рынка «методом сопоставления рыночных цен» </w:t>
      </w:r>
      <w:r w:rsidRPr="00CC26A8">
        <w:rPr>
          <w:rFonts w:ascii="PT Astra Serif" w:eastAsia="Times New Roman" w:hAnsi="PT Astra Serif" w:cs="Times New Roman"/>
        </w:rPr>
        <w:br/>
        <w:t>на поставку следующего Продовольствия.</w:t>
      </w:r>
    </w:p>
    <w:p w14:paraId="3A4C269E" w14:textId="77777777" w:rsidR="00D32343" w:rsidRPr="00CC26A8" w:rsidRDefault="00D32343" w:rsidP="00D32343">
      <w:pPr>
        <w:spacing w:after="0" w:line="240" w:lineRule="auto"/>
        <w:jc w:val="both"/>
        <w:rPr>
          <w:rFonts w:ascii="PT Astra Serif" w:eastAsia="Times New Roman" w:hAnsi="PT Astra Serif" w:cs="Times New Roman"/>
        </w:rPr>
      </w:pPr>
    </w:p>
    <w:tbl>
      <w:tblPr>
        <w:tblStyle w:val="ad"/>
        <w:tblpPr w:leftFromText="180" w:rightFromText="180" w:vertAnchor="text" w:tblpXSpec="center" w:tblpY="1"/>
        <w:tblOverlap w:val="never"/>
        <w:tblW w:w="14141" w:type="dxa"/>
        <w:tblLayout w:type="fixed"/>
        <w:tblLook w:val="04A0" w:firstRow="1" w:lastRow="0" w:firstColumn="1" w:lastColumn="0" w:noHBand="0" w:noVBand="1"/>
      </w:tblPr>
      <w:tblGrid>
        <w:gridCol w:w="534"/>
        <w:gridCol w:w="5953"/>
        <w:gridCol w:w="708"/>
        <w:gridCol w:w="992"/>
        <w:gridCol w:w="1986"/>
        <w:gridCol w:w="1842"/>
        <w:gridCol w:w="2126"/>
      </w:tblGrid>
      <w:tr w:rsidR="00393B12" w:rsidRPr="001D57E6" w14:paraId="011DF1C7" w14:textId="77777777" w:rsidTr="00B73B72">
        <w:trPr>
          <w:trHeight w:val="416"/>
        </w:trPr>
        <w:tc>
          <w:tcPr>
            <w:tcW w:w="534" w:type="dxa"/>
            <w:vMerge w:val="restart"/>
            <w:vAlign w:val="center"/>
          </w:tcPr>
          <w:p w14:paraId="16726161" w14:textId="77777777" w:rsidR="00393B12" w:rsidRPr="001D57E6" w:rsidRDefault="00393B12" w:rsidP="000659D7">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 п./п.</w:t>
            </w:r>
          </w:p>
        </w:tc>
        <w:tc>
          <w:tcPr>
            <w:tcW w:w="5953" w:type="dxa"/>
            <w:vMerge w:val="restart"/>
            <w:tcBorders>
              <w:right w:val="single" w:sz="4" w:space="0" w:color="auto"/>
            </w:tcBorders>
            <w:vAlign w:val="center"/>
          </w:tcPr>
          <w:p w14:paraId="3D0E81E2" w14:textId="77777777" w:rsidR="00393B12" w:rsidRPr="001D57E6" w:rsidRDefault="00393B12" w:rsidP="000659D7">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Наименование продовольствия</w:t>
            </w:r>
          </w:p>
        </w:tc>
        <w:tc>
          <w:tcPr>
            <w:tcW w:w="708" w:type="dxa"/>
            <w:vMerge w:val="restart"/>
            <w:tcBorders>
              <w:left w:val="single" w:sz="4" w:space="0" w:color="auto"/>
              <w:right w:val="single" w:sz="4" w:space="0" w:color="auto"/>
            </w:tcBorders>
            <w:vAlign w:val="center"/>
          </w:tcPr>
          <w:p w14:paraId="7099850E" w14:textId="77777777" w:rsidR="00393B12" w:rsidRPr="001D57E6" w:rsidRDefault="00393B12" w:rsidP="000659D7">
            <w:pPr>
              <w:tabs>
                <w:tab w:val="left" w:pos="709"/>
                <w:tab w:val="center" w:pos="4677"/>
                <w:tab w:val="right" w:pos="9355"/>
              </w:tabs>
              <w:ind w:right="-137"/>
              <w:contextualSpacing/>
              <w:jc w:val="center"/>
              <w:rPr>
                <w:rFonts w:ascii="PT Astra Serif" w:eastAsia="Times New Roman" w:hAnsi="PT Astra Serif" w:cs="Times New Roman"/>
                <w:b/>
                <w:sz w:val="20"/>
                <w:szCs w:val="20"/>
              </w:rPr>
            </w:pPr>
          </w:p>
          <w:p w14:paraId="4C924EA4" w14:textId="77777777" w:rsidR="00393B12" w:rsidRPr="001D57E6" w:rsidRDefault="00393B12" w:rsidP="000659D7">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Ед.</w:t>
            </w:r>
          </w:p>
          <w:p w14:paraId="23DFBA6E" w14:textId="77777777" w:rsidR="00393B12" w:rsidRPr="001D57E6" w:rsidRDefault="00393B12" w:rsidP="000659D7">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изм.</w:t>
            </w:r>
          </w:p>
          <w:p w14:paraId="58FFC110" w14:textId="77777777" w:rsidR="00393B12" w:rsidRPr="001D57E6" w:rsidRDefault="00393B12" w:rsidP="000659D7">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992" w:type="dxa"/>
            <w:vMerge w:val="restart"/>
            <w:tcBorders>
              <w:left w:val="single" w:sz="4" w:space="0" w:color="auto"/>
            </w:tcBorders>
            <w:vAlign w:val="center"/>
          </w:tcPr>
          <w:p w14:paraId="669E5801" w14:textId="77777777" w:rsidR="00393B12" w:rsidRPr="001D57E6" w:rsidRDefault="00393B12" w:rsidP="000659D7">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Кол-во, кг.</w:t>
            </w:r>
          </w:p>
        </w:tc>
        <w:tc>
          <w:tcPr>
            <w:tcW w:w="5954" w:type="dxa"/>
            <w:gridSpan w:val="3"/>
            <w:vAlign w:val="center"/>
          </w:tcPr>
          <w:p w14:paraId="63A30C5B" w14:textId="77777777" w:rsidR="00393B12" w:rsidRPr="001D57E6" w:rsidRDefault="00393B12" w:rsidP="000659D7">
            <w:pPr>
              <w:tabs>
                <w:tab w:val="center" w:pos="4677"/>
                <w:tab w:val="right" w:pos="9355"/>
              </w:tabs>
              <w:ind w:right="-2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Организации</w:t>
            </w:r>
          </w:p>
        </w:tc>
      </w:tr>
      <w:tr w:rsidR="00CC26A8" w:rsidRPr="001D57E6" w14:paraId="21FD8102" w14:textId="77777777" w:rsidTr="00B73B72">
        <w:trPr>
          <w:trHeight w:val="988"/>
        </w:trPr>
        <w:tc>
          <w:tcPr>
            <w:tcW w:w="534" w:type="dxa"/>
            <w:vMerge/>
            <w:vAlign w:val="center"/>
          </w:tcPr>
          <w:p w14:paraId="74D1164A" w14:textId="77777777" w:rsidR="00CC26A8" w:rsidRPr="001D57E6"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5953" w:type="dxa"/>
            <w:vMerge/>
            <w:tcBorders>
              <w:right w:val="single" w:sz="4" w:space="0" w:color="auto"/>
            </w:tcBorders>
            <w:vAlign w:val="center"/>
          </w:tcPr>
          <w:p w14:paraId="1450FB2A" w14:textId="77777777" w:rsidR="00CC26A8" w:rsidRPr="001D57E6"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708" w:type="dxa"/>
            <w:vMerge/>
            <w:tcBorders>
              <w:left w:val="single" w:sz="4" w:space="0" w:color="auto"/>
              <w:right w:val="single" w:sz="4" w:space="0" w:color="auto"/>
            </w:tcBorders>
            <w:vAlign w:val="center"/>
          </w:tcPr>
          <w:p w14:paraId="01C03707" w14:textId="77777777" w:rsidR="00CC26A8" w:rsidRPr="001D57E6"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992" w:type="dxa"/>
            <w:vMerge/>
            <w:tcBorders>
              <w:left w:val="single" w:sz="4" w:space="0" w:color="auto"/>
            </w:tcBorders>
            <w:vAlign w:val="center"/>
          </w:tcPr>
          <w:p w14:paraId="460BC6EF" w14:textId="77777777" w:rsidR="00CC26A8" w:rsidRPr="001D57E6"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1986" w:type="dxa"/>
            <w:vAlign w:val="center"/>
          </w:tcPr>
          <w:p w14:paraId="4CDB8BED" w14:textId="77777777" w:rsidR="00CC26A8" w:rsidRPr="001D57E6" w:rsidRDefault="00CC26A8" w:rsidP="00CC26A8">
            <w:pPr>
              <w:ind w:left="-108" w:right="-108"/>
              <w:jc w:val="center"/>
              <w:rPr>
                <w:rFonts w:ascii="PT Astra Serif" w:hAnsi="PT Astra Serif" w:cs="Times New Roman"/>
                <w:b/>
                <w:sz w:val="20"/>
                <w:szCs w:val="20"/>
              </w:rPr>
            </w:pPr>
            <w:r w:rsidRPr="001D57E6">
              <w:rPr>
                <w:rFonts w:ascii="PT Astra Serif" w:hAnsi="PT Astra Serif" w:cs="Times New Roman"/>
                <w:b/>
                <w:sz w:val="20"/>
                <w:szCs w:val="20"/>
              </w:rPr>
              <w:t>ООО «Альянс»</w:t>
            </w:r>
          </w:p>
        </w:tc>
        <w:tc>
          <w:tcPr>
            <w:tcW w:w="1842" w:type="dxa"/>
            <w:vAlign w:val="center"/>
          </w:tcPr>
          <w:p w14:paraId="1D93F06C" w14:textId="77777777" w:rsidR="00CC26A8" w:rsidRPr="001D57E6" w:rsidRDefault="00CC26A8" w:rsidP="00CC26A8">
            <w:pPr>
              <w:ind w:left="-108" w:right="-108"/>
              <w:jc w:val="center"/>
              <w:rPr>
                <w:rFonts w:ascii="PT Astra Serif" w:hAnsi="PT Astra Serif" w:cs="Times New Roman"/>
                <w:b/>
                <w:sz w:val="20"/>
                <w:szCs w:val="20"/>
              </w:rPr>
            </w:pPr>
            <w:r w:rsidRPr="001D57E6">
              <w:rPr>
                <w:rFonts w:ascii="PT Astra Serif" w:hAnsi="PT Astra Serif" w:cs="Times New Roman"/>
                <w:b/>
                <w:sz w:val="20"/>
                <w:szCs w:val="20"/>
              </w:rPr>
              <w:t xml:space="preserve">ООО </w:t>
            </w:r>
          </w:p>
          <w:p w14:paraId="4F7B133C" w14:textId="77777777" w:rsidR="00CC26A8" w:rsidRPr="001D57E6" w:rsidRDefault="00CC26A8" w:rsidP="00CC26A8">
            <w:pPr>
              <w:ind w:left="-108" w:right="-108"/>
              <w:jc w:val="center"/>
              <w:rPr>
                <w:rFonts w:ascii="PT Astra Serif" w:hAnsi="PT Astra Serif" w:cs="Times New Roman"/>
                <w:b/>
                <w:sz w:val="20"/>
                <w:szCs w:val="20"/>
              </w:rPr>
            </w:pPr>
            <w:r w:rsidRPr="001D57E6">
              <w:rPr>
                <w:rFonts w:ascii="PT Astra Serif" w:hAnsi="PT Astra Serif" w:cs="Times New Roman"/>
                <w:b/>
                <w:sz w:val="20"/>
                <w:szCs w:val="20"/>
              </w:rPr>
              <w:t>«Социальный проект»</w:t>
            </w:r>
          </w:p>
        </w:tc>
        <w:tc>
          <w:tcPr>
            <w:tcW w:w="2126" w:type="dxa"/>
            <w:vAlign w:val="center"/>
          </w:tcPr>
          <w:p w14:paraId="3F9DC0E2" w14:textId="77777777" w:rsidR="00CC26A8" w:rsidRPr="001D57E6" w:rsidRDefault="00CC26A8" w:rsidP="00CC26A8">
            <w:pPr>
              <w:ind w:left="-108" w:right="-108"/>
              <w:jc w:val="center"/>
              <w:rPr>
                <w:rFonts w:ascii="PT Astra Serif" w:hAnsi="PT Astra Serif" w:cs="Times New Roman"/>
                <w:b/>
                <w:sz w:val="20"/>
                <w:szCs w:val="20"/>
              </w:rPr>
            </w:pPr>
            <w:r w:rsidRPr="001D57E6">
              <w:rPr>
                <w:rFonts w:ascii="PT Astra Serif" w:hAnsi="PT Astra Serif" w:cs="Times New Roman"/>
                <w:b/>
                <w:sz w:val="20"/>
                <w:szCs w:val="20"/>
              </w:rPr>
              <w:t>ООО «Альфа»</w:t>
            </w:r>
          </w:p>
        </w:tc>
      </w:tr>
      <w:tr w:rsidR="00CC26A8" w:rsidRPr="001D57E6" w14:paraId="17F8FFE6" w14:textId="77777777" w:rsidTr="00B73B72">
        <w:trPr>
          <w:trHeight w:val="403"/>
        </w:trPr>
        <w:tc>
          <w:tcPr>
            <w:tcW w:w="534" w:type="dxa"/>
            <w:vAlign w:val="center"/>
          </w:tcPr>
          <w:p w14:paraId="154AFA94" w14:textId="77777777" w:rsidR="00CC26A8" w:rsidRPr="001D57E6"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1</w:t>
            </w:r>
          </w:p>
        </w:tc>
        <w:tc>
          <w:tcPr>
            <w:tcW w:w="5953" w:type="dxa"/>
            <w:tcBorders>
              <w:right w:val="single" w:sz="4" w:space="0" w:color="auto"/>
            </w:tcBorders>
            <w:vAlign w:val="center"/>
          </w:tcPr>
          <w:p w14:paraId="787BB2DD" w14:textId="77777777" w:rsidR="00CC26A8" w:rsidRPr="001D57E6"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2</w:t>
            </w:r>
          </w:p>
        </w:tc>
        <w:tc>
          <w:tcPr>
            <w:tcW w:w="708" w:type="dxa"/>
            <w:tcBorders>
              <w:left w:val="single" w:sz="4" w:space="0" w:color="auto"/>
              <w:right w:val="single" w:sz="4" w:space="0" w:color="auto"/>
            </w:tcBorders>
            <w:vAlign w:val="center"/>
          </w:tcPr>
          <w:p w14:paraId="3C89C3D8" w14:textId="77777777" w:rsidR="00CC26A8" w:rsidRPr="001D57E6"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3</w:t>
            </w:r>
          </w:p>
        </w:tc>
        <w:tc>
          <w:tcPr>
            <w:tcW w:w="992" w:type="dxa"/>
            <w:tcBorders>
              <w:left w:val="single" w:sz="4" w:space="0" w:color="auto"/>
            </w:tcBorders>
            <w:vAlign w:val="center"/>
          </w:tcPr>
          <w:p w14:paraId="0C2AFD2E" w14:textId="77777777" w:rsidR="00CC26A8" w:rsidRPr="001D57E6"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1D57E6">
              <w:rPr>
                <w:rFonts w:ascii="PT Astra Serif" w:eastAsia="Times New Roman" w:hAnsi="PT Astra Serif" w:cs="Times New Roman"/>
                <w:b/>
                <w:sz w:val="20"/>
                <w:szCs w:val="20"/>
              </w:rPr>
              <w:t>4</w:t>
            </w:r>
          </w:p>
        </w:tc>
        <w:tc>
          <w:tcPr>
            <w:tcW w:w="1986" w:type="dxa"/>
          </w:tcPr>
          <w:p w14:paraId="683F7AAA" w14:textId="77777777" w:rsidR="00CC26A8" w:rsidRPr="001D57E6" w:rsidRDefault="00CC26A8" w:rsidP="00CC26A8">
            <w:pPr>
              <w:ind w:left="-64" w:right="-27"/>
              <w:jc w:val="center"/>
              <w:rPr>
                <w:rFonts w:ascii="PT Astra Serif" w:hAnsi="PT Astra Serif" w:cs="Times New Roman"/>
                <w:b/>
                <w:sz w:val="20"/>
                <w:szCs w:val="20"/>
              </w:rPr>
            </w:pPr>
            <w:r w:rsidRPr="001D57E6">
              <w:rPr>
                <w:rFonts w:ascii="PT Astra Serif" w:hAnsi="PT Astra Serif" w:cs="Times New Roman"/>
                <w:b/>
                <w:sz w:val="20"/>
                <w:szCs w:val="20"/>
              </w:rPr>
              <w:t>5</w:t>
            </w:r>
          </w:p>
        </w:tc>
        <w:tc>
          <w:tcPr>
            <w:tcW w:w="1842" w:type="dxa"/>
            <w:vAlign w:val="center"/>
          </w:tcPr>
          <w:p w14:paraId="6651CB5C" w14:textId="77777777" w:rsidR="00CC26A8" w:rsidRPr="001D57E6" w:rsidRDefault="00CC26A8" w:rsidP="00CC26A8">
            <w:pPr>
              <w:ind w:left="-64" w:right="-27"/>
              <w:jc w:val="center"/>
              <w:rPr>
                <w:rFonts w:ascii="PT Astra Serif" w:hAnsi="PT Astra Serif" w:cs="Times New Roman"/>
                <w:b/>
                <w:sz w:val="20"/>
                <w:szCs w:val="20"/>
              </w:rPr>
            </w:pPr>
            <w:r w:rsidRPr="001D57E6">
              <w:rPr>
                <w:rFonts w:ascii="PT Astra Serif" w:hAnsi="PT Astra Serif" w:cs="Times New Roman"/>
                <w:b/>
                <w:sz w:val="20"/>
                <w:szCs w:val="20"/>
              </w:rPr>
              <w:t>6</w:t>
            </w:r>
          </w:p>
        </w:tc>
        <w:tc>
          <w:tcPr>
            <w:tcW w:w="2126" w:type="dxa"/>
          </w:tcPr>
          <w:p w14:paraId="6AF36F12" w14:textId="77777777" w:rsidR="00CC26A8" w:rsidRPr="001D57E6" w:rsidRDefault="00CC26A8" w:rsidP="00CC26A8">
            <w:pPr>
              <w:ind w:left="-64" w:right="-27"/>
              <w:jc w:val="center"/>
              <w:rPr>
                <w:rFonts w:ascii="PT Astra Serif" w:hAnsi="PT Astra Serif" w:cs="Times New Roman"/>
                <w:b/>
                <w:sz w:val="20"/>
                <w:szCs w:val="20"/>
              </w:rPr>
            </w:pPr>
            <w:r w:rsidRPr="001D57E6">
              <w:rPr>
                <w:rFonts w:ascii="PT Astra Serif" w:hAnsi="PT Astra Serif" w:cs="Times New Roman"/>
                <w:b/>
                <w:sz w:val="20"/>
                <w:szCs w:val="20"/>
              </w:rPr>
              <w:t>7</w:t>
            </w:r>
          </w:p>
        </w:tc>
      </w:tr>
      <w:tr w:rsidR="005951F5" w:rsidRPr="001D57E6" w14:paraId="23F76FF8" w14:textId="77777777" w:rsidTr="00B73B72">
        <w:trPr>
          <w:trHeight w:val="585"/>
        </w:trPr>
        <w:tc>
          <w:tcPr>
            <w:tcW w:w="534" w:type="dxa"/>
            <w:vAlign w:val="center"/>
          </w:tcPr>
          <w:p w14:paraId="467DE5DC" w14:textId="77777777" w:rsidR="005951F5" w:rsidRPr="001D57E6" w:rsidRDefault="005951F5" w:rsidP="005951F5">
            <w:pPr>
              <w:tabs>
                <w:tab w:val="left" w:pos="709"/>
                <w:tab w:val="center" w:pos="4677"/>
                <w:tab w:val="right" w:pos="9355"/>
              </w:tabs>
              <w:ind w:right="-137"/>
              <w:contextualSpacing/>
              <w:jc w:val="center"/>
              <w:rPr>
                <w:rFonts w:ascii="PT Astra Serif" w:eastAsia="Times New Roman" w:hAnsi="PT Astra Serif" w:cs="Times New Roman"/>
                <w:sz w:val="20"/>
                <w:szCs w:val="20"/>
              </w:rPr>
            </w:pPr>
            <w:r w:rsidRPr="001D57E6">
              <w:rPr>
                <w:rFonts w:ascii="PT Astra Serif" w:eastAsia="Times New Roman" w:hAnsi="PT Astra Serif" w:cs="Times New Roman"/>
                <w:sz w:val="20"/>
                <w:szCs w:val="20"/>
              </w:rPr>
              <w:t>1</w:t>
            </w:r>
          </w:p>
        </w:tc>
        <w:tc>
          <w:tcPr>
            <w:tcW w:w="5953" w:type="dxa"/>
            <w:tcBorders>
              <w:right w:val="single" w:sz="4" w:space="0" w:color="auto"/>
            </w:tcBorders>
            <w:vAlign w:val="center"/>
          </w:tcPr>
          <w:p w14:paraId="66E7F173" w14:textId="77777777" w:rsidR="001D57E6" w:rsidRPr="001D57E6" w:rsidRDefault="001D57E6" w:rsidP="001D57E6">
            <w:pPr>
              <w:pStyle w:val="a3"/>
              <w:jc w:val="center"/>
              <w:rPr>
                <w:rFonts w:ascii="Times New Roman" w:eastAsia="Arial Unicode MS" w:hAnsi="Times New Roman"/>
                <w:sz w:val="20"/>
                <w:szCs w:val="20"/>
              </w:rPr>
            </w:pPr>
            <w:r w:rsidRPr="001D57E6">
              <w:rPr>
                <w:rFonts w:ascii="Times New Roman" w:eastAsia="Arial Unicode MS" w:hAnsi="Times New Roman"/>
                <w:color w:val="000000"/>
                <w:sz w:val="20"/>
                <w:szCs w:val="20"/>
              </w:rPr>
              <w:t>Овощи маринованные</w:t>
            </w:r>
          </w:p>
          <w:p w14:paraId="6B26C262" w14:textId="77777777" w:rsidR="001D57E6" w:rsidRPr="001D57E6" w:rsidRDefault="001D57E6" w:rsidP="001D57E6">
            <w:pPr>
              <w:widowControl w:val="0"/>
              <w:spacing w:line="216" w:lineRule="auto"/>
              <w:ind w:right="-137"/>
              <w:contextualSpacing/>
              <w:jc w:val="center"/>
              <w:rPr>
                <w:rFonts w:ascii="Times New Roman" w:eastAsia="Arial Unicode MS" w:hAnsi="Times New Roman" w:cs="Times New Roman"/>
                <w:color w:val="000000"/>
                <w:sz w:val="20"/>
                <w:szCs w:val="20"/>
                <w:u w:color="000000"/>
              </w:rPr>
            </w:pPr>
            <w:r w:rsidRPr="001D57E6">
              <w:rPr>
                <w:rFonts w:ascii="Times New Roman" w:eastAsia="Arial Unicode MS" w:hAnsi="Times New Roman" w:cs="Times New Roman"/>
                <w:color w:val="000000"/>
                <w:sz w:val="20"/>
                <w:szCs w:val="20"/>
                <w:u w:color="000000"/>
              </w:rPr>
              <w:t>Вид овощей: кукуруза.</w:t>
            </w:r>
          </w:p>
          <w:p w14:paraId="48FC223C" w14:textId="77777777" w:rsidR="001D57E6" w:rsidRPr="001D57E6" w:rsidRDefault="001D57E6" w:rsidP="001D57E6">
            <w:pPr>
              <w:widowControl w:val="0"/>
              <w:spacing w:line="216" w:lineRule="auto"/>
              <w:ind w:right="-137"/>
              <w:contextualSpacing/>
              <w:jc w:val="center"/>
              <w:rPr>
                <w:rFonts w:ascii="Times New Roman" w:eastAsia="Arial Unicode MS" w:hAnsi="Times New Roman" w:cs="Times New Roman"/>
                <w:color w:val="000000"/>
                <w:sz w:val="20"/>
                <w:szCs w:val="20"/>
                <w:u w:color="000000"/>
              </w:rPr>
            </w:pPr>
            <w:r w:rsidRPr="001D57E6">
              <w:rPr>
                <w:rFonts w:ascii="Times New Roman" w:eastAsia="Arial Unicode MS" w:hAnsi="Times New Roman" w:cs="Times New Roman"/>
                <w:color w:val="000000"/>
                <w:sz w:val="20"/>
                <w:szCs w:val="20"/>
                <w:u w:color="000000"/>
              </w:rPr>
              <w:t xml:space="preserve"> Сорт: первый.</w:t>
            </w:r>
          </w:p>
          <w:p w14:paraId="0BBA42B9" w14:textId="77777777" w:rsidR="001D57E6" w:rsidRPr="001D57E6" w:rsidRDefault="001D57E6" w:rsidP="001D57E6">
            <w:pPr>
              <w:pStyle w:val="ab"/>
              <w:widowControl w:val="0"/>
              <w:spacing w:line="216" w:lineRule="auto"/>
              <w:ind w:left="0" w:right="-137"/>
              <w:jc w:val="center"/>
              <w:rPr>
                <w:rFonts w:ascii="Times New Roman" w:eastAsia="Arial Unicode MS" w:hAnsi="Times New Roman" w:cs="Times New Roman"/>
                <w:color w:val="000000"/>
                <w:sz w:val="20"/>
                <w:szCs w:val="20"/>
                <w:u w:color="000000"/>
              </w:rPr>
            </w:pPr>
            <w:r w:rsidRPr="001D57E6">
              <w:rPr>
                <w:rFonts w:ascii="Times New Roman" w:hAnsi="Times New Roman"/>
                <w:sz w:val="20"/>
                <w:szCs w:val="20"/>
              </w:rPr>
              <w:t>КТРУ: 10.39.18.110-00000001.</w:t>
            </w:r>
          </w:p>
          <w:p w14:paraId="039E6E68" w14:textId="77777777" w:rsidR="001D57E6" w:rsidRPr="001D57E6" w:rsidRDefault="001D57E6" w:rsidP="001D57E6">
            <w:pPr>
              <w:pStyle w:val="ab"/>
              <w:widowControl w:val="0"/>
              <w:spacing w:line="216" w:lineRule="auto"/>
              <w:ind w:left="0" w:right="-137"/>
              <w:jc w:val="center"/>
              <w:rPr>
                <w:rFonts w:ascii="Times New Roman" w:eastAsia="Arial Unicode MS" w:hAnsi="Times New Roman" w:cs="Times New Roman"/>
                <w:color w:val="000000"/>
                <w:sz w:val="20"/>
                <w:szCs w:val="20"/>
                <w:u w:color="000000"/>
              </w:rPr>
            </w:pPr>
            <w:r w:rsidRPr="001D57E6">
              <w:rPr>
                <w:rFonts w:ascii="Times New Roman" w:eastAsia="Arial Unicode MS" w:hAnsi="Times New Roman" w:cs="Times New Roman"/>
                <w:color w:val="000000"/>
                <w:sz w:val="20"/>
                <w:szCs w:val="20"/>
                <w:u w:color="000000"/>
              </w:rPr>
              <w:t xml:space="preserve">*В соответствии с классификацией ГОСТ: </w:t>
            </w:r>
            <w:r w:rsidRPr="001D57E6">
              <w:rPr>
                <w:rFonts w:ascii="Times New Roman" w:hAnsi="Times New Roman" w:cs="Times New Roman"/>
                <w:sz w:val="20"/>
                <w:szCs w:val="20"/>
              </w:rPr>
              <w:t>«Кукуруза сахарная в зернах».</w:t>
            </w:r>
          </w:p>
          <w:p w14:paraId="6FFE2BEC" w14:textId="77777777" w:rsidR="005951F5" w:rsidRDefault="001D57E6" w:rsidP="001D57E6">
            <w:pPr>
              <w:pStyle w:val="a3"/>
              <w:jc w:val="center"/>
              <w:rPr>
                <w:rFonts w:ascii="Times New Roman" w:hAnsi="Times New Roman"/>
                <w:sz w:val="20"/>
                <w:szCs w:val="20"/>
              </w:rPr>
            </w:pPr>
            <w:r w:rsidRPr="001D57E6">
              <w:rPr>
                <w:rFonts w:ascii="Times New Roman" w:hAnsi="Times New Roman"/>
                <w:sz w:val="20"/>
                <w:szCs w:val="20"/>
              </w:rPr>
              <w:t xml:space="preserve">Упаковка: герметичная укупориваемая потребительскую тара (металлические банки с лаковым или эмалевым покрытием вместимостью не более 0,65 куб. </w:t>
            </w:r>
            <w:proofErr w:type="spellStart"/>
            <w:r w:rsidRPr="001D57E6">
              <w:rPr>
                <w:rFonts w:ascii="Times New Roman" w:hAnsi="Times New Roman"/>
                <w:sz w:val="20"/>
                <w:szCs w:val="20"/>
              </w:rPr>
              <w:t>дм</w:t>
            </w:r>
            <w:proofErr w:type="spellEnd"/>
            <w:r w:rsidRPr="001D57E6">
              <w:rPr>
                <w:rFonts w:ascii="Times New Roman" w:hAnsi="Times New Roman"/>
                <w:sz w:val="20"/>
                <w:szCs w:val="20"/>
              </w:rPr>
              <w:t xml:space="preserve"> – по ГОСТ 5981-2011) массой нетто от 0,4 до 0,5 кг и упакована в транспортную тару.</w:t>
            </w:r>
          </w:p>
          <w:p w14:paraId="04E7FA05" w14:textId="77777777" w:rsidR="00697D9D" w:rsidRPr="00697D9D" w:rsidRDefault="00697D9D" w:rsidP="00697D9D">
            <w:pPr>
              <w:ind w:left="-108" w:right="-108"/>
              <w:rPr>
                <w:rFonts w:ascii="PT Astra Serif" w:eastAsia="Arial Unicode MS" w:hAnsi="PT Astra Serif"/>
                <w:sz w:val="20"/>
                <w:szCs w:val="20"/>
              </w:rPr>
            </w:pPr>
            <w:r>
              <w:rPr>
                <w:rFonts w:ascii="PT Astra Serif" w:eastAsia="Arial Unicode MS" w:hAnsi="PT Astra Serif"/>
                <w:sz w:val="20"/>
                <w:szCs w:val="20"/>
              </w:rPr>
              <w:t xml:space="preserve">               Страна происхождения –</w:t>
            </w:r>
            <w:r>
              <w:rPr>
                <w:rFonts w:ascii="PT Astra Serif" w:eastAsia="Arial Unicode MS" w:hAnsi="PT Astra Serif" w:cs="Times New Roman"/>
                <w:sz w:val="20"/>
                <w:szCs w:val="20"/>
              </w:rPr>
              <w:t>Российская Федерация</w:t>
            </w:r>
          </w:p>
        </w:tc>
        <w:tc>
          <w:tcPr>
            <w:tcW w:w="708" w:type="dxa"/>
            <w:tcBorders>
              <w:left w:val="single" w:sz="4" w:space="0" w:color="auto"/>
              <w:right w:val="single" w:sz="4" w:space="0" w:color="auto"/>
            </w:tcBorders>
            <w:vAlign w:val="center"/>
          </w:tcPr>
          <w:p w14:paraId="526F39E7" w14:textId="77777777" w:rsidR="005951F5" w:rsidRPr="001D57E6" w:rsidRDefault="005951F5" w:rsidP="005951F5">
            <w:pPr>
              <w:pStyle w:val="a3"/>
              <w:jc w:val="center"/>
              <w:rPr>
                <w:rFonts w:ascii="PT Astra Serif" w:hAnsi="PT Astra Serif"/>
                <w:sz w:val="20"/>
                <w:szCs w:val="20"/>
              </w:rPr>
            </w:pPr>
            <w:r w:rsidRPr="001D57E6">
              <w:rPr>
                <w:rFonts w:ascii="PT Astra Serif" w:hAnsi="PT Astra Serif"/>
                <w:sz w:val="20"/>
                <w:szCs w:val="20"/>
              </w:rPr>
              <w:t>кг</w:t>
            </w:r>
          </w:p>
        </w:tc>
        <w:tc>
          <w:tcPr>
            <w:tcW w:w="992" w:type="dxa"/>
            <w:tcBorders>
              <w:left w:val="single" w:sz="4" w:space="0" w:color="auto"/>
            </w:tcBorders>
            <w:vAlign w:val="center"/>
          </w:tcPr>
          <w:p w14:paraId="100D3394" w14:textId="77777777" w:rsidR="005951F5" w:rsidRPr="001D57E6" w:rsidRDefault="005951F5" w:rsidP="005951F5">
            <w:pPr>
              <w:pStyle w:val="a3"/>
              <w:jc w:val="center"/>
              <w:rPr>
                <w:rFonts w:ascii="PT Astra Serif" w:hAnsi="PT Astra Serif"/>
                <w:sz w:val="20"/>
                <w:szCs w:val="20"/>
              </w:rPr>
            </w:pPr>
            <w:r w:rsidRPr="001D57E6">
              <w:rPr>
                <w:rFonts w:ascii="PT Astra Serif" w:hAnsi="PT Astra Serif"/>
                <w:sz w:val="20"/>
                <w:szCs w:val="20"/>
              </w:rPr>
              <w:t>1000,00</w:t>
            </w:r>
          </w:p>
        </w:tc>
        <w:tc>
          <w:tcPr>
            <w:tcW w:w="1986" w:type="dxa"/>
            <w:vAlign w:val="center"/>
          </w:tcPr>
          <w:p w14:paraId="65807461"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 xml:space="preserve">190 рублей </w:t>
            </w:r>
          </w:p>
          <w:p w14:paraId="0BFD8F3F"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 xml:space="preserve">00 копеек </w:t>
            </w:r>
          </w:p>
          <w:p w14:paraId="196D2DD8"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за 1 кг.</w:t>
            </w:r>
          </w:p>
        </w:tc>
        <w:tc>
          <w:tcPr>
            <w:tcW w:w="1842" w:type="dxa"/>
            <w:vAlign w:val="center"/>
          </w:tcPr>
          <w:p w14:paraId="0C8475AA"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189 рублей</w:t>
            </w:r>
          </w:p>
          <w:p w14:paraId="50A2A517"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 xml:space="preserve">00 копеек </w:t>
            </w:r>
          </w:p>
          <w:p w14:paraId="0AA45540"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за 1 кг.</w:t>
            </w:r>
          </w:p>
        </w:tc>
        <w:tc>
          <w:tcPr>
            <w:tcW w:w="2126" w:type="dxa"/>
            <w:vAlign w:val="center"/>
          </w:tcPr>
          <w:p w14:paraId="5D672F52"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185 рублей</w:t>
            </w:r>
          </w:p>
          <w:p w14:paraId="5A8F4A09"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00 копеек</w:t>
            </w:r>
          </w:p>
          <w:p w14:paraId="46180EAA"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за 1 кг.</w:t>
            </w:r>
          </w:p>
        </w:tc>
      </w:tr>
      <w:tr w:rsidR="005951F5" w:rsidRPr="001D57E6" w14:paraId="01B60EE0" w14:textId="77777777" w:rsidTr="00B73B72">
        <w:trPr>
          <w:trHeight w:val="585"/>
        </w:trPr>
        <w:tc>
          <w:tcPr>
            <w:tcW w:w="534" w:type="dxa"/>
            <w:vAlign w:val="center"/>
          </w:tcPr>
          <w:p w14:paraId="668F3942" w14:textId="77777777" w:rsidR="005951F5" w:rsidRPr="001D57E6" w:rsidRDefault="00697D9D" w:rsidP="005951F5">
            <w:pPr>
              <w:tabs>
                <w:tab w:val="left" w:pos="709"/>
                <w:tab w:val="center" w:pos="4677"/>
                <w:tab w:val="right" w:pos="9355"/>
              </w:tabs>
              <w:ind w:right="-137"/>
              <w:contextualSpacing/>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2</w:t>
            </w:r>
          </w:p>
        </w:tc>
        <w:tc>
          <w:tcPr>
            <w:tcW w:w="5953" w:type="dxa"/>
            <w:tcBorders>
              <w:right w:val="single" w:sz="4" w:space="0" w:color="auto"/>
            </w:tcBorders>
            <w:vAlign w:val="center"/>
          </w:tcPr>
          <w:p w14:paraId="1F9493B6" w14:textId="77777777" w:rsidR="001D57E6" w:rsidRPr="001D57E6" w:rsidRDefault="001D57E6" w:rsidP="001D57E6">
            <w:pPr>
              <w:tabs>
                <w:tab w:val="left" w:pos="709"/>
              </w:tabs>
              <w:ind w:left="-108" w:right="-108"/>
              <w:jc w:val="center"/>
              <w:rPr>
                <w:rFonts w:ascii="Times New Roman" w:eastAsia="Arial Unicode MS" w:hAnsi="Times New Roman" w:cs="Times New Roman"/>
                <w:sz w:val="20"/>
                <w:szCs w:val="20"/>
                <w:u w:color="000000"/>
              </w:rPr>
            </w:pPr>
            <w:r w:rsidRPr="001D57E6">
              <w:rPr>
                <w:rFonts w:ascii="Times New Roman" w:eastAsia="Arial Unicode MS" w:hAnsi="Times New Roman" w:cs="Times New Roman"/>
                <w:sz w:val="20"/>
                <w:szCs w:val="20"/>
                <w:u w:color="000000"/>
              </w:rPr>
              <w:t xml:space="preserve">Фасоль красная натуральная консервированная </w:t>
            </w:r>
          </w:p>
          <w:p w14:paraId="21F374D3" w14:textId="77777777" w:rsidR="001D57E6" w:rsidRPr="001D57E6" w:rsidRDefault="001D57E6" w:rsidP="001D57E6">
            <w:pPr>
              <w:tabs>
                <w:tab w:val="left" w:pos="709"/>
              </w:tabs>
              <w:ind w:left="-108" w:right="-108"/>
              <w:jc w:val="center"/>
              <w:rPr>
                <w:rFonts w:ascii="Times New Roman" w:hAnsi="Times New Roman" w:cs="Times New Roman"/>
                <w:sz w:val="20"/>
                <w:szCs w:val="20"/>
              </w:rPr>
            </w:pPr>
            <w:r w:rsidRPr="001D57E6">
              <w:rPr>
                <w:rFonts w:ascii="Times New Roman" w:eastAsia="Arial Unicode MS" w:hAnsi="Times New Roman" w:cs="Times New Roman"/>
                <w:sz w:val="20"/>
                <w:szCs w:val="20"/>
                <w:u w:color="000000"/>
              </w:rPr>
              <w:t>ГОСТ Р 54679-2011 ОКПД-2: 10.39.15.000</w:t>
            </w:r>
            <w:r w:rsidRPr="001D57E6">
              <w:rPr>
                <w:rFonts w:ascii="Times New Roman" w:hAnsi="Times New Roman" w:cs="Times New Roman"/>
                <w:sz w:val="20"/>
                <w:szCs w:val="20"/>
              </w:rPr>
              <w:t>.</w:t>
            </w:r>
          </w:p>
          <w:p w14:paraId="13D595FA" w14:textId="77777777" w:rsidR="005951F5" w:rsidRPr="001D57E6" w:rsidRDefault="001D57E6" w:rsidP="001D57E6">
            <w:pPr>
              <w:pStyle w:val="a3"/>
              <w:jc w:val="center"/>
              <w:rPr>
                <w:rFonts w:ascii="Times New Roman" w:eastAsia="Arial Unicode MS" w:hAnsi="Times New Roman"/>
                <w:sz w:val="20"/>
                <w:szCs w:val="20"/>
              </w:rPr>
            </w:pPr>
            <w:r w:rsidRPr="001D57E6">
              <w:rPr>
                <w:rFonts w:ascii="Times New Roman" w:eastAsia="Arial Unicode MS" w:hAnsi="Times New Roman"/>
                <w:sz w:val="20"/>
                <w:szCs w:val="20"/>
              </w:rPr>
              <w:t>Страна происхождения – Российская Федерация</w:t>
            </w:r>
          </w:p>
        </w:tc>
        <w:tc>
          <w:tcPr>
            <w:tcW w:w="708" w:type="dxa"/>
            <w:tcBorders>
              <w:left w:val="single" w:sz="4" w:space="0" w:color="auto"/>
              <w:right w:val="single" w:sz="4" w:space="0" w:color="auto"/>
            </w:tcBorders>
            <w:vAlign w:val="center"/>
          </w:tcPr>
          <w:p w14:paraId="03E74AB3" w14:textId="77777777" w:rsidR="005951F5" w:rsidRPr="001D57E6" w:rsidRDefault="005951F5" w:rsidP="005951F5">
            <w:pPr>
              <w:pStyle w:val="a3"/>
              <w:jc w:val="center"/>
              <w:rPr>
                <w:rFonts w:ascii="PT Astra Serif" w:hAnsi="PT Astra Serif"/>
                <w:sz w:val="20"/>
                <w:szCs w:val="20"/>
              </w:rPr>
            </w:pPr>
            <w:r w:rsidRPr="001D57E6">
              <w:rPr>
                <w:rFonts w:ascii="PT Astra Serif" w:hAnsi="PT Astra Serif"/>
                <w:sz w:val="20"/>
                <w:szCs w:val="20"/>
              </w:rPr>
              <w:t>кг</w:t>
            </w:r>
          </w:p>
        </w:tc>
        <w:tc>
          <w:tcPr>
            <w:tcW w:w="992" w:type="dxa"/>
            <w:tcBorders>
              <w:left w:val="single" w:sz="4" w:space="0" w:color="auto"/>
            </w:tcBorders>
            <w:vAlign w:val="center"/>
          </w:tcPr>
          <w:p w14:paraId="5B297551" w14:textId="77777777" w:rsidR="005951F5" w:rsidRPr="001D57E6" w:rsidRDefault="005951F5" w:rsidP="005951F5">
            <w:pPr>
              <w:pStyle w:val="a3"/>
              <w:jc w:val="center"/>
              <w:rPr>
                <w:rFonts w:ascii="PT Astra Serif" w:hAnsi="PT Astra Serif"/>
                <w:sz w:val="20"/>
                <w:szCs w:val="20"/>
              </w:rPr>
            </w:pPr>
            <w:r w:rsidRPr="001D57E6">
              <w:rPr>
                <w:rFonts w:ascii="PT Astra Serif" w:hAnsi="PT Astra Serif"/>
                <w:sz w:val="20"/>
                <w:szCs w:val="20"/>
              </w:rPr>
              <w:t>1000,00</w:t>
            </w:r>
          </w:p>
        </w:tc>
        <w:tc>
          <w:tcPr>
            <w:tcW w:w="1986" w:type="dxa"/>
            <w:vAlign w:val="center"/>
          </w:tcPr>
          <w:p w14:paraId="6086786B"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 xml:space="preserve">150 рублей </w:t>
            </w:r>
          </w:p>
          <w:p w14:paraId="21C69277"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 xml:space="preserve">00 копеек </w:t>
            </w:r>
          </w:p>
          <w:p w14:paraId="59EDA0CB"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за 1 кг.</w:t>
            </w:r>
          </w:p>
        </w:tc>
        <w:tc>
          <w:tcPr>
            <w:tcW w:w="1842" w:type="dxa"/>
            <w:vAlign w:val="center"/>
          </w:tcPr>
          <w:p w14:paraId="0C3E631E"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170 рублей</w:t>
            </w:r>
          </w:p>
          <w:p w14:paraId="506D216E"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 xml:space="preserve">00 копеек </w:t>
            </w:r>
          </w:p>
          <w:p w14:paraId="05A86742"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за 1 кг.</w:t>
            </w:r>
          </w:p>
        </w:tc>
        <w:tc>
          <w:tcPr>
            <w:tcW w:w="2126" w:type="dxa"/>
            <w:vAlign w:val="center"/>
          </w:tcPr>
          <w:p w14:paraId="288E10D7"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145 рублей</w:t>
            </w:r>
          </w:p>
          <w:p w14:paraId="6D28D4FB"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00 копеек</w:t>
            </w:r>
          </w:p>
          <w:p w14:paraId="527F88F5" w14:textId="77777777" w:rsidR="005951F5" w:rsidRPr="001D57E6" w:rsidRDefault="005951F5" w:rsidP="005951F5">
            <w:pPr>
              <w:ind w:left="-64" w:right="-27"/>
              <w:jc w:val="center"/>
              <w:rPr>
                <w:rFonts w:ascii="PT Astra Serif" w:hAnsi="PT Astra Serif" w:cs="Times New Roman"/>
                <w:sz w:val="20"/>
                <w:szCs w:val="20"/>
              </w:rPr>
            </w:pPr>
            <w:r w:rsidRPr="001D57E6">
              <w:rPr>
                <w:rFonts w:ascii="PT Astra Serif" w:hAnsi="PT Astra Serif" w:cs="Times New Roman"/>
                <w:sz w:val="20"/>
                <w:szCs w:val="20"/>
              </w:rPr>
              <w:t>за 1 кг.</w:t>
            </w:r>
          </w:p>
        </w:tc>
      </w:tr>
      <w:tr w:rsidR="001B19CD" w:rsidRPr="001D57E6" w14:paraId="7443C7E6" w14:textId="77777777" w:rsidTr="00EB7496">
        <w:tc>
          <w:tcPr>
            <w:tcW w:w="8187" w:type="dxa"/>
            <w:gridSpan w:val="4"/>
            <w:vAlign w:val="center"/>
          </w:tcPr>
          <w:p w14:paraId="4065621E" w14:textId="77777777" w:rsidR="001B19CD" w:rsidRPr="001D57E6" w:rsidRDefault="001B19CD" w:rsidP="001B19CD">
            <w:pPr>
              <w:tabs>
                <w:tab w:val="left" w:pos="709"/>
                <w:tab w:val="center" w:pos="4677"/>
                <w:tab w:val="right" w:pos="9355"/>
              </w:tabs>
              <w:ind w:right="-137"/>
              <w:contextualSpacing/>
              <w:jc w:val="center"/>
              <w:rPr>
                <w:rFonts w:ascii="PT Astra Serif" w:eastAsia="Times New Roman" w:hAnsi="PT Astra Serif" w:cs="Times New Roman"/>
                <w:sz w:val="20"/>
                <w:szCs w:val="20"/>
              </w:rPr>
            </w:pPr>
            <w:r w:rsidRPr="001D57E6">
              <w:rPr>
                <w:rFonts w:ascii="PT Astra Serif" w:eastAsia="Times New Roman" w:hAnsi="PT Astra Serif" w:cs="Times New Roman"/>
                <w:b/>
                <w:sz w:val="20"/>
                <w:szCs w:val="20"/>
              </w:rPr>
              <w:t>ИТОГО:</w:t>
            </w:r>
          </w:p>
        </w:tc>
        <w:tc>
          <w:tcPr>
            <w:tcW w:w="1986" w:type="dxa"/>
            <w:vAlign w:val="center"/>
          </w:tcPr>
          <w:p w14:paraId="0C720254" w14:textId="77777777" w:rsidR="001B19CD" w:rsidRPr="001B19CD" w:rsidRDefault="001B19CD" w:rsidP="001B19CD">
            <w:pPr>
              <w:ind w:left="-64" w:right="-27"/>
              <w:jc w:val="center"/>
              <w:rPr>
                <w:rFonts w:ascii="PT Astra Serif" w:hAnsi="PT Astra Serif" w:cs="Times New Roman"/>
                <w:b/>
                <w:sz w:val="20"/>
              </w:rPr>
            </w:pPr>
            <w:r w:rsidRPr="001B19CD">
              <w:rPr>
                <w:rFonts w:ascii="PT Astra Serif" w:hAnsi="PT Astra Serif" w:cs="Times New Roman"/>
                <w:b/>
                <w:sz w:val="20"/>
              </w:rPr>
              <w:t>340 000,00 руб.</w:t>
            </w:r>
          </w:p>
        </w:tc>
        <w:tc>
          <w:tcPr>
            <w:tcW w:w="1842" w:type="dxa"/>
            <w:vAlign w:val="center"/>
          </w:tcPr>
          <w:p w14:paraId="0CD00A70" w14:textId="77777777" w:rsidR="001B19CD" w:rsidRPr="001B19CD" w:rsidRDefault="001B19CD" w:rsidP="001B19CD">
            <w:pPr>
              <w:ind w:left="-64" w:right="-27"/>
              <w:jc w:val="center"/>
              <w:rPr>
                <w:rFonts w:ascii="PT Astra Serif" w:hAnsi="PT Astra Serif" w:cs="Times New Roman"/>
                <w:b/>
                <w:sz w:val="20"/>
              </w:rPr>
            </w:pPr>
            <w:r w:rsidRPr="001B19CD">
              <w:rPr>
                <w:rFonts w:ascii="PT Astra Serif" w:hAnsi="PT Astra Serif" w:cs="Times New Roman"/>
                <w:b/>
                <w:sz w:val="20"/>
              </w:rPr>
              <w:t>359 000,00 руб.</w:t>
            </w:r>
          </w:p>
        </w:tc>
        <w:tc>
          <w:tcPr>
            <w:tcW w:w="2126" w:type="dxa"/>
            <w:vAlign w:val="center"/>
          </w:tcPr>
          <w:p w14:paraId="242D2DD3" w14:textId="77777777" w:rsidR="001B19CD" w:rsidRPr="001B19CD" w:rsidRDefault="001B19CD" w:rsidP="001B19CD">
            <w:pPr>
              <w:ind w:left="-64" w:right="-27"/>
              <w:jc w:val="center"/>
              <w:rPr>
                <w:rFonts w:ascii="PT Astra Serif" w:hAnsi="PT Astra Serif" w:cs="Times New Roman"/>
                <w:b/>
                <w:sz w:val="20"/>
              </w:rPr>
            </w:pPr>
            <w:r w:rsidRPr="001B19CD">
              <w:rPr>
                <w:rFonts w:ascii="PT Astra Serif" w:hAnsi="PT Astra Serif" w:cs="Times New Roman"/>
                <w:b/>
                <w:sz w:val="20"/>
              </w:rPr>
              <w:t>330 000,00 руб.</w:t>
            </w:r>
          </w:p>
        </w:tc>
      </w:tr>
    </w:tbl>
    <w:p w14:paraId="6758B0FF" w14:textId="77777777" w:rsidR="00393B12" w:rsidRPr="00CC26A8" w:rsidRDefault="00393B12" w:rsidP="00A87039">
      <w:pPr>
        <w:spacing w:after="0" w:line="240" w:lineRule="auto"/>
        <w:ind w:right="-2" w:firstLine="709"/>
        <w:jc w:val="both"/>
        <w:rPr>
          <w:rFonts w:ascii="PT Astra Serif" w:eastAsia="Times New Roman" w:hAnsi="PT Astra Serif" w:cs="Times New Roman"/>
        </w:rPr>
      </w:pPr>
      <w:r w:rsidRPr="00CC26A8">
        <w:rPr>
          <w:rFonts w:ascii="PT Astra Serif" w:eastAsia="Times New Roman" w:hAnsi="PT Astra Serif" w:cs="Times New Roman"/>
        </w:rPr>
        <w:t xml:space="preserve">На основании расчета цены  государственного контракта, а также в соответствии с Распоряжением Правительства РФ от 28.04.2018 № 824-р </w:t>
      </w:r>
      <w:r w:rsidR="005348E6" w:rsidRPr="00CC26A8">
        <w:rPr>
          <w:rFonts w:ascii="PT Astra Serif" w:eastAsia="Times New Roman" w:hAnsi="PT Astra Serif" w:cs="Times New Roman"/>
        </w:rPr>
        <w:br/>
      </w:r>
      <w:r w:rsidRPr="00CC26A8">
        <w:rPr>
          <w:rFonts w:ascii="PT Astra Serif" w:eastAsia="Times New Roman" w:hAnsi="PT Astra Serif" w:cs="Times New Roman"/>
        </w:rPr>
        <w:t xml:space="preserve">«О создании единого агрегатора торговли» определено наименьшее ценовое предложение на поставку Продовольствия в размере </w:t>
      </w:r>
      <w:r w:rsidR="001B19CD">
        <w:rPr>
          <w:rFonts w:ascii="PT Astra Serif" w:eastAsia="Times New Roman" w:hAnsi="PT Astra Serif" w:cs="Times New Roman"/>
        </w:rPr>
        <w:t>33</w:t>
      </w:r>
      <w:r w:rsidR="005951F5">
        <w:rPr>
          <w:rFonts w:ascii="PT Astra Serif" w:eastAsia="Times New Roman" w:hAnsi="PT Astra Serif" w:cs="Times New Roman"/>
        </w:rPr>
        <w:t>0 000,</w:t>
      </w:r>
      <w:r w:rsidR="00A87039">
        <w:rPr>
          <w:rFonts w:ascii="PT Astra Serif" w:eastAsia="Times New Roman" w:hAnsi="PT Astra Serif" w:cs="Times New Roman"/>
        </w:rPr>
        <w:t>00</w:t>
      </w:r>
      <w:r w:rsidR="009C5EAF" w:rsidRPr="00CC26A8">
        <w:rPr>
          <w:rFonts w:ascii="PT Astra Serif" w:eastAsia="Times New Roman" w:hAnsi="PT Astra Serif" w:cs="Times New Roman"/>
        </w:rPr>
        <w:t xml:space="preserve"> рубл</w:t>
      </w:r>
      <w:r w:rsidR="005C3AC2" w:rsidRPr="00CC26A8">
        <w:rPr>
          <w:rFonts w:ascii="PT Astra Serif" w:eastAsia="Times New Roman" w:hAnsi="PT Astra Serif" w:cs="Times New Roman"/>
        </w:rPr>
        <w:t>ей</w:t>
      </w:r>
      <w:r w:rsidR="005855C5" w:rsidRPr="00CC26A8">
        <w:rPr>
          <w:rFonts w:ascii="PT Astra Serif" w:eastAsia="Times New Roman" w:hAnsi="PT Astra Serif" w:cs="Times New Roman"/>
        </w:rPr>
        <w:t xml:space="preserve"> для размещения на ЕАТ</w:t>
      </w:r>
      <w:r w:rsidRPr="00CC26A8">
        <w:rPr>
          <w:rFonts w:ascii="PT Astra Serif" w:eastAsia="Times New Roman" w:hAnsi="PT Astra Serif" w:cs="Times New Roman"/>
        </w:rPr>
        <w:t xml:space="preserve"> по п. </w:t>
      </w:r>
      <w:r w:rsidR="005855C5" w:rsidRPr="00CC26A8">
        <w:rPr>
          <w:rFonts w:ascii="PT Astra Serif" w:eastAsia="Times New Roman" w:hAnsi="PT Astra Serif" w:cs="Times New Roman"/>
        </w:rPr>
        <w:t>5</w:t>
      </w:r>
      <w:r w:rsidRPr="00CC26A8">
        <w:rPr>
          <w:rFonts w:ascii="PT Astra Serif" w:eastAsia="Times New Roman" w:hAnsi="PT Astra Serif" w:cs="Times New Roman"/>
        </w:rPr>
        <w:t xml:space="preserve">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tbl>
      <w:tblPr>
        <w:tblW w:w="0" w:type="auto"/>
        <w:tblInd w:w="108" w:type="dxa"/>
        <w:tblLook w:val="04A0" w:firstRow="1" w:lastRow="0" w:firstColumn="1" w:lastColumn="0" w:noHBand="0" w:noVBand="1"/>
      </w:tblPr>
      <w:tblGrid>
        <w:gridCol w:w="4820"/>
        <w:gridCol w:w="9639"/>
      </w:tblGrid>
      <w:tr w:rsidR="00393B12" w:rsidRPr="00CC26A8" w14:paraId="23F885DC" w14:textId="77777777" w:rsidTr="000659D7">
        <w:tc>
          <w:tcPr>
            <w:tcW w:w="4820" w:type="dxa"/>
          </w:tcPr>
          <w:p w14:paraId="508B1CF3" w14:textId="77777777" w:rsidR="00393B12" w:rsidRPr="00CC26A8" w:rsidRDefault="00393B12" w:rsidP="00B73B72">
            <w:pPr>
              <w:widowControl w:val="0"/>
              <w:spacing w:line="264" w:lineRule="auto"/>
              <w:ind w:firstLine="709"/>
              <w:contextualSpacing/>
              <w:jc w:val="center"/>
              <w:rPr>
                <w:rFonts w:ascii="PT Astra Serif" w:eastAsia="Times New Roman" w:hAnsi="PT Astra Serif" w:cs="Times New Roman"/>
              </w:rPr>
            </w:pPr>
            <w:r w:rsidRPr="00CC26A8">
              <w:rPr>
                <w:rFonts w:ascii="PT Astra Serif" w:eastAsia="Times New Roman" w:hAnsi="PT Astra Serif" w:cs="Times New Roman"/>
                <w:b/>
                <w:bCs/>
              </w:rPr>
              <w:t>Государственный заказчик:</w:t>
            </w:r>
          </w:p>
          <w:p w14:paraId="03E268DA" w14:textId="77777777" w:rsidR="00393B12" w:rsidRPr="00CC26A8" w:rsidRDefault="00393B12" w:rsidP="000659D7">
            <w:pPr>
              <w:widowControl w:val="0"/>
              <w:spacing w:line="264" w:lineRule="auto"/>
              <w:contextualSpacing/>
              <w:rPr>
                <w:rFonts w:ascii="PT Astra Serif" w:eastAsia="Times New Roman" w:hAnsi="PT Astra Serif" w:cs="Times New Roman"/>
              </w:rPr>
            </w:pPr>
            <w:r w:rsidRPr="00CC26A8">
              <w:rPr>
                <w:rFonts w:ascii="PT Astra Serif" w:eastAsia="Times New Roman" w:hAnsi="PT Astra Serif" w:cs="Times New Roman"/>
                <w:b/>
              </w:rPr>
              <w:t>_________________________________________</w:t>
            </w:r>
          </w:p>
          <w:p w14:paraId="1FDD2D1E" w14:textId="77777777" w:rsidR="00393B12" w:rsidRPr="00CC26A8" w:rsidRDefault="00393B12" w:rsidP="000659D7">
            <w:pPr>
              <w:widowControl w:val="0"/>
              <w:spacing w:line="264" w:lineRule="auto"/>
              <w:ind w:firstLine="709"/>
              <w:contextualSpacing/>
              <w:rPr>
                <w:rFonts w:ascii="PT Astra Serif" w:eastAsia="Times New Roman" w:hAnsi="PT Astra Serif" w:cs="Times New Roman"/>
                <w:u w:val="single"/>
              </w:rPr>
            </w:pPr>
            <w:proofErr w:type="spellStart"/>
            <w:r w:rsidRPr="00CC26A8">
              <w:rPr>
                <w:rFonts w:ascii="PT Astra Serif" w:eastAsia="Times New Roman" w:hAnsi="PT Astra Serif" w:cs="Times New Roman"/>
              </w:rPr>
              <w:t>м.п</w:t>
            </w:r>
            <w:proofErr w:type="spellEnd"/>
            <w:r w:rsidRPr="00CC26A8">
              <w:rPr>
                <w:rFonts w:ascii="PT Astra Serif" w:eastAsia="Times New Roman" w:hAnsi="PT Astra Serif" w:cs="Times New Roman"/>
              </w:rPr>
              <w:t>.</w:t>
            </w:r>
          </w:p>
        </w:tc>
        <w:tc>
          <w:tcPr>
            <w:tcW w:w="9639" w:type="dxa"/>
          </w:tcPr>
          <w:p w14:paraId="03189B0A" w14:textId="77777777" w:rsidR="00393B12" w:rsidRPr="00CC26A8" w:rsidRDefault="00393B12" w:rsidP="000659D7">
            <w:pPr>
              <w:widowControl w:val="0"/>
              <w:autoSpaceDE w:val="0"/>
              <w:spacing w:after="0" w:line="264" w:lineRule="auto"/>
              <w:ind w:right="-709" w:firstLine="709"/>
              <w:contextualSpacing/>
              <w:jc w:val="center"/>
              <w:rPr>
                <w:rFonts w:ascii="PT Astra Serif" w:eastAsia="Times New Roman" w:hAnsi="PT Astra Serif" w:cs="Times New Roman"/>
                <w:b/>
                <w:bCs/>
                <w:lang w:eastAsia="ar-SA"/>
              </w:rPr>
            </w:pPr>
          </w:p>
          <w:p w14:paraId="62007884" w14:textId="77777777" w:rsidR="00393B12" w:rsidRPr="00CC26A8" w:rsidRDefault="00393B12" w:rsidP="000659D7">
            <w:pPr>
              <w:widowControl w:val="0"/>
              <w:autoSpaceDE w:val="0"/>
              <w:spacing w:after="0" w:line="264" w:lineRule="auto"/>
              <w:ind w:right="-709" w:firstLine="709"/>
              <w:contextualSpacing/>
              <w:jc w:val="center"/>
              <w:rPr>
                <w:rFonts w:ascii="PT Astra Serif" w:eastAsia="Times New Roman" w:hAnsi="PT Astra Serif" w:cs="Times New Roman"/>
                <w:b/>
                <w:bCs/>
                <w:lang w:eastAsia="ar-SA"/>
              </w:rPr>
            </w:pPr>
          </w:p>
          <w:p w14:paraId="471C4E66" w14:textId="77777777" w:rsidR="00393B12" w:rsidRPr="00CC26A8" w:rsidRDefault="00393B12" w:rsidP="000659D7">
            <w:pPr>
              <w:widowControl w:val="0"/>
              <w:autoSpaceDE w:val="0"/>
              <w:spacing w:after="0" w:line="264" w:lineRule="auto"/>
              <w:ind w:firstLine="709"/>
              <w:contextualSpacing/>
              <w:rPr>
                <w:rFonts w:ascii="PT Astra Serif" w:eastAsia="Times New Roman" w:hAnsi="PT Astra Serif" w:cs="Times New Roman"/>
                <w:lang w:eastAsia="ar-SA"/>
              </w:rPr>
            </w:pPr>
          </w:p>
        </w:tc>
      </w:tr>
    </w:tbl>
    <w:p w14:paraId="1034047E" w14:textId="77777777" w:rsidR="00393B12" w:rsidRPr="00CC26A8" w:rsidRDefault="00393B12" w:rsidP="00393B12">
      <w:pPr>
        <w:pStyle w:val="a3"/>
        <w:widowControl w:val="0"/>
        <w:spacing w:line="264" w:lineRule="auto"/>
        <w:contextualSpacing/>
        <w:rPr>
          <w:rFonts w:ascii="PT Astra Serif" w:hAnsi="PT Astra Serif"/>
          <w:b/>
        </w:rPr>
      </w:pPr>
    </w:p>
    <w:sectPr w:rsidR="00393B12" w:rsidRPr="00CC26A8" w:rsidSect="000659D7">
      <w:headerReference w:type="default" r:id="rId16"/>
      <w:pgSz w:w="16838" w:h="11906" w:orient="landscape"/>
      <w:pgMar w:top="567" w:right="678"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0349" w14:textId="77777777" w:rsidR="007748DD" w:rsidRPr="009A1AAC" w:rsidRDefault="007748DD" w:rsidP="009322A0">
      <w:pPr>
        <w:spacing w:after="0" w:line="240" w:lineRule="auto"/>
      </w:pPr>
      <w:r>
        <w:separator/>
      </w:r>
    </w:p>
  </w:endnote>
  <w:endnote w:type="continuationSeparator" w:id="0">
    <w:p w14:paraId="7BD67A58" w14:textId="77777777" w:rsidR="007748DD" w:rsidRPr="009A1AAC" w:rsidRDefault="007748DD" w:rsidP="0093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9B55D" w14:textId="77777777" w:rsidR="007748DD" w:rsidRPr="009A1AAC" w:rsidRDefault="007748DD" w:rsidP="009322A0">
      <w:pPr>
        <w:spacing w:after="0" w:line="240" w:lineRule="auto"/>
      </w:pPr>
      <w:r>
        <w:separator/>
      </w:r>
    </w:p>
  </w:footnote>
  <w:footnote w:type="continuationSeparator" w:id="0">
    <w:p w14:paraId="356EF4FC" w14:textId="77777777" w:rsidR="007748DD" w:rsidRPr="009A1AAC" w:rsidRDefault="007748DD" w:rsidP="0093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8EAA" w14:textId="77777777" w:rsidR="00697D9D" w:rsidRDefault="00697D9D" w:rsidP="000C5016">
    <w:pPr>
      <w:pStyle w:val="a9"/>
      <w:jc w:val="center"/>
      <w:rPr>
        <w:rFonts w:ascii="Times New Roman" w:hAnsi="Times New Roman" w:cs="Times New Roman"/>
        <w:sz w:val="24"/>
        <w:szCs w:val="24"/>
      </w:rPr>
    </w:pPr>
    <w:r>
      <w:rPr>
        <w:rFonts w:ascii="Times New Roman" w:hAnsi="Times New Roman" w:cs="Times New Roman"/>
        <w:sz w:val="24"/>
        <w:szCs w:val="24"/>
      </w:rPr>
      <w:t>9</w:t>
    </w:r>
  </w:p>
  <w:p w14:paraId="0C06D705" w14:textId="77777777" w:rsidR="00697D9D" w:rsidRPr="00FB52F9" w:rsidRDefault="00697D9D" w:rsidP="000C5016">
    <w:pPr>
      <w:pStyle w:val="a9"/>
      <w:jc w:val="center"/>
      <w:rPr>
        <w:rFonts w:ascii="Times New Roman" w:hAnsi="Times New Roman" w:cs="Times New Roman"/>
        <w:sz w:val="24"/>
        <w:szCs w:val="24"/>
      </w:rPr>
    </w:pPr>
  </w:p>
  <w:p w14:paraId="7D738453" w14:textId="77777777" w:rsidR="00697D9D" w:rsidRDefault="00697D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051185"/>
      <w:docPartObj>
        <w:docPartGallery w:val="Page Numbers (Top of Page)"/>
        <w:docPartUnique/>
      </w:docPartObj>
    </w:sdtPr>
    <w:sdtEndPr/>
    <w:sdtContent>
      <w:p w14:paraId="7BFCA160" w14:textId="77777777" w:rsidR="00697D9D" w:rsidRDefault="00697D9D" w:rsidP="001B19CD">
        <w:pPr>
          <w:pStyle w:val="a9"/>
          <w:jc w:val="center"/>
        </w:pPr>
        <w:r>
          <w:fldChar w:fldCharType="begin"/>
        </w:r>
        <w:r>
          <w:instrText>PAGE   \* MERGEFORMAT</w:instrText>
        </w:r>
        <w:r>
          <w:fldChar w:fldCharType="separate"/>
        </w:r>
        <w:r w:rsidR="00655970">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2CBD" w14:textId="77777777" w:rsidR="00697D9D" w:rsidRDefault="00697D9D">
    <w:pPr>
      <w:pStyle w:val="a9"/>
      <w:jc w:val="center"/>
    </w:pPr>
  </w:p>
  <w:p w14:paraId="05FB5217" w14:textId="77777777" w:rsidR="00697D9D" w:rsidRDefault="00697D9D">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855094"/>
      <w:docPartObj>
        <w:docPartGallery w:val="Page Numbers (Top of Page)"/>
        <w:docPartUnique/>
      </w:docPartObj>
    </w:sdtPr>
    <w:sdtEndPr/>
    <w:sdtContent>
      <w:p w14:paraId="3F1B2A6F" w14:textId="77777777" w:rsidR="00697D9D" w:rsidRDefault="00697D9D">
        <w:pPr>
          <w:pStyle w:val="a9"/>
          <w:jc w:val="center"/>
        </w:pPr>
        <w:r>
          <w:fldChar w:fldCharType="begin"/>
        </w:r>
        <w:r>
          <w:instrText>PAGE   \* MERGEFORMAT</w:instrText>
        </w:r>
        <w:r>
          <w:fldChar w:fldCharType="separate"/>
        </w:r>
        <w:r w:rsidR="00655970">
          <w:rPr>
            <w:noProof/>
          </w:rPr>
          <w:t>10</w:t>
        </w:r>
        <w:r>
          <w:fldChar w:fldCharType="end"/>
        </w:r>
      </w:p>
    </w:sdtContent>
  </w:sdt>
  <w:p w14:paraId="1037BA6C" w14:textId="77777777" w:rsidR="00697D9D" w:rsidRPr="003A30DD" w:rsidRDefault="00697D9D" w:rsidP="000659D7">
    <w:pPr>
      <w:pStyle w:val="a9"/>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B207C"/>
    <w:multiLevelType w:val="multilevel"/>
    <w:tmpl w:val="2C843B96"/>
    <w:lvl w:ilvl="0">
      <w:start w:val="1"/>
      <w:numFmt w:val="decimal"/>
      <w:suff w:val="space"/>
      <w:lvlText w:val="%1."/>
      <w:lvlJc w:val="left"/>
      <w:pPr>
        <w:ind w:left="0" w:firstLine="0"/>
      </w:pPr>
      <w:rPr>
        <w:rFonts w:hint="default"/>
        <w:b/>
      </w:rPr>
    </w:lvl>
    <w:lvl w:ilvl="1">
      <w:start w:val="1"/>
      <w:numFmt w:val="decimal"/>
      <w:suff w:val="space"/>
      <w:lvlText w:val="%1.%2."/>
      <w:lvlJc w:val="left"/>
      <w:pPr>
        <w:ind w:left="-141" w:firstLine="709"/>
      </w:pPr>
      <w:rPr>
        <w:rFonts w:ascii="Times New Roman" w:hAnsi="Times New Roman" w:cs="Times New Roman"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1524BA"/>
    <w:multiLevelType w:val="multilevel"/>
    <w:tmpl w:val="2C843B96"/>
    <w:lvl w:ilvl="0">
      <w:start w:val="1"/>
      <w:numFmt w:val="decimal"/>
      <w:suff w:val="space"/>
      <w:lvlText w:val="%1."/>
      <w:lvlJc w:val="left"/>
      <w:pPr>
        <w:ind w:left="0" w:firstLine="0"/>
      </w:pPr>
      <w:rPr>
        <w:rFonts w:hint="default"/>
        <w:b/>
      </w:rPr>
    </w:lvl>
    <w:lvl w:ilvl="1">
      <w:start w:val="1"/>
      <w:numFmt w:val="decimal"/>
      <w:suff w:val="space"/>
      <w:lvlText w:val="%1.%2."/>
      <w:lvlJc w:val="left"/>
      <w:pPr>
        <w:ind w:left="-141" w:firstLine="709"/>
      </w:pPr>
      <w:rPr>
        <w:rFonts w:ascii="Times New Roman" w:hAnsi="Times New Roman" w:cs="Times New Roman"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E000ED4"/>
    <w:multiLevelType w:val="hybridMultilevel"/>
    <w:tmpl w:val="80828B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AE6115"/>
    <w:multiLevelType w:val="multilevel"/>
    <w:tmpl w:val="74C894A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4993C4A"/>
    <w:multiLevelType w:val="multilevel"/>
    <w:tmpl w:val="63D8E254"/>
    <w:lvl w:ilvl="0">
      <w:start w:val="2"/>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23CB"/>
    <w:rsid w:val="00000F2D"/>
    <w:rsid w:val="00010535"/>
    <w:rsid w:val="00012A00"/>
    <w:rsid w:val="000143FA"/>
    <w:rsid w:val="00014798"/>
    <w:rsid w:val="000161FB"/>
    <w:rsid w:val="00027F19"/>
    <w:rsid w:val="000347D3"/>
    <w:rsid w:val="00051532"/>
    <w:rsid w:val="000659D7"/>
    <w:rsid w:val="00073FC3"/>
    <w:rsid w:val="000756BA"/>
    <w:rsid w:val="00087D35"/>
    <w:rsid w:val="00090B02"/>
    <w:rsid w:val="00091DF2"/>
    <w:rsid w:val="00094352"/>
    <w:rsid w:val="000C1907"/>
    <w:rsid w:val="000C1F96"/>
    <w:rsid w:val="000C229F"/>
    <w:rsid w:val="000C34D7"/>
    <w:rsid w:val="000C3F4A"/>
    <w:rsid w:val="000C5016"/>
    <w:rsid w:val="000C7401"/>
    <w:rsid w:val="000D6BE0"/>
    <w:rsid w:val="000E58FA"/>
    <w:rsid w:val="000F0750"/>
    <w:rsid w:val="000F0806"/>
    <w:rsid w:val="0010323F"/>
    <w:rsid w:val="00105911"/>
    <w:rsid w:val="00111A90"/>
    <w:rsid w:val="00113A91"/>
    <w:rsid w:val="00115431"/>
    <w:rsid w:val="001251C0"/>
    <w:rsid w:val="0013126B"/>
    <w:rsid w:val="00131AF8"/>
    <w:rsid w:val="00137F15"/>
    <w:rsid w:val="00145DC7"/>
    <w:rsid w:val="00151B93"/>
    <w:rsid w:val="00153B6B"/>
    <w:rsid w:val="00154BB5"/>
    <w:rsid w:val="001627C7"/>
    <w:rsid w:val="00170D01"/>
    <w:rsid w:val="001803E7"/>
    <w:rsid w:val="0019124D"/>
    <w:rsid w:val="001B19CD"/>
    <w:rsid w:val="001B1DF6"/>
    <w:rsid w:val="001B7776"/>
    <w:rsid w:val="001B7E27"/>
    <w:rsid w:val="001D203B"/>
    <w:rsid w:val="001D57E6"/>
    <w:rsid w:val="001E4FE0"/>
    <w:rsid w:val="001E5DF9"/>
    <w:rsid w:val="001F0015"/>
    <w:rsid w:val="001F395E"/>
    <w:rsid w:val="001F50EC"/>
    <w:rsid w:val="002102F6"/>
    <w:rsid w:val="00210886"/>
    <w:rsid w:val="00212280"/>
    <w:rsid w:val="00215FB1"/>
    <w:rsid w:val="002257ED"/>
    <w:rsid w:val="00237F3F"/>
    <w:rsid w:val="002500C5"/>
    <w:rsid w:val="00261E7B"/>
    <w:rsid w:val="00264D8E"/>
    <w:rsid w:val="00274E2E"/>
    <w:rsid w:val="002A6715"/>
    <w:rsid w:val="002A6FE9"/>
    <w:rsid w:val="002C147E"/>
    <w:rsid w:val="002D604D"/>
    <w:rsid w:val="00320B42"/>
    <w:rsid w:val="00322A51"/>
    <w:rsid w:val="00325BF4"/>
    <w:rsid w:val="0032717C"/>
    <w:rsid w:val="0033125B"/>
    <w:rsid w:val="0033665A"/>
    <w:rsid w:val="00341A0A"/>
    <w:rsid w:val="003429DC"/>
    <w:rsid w:val="003502CA"/>
    <w:rsid w:val="00350A7F"/>
    <w:rsid w:val="00351BA6"/>
    <w:rsid w:val="0035549A"/>
    <w:rsid w:val="00355DEE"/>
    <w:rsid w:val="0036570D"/>
    <w:rsid w:val="00365987"/>
    <w:rsid w:val="00393B12"/>
    <w:rsid w:val="00394267"/>
    <w:rsid w:val="003969B3"/>
    <w:rsid w:val="003A5EBB"/>
    <w:rsid w:val="003B138F"/>
    <w:rsid w:val="003B6007"/>
    <w:rsid w:val="003C0D36"/>
    <w:rsid w:val="003D0B92"/>
    <w:rsid w:val="003D0CB2"/>
    <w:rsid w:val="003E13E3"/>
    <w:rsid w:val="003E67D7"/>
    <w:rsid w:val="003E6813"/>
    <w:rsid w:val="003F1931"/>
    <w:rsid w:val="00402F57"/>
    <w:rsid w:val="00406719"/>
    <w:rsid w:val="0040719F"/>
    <w:rsid w:val="0042396C"/>
    <w:rsid w:val="00425AF3"/>
    <w:rsid w:val="004432DD"/>
    <w:rsid w:val="00451B37"/>
    <w:rsid w:val="0046007A"/>
    <w:rsid w:val="00462745"/>
    <w:rsid w:val="004832CE"/>
    <w:rsid w:val="00483F5C"/>
    <w:rsid w:val="00484B4F"/>
    <w:rsid w:val="004956F3"/>
    <w:rsid w:val="004C25FA"/>
    <w:rsid w:val="004C38A2"/>
    <w:rsid w:val="004C6937"/>
    <w:rsid w:val="004D2031"/>
    <w:rsid w:val="004E2A91"/>
    <w:rsid w:val="004F245B"/>
    <w:rsid w:val="005005E8"/>
    <w:rsid w:val="00506A43"/>
    <w:rsid w:val="00510EAB"/>
    <w:rsid w:val="005143E6"/>
    <w:rsid w:val="00514E71"/>
    <w:rsid w:val="00516FFD"/>
    <w:rsid w:val="00530633"/>
    <w:rsid w:val="005334A8"/>
    <w:rsid w:val="005348E6"/>
    <w:rsid w:val="00535A51"/>
    <w:rsid w:val="00544477"/>
    <w:rsid w:val="005461BF"/>
    <w:rsid w:val="005470A1"/>
    <w:rsid w:val="00554026"/>
    <w:rsid w:val="00566753"/>
    <w:rsid w:val="00567548"/>
    <w:rsid w:val="00577F2B"/>
    <w:rsid w:val="00582E24"/>
    <w:rsid w:val="005855C5"/>
    <w:rsid w:val="00587FB6"/>
    <w:rsid w:val="005951F5"/>
    <w:rsid w:val="005B4707"/>
    <w:rsid w:val="005B4A6E"/>
    <w:rsid w:val="005C17F3"/>
    <w:rsid w:val="005C204C"/>
    <w:rsid w:val="005C3AC2"/>
    <w:rsid w:val="005C3F19"/>
    <w:rsid w:val="005C65F7"/>
    <w:rsid w:val="005C6819"/>
    <w:rsid w:val="005D0816"/>
    <w:rsid w:val="005D7E63"/>
    <w:rsid w:val="005F05E1"/>
    <w:rsid w:val="00600292"/>
    <w:rsid w:val="00602762"/>
    <w:rsid w:val="00605E26"/>
    <w:rsid w:val="006273D9"/>
    <w:rsid w:val="00630128"/>
    <w:rsid w:val="006329CF"/>
    <w:rsid w:val="006426A6"/>
    <w:rsid w:val="00646C45"/>
    <w:rsid w:val="006519CF"/>
    <w:rsid w:val="00654B66"/>
    <w:rsid w:val="00655970"/>
    <w:rsid w:val="00662CC2"/>
    <w:rsid w:val="00697340"/>
    <w:rsid w:val="00697D9D"/>
    <w:rsid w:val="006A00B3"/>
    <w:rsid w:val="006B0999"/>
    <w:rsid w:val="006B2F5C"/>
    <w:rsid w:val="006B44E8"/>
    <w:rsid w:val="006B6A4C"/>
    <w:rsid w:val="006B6CBD"/>
    <w:rsid w:val="006D2F31"/>
    <w:rsid w:val="0070024C"/>
    <w:rsid w:val="007169D2"/>
    <w:rsid w:val="007174DA"/>
    <w:rsid w:val="00730A28"/>
    <w:rsid w:val="007324AD"/>
    <w:rsid w:val="007374D2"/>
    <w:rsid w:val="00742B0B"/>
    <w:rsid w:val="00745254"/>
    <w:rsid w:val="007550E4"/>
    <w:rsid w:val="007607A0"/>
    <w:rsid w:val="007615F8"/>
    <w:rsid w:val="00762F17"/>
    <w:rsid w:val="007630C7"/>
    <w:rsid w:val="007721B4"/>
    <w:rsid w:val="00772463"/>
    <w:rsid w:val="007748DD"/>
    <w:rsid w:val="0077560A"/>
    <w:rsid w:val="007832CD"/>
    <w:rsid w:val="00784016"/>
    <w:rsid w:val="00797739"/>
    <w:rsid w:val="007B6852"/>
    <w:rsid w:val="007B75FF"/>
    <w:rsid w:val="007C14B2"/>
    <w:rsid w:val="007C7283"/>
    <w:rsid w:val="007D161C"/>
    <w:rsid w:val="007D4E90"/>
    <w:rsid w:val="00802DCB"/>
    <w:rsid w:val="00805BE7"/>
    <w:rsid w:val="00832686"/>
    <w:rsid w:val="00841DD5"/>
    <w:rsid w:val="00851C9B"/>
    <w:rsid w:val="008678BA"/>
    <w:rsid w:val="008725D9"/>
    <w:rsid w:val="00877462"/>
    <w:rsid w:val="008867CC"/>
    <w:rsid w:val="00893558"/>
    <w:rsid w:val="0089564C"/>
    <w:rsid w:val="008A01D1"/>
    <w:rsid w:val="008A7EBB"/>
    <w:rsid w:val="008C6A32"/>
    <w:rsid w:val="008D06C5"/>
    <w:rsid w:val="008D2E92"/>
    <w:rsid w:val="008D5B78"/>
    <w:rsid w:val="008E0C8D"/>
    <w:rsid w:val="008E71A8"/>
    <w:rsid w:val="008F4EC2"/>
    <w:rsid w:val="00901597"/>
    <w:rsid w:val="00903EB4"/>
    <w:rsid w:val="00910941"/>
    <w:rsid w:val="009150D4"/>
    <w:rsid w:val="009214DA"/>
    <w:rsid w:val="00921F23"/>
    <w:rsid w:val="00927B3A"/>
    <w:rsid w:val="009322A0"/>
    <w:rsid w:val="00965183"/>
    <w:rsid w:val="009701F8"/>
    <w:rsid w:val="009742F6"/>
    <w:rsid w:val="00982E84"/>
    <w:rsid w:val="00987892"/>
    <w:rsid w:val="009918D5"/>
    <w:rsid w:val="00991E3B"/>
    <w:rsid w:val="00993B9A"/>
    <w:rsid w:val="00995F40"/>
    <w:rsid w:val="009A2FE8"/>
    <w:rsid w:val="009A4CEF"/>
    <w:rsid w:val="009B0654"/>
    <w:rsid w:val="009B6454"/>
    <w:rsid w:val="009C5EAF"/>
    <w:rsid w:val="009D5967"/>
    <w:rsid w:val="009F15B1"/>
    <w:rsid w:val="009F3573"/>
    <w:rsid w:val="00A0350B"/>
    <w:rsid w:val="00A13463"/>
    <w:rsid w:val="00A1463B"/>
    <w:rsid w:val="00A22C11"/>
    <w:rsid w:val="00A24812"/>
    <w:rsid w:val="00A2499B"/>
    <w:rsid w:val="00A35E29"/>
    <w:rsid w:val="00A54B8F"/>
    <w:rsid w:val="00A5518A"/>
    <w:rsid w:val="00A83354"/>
    <w:rsid w:val="00A844BF"/>
    <w:rsid w:val="00A85B43"/>
    <w:rsid w:val="00A87039"/>
    <w:rsid w:val="00A90DF0"/>
    <w:rsid w:val="00A93466"/>
    <w:rsid w:val="00AB0A8E"/>
    <w:rsid w:val="00AB0D30"/>
    <w:rsid w:val="00AB1150"/>
    <w:rsid w:val="00AD17FC"/>
    <w:rsid w:val="00AD488F"/>
    <w:rsid w:val="00AE1DE5"/>
    <w:rsid w:val="00AF7D9A"/>
    <w:rsid w:val="00B266B3"/>
    <w:rsid w:val="00B3031F"/>
    <w:rsid w:val="00B44FD2"/>
    <w:rsid w:val="00B50D38"/>
    <w:rsid w:val="00B5697F"/>
    <w:rsid w:val="00B56CC9"/>
    <w:rsid w:val="00B623CB"/>
    <w:rsid w:val="00B6485F"/>
    <w:rsid w:val="00B6797B"/>
    <w:rsid w:val="00B73B72"/>
    <w:rsid w:val="00B946FF"/>
    <w:rsid w:val="00BA22C3"/>
    <w:rsid w:val="00BA3548"/>
    <w:rsid w:val="00BA3E93"/>
    <w:rsid w:val="00BA7FC3"/>
    <w:rsid w:val="00BB68D9"/>
    <w:rsid w:val="00BB6C77"/>
    <w:rsid w:val="00BF0FD7"/>
    <w:rsid w:val="00C0521C"/>
    <w:rsid w:val="00C11A89"/>
    <w:rsid w:val="00C36E3B"/>
    <w:rsid w:val="00C65F56"/>
    <w:rsid w:val="00C674F4"/>
    <w:rsid w:val="00C85C1F"/>
    <w:rsid w:val="00C92517"/>
    <w:rsid w:val="00CB1086"/>
    <w:rsid w:val="00CB5A07"/>
    <w:rsid w:val="00CC0940"/>
    <w:rsid w:val="00CC26A8"/>
    <w:rsid w:val="00CD5A91"/>
    <w:rsid w:val="00CE3B85"/>
    <w:rsid w:val="00CE4F58"/>
    <w:rsid w:val="00D00209"/>
    <w:rsid w:val="00D01685"/>
    <w:rsid w:val="00D02391"/>
    <w:rsid w:val="00D06C12"/>
    <w:rsid w:val="00D14BD1"/>
    <w:rsid w:val="00D2226A"/>
    <w:rsid w:val="00D23049"/>
    <w:rsid w:val="00D26BD9"/>
    <w:rsid w:val="00D32343"/>
    <w:rsid w:val="00D43F0E"/>
    <w:rsid w:val="00D5240D"/>
    <w:rsid w:val="00D60CD2"/>
    <w:rsid w:val="00D60DD0"/>
    <w:rsid w:val="00D63149"/>
    <w:rsid w:val="00D67FF0"/>
    <w:rsid w:val="00D72C76"/>
    <w:rsid w:val="00D90B6A"/>
    <w:rsid w:val="00D9396F"/>
    <w:rsid w:val="00D979FA"/>
    <w:rsid w:val="00DA0E82"/>
    <w:rsid w:val="00DA2770"/>
    <w:rsid w:val="00DB6484"/>
    <w:rsid w:val="00DC16A1"/>
    <w:rsid w:val="00DC1762"/>
    <w:rsid w:val="00DD031A"/>
    <w:rsid w:val="00DD0B61"/>
    <w:rsid w:val="00DD2ED0"/>
    <w:rsid w:val="00DD4D1F"/>
    <w:rsid w:val="00DD6061"/>
    <w:rsid w:val="00DD7470"/>
    <w:rsid w:val="00E034CB"/>
    <w:rsid w:val="00E075C6"/>
    <w:rsid w:val="00E11680"/>
    <w:rsid w:val="00E26AA8"/>
    <w:rsid w:val="00E31FA8"/>
    <w:rsid w:val="00E34233"/>
    <w:rsid w:val="00E3721B"/>
    <w:rsid w:val="00E40E73"/>
    <w:rsid w:val="00E6642B"/>
    <w:rsid w:val="00E66C50"/>
    <w:rsid w:val="00E83E30"/>
    <w:rsid w:val="00EA5A0D"/>
    <w:rsid w:val="00EB409D"/>
    <w:rsid w:val="00EB4324"/>
    <w:rsid w:val="00EB7496"/>
    <w:rsid w:val="00EC0855"/>
    <w:rsid w:val="00EC2E80"/>
    <w:rsid w:val="00EC3E40"/>
    <w:rsid w:val="00EC683B"/>
    <w:rsid w:val="00EC6E88"/>
    <w:rsid w:val="00ED517B"/>
    <w:rsid w:val="00ED5D6C"/>
    <w:rsid w:val="00EE4901"/>
    <w:rsid w:val="00EE72DF"/>
    <w:rsid w:val="00EF3E75"/>
    <w:rsid w:val="00EF4947"/>
    <w:rsid w:val="00F00808"/>
    <w:rsid w:val="00F06C32"/>
    <w:rsid w:val="00F24C91"/>
    <w:rsid w:val="00F31681"/>
    <w:rsid w:val="00F56103"/>
    <w:rsid w:val="00F70F59"/>
    <w:rsid w:val="00F7164B"/>
    <w:rsid w:val="00F7181C"/>
    <w:rsid w:val="00F75A25"/>
    <w:rsid w:val="00F77B13"/>
    <w:rsid w:val="00F77C33"/>
    <w:rsid w:val="00F811C9"/>
    <w:rsid w:val="00F8160F"/>
    <w:rsid w:val="00F82701"/>
    <w:rsid w:val="00F90BA4"/>
    <w:rsid w:val="00F92610"/>
    <w:rsid w:val="00F94F8D"/>
    <w:rsid w:val="00F95B8E"/>
    <w:rsid w:val="00F95F73"/>
    <w:rsid w:val="00FA129B"/>
    <w:rsid w:val="00FA2249"/>
    <w:rsid w:val="00FA747A"/>
    <w:rsid w:val="00FC1FFD"/>
    <w:rsid w:val="00FC32D0"/>
    <w:rsid w:val="00FC4597"/>
    <w:rsid w:val="00FC5462"/>
    <w:rsid w:val="00FC7A07"/>
    <w:rsid w:val="00FD00D6"/>
    <w:rsid w:val="00FD18B7"/>
    <w:rsid w:val="00FD5A91"/>
    <w:rsid w:val="00FD5D14"/>
    <w:rsid w:val="00FF6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01B5C07"/>
  <w15:docId w15:val="{13513725-E2F2-4F81-88B8-D2875EE0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2A0"/>
  </w:style>
  <w:style w:type="paragraph" w:styleId="1">
    <w:name w:val="heading 1"/>
    <w:aliases w:val="H1,h1,Глава 1"/>
    <w:basedOn w:val="a"/>
    <w:next w:val="a"/>
    <w:link w:val="10"/>
    <w:qFormat/>
    <w:rsid w:val="00B623C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basedOn w:val="a"/>
    <w:next w:val="a"/>
    <w:link w:val="30"/>
    <w:uiPriority w:val="9"/>
    <w:unhideWhenUsed/>
    <w:qFormat/>
    <w:rsid w:val="00B623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 Знак,Глава 1 Знак"/>
    <w:basedOn w:val="a0"/>
    <w:link w:val="1"/>
    <w:rsid w:val="00B623CB"/>
    <w:rPr>
      <w:rFonts w:ascii="Times New Roman" w:eastAsia="Times New Roman" w:hAnsi="Times New Roman" w:cs="Times New Roman"/>
      <w:b/>
      <w:kern w:val="28"/>
      <w:sz w:val="36"/>
      <w:szCs w:val="20"/>
    </w:rPr>
  </w:style>
  <w:style w:type="character" w:customStyle="1" w:styleId="30">
    <w:name w:val="Заголовок 3 Знак"/>
    <w:basedOn w:val="a0"/>
    <w:link w:val="3"/>
    <w:uiPriority w:val="9"/>
    <w:rsid w:val="00B623CB"/>
    <w:rPr>
      <w:rFonts w:asciiTheme="majorHAnsi" w:eastAsiaTheme="majorEastAsia" w:hAnsiTheme="majorHAnsi" w:cstheme="majorBidi"/>
      <w:b/>
      <w:bCs/>
      <w:color w:val="4F81BD" w:themeColor="accent1"/>
    </w:rPr>
  </w:style>
  <w:style w:type="paragraph" w:customStyle="1" w:styleId="ConsNormal">
    <w:name w:val="ConsNormal"/>
    <w:link w:val="ConsNormal0"/>
    <w:rsid w:val="00B623C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a3">
    <w:name w:val="No Spacing"/>
    <w:link w:val="a4"/>
    <w:uiPriority w:val="1"/>
    <w:qFormat/>
    <w:rsid w:val="00B623CB"/>
    <w:pPr>
      <w:spacing w:after="0" w:line="240" w:lineRule="auto"/>
    </w:pPr>
    <w:rPr>
      <w:rFonts w:ascii="Calibri" w:eastAsia="Calibri" w:hAnsi="Calibri" w:cs="Times New Roman"/>
      <w:lang w:eastAsia="en-US"/>
    </w:rPr>
  </w:style>
  <w:style w:type="paragraph" w:customStyle="1" w:styleId="11">
    <w:name w:val="Обычный1"/>
    <w:rsid w:val="00B623CB"/>
    <w:pPr>
      <w:spacing w:after="0" w:line="240" w:lineRule="auto"/>
    </w:pPr>
    <w:rPr>
      <w:rFonts w:ascii="NTHelvetica/Cyrillic" w:eastAsia="Times New Roman" w:hAnsi="NTHelvetica/Cyrillic" w:cs="Times New Roman"/>
      <w:color w:val="000080"/>
      <w:sz w:val="16"/>
      <w:szCs w:val="20"/>
    </w:rPr>
  </w:style>
  <w:style w:type="paragraph" w:customStyle="1" w:styleId="a5">
    <w:name w:val="Обычный.Нормальный абзац"/>
    <w:link w:val="a6"/>
    <w:rsid w:val="00B623CB"/>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ConsNormal0">
    <w:name w:val="ConsNormal Знак"/>
    <w:basedOn w:val="a0"/>
    <w:link w:val="ConsNormal"/>
    <w:locked/>
    <w:rsid w:val="00B623CB"/>
    <w:rPr>
      <w:rFonts w:ascii="Arial" w:eastAsia="Times New Roman" w:hAnsi="Arial" w:cs="Arial"/>
      <w:sz w:val="20"/>
      <w:szCs w:val="20"/>
    </w:rPr>
  </w:style>
  <w:style w:type="paragraph" w:customStyle="1" w:styleId="a7">
    <w:name w:val="Îáû÷íûé.Íîðìàëüíûé àáçàö"/>
    <w:rsid w:val="00B623CB"/>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locked/>
    <w:rsid w:val="00B623CB"/>
    <w:rPr>
      <w:rFonts w:ascii="Calibri" w:eastAsia="Calibri" w:hAnsi="Calibri" w:cs="Times New Roman"/>
      <w:lang w:eastAsia="en-US"/>
    </w:rPr>
  </w:style>
  <w:style w:type="character" w:customStyle="1" w:styleId="a6">
    <w:name w:val="Обычный.Нормальный абзац Знак"/>
    <w:basedOn w:val="a0"/>
    <w:link w:val="a5"/>
    <w:rsid w:val="00B623CB"/>
    <w:rPr>
      <w:rFonts w:ascii="Times New Roman" w:eastAsia="Times New Roman" w:hAnsi="Times New Roman" w:cs="Times New Roman"/>
      <w:sz w:val="24"/>
      <w:szCs w:val="24"/>
    </w:rPr>
  </w:style>
  <w:style w:type="character" w:styleId="a8">
    <w:name w:val="Hyperlink"/>
    <w:basedOn w:val="a0"/>
    <w:uiPriority w:val="99"/>
    <w:unhideWhenUsed/>
    <w:rsid w:val="00B623CB"/>
    <w:rPr>
      <w:color w:val="0000FF"/>
      <w:u w:val="single"/>
    </w:rPr>
  </w:style>
  <w:style w:type="paragraph" w:styleId="a9">
    <w:name w:val="header"/>
    <w:basedOn w:val="a"/>
    <w:link w:val="aa"/>
    <w:uiPriority w:val="99"/>
    <w:unhideWhenUsed/>
    <w:rsid w:val="00B623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623CB"/>
  </w:style>
  <w:style w:type="paragraph" w:styleId="ab">
    <w:name w:val="List Paragraph"/>
    <w:aliases w:val="Булет1,1Булет,Рис-монограф"/>
    <w:basedOn w:val="a"/>
    <w:link w:val="ac"/>
    <w:uiPriority w:val="34"/>
    <w:qFormat/>
    <w:rsid w:val="00B623CB"/>
    <w:pPr>
      <w:ind w:left="720"/>
      <w:contextualSpacing/>
    </w:pPr>
  </w:style>
  <w:style w:type="character" w:customStyle="1" w:styleId="ac">
    <w:name w:val="Абзац списка Знак"/>
    <w:aliases w:val="Булет1 Знак,1Булет Знак,Рис-монограф Знак"/>
    <w:link w:val="ab"/>
    <w:uiPriority w:val="34"/>
    <w:locked/>
    <w:rsid w:val="00B623CB"/>
  </w:style>
  <w:style w:type="table" w:styleId="ad">
    <w:name w:val="Table Grid"/>
    <w:basedOn w:val="a1"/>
    <w:uiPriority w:val="59"/>
    <w:rsid w:val="00B623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dmaininfocontent">
    <w:name w:val="cardmaininfo__content"/>
    <w:basedOn w:val="a0"/>
    <w:rsid w:val="00B623CB"/>
  </w:style>
  <w:style w:type="paragraph" w:customStyle="1" w:styleId="ConsPlusNormal">
    <w:name w:val="ConsPlusNormal"/>
    <w:link w:val="ConsPlusNormal0"/>
    <w:qFormat/>
    <w:rsid w:val="00B623CB"/>
    <w:pPr>
      <w:widowControl w:val="0"/>
      <w:autoSpaceDE w:val="0"/>
      <w:autoSpaceDN w:val="0"/>
      <w:spacing w:after="0" w:line="240" w:lineRule="auto"/>
    </w:pPr>
    <w:rPr>
      <w:rFonts w:ascii="Calibri" w:eastAsia="Times New Roman" w:hAnsi="Calibri" w:cs="Calibri"/>
      <w:szCs w:val="20"/>
    </w:rPr>
  </w:style>
  <w:style w:type="paragraph" w:styleId="ae">
    <w:name w:val="footer"/>
    <w:basedOn w:val="a"/>
    <w:link w:val="af"/>
    <w:uiPriority w:val="99"/>
    <w:unhideWhenUsed/>
    <w:rsid w:val="00506A4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06A43"/>
  </w:style>
  <w:style w:type="table" w:customStyle="1" w:styleId="12">
    <w:name w:val="Сетка таблицы1"/>
    <w:basedOn w:val="a1"/>
    <w:uiPriority w:val="59"/>
    <w:rsid w:val="00654B6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basedOn w:val="a"/>
    <w:link w:val="af1"/>
    <w:uiPriority w:val="99"/>
    <w:semiHidden/>
    <w:unhideWhenUsed/>
    <w:rsid w:val="0009435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94352"/>
    <w:rPr>
      <w:rFonts w:ascii="Tahoma" w:hAnsi="Tahoma" w:cs="Tahoma"/>
      <w:sz w:val="16"/>
      <w:szCs w:val="16"/>
    </w:rPr>
  </w:style>
  <w:style w:type="character" w:styleId="af2">
    <w:name w:val="Strong"/>
    <w:qFormat/>
    <w:rsid w:val="00010535"/>
    <w:rPr>
      <w:b/>
      <w:bCs/>
    </w:rPr>
  </w:style>
  <w:style w:type="character" w:customStyle="1" w:styleId="ConsPlusNormal0">
    <w:name w:val="ConsPlusNormal Знак"/>
    <w:link w:val="ConsPlusNormal"/>
    <w:locked/>
    <w:rsid w:val="001D57E6"/>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14402">
      <w:bodyDiv w:val="1"/>
      <w:marLeft w:val="0"/>
      <w:marRight w:val="0"/>
      <w:marTop w:val="0"/>
      <w:marBottom w:val="0"/>
      <w:divBdr>
        <w:top w:val="none" w:sz="0" w:space="0" w:color="auto"/>
        <w:left w:val="none" w:sz="0" w:space="0" w:color="auto"/>
        <w:bottom w:val="none" w:sz="0" w:space="0" w:color="auto"/>
        <w:right w:val="none" w:sz="0" w:space="0" w:color="auto"/>
      </w:divBdr>
    </w:div>
    <w:div w:id="16612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418905830B95B6EEE5CEF5B973AB62C4563D9B0979206EEEA0AB0C736B513EE01793C7D68AC8AK3eB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ademy@apu.fsin.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8AF2F3203F8C8EBCE0BFF5F8C0BF79351E9E5030B70664E605E3599035E93B422AD5B1969506EAE855B5D227ED1CEA19673D6274AE8838K1eF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7DEF82F757AC70A7233C086EB31DF6BCE59F0051B2145528197C1591456E07E2B8576F21A4656B3O3M1G" TargetMode="External"/><Relationship Id="rId4" Type="http://schemas.openxmlformats.org/officeDocument/2006/relationships/settings" Target="settings.xml"/><Relationship Id="rId9" Type="http://schemas.openxmlformats.org/officeDocument/2006/relationships/hyperlink" Target="consultantplus://offline/ref=6CB9CB75D2C6163F85E21F9F0F0DE1F05401C8287C45F02E1A34AE0BAE7E88A0F349EEF3B9DCB89331A450EB0Cl8jB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BF5F7-FFBE-4427-8943-287A325D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TotalTime>
  <Pages>1</Pages>
  <Words>5202</Words>
  <Characters>29652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36</cp:revision>
  <cp:lastPrinted>2026-05-19T05:22:00Z</cp:lastPrinted>
  <dcterms:created xsi:type="dcterms:W3CDTF">2025-12-15T11:41:00Z</dcterms:created>
  <dcterms:modified xsi:type="dcterms:W3CDTF">2026-05-25T08:16:00Z</dcterms:modified>
</cp:coreProperties>
</file>