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1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8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масло иммерсионное (далее- товар),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14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7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5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Транспортировка и хранение при температуре от 2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vertAlign w:val="superscript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до 8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vertAlign w:val="superscript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С</w:t>
      </w:r>
      <w:r>
        <w:rPr>
          <w:rFonts w:eastAsiaTheme="minorHAnsi"/>
          <w:sz w:val="22"/>
          <w:szCs w:val="22"/>
        </w:rPr>
        <w:t xml:space="preserve">, указанных в инструкции производителя.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</w:t>
      </w:r>
      <w:r>
        <w:rPr>
          <w:rFonts w:ascii="Times New Roman" w:hAnsi="Times New Roman" w:eastAsia="Times New Roman" w:cs="Times New Roman"/>
          <w:lang w:eastAsia="ru-RU"/>
        </w:rPr>
        <w:t xml:space="preserve"> 80% от общего срока действия.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УФК по Нижегородской</w:t>
            </w:r>
            <w:r>
              <w:rPr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2"/>
                <w:szCs w:val="21"/>
              </w:rPr>
              <w:t xml:space="preserve">)</w:t>
            </w:r>
            <w:r>
              <w:rPr>
                <w:sz w:val="22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р/сч 03214643000000013246 в ОКЦ № 1 ВВГУ Банка России//УФК по Нижегородской области г. Нижний Новгород</w:t>
            </w:r>
            <w:r>
              <w:rPr>
                <w:sz w:val="22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кор/сч   40102810745370000024</w:t>
            </w:r>
            <w:r>
              <w:rPr>
                <w:sz w:val="22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БИК 012202102</w:t>
            </w:r>
            <w:r>
              <w:rPr>
                <w:sz w:val="22"/>
              </w:rPr>
            </w:r>
            <w:r/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cs="Times New Roman" w:eastAsiaTheme="minorHAnsi"/>
          <w:sz w:val="22"/>
          <w:szCs w:val="22"/>
          <w:highlight w:val="none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7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 г.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1002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 w14:paraId="625D1E27">
            <w:pPr>
              <w:pBdr/>
              <w:spacing/>
              <w:ind/>
              <w:rPr/>
            </w:pPr>
            <w:r/>
            <w:r>
              <w:t xml:space="preserve">Тест-система "Троп Т сенситив", 10 тестов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 w14:paraId="1A9A3B46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 w14:paraId="66FD2E3C">
            <w:pPr>
              <w:pBdr/>
              <w:spacing/>
              <w:ind/>
              <w:rPr/>
            </w:pPr>
            <w:r>
              <w:t xml:space="preserve"> 1 набор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42CC1F87"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6D3CF85C">
            <w:pPr>
              <w:pBdr/>
              <w:spacing/>
              <w:ind/>
              <w:rPr/>
            </w:pPr>
            <w:r/>
            <w:r>
              <w:t xml:space="preserve">Масло иммерсионное, синтетическое, ТИП-А, классическое,100 мл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784B8EAF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5DC37291">
            <w:pPr>
              <w:pBdr/>
              <w:spacing/>
              <w:ind/>
              <w:rPr/>
            </w:pPr>
            <w:r>
              <w:t xml:space="preserve">10 фл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755D43A1"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22A23614">
            <w:pPr>
              <w:pStyle w:val="897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0ECB3EFA"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3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43C75228">
            <w:pPr>
              <w:pBdr/>
              <w:spacing/>
              <w:ind/>
              <w:rPr/>
            </w:pPr>
            <w:r/>
            <w:r>
              <w:t xml:space="preserve">Краситель Азур-Эозин по Романовскому «Профессионал»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441AFB12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365F8663">
            <w:pPr>
              <w:pBdr/>
              <w:spacing/>
              <w:ind/>
              <w:rPr/>
            </w:pPr>
            <w:r>
              <w:t xml:space="preserve">20 </w:t>
            </w:r>
            <w:r>
              <w:t xml:space="preserve">фл</w:t>
            </w:r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0090FEE5"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01D1926E">
            <w:pPr>
              <w:pStyle w:val="897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39505AFD"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4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17C25CDC">
            <w:pPr>
              <w:pBdr/>
              <w:spacing/>
              <w:ind/>
              <w:rPr/>
            </w:pPr>
            <w:r/>
            <w:r>
              <w:t xml:space="preserve">Очищающий раствор с гипохлоритом натрия 5%, 250 мл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2C103805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0C65756F">
            <w:pPr>
              <w:pBdr/>
              <w:spacing/>
              <w:ind/>
              <w:rPr/>
            </w:pPr>
            <w:r>
              <w:t xml:space="preserve">2 </w:t>
            </w:r>
            <w:r>
              <w:t xml:space="preserve">фл</w:t>
            </w:r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2A900A15"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592FB4FF">
            <w:pPr>
              <w:pStyle w:val="897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</w:tbl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cs="Times New Roman"/>
          <w:i/>
          <w:sz w:val="22"/>
          <w:szCs w:val="22"/>
          <w:u w:val="single"/>
          <w:lang w:eastAsia="en-US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1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893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6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897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8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9">
    <w:name w:val="Heading 2"/>
    <w:basedOn w:val="8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00">
    <w:name w:val="Heading 3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1">
    <w:name w:val="Heading 4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2">
    <w:name w:val="Heading 5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3">
    <w:name w:val="Heading 6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4">
    <w:name w:val="Heading 7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5">
    <w:name w:val="Heading 8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6">
    <w:name w:val="Heading 9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7">
    <w:name w:val="Heading 1 Char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8">
    <w:name w:val="Heading 2 Char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9">
    <w:name w:val="Heading 3 Char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10">
    <w:name w:val="Heading 4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1">
    <w:name w:val="Heading 5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2">
    <w:name w:val="Heading 6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3">
    <w:name w:val="Heading 7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4">
    <w:name w:val="Heading 8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5">
    <w:name w:val="Heading 9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6">
    <w:name w:val="Title Char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17">
    <w:name w:val="Subtitle Char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18">
    <w:name w:val="Quote Char"/>
    <w:uiPriority w:val="29"/>
    <w:qFormat/>
    <w:pPr>
      <w:pBdr/>
      <w:spacing/>
      <w:ind/>
    </w:pPr>
    <w:rPr>
      <w:i/>
    </w:rPr>
  </w:style>
  <w:style w:type="character" w:styleId="919">
    <w:name w:val="Intense Quote Char"/>
    <w:uiPriority w:val="30"/>
    <w:qFormat/>
    <w:pPr>
      <w:pBdr/>
      <w:spacing/>
      <w:ind/>
    </w:pPr>
    <w:rPr>
      <w:i/>
    </w:rPr>
  </w:style>
  <w:style w:type="character" w:styleId="920">
    <w:name w:val="Header Char"/>
    <w:basedOn w:val="924"/>
    <w:uiPriority w:val="99"/>
    <w:qFormat/>
    <w:pPr>
      <w:pBdr/>
      <w:spacing/>
      <w:ind/>
    </w:pPr>
  </w:style>
  <w:style w:type="character" w:styleId="921">
    <w:name w:val="Caption Char"/>
    <w:uiPriority w:val="99"/>
    <w:qFormat/>
    <w:pPr>
      <w:pBdr/>
      <w:spacing/>
      <w:ind/>
    </w:pPr>
  </w:style>
  <w:style w:type="character" w:styleId="922">
    <w:name w:val="Footnote Text Char"/>
    <w:uiPriority w:val="99"/>
    <w:qFormat/>
    <w:pPr>
      <w:pBdr/>
      <w:spacing/>
      <w:ind/>
    </w:pPr>
    <w:rPr>
      <w:sz w:val="18"/>
    </w:rPr>
  </w:style>
  <w:style w:type="character" w:styleId="923">
    <w:name w:val="Endnote Text Char"/>
    <w:uiPriority w:val="99"/>
    <w:qFormat/>
    <w:pPr>
      <w:pBdr/>
      <w:spacing/>
      <w:ind/>
    </w:pPr>
    <w:rPr>
      <w:sz w:val="20"/>
    </w:rPr>
  </w:style>
  <w:style w:type="character" w:styleId="924" w:default="1">
    <w:name w:val="Default Paragraph Font"/>
    <w:uiPriority w:val="1"/>
    <w:unhideWhenUsed/>
    <w:qFormat/>
    <w:pPr>
      <w:pBdr/>
      <w:spacing/>
      <w:ind/>
    </w:pPr>
  </w:style>
  <w:style w:type="character" w:styleId="925" w:customStyle="1">
    <w:name w:val="Заголовок 1 Знак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6" w:customStyle="1">
    <w:name w:val="Заголовок 2 Знак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7" w:customStyle="1">
    <w:name w:val="Заголовок 3 Знак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8" w:customStyle="1">
    <w:name w:val="Заголовок 4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Заголовок 5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Заголовок 6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Заголовок 7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Заголовок 8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Заголовок 9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4" w:customStyle="1">
    <w:name w:val="Заголовок Знак1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35" w:customStyle="1">
    <w:name w:val="Подзаголовок Знак1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36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7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8" w:customStyle="1">
    <w:name w:val="Верхний колонтитул Знак1"/>
    <w:basedOn w:val="924"/>
    <w:uiPriority w:val="99"/>
    <w:qFormat/>
    <w:pPr>
      <w:pBdr/>
      <w:spacing/>
      <w:ind/>
    </w:pPr>
  </w:style>
  <w:style w:type="character" w:styleId="939" w:customStyle="1">
    <w:name w:val="Footer Char"/>
    <w:basedOn w:val="924"/>
    <w:uiPriority w:val="99"/>
    <w:qFormat/>
    <w:pPr>
      <w:pBdr/>
      <w:spacing/>
      <w:ind/>
    </w:pPr>
  </w:style>
  <w:style w:type="character" w:styleId="940" w:customStyle="1">
    <w:name w:val="Нижний колонтитул Знак1"/>
    <w:uiPriority w:val="99"/>
    <w:qFormat/>
    <w:pPr>
      <w:pBdr/>
      <w:spacing/>
      <w:ind/>
    </w:pPr>
  </w:style>
  <w:style w:type="character" w:styleId="941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2">
    <w:name w:val="footnote reference"/>
    <w:pPr>
      <w:pBdr/>
      <w:spacing/>
      <w:ind/>
    </w:pPr>
    <w:rPr>
      <w:vertAlign w:val="superscript"/>
    </w:rPr>
  </w:style>
  <w:style w:type="character" w:styleId="943">
    <w:name w:val="Footnote Characters"/>
    <w:basedOn w:val="924"/>
    <w:uiPriority w:val="99"/>
    <w:unhideWhenUsed/>
    <w:qFormat/>
    <w:pPr>
      <w:pBdr/>
      <w:spacing/>
      <w:ind/>
    </w:pPr>
    <w:rPr>
      <w:vertAlign w:val="superscript"/>
    </w:rPr>
  </w:style>
  <w:style w:type="character" w:styleId="944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5">
    <w:name w:val="endnote reference"/>
    <w:pPr>
      <w:pBdr/>
      <w:spacing/>
      <w:ind/>
    </w:pPr>
    <w:rPr>
      <w:vertAlign w:val="superscript"/>
    </w:rPr>
  </w:style>
  <w:style w:type="character" w:styleId="946">
    <w:name w:val="Endnote Characters"/>
    <w:basedOn w:val="92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7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8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9" w:customStyle="1">
    <w:name w:val="Заголовок Знак"/>
    <w:basedOn w:val="924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0" w:customStyle="1">
    <w:name w:val="Текст примечания Знак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1" w:customStyle="1">
    <w:name w:val="Тема примечания Знак"/>
    <w:basedOn w:val="950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2" w:customStyle="1">
    <w:name w:val="Основной текст 2 Знак1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3" w:customStyle="1">
    <w:name w:val="Подзаголовок Знак"/>
    <w:basedOn w:val="924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4">
    <w:name w:val="Strong"/>
    <w:qFormat/>
    <w:pPr>
      <w:pBdr/>
      <w:spacing/>
      <w:ind/>
    </w:pPr>
    <w:rPr>
      <w:b/>
      <w:bCs/>
    </w:rPr>
  </w:style>
  <w:style w:type="character" w:styleId="955">
    <w:name w:val="Internet Link"/>
    <w:qFormat/>
    <w:pPr>
      <w:pBdr/>
      <w:spacing/>
      <w:ind/>
    </w:pPr>
    <w:rPr>
      <w:color w:val="0000ff"/>
      <w:u w:val="single"/>
    </w:rPr>
  </w:style>
  <w:style w:type="character" w:styleId="956" w:customStyle="1">
    <w:name w:val="Текст выноски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Схема документа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8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9" w:customStyle="1">
    <w:name w:val="Верх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Ниж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1" w:customStyle="1">
    <w:name w:val="hps"/>
    <w:basedOn w:val="924"/>
    <w:qFormat/>
    <w:pPr>
      <w:pBdr/>
      <w:spacing/>
      <w:ind/>
    </w:pPr>
  </w:style>
  <w:style w:type="character" w:styleId="962" w:customStyle="1">
    <w:name w:val="hps atn"/>
    <w:basedOn w:val="924"/>
    <w:qFormat/>
    <w:pPr>
      <w:pBdr/>
      <w:spacing/>
      <w:ind/>
    </w:pPr>
  </w:style>
  <w:style w:type="character" w:styleId="963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4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5">
    <w:name w:val="Hyperlink"/>
    <w:pPr>
      <w:pBdr/>
      <w:spacing/>
      <w:ind/>
    </w:pPr>
    <w:rPr>
      <w:color w:val="000080"/>
      <w:u w:val="single"/>
    </w:rPr>
  </w:style>
  <w:style w:type="paragraph" w:styleId="966">
    <w:name w:val="Заголовок"/>
    <w:basedOn w:val="897"/>
    <w:next w:val="96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7">
    <w:name w:val="Body Text"/>
    <w:basedOn w:val="897"/>
    <w:pPr>
      <w:pBdr/>
      <w:spacing w:after="140" w:before="0" w:line="276" w:lineRule="auto"/>
      <w:ind/>
    </w:pPr>
  </w:style>
  <w:style w:type="paragraph" w:styleId="968">
    <w:name w:val="List"/>
    <w:basedOn w:val="967"/>
    <w:pPr>
      <w:pBdr/>
      <w:spacing/>
      <w:ind/>
    </w:pPr>
    <w:rPr>
      <w:rFonts w:cs="Arial"/>
    </w:rPr>
  </w:style>
  <w:style w:type="paragraph" w:styleId="969">
    <w:name w:val="Caption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70">
    <w:name w:val="Указатель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71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2">
    <w:name w:val="Quote"/>
    <w:basedOn w:val="897"/>
    <w:uiPriority w:val="29"/>
    <w:qFormat/>
    <w:pPr>
      <w:pBdr/>
      <w:spacing/>
      <w:ind w:right="720" w:left="720"/>
    </w:pPr>
    <w:rPr>
      <w:i/>
    </w:rPr>
  </w:style>
  <w:style w:type="paragraph" w:styleId="973">
    <w:name w:val="Intense Quote"/>
    <w:basedOn w:val="8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4">
    <w:name w:val="footnote text"/>
    <w:basedOn w:val="897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5">
    <w:name w:val="endnote text"/>
    <w:basedOn w:val="897"/>
    <w:uiPriority w:val="99"/>
    <w:semiHidden/>
    <w:unhideWhenUsed/>
    <w:pPr>
      <w:pBdr/>
      <w:spacing/>
      <w:ind/>
    </w:pPr>
    <w:rPr>
      <w:sz w:val="20"/>
    </w:rPr>
  </w:style>
  <w:style w:type="paragraph" w:styleId="976">
    <w:name w:val="toc 1"/>
    <w:basedOn w:val="897"/>
    <w:uiPriority w:val="39"/>
    <w:unhideWhenUsed/>
    <w:pPr>
      <w:pBdr/>
      <w:spacing w:after="57" w:before="0"/>
      <w:ind/>
    </w:pPr>
  </w:style>
  <w:style w:type="paragraph" w:styleId="977">
    <w:name w:val="toc 2"/>
    <w:basedOn w:val="897"/>
    <w:uiPriority w:val="39"/>
    <w:unhideWhenUsed/>
    <w:pPr>
      <w:pBdr/>
      <w:spacing w:after="57" w:before="0"/>
      <w:ind w:left="283"/>
    </w:pPr>
  </w:style>
  <w:style w:type="paragraph" w:styleId="978">
    <w:name w:val="toc 3"/>
    <w:basedOn w:val="897"/>
    <w:uiPriority w:val="39"/>
    <w:unhideWhenUsed/>
    <w:pPr>
      <w:pBdr/>
      <w:spacing w:after="57" w:before="0"/>
      <w:ind w:left="567"/>
    </w:pPr>
  </w:style>
  <w:style w:type="paragraph" w:styleId="979">
    <w:name w:val="toc 4"/>
    <w:basedOn w:val="897"/>
    <w:uiPriority w:val="39"/>
    <w:unhideWhenUsed/>
    <w:pPr>
      <w:pBdr/>
      <w:spacing w:after="57" w:before="0"/>
      <w:ind w:left="850"/>
    </w:pPr>
  </w:style>
  <w:style w:type="paragraph" w:styleId="980">
    <w:name w:val="toc 5"/>
    <w:basedOn w:val="897"/>
    <w:uiPriority w:val="39"/>
    <w:unhideWhenUsed/>
    <w:pPr>
      <w:pBdr/>
      <w:spacing w:after="57" w:before="0"/>
      <w:ind w:left="1134"/>
    </w:pPr>
  </w:style>
  <w:style w:type="paragraph" w:styleId="981">
    <w:name w:val="toc 6"/>
    <w:basedOn w:val="897"/>
    <w:uiPriority w:val="39"/>
    <w:unhideWhenUsed/>
    <w:pPr>
      <w:pBdr/>
      <w:spacing w:after="57" w:before="0"/>
      <w:ind w:left="1417"/>
    </w:pPr>
  </w:style>
  <w:style w:type="paragraph" w:styleId="982">
    <w:name w:val="toc 7"/>
    <w:basedOn w:val="897"/>
    <w:uiPriority w:val="39"/>
    <w:unhideWhenUsed/>
    <w:pPr>
      <w:pBdr/>
      <w:spacing w:after="57" w:before="0"/>
      <w:ind w:left="1701"/>
    </w:pPr>
  </w:style>
  <w:style w:type="paragraph" w:styleId="983">
    <w:name w:val="toc 8"/>
    <w:basedOn w:val="897"/>
    <w:uiPriority w:val="39"/>
    <w:unhideWhenUsed/>
    <w:pPr>
      <w:pBdr/>
      <w:spacing w:after="57" w:before="0"/>
      <w:ind w:left="1984"/>
    </w:pPr>
  </w:style>
  <w:style w:type="paragraph" w:styleId="984">
    <w:name w:val="toc 9"/>
    <w:basedOn w:val="897"/>
    <w:uiPriority w:val="39"/>
    <w:unhideWhenUsed/>
    <w:pPr>
      <w:pBdr/>
      <w:spacing w:after="57" w:before="0"/>
      <w:ind w:left="2268"/>
    </w:pPr>
  </w:style>
  <w:style w:type="paragraph" w:styleId="985">
    <w:name w:val="Index Heading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86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7">
    <w:name w:val="table of figures"/>
    <w:basedOn w:val="897"/>
    <w:uiPriority w:val="99"/>
    <w:unhideWhenUsed/>
    <w:pPr>
      <w:pBdr/>
      <w:spacing/>
      <w:ind/>
    </w:pPr>
  </w:style>
  <w:style w:type="paragraph" w:styleId="988">
    <w:name w:val="Title"/>
    <w:basedOn w:val="897"/>
    <w:qFormat/>
    <w:pPr>
      <w:pBdr/>
      <w:spacing/>
      <w:ind/>
      <w:jc w:val="center"/>
    </w:pPr>
  </w:style>
  <w:style w:type="paragraph" w:styleId="989" w:customStyle="1">
    <w:name w:val="caption1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90" w:customStyle="1">
    <w:name w:val="Контракт-раздел"/>
    <w:basedOn w:val="897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1">
    <w:name w:val="Annotation Text"/>
    <w:basedOn w:val="897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2">
    <w:name w:val="annotation subject"/>
    <w:basedOn w:val="897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3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4" w:customStyle="1">
    <w:name w:val="Таблица текст"/>
    <w:basedOn w:val="897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5">
    <w:name w:val="Body Text 2"/>
    <w:basedOn w:val="897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6" w:customStyle="1">
    <w:name w:val="western"/>
    <w:basedOn w:val="897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7" w:customStyle="1">
    <w:name w:val="Контракт-пункт"/>
    <w:basedOn w:val="897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8">
    <w:name w:val="Subtitle"/>
    <w:basedOn w:val="897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9">
    <w:name w:val="List Paragraph"/>
    <w:basedOn w:val="897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1000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1">
    <w:name w:val="Balloon Text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2" w:customStyle="1">
    <w:name w:val="Таблица шапка"/>
    <w:basedOn w:val="897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3">
    <w:name w:val="Document Map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 w:customStyle="1">
    <w:name w:val="Инструкция"/>
    <w:basedOn w:val="897"/>
    <w:qFormat/>
    <w:pPr>
      <w:pBdr/>
      <w:spacing/>
      <w:ind w:firstLine="425"/>
      <w:jc w:val="both"/>
    </w:pPr>
    <w:rPr>
      <w:rFonts w:cs="Times New Roman"/>
    </w:rPr>
  </w:style>
  <w:style w:type="paragraph" w:styleId="1005" w:customStyle="1">
    <w:name w:val="Содержимое таблицы"/>
    <w:basedOn w:val="897"/>
    <w:qFormat/>
    <w:pPr>
      <w:widowControl w:val="false"/>
      <w:suppressLineNumbers w:val="true"/>
      <w:pBdr/>
      <w:spacing/>
      <w:ind/>
    </w:pPr>
  </w:style>
  <w:style w:type="paragraph" w:styleId="1006" w:customStyle="1">
    <w:name w:val="Заголовок таблицы"/>
    <w:basedOn w:val="1005"/>
    <w:qFormat/>
    <w:pPr>
      <w:pBdr/>
      <w:spacing/>
      <w:ind/>
      <w:jc w:val="center"/>
    </w:pPr>
    <w:rPr>
      <w:b/>
      <w:bCs/>
    </w:rPr>
  </w:style>
  <w:style w:type="paragraph" w:styleId="1007" w:customStyle="1">
    <w:name w:val="Колонтитул"/>
    <w:basedOn w:val="897"/>
    <w:qFormat/>
    <w:pPr>
      <w:pBdr/>
      <w:spacing/>
      <w:ind/>
    </w:pPr>
  </w:style>
  <w:style w:type="paragraph" w:styleId="1008">
    <w:name w:val="Header and Footer"/>
    <w:basedOn w:val="897"/>
    <w:qFormat/>
    <w:pPr>
      <w:pBdr/>
      <w:spacing/>
      <w:ind/>
    </w:pPr>
  </w:style>
  <w:style w:type="paragraph" w:styleId="1009">
    <w:name w:val="Head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Foot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1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2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15</cp:revision>
  <dcterms:created xsi:type="dcterms:W3CDTF">2025-12-11T06:26:00Z</dcterms:created>
  <dcterms:modified xsi:type="dcterms:W3CDTF">2026-08-20T13:01:30Z</dcterms:modified>
</cp:coreProperties>
</file>