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BDDFB" w14:textId="506E1379" w:rsidR="00A03473" w:rsidRPr="00697F7E" w:rsidRDefault="008C393F">
      <w:pPr>
        <w:pStyle w:val="11"/>
        <w:spacing w:before="0" w:after="0"/>
        <w:ind w:right="-143"/>
        <w:jc w:val="center"/>
        <w:rPr>
          <w:rFonts w:ascii="Times New Roman" w:hAnsi="Times New Roman"/>
          <w:sz w:val="20"/>
        </w:rPr>
      </w:pPr>
      <w:r w:rsidRPr="00697F7E">
        <w:rPr>
          <w:rFonts w:ascii="Times New Roman" w:hAnsi="Times New Roman"/>
          <w:sz w:val="20"/>
        </w:rPr>
        <w:t>Муниципальный контракт №</w:t>
      </w:r>
      <w:r w:rsidR="00820C9E" w:rsidRPr="00697F7E">
        <w:rPr>
          <w:rFonts w:ascii="Times New Roman" w:hAnsi="Times New Roman"/>
          <w:sz w:val="20"/>
        </w:rPr>
        <w:t xml:space="preserve"> </w:t>
      </w:r>
      <w:r w:rsidR="009D5F1D">
        <w:rPr>
          <w:rFonts w:ascii="Times New Roman" w:hAnsi="Times New Roman"/>
          <w:sz w:val="20"/>
        </w:rPr>
        <w:t>165</w:t>
      </w:r>
      <w:r w:rsidR="00AF48DA" w:rsidRPr="00697F7E">
        <w:rPr>
          <w:rFonts w:ascii="Times New Roman" w:hAnsi="Times New Roman"/>
          <w:sz w:val="20"/>
        </w:rPr>
        <w:t>/26</w:t>
      </w:r>
    </w:p>
    <w:p w14:paraId="13AFB011" w14:textId="77777777" w:rsidR="009A5BF3" w:rsidRPr="00697F7E" w:rsidRDefault="009A5BF3">
      <w:pPr>
        <w:jc w:val="right"/>
        <w:rPr>
          <w:sz w:val="20"/>
        </w:rPr>
      </w:pPr>
    </w:p>
    <w:p w14:paraId="56023366" w14:textId="10142595" w:rsidR="00A03473" w:rsidRPr="00697F7E" w:rsidRDefault="008C393F" w:rsidP="001D1428">
      <w:pPr>
        <w:rPr>
          <w:sz w:val="20"/>
        </w:rPr>
      </w:pPr>
      <w:r w:rsidRPr="00697F7E">
        <w:rPr>
          <w:sz w:val="20"/>
        </w:rPr>
        <w:t>г. Киров</w:t>
      </w:r>
      <w:r w:rsidRPr="00697F7E">
        <w:rPr>
          <w:sz w:val="20"/>
        </w:rPr>
        <w:tab/>
      </w:r>
      <w:r w:rsidRPr="00697F7E">
        <w:rPr>
          <w:sz w:val="20"/>
        </w:rPr>
        <w:tab/>
      </w:r>
      <w:r w:rsidRPr="00697F7E">
        <w:rPr>
          <w:sz w:val="20"/>
        </w:rPr>
        <w:tab/>
      </w:r>
      <w:r w:rsidRPr="00697F7E">
        <w:rPr>
          <w:sz w:val="20"/>
        </w:rPr>
        <w:tab/>
      </w:r>
      <w:r w:rsidRPr="00697F7E">
        <w:rPr>
          <w:sz w:val="20"/>
        </w:rPr>
        <w:tab/>
      </w:r>
      <w:r w:rsidRPr="00697F7E">
        <w:rPr>
          <w:sz w:val="20"/>
        </w:rPr>
        <w:tab/>
      </w:r>
      <w:r w:rsidRPr="00697F7E">
        <w:rPr>
          <w:sz w:val="20"/>
        </w:rPr>
        <w:tab/>
      </w:r>
      <w:r w:rsidRPr="00697F7E">
        <w:rPr>
          <w:sz w:val="20"/>
        </w:rPr>
        <w:tab/>
      </w:r>
      <w:r w:rsidR="001D1428" w:rsidRPr="00697F7E">
        <w:rPr>
          <w:sz w:val="20"/>
        </w:rPr>
        <w:t xml:space="preserve">         </w:t>
      </w:r>
      <w:r w:rsidR="00C15A5A" w:rsidRPr="00697F7E">
        <w:rPr>
          <w:sz w:val="20"/>
        </w:rPr>
        <w:t xml:space="preserve">                  </w:t>
      </w:r>
      <w:proofErr w:type="gramStart"/>
      <w:r w:rsidR="00C15A5A" w:rsidRPr="00697F7E">
        <w:rPr>
          <w:sz w:val="20"/>
        </w:rPr>
        <w:t xml:space="preserve">   </w:t>
      </w:r>
      <w:r w:rsidRPr="00697F7E">
        <w:rPr>
          <w:sz w:val="20"/>
        </w:rPr>
        <w:t>«</w:t>
      </w:r>
      <w:proofErr w:type="gramEnd"/>
      <w:r w:rsidR="00D32B92" w:rsidRPr="00697F7E">
        <w:rPr>
          <w:sz w:val="20"/>
        </w:rPr>
        <w:t>___</w:t>
      </w:r>
      <w:r w:rsidRPr="00697F7E">
        <w:rPr>
          <w:sz w:val="20"/>
        </w:rPr>
        <w:t xml:space="preserve">» </w:t>
      </w:r>
      <w:r w:rsidR="0055055B">
        <w:rPr>
          <w:sz w:val="20"/>
        </w:rPr>
        <w:t>июля</w:t>
      </w:r>
      <w:r w:rsidR="00AF48DA" w:rsidRPr="00697F7E">
        <w:rPr>
          <w:sz w:val="20"/>
        </w:rPr>
        <w:t xml:space="preserve"> </w:t>
      </w:r>
      <w:r w:rsidRPr="00697F7E">
        <w:rPr>
          <w:sz w:val="20"/>
        </w:rPr>
        <w:t>20</w:t>
      </w:r>
      <w:r w:rsidR="00635748" w:rsidRPr="00697F7E">
        <w:rPr>
          <w:sz w:val="20"/>
        </w:rPr>
        <w:t>2</w:t>
      </w:r>
      <w:r w:rsidR="00AF48DA" w:rsidRPr="00697F7E">
        <w:rPr>
          <w:sz w:val="20"/>
        </w:rPr>
        <w:t>6</w:t>
      </w:r>
      <w:r w:rsidRPr="00697F7E">
        <w:rPr>
          <w:sz w:val="20"/>
        </w:rPr>
        <w:t xml:space="preserve"> года</w:t>
      </w:r>
    </w:p>
    <w:p w14:paraId="2D7AA4E0" w14:textId="77777777" w:rsidR="009A5BF3" w:rsidRPr="00697F7E" w:rsidRDefault="009A5BF3">
      <w:pPr>
        <w:jc w:val="right"/>
        <w:rPr>
          <w:sz w:val="20"/>
        </w:rPr>
      </w:pPr>
    </w:p>
    <w:p w14:paraId="76A232DC" w14:textId="5859CADA" w:rsidR="00261707" w:rsidRPr="00697F7E" w:rsidRDefault="006B4978" w:rsidP="00967688">
      <w:pPr>
        <w:widowControl w:val="0"/>
        <w:autoSpaceDE w:val="0"/>
        <w:autoSpaceDN w:val="0"/>
        <w:ind w:right="-1" w:firstLine="567"/>
        <w:jc w:val="both"/>
        <w:rPr>
          <w:bCs/>
          <w:sz w:val="20"/>
          <w:lang w:eastAsia="ar-SA"/>
        </w:rPr>
      </w:pPr>
      <w:r w:rsidRPr="00697F7E">
        <w:rPr>
          <w:b/>
          <w:sz w:val="20"/>
          <w:lang w:eastAsia="ar-SA"/>
        </w:rPr>
        <w:t>Муниципальное казенное учреждение «Дирекция благоустройства города Кирова»,</w:t>
      </w:r>
      <w:r w:rsidRPr="00697F7E">
        <w:rPr>
          <w:bCs/>
          <w:sz w:val="20"/>
          <w:lang w:eastAsia="ar-SA"/>
        </w:rPr>
        <w:t xml:space="preserve"> действующее от имени муниципального образования «Город Киров», именуемое в дальнейшем «Заказчик», в лице </w:t>
      </w:r>
      <w:r w:rsidR="00967688" w:rsidRPr="00697F7E">
        <w:rPr>
          <w:sz w:val="20"/>
          <w:lang w:eastAsia="ar-SA"/>
        </w:rPr>
        <w:t xml:space="preserve">исполняющего обязанности директора Егорова Максима Игоревича, действующего на основании </w:t>
      </w:r>
      <w:r w:rsidR="00EB0353" w:rsidRPr="00697F7E">
        <w:rPr>
          <w:sz w:val="20"/>
          <w:lang w:eastAsia="ar-SA"/>
        </w:rPr>
        <w:t>Устава</w:t>
      </w:r>
      <w:r w:rsidR="00967688" w:rsidRPr="00697F7E">
        <w:rPr>
          <w:bCs/>
          <w:sz w:val="20"/>
          <w:lang w:eastAsia="ar-SA"/>
        </w:rPr>
        <w:t xml:space="preserve">, </w:t>
      </w:r>
      <w:r w:rsidRPr="00697F7E">
        <w:rPr>
          <w:bCs/>
          <w:sz w:val="20"/>
          <w:lang w:eastAsia="ar-SA"/>
        </w:rPr>
        <w:t xml:space="preserve">с одной стороны, и </w:t>
      </w:r>
    </w:p>
    <w:p w14:paraId="78FF4BFF" w14:textId="591989A3" w:rsidR="00A03473" w:rsidRPr="00697F7E" w:rsidRDefault="00B95387" w:rsidP="00967688">
      <w:pPr>
        <w:widowControl w:val="0"/>
        <w:autoSpaceDE w:val="0"/>
        <w:autoSpaceDN w:val="0"/>
        <w:ind w:right="-1" w:firstLine="567"/>
        <w:jc w:val="both"/>
        <w:rPr>
          <w:bCs/>
          <w:sz w:val="20"/>
        </w:rPr>
      </w:pPr>
      <w:r>
        <w:rPr>
          <w:b/>
          <w:sz w:val="20"/>
          <w:lang w:eastAsia="ar-SA"/>
        </w:rPr>
        <w:t>____________________</w:t>
      </w:r>
      <w:r w:rsidR="00967688" w:rsidRPr="00697F7E">
        <w:rPr>
          <w:b/>
          <w:sz w:val="20"/>
          <w:lang w:eastAsia="ar-SA"/>
        </w:rPr>
        <w:t xml:space="preserve">, </w:t>
      </w:r>
      <w:r w:rsidR="006B4978" w:rsidRPr="00697F7E">
        <w:rPr>
          <w:bCs/>
          <w:sz w:val="20"/>
          <w:lang w:eastAsia="ar-SA"/>
        </w:rPr>
        <w:t xml:space="preserve">в лице </w:t>
      </w:r>
      <w:r>
        <w:rPr>
          <w:bCs/>
          <w:sz w:val="20"/>
          <w:lang w:eastAsia="ar-SA"/>
        </w:rPr>
        <w:t>_______________</w:t>
      </w:r>
      <w:r w:rsidR="00967688" w:rsidRPr="00697F7E">
        <w:rPr>
          <w:bCs/>
          <w:sz w:val="20"/>
          <w:lang w:eastAsia="ar-SA"/>
        </w:rPr>
        <w:t xml:space="preserve">, </w:t>
      </w:r>
      <w:r w:rsidR="006B4978" w:rsidRPr="00697F7E">
        <w:rPr>
          <w:bCs/>
          <w:sz w:val="20"/>
          <w:lang w:eastAsia="ar-SA"/>
        </w:rPr>
        <w:t xml:space="preserve">действующее на основании </w:t>
      </w:r>
      <w:r>
        <w:rPr>
          <w:bCs/>
          <w:sz w:val="20"/>
          <w:lang w:eastAsia="ar-SA"/>
        </w:rPr>
        <w:t>________</w:t>
      </w:r>
      <w:r w:rsidR="00967688" w:rsidRPr="00697F7E">
        <w:rPr>
          <w:bCs/>
          <w:sz w:val="20"/>
          <w:lang w:eastAsia="ar-SA"/>
        </w:rPr>
        <w:t>,</w:t>
      </w:r>
      <w:r w:rsidR="006B4978" w:rsidRPr="00697F7E">
        <w:rPr>
          <w:bCs/>
          <w:sz w:val="20"/>
          <w:lang w:eastAsia="ar-SA"/>
        </w:rPr>
        <w:t xml:space="preserve"> именуемое в дальнейшем «Исполнитель», в дальнейшем при совместном упоминании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14:paraId="7513777C" w14:textId="77777777" w:rsidR="00A03473" w:rsidRPr="00697F7E" w:rsidRDefault="00A03473">
      <w:pPr>
        <w:ind w:firstLine="567"/>
        <w:jc w:val="both"/>
        <w:rPr>
          <w:sz w:val="20"/>
        </w:rPr>
      </w:pPr>
    </w:p>
    <w:p w14:paraId="06DBC803" w14:textId="77777777" w:rsidR="00A03473" w:rsidRPr="00697F7E" w:rsidRDefault="008C393F">
      <w:pPr>
        <w:ind w:firstLine="567"/>
        <w:jc w:val="center"/>
        <w:rPr>
          <w:sz w:val="20"/>
        </w:rPr>
      </w:pPr>
      <w:r w:rsidRPr="00697F7E">
        <w:rPr>
          <w:b/>
          <w:sz w:val="20"/>
        </w:rPr>
        <w:t>1. Предмет контракта.</w:t>
      </w:r>
    </w:p>
    <w:p w14:paraId="3894C739" w14:textId="5BF5D112" w:rsidR="00A03473" w:rsidRPr="00697F7E" w:rsidRDefault="008C393F" w:rsidP="003D3F33">
      <w:pPr>
        <w:jc w:val="both"/>
        <w:rPr>
          <w:sz w:val="20"/>
        </w:rPr>
      </w:pPr>
      <w:r w:rsidRPr="00697F7E">
        <w:rPr>
          <w:sz w:val="20"/>
        </w:rPr>
        <w:t xml:space="preserve">1.1. Исполнитель обязуется </w:t>
      </w:r>
      <w:r w:rsidRPr="00697F7E">
        <w:rPr>
          <w:b/>
          <w:bCs/>
          <w:sz w:val="20"/>
        </w:rPr>
        <w:t xml:space="preserve">оказать </w:t>
      </w:r>
      <w:r w:rsidR="0020783C" w:rsidRPr="00697F7E">
        <w:rPr>
          <w:b/>
          <w:bCs/>
          <w:sz w:val="20"/>
        </w:rPr>
        <w:t>услуги по</w:t>
      </w:r>
      <w:r w:rsidR="005404DD" w:rsidRPr="00697F7E">
        <w:rPr>
          <w:b/>
          <w:bCs/>
          <w:sz w:val="20"/>
        </w:rPr>
        <w:t xml:space="preserve"> </w:t>
      </w:r>
      <w:r w:rsidR="0020783C" w:rsidRPr="00697F7E">
        <w:rPr>
          <w:b/>
          <w:bCs/>
          <w:sz w:val="20"/>
        </w:rPr>
        <w:t xml:space="preserve">обслуживанию </w:t>
      </w:r>
      <w:r w:rsidR="00FD79D4" w:rsidRPr="00697F7E">
        <w:rPr>
          <w:b/>
          <w:bCs/>
          <w:sz w:val="20"/>
        </w:rPr>
        <w:t>пожарной</w:t>
      </w:r>
      <w:r w:rsidRPr="00697F7E">
        <w:rPr>
          <w:b/>
          <w:bCs/>
          <w:sz w:val="20"/>
        </w:rPr>
        <w:t xml:space="preserve"> </w:t>
      </w:r>
      <w:r w:rsidR="0020783C" w:rsidRPr="00697F7E">
        <w:rPr>
          <w:b/>
          <w:bCs/>
          <w:sz w:val="20"/>
        </w:rPr>
        <w:t>сигнализации</w:t>
      </w:r>
      <w:r w:rsidR="00AF48DA" w:rsidRPr="00697F7E">
        <w:rPr>
          <w:b/>
          <w:bCs/>
          <w:sz w:val="20"/>
        </w:rPr>
        <w:t xml:space="preserve"> </w:t>
      </w:r>
      <w:r w:rsidRPr="00697F7E">
        <w:rPr>
          <w:sz w:val="20"/>
        </w:rPr>
        <w:t>(далее – услуги), а Заказчик обязуется принять и оплатить оказанные услуги в соответствии с условиями Контракта.</w:t>
      </w:r>
    </w:p>
    <w:p w14:paraId="3EABAF06" w14:textId="172E8F0B" w:rsidR="00A03473" w:rsidRPr="00697F7E" w:rsidRDefault="008C393F" w:rsidP="003D3F33">
      <w:pPr>
        <w:jc w:val="both"/>
        <w:rPr>
          <w:sz w:val="20"/>
        </w:rPr>
      </w:pPr>
      <w:r w:rsidRPr="00697F7E">
        <w:rPr>
          <w:sz w:val="20"/>
        </w:rPr>
        <w:t xml:space="preserve">1.2. Объем оказываемых услуг: </w:t>
      </w:r>
      <w:r w:rsidR="000A71DC" w:rsidRPr="00697F7E">
        <w:rPr>
          <w:b/>
          <w:bCs/>
          <w:sz w:val="20"/>
        </w:rPr>
        <w:t>4</w:t>
      </w:r>
      <w:r w:rsidR="00AB0EBE" w:rsidRPr="00697F7E">
        <w:rPr>
          <w:b/>
          <w:bCs/>
          <w:sz w:val="20"/>
        </w:rPr>
        <w:t xml:space="preserve"> месяц</w:t>
      </w:r>
      <w:r w:rsidR="00AF48DA" w:rsidRPr="00697F7E">
        <w:rPr>
          <w:b/>
          <w:bCs/>
          <w:sz w:val="20"/>
        </w:rPr>
        <w:t>а</w:t>
      </w:r>
      <w:r w:rsidR="00AB0EBE" w:rsidRPr="00697F7E">
        <w:rPr>
          <w:b/>
          <w:bCs/>
          <w:sz w:val="20"/>
        </w:rPr>
        <w:t>.</w:t>
      </w:r>
    </w:p>
    <w:p w14:paraId="5B66406F" w14:textId="16FB0913" w:rsidR="00A03473" w:rsidRPr="00697F7E" w:rsidRDefault="008C393F" w:rsidP="003D3F33">
      <w:pPr>
        <w:jc w:val="both"/>
        <w:rPr>
          <w:sz w:val="20"/>
        </w:rPr>
      </w:pPr>
      <w:r w:rsidRPr="00697F7E">
        <w:rPr>
          <w:sz w:val="20"/>
        </w:rPr>
        <w:t xml:space="preserve">1.3. Срок оказания услуг: </w:t>
      </w:r>
      <w:r w:rsidR="00314092" w:rsidRPr="00697F7E">
        <w:rPr>
          <w:b/>
          <w:sz w:val="20"/>
        </w:rPr>
        <w:t xml:space="preserve">с </w:t>
      </w:r>
      <w:r w:rsidR="00EB0353" w:rsidRPr="00697F7E">
        <w:rPr>
          <w:b/>
          <w:sz w:val="20"/>
        </w:rPr>
        <w:t>01</w:t>
      </w:r>
      <w:r w:rsidR="00052B45" w:rsidRPr="00697F7E">
        <w:rPr>
          <w:b/>
          <w:sz w:val="20"/>
        </w:rPr>
        <w:t>.</w:t>
      </w:r>
      <w:r w:rsidR="00EB0353" w:rsidRPr="00697F7E">
        <w:rPr>
          <w:b/>
          <w:sz w:val="20"/>
        </w:rPr>
        <w:t>0</w:t>
      </w:r>
      <w:r w:rsidR="0055055B">
        <w:rPr>
          <w:b/>
          <w:sz w:val="20"/>
        </w:rPr>
        <w:t>8</w:t>
      </w:r>
      <w:r w:rsidR="00052B45" w:rsidRPr="00697F7E">
        <w:rPr>
          <w:b/>
          <w:sz w:val="20"/>
        </w:rPr>
        <w:t>.202</w:t>
      </w:r>
      <w:r w:rsidR="00640F3B" w:rsidRPr="00697F7E">
        <w:rPr>
          <w:b/>
          <w:sz w:val="20"/>
        </w:rPr>
        <w:t>6</w:t>
      </w:r>
      <w:r w:rsidR="00314092" w:rsidRPr="00697F7E">
        <w:rPr>
          <w:b/>
          <w:sz w:val="20"/>
        </w:rPr>
        <w:t xml:space="preserve"> по </w:t>
      </w:r>
      <w:r w:rsidR="0055055B">
        <w:rPr>
          <w:b/>
          <w:sz w:val="20"/>
        </w:rPr>
        <w:t>30</w:t>
      </w:r>
      <w:r w:rsidR="00314092" w:rsidRPr="00697F7E">
        <w:rPr>
          <w:b/>
          <w:sz w:val="20"/>
        </w:rPr>
        <w:t>.</w:t>
      </w:r>
      <w:r w:rsidR="0055055B">
        <w:rPr>
          <w:b/>
          <w:sz w:val="20"/>
        </w:rPr>
        <w:t>11</w:t>
      </w:r>
      <w:r w:rsidR="00314092" w:rsidRPr="00697F7E">
        <w:rPr>
          <w:b/>
          <w:sz w:val="20"/>
        </w:rPr>
        <w:t>.2</w:t>
      </w:r>
      <w:r w:rsidR="008F2E21" w:rsidRPr="00697F7E">
        <w:rPr>
          <w:b/>
          <w:sz w:val="20"/>
        </w:rPr>
        <w:t>02</w:t>
      </w:r>
      <w:r w:rsidR="00640F3B" w:rsidRPr="00697F7E">
        <w:rPr>
          <w:b/>
          <w:sz w:val="20"/>
        </w:rPr>
        <w:t>6</w:t>
      </w:r>
      <w:r w:rsidRPr="00697F7E">
        <w:rPr>
          <w:b/>
          <w:sz w:val="20"/>
        </w:rPr>
        <w:t xml:space="preserve"> включительно</w:t>
      </w:r>
      <w:r w:rsidRPr="00697F7E">
        <w:rPr>
          <w:sz w:val="20"/>
        </w:rPr>
        <w:t>.</w:t>
      </w:r>
    </w:p>
    <w:p w14:paraId="7CC2D88F" w14:textId="719052D2" w:rsidR="00A03473" w:rsidRPr="00697F7E" w:rsidRDefault="008C393F" w:rsidP="003D3F33">
      <w:pPr>
        <w:ind w:right="-96"/>
        <w:jc w:val="both"/>
        <w:rPr>
          <w:sz w:val="20"/>
        </w:rPr>
      </w:pPr>
      <w:r w:rsidRPr="00697F7E">
        <w:rPr>
          <w:sz w:val="20"/>
        </w:rPr>
        <w:t xml:space="preserve">1.4. Место оказания услуг: </w:t>
      </w:r>
      <w:r w:rsidR="006A41F5" w:rsidRPr="00697F7E">
        <w:rPr>
          <w:b/>
          <w:bCs/>
          <w:sz w:val="20"/>
        </w:rPr>
        <w:t>Российская Федерация, Кировская область, г. Киров, ул. Комсомольская, д.43</w:t>
      </w:r>
      <w:r w:rsidR="009D3FDD" w:rsidRPr="00697F7E">
        <w:rPr>
          <w:b/>
          <w:sz w:val="20"/>
        </w:rPr>
        <w:t>, ул. Азина, д.59, ул. Ленина, д.15.</w:t>
      </w:r>
    </w:p>
    <w:p w14:paraId="073A107E" w14:textId="70275121" w:rsidR="00A03473" w:rsidRPr="00697F7E" w:rsidRDefault="008C393F" w:rsidP="003D3F33">
      <w:pPr>
        <w:jc w:val="both"/>
        <w:rPr>
          <w:sz w:val="20"/>
        </w:rPr>
      </w:pPr>
      <w:r w:rsidRPr="00697F7E">
        <w:rPr>
          <w:sz w:val="20"/>
        </w:rPr>
        <w:t>1.</w:t>
      </w:r>
      <w:r w:rsidR="00573904" w:rsidRPr="00697F7E">
        <w:rPr>
          <w:sz w:val="20"/>
        </w:rPr>
        <w:t>5</w:t>
      </w:r>
      <w:r w:rsidR="007B6F3C" w:rsidRPr="00697F7E">
        <w:rPr>
          <w:sz w:val="20"/>
        </w:rPr>
        <w:t>. Услуги</w:t>
      </w:r>
      <w:r w:rsidRPr="00697F7E">
        <w:rPr>
          <w:sz w:val="20"/>
        </w:rPr>
        <w:t xml:space="preserve"> считаются оказанными после подписания Заказчиком или его уполномоченным представителем акта </w:t>
      </w:r>
      <w:r w:rsidRPr="00697F7E">
        <w:rPr>
          <w:sz w:val="20"/>
          <w:shd w:val="clear" w:color="auto" w:fill="FFFFFF"/>
        </w:rPr>
        <w:t>приемки</w:t>
      </w:r>
      <w:r w:rsidRPr="00697F7E">
        <w:rPr>
          <w:sz w:val="20"/>
        </w:rPr>
        <w:t xml:space="preserve"> оказанных услуг</w:t>
      </w:r>
      <w:r w:rsidR="0055055B">
        <w:rPr>
          <w:sz w:val="20"/>
        </w:rPr>
        <w:t xml:space="preserve"> или универсального передаточного документа (далее - УПД)</w:t>
      </w:r>
      <w:r w:rsidRPr="00697F7E">
        <w:rPr>
          <w:sz w:val="20"/>
        </w:rPr>
        <w:t>. Акт приемки оказанных услуг подписывается сторонами ежемесячно.</w:t>
      </w:r>
    </w:p>
    <w:p w14:paraId="59975523" w14:textId="668640FC" w:rsidR="00A03473" w:rsidRPr="00697F7E" w:rsidRDefault="008C393F" w:rsidP="001E00DA">
      <w:pPr>
        <w:rPr>
          <w:sz w:val="20"/>
        </w:rPr>
      </w:pPr>
      <w:r w:rsidRPr="00697F7E">
        <w:rPr>
          <w:sz w:val="20"/>
        </w:rPr>
        <w:t>1.</w:t>
      </w:r>
      <w:r w:rsidR="00573904" w:rsidRPr="00697F7E">
        <w:rPr>
          <w:sz w:val="20"/>
        </w:rPr>
        <w:t>6</w:t>
      </w:r>
      <w:r w:rsidRPr="00697F7E">
        <w:rPr>
          <w:sz w:val="20"/>
        </w:rPr>
        <w:t>. Идентификационный код закупки</w:t>
      </w:r>
      <w:r w:rsidR="00B16D56" w:rsidRPr="00697F7E">
        <w:rPr>
          <w:sz w:val="20"/>
        </w:rPr>
        <w:t xml:space="preserve">: </w:t>
      </w:r>
      <w:r w:rsidR="00AF48DA" w:rsidRPr="00697F7E">
        <w:rPr>
          <w:sz w:val="20"/>
        </w:rPr>
        <w:t>263434528856343450100100050000000244</w:t>
      </w:r>
    </w:p>
    <w:p w14:paraId="378F4B5A" w14:textId="77777777" w:rsidR="00822754" w:rsidRPr="00697F7E" w:rsidRDefault="00822754">
      <w:pPr>
        <w:spacing w:line="276" w:lineRule="auto"/>
        <w:ind w:firstLine="567"/>
        <w:jc w:val="center"/>
        <w:rPr>
          <w:b/>
          <w:sz w:val="20"/>
        </w:rPr>
      </w:pPr>
    </w:p>
    <w:p w14:paraId="1DAA15BB" w14:textId="39EC413B" w:rsidR="00A03473" w:rsidRPr="00697F7E" w:rsidRDefault="008C393F">
      <w:pPr>
        <w:spacing w:line="276" w:lineRule="auto"/>
        <w:ind w:firstLine="567"/>
        <w:jc w:val="center"/>
        <w:rPr>
          <w:i/>
          <w:sz w:val="20"/>
        </w:rPr>
      </w:pPr>
      <w:r w:rsidRPr="00697F7E">
        <w:rPr>
          <w:b/>
          <w:sz w:val="20"/>
        </w:rPr>
        <w:t>2. Обязанности и права сторон.</w:t>
      </w:r>
    </w:p>
    <w:p w14:paraId="21105DA2" w14:textId="77777777" w:rsidR="00A03473" w:rsidRPr="00697F7E" w:rsidRDefault="008C393F" w:rsidP="003D3F33">
      <w:pPr>
        <w:jc w:val="both"/>
        <w:rPr>
          <w:sz w:val="20"/>
        </w:rPr>
      </w:pPr>
      <w:r w:rsidRPr="00697F7E">
        <w:rPr>
          <w:i/>
          <w:sz w:val="20"/>
        </w:rPr>
        <w:t>2.1. Обязанности Исполнителя:</w:t>
      </w:r>
    </w:p>
    <w:p w14:paraId="0BE4DA42" w14:textId="5037299D" w:rsidR="00A03473" w:rsidRPr="00697F7E" w:rsidRDefault="008C393F" w:rsidP="003D3F33">
      <w:pPr>
        <w:jc w:val="both"/>
        <w:rPr>
          <w:sz w:val="20"/>
        </w:rPr>
      </w:pPr>
      <w:r w:rsidRPr="00697F7E">
        <w:rPr>
          <w:sz w:val="20"/>
        </w:rPr>
        <w:t xml:space="preserve">2.1.1. Обеспечить оказание услуг </w:t>
      </w:r>
      <w:r w:rsidR="00192FB3" w:rsidRPr="00697F7E">
        <w:rPr>
          <w:sz w:val="20"/>
        </w:rPr>
        <w:t>в соответствии с Тех</w:t>
      </w:r>
      <w:r w:rsidR="003665B7" w:rsidRPr="00697F7E">
        <w:rPr>
          <w:sz w:val="20"/>
        </w:rPr>
        <w:t>ническим заданием (Приложение №1</w:t>
      </w:r>
      <w:r w:rsidR="00192FB3" w:rsidRPr="00697F7E">
        <w:rPr>
          <w:sz w:val="20"/>
        </w:rPr>
        <w:t>)</w:t>
      </w:r>
      <w:r w:rsidR="00697F7E" w:rsidRPr="00697F7E">
        <w:rPr>
          <w:sz w:val="20"/>
        </w:rPr>
        <w:t xml:space="preserve"> и Регламентом (Приложение №3)</w:t>
      </w:r>
      <w:r w:rsidR="00192FB3" w:rsidRPr="00697F7E">
        <w:rPr>
          <w:sz w:val="20"/>
        </w:rPr>
        <w:t xml:space="preserve">, </w:t>
      </w:r>
      <w:r w:rsidRPr="00697F7E">
        <w:rPr>
          <w:sz w:val="20"/>
        </w:rPr>
        <w:t>с надлежащим качеством, в объеме и в сроки, предусмотренные контрактом, с соблюдением условий охраны труда и техники безопасности, требований пожарной безопасности и экологических норм в соответствии с законодательством РФ</w:t>
      </w:r>
      <w:r w:rsidR="00635748" w:rsidRPr="00697F7E">
        <w:rPr>
          <w:sz w:val="20"/>
        </w:rPr>
        <w:t xml:space="preserve">, с возможным привлечением </w:t>
      </w:r>
      <w:r w:rsidR="007C3B96" w:rsidRPr="00697F7E">
        <w:rPr>
          <w:sz w:val="20"/>
        </w:rPr>
        <w:t>соисполнителей</w:t>
      </w:r>
      <w:r w:rsidR="00635748" w:rsidRPr="00697F7E">
        <w:rPr>
          <w:sz w:val="20"/>
        </w:rPr>
        <w:t>,</w:t>
      </w:r>
      <w:r w:rsidRPr="00697F7E">
        <w:rPr>
          <w:sz w:val="20"/>
        </w:rPr>
        <w:t xml:space="preserve"> и сдать результат Заказчику с оформлением акта приемки оказанных услуг. </w:t>
      </w:r>
    </w:p>
    <w:p w14:paraId="6595D79D" w14:textId="380C099E" w:rsidR="00A03473" w:rsidRPr="00697F7E" w:rsidRDefault="008C393F" w:rsidP="003D3F33">
      <w:pPr>
        <w:jc w:val="both"/>
        <w:rPr>
          <w:sz w:val="20"/>
        </w:rPr>
      </w:pPr>
      <w:r w:rsidRPr="00697F7E">
        <w:rPr>
          <w:sz w:val="20"/>
        </w:rPr>
        <w:t xml:space="preserve">2.1.2. Обеспечить соответствие качества услуг Гражданским кодексом РФ, требованиям ГОСТ, Федерального закона от 22.07.2008 № 123-ФЗ «Технический регламент о требованиях пожарной </w:t>
      </w:r>
      <w:r w:rsidR="00AF48DA" w:rsidRPr="00697F7E">
        <w:rPr>
          <w:sz w:val="20"/>
        </w:rPr>
        <w:t>безопасности»</w:t>
      </w:r>
      <w:r w:rsidRPr="00697F7E">
        <w:rPr>
          <w:sz w:val="20"/>
        </w:rPr>
        <w:t>, приказов Министерства внутренних дел Российской Федерации, Правил противопожарного режима в Российской Федерации, утвержденных Постановлением Правительства РФ от 25.04.2012 № 390 «О противопожарном режиме», и других нормативных документов, установленных законодательством РФ.</w:t>
      </w:r>
    </w:p>
    <w:p w14:paraId="3D500AB7" w14:textId="7E64AC7F" w:rsidR="00A03473" w:rsidRPr="00697F7E" w:rsidRDefault="008C393F" w:rsidP="003D3F33">
      <w:pPr>
        <w:jc w:val="both"/>
        <w:rPr>
          <w:i/>
          <w:sz w:val="20"/>
        </w:rPr>
      </w:pPr>
      <w:r w:rsidRPr="00697F7E">
        <w:rPr>
          <w:sz w:val="20"/>
        </w:rPr>
        <w:t>2.1.</w:t>
      </w:r>
      <w:r w:rsidR="00AF48DA" w:rsidRPr="00697F7E">
        <w:rPr>
          <w:sz w:val="20"/>
        </w:rPr>
        <w:t>3</w:t>
      </w:r>
      <w:r w:rsidRPr="00697F7E">
        <w:rPr>
          <w:sz w:val="20"/>
        </w:rPr>
        <w:t>. Привлекать к оказанию третьих лиц, соответствующих требованиям законодательства Российской Федерации, для оказания отдельных видов услуг по контракту.</w:t>
      </w:r>
    </w:p>
    <w:p w14:paraId="2CB00FE9" w14:textId="1BE5447E" w:rsidR="00A03473" w:rsidRPr="00697F7E" w:rsidRDefault="008C393F" w:rsidP="003D3F33">
      <w:pPr>
        <w:jc w:val="both"/>
        <w:rPr>
          <w:sz w:val="20"/>
        </w:rPr>
      </w:pPr>
      <w:r w:rsidRPr="00697F7E">
        <w:rPr>
          <w:sz w:val="20"/>
        </w:rPr>
        <w:t>2.1.</w:t>
      </w:r>
      <w:r w:rsidR="00AF48DA" w:rsidRPr="00697F7E">
        <w:rPr>
          <w:sz w:val="20"/>
        </w:rPr>
        <w:t>4</w:t>
      </w:r>
      <w:r w:rsidRPr="00697F7E">
        <w:rPr>
          <w:sz w:val="20"/>
        </w:rPr>
        <w:t>. Обеспечить прибытие персонала по вызову Заказчика или при возникновении неисправностей в течение не более 3-х часов после поступления от Заказчика заявок или возникновения неисправности (</w:t>
      </w:r>
      <w:r w:rsidRPr="00697F7E">
        <w:rPr>
          <w:i/>
          <w:sz w:val="20"/>
        </w:rPr>
        <w:t>заявка может быть устной или письменной, факсимильной или переданной иными способами электронной связи</w:t>
      </w:r>
      <w:r w:rsidRPr="00697F7E">
        <w:rPr>
          <w:sz w:val="20"/>
        </w:rPr>
        <w:t>).</w:t>
      </w:r>
    </w:p>
    <w:p w14:paraId="795F3814" w14:textId="0CBE6419" w:rsidR="00A03473" w:rsidRPr="00697F7E" w:rsidRDefault="008C393F" w:rsidP="003D3F33">
      <w:pPr>
        <w:jc w:val="both"/>
        <w:rPr>
          <w:sz w:val="20"/>
        </w:rPr>
      </w:pPr>
      <w:r w:rsidRPr="00697F7E">
        <w:rPr>
          <w:sz w:val="20"/>
        </w:rPr>
        <w:t>2.1.</w:t>
      </w:r>
      <w:r w:rsidR="00AF48DA" w:rsidRPr="00697F7E">
        <w:rPr>
          <w:sz w:val="20"/>
        </w:rPr>
        <w:t>5</w:t>
      </w:r>
      <w:r w:rsidRPr="00697F7E">
        <w:rPr>
          <w:sz w:val="20"/>
        </w:rPr>
        <w:t>. Извещать Заказчика о необходимости приобретения запасных частей или замены составных частей оборудования.</w:t>
      </w:r>
    </w:p>
    <w:p w14:paraId="3144F882" w14:textId="1BCD45D0" w:rsidR="00A03473" w:rsidRPr="00697F7E" w:rsidRDefault="008C393F" w:rsidP="003D3F33">
      <w:pPr>
        <w:jc w:val="both"/>
        <w:rPr>
          <w:sz w:val="20"/>
        </w:rPr>
      </w:pPr>
      <w:r w:rsidRPr="00697F7E">
        <w:rPr>
          <w:sz w:val="20"/>
        </w:rPr>
        <w:t>2.1.</w:t>
      </w:r>
      <w:r w:rsidR="00192FB3" w:rsidRPr="00697F7E">
        <w:rPr>
          <w:sz w:val="20"/>
        </w:rPr>
        <w:t>6</w:t>
      </w:r>
      <w:r w:rsidRPr="00697F7E">
        <w:rPr>
          <w:sz w:val="20"/>
        </w:rPr>
        <w:t>. Вести регистрационный журнал, в котором отражаются сведения о плановом техническом обслуживании и об обнаруженных повреждениях в системе (средствах).</w:t>
      </w:r>
    </w:p>
    <w:p w14:paraId="3DFE7263" w14:textId="7870828D" w:rsidR="00A03473" w:rsidRPr="00697F7E" w:rsidRDefault="00192FB3" w:rsidP="003D3F33">
      <w:pPr>
        <w:jc w:val="both"/>
        <w:rPr>
          <w:sz w:val="20"/>
        </w:rPr>
      </w:pPr>
      <w:r w:rsidRPr="00697F7E">
        <w:rPr>
          <w:sz w:val="20"/>
        </w:rPr>
        <w:t>2.1.7</w:t>
      </w:r>
      <w:r w:rsidR="008C393F" w:rsidRPr="00697F7E">
        <w:rPr>
          <w:sz w:val="20"/>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5770DAA" w14:textId="23AB2DF0" w:rsidR="00A03473" w:rsidRPr="00697F7E" w:rsidRDefault="008C393F" w:rsidP="003D3F33">
      <w:pPr>
        <w:jc w:val="both"/>
        <w:rPr>
          <w:sz w:val="20"/>
        </w:rPr>
      </w:pPr>
      <w:r w:rsidRPr="00697F7E">
        <w:rPr>
          <w:sz w:val="20"/>
        </w:rPr>
        <w:t>2.1.</w:t>
      </w:r>
      <w:r w:rsidR="00192FB3" w:rsidRPr="00697F7E">
        <w:rPr>
          <w:sz w:val="20"/>
        </w:rPr>
        <w:t>8</w:t>
      </w:r>
      <w:r w:rsidRPr="00697F7E">
        <w:rPr>
          <w:sz w:val="20"/>
        </w:rPr>
        <w:t>. При необходимости, а также в случае проведения экспертизы, предоставлять в течение 2 календарных дней дополнительные материалы (документы, информацию и т.д.), относящиеся к условиям исполнения Контракта.</w:t>
      </w:r>
    </w:p>
    <w:p w14:paraId="2DFF526C" w14:textId="2D66D7A0" w:rsidR="00573904" w:rsidRPr="00697F7E" w:rsidRDefault="00573904" w:rsidP="003D3F33">
      <w:pPr>
        <w:jc w:val="both"/>
        <w:rPr>
          <w:sz w:val="20"/>
        </w:rPr>
      </w:pPr>
      <w:r w:rsidRPr="00697F7E">
        <w:rPr>
          <w:sz w:val="20"/>
        </w:rPr>
        <w:t>2.1.</w:t>
      </w:r>
      <w:r w:rsidR="00192FB3" w:rsidRPr="00697F7E">
        <w:rPr>
          <w:sz w:val="20"/>
        </w:rPr>
        <w:t>9</w:t>
      </w:r>
      <w:r w:rsidRPr="00697F7E">
        <w:rPr>
          <w:sz w:val="20"/>
        </w:rPr>
        <w:t>. На время исполнения контракта предоставить оборудование для связи объектов с его пультом.</w:t>
      </w:r>
    </w:p>
    <w:p w14:paraId="23541A76" w14:textId="77777777" w:rsidR="00A03473" w:rsidRPr="00697F7E" w:rsidRDefault="008C393F" w:rsidP="003D3F33">
      <w:pPr>
        <w:jc w:val="both"/>
        <w:rPr>
          <w:sz w:val="20"/>
        </w:rPr>
      </w:pPr>
      <w:r w:rsidRPr="00697F7E">
        <w:rPr>
          <w:i/>
          <w:sz w:val="20"/>
        </w:rPr>
        <w:t>2.2. Права Исполнителя:</w:t>
      </w:r>
    </w:p>
    <w:p w14:paraId="6C87E354" w14:textId="77777777" w:rsidR="00A03473" w:rsidRPr="00697F7E" w:rsidRDefault="008C393F" w:rsidP="003D3F33">
      <w:pPr>
        <w:jc w:val="both"/>
        <w:rPr>
          <w:sz w:val="20"/>
        </w:rPr>
      </w:pPr>
      <w:r w:rsidRPr="00697F7E">
        <w:rPr>
          <w:sz w:val="20"/>
        </w:rPr>
        <w:t xml:space="preserve">2.2.1. Вносить предложения и получать консультации Заказчика по вопросам, касающимся выполнения Контракта. </w:t>
      </w:r>
    </w:p>
    <w:p w14:paraId="62DD281F" w14:textId="77777777" w:rsidR="00A03473" w:rsidRPr="00697F7E" w:rsidRDefault="008C393F" w:rsidP="003D3F33">
      <w:pPr>
        <w:jc w:val="both"/>
        <w:rPr>
          <w:sz w:val="20"/>
        </w:rPr>
      </w:pPr>
      <w:r w:rsidRPr="00697F7E">
        <w:rPr>
          <w:i/>
          <w:sz w:val="20"/>
        </w:rPr>
        <w:t xml:space="preserve">2.3. Обязанности Заказчика: </w:t>
      </w:r>
    </w:p>
    <w:p w14:paraId="66245C92" w14:textId="52BB9384" w:rsidR="00A03473" w:rsidRPr="00697F7E" w:rsidRDefault="008C393F" w:rsidP="003D3F33">
      <w:pPr>
        <w:jc w:val="both"/>
        <w:rPr>
          <w:sz w:val="20"/>
        </w:rPr>
      </w:pPr>
      <w:r w:rsidRPr="00697F7E">
        <w:rPr>
          <w:sz w:val="20"/>
        </w:rPr>
        <w:t>2.3.1. Обеспечивать беспрепятственный доступ специалистов Исполнителя к месту оказания услуг, предоставлять возможность пользования телефонной линией для оперативной связи с административным и техническим персоналом.</w:t>
      </w:r>
    </w:p>
    <w:p w14:paraId="509AAC79" w14:textId="6AF2CE57" w:rsidR="00A03473" w:rsidRPr="00697F7E" w:rsidRDefault="008C393F" w:rsidP="003D3F33">
      <w:pPr>
        <w:jc w:val="both"/>
        <w:rPr>
          <w:sz w:val="20"/>
        </w:rPr>
      </w:pPr>
      <w:r w:rsidRPr="00697F7E">
        <w:rPr>
          <w:sz w:val="20"/>
        </w:rPr>
        <w:t>2.3.</w:t>
      </w:r>
      <w:r w:rsidR="00192FB3" w:rsidRPr="00697F7E">
        <w:rPr>
          <w:sz w:val="20"/>
        </w:rPr>
        <w:t>2</w:t>
      </w:r>
      <w:r w:rsidRPr="00697F7E">
        <w:rPr>
          <w:sz w:val="20"/>
        </w:rPr>
        <w:t>. Не загораживать датчики и приборы охранно-пожарной сигнализации стеллажами, полками, иными предметами, препятствующими нормальной работе средств сигнализации.</w:t>
      </w:r>
    </w:p>
    <w:p w14:paraId="58D7843C" w14:textId="3A3E6D1D" w:rsidR="00A03473" w:rsidRPr="00697F7E" w:rsidRDefault="008C393F" w:rsidP="003D3F33">
      <w:pPr>
        <w:jc w:val="both"/>
        <w:rPr>
          <w:sz w:val="20"/>
        </w:rPr>
      </w:pPr>
      <w:r w:rsidRPr="00697F7E">
        <w:rPr>
          <w:sz w:val="20"/>
        </w:rPr>
        <w:t>2.3.</w:t>
      </w:r>
      <w:r w:rsidR="00192FB3" w:rsidRPr="00697F7E">
        <w:rPr>
          <w:sz w:val="20"/>
        </w:rPr>
        <w:t>3</w:t>
      </w:r>
      <w:r w:rsidRPr="00697F7E">
        <w:rPr>
          <w:sz w:val="20"/>
        </w:rPr>
        <w:t>. Сообщать Исполнителю в срок не менее чем за 10 календарных дней о проведении капитального ремонта помещений и переоборудования объектов, об изменении на них режима, профиля работ, появлении новых или изменении прежних мест хранения ценностей, а также о проведении мероприятий, вследствие которых может потребоваться изменение характера охраны.</w:t>
      </w:r>
    </w:p>
    <w:p w14:paraId="253BD780" w14:textId="21ECB76E" w:rsidR="00A03473" w:rsidRPr="00697F7E" w:rsidRDefault="008C393F" w:rsidP="003D3F33">
      <w:pPr>
        <w:jc w:val="both"/>
        <w:rPr>
          <w:sz w:val="20"/>
        </w:rPr>
      </w:pPr>
      <w:r w:rsidRPr="00697F7E">
        <w:rPr>
          <w:sz w:val="20"/>
        </w:rPr>
        <w:lastRenderedPageBreak/>
        <w:t>2.3.</w:t>
      </w:r>
      <w:r w:rsidR="00192FB3" w:rsidRPr="00697F7E">
        <w:rPr>
          <w:sz w:val="20"/>
        </w:rPr>
        <w:t>4</w:t>
      </w:r>
      <w:r w:rsidRPr="00697F7E">
        <w:rPr>
          <w:sz w:val="20"/>
        </w:rPr>
        <w:t xml:space="preserve"> Незамедлительно ставить в известность Исполнителя обо всех недостатках и случаях нарушений оказания услуг и условий Контракта работниками Исполнителя для принятия необходимых мер.</w:t>
      </w:r>
    </w:p>
    <w:p w14:paraId="03C70F56" w14:textId="33A0BB01" w:rsidR="00A03473" w:rsidRPr="00697F7E" w:rsidRDefault="00192FB3" w:rsidP="003D3F33">
      <w:pPr>
        <w:jc w:val="both"/>
        <w:rPr>
          <w:color w:val="000000"/>
          <w:sz w:val="20"/>
        </w:rPr>
      </w:pPr>
      <w:r w:rsidRPr="00697F7E">
        <w:rPr>
          <w:sz w:val="20"/>
        </w:rPr>
        <w:t>2.3.5</w:t>
      </w:r>
      <w:r w:rsidR="008C393F" w:rsidRPr="00697F7E">
        <w:rPr>
          <w:sz w:val="20"/>
        </w:rPr>
        <w:t>. Оплатить оказанные услуги по цене, в порядке и в сроки, предусмотренные Контрактом.</w:t>
      </w:r>
    </w:p>
    <w:p w14:paraId="06A414D0" w14:textId="57493896" w:rsidR="00A03473" w:rsidRPr="00697F7E" w:rsidRDefault="00192FB3" w:rsidP="003D3F33">
      <w:pPr>
        <w:jc w:val="both"/>
        <w:rPr>
          <w:color w:val="000000"/>
          <w:sz w:val="20"/>
        </w:rPr>
      </w:pPr>
      <w:r w:rsidRPr="00697F7E">
        <w:rPr>
          <w:color w:val="000000"/>
          <w:sz w:val="20"/>
        </w:rPr>
        <w:t>2.3.6</w:t>
      </w:r>
      <w:r w:rsidR="008C393F" w:rsidRPr="00697F7E">
        <w:rPr>
          <w:color w:val="000000"/>
          <w:sz w:val="20"/>
        </w:rPr>
        <w:t>. Своевременно с</w:t>
      </w:r>
      <w:r w:rsidR="008C393F" w:rsidRPr="00697F7E">
        <w:rPr>
          <w:sz w:val="20"/>
        </w:rPr>
        <w:t>ообщать информацию о неисправностях системы, оборудования Исполнителю</w:t>
      </w:r>
      <w:r w:rsidR="008C393F" w:rsidRPr="00697F7E">
        <w:rPr>
          <w:color w:val="000000"/>
          <w:sz w:val="20"/>
        </w:rPr>
        <w:t xml:space="preserve">. </w:t>
      </w:r>
    </w:p>
    <w:p w14:paraId="5FBF1660" w14:textId="77777777" w:rsidR="00A03473" w:rsidRPr="00697F7E" w:rsidRDefault="008C393F" w:rsidP="003D3F33">
      <w:pPr>
        <w:jc w:val="both"/>
        <w:rPr>
          <w:sz w:val="20"/>
        </w:rPr>
      </w:pPr>
      <w:r w:rsidRPr="00697F7E">
        <w:rPr>
          <w:i/>
          <w:sz w:val="20"/>
        </w:rPr>
        <w:t>2.4. Права Заказчик</w:t>
      </w:r>
      <w:r w:rsidRPr="00697F7E">
        <w:rPr>
          <w:i/>
          <w:sz w:val="20"/>
          <w:shd w:val="clear" w:color="auto" w:fill="FFFFFF"/>
        </w:rPr>
        <w:t>а:</w:t>
      </w:r>
    </w:p>
    <w:p w14:paraId="40CA3E29" w14:textId="77777777" w:rsidR="00A03473" w:rsidRPr="00697F7E" w:rsidRDefault="008C393F" w:rsidP="003D3F33">
      <w:pPr>
        <w:jc w:val="both"/>
        <w:rPr>
          <w:sz w:val="20"/>
        </w:rPr>
      </w:pPr>
      <w:r w:rsidRPr="00697F7E">
        <w:rPr>
          <w:sz w:val="20"/>
        </w:rPr>
        <w:t>2.4.1. Получать от Исполнителя документацию и информацию, связанные с выполнением Контракта.</w:t>
      </w:r>
    </w:p>
    <w:p w14:paraId="29BF8A34" w14:textId="77777777" w:rsidR="00A03473" w:rsidRPr="00697F7E" w:rsidRDefault="008C393F" w:rsidP="001E00DA">
      <w:pPr>
        <w:jc w:val="both"/>
        <w:rPr>
          <w:sz w:val="20"/>
        </w:rPr>
      </w:pPr>
      <w:r w:rsidRPr="00697F7E">
        <w:rPr>
          <w:sz w:val="20"/>
        </w:rPr>
        <w:t>2.4.2. Принять решение об одностороннем отказе от исполнения Контракта по основаниям, предусмотренным Гражданским кодексом Российской Федерации.</w:t>
      </w:r>
    </w:p>
    <w:p w14:paraId="3425C887" w14:textId="77777777" w:rsidR="000B7772" w:rsidRPr="00697F7E" w:rsidRDefault="000B7772" w:rsidP="001E00DA">
      <w:pPr>
        <w:jc w:val="both"/>
        <w:rPr>
          <w:sz w:val="20"/>
        </w:rPr>
      </w:pPr>
    </w:p>
    <w:p w14:paraId="288AC281" w14:textId="77777777" w:rsidR="00A03473" w:rsidRPr="00697F7E" w:rsidRDefault="008C393F">
      <w:pPr>
        <w:spacing w:line="276" w:lineRule="auto"/>
        <w:ind w:firstLine="567"/>
        <w:jc w:val="center"/>
        <w:rPr>
          <w:sz w:val="20"/>
        </w:rPr>
      </w:pPr>
      <w:r w:rsidRPr="00697F7E">
        <w:rPr>
          <w:b/>
          <w:sz w:val="20"/>
        </w:rPr>
        <w:t>3. Цена Контракта и порядок расчетов</w:t>
      </w:r>
    </w:p>
    <w:p w14:paraId="3447509A" w14:textId="1F0B736A" w:rsidR="006B4978" w:rsidRPr="00697F7E" w:rsidRDefault="008C393F" w:rsidP="003D3F33">
      <w:pPr>
        <w:jc w:val="both"/>
        <w:rPr>
          <w:b/>
          <w:sz w:val="20"/>
        </w:rPr>
      </w:pPr>
      <w:r w:rsidRPr="00697F7E">
        <w:rPr>
          <w:sz w:val="20"/>
        </w:rPr>
        <w:t xml:space="preserve">3.1. Цена Контракта составляет: </w:t>
      </w:r>
      <w:r w:rsidR="00B95387">
        <w:rPr>
          <w:b/>
          <w:sz w:val="20"/>
        </w:rPr>
        <w:t>_______________</w:t>
      </w:r>
      <w:r w:rsidR="00AD6DFC" w:rsidRPr="00697F7E">
        <w:rPr>
          <w:b/>
          <w:sz w:val="20"/>
        </w:rPr>
        <w:t xml:space="preserve">, </w:t>
      </w:r>
      <w:r w:rsidR="00B95387">
        <w:rPr>
          <w:sz w:val="20"/>
        </w:rPr>
        <w:t>НДС/без НДС</w:t>
      </w:r>
      <w:r w:rsidR="00AD6DFC" w:rsidRPr="00697F7E">
        <w:rPr>
          <w:sz w:val="20"/>
        </w:rPr>
        <w:t>.</w:t>
      </w:r>
    </w:p>
    <w:p w14:paraId="34CB8CC9" w14:textId="3EABFD45" w:rsidR="00AB0EBE" w:rsidRPr="00697F7E" w:rsidRDefault="00AB0EBE" w:rsidP="003D3F33">
      <w:pPr>
        <w:jc w:val="both"/>
        <w:rPr>
          <w:sz w:val="20"/>
        </w:rPr>
      </w:pPr>
      <w:r w:rsidRPr="00697F7E">
        <w:rPr>
          <w:sz w:val="20"/>
        </w:rPr>
        <w:t>Расчет цены контракта представл</w:t>
      </w:r>
      <w:r w:rsidR="003665B7" w:rsidRPr="00697F7E">
        <w:rPr>
          <w:sz w:val="20"/>
        </w:rPr>
        <w:t>ен в Спецификации (Приложении №2</w:t>
      </w:r>
      <w:r w:rsidRPr="00697F7E">
        <w:rPr>
          <w:sz w:val="20"/>
        </w:rPr>
        <w:t>)</w:t>
      </w:r>
      <w:r w:rsidR="00EB0353" w:rsidRPr="00697F7E">
        <w:rPr>
          <w:sz w:val="20"/>
        </w:rPr>
        <w:t>.</w:t>
      </w:r>
    </w:p>
    <w:p w14:paraId="4214FB39" w14:textId="77777777" w:rsidR="00A03473" w:rsidRPr="00697F7E" w:rsidRDefault="008C393F" w:rsidP="003D3F33">
      <w:pPr>
        <w:jc w:val="both"/>
        <w:rPr>
          <w:sz w:val="20"/>
        </w:rPr>
      </w:pPr>
      <w:r w:rsidRPr="00697F7E">
        <w:rPr>
          <w:sz w:val="20"/>
        </w:rPr>
        <w:t xml:space="preserve">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14:paraId="39F689E2" w14:textId="6081980F" w:rsidR="00A03473" w:rsidRPr="00697F7E" w:rsidRDefault="008C393F" w:rsidP="003D3F33">
      <w:pPr>
        <w:ind w:right="-85"/>
        <w:jc w:val="both"/>
        <w:rPr>
          <w:sz w:val="20"/>
        </w:rPr>
      </w:pPr>
      <w:r w:rsidRPr="00697F7E">
        <w:rPr>
          <w:sz w:val="20"/>
        </w:rPr>
        <w:t>3.2. В цене Контракта учтены все расходы Исполнителя на оказание услуг по предмету Контракта, в том числе стоимость оказываемых услуг, расходы на используемые материалы и оборудование, расх</w:t>
      </w:r>
      <w:r w:rsidR="00AF48DA" w:rsidRPr="00697F7E">
        <w:rPr>
          <w:sz w:val="20"/>
        </w:rPr>
        <w:t>оды на используемый инструмент</w:t>
      </w:r>
      <w:r w:rsidRPr="00697F7E">
        <w:rPr>
          <w:sz w:val="20"/>
        </w:rPr>
        <w:t>, транспортные расходы, расходы на страхование, уплату таможенных пошлин, налогов, сборов и других обязательных платежей.</w:t>
      </w:r>
    </w:p>
    <w:p w14:paraId="42146437" w14:textId="1DAE1DD8" w:rsidR="00A03473" w:rsidRPr="00697F7E" w:rsidRDefault="008C393F" w:rsidP="003D3F33">
      <w:pPr>
        <w:jc w:val="both"/>
        <w:rPr>
          <w:sz w:val="20"/>
        </w:rPr>
      </w:pPr>
      <w:r w:rsidRPr="00697F7E">
        <w:rPr>
          <w:sz w:val="20"/>
        </w:rPr>
        <w:t xml:space="preserve">3.3. Оплата производится за фактически оказанные услуги в безналичной форме расчета, путем перечисления денежных средств на расчетный счет Исполнителя в течение </w:t>
      </w:r>
      <w:r w:rsidR="00052B45" w:rsidRPr="00697F7E">
        <w:rPr>
          <w:sz w:val="20"/>
        </w:rPr>
        <w:t xml:space="preserve">7 рабочих </w:t>
      </w:r>
      <w:r w:rsidRPr="00697F7E">
        <w:rPr>
          <w:sz w:val="20"/>
        </w:rPr>
        <w:t>дней на основании счета (счета-фактуры) и акта приемки оказанных услуг</w:t>
      </w:r>
      <w:r w:rsidR="0055055B">
        <w:rPr>
          <w:sz w:val="20"/>
        </w:rPr>
        <w:t xml:space="preserve"> (УПД)</w:t>
      </w:r>
      <w:r w:rsidR="00780BF2" w:rsidRPr="00697F7E">
        <w:rPr>
          <w:color w:val="000000"/>
          <w:sz w:val="20"/>
        </w:rPr>
        <w:t>.</w:t>
      </w:r>
    </w:p>
    <w:p w14:paraId="235565E7" w14:textId="77777777" w:rsidR="00A03473" w:rsidRPr="00697F7E" w:rsidRDefault="008C393F" w:rsidP="003D3F33">
      <w:pPr>
        <w:pStyle w:val="Heading"/>
        <w:jc w:val="both"/>
        <w:rPr>
          <w:rFonts w:ascii="Times New Roman" w:hAnsi="Times New Roman"/>
          <w:b w:val="0"/>
          <w:bCs/>
          <w:sz w:val="20"/>
        </w:rPr>
      </w:pPr>
      <w:r w:rsidRPr="00697F7E">
        <w:rPr>
          <w:rFonts w:ascii="Times New Roman" w:hAnsi="Times New Roman"/>
          <w:b w:val="0"/>
          <w:bCs/>
          <w:sz w:val="20"/>
        </w:rPr>
        <w:t>3.4. Источник финансирования: бюджет муниципального образования «Город Киров».</w:t>
      </w:r>
    </w:p>
    <w:p w14:paraId="1E33132E" w14:textId="77777777" w:rsidR="00A03473" w:rsidRPr="00697F7E" w:rsidRDefault="00780BF2" w:rsidP="001E00DA">
      <w:pPr>
        <w:widowControl w:val="0"/>
        <w:numPr>
          <w:ilvl w:val="0"/>
          <w:numId w:val="3"/>
        </w:numPr>
        <w:shd w:val="clear" w:color="auto" w:fill="FFFFFF"/>
        <w:suppressAutoHyphens/>
        <w:autoSpaceDE w:val="0"/>
        <w:autoSpaceDN w:val="0"/>
        <w:adjustRightInd w:val="0"/>
        <w:jc w:val="both"/>
        <w:rPr>
          <w:sz w:val="20"/>
        </w:rPr>
      </w:pPr>
      <w:r w:rsidRPr="00697F7E">
        <w:rPr>
          <w:color w:val="000000"/>
          <w:sz w:val="20"/>
        </w:rPr>
        <w:t>3.5.</w:t>
      </w:r>
      <w:r w:rsidRPr="00697F7E">
        <w:rPr>
          <w:color w:val="000000"/>
          <w:sz w:val="20"/>
          <w:lang w:eastAsia="ar-SA"/>
        </w:rPr>
        <w:t xml:space="preserve"> Сумма неустойки (штрафа, пени) на основании статей 308 и 313 ГК РФ и статьи 160.1 БК РФ может быть удержана Заказчиком из очередных платежей Исполнителю и перечислена Заказчиком в установленном порядке в доход бюджета МО «Город Киров»</w:t>
      </w:r>
      <w:r w:rsidRPr="00697F7E">
        <w:rPr>
          <w:color w:val="000000"/>
          <w:sz w:val="20"/>
        </w:rPr>
        <w:t>.</w:t>
      </w:r>
    </w:p>
    <w:p w14:paraId="28739165" w14:textId="77777777" w:rsidR="000B7772" w:rsidRPr="00697F7E" w:rsidRDefault="000B7772" w:rsidP="001E00DA">
      <w:pPr>
        <w:widowControl w:val="0"/>
        <w:numPr>
          <w:ilvl w:val="0"/>
          <w:numId w:val="3"/>
        </w:numPr>
        <w:shd w:val="clear" w:color="auto" w:fill="FFFFFF"/>
        <w:suppressAutoHyphens/>
        <w:autoSpaceDE w:val="0"/>
        <w:autoSpaceDN w:val="0"/>
        <w:adjustRightInd w:val="0"/>
        <w:jc w:val="both"/>
        <w:rPr>
          <w:sz w:val="20"/>
        </w:rPr>
      </w:pPr>
    </w:p>
    <w:p w14:paraId="749DA6AE" w14:textId="77777777" w:rsidR="00A03473" w:rsidRPr="00697F7E" w:rsidRDefault="008C393F">
      <w:pPr>
        <w:numPr>
          <w:ilvl w:val="0"/>
          <w:numId w:val="1"/>
        </w:numPr>
        <w:spacing w:line="276" w:lineRule="auto"/>
        <w:ind w:left="0" w:firstLine="567"/>
        <w:jc w:val="center"/>
        <w:rPr>
          <w:sz w:val="20"/>
        </w:rPr>
      </w:pPr>
      <w:r w:rsidRPr="00697F7E">
        <w:rPr>
          <w:b/>
          <w:sz w:val="20"/>
        </w:rPr>
        <w:t>Порядок приемки услуг</w:t>
      </w:r>
    </w:p>
    <w:p w14:paraId="5F105CFE" w14:textId="420AE36A" w:rsidR="00A03473" w:rsidRPr="00697F7E" w:rsidRDefault="008C393F" w:rsidP="003D3F33">
      <w:pPr>
        <w:jc w:val="both"/>
        <w:rPr>
          <w:sz w:val="20"/>
        </w:rPr>
      </w:pPr>
      <w:r w:rsidRPr="00697F7E">
        <w:rPr>
          <w:sz w:val="20"/>
        </w:rPr>
        <w:t>4.</w:t>
      </w:r>
      <w:r w:rsidR="00780BF2" w:rsidRPr="00697F7E">
        <w:rPr>
          <w:sz w:val="20"/>
        </w:rPr>
        <w:t>1</w:t>
      </w:r>
      <w:r w:rsidRPr="00697F7E">
        <w:rPr>
          <w:sz w:val="20"/>
        </w:rPr>
        <w:t>. Приемка оказанных Исполнителем услуг оформляется соответствующим актом приемки оказанных услуг</w:t>
      </w:r>
      <w:r w:rsidR="0055055B">
        <w:rPr>
          <w:sz w:val="20"/>
        </w:rPr>
        <w:t xml:space="preserve"> (УПД)</w:t>
      </w:r>
      <w:r w:rsidRPr="00697F7E">
        <w:rPr>
          <w:sz w:val="20"/>
        </w:rPr>
        <w:t>.</w:t>
      </w:r>
    </w:p>
    <w:p w14:paraId="11CC58D0" w14:textId="7ECC65B8" w:rsidR="00A03473" w:rsidRPr="00697F7E" w:rsidRDefault="008C393F" w:rsidP="003D3F33">
      <w:pPr>
        <w:jc w:val="both"/>
        <w:rPr>
          <w:sz w:val="20"/>
        </w:rPr>
      </w:pPr>
      <w:r w:rsidRPr="00697F7E">
        <w:rPr>
          <w:sz w:val="20"/>
        </w:rPr>
        <w:t>4.</w:t>
      </w:r>
      <w:r w:rsidR="00780BF2" w:rsidRPr="00697F7E">
        <w:rPr>
          <w:sz w:val="20"/>
        </w:rPr>
        <w:t>2</w:t>
      </w:r>
      <w:r w:rsidR="00780BF2" w:rsidRPr="00697F7E">
        <w:rPr>
          <w:color w:val="000000"/>
          <w:sz w:val="20"/>
        </w:rPr>
        <w:t xml:space="preserve"> Исполнитель направляет Заказчику для подписания акт приемки оказания услуг </w:t>
      </w:r>
      <w:r w:rsidR="0055055B">
        <w:rPr>
          <w:color w:val="000000"/>
          <w:sz w:val="20"/>
        </w:rPr>
        <w:t xml:space="preserve">(УПД) </w:t>
      </w:r>
      <w:r w:rsidR="00780BF2" w:rsidRPr="00697F7E">
        <w:rPr>
          <w:color w:val="000000"/>
          <w:sz w:val="20"/>
        </w:rPr>
        <w:t xml:space="preserve">и счет на оплату (счет-фактуру) </w:t>
      </w:r>
      <w:r w:rsidR="007F1BAC" w:rsidRPr="00697F7E">
        <w:rPr>
          <w:color w:val="000000"/>
          <w:sz w:val="20"/>
        </w:rPr>
        <w:t>в течении 10 рабочих дней по факту оказания услуг</w:t>
      </w:r>
      <w:r w:rsidR="00780BF2" w:rsidRPr="00697F7E">
        <w:rPr>
          <w:color w:val="000000"/>
          <w:sz w:val="20"/>
        </w:rPr>
        <w:t xml:space="preserve">. В течение </w:t>
      </w:r>
      <w:r w:rsidR="007F1BAC" w:rsidRPr="00697F7E">
        <w:rPr>
          <w:color w:val="000000"/>
          <w:sz w:val="20"/>
        </w:rPr>
        <w:t>20</w:t>
      </w:r>
      <w:r w:rsidR="00780BF2" w:rsidRPr="00697F7E">
        <w:rPr>
          <w:color w:val="000000"/>
          <w:sz w:val="20"/>
        </w:rPr>
        <w:t xml:space="preserve"> рабочих дней с момента получения вышеуказанных актов Заказчик обязан с участием Исполнителя осмотреть и принять результат оказанных услуг (подписать акт приемки), либо при обнаружении отступлений от условий контракта по объему или качеству услуг, или иных недостатков, заявить об этом Исполнителю. При отказе от подписания акта какой-либо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r w:rsidRPr="00697F7E">
        <w:rPr>
          <w:sz w:val="20"/>
        </w:rPr>
        <w:t>.</w:t>
      </w:r>
    </w:p>
    <w:p w14:paraId="6777E38D" w14:textId="77777777" w:rsidR="00A03473" w:rsidRPr="00697F7E" w:rsidRDefault="008C393F" w:rsidP="003D3F33">
      <w:pPr>
        <w:jc w:val="both"/>
        <w:rPr>
          <w:sz w:val="20"/>
        </w:rPr>
      </w:pPr>
      <w:r w:rsidRPr="00697F7E">
        <w:rPr>
          <w:sz w:val="20"/>
        </w:rPr>
        <w:t>4.</w:t>
      </w:r>
      <w:r w:rsidR="00780BF2" w:rsidRPr="00697F7E">
        <w:rPr>
          <w:sz w:val="20"/>
        </w:rPr>
        <w:t>3</w:t>
      </w:r>
      <w:r w:rsidRPr="00697F7E">
        <w:rPr>
          <w:sz w:val="20"/>
        </w:rPr>
        <w:t>. При отказе от подписания акта приемки оказанных услуг какой-либо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 Сторонами составляется двухсторонний акт с перечнем необходимых доработок, сроков их выполнения.</w:t>
      </w:r>
    </w:p>
    <w:p w14:paraId="7D6176B4" w14:textId="77777777" w:rsidR="00A03473" w:rsidRPr="00697F7E" w:rsidRDefault="008C393F" w:rsidP="003D3F33">
      <w:pPr>
        <w:jc w:val="both"/>
        <w:rPr>
          <w:sz w:val="20"/>
        </w:rPr>
      </w:pPr>
      <w:r w:rsidRPr="00697F7E">
        <w:rPr>
          <w:sz w:val="20"/>
        </w:rPr>
        <w:t>4.</w:t>
      </w:r>
      <w:r w:rsidR="00780BF2" w:rsidRPr="00697F7E">
        <w:rPr>
          <w:sz w:val="20"/>
        </w:rPr>
        <w:t>4</w:t>
      </w:r>
      <w:r w:rsidRPr="00697F7E">
        <w:rPr>
          <w:sz w:val="20"/>
        </w:rPr>
        <w:t>. Акт оказанных услуг не подлежит подписанию до устранения недостатков, обнаруженных по результатам приемки услуг.</w:t>
      </w:r>
    </w:p>
    <w:p w14:paraId="1F13D978" w14:textId="77777777" w:rsidR="00517DCD" w:rsidRPr="00697F7E" w:rsidRDefault="00517DCD" w:rsidP="00517DCD">
      <w:pPr>
        <w:jc w:val="both"/>
        <w:rPr>
          <w:sz w:val="20"/>
        </w:rPr>
      </w:pPr>
      <w:r w:rsidRPr="00697F7E">
        <w:rPr>
          <w:sz w:val="20"/>
        </w:rPr>
        <w:t>4.</w:t>
      </w:r>
      <w:r w:rsidR="00780BF2" w:rsidRPr="00697F7E">
        <w:rPr>
          <w:sz w:val="20"/>
        </w:rPr>
        <w:t>5</w:t>
      </w:r>
      <w:r w:rsidRPr="00697F7E">
        <w:rPr>
          <w:sz w:val="20"/>
        </w:rPr>
        <w:t>. Оформление, обмен и подписание документов о приемке, может осуществляться в электронной форме. Документы в электронной форме, подписанные электронной подписью, признаются электронными документами, равнозначными документам на бумажном носителе, подписанными собственноручной подписью. В случае отсутствия технической возможности подписания документов в электронном виде какой-либо стороной, подписание документов производится на бумажном носителе.</w:t>
      </w:r>
    </w:p>
    <w:p w14:paraId="578A90A8" w14:textId="77777777" w:rsidR="008F2E21" w:rsidRPr="00697F7E" w:rsidRDefault="00780BF2" w:rsidP="001E00DA">
      <w:pPr>
        <w:jc w:val="both"/>
        <w:rPr>
          <w:sz w:val="20"/>
        </w:rPr>
      </w:pPr>
      <w:r w:rsidRPr="00697F7E">
        <w:rPr>
          <w:sz w:val="20"/>
        </w:rPr>
        <w:t>4.6. Для проверки соответствия предоставленных Исполнителем результатов, условиям Контракта Заказчик проводит экспертизу.</w:t>
      </w:r>
    </w:p>
    <w:p w14:paraId="79DC627B" w14:textId="77777777" w:rsidR="000B7772" w:rsidRPr="00697F7E" w:rsidRDefault="000B7772" w:rsidP="001E00DA">
      <w:pPr>
        <w:jc w:val="both"/>
        <w:rPr>
          <w:sz w:val="20"/>
        </w:rPr>
      </w:pPr>
    </w:p>
    <w:p w14:paraId="16BB06A4" w14:textId="77777777" w:rsidR="00A03473" w:rsidRPr="00697F7E" w:rsidRDefault="008C393F">
      <w:pPr>
        <w:ind w:firstLine="567"/>
        <w:jc w:val="center"/>
        <w:rPr>
          <w:sz w:val="20"/>
        </w:rPr>
      </w:pPr>
      <w:r w:rsidRPr="00697F7E">
        <w:rPr>
          <w:b/>
          <w:sz w:val="20"/>
        </w:rPr>
        <w:t>5. Качество услуг</w:t>
      </w:r>
    </w:p>
    <w:p w14:paraId="1FFA8218" w14:textId="423BCD90" w:rsidR="00A03473" w:rsidRPr="00697F7E" w:rsidRDefault="008C393F" w:rsidP="003D3F33">
      <w:pPr>
        <w:ind w:right="-85"/>
        <w:jc w:val="both"/>
        <w:rPr>
          <w:sz w:val="20"/>
        </w:rPr>
      </w:pPr>
      <w:r w:rsidRPr="00697F7E">
        <w:rPr>
          <w:sz w:val="20"/>
        </w:rPr>
        <w:t>5.1. Качество услуг должно соответствовать требованиям Гражданского кодекса РФ, требованиям ГОСТ, Федерального закона от 22.07.2008 № 123-ФЗ «Технический регламент о треб</w:t>
      </w:r>
      <w:r w:rsidR="00AF48DA" w:rsidRPr="00697F7E">
        <w:rPr>
          <w:sz w:val="20"/>
        </w:rPr>
        <w:t>ованиях пожарной безопасности»</w:t>
      </w:r>
      <w:r w:rsidRPr="00697F7E">
        <w:rPr>
          <w:sz w:val="20"/>
        </w:rPr>
        <w:t>, Правил противопожарного режима в Российской Федерации, утвержденных Постановлением Правительства РФ от 25.04.2012 № 390 «О противопожарном режиме», и других нормативных документов, установленных законодательством РФ.</w:t>
      </w:r>
    </w:p>
    <w:p w14:paraId="685D9541" w14:textId="77777777" w:rsidR="00A03473" w:rsidRPr="00697F7E" w:rsidRDefault="008C393F" w:rsidP="003D3F33">
      <w:pPr>
        <w:ind w:right="-85"/>
        <w:jc w:val="both"/>
        <w:rPr>
          <w:sz w:val="20"/>
        </w:rPr>
      </w:pPr>
      <w:r w:rsidRPr="00697F7E">
        <w:rPr>
          <w:sz w:val="20"/>
        </w:rPr>
        <w:t>5.2. Используемые материалы и оборудование, для оказания услуг, должны быть разрешенными для применения (использования) на территории Российской Федерации, иметь все документы, установленные законодательством РФ, в том числе удостоверяющие их происхождение, безопасность и качество</w:t>
      </w:r>
    </w:p>
    <w:p w14:paraId="6933C3D7" w14:textId="77777777" w:rsidR="00A03473" w:rsidRPr="00697F7E" w:rsidRDefault="008C393F" w:rsidP="003D3F33">
      <w:pPr>
        <w:ind w:right="-85"/>
        <w:jc w:val="both"/>
        <w:rPr>
          <w:sz w:val="20"/>
        </w:rPr>
      </w:pPr>
      <w:r w:rsidRPr="00697F7E">
        <w:rPr>
          <w:sz w:val="20"/>
        </w:rPr>
        <w:t xml:space="preserve">5.3. Гарантии качества устанавливаются на весь срок и объем оказываемых услуг. </w:t>
      </w:r>
    </w:p>
    <w:p w14:paraId="01ECF829" w14:textId="77777777" w:rsidR="003D3F33" w:rsidRPr="00697F7E" w:rsidRDefault="008C393F" w:rsidP="001E00DA">
      <w:pPr>
        <w:jc w:val="both"/>
        <w:rPr>
          <w:sz w:val="20"/>
        </w:rPr>
      </w:pPr>
      <w:r w:rsidRPr="00697F7E">
        <w:rPr>
          <w:sz w:val="20"/>
        </w:rPr>
        <w:t>5.4. Исполнитель обязуется возместить весь совокупный объем расходов Заказчика в случае наступления гарантийных обязательств, в пределах цены Контракта.</w:t>
      </w:r>
    </w:p>
    <w:p w14:paraId="7AF8E354" w14:textId="77777777" w:rsidR="000B7772" w:rsidRPr="00697F7E" w:rsidRDefault="000B7772" w:rsidP="001E00DA">
      <w:pPr>
        <w:jc w:val="both"/>
        <w:rPr>
          <w:sz w:val="20"/>
        </w:rPr>
      </w:pPr>
    </w:p>
    <w:p w14:paraId="393614B0" w14:textId="77777777" w:rsidR="009A5BF3" w:rsidRPr="00697F7E" w:rsidRDefault="009A5BF3" w:rsidP="009A5BF3">
      <w:pPr>
        <w:pStyle w:val="ConsNormal"/>
        <w:tabs>
          <w:tab w:val="num" w:pos="426"/>
        </w:tabs>
        <w:ind w:right="0" w:firstLine="0"/>
        <w:jc w:val="center"/>
        <w:rPr>
          <w:rFonts w:ascii="Times New Roman" w:hAnsi="Times New Roman" w:cs="Times New Roman"/>
          <w:b/>
          <w:sz w:val="20"/>
          <w:szCs w:val="20"/>
        </w:rPr>
      </w:pPr>
      <w:r w:rsidRPr="00697F7E">
        <w:rPr>
          <w:rFonts w:ascii="Times New Roman" w:hAnsi="Times New Roman" w:cs="Times New Roman"/>
          <w:b/>
          <w:sz w:val="20"/>
          <w:szCs w:val="20"/>
        </w:rPr>
        <w:t>6. Ответственность сторон.</w:t>
      </w:r>
    </w:p>
    <w:p w14:paraId="6AC48890" w14:textId="77777777" w:rsidR="009A5BF3" w:rsidRPr="00697F7E" w:rsidRDefault="009A5BF3" w:rsidP="009A5BF3">
      <w:pPr>
        <w:jc w:val="both"/>
        <w:rPr>
          <w:sz w:val="20"/>
        </w:rPr>
      </w:pPr>
      <w:r w:rsidRPr="00697F7E">
        <w:rPr>
          <w:sz w:val="20"/>
        </w:rPr>
        <w:lastRenderedPageBreak/>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10B7FA58" w14:textId="77777777" w:rsidR="009A5BF3" w:rsidRPr="00697F7E" w:rsidRDefault="009A5BF3" w:rsidP="009A5BF3">
      <w:pPr>
        <w:jc w:val="both"/>
        <w:rPr>
          <w:sz w:val="20"/>
        </w:rPr>
      </w:pPr>
      <w:r w:rsidRPr="00697F7E">
        <w:rPr>
          <w:sz w:val="20"/>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D0BC95F" w14:textId="77777777" w:rsidR="009A5BF3" w:rsidRPr="00697F7E" w:rsidRDefault="009A5BF3" w:rsidP="009A5BF3">
      <w:pPr>
        <w:pStyle w:val="a6"/>
        <w:ind w:left="0"/>
        <w:contextualSpacing w:val="0"/>
        <w:jc w:val="both"/>
      </w:pPr>
      <w:proofErr w:type="gramStart"/>
      <w:r w:rsidRPr="00697F7E">
        <w:t>а</w:t>
      </w:r>
      <w:proofErr w:type="gramEnd"/>
      <w:r w:rsidRPr="00697F7E">
        <w:t>) 1000 рублей, если цена контракта не превышает 3 млн. рублей (включительно);</w:t>
      </w:r>
    </w:p>
    <w:p w14:paraId="483945AF" w14:textId="77777777" w:rsidR="009A5BF3" w:rsidRPr="00697F7E" w:rsidRDefault="009A5BF3" w:rsidP="009A5BF3">
      <w:pPr>
        <w:jc w:val="both"/>
        <w:rPr>
          <w:sz w:val="20"/>
        </w:rPr>
      </w:pPr>
      <w:r w:rsidRPr="00697F7E">
        <w:rPr>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33344C" w14:textId="77777777" w:rsidR="009A5BF3" w:rsidRPr="00697F7E" w:rsidRDefault="009A5BF3" w:rsidP="009A5BF3">
      <w:pPr>
        <w:jc w:val="both"/>
        <w:rPr>
          <w:sz w:val="20"/>
        </w:rPr>
      </w:pPr>
      <w:r w:rsidRPr="00697F7E">
        <w:rPr>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F6A2CC3" w14:textId="77777777" w:rsidR="009A5BF3" w:rsidRPr="00697F7E" w:rsidRDefault="009A5BF3" w:rsidP="009A5BF3">
      <w:pPr>
        <w:jc w:val="both"/>
        <w:rPr>
          <w:sz w:val="20"/>
        </w:rPr>
      </w:pPr>
      <w:r w:rsidRPr="00697F7E">
        <w:rPr>
          <w:sz w:val="20"/>
        </w:rPr>
        <w:t>6.5. В случае просрочки исполнения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14:paraId="674416EB" w14:textId="77777777" w:rsidR="009A5BF3" w:rsidRPr="00697F7E" w:rsidRDefault="009A5BF3" w:rsidP="009A5BF3">
      <w:pPr>
        <w:jc w:val="both"/>
        <w:rPr>
          <w:sz w:val="20"/>
        </w:rPr>
      </w:pPr>
      <w:r w:rsidRPr="00697F7E">
        <w:rPr>
          <w:sz w:val="20"/>
        </w:rPr>
        <w:t>6.6. За каждый факт неисполнения или ненадлежащего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302CA8" w14:textId="77777777" w:rsidR="009A5BF3" w:rsidRPr="00697F7E" w:rsidRDefault="009A5BF3" w:rsidP="009A5BF3">
      <w:pPr>
        <w:jc w:val="both"/>
        <w:rPr>
          <w:sz w:val="20"/>
        </w:rPr>
      </w:pPr>
      <w:proofErr w:type="gramStart"/>
      <w:r w:rsidRPr="00697F7E">
        <w:rPr>
          <w:sz w:val="20"/>
        </w:rPr>
        <w:t>а</w:t>
      </w:r>
      <w:proofErr w:type="gramEnd"/>
      <w:r w:rsidRPr="00697F7E">
        <w:rPr>
          <w:sz w:val="20"/>
        </w:rPr>
        <w:t>) 10 процентов цены контракта (этапа) в случае, если цена контракта (этапа) не превышает 3 млн. рублей;</w:t>
      </w:r>
    </w:p>
    <w:p w14:paraId="652E0976" w14:textId="77777777" w:rsidR="009A5BF3" w:rsidRPr="00697F7E" w:rsidRDefault="009A5BF3" w:rsidP="009A5BF3">
      <w:pPr>
        <w:jc w:val="both"/>
        <w:rPr>
          <w:sz w:val="20"/>
        </w:rPr>
      </w:pPr>
      <w:r w:rsidRPr="00697F7E">
        <w:rPr>
          <w:sz w:val="20"/>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22DEB4E" w14:textId="77777777" w:rsidR="009A5BF3" w:rsidRPr="00697F7E" w:rsidRDefault="009A5BF3" w:rsidP="009A5BF3">
      <w:pPr>
        <w:pStyle w:val="a6"/>
        <w:ind w:left="0"/>
        <w:contextualSpacing w:val="0"/>
        <w:jc w:val="both"/>
      </w:pPr>
      <w:proofErr w:type="gramStart"/>
      <w:r w:rsidRPr="00697F7E">
        <w:t>а</w:t>
      </w:r>
      <w:proofErr w:type="gramEnd"/>
      <w:r w:rsidRPr="00697F7E">
        <w:t>) 1000 рублей, если цена контракта не превышает 3 млн. рублей;</w:t>
      </w:r>
    </w:p>
    <w:p w14:paraId="26A8D758" w14:textId="77777777" w:rsidR="009A5BF3" w:rsidRPr="00697F7E" w:rsidRDefault="009A5BF3" w:rsidP="009A5BF3">
      <w:pPr>
        <w:jc w:val="both"/>
        <w:rPr>
          <w:sz w:val="20"/>
        </w:rPr>
      </w:pPr>
      <w:r w:rsidRPr="00697F7E">
        <w:rPr>
          <w:sz w:val="20"/>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65A13CD" w14:textId="77777777" w:rsidR="009A5BF3" w:rsidRPr="00697F7E" w:rsidRDefault="009A5BF3" w:rsidP="009A5BF3">
      <w:pPr>
        <w:jc w:val="both"/>
        <w:rPr>
          <w:sz w:val="20"/>
        </w:rPr>
      </w:pPr>
      <w:r w:rsidRPr="00697F7E">
        <w:rPr>
          <w:sz w:val="20"/>
        </w:rPr>
        <w:t xml:space="preserve">6.9. </w:t>
      </w:r>
      <w:r w:rsidR="00437130" w:rsidRPr="00697F7E">
        <w:rPr>
          <w:sz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Pr="00697F7E">
        <w:rPr>
          <w:sz w:val="20"/>
        </w:rPr>
        <w:t>.</w:t>
      </w:r>
    </w:p>
    <w:p w14:paraId="38B6683B" w14:textId="77777777" w:rsidR="009A5BF3" w:rsidRPr="00697F7E" w:rsidRDefault="009A5BF3" w:rsidP="009A5BF3">
      <w:pPr>
        <w:jc w:val="both"/>
        <w:rPr>
          <w:sz w:val="20"/>
        </w:rPr>
      </w:pPr>
      <w:r w:rsidRPr="00697F7E">
        <w:rPr>
          <w:sz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8C96138" w14:textId="77777777" w:rsidR="009A5BF3" w:rsidRPr="00697F7E" w:rsidRDefault="009A5BF3" w:rsidP="009A5BF3">
      <w:pPr>
        <w:jc w:val="both"/>
        <w:rPr>
          <w:sz w:val="20"/>
        </w:rPr>
      </w:pPr>
      <w:r w:rsidRPr="00697F7E">
        <w:rPr>
          <w:sz w:val="20"/>
        </w:rPr>
        <w:t>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70A38D9D" w14:textId="77777777" w:rsidR="009A5BF3" w:rsidRPr="00697F7E" w:rsidRDefault="009A5BF3" w:rsidP="009A5BF3">
      <w:pPr>
        <w:jc w:val="both"/>
        <w:rPr>
          <w:sz w:val="20"/>
        </w:rPr>
      </w:pPr>
      <w:r w:rsidRPr="00697F7E">
        <w:rPr>
          <w:sz w:val="20"/>
        </w:rPr>
        <w:t xml:space="preserve">6.12. Сторона, несвоевременно направившая извещение, предусмотренное в п. </w:t>
      </w:r>
      <w:r w:rsidR="00517DCD" w:rsidRPr="00697F7E">
        <w:rPr>
          <w:sz w:val="20"/>
        </w:rPr>
        <w:t>6</w:t>
      </w:r>
      <w:r w:rsidRPr="00697F7E">
        <w:rPr>
          <w:sz w:val="20"/>
        </w:rPr>
        <w:t>.11 контракта, возмещает другой Стороне понесенные последней убытки.</w:t>
      </w:r>
    </w:p>
    <w:p w14:paraId="4D7CABEE" w14:textId="77777777" w:rsidR="009A5BF3" w:rsidRPr="00697F7E" w:rsidRDefault="009A5BF3" w:rsidP="009A5BF3">
      <w:pPr>
        <w:jc w:val="both"/>
        <w:rPr>
          <w:sz w:val="20"/>
        </w:rPr>
      </w:pPr>
      <w:r w:rsidRPr="00697F7E">
        <w:rPr>
          <w:sz w:val="20"/>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42DCB8E1" w14:textId="77777777" w:rsidR="009A5BF3" w:rsidRPr="00697F7E" w:rsidRDefault="009A5BF3" w:rsidP="009A5BF3">
      <w:pPr>
        <w:jc w:val="both"/>
        <w:rPr>
          <w:sz w:val="20"/>
        </w:rPr>
      </w:pPr>
      <w:r w:rsidRPr="00697F7E">
        <w:rPr>
          <w:sz w:val="20"/>
        </w:rPr>
        <w:t xml:space="preserve">6.14. За ущерб, причиненный третьему лицу в процессе </w:t>
      </w:r>
      <w:r w:rsidR="007C3B96" w:rsidRPr="00697F7E">
        <w:rPr>
          <w:sz w:val="20"/>
        </w:rPr>
        <w:t>оказания услуг</w:t>
      </w:r>
      <w:r w:rsidRPr="00697F7E">
        <w:rPr>
          <w:sz w:val="20"/>
        </w:rPr>
        <w:t xml:space="preserve">, отвечает Исполнитель, если не докажет, что ущерб был причинен вследствие обстоятельств, за которые отвечает Заказчик. </w:t>
      </w:r>
    </w:p>
    <w:p w14:paraId="28AD6D67" w14:textId="77777777" w:rsidR="009A5BF3" w:rsidRPr="00697F7E" w:rsidRDefault="009A5BF3" w:rsidP="009A5BF3">
      <w:pPr>
        <w:jc w:val="both"/>
        <w:rPr>
          <w:sz w:val="20"/>
        </w:rPr>
      </w:pPr>
      <w:r w:rsidRPr="00697F7E">
        <w:rPr>
          <w:sz w:val="20"/>
        </w:rPr>
        <w:t xml:space="preserve">6.15. Риск случайного повреждения (порчи) или гибели результата </w:t>
      </w:r>
      <w:r w:rsidR="007C3B96" w:rsidRPr="00697F7E">
        <w:rPr>
          <w:sz w:val="20"/>
        </w:rPr>
        <w:t>оказанных услуг</w:t>
      </w:r>
      <w:r w:rsidRPr="00697F7E">
        <w:rPr>
          <w:sz w:val="20"/>
        </w:rPr>
        <w:t xml:space="preserve">, лежит на Исполнителе до момента исполнения им своего обязательства по </w:t>
      </w:r>
      <w:r w:rsidR="007C3B96" w:rsidRPr="00697F7E">
        <w:rPr>
          <w:sz w:val="20"/>
        </w:rPr>
        <w:t>оказанию услуг</w:t>
      </w:r>
      <w:r w:rsidRPr="00697F7E">
        <w:rPr>
          <w:sz w:val="20"/>
        </w:rPr>
        <w:t>.</w:t>
      </w:r>
    </w:p>
    <w:p w14:paraId="204ABDD8" w14:textId="77777777" w:rsidR="00A03473" w:rsidRPr="00697F7E" w:rsidRDefault="009A5BF3" w:rsidP="009A5BF3">
      <w:pPr>
        <w:jc w:val="both"/>
        <w:rPr>
          <w:sz w:val="20"/>
        </w:rPr>
      </w:pPr>
      <w:r w:rsidRPr="00697F7E">
        <w:rPr>
          <w:sz w:val="20"/>
        </w:rPr>
        <w:t>6.16. Ответственность за соблюдение правил и техники безопасности, охраны труда, требований пожарной безопасности, экологических норм при оказании слуг по предмету контракта – односторонняя, возлагается на Исполнителя.</w:t>
      </w:r>
    </w:p>
    <w:p w14:paraId="6E61CE80" w14:textId="77777777" w:rsidR="007C3B96" w:rsidRPr="00697F7E" w:rsidRDefault="007C3B96" w:rsidP="001E00DA">
      <w:pPr>
        <w:pStyle w:val="a6"/>
        <w:ind w:left="0"/>
        <w:jc w:val="both"/>
      </w:pPr>
      <w:r w:rsidRPr="00697F7E">
        <w:t xml:space="preserve">6.17. В случае неисполнения или ненадлежащего исполнения Исполнителя предусмотренных контрактом обязательств, Заказчик вправе произвести оплату по контракту путем выплаты Исполнителю суммы, уменьшенной на сумму неустойки (штрафа, пени). </w:t>
      </w:r>
    </w:p>
    <w:p w14:paraId="748A6116" w14:textId="77777777" w:rsidR="000C6D47" w:rsidRPr="00697F7E" w:rsidRDefault="000C6D47" w:rsidP="001E00DA">
      <w:pPr>
        <w:pStyle w:val="a6"/>
        <w:ind w:left="0"/>
        <w:jc w:val="both"/>
      </w:pPr>
    </w:p>
    <w:p w14:paraId="393BE5D5" w14:textId="77777777" w:rsidR="00A03473" w:rsidRPr="00697F7E" w:rsidRDefault="008C393F">
      <w:pPr>
        <w:spacing w:line="276" w:lineRule="auto"/>
        <w:ind w:firstLine="567"/>
        <w:jc w:val="center"/>
        <w:rPr>
          <w:sz w:val="20"/>
        </w:rPr>
      </w:pPr>
      <w:r w:rsidRPr="00697F7E">
        <w:rPr>
          <w:b/>
          <w:sz w:val="20"/>
        </w:rPr>
        <w:t>7.Срок действия Контракта</w:t>
      </w:r>
    </w:p>
    <w:p w14:paraId="49ECF46B" w14:textId="5C543D08" w:rsidR="00A03473" w:rsidRPr="00697F7E" w:rsidRDefault="00295A2F" w:rsidP="007C3B96">
      <w:pPr>
        <w:jc w:val="both"/>
        <w:rPr>
          <w:sz w:val="20"/>
        </w:rPr>
      </w:pPr>
      <w:r w:rsidRPr="00697F7E">
        <w:rPr>
          <w:sz w:val="20"/>
        </w:rPr>
        <w:t>Контракт вступает в силу с момента его подписания и действует до полного исполнения Сторонами принятых на себя обязательств</w:t>
      </w:r>
      <w:r w:rsidR="008C393F" w:rsidRPr="00697F7E">
        <w:rPr>
          <w:sz w:val="20"/>
        </w:rPr>
        <w:t>.</w:t>
      </w:r>
    </w:p>
    <w:p w14:paraId="6088E327" w14:textId="77777777" w:rsidR="000C6D47" w:rsidRPr="00697F7E" w:rsidRDefault="000C6D47" w:rsidP="007C3B96">
      <w:pPr>
        <w:jc w:val="both"/>
        <w:rPr>
          <w:b/>
          <w:sz w:val="20"/>
        </w:rPr>
      </w:pPr>
    </w:p>
    <w:p w14:paraId="2269971F" w14:textId="77777777" w:rsidR="00A03473" w:rsidRPr="00697F7E" w:rsidRDefault="008C393F" w:rsidP="007C3B96">
      <w:pPr>
        <w:ind w:firstLine="567"/>
        <w:jc w:val="center"/>
        <w:rPr>
          <w:sz w:val="20"/>
        </w:rPr>
      </w:pPr>
      <w:r w:rsidRPr="00697F7E">
        <w:rPr>
          <w:b/>
          <w:sz w:val="20"/>
        </w:rPr>
        <w:t>8. Прочие условия</w:t>
      </w:r>
    </w:p>
    <w:p w14:paraId="47D74977" w14:textId="77777777" w:rsidR="008F2E21" w:rsidRPr="00697F7E" w:rsidRDefault="001E00DA" w:rsidP="008F2E21">
      <w:pPr>
        <w:tabs>
          <w:tab w:val="left" w:leader="underscore" w:pos="-284"/>
        </w:tabs>
        <w:suppressAutoHyphens/>
        <w:jc w:val="both"/>
        <w:rPr>
          <w:sz w:val="20"/>
        </w:rPr>
      </w:pPr>
      <w:r w:rsidRPr="00697F7E">
        <w:rPr>
          <w:sz w:val="20"/>
        </w:rPr>
        <w:lastRenderedPageBreak/>
        <w:t>8</w:t>
      </w:r>
      <w:r w:rsidR="008F2E21" w:rsidRPr="00697F7E">
        <w:rPr>
          <w:sz w:val="20"/>
        </w:rPr>
        <w:t>.1. Контракт вступает в силу с момента его подписания и действует до полного исполнения Сторонами принятых на себя обязательств.</w:t>
      </w:r>
    </w:p>
    <w:p w14:paraId="292A45D4" w14:textId="77777777" w:rsidR="008F2E21" w:rsidRPr="00697F7E" w:rsidRDefault="001E00DA" w:rsidP="008F2E21">
      <w:pPr>
        <w:tabs>
          <w:tab w:val="left" w:leader="underscore" w:pos="-284"/>
        </w:tabs>
        <w:suppressAutoHyphens/>
        <w:jc w:val="both"/>
        <w:rPr>
          <w:sz w:val="20"/>
        </w:rPr>
      </w:pPr>
      <w:r w:rsidRPr="00697F7E">
        <w:rPr>
          <w:sz w:val="20"/>
        </w:rPr>
        <w:t>8</w:t>
      </w:r>
      <w:r w:rsidR="008F2E21" w:rsidRPr="00697F7E">
        <w:rPr>
          <w:sz w:val="20"/>
        </w:rPr>
        <w:t>.2. Все споры или разногласия, возникающие между Сторонами по контракту или в связи с ним, разрешаются в претензионном порядке.</w:t>
      </w:r>
    </w:p>
    <w:p w14:paraId="55C5A98F" w14:textId="77777777" w:rsidR="008F2E21" w:rsidRPr="00697F7E" w:rsidRDefault="001E00DA" w:rsidP="008F2E21">
      <w:pPr>
        <w:tabs>
          <w:tab w:val="left" w:leader="underscore" w:pos="-284"/>
        </w:tabs>
        <w:suppressAutoHyphens/>
        <w:jc w:val="both"/>
        <w:rPr>
          <w:sz w:val="20"/>
        </w:rPr>
      </w:pPr>
      <w:r w:rsidRPr="00697F7E">
        <w:rPr>
          <w:sz w:val="20"/>
        </w:rPr>
        <w:t>8</w:t>
      </w:r>
      <w:r w:rsidR="008F2E21" w:rsidRPr="00697F7E">
        <w:rPr>
          <w:sz w:val="20"/>
        </w:rPr>
        <w:t>.2.1. Претензия (требование) оформляется в письменной форме и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14:paraId="1B06C119" w14:textId="77777777" w:rsidR="008F2E21" w:rsidRPr="00697F7E" w:rsidRDefault="001E00DA" w:rsidP="008F2E21">
      <w:pPr>
        <w:tabs>
          <w:tab w:val="left" w:leader="underscore" w:pos="-284"/>
        </w:tabs>
        <w:suppressAutoHyphens/>
        <w:jc w:val="both"/>
        <w:rPr>
          <w:sz w:val="20"/>
        </w:rPr>
      </w:pPr>
      <w:r w:rsidRPr="00697F7E">
        <w:rPr>
          <w:sz w:val="20"/>
        </w:rPr>
        <w:t>8</w:t>
      </w:r>
      <w:r w:rsidR="008F2E21" w:rsidRPr="00697F7E">
        <w:rPr>
          <w:sz w:val="20"/>
        </w:rPr>
        <w:t xml:space="preserve">.2.2. Срок рассмотрения претензии (требования) не может превышать 10 </w:t>
      </w:r>
      <w:r w:rsidR="00C37CE9" w:rsidRPr="00697F7E">
        <w:rPr>
          <w:sz w:val="20"/>
        </w:rPr>
        <w:t>календарных</w:t>
      </w:r>
      <w:r w:rsidR="008F2E21" w:rsidRPr="00697F7E">
        <w:rPr>
          <w:sz w:val="20"/>
        </w:rPr>
        <w:t xml:space="preserve"> дней с момента получения.</w:t>
      </w:r>
    </w:p>
    <w:p w14:paraId="6D2A9001" w14:textId="77777777" w:rsidR="00922CCB" w:rsidRPr="00697F7E" w:rsidRDefault="001E00DA" w:rsidP="00922CCB">
      <w:pPr>
        <w:tabs>
          <w:tab w:val="left" w:leader="underscore" w:pos="-284"/>
        </w:tabs>
        <w:suppressAutoHyphens/>
        <w:jc w:val="both"/>
        <w:rPr>
          <w:sz w:val="20"/>
        </w:rPr>
      </w:pPr>
      <w:r w:rsidRPr="00697F7E">
        <w:rPr>
          <w:sz w:val="20"/>
        </w:rPr>
        <w:t>8</w:t>
      </w:r>
      <w:r w:rsidR="00922CCB" w:rsidRPr="00697F7E">
        <w:rPr>
          <w:sz w:val="20"/>
        </w:rPr>
        <w:t>.2.3. В случае невозможности разрешения разногласий спор может быть передан на разрешение Арбитражного суда Кировской области по истечении 20 (двадцати) рабочих дней с момента истечения срока, указанного в претензионном письме.</w:t>
      </w:r>
    </w:p>
    <w:p w14:paraId="14E371D9" w14:textId="77777777" w:rsidR="008F2E21" w:rsidRPr="00697F7E" w:rsidRDefault="001E00DA" w:rsidP="008F2E21">
      <w:pPr>
        <w:tabs>
          <w:tab w:val="left" w:leader="underscore" w:pos="-284"/>
        </w:tabs>
        <w:suppressAutoHyphens/>
        <w:jc w:val="both"/>
        <w:rPr>
          <w:sz w:val="20"/>
        </w:rPr>
      </w:pPr>
      <w:r w:rsidRPr="00697F7E">
        <w:rPr>
          <w:sz w:val="20"/>
        </w:rPr>
        <w:t>8</w:t>
      </w:r>
      <w:r w:rsidR="008F2E21" w:rsidRPr="00697F7E">
        <w:rPr>
          <w:sz w:val="20"/>
        </w:rPr>
        <w:t>.3. В случае возникновения права требования уплаты неустойки (штрафа, пени) от Исполнителя Заказчик принимает меры для взыскания неустойки (штрафа, пени).</w:t>
      </w:r>
    </w:p>
    <w:p w14:paraId="7493527E" w14:textId="77777777" w:rsidR="008F2E21" w:rsidRPr="00697F7E" w:rsidRDefault="001E00DA" w:rsidP="008F2E21">
      <w:pPr>
        <w:tabs>
          <w:tab w:val="left" w:leader="underscore" w:pos="-284"/>
        </w:tabs>
        <w:suppressAutoHyphens/>
        <w:jc w:val="both"/>
        <w:rPr>
          <w:sz w:val="20"/>
        </w:rPr>
      </w:pPr>
      <w:r w:rsidRPr="00697F7E">
        <w:rPr>
          <w:sz w:val="20"/>
        </w:rPr>
        <w:t>8</w:t>
      </w:r>
      <w:r w:rsidR="008F2E21" w:rsidRPr="00697F7E">
        <w:rPr>
          <w:sz w:val="20"/>
        </w:rPr>
        <w:t>.4. В вопросах, не урегулированных контрактом, стороны руководствуются действующим законодательством Российской Федерации.</w:t>
      </w:r>
    </w:p>
    <w:p w14:paraId="52D0A29C" w14:textId="77777777" w:rsidR="008F2E21" w:rsidRPr="00697F7E" w:rsidRDefault="001E00DA" w:rsidP="008F2E21">
      <w:pPr>
        <w:tabs>
          <w:tab w:val="left" w:leader="underscore" w:pos="-284"/>
          <w:tab w:val="left" w:pos="540"/>
          <w:tab w:val="left" w:pos="709"/>
        </w:tabs>
        <w:suppressAutoHyphens/>
        <w:jc w:val="both"/>
        <w:rPr>
          <w:sz w:val="20"/>
        </w:rPr>
      </w:pPr>
      <w:r w:rsidRPr="00697F7E">
        <w:rPr>
          <w:rFonts w:eastAsia="Calibri"/>
          <w:sz w:val="20"/>
          <w:lang w:eastAsia="en-US"/>
        </w:rPr>
        <w:t>8</w:t>
      </w:r>
      <w:r w:rsidR="008F2E21" w:rsidRPr="00697F7E">
        <w:rPr>
          <w:rFonts w:eastAsia="Calibri"/>
          <w:sz w:val="20"/>
          <w:lang w:eastAsia="en-US"/>
        </w:rPr>
        <w:t xml:space="preserve">.5. </w:t>
      </w:r>
      <w:r w:rsidR="008F2E21" w:rsidRPr="00697F7E">
        <w:rPr>
          <w:sz w:val="20"/>
        </w:rPr>
        <w:t>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28FB17CF" w14:textId="77777777" w:rsidR="008F2E21" w:rsidRPr="00697F7E" w:rsidRDefault="001E00DA" w:rsidP="008F2E21">
      <w:pPr>
        <w:tabs>
          <w:tab w:val="left" w:leader="underscore" w:pos="-284"/>
          <w:tab w:val="left" w:pos="851"/>
          <w:tab w:val="left" w:pos="993"/>
        </w:tabs>
        <w:jc w:val="both"/>
        <w:rPr>
          <w:sz w:val="20"/>
        </w:rPr>
      </w:pPr>
      <w:r w:rsidRPr="00697F7E">
        <w:rPr>
          <w:sz w:val="20"/>
        </w:rPr>
        <w:t>8</w:t>
      </w:r>
      <w:r w:rsidR="008F2E21" w:rsidRPr="00697F7E">
        <w:rPr>
          <w:sz w:val="20"/>
        </w:rPr>
        <w:t>.6.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43CD3192" w14:textId="77777777" w:rsidR="008F2E21" w:rsidRPr="00697F7E" w:rsidRDefault="008F2E21" w:rsidP="008F2E21">
      <w:pPr>
        <w:tabs>
          <w:tab w:val="left" w:leader="underscore" w:pos="-284"/>
          <w:tab w:val="left" w:pos="851"/>
        </w:tabs>
        <w:jc w:val="both"/>
        <w:rPr>
          <w:rFonts w:eastAsia="Calibri"/>
          <w:sz w:val="20"/>
        </w:rPr>
      </w:pPr>
      <w:r w:rsidRPr="00697F7E">
        <w:rPr>
          <w:sz w:val="20"/>
        </w:rPr>
        <w:t>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w:t>
      </w:r>
      <w:r w:rsidR="00D771F1" w:rsidRPr="00697F7E">
        <w:rPr>
          <w:sz w:val="20"/>
        </w:rPr>
        <w:t>3</w:t>
      </w:r>
      <w:r w:rsidRPr="00697F7E">
        <w:rPr>
          <w:sz w:val="20"/>
        </w:rPr>
        <w:t xml:space="preserve">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735FD4D7" w14:textId="0DFFFAC8" w:rsidR="000C6D47" w:rsidRPr="00697F7E" w:rsidRDefault="001E00DA" w:rsidP="00573904">
      <w:pPr>
        <w:tabs>
          <w:tab w:val="left" w:leader="underscore" w:pos="-284"/>
          <w:tab w:val="left" w:pos="851"/>
        </w:tabs>
        <w:jc w:val="both"/>
        <w:rPr>
          <w:rFonts w:eastAsia="Calibri"/>
          <w:sz w:val="20"/>
          <w:lang w:eastAsia="en-US"/>
        </w:rPr>
      </w:pPr>
      <w:r w:rsidRPr="00697F7E">
        <w:rPr>
          <w:rFonts w:eastAsia="Calibri"/>
          <w:sz w:val="20"/>
          <w:lang w:eastAsia="en-US"/>
        </w:rPr>
        <w:t>8</w:t>
      </w:r>
      <w:r w:rsidR="008F2E21" w:rsidRPr="00697F7E">
        <w:rPr>
          <w:rFonts w:eastAsia="Calibri"/>
          <w:sz w:val="20"/>
          <w:lang w:eastAsia="en-US"/>
        </w:rPr>
        <w:t xml:space="preserve">.7.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 факт таких изменений. </w:t>
      </w:r>
    </w:p>
    <w:p w14:paraId="2BB0B982" w14:textId="77777777" w:rsidR="006B4978" w:rsidRPr="00697F7E" w:rsidRDefault="006B4978" w:rsidP="00573904">
      <w:pPr>
        <w:tabs>
          <w:tab w:val="left" w:leader="underscore" w:pos="-284"/>
          <w:tab w:val="left" w:pos="851"/>
        </w:tabs>
        <w:jc w:val="both"/>
        <w:rPr>
          <w:rFonts w:eastAsia="Calibri"/>
          <w:sz w:val="20"/>
          <w:lang w:eastAsia="en-US"/>
        </w:rPr>
      </w:pPr>
    </w:p>
    <w:p w14:paraId="6831C314" w14:textId="7E7F43FA" w:rsidR="00A03473" w:rsidRPr="00697F7E" w:rsidRDefault="008C393F">
      <w:pPr>
        <w:spacing w:after="200"/>
        <w:ind w:firstLine="567"/>
        <w:jc w:val="center"/>
        <w:rPr>
          <w:b/>
          <w:sz w:val="20"/>
        </w:rPr>
      </w:pPr>
      <w:r w:rsidRPr="00697F7E">
        <w:rPr>
          <w:b/>
          <w:sz w:val="20"/>
        </w:rPr>
        <w:t>9. Реквизиты и подписи сторон</w:t>
      </w:r>
    </w:p>
    <w:tbl>
      <w:tblPr>
        <w:tblW w:w="9923" w:type="dxa"/>
        <w:tblInd w:w="250" w:type="dxa"/>
        <w:tblLook w:val="0000" w:firstRow="0" w:lastRow="0" w:firstColumn="0" w:lastColumn="0" w:noHBand="0" w:noVBand="0"/>
      </w:tblPr>
      <w:tblGrid>
        <w:gridCol w:w="4820"/>
        <w:gridCol w:w="5103"/>
      </w:tblGrid>
      <w:tr w:rsidR="006B4978" w:rsidRPr="00697F7E" w14:paraId="6398A413" w14:textId="77777777" w:rsidTr="00D771F1">
        <w:trPr>
          <w:trHeight w:val="297"/>
        </w:trPr>
        <w:tc>
          <w:tcPr>
            <w:tcW w:w="4820" w:type="dxa"/>
          </w:tcPr>
          <w:p w14:paraId="74910B52" w14:textId="77777777" w:rsidR="006B4978" w:rsidRPr="00697F7E" w:rsidRDefault="006B4978" w:rsidP="006B4978">
            <w:pPr>
              <w:rPr>
                <w:b/>
                <w:bCs/>
                <w:sz w:val="20"/>
              </w:rPr>
            </w:pPr>
            <w:r w:rsidRPr="00697F7E">
              <w:rPr>
                <w:b/>
                <w:bCs/>
                <w:sz w:val="20"/>
              </w:rPr>
              <w:t>«Заказчик»</w:t>
            </w:r>
          </w:p>
          <w:p w14:paraId="7B6C513B" w14:textId="77777777" w:rsidR="006B4978" w:rsidRPr="00697F7E" w:rsidRDefault="006B4978" w:rsidP="006B4978">
            <w:pPr>
              <w:pStyle w:val="a6"/>
              <w:widowControl w:val="0"/>
              <w:numPr>
                <w:ilvl w:val="0"/>
                <w:numId w:val="3"/>
              </w:numPr>
              <w:tabs>
                <w:tab w:val="clear" w:pos="0"/>
                <w:tab w:val="num" w:pos="142"/>
                <w:tab w:val="num" w:pos="284"/>
                <w:tab w:val="left" w:pos="851"/>
              </w:tabs>
              <w:suppressAutoHyphens/>
              <w:autoSpaceDE w:val="0"/>
              <w:autoSpaceDN w:val="0"/>
              <w:adjustRightInd w:val="0"/>
              <w:jc w:val="both"/>
              <w:rPr>
                <w:b/>
                <w:bCs/>
              </w:rPr>
            </w:pPr>
            <w:r w:rsidRPr="00697F7E">
              <w:rPr>
                <w:b/>
                <w:bCs/>
              </w:rPr>
              <w:t>МКУ «Дирекция благоустройства города Кирова»</w:t>
            </w:r>
          </w:p>
          <w:p w14:paraId="05753BCC" w14:textId="77777777" w:rsidR="006B4978" w:rsidRPr="00697F7E" w:rsidRDefault="006B4978" w:rsidP="006B4978">
            <w:pPr>
              <w:pStyle w:val="a6"/>
              <w:widowControl w:val="0"/>
              <w:numPr>
                <w:ilvl w:val="0"/>
                <w:numId w:val="3"/>
              </w:numPr>
              <w:tabs>
                <w:tab w:val="clear" w:pos="0"/>
                <w:tab w:val="num" w:pos="142"/>
                <w:tab w:val="left" w:pos="851"/>
              </w:tabs>
              <w:suppressAutoHyphens/>
              <w:autoSpaceDE w:val="0"/>
              <w:autoSpaceDN w:val="0"/>
              <w:adjustRightInd w:val="0"/>
              <w:jc w:val="both"/>
            </w:pPr>
            <w:r w:rsidRPr="00697F7E">
              <w:t>610004, г. Киров, ул. Ленина, 15</w:t>
            </w:r>
          </w:p>
          <w:p w14:paraId="7D83C238" w14:textId="77777777" w:rsidR="006B4978" w:rsidRPr="00697F7E" w:rsidRDefault="006B4978" w:rsidP="006B4978">
            <w:pPr>
              <w:pStyle w:val="a6"/>
              <w:widowControl w:val="0"/>
              <w:numPr>
                <w:ilvl w:val="0"/>
                <w:numId w:val="3"/>
              </w:numPr>
              <w:tabs>
                <w:tab w:val="clear" w:pos="0"/>
                <w:tab w:val="num" w:pos="142"/>
                <w:tab w:val="left" w:pos="851"/>
              </w:tabs>
              <w:suppressAutoHyphens/>
              <w:autoSpaceDE w:val="0"/>
              <w:autoSpaceDN w:val="0"/>
              <w:adjustRightInd w:val="0"/>
              <w:jc w:val="both"/>
            </w:pPr>
            <w:r w:rsidRPr="00697F7E">
              <w:t>ИНН/КПП 4345288563/434501001</w:t>
            </w:r>
          </w:p>
          <w:p w14:paraId="42BED8A0" w14:textId="77777777" w:rsidR="006B4978" w:rsidRPr="00697F7E" w:rsidRDefault="006B4978" w:rsidP="006B4978">
            <w:pPr>
              <w:pStyle w:val="a6"/>
              <w:widowControl w:val="0"/>
              <w:numPr>
                <w:ilvl w:val="0"/>
                <w:numId w:val="3"/>
              </w:numPr>
              <w:tabs>
                <w:tab w:val="clear" w:pos="0"/>
                <w:tab w:val="num" w:pos="142"/>
                <w:tab w:val="left" w:pos="851"/>
              </w:tabs>
              <w:suppressAutoHyphens/>
              <w:autoSpaceDE w:val="0"/>
              <w:autoSpaceDN w:val="0"/>
              <w:adjustRightInd w:val="0"/>
              <w:jc w:val="both"/>
            </w:pPr>
            <w:r w:rsidRPr="00697F7E">
              <w:t xml:space="preserve">ОГРН 1104345019184 </w:t>
            </w:r>
          </w:p>
          <w:p w14:paraId="2E895CC0" w14:textId="77777777" w:rsidR="006B4978" w:rsidRPr="00697F7E" w:rsidRDefault="006B4978" w:rsidP="006B4978">
            <w:pPr>
              <w:pStyle w:val="a6"/>
              <w:widowControl w:val="0"/>
              <w:numPr>
                <w:ilvl w:val="0"/>
                <w:numId w:val="3"/>
              </w:numPr>
              <w:tabs>
                <w:tab w:val="clear" w:pos="0"/>
                <w:tab w:val="num" w:pos="142"/>
                <w:tab w:val="left" w:pos="851"/>
              </w:tabs>
              <w:suppressAutoHyphens/>
              <w:autoSpaceDE w:val="0"/>
              <w:autoSpaceDN w:val="0"/>
              <w:adjustRightInd w:val="0"/>
            </w:pPr>
            <w:proofErr w:type="gramStart"/>
            <w:r w:rsidRPr="00697F7E">
              <w:t>р</w:t>
            </w:r>
            <w:proofErr w:type="gramEnd"/>
            <w:r w:rsidRPr="00697F7E">
              <w:t>/с 03231643337010004000</w:t>
            </w:r>
          </w:p>
          <w:p w14:paraId="66B7F76E" w14:textId="77777777" w:rsidR="006B4978" w:rsidRPr="00697F7E" w:rsidRDefault="006B4978" w:rsidP="006B4978">
            <w:pPr>
              <w:pStyle w:val="a6"/>
              <w:widowControl w:val="0"/>
              <w:numPr>
                <w:ilvl w:val="0"/>
                <w:numId w:val="3"/>
              </w:numPr>
              <w:tabs>
                <w:tab w:val="clear" w:pos="0"/>
                <w:tab w:val="num" w:pos="142"/>
                <w:tab w:val="left" w:pos="851"/>
              </w:tabs>
              <w:suppressAutoHyphens/>
              <w:autoSpaceDE w:val="0"/>
              <w:autoSpaceDN w:val="0"/>
              <w:adjustRightInd w:val="0"/>
              <w:jc w:val="both"/>
            </w:pPr>
            <w:proofErr w:type="gramStart"/>
            <w:r w:rsidRPr="00697F7E">
              <w:t>департамент</w:t>
            </w:r>
            <w:proofErr w:type="gramEnd"/>
            <w:r w:rsidRPr="00697F7E">
              <w:t xml:space="preserve"> финансов администрации города Кирова </w:t>
            </w:r>
          </w:p>
          <w:p w14:paraId="3A9C3451" w14:textId="77777777" w:rsidR="006B4978" w:rsidRPr="00697F7E" w:rsidRDefault="006B4978" w:rsidP="006B4978">
            <w:pPr>
              <w:pStyle w:val="a6"/>
              <w:widowControl w:val="0"/>
              <w:numPr>
                <w:ilvl w:val="0"/>
                <w:numId w:val="3"/>
              </w:numPr>
              <w:tabs>
                <w:tab w:val="clear" w:pos="0"/>
                <w:tab w:val="num" w:pos="142"/>
                <w:tab w:val="left" w:pos="851"/>
              </w:tabs>
              <w:suppressAutoHyphens/>
              <w:autoSpaceDE w:val="0"/>
              <w:autoSpaceDN w:val="0"/>
              <w:adjustRightInd w:val="0"/>
              <w:jc w:val="both"/>
            </w:pPr>
            <w:proofErr w:type="gramStart"/>
            <w:r w:rsidRPr="00697F7E">
              <w:t>л</w:t>
            </w:r>
            <w:proofErr w:type="gramEnd"/>
            <w:r w:rsidRPr="00697F7E">
              <w:t>/с 02403025290</w:t>
            </w:r>
          </w:p>
          <w:p w14:paraId="158FDCD9" w14:textId="77777777" w:rsidR="006B4978" w:rsidRPr="00697F7E" w:rsidRDefault="006B4978" w:rsidP="006B4978">
            <w:pPr>
              <w:pStyle w:val="a6"/>
              <w:widowControl w:val="0"/>
              <w:numPr>
                <w:ilvl w:val="0"/>
                <w:numId w:val="3"/>
              </w:numPr>
              <w:tabs>
                <w:tab w:val="clear" w:pos="0"/>
                <w:tab w:val="num" w:pos="142"/>
                <w:tab w:val="left" w:pos="851"/>
              </w:tabs>
              <w:suppressAutoHyphens/>
              <w:autoSpaceDE w:val="0"/>
              <w:autoSpaceDN w:val="0"/>
              <w:adjustRightInd w:val="0"/>
              <w:jc w:val="both"/>
            </w:pPr>
            <w:r w:rsidRPr="00697F7E">
              <w:t>(МКУ «Дирекция благоустройства города Кирова», л/с 03914002022))</w:t>
            </w:r>
          </w:p>
          <w:p w14:paraId="789D37B6" w14:textId="5FF08F2A" w:rsidR="006B4978" w:rsidRPr="00697F7E" w:rsidRDefault="006B4978" w:rsidP="006B4978">
            <w:pPr>
              <w:pStyle w:val="a6"/>
              <w:widowControl w:val="0"/>
              <w:numPr>
                <w:ilvl w:val="0"/>
                <w:numId w:val="3"/>
              </w:numPr>
              <w:tabs>
                <w:tab w:val="clear" w:pos="0"/>
                <w:tab w:val="num" w:pos="142"/>
                <w:tab w:val="left" w:pos="851"/>
              </w:tabs>
              <w:suppressAutoHyphens/>
              <w:autoSpaceDE w:val="0"/>
              <w:autoSpaceDN w:val="0"/>
              <w:adjustRightInd w:val="0"/>
              <w:jc w:val="both"/>
            </w:pPr>
            <w:r w:rsidRPr="00697F7E">
              <w:t xml:space="preserve">Банк: </w:t>
            </w:r>
            <w:r w:rsidR="00946E18">
              <w:t>О</w:t>
            </w:r>
            <w:r w:rsidR="00AE67A4" w:rsidRPr="00697F7E">
              <w:t>КЦ № 4 ВВГУ Банка России//УФК по Кировской области г. Киров</w:t>
            </w:r>
            <w:r w:rsidRPr="00697F7E">
              <w:t xml:space="preserve">, </w:t>
            </w:r>
          </w:p>
          <w:p w14:paraId="426F45F7" w14:textId="77777777" w:rsidR="006B4978" w:rsidRPr="00697F7E" w:rsidRDefault="006B4978" w:rsidP="006B4978">
            <w:pPr>
              <w:widowControl w:val="0"/>
              <w:tabs>
                <w:tab w:val="num" w:pos="142"/>
                <w:tab w:val="left" w:pos="9955"/>
              </w:tabs>
              <w:autoSpaceDE w:val="0"/>
              <w:autoSpaceDN w:val="0"/>
              <w:adjustRightInd w:val="0"/>
              <w:rPr>
                <w:sz w:val="20"/>
              </w:rPr>
            </w:pPr>
            <w:r w:rsidRPr="00697F7E">
              <w:rPr>
                <w:sz w:val="20"/>
              </w:rPr>
              <w:t>БИК: 013304182</w:t>
            </w:r>
          </w:p>
          <w:p w14:paraId="41DBF085" w14:textId="77777777" w:rsidR="006B4978" w:rsidRPr="00697F7E" w:rsidRDefault="006B4978" w:rsidP="006B4978">
            <w:pPr>
              <w:pStyle w:val="a6"/>
              <w:widowControl w:val="0"/>
              <w:numPr>
                <w:ilvl w:val="0"/>
                <w:numId w:val="3"/>
              </w:numPr>
              <w:tabs>
                <w:tab w:val="clear" w:pos="0"/>
                <w:tab w:val="num" w:pos="142"/>
                <w:tab w:val="left" w:pos="851"/>
              </w:tabs>
              <w:suppressAutoHyphens/>
              <w:autoSpaceDE w:val="0"/>
              <w:autoSpaceDN w:val="0"/>
              <w:adjustRightInd w:val="0"/>
              <w:jc w:val="both"/>
            </w:pPr>
            <w:proofErr w:type="gramStart"/>
            <w:r w:rsidRPr="00697F7E">
              <w:t>к</w:t>
            </w:r>
            <w:proofErr w:type="gramEnd"/>
            <w:r w:rsidRPr="00697F7E">
              <w:t xml:space="preserve">/с: 40102810345370000033 </w:t>
            </w:r>
          </w:p>
          <w:p w14:paraId="2DA6E55A" w14:textId="77777777" w:rsidR="006B4978" w:rsidRPr="00697F7E" w:rsidRDefault="006B4978" w:rsidP="006B4978">
            <w:pPr>
              <w:widowControl w:val="0"/>
              <w:tabs>
                <w:tab w:val="num" w:pos="142"/>
                <w:tab w:val="left" w:pos="851"/>
              </w:tabs>
              <w:autoSpaceDE w:val="0"/>
              <w:autoSpaceDN w:val="0"/>
              <w:adjustRightInd w:val="0"/>
              <w:jc w:val="both"/>
              <w:rPr>
                <w:sz w:val="20"/>
              </w:rPr>
            </w:pPr>
            <w:r w:rsidRPr="00697F7E">
              <w:rPr>
                <w:sz w:val="20"/>
              </w:rPr>
              <w:t>тел. (8332) 221-901</w:t>
            </w:r>
          </w:p>
          <w:p w14:paraId="76B968A9" w14:textId="77777777" w:rsidR="006B4978" w:rsidRPr="00697F7E" w:rsidRDefault="006B4978" w:rsidP="006B4978">
            <w:pPr>
              <w:widowControl w:val="0"/>
              <w:tabs>
                <w:tab w:val="num" w:pos="142"/>
                <w:tab w:val="left" w:pos="851"/>
              </w:tabs>
              <w:autoSpaceDE w:val="0"/>
              <w:autoSpaceDN w:val="0"/>
              <w:adjustRightInd w:val="0"/>
              <w:jc w:val="both"/>
              <w:rPr>
                <w:sz w:val="20"/>
              </w:rPr>
            </w:pPr>
            <w:r w:rsidRPr="00697F7E">
              <w:rPr>
                <w:sz w:val="20"/>
              </w:rPr>
              <w:t>muddh_kirov@mail.ru</w:t>
            </w:r>
          </w:p>
          <w:p w14:paraId="41F119B9" w14:textId="77777777" w:rsidR="006B4978" w:rsidRPr="00697F7E" w:rsidRDefault="006B4978" w:rsidP="006B4978">
            <w:pPr>
              <w:widowControl w:val="0"/>
              <w:tabs>
                <w:tab w:val="num" w:pos="142"/>
                <w:tab w:val="left" w:pos="851"/>
              </w:tabs>
              <w:autoSpaceDE w:val="0"/>
              <w:autoSpaceDN w:val="0"/>
              <w:adjustRightInd w:val="0"/>
              <w:jc w:val="both"/>
              <w:rPr>
                <w:sz w:val="20"/>
              </w:rPr>
            </w:pPr>
          </w:p>
          <w:p w14:paraId="2E3305A6" w14:textId="77777777" w:rsidR="00AD6DFC" w:rsidRPr="00697F7E" w:rsidRDefault="006B4978" w:rsidP="00AD6DFC">
            <w:pPr>
              <w:rPr>
                <w:sz w:val="20"/>
              </w:rPr>
            </w:pPr>
            <w:r w:rsidRPr="00697F7E">
              <w:rPr>
                <w:sz w:val="20"/>
              </w:rPr>
              <w:t xml:space="preserve"> </w:t>
            </w:r>
            <w:proofErr w:type="spellStart"/>
            <w:r w:rsidR="00AD6DFC" w:rsidRPr="00697F7E">
              <w:rPr>
                <w:sz w:val="20"/>
              </w:rPr>
              <w:t>И.о</w:t>
            </w:r>
            <w:proofErr w:type="spellEnd"/>
            <w:r w:rsidR="00AD6DFC" w:rsidRPr="00697F7E">
              <w:rPr>
                <w:sz w:val="20"/>
              </w:rPr>
              <w:t>. директора:</w:t>
            </w:r>
          </w:p>
          <w:p w14:paraId="766C75B6" w14:textId="39ECC11A" w:rsidR="00AD6DFC" w:rsidRPr="00697F7E" w:rsidRDefault="00AD6DFC" w:rsidP="00AD6DFC">
            <w:pPr>
              <w:rPr>
                <w:sz w:val="20"/>
              </w:rPr>
            </w:pPr>
            <w:r w:rsidRPr="00697F7E">
              <w:rPr>
                <w:sz w:val="20"/>
              </w:rPr>
              <w:t xml:space="preserve"> ________________________М.И. Егоров</w:t>
            </w:r>
          </w:p>
          <w:p w14:paraId="31D0E04D" w14:textId="0B49DB9E" w:rsidR="006B4978" w:rsidRPr="00697F7E" w:rsidRDefault="006B4978" w:rsidP="006B4978">
            <w:pPr>
              <w:widowControl w:val="0"/>
              <w:tabs>
                <w:tab w:val="num" w:pos="142"/>
                <w:tab w:val="left" w:pos="851"/>
              </w:tabs>
              <w:autoSpaceDE w:val="0"/>
              <w:autoSpaceDN w:val="0"/>
              <w:adjustRightInd w:val="0"/>
              <w:jc w:val="both"/>
              <w:rPr>
                <w:sz w:val="20"/>
              </w:rPr>
            </w:pPr>
          </w:p>
        </w:tc>
        <w:tc>
          <w:tcPr>
            <w:tcW w:w="5103" w:type="dxa"/>
          </w:tcPr>
          <w:p w14:paraId="70C9FDDC" w14:textId="77777777" w:rsidR="006B4978" w:rsidRPr="00697F7E" w:rsidRDefault="006B4978" w:rsidP="006B4978">
            <w:pPr>
              <w:rPr>
                <w:b/>
                <w:bCs/>
                <w:sz w:val="20"/>
              </w:rPr>
            </w:pPr>
            <w:r w:rsidRPr="00697F7E">
              <w:rPr>
                <w:b/>
                <w:bCs/>
                <w:sz w:val="20"/>
              </w:rPr>
              <w:t>«Исполнитель»</w:t>
            </w:r>
          </w:p>
          <w:p w14:paraId="45C88B5C" w14:textId="15575BCA" w:rsidR="00F368FB" w:rsidRPr="00697F7E" w:rsidRDefault="00F368FB" w:rsidP="00F368FB">
            <w:pPr>
              <w:rPr>
                <w:sz w:val="20"/>
              </w:rPr>
            </w:pPr>
          </w:p>
        </w:tc>
      </w:tr>
    </w:tbl>
    <w:p w14:paraId="71DB5340" w14:textId="4075A64F" w:rsidR="007B6F3C" w:rsidRPr="00697F7E" w:rsidRDefault="007B6F3C" w:rsidP="001E00DA">
      <w:pPr>
        <w:ind w:left="7920"/>
        <w:rPr>
          <w:i/>
          <w:iCs/>
          <w:sz w:val="20"/>
        </w:rPr>
      </w:pPr>
    </w:p>
    <w:p w14:paraId="0615C31A" w14:textId="77777777" w:rsidR="007B6F3C" w:rsidRPr="00697F7E" w:rsidRDefault="007B6F3C" w:rsidP="001E00DA">
      <w:pPr>
        <w:ind w:left="7920"/>
        <w:rPr>
          <w:i/>
          <w:iCs/>
          <w:sz w:val="20"/>
        </w:rPr>
      </w:pPr>
    </w:p>
    <w:p w14:paraId="0BEA71DF" w14:textId="77777777" w:rsidR="007B6F3C" w:rsidRPr="00697F7E" w:rsidRDefault="007B6F3C" w:rsidP="001E00DA">
      <w:pPr>
        <w:ind w:left="7920"/>
        <w:rPr>
          <w:i/>
          <w:iCs/>
          <w:sz w:val="20"/>
        </w:rPr>
      </w:pPr>
    </w:p>
    <w:p w14:paraId="3C1F3F0B" w14:textId="4F0500E4" w:rsidR="00D771F1" w:rsidRPr="00697F7E" w:rsidRDefault="00D771F1">
      <w:pPr>
        <w:rPr>
          <w:i/>
          <w:iCs/>
          <w:sz w:val="20"/>
        </w:rPr>
      </w:pPr>
    </w:p>
    <w:p w14:paraId="15C26A55" w14:textId="56DBF2F8" w:rsidR="00A03473" w:rsidRPr="00697F7E" w:rsidRDefault="00295A2F" w:rsidP="001E00DA">
      <w:pPr>
        <w:ind w:left="7920"/>
        <w:rPr>
          <w:i/>
          <w:iCs/>
          <w:sz w:val="20"/>
        </w:rPr>
      </w:pPr>
      <w:r w:rsidRPr="00697F7E">
        <w:rPr>
          <w:i/>
          <w:iCs/>
          <w:sz w:val="20"/>
        </w:rPr>
        <w:t xml:space="preserve">          </w:t>
      </w:r>
      <w:r w:rsidR="008C393F" w:rsidRPr="00697F7E">
        <w:rPr>
          <w:i/>
          <w:iCs/>
          <w:sz w:val="20"/>
        </w:rPr>
        <w:t>Приложение № 1</w:t>
      </w:r>
    </w:p>
    <w:p w14:paraId="5E75F07B" w14:textId="670C604B" w:rsidR="00A03473" w:rsidRPr="00697F7E" w:rsidRDefault="00E022A0" w:rsidP="00EC5CDD">
      <w:pPr>
        <w:jc w:val="right"/>
        <w:rPr>
          <w:i/>
          <w:iCs/>
          <w:sz w:val="20"/>
        </w:rPr>
      </w:pPr>
      <w:r w:rsidRPr="00697F7E">
        <w:rPr>
          <w:i/>
          <w:iCs/>
          <w:sz w:val="20"/>
        </w:rPr>
        <w:t xml:space="preserve">                                                                                                                                                           </w:t>
      </w:r>
      <w:proofErr w:type="gramStart"/>
      <w:r w:rsidR="008C393F" w:rsidRPr="00697F7E">
        <w:rPr>
          <w:i/>
          <w:iCs/>
          <w:sz w:val="20"/>
        </w:rPr>
        <w:t>к</w:t>
      </w:r>
      <w:proofErr w:type="gramEnd"/>
      <w:r w:rsidR="008C393F" w:rsidRPr="00697F7E">
        <w:rPr>
          <w:i/>
          <w:iCs/>
          <w:sz w:val="20"/>
        </w:rPr>
        <w:t xml:space="preserve"> контракту </w:t>
      </w:r>
      <w:r w:rsidRPr="00697F7E">
        <w:rPr>
          <w:i/>
          <w:iCs/>
          <w:sz w:val="20"/>
        </w:rPr>
        <w:t xml:space="preserve">№ </w:t>
      </w:r>
      <w:r w:rsidR="009D5F1D">
        <w:rPr>
          <w:i/>
          <w:iCs/>
          <w:sz w:val="20"/>
        </w:rPr>
        <w:t>165</w:t>
      </w:r>
      <w:r w:rsidR="00AF48DA" w:rsidRPr="00697F7E">
        <w:rPr>
          <w:i/>
          <w:iCs/>
          <w:sz w:val="20"/>
        </w:rPr>
        <w:t>/26</w:t>
      </w:r>
    </w:p>
    <w:p w14:paraId="6D9781F6" w14:textId="77777777" w:rsidR="003D3F33" w:rsidRPr="00697F7E" w:rsidRDefault="003D3F33">
      <w:pPr>
        <w:jc w:val="right"/>
        <w:rPr>
          <w:i/>
          <w:iCs/>
          <w:sz w:val="20"/>
        </w:rPr>
      </w:pPr>
    </w:p>
    <w:p w14:paraId="6861AE0E" w14:textId="77777777" w:rsidR="00A03473" w:rsidRPr="00697F7E" w:rsidRDefault="00A03473">
      <w:pPr>
        <w:jc w:val="right"/>
        <w:rPr>
          <w:sz w:val="20"/>
        </w:rPr>
      </w:pPr>
    </w:p>
    <w:p w14:paraId="065F3A50" w14:textId="77777777" w:rsidR="00A03473" w:rsidRPr="00697F7E" w:rsidRDefault="008C393F">
      <w:pPr>
        <w:pStyle w:val="10"/>
        <w:ind w:left="0"/>
        <w:rPr>
          <w:sz w:val="20"/>
        </w:rPr>
      </w:pPr>
      <w:r w:rsidRPr="00697F7E">
        <w:rPr>
          <w:sz w:val="20"/>
        </w:rPr>
        <w:t>ТЕХНИЧЕСКОЕ ЗАДАНИЕ</w:t>
      </w:r>
    </w:p>
    <w:p w14:paraId="4F091337" w14:textId="0C14E912" w:rsidR="00295A2F" w:rsidRPr="00697F7E" w:rsidRDefault="00295A2F" w:rsidP="00295A2F">
      <w:pPr>
        <w:pStyle w:val="10"/>
        <w:ind w:left="0"/>
        <w:rPr>
          <w:sz w:val="20"/>
        </w:rPr>
      </w:pPr>
      <w:proofErr w:type="gramStart"/>
      <w:r w:rsidRPr="00697F7E">
        <w:rPr>
          <w:sz w:val="20"/>
        </w:rPr>
        <w:t>на</w:t>
      </w:r>
      <w:proofErr w:type="gramEnd"/>
      <w:r w:rsidRPr="00697F7E">
        <w:rPr>
          <w:sz w:val="20"/>
        </w:rPr>
        <w:t xml:space="preserve"> оказание услуг </w:t>
      </w:r>
      <w:r w:rsidR="00261707" w:rsidRPr="00697F7E">
        <w:rPr>
          <w:bCs/>
          <w:sz w:val="20"/>
        </w:rPr>
        <w:t xml:space="preserve">по </w:t>
      </w:r>
      <w:r w:rsidR="00261707" w:rsidRPr="00697F7E">
        <w:rPr>
          <w:sz w:val="20"/>
        </w:rPr>
        <w:t xml:space="preserve">обслуживанию </w:t>
      </w:r>
      <w:r w:rsidR="00FD79D4" w:rsidRPr="00697F7E">
        <w:rPr>
          <w:sz w:val="20"/>
        </w:rPr>
        <w:t>пожарной</w:t>
      </w:r>
      <w:r w:rsidR="00261707" w:rsidRPr="00697F7E">
        <w:rPr>
          <w:sz w:val="20"/>
        </w:rPr>
        <w:t xml:space="preserve"> сигнализации </w:t>
      </w:r>
    </w:p>
    <w:p w14:paraId="76B064C1" w14:textId="03412415" w:rsidR="00261707" w:rsidRPr="00697F7E" w:rsidRDefault="00261707" w:rsidP="00261707">
      <w:pPr>
        <w:jc w:val="both"/>
        <w:rPr>
          <w:b/>
          <w:sz w:val="20"/>
        </w:rPr>
      </w:pPr>
      <w:r w:rsidRPr="00697F7E">
        <w:rPr>
          <w:sz w:val="20"/>
        </w:rPr>
        <w:t xml:space="preserve">Срок оказания услуг: </w:t>
      </w:r>
      <w:r w:rsidRPr="00697F7E">
        <w:rPr>
          <w:b/>
          <w:sz w:val="20"/>
        </w:rPr>
        <w:t>с 01.</w:t>
      </w:r>
      <w:r w:rsidR="0055055B">
        <w:rPr>
          <w:b/>
          <w:sz w:val="20"/>
        </w:rPr>
        <w:t>08.2026 по 30</w:t>
      </w:r>
      <w:r w:rsidRPr="00697F7E">
        <w:rPr>
          <w:b/>
          <w:sz w:val="20"/>
        </w:rPr>
        <w:t>.</w:t>
      </w:r>
      <w:r w:rsidR="0055055B">
        <w:rPr>
          <w:b/>
          <w:sz w:val="20"/>
        </w:rPr>
        <w:t>11</w:t>
      </w:r>
      <w:r w:rsidRPr="00697F7E">
        <w:rPr>
          <w:b/>
          <w:sz w:val="20"/>
        </w:rPr>
        <w:t>.2026 включительно.</w:t>
      </w:r>
    </w:p>
    <w:p w14:paraId="00B1781D" w14:textId="41181A28" w:rsidR="00295A2F" w:rsidRPr="00697F7E" w:rsidRDefault="00295A2F" w:rsidP="00295A2F">
      <w:pPr>
        <w:pStyle w:val="10"/>
        <w:tabs>
          <w:tab w:val="left" w:pos="3969"/>
        </w:tabs>
        <w:ind w:left="0"/>
        <w:jc w:val="left"/>
        <w:rPr>
          <w:sz w:val="20"/>
        </w:rPr>
      </w:pPr>
      <w:r w:rsidRPr="00697F7E">
        <w:rPr>
          <w:sz w:val="20"/>
        </w:rPr>
        <w:t>Характеристика оказываемых услуг.</w:t>
      </w:r>
    </w:p>
    <w:p w14:paraId="176CABDE" w14:textId="54B056F5" w:rsidR="00295A2F" w:rsidRPr="00697F7E" w:rsidRDefault="00295A2F" w:rsidP="00295A2F">
      <w:pPr>
        <w:rPr>
          <w:b/>
          <w:sz w:val="20"/>
        </w:rPr>
      </w:pPr>
      <w:r w:rsidRPr="00697F7E">
        <w:rPr>
          <w:b/>
          <w:sz w:val="20"/>
        </w:rPr>
        <w:t>1. Техническое обслуживание охранной сигнализации:</w:t>
      </w:r>
    </w:p>
    <w:p w14:paraId="3F0A1D58" w14:textId="19F018E0" w:rsidR="00295A2F" w:rsidRPr="00697F7E" w:rsidRDefault="00295A2F" w:rsidP="00295A2F">
      <w:pPr>
        <w:jc w:val="both"/>
        <w:rPr>
          <w:sz w:val="20"/>
        </w:rPr>
      </w:pPr>
      <w:r w:rsidRPr="00697F7E">
        <w:rPr>
          <w:sz w:val="20"/>
        </w:rPr>
        <w:t xml:space="preserve">Месторасположение объекта: </w:t>
      </w:r>
      <w:r w:rsidR="009D3FDD" w:rsidRPr="00697F7E">
        <w:rPr>
          <w:sz w:val="20"/>
        </w:rPr>
        <w:t>г. Киров, ул. Комсомольская, д. 43, ул. Азина, д. 59, ул. Ленина, д. 15.</w:t>
      </w:r>
    </w:p>
    <w:p w14:paraId="02148D91" w14:textId="77777777" w:rsidR="00295A2F" w:rsidRPr="00697F7E" w:rsidRDefault="00295A2F" w:rsidP="00295A2F">
      <w:pPr>
        <w:jc w:val="both"/>
        <w:rPr>
          <w:sz w:val="20"/>
        </w:rPr>
      </w:pPr>
      <w:r w:rsidRPr="00697F7E">
        <w:rPr>
          <w:sz w:val="20"/>
        </w:rPr>
        <w:lastRenderedPageBreak/>
        <w:t xml:space="preserve">- внешний осмотр основных частей установки (приемно-контрольного прибора, </w:t>
      </w:r>
      <w:proofErr w:type="spellStart"/>
      <w:r w:rsidRPr="00697F7E">
        <w:rPr>
          <w:sz w:val="20"/>
        </w:rPr>
        <w:t>извещателей</w:t>
      </w:r>
      <w:proofErr w:type="spellEnd"/>
      <w:r w:rsidRPr="00697F7E">
        <w:rPr>
          <w:sz w:val="20"/>
        </w:rPr>
        <w:t xml:space="preserve">, </w:t>
      </w:r>
      <w:proofErr w:type="spellStart"/>
      <w:r w:rsidRPr="00697F7E">
        <w:rPr>
          <w:sz w:val="20"/>
        </w:rPr>
        <w:t>оповещателей</w:t>
      </w:r>
      <w:proofErr w:type="spellEnd"/>
      <w:r w:rsidRPr="00697F7E">
        <w:rPr>
          <w:sz w:val="20"/>
        </w:rPr>
        <w:t>, шлейфов сигнализаций и др. средств) на отсутствие механических повреждений, коррозии, грязи, прочность креплений и т.п. – ежемесячно;</w:t>
      </w:r>
    </w:p>
    <w:p w14:paraId="6987A9EC" w14:textId="77777777" w:rsidR="00295A2F" w:rsidRPr="00697F7E" w:rsidRDefault="00295A2F" w:rsidP="00295A2F">
      <w:pPr>
        <w:jc w:val="both"/>
        <w:rPr>
          <w:sz w:val="20"/>
        </w:rPr>
      </w:pPr>
      <w:r w:rsidRPr="00697F7E">
        <w:rPr>
          <w:sz w:val="20"/>
        </w:rPr>
        <w:t>- контроль рабочего положения выключателей и переключателей, исправности световой индикации, наличие пломб на приемно-контрольном приборе – ежемесячно;</w:t>
      </w:r>
    </w:p>
    <w:p w14:paraId="148EB00F" w14:textId="77777777" w:rsidR="00295A2F" w:rsidRPr="00697F7E" w:rsidRDefault="00295A2F" w:rsidP="00295A2F">
      <w:pPr>
        <w:jc w:val="both"/>
        <w:rPr>
          <w:sz w:val="20"/>
        </w:rPr>
      </w:pPr>
      <w:r w:rsidRPr="00697F7E">
        <w:rPr>
          <w:sz w:val="20"/>
        </w:rPr>
        <w:t>- контроль основного и резервного источника питания с рабочего ввода на резервный – один раз в полугодие;</w:t>
      </w:r>
    </w:p>
    <w:p w14:paraId="4104FA74" w14:textId="77777777" w:rsidR="00295A2F" w:rsidRPr="00697F7E" w:rsidRDefault="00295A2F" w:rsidP="00295A2F">
      <w:pPr>
        <w:jc w:val="both"/>
        <w:rPr>
          <w:sz w:val="20"/>
        </w:rPr>
      </w:pPr>
      <w:r w:rsidRPr="00697F7E">
        <w:rPr>
          <w:sz w:val="20"/>
        </w:rPr>
        <w:t xml:space="preserve">- проверка работоспособности составных частей установки приемно-контрольного устройства или прибора, </w:t>
      </w:r>
      <w:proofErr w:type="spellStart"/>
      <w:r w:rsidRPr="00697F7E">
        <w:rPr>
          <w:sz w:val="20"/>
        </w:rPr>
        <w:t>извещателей</w:t>
      </w:r>
      <w:proofErr w:type="spellEnd"/>
      <w:r w:rsidRPr="00697F7E">
        <w:rPr>
          <w:sz w:val="20"/>
        </w:rPr>
        <w:t xml:space="preserve">, </w:t>
      </w:r>
      <w:proofErr w:type="spellStart"/>
      <w:r w:rsidRPr="00697F7E">
        <w:rPr>
          <w:sz w:val="20"/>
        </w:rPr>
        <w:t>оповещателей</w:t>
      </w:r>
      <w:proofErr w:type="spellEnd"/>
      <w:r w:rsidRPr="00697F7E">
        <w:rPr>
          <w:sz w:val="20"/>
        </w:rPr>
        <w:t>, измерение параметров шлейфов сигнализации и т.п. – один раз в полугодие;</w:t>
      </w:r>
    </w:p>
    <w:p w14:paraId="77090728" w14:textId="77777777" w:rsidR="00295A2F" w:rsidRPr="00697F7E" w:rsidRDefault="00295A2F" w:rsidP="00295A2F">
      <w:pPr>
        <w:jc w:val="both"/>
        <w:rPr>
          <w:sz w:val="20"/>
        </w:rPr>
      </w:pPr>
      <w:r w:rsidRPr="00697F7E">
        <w:rPr>
          <w:sz w:val="20"/>
        </w:rPr>
        <w:t>- устранение неисправностей на объекте (в объеме текущего ремонта) – по заявке;</w:t>
      </w:r>
    </w:p>
    <w:p w14:paraId="306493A0" w14:textId="77777777" w:rsidR="00295A2F" w:rsidRPr="00697F7E" w:rsidRDefault="00295A2F" w:rsidP="00295A2F">
      <w:pPr>
        <w:jc w:val="both"/>
        <w:rPr>
          <w:sz w:val="20"/>
        </w:rPr>
      </w:pPr>
      <w:r w:rsidRPr="00697F7E">
        <w:rPr>
          <w:sz w:val="20"/>
        </w:rPr>
        <w:t>- временное отключение каких-либо узлов, элементов – по заявке;</w:t>
      </w:r>
    </w:p>
    <w:p w14:paraId="1D8031FA" w14:textId="77777777" w:rsidR="00295A2F" w:rsidRPr="00697F7E" w:rsidRDefault="00295A2F" w:rsidP="00295A2F">
      <w:pPr>
        <w:jc w:val="both"/>
        <w:rPr>
          <w:sz w:val="20"/>
        </w:rPr>
      </w:pPr>
      <w:r w:rsidRPr="00697F7E">
        <w:rPr>
          <w:sz w:val="20"/>
        </w:rPr>
        <w:t>- проверка работоспособности установки – один раз в полгода.</w:t>
      </w:r>
    </w:p>
    <w:p w14:paraId="6DCB2DC8" w14:textId="6D7712AF" w:rsidR="00A03473" w:rsidRPr="00697F7E" w:rsidRDefault="00A03473">
      <w:pPr>
        <w:jc w:val="both"/>
        <w:rPr>
          <w:sz w:val="20"/>
        </w:rPr>
      </w:pPr>
    </w:p>
    <w:tbl>
      <w:tblPr>
        <w:tblW w:w="9923" w:type="dxa"/>
        <w:tblInd w:w="250" w:type="dxa"/>
        <w:tblLook w:val="0000" w:firstRow="0" w:lastRow="0" w:firstColumn="0" w:lastColumn="0" w:noHBand="0" w:noVBand="0"/>
      </w:tblPr>
      <w:tblGrid>
        <w:gridCol w:w="4820"/>
        <w:gridCol w:w="5103"/>
      </w:tblGrid>
      <w:tr w:rsidR="00F368FB" w:rsidRPr="00697F7E" w14:paraId="78ACBF2A" w14:textId="77777777" w:rsidTr="00B121CC">
        <w:trPr>
          <w:trHeight w:val="297"/>
        </w:trPr>
        <w:tc>
          <w:tcPr>
            <w:tcW w:w="4820" w:type="dxa"/>
          </w:tcPr>
          <w:p w14:paraId="5691803A" w14:textId="77777777" w:rsidR="00F368FB" w:rsidRPr="00697F7E" w:rsidRDefault="00F368FB" w:rsidP="00B121CC">
            <w:pPr>
              <w:rPr>
                <w:b/>
                <w:bCs/>
                <w:sz w:val="20"/>
              </w:rPr>
            </w:pPr>
            <w:r w:rsidRPr="00697F7E">
              <w:rPr>
                <w:b/>
                <w:bCs/>
                <w:sz w:val="20"/>
              </w:rPr>
              <w:t>«Заказчик»</w:t>
            </w:r>
          </w:p>
          <w:p w14:paraId="26F107D7" w14:textId="77777777" w:rsidR="00F368FB" w:rsidRPr="00697F7E" w:rsidRDefault="00F368FB" w:rsidP="00B121CC">
            <w:pPr>
              <w:pStyle w:val="a6"/>
              <w:widowControl w:val="0"/>
              <w:numPr>
                <w:ilvl w:val="0"/>
                <w:numId w:val="3"/>
              </w:numPr>
              <w:tabs>
                <w:tab w:val="clear" w:pos="0"/>
                <w:tab w:val="num" w:pos="142"/>
                <w:tab w:val="num" w:pos="284"/>
                <w:tab w:val="left" w:pos="851"/>
              </w:tabs>
              <w:suppressAutoHyphens/>
              <w:autoSpaceDE w:val="0"/>
              <w:autoSpaceDN w:val="0"/>
              <w:adjustRightInd w:val="0"/>
              <w:jc w:val="both"/>
              <w:rPr>
                <w:b/>
                <w:bCs/>
              </w:rPr>
            </w:pPr>
            <w:r w:rsidRPr="00697F7E">
              <w:rPr>
                <w:b/>
                <w:bCs/>
              </w:rPr>
              <w:t>МКУ «Дирекция благоустройства города Кирова»</w:t>
            </w:r>
          </w:p>
          <w:p w14:paraId="25356294" w14:textId="77777777" w:rsidR="00F368FB" w:rsidRPr="00697F7E" w:rsidRDefault="00F368FB" w:rsidP="00B121CC">
            <w:pPr>
              <w:widowControl w:val="0"/>
              <w:tabs>
                <w:tab w:val="num" w:pos="142"/>
                <w:tab w:val="left" w:pos="851"/>
              </w:tabs>
              <w:autoSpaceDE w:val="0"/>
              <w:autoSpaceDN w:val="0"/>
              <w:adjustRightInd w:val="0"/>
              <w:jc w:val="both"/>
              <w:rPr>
                <w:sz w:val="20"/>
              </w:rPr>
            </w:pPr>
          </w:p>
          <w:p w14:paraId="0C138476" w14:textId="77777777" w:rsidR="00F368FB" w:rsidRPr="00697F7E" w:rsidRDefault="00F368FB" w:rsidP="00B121CC">
            <w:pPr>
              <w:rPr>
                <w:sz w:val="20"/>
              </w:rPr>
            </w:pPr>
            <w:r w:rsidRPr="00697F7E">
              <w:rPr>
                <w:sz w:val="20"/>
              </w:rPr>
              <w:t xml:space="preserve"> </w:t>
            </w:r>
            <w:proofErr w:type="spellStart"/>
            <w:r w:rsidRPr="00697F7E">
              <w:rPr>
                <w:sz w:val="20"/>
              </w:rPr>
              <w:t>И.о</w:t>
            </w:r>
            <w:proofErr w:type="spellEnd"/>
            <w:r w:rsidRPr="00697F7E">
              <w:rPr>
                <w:sz w:val="20"/>
              </w:rPr>
              <w:t>. директора:</w:t>
            </w:r>
          </w:p>
          <w:p w14:paraId="162E97FC" w14:textId="77777777" w:rsidR="00F368FB" w:rsidRPr="00697F7E" w:rsidRDefault="00F368FB" w:rsidP="00B121CC">
            <w:pPr>
              <w:rPr>
                <w:sz w:val="20"/>
              </w:rPr>
            </w:pPr>
          </w:p>
          <w:p w14:paraId="63CD5B49" w14:textId="77777777" w:rsidR="00F368FB" w:rsidRPr="00697F7E" w:rsidRDefault="00F368FB" w:rsidP="00B121CC">
            <w:pPr>
              <w:rPr>
                <w:sz w:val="20"/>
              </w:rPr>
            </w:pPr>
            <w:r w:rsidRPr="00697F7E">
              <w:rPr>
                <w:sz w:val="20"/>
              </w:rPr>
              <w:t xml:space="preserve"> ________________________М.И. Егоров</w:t>
            </w:r>
          </w:p>
          <w:p w14:paraId="5833F71B" w14:textId="77777777" w:rsidR="00F368FB" w:rsidRPr="00697F7E" w:rsidRDefault="00F368FB" w:rsidP="00B121CC">
            <w:pPr>
              <w:widowControl w:val="0"/>
              <w:tabs>
                <w:tab w:val="num" w:pos="142"/>
                <w:tab w:val="left" w:pos="851"/>
              </w:tabs>
              <w:autoSpaceDE w:val="0"/>
              <w:autoSpaceDN w:val="0"/>
              <w:adjustRightInd w:val="0"/>
              <w:jc w:val="both"/>
              <w:rPr>
                <w:sz w:val="20"/>
              </w:rPr>
            </w:pPr>
          </w:p>
        </w:tc>
        <w:tc>
          <w:tcPr>
            <w:tcW w:w="5103" w:type="dxa"/>
          </w:tcPr>
          <w:p w14:paraId="6B355939" w14:textId="7069EBCC" w:rsidR="00F368FB" w:rsidRPr="00697F7E" w:rsidRDefault="00F368FB" w:rsidP="00B95387">
            <w:pPr>
              <w:rPr>
                <w:sz w:val="20"/>
              </w:rPr>
            </w:pPr>
          </w:p>
        </w:tc>
      </w:tr>
    </w:tbl>
    <w:p w14:paraId="47CFDCB3" w14:textId="77777777" w:rsidR="003C1804" w:rsidRPr="00697F7E" w:rsidRDefault="003C1804" w:rsidP="00295A2F">
      <w:pPr>
        <w:jc w:val="right"/>
        <w:rPr>
          <w:i/>
          <w:iCs/>
          <w:sz w:val="20"/>
        </w:rPr>
      </w:pPr>
    </w:p>
    <w:p w14:paraId="390C0BC2" w14:textId="0C52A4C9" w:rsidR="00295A2F" w:rsidRPr="00697F7E" w:rsidRDefault="00295A2F" w:rsidP="00295A2F">
      <w:pPr>
        <w:jc w:val="right"/>
        <w:rPr>
          <w:i/>
          <w:iCs/>
          <w:sz w:val="20"/>
        </w:rPr>
      </w:pPr>
      <w:r w:rsidRPr="00697F7E">
        <w:rPr>
          <w:i/>
          <w:iCs/>
          <w:sz w:val="20"/>
        </w:rPr>
        <w:t>Приложение № 2</w:t>
      </w:r>
    </w:p>
    <w:p w14:paraId="1E2BDD02" w14:textId="40A0305B" w:rsidR="00295A2F" w:rsidRPr="00697F7E" w:rsidRDefault="00295A2F" w:rsidP="00295A2F">
      <w:pPr>
        <w:jc w:val="right"/>
        <w:rPr>
          <w:i/>
          <w:iCs/>
          <w:sz w:val="20"/>
        </w:rPr>
      </w:pPr>
      <w:proofErr w:type="gramStart"/>
      <w:r w:rsidRPr="00697F7E">
        <w:rPr>
          <w:i/>
          <w:iCs/>
          <w:sz w:val="20"/>
        </w:rPr>
        <w:t>к</w:t>
      </w:r>
      <w:proofErr w:type="gramEnd"/>
      <w:r w:rsidRPr="00697F7E">
        <w:rPr>
          <w:i/>
          <w:iCs/>
          <w:sz w:val="20"/>
        </w:rPr>
        <w:t xml:space="preserve"> контракту №</w:t>
      </w:r>
      <w:r w:rsidR="009D5F1D">
        <w:rPr>
          <w:i/>
          <w:iCs/>
          <w:sz w:val="20"/>
        </w:rPr>
        <w:t>165</w:t>
      </w:r>
      <w:r w:rsidR="00AF48DA" w:rsidRPr="00697F7E">
        <w:rPr>
          <w:i/>
          <w:iCs/>
          <w:sz w:val="20"/>
        </w:rPr>
        <w:t>/26</w:t>
      </w:r>
    </w:p>
    <w:p w14:paraId="13CA4CCD" w14:textId="77777777" w:rsidR="00295A2F" w:rsidRPr="00697F7E" w:rsidRDefault="00295A2F" w:rsidP="00295A2F">
      <w:pPr>
        <w:jc w:val="right"/>
        <w:rPr>
          <w:i/>
          <w:iCs/>
          <w:sz w:val="20"/>
        </w:rPr>
      </w:pPr>
    </w:p>
    <w:p w14:paraId="52F11B5B" w14:textId="77777777" w:rsidR="00295A2F" w:rsidRPr="00697F7E" w:rsidRDefault="00295A2F" w:rsidP="00295A2F">
      <w:pPr>
        <w:jc w:val="center"/>
        <w:rPr>
          <w:b/>
          <w:bCs/>
          <w:sz w:val="20"/>
        </w:rPr>
      </w:pPr>
      <w:r w:rsidRPr="00697F7E">
        <w:rPr>
          <w:b/>
          <w:bCs/>
          <w:sz w:val="20"/>
        </w:rPr>
        <w:t>Спецификация</w:t>
      </w:r>
    </w:p>
    <w:p w14:paraId="06B34575" w14:textId="77777777" w:rsidR="00295A2F" w:rsidRPr="00697F7E" w:rsidRDefault="00295A2F" w:rsidP="00295A2F">
      <w:pPr>
        <w:jc w:val="center"/>
        <w:rPr>
          <w:sz w:val="20"/>
        </w:rPr>
      </w:pPr>
    </w:p>
    <w:tbl>
      <w:tblPr>
        <w:tblStyle w:val="a9"/>
        <w:tblW w:w="10065" w:type="dxa"/>
        <w:tblInd w:w="-147" w:type="dxa"/>
        <w:tblLook w:val="04A0" w:firstRow="1" w:lastRow="0" w:firstColumn="1" w:lastColumn="0" w:noHBand="0" w:noVBand="1"/>
      </w:tblPr>
      <w:tblGrid>
        <w:gridCol w:w="709"/>
        <w:gridCol w:w="5103"/>
        <w:gridCol w:w="709"/>
        <w:gridCol w:w="709"/>
        <w:gridCol w:w="1276"/>
        <w:gridCol w:w="1559"/>
      </w:tblGrid>
      <w:tr w:rsidR="00295A2F" w:rsidRPr="00697F7E" w14:paraId="110D05F9" w14:textId="77777777" w:rsidTr="00420FFA">
        <w:tc>
          <w:tcPr>
            <w:tcW w:w="709" w:type="dxa"/>
          </w:tcPr>
          <w:p w14:paraId="267C535A" w14:textId="77777777" w:rsidR="00295A2F" w:rsidRPr="00697F7E" w:rsidRDefault="00295A2F" w:rsidP="00295A2F">
            <w:pPr>
              <w:rPr>
                <w:sz w:val="20"/>
              </w:rPr>
            </w:pPr>
            <w:bookmarkStart w:id="0" w:name="_Hlk184220390"/>
            <w:r w:rsidRPr="00697F7E">
              <w:rPr>
                <w:sz w:val="20"/>
              </w:rPr>
              <w:t>№ п</w:t>
            </w:r>
            <w:r w:rsidRPr="00697F7E">
              <w:rPr>
                <w:sz w:val="20"/>
                <w:lang w:val="en-US"/>
              </w:rPr>
              <w:t>/</w:t>
            </w:r>
            <w:r w:rsidRPr="00697F7E">
              <w:rPr>
                <w:sz w:val="20"/>
              </w:rPr>
              <w:t>п</w:t>
            </w:r>
          </w:p>
        </w:tc>
        <w:tc>
          <w:tcPr>
            <w:tcW w:w="5103" w:type="dxa"/>
          </w:tcPr>
          <w:p w14:paraId="0A965FDE" w14:textId="77777777" w:rsidR="00295A2F" w:rsidRPr="00697F7E" w:rsidRDefault="00295A2F" w:rsidP="00313B00">
            <w:pPr>
              <w:jc w:val="center"/>
              <w:rPr>
                <w:sz w:val="20"/>
              </w:rPr>
            </w:pPr>
            <w:r w:rsidRPr="00697F7E">
              <w:rPr>
                <w:sz w:val="20"/>
              </w:rPr>
              <w:t>Наименование услуги</w:t>
            </w:r>
          </w:p>
        </w:tc>
        <w:tc>
          <w:tcPr>
            <w:tcW w:w="709" w:type="dxa"/>
          </w:tcPr>
          <w:p w14:paraId="45E875A8" w14:textId="2E07EDB3" w:rsidR="00295A2F" w:rsidRPr="00697F7E" w:rsidRDefault="00295A2F" w:rsidP="00295A2F">
            <w:pPr>
              <w:jc w:val="center"/>
              <w:rPr>
                <w:sz w:val="20"/>
              </w:rPr>
            </w:pPr>
            <w:r w:rsidRPr="00697F7E">
              <w:rPr>
                <w:sz w:val="20"/>
              </w:rPr>
              <w:t xml:space="preserve">Ед. </w:t>
            </w:r>
            <w:proofErr w:type="spellStart"/>
            <w:r w:rsidRPr="00697F7E">
              <w:rPr>
                <w:sz w:val="20"/>
              </w:rPr>
              <w:t>изм</w:t>
            </w:r>
            <w:proofErr w:type="spellEnd"/>
          </w:p>
        </w:tc>
        <w:tc>
          <w:tcPr>
            <w:tcW w:w="709" w:type="dxa"/>
          </w:tcPr>
          <w:p w14:paraId="670FA6FA" w14:textId="2F17EC83" w:rsidR="00295A2F" w:rsidRPr="00697F7E" w:rsidRDefault="00295A2F" w:rsidP="00295A2F">
            <w:pPr>
              <w:jc w:val="center"/>
              <w:rPr>
                <w:sz w:val="20"/>
              </w:rPr>
            </w:pPr>
            <w:r w:rsidRPr="00697F7E">
              <w:rPr>
                <w:sz w:val="20"/>
              </w:rPr>
              <w:t>Кол-во</w:t>
            </w:r>
          </w:p>
        </w:tc>
        <w:tc>
          <w:tcPr>
            <w:tcW w:w="1276" w:type="dxa"/>
          </w:tcPr>
          <w:p w14:paraId="5E85C46D" w14:textId="355C4E5E" w:rsidR="00295A2F" w:rsidRPr="00697F7E" w:rsidRDefault="00295A2F" w:rsidP="00295A2F">
            <w:pPr>
              <w:jc w:val="center"/>
              <w:rPr>
                <w:sz w:val="20"/>
              </w:rPr>
            </w:pPr>
            <w:r w:rsidRPr="00697F7E">
              <w:rPr>
                <w:sz w:val="20"/>
              </w:rPr>
              <w:t>Стоимость оказания услуг в месяц, руб</w:t>
            </w:r>
            <w:r w:rsidR="00775014" w:rsidRPr="00697F7E">
              <w:rPr>
                <w:sz w:val="20"/>
              </w:rPr>
              <w:t>.</w:t>
            </w:r>
          </w:p>
        </w:tc>
        <w:tc>
          <w:tcPr>
            <w:tcW w:w="1559" w:type="dxa"/>
          </w:tcPr>
          <w:p w14:paraId="7E0AD5C1" w14:textId="77777777" w:rsidR="00295A2F" w:rsidRPr="00697F7E" w:rsidRDefault="00295A2F" w:rsidP="00295A2F">
            <w:pPr>
              <w:jc w:val="center"/>
              <w:rPr>
                <w:sz w:val="20"/>
              </w:rPr>
            </w:pPr>
            <w:r w:rsidRPr="00697F7E">
              <w:rPr>
                <w:sz w:val="20"/>
              </w:rPr>
              <w:t>Общая стоимость</w:t>
            </w:r>
            <w:r w:rsidRPr="00697F7E">
              <w:rPr>
                <w:sz w:val="20"/>
                <w:lang w:val="en-US"/>
              </w:rPr>
              <w:t>,</w:t>
            </w:r>
          </w:p>
          <w:p w14:paraId="00B73F88" w14:textId="77777777" w:rsidR="00295A2F" w:rsidRPr="00697F7E" w:rsidRDefault="00295A2F" w:rsidP="00295A2F">
            <w:pPr>
              <w:jc w:val="center"/>
              <w:rPr>
                <w:sz w:val="20"/>
              </w:rPr>
            </w:pPr>
            <w:r w:rsidRPr="00697F7E">
              <w:rPr>
                <w:sz w:val="20"/>
              </w:rPr>
              <w:t>руб.</w:t>
            </w:r>
          </w:p>
        </w:tc>
      </w:tr>
      <w:tr w:rsidR="00295A2F" w:rsidRPr="00697F7E" w14:paraId="6108D46D" w14:textId="77777777" w:rsidTr="00420FFA">
        <w:tc>
          <w:tcPr>
            <w:tcW w:w="709" w:type="dxa"/>
          </w:tcPr>
          <w:p w14:paraId="6BB24740" w14:textId="167AC089" w:rsidR="00295A2F" w:rsidRPr="00697F7E" w:rsidRDefault="005404DD" w:rsidP="00295A2F">
            <w:pPr>
              <w:rPr>
                <w:b/>
                <w:bCs/>
                <w:sz w:val="20"/>
              </w:rPr>
            </w:pPr>
            <w:r w:rsidRPr="00697F7E">
              <w:rPr>
                <w:b/>
                <w:bCs/>
                <w:sz w:val="20"/>
              </w:rPr>
              <w:t>1</w:t>
            </w:r>
          </w:p>
          <w:p w14:paraId="31645A10" w14:textId="77777777" w:rsidR="00295A2F" w:rsidRPr="00697F7E" w:rsidRDefault="00295A2F" w:rsidP="00295A2F">
            <w:pPr>
              <w:rPr>
                <w:b/>
                <w:bCs/>
                <w:sz w:val="20"/>
              </w:rPr>
            </w:pPr>
          </w:p>
        </w:tc>
        <w:tc>
          <w:tcPr>
            <w:tcW w:w="5103" w:type="dxa"/>
          </w:tcPr>
          <w:p w14:paraId="71DFDC5F" w14:textId="375928B2" w:rsidR="00295A2F" w:rsidRPr="00697F7E" w:rsidRDefault="00295A2F" w:rsidP="00FD79D4">
            <w:pPr>
              <w:rPr>
                <w:b/>
                <w:bCs/>
                <w:sz w:val="20"/>
              </w:rPr>
            </w:pPr>
            <w:r w:rsidRPr="00697F7E">
              <w:rPr>
                <w:b/>
                <w:bCs/>
                <w:sz w:val="20"/>
              </w:rPr>
              <w:t xml:space="preserve">Оказание услуг по обслуживанию </w:t>
            </w:r>
            <w:r w:rsidR="00FD79D4" w:rsidRPr="00697F7E">
              <w:rPr>
                <w:b/>
                <w:bCs/>
                <w:sz w:val="20"/>
              </w:rPr>
              <w:t>пожарной</w:t>
            </w:r>
            <w:r w:rsidRPr="00697F7E">
              <w:rPr>
                <w:b/>
                <w:bCs/>
                <w:sz w:val="20"/>
              </w:rPr>
              <w:t xml:space="preserve"> сигнализации</w:t>
            </w:r>
            <w:r w:rsidR="00420FFA" w:rsidRPr="00697F7E">
              <w:rPr>
                <w:b/>
                <w:bCs/>
                <w:sz w:val="20"/>
              </w:rPr>
              <w:t xml:space="preserve"> </w:t>
            </w:r>
            <w:r w:rsidR="00420FFA" w:rsidRPr="00697F7E">
              <w:rPr>
                <w:i/>
                <w:iCs/>
                <w:sz w:val="20"/>
              </w:rPr>
              <w:t>в том числе:</w:t>
            </w:r>
          </w:p>
        </w:tc>
        <w:tc>
          <w:tcPr>
            <w:tcW w:w="709" w:type="dxa"/>
          </w:tcPr>
          <w:p w14:paraId="34160A12" w14:textId="261AB8BF" w:rsidR="00295A2F" w:rsidRPr="00697F7E" w:rsidRDefault="00775014" w:rsidP="00295A2F">
            <w:pPr>
              <w:jc w:val="center"/>
              <w:rPr>
                <w:b/>
                <w:bCs/>
                <w:sz w:val="20"/>
              </w:rPr>
            </w:pPr>
            <w:r w:rsidRPr="00697F7E">
              <w:rPr>
                <w:b/>
                <w:bCs/>
                <w:sz w:val="20"/>
              </w:rPr>
              <w:t>м</w:t>
            </w:r>
            <w:r w:rsidR="00295A2F" w:rsidRPr="00697F7E">
              <w:rPr>
                <w:b/>
                <w:bCs/>
                <w:sz w:val="20"/>
              </w:rPr>
              <w:t>ес</w:t>
            </w:r>
            <w:r w:rsidRPr="00697F7E">
              <w:rPr>
                <w:b/>
                <w:bCs/>
                <w:sz w:val="20"/>
              </w:rPr>
              <w:t>.</w:t>
            </w:r>
          </w:p>
        </w:tc>
        <w:tc>
          <w:tcPr>
            <w:tcW w:w="709" w:type="dxa"/>
          </w:tcPr>
          <w:p w14:paraId="4C8D1B32" w14:textId="59570828" w:rsidR="00295A2F" w:rsidRPr="00697F7E" w:rsidRDefault="00433BE1" w:rsidP="00295A2F">
            <w:pPr>
              <w:jc w:val="center"/>
              <w:rPr>
                <w:b/>
                <w:bCs/>
                <w:sz w:val="20"/>
              </w:rPr>
            </w:pPr>
            <w:r w:rsidRPr="00697F7E">
              <w:rPr>
                <w:b/>
                <w:bCs/>
                <w:sz w:val="20"/>
              </w:rPr>
              <w:t>4</w:t>
            </w:r>
          </w:p>
        </w:tc>
        <w:tc>
          <w:tcPr>
            <w:tcW w:w="1276" w:type="dxa"/>
          </w:tcPr>
          <w:p w14:paraId="5C593204" w14:textId="38D1C362" w:rsidR="00295A2F" w:rsidRPr="00697F7E" w:rsidRDefault="00295A2F" w:rsidP="00295A2F">
            <w:pPr>
              <w:jc w:val="center"/>
              <w:rPr>
                <w:b/>
                <w:bCs/>
                <w:sz w:val="20"/>
              </w:rPr>
            </w:pPr>
          </w:p>
        </w:tc>
        <w:tc>
          <w:tcPr>
            <w:tcW w:w="1559" w:type="dxa"/>
          </w:tcPr>
          <w:p w14:paraId="1ACDB797" w14:textId="2A87DA63" w:rsidR="00295A2F" w:rsidRPr="00697F7E" w:rsidRDefault="00295A2F" w:rsidP="00295A2F">
            <w:pPr>
              <w:jc w:val="center"/>
              <w:rPr>
                <w:b/>
                <w:bCs/>
                <w:sz w:val="20"/>
              </w:rPr>
            </w:pPr>
          </w:p>
        </w:tc>
      </w:tr>
      <w:tr w:rsidR="00640F3B" w:rsidRPr="00697F7E" w14:paraId="1E1BEB7E" w14:textId="77777777" w:rsidTr="00420FFA">
        <w:tc>
          <w:tcPr>
            <w:tcW w:w="709" w:type="dxa"/>
          </w:tcPr>
          <w:p w14:paraId="4424B561" w14:textId="50E44382" w:rsidR="00640F3B" w:rsidRPr="00697F7E" w:rsidRDefault="00640F3B" w:rsidP="00640F3B">
            <w:pPr>
              <w:rPr>
                <w:i/>
                <w:iCs/>
                <w:sz w:val="20"/>
              </w:rPr>
            </w:pPr>
            <w:r w:rsidRPr="00697F7E">
              <w:rPr>
                <w:i/>
                <w:iCs/>
                <w:sz w:val="20"/>
              </w:rPr>
              <w:t>1.1.</w:t>
            </w:r>
          </w:p>
        </w:tc>
        <w:tc>
          <w:tcPr>
            <w:tcW w:w="5103" w:type="dxa"/>
          </w:tcPr>
          <w:p w14:paraId="4F4F24E7" w14:textId="76329F41" w:rsidR="00640F3B" w:rsidRPr="00697F7E" w:rsidRDefault="00640F3B" w:rsidP="00640F3B">
            <w:pPr>
              <w:rPr>
                <w:i/>
                <w:iCs/>
                <w:sz w:val="20"/>
              </w:rPr>
            </w:pPr>
            <w:r w:rsidRPr="00697F7E">
              <w:rPr>
                <w:i/>
                <w:iCs/>
                <w:sz w:val="20"/>
              </w:rPr>
              <w:t xml:space="preserve">ул. Комсомольская, д. 43, </w:t>
            </w:r>
          </w:p>
        </w:tc>
        <w:tc>
          <w:tcPr>
            <w:tcW w:w="709" w:type="dxa"/>
          </w:tcPr>
          <w:p w14:paraId="2A478384" w14:textId="24AC96B1" w:rsidR="00640F3B" w:rsidRPr="00697F7E" w:rsidRDefault="00640F3B" w:rsidP="00640F3B">
            <w:pPr>
              <w:jc w:val="center"/>
              <w:rPr>
                <w:i/>
                <w:iCs/>
                <w:sz w:val="20"/>
              </w:rPr>
            </w:pPr>
            <w:r w:rsidRPr="00697F7E">
              <w:rPr>
                <w:i/>
                <w:iCs/>
                <w:sz w:val="20"/>
              </w:rPr>
              <w:t>мес.</w:t>
            </w:r>
          </w:p>
        </w:tc>
        <w:tc>
          <w:tcPr>
            <w:tcW w:w="709" w:type="dxa"/>
          </w:tcPr>
          <w:p w14:paraId="148D3161" w14:textId="1E546AC0" w:rsidR="00640F3B" w:rsidRPr="00697F7E" w:rsidRDefault="00433BE1" w:rsidP="00640F3B">
            <w:pPr>
              <w:jc w:val="center"/>
              <w:rPr>
                <w:i/>
                <w:iCs/>
                <w:sz w:val="20"/>
              </w:rPr>
            </w:pPr>
            <w:r w:rsidRPr="00697F7E">
              <w:rPr>
                <w:i/>
                <w:iCs/>
                <w:sz w:val="20"/>
              </w:rPr>
              <w:t>4</w:t>
            </w:r>
          </w:p>
        </w:tc>
        <w:tc>
          <w:tcPr>
            <w:tcW w:w="1276" w:type="dxa"/>
          </w:tcPr>
          <w:p w14:paraId="07AC023A" w14:textId="0159FE03" w:rsidR="00640F3B" w:rsidRPr="00697F7E" w:rsidRDefault="00640F3B" w:rsidP="00640F3B">
            <w:pPr>
              <w:jc w:val="center"/>
              <w:rPr>
                <w:i/>
                <w:iCs/>
                <w:sz w:val="20"/>
              </w:rPr>
            </w:pPr>
          </w:p>
        </w:tc>
        <w:tc>
          <w:tcPr>
            <w:tcW w:w="1559" w:type="dxa"/>
          </w:tcPr>
          <w:p w14:paraId="6CDE1015" w14:textId="62416203" w:rsidR="00640F3B" w:rsidRPr="00697F7E" w:rsidRDefault="00640F3B" w:rsidP="00640F3B">
            <w:pPr>
              <w:jc w:val="center"/>
              <w:rPr>
                <w:i/>
                <w:iCs/>
                <w:sz w:val="20"/>
              </w:rPr>
            </w:pPr>
          </w:p>
        </w:tc>
      </w:tr>
      <w:tr w:rsidR="00640F3B" w:rsidRPr="00697F7E" w14:paraId="65BAEE6F" w14:textId="77777777" w:rsidTr="00420FFA">
        <w:tc>
          <w:tcPr>
            <w:tcW w:w="709" w:type="dxa"/>
          </w:tcPr>
          <w:p w14:paraId="251F37BE" w14:textId="68B89644" w:rsidR="00640F3B" w:rsidRPr="00697F7E" w:rsidRDefault="00640F3B" w:rsidP="00640F3B">
            <w:pPr>
              <w:rPr>
                <w:i/>
                <w:iCs/>
                <w:sz w:val="20"/>
              </w:rPr>
            </w:pPr>
            <w:r w:rsidRPr="00697F7E">
              <w:rPr>
                <w:i/>
                <w:iCs/>
                <w:sz w:val="20"/>
              </w:rPr>
              <w:t>1.2.</w:t>
            </w:r>
          </w:p>
        </w:tc>
        <w:tc>
          <w:tcPr>
            <w:tcW w:w="5103" w:type="dxa"/>
          </w:tcPr>
          <w:p w14:paraId="39AA3DFA" w14:textId="55F310EE" w:rsidR="00640F3B" w:rsidRPr="00697F7E" w:rsidRDefault="00640F3B" w:rsidP="00640F3B">
            <w:pPr>
              <w:rPr>
                <w:i/>
                <w:iCs/>
                <w:sz w:val="20"/>
              </w:rPr>
            </w:pPr>
            <w:r w:rsidRPr="00697F7E">
              <w:rPr>
                <w:i/>
                <w:iCs/>
                <w:sz w:val="20"/>
              </w:rPr>
              <w:t>ул. Азина, д. 59</w:t>
            </w:r>
          </w:p>
        </w:tc>
        <w:tc>
          <w:tcPr>
            <w:tcW w:w="709" w:type="dxa"/>
          </w:tcPr>
          <w:p w14:paraId="53188460" w14:textId="5A610E67" w:rsidR="00640F3B" w:rsidRPr="00697F7E" w:rsidRDefault="00640F3B" w:rsidP="00640F3B">
            <w:pPr>
              <w:jc w:val="center"/>
              <w:rPr>
                <w:i/>
                <w:iCs/>
                <w:sz w:val="20"/>
              </w:rPr>
            </w:pPr>
            <w:r w:rsidRPr="00697F7E">
              <w:rPr>
                <w:i/>
                <w:iCs/>
                <w:sz w:val="20"/>
              </w:rPr>
              <w:t>мес.</w:t>
            </w:r>
          </w:p>
        </w:tc>
        <w:tc>
          <w:tcPr>
            <w:tcW w:w="709" w:type="dxa"/>
          </w:tcPr>
          <w:p w14:paraId="6E9B2792" w14:textId="5CD60D03" w:rsidR="00640F3B" w:rsidRPr="00697F7E" w:rsidRDefault="00433BE1" w:rsidP="00640F3B">
            <w:pPr>
              <w:jc w:val="center"/>
              <w:rPr>
                <w:i/>
                <w:iCs/>
                <w:sz w:val="20"/>
              </w:rPr>
            </w:pPr>
            <w:r w:rsidRPr="00697F7E">
              <w:rPr>
                <w:i/>
                <w:iCs/>
                <w:sz w:val="20"/>
              </w:rPr>
              <w:t>4</w:t>
            </w:r>
          </w:p>
        </w:tc>
        <w:tc>
          <w:tcPr>
            <w:tcW w:w="1276" w:type="dxa"/>
          </w:tcPr>
          <w:p w14:paraId="5149FDEE" w14:textId="6331FA11" w:rsidR="00640F3B" w:rsidRPr="00697F7E" w:rsidRDefault="00640F3B" w:rsidP="00640F3B">
            <w:pPr>
              <w:jc w:val="center"/>
              <w:rPr>
                <w:i/>
                <w:iCs/>
                <w:sz w:val="20"/>
              </w:rPr>
            </w:pPr>
          </w:p>
        </w:tc>
        <w:tc>
          <w:tcPr>
            <w:tcW w:w="1559" w:type="dxa"/>
          </w:tcPr>
          <w:p w14:paraId="1E9F70E6" w14:textId="7472624C" w:rsidR="00640F3B" w:rsidRPr="00697F7E" w:rsidRDefault="00640F3B" w:rsidP="00640F3B">
            <w:pPr>
              <w:jc w:val="center"/>
              <w:rPr>
                <w:i/>
                <w:iCs/>
                <w:sz w:val="20"/>
              </w:rPr>
            </w:pPr>
          </w:p>
        </w:tc>
      </w:tr>
      <w:tr w:rsidR="00640F3B" w:rsidRPr="00697F7E" w14:paraId="14FF7D91" w14:textId="77777777" w:rsidTr="00420FFA">
        <w:tc>
          <w:tcPr>
            <w:tcW w:w="709" w:type="dxa"/>
          </w:tcPr>
          <w:p w14:paraId="7F39B2B8" w14:textId="71D343FD" w:rsidR="00640F3B" w:rsidRPr="00697F7E" w:rsidRDefault="00640F3B" w:rsidP="00640F3B">
            <w:pPr>
              <w:rPr>
                <w:i/>
                <w:iCs/>
                <w:sz w:val="20"/>
              </w:rPr>
            </w:pPr>
            <w:r w:rsidRPr="00697F7E">
              <w:rPr>
                <w:i/>
                <w:iCs/>
                <w:sz w:val="20"/>
              </w:rPr>
              <w:t>1.3.</w:t>
            </w:r>
          </w:p>
        </w:tc>
        <w:tc>
          <w:tcPr>
            <w:tcW w:w="5103" w:type="dxa"/>
          </w:tcPr>
          <w:p w14:paraId="638A3C5F" w14:textId="01C1DE43" w:rsidR="00640F3B" w:rsidRPr="00697F7E" w:rsidRDefault="00640F3B" w:rsidP="00640F3B">
            <w:pPr>
              <w:rPr>
                <w:i/>
                <w:iCs/>
                <w:sz w:val="20"/>
              </w:rPr>
            </w:pPr>
            <w:r w:rsidRPr="00697F7E">
              <w:rPr>
                <w:i/>
                <w:iCs/>
                <w:sz w:val="20"/>
              </w:rPr>
              <w:t>ул. Ленина, д. 15</w:t>
            </w:r>
          </w:p>
        </w:tc>
        <w:tc>
          <w:tcPr>
            <w:tcW w:w="709" w:type="dxa"/>
          </w:tcPr>
          <w:p w14:paraId="493AE858" w14:textId="36475DF4" w:rsidR="00640F3B" w:rsidRPr="00697F7E" w:rsidRDefault="00640F3B" w:rsidP="00640F3B">
            <w:pPr>
              <w:jc w:val="center"/>
              <w:rPr>
                <w:i/>
                <w:iCs/>
                <w:sz w:val="20"/>
              </w:rPr>
            </w:pPr>
            <w:r w:rsidRPr="00697F7E">
              <w:rPr>
                <w:i/>
                <w:iCs/>
                <w:sz w:val="20"/>
              </w:rPr>
              <w:t>мес.</w:t>
            </w:r>
          </w:p>
        </w:tc>
        <w:tc>
          <w:tcPr>
            <w:tcW w:w="709" w:type="dxa"/>
          </w:tcPr>
          <w:p w14:paraId="73F05E05" w14:textId="09B96D52" w:rsidR="00640F3B" w:rsidRPr="00697F7E" w:rsidRDefault="00433BE1" w:rsidP="00640F3B">
            <w:pPr>
              <w:jc w:val="center"/>
              <w:rPr>
                <w:i/>
                <w:iCs/>
                <w:sz w:val="20"/>
              </w:rPr>
            </w:pPr>
            <w:r w:rsidRPr="00697F7E">
              <w:rPr>
                <w:i/>
                <w:iCs/>
                <w:sz w:val="20"/>
              </w:rPr>
              <w:t>4</w:t>
            </w:r>
          </w:p>
        </w:tc>
        <w:tc>
          <w:tcPr>
            <w:tcW w:w="1276" w:type="dxa"/>
          </w:tcPr>
          <w:p w14:paraId="6753CECA" w14:textId="06A4429D" w:rsidR="00640F3B" w:rsidRPr="00697F7E" w:rsidRDefault="00640F3B" w:rsidP="00640F3B">
            <w:pPr>
              <w:jc w:val="center"/>
              <w:rPr>
                <w:i/>
                <w:iCs/>
                <w:sz w:val="20"/>
              </w:rPr>
            </w:pPr>
          </w:p>
        </w:tc>
        <w:tc>
          <w:tcPr>
            <w:tcW w:w="1559" w:type="dxa"/>
          </w:tcPr>
          <w:p w14:paraId="153107A8" w14:textId="0F533851" w:rsidR="00640F3B" w:rsidRPr="00697F7E" w:rsidRDefault="00640F3B" w:rsidP="00640F3B">
            <w:pPr>
              <w:jc w:val="center"/>
              <w:rPr>
                <w:i/>
                <w:iCs/>
                <w:sz w:val="20"/>
              </w:rPr>
            </w:pPr>
          </w:p>
        </w:tc>
      </w:tr>
      <w:tr w:rsidR="00295A2F" w:rsidRPr="00697F7E" w14:paraId="66B61855" w14:textId="77777777" w:rsidTr="00420FFA">
        <w:tc>
          <w:tcPr>
            <w:tcW w:w="709" w:type="dxa"/>
          </w:tcPr>
          <w:p w14:paraId="2ACA38C2" w14:textId="77777777" w:rsidR="00295A2F" w:rsidRPr="00697F7E" w:rsidRDefault="00295A2F" w:rsidP="005609F6">
            <w:pPr>
              <w:rPr>
                <w:sz w:val="20"/>
              </w:rPr>
            </w:pPr>
          </w:p>
        </w:tc>
        <w:tc>
          <w:tcPr>
            <w:tcW w:w="5103" w:type="dxa"/>
          </w:tcPr>
          <w:p w14:paraId="2AF0382E" w14:textId="77777777" w:rsidR="00295A2F" w:rsidRPr="00697F7E" w:rsidRDefault="00295A2F" w:rsidP="005609F6">
            <w:pPr>
              <w:rPr>
                <w:sz w:val="20"/>
                <w:lang w:val="en-US"/>
              </w:rPr>
            </w:pPr>
            <w:r w:rsidRPr="00697F7E">
              <w:rPr>
                <w:sz w:val="20"/>
              </w:rPr>
              <w:t>ИТОГО</w:t>
            </w:r>
            <w:r w:rsidRPr="00697F7E">
              <w:rPr>
                <w:sz w:val="20"/>
                <w:lang w:val="en-US"/>
              </w:rPr>
              <w:t>:</w:t>
            </w:r>
          </w:p>
        </w:tc>
        <w:tc>
          <w:tcPr>
            <w:tcW w:w="2694" w:type="dxa"/>
            <w:gridSpan w:val="3"/>
          </w:tcPr>
          <w:p w14:paraId="5CA7FE0C" w14:textId="77777777" w:rsidR="00295A2F" w:rsidRPr="00697F7E" w:rsidRDefault="00295A2F" w:rsidP="005609F6">
            <w:pPr>
              <w:rPr>
                <w:sz w:val="20"/>
                <w:lang w:val="en-US"/>
              </w:rPr>
            </w:pPr>
          </w:p>
        </w:tc>
        <w:tc>
          <w:tcPr>
            <w:tcW w:w="1559" w:type="dxa"/>
          </w:tcPr>
          <w:p w14:paraId="33C9FB2F" w14:textId="669C2393" w:rsidR="00295A2F" w:rsidRPr="00697F7E" w:rsidRDefault="00295A2F" w:rsidP="005609F6">
            <w:pPr>
              <w:ind w:left="117"/>
              <w:jc w:val="center"/>
              <w:rPr>
                <w:sz w:val="20"/>
              </w:rPr>
            </w:pPr>
          </w:p>
        </w:tc>
      </w:tr>
      <w:bookmarkEnd w:id="0"/>
    </w:tbl>
    <w:p w14:paraId="72D0620C" w14:textId="77777777" w:rsidR="00295A2F" w:rsidRPr="00697F7E" w:rsidRDefault="00295A2F" w:rsidP="00295A2F">
      <w:pPr>
        <w:jc w:val="center"/>
        <w:rPr>
          <w:sz w:val="20"/>
        </w:rPr>
      </w:pPr>
    </w:p>
    <w:tbl>
      <w:tblPr>
        <w:tblW w:w="9923" w:type="dxa"/>
        <w:tblInd w:w="250" w:type="dxa"/>
        <w:tblLook w:val="0000" w:firstRow="0" w:lastRow="0" w:firstColumn="0" w:lastColumn="0" w:noHBand="0" w:noVBand="0"/>
      </w:tblPr>
      <w:tblGrid>
        <w:gridCol w:w="4820"/>
        <w:gridCol w:w="5103"/>
      </w:tblGrid>
      <w:tr w:rsidR="00F368FB" w:rsidRPr="00697F7E" w14:paraId="67E23651" w14:textId="77777777" w:rsidTr="00B121CC">
        <w:trPr>
          <w:trHeight w:val="297"/>
        </w:trPr>
        <w:tc>
          <w:tcPr>
            <w:tcW w:w="4820" w:type="dxa"/>
          </w:tcPr>
          <w:p w14:paraId="62F12B46" w14:textId="77777777" w:rsidR="00F368FB" w:rsidRPr="00697F7E" w:rsidRDefault="00F368FB" w:rsidP="00B121CC">
            <w:pPr>
              <w:rPr>
                <w:b/>
                <w:bCs/>
                <w:sz w:val="20"/>
              </w:rPr>
            </w:pPr>
            <w:r w:rsidRPr="00697F7E">
              <w:rPr>
                <w:b/>
                <w:bCs/>
                <w:sz w:val="20"/>
              </w:rPr>
              <w:t>«Заказчик»</w:t>
            </w:r>
          </w:p>
          <w:p w14:paraId="59160A59" w14:textId="77777777" w:rsidR="00F368FB" w:rsidRPr="00697F7E" w:rsidRDefault="00F368FB" w:rsidP="00B121CC">
            <w:pPr>
              <w:pStyle w:val="a6"/>
              <w:widowControl w:val="0"/>
              <w:numPr>
                <w:ilvl w:val="0"/>
                <w:numId w:val="3"/>
              </w:numPr>
              <w:tabs>
                <w:tab w:val="clear" w:pos="0"/>
                <w:tab w:val="num" w:pos="142"/>
                <w:tab w:val="num" w:pos="284"/>
                <w:tab w:val="left" w:pos="851"/>
              </w:tabs>
              <w:suppressAutoHyphens/>
              <w:autoSpaceDE w:val="0"/>
              <w:autoSpaceDN w:val="0"/>
              <w:adjustRightInd w:val="0"/>
              <w:jc w:val="both"/>
              <w:rPr>
                <w:b/>
                <w:bCs/>
              </w:rPr>
            </w:pPr>
            <w:r w:rsidRPr="00697F7E">
              <w:rPr>
                <w:b/>
                <w:bCs/>
              </w:rPr>
              <w:t>МКУ «Дирекция благоустройства города Кирова»</w:t>
            </w:r>
          </w:p>
          <w:p w14:paraId="3D97E414" w14:textId="77777777" w:rsidR="00F368FB" w:rsidRPr="00697F7E" w:rsidRDefault="00F368FB" w:rsidP="00B121CC">
            <w:pPr>
              <w:widowControl w:val="0"/>
              <w:tabs>
                <w:tab w:val="num" w:pos="142"/>
                <w:tab w:val="left" w:pos="851"/>
              </w:tabs>
              <w:autoSpaceDE w:val="0"/>
              <w:autoSpaceDN w:val="0"/>
              <w:adjustRightInd w:val="0"/>
              <w:jc w:val="both"/>
              <w:rPr>
                <w:sz w:val="20"/>
              </w:rPr>
            </w:pPr>
          </w:p>
          <w:p w14:paraId="0715B4C0" w14:textId="77777777" w:rsidR="00F368FB" w:rsidRPr="00697F7E" w:rsidRDefault="00F368FB" w:rsidP="00B121CC">
            <w:pPr>
              <w:rPr>
                <w:sz w:val="20"/>
              </w:rPr>
            </w:pPr>
            <w:r w:rsidRPr="00697F7E">
              <w:rPr>
                <w:sz w:val="20"/>
              </w:rPr>
              <w:t xml:space="preserve"> </w:t>
            </w:r>
            <w:proofErr w:type="spellStart"/>
            <w:r w:rsidRPr="00697F7E">
              <w:rPr>
                <w:sz w:val="20"/>
              </w:rPr>
              <w:t>И.о</w:t>
            </w:r>
            <w:proofErr w:type="spellEnd"/>
            <w:r w:rsidRPr="00697F7E">
              <w:rPr>
                <w:sz w:val="20"/>
              </w:rPr>
              <w:t>. директора:</w:t>
            </w:r>
          </w:p>
          <w:p w14:paraId="66C3E94A" w14:textId="77777777" w:rsidR="00F368FB" w:rsidRPr="00697F7E" w:rsidRDefault="00F368FB" w:rsidP="00B121CC">
            <w:pPr>
              <w:rPr>
                <w:sz w:val="20"/>
              </w:rPr>
            </w:pPr>
          </w:p>
          <w:p w14:paraId="04D996ED" w14:textId="77777777" w:rsidR="00F368FB" w:rsidRPr="00697F7E" w:rsidRDefault="00F368FB" w:rsidP="00B121CC">
            <w:pPr>
              <w:rPr>
                <w:sz w:val="20"/>
              </w:rPr>
            </w:pPr>
            <w:r w:rsidRPr="00697F7E">
              <w:rPr>
                <w:sz w:val="20"/>
              </w:rPr>
              <w:t xml:space="preserve"> ________________________М.И. Егоров</w:t>
            </w:r>
          </w:p>
          <w:p w14:paraId="2A7FA9D0" w14:textId="77777777" w:rsidR="00F368FB" w:rsidRPr="00697F7E" w:rsidRDefault="00F368FB" w:rsidP="00B121CC">
            <w:pPr>
              <w:widowControl w:val="0"/>
              <w:tabs>
                <w:tab w:val="num" w:pos="142"/>
                <w:tab w:val="left" w:pos="851"/>
              </w:tabs>
              <w:autoSpaceDE w:val="0"/>
              <w:autoSpaceDN w:val="0"/>
              <w:adjustRightInd w:val="0"/>
              <w:jc w:val="both"/>
              <w:rPr>
                <w:sz w:val="20"/>
              </w:rPr>
            </w:pPr>
          </w:p>
        </w:tc>
        <w:tc>
          <w:tcPr>
            <w:tcW w:w="5103" w:type="dxa"/>
          </w:tcPr>
          <w:p w14:paraId="137E1B18" w14:textId="0F0DB47E" w:rsidR="00F368FB" w:rsidRPr="00697F7E" w:rsidRDefault="00F368FB" w:rsidP="00B95387">
            <w:pPr>
              <w:rPr>
                <w:sz w:val="20"/>
              </w:rPr>
            </w:pPr>
          </w:p>
        </w:tc>
      </w:tr>
    </w:tbl>
    <w:p w14:paraId="36101702" w14:textId="77777777" w:rsidR="00697F7E" w:rsidRPr="00697F7E" w:rsidRDefault="00697F7E" w:rsidP="00697F7E">
      <w:pPr>
        <w:rPr>
          <w:i/>
          <w:iCs/>
          <w:sz w:val="20"/>
        </w:rPr>
      </w:pPr>
    </w:p>
    <w:p w14:paraId="224F7BB9" w14:textId="34369B9E" w:rsidR="00697F7E" w:rsidRPr="00697F7E" w:rsidRDefault="00697F7E" w:rsidP="00697F7E">
      <w:pPr>
        <w:ind w:left="7920"/>
        <w:rPr>
          <w:i/>
          <w:iCs/>
          <w:sz w:val="20"/>
        </w:rPr>
      </w:pPr>
      <w:r w:rsidRPr="00697F7E">
        <w:rPr>
          <w:i/>
          <w:iCs/>
          <w:sz w:val="20"/>
        </w:rPr>
        <w:t xml:space="preserve">          </w:t>
      </w:r>
      <w:bookmarkStart w:id="1" w:name="_GoBack"/>
      <w:bookmarkEnd w:id="1"/>
      <w:r w:rsidRPr="00697F7E">
        <w:rPr>
          <w:i/>
          <w:iCs/>
          <w:sz w:val="20"/>
        </w:rPr>
        <w:t>Приложение № 3</w:t>
      </w:r>
    </w:p>
    <w:p w14:paraId="5E4A336F" w14:textId="32804FD5" w:rsidR="00697F7E" w:rsidRPr="00697F7E" w:rsidRDefault="00697F7E" w:rsidP="00697F7E">
      <w:pPr>
        <w:jc w:val="right"/>
        <w:rPr>
          <w:i/>
          <w:iCs/>
          <w:sz w:val="20"/>
        </w:rPr>
      </w:pPr>
      <w:r w:rsidRPr="00697F7E">
        <w:rPr>
          <w:i/>
          <w:iCs/>
          <w:sz w:val="20"/>
        </w:rPr>
        <w:t xml:space="preserve">                                                                                                                             </w:t>
      </w:r>
      <w:r>
        <w:rPr>
          <w:i/>
          <w:iCs/>
          <w:sz w:val="20"/>
        </w:rPr>
        <w:t xml:space="preserve"> </w:t>
      </w:r>
      <w:proofErr w:type="gramStart"/>
      <w:r>
        <w:rPr>
          <w:i/>
          <w:iCs/>
          <w:sz w:val="20"/>
        </w:rPr>
        <w:t>к</w:t>
      </w:r>
      <w:proofErr w:type="gramEnd"/>
      <w:r>
        <w:rPr>
          <w:i/>
          <w:iCs/>
          <w:sz w:val="20"/>
        </w:rPr>
        <w:t xml:space="preserve"> </w:t>
      </w:r>
      <w:r w:rsidRPr="00697F7E">
        <w:rPr>
          <w:i/>
          <w:iCs/>
          <w:sz w:val="20"/>
        </w:rPr>
        <w:t xml:space="preserve">контракту № </w:t>
      </w:r>
      <w:r w:rsidR="009D5F1D">
        <w:rPr>
          <w:i/>
          <w:iCs/>
          <w:sz w:val="20"/>
        </w:rPr>
        <w:t>165</w:t>
      </w:r>
      <w:r w:rsidRPr="00697F7E">
        <w:rPr>
          <w:i/>
          <w:iCs/>
          <w:sz w:val="20"/>
        </w:rPr>
        <w:t>/26</w:t>
      </w:r>
    </w:p>
    <w:p w14:paraId="0AB74FE1" w14:textId="77777777" w:rsidR="00697F7E" w:rsidRPr="00697F7E" w:rsidRDefault="00697F7E" w:rsidP="00697F7E">
      <w:pPr>
        <w:pStyle w:val="aa"/>
        <w:jc w:val="center"/>
        <w:rPr>
          <w:rFonts w:ascii="Times New Roman" w:hAnsi="Times New Roman"/>
          <w:b/>
          <w:sz w:val="20"/>
          <w:szCs w:val="20"/>
        </w:rPr>
      </w:pPr>
      <w:r w:rsidRPr="00697F7E">
        <w:rPr>
          <w:rFonts w:ascii="Times New Roman" w:hAnsi="Times New Roman"/>
          <w:b/>
          <w:sz w:val="20"/>
          <w:szCs w:val="20"/>
        </w:rPr>
        <w:t>ТИПОВОЙ РЕГЛАМЕНТ</w:t>
      </w:r>
    </w:p>
    <w:p w14:paraId="358018D2" w14:textId="77777777" w:rsidR="00697F7E" w:rsidRPr="00697F7E" w:rsidRDefault="00697F7E" w:rsidP="00697F7E">
      <w:pPr>
        <w:pStyle w:val="aa"/>
        <w:jc w:val="center"/>
        <w:rPr>
          <w:rFonts w:ascii="Times New Roman" w:hAnsi="Times New Roman"/>
          <w:b/>
          <w:sz w:val="20"/>
          <w:szCs w:val="20"/>
        </w:rPr>
      </w:pPr>
      <w:r w:rsidRPr="00697F7E">
        <w:rPr>
          <w:rFonts w:ascii="Times New Roman" w:hAnsi="Times New Roman"/>
          <w:b/>
          <w:sz w:val="20"/>
          <w:szCs w:val="20"/>
        </w:rPr>
        <w:t>Технического обслуживания установок пожарной сигнализации</w:t>
      </w:r>
    </w:p>
    <w:tbl>
      <w:tblPr>
        <w:tblW w:w="10470" w:type="dxa"/>
        <w:tblInd w:w="-115" w:type="dxa"/>
        <w:tblLayout w:type="fixed"/>
        <w:tblLook w:val="04A0" w:firstRow="1" w:lastRow="0" w:firstColumn="1" w:lastColumn="0" w:noHBand="0" w:noVBand="1"/>
      </w:tblPr>
      <w:tblGrid>
        <w:gridCol w:w="790"/>
        <w:gridCol w:w="6100"/>
        <w:gridCol w:w="1745"/>
        <w:gridCol w:w="1835"/>
      </w:tblGrid>
      <w:tr w:rsidR="00697F7E" w:rsidRPr="00697F7E" w14:paraId="07388809" w14:textId="77777777" w:rsidTr="00697F7E">
        <w:trPr>
          <w:trHeight w:val="20"/>
        </w:trPr>
        <w:tc>
          <w:tcPr>
            <w:tcW w:w="790" w:type="dxa"/>
            <w:vMerge w:val="restart"/>
            <w:tcBorders>
              <w:top w:val="single" w:sz="4" w:space="0" w:color="000000"/>
              <w:left w:val="single" w:sz="4" w:space="0" w:color="000000"/>
              <w:bottom w:val="single" w:sz="4" w:space="0" w:color="000000"/>
              <w:right w:val="nil"/>
            </w:tcBorders>
            <w:hideMark/>
          </w:tcPr>
          <w:p w14:paraId="0E44FEF8"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 п/п</w:t>
            </w:r>
          </w:p>
        </w:tc>
        <w:tc>
          <w:tcPr>
            <w:tcW w:w="6100" w:type="dxa"/>
            <w:vMerge w:val="restart"/>
            <w:tcBorders>
              <w:top w:val="single" w:sz="4" w:space="0" w:color="000000"/>
              <w:left w:val="single" w:sz="4" w:space="0" w:color="000000"/>
              <w:bottom w:val="single" w:sz="4" w:space="0" w:color="000000"/>
              <w:right w:val="nil"/>
            </w:tcBorders>
            <w:hideMark/>
          </w:tcPr>
          <w:p w14:paraId="07F618EF" w14:textId="77777777" w:rsidR="00697F7E" w:rsidRPr="00697F7E" w:rsidRDefault="00697F7E" w:rsidP="00432A86">
            <w:pPr>
              <w:pStyle w:val="aa"/>
              <w:jc w:val="left"/>
              <w:rPr>
                <w:rFonts w:ascii="Times New Roman" w:hAnsi="Times New Roman"/>
                <w:sz w:val="20"/>
                <w:szCs w:val="20"/>
              </w:rPr>
            </w:pPr>
            <w:r w:rsidRPr="00697F7E">
              <w:rPr>
                <w:rFonts w:ascii="Times New Roman" w:hAnsi="Times New Roman"/>
                <w:sz w:val="20"/>
                <w:szCs w:val="20"/>
              </w:rPr>
              <w:t>Перечень работ</w:t>
            </w:r>
          </w:p>
        </w:tc>
        <w:tc>
          <w:tcPr>
            <w:tcW w:w="3580" w:type="dxa"/>
            <w:gridSpan w:val="2"/>
            <w:tcBorders>
              <w:top w:val="single" w:sz="4" w:space="0" w:color="000000"/>
              <w:left w:val="single" w:sz="4" w:space="0" w:color="000000"/>
              <w:bottom w:val="single" w:sz="4" w:space="0" w:color="000000"/>
              <w:right w:val="single" w:sz="4" w:space="0" w:color="000000"/>
            </w:tcBorders>
            <w:hideMark/>
          </w:tcPr>
          <w:p w14:paraId="07273C14" w14:textId="77777777" w:rsidR="00697F7E" w:rsidRPr="00697F7E" w:rsidRDefault="00697F7E" w:rsidP="00432A86">
            <w:pPr>
              <w:pStyle w:val="aa"/>
              <w:jc w:val="left"/>
              <w:rPr>
                <w:rFonts w:ascii="Times New Roman" w:hAnsi="Times New Roman"/>
                <w:sz w:val="20"/>
                <w:szCs w:val="20"/>
              </w:rPr>
            </w:pPr>
            <w:r w:rsidRPr="00697F7E">
              <w:rPr>
                <w:rFonts w:ascii="Times New Roman" w:hAnsi="Times New Roman"/>
                <w:sz w:val="20"/>
                <w:szCs w:val="20"/>
              </w:rPr>
              <w:t>Периодичность обслуживания</w:t>
            </w:r>
          </w:p>
        </w:tc>
      </w:tr>
      <w:tr w:rsidR="00697F7E" w:rsidRPr="00697F7E" w14:paraId="7E693B4C" w14:textId="77777777" w:rsidTr="00697F7E">
        <w:trPr>
          <w:trHeight w:val="20"/>
        </w:trPr>
        <w:tc>
          <w:tcPr>
            <w:tcW w:w="790" w:type="dxa"/>
            <w:vMerge/>
            <w:tcBorders>
              <w:top w:val="single" w:sz="4" w:space="0" w:color="000000"/>
              <w:left w:val="single" w:sz="4" w:space="0" w:color="000000"/>
              <w:bottom w:val="single" w:sz="4" w:space="0" w:color="000000"/>
              <w:right w:val="nil"/>
            </w:tcBorders>
            <w:hideMark/>
          </w:tcPr>
          <w:p w14:paraId="1EC780A9" w14:textId="77777777" w:rsidR="00697F7E" w:rsidRPr="00697F7E" w:rsidRDefault="00697F7E" w:rsidP="00697F7E">
            <w:pPr>
              <w:pStyle w:val="a6"/>
              <w:numPr>
                <w:ilvl w:val="0"/>
                <w:numId w:val="4"/>
              </w:numPr>
              <w:contextualSpacing w:val="0"/>
            </w:pPr>
          </w:p>
        </w:tc>
        <w:tc>
          <w:tcPr>
            <w:tcW w:w="6100" w:type="dxa"/>
            <w:vMerge/>
            <w:tcBorders>
              <w:top w:val="single" w:sz="4" w:space="0" w:color="000000"/>
              <w:left w:val="single" w:sz="4" w:space="0" w:color="000000"/>
              <w:bottom w:val="single" w:sz="4" w:space="0" w:color="000000"/>
              <w:right w:val="nil"/>
            </w:tcBorders>
            <w:hideMark/>
          </w:tcPr>
          <w:p w14:paraId="669FA07E" w14:textId="77777777" w:rsidR="00697F7E" w:rsidRPr="00697F7E" w:rsidRDefault="00697F7E" w:rsidP="00432A86">
            <w:pPr>
              <w:rPr>
                <w:sz w:val="20"/>
              </w:rPr>
            </w:pPr>
          </w:p>
        </w:tc>
        <w:tc>
          <w:tcPr>
            <w:tcW w:w="1745" w:type="dxa"/>
            <w:tcBorders>
              <w:top w:val="single" w:sz="4" w:space="0" w:color="000000"/>
              <w:left w:val="single" w:sz="4" w:space="0" w:color="000000"/>
              <w:bottom w:val="single" w:sz="4" w:space="0" w:color="000000"/>
              <w:right w:val="nil"/>
            </w:tcBorders>
            <w:hideMark/>
          </w:tcPr>
          <w:p w14:paraId="14DCFE75"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Заказчиком</w:t>
            </w:r>
          </w:p>
        </w:tc>
        <w:tc>
          <w:tcPr>
            <w:tcW w:w="1835" w:type="dxa"/>
            <w:tcBorders>
              <w:top w:val="single" w:sz="4" w:space="0" w:color="000000"/>
              <w:left w:val="single" w:sz="4" w:space="0" w:color="000000"/>
              <w:bottom w:val="single" w:sz="4" w:space="0" w:color="000000"/>
              <w:right w:val="single" w:sz="4" w:space="0" w:color="000000"/>
            </w:tcBorders>
            <w:hideMark/>
          </w:tcPr>
          <w:p w14:paraId="7D1A8B91"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Исполнителем</w:t>
            </w:r>
          </w:p>
        </w:tc>
      </w:tr>
      <w:tr w:rsidR="00697F7E" w:rsidRPr="00697F7E" w14:paraId="135ABC79" w14:textId="77777777" w:rsidTr="00697F7E">
        <w:trPr>
          <w:trHeight w:val="20"/>
        </w:trPr>
        <w:tc>
          <w:tcPr>
            <w:tcW w:w="790" w:type="dxa"/>
            <w:tcBorders>
              <w:top w:val="single" w:sz="4" w:space="0" w:color="000000"/>
              <w:left w:val="single" w:sz="4" w:space="0" w:color="000000"/>
              <w:bottom w:val="single" w:sz="4" w:space="0" w:color="000000"/>
              <w:right w:val="nil"/>
            </w:tcBorders>
            <w:hideMark/>
          </w:tcPr>
          <w:p w14:paraId="2614DC1B" w14:textId="77777777" w:rsidR="00697F7E" w:rsidRPr="00697F7E" w:rsidRDefault="00697F7E" w:rsidP="00697F7E">
            <w:pPr>
              <w:pStyle w:val="aa"/>
              <w:numPr>
                <w:ilvl w:val="0"/>
                <w:numId w:val="4"/>
              </w:numPr>
              <w:jc w:val="left"/>
              <w:rPr>
                <w:rFonts w:ascii="Times New Roman" w:hAnsi="Times New Roman"/>
                <w:sz w:val="20"/>
                <w:szCs w:val="20"/>
              </w:rPr>
            </w:pPr>
            <w:r w:rsidRPr="00697F7E">
              <w:rPr>
                <w:rFonts w:ascii="Times New Roman" w:hAnsi="Times New Roman"/>
                <w:sz w:val="20"/>
                <w:szCs w:val="20"/>
              </w:rPr>
              <w:t>1</w:t>
            </w:r>
          </w:p>
        </w:tc>
        <w:tc>
          <w:tcPr>
            <w:tcW w:w="6100" w:type="dxa"/>
            <w:tcBorders>
              <w:top w:val="single" w:sz="4" w:space="0" w:color="000000"/>
              <w:left w:val="single" w:sz="4" w:space="0" w:color="000000"/>
              <w:bottom w:val="single" w:sz="4" w:space="0" w:color="000000"/>
              <w:right w:val="nil"/>
            </w:tcBorders>
            <w:hideMark/>
          </w:tcPr>
          <w:p w14:paraId="094CB747"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Обучение персонала</w:t>
            </w:r>
          </w:p>
        </w:tc>
        <w:tc>
          <w:tcPr>
            <w:tcW w:w="1745" w:type="dxa"/>
            <w:tcBorders>
              <w:top w:val="single" w:sz="4" w:space="0" w:color="000000"/>
              <w:left w:val="single" w:sz="4" w:space="0" w:color="000000"/>
              <w:bottom w:val="single" w:sz="4" w:space="0" w:color="000000"/>
              <w:right w:val="nil"/>
            </w:tcBorders>
          </w:tcPr>
          <w:p w14:paraId="5F1FCC7F" w14:textId="77777777" w:rsidR="00697F7E" w:rsidRPr="00697F7E" w:rsidRDefault="00697F7E" w:rsidP="00432A86">
            <w:pPr>
              <w:pStyle w:val="aa"/>
              <w:jc w:val="left"/>
              <w:rPr>
                <w:rFonts w:ascii="Times New Roman" w:hAnsi="Times New Roman"/>
                <w:sz w:val="20"/>
                <w:szCs w:val="20"/>
              </w:rPr>
            </w:pPr>
          </w:p>
        </w:tc>
        <w:tc>
          <w:tcPr>
            <w:tcW w:w="1835" w:type="dxa"/>
            <w:tcBorders>
              <w:top w:val="single" w:sz="4" w:space="0" w:color="000000"/>
              <w:left w:val="single" w:sz="4" w:space="0" w:color="000000"/>
              <w:bottom w:val="single" w:sz="4" w:space="0" w:color="000000"/>
              <w:right w:val="single" w:sz="4" w:space="0" w:color="000000"/>
            </w:tcBorders>
            <w:hideMark/>
          </w:tcPr>
          <w:p w14:paraId="61F51CB2" w14:textId="77777777" w:rsidR="00697F7E" w:rsidRPr="00697F7E" w:rsidRDefault="00697F7E" w:rsidP="00432A86">
            <w:pPr>
              <w:pStyle w:val="aa"/>
              <w:jc w:val="left"/>
              <w:rPr>
                <w:rFonts w:ascii="Times New Roman" w:hAnsi="Times New Roman"/>
                <w:sz w:val="20"/>
                <w:szCs w:val="20"/>
              </w:rPr>
            </w:pPr>
            <w:r w:rsidRPr="00697F7E">
              <w:rPr>
                <w:rFonts w:ascii="Times New Roman" w:hAnsi="Times New Roman"/>
                <w:sz w:val="20"/>
                <w:szCs w:val="20"/>
              </w:rPr>
              <w:t>По заявке</w:t>
            </w:r>
          </w:p>
        </w:tc>
      </w:tr>
      <w:tr w:rsidR="00697F7E" w:rsidRPr="00697F7E" w14:paraId="153B94F0" w14:textId="77777777" w:rsidTr="00697F7E">
        <w:trPr>
          <w:trHeight w:val="20"/>
        </w:trPr>
        <w:tc>
          <w:tcPr>
            <w:tcW w:w="790" w:type="dxa"/>
            <w:tcBorders>
              <w:top w:val="single" w:sz="4" w:space="0" w:color="000000"/>
              <w:left w:val="single" w:sz="4" w:space="0" w:color="000000"/>
              <w:bottom w:val="single" w:sz="4" w:space="0" w:color="000000"/>
              <w:right w:val="nil"/>
            </w:tcBorders>
          </w:tcPr>
          <w:p w14:paraId="1AFD1F56" w14:textId="77777777" w:rsidR="00697F7E" w:rsidRPr="00697F7E" w:rsidRDefault="00697F7E" w:rsidP="00697F7E">
            <w:pPr>
              <w:pStyle w:val="aa"/>
              <w:widowControl w:val="0"/>
              <w:numPr>
                <w:ilvl w:val="0"/>
                <w:numId w:val="4"/>
              </w:numPr>
              <w:autoSpaceDE w:val="0"/>
              <w:autoSpaceDN w:val="0"/>
              <w:adjustRightInd w:val="0"/>
              <w:jc w:val="left"/>
              <w:rPr>
                <w:rFonts w:ascii="Times New Roman" w:hAnsi="Times New Roman"/>
                <w:b/>
                <w:sz w:val="20"/>
                <w:szCs w:val="20"/>
              </w:rPr>
            </w:pPr>
          </w:p>
        </w:tc>
        <w:tc>
          <w:tcPr>
            <w:tcW w:w="6100" w:type="dxa"/>
            <w:tcBorders>
              <w:top w:val="single" w:sz="4" w:space="0" w:color="000000"/>
              <w:left w:val="single" w:sz="4" w:space="0" w:color="000000"/>
              <w:bottom w:val="single" w:sz="4" w:space="0" w:color="000000"/>
              <w:right w:val="nil"/>
            </w:tcBorders>
            <w:hideMark/>
          </w:tcPr>
          <w:p w14:paraId="7BA7F49D"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Организация технической помощи в вопросах, касающихся эксплуатации установок (проведение инструктажа, составление инструкций по эксплуатации установок и т.д.)</w:t>
            </w:r>
          </w:p>
        </w:tc>
        <w:tc>
          <w:tcPr>
            <w:tcW w:w="1745" w:type="dxa"/>
            <w:tcBorders>
              <w:top w:val="single" w:sz="4" w:space="0" w:color="000000"/>
              <w:left w:val="single" w:sz="4" w:space="0" w:color="000000"/>
              <w:bottom w:val="single" w:sz="4" w:space="0" w:color="000000"/>
              <w:right w:val="nil"/>
            </w:tcBorders>
          </w:tcPr>
          <w:p w14:paraId="75602B16" w14:textId="77777777" w:rsidR="00697F7E" w:rsidRPr="00697F7E" w:rsidRDefault="00697F7E" w:rsidP="00432A86">
            <w:pPr>
              <w:pStyle w:val="aa"/>
              <w:jc w:val="left"/>
              <w:rPr>
                <w:rFonts w:ascii="Times New Roman" w:hAnsi="Times New Roman"/>
                <w:sz w:val="20"/>
                <w:szCs w:val="20"/>
              </w:rPr>
            </w:pPr>
          </w:p>
        </w:tc>
        <w:tc>
          <w:tcPr>
            <w:tcW w:w="1835" w:type="dxa"/>
            <w:tcBorders>
              <w:top w:val="single" w:sz="4" w:space="0" w:color="000000"/>
              <w:left w:val="single" w:sz="4" w:space="0" w:color="000000"/>
              <w:bottom w:val="single" w:sz="4" w:space="0" w:color="000000"/>
              <w:right w:val="single" w:sz="4" w:space="0" w:color="000000"/>
            </w:tcBorders>
            <w:hideMark/>
          </w:tcPr>
          <w:p w14:paraId="0561D52B"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По мере необходимости</w:t>
            </w:r>
          </w:p>
        </w:tc>
      </w:tr>
      <w:tr w:rsidR="00697F7E" w:rsidRPr="00697F7E" w14:paraId="390735A0" w14:textId="77777777" w:rsidTr="00697F7E">
        <w:trPr>
          <w:trHeight w:val="20"/>
        </w:trPr>
        <w:tc>
          <w:tcPr>
            <w:tcW w:w="790" w:type="dxa"/>
            <w:tcBorders>
              <w:top w:val="single" w:sz="4" w:space="0" w:color="000000"/>
              <w:left w:val="single" w:sz="4" w:space="0" w:color="000000"/>
              <w:bottom w:val="single" w:sz="4" w:space="0" w:color="000000"/>
              <w:right w:val="nil"/>
            </w:tcBorders>
          </w:tcPr>
          <w:p w14:paraId="29CD6526" w14:textId="77777777" w:rsidR="00697F7E" w:rsidRPr="00697F7E" w:rsidRDefault="00697F7E" w:rsidP="00697F7E">
            <w:pPr>
              <w:pStyle w:val="aa"/>
              <w:widowControl w:val="0"/>
              <w:numPr>
                <w:ilvl w:val="0"/>
                <w:numId w:val="4"/>
              </w:numPr>
              <w:autoSpaceDE w:val="0"/>
              <w:autoSpaceDN w:val="0"/>
              <w:adjustRightInd w:val="0"/>
              <w:jc w:val="left"/>
              <w:rPr>
                <w:rFonts w:ascii="Times New Roman" w:hAnsi="Times New Roman"/>
                <w:sz w:val="20"/>
                <w:szCs w:val="20"/>
              </w:rPr>
            </w:pPr>
          </w:p>
        </w:tc>
        <w:tc>
          <w:tcPr>
            <w:tcW w:w="6100" w:type="dxa"/>
            <w:tcBorders>
              <w:top w:val="single" w:sz="4" w:space="0" w:color="000000"/>
              <w:left w:val="single" w:sz="4" w:space="0" w:color="000000"/>
              <w:bottom w:val="single" w:sz="4" w:space="0" w:color="000000"/>
              <w:right w:val="nil"/>
            </w:tcBorders>
            <w:hideMark/>
          </w:tcPr>
          <w:p w14:paraId="47AE31DB"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Выдача технических рекомендаций по улучшению работы установок.</w:t>
            </w:r>
          </w:p>
        </w:tc>
        <w:tc>
          <w:tcPr>
            <w:tcW w:w="1745" w:type="dxa"/>
            <w:tcBorders>
              <w:top w:val="single" w:sz="4" w:space="0" w:color="000000"/>
              <w:left w:val="single" w:sz="4" w:space="0" w:color="000000"/>
              <w:bottom w:val="single" w:sz="4" w:space="0" w:color="000000"/>
              <w:right w:val="nil"/>
            </w:tcBorders>
          </w:tcPr>
          <w:p w14:paraId="00BB6A3E" w14:textId="77777777" w:rsidR="00697F7E" w:rsidRPr="00697F7E" w:rsidRDefault="00697F7E" w:rsidP="00432A86">
            <w:pPr>
              <w:pStyle w:val="aa"/>
              <w:jc w:val="left"/>
              <w:rPr>
                <w:rFonts w:ascii="Times New Roman" w:hAnsi="Times New Roman"/>
                <w:sz w:val="20"/>
                <w:szCs w:val="20"/>
              </w:rPr>
            </w:pPr>
          </w:p>
        </w:tc>
        <w:tc>
          <w:tcPr>
            <w:tcW w:w="1835" w:type="dxa"/>
            <w:tcBorders>
              <w:top w:val="single" w:sz="4" w:space="0" w:color="000000"/>
              <w:left w:val="single" w:sz="4" w:space="0" w:color="000000"/>
              <w:bottom w:val="single" w:sz="4" w:space="0" w:color="000000"/>
              <w:right w:val="single" w:sz="4" w:space="0" w:color="000000"/>
            </w:tcBorders>
            <w:hideMark/>
          </w:tcPr>
          <w:p w14:paraId="30E76B2C"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По мере необходимости</w:t>
            </w:r>
          </w:p>
        </w:tc>
      </w:tr>
      <w:tr w:rsidR="00697F7E" w:rsidRPr="00697F7E" w14:paraId="1CFD288D" w14:textId="77777777" w:rsidTr="00697F7E">
        <w:trPr>
          <w:trHeight w:val="20"/>
        </w:trPr>
        <w:tc>
          <w:tcPr>
            <w:tcW w:w="790" w:type="dxa"/>
            <w:tcBorders>
              <w:top w:val="single" w:sz="4" w:space="0" w:color="000000"/>
              <w:left w:val="single" w:sz="4" w:space="0" w:color="000000"/>
              <w:bottom w:val="single" w:sz="4" w:space="0" w:color="000000"/>
              <w:right w:val="nil"/>
            </w:tcBorders>
            <w:hideMark/>
          </w:tcPr>
          <w:p w14:paraId="64A11AC5" w14:textId="77777777" w:rsidR="00697F7E" w:rsidRPr="00697F7E" w:rsidRDefault="00697F7E" w:rsidP="00697F7E">
            <w:pPr>
              <w:pStyle w:val="aa"/>
              <w:numPr>
                <w:ilvl w:val="0"/>
                <w:numId w:val="4"/>
              </w:numPr>
              <w:jc w:val="left"/>
              <w:rPr>
                <w:rFonts w:ascii="Times New Roman" w:hAnsi="Times New Roman"/>
                <w:sz w:val="20"/>
                <w:szCs w:val="20"/>
              </w:rPr>
            </w:pPr>
            <w:r w:rsidRPr="00697F7E">
              <w:rPr>
                <w:rFonts w:ascii="Times New Roman" w:hAnsi="Times New Roman"/>
                <w:sz w:val="20"/>
                <w:szCs w:val="20"/>
              </w:rPr>
              <w:t>2.</w:t>
            </w:r>
          </w:p>
        </w:tc>
        <w:tc>
          <w:tcPr>
            <w:tcW w:w="6100" w:type="dxa"/>
            <w:tcBorders>
              <w:top w:val="single" w:sz="4" w:space="0" w:color="000000"/>
              <w:left w:val="single" w:sz="4" w:space="0" w:color="000000"/>
              <w:bottom w:val="single" w:sz="4" w:space="0" w:color="000000"/>
              <w:right w:val="nil"/>
            </w:tcBorders>
            <w:hideMark/>
          </w:tcPr>
          <w:p w14:paraId="138CDF6C"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Технический надзор за правильным содержанием и организация эксплуатации установок.</w:t>
            </w:r>
          </w:p>
        </w:tc>
        <w:tc>
          <w:tcPr>
            <w:tcW w:w="1745" w:type="dxa"/>
            <w:tcBorders>
              <w:top w:val="single" w:sz="4" w:space="0" w:color="000000"/>
              <w:left w:val="single" w:sz="4" w:space="0" w:color="000000"/>
              <w:bottom w:val="single" w:sz="4" w:space="0" w:color="000000"/>
              <w:right w:val="nil"/>
            </w:tcBorders>
          </w:tcPr>
          <w:p w14:paraId="1E63DC46" w14:textId="77777777" w:rsidR="00697F7E" w:rsidRPr="00697F7E" w:rsidRDefault="00697F7E" w:rsidP="00432A86">
            <w:pPr>
              <w:pStyle w:val="aa"/>
              <w:jc w:val="left"/>
              <w:rPr>
                <w:rFonts w:ascii="Times New Roman" w:hAnsi="Times New Roman"/>
                <w:sz w:val="20"/>
                <w:szCs w:val="20"/>
              </w:rPr>
            </w:pPr>
          </w:p>
        </w:tc>
        <w:tc>
          <w:tcPr>
            <w:tcW w:w="1835" w:type="dxa"/>
            <w:tcBorders>
              <w:top w:val="single" w:sz="4" w:space="0" w:color="000000"/>
              <w:left w:val="single" w:sz="4" w:space="0" w:color="000000"/>
              <w:bottom w:val="single" w:sz="4" w:space="0" w:color="000000"/>
              <w:right w:val="single" w:sz="4" w:space="0" w:color="000000"/>
            </w:tcBorders>
            <w:hideMark/>
          </w:tcPr>
          <w:p w14:paraId="78061915"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Ежемесячно</w:t>
            </w:r>
          </w:p>
        </w:tc>
      </w:tr>
      <w:tr w:rsidR="00697F7E" w:rsidRPr="00697F7E" w14:paraId="41F1CA44" w14:textId="77777777" w:rsidTr="00697F7E">
        <w:trPr>
          <w:trHeight w:val="20"/>
        </w:trPr>
        <w:tc>
          <w:tcPr>
            <w:tcW w:w="790" w:type="dxa"/>
            <w:tcBorders>
              <w:top w:val="single" w:sz="4" w:space="0" w:color="000000"/>
              <w:left w:val="single" w:sz="4" w:space="0" w:color="000000"/>
              <w:bottom w:val="single" w:sz="4" w:space="0" w:color="000000"/>
              <w:right w:val="nil"/>
            </w:tcBorders>
            <w:hideMark/>
          </w:tcPr>
          <w:p w14:paraId="37096EAF" w14:textId="77777777" w:rsidR="00697F7E" w:rsidRPr="00697F7E" w:rsidRDefault="00697F7E" w:rsidP="00697F7E">
            <w:pPr>
              <w:pStyle w:val="aa"/>
              <w:numPr>
                <w:ilvl w:val="0"/>
                <w:numId w:val="4"/>
              </w:numPr>
              <w:jc w:val="left"/>
              <w:rPr>
                <w:rFonts w:ascii="Times New Roman" w:hAnsi="Times New Roman"/>
                <w:sz w:val="20"/>
                <w:szCs w:val="20"/>
              </w:rPr>
            </w:pPr>
            <w:r w:rsidRPr="00697F7E">
              <w:rPr>
                <w:rFonts w:ascii="Times New Roman" w:hAnsi="Times New Roman"/>
                <w:sz w:val="20"/>
                <w:szCs w:val="20"/>
              </w:rPr>
              <w:t>2.1.</w:t>
            </w:r>
          </w:p>
        </w:tc>
        <w:tc>
          <w:tcPr>
            <w:tcW w:w="6100" w:type="dxa"/>
            <w:tcBorders>
              <w:top w:val="single" w:sz="4" w:space="0" w:color="000000"/>
              <w:left w:val="single" w:sz="4" w:space="0" w:color="000000"/>
              <w:bottom w:val="single" w:sz="4" w:space="0" w:color="000000"/>
              <w:right w:val="nil"/>
            </w:tcBorders>
            <w:hideMark/>
          </w:tcPr>
          <w:p w14:paraId="7FE7F1A8"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 xml:space="preserve">Внешний осмотр основных частей установки (приемно-контрольного прибора, </w:t>
            </w:r>
            <w:proofErr w:type="spellStart"/>
            <w:r w:rsidRPr="00697F7E">
              <w:rPr>
                <w:rFonts w:ascii="Times New Roman" w:hAnsi="Times New Roman"/>
                <w:sz w:val="20"/>
                <w:szCs w:val="20"/>
              </w:rPr>
              <w:t>извещателей</w:t>
            </w:r>
            <w:proofErr w:type="spellEnd"/>
            <w:r w:rsidRPr="00697F7E">
              <w:rPr>
                <w:rFonts w:ascii="Times New Roman" w:hAnsi="Times New Roman"/>
                <w:sz w:val="20"/>
                <w:szCs w:val="20"/>
              </w:rPr>
              <w:t xml:space="preserve">, </w:t>
            </w:r>
            <w:proofErr w:type="spellStart"/>
            <w:r w:rsidRPr="00697F7E">
              <w:rPr>
                <w:rFonts w:ascii="Times New Roman" w:hAnsi="Times New Roman"/>
                <w:sz w:val="20"/>
                <w:szCs w:val="20"/>
              </w:rPr>
              <w:t>оповещателей</w:t>
            </w:r>
            <w:proofErr w:type="spellEnd"/>
            <w:r w:rsidRPr="00697F7E">
              <w:rPr>
                <w:rFonts w:ascii="Times New Roman" w:hAnsi="Times New Roman"/>
                <w:sz w:val="20"/>
                <w:szCs w:val="20"/>
              </w:rPr>
              <w:t>, шлейфов сигнализации и др.) на отсутствие механических повреждений, коррозии, грязи, прочность креплений и т.п.</w:t>
            </w:r>
          </w:p>
        </w:tc>
        <w:tc>
          <w:tcPr>
            <w:tcW w:w="1745" w:type="dxa"/>
            <w:tcBorders>
              <w:top w:val="single" w:sz="4" w:space="0" w:color="000000"/>
              <w:left w:val="single" w:sz="4" w:space="0" w:color="000000"/>
              <w:bottom w:val="single" w:sz="4" w:space="0" w:color="000000"/>
              <w:right w:val="nil"/>
            </w:tcBorders>
            <w:hideMark/>
          </w:tcPr>
          <w:p w14:paraId="002EC22E"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Ежедневно</w:t>
            </w:r>
          </w:p>
        </w:tc>
        <w:tc>
          <w:tcPr>
            <w:tcW w:w="1835" w:type="dxa"/>
            <w:tcBorders>
              <w:top w:val="single" w:sz="4" w:space="0" w:color="000000"/>
              <w:left w:val="single" w:sz="4" w:space="0" w:color="000000"/>
              <w:bottom w:val="single" w:sz="4" w:space="0" w:color="000000"/>
              <w:right w:val="single" w:sz="4" w:space="0" w:color="000000"/>
            </w:tcBorders>
            <w:hideMark/>
          </w:tcPr>
          <w:p w14:paraId="1CDC13D6"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Ежемесячно</w:t>
            </w:r>
          </w:p>
        </w:tc>
      </w:tr>
      <w:tr w:rsidR="00697F7E" w:rsidRPr="00697F7E" w14:paraId="67FEACF5" w14:textId="77777777" w:rsidTr="00697F7E">
        <w:trPr>
          <w:trHeight w:val="20"/>
        </w:trPr>
        <w:tc>
          <w:tcPr>
            <w:tcW w:w="790" w:type="dxa"/>
            <w:tcBorders>
              <w:top w:val="single" w:sz="4" w:space="0" w:color="000000"/>
              <w:left w:val="single" w:sz="4" w:space="0" w:color="000000"/>
              <w:bottom w:val="single" w:sz="4" w:space="0" w:color="000000"/>
              <w:right w:val="nil"/>
            </w:tcBorders>
            <w:hideMark/>
          </w:tcPr>
          <w:p w14:paraId="73E96C8A" w14:textId="77777777" w:rsidR="00697F7E" w:rsidRPr="00697F7E" w:rsidRDefault="00697F7E" w:rsidP="00697F7E">
            <w:pPr>
              <w:pStyle w:val="aa"/>
              <w:numPr>
                <w:ilvl w:val="0"/>
                <w:numId w:val="4"/>
              </w:numPr>
              <w:jc w:val="left"/>
              <w:rPr>
                <w:rFonts w:ascii="Times New Roman" w:hAnsi="Times New Roman"/>
                <w:sz w:val="20"/>
                <w:szCs w:val="20"/>
              </w:rPr>
            </w:pPr>
            <w:r w:rsidRPr="00697F7E">
              <w:rPr>
                <w:rFonts w:ascii="Times New Roman" w:hAnsi="Times New Roman"/>
                <w:sz w:val="20"/>
                <w:szCs w:val="20"/>
              </w:rPr>
              <w:lastRenderedPageBreak/>
              <w:t>2.2.</w:t>
            </w:r>
          </w:p>
        </w:tc>
        <w:tc>
          <w:tcPr>
            <w:tcW w:w="6100" w:type="dxa"/>
            <w:tcBorders>
              <w:top w:val="single" w:sz="4" w:space="0" w:color="000000"/>
              <w:left w:val="single" w:sz="4" w:space="0" w:color="000000"/>
              <w:bottom w:val="single" w:sz="4" w:space="0" w:color="000000"/>
              <w:right w:val="nil"/>
            </w:tcBorders>
            <w:hideMark/>
          </w:tcPr>
          <w:p w14:paraId="5CF5E22B"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Контроль рабочего положения выключателей и переключателей, исправности световой индикации, наличие пломб на приемно-контрольном приборе</w:t>
            </w:r>
          </w:p>
        </w:tc>
        <w:tc>
          <w:tcPr>
            <w:tcW w:w="1745" w:type="dxa"/>
            <w:tcBorders>
              <w:top w:val="single" w:sz="4" w:space="0" w:color="000000"/>
              <w:left w:val="single" w:sz="4" w:space="0" w:color="000000"/>
              <w:bottom w:val="single" w:sz="4" w:space="0" w:color="000000"/>
              <w:right w:val="nil"/>
            </w:tcBorders>
            <w:hideMark/>
          </w:tcPr>
          <w:p w14:paraId="5FF26529"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Ежедневно</w:t>
            </w:r>
          </w:p>
        </w:tc>
        <w:tc>
          <w:tcPr>
            <w:tcW w:w="1835" w:type="dxa"/>
            <w:tcBorders>
              <w:top w:val="single" w:sz="4" w:space="0" w:color="000000"/>
              <w:left w:val="single" w:sz="4" w:space="0" w:color="000000"/>
              <w:bottom w:val="single" w:sz="4" w:space="0" w:color="000000"/>
              <w:right w:val="single" w:sz="4" w:space="0" w:color="000000"/>
            </w:tcBorders>
            <w:hideMark/>
          </w:tcPr>
          <w:p w14:paraId="711FB20E"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Ежемесячно</w:t>
            </w:r>
          </w:p>
        </w:tc>
      </w:tr>
      <w:tr w:rsidR="00697F7E" w:rsidRPr="00697F7E" w14:paraId="01840DEB" w14:textId="77777777" w:rsidTr="00697F7E">
        <w:trPr>
          <w:trHeight w:val="20"/>
        </w:trPr>
        <w:tc>
          <w:tcPr>
            <w:tcW w:w="790" w:type="dxa"/>
            <w:tcBorders>
              <w:top w:val="single" w:sz="4" w:space="0" w:color="000000"/>
              <w:left w:val="single" w:sz="4" w:space="0" w:color="000000"/>
              <w:bottom w:val="single" w:sz="4" w:space="0" w:color="000000"/>
              <w:right w:val="nil"/>
            </w:tcBorders>
            <w:hideMark/>
          </w:tcPr>
          <w:p w14:paraId="303E262C" w14:textId="77777777" w:rsidR="00697F7E" w:rsidRPr="00697F7E" w:rsidRDefault="00697F7E" w:rsidP="00697F7E">
            <w:pPr>
              <w:pStyle w:val="aa"/>
              <w:numPr>
                <w:ilvl w:val="0"/>
                <w:numId w:val="4"/>
              </w:numPr>
              <w:jc w:val="left"/>
              <w:rPr>
                <w:rFonts w:ascii="Times New Roman" w:hAnsi="Times New Roman"/>
                <w:sz w:val="20"/>
                <w:szCs w:val="20"/>
              </w:rPr>
            </w:pPr>
            <w:r w:rsidRPr="00697F7E">
              <w:rPr>
                <w:rFonts w:ascii="Times New Roman" w:hAnsi="Times New Roman"/>
                <w:sz w:val="20"/>
                <w:szCs w:val="20"/>
              </w:rPr>
              <w:t>2.3.</w:t>
            </w:r>
          </w:p>
        </w:tc>
        <w:tc>
          <w:tcPr>
            <w:tcW w:w="6100" w:type="dxa"/>
            <w:tcBorders>
              <w:top w:val="single" w:sz="4" w:space="0" w:color="000000"/>
              <w:left w:val="single" w:sz="4" w:space="0" w:color="000000"/>
              <w:bottom w:val="single" w:sz="4" w:space="0" w:color="000000"/>
              <w:right w:val="nil"/>
            </w:tcBorders>
            <w:hideMark/>
          </w:tcPr>
          <w:p w14:paraId="5B4B206D"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Контроль основного и резервного источников питания, проверка автоматического переключения питания с рабочего ввода на резервное</w:t>
            </w:r>
          </w:p>
        </w:tc>
        <w:tc>
          <w:tcPr>
            <w:tcW w:w="1745" w:type="dxa"/>
            <w:tcBorders>
              <w:top w:val="single" w:sz="4" w:space="0" w:color="000000"/>
              <w:left w:val="single" w:sz="4" w:space="0" w:color="000000"/>
              <w:bottom w:val="single" w:sz="4" w:space="0" w:color="000000"/>
              <w:right w:val="nil"/>
            </w:tcBorders>
            <w:hideMark/>
          </w:tcPr>
          <w:p w14:paraId="6C27E982"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Еженедельно</w:t>
            </w:r>
          </w:p>
        </w:tc>
        <w:tc>
          <w:tcPr>
            <w:tcW w:w="1835" w:type="dxa"/>
            <w:tcBorders>
              <w:top w:val="single" w:sz="4" w:space="0" w:color="000000"/>
              <w:left w:val="single" w:sz="4" w:space="0" w:color="000000"/>
              <w:bottom w:val="single" w:sz="4" w:space="0" w:color="000000"/>
              <w:right w:val="single" w:sz="4" w:space="0" w:color="000000"/>
            </w:tcBorders>
            <w:hideMark/>
          </w:tcPr>
          <w:p w14:paraId="5236205A"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Ежемесячно</w:t>
            </w:r>
          </w:p>
        </w:tc>
      </w:tr>
      <w:tr w:rsidR="00697F7E" w:rsidRPr="00697F7E" w14:paraId="2C6B81CA" w14:textId="77777777" w:rsidTr="00697F7E">
        <w:trPr>
          <w:trHeight w:val="20"/>
        </w:trPr>
        <w:tc>
          <w:tcPr>
            <w:tcW w:w="790" w:type="dxa"/>
            <w:tcBorders>
              <w:top w:val="single" w:sz="4" w:space="0" w:color="000000"/>
              <w:left w:val="single" w:sz="4" w:space="0" w:color="000000"/>
              <w:bottom w:val="single" w:sz="4" w:space="0" w:color="000000"/>
              <w:right w:val="nil"/>
            </w:tcBorders>
            <w:hideMark/>
          </w:tcPr>
          <w:p w14:paraId="42168F18" w14:textId="77777777" w:rsidR="00697F7E" w:rsidRPr="00697F7E" w:rsidRDefault="00697F7E" w:rsidP="00697F7E">
            <w:pPr>
              <w:pStyle w:val="aa"/>
              <w:numPr>
                <w:ilvl w:val="0"/>
                <w:numId w:val="4"/>
              </w:numPr>
              <w:jc w:val="left"/>
              <w:rPr>
                <w:rFonts w:ascii="Times New Roman" w:hAnsi="Times New Roman"/>
                <w:sz w:val="20"/>
                <w:szCs w:val="20"/>
              </w:rPr>
            </w:pPr>
            <w:r w:rsidRPr="00697F7E">
              <w:rPr>
                <w:rFonts w:ascii="Times New Roman" w:hAnsi="Times New Roman"/>
                <w:sz w:val="20"/>
                <w:szCs w:val="20"/>
              </w:rPr>
              <w:t>2.4.</w:t>
            </w:r>
          </w:p>
        </w:tc>
        <w:tc>
          <w:tcPr>
            <w:tcW w:w="6100" w:type="dxa"/>
            <w:tcBorders>
              <w:top w:val="single" w:sz="4" w:space="0" w:color="000000"/>
              <w:left w:val="single" w:sz="4" w:space="0" w:color="000000"/>
              <w:bottom w:val="single" w:sz="4" w:space="0" w:color="000000"/>
              <w:right w:val="nil"/>
            </w:tcBorders>
            <w:hideMark/>
          </w:tcPr>
          <w:p w14:paraId="767C5153"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Проверка работоспособности системы в ручном режиме (местном, дистанционном) и автоматическом режиме</w:t>
            </w:r>
          </w:p>
        </w:tc>
        <w:tc>
          <w:tcPr>
            <w:tcW w:w="1745" w:type="dxa"/>
            <w:tcBorders>
              <w:top w:val="single" w:sz="4" w:space="0" w:color="000000"/>
              <w:left w:val="single" w:sz="4" w:space="0" w:color="000000"/>
              <w:bottom w:val="single" w:sz="4" w:space="0" w:color="000000"/>
              <w:right w:val="nil"/>
            </w:tcBorders>
            <w:hideMark/>
          </w:tcPr>
          <w:p w14:paraId="1A48DF01"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Еженедельно</w:t>
            </w:r>
          </w:p>
        </w:tc>
        <w:tc>
          <w:tcPr>
            <w:tcW w:w="1835" w:type="dxa"/>
            <w:tcBorders>
              <w:top w:val="single" w:sz="4" w:space="0" w:color="000000"/>
              <w:left w:val="single" w:sz="4" w:space="0" w:color="000000"/>
              <w:bottom w:val="single" w:sz="4" w:space="0" w:color="000000"/>
              <w:right w:val="single" w:sz="4" w:space="0" w:color="000000"/>
            </w:tcBorders>
            <w:hideMark/>
          </w:tcPr>
          <w:p w14:paraId="789FFAF5"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Ежемесячно</w:t>
            </w:r>
          </w:p>
        </w:tc>
      </w:tr>
      <w:tr w:rsidR="00697F7E" w:rsidRPr="00697F7E" w14:paraId="2D270756" w14:textId="77777777" w:rsidTr="00697F7E">
        <w:trPr>
          <w:trHeight w:val="20"/>
        </w:trPr>
        <w:tc>
          <w:tcPr>
            <w:tcW w:w="790" w:type="dxa"/>
            <w:tcBorders>
              <w:top w:val="single" w:sz="4" w:space="0" w:color="000000"/>
              <w:left w:val="single" w:sz="4" w:space="0" w:color="000000"/>
              <w:bottom w:val="single" w:sz="4" w:space="0" w:color="000000"/>
              <w:right w:val="nil"/>
            </w:tcBorders>
            <w:hideMark/>
          </w:tcPr>
          <w:p w14:paraId="335EF4BB" w14:textId="77777777" w:rsidR="00697F7E" w:rsidRPr="00697F7E" w:rsidRDefault="00697F7E" w:rsidP="00697F7E">
            <w:pPr>
              <w:pStyle w:val="aa"/>
              <w:numPr>
                <w:ilvl w:val="0"/>
                <w:numId w:val="4"/>
              </w:numPr>
              <w:jc w:val="left"/>
              <w:rPr>
                <w:rFonts w:ascii="Times New Roman" w:hAnsi="Times New Roman"/>
                <w:sz w:val="20"/>
                <w:szCs w:val="20"/>
              </w:rPr>
            </w:pPr>
            <w:r w:rsidRPr="00697F7E">
              <w:rPr>
                <w:rFonts w:ascii="Times New Roman" w:hAnsi="Times New Roman"/>
                <w:sz w:val="20"/>
                <w:szCs w:val="20"/>
              </w:rPr>
              <w:t>2.5.</w:t>
            </w:r>
          </w:p>
        </w:tc>
        <w:tc>
          <w:tcPr>
            <w:tcW w:w="6100" w:type="dxa"/>
            <w:tcBorders>
              <w:top w:val="single" w:sz="4" w:space="0" w:color="000000"/>
              <w:left w:val="single" w:sz="4" w:space="0" w:color="000000"/>
              <w:bottom w:val="single" w:sz="4" w:space="0" w:color="000000"/>
              <w:right w:val="nil"/>
            </w:tcBorders>
            <w:hideMark/>
          </w:tcPr>
          <w:p w14:paraId="5CDF754F"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 xml:space="preserve">Проверка работоспособности составных частей установки (приемно-контрольного устройства или прибора, </w:t>
            </w:r>
            <w:proofErr w:type="spellStart"/>
            <w:r w:rsidRPr="00697F7E">
              <w:rPr>
                <w:rFonts w:ascii="Times New Roman" w:hAnsi="Times New Roman"/>
                <w:sz w:val="20"/>
                <w:szCs w:val="20"/>
              </w:rPr>
              <w:t>извещателей</w:t>
            </w:r>
            <w:proofErr w:type="spellEnd"/>
            <w:r w:rsidRPr="00697F7E">
              <w:rPr>
                <w:rFonts w:ascii="Times New Roman" w:hAnsi="Times New Roman"/>
                <w:sz w:val="20"/>
                <w:szCs w:val="20"/>
              </w:rPr>
              <w:t xml:space="preserve">, </w:t>
            </w:r>
            <w:proofErr w:type="spellStart"/>
            <w:r w:rsidRPr="00697F7E">
              <w:rPr>
                <w:rFonts w:ascii="Times New Roman" w:hAnsi="Times New Roman"/>
                <w:sz w:val="20"/>
                <w:szCs w:val="20"/>
              </w:rPr>
              <w:t>оповещателей</w:t>
            </w:r>
            <w:proofErr w:type="spellEnd"/>
            <w:r w:rsidRPr="00697F7E">
              <w:rPr>
                <w:rFonts w:ascii="Times New Roman" w:hAnsi="Times New Roman"/>
                <w:sz w:val="20"/>
                <w:szCs w:val="20"/>
              </w:rPr>
              <w:t>, измерение параметров шлейфов сигнализации и т.п.</w:t>
            </w:r>
          </w:p>
        </w:tc>
        <w:tc>
          <w:tcPr>
            <w:tcW w:w="1745" w:type="dxa"/>
            <w:tcBorders>
              <w:top w:val="single" w:sz="4" w:space="0" w:color="000000"/>
              <w:left w:val="single" w:sz="4" w:space="0" w:color="000000"/>
              <w:bottom w:val="single" w:sz="4" w:space="0" w:color="000000"/>
              <w:right w:val="nil"/>
            </w:tcBorders>
            <w:hideMark/>
          </w:tcPr>
          <w:p w14:paraId="03A44D91"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Еженедельно</w:t>
            </w:r>
          </w:p>
        </w:tc>
        <w:tc>
          <w:tcPr>
            <w:tcW w:w="1835" w:type="dxa"/>
            <w:tcBorders>
              <w:top w:val="single" w:sz="4" w:space="0" w:color="000000"/>
              <w:left w:val="single" w:sz="4" w:space="0" w:color="000000"/>
              <w:bottom w:val="single" w:sz="4" w:space="0" w:color="000000"/>
              <w:right w:val="single" w:sz="4" w:space="0" w:color="000000"/>
            </w:tcBorders>
            <w:hideMark/>
          </w:tcPr>
          <w:p w14:paraId="51405C70"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Один раз в полугодие</w:t>
            </w:r>
          </w:p>
        </w:tc>
      </w:tr>
      <w:tr w:rsidR="00697F7E" w:rsidRPr="00697F7E" w14:paraId="599874F7" w14:textId="77777777" w:rsidTr="00697F7E">
        <w:trPr>
          <w:trHeight w:val="20"/>
        </w:trPr>
        <w:tc>
          <w:tcPr>
            <w:tcW w:w="790" w:type="dxa"/>
            <w:tcBorders>
              <w:top w:val="single" w:sz="4" w:space="0" w:color="000000"/>
              <w:left w:val="single" w:sz="4" w:space="0" w:color="000000"/>
              <w:bottom w:val="single" w:sz="4" w:space="0" w:color="000000"/>
              <w:right w:val="nil"/>
            </w:tcBorders>
            <w:hideMark/>
          </w:tcPr>
          <w:p w14:paraId="4D512F21" w14:textId="77777777" w:rsidR="00697F7E" w:rsidRPr="00697F7E" w:rsidRDefault="00697F7E" w:rsidP="00697F7E">
            <w:pPr>
              <w:pStyle w:val="aa"/>
              <w:numPr>
                <w:ilvl w:val="0"/>
                <w:numId w:val="4"/>
              </w:numPr>
              <w:jc w:val="left"/>
              <w:rPr>
                <w:rFonts w:ascii="Times New Roman" w:hAnsi="Times New Roman"/>
                <w:sz w:val="20"/>
                <w:szCs w:val="20"/>
              </w:rPr>
            </w:pPr>
            <w:r w:rsidRPr="00697F7E">
              <w:rPr>
                <w:rFonts w:ascii="Times New Roman" w:hAnsi="Times New Roman"/>
                <w:sz w:val="20"/>
                <w:szCs w:val="20"/>
              </w:rPr>
              <w:t>3.</w:t>
            </w:r>
          </w:p>
        </w:tc>
        <w:tc>
          <w:tcPr>
            <w:tcW w:w="6100" w:type="dxa"/>
            <w:tcBorders>
              <w:top w:val="single" w:sz="4" w:space="0" w:color="000000"/>
              <w:left w:val="single" w:sz="4" w:space="0" w:color="000000"/>
              <w:bottom w:val="single" w:sz="4" w:space="0" w:color="000000"/>
              <w:right w:val="nil"/>
            </w:tcBorders>
            <w:hideMark/>
          </w:tcPr>
          <w:p w14:paraId="3E89EA5E"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Профилактические работы</w:t>
            </w:r>
          </w:p>
        </w:tc>
        <w:tc>
          <w:tcPr>
            <w:tcW w:w="1745" w:type="dxa"/>
            <w:tcBorders>
              <w:top w:val="single" w:sz="4" w:space="0" w:color="000000"/>
              <w:left w:val="single" w:sz="4" w:space="0" w:color="000000"/>
              <w:bottom w:val="single" w:sz="4" w:space="0" w:color="000000"/>
              <w:right w:val="nil"/>
            </w:tcBorders>
            <w:hideMark/>
          </w:tcPr>
          <w:p w14:paraId="4BF0E8C5" w14:textId="77777777" w:rsidR="00697F7E" w:rsidRPr="00697F7E" w:rsidRDefault="00697F7E" w:rsidP="00432A86">
            <w:pPr>
              <w:pStyle w:val="aa"/>
              <w:jc w:val="left"/>
              <w:rPr>
                <w:rFonts w:ascii="Times New Roman" w:hAnsi="Times New Roman"/>
                <w:sz w:val="20"/>
                <w:szCs w:val="20"/>
              </w:rPr>
            </w:pPr>
            <w:r w:rsidRPr="00697F7E">
              <w:rPr>
                <w:rFonts w:ascii="Times New Roman" w:hAnsi="Times New Roman"/>
                <w:sz w:val="20"/>
                <w:szCs w:val="20"/>
              </w:rPr>
              <w:t>-</w:t>
            </w:r>
          </w:p>
        </w:tc>
        <w:tc>
          <w:tcPr>
            <w:tcW w:w="1835" w:type="dxa"/>
            <w:tcBorders>
              <w:top w:val="single" w:sz="4" w:space="0" w:color="000000"/>
              <w:left w:val="single" w:sz="4" w:space="0" w:color="000000"/>
              <w:bottom w:val="single" w:sz="4" w:space="0" w:color="000000"/>
              <w:right w:val="single" w:sz="4" w:space="0" w:color="000000"/>
            </w:tcBorders>
            <w:hideMark/>
          </w:tcPr>
          <w:p w14:paraId="741EB87C"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Один раз в полугодие</w:t>
            </w:r>
          </w:p>
        </w:tc>
      </w:tr>
      <w:tr w:rsidR="00697F7E" w:rsidRPr="00697F7E" w14:paraId="6F9AB35A" w14:textId="77777777" w:rsidTr="00697F7E">
        <w:trPr>
          <w:trHeight w:val="20"/>
        </w:trPr>
        <w:tc>
          <w:tcPr>
            <w:tcW w:w="790" w:type="dxa"/>
            <w:tcBorders>
              <w:top w:val="single" w:sz="4" w:space="0" w:color="000000"/>
              <w:left w:val="single" w:sz="4" w:space="0" w:color="000000"/>
              <w:bottom w:val="single" w:sz="4" w:space="0" w:color="000000"/>
              <w:right w:val="nil"/>
            </w:tcBorders>
            <w:hideMark/>
          </w:tcPr>
          <w:p w14:paraId="48CC14C0" w14:textId="77777777" w:rsidR="00697F7E" w:rsidRPr="00697F7E" w:rsidRDefault="00697F7E" w:rsidP="00697F7E">
            <w:pPr>
              <w:pStyle w:val="aa"/>
              <w:numPr>
                <w:ilvl w:val="0"/>
                <w:numId w:val="4"/>
              </w:numPr>
              <w:jc w:val="left"/>
              <w:rPr>
                <w:rFonts w:ascii="Times New Roman" w:hAnsi="Times New Roman"/>
                <w:sz w:val="20"/>
                <w:szCs w:val="20"/>
              </w:rPr>
            </w:pPr>
            <w:r w:rsidRPr="00697F7E">
              <w:rPr>
                <w:rFonts w:ascii="Times New Roman" w:hAnsi="Times New Roman"/>
                <w:sz w:val="20"/>
                <w:szCs w:val="20"/>
              </w:rPr>
              <w:t>3.1.</w:t>
            </w:r>
          </w:p>
        </w:tc>
        <w:tc>
          <w:tcPr>
            <w:tcW w:w="6100" w:type="dxa"/>
            <w:tcBorders>
              <w:top w:val="single" w:sz="4" w:space="0" w:color="000000"/>
              <w:left w:val="single" w:sz="4" w:space="0" w:color="000000"/>
              <w:bottom w:val="single" w:sz="4" w:space="0" w:color="000000"/>
              <w:right w:val="nil"/>
            </w:tcBorders>
            <w:hideMark/>
          </w:tcPr>
          <w:p w14:paraId="5844EE9A"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Устранение неисправностей на объекте (в объеме текущего ремонта)</w:t>
            </w:r>
          </w:p>
        </w:tc>
        <w:tc>
          <w:tcPr>
            <w:tcW w:w="1745" w:type="dxa"/>
            <w:tcBorders>
              <w:top w:val="single" w:sz="4" w:space="0" w:color="000000"/>
              <w:left w:val="single" w:sz="4" w:space="0" w:color="000000"/>
              <w:bottom w:val="single" w:sz="4" w:space="0" w:color="000000"/>
              <w:right w:val="nil"/>
            </w:tcBorders>
            <w:hideMark/>
          </w:tcPr>
          <w:p w14:paraId="67827684" w14:textId="77777777" w:rsidR="00697F7E" w:rsidRPr="00697F7E" w:rsidRDefault="00697F7E" w:rsidP="00432A86">
            <w:pPr>
              <w:pStyle w:val="aa"/>
              <w:jc w:val="left"/>
              <w:rPr>
                <w:rFonts w:ascii="Times New Roman" w:hAnsi="Times New Roman"/>
                <w:sz w:val="20"/>
                <w:szCs w:val="20"/>
              </w:rPr>
            </w:pPr>
            <w:r w:rsidRPr="00697F7E">
              <w:rPr>
                <w:rFonts w:ascii="Times New Roman" w:hAnsi="Times New Roman"/>
                <w:sz w:val="20"/>
                <w:szCs w:val="20"/>
              </w:rPr>
              <w:t>-</w:t>
            </w:r>
          </w:p>
        </w:tc>
        <w:tc>
          <w:tcPr>
            <w:tcW w:w="1835" w:type="dxa"/>
            <w:tcBorders>
              <w:top w:val="single" w:sz="4" w:space="0" w:color="000000"/>
              <w:left w:val="single" w:sz="4" w:space="0" w:color="000000"/>
              <w:bottom w:val="single" w:sz="4" w:space="0" w:color="000000"/>
              <w:right w:val="single" w:sz="4" w:space="0" w:color="000000"/>
            </w:tcBorders>
            <w:hideMark/>
          </w:tcPr>
          <w:p w14:paraId="1309875D"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По заявке</w:t>
            </w:r>
          </w:p>
        </w:tc>
      </w:tr>
      <w:tr w:rsidR="00697F7E" w:rsidRPr="00697F7E" w14:paraId="7DD4E313" w14:textId="77777777" w:rsidTr="00EC5CDD">
        <w:trPr>
          <w:trHeight w:val="535"/>
        </w:trPr>
        <w:tc>
          <w:tcPr>
            <w:tcW w:w="790" w:type="dxa"/>
            <w:tcBorders>
              <w:top w:val="single" w:sz="4" w:space="0" w:color="000000"/>
              <w:left w:val="single" w:sz="4" w:space="0" w:color="000000"/>
              <w:bottom w:val="single" w:sz="4" w:space="0" w:color="000000"/>
              <w:right w:val="nil"/>
            </w:tcBorders>
            <w:hideMark/>
          </w:tcPr>
          <w:p w14:paraId="1CDF8938" w14:textId="77777777" w:rsidR="00697F7E" w:rsidRPr="00697F7E" w:rsidRDefault="00697F7E" w:rsidP="00697F7E">
            <w:pPr>
              <w:pStyle w:val="aa"/>
              <w:numPr>
                <w:ilvl w:val="0"/>
                <w:numId w:val="4"/>
              </w:numPr>
              <w:jc w:val="left"/>
              <w:rPr>
                <w:rFonts w:ascii="Times New Roman" w:hAnsi="Times New Roman"/>
                <w:sz w:val="20"/>
                <w:szCs w:val="20"/>
              </w:rPr>
            </w:pPr>
            <w:r w:rsidRPr="00697F7E">
              <w:rPr>
                <w:rFonts w:ascii="Times New Roman" w:hAnsi="Times New Roman"/>
                <w:sz w:val="20"/>
                <w:szCs w:val="20"/>
              </w:rPr>
              <w:t>3.2.</w:t>
            </w:r>
          </w:p>
        </w:tc>
        <w:tc>
          <w:tcPr>
            <w:tcW w:w="6100" w:type="dxa"/>
            <w:tcBorders>
              <w:top w:val="single" w:sz="4" w:space="0" w:color="000000"/>
              <w:left w:val="single" w:sz="4" w:space="0" w:color="000000"/>
              <w:bottom w:val="single" w:sz="4" w:space="0" w:color="000000"/>
              <w:right w:val="nil"/>
            </w:tcBorders>
            <w:hideMark/>
          </w:tcPr>
          <w:p w14:paraId="469FF732"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Временное отключение каких-либо узлов, элементов</w:t>
            </w:r>
          </w:p>
        </w:tc>
        <w:tc>
          <w:tcPr>
            <w:tcW w:w="1745" w:type="dxa"/>
            <w:tcBorders>
              <w:top w:val="single" w:sz="4" w:space="0" w:color="000000"/>
              <w:left w:val="single" w:sz="4" w:space="0" w:color="000000"/>
              <w:bottom w:val="single" w:sz="4" w:space="0" w:color="000000"/>
              <w:right w:val="nil"/>
            </w:tcBorders>
            <w:hideMark/>
          </w:tcPr>
          <w:p w14:paraId="01DB0871" w14:textId="77777777" w:rsidR="00697F7E" w:rsidRPr="00697F7E" w:rsidRDefault="00697F7E" w:rsidP="00432A86">
            <w:pPr>
              <w:pStyle w:val="aa"/>
              <w:jc w:val="left"/>
              <w:rPr>
                <w:rFonts w:ascii="Times New Roman" w:hAnsi="Times New Roman"/>
                <w:sz w:val="20"/>
                <w:szCs w:val="20"/>
              </w:rPr>
            </w:pPr>
            <w:r w:rsidRPr="00697F7E">
              <w:rPr>
                <w:rFonts w:ascii="Times New Roman" w:hAnsi="Times New Roman"/>
                <w:sz w:val="20"/>
                <w:szCs w:val="20"/>
              </w:rPr>
              <w:t>-</w:t>
            </w:r>
          </w:p>
        </w:tc>
        <w:tc>
          <w:tcPr>
            <w:tcW w:w="1835" w:type="dxa"/>
            <w:tcBorders>
              <w:top w:val="single" w:sz="4" w:space="0" w:color="000000"/>
              <w:left w:val="single" w:sz="4" w:space="0" w:color="000000"/>
              <w:bottom w:val="single" w:sz="4" w:space="0" w:color="000000"/>
              <w:right w:val="single" w:sz="4" w:space="0" w:color="000000"/>
            </w:tcBorders>
            <w:hideMark/>
          </w:tcPr>
          <w:p w14:paraId="4ADF9145"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По заявке</w:t>
            </w:r>
          </w:p>
        </w:tc>
      </w:tr>
      <w:tr w:rsidR="00697F7E" w:rsidRPr="00697F7E" w14:paraId="55651DE9" w14:textId="77777777" w:rsidTr="00697F7E">
        <w:trPr>
          <w:trHeight w:val="20"/>
        </w:trPr>
        <w:tc>
          <w:tcPr>
            <w:tcW w:w="790" w:type="dxa"/>
            <w:tcBorders>
              <w:top w:val="single" w:sz="4" w:space="0" w:color="000000"/>
              <w:left w:val="single" w:sz="4" w:space="0" w:color="000000"/>
              <w:bottom w:val="single" w:sz="4" w:space="0" w:color="000000"/>
              <w:right w:val="nil"/>
            </w:tcBorders>
            <w:hideMark/>
          </w:tcPr>
          <w:p w14:paraId="6B184D08" w14:textId="77777777" w:rsidR="00697F7E" w:rsidRPr="00697F7E" w:rsidRDefault="00697F7E" w:rsidP="00697F7E">
            <w:pPr>
              <w:pStyle w:val="aa"/>
              <w:numPr>
                <w:ilvl w:val="0"/>
                <w:numId w:val="4"/>
              </w:numPr>
              <w:jc w:val="left"/>
              <w:rPr>
                <w:rFonts w:ascii="Times New Roman" w:hAnsi="Times New Roman"/>
                <w:sz w:val="20"/>
                <w:szCs w:val="20"/>
              </w:rPr>
            </w:pPr>
            <w:r w:rsidRPr="00697F7E">
              <w:rPr>
                <w:rFonts w:ascii="Times New Roman" w:hAnsi="Times New Roman"/>
                <w:sz w:val="20"/>
                <w:szCs w:val="20"/>
              </w:rPr>
              <w:t>4.</w:t>
            </w:r>
          </w:p>
        </w:tc>
        <w:tc>
          <w:tcPr>
            <w:tcW w:w="6100" w:type="dxa"/>
            <w:tcBorders>
              <w:top w:val="single" w:sz="4" w:space="0" w:color="000000"/>
              <w:left w:val="single" w:sz="4" w:space="0" w:color="000000"/>
              <w:bottom w:val="single" w:sz="4" w:space="0" w:color="000000"/>
              <w:right w:val="nil"/>
            </w:tcBorders>
            <w:hideMark/>
          </w:tcPr>
          <w:p w14:paraId="1E5012EF"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Проверка работоспособности установки</w:t>
            </w:r>
          </w:p>
        </w:tc>
        <w:tc>
          <w:tcPr>
            <w:tcW w:w="1745" w:type="dxa"/>
            <w:tcBorders>
              <w:top w:val="single" w:sz="4" w:space="0" w:color="000000"/>
              <w:left w:val="single" w:sz="4" w:space="0" w:color="000000"/>
              <w:bottom w:val="single" w:sz="4" w:space="0" w:color="000000"/>
              <w:right w:val="nil"/>
            </w:tcBorders>
            <w:hideMark/>
          </w:tcPr>
          <w:p w14:paraId="00F32B60" w14:textId="77777777" w:rsidR="00697F7E" w:rsidRPr="00697F7E" w:rsidRDefault="00697F7E" w:rsidP="00432A86">
            <w:pPr>
              <w:pStyle w:val="aa"/>
              <w:jc w:val="left"/>
              <w:rPr>
                <w:rFonts w:ascii="Times New Roman" w:hAnsi="Times New Roman"/>
                <w:sz w:val="20"/>
                <w:szCs w:val="20"/>
              </w:rPr>
            </w:pPr>
            <w:r w:rsidRPr="00697F7E">
              <w:rPr>
                <w:rFonts w:ascii="Times New Roman" w:hAnsi="Times New Roman"/>
                <w:sz w:val="20"/>
                <w:szCs w:val="20"/>
              </w:rPr>
              <w:t>-</w:t>
            </w:r>
          </w:p>
        </w:tc>
        <w:tc>
          <w:tcPr>
            <w:tcW w:w="1835" w:type="dxa"/>
            <w:tcBorders>
              <w:top w:val="single" w:sz="4" w:space="0" w:color="000000"/>
              <w:left w:val="single" w:sz="4" w:space="0" w:color="000000"/>
              <w:bottom w:val="single" w:sz="4" w:space="0" w:color="000000"/>
              <w:right w:val="single" w:sz="4" w:space="0" w:color="000000"/>
            </w:tcBorders>
            <w:hideMark/>
          </w:tcPr>
          <w:p w14:paraId="0BD3BF78" w14:textId="77777777" w:rsidR="00697F7E" w:rsidRPr="00697F7E" w:rsidRDefault="00697F7E" w:rsidP="00432A86">
            <w:pPr>
              <w:pStyle w:val="aa"/>
              <w:ind w:left="0"/>
              <w:jc w:val="left"/>
              <w:rPr>
                <w:rFonts w:ascii="Times New Roman" w:hAnsi="Times New Roman"/>
                <w:sz w:val="20"/>
                <w:szCs w:val="20"/>
              </w:rPr>
            </w:pPr>
            <w:r w:rsidRPr="00697F7E">
              <w:rPr>
                <w:rFonts w:ascii="Times New Roman" w:hAnsi="Times New Roman"/>
                <w:sz w:val="20"/>
                <w:szCs w:val="20"/>
              </w:rPr>
              <w:t>Один раз в полугодие</w:t>
            </w:r>
          </w:p>
        </w:tc>
      </w:tr>
    </w:tbl>
    <w:p w14:paraId="302BA0CF" w14:textId="77777777" w:rsidR="00A03473" w:rsidRDefault="00A03473">
      <w:pPr>
        <w:jc w:val="both"/>
        <w:rPr>
          <w:sz w:val="20"/>
        </w:rPr>
      </w:pPr>
    </w:p>
    <w:p w14:paraId="2C65EE7E" w14:textId="77777777" w:rsidR="00697F7E" w:rsidRDefault="00697F7E">
      <w:pPr>
        <w:jc w:val="both"/>
        <w:rPr>
          <w:sz w:val="20"/>
        </w:rPr>
      </w:pPr>
    </w:p>
    <w:tbl>
      <w:tblPr>
        <w:tblW w:w="9923" w:type="dxa"/>
        <w:tblInd w:w="250" w:type="dxa"/>
        <w:tblLook w:val="0000" w:firstRow="0" w:lastRow="0" w:firstColumn="0" w:lastColumn="0" w:noHBand="0" w:noVBand="0"/>
      </w:tblPr>
      <w:tblGrid>
        <w:gridCol w:w="4820"/>
        <w:gridCol w:w="5103"/>
      </w:tblGrid>
      <w:tr w:rsidR="00697F7E" w:rsidRPr="00697F7E" w14:paraId="0A4E5FAC" w14:textId="77777777" w:rsidTr="00432A86">
        <w:trPr>
          <w:trHeight w:val="297"/>
        </w:trPr>
        <w:tc>
          <w:tcPr>
            <w:tcW w:w="4820" w:type="dxa"/>
          </w:tcPr>
          <w:p w14:paraId="59988C4D" w14:textId="77777777" w:rsidR="00697F7E" w:rsidRPr="00697F7E" w:rsidRDefault="00697F7E" w:rsidP="00432A86">
            <w:pPr>
              <w:rPr>
                <w:b/>
                <w:bCs/>
                <w:sz w:val="20"/>
              </w:rPr>
            </w:pPr>
            <w:r w:rsidRPr="00697F7E">
              <w:rPr>
                <w:b/>
                <w:bCs/>
                <w:sz w:val="20"/>
              </w:rPr>
              <w:t>«Заказчик»</w:t>
            </w:r>
          </w:p>
          <w:p w14:paraId="4C4B51B8" w14:textId="77777777" w:rsidR="00697F7E" w:rsidRPr="00697F7E" w:rsidRDefault="00697F7E" w:rsidP="00432A86">
            <w:pPr>
              <w:pStyle w:val="a6"/>
              <w:widowControl w:val="0"/>
              <w:numPr>
                <w:ilvl w:val="0"/>
                <w:numId w:val="3"/>
              </w:numPr>
              <w:tabs>
                <w:tab w:val="clear" w:pos="0"/>
                <w:tab w:val="num" w:pos="142"/>
                <w:tab w:val="num" w:pos="284"/>
                <w:tab w:val="left" w:pos="851"/>
              </w:tabs>
              <w:suppressAutoHyphens/>
              <w:autoSpaceDE w:val="0"/>
              <w:autoSpaceDN w:val="0"/>
              <w:adjustRightInd w:val="0"/>
              <w:jc w:val="both"/>
              <w:rPr>
                <w:b/>
                <w:bCs/>
              </w:rPr>
            </w:pPr>
            <w:r w:rsidRPr="00697F7E">
              <w:rPr>
                <w:b/>
                <w:bCs/>
              </w:rPr>
              <w:t>МКУ «Дирекция благоустройства города Кирова»</w:t>
            </w:r>
          </w:p>
          <w:p w14:paraId="008AE154" w14:textId="77777777" w:rsidR="00697F7E" w:rsidRPr="00697F7E" w:rsidRDefault="00697F7E" w:rsidP="00432A86">
            <w:pPr>
              <w:widowControl w:val="0"/>
              <w:tabs>
                <w:tab w:val="num" w:pos="142"/>
                <w:tab w:val="left" w:pos="851"/>
              </w:tabs>
              <w:autoSpaceDE w:val="0"/>
              <w:autoSpaceDN w:val="0"/>
              <w:adjustRightInd w:val="0"/>
              <w:jc w:val="both"/>
              <w:rPr>
                <w:sz w:val="20"/>
              </w:rPr>
            </w:pPr>
          </w:p>
          <w:p w14:paraId="6AF3130D" w14:textId="77777777" w:rsidR="00697F7E" w:rsidRPr="00697F7E" w:rsidRDefault="00697F7E" w:rsidP="00432A86">
            <w:pPr>
              <w:rPr>
                <w:sz w:val="20"/>
              </w:rPr>
            </w:pPr>
            <w:r w:rsidRPr="00697F7E">
              <w:rPr>
                <w:sz w:val="20"/>
              </w:rPr>
              <w:t xml:space="preserve"> </w:t>
            </w:r>
            <w:proofErr w:type="spellStart"/>
            <w:r w:rsidRPr="00697F7E">
              <w:rPr>
                <w:sz w:val="20"/>
              </w:rPr>
              <w:t>И.о</w:t>
            </w:r>
            <w:proofErr w:type="spellEnd"/>
            <w:r w:rsidRPr="00697F7E">
              <w:rPr>
                <w:sz w:val="20"/>
              </w:rPr>
              <w:t>. директора:</w:t>
            </w:r>
          </w:p>
          <w:p w14:paraId="0A2EDB21" w14:textId="77777777" w:rsidR="00697F7E" w:rsidRPr="00697F7E" w:rsidRDefault="00697F7E" w:rsidP="00432A86">
            <w:pPr>
              <w:rPr>
                <w:sz w:val="20"/>
              </w:rPr>
            </w:pPr>
          </w:p>
          <w:p w14:paraId="42993450" w14:textId="77777777" w:rsidR="00697F7E" w:rsidRPr="00697F7E" w:rsidRDefault="00697F7E" w:rsidP="00432A86">
            <w:pPr>
              <w:rPr>
                <w:sz w:val="20"/>
              </w:rPr>
            </w:pPr>
            <w:r w:rsidRPr="00697F7E">
              <w:rPr>
                <w:sz w:val="20"/>
              </w:rPr>
              <w:t xml:space="preserve"> ________________________М.И. Егоров</w:t>
            </w:r>
          </w:p>
          <w:p w14:paraId="0A78CB2A" w14:textId="77777777" w:rsidR="00697F7E" w:rsidRPr="00697F7E" w:rsidRDefault="00697F7E" w:rsidP="00432A86">
            <w:pPr>
              <w:widowControl w:val="0"/>
              <w:tabs>
                <w:tab w:val="num" w:pos="142"/>
                <w:tab w:val="left" w:pos="851"/>
              </w:tabs>
              <w:autoSpaceDE w:val="0"/>
              <w:autoSpaceDN w:val="0"/>
              <w:adjustRightInd w:val="0"/>
              <w:jc w:val="both"/>
              <w:rPr>
                <w:sz w:val="20"/>
              </w:rPr>
            </w:pPr>
          </w:p>
        </w:tc>
        <w:tc>
          <w:tcPr>
            <w:tcW w:w="5103" w:type="dxa"/>
          </w:tcPr>
          <w:p w14:paraId="4C12DA52" w14:textId="7EDDC140" w:rsidR="00697F7E" w:rsidRPr="00697F7E" w:rsidRDefault="00697F7E" w:rsidP="00432A86">
            <w:pPr>
              <w:rPr>
                <w:sz w:val="20"/>
              </w:rPr>
            </w:pPr>
          </w:p>
        </w:tc>
      </w:tr>
    </w:tbl>
    <w:p w14:paraId="5D7B2DCA" w14:textId="77777777" w:rsidR="00697F7E" w:rsidRPr="00697F7E" w:rsidRDefault="00697F7E">
      <w:pPr>
        <w:jc w:val="both"/>
        <w:rPr>
          <w:sz w:val="20"/>
        </w:rPr>
      </w:pPr>
    </w:p>
    <w:sectPr w:rsidR="00697F7E" w:rsidRPr="00697F7E" w:rsidSect="00052B45">
      <w:pgSz w:w="11906" w:h="16838"/>
      <w:pgMar w:top="709" w:right="850"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BAB42B5"/>
    <w:multiLevelType w:val="multilevel"/>
    <w:tmpl w:val="A8C41752"/>
    <w:lvl w:ilvl="0">
      <w:start w:val="4"/>
      <w:numFmt w:val="decimal"/>
      <w:lvlText w:val="%1."/>
      <w:lvlJc w:val="left"/>
      <w:pPr>
        <w:ind w:left="1080" w:hanging="360"/>
      </w:pPr>
      <w:rPr>
        <w:b/>
      </w:rPr>
    </w:lvl>
    <w:lvl w:ilvl="1">
      <w:start w:val="1"/>
      <w:numFmt w:val="decimal"/>
      <w:lvlText w:val="%2."/>
      <w:lvlJc w:val="left"/>
      <w:pPr>
        <w:ind w:left="1800" w:hanging="360"/>
      </w:pPr>
    </w:lvl>
    <w:lvl w:ilvl="2">
      <w:start w:val="1"/>
      <w:numFmt w:val="decimal"/>
      <w:lvlText w:val="%3."/>
      <w:lvlJc w:val="left"/>
      <w:pPr>
        <w:ind w:left="2520" w:hanging="18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18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180"/>
      </w:pPr>
    </w:lvl>
  </w:abstractNum>
  <w:abstractNum w:abstractNumId="2">
    <w:nsid w:val="56720D20"/>
    <w:multiLevelType w:val="hybridMultilevel"/>
    <w:tmpl w:val="9C3AD6F6"/>
    <w:lvl w:ilvl="0" w:tplc="5A64369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473"/>
    <w:rsid w:val="00052B45"/>
    <w:rsid w:val="000A71DC"/>
    <w:rsid w:val="000B7772"/>
    <w:rsid w:val="000C6D47"/>
    <w:rsid w:val="00130D86"/>
    <w:rsid w:val="0016214A"/>
    <w:rsid w:val="00192FB3"/>
    <w:rsid w:val="001D1428"/>
    <w:rsid w:val="001E00DA"/>
    <w:rsid w:val="0020783C"/>
    <w:rsid w:val="00225909"/>
    <w:rsid w:val="00261707"/>
    <w:rsid w:val="00295A2F"/>
    <w:rsid w:val="002A39C7"/>
    <w:rsid w:val="00313B00"/>
    <w:rsid w:val="00314092"/>
    <w:rsid w:val="00355EC4"/>
    <w:rsid w:val="003665B7"/>
    <w:rsid w:val="003C1804"/>
    <w:rsid w:val="003D3F33"/>
    <w:rsid w:val="003F4058"/>
    <w:rsid w:val="003F40CC"/>
    <w:rsid w:val="00403D06"/>
    <w:rsid w:val="00420FFA"/>
    <w:rsid w:val="00433BE1"/>
    <w:rsid w:val="00437130"/>
    <w:rsid w:val="0044067A"/>
    <w:rsid w:val="00440C08"/>
    <w:rsid w:val="00517DCD"/>
    <w:rsid w:val="005404DD"/>
    <w:rsid w:val="0055055B"/>
    <w:rsid w:val="005636E9"/>
    <w:rsid w:val="00573904"/>
    <w:rsid w:val="005827BF"/>
    <w:rsid w:val="005B7A65"/>
    <w:rsid w:val="00635748"/>
    <w:rsid w:val="00640F3B"/>
    <w:rsid w:val="00697F7E"/>
    <w:rsid w:val="006A41F5"/>
    <w:rsid w:val="006B3550"/>
    <w:rsid w:val="006B4978"/>
    <w:rsid w:val="007034FC"/>
    <w:rsid w:val="00741D7D"/>
    <w:rsid w:val="00775014"/>
    <w:rsid w:val="00780BF2"/>
    <w:rsid w:val="0078452F"/>
    <w:rsid w:val="007B6F3C"/>
    <w:rsid w:val="007C3B96"/>
    <w:rsid w:val="007D1CDE"/>
    <w:rsid w:val="007F1BAC"/>
    <w:rsid w:val="00820C9E"/>
    <w:rsid w:val="00822754"/>
    <w:rsid w:val="008509A9"/>
    <w:rsid w:val="00853A94"/>
    <w:rsid w:val="0086529F"/>
    <w:rsid w:val="008C2F7F"/>
    <w:rsid w:val="008C393F"/>
    <w:rsid w:val="008F2E21"/>
    <w:rsid w:val="00922CCB"/>
    <w:rsid w:val="00946E18"/>
    <w:rsid w:val="00954D8F"/>
    <w:rsid w:val="00967688"/>
    <w:rsid w:val="00981569"/>
    <w:rsid w:val="009A5BF3"/>
    <w:rsid w:val="009C6BC1"/>
    <w:rsid w:val="009D3FDD"/>
    <w:rsid w:val="009D5F1D"/>
    <w:rsid w:val="00A03473"/>
    <w:rsid w:val="00A237FA"/>
    <w:rsid w:val="00A96A8E"/>
    <w:rsid w:val="00AB0EBE"/>
    <w:rsid w:val="00AC16FF"/>
    <w:rsid w:val="00AD6DFC"/>
    <w:rsid w:val="00AE67A4"/>
    <w:rsid w:val="00AF48DA"/>
    <w:rsid w:val="00AF6207"/>
    <w:rsid w:val="00B07C36"/>
    <w:rsid w:val="00B158A5"/>
    <w:rsid w:val="00B16D56"/>
    <w:rsid w:val="00B36201"/>
    <w:rsid w:val="00B95387"/>
    <w:rsid w:val="00BE0FB3"/>
    <w:rsid w:val="00C15A5A"/>
    <w:rsid w:val="00C175A7"/>
    <w:rsid w:val="00C37CE9"/>
    <w:rsid w:val="00D32B92"/>
    <w:rsid w:val="00D55043"/>
    <w:rsid w:val="00D771F1"/>
    <w:rsid w:val="00DC0662"/>
    <w:rsid w:val="00E022A0"/>
    <w:rsid w:val="00E80E59"/>
    <w:rsid w:val="00E824EF"/>
    <w:rsid w:val="00EB0353"/>
    <w:rsid w:val="00EB2AFB"/>
    <w:rsid w:val="00EC5CDD"/>
    <w:rsid w:val="00F368FB"/>
    <w:rsid w:val="00FD79D4"/>
    <w:rsid w:val="00FE1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904DB"/>
  <w15:docId w15:val="{6E1C06AC-04EE-4AAB-B654-69710C339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pPr>
      <w:jc w:val="both"/>
    </w:pPr>
    <w:rPr>
      <w:rFonts w:ascii="Times New Roman" w:hAnsi="Times New Roman"/>
      <w:sz w:val="24"/>
    </w:rPr>
  </w:style>
  <w:style w:type="paragraph" w:customStyle="1" w:styleId="1">
    <w:name w:val="Текст1"/>
    <w:rPr>
      <w:rFonts w:ascii="Courier New" w:hAnsi="Courier New"/>
    </w:rPr>
  </w:style>
  <w:style w:type="paragraph" w:styleId="a4">
    <w:name w:val="Balloon Text"/>
    <w:rPr>
      <w:rFonts w:ascii="Tahoma" w:hAnsi="Tahoma"/>
      <w:sz w:val="16"/>
    </w:rPr>
  </w:style>
  <w:style w:type="paragraph" w:styleId="a5">
    <w:name w:val="footer"/>
    <w:rPr>
      <w:rFonts w:ascii="Times New Roman" w:hAnsi="Times New Roman"/>
      <w:sz w:val="24"/>
    </w:rPr>
  </w:style>
  <w:style w:type="paragraph" w:customStyle="1" w:styleId="10">
    <w:name w:val="Название1"/>
    <w:pPr>
      <w:shd w:val="clear" w:color="auto" w:fill="FFFFFF"/>
      <w:ind w:left="1418"/>
      <w:jc w:val="center"/>
    </w:pPr>
    <w:rPr>
      <w:rFonts w:ascii="Times New Roman" w:hAnsi="Times New Roman"/>
      <w:b/>
      <w:color w:val="000000"/>
      <w:sz w:val="24"/>
    </w:rPr>
  </w:style>
  <w:style w:type="paragraph" w:customStyle="1" w:styleId="Heading">
    <w:name w:val="Heading"/>
    <w:rPr>
      <w:rFonts w:ascii="Arial" w:hAnsi="Arial"/>
      <w:b/>
      <w:sz w:val="22"/>
    </w:rPr>
  </w:style>
  <w:style w:type="paragraph" w:customStyle="1" w:styleId="11">
    <w:name w:val="Заголовок 1;Знак"/>
    <w:pPr>
      <w:spacing w:before="240" w:after="60"/>
    </w:pPr>
    <w:rPr>
      <w:rFonts w:ascii="Arial" w:hAnsi="Arial"/>
      <w:b/>
      <w:sz w:val="32"/>
    </w:rPr>
  </w:style>
  <w:style w:type="paragraph" w:customStyle="1" w:styleId="ConsNormal">
    <w:name w:val="ConsNormal"/>
    <w:rsid w:val="009A5BF3"/>
    <w:pPr>
      <w:autoSpaceDE w:val="0"/>
      <w:autoSpaceDN w:val="0"/>
      <w:adjustRightInd w:val="0"/>
      <w:ind w:right="19772" w:firstLine="720"/>
    </w:pPr>
    <w:rPr>
      <w:rFonts w:ascii="Arial" w:hAnsi="Arial" w:cs="Arial"/>
      <w:sz w:val="22"/>
      <w:szCs w:val="22"/>
    </w:rPr>
  </w:style>
  <w:style w:type="paragraph" w:styleId="a6">
    <w:name w:val="List Paragraph"/>
    <w:aliases w:val="Bullet List,FooterText,numbered,Список дефисный,Paragraphe de liste1,lp1,SL_Абзац списка,Содержание. 2 уровень"/>
    <w:basedOn w:val="a"/>
    <w:link w:val="a7"/>
    <w:uiPriority w:val="34"/>
    <w:qFormat/>
    <w:rsid w:val="009A5BF3"/>
    <w:pPr>
      <w:ind w:left="720"/>
      <w:contextualSpacing/>
    </w:pPr>
    <w:rPr>
      <w:sz w:val="20"/>
    </w:rPr>
  </w:style>
  <w:style w:type="character" w:customStyle="1" w:styleId="a7">
    <w:name w:val="Абзац списка Знак"/>
    <w:aliases w:val="Bullet List Знак,FooterText Знак,numbered Знак,Список дефисный Знак,Paragraphe de liste1 Знак,lp1 Знак,SL_Абзац списка Знак,Содержание. 2 уровень Знак"/>
    <w:link w:val="a6"/>
    <w:uiPriority w:val="34"/>
    <w:qFormat/>
    <w:locked/>
    <w:rsid w:val="007C3B96"/>
    <w:rPr>
      <w:rFonts w:ascii="Times New Roman" w:hAnsi="Times New Roman"/>
    </w:rPr>
  </w:style>
  <w:style w:type="character" w:customStyle="1" w:styleId="ConsPlusNonformat">
    <w:name w:val="ConsPlusNonformat Знак"/>
    <w:link w:val="ConsPlusNonformat0"/>
    <w:locked/>
    <w:rsid w:val="00403D06"/>
    <w:rPr>
      <w:rFonts w:ascii="Courier New" w:hAnsi="Courier New" w:cs="Courier New"/>
    </w:rPr>
  </w:style>
  <w:style w:type="paragraph" w:customStyle="1" w:styleId="ConsPlusNonformat0">
    <w:name w:val="ConsPlusNonformat"/>
    <w:link w:val="ConsPlusNonformat"/>
    <w:qFormat/>
    <w:rsid w:val="00403D06"/>
    <w:pPr>
      <w:widowControl w:val="0"/>
      <w:autoSpaceDE w:val="0"/>
      <w:autoSpaceDN w:val="0"/>
      <w:adjustRightInd w:val="0"/>
    </w:pPr>
    <w:rPr>
      <w:rFonts w:ascii="Courier New" w:hAnsi="Courier New" w:cs="Courier New"/>
    </w:rPr>
  </w:style>
  <w:style w:type="character" w:styleId="a8">
    <w:name w:val="Hyperlink"/>
    <w:basedOn w:val="a0"/>
    <w:uiPriority w:val="99"/>
    <w:unhideWhenUsed/>
    <w:rsid w:val="00295A2F"/>
    <w:rPr>
      <w:color w:val="0563C1" w:themeColor="hyperlink"/>
      <w:u w:val="single"/>
    </w:rPr>
  </w:style>
  <w:style w:type="character" w:customStyle="1" w:styleId="wmi-callto">
    <w:name w:val="wmi-callto"/>
    <w:basedOn w:val="a0"/>
    <w:rsid w:val="00295A2F"/>
  </w:style>
  <w:style w:type="table" w:styleId="a9">
    <w:name w:val="Table Grid"/>
    <w:basedOn w:val="a1"/>
    <w:uiPriority w:val="39"/>
    <w:rsid w:val="00295A2F"/>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qFormat/>
    <w:rsid w:val="0086529F"/>
    <w:pPr>
      <w:suppressAutoHyphens/>
      <w:spacing w:before="120" w:after="120" w:line="276" w:lineRule="auto"/>
      <w:jc w:val="both"/>
    </w:pPr>
    <w:rPr>
      <w:rFonts w:ascii="Times New Roman" w:hAnsi="Times New Roman"/>
      <w:color w:val="00000A"/>
      <w:sz w:val="22"/>
      <w:szCs w:val="22"/>
      <w:lang w:eastAsia="zh-CN"/>
    </w:rPr>
  </w:style>
  <w:style w:type="paragraph" w:styleId="aa">
    <w:name w:val="No Spacing"/>
    <w:link w:val="ab"/>
    <w:uiPriority w:val="1"/>
    <w:qFormat/>
    <w:rsid w:val="00697F7E"/>
    <w:pPr>
      <w:ind w:left="567"/>
      <w:jc w:val="both"/>
    </w:pPr>
    <w:rPr>
      <w:sz w:val="22"/>
      <w:szCs w:val="22"/>
    </w:rPr>
  </w:style>
  <w:style w:type="character" w:customStyle="1" w:styleId="ab">
    <w:name w:val="Без интервала Знак"/>
    <w:link w:val="aa"/>
    <w:uiPriority w:val="1"/>
    <w:rsid w:val="00697F7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47200">
      <w:bodyDiv w:val="1"/>
      <w:marLeft w:val="0"/>
      <w:marRight w:val="0"/>
      <w:marTop w:val="0"/>
      <w:marBottom w:val="0"/>
      <w:divBdr>
        <w:top w:val="none" w:sz="0" w:space="0" w:color="auto"/>
        <w:left w:val="none" w:sz="0" w:space="0" w:color="auto"/>
        <w:bottom w:val="none" w:sz="0" w:space="0" w:color="auto"/>
        <w:right w:val="none" w:sz="0" w:space="0" w:color="auto"/>
      </w:divBdr>
    </w:div>
    <w:div w:id="288247955">
      <w:bodyDiv w:val="1"/>
      <w:marLeft w:val="0"/>
      <w:marRight w:val="0"/>
      <w:marTop w:val="0"/>
      <w:marBottom w:val="0"/>
      <w:divBdr>
        <w:top w:val="none" w:sz="0" w:space="0" w:color="auto"/>
        <w:left w:val="none" w:sz="0" w:space="0" w:color="auto"/>
        <w:bottom w:val="none" w:sz="0" w:space="0" w:color="auto"/>
        <w:right w:val="none" w:sz="0" w:space="0" w:color="auto"/>
      </w:divBdr>
    </w:div>
    <w:div w:id="297221439">
      <w:bodyDiv w:val="1"/>
      <w:marLeft w:val="0"/>
      <w:marRight w:val="0"/>
      <w:marTop w:val="0"/>
      <w:marBottom w:val="0"/>
      <w:divBdr>
        <w:top w:val="none" w:sz="0" w:space="0" w:color="auto"/>
        <w:left w:val="none" w:sz="0" w:space="0" w:color="auto"/>
        <w:bottom w:val="none" w:sz="0" w:space="0" w:color="auto"/>
        <w:right w:val="none" w:sz="0" w:space="0" w:color="auto"/>
      </w:divBdr>
    </w:div>
    <w:div w:id="1172646737">
      <w:bodyDiv w:val="1"/>
      <w:marLeft w:val="0"/>
      <w:marRight w:val="0"/>
      <w:marTop w:val="0"/>
      <w:marBottom w:val="0"/>
      <w:divBdr>
        <w:top w:val="none" w:sz="0" w:space="0" w:color="auto"/>
        <w:left w:val="none" w:sz="0" w:space="0" w:color="auto"/>
        <w:bottom w:val="none" w:sz="0" w:space="0" w:color="auto"/>
        <w:right w:val="none" w:sz="0" w:space="0" w:color="auto"/>
      </w:divBdr>
    </w:div>
    <w:div w:id="1363243562">
      <w:bodyDiv w:val="1"/>
      <w:marLeft w:val="0"/>
      <w:marRight w:val="0"/>
      <w:marTop w:val="0"/>
      <w:marBottom w:val="0"/>
      <w:divBdr>
        <w:top w:val="none" w:sz="0" w:space="0" w:color="auto"/>
        <w:left w:val="none" w:sz="0" w:space="0" w:color="auto"/>
        <w:bottom w:val="none" w:sz="0" w:space="0" w:color="auto"/>
        <w:right w:val="none" w:sz="0" w:space="0" w:color="auto"/>
      </w:divBdr>
    </w:div>
    <w:div w:id="1631353334">
      <w:bodyDiv w:val="1"/>
      <w:marLeft w:val="0"/>
      <w:marRight w:val="0"/>
      <w:marTop w:val="0"/>
      <w:marBottom w:val="0"/>
      <w:divBdr>
        <w:top w:val="none" w:sz="0" w:space="0" w:color="auto"/>
        <w:left w:val="none" w:sz="0" w:space="0" w:color="auto"/>
        <w:bottom w:val="none" w:sz="0" w:space="0" w:color="auto"/>
        <w:right w:val="none" w:sz="0" w:space="0" w:color="auto"/>
      </w:divBdr>
    </w:div>
    <w:div w:id="1980913808">
      <w:bodyDiv w:val="1"/>
      <w:marLeft w:val="0"/>
      <w:marRight w:val="0"/>
      <w:marTop w:val="0"/>
      <w:marBottom w:val="0"/>
      <w:divBdr>
        <w:top w:val="none" w:sz="0" w:space="0" w:color="auto"/>
        <w:left w:val="none" w:sz="0" w:space="0" w:color="auto"/>
        <w:bottom w:val="none" w:sz="0" w:space="0" w:color="auto"/>
        <w:right w:val="none" w:sz="0" w:space="0" w:color="auto"/>
      </w:divBdr>
    </w:div>
    <w:div w:id="1982803384">
      <w:bodyDiv w:val="1"/>
      <w:marLeft w:val="0"/>
      <w:marRight w:val="0"/>
      <w:marTop w:val="0"/>
      <w:marBottom w:val="0"/>
      <w:divBdr>
        <w:top w:val="none" w:sz="0" w:space="0" w:color="auto"/>
        <w:left w:val="none" w:sz="0" w:space="0" w:color="auto"/>
        <w:bottom w:val="none" w:sz="0" w:space="0" w:color="auto"/>
        <w:right w:val="none" w:sz="0" w:space="0" w:color="auto"/>
      </w:divBdr>
    </w:div>
    <w:div w:id="2076707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C5B6E-B0D9-4C63-BDF7-41171CCD7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3257</Words>
  <Characters>18568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0031 Ангел (охран-пож.услуги) (копия 1).docx</vt:lpstr>
    </vt:vector>
  </TitlesOfParts>
  <Company>SPecialiST RePack</Company>
  <LinksUpToDate>false</LinksUpToDate>
  <CharactersWithSpaces>21782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0031 Ангел (охран-пож.услуги) (копия 1).docx</dc:title>
  <dc:creator>1</dc:creator>
  <cp:lastModifiedBy>User</cp:lastModifiedBy>
  <cp:revision>4</cp:revision>
  <cp:lastPrinted>2022-01-13T10:40:00Z</cp:lastPrinted>
  <dcterms:created xsi:type="dcterms:W3CDTF">2026-07-27T04:49:00Z</dcterms:created>
  <dcterms:modified xsi:type="dcterms:W3CDTF">2026-07-27T04:52:00Z</dcterms:modified>
</cp:coreProperties>
</file>