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E2E98" w14:textId="77777777" w:rsidR="00F17A86" w:rsidRPr="00FC5FC8" w:rsidRDefault="00E14366" w:rsidP="00FC5FC8">
      <w:pPr>
        <w:spacing w:after="0" w:line="240" w:lineRule="auto"/>
        <w:jc w:val="center"/>
        <w:rPr>
          <w:rFonts w:ascii="Times New Roman" w:hAnsi="Times New Roman"/>
          <w:b/>
          <w:sz w:val="24"/>
          <w:szCs w:val="24"/>
        </w:rPr>
      </w:pPr>
      <w:r>
        <w:rPr>
          <w:rFonts w:ascii="Times New Roman" w:hAnsi="Times New Roman"/>
          <w:b/>
          <w:lang w:val="en-US"/>
        </w:rPr>
        <w:tab/>
      </w:r>
      <w:r w:rsidR="00D90C14" w:rsidRPr="00FC5FC8">
        <w:rPr>
          <w:rFonts w:ascii="Times New Roman" w:hAnsi="Times New Roman"/>
          <w:b/>
          <w:sz w:val="24"/>
          <w:szCs w:val="24"/>
          <w:lang w:val="en-US"/>
        </w:rPr>
        <w:t>I</w:t>
      </w:r>
      <w:r w:rsidR="00C550A6" w:rsidRPr="00FC5FC8">
        <w:rPr>
          <w:rFonts w:ascii="Times New Roman" w:hAnsi="Times New Roman"/>
          <w:b/>
          <w:sz w:val="24"/>
          <w:szCs w:val="24"/>
          <w:lang w:val="en-US"/>
        </w:rPr>
        <w:t>V</w:t>
      </w:r>
      <w:r w:rsidR="00C550A6" w:rsidRPr="00FC5FC8">
        <w:rPr>
          <w:rFonts w:ascii="Times New Roman" w:hAnsi="Times New Roman"/>
          <w:b/>
          <w:sz w:val="24"/>
          <w:szCs w:val="24"/>
        </w:rPr>
        <w:t>. ОБОСНОВАНИЕ НАЧАЛЬНОЙ (МАКСИМАЛЬНОЙ) ЦЕНЫ КОНТРАКТА</w:t>
      </w:r>
    </w:p>
    <w:p w14:paraId="0E8E2442" w14:textId="77777777" w:rsidR="001344EE" w:rsidRPr="00FC5FC8" w:rsidRDefault="001344EE" w:rsidP="00FC5FC8">
      <w:pPr>
        <w:spacing w:after="0" w:line="240" w:lineRule="auto"/>
        <w:jc w:val="center"/>
        <w:rPr>
          <w:rFonts w:ascii="Times New Roman" w:hAnsi="Times New Roman"/>
          <w:b/>
          <w:sz w:val="24"/>
          <w:szCs w:val="24"/>
        </w:rPr>
      </w:pPr>
    </w:p>
    <w:p w14:paraId="7E11C3CD" w14:textId="77777777" w:rsidR="001344EE" w:rsidRPr="001056FE" w:rsidRDefault="00DC7D13" w:rsidP="00FC5FC8">
      <w:pPr>
        <w:spacing w:after="0" w:line="240" w:lineRule="auto"/>
        <w:ind w:left="567" w:right="196" w:firstLine="851"/>
        <w:jc w:val="both"/>
        <w:rPr>
          <w:rFonts w:ascii="Times New Roman" w:hAnsi="Times New Roman"/>
          <w:i/>
          <w:sz w:val="24"/>
          <w:szCs w:val="24"/>
        </w:rPr>
      </w:pPr>
      <w:r w:rsidRPr="001056FE">
        <w:rPr>
          <w:rFonts w:ascii="Times New Roman" w:hAnsi="Times New Roman"/>
          <w:i/>
          <w:sz w:val="24"/>
          <w:szCs w:val="24"/>
        </w:rPr>
        <w:t xml:space="preserve">Начальная (максимальная) цена контракта </w:t>
      </w:r>
      <w:r w:rsidR="005E6901" w:rsidRPr="001056FE">
        <w:rPr>
          <w:rFonts w:ascii="Times New Roman" w:hAnsi="Times New Roman"/>
          <w:i/>
          <w:sz w:val="24"/>
          <w:szCs w:val="24"/>
        </w:rPr>
        <w:t xml:space="preserve">(далее - НМЦК) </w:t>
      </w:r>
      <w:r w:rsidRPr="001056FE">
        <w:rPr>
          <w:rFonts w:ascii="Times New Roman" w:hAnsi="Times New Roman"/>
          <w:i/>
          <w:sz w:val="24"/>
          <w:szCs w:val="24"/>
        </w:rPr>
        <w:t xml:space="preserve">сформирована в соответствии с приказом министерства здравоохранения Российской Федерации от </w:t>
      </w:r>
      <w:r w:rsidR="006148F4" w:rsidRPr="001056FE">
        <w:rPr>
          <w:rFonts w:ascii="Times New Roman" w:hAnsi="Times New Roman"/>
          <w:i/>
          <w:sz w:val="24"/>
          <w:szCs w:val="24"/>
        </w:rPr>
        <w:t>19.12.20</w:t>
      </w:r>
      <w:r w:rsidR="005B31EB" w:rsidRPr="001056FE">
        <w:rPr>
          <w:rFonts w:ascii="Times New Roman" w:hAnsi="Times New Roman"/>
          <w:i/>
          <w:sz w:val="24"/>
          <w:szCs w:val="24"/>
        </w:rPr>
        <w:t>1</w:t>
      </w:r>
      <w:r w:rsidR="006148F4" w:rsidRPr="001056FE">
        <w:rPr>
          <w:rFonts w:ascii="Times New Roman" w:hAnsi="Times New Roman"/>
          <w:i/>
          <w:sz w:val="24"/>
          <w:szCs w:val="24"/>
        </w:rPr>
        <w:t xml:space="preserve">9 № 1064н </w:t>
      </w:r>
      <w:r w:rsidR="00431AF3" w:rsidRPr="001056FE">
        <w:rPr>
          <w:rFonts w:ascii="Times New Roman" w:hAnsi="Times New Roman"/>
          <w:i/>
          <w:sz w:val="24"/>
          <w:szCs w:val="24"/>
        </w:rPr>
        <w:t>"</w:t>
      </w:r>
      <w:r w:rsidRPr="001056FE">
        <w:rPr>
          <w:rFonts w:ascii="Times New Roman" w:hAnsi="Times New Roman"/>
          <w:i/>
          <w:sz w:val="24"/>
          <w:szCs w:val="24"/>
        </w:rPr>
        <w:t>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w:t>
      </w:r>
      <w:r w:rsidR="006148F4" w:rsidRPr="001056FE">
        <w:rPr>
          <w:rFonts w:ascii="Times New Roman" w:hAnsi="Times New Roman"/>
          <w:i/>
          <w:sz w:val="24"/>
          <w:szCs w:val="24"/>
        </w:rPr>
        <w:t xml:space="preserve">, начальной цены единицы товара, работы, услуги </w:t>
      </w:r>
      <w:r w:rsidRPr="001056FE">
        <w:rPr>
          <w:rFonts w:ascii="Times New Roman" w:hAnsi="Times New Roman"/>
          <w:i/>
          <w:sz w:val="24"/>
          <w:szCs w:val="24"/>
        </w:rPr>
        <w:t>при осуществлении закупок лекарственных препаратов для медицинского применения</w:t>
      </w:r>
      <w:r w:rsidR="00431AF3" w:rsidRPr="001056FE">
        <w:rPr>
          <w:rFonts w:ascii="Times New Roman" w:hAnsi="Times New Roman"/>
          <w:i/>
          <w:sz w:val="24"/>
          <w:szCs w:val="24"/>
        </w:rPr>
        <w:t>"</w:t>
      </w:r>
      <w:r w:rsidR="003A1F3F" w:rsidRPr="001056FE">
        <w:rPr>
          <w:rFonts w:ascii="Times New Roman" w:hAnsi="Times New Roman"/>
          <w:i/>
          <w:sz w:val="24"/>
          <w:szCs w:val="24"/>
        </w:rPr>
        <w:t xml:space="preserve"> (далее – приказ № 1064н</w:t>
      </w:r>
      <w:r w:rsidR="00B41132" w:rsidRPr="001056FE">
        <w:rPr>
          <w:rFonts w:ascii="Times New Roman" w:hAnsi="Times New Roman"/>
          <w:i/>
          <w:sz w:val="24"/>
          <w:szCs w:val="24"/>
        </w:rPr>
        <w:t>, Порядок</w:t>
      </w:r>
      <w:r w:rsidR="003A1F3F" w:rsidRPr="001056FE">
        <w:rPr>
          <w:rFonts w:ascii="Times New Roman" w:hAnsi="Times New Roman"/>
          <w:i/>
          <w:sz w:val="24"/>
          <w:szCs w:val="24"/>
        </w:rPr>
        <w:t>)</w:t>
      </w:r>
      <w:r w:rsidRPr="001056FE">
        <w:rPr>
          <w:rFonts w:ascii="Times New Roman" w:hAnsi="Times New Roman"/>
          <w:i/>
          <w:sz w:val="24"/>
          <w:szCs w:val="24"/>
        </w:rPr>
        <w:t>.</w:t>
      </w:r>
    </w:p>
    <w:p w14:paraId="0A9188C9" w14:textId="77777777" w:rsidR="00EE4BDF" w:rsidRPr="00FC5FC8" w:rsidRDefault="00EE4BDF" w:rsidP="00FC5FC8">
      <w:pPr>
        <w:spacing w:after="0" w:line="240" w:lineRule="auto"/>
        <w:jc w:val="center"/>
        <w:rPr>
          <w:rFonts w:ascii="Times New Roman" w:hAnsi="Times New Roman"/>
          <w:b/>
          <w:sz w:val="24"/>
          <w:szCs w:val="24"/>
        </w:rPr>
      </w:pPr>
    </w:p>
    <w:p w14:paraId="0C393D7F" w14:textId="77777777" w:rsidR="00A81361" w:rsidRPr="00FC5FC8" w:rsidRDefault="00E77613" w:rsidP="00FC5FC8">
      <w:pPr>
        <w:spacing w:after="0" w:line="240" w:lineRule="auto"/>
        <w:jc w:val="center"/>
        <w:rPr>
          <w:rFonts w:ascii="Times New Roman" w:hAnsi="Times New Roman"/>
          <w:color w:val="000000"/>
          <w:sz w:val="24"/>
          <w:szCs w:val="24"/>
          <w:shd w:val="clear" w:color="auto" w:fill="FFFFFF"/>
        </w:rPr>
      </w:pPr>
      <w:r w:rsidRPr="00FC5FC8">
        <w:rPr>
          <w:rFonts w:ascii="Times New Roman" w:hAnsi="Times New Roman"/>
          <w:b/>
          <w:sz w:val="24"/>
          <w:szCs w:val="24"/>
          <w:u w:val="single"/>
          <w:lang w:val="en-US"/>
        </w:rPr>
        <w:t>I</w:t>
      </w:r>
      <w:r w:rsidRPr="00FC5FC8">
        <w:rPr>
          <w:rFonts w:ascii="Times New Roman" w:hAnsi="Times New Roman"/>
          <w:b/>
          <w:sz w:val="24"/>
          <w:szCs w:val="24"/>
          <w:u w:val="single"/>
        </w:rPr>
        <w:t xml:space="preserve">. РАСЧЕТ ЦЕНЫ ЕДИНИЦЫ </w:t>
      </w:r>
      <w:r w:rsidR="00E65E4B" w:rsidRPr="00FC5FC8">
        <w:rPr>
          <w:rFonts w:ascii="Times New Roman" w:hAnsi="Times New Roman"/>
          <w:b/>
          <w:sz w:val="24"/>
          <w:szCs w:val="24"/>
          <w:u w:val="single"/>
          <w:shd w:val="clear" w:color="auto" w:fill="FFFFFF"/>
        </w:rPr>
        <w:t>ЛЕКАРСТВЕННОГО(ЫХ) ПРЕПАРАТА(ОВ)</w:t>
      </w:r>
    </w:p>
    <w:p w14:paraId="0AF8E6A4" w14:textId="77777777" w:rsidR="002437EB" w:rsidRPr="00FC5FC8" w:rsidRDefault="002437EB" w:rsidP="00FC5FC8">
      <w:pPr>
        <w:spacing w:after="0" w:line="240" w:lineRule="auto"/>
        <w:rPr>
          <w:rFonts w:ascii="Times New Roman" w:hAnsi="Times New Roman"/>
          <w:b/>
          <w:sz w:val="24"/>
          <w:szCs w:val="24"/>
        </w:rPr>
      </w:pPr>
    </w:p>
    <w:p w14:paraId="09B4C938" w14:textId="77777777" w:rsidR="002437EB" w:rsidRPr="00CA3825" w:rsidRDefault="0033473E" w:rsidP="00CA3825">
      <w:pPr>
        <w:spacing w:after="0" w:line="240" w:lineRule="auto"/>
        <w:ind w:right="-28" w:firstLine="567"/>
        <w:jc w:val="center"/>
        <w:rPr>
          <w:bCs/>
          <w:i/>
          <w:sz w:val="24"/>
        </w:rPr>
      </w:pPr>
      <w:r w:rsidRPr="00FC5FC8">
        <w:rPr>
          <w:rFonts w:ascii="Times New Roman" w:hAnsi="Times New Roman"/>
          <w:b/>
          <w:sz w:val="24"/>
          <w:szCs w:val="24"/>
        </w:rPr>
        <w:t xml:space="preserve">1. </w:t>
      </w:r>
      <w:r w:rsidR="00CA3825">
        <w:rPr>
          <w:rFonts w:ascii="Times New Roman" w:hAnsi="Times New Roman"/>
          <w:b/>
          <w:sz w:val="24"/>
          <w:szCs w:val="24"/>
        </w:rPr>
        <w:t>М</w:t>
      </w:r>
      <w:r w:rsidR="002437EB" w:rsidRPr="00FC5FC8">
        <w:rPr>
          <w:rFonts w:ascii="Times New Roman" w:hAnsi="Times New Roman"/>
          <w:b/>
          <w:sz w:val="24"/>
          <w:szCs w:val="24"/>
        </w:rPr>
        <w:t>етод</w:t>
      </w:r>
      <w:r w:rsidR="00CA3825">
        <w:rPr>
          <w:rFonts w:ascii="Times New Roman" w:hAnsi="Times New Roman"/>
          <w:b/>
          <w:sz w:val="24"/>
          <w:szCs w:val="24"/>
        </w:rPr>
        <w:t>ы</w:t>
      </w:r>
      <w:r w:rsidR="002437EB" w:rsidRPr="00FC5FC8">
        <w:rPr>
          <w:rFonts w:ascii="Times New Roman" w:hAnsi="Times New Roman"/>
          <w:b/>
          <w:sz w:val="24"/>
          <w:szCs w:val="24"/>
        </w:rPr>
        <w:t>, предусмотренны</w:t>
      </w:r>
      <w:r w:rsidR="00CA3825">
        <w:rPr>
          <w:rFonts w:ascii="Times New Roman" w:hAnsi="Times New Roman"/>
          <w:b/>
          <w:sz w:val="24"/>
          <w:szCs w:val="24"/>
        </w:rPr>
        <w:t>е</w:t>
      </w:r>
      <w:r w:rsidR="002437EB" w:rsidRPr="00FC5FC8">
        <w:rPr>
          <w:rFonts w:ascii="Times New Roman" w:hAnsi="Times New Roman"/>
          <w:b/>
          <w:sz w:val="24"/>
          <w:szCs w:val="24"/>
        </w:rPr>
        <w:t xml:space="preserve"> </w:t>
      </w:r>
      <w:r w:rsidR="00B15D9C">
        <w:rPr>
          <w:rFonts w:ascii="Times New Roman" w:hAnsi="Times New Roman"/>
          <w:b/>
          <w:sz w:val="24"/>
          <w:szCs w:val="24"/>
        </w:rPr>
        <w:t>п.п.</w:t>
      </w:r>
      <w:r w:rsidR="001B6FA7" w:rsidRPr="00FC5FC8">
        <w:rPr>
          <w:rFonts w:ascii="Times New Roman" w:hAnsi="Times New Roman"/>
          <w:b/>
          <w:sz w:val="24"/>
          <w:szCs w:val="24"/>
        </w:rPr>
        <w:t xml:space="preserve"> 1 и 3 ч</w:t>
      </w:r>
      <w:r w:rsidR="00B15D9C">
        <w:rPr>
          <w:rFonts w:ascii="Times New Roman" w:hAnsi="Times New Roman"/>
          <w:b/>
          <w:sz w:val="24"/>
          <w:szCs w:val="24"/>
        </w:rPr>
        <w:t>.</w:t>
      </w:r>
      <w:r w:rsidR="001B6FA7" w:rsidRPr="00FC5FC8">
        <w:rPr>
          <w:rFonts w:ascii="Times New Roman" w:hAnsi="Times New Roman"/>
          <w:b/>
          <w:sz w:val="24"/>
          <w:szCs w:val="24"/>
        </w:rPr>
        <w:t xml:space="preserve"> 1</w:t>
      </w:r>
      <w:r w:rsidR="002437EB" w:rsidRPr="00FC5FC8">
        <w:rPr>
          <w:rFonts w:ascii="Times New Roman" w:hAnsi="Times New Roman"/>
          <w:b/>
          <w:sz w:val="24"/>
          <w:szCs w:val="24"/>
        </w:rPr>
        <w:t xml:space="preserve"> ст</w:t>
      </w:r>
      <w:r w:rsidR="00B15D9C">
        <w:rPr>
          <w:rFonts w:ascii="Times New Roman" w:hAnsi="Times New Roman"/>
          <w:b/>
          <w:sz w:val="24"/>
          <w:szCs w:val="24"/>
        </w:rPr>
        <w:t>.</w:t>
      </w:r>
      <w:r w:rsidR="002437EB" w:rsidRPr="00FC5FC8">
        <w:rPr>
          <w:rFonts w:ascii="Times New Roman" w:hAnsi="Times New Roman"/>
          <w:b/>
          <w:sz w:val="24"/>
          <w:szCs w:val="24"/>
        </w:rPr>
        <w:t xml:space="preserve"> 22</w:t>
      </w:r>
      <w:r w:rsidR="00B04179" w:rsidRPr="00FC5FC8">
        <w:rPr>
          <w:rFonts w:ascii="Times New Roman" w:hAnsi="Times New Roman"/>
          <w:b/>
          <w:sz w:val="24"/>
          <w:szCs w:val="24"/>
        </w:rPr>
        <w:t xml:space="preserve"> </w:t>
      </w:r>
      <w:r w:rsidR="00B04179" w:rsidRPr="00FC5FC8">
        <w:rPr>
          <w:rFonts w:ascii="Times New Roman" w:hAnsi="Times New Roman"/>
          <w:b/>
          <w:bCs/>
          <w:sz w:val="24"/>
          <w:szCs w:val="24"/>
          <w:lang w:eastAsia="ru-RU"/>
        </w:rPr>
        <w:t xml:space="preserve">Федерального закона от 05.04.2013 </w:t>
      </w:r>
      <w:r w:rsidR="003C688C" w:rsidRPr="00FC5FC8">
        <w:rPr>
          <w:rFonts w:ascii="Times New Roman" w:hAnsi="Times New Roman"/>
          <w:b/>
          <w:bCs/>
          <w:sz w:val="24"/>
          <w:szCs w:val="24"/>
          <w:lang w:eastAsia="ru-RU"/>
        </w:rPr>
        <w:t>№</w:t>
      </w:r>
      <w:r w:rsidR="00B04179" w:rsidRPr="00FC5FC8">
        <w:rPr>
          <w:rFonts w:ascii="Times New Roman" w:hAnsi="Times New Roman"/>
          <w:b/>
          <w:bCs/>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w:t>
      </w:r>
      <w:r w:rsidR="00CA3825">
        <w:rPr>
          <w:rFonts w:ascii="Times New Roman" w:hAnsi="Times New Roman"/>
          <w:b/>
          <w:bCs/>
          <w:sz w:val="24"/>
          <w:szCs w:val="24"/>
          <w:lang w:eastAsia="ru-RU"/>
        </w:rPr>
        <w:t xml:space="preserve"> </w:t>
      </w:r>
      <w:r w:rsidR="00CA3825" w:rsidRPr="00B15D9C">
        <w:rPr>
          <w:rFonts w:ascii="Times New Roman" w:hAnsi="Times New Roman"/>
          <w:b/>
          <w:bCs/>
          <w:sz w:val="24"/>
          <w:szCs w:val="24"/>
          <w:lang w:eastAsia="ru-RU"/>
        </w:rPr>
        <w:t xml:space="preserve">(далее - </w:t>
      </w:r>
      <w:r w:rsidR="00CA3825" w:rsidRPr="00B15D9C">
        <w:rPr>
          <w:rFonts w:ascii="Times New Roman" w:hAnsi="Times New Roman"/>
          <w:b/>
          <w:sz w:val="24"/>
          <w:szCs w:val="24"/>
        </w:rPr>
        <w:t>Федеральный закон № 44-ФЗ)</w:t>
      </w:r>
      <w:r w:rsidR="00605873" w:rsidRPr="00B15D9C">
        <w:rPr>
          <w:rFonts w:ascii="Times New Roman" w:hAnsi="Times New Roman"/>
          <w:b/>
          <w:bCs/>
          <w:sz w:val="24"/>
          <w:szCs w:val="24"/>
          <w:lang w:eastAsia="ru-RU"/>
        </w:rPr>
        <w:t>:</w:t>
      </w:r>
      <w:r w:rsidR="00E159C4" w:rsidRPr="00FC5FC8">
        <w:rPr>
          <w:rFonts w:ascii="Times New Roman" w:hAnsi="Times New Roman"/>
          <w:b/>
          <w:bCs/>
          <w:sz w:val="24"/>
          <w:szCs w:val="24"/>
          <w:lang w:eastAsia="ru-RU"/>
        </w:rPr>
        <w:t xml:space="preserve"> </w:t>
      </w:r>
    </w:p>
    <w:p w14:paraId="77982030" w14:textId="77777777" w:rsidR="002437EB" w:rsidRPr="00FC5FC8" w:rsidRDefault="002437EB" w:rsidP="00FC5FC8">
      <w:pPr>
        <w:pStyle w:val="a4"/>
        <w:spacing w:after="0" w:line="240" w:lineRule="auto"/>
        <w:ind w:left="0" w:firstLine="851"/>
        <w:contextualSpacing w:val="0"/>
        <w:jc w:val="center"/>
        <w:rPr>
          <w:rFonts w:ascii="Times New Roman" w:hAnsi="Times New Roman"/>
          <w:b/>
          <w:sz w:val="24"/>
          <w:szCs w:val="24"/>
        </w:rPr>
      </w:pPr>
    </w:p>
    <w:p w14:paraId="2217D025" w14:textId="77777777" w:rsidR="00B8076D" w:rsidRDefault="002437EB" w:rsidP="00B8076D">
      <w:pPr>
        <w:pStyle w:val="a4"/>
        <w:spacing w:after="0" w:line="240" w:lineRule="auto"/>
        <w:ind w:left="0" w:right="-28" w:firstLine="567"/>
        <w:jc w:val="center"/>
        <w:rPr>
          <w:rFonts w:ascii="Times New Roman" w:hAnsi="Times New Roman"/>
          <w:b/>
          <w:sz w:val="24"/>
          <w:szCs w:val="24"/>
        </w:rPr>
      </w:pPr>
      <w:r w:rsidRPr="00FC5FC8">
        <w:rPr>
          <w:rFonts w:ascii="Times New Roman" w:hAnsi="Times New Roman"/>
          <w:b/>
          <w:sz w:val="24"/>
          <w:szCs w:val="24"/>
        </w:rPr>
        <w:t>А)</w:t>
      </w:r>
      <w:r w:rsidR="00F17A86" w:rsidRPr="00FC5FC8">
        <w:rPr>
          <w:rFonts w:ascii="Times New Roman" w:hAnsi="Times New Roman"/>
          <w:b/>
          <w:sz w:val="24"/>
          <w:szCs w:val="24"/>
        </w:rPr>
        <w:t xml:space="preserve"> </w:t>
      </w:r>
      <w:r w:rsidR="00230904" w:rsidRPr="00FC5FC8">
        <w:rPr>
          <w:rFonts w:ascii="Times New Roman" w:hAnsi="Times New Roman"/>
          <w:b/>
          <w:sz w:val="24"/>
          <w:szCs w:val="24"/>
        </w:rPr>
        <w:t>МЕТОД СОПОСТАВИМЫХ РЫНОЧНЫХ ЦЕН (АНАЛИЗ РЫНКА</w:t>
      </w:r>
      <w:r w:rsidR="00A81361" w:rsidRPr="00FC5FC8">
        <w:rPr>
          <w:rFonts w:ascii="Times New Roman" w:hAnsi="Times New Roman"/>
          <w:b/>
          <w:sz w:val="24"/>
          <w:szCs w:val="24"/>
        </w:rPr>
        <w:t>)</w:t>
      </w:r>
      <w:r w:rsidR="00CC3556" w:rsidRPr="00FC5FC8">
        <w:rPr>
          <w:rFonts w:ascii="Times New Roman" w:hAnsi="Times New Roman"/>
          <w:sz w:val="24"/>
          <w:szCs w:val="24"/>
        </w:rPr>
        <w:t xml:space="preserve"> </w:t>
      </w:r>
      <w:r w:rsidR="00EA4C4E" w:rsidRPr="00FC5FC8">
        <w:rPr>
          <w:rFonts w:ascii="Times New Roman" w:hAnsi="Times New Roman"/>
          <w:b/>
          <w:sz w:val="24"/>
          <w:szCs w:val="24"/>
        </w:rPr>
        <w:t>(</w:t>
      </w:r>
      <w:r w:rsidR="0062061F" w:rsidRPr="00FC5FC8">
        <w:rPr>
          <w:rFonts w:ascii="Times New Roman" w:hAnsi="Times New Roman"/>
          <w:b/>
          <w:sz w:val="24"/>
          <w:szCs w:val="24"/>
        </w:rPr>
        <w:t xml:space="preserve">без </w:t>
      </w:r>
      <w:r w:rsidR="00EA4C4E" w:rsidRPr="00FC5FC8">
        <w:rPr>
          <w:rFonts w:ascii="Times New Roman" w:hAnsi="Times New Roman"/>
          <w:b/>
          <w:sz w:val="24"/>
          <w:szCs w:val="24"/>
        </w:rPr>
        <w:t>учет</w:t>
      </w:r>
      <w:r w:rsidR="0062061F" w:rsidRPr="00FC5FC8">
        <w:rPr>
          <w:rFonts w:ascii="Times New Roman" w:hAnsi="Times New Roman"/>
          <w:b/>
          <w:sz w:val="24"/>
          <w:szCs w:val="24"/>
        </w:rPr>
        <w:t>а</w:t>
      </w:r>
      <w:r w:rsidR="00EA4C4E" w:rsidRPr="00FC5FC8">
        <w:rPr>
          <w:rFonts w:ascii="Times New Roman" w:hAnsi="Times New Roman"/>
          <w:b/>
          <w:sz w:val="24"/>
          <w:szCs w:val="24"/>
        </w:rPr>
        <w:t xml:space="preserve"> НДС)</w:t>
      </w:r>
      <w:r w:rsidR="00B8076D">
        <w:rPr>
          <w:rFonts w:ascii="Times New Roman" w:hAnsi="Times New Roman"/>
          <w:b/>
          <w:sz w:val="24"/>
          <w:szCs w:val="24"/>
        </w:rPr>
        <w:t xml:space="preserve"> </w:t>
      </w:r>
    </w:p>
    <w:p w14:paraId="0698D4EA" w14:textId="77777777" w:rsidR="00B8076D" w:rsidRDefault="00B8076D" w:rsidP="00B8076D">
      <w:pPr>
        <w:pStyle w:val="a4"/>
        <w:spacing w:after="0" w:line="240" w:lineRule="auto"/>
        <w:ind w:left="0" w:right="-28" w:firstLine="567"/>
        <w:jc w:val="center"/>
        <w:rPr>
          <w:b/>
          <w:bCs/>
          <w:sz w:val="24"/>
        </w:rPr>
      </w:pPr>
      <w:r>
        <w:rPr>
          <w:rFonts w:ascii="Times New Roman" w:hAnsi="Times New Roman"/>
          <w:b/>
          <w:bCs/>
          <w:sz w:val="24"/>
          <w:szCs w:val="24"/>
        </w:rPr>
        <w:t>(в соответствии с ч</w:t>
      </w:r>
      <w:r w:rsidR="00B15D9C">
        <w:rPr>
          <w:rFonts w:ascii="Times New Roman" w:hAnsi="Times New Roman"/>
          <w:b/>
          <w:bCs/>
          <w:sz w:val="24"/>
          <w:szCs w:val="24"/>
        </w:rPr>
        <w:t>.</w:t>
      </w:r>
      <w:r>
        <w:rPr>
          <w:rFonts w:ascii="Times New Roman" w:hAnsi="Times New Roman"/>
          <w:b/>
          <w:bCs/>
          <w:sz w:val="24"/>
          <w:szCs w:val="24"/>
        </w:rPr>
        <w:t xml:space="preserve"> 18 ст</w:t>
      </w:r>
      <w:r w:rsidR="00B15D9C">
        <w:rPr>
          <w:rFonts w:ascii="Times New Roman" w:hAnsi="Times New Roman"/>
          <w:b/>
          <w:bCs/>
          <w:sz w:val="24"/>
          <w:szCs w:val="24"/>
        </w:rPr>
        <w:t>.</w:t>
      </w:r>
      <w:r>
        <w:rPr>
          <w:rFonts w:ascii="Times New Roman" w:hAnsi="Times New Roman"/>
          <w:b/>
          <w:bCs/>
          <w:sz w:val="24"/>
          <w:szCs w:val="24"/>
        </w:rPr>
        <w:t xml:space="preserve"> 22 Федерального закона № 44-ФЗ)</w:t>
      </w:r>
    </w:p>
    <w:p w14:paraId="302CD4B3" w14:textId="77777777" w:rsidR="000410B6" w:rsidRPr="00FC5FC8" w:rsidRDefault="000410B6" w:rsidP="00FC5FC8">
      <w:pPr>
        <w:spacing w:after="0" w:line="240" w:lineRule="auto"/>
        <w:jc w:val="center"/>
        <w:rPr>
          <w:rFonts w:ascii="Times New Roman" w:hAnsi="Times New Roman"/>
          <w:b/>
          <w:sz w:val="24"/>
          <w:szCs w:val="24"/>
          <w:u w:val="single"/>
        </w:rPr>
      </w:pPr>
    </w:p>
    <w:p w14:paraId="705AEE69" w14:textId="43073380" w:rsidR="00B8076D" w:rsidRDefault="00CC3556" w:rsidP="00AB4598">
      <w:pPr>
        <w:pStyle w:val="a4"/>
        <w:autoSpaceDE w:val="0"/>
        <w:autoSpaceDN w:val="0"/>
        <w:adjustRightInd w:val="0"/>
        <w:spacing w:after="0" w:line="240" w:lineRule="auto"/>
        <w:ind w:left="567" w:right="46" w:firstLine="851"/>
        <w:contextualSpacing w:val="0"/>
        <w:jc w:val="both"/>
        <w:rPr>
          <w:rFonts w:ascii="Times New Roman" w:hAnsi="Times New Roman"/>
          <w:sz w:val="24"/>
          <w:szCs w:val="24"/>
        </w:rPr>
      </w:pPr>
      <w:r w:rsidRPr="00FC5FC8">
        <w:rPr>
          <w:rFonts w:ascii="Times New Roman" w:hAnsi="Times New Roman"/>
          <w:sz w:val="24"/>
          <w:szCs w:val="24"/>
        </w:rPr>
        <w:t>Заказчиком о</w:t>
      </w:r>
      <w:r w:rsidR="00CC7DC8" w:rsidRPr="00FC5FC8">
        <w:rPr>
          <w:rFonts w:ascii="Times New Roman" w:hAnsi="Times New Roman"/>
          <w:sz w:val="24"/>
          <w:szCs w:val="24"/>
        </w:rPr>
        <w:t xml:space="preserve">существлен поиск ценовой информации </w:t>
      </w:r>
      <w:r w:rsidR="00CC7DC8" w:rsidRPr="00A73247">
        <w:rPr>
          <w:rFonts w:ascii="Times New Roman" w:hAnsi="Times New Roman"/>
          <w:b/>
          <w:sz w:val="24"/>
          <w:szCs w:val="24"/>
          <w:u w:val="single"/>
        </w:rPr>
        <w:t>в реестре контрактов</w:t>
      </w:r>
      <w:r w:rsidR="00CC7DC8" w:rsidRPr="00FC5FC8">
        <w:rPr>
          <w:rFonts w:ascii="Times New Roman" w:hAnsi="Times New Roman"/>
          <w:sz w:val="24"/>
          <w:szCs w:val="24"/>
        </w:rPr>
        <w:t>, заключенных заказчиками, размещенном на официальном сайте единой информационной системы в сфере закупок (далее - реестр контрактов</w:t>
      </w:r>
      <w:r w:rsidR="006F580C">
        <w:rPr>
          <w:rFonts w:ascii="Times New Roman" w:hAnsi="Times New Roman"/>
          <w:sz w:val="24"/>
          <w:szCs w:val="24"/>
        </w:rPr>
        <w:t>, ЕИС</w:t>
      </w:r>
      <w:r w:rsidR="00CC7DC8" w:rsidRPr="00FC5FC8">
        <w:rPr>
          <w:rFonts w:ascii="Times New Roman" w:hAnsi="Times New Roman"/>
          <w:sz w:val="24"/>
          <w:szCs w:val="24"/>
        </w:rPr>
        <w:t>), об исполненных контрактах на поставку товара с условиями, схожими с потребностями заказчика.</w:t>
      </w:r>
      <w:r w:rsidR="00393603" w:rsidRPr="00FC5FC8">
        <w:rPr>
          <w:rFonts w:ascii="Times New Roman" w:hAnsi="Times New Roman"/>
          <w:sz w:val="24"/>
          <w:szCs w:val="24"/>
        </w:rPr>
        <w:t xml:space="preserve"> </w:t>
      </w:r>
    </w:p>
    <w:p w14:paraId="6B791712" w14:textId="77777777" w:rsidR="00B8076D" w:rsidRDefault="00B8076D" w:rsidP="00B8076D">
      <w:pPr>
        <w:spacing w:after="0" w:line="240" w:lineRule="auto"/>
        <w:ind w:left="567" w:firstLine="851"/>
        <w:jc w:val="both"/>
        <w:rPr>
          <w:sz w:val="24"/>
        </w:rPr>
      </w:pPr>
      <w:r>
        <w:rPr>
          <w:rFonts w:ascii="Times New Roman" w:hAnsi="Times New Roman"/>
          <w:sz w:val="24"/>
          <w:szCs w:val="24"/>
        </w:rPr>
        <w:t xml:space="preserve">Заказчиком осуществлен поиск ценовой информации, содержащейся </w:t>
      </w:r>
      <w:r>
        <w:rPr>
          <w:rFonts w:ascii="Times New Roman" w:hAnsi="Times New Roman"/>
          <w:b/>
          <w:sz w:val="24"/>
          <w:szCs w:val="24"/>
          <w:u w:val="single"/>
        </w:rPr>
        <w:t>в иных общедоступных источниках</w:t>
      </w:r>
      <w:r>
        <w:rPr>
          <w:rFonts w:ascii="Times New Roman" w:hAnsi="Times New Roman"/>
          <w:sz w:val="24"/>
          <w:szCs w:val="24"/>
        </w:rPr>
        <w:t xml:space="preserve"> (реклама, каталоги, описания товаров и другие предложения, обращенные к неопределенному кругу лиц; информация о котировках на электронных площадках, данные государственной статистической отчетности о ценах на товары; информация о ценах товаров, содержащаяся в официальных источниках информации уполномоченных государственных органов в соответствии с законодательством Российской Федерации, законодательством субъектов Российской Федерации, в иных общедоступных изданиях). Поиск ценовой информации результатов не дал. </w:t>
      </w:r>
    </w:p>
    <w:p w14:paraId="0802FF4C" w14:textId="77777777" w:rsidR="00B8076D" w:rsidRDefault="00B8076D" w:rsidP="00B8076D">
      <w:pPr>
        <w:pStyle w:val="a4"/>
        <w:spacing w:after="0" w:line="240" w:lineRule="auto"/>
        <w:ind w:left="567" w:right="-28" w:firstLine="851"/>
        <w:jc w:val="both"/>
        <w:rPr>
          <w:rFonts w:ascii="Times New Roman" w:hAnsi="Times New Roman"/>
          <w:color w:val="000000"/>
          <w:sz w:val="24"/>
          <w:szCs w:val="24"/>
          <w:highlight w:val="white"/>
        </w:rPr>
      </w:pPr>
    </w:p>
    <w:p w14:paraId="7608B822" w14:textId="064F9915" w:rsidR="00B8076D" w:rsidRDefault="00B8076D" w:rsidP="00B8076D">
      <w:pPr>
        <w:pStyle w:val="a4"/>
        <w:spacing w:after="0" w:line="240" w:lineRule="auto"/>
        <w:ind w:left="567" w:right="-28" w:firstLine="851"/>
        <w:jc w:val="both"/>
        <w:rPr>
          <w:sz w:val="24"/>
          <w:highlight w:val="white"/>
        </w:rPr>
      </w:pPr>
      <w:r>
        <w:rPr>
          <w:rFonts w:ascii="Times New Roman" w:hAnsi="Times New Roman"/>
          <w:color w:val="000000"/>
          <w:sz w:val="24"/>
          <w:szCs w:val="24"/>
          <w:highlight w:val="white"/>
        </w:rPr>
        <w:t xml:space="preserve">Заказчиком осуществлен анализ контрактов, заключенных им </w:t>
      </w:r>
      <w:r>
        <w:rPr>
          <w:rFonts w:ascii="Times New Roman" w:hAnsi="Times New Roman"/>
          <w:b/>
          <w:bCs/>
          <w:color w:val="000000"/>
          <w:sz w:val="24"/>
          <w:szCs w:val="24"/>
          <w:highlight w:val="white"/>
          <w:u w:val="single"/>
        </w:rPr>
        <w:t>с единственным</w:t>
      </w:r>
      <w:r w:rsidRPr="00F254C7">
        <w:rPr>
          <w:rFonts w:ascii="Times New Roman" w:hAnsi="Times New Roman"/>
          <w:b/>
          <w:bCs/>
          <w:color w:val="000000"/>
          <w:sz w:val="24"/>
          <w:szCs w:val="24"/>
          <w:highlight w:val="white"/>
          <w:u w:val="single"/>
        </w:rPr>
        <w:t xml:space="preserve"> поставщиком</w:t>
      </w:r>
      <w:r w:rsidR="00F254C7" w:rsidRPr="00F254C7">
        <w:rPr>
          <w:rFonts w:ascii="Times New Roman" w:hAnsi="Times New Roman"/>
          <w:b/>
          <w:bCs/>
          <w:color w:val="000000"/>
          <w:sz w:val="24"/>
          <w:szCs w:val="24"/>
          <w:highlight w:val="white"/>
          <w:u w:val="single"/>
        </w:rPr>
        <w:t xml:space="preserve"> </w:t>
      </w:r>
      <w:r w:rsidR="00F254C7" w:rsidRPr="00F254C7">
        <w:rPr>
          <w:rFonts w:ascii="Times New Roman" w:hAnsi="Times New Roman"/>
          <w:bCs/>
          <w:color w:val="000000"/>
          <w:sz w:val="24"/>
          <w:szCs w:val="24"/>
        </w:rPr>
        <w:t>на основании ч. 1 ст. 93 Федерального закона от 05.04.2013 № 44-ФЗ</w:t>
      </w:r>
      <w:r w:rsidRPr="00F254C7">
        <w:rPr>
          <w:rFonts w:ascii="Times New Roman" w:hAnsi="Times New Roman"/>
          <w:color w:val="000000"/>
          <w:sz w:val="24"/>
          <w:szCs w:val="24"/>
          <w:highlight w:val="white"/>
        </w:rPr>
        <w:t>.</w:t>
      </w:r>
      <w:r>
        <w:rPr>
          <w:rFonts w:ascii="Times New Roman" w:hAnsi="Times New Roman"/>
          <w:color w:val="000000"/>
          <w:sz w:val="24"/>
          <w:szCs w:val="24"/>
          <w:highlight w:val="white"/>
        </w:rPr>
        <w:t xml:space="preserve"> Контра</w:t>
      </w:r>
      <w:r w:rsidR="00F254C7">
        <w:rPr>
          <w:rFonts w:ascii="Times New Roman" w:hAnsi="Times New Roman"/>
          <w:color w:val="000000"/>
          <w:sz w:val="24"/>
          <w:szCs w:val="24"/>
          <w:highlight w:val="white"/>
        </w:rPr>
        <w:t>кты с единственным поставщиком</w:t>
      </w:r>
      <w:r>
        <w:rPr>
          <w:rFonts w:ascii="Times New Roman" w:hAnsi="Times New Roman"/>
          <w:color w:val="000000"/>
          <w:sz w:val="24"/>
          <w:szCs w:val="24"/>
          <w:highlight w:val="white"/>
        </w:rPr>
        <w:t xml:space="preserve"> не заключались.</w:t>
      </w:r>
    </w:p>
    <w:p w14:paraId="478CF307" w14:textId="77777777" w:rsidR="00B8076D" w:rsidRDefault="00B8076D" w:rsidP="00FC5FC8">
      <w:pPr>
        <w:pStyle w:val="a4"/>
        <w:autoSpaceDE w:val="0"/>
        <w:autoSpaceDN w:val="0"/>
        <w:adjustRightInd w:val="0"/>
        <w:spacing w:after="0" w:line="240" w:lineRule="auto"/>
        <w:ind w:left="567" w:right="46" w:firstLine="851"/>
        <w:contextualSpacing w:val="0"/>
        <w:jc w:val="both"/>
        <w:rPr>
          <w:rFonts w:ascii="Times New Roman" w:hAnsi="Times New Roman"/>
          <w:sz w:val="24"/>
          <w:szCs w:val="24"/>
        </w:rPr>
      </w:pPr>
    </w:p>
    <w:p w14:paraId="055424FE" w14:textId="36B07D77" w:rsidR="002912E2" w:rsidRPr="0064782F" w:rsidRDefault="002912E2" w:rsidP="00FC5FC8">
      <w:pPr>
        <w:pStyle w:val="a4"/>
        <w:autoSpaceDE w:val="0"/>
        <w:autoSpaceDN w:val="0"/>
        <w:adjustRightInd w:val="0"/>
        <w:spacing w:after="0" w:line="240" w:lineRule="auto"/>
        <w:ind w:left="567" w:right="46" w:firstLine="851"/>
        <w:contextualSpacing w:val="0"/>
        <w:jc w:val="both"/>
        <w:rPr>
          <w:rFonts w:ascii="Times New Roman" w:hAnsi="Times New Roman"/>
          <w:sz w:val="24"/>
          <w:szCs w:val="24"/>
        </w:rPr>
      </w:pPr>
      <w:r w:rsidRPr="0064782F">
        <w:rPr>
          <w:rFonts w:ascii="Times New Roman" w:hAnsi="Times New Roman"/>
          <w:sz w:val="24"/>
          <w:szCs w:val="24"/>
        </w:rPr>
        <w:t xml:space="preserve">Заказчиком направлены </w:t>
      </w:r>
      <w:r w:rsidRPr="0064782F">
        <w:rPr>
          <w:rFonts w:ascii="Times New Roman" w:hAnsi="Times New Roman"/>
          <w:b/>
          <w:sz w:val="24"/>
          <w:szCs w:val="24"/>
          <w:u w:val="single"/>
        </w:rPr>
        <w:t xml:space="preserve">запросы </w:t>
      </w:r>
      <w:r w:rsidR="00A73247" w:rsidRPr="0064782F">
        <w:rPr>
          <w:rFonts w:ascii="Times New Roman" w:hAnsi="Times New Roman"/>
          <w:b/>
          <w:sz w:val="24"/>
          <w:szCs w:val="24"/>
          <w:u w:val="single"/>
        </w:rPr>
        <w:t>пяти</w:t>
      </w:r>
      <w:r w:rsidR="00B8076D" w:rsidRPr="0064782F">
        <w:rPr>
          <w:rFonts w:ascii="Times New Roman" w:hAnsi="Times New Roman"/>
          <w:b/>
          <w:sz w:val="24"/>
          <w:szCs w:val="24"/>
          <w:u w:val="single"/>
        </w:rPr>
        <w:t xml:space="preserve"> </w:t>
      </w:r>
      <w:r w:rsidRPr="0064782F">
        <w:rPr>
          <w:rFonts w:ascii="Times New Roman" w:hAnsi="Times New Roman"/>
          <w:b/>
          <w:sz w:val="24"/>
          <w:szCs w:val="24"/>
          <w:u w:val="single"/>
        </w:rPr>
        <w:t>поставщикам</w:t>
      </w:r>
      <w:r w:rsidRPr="0064782F">
        <w:rPr>
          <w:rFonts w:ascii="Times New Roman" w:hAnsi="Times New Roman"/>
          <w:sz w:val="24"/>
          <w:szCs w:val="24"/>
        </w:rPr>
        <w:t>, обладающим опытом поставок соответствующего товара, информация о которых имеется в свободном доступе. Ценовые предложения не получены.</w:t>
      </w:r>
    </w:p>
    <w:p w14:paraId="081BE8C3" w14:textId="77777777" w:rsidR="00B8076D" w:rsidRPr="0064782F" w:rsidRDefault="00B8076D" w:rsidP="00FC5FC8">
      <w:pPr>
        <w:pStyle w:val="a4"/>
        <w:autoSpaceDE w:val="0"/>
        <w:autoSpaceDN w:val="0"/>
        <w:adjustRightInd w:val="0"/>
        <w:spacing w:after="0" w:line="240" w:lineRule="auto"/>
        <w:ind w:left="567" w:right="46" w:firstLine="851"/>
        <w:contextualSpacing w:val="0"/>
        <w:jc w:val="both"/>
        <w:rPr>
          <w:rFonts w:ascii="Times New Roman" w:hAnsi="Times New Roman"/>
          <w:sz w:val="24"/>
          <w:szCs w:val="24"/>
        </w:rPr>
      </w:pPr>
    </w:p>
    <w:p w14:paraId="31BD3511" w14:textId="2BCA18F8" w:rsidR="002912E2" w:rsidRPr="00FC5FC8" w:rsidRDefault="002912E2" w:rsidP="00FC5FC8">
      <w:pPr>
        <w:pStyle w:val="a4"/>
        <w:autoSpaceDE w:val="0"/>
        <w:autoSpaceDN w:val="0"/>
        <w:adjustRightInd w:val="0"/>
        <w:spacing w:after="0" w:line="240" w:lineRule="auto"/>
        <w:ind w:left="567" w:right="46" w:firstLine="851"/>
        <w:contextualSpacing w:val="0"/>
        <w:jc w:val="both"/>
        <w:rPr>
          <w:rFonts w:ascii="Times New Roman" w:hAnsi="Times New Roman"/>
          <w:sz w:val="24"/>
          <w:szCs w:val="24"/>
        </w:rPr>
      </w:pPr>
      <w:r w:rsidRPr="0064782F">
        <w:rPr>
          <w:rFonts w:ascii="Times New Roman" w:hAnsi="Times New Roman"/>
          <w:sz w:val="24"/>
          <w:szCs w:val="24"/>
        </w:rPr>
        <w:t xml:space="preserve">Заказчиком размещен </w:t>
      </w:r>
      <w:r w:rsidRPr="0064782F">
        <w:rPr>
          <w:rFonts w:ascii="Times New Roman" w:hAnsi="Times New Roman"/>
          <w:b/>
          <w:sz w:val="24"/>
          <w:szCs w:val="24"/>
          <w:u w:val="single"/>
        </w:rPr>
        <w:t>запрос</w:t>
      </w:r>
      <w:r w:rsidR="006F580C" w:rsidRPr="0064782F">
        <w:rPr>
          <w:rFonts w:ascii="Times New Roman" w:hAnsi="Times New Roman"/>
          <w:b/>
          <w:sz w:val="24"/>
          <w:szCs w:val="24"/>
          <w:u w:val="single"/>
        </w:rPr>
        <w:t xml:space="preserve"> в ЕИС</w:t>
      </w:r>
      <w:r w:rsidRPr="0064782F">
        <w:rPr>
          <w:rFonts w:ascii="Times New Roman" w:hAnsi="Times New Roman"/>
          <w:sz w:val="24"/>
          <w:szCs w:val="24"/>
        </w:rPr>
        <w:t xml:space="preserve"> №</w:t>
      </w:r>
      <w:hyperlink r:id="rId8" w:history="1">
        <w:r w:rsidR="001B1B11" w:rsidRPr="0064782F">
          <w:rPr>
            <w:rStyle w:val="a7"/>
            <w:rFonts w:ascii="Times New Roman" w:hAnsi="Times New Roman"/>
            <w:b/>
            <w:bCs/>
            <w:sz w:val="24"/>
            <w:szCs w:val="24"/>
          </w:rPr>
          <w:t>0322300102226000011 </w:t>
        </w:r>
      </w:hyperlink>
      <w:r w:rsidRPr="0064782F">
        <w:rPr>
          <w:rFonts w:ascii="Times New Roman" w:hAnsi="Times New Roman"/>
          <w:sz w:val="24"/>
          <w:szCs w:val="24"/>
        </w:rPr>
        <w:t>. Ценовые предложения не получены.</w:t>
      </w:r>
    </w:p>
    <w:p w14:paraId="42A997CE" w14:textId="77777777" w:rsidR="002912E2" w:rsidRPr="00FC5FC8" w:rsidRDefault="002912E2" w:rsidP="00FC5FC8">
      <w:pPr>
        <w:pStyle w:val="a4"/>
        <w:autoSpaceDE w:val="0"/>
        <w:autoSpaceDN w:val="0"/>
        <w:adjustRightInd w:val="0"/>
        <w:spacing w:after="0" w:line="240" w:lineRule="auto"/>
        <w:ind w:left="0"/>
        <w:contextualSpacing w:val="0"/>
        <w:jc w:val="both"/>
        <w:rPr>
          <w:rFonts w:ascii="Times New Roman" w:hAnsi="Times New Roman"/>
          <w:sz w:val="24"/>
          <w:szCs w:val="24"/>
        </w:rPr>
      </w:pPr>
    </w:p>
    <w:p w14:paraId="7F319060" w14:textId="77777777" w:rsidR="00FC5FC8" w:rsidRPr="00FC5FC8" w:rsidRDefault="00230904" w:rsidP="00FC5FC8">
      <w:pPr>
        <w:spacing w:after="0" w:line="240" w:lineRule="auto"/>
        <w:ind w:firstLine="1418"/>
        <w:rPr>
          <w:b/>
          <w:sz w:val="24"/>
          <w:szCs w:val="24"/>
        </w:rPr>
      </w:pPr>
      <w:r>
        <w:rPr>
          <w:rFonts w:ascii="Times New Roman" w:eastAsia="Times New Roman" w:hAnsi="Times New Roman"/>
          <w:b/>
          <w:sz w:val="24"/>
          <w:szCs w:val="24"/>
        </w:rPr>
        <w:t>Р</w:t>
      </w:r>
      <w:r w:rsidR="00FC5FC8" w:rsidRPr="00FC5FC8">
        <w:rPr>
          <w:rFonts w:ascii="Times New Roman" w:eastAsia="Times New Roman" w:hAnsi="Times New Roman"/>
          <w:b/>
          <w:sz w:val="24"/>
          <w:szCs w:val="24"/>
        </w:rPr>
        <w:t>езультат</w:t>
      </w:r>
      <w:r>
        <w:rPr>
          <w:rFonts w:ascii="Times New Roman" w:eastAsia="Times New Roman" w:hAnsi="Times New Roman"/>
          <w:b/>
          <w:sz w:val="24"/>
          <w:szCs w:val="24"/>
        </w:rPr>
        <w:t>ы</w:t>
      </w:r>
      <w:r w:rsidR="00FC5FC8" w:rsidRPr="00FC5FC8">
        <w:rPr>
          <w:rFonts w:ascii="Times New Roman" w:eastAsia="Times New Roman" w:hAnsi="Times New Roman"/>
          <w:b/>
          <w:sz w:val="24"/>
          <w:szCs w:val="24"/>
        </w:rPr>
        <w:t xml:space="preserve"> поиска ценовой информации методом сопоставимых рыночных цен представлен</w:t>
      </w:r>
      <w:r>
        <w:rPr>
          <w:rFonts w:ascii="Times New Roman" w:eastAsia="Times New Roman" w:hAnsi="Times New Roman"/>
          <w:b/>
          <w:sz w:val="24"/>
          <w:szCs w:val="24"/>
        </w:rPr>
        <w:t>ы</w:t>
      </w:r>
      <w:r w:rsidR="00FC5FC8" w:rsidRPr="00FC5FC8">
        <w:rPr>
          <w:rFonts w:ascii="Times New Roman" w:eastAsia="Times New Roman" w:hAnsi="Times New Roman"/>
          <w:b/>
          <w:sz w:val="24"/>
          <w:szCs w:val="24"/>
        </w:rPr>
        <w:t xml:space="preserve"> в таблице:</w:t>
      </w:r>
    </w:p>
    <w:p w14:paraId="2B7CAB36" w14:textId="77777777" w:rsidR="00EE2306" w:rsidRDefault="00EE2306" w:rsidP="00F10239">
      <w:pPr>
        <w:spacing w:after="0"/>
        <w:rPr>
          <w:rFonts w:ascii="Times New Roman" w:eastAsia="Times New Roman" w:hAnsi="Times New Roman"/>
          <w:sz w:val="24"/>
          <w:szCs w:val="24"/>
        </w:rPr>
      </w:pPr>
    </w:p>
    <w:p w14:paraId="68C105AA" w14:textId="77777777" w:rsidR="00EE2306" w:rsidRDefault="00EE2306">
      <w:pPr>
        <w:spacing w:after="0" w:line="240" w:lineRule="auto"/>
        <w:rPr>
          <w:rFonts w:ascii="Times New Roman" w:eastAsia="Times New Roman" w:hAnsi="Times New Roman"/>
          <w:sz w:val="24"/>
          <w:szCs w:val="24"/>
        </w:rPr>
      </w:pPr>
      <w:r>
        <w:rPr>
          <w:rFonts w:ascii="Times New Roman" w:eastAsia="Times New Roman" w:hAnsi="Times New Roman"/>
          <w:sz w:val="24"/>
          <w:szCs w:val="24"/>
        </w:rPr>
        <w:br w:type="page"/>
      </w:r>
    </w:p>
    <w:p w14:paraId="50033CCC" w14:textId="77777777" w:rsidR="00EA40B9" w:rsidRDefault="00EA40B9">
      <w:pPr>
        <w:spacing w:after="0" w:line="240" w:lineRule="auto"/>
        <w:rPr>
          <w:rFonts w:ascii="Times New Roman" w:eastAsia="Times New Roman" w:hAnsi="Times New Roman"/>
          <w:sz w:val="24"/>
          <w:szCs w:val="24"/>
        </w:rPr>
      </w:pPr>
    </w:p>
    <w:bookmarkStart w:id="0" w:name="_MON_1573997437"/>
    <w:bookmarkEnd w:id="0"/>
    <w:p w14:paraId="2740497C" w14:textId="204025C9" w:rsidR="00E77613" w:rsidRPr="001A0D25" w:rsidRDefault="009815D8" w:rsidP="00EB6099">
      <w:pPr>
        <w:pStyle w:val="a4"/>
        <w:tabs>
          <w:tab w:val="left" w:pos="1985"/>
          <w:tab w:val="left" w:pos="6663"/>
        </w:tabs>
        <w:autoSpaceDE w:val="0"/>
        <w:autoSpaceDN w:val="0"/>
        <w:adjustRightInd w:val="0"/>
        <w:spacing w:after="0" w:line="240" w:lineRule="auto"/>
        <w:ind w:left="0"/>
        <w:jc w:val="center"/>
        <w:rPr>
          <w:rFonts w:ascii="Times New Roman" w:hAnsi="Times New Roman"/>
          <w:bCs/>
          <w:color w:val="000000"/>
          <w:sz w:val="24"/>
          <w:szCs w:val="24"/>
        </w:rPr>
      </w:pPr>
      <w:r>
        <w:object w:dxaOrig="15489" w:dyaOrig="4930" w14:anchorId="1BC58A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in;height:254.25pt" o:ole="">
            <v:imagedata r:id="rId9" o:title=""/>
            <o:lock v:ext="edit" aspectratio="f"/>
          </v:shape>
          <o:OLEObject Type="Embed" ProgID="Excel.Sheet.12" ShapeID="_x0000_i1025" DrawAspect="Content" ObjectID="_1846652560" r:id="rId10"/>
        </w:object>
      </w:r>
    </w:p>
    <w:p w14:paraId="684FD8AF" w14:textId="77777777" w:rsidR="00B22354" w:rsidRDefault="00B22354" w:rsidP="00230904">
      <w:pPr>
        <w:spacing w:after="0" w:line="240" w:lineRule="auto"/>
        <w:ind w:left="993" w:right="46"/>
        <w:jc w:val="both"/>
        <w:rPr>
          <w:rFonts w:ascii="Times New Roman" w:hAnsi="Times New Roman"/>
          <w:i/>
          <w:sz w:val="20"/>
          <w:szCs w:val="20"/>
        </w:rPr>
      </w:pPr>
      <w:r>
        <w:rPr>
          <w:rFonts w:ascii="Times New Roman" w:hAnsi="Times New Roman"/>
          <w:i/>
          <w:sz w:val="20"/>
          <w:szCs w:val="20"/>
        </w:rPr>
        <w:t>*</w:t>
      </w:r>
      <w:r w:rsidRPr="00B22354">
        <w:rPr>
          <w:rFonts w:ascii="Times New Roman" w:hAnsi="Times New Roman"/>
          <w:i/>
          <w:sz w:val="20"/>
          <w:szCs w:val="20"/>
        </w:rPr>
        <w:t>Дата ввода в гражданский оборот лекарственн</w:t>
      </w:r>
      <w:r w:rsidR="00951263">
        <w:rPr>
          <w:rFonts w:ascii="Times New Roman" w:hAnsi="Times New Roman"/>
          <w:i/>
          <w:sz w:val="20"/>
          <w:szCs w:val="20"/>
        </w:rPr>
        <w:t xml:space="preserve">ого </w:t>
      </w:r>
      <w:r w:rsidRPr="00B22354">
        <w:rPr>
          <w:rFonts w:ascii="Times New Roman" w:hAnsi="Times New Roman"/>
          <w:i/>
          <w:sz w:val="20"/>
          <w:szCs w:val="20"/>
        </w:rPr>
        <w:t>препарат</w:t>
      </w:r>
      <w:r w:rsidR="00951263">
        <w:rPr>
          <w:rFonts w:ascii="Times New Roman" w:hAnsi="Times New Roman"/>
          <w:i/>
          <w:sz w:val="20"/>
          <w:szCs w:val="20"/>
        </w:rPr>
        <w:t>а</w:t>
      </w:r>
      <w:r w:rsidRPr="00B22354">
        <w:rPr>
          <w:rFonts w:ascii="Times New Roman" w:hAnsi="Times New Roman"/>
          <w:i/>
          <w:sz w:val="20"/>
          <w:szCs w:val="20"/>
        </w:rPr>
        <w:t xml:space="preserve"> </w:t>
      </w:r>
      <w:r w:rsidR="00951263" w:rsidRPr="002F0F8B">
        <w:rPr>
          <w:rFonts w:ascii="Times New Roman" w:hAnsi="Times New Roman"/>
          <w:b/>
          <w:i/>
          <w:sz w:val="20"/>
          <w:szCs w:val="20"/>
        </w:rPr>
        <w:t xml:space="preserve">с </w:t>
      </w:r>
      <w:r w:rsidR="00951263" w:rsidRPr="00951263">
        <w:rPr>
          <w:rFonts w:ascii="Times New Roman" w:hAnsi="Times New Roman"/>
          <w:b/>
          <w:i/>
          <w:sz w:val="20"/>
          <w:szCs w:val="20"/>
          <w:u w:val="single"/>
        </w:rPr>
        <w:t>минимальным</w:t>
      </w:r>
      <w:r w:rsidR="00951263">
        <w:rPr>
          <w:rFonts w:ascii="Times New Roman" w:hAnsi="Times New Roman"/>
          <w:b/>
          <w:i/>
          <w:sz w:val="20"/>
          <w:szCs w:val="20"/>
        </w:rPr>
        <w:t xml:space="preserve"> значением </w:t>
      </w:r>
      <w:r w:rsidRPr="00F254C7">
        <w:rPr>
          <w:rFonts w:ascii="Times New Roman" w:hAnsi="Times New Roman"/>
          <w:b/>
          <w:i/>
          <w:sz w:val="20"/>
          <w:szCs w:val="20"/>
        </w:rPr>
        <w:t>це</w:t>
      </w:r>
      <w:r w:rsidR="00951263">
        <w:rPr>
          <w:rFonts w:ascii="Times New Roman" w:hAnsi="Times New Roman"/>
          <w:b/>
          <w:i/>
          <w:sz w:val="20"/>
          <w:szCs w:val="20"/>
        </w:rPr>
        <w:t>ны</w:t>
      </w:r>
      <w:r w:rsidRPr="00F254C7">
        <w:rPr>
          <w:rFonts w:ascii="Times New Roman" w:hAnsi="Times New Roman"/>
          <w:b/>
          <w:i/>
          <w:sz w:val="20"/>
          <w:szCs w:val="20"/>
        </w:rPr>
        <w:t xml:space="preserve"> за единицу</w:t>
      </w:r>
      <w:r w:rsidRPr="00B22354">
        <w:rPr>
          <w:rFonts w:ascii="Times New Roman" w:hAnsi="Times New Roman"/>
          <w:i/>
          <w:sz w:val="20"/>
          <w:szCs w:val="20"/>
        </w:rPr>
        <w:t xml:space="preserve"> на основании сведений, размещаемых Федеральной службой по надзору в сфере здравоохранения на официальном сайте https://roszdravnadzor.gov.ru/services/turnover в сети "Интернет"</w:t>
      </w:r>
    </w:p>
    <w:p w14:paraId="64C4931E" w14:textId="77777777" w:rsidR="00482ED3" w:rsidRDefault="00482ED3" w:rsidP="002C49FF">
      <w:pPr>
        <w:spacing w:after="0" w:line="240" w:lineRule="auto"/>
        <w:rPr>
          <w:rFonts w:ascii="Times New Roman" w:eastAsia="Times New Roman" w:hAnsi="Times New Roman"/>
          <w:b/>
          <w:sz w:val="24"/>
          <w:szCs w:val="24"/>
          <w:lang w:eastAsia="ru-RU"/>
        </w:rPr>
      </w:pPr>
      <w:bookmarkStart w:id="1" w:name="_MON_1741009424"/>
      <w:bookmarkStart w:id="2" w:name="_MON_1741007614"/>
      <w:bookmarkStart w:id="3" w:name="_MON_1741007620"/>
      <w:bookmarkStart w:id="4" w:name="_MON_1741007674"/>
      <w:bookmarkStart w:id="5" w:name="_MON_1741008402"/>
      <w:bookmarkEnd w:id="1"/>
      <w:bookmarkEnd w:id="2"/>
      <w:bookmarkEnd w:id="3"/>
      <w:bookmarkEnd w:id="4"/>
      <w:bookmarkEnd w:id="5"/>
    </w:p>
    <w:p w14:paraId="644CD158" w14:textId="77777777" w:rsidR="007851FD" w:rsidRPr="006A0628" w:rsidRDefault="002437EB" w:rsidP="00F254C7">
      <w:pPr>
        <w:spacing w:after="0" w:line="240" w:lineRule="auto"/>
        <w:ind w:firstLine="1418"/>
        <w:jc w:val="center"/>
        <w:rPr>
          <w:rFonts w:ascii="Times New Roman" w:eastAsia="Times New Roman" w:hAnsi="Times New Roman"/>
          <w:b/>
          <w:sz w:val="24"/>
          <w:szCs w:val="24"/>
          <w:u w:val="single"/>
          <w:lang w:eastAsia="ru-RU"/>
        </w:rPr>
      </w:pPr>
      <w:r w:rsidRPr="006A0628">
        <w:rPr>
          <w:rFonts w:ascii="Times New Roman" w:eastAsia="Times New Roman" w:hAnsi="Times New Roman"/>
          <w:b/>
          <w:sz w:val="24"/>
          <w:szCs w:val="24"/>
          <w:lang w:eastAsia="ru-RU"/>
        </w:rPr>
        <w:t>Б)</w:t>
      </w:r>
      <w:r w:rsidR="007851FD" w:rsidRPr="006A0628">
        <w:rPr>
          <w:rFonts w:ascii="Times New Roman" w:eastAsia="Times New Roman" w:hAnsi="Times New Roman"/>
          <w:b/>
          <w:sz w:val="24"/>
          <w:szCs w:val="24"/>
          <w:lang w:eastAsia="ru-RU"/>
        </w:rPr>
        <w:t xml:space="preserve"> </w:t>
      </w:r>
      <w:r w:rsidR="00230904" w:rsidRPr="006A0628">
        <w:rPr>
          <w:rFonts w:ascii="Times New Roman" w:eastAsia="Times New Roman" w:hAnsi="Times New Roman"/>
          <w:b/>
          <w:sz w:val="24"/>
          <w:szCs w:val="24"/>
          <w:lang w:eastAsia="ru-RU"/>
        </w:rPr>
        <w:t>ТАРИФНЫ</w:t>
      </w:r>
      <w:r w:rsidR="00230904">
        <w:rPr>
          <w:rFonts w:ascii="Times New Roman" w:eastAsia="Times New Roman" w:hAnsi="Times New Roman"/>
          <w:b/>
          <w:sz w:val="24"/>
          <w:szCs w:val="24"/>
          <w:lang w:eastAsia="ru-RU"/>
        </w:rPr>
        <w:t>Й</w:t>
      </w:r>
      <w:r w:rsidR="00230904" w:rsidRPr="006A0628">
        <w:rPr>
          <w:rFonts w:ascii="Times New Roman" w:eastAsia="Times New Roman" w:hAnsi="Times New Roman"/>
          <w:sz w:val="24"/>
          <w:szCs w:val="24"/>
          <w:lang w:eastAsia="ru-RU"/>
        </w:rPr>
        <w:t xml:space="preserve"> </w:t>
      </w:r>
      <w:r w:rsidR="00230904" w:rsidRPr="006A0628">
        <w:rPr>
          <w:rFonts w:ascii="Times New Roman" w:eastAsia="Times New Roman" w:hAnsi="Times New Roman"/>
          <w:b/>
          <w:sz w:val="24"/>
          <w:szCs w:val="24"/>
          <w:lang w:eastAsia="ru-RU"/>
        </w:rPr>
        <w:t xml:space="preserve">МЕТОД </w:t>
      </w:r>
      <w:r w:rsidR="007851FD" w:rsidRPr="006A0628">
        <w:rPr>
          <w:rFonts w:ascii="Times New Roman" w:eastAsia="Times New Roman" w:hAnsi="Times New Roman"/>
          <w:b/>
          <w:sz w:val="24"/>
          <w:szCs w:val="24"/>
          <w:u w:val="single"/>
          <w:lang w:eastAsia="ru-RU"/>
        </w:rPr>
        <w:t xml:space="preserve">(без </w:t>
      </w:r>
      <w:r w:rsidR="007851FD" w:rsidRPr="005C1E36">
        <w:rPr>
          <w:rFonts w:ascii="Times New Roman" w:eastAsia="Times New Roman" w:hAnsi="Times New Roman"/>
          <w:b/>
          <w:sz w:val="24"/>
          <w:szCs w:val="24"/>
          <w:u w:val="single"/>
          <w:lang w:eastAsia="ru-RU"/>
        </w:rPr>
        <w:t xml:space="preserve">учета </w:t>
      </w:r>
      <w:r w:rsidR="00FB666B">
        <w:rPr>
          <w:rFonts w:ascii="Times New Roman" w:eastAsia="Times New Roman" w:hAnsi="Times New Roman"/>
          <w:b/>
          <w:sz w:val="24"/>
          <w:szCs w:val="24"/>
          <w:u w:val="single"/>
          <w:lang w:eastAsia="ru-RU"/>
        </w:rPr>
        <w:t xml:space="preserve">НДС и </w:t>
      </w:r>
      <w:r w:rsidR="007851FD" w:rsidRPr="005C1E36">
        <w:rPr>
          <w:rFonts w:ascii="Times New Roman" w:eastAsia="Times New Roman" w:hAnsi="Times New Roman"/>
          <w:b/>
          <w:sz w:val="24"/>
          <w:szCs w:val="24"/>
          <w:u w:val="single"/>
          <w:lang w:eastAsia="ru-RU"/>
        </w:rPr>
        <w:t>оптовой надбавки</w:t>
      </w:r>
      <w:r w:rsidR="007851FD" w:rsidRPr="006A0628">
        <w:rPr>
          <w:rFonts w:ascii="Times New Roman" w:eastAsia="Times New Roman" w:hAnsi="Times New Roman"/>
          <w:b/>
          <w:sz w:val="24"/>
          <w:szCs w:val="24"/>
          <w:u w:val="single"/>
          <w:lang w:eastAsia="ru-RU"/>
        </w:rPr>
        <w:t>)</w:t>
      </w:r>
    </w:p>
    <w:p w14:paraId="720808F0" w14:textId="77777777" w:rsidR="00951263" w:rsidRDefault="00951263" w:rsidP="00951263">
      <w:pPr>
        <w:spacing w:after="0" w:line="240" w:lineRule="auto"/>
        <w:rPr>
          <w:rFonts w:ascii="Times New Roman" w:eastAsia="Times New Roman" w:hAnsi="Times New Roman"/>
          <w:b/>
          <w:color w:val="FF0000"/>
          <w:sz w:val="24"/>
          <w:szCs w:val="24"/>
          <w:u w:val="single"/>
          <w:lang w:eastAsia="ru-RU"/>
        </w:rPr>
      </w:pPr>
    </w:p>
    <w:p w14:paraId="0858B601" w14:textId="77777777" w:rsidR="00640016" w:rsidRPr="00640016" w:rsidRDefault="00640016" w:rsidP="00640016">
      <w:pPr>
        <w:tabs>
          <w:tab w:val="left" w:pos="16018"/>
        </w:tabs>
        <w:autoSpaceDE w:val="0"/>
        <w:autoSpaceDN w:val="0"/>
        <w:adjustRightInd w:val="0"/>
        <w:spacing w:after="0" w:line="240" w:lineRule="auto"/>
        <w:ind w:left="567" w:right="46" w:firstLine="851"/>
        <w:jc w:val="both"/>
        <w:rPr>
          <w:rFonts w:ascii="Times New Roman" w:eastAsia="Times New Roman" w:hAnsi="Times New Roman"/>
          <w:sz w:val="24"/>
          <w:szCs w:val="24"/>
          <w:lang w:eastAsia="ru-RU"/>
        </w:rPr>
      </w:pPr>
      <w:r w:rsidRPr="00640016">
        <w:rPr>
          <w:rFonts w:ascii="Times New Roman" w:eastAsia="Times New Roman" w:hAnsi="Times New Roman"/>
          <w:sz w:val="24"/>
          <w:szCs w:val="24"/>
          <w:lang w:eastAsia="ru-RU"/>
        </w:rPr>
        <w:t xml:space="preserve">Для лекарственных препаратов, включенных в перечень жизненно необходимых и важнейших лекарственных препаратов для медицинского применения, Заказчик </w:t>
      </w:r>
      <w:r w:rsidRPr="00640016">
        <w:rPr>
          <w:rFonts w:ascii="Times New Roman" w:eastAsia="Times New Roman" w:hAnsi="Times New Roman"/>
          <w:sz w:val="24"/>
          <w:szCs w:val="24"/>
          <w:u w:val="single"/>
          <w:lang w:eastAsia="ru-RU"/>
        </w:rPr>
        <w:t>рассчитал наименьшие значения</w:t>
      </w:r>
      <w:r w:rsidRPr="00640016">
        <w:rPr>
          <w:rFonts w:ascii="Times New Roman" w:eastAsia="Times New Roman" w:hAnsi="Times New Roman"/>
          <w:sz w:val="24"/>
          <w:szCs w:val="24"/>
          <w:lang w:eastAsia="ru-RU"/>
        </w:rPr>
        <w:t xml:space="preserve"> цен за единицу, а также </w:t>
      </w:r>
      <w:r w:rsidRPr="00640016">
        <w:rPr>
          <w:rFonts w:ascii="Times New Roman" w:eastAsia="Times New Roman" w:hAnsi="Times New Roman"/>
          <w:sz w:val="24"/>
          <w:szCs w:val="24"/>
          <w:u w:val="single"/>
          <w:lang w:eastAsia="ru-RU"/>
        </w:rPr>
        <w:t>установил максимальное значение</w:t>
      </w:r>
      <w:r w:rsidRPr="00640016">
        <w:rPr>
          <w:rFonts w:ascii="Times New Roman" w:eastAsia="Times New Roman" w:hAnsi="Times New Roman"/>
          <w:sz w:val="24"/>
          <w:szCs w:val="24"/>
          <w:lang w:eastAsia="ru-RU"/>
        </w:rPr>
        <w:t xml:space="preserve"> цены за единицу на основании действующих сведений реестровых записей Государственного реестра предельных отпускных цен производителей (далее – </w:t>
      </w:r>
      <w:r w:rsidR="002E4A92">
        <w:rPr>
          <w:rFonts w:ascii="Times New Roman" w:eastAsia="Times New Roman" w:hAnsi="Times New Roman"/>
          <w:sz w:val="24"/>
          <w:szCs w:val="24"/>
          <w:lang w:eastAsia="ru-RU"/>
        </w:rPr>
        <w:t>р</w:t>
      </w:r>
      <w:r w:rsidRPr="00640016">
        <w:rPr>
          <w:rFonts w:ascii="Times New Roman" w:eastAsia="Times New Roman" w:hAnsi="Times New Roman"/>
          <w:sz w:val="24"/>
          <w:szCs w:val="24"/>
          <w:lang w:eastAsia="ru-RU"/>
        </w:rPr>
        <w:t>еестр ПОЦП) с учетом эквивалентных лекарственных форм и кратных и/или некратных эквивалентных дозировок.</w:t>
      </w:r>
    </w:p>
    <w:p w14:paraId="4E4AF7D7" w14:textId="77777777" w:rsidR="00052FF7" w:rsidRDefault="00640016" w:rsidP="00640016">
      <w:pPr>
        <w:tabs>
          <w:tab w:val="left" w:pos="16018"/>
        </w:tabs>
        <w:autoSpaceDE w:val="0"/>
        <w:autoSpaceDN w:val="0"/>
        <w:adjustRightInd w:val="0"/>
        <w:spacing w:after="0" w:line="240" w:lineRule="auto"/>
        <w:ind w:left="567" w:right="46" w:firstLine="851"/>
        <w:jc w:val="both"/>
        <w:rPr>
          <w:rFonts w:ascii="Times New Roman" w:eastAsia="Times New Roman" w:hAnsi="Times New Roman"/>
          <w:b/>
          <w:sz w:val="24"/>
          <w:szCs w:val="24"/>
        </w:rPr>
      </w:pPr>
      <w:r w:rsidRPr="00640016">
        <w:rPr>
          <w:rFonts w:ascii="Times New Roman" w:eastAsia="Times New Roman" w:hAnsi="Times New Roman"/>
          <w:sz w:val="24"/>
          <w:szCs w:val="24"/>
          <w:lang w:eastAsia="ru-RU"/>
        </w:rPr>
        <w:t>При установлении цены единицы лекарственного препарата не учитываются значения цены единицы лекарственного препарата, отсутствующего в гражданском обороте в Российской Федерации, на основании сведений, размещаемых Федеральной службой по надзору в сфере здравоохранения (http://www.roszdravnadzor.ru/services/turnover).</w:t>
      </w:r>
    </w:p>
    <w:p w14:paraId="2D12C4C7" w14:textId="77777777" w:rsidR="00640016" w:rsidRDefault="00640016" w:rsidP="006C49F9">
      <w:pPr>
        <w:tabs>
          <w:tab w:val="left" w:pos="16018"/>
        </w:tabs>
        <w:autoSpaceDE w:val="0"/>
        <w:autoSpaceDN w:val="0"/>
        <w:adjustRightInd w:val="0"/>
        <w:spacing w:after="0" w:line="240" w:lineRule="auto"/>
        <w:ind w:left="284" w:right="338" w:firstLine="1134"/>
        <w:rPr>
          <w:rFonts w:ascii="Times New Roman" w:eastAsia="Times New Roman" w:hAnsi="Times New Roman"/>
          <w:b/>
          <w:sz w:val="24"/>
          <w:szCs w:val="24"/>
        </w:rPr>
      </w:pPr>
    </w:p>
    <w:p w14:paraId="4413DFAF" w14:textId="77777777" w:rsidR="000036CA" w:rsidRDefault="006C49F9" w:rsidP="006C49F9">
      <w:pPr>
        <w:tabs>
          <w:tab w:val="left" w:pos="16018"/>
        </w:tabs>
        <w:autoSpaceDE w:val="0"/>
        <w:autoSpaceDN w:val="0"/>
        <w:adjustRightInd w:val="0"/>
        <w:spacing w:after="0" w:line="240" w:lineRule="auto"/>
        <w:ind w:left="284" w:right="338" w:firstLine="1134"/>
        <w:rPr>
          <w:rFonts w:ascii="Times New Roman" w:hAnsi="Times New Roman"/>
          <w:b/>
          <w:bCs/>
          <w:sz w:val="24"/>
          <w:szCs w:val="24"/>
          <w:lang w:eastAsia="ru-RU"/>
        </w:rPr>
      </w:pPr>
      <w:r>
        <w:rPr>
          <w:rFonts w:ascii="Times New Roman" w:eastAsia="Times New Roman" w:hAnsi="Times New Roman"/>
          <w:b/>
          <w:sz w:val="24"/>
          <w:szCs w:val="24"/>
        </w:rPr>
        <w:t>Р</w:t>
      </w:r>
      <w:r w:rsidR="00203CD9" w:rsidRPr="00203CD9">
        <w:rPr>
          <w:rFonts w:ascii="Times New Roman" w:eastAsia="Times New Roman" w:hAnsi="Times New Roman"/>
          <w:b/>
          <w:sz w:val="24"/>
          <w:szCs w:val="24"/>
        </w:rPr>
        <w:t>езультат</w:t>
      </w:r>
      <w:r>
        <w:rPr>
          <w:rFonts w:ascii="Times New Roman" w:eastAsia="Times New Roman" w:hAnsi="Times New Roman"/>
          <w:b/>
          <w:sz w:val="24"/>
          <w:szCs w:val="24"/>
        </w:rPr>
        <w:t>ы</w:t>
      </w:r>
      <w:r w:rsidR="00203CD9" w:rsidRPr="00203CD9">
        <w:rPr>
          <w:rFonts w:ascii="Times New Roman" w:eastAsia="Times New Roman" w:hAnsi="Times New Roman"/>
          <w:b/>
          <w:sz w:val="24"/>
          <w:szCs w:val="24"/>
        </w:rPr>
        <w:t xml:space="preserve"> поиска ценовой информации в </w:t>
      </w:r>
      <w:r w:rsidR="00203CD9">
        <w:rPr>
          <w:rFonts w:ascii="Times New Roman" w:hAnsi="Times New Roman"/>
          <w:b/>
          <w:bCs/>
          <w:sz w:val="24"/>
          <w:szCs w:val="24"/>
          <w:lang w:eastAsia="ru-RU"/>
        </w:rPr>
        <w:t>реестре</w:t>
      </w:r>
      <w:r w:rsidR="00203CD9" w:rsidRPr="00203CD9">
        <w:rPr>
          <w:rFonts w:ascii="Times New Roman" w:hAnsi="Times New Roman"/>
          <w:b/>
          <w:bCs/>
          <w:sz w:val="24"/>
          <w:szCs w:val="24"/>
          <w:lang w:eastAsia="ru-RU"/>
        </w:rPr>
        <w:t xml:space="preserve"> </w:t>
      </w:r>
      <w:r w:rsidR="00203CD9">
        <w:rPr>
          <w:rFonts w:ascii="Times New Roman" w:hAnsi="Times New Roman"/>
          <w:b/>
          <w:bCs/>
          <w:sz w:val="24"/>
          <w:szCs w:val="24"/>
          <w:lang w:eastAsia="ru-RU"/>
        </w:rPr>
        <w:t>ПОЦП</w:t>
      </w:r>
      <w:r>
        <w:rPr>
          <w:rFonts w:ascii="Times New Roman" w:hAnsi="Times New Roman"/>
          <w:b/>
          <w:bCs/>
          <w:sz w:val="24"/>
          <w:szCs w:val="24"/>
          <w:lang w:eastAsia="ru-RU"/>
        </w:rPr>
        <w:t xml:space="preserve"> представлены в таблице:</w:t>
      </w:r>
    </w:p>
    <w:p w14:paraId="49790ACD" w14:textId="77777777" w:rsidR="00203CD9" w:rsidRPr="00203CD9" w:rsidRDefault="00203CD9" w:rsidP="00203CD9">
      <w:pPr>
        <w:tabs>
          <w:tab w:val="left" w:pos="16018"/>
        </w:tabs>
        <w:autoSpaceDE w:val="0"/>
        <w:autoSpaceDN w:val="0"/>
        <w:adjustRightInd w:val="0"/>
        <w:spacing w:after="0" w:line="240" w:lineRule="auto"/>
        <w:ind w:left="284" w:right="338" w:firstLine="567"/>
        <w:jc w:val="center"/>
        <w:rPr>
          <w:rFonts w:ascii="Times New Roman" w:hAnsi="Times New Roman"/>
          <w:b/>
          <w:bCs/>
          <w:sz w:val="24"/>
          <w:szCs w:val="24"/>
          <w:lang w:eastAsia="ru-RU"/>
        </w:rPr>
      </w:pPr>
    </w:p>
    <w:tbl>
      <w:tblPr>
        <w:tblW w:w="1587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3827"/>
        <w:gridCol w:w="1559"/>
        <w:gridCol w:w="1701"/>
        <w:gridCol w:w="1418"/>
        <w:gridCol w:w="1417"/>
        <w:gridCol w:w="851"/>
        <w:gridCol w:w="1276"/>
        <w:gridCol w:w="1559"/>
      </w:tblGrid>
      <w:tr w:rsidR="000036CA" w:rsidRPr="002A78CF" w14:paraId="5CE439EB" w14:textId="77777777" w:rsidTr="00AB4598">
        <w:trPr>
          <w:tblHeader/>
        </w:trPr>
        <w:tc>
          <w:tcPr>
            <w:tcW w:w="709" w:type="dxa"/>
            <w:shd w:val="clear" w:color="auto" w:fill="F2F2F2" w:themeFill="background1" w:themeFillShade="F2"/>
          </w:tcPr>
          <w:p w14:paraId="43A0263A" w14:textId="77777777" w:rsidR="00795ED6"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w:t>
            </w:r>
          </w:p>
          <w:p w14:paraId="71E74B0B" w14:textId="77777777" w:rsidR="000036CA"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пп</w:t>
            </w:r>
          </w:p>
        </w:tc>
        <w:tc>
          <w:tcPr>
            <w:tcW w:w="1559" w:type="dxa"/>
            <w:shd w:val="clear" w:color="auto" w:fill="F2F2F2" w:themeFill="background1" w:themeFillShade="F2"/>
          </w:tcPr>
          <w:p w14:paraId="5136EC3E" w14:textId="77777777" w:rsidR="000036CA"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Торговое наименование лекарственного препарата</w:t>
            </w:r>
          </w:p>
        </w:tc>
        <w:tc>
          <w:tcPr>
            <w:tcW w:w="3827" w:type="dxa"/>
            <w:shd w:val="clear" w:color="auto" w:fill="F2F2F2" w:themeFill="background1" w:themeFillShade="F2"/>
          </w:tcPr>
          <w:p w14:paraId="4311DB1E" w14:textId="77777777" w:rsidR="000036CA"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Лекарственная форма, дозировка, упаковка (полная)</w:t>
            </w:r>
          </w:p>
        </w:tc>
        <w:tc>
          <w:tcPr>
            <w:tcW w:w="1559" w:type="dxa"/>
            <w:shd w:val="clear" w:color="auto" w:fill="F2F2F2" w:themeFill="background1" w:themeFillShade="F2"/>
          </w:tcPr>
          <w:p w14:paraId="1F0FEA83" w14:textId="77777777" w:rsidR="00795ED6"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Предельная цена</w:t>
            </w:r>
            <w:r w:rsidR="00795ED6" w:rsidRPr="002A78CF">
              <w:rPr>
                <w:rFonts w:ascii="Times New Roman" w:hAnsi="Times New Roman"/>
                <w:b/>
                <w:bCs/>
                <w:sz w:val="16"/>
                <w:szCs w:val="16"/>
              </w:rPr>
              <w:t xml:space="preserve"> производителя</w:t>
            </w:r>
          </w:p>
          <w:p w14:paraId="40A46A8C" w14:textId="77777777" w:rsidR="000036CA"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без НДС</w:t>
            </w:r>
            <w:r w:rsidR="00795ED6" w:rsidRPr="002A78CF">
              <w:rPr>
                <w:rFonts w:ascii="Times New Roman" w:hAnsi="Times New Roman"/>
                <w:b/>
                <w:bCs/>
                <w:sz w:val="16"/>
                <w:szCs w:val="16"/>
              </w:rPr>
              <w:t>,</w:t>
            </w:r>
          </w:p>
          <w:p w14:paraId="7E985738" w14:textId="77777777" w:rsidR="00795ED6" w:rsidRPr="002A78CF" w:rsidRDefault="00795ED6"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руб.</w:t>
            </w:r>
          </w:p>
        </w:tc>
        <w:tc>
          <w:tcPr>
            <w:tcW w:w="1701" w:type="dxa"/>
            <w:shd w:val="clear" w:color="auto" w:fill="F2F2F2" w:themeFill="background1" w:themeFillShade="F2"/>
          </w:tcPr>
          <w:p w14:paraId="355701CB" w14:textId="77777777" w:rsidR="000036CA"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 РУ</w:t>
            </w:r>
          </w:p>
        </w:tc>
        <w:tc>
          <w:tcPr>
            <w:tcW w:w="1418" w:type="dxa"/>
            <w:shd w:val="clear" w:color="auto" w:fill="F2F2F2" w:themeFill="background1" w:themeFillShade="F2"/>
          </w:tcPr>
          <w:p w14:paraId="65ECABB9" w14:textId="77777777" w:rsidR="00795ED6"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 xml:space="preserve">Дата регистрации </w:t>
            </w:r>
            <w:r w:rsidR="00247E1B" w:rsidRPr="002A78CF">
              <w:rPr>
                <w:rFonts w:ascii="Times New Roman" w:hAnsi="Times New Roman"/>
                <w:b/>
                <w:bCs/>
                <w:sz w:val="16"/>
                <w:szCs w:val="16"/>
              </w:rPr>
              <w:t>цены</w:t>
            </w:r>
          </w:p>
          <w:p w14:paraId="4384D663" w14:textId="77777777" w:rsidR="000036CA" w:rsidRPr="002A78CF" w:rsidRDefault="00247E1B"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w:t>
            </w:r>
            <w:r w:rsidR="000036CA" w:rsidRPr="002A78CF">
              <w:rPr>
                <w:rFonts w:ascii="Times New Roman" w:hAnsi="Times New Roman"/>
                <w:b/>
                <w:bCs/>
                <w:sz w:val="16"/>
                <w:szCs w:val="16"/>
              </w:rPr>
              <w:t>№ решения)</w:t>
            </w:r>
          </w:p>
        </w:tc>
        <w:tc>
          <w:tcPr>
            <w:tcW w:w="1417" w:type="dxa"/>
            <w:shd w:val="clear" w:color="auto" w:fill="F2F2F2" w:themeFill="background1" w:themeFillShade="F2"/>
          </w:tcPr>
          <w:p w14:paraId="5A21694F" w14:textId="77777777" w:rsidR="000036CA"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Дата вступления в силу</w:t>
            </w:r>
          </w:p>
          <w:p w14:paraId="4ED1D144" w14:textId="77777777" w:rsidR="000036CA" w:rsidRPr="002A78CF" w:rsidRDefault="000036CA" w:rsidP="00720943">
            <w:pPr>
              <w:spacing w:after="0" w:line="200" w:lineRule="exact"/>
              <w:jc w:val="center"/>
              <w:rPr>
                <w:rFonts w:ascii="Times New Roman" w:hAnsi="Times New Roman"/>
                <w:b/>
                <w:bCs/>
                <w:sz w:val="16"/>
                <w:szCs w:val="16"/>
              </w:rPr>
            </w:pPr>
          </w:p>
        </w:tc>
        <w:tc>
          <w:tcPr>
            <w:tcW w:w="851" w:type="dxa"/>
            <w:shd w:val="clear" w:color="auto" w:fill="F2F2F2" w:themeFill="background1" w:themeFillShade="F2"/>
          </w:tcPr>
          <w:p w14:paraId="6256082D" w14:textId="77777777" w:rsidR="000036CA" w:rsidRPr="002A78CF" w:rsidRDefault="00514C24"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Ед.</w:t>
            </w:r>
          </w:p>
          <w:p w14:paraId="19848476" w14:textId="77777777" w:rsidR="000036CA" w:rsidRPr="002A78CF" w:rsidRDefault="000036CA" w:rsidP="00720943">
            <w:pPr>
              <w:spacing w:after="0" w:line="200" w:lineRule="exact"/>
              <w:jc w:val="center"/>
              <w:rPr>
                <w:rFonts w:ascii="Times New Roman" w:hAnsi="Times New Roman"/>
                <w:b/>
                <w:bCs/>
                <w:sz w:val="16"/>
                <w:szCs w:val="16"/>
              </w:rPr>
            </w:pPr>
            <w:r w:rsidRPr="002A78CF">
              <w:rPr>
                <w:rFonts w:ascii="Times New Roman" w:hAnsi="Times New Roman"/>
                <w:b/>
                <w:bCs/>
                <w:sz w:val="16"/>
                <w:szCs w:val="16"/>
              </w:rPr>
              <w:t>измерения</w:t>
            </w:r>
          </w:p>
        </w:tc>
        <w:tc>
          <w:tcPr>
            <w:tcW w:w="1276" w:type="dxa"/>
            <w:shd w:val="clear" w:color="auto" w:fill="F2F2F2" w:themeFill="background1" w:themeFillShade="F2"/>
          </w:tcPr>
          <w:p w14:paraId="0BDA5BBE" w14:textId="77777777" w:rsidR="00795ED6" w:rsidRPr="002A78CF" w:rsidRDefault="000036CA" w:rsidP="00720943">
            <w:pPr>
              <w:spacing w:after="0" w:line="200" w:lineRule="exact"/>
              <w:jc w:val="center"/>
              <w:rPr>
                <w:rFonts w:ascii="Times New Roman" w:hAnsi="Times New Roman"/>
                <w:b/>
                <w:noProof/>
                <w:sz w:val="16"/>
                <w:szCs w:val="16"/>
              </w:rPr>
            </w:pPr>
            <w:r w:rsidRPr="002A78CF">
              <w:rPr>
                <w:rFonts w:ascii="Times New Roman" w:hAnsi="Times New Roman"/>
                <w:b/>
                <w:noProof/>
                <w:sz w:val="16"/>
                <w:szCs w:val="16"/>
              </w:rPr>
              <w:t>Цена за единицу,</w:t>
            </w:r>
          </w:p>
          <w:p w14:paraId="52FE3654" w14:textId="77777777" w:rsidR="000036CA" w:rsidRPr="002A78CF" w:rsidRDefault="00795ED6" w:rsidP="00720943">
            <w:pPr>
              <w:spacing w:after="0" w:line="200" w:lineRule="exact"/>
              <w:jc w:val="center"/>
              <w:rPr>
                <w:rFonts w:ascii="Times New Roman" w:hAnsi="Times New Roman"/>
                <w:b/>
                <w:noProof/>
                <w:sz w:val="16"/>
                <w:szCs w:val="16"/>
              </w:rPr>
            </w:pPr>
            <w:r w:rsidRPr="002A78CF">
              <w:rPr>
                <w:rFonts w:ascii="Times New Roman" w:hAnsi="Times New Roman"/>
                <w:b/>
                <w:noProof/>
                <w:sz w:val="16"/>
                <w:szCs w:val="16"/>
              </w:rPr>
              <w:t>р</w:t>
            </w:r>
            <w:r w:rsidR="000036CA" w:rsidRPr="002A78CF">
              <w:rPr>
                <w:rFonts w:ascii="Times New Roman" w:hAnsi="Times New Roman"/>
                <w:b/>
                <w:noProof/>
                <w:sz w:val="16"/>
                <w:szCs w:val="16"/>
              </w:rPr>
              <w:t>уб</w:t>
            </w:r>
            <w:r w:rsidRPr="002A78CF">
              <w:rPr>
                <w:rFonts w:ascii="Times New Roman" w:hAnsi="Times New Roman"/>
                <w:b/>
                <w:noProof/>
                <w:sz w:val="16"/>
                <w:szCs w:val="16"/>
              </w:rPr>
              <w:t>.</w:t>
            </w:r>
          </w:p>
        </w:tc>
        <w:tc>
          <w:tcPr>
            <w:tcW w:w="1559" w:type="dxa"/>
            <w:shd w:val="clear" w:color="auto" w:fill="F2F2F2" w:themeFill="background1" w:themeFillShade="F2"/>
          </w:tcPr>
          <w:p w14:paraId="7D771818" w14:textId="77777777" w:rsidR="000036CA" w:rsidRPr="002A78CF" w:rsidRDefault="00205FE3" w:rsidP="00431AF3">
            <w:pPr>
              <w:autoSpaceDE w:val="0"/>
              <w:autoSpaceDN w:val="0"/>
              <w:adjustRightInd w:val="0"/>
              <w:spacing w:after="0" w:line="200" w:lineRule="exact"/>
              <w:jc w:val="center"/>
              <w:rPr>
                <w:rFonts w:ascii="Times New Roman" w:eastAsia="Times New Roman" w:hAnsi="Times New Roman"/>
                <w:b/>
                <w:sz w:val="16"/>
                <w:szCs w:val="16"/>
                <w:lang w:eastAsia="ru-RU"/>
              </w:rPr>
            </w:pPr>
            <w:r w:rsidRPr="002A78CF">
              <w:rPr>
                <w:rFonts w:ascii="Times New Roman" w:eastAsia="Times New Roman" w:hAnsi="Times New Roman"/>
                <w:b/>
                <w:sz w:val="16"/>
                <w:szCs w:val="16"/>
                <w:lang w:eastAsia="ru-RU"/>
              </w:rPr>
              <w:t xml:space="preserve">Дата ввода в гражданский оборот </w:t>
            </w:r>
            <w:r w:rsidR="008F6507" w:rsidRPr="002A78CF">
              <w:rPr>
                <w:rFonts w:ascii="Times New Roman" w:eastAsia="Times New Roman" w:hAnsi="Times New Roman"/>
                <w:b/>
                <w:sz w:val="16"/>
                <w:szCs w:val="16"/>
                <w:lang w:eastAsia="ru-RU"/>
              </w:rPr>
              <w:t>*</w:t>
            </w:r>
          </w:p>
        </w:tc>
      </w:tr>
      <w:tr w:rsidR="000036CA" w:rsidRPr="002A78CF" w14:paraId="21EDF337" w14:textId="77777777" w:rsidTr="00AB4598">
        <w:trPr>
          <w:trHeight w:val="273"/>
        </w:trPr>
        <w:tc>
          <w:tcPr>
            <w:tcW w:w="709" w:type="dxa"/>
            <w:shd w:val="clear" w:color="auto" w:fill="FDE9D9" w:themeFill="accent6" w:themeFillTint="33"/>
          </w:tcPr>
          <w:p w14:paraId="3A8EC71C" w14:textId="77777777" w:rsidR="000036CA" w:rsidRPr="002A78CF" w:rsidRDefault="000036CA" w:rsidP="00795ED6">
            <w:pPr>
              <w:spacing w:after="0" w:line="240" w:lineRule="exact"/>
              <w:jc w:val="center"/>
              <w:rPr>
                <w:rFonts w:ascii="Times New Roman" w:hAnsi="Times New Roman"/>
                <w:b/>
                <w:bCs/>
                <w:sz w:val="16"/>
                <w:szCs w:val="16"/>
              </w:rPr>
            </w:pPr>
            <w:r w:rsidRPr="002A78CF">
              <w:rPr>
                <w:rFonts w:ascii="Times New Roman" w:hAnsi="Times New Roman"/>
                <w:b/>
                <w:bCs/>
                <w:sz w:val="16"/>
                <w:szCs w:val="16"/>
              </w:rPr>
              <w:t>1</w:t>
            </w:r>
          </w:p>
        </w:tc>
        <w:tc>
          <w:tcPr>
            <w:tcW w:w="13608" w:type="dxa"/>
            <w:gridSpan w:val="8"/>
            <w:shd w:val="clear" w:color="auto" w:fill="FDE9D9" w:themeFill="accent6" w:themeFillTint="33"/>
          </w:tcPr>
          <w:p w14:paraId="53DB01F6" w14:textId="677338D3" w:rsidR="003B2876" w:rsidRPr="002A78CF" w:rsidRDefault="00AB4598" w:rsidP="00795ED6">
            <w:pPr>
              <w:spacing w:after="0" w:line="240" w:lineRule="exact"/>
              <w:rPr>
                <w:rFonts w:ascii="Times New Roman" w:hAnsi="Times New Roman"/>
                <w:b/>
                <w:noProof/>
                <w:sz w:val="16"/>
                <w:szCs w:val="16"/>
              </w:rPr>
            </w:pPr>
            <w:r w:rsidRPr="002A78CF">
              <w:rPr>
                <w:rFonts w:ascii="Times New Roman" w:hAnsi="Times New Roman"/>
                <w:b/>
                <w:bCs/>
                <w:sz w:val="16"/>
                <w:szCs w:val="16"/>
              </w:rPr>
              <w:t>ИЗОНИАЗИД, таблетки, 300 мг (или 0.3 г) или (150 мг в двойном количестве)</w:t>
            </w:r>
          </w:p>
        </w:tc>
        <w:tc>
          <w:tcPr>
            <w:tcW w:w="1559" w:type="dxa"/>
            <w:shd w:val="clear" w:color="auto" w:fill="FDE9D9" w:themeFill="accent6" w:themeFillTint="33"/>
          </w:tcPr>
          <w:p w14:paraId="13E70D17" w14:textId="77777777" w:rsidR="000036CA" w:rsidRPr="002A78CF" w:rsidRDefault="000036CA" w:rsidP="00795ED6">
            <w:pPr>
              <w:spacing w:after="0" w:line="240" w:lineRule="exact"/>
              <w:rPr>
                <w:rFonts w:ascii="Times New Roman" w:hAnsi="Times New Roman"/>
                <w:b/>
                <w:bCs/>
                <w:sz w:val="16"/>
                <w:szCs w:val="16"/>
              </w:rPr>
            </w:pPr>
          </w:p>
        </w:tc>
      </w:tr>
      <w:tr w:rsidR="00E0232E" w:rsidRPr="002A78CF" w14:paraId="32535C54" w14:textId="77777777" w:rsidTr="00AB4598">
        <w:trPr>
          <w:trHeight w:val="408"/>
        </w:trPr>
        <w:tc>
          <w:tcPr>
            <w:tcW w:w="709" w:type="dxa"/>
          </w:tcPr>
          <w:p w14:paraId="40983FE0" w14:textId="77777777"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1.1</w:t>
            </w:r>
          </w:p>
        </w:tc>
        <w:tc>
          <w:tcPr>
            <w:tcW w:w="1559" w:type="dxa"/>
          </w:tcPr>
          <w:p w14:paraId="2BD74560" w14:textId="54576406"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Pr>
          <w:p w14:paraId="7C8D34E9" w14:textId="37A51405"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300 мг, 1000 шт. - пакеты  полиэтиленовые (1)  - банки пластиковые</w:t>
            </w:r>
          </w:p>
        </w:tc>
        <w:tc>
          <w:tcPr>
            <w:tcW w:w="1559" w:type="dxa"/>
          </w:tcPr>
          <w:p w14:paraId="5033C1F5" w14:textId="1DCF0CE3"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435,14</w:t>
            </w:r>
          </w:p>
        </w:tc>
        <w:tc>
          <w:tcPr>
            <w:tcW w:w="1701" w:type="dxa"/>
          </w:tcPr>
          <w:p w14:paraId="6CA4C2D2" w14:textId="406DD50D"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Р N001357/01</w:t>
            </w:r>
          </w:p>
        </w:tc>
        <w:tc>
          <w:tcPr>
            <w:tcW w:w="1418" w:type="dxa"/>
          </w:tcPr>
          <w:p w14:paraId="07D2E4EF" w14:textId="5093258B" w:rsidR="00E0232E" w:rsidRPr="002A78CF" w:rsidRDefault="00E0232E" w:rsidP="00E0232E">
            <w:pPr>
              <w:spacing w:after="0" w:line="240" w:lineRule="exact"/>
              <w:rPr>
                <w:rFonts w:ascii="Times New Roman" w:hAnsi="Times New Roman"/>
                <w:sz w:val="16"/>
                <w:szCs w:val="16"/>
                <w:lang w:eastAsia="ru-RU"/>
              </w:rPr>
            </w:pPr>
            <w:r w:rsidRPr="002A78CF">
              <w:rPr>
                <w:rFonts w:ascii="Times New Roman" w:hAnsi="Times New Roman"/>
                <w:sz w:val="16"/>
                <w:szCs w:val="16"/>
              </w:rPr>
              <w:t xml:space="preserve">21.12.2020 </w:t>
            </w:r>
            <w:r w:rsidRPr="002A78CF">
              <w:rPr>
                <w:rFonts w:ascii="Times New Roman" w:hAnsi="Times New Roman"/>
                <w:sz w:val="16"/>
                <w:szCs w:val="16"/>
              </w:rPr>
              <w:br/>
              <w:t xml:space="preserve"> (673/20-20-ОПР)</w:t>
            </w:r>
          </w:p>
        </w:tc>
        <w:tc>
          <w:tcPr>
            <w:tcW w:w="1417" w:type="dxa"/>
          </w:tcPr>
          <w:p w14:paraId="1CEC6755" w14:textId="77777777" w:rsidR="00E0232E" w:rsidRPr="002A78CF" w:rsidRDefault="00E0232E" w:rsidP="00E0232E">
            <w:pPr>
              <w:spacing w:after="0" w:line="240" w:lineRule="auto"/>
              <w:rPr>
                <w:rFonts w:ascii="Times New Roman" w:hAnsi="Times New Roman"/>
                <w:sz w:val="16"/>
                <w:szCs w:val="16"/>
                <w:lang w:eastAsia="ru-RU"/>
              </w:rPr>
            </w:pPr>
            <w:r w:rsidRPr="002A78CF">
              <w:rPr>
                <w:rFonts w:ascii="Times New Roman" w:hAnsi="Times New Roman"/>
                <w:sz w:val="16"/>
                <w:szCs w:val="16"/>
              </w:rPr>
              <w:t>21.05.2021</w:t>
            </w:r>
          </w:p>
          <w:p w14:paraId="40A55501" w14:textId="7A129742" w:rsidR="00E0232E" w:rsidRPr="002A78CF" w:rsidRDefault="00E0232E" w:rsidP="00E0232E">
            <w:pPr>
              <w:spacing w:after="0" w:line="240" w:lineRule="exact"/>
              <w:rPr>
                <w:rFonts w:ascii="Times New Roman" w:hAnsi="Times New Roman"/>
                <w:sz w:val="16"/>
                <w:szCs w:val="16"/>
              </w:rPr>
            </w:pPr>
          </w:p>
        </w:tc>
        <w:tc>
          <w:tcPr>
            <w:tcW w:w="851" w:type="dxa"/>
          </w:tcPr>
          <w:p w14:paraId="21BAD956" w14:textId="77777777"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Pr>
          <w:p w14:paraId="18308725" w14:textId="7DE3A095" w:rsidR="00E0232E" w:rsidRPr="002A78CF" w:rsidRDefault="001A1DBD" w:rsidP="00E0232E">
            <w:pPr>
              <w:spacing w:after="0" w:line="240" w:lineRule="exact"/>
              <w:rPr>
                <w:rFonts w:ascii="Times New Roman" w:hAnsi="Times New Roman"/>
                <w:b/>
                <w:sz w:val="16"/>
                <w:szCs w:val="16"/>
              </w:rPr>
            </w:pPr>
            <w:r w:rsidRPr="002A78CF">
              <w:rPr>
                <w:rFonts w:ascii="Times New Roman" w:hAnsi="Times New Roman"/>
                <w:b/>
                <w:sz w:val="16"/>
                <w:szCs w:val="16"/>
              </w:rPr>
              <w:t>0,44</w:t>
            </w:r>
          </w:p>
        </w:tc>
        <w:tc>
          <w:tcPr>
            <w:tcW w:w="1559" w:type="dxa"/>
          </w:tcPr>
          <w:p w14:paraId="18BD542F" w14:textId="649D394E"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E0232E" w:rsidRPr="002A78CF" w14:paraId="367DC561" w14:textId="77777777" w:rsidTr="00AB4598">
        <w:tc>
          <w:tcPr>
            <w:tcW w:w="709" w:type="dxa"/>
          </w:tcPr>
          <w:p w14:paraId="4309C068" w14:textId="77777777"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lastRenderedPageBreak/>
              <w:t>1.2</w:t>
            </w:r>
          </w:p>
        </w:tc>
        <w:tc>
          <w:tcPr>
            <w:tcW w:w="1559" w:type="dxa"/>
          </w:tcPr>
          <w:p w14:paraId="682730F8" w14:textId="07DFB700"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Pr>
          <w:p w14:paraId="428E761B" w14:textId="2C7C1E84"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300 мг, 10 шт. - упаковки ячейковые контурные (10)  - пачки картонные</w:t>
            </w:r>
          </w:p>
        </w:tc>
        <w:tc>
          <w:tcPr>
            <w:tcW w:w="1559" w:type="dxa"/>
          </w:tcPr>
          <w:p w14:paraId="6E55C5BE" w14:textId="124AE8E2"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51,86</w:t>
            </w:r>
          </w:p>
        </w:tc>
        <w:tc>
          <w:tcPr>
            <w:tcW w:w="1701" w:type="dxa"/>
          </w:tcPr>
          <w:p w14:paraId="6B90055A" w14:textId="36D9006F"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Р N001740/01</w:t>
            </w:r>
          </w:p>
        </w:tc>
        <w:tc>
          <w:tcPr>
            <w:tcW w:w="1418" w:type="dxa"/>
          </w:tcPr>
          <w:p w14:paraId="0F2A4D4D" w14:textId="3DF27545"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21.12.2020 </w:t>
            </w:r>
            <w:r w:rsidRPr="002A78CF">
              <w:rPr>
                <w:rFonts w:ascii="Times New Roman" w:hAnsi="Times New Roman"/>
                <w:sz w:val="16"/>
                <w:szCs w:val="16"/>
              </w:rPr>
              <w:br/>
              <w:t xml:space="preserve"> (673/20-20-ОПР)</w:t>
            </w:r>
          </w:p>
        </w:tc>
        <w:tc>
          <w:tcPr>
            <w:tcW w:w="1417" w:type="dxa"/>
          </w:tcPr>
          <w:p w14:paraId="72C6CF39" w14:textId="77777777" w:rsidR="00E0232E" w:rsidRPr="002A78CF" w:rsidRDefault="00E0232E" w:rsidP="00E0232E">
            <w:pPr>
              <w:spacing w:after="0" w:line="240" w:lineRule="auto"/>
              <w:rPr>
                <w:rFonts w:ascii="Times New Roman" w:hAnsi="Times New Roman"/>
                <w:sz w:val="16"/>
                <w:szCs w:val="16"/>
                <w:lang w:eastAsia="ru-RU"/>
              </w:rPr>
            </w:pPr>
            <w:r w:rsidRPr="002A78CF">
              <w:rPr>
                <w:rFonts w:ascii="Times New Roman" w:hAnsi="Times New Roman"/>
                <w:sz w:val="16"/>
                <w:szCs w:val="16"/>
              </w:rPr>
              <w:t>21.05.2021</w:t>
            </w:r>
          </w:p>
          <w:p w14:paraId="64E44356" w14:textId="2BD102A9" w:rsidR="00E0232E" w:rsidRPr="002A78CF" w:rsidRDefault="00E0232E" w:rsidP="00E0232E">
            <w:pPr>
              <w:spacing w:after="0" w:line="240" w:lineRule="exact"/>
              <w:rPr>
                <w:rFonts w:ascii="Times New Roman" w:hAnsi="Times New Roman"/>
                <w:sz w:val="16"/>
                <w:szCs w:val="16"/>
              </w:rPr>
            </w:pPr>
          </w:p>
        </w:tc>
        <w:tc>
          <w:tcPr>
            <w:tcW w:w="851" w:type="dxa"/>
          </w:tcPr>
          <w:p w14:paraId="23F81535" w14:textId="5008B9B6"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Pr>
          <w:p w14:paraId="153B06BA" w14:textId="415C1FBC"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0,52</w:t>
            </w:r>
          </w:p>
        </w:tc>
        <w:tc>
          <w:tcPr>
            <w:tcW w:w="1559" w:type="dxa"/>
          </w:tcPr>
          <w:p w14:paraId="147DBB0E" w14:textId="79C96CA1"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E0232E" w:rsidRPr="002A78CF" w14:paraId="285AFBBA" w14:textId="77777777" w:rsidTr="00AB4598">
        <w:tc>
          <w:tcPr>
            <w:tcW w:w="709" w:type="dxa"/>
            <w:tcBorders>
              <w:top w:val="single" w:sz="4" w:space="0" w:color="auto"/>
              <w:left w:val="single" w:sz="4" w:space="0" w:color="auto"/>
              <w:bottom w:val="single" w:sz="4" w:space="0" w:color="auto"/>
              <w:right w:val="single" w:sz="4" w:space="0" w:color="auto"/>
            </w:tcBorders>
          </w:tcPr>
          <w:p w14:paraId="1209E40C" w14:textId="77777777"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1.3</w:t>
            </w:r>
          </w:p>
        </w:tc>
        <w:tc>
          <w:tcPr>
            <w:tcW w:w="1559" w:type="dxa"/>
            <w:tcBorders>
              <w:top w:val="single" w:sz="4" w:space="0" w:color="auto"/>
              <w:left w:val="single" w:sz="4" w:space="0" w:color="auto"/>
              <w:bottom w:val="single" w:sz="4" w:space="0" w:color="auto"/>
              <w:right w:val="single" w:sz="4" w:space="0" w:color="auto"/>
            </w:tcBorders>
          </w:tcPr>
          <w:p w14:paraId="207E509E" w14:textId="7A2FA3C1"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Borders>
              <w:top w:val="single" w:sz="4" w:space="0" w:color="auto"/>
              <w:left w:val="single" w:sz="4" w:space="0" w:color="auto"/>
              <w:bottom w:val="single" w:sz="4" w:space="0" w:color="auto"/>
              <w:right w:val="single" w:sz="4" w:space="0" w:color="auto"/>
            </w:tcBorders>
          </w:tcPr>
          <w:p w14:paraId="28E76FFA" w14:textId="10AA2B69"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150 мг, 100 шт. - банка (1)  - пачка картонная (для стационаров)</w:t>
            </w:r>
          </w:p>
        </w:tc>
        <w:tc>
          <w:tcPr>
            <w:tcW w:w="1559" w:type="dxa"/>
            <w:tcBorders>
              <w:top w:val="single" w:sz="4" w:space="0" w:color="auto"/>
              <w:left w:val="single" w:sz="4" w:space="0" w:color="auto"/>
              <w:bottom w:val="single" w:sz="4" w:space="0" w:color="auto"/>
              <w:right w:val="single" w:sz="4" w:space="0" w:color="auto"/>
            </w:tcBorders>
          </w:tcPr>
          <w:p w14:paraId="14C7566A" w14:textId="77777777" w:rsidR="00E0232E" w:rsidRPr="002A78CF" w:rsidRDefault="00E0232E" w:rsidP="00E0232E">
            <w:pPr>
              <w:spacing w:after="0" w:line="240" w:lineRule="auto"/>
              <w:rPr>
                <w:rFonts w:ascii="Times New Roman" w:hAnsi="Times New Roman"/>
                <w:sz w:val="16"/>
                <w:szCs w:val="16"/>
                <w:lang w:eastAsia="ru-RU"/>
              </w:rPr>
            </w:pPr>
            <w:r w:rsidRPr="002A78CF">
              <w:rPr>
                <w:rFonts w:ascii="Times New Roman" w:hAnsi="Times New Roman"/>
                <w:sz w:val="16"/>
                <w:szCs w:val="16"/>
              </w:rPr>
              <w:t xml:space="preserve">  34,29</w:t>
            </w:r>
          </w:p>
          <w:p w14:paraId="51BF9499" w14:textId="77CC8171" w:rsidR="00E0232E" w:rsidRPr="002A78CF" w:rsidRDefault="00E0232E" w:rsidP="00E0232E">
            <w:pPr>
              <w:spacing w:after="0" w:line="240" w:lineRule="exact"/>
              <w:rPr>
                <w:rFonts w:ascii="Times New Roman" w:hAnsi="Times New Roman"/>
                <w:sz w:val="16"/>
                <w:szCs w:val="16"/>
              </w:rPr>
            </w:pPr>
          </w:p>
        </w:tc>
        <w:tc>
          <w:tcPr>
            <w:tcW w:w="1701" w:type="dxa"/>
            <w:tcBorders>
              <w:top w:val="single" w:sz="4" w:space="0" w:color="auto"/>
              <w:left w:val="single" w:sz="4" w:space="0" w:color="auto"/>
              <w:bottom w:val="single" w:sz="4" w:space="0" w:color="auto"/>
              <w:right w:val="single" w:sz="4" w:space="0" w:color="auto"/>
            </w:tcBorders>
          </w:tcPr>
          <w:p w14:paraId="3DB49610" w14:textId="6BD1C552"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ЛП-007848</w:t>
            </w:r>
          </w:p>
        </w:tc>
        <w:tc>
          <w:tcPr>
            <w:tcW w:w="1418" w:type="dxa"/>
            <w:tcBorders>
              <w:top w:val="single" w:sz="4" w:space="0" w:color="auto"/>
              <w:left w:val="single" w:sz="4" w:space="0" w:color="auto"/>
              <w:bottom w:val="single" w:sz="4" w:space="0" w:color="auto"/>
              <w:right w:val="single" w:sz="4" w:space="0" w:color="auto"/>
            </w:tcBorders>
          </w:tcPr>
          <w:p w14:paraId="53EDAD8B" w14:textId="698BBAC5"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27.07.2023 </w:t>
            </w:r>
            <w:r w:rsidRPr="002A78CF">
              <w:rPr>
                <w:rFonts w:ascii="Times New Roman" w:hAnsi="Times New Roman"/>
                <w:sz w:val="16"/>
                <w:szCs w:val="16"/>
              </w:rPr>
              <w:br/>
              <w:t>1050/20-23</w:t>
            </w:r>
          </w:p>
        </w:tc>
        <w:tc>
          <w:tcPr>
            <w:tcW w:w="1417" w:type="dxa"/>
            <w:tcBorders>
              <w:top w:val="single" w:sz="4" w:space="0" w:color="auto"/>
              <w:left w:val="single" w:sz="4" w:space="0" w:color="auto"/>
              <w:bottom w:val="single" w:sz="4" w:space="0" w:color="auto"/>
              <w:right w:val="single" w:sz="4" w:space="0" w:color="auto"/>
            </w:tcBorders>
          </w:tcPr>
          <w:p w14:paraId="60277D25" w14:textId="14900731"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27.07.2023</w:t>
            </w:r>
          </w:p>
        </w:tc>
        <w:tc>
          <w:tcPr>
            <w:tcW w:w="851" w:type="dxa"/>
            <w:tcBorders>
              <w:top w:val="single" w:sz="4" w:space="0" w:color="auto"/>
              <w:left w:val="single" w:sz="4" w:space="0" w:color="auto"/>
              <w:bottom w:val="single" w:sz="4" w:space="0" w:color="auto"/>
              <w:right w:val="single" w:sz="4" w:space="0" w:color="auto"/>
            </w:tcBorders>
          </w:tcPr>
          <w:p w14:paraId="65F8D180" w14:textId="2080D99A"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158A0C45" w14:textId="19B21E6E" w:rsidR="00E0232E" w:rsidRPr="002A78CF" w:rsidRDefault="00E0232E" w:rsidP="00E0232E">
            <w:pPr>
              <w:spacing w:after="0" w:line="240" w:lineRule="exact"/>
              <w:rPr>
                <w:rFonts w:ascii="Times New Roman" w:hAnsi="Times New Roman"/>
                <w:b/>
                <w:sz w:val="16"/>
                <w:szCs w:val="16"/>
              </w:rPr>
            </w:pPr>
            <w:r w:rsidRPr="002A78CF">
              <w:rPr>
                <w:rFonts w:ascii="Times New Roman" w:hAnsi="Times New Roman"/>
                <w:b/>
                <w:sz w:val="16"/>
                <w:szCs w:val="16"/>
              </w:rPr>
              <w:t>0,69</w:t>
            </w:r>
          </w:p>
        </w:tc>
        <w:tc>
          <w:tcPr>
            <w:tcW w:w="1559" w:type="dxa"/>
            <w:tcBorders>
              <w:top w:val="single" w:sz="4" w:space="0" w:color="auto"/>
              <w:left w:val="single" w:sz="4" w:space="0" w:color="auto"/>
              <w:bottom w:val="single" w:sz="4" w:space="0" w:color="auto"/>
              <w:right w:val="single" w:sz="4" w:space="0" w:color="auto"/>
            </w:tcBorders>
          </w:tcPr>
          <w:p w14:paraId="6C0574B4" w14:textId="29161E0A"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25.04.2025</w:t>
            </w:r>
          </w:p>
        </w:tc>
      </w:tr>
      <w:tr w:rsidR="00E0232E" w:rsidRPr="002A78CF" w14:paraId="560FD2C3" w14:textId="77777777" w:rsidTr="00AB4598">
        <w:tc>
          <w:tcPr>
            <w:tcW w:w="709" w:type="dxa"/>
            <w:tcBorders>
              <w:top w:val="single" w:sz="4" w:space="0" w:color="auto"/>
              <w:left w:val="single" w:sz="4" w:space="0" w:color="auto"/>
              <w:bottom w:val="single" w:sz="4" w:space="0" w:color="auto"/>
              <w:right w:val="single" w:sz="4" w:space="0" w:color="auto"/>
            </w:tcBorders>
          </w:tcPr>
          <w:p w14:paraId="4577DC6C" w14:textId="77777777"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1.4</w:t>
            </w:r>
          </w:p>
        </w:tc>
        <w:tc>
          <w:tcPr>
            <w:tcW w:w="1559" w:type="dxa"/>
            <w:tcBorders>
              <w:top w:val="single" w:sz="4" w:space="0" w:color="auto"/>
              <w:left w:val="single" w:sz="4" w:space="0" w:color="auto"/>
              <w:bottom w:val="single" w:sz="4" w:space="0" w:color="auto"/>
              <w:right w:val="single" w:sz="4" w:space="0" w:color="auto"/>
            </w:tcBorders>
          </w:tcPr>
          <w:p w14:paraId="224FEA83" w14:textId="170AF6C5"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Borders>
              <w:top w:val="single" w:sz="4" w:space="0" w:color="auto"/>
              <w:left w:val="single" w:sz="4" w:space="0" w:color="auto"/>
              <w:bottom w:val="single" w:sz="4" w:space="0" w:color="auto"/>
              <w:right w:val="single" w:sz="4" w:space="0" w:color="auto"/>
            </w:tcBorders>
          </w:tcPr>
          <w:p w14:paraId="6EE45DCE" w14:textId="1AA99AB8"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300 мг, 100 шт. - банка (1)  - пачка картонная (для стационаров)</w:t>
            </w:r>
          </w:p>
        </w:tc>
        <w:tc>
          <w:tcPr>
            <w:tcW w:w="1559" w:type="dxa"/>
            <w:tcBorders>
              <w:top w:val="single" w:sz="4" w:space="0" w:color="auto"/>
              <w:left w:val="single" w:sz="4" w:space="0" w:color="auto"/>
              <w:bottom w:val="single" w:sz="4" w:space="0" w:color="auto"/>
              <w:right w:val="single" w:sz="4" w:space="0" w:color="auto"/>
            </w:tcBorders>
          </w:tcPr>
          <w:p w14:paraId="49EFAD35" w14:textId="667D9B23"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156,06</w:t>
            </w:r>
          </w:p>
        </w:tc>
        <w:tc>
          <w:tcPr>
            <w:tcW w:w="1701" w:type="dxa"/>
            <w:tcBorders>
              <w:top w:val="single" w:sz="4" w:space="0" w:color="auto"/>
              <w:left w:val="single" w:sz="4" w:space="0" w:color="auto"/>
              <w:bottom w:val="single" w:sz="4" w:space="0" w:color="auto"/>
              <w:right w:val="single" w:sz="4" w:space="0" w:color="auto"/>
            </w:tcBorders>
          </w:tcPr>
          <w:p w14:paraId="0AD4B062" w14:textId="18484AC1"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ЛП-007848</w:t>
            </w:r>
          </w:p>
        </w:tc>
        <w:tc>
          <w:tcPr>
            <w:tcW w:w="1418" w:type="dxa"/>
            <w:tcBorders>
              <w:top w:val="single" w:sz="4" w:space="0" w:color="auto"/>
              <w:left w:val="single" w:sz="4" w:space="0" w:color="auto"/>
              <w:bottom w:val="single" w:sz="4" w:space="0" w:color="auto"/>
              <w:right w:val="single" w:sz="4" w:space="0" w:color="auto"/>
            </w:tcBorders>
          </w:tcPr>
          <w:p w14:paraId="1C7F692F" w14:textId="286889E8"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10.06.2026 </w:t>
            </w:r>
            <w:r w:rsidRPr="002A78CF">
              <w:rPr>
                <w:rFonts w:ascii="Times New Roman" w:hAnsi="Times New Roman"/>
                <w:sz w:val="16"/>
                <w:szCs w:val="16"/>
              </w:rPr>
              <w:br/>
              <w:t xml:space="preserve"> 965/25-26</w:t>
            </w:r>
          </w:p>
        </w:tc>
        <w:tc>
          <w:tcPr>
            <w:tcW w:w="1417" w:type="dxa"/>
            <w:tcBorders>
              <w:top w:val="single" w:sz="4" w:space="0" w:color="auto"/>
              <w:left w:val="single" w:sz="4" w:space="0" w:color="auto"/>
              <w:bottom w:val="single" w:sz="4" w:space="0" w:color="auto"/>
              <w:right w:val="single" w:sz="4" w:space="0" w:color="auto"/>
            </w:tcBorders>
          </w:tcPr>
          <w:p w14:paraId="5EF2F1C9" w14:textId="2ABFB14C"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10.06.2026</w:t>
            </w:r>
          </w:p>
        </w:tc>
        <w:tc>
          <w:tcPr>
            <w:tcW w:w="851" w:type="dxa"/>
            <w:tcBorders>
              <w:top w:val="single" w:sz="4" w:space="0" w:color="auto"/>
              <w:left w:val="single" w:sz="4" w:space="0" w:color="auto"/>
              <w:bottom w:val="single" w:sz="4" w:space="0" w:color="auto"/>
              <w:right w:val="single" w:sz="4" w:space="0" w:color="auto"/>
            </w:tcBorders>
          </w:tcPr>
          <w:p w14:paraId="29329153" w14:textId="2FE73DEF"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0E8C5BE2" w14:textId="6BE24FF2"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1,56</w:t>
            </w:r>
          </w:p>
        </w:tc>
        <w:tc>
          <w:tcPr>
            <w:tcW w:w="1559" w:type="dxa"/>
            <w:tcBorders>
              <w:top w:val="single" w:sz="4" w:space="0" w:color="auto"/>
              <w:left w:val="single" w:sz="4" w:space="0" w:color="auto"/>
              <w:bottom w:val="single" w:sz="4" w:space="0" w:color="auto"/>
              <w:right w:val="single" w:sz="4" w:space="0" w:color="auto"/>
            </w:tcBorders>
          </w:tcPr>
          <w:p w14:paraId="39ADA7EC" w14:textId="1BF8C9F1"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12.01.2026</w:t>
            </w:r>
          </w:p>
        </w:tc>
      </w:tr>
      <w:tr w:rsidR="00E0232E" w:rsidRPr="002A78CF" w14:paraId="2A2E8323" w14:textId="77777777" w:rsidTr="00AB4598">
        <w:tc>
          <w:tcPr>
            <w:tcW w:w="709" w:type="dxa"/>
            <w:tcBorders>
              <w:top w:val="single" w:sz="4" w:space="0" w:color="auto"/>
              <w:left w:val="single" w:sz="4" w:space="0" w:color="auto"/>
              <w:bottom w:val="single" w:sz="4" w:space="0" w:color="auto"/>
              <w:right w:val="single" w:sz="4" w:space="0" w:color="auto"/>
            </w:tcBorders>
          </w:tcPr>
          <w:p w14:paraId="38156E5D" w14:textId="77777777"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1.5</w:t>
            </w:r>
          </w:p>
        </w:tc>
        <w:tc>
          <w:tcPr>
            <w:tcW w:w="1559" w:type="dxa"/>
            <w:tcBorders>
              <w:top w:val="single" w:sz="4" w:space="0" w:color="auto"/>
              <w:left w:val="single" w:sz="4" w:space="0" w:color="auto"/>
              <w:bottom w:val="single" w:sz="4" w:space="0" w:color="auto"/>
              <w:right w:val="single" w:sz="4" w:space="0" w:color="auto"/>
            </w:tcBorders>
          </w:tcPr>
          <w:p w14:paraId="2937B25D" w14:textId="5C2B3222"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Borders>
              <w:top w:val="single" w:sz="4" w:space="0" w:color="auto"/>
              <w:left w:val="single" w:sz="4" w:space="0" w:color="auto"/>
              <w:bottom w:val="single" w:sz="4" w:space="0" w:color="auto"/>
              <w:right w:val="single" w:sz="4" w:space="0" w:color="auto"/>
            </w:tcBorders>
          </w:tcPr>
          <w:p w14:paraId="58C265B0" w14:textId="29C3DC33"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300 мг, 10 шт. - упаковки ячейковые контурные (10)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34C3EADA" w14:textId="0201D467"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32,49</w:t>
            </w:r>
          </w:p>
        </w:tc>
        <w:tc>
          <w:tcPr>
            <w:tcW w:w="1701" w:type="dxa"/>
            <w:tcBorders>
              <w:top w:val="single" w:sz="4" w:space="0" w:color="auto"/>
              <w:left w:val="single" w:sz="4" w:space="0" w:color="auto"/>
              <w:bottom w:val="single" w:sz="4" w:space="0" w:color="auto"/>
              <w:right w:val="single" w:sz="4" w:space="0" w:color="auto"/>
            </w:tcBorders>
          </w:tcPr>
          <w:p w14:paraId="5B1585D6" w14:textId="3C04DE3E"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Р N001357/01</w:t>
            </w:r>
          </w:p>
        </w:tc>
        <w:tc>
          <w:tcPr>
            <w:tcW w:w="1418" w:type="dxa"/>
            <w:tcBorders>
              <w:top w:val="single" w:sz="4" w:space="0" w:color="auto"/>
              <w:left w:val="single" w:sz="4" w:space="0" w:color="auto"/>
              <w:bottom w:val="single" w:sz="4" w:space="0" w:color="auto"/>
              <w:right w:val="single" w:sz="4" w:space="0" w:color="auto"/>
            </w:tcBorders>
          </w:tcPr>
          <w:p w14:paraId="63BC3802" w14:textId="15E57B92"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21.12.2020 </w:t>
            </w:r>
            <w:r w:rsidRPr="002A78CF">
              <w:rPr>
                <w:rFonts w:ascii="Times New Roman" w:hAnsi="Times New Roman"/>
                <w:sz w:val="16"/>
                <w:szCs w:val="16"/>
              </w:rPr>
              <w:br/>
              <w:t xml:space="preserve"> (673/20-20-ОПР)</w:t>
            </w:r>
          </w:p>
        </w:tc>
        <w:tc>
          <w:tcPr>
            <w:tcW w:w="1417" w:type="dxa"/>
            <w:tcBorders>
              <w:top w:val="single" w:sz="4" w:space="0" w:color="auto"/>
              <w:left w:val="single" w:sz="4" w:space="0" w:color="auto"/>
              <w:bottom w:val="single" w:sz="4" w:space="0" w:color="auto"/>
              <w:right w:val="single" w:sz="4" w:space="0" w:color="auto"/>
            </w:tcBorders>
          </w:tcPr>
          <w:p w14:paraId="7D25F3C8" w14:textId="77777777" w:rsidR="00E0232E" w:rsidRPr="002A78CF" w:rsidRDefault="00E0232E" w:rsidP="00E0232E">
            <w:pPr>
              <w:spacing w:after="0" w:line="240" w:lineRule="auto"/>
              <w:rPr>
                <w:rFonts w:ascii="Times New Roman" w:hAnsi="Times New Roman"/>
                <w:sz w:val="16"/>
                <w:szCs w:val="16"/>
                <w:lang w:eastAsia="ru-RU"/>
              </w:rPr>
            </w:pPr>
            <w:r w:rsidRPr="002A78CF">
              <w:rPr>
                <w:rFonts w:ascii="Times New Roman" w:hAnsi="Times New Roman"/>
                <w:sz w:val="16"/>
                <w:szCs w:val="16"/>
              </w:rPr>
              <w:t>21.05.2021</w:t>
            </w:r>
          </w:p>
          <w:p w14:paraId="46BD99B1" w14:textId="1FC2543A" w:rsidR="00E0232E" w:rsidRPr="002A78CF" w:rsidRDefault="00E0232E" w:rsidP="00E0232E">
            <w:pPr>
              <w:spacing w:after="0" w:line="240" w:lineRule="exact"/>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72BDE387" w14:textId="77777777"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0A2E65EA" w14:textId="15584C97"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0,32</w:t>
            </w:r>
          </w:p>
        </w:tc>
        <w:tc>
          <w:tcPr>
            <w:tcW w:w="1559" w:type="dxa"/>
            <w:tcBorders>
              <w:top w:val="single" w:sz="4" w:space="0" w:color="auto"/>
              <w:left w:val="single" w:sz="4" w:space="0" w:color="auto"/>
              <w:bottom w:val="single" w:sz="4" w:space="0" w:color="auto"/>
              <w:right w:val="single" w:sz="4" w:space="0" w:color="auto"/>
            </w:tcBorders>
          </w:tcPr>
          <w:p w14:paraId="3108659A" w14:textId="3B8A4F45"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E0232E" w:rsidRPr="002A78CF" w14:paraId="7E985367" w14:textId="77777777" w:rsidTr="00AB4598">
        <w:tc>
          <w:tcPr>
            <w:tcW w:w="709" w:type="dxa"/>
            <w:tcBorders>
              <w:top w:val="single" w:sz="4" w:space="0" w:color="auto"/>
              <w:left w:val="single" w:sz="4" w:space="0" w:color="auto"/>
              <w:bottom w:val="single" w:sz="4" w:space="0" w:color="auto"/>
              <w:right w:val="single" w:sz="4" w:space="0" w:color="auto"/>
            </w:tcBorders>
          </w:tcPr>
          <w:p w14:paraId="5569A669" w14:textId="77777777"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1.6</w:t>
            </w:r>
          </w:p>
        </w:tc>
        <w:tc>
          <w:tcPr>
            <w:tcW w:w="1559" w:type="dxa"/>
            <w:tcBorders>
              <w:top w:val="single" w:sz="4" w:space="0" w:color="auto"/>
              <w:left w:val="single" w:sz="4" w:space="0" w:color="auto"/>
              <w:bottom w:val="single" w:sz="4" w:space="0" w:color="auto"/>
              <w:right w:val="single" w:sz="4" w:space="0" w:color="auto"/>
            </w:tcBorders>
          </w:tcPr>
          <w:p w14:paraId="5121FC09" w14:textId="164BF79E"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Borders>
              <w:top w:val="single" w:sz="4" w:space="0" w:color="auto"/>
              <w:left w:val="single" w:sz="4" w:space="0" w:color="auto"/>
              <w:bottom w:val="single" w:sz="4" w:space="0" w:color="auto"/>
              <w:right w:val="single" w:sz="4" w:space="0" w:color="auto"/>
            </w:tcBorders>
          </w:tcPr>
          <w:p w14:paraId="1FCEC2B5" w14:textId="7B6735B9"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150 мг, 100 шт. - банки (1)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5A1060A3" w14:textId="14277C81"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  76,50</w:t>
            </w:r>
          </w:p>
        </w:tc>
        <w:tc>
          <w:tcPr>
            <w:tcW w:w="1701" w:type="dxa"/>
            <w:tcBorders>
              <w:top w:val="single" w:sz="4" w:space="0" w:color="auto"/>
              <w:left w:val="single" w:sz="4" w:space="0" w:color="auto"/>
              <w:bottom w:val="single" w:sz="4" w:space="0" w:color="auto"/>
              <w:right w:val="single" w:sz="4" w:space="0" w:color="auto"/>
            </w:tcBorders>
          </w:tcPr>
          <w:p w14:paraId="4158209C" w14:textId="386AF408"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ЛП-№(012738)-(РГ-RU)</w:t>
            </w:r>
          </w:p>
        </w:tc>
        <w:tc>
          <w:tcPr>
            <w:tcW w:w="1418" w:type="dxa"/>
            <w:tcBorders>
              <w:top w:val="single" w:sz="4" w:space="0" w:color="auto"/>
              <w:left w:val="single" w:sz="4" w:space="0" w:color="auto"/>
              <w:bottom w:val="single" w:sz="4" w:space="0" w:color="auto"/>
              <w:right w:val="single" w:sz="4" w:space="0" w:color="auto"/>
            </w:tcBorders>
          </w:tcPr>
          <w:p w14:paraId="6CE7E0E1" w14:textId="7A2098D7"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10.02.2026 </w:t>
            </w:r>
            <w:r w:rsidRPr="002A78CF">
              <w:rPr>
                <w:rFonts w:ascii="Times New Roman" w:hAnsi="Times New Roman"/>
                <w:sz w:val="16"/>
                <w:szCs w:val="16"/>
              </w:rPr>
              <w:br/>
              <w:t>25-7-4353541-ОС-изм</w:t>
            </w:r>
          </w:p>
        </w:tc>
        <w:tc>
          <w:tcPr>
            <w:tcW w:w="1417" w:type="dxa"/>
            <w:tcBorders>
              <w:top w:val="single" w:sz="4" w:space="0" w:color="auto"/>
              <w:left w:val="single" w:sz="4" w:space="0" w:color="auto"/>
              <w:bottom w:val="single" w:sz="4" w:space="0" w:color="auto"/>
              <w:right w:val="single" w:sz="4" w:space="0" w:color="auto"/>
            </w:tcBorders>
          </w:tcPr>
          <w:p w14:paraId="16AAFA46" w14:textId="15569A66"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10.02.2026</w:t>
            </w:r>
          </w:p>
        </w:tc>
        <w:tc>
          <w:tcPr>
            <w:tcW w:w="851" w:type="dxa"/>
            <w:tcBorders>
              <w:top w:val="single" w:sz="4" w:space="0" w:color="auto"/>
              <w:left w:val="single" w:sz="4" w:space="0" w:color="auto"/>
              <w:bottom w:val="single" w:sz="4" w:space="0" w:color="auto"/>
              <w:right w:val="single" w:sz="4" w:space="0" w:color="auto"/>
            </w:tcBorders>
          </w:tcPr>
          <w:p w14:paraId="384FFD83" w14:textId="4029958B"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4E1654E7" w14:textId="08368D4E"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1,53</w:t>
            </w:r>
          </w:p>
        </w:tc>
        <w:tc>
          <w:tcPr>
            <w:tcW w:w="1559" w:type="dxa"/>
            <w:tcBorders>
              <w:top w:val="single" w:sz="4" w:space="0" w:color="auto"/>
              <w:left w:val="single" w:sz="4" w:space="0" w:color="auto"/>
              <w:bottom w:val="single" w:sz="4" w:space="0" w:color="auto"/>
              <w:right w:val="single" w:sz="4" w:space="0" w:color="auto"/>
            </w:tcBorders>
          </w:tcPr>
          <w:p w14:paraId="49C3FB9B" w14:textId="3821C263"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w:t>
            </w:r>
          </w:p>
        </w:tc>
      </w:tr>
      <w:tr w:rsidR="00E0232E" w:rsidRPr="002A78CF" w14:paraId="7D352136" w14:textId="77777777" w:rsidTr="00AB4598">
        <w:tc>
          <w:tcPr>
            <w:tcW w:w="709" w:type="dxa"/>
            <w:tcBorders>
              <w:top w:val="single" w:sz="4" w:space="0" w:color="auto"/>
              <w:left w:val="single" w:sz="4" w:space="0" w:color="auto"/>
              <w:bottom w:val="single" w:sz="4" w:space="0" w:color="auto"/>
              <w:right w:val="single" w:sz="4" w:space="0" w:color="auto"/>
            </w:tcBorders>
          </w:tcPr>
          <w:p w14:paraId="28B63EF9" w14:textId="3BFF4406"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1.7</w:t>
            </w:r>
          </w:p>
        </w:tc>
        <w:tc>
          <w:tcPr>
            <w:tcW w:w="1559" w:type="dxa"/>
            <w:tcBorders>
              <w:top w:val="single" w:sz="4" w:space="0" w:color="auto"/>
              <w:left w:val="single" w:sz="4" w:space="0" w:color="auto"/>
              <w:bottom w:val="single" w:sz="4" w:space="0" w:color="auto"/>
              <w:right w:val="single" w:sz="4" w:space="0" w:color="auto"/>
            </w:tcBorders>
          </w:tcPr>
          <w:p w14:paraId="729A91CC" w14:textId="4184E56E"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Borders>
              <w:top w:val="single" w:sz="4" w:space="0" w:color="auto"/>
              <w:left w:val="single" w:sz="4" w:space="0" w:color="auto"/>
              <w:bottom w:val="single" w:sz="4" w:space="0" w:color="auto"/>
              <w:right w:val="single" w:sz="4" w:space="0" w:color="auto"/>
            </w:tcBorders>
          </w:tcPr>
          <w:p w14:paraId="2ED839EB" w14:textId="2262841B"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300 мг, 100 шт. - банки (1)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3832BB1F" w14:textId="49E00A86"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  153,00</w:t>
            </w:r>
          </w:p>
        </w:tc>
        <w:tc>
          <w:tcPr>
            <w:tcW w:w="1701" w:type="dxa"/>
            <w:tcBorders>
              <w:top w:val="single" w:sz="4" w:space="0" w:color="auto"/>
              <w:left w:val="single" w:sz="4" w:space="0" w:color="auto"/>
              <w:bottom w:val="single" w:sz="4" w:space="0" w:color="auto"/>
              <w:right w:val="single" w:sz="4" w:space="0" w:color="auto"/>
            </w:tcBorders>
          </w:tcPr>
          <w:p w14:paraId="0D416A6F" w14:textId="4F946A50"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ЛП-№(012738)-(РГ-RU)</w:t>
            </w:r>
          </w:p>
        </w:tc>
        <w:tc>
          <w:tcPr>
            <w:tcW w:w="1418" w:type="dxa"/>
            <w:tcBorders>
              <w:top w:val="single" w:sz="4" w:space="0" w:color="auto"/>
              <w:left w:val="single" w:sz="4" w:space="0" w:color="auto"/>
              <w:bottom w:val="single" w:sz="4" w:space="0" w:color="auto"/>
              <w:right w:val="single" w:sz="4" w:space="0" w:color="auto"/>
            </w:tcBorders>
          </w:tcPr>
          <w:p w14:paraId="219CD375" w14:textId="0BBF62CC"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10.02.2026 </w:t>
            </w:r>
            <w:r w:rsidRPr="002A78CF">
              <w:rPr>
                <w:rFonts w:ascii="Times New Roman" w:hAnsi="Times New Roman"/>
                <w:sz w:val="16"/>
                <w:szCs w:val="16"/>
              </w:rPr>
              <w:br/>
              <w:t>25-7-4353541-ОС-изм</w:t>
            </w:r>
          </w:p>
        </w:tc>
        <w:tc>
          <w:tcPr>
            <w:tcW w:w="1417" w:type="dxa"/>
            <w:tcBorders>
              <w:top w:val="single" w:sz="4" w:space="0" w:color="auto"/>
              <w:left w:val="single" w:sz="4" w:space="0" w:color="auto"/>
              <w:bottom w:val="single" w:sz="4" w:space="0" w:color="auto"/>
              <w:right w:val="single" w:sz="4" w:space="0" w:color="auto"/>
            </w:tcBorders>
          </w:tcPr>
          <w:p w14:paraId="1868ECA6" w14:textId="366DFD4B"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10.02.2026</w:t>
            </w:r>
          </w:p>
        </w:tc>
        <w:tc>
          <w:tcPr>
            <w:tcW w:w="851" w:type="dxa"/>
            <w:tcBorders>
              <w:top w:val="single" w:sz="4" w:space="0" w:color="auto"/>
              <w:left w:val="single" w:sz="4" w:space="0" w:color="auto"/>
              <w:bottom w:val="single" w:sz="4" w:space="0" w:color="auto"/>
              <w:right w:val="single" w:sz="4" w:space="0" w:color="auto"/>
            </w:tcBorders>
          </w:tcPr>
          <w:p w14:paraId="0C4B582D" w14:textId="165AC90B"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41826ED8" w14:textId="7ED77623"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1,53</w:t>
            </w:r>
          </w:p>
        </w:tc>
        <w:tc>
          <w:tcPr>
            <w:tcW w:w="1559" w:type="dxa"/>
            <w:tcBorders>
              <w:top w:val="single" w:sz="4" w:space="0" w:color="auto"/>
              <w:left w:val="single" w:sz="4" w:space="0" w:color="auto"/>
              <w:bottom w:val="single" w:sz="4" w:space="0" w:color="auto"/>
              <w:right w:val="single" w:sz="4" w:space="0" w:color="auto"/>
            </w:tcBorders>
          </w:tcPr>
          <w:p w14:paraId="43E32CA9" w14:textId="7F688CFF"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w:t>
            </w:r>
          </w:p>
        </w:tc>
      </w:tr>
      <w:tr w:rsidR="00E0232E" w:rsidRPr="002A78CF" w14:paraId="68F9BC3A" w14:textId="77777777" w:rsidTr="00AB4598">
        <w:tc>
          <w:tcPr>
            <w:tcW w:w="709" w:type="dxa"/>
            <w:tcBorders>
              <w:top w:val="single" w:sz="4" w:space="0" w:color="auto"/>
              <w:left w:val="single" w:sz="4" w:space="0" w:color="auto"/>
              <w:bottom w:val="single" w:sz="4" w:space="0" w:color="auto"/>
              <w:right w:val="single" w:sz="4" w:space="0" w:color="auto"/>
            </w:tcBorders>
          </w:tcPr>
          <w:p w14:paraId="694481B5" w14:textId="6BF1A626"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1.8</w:t>
            </w:r>
          </w:p>
        </w:tc>
        <w:tc>
          <w:tcPr>
            <w:tcW w:w="1559" w:type="dxa"/>
            <w:tcBorders>
              <w:top w:val="single" w:sz="4" w:space="0" w:color="auto"/>
              <w:left w:val="single" w:sz="4" w:space="0" w:color="auto"/>
              <w:bottom w:val="single" w:sz="4" w:space="0" w:color="auto"/>
              <w:right w:val="single" w:sz="4" w:space="0" w:color="auto"/>
            </w:tcBorders>
          </w:tcPr>
          <w:p w14:paraId="0430F0AC" w14:textId="2D17FABC"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Borders>
              <w:top w:val="single" w:sz="4" w:space="0" w:color="auto"/>
              <w:left w:val="single" w:sz="4" w:space="0" w:color="auto"/>
              <w:bottom w:val="single" w:sz="4" w:space="0" w:color="auto"/>
              <w:right w:val="single" w:sz="4" w:space="0" w:color="auto"/>
            </w:tcBorders>
          </w:tcPr>
          <w:p w14:paraId="648DA9E2" w14:textId="0BFAD5BE"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150 мг, 100 шт. - банка (1)  - пачка картонная (для стационаров)</w:t>
            </w:r>
          </w:p>
        </w:tc>
        <w:tc>
          <w:tcPr>
            <w:tcW w:w="1559" w:type="dxa"/>
            <w:tcBorders>
              <w:top w:val="single" w:sz="4" w:space="0" w:color="auto"/>
              <w:left w:val="single" w:sz="4" w:space="0" w:color="auto"/>
              <w:bottom w:val="single" w:sz="4" w:space="0" w:color="auto"/>
              <w:right w:val="single" w:sz="4" w:space="0" w:color="auto"/>
            </w:tcBorders>
          </w:tcPr>
          <w:p w14:paraId="29BB342C" w14:textId="503A88F0"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78,03</w:t>
            </w:r>
          </w:p>
        </w:tc>
        <w:tc>
          <w:tcPr>
            <w:tcW w:w="1701" w:type="dxa"/>
            <w:tcBorders>
              <w:top w:val="single" w:sz="4" w:space="0" w:color="auto"/>
              <w:left w:val="single" w:sz="4" w:space="0" w:color="auto"/>
              <w:bottom w:val="single" w:sz="4" w:space="0" w:color="auto"/>
              <w:right w:val="single" w:sz="4" w:space="0" w:color="auto"/>
            </w:tcBorders>
          </w:tcPr>
          <w:p w14:paraId="0DCD3323" w14:textId="3641FF1C"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ЛП-007848</w:t>
            </w:r>
          </w:p>
        </w:tc>
        <w:tc>
          <w:tcPr>
            <w:tcW w:w="1418" w:type="dxa"/>
            <w:tcBorders>
              <w:top w:val="single" w:sz="4" w:space="0" w:color="auto"/>
              <w:left w:val="single" w:sz="4" w:space="0" w:color="auto"/>
              <w:bottom w:val="single" w:sz="4" w:space="0" w:color="auto"/>
              <w:right w:val="single" w:sz="4" w:space="0" w:color="auto"/>
            </w:tcBorders>
          </w:tcPr>
          <w:p w14:paraId="142F6D34" w14:textId="1CE4AFB0"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10.06.2026 </w:t>
            </w:r>
            <w:r w:rsidRPr="002A78CF">
              <w:rPr>
                <w:rFonts w:ascii="Times New Roman" w:hAnsi="Times New Roman"/>
                <w:sz w:val="16"/>
                <w:szCs w:val="16"/>
              </w:rPr>
              <w:br/>
              <w:t xml:space="preserve"> 965/25-26</w:t>
            </w:r>
          </w:p>
        </w:tc>
        <w:tc>
          <w:tcPr>
            <w:tcW w:w="1417" w:type="dxa"/>
            <w:tcBorders>
              <w:top w:val="single" w:sz="4" w:space="0" w:color="auto"/>
              <w:left w:val="single" w:sz="4" w:space="0" w:color="auto"/>
              <w:bottom w:val="single" w:sz="4" w:space="0" w:color="auto"/>
              <w:right w:val="single" w:sz="4" w:space="0" w:color="auto"/>
            </w:tcBorders>
          </w:tcPr>
          <w:p w14:paraId="33358B8C" w14:textId="77777777" w:rsidR="00E0232E" w:rsidRPr="002A78CF" w:rsidRDefault="00E0232E" w:rsidP="00E0232E">
            <w:pPr>
              <w:spacing w:after="0" w:line="240" w:lineRule="auto"/>
              <w:rPr>
                <w:rFonts w:ascii="Times New Roman" w:hAnsi="Times New Roman"/>
                <w:sz w:val="16"/>
                <w:szCs w:val="16"/>
                <w:lang w:eastAsia="ru-RU"/>
              </w:rPr>
            </w:pPr>
            <w:r w:rsidRPr="002A78CF">
              <w:rPr>
                <w:rFonts w:ascii="Times New Roman" w:hAnsi="Times New Roman"/>
                <w:sz w:val="16"/>
                <w:szCs w:val="16"/>
              </w:rPr>
              <w:t>10.06.2026</w:t>
            </w:r>
          </w:p>
          <w:p w14:paraId="7A7D3329" w14:textId="6AC189F5" w:rsidR="00E0232E" w:rsidRPr="002A78CF" w:rsidRDefault="00E0232E" w:rsidP="00E0232E">
            <w:pPr>
              <w:spacing w:after="0" w:line="240" w:lineRule="exact"/>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3020B2D7" w14:textId="6FFF2B88"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7179C130" w14:textId="2050E042"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1,56</w:t>
            </w:r>
          </w:p>
        </w:tc>
        <w:tc>
          <w:tcPr>
            <w:tcW w:w="1559" w:type="dxa"/>
            <w:tcBorders>
              <w:top w:val="single" w:sz="4" w:space="0" w:color="auto"/>
              <w:left w:val="single" w:sz="4" w:space="0" w:color="auto"/>
              <w:bottom w:val="single" w:sz="4" w:space="0" w:color="auto"/>
              <w:right w:val="single" w:sz="4" w:space="0" w:color="auto"/>
            </w:tcBorders>
          </w:tcPr>
          <w:p w14:paraId="66F53B88" w14:textId="3F5CD747"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25.04.2025</w:t>
            </w:r>
          </w:p>
        </w:tc>
      </w:tr>
      <w:tr w:rsidR="00E0232E" w:rsidRPr="002A78CF" w14:paraId="69DB423A" w14:textId="77777777" w:rsidTr="00AB4598">
        <w:tc>
          <w:tcPr>
            <w:tcW w:w="709" w:type="dxa"/>
            <w:tcBorders>
              <w:top w:val="single" w:sz="4" w:space="0" w:color="auto"/>
              <w:left w:val="single" w:sz="4" w:space="0" w:color="auto"/>
              <w:bottom w:val="single" w:sz="4" w:space="0" w:color="auto"/>
              <w:right w:val="single" w:sz="4" w:space="0" w:color="auto"/>
            </w:tcBorders>
          </w:tcPr>
          <w:p w14:paraId="34F81268" w14:textId="396BED0D"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1.9</w:t>
            </w:r>
          </w:p>
        </w:tc>
        <w:tc>
          <w:tcPr>
            <w:tcW w:w="1559" w:type="dxa"/>
            <w:tcBorders>
              <w:top w:val="single" w:sz="4" w:space="0" w:color="auto"/>
              <w:left w:val="single" w:sz="4" w:space="0" w:color="auto"/>
              <w:bottom w:val="single" w:sz="4" w:space="0" w:color="auto"/>
              <w:right w:val="single" w:sz="4" w:space="0" w:color="auto"/>
            </w:tcBorders>
          </w:tcPr>
          <w:p w14:paraId="2BE6DD26" w14:textId="21A599B2"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Borders>
              <w:top w:val="single" w:sz="4" w:space="0" w:color="auto"/>
              <w:left w:val="single" w:sz="4" w:space="0" w:color="auto"/>
              <w:bottom w:val="single" w:sz="4" w:space="0" w:color="auto"/>
              <w:right w:val="single" w:sz="4" w:space="0" w:color="auto"/>
            </w:tcBorders>
          </w:tcPr>
          <w:p w14:paraId="52BECB94" w14:textId="6905F9EF"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150 мг, 10 шт. - упаковки ячейковые контурные (10)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7C94BF42" w14:textId="53EF1158"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76,50</w:t>
            </w:r>
          </w:p>
        </w:tc>
        <w:tc>
          <w:tcPr>
            <w:tcW w:w="1701" w:type="dxa"/>
            <w:tcBorders>
              <w:top w:val="single" w:sz="4" w:space="0" w:color="auto"/>
              <w:left w:val="single" w:sz="4" w:space="0" w:color="auto"/>
              <w:bottom w:val="single" w:sz="4" w:space="0" w:color="auto"/>
              <w:right w:val="single" w:sz="4" w:space="0" w:color="auto"/>
            </w:tcBorders>
          </w:tcPr>
          <w:p w14:paraId="717A46A7" w14:textId="5328CD02"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ЛСР-006934/10</w:t>
            </w:r>
          </w:p>
        </w:tc>
        <w:tc>
          <w:tcPr>
            <w:tcW w:w="1418" w:type="dxa"/>
            <w:tcBorders>
              <w:top w:val="single" w:sz="4" w:space="0" w:color="auto"/>
              <w:left w:val="single" w:sz="4" w:space="0" w:color="auto"/>
              <w:bottom w:val="single" w:sz="4" w:space="0" w:color="auto"/>
              <w:right w:val="single" w:sz="4" w:space="0" w:color="auto"/>
            </w:tcBorders>
          </w:tcPr>
          <w:p w14:paraId="7AF56249" w14:textId="5F4DBA2A"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07.07.2025 </w:t>
            </w:r>
            <w:r w:rsidRPr="002A78CF">
              <w:rPr>
                <w:rFonts w:ascii="Times New Roman" w:hAnsi="Times New Roman"/>
                <w:sz w:val="16"/>
                <w:szCs w:val="16"/>
              </w:rPr>
              <w:br/>
              <w:t>1016/20-25/ОС-подтв</w:t>
            </w:r>
          </w:p>
        </w:tc>
        <w:tc>
          <w:tcPr>
            <w:tcW w:w="1417" w:type="dxa"/>
            <w:tcBorders>
              <w:top w:val="single" w:sz="4" w:space="0" w:color="auto"/>
              <w:left w:val="single" w:sz="4" w:space="0" w:color="auto"/>
              <w:bottom w:val="single" w:sz="4" w:space="0" w:color="auto"/>
              <w:right w:val="single" w:sz="4" w:space="0" w:color="auto"/>
            </w:tcBorders>
          </w:tcPr>
          <w:p w14:paraId="32C880D5" w14:textId="4668B9E8"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07.07.2025</w:t>
            </w:r>
          </w:p>
        </w:tc>
        <w:tc>
          <w:tcPr>
            <w:tcW w:w="851" w:type="dxa"/>
            <w:tcBorders>
              <w:top w:val="single" w:sz="4" w:space="0" w:color="auto"/>
              <w:left w:val="single" w:sz="4" w:space="0" w:color="auto"/>
              <w:bottom w:val="single" w:sz="4" w:space="0" w:color="auto"/>
              <w:right w:val="single" w:sz="4" w:space="0" w:color="auto"/>
            </w:tcBorders>
          </w:tcPr>
          <w:p w14:paraId="51033E06" w14:textId="2B3600E9"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046F536F" w14:textId="6999C7FD"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1,53</w:t>
            </w:r>
          </w:p>
        </w:tc>
        <w:tc>
          <w:tcPr>
            <w:tcW w:w="1559" w:type="dxa"/>
            <w:tcBorders>
              <w:top w:val="single" w:sz="4" w:space="0" w:color="auto"/>
              <w:left w:val="single" w:sz="4" w:space="0" w:color="auto"/>
              <w:bottom w:val="single" w:sz="4" w:space="0" w:color="auto"/>
              <w:right w:val="single" w:sz="4" w:space="0" w:color="auto"/>
            </w:tcBorders>
          </w:tcPr>
          <w:p w14:paraId="3DE08857" w14:textId="52C23498"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w:t>
            </w:r>
          </w:p>
        </w:tc>
      </w:tr>
      <w:tr w:rsidR="00E0232E" w:rsidRPr="002A78CF" w14:paraId="076E0A9C" w14:textId="77777777" w:rsidTr="00AB4598">
        <w:tc>
          <w:tcPr>
            <w:tcW w:w="709" w:type="dxa"/>
            <w:tcBorders>
              <w:top w:val="single" w:sz="4" w:space="0" w:color="auto"/>
              <w:left w:val="single" w:sz="4" w:space="0" w:color="auto"/>
              <w:bottom w:val="single" w:sz="4" w:space="0" w:color="auto"/>
              <w:right w:val="single" w:sz="4" w:space="0" w:color="auto"/>
            </w:tcBorders>
          </w:tcPr>
          <w:p w14:paraId="0BC7E5A3" w14:textId="3E88B773" w:rsidR="00E0232E" w:rsidRPr="002A78CF" w:rsidRDefault="00E0232E" w:rsidP="00E0232E">
            <w:pPr>
              <w:spacing w:after="0" w:line="240" w:lineRule="exact"/>
              <w:jc w:val="center"/>
              <w:rPr>
                <w:rFonts w:ascii="Times New Roman" w:hAnsi="Times New Roman"/>
                <w:sz w:val="16"/>
                <w:szCs w:val="16"/>
              </w:rPr>
            </w:pPr>
            <w:r w:rsidRPr="002A78CF">
              <w:rPr>
                <w:rFonts w:ascii="Times New Roman" w:hAnsi="Times New Roman"/>
                <w:sz w:val="16"/>
                <w:szCs w:val="16"/>
              </w:rPr>
              <w:t>1.10</w:t>
            </w:r>
          </w:p>
        </w:tc>
        <w:tc>
          <w:tcPr>
            <w:tcW w:w="1559" w:type="dxa"/>
            <w:tcBorders>
              <w:top w:val="single" w:sz="4" w:space="0" w:color="auto"/>
              <w:left w:val="single" w:sz="4" w:space="0" w:color="auto"/>
              <w:bottom w:val="single" w:sz="4" w:space="0" w:color="auto"/>
              <w:right w:val="single" w:sz="4" w:space="0" w:color="auto"/>
            </w:tcBorders>
          </w:tcPr>
          <w:p w14:paraId="0EC145C8" w14:textId="5D359076"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Изониазид</w:t>
            </w:r>
          </w:p>
        </w:tc>
        <w:tc>
          <w:tcPr>
            <w:tcW w:w="3827" w:type="dxa"/>
            <w:tcBorders>
              <w:top w:val="single" w:sz="4" w:space="0" w:color="auto"/>
              <w:left w:val="single" w:sz="4" w:space="0" w:color="auto"/>
              <w:bottom w:val="single" w:sz="4" w:space="0" w:color="auto"/>
              <w:right w:val="single" w:sz="4" w:space="0" w:color="auto"/>
            </w:tcBorders>
          </w:tcPr>
          <w:p w14:paraId="279EB98A" w14:textId="6AF3DC9A"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таблетки, 300 мг, 10 шт. - упаковки ячейковые контурные (10)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0F40993C" w14:textId="79C4CC78"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138,00</w:t>
            </w:r>
          </w:p>
        </w:tc>
        <w:tc>
          <w:tcPr>
            <w:tcW w:w="1701" w:type="dxa"/>
            <w:tcBorders>
              <w:top w:val="single" w:sz="4" w:space="0" w:color="auto"/>
              <w:left w:val="single" w:sz="4" w:space="0" w:color="auto"/>
              <w:bottom w:val="single" w:sz="4" w:space="0" w:color="auto"/>
              <w:right w:val="single" w:sz="4" w:space="0" w:color="auto"/>
            </w:tcBorders>
          </w:tcPr>
          <w:p w14:paraId="3C434BD1" w14:textId="474CD08D"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Р N000519/01</w:t>
            </w:r>
          </w:p>
        </w:tc>
        <w:tc>
          <w:tcPr>
            <w:tcW w:w="1418" w:type="dxa"/>
            <w:tcBorders>
              <w:top w:val="single" w:sz="4" w:space="0" w:color="auto"/>
              <w:left w:val="single" w:sz="4" w:space="0" w:color="auto"/>
              <w:bottom w:val="single" w:sz="4" w:space="0" w:color="auto"/>
              <w:right w:val="single" w:sz="4" w:space="0" w:color="auto"/>
            </w:tcBorders>
          </w:tcPr>
          <w:p w14:paraId="7CC07387" w14:textId="68E98DE8"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 xml:space="preserve">07.07.2025 </w:t>
            </w:r>
            <w:r w:rsidRPr="002A78CF">
              <w:rPr>
                <w:rFonts w:ascii="Times New Roman" w:hAnsi="Times New Roman"/>
                <w:sz w:val="16"/>
                <w:szCs w:val="16"/>
              </w:rPr>
              <w:br/>
              <w:t>1016/20-25/ОС-подтв</w:t>
            </w:r>
          </w:p>
        </w:tc>
        <w:tc>
          <w:tcPr>
            <w:tcW w:w="1417" w:type="dxa"/>
            <w:tcBorders>
              <w:top w:val="single" w:sz="4" w:space="0" w:color="auto"/>
              <w:left w:val="single" w:sz="4" w:space="0" w:color="auto"/>
              <w:bottom w:val="single" w:sz="4" w:space="0" w:color="auto"/>
              <w:right w:val="single" w:sz="4" w:space="0" w:color="auto"/>
            </w:tcBorders>
          </w:tcPr>
          <w:p w14:paraId="7E1D03BE" w14:textId="10414449"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07.07.2025</w:t>
            </w:r>
          </w:p>
        </w:tc>
        <w:tc>
          <w:tcPr>
            <w:tcW w:w="851" w:type="dxa"/>
            <w:tcBorders>
              <w:top w:val="single" w:sz="4" w:space="0" w:color="auto"/>
              <w:left w:val="single" w:sz="4" w:space="0" w:color="auto"/>
              <w:bottom w:val="single" w:sz="4" w:space="0" w:color="auto"/>
              <w:right w:val="single" w:sz="4" w:space="0" w:color="auto"/>
            </w:tcBorders>
          </w:tcPr>
          <w:p w14:paraId="3A257A0C" w14:textId="51CDB1E7" w:rsidR="00E0232E" w:rsidRPr="002A78CF" w:rsidRDefault="00E0232E" w:rsidP="00E0232E">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4AC7F919" w14:textId="11211F84"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1,38</w:t>
            </w:r>
          </w:p>
        </w:tc>
        <w:tc>
          <w:tcPr>
            <w:tcW w:w="1559" w:type="dxa"/>
            <w:tcBorders>
              <w:top w:val="single" w:sz="4" w:space="0" w:color="auto"/>
              <w:left w:val="single" w:sz="4" w:space="0" w:color="auto"/>
              <w:bottom w:val="single" w:sz="4" w:space="0" w:color="auto"/>
              <w:right w:val="single" w:sz="4" w:space="0" w:color="auto"/>
            </w:tcBorders>
          </w:tcPr>
          <w:p w14:paraId="74AC0CA5" w14:textId="3EC2D069" w:rsidR="00E0232E" w:rsidRPr="002A78CF" w:rsidRDefault="001A1DBD" w:rsidP="00E0232E">
            <w:pPr>
              <w:spacing w:after="0" w:line="240" w:lineRule="exact"/>
              <w:rPr>
                <w:rFonts w:ascii="Times New Roman" w:hAnsi="Times New Roman"/>
                <w:sz w:val="16"/>
                <w:szCs w:val="16"/>
              </w:rPr>
            </w:pPr>
            <w:r w:rsidRPr="002A78CF">
              <w:rPr>
                <w:rFonts w:ascii="Times New Roman" w:hAnsi="Times New Roman"/>
                <w:sz w:val="16"/>
                <w:szCs w:val="16"/>
              </w:rPr>
              <w:t>-</w:t>
            </w:r>
          </w:p>
        </w:tc>
      </w:tr>
      <w:tr w:rsidR="000036CA" w:rsidRPr="002A78CF" w14:paraId="0D76CDD4" w14:textId="77777777" w:rsidTr="00AB4598">
        <w:tc>
          <w:tcPr>
            <w:tcW w:w="709" w:type="dxa"/>
            <w:tcBorders>
              <w:top w:val="single" w:sz="4" w:space="0" w:color="auto"/>
              <w:left w:val="single" w:sz="4" w:space="0" w:color="auto"/>
              <w:bottom w:val="single" w:sz="4" w:space="0" w:color="auto"/>
              <w:right w:val="single" w:sz="4" w:space="0" w:color="auto"/>
            </w:tcBorders>
          </w:tcPr>
          <w:p w14:paraId="34C49E6A" w14:textId="77777777" w:rsidR="000036CA" w:rsidRPr="002A78CF" w:rsidRDefault="000036CA" w:rsidP="00795ED6">
            <w:pPr>
              <w:spacing w:after="0" w:line="240" w:lineRule="exact"/>
              <w:jc w:val="center"/>
              <w:rPr>
                <w:rFonts w:ascii="Times New Roman" w:hAnsi="Times New Roman"/>
                <w:sz w:val="16"/>
                <w:szCs w:val="16"/>
              </w:rPr>
            </w:pPr>
          </w:p>
        </w:tc>
        <w:tc>
          <w:tcPr>
            <w:tcW w:w="12332" w:type="dxa"/>
            <w:gridSpan w:val="7"/>
            <w:tcBorders>
              <w:top w:val="single" w:sz="4" w:space="0" w:color="auto"/>
              <w:left w:val="single" w:sz="4" w:space="0" w:color="auto"/>
              <w:bottom w:val="single" w:sz="4" w:space="0" w:color="auto"/>
              <w:right w:val="single" w:sz="4" w:space="0" w:color="auto"/>
            </w:tcBorders>
          </w:tcPr>
          <w:p w14:paraId="75FE160E" w14:textId="77777777" w:rsidR="000036CA" w:rsidRPr="002A78CF" w:rsidRDefault="000036CA" w:rsidP="00795ED6">
            <w:pPr>
              <w:spacing w:after="0" w:line="240" w:lineRule="exact"/>
              <w:jc w:val="right"/>
              <w:rPr>
                <w:rFonts w:ascii="Times New Roman" w:hAnsi="Times New Roman"/>
                <w:b/>
                <w:sz w:val="16"/>
                <w:szCs w:val="16"/>
              </w:rPr>
            </w:pPr>
            <w:r w:rsidRPr="002A78CF">
              <w:rPr>
                <w:rFonts w:ascii="Times New Roman" w:hAnsi="Times New Roman"/>
                <w:b/>
                <w:sz w:val="16"/>
                <w:szCs w:val="16"/>
              </w:rPr>
              <w:t>Минимальное значение цены единицы</w:t>
            </w:r>
          </w:p>
        </w:tc>
        <w:tc>
          <w:tcPr>
            <w:tcW w:w="1276" w:type="dxa"/>
            <w:tcBorders>
              <w:top w:val="single" w:sz="4" w:space="0" w:color="auto"/>
              <w:left w:val="single" w:sz="4" w:space="0" w:color="auto"/>
              <w:bottom w:val="single" w:sz="4" w:space="0" w:color="auto"/>
              <w:right w:val="single" w:sz="4" w:space="0" w:color="auto"/>
            </w:tcBorders>
          </w:tcPr>
          <w:p w14:paraId="2FA11737" w14:textId="02194997" w:rsidR="000036CA" w:rsidRPr="002A78CF" w:rsidRDefault="00E0232E" w:rsidP="00795ED6">
            <w:pPr>
              <w:spacing w:after="0" w:line="240" w:lineRule="exact"/>
              <w:rPr>
                <w:rFonts w:ascii="Times New Roman" w:hAnsi="Times New Roman"/>
                <w:b/>
                <w:sz w:val="16"/>
                <w:szCs w:val="16"/>
              </w:rPr>
            </w:pPr>
            <w:r w:rsidRPr="002A78CF">
              <w:rPr>
                <w:rFonts w:ascii="Times New Roman" w:hAnsi="Times New Roman"/>
                <w:b/>
                <w:sz w:val="16"/>
                <w:szCs w:val="16"/>
              </w:rPr>
              <w:t>0,69</w:t>
            </w:r>
          </w:p>
        </w:tc>
        <w:tc>
          <w:tcPr>
            <w:tcW w:w="1559" w:type="dxa"/>
            <w:tcBorders>
              <w:top w:val="single" w:sz="4" w:space="0" w:color="auto"/>
              <w:left w:val="single" w:sz="4" w:space="0" w:color="auto"/>
              <w:bottom w:val="single" w:sz="4" w:space="0" w:color="auto"/>
              <w:right w:val="single" w:sz="4" w:space="0" w:color="auto"/>
            </w:tcBorders>
          </w:tcPr>
          <w:p w14:paraId="520463D5" w14:textId="77777777" w:rsidR="000036CA" w:rsidRPr="002A78CF" w:rsidRDefault="000036CA" w:rsidP="00795ED6">
            <w:pPr>
              <w:spacing w:after="0" w:line="240" w:lineRule="exact"/>
              <w:rPr>
                <w:rFonts w:ascii="Times New Roman" w:hAnsi="Times New Roman"/>
                <w:b/>
                <w:sz w:val="16"/>
                <w:szCs w:val="16"/>
              </w:rPr>
            </w:pPr>
          </w:p>
        </w:tc>
      </w:tr>
      <w:tr w:rsidR="008E1A4C" w:rsidRPr="002A78CF" w14:paraId="2270BFDD" w14:textId="77777777" w:rsidTr="00AB4598">
        <w:tc>
          <w:tcPr>
            <w:tcW w:w="709" w:type="dxa"/>
            <w:tcBorders>
              <w:top w:val="single" w:sz="4" w:space="0" w:color="auto"/>
              <w:left w:val="single" w:sz="4" w:space="0" w:color="auto"/>
              <w:bottom w:val="single" w:sz="4" w:space="0" w:color="auto"/>
              <w:right w:val="single" w:sz="4" w:space="0" w:color="auto"/>
            </w:tcBorders>
          </w:tcPr>
          <w:p w14:paraId="21C303A0" w14:textId="77777777" w:rsidR="008E1A4C" w:rsidRPr="002A78CF" w:rsidRDefault="008E1A4C" w:rsidP="00795ED6">
            <w:pPr>
              <w:spacing w:after="0" w:line="240" w:lineRule="exact"/>
              <w:jc w:val="center"/>
              <w:rPr>
                <w:rFonts w:ascii="Times New Roman" w:hAnsi="Times New Roman"/>
                <w:sz w:val="16"/>
                <w:szCs w:val="16"/>
              </w:rPr>
            </w:pPr>
          </w:p>
        </w:tc>
        <w:tc>
          <w:tcPr>
            <w:tcW w:w="12332" w:type="dxa"/>
            <w:gridSpan w:val="7"/>
            <w:tcBorders>
              <w:top w:val="single" w:sz="4" w:space="0" w:color="auto"/>
              <w:left w:val="single" w:sz="4" w:space="0" w:color="auto"/>
              <w:bottom w:val="single" w:sz="4" w:space="0" w:color="auto"/>
              <w:right w:val="single" w:sz="4" w:space="0" w:color="auto"/>
            </w:tcBorders>
          </w:tcPr>
          <w:p w14:paraId="516EE126" w14:textId="77777777" w:rsidR="008E1A4C" w:rsidRPr="002A78CF" w:rsidRDefault="008E1A4C" w:rsidP="00795ED6">
            <w:pPr>
              <w:spacing w:after="0" w:line="240" w:lineRule="exact"/>
              <w:jc w:val="right"/>
              <w:rPr>
                <w:rFonts w:ascii="Times New Roman" w:hAnsi="Times New Roman"/>
                <w:b/>
                <w:sz w:val="16"/>
                <w:szCs w:val="16"/>
              </w:rPr>
            </w:pPr>
            <w:r w:rsidRPr="002A78CF">
              <w:rPr>
                <w:rFonts w:ascii="Times New Roman" w:hAnsi="Times New Roman"/>
                <w:b/>
                <w:sz w:val="16"/>
                <w:szCs w:val="16"/>
              </w:rPr>
              <w:t>Максимальное значение цены единицы</w:t>
            </w:r>
          </w:p>
        </w:tc>
        <w:tc>
          <w:tcPr>
            <w:tcW w:w="1276" w:type="dxa"/>
            <w:tcBorders>
              <w:top w:val="single" w:sz="4" w:space="0" w:color="auto"/>
              <w:left w:val="single" w:sz="4" w:space="0" w:color="auto"/>
              <w:bottom w:val="single" w:sz="4" w:space="0" w:color="auto"/>
              <w:right w:val="single" w:sz="4" w:space="0" w:color="auto"/>
            </w:tcBorders>
          </w:tcPr>
          <w:p w14:paraId="25C04859" w14:textId="490D08B5" w:rsidR="008E1A4C" w:rsidRPr="002A78CF" w:rsidRDefault="001A1DBD" w:rsidP="00795ED6">
            <w:pPr>
              <w:spacing w:after="0" w:line="240" w:lineRule="exact"/>
              <w:rPr>
                <w:rFonts w:ascii="Times New Roman" w:hAnsi="Times New Roman"/>
                <w:b/>
                <w:sz w:val="16"/>
                <w:szCs w:val="16"/>
              </w:rPr>
            </w:pPr>
            <w:r w:rsidRPr="002A78CF">
              <w:rPr>
                <w:rFonts w:ascii="Times New Roman" w:hAnsi="Times New Roman"/>
                <w:b/>
                <w:sz w:val="16"/>
                <w:szCs w:val="16"/>
              </w:rPr>
              <w:t>1,56</w:t>
            </w:r>
          </w:p>
        </w:tc>
        <w:tc>
          <w:tcPr>
            <w:tcW w:w="1559" w:type="dxa"/>
            <w:tcBorders>
              <w:top w:val="single" w:sz="4" w:space="0" w:color="auto"/>
              <w:left w:val="single" w:sz="4" w:space="0" w:color="auto"/>
              <w:bottom w:val="single" w:sz="4" w:space="0" w:color="auto"/>
              <w:right w:val="single" w:sz="4" w:space="0" w:color="auto"/>
            </w:tcBorders>
          </w:tcPr>
          <w:p w14:paraId="5CA43421" w14:textId="77777777" w:rsidR="008E1A4C" w:rsidRPr="002A78CF" w:rsidRDefault="008E1A4C" w:rsidP="00795ED6">
            <w:pPr>
              <w:spacing w:after="0" w:line="240" w:lineRule="exact"/>
              <w:rPr>
                <w:rFonts w:ascii="Times New Roman" w:hAnsi="Times New Roman"/>
                <w:b/>
                <w:sz w:val="16"/>
                <w:szCs w:val="16"/>
              </w:rPr>
            </w:pPr>
          </w:p>
        </w:tc>
      </w:tr>
      <w:tr w:rsidR="000036CA" w:rsidRPr="002A78CF" w14:paraId="5C625A3F" w14:textId="77777777" w:rsidTr="00AB4598">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A7D4E03" w14:textId="77777777" w:rsidR="000036CA" w:rsidRPr="002A78CF" w:rsidRDefault="000036CA" w:rsidP="00795ED6">
            <w:pPr>
              <w:spacing w:after="0" w:line="240" w:lineRule="exact"/>
              <w:jc w:val="center"/>
              <w:rPr>
                <w:rFonts w:ascii="Times New Roman" w:hAnsi="Times New Roman"/>
                <w:b/>
                <w:sz w:val="16"/>
                <w:szCs w:val="16"/>
              </w:rPr>
            </w:pPr>
            <w:r w:rsidRPr="002A78CF">
              <w:rPr>
                <w:rFonts w:ascii="Times New Roman" w:hAnsi="Times New Roman"/>
                <w:b/>
                <w:sz w:val="16"/>
                <w:szCs w:val="16"/>
              </w:rPr>
              <w:t>2</w:t>
            </w:r>
          </w:p>
        </w:tc>
        <w:tc>
          <w:tcPr>
            <w:tcW w:w="13608" w:type="dxa"/>
            <w:gridSpan w:val="8"/>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9455622" w14:textId="3C097F1B" w:rsidR="003B2876" w:rsidRPr="002A78CF" w:rsidRDefault="00AB4598" w:rsidP="00795ED6">
            <w:pPr>
              <w:spacing w:after="0" w:line="240" w:lineRule="exact"/>
              <w:rPr>
                <w:rFonts w:ascii="Times New Roman" w:hAnsi="Times New Roman"/>
                <w:b/>
                <w:noProof/>
                <w:sz w:val="16"/>
                <w:szCs w:val="16"/>
              </w:rPr>
            </w:pPr>
            <w:r w:rsidRPr="002A78CF">
              <w:rPr>
                <w:rFonts w:ascii="Times New Roman" w:hAnsi="Times New Roman"/>
                <w:b/>
                <w:noProof/>
                <w:sz w:val="16"/>
                <w:szCs w:val="16"/>
              </w:rPr>
              <w:t>Пиразинамид, таблетки, (или таблетки, покрытые оболочкой, или таблетки, покрытые пленочной оболочкой), 500 мг (или 250 мг в двойном количестве)</w:t>
            </w:r>
          </w:p>
        </w:tc>
        <w:tc>
          <w:tcPr>
            <w:tcW w:w="155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4062FBD" w14:textId="77777777" w:rsidR="000036CA" w:rsidRPr="002A78CF" w:rsidRDefault="000036CA" w:rsidP="00795ED6">
            <w:pPr>
              <w:spacing w:after="0" w:line="240" w:lineRule="exact"/>
              <w:rPr>
                <w:rFonts w:ascii="Times New Roman" w:hAnsi="Times New Roman"/>
                <w:b/>
                <w:bCs/>
                <w:sz w:val="16"/>
                <w:szCs w:val="16"/>
              </w:rPr>
            </w:pPr>
          </w:p>
        </w:tc>
      </w:tr>
      <w:tr w:rsidR="00812AD4" w:rsidRPr="002A78CF" w14:paraId="1B502D24" w14:textId="77777777" w:rsidTr="00AB4598">
        <w:tc>
          <w:tcPr>
            <w:tcW w:w="709" w:type="dxa"/>
            <w:tcBorders>
              <w:top w:val="single" w:sz="4" w:space="0" w:color="auto"/>
              <w:left w:val="single" w:sz="4" w:space="0" w:color="auto"/>
              <w:bottom w:val="single" w:sz="4" w:space="0" w:color="auto"/>
              <w:right w:val="single" w:sz="4" w:space="0" w:color="auto"/>
            </w:tcBorders>
          </w:tcPr>
          <w:p w14:paraId="442D1501" w14:textId="77777777"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2.1</w:t>
            </w:r>
          </w:p>
        </w:tc>
        <w:tc>
          <w:tcPr>
            <w:tcW w:w="1559" w:type="dxa"/>
            <w:tcBorders>
              <w:top w:val="single" w:sz="4" w:space="0" w:color="auto"/>
              <w:left w:val="single" w:sz="4" w:space="0" w:color="auto"/>
              <w:bottom w:val="single" w:sz="4" w:space="0" w:color="auto"/>
              <w:right w:val="single" w:sz="4" w:space="0" w:color="auto"/>
            </w:tcBorders>
          </w:tcPr>
          <w:p w14:paraId="108B9358" w14:textId="49E591EA"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w:t>
            </w:r>
          </w:p>
        </w:tc>
        <w:tc>
          <w:tcPr>
            <w:tcW w:w="3827" w:type="dxa"/>
            <w:tcBorders>
              <w:top w:val="single" w:sz="4" w:space="0" w:color="auto"/>
              <w:left w:val="single" w:sz="4" w:space="0" w:color="auto"/>
              <w:bottom w:val="single" w:sz="4" w:space="0" w:color="auto"/>
              <w:right w:val="single" w:sz="4" w:space="0" w:color="auto"/>
            </w:tcBorders>
          </w:tcPr>
          <w:p w14:paraId="55A0517D" w14:textId="48F92D5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500 мг, 10 шт. - упаковки ячейковые контурные (10)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0262FCEF" w14:textId="55B37995"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163,57</w:t>
            </w:r>
          </w:p>
        </w:tc>
        <w:tc>
          <w:tcPr>
            <w:tcW w:w="1701" w:type="dxa"/>
            <w:tcBorders>
              <w:top w:val="single" w:sz="4" w:space="0" w:color="auto"/>
              <w:left w:val="single" w:sz="4" w:space="0" w:color="auto"/>
              <w:bottom w:val="single" w:sz="4" w:space="0" w:color="auto"/>
              <w:right w:val="single" w:sz="4" w:space="0" w:color="auto"/>
            </w:tcBorders>
          </w:tcPr>
          <w:p w14:paraId="2A8E0C1B" w14:textId="582C4612"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ЛП-№(011750)-(РГ-RU)</w:t>
            </w:r>
          </w:p>
        </w:tc>
        <w:tc>
          <w:tcPr>
            <w:tcW w:w="1418" w:type="dxa"/>
            <w:tcBorders>
              <w:top w:val="single" w:sz="4" w:space="0" w:color="auto"/>
              <w:left w:val="single" w:sz="4" w:space="0" w:color="auto"/>
              <w:bottom w:val="single" w:sz="4" w:space="0" w:color="auto"/>
              <w:right w:val="single" w:sz="4" w:space="0" w:color="auto"/>
            </w:tcBorders>
          </w:tcPr>
          <w:p w14:paraId="267332E4" w14:textId="63F441A8"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28.11.2025 </w:t>
            </w:r>
            <w:r w:rsidRPr="002A78CF">
              <w:rPr>
                <w:rFonts w:ascii="Times New Roman" w:hAnsi="Times New Roman"/>
                <w:color w:val="000000"/>
                <w:sz w:val="16"/>
                <w:szCs w:val="16"/>
              </w:rPr>
              <w:br/>
              <w:t>25-7-4345343-изм</w:t>
            </w:r>
          </w:p>
        </w:tc>
        <w:tc>
          <w:tcPr>
            <w:tcW w:w="1417" w:type="dxa"/>
            <w:tcBorders>
              <w:top w:val="single" w:sz="4" w:space="0" w:color="auto"/>
              <w:left w:val="single" w:sz="4" w:space="0" w:color="auto"/>
              <w:bottom w:val="single" w:sz="4" w:space="0" w:color="auto"/>
              <w:right w:val="single" w:sz="4" w:space="0" w:color="auto"/>
            </w:tcBorders>
          </w:tcPr>
          <w:p w14:paraId="2C741F75" w14:textId="472EEFFE"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28.11.2025</w:t>
            </w:r>
          </w:p>
        </w:tc>
        <w:tc>
          <w:tcPr>
            <w:tcW w:w="851" w:type="dxa"/>
            <w:tcBorders>
              <w:top w:val="single" w:sz="4" w:space="0" w:color="auto"/>
              <w:left w:val="single" w:sz="4" w:space="0" w:color="auto"/>
              <w:bottom w:val="single" w:sz="4" w:space="0" w:color="auto"/>
              <w:right w:val="single" w:sz="4" w:space="0" w:color="auto"/>
            </w:tcBorders>
          </w:tcPr>
          <w:p w14:paraId="7DE7A20B" w14:textId="13959CAE"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3A407855" w14:textId="5E7018C3"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1,64</w:t>
            </w:r>
          </w:p>
        </w:tc>
        <w:tc>
          <w:tcPr>
            <w:tcW w:w="1559" w:type="dxa"/>
            <w:tcBorders>
              <w:top w:val="single" w:sz="4" w:space="0" w:color="auto"/>
              <w:left w:val="single" w:sz="4" w:space="0" w:color="auto"/>
              <w:bottom w:val="single" w:sz="4" w:space="0" w:color="auto"/>
              <w:right w:val="single" w:sz="4" w:space="0" w:color="auto"/>
            </w:tcBorders>
          </w:tcPr>
          <w:p w14:paraId="565523ED" w14:textId="49E25667"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24.06.2026</w:t>
            </w:r>
          </w:p>
        </w:tc>
      </w:tr>
      <w:tr w:rsidR="00812AD4" w:rsidRPr="002A78CF" w14:paraId="3CBB0384" w14:textId="77777777" w:rsidTr="00AB4598">
        <w:tc>
          <w:tcPr>
            <w:tcW w:w="709" w:type="dxa"/>
            <w:tcBorders>
              <w:top w:val="single" w:sz="4" w:space="0" w:color="auto"/>
              <w:left w:val="single" w:sz="4" w:space="0" w:color="auto"/>
              <w:bottom w:val="single" w:sz="4" w:space="0" w:color="auto"/>
              <w:right w:val="single" w:sz="4" w:space="0" w:color="auto"/>
            </w:tcBorders>
          </w:tcPr>
          <w:p w14:paraId="6DE08316" w14:textId="77777777"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2.2</w:t>
            </w:r>
          </w:p>
        </w:tc>
        <w:tc>
          <w:tcPr>
            <w:tcW w:w="1559" w:type="dxa"/>
            <w:tcBorders>
              <w:top w:val="single" w:sz="4" w:space="0" w:color="auto"/>
              <w:left w:val="single" w:sz="4" w:space="0" w:color="auto"/>
              <w:bottom w:val="single" w:sz="4" w:space="0" w:color="auto"/>
              <w:right w:val="single" w:sz="4" w:space="0" w:color="auto"/>
            </w:tcBorders>
          </w:tcPr>
          <w:p w14:paraId="5911C7FF" w14:textId="7764C268"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w:t>
            </w:r>
          </w:p>
        </w:tc>
        <w:tc>
          <w:tcPr>
            <w:tcW w:w="3827" w:type="dxa"/>
            <w:tcBorders>
              <w:top w:val="single" w:sz="4" w:space="0" w:color="auto"/>
              <w:left w:val="single" w:sz="4" w:space="0" w:color="auto"/>
              <w:bottom w:val="single" w:sz="4" w:space="0" w:color="auto"/>
              <w:right w:val="single" w:sz="4" w:space="0" w:color="auto"/>
            </w:tcBorders>
          </w:tcPr>
          <w:p w14:paraId="1A3255C9" w14:textId="6F82F9A7"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250 мг, 100 шт. - банка (1)  - пачка картонная</w:t>
            </w:r>
          </w:p>
        </w:tc>
        <w:tc>
          <w:tcPr>
            <w:tcW w:w="1559" w:type="dxa"/>
            <w:tcBorders>
              <w:top w:val="single" w:sz="4" w:space="0" w:color="auto"/>
              <w:left w:val="single" w:sz="4" w:space="0" w:color="auto"/>
              <w:bottom w:val="single" w:sz="4" w:space="0" w:color="auto"/>
              <w:right w:val="single" w:sz="4" w:space="0" w:color="auto"/>
            </w:tcBorders>
          </w:tcPr>
          <w:p w14:paraId="1811B2D3" w14:textId="336AA3F9"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121,65</w:t>
            </w:r>
          </w:p>
        </w:tc>
        <w:tc>
          <w:tcPr>
            <w:tcW w:w="1701" w:type="dxa"/>
            <w:tcBorders>
              <w:top w:val="single" w:sz="4" w:space="0" w:color="auto"/>
              <w:left w:val="single" w:sz="4" w:space="0" w:color="auto"/>
              <w:bottom w:val="single" w:sz="4" w:space="0" w:color="auto"/>
              <w:right w:val="single" w:sz="4" w:space="0" w:color="auto"/>
            </w:tcBorders>
          </w:tcPr>
          <w:p w14:paraId="7A0601F8" w14:textId="2E130A04"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ЛП-№(006339)-(РГ-RU)</w:t>
            </w:r>
          </w:p>
        </w:tc>
        <w:tc>
          <w:tcPr>
            <w:tcW w:w="1418" w:type="dxa"/>
            <w:tcBorders>
              <w:top w:val="single" w:sz="4" w:space="0" w:color="auto"/>
              <w:left w:val="single" w:sz="4" w:space="0" w:color="auto"/>
              <w:bottom w:val="single" w:sz="4" w:space="0" w:color="auto"/>
              <w:right w:val="single" w:sz="4" w:space="0" w:color="auto"/>
            </w:tcBorders>
          </w:tcPr>
          <w:p w14:paraId="53868592" w14:textId="2B73FE71"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22.11.2024 </w:t>
            </w:r>
            <w:r w:rsidRPr="002A78CF">
              <w:rPr>
                <w:rFonts w:ascii="Times New Roman" w:hAnsi="Times New Roman"/>
                <w:color w:val="000000"/>
                <w:sz w:val="16"/>
                <w:szCs w:val="16"/>
              </w:rPr>
              <w:br/>
              <w:t>25-7-4305196-изм</w:t>
            </w:r>
          </w:p>
        </w:tc>
        <w:tc>
          <w:tcPr>
            <w:tcW w:w="1417" w:type="dxa"/>
            <w:tcBorders>
              <w:top w:val="single" w:sz="4" w:space="0" w:color="auto"/>
              <w:left w:val="single" w:sz="4" w:space="0" w:color="auto"/>
              <w:bottom w:val="single" w:sz="4" w:space="0" w:color="auto"/>
              <w:right w:val="single" w:sz="4" w:space="0" w:color="auto"/>
            </w:tcBorders>
          </w:tcPr>
          <w:p w14:paraId="6ABF2341" w14:textId="1FC27B1C"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22.11.2024</w:t>
            </w:r>
          </w:p>
        </w:tc>
        <w:tc>
          <w:tcPr>
            <w:tcW w:w="851" w:type="dxa"/>
            <w:tcBorders>
              <w:top w:val="single" w:sz="4" w:space="0" w:color="auto"/>
              <w:left w:val="single" w:sz="4" w:space="0" w:color="auto"/>
              <w:bottom w:val="single" w:sz="4" w:space="0" w:color="auto"/>
              <w:right w:val="single" w:sz="4" w:space="0" w:color="auto"/>
            </w:tcBorders>
          </w:tcPr>
          <w:p w14:paraId="41B86010" w14:textId="6DA86E1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594A0B6B" w14:textId="6BB43476" w:rsidR="00812AD4" w:rsidRPr="002A78CF" w:rsidRDefault="00812AD4" w:rsidP="00812AD4">
            <w:pPr>
              <w:spacing w:after="0" w:line="240" w:lineRule="exact"/>
              <w:rPr>
                <w:rFonts w:ascii="Times New Roman" w:hAnsi="Times New Roman"/>
                <w:b/>
                <w:sz w:val="16"/>
                <w:szCs w:val="16"/>
              </w:rPr>
            </w:pPr>
            <w:r w:rsidRPr="002A78CF">
              <w:rPr>
                <w:rFonts w:ascii="Times New Roman" w:hAnsi="Times New Roman"/>
                <w:b/>
                <w:sz w:val="16"/>
                <w:szCs w:val="16"/>
              </w:rPr>
              <w:t>2,43</w:t>
            </w:r>
          </w:p>
        </w:tc>
        <w:tc>
          <w:tcPr>
            <w:tcW w:w="1559" w:type="dxa"/>
            <w:tcBorders>
              <w:top w:val="single" w:sz="4" w:space="0" w:color="auto"/>
              <w:left w:val="single" w:sz="4" w:space="0" w:color="auto"/>
              <w:bottom w:val="single" w:sz="4" w:space="0" w:color="auto"/>
              <w:right w:val="single" w:sz="4" w:space="0" w:color="auto"/>
            </w:tcBorders>
          </w:tcPr>
          <w:p w14:paraId="08A4FE43" w14:textId="773CF353"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31.03.2026</w:t>
            </w:r>
          </w:p>
        </w:tc>
      </w:tr>
      <w:tr w:rsidR="00812AD4" w:rsidRPr="002A78CF" w14:paraId="09C953F6" w14:textId="77777777" w:rsidTr="00AB4598">
        <w:tc>
          <w:tcPr>
            <w:tcW w:w="709" w:type="dxa"/>
            <w:tcBorders>
              <w:top w:val="single" w:sz="4" w:space="0" w:color="auto"/>
              <w:left w:val="single" w:sz="4" w:space="0" w:color="auto"/>
              <w:bottom w:val="single" w:sz="4" w:space="0" w:color="auto"/>
              <w:right w:val="single" w:sz="4" w:space="0" w:color="auto"/>
            </w:tcBorders>
          </w:tcPr>
          <w:p w14:paraId="6D82BB1D" w14:textId="77777777"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2.3</w:t>
            </w:r>
          </w:p>
        </w:tc>
        <w:tc>
          <w:tcPr>
            <w:tcW w:w="1559" w:type="dxa"/>
            <w:tcBorders>
              <w:top w:val="single" w:sz="4" w:space="0" w:color="auto"/>
              <w:left w:val="single" w:sz="4" w:space="0" w:color="auto"/>
              <w:bottom w:val="single" w:sz="4" w:space="0" w:color="auto"/>
              <w:right w:val="single" w:sz="4" w:space="0" w:color="auto"/>
            </w:tcBorders>
          </w:tcPr>
          <w:p w14:paraId="4B513169" w14:textId="3B30D560"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w:t>
            </w:r>
          </w:p>
        </w:tc>
        <w:tc>
          <w:tcPr>
            <w:tcW w:w="3827" w:type="dxa"/>
            <w:tcBorders>
              <w:top w:val="single" w:sz="4" w:space="0" w:color="auto"/>
              <w:left w:val="single" w:sz="4" w:space="0" w:color="auto"/>
              <w:bottom w:val="single" w:sz="4" w:space="0" w:color="auto"/>
              <w:right w:val="single" w:sz="4" w:space="0" w:color="auto"/>
            </w:tcBorders>
          </w:tcPr>
          <w:p w14:paraId="04E155F3" w14:textId="5B768E21"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250 мг, 100 шт. - банка (1)  - пачка картонная (для стационаров)</w:t>
            </w:r>
          </w:p>
        </w:tc>
        <w:tc>
          <w:tcPr>
            <w:tcW w:w="1559" w:type="dxa"/>
            <w:tcBorders>
              <w:top w:val="single" w:sz="4" w:space="0" w:color="auto"/>
              <w:left w:val="single" w:sz="4" w:space="0" w:color="auto"/>
              <w:bottom w:val="single" w:sz="4" w:space="0" w:color="auto"/>
              <w:right w:val="single" w:sz="4" w:space="0" w:color="auto"/>
            </w:tcBorders>
          </w:tcPr>
          <w:p w14:paraId="53AB05B8" w14:textId="41104F31"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121,65</w:t>
            </w:r>
          </w:p>
        </w:tc>
        <w:tc>
          <w:tcPr>
            <w:tcW w:w="1701" w:type="dxa"/>
            <w:tcBorders>
              <w:top w:val="single" w:sz="4" w:space="0" w:color="auto"/>
              <w:left w:val="single" w:sz="4" w:space="0" w:color="auto"/>
              <w:bottom w:val="single" w:sz="4" w:space="0" w:color="auto"/>
              <w:right w:val="single" w:sz="4" w:space="0" w:color="auto"/>
            </w:tcBorders>
          </w:tcPr>
          <w:p w14:paraId="630757C2" w14:textId="3EF33C37"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ЛП-005221</w:t>
            </w:r>
          </w:p>
        </w:tc>
        <w:tc>
          <w:tcPr>
            <w:tcW w:w="1418" w:type="dxa"/>
            <w:tcBorders>
              <w:top w:val="single" w:sz="4" w:space="0" w:color="auto"/>
              <w:left w:val="single" w:sz="4" w:space="0" w:color="auto"/>
              <w:bottom w:val="single" w:sz="4" w:space="0" w:color="auto"/>
              <w:right w:val="single" w:sz="4" w:space="0" w:color="auto"/>
            </w:tcBorders>
          </w:tcPr>
          <w:p w14:paraId="2BBE873E" w14:textId="1459F069"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14.11.2022 </w:t>
            </w:r>
            <w:r w:rsidRPr="002A78CF">
              <w:rPr>
                <w:rFonts w:ascii="Times New Roman" w:hAnsi="Times New Roman"/>
                <w:color w:val="000000"/>
                <w:sz w:val="16"/>
                <w:szCs w:val="16"/>
              </w:rPr>
              <w:br/>
              <w:t>25-7-4232645-изм</w:t>
            </w:r>
          </w:p>
        </w:tc>
        <w:tc>
          <w:tcPr>
            <w:tcW w:w="1417" w:type="dxa"/>
            <w:tcBorders>
              <w:top w:val="single" w:sz="4" w:space="0" w:color="auto"/>
              <w:left w:val="single" w:sz="4" w:space="0" w:color="auto"/>
              <w:bottom w:val="single" w:sz="4" w:space="0" w:color="auto"/>
              <w:right w:val="single" w:sz="4" w:space="0" w:color="auto"/>
            </w:tcBorders>
          </w:tcPr>
          <w:p w14:paraId="4757203A" w14:textId="1F7DF464"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14.11.2022</w:t>
            </w:r>
          </w:p>
        </w:tc>
        <w:tc>
          <w:tcPr>
            <w:tcW w:w="851" w:type="dxa"/>
            <w:tcBorders>
              <w:top w:val="single" w:sz="4" w:space="0" w:color="auto"/>
              <w:left w:val="single" w:sz="4" w:space="0" w:color="auto"/>
              <w:bottom w:val="single" w:sz="4" w:space="0" w:color="auto"/>
              <w:right w:val="single" w:sz="4" w:space="0" w:color="auto"/>
            </w:tcBorders>
          </w:tcPr>
          <w:p w14:paraId="747C2E94" w14:textId="6B0C9630"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5B13D7FA" w14:textId="16C8D305" w:rsidR="00812AD4" w:rsidRPr="002A78CF" w:rsidRDefault="00812AD4" w:rsidP="00812AD4">
            <w:pPr>
              <w:spacing w:after="0" w:line="240" w:lineRule="exact"/>
              <w:rPr>
                <w:rFonts w:ascii="Times New Roman" w:hAnsi="Times New Roman"/>
                <w:b/>
                <w:sz w:val="16"/>
                <w:szCs w:val="16"/>
              </w:rPr>
            </w:pPr>
            <w:r w:rsidRPr="002A78CF">
              <w:rPr>
                <w:rFonts w:ascii="Times New Roman" w:hAnsi="Times New Roman"/>
                <w:b/>
                <w:sz w:val="16"/>
                <w:szCs w:val="16"/>
              </w:rPr>
              <w:t>2,43</w:t>
            </w:r>
          </w:p>
        </w:tc>
        <w:tc>
          <w:tcPr>
            <w:tcW w:w="1559" w:type="dxa"/>
            <w:tcBorders>
              <w:top w:val="single" w:sz="4" w:space="0" w:color="auto"/>
              <w:left w:val="single" w:sz="4" w:space="0" w:color="auto"/>
              <w:bottom w:val="single" w:sz="4" w:space="0" w:color="auto"/>
              <w:right w:val="single" w:sz="4" w:space="0" w:color="auto"/>
            </w:tcBorders>
          </w:tcPr>
          <w:p w14:paraId="23518789" w14:textId="36309E61"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812AD4" w:rsidRPr="002A78CF" w14:paraId="0FBF18D4" w14:textId="77777777" w:rsidTr="00AB4598">
        <w:tc>
          <w:tcPr>
            <w:tcW w:w="709" w:type="dxa"/>
            <w:tcBorders>
              <w:top w:val="single" w:sz="4" w:space="0" w:color="auto"/>
              <w:left w:val="single" w:sz="4" w:space="0" w:color="auto"/>
              <w:bottom w:val="single" w:sz="4" w:space="0" w:color="auto"/>
              <w:right w:val="single" w:sz="4" w:space="0" w:color="auto"/>
            </w:tcBorders>
          </w:tcPr>
          <w:p w14:paraId="0BA6B8E5" w14:textId="77777777"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2.4</w:t>
            </w:r>
          </w:p>
        </w:tc>
        <w:tc>
          <w:tcPr>
            <w:tcW w:w="1559" w:type="dxa"/>
            <w:tcBorders>
              <w:top w:val="single" w:sz="4" w:space="0" w:color="auto"/>
              <w:left w:val="single" w:sz="4" w:space="0" w:color="auto"/>
              <w:bottom w:val="single" w:sz="4" w:space="0" w:color="auto"/>
              <w:right w:val="single" w:sz="4" w:space="0" w:color="auto"/>
            </w:tcBorders>
          </w:tcPr>
          <w:p w14:paraId="160FE955" w14:textId="0C6733C9"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w:t>
            </w:r>
          </w:p>
        </w:tc>
        <w:tc>
          <w:tcPr>
            <w:tcW w:w="3827" w:type="dxa"/>
            <w:tcBorders>
              <w:top w:val="single" w:sz="4" w:space="0" w:color="auto"/>
              <w:left w:val="single" w:sz="4" w:space="0" w:color="auto"/>
              <w:bottom w:val="single" w:sz="4" w:space="0" w:color="auto"/>
              <w:right w:val="single" w:sz="4" w:space="0" w:color="auto"/>
            </w:tcBorders>
          </w:tcPr>
          <w:p w14:paraId="7B7727EF" w14:textId="6E3A5F43"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500 мг, 100 шт. - банка (1)  - пачка картонная (для стационаров)</w:t>
            </w:r>
          </w:p>
        </w:tc>
        <w:tc>
          <w:tcPr>
            <w:tcW w:w="1559" w:type="dxa"/>
            <w:tcBorders>
              <w:top w:val="single" w:sz="4" w:space="0" w:color="auto"/>
              <w:left w:val="single" w:sz="4" w:space="0" w:color="auto"/>
              <w:bottom w:val="single" w:sz="4" w:space="0" w:color="auto"/>
              <w:right w:val="single" w:sz="4" w:space="0" w:color="auto"/>
            </w:tcBorders>
          </w:tcPr>
          <w:p w14:paraId="2543F5A9" w14:textId="171698EA"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240,50</w:t>
            </w:r>
          </w:p>
        </w:tc>
        <w:tc>
          <w:tcPr>
            <w:tcW w:w="1701" w:type="dxa"/>
            <w:tcBorders>
              <w:top w:val="single" w:sz="4" w:space="0" w:color="auto"/>
              <w:left w:val="single" w:sz="4" w:space="0" w:color="auto"/>
              <w:bottom w:val="single" w:sz="4" w:space="0" w:color="auto"/>
              <w:right w:val="single" w:sz="4" w:space="0" w:color="auto"/>
            </w:tcBorders>
          </w:tcPr>
          <w:p w14:paraId="3B34155C" w14:textId="49732E52"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ЛП-005221</w:t>
            </w:r>
          </w:p>
        </w:tc>
        <w:tc>
          <w:tcPr>
            <w:tcW w:w="1418" w:type="dxa"/>
            <w:tcBorders>
              <w:top w:val="single" w:sz="4" w:space="0" w:color="auto"/>
              <w:left w:val="single" w:sz="4" w:space="0" w:color="auto"/>
              <w:bottom w:val="single" w:sz="4" w:space="0" w:color="auto"/>
              <w:right w:val="single" w:sz="4" w:space="0" w:color="auto"/>
            </w:tcBorders>
          </w:tcPr>
          <w:p w14:paraId="58243067" w14:textId="62C4E803"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14.11.2022 </w:t>
            </w:r>
            <w:r w:rsidRPr="002A78CF">
              <w:rPr>
                <w:rFonts w:ascii="Times New Roman" w:hAnsi="Times New Roman"/>
                <w:color w:val="000000"/>
                <w:sz w:val="16"/>
                <w:szCs w:val="16"/>
              </w:rPr>
              <w:br/>
              <w:t>25-7-4232645-изм</w:t>
            </w:r>
          </w:p>
        </w:tc>
        <w:tc>
          <w:tcPr>
            <w:tcW w:w="1417" w:type="dxa"/>
            <w:tcBorders>
              <w:top w:val="single" w:sz="4" w:space="0" w:color="auto"/>
              <w:left w:val="single" w:sz="4" w:space="0" w:color="auto"/>
              <w:bottom w:val="single" w:sz="4" w:space="0" w:color="auto"/>
              <w:right w:val="single" w:sz="4" w:space="0" w:color="auto"/>
            </w:tcBorders>
          </w:tcPr>
          <w:p w14:paraId="7F61D248" w14:textId="6FFDB44A"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14.11.2022</w:t>
            </w:r>
          </w:p>
        </w:tc>
        <w:tc>
          <w:tcPr>
            <w:tcW w:w="851" w:type="dxa"/>
            <w:tcBorders>
              <w:top w:val="single" w:sz="4" w:space="0" w:color="auto"/>
              <w:left w:val="single" w:sz="4" w:space="0" w:color="auto"/>
              <w:bottom w:val="single" w:sz="4" w:space="0" w:color="auto"/>
              <w:right w:val="single" w:sz="4" w:space="0" w:color="auto"/>
            </w:tcBorders>
          </w:tcPr>
          <w:p w14:paraId="66CCFF74" w14:textId="5CEA9B8F"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6170E32D" w14:textId="6E17167E"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2,41</w:t>
            </w:r>
          </w:p>
        </w:tc>
        <w:tc>
          <w:tcPr>
            <w:tcW w:w="1559" w:type="dxa"/>
            <w:tcBorders>
              <w:top w:val="single" w:sz="4" w:space="0" w:color="auto"/>
              <w:left w:val="single" w:sz="4" w:space="0" w:color="auto"/>
              <w:bottom w:val="single" w:sz="4" w:space="0" w:color="auto"/>
              <w:right w:val="single" w:sz="4" w:space="0" w:color="auto"/>
            </w:tcBorders>
          </w:tcPr>
          <w:p w14:paraId="42C80D9D" w14:textId="24AFF604"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w:t>
            </w:r>
          </w:p>
        </w:tc>
      </w:tr>
      <w:tr w:rsidR="00812AD4" w:rsidRPr="002A78CF" w14:paraId="43289821" w14:textId="77777777" w:rsidTr="00AB4598">
        <w:tc>
          <w:tcPr>
            <w:tcW w:w="709" w:type="dxa"/>
            <w:tcBorders>
              <w:top w:val="single" w:sz="4" w:space="0" w:color="auto"/>
              <w:left w:val="single" w:sz="4" w:space="0" w:color="auto"/>
              <w:bottom w:val="single" w:sz="4" w:space="0" w:color="auto"/>
              <w:right w:val="single" w:sz="4" w:space="0" w:color="auto"/>
            </w:tcBorders>
          </w:tcPr>
          <w:p w14:paraId="312839DC" w14:textId="77777777"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2.5</w:t>
            </w:r>
          </w:p>
        </w:tc>
        <w:tc>
          <w:tcPr>
            <w:tcW w:w="1559" w:type="dxa"/>
            <w:tcBorders>
              <w:top w:val="single" w:sz="4" w:space="0" w:color="auto"/>
              <w:left w:val="single" w:sz="4" w:space="0" w:color="auto"/>
              <w:bottom w:val="single" w:sz="4" w:space="0" w:color="auto"/>
              <w:right w:val="single" w:sz="4" w:space="0" w:color="auto"/>
            </w:tcBorders>
          </w:tcPr>
          <w:p w14:paraId="6F407347" w14:textId="60ABB52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 Фармасинтез</w:t>
            </w:r>
          </w:p>
        </w:tc>
        <w:tc>
          <w:tcPr>
            <w:tcW w:w="3827" w:type="dxa"/>
            <w:tcBorders>
              <w:top w:val="single" w:sz="4" w:space="0" w:color="auto"/>
              <w:left w:val="single" w:sz="4" w:space="0" w:color="auto"/>
              <w:bottom w:val="single" w:sz="4" w:space="0" w:color="auto"/>
              <w:right w:val="single" w:sz="4" w:space="0" w:color="auto"/>
            </w:tcBorders>
          </w:tcPr>
          <w:p w14:paraId="16935A24" w14:textId="36525A9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500 мг, 100 шт. - банки (1)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2DF5C78F" w14:textId="09D2AE52"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  175,77</w:t>
            </w:r>
          </w:p>
        </w:tc>
        <w:tc>
          <w:tcPr>
            <w:tcW w:w="1701" w:type="dxa"/>
            <w:tcBorders>
              <w:top w:val="single" w:sz="4" w:space="0" w:color="auto"/>
              <w:left w:val="single" w:sz="4" w:space="0" w:color="auto"/>
              <w:bottom w:val="single" w:sz="4" w:space="0" w:color="auto"/>
              <w:right w:val="single" w:sz="4" w:space="0" w:color="auto"/>
            </w:tcBorders>
          </w:tcPr>
          <w:p w14:paraId="48F5806E" w14:textId="7233A969"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ЛП-№(008450)-(РГ-RU)</w:t>
            </w:r>
          </w:p>
        </w:tc>
        <w:tc>
          <w:tcPr>
            <w:tcW w:w="1418" w:type="dxa"/>
            <w:tcBorders>
              <w:top w:val="single" w:sz="4" w:space="0" w:color="auto"/>
              <w:left w:val="single" w:sz="4" w:space="0" w:color="auto"/>
              <w:bottom w:val="single" w:sz="4" w:space="0" w:color="auto"/>
              <w:right w:val="single" w:sz="4" w:space="0" w:color="auto"/>
            </w:tcBorders>
          </w:tcPr>
          <w:p w14:paraId="0D4CE0BE" w14:textId="42F716DB"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13.03.2025 </w:t>
            </w:r>
            <w:r w:rsidRPr="002A78CF">
              <w:rPr>
                <w:rFonts w:ascii="Times New Roman" w:hAnsi="Times New Roman"/>
                <w:color w:val="000000"/>
                <w:sz w:val="16"/>
                <w:szCs w:val="16"/>
              </w:rPr>
              <w:br/>
              <w:t>25-7-4318874-изм</w:t>
            </w:r>
          </w:p>
        </w:tc>
        <w:tc>
          <w:tcPr>
            <w:tcW w:w="1417" w:type="dxa"/>
            <w:tcBorders>
              <w:top w:val="single" w:sz="4" w:space="0" w:color="auto"/>
              <w:left w:val="single" w:sz="4" w:space="0" w:color="auto"/>
              <w:bottom w:val="single" w:sz="4" w:space="0" w:color="auto"/>
              <w:right w:val="single" w:sz="4" w:space="0" w:color="auto"/>
            </w:tcBorders>
          </w:tcPr>
          <w:p w14:paraId="59569843" w14:textId="5D50321C"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13.03.2025</w:t>
            </w:r>
          </w:p>
        </w:tc>
        <w:tc>
          <w:tcPr>
            <w:tcW w:w="851" w:type="dxa"/>
            <w:tcBorders>
              <w:top w:val="single" w:sz="4" w:space="0" w:color="auto"/>
              <w:left w:val="single" w:sz="4" w:space="0" w:color="auto"/>
              <w:bottom w:val="single" w:sz="4" w:space="0" w:color="auto"/>
              <w:right w:val="single" w:sz="4" w:space="0" w:color="auto"/>
            </w:tcBorders>
          </w:tcPr>
          <w:p w14:paraId="6A1C27DE" w14:textId="2F5E9AFC"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55324E35" w14:textId="3012B868"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1,77</w:t>
            </w:r>
          </w:p>
        </w:tc>
        <w:tc>
          <w:tcPr>
            <w:tcW w:w="1559" w:type="dxa"/>
            <w:tcBorders>
              <w:top w:val="single" w:sz="4" w:space="0" w:color="auto"/>
              <w:left w:val="single" w:sz="4" w:space="0" w:color="auto"/>
              <w:bottom w:val="single" w:sz="4" w:space="0" w:color="auto"/>
              <w:right w:val="single" w:sz="4" w:space="0" w:color="auto"/>
            </w:tcBorders>
          </w:tcPr>
          <w:p w14:paraId="05EF29F0" w14:textId="6E96A040"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w:t>
            </w:r>
          </w:p>
        </w:tc>
      </w:tr>
      <w:tr w:rsidR="00812AD4" w:rsidRPr="002A78CF" w14:paraId="146DFCAF" w14:textId="77777777" w:rsidTr="00AB4598">
        <w:tc>
          <w:tcPr>
            <w:tcW w:w="709" w:type="dxa"/>
            <w:tcBorders>
              <w:top w:val="single" w:sz="4" w:space="0" w:color="auto"/>
              <w:left w:val="single" w:sz="4" w:space="0" w:color="auto"/>
              <w:bottom w:val="single" w:sz="4" w:space="0" w:color="auto"/>
              <w:right w:val="single" w:sz="4" w:space="0" w:color="auto"/>
            </w:tcBorders>
          </w:tcPr>
          <w:p w14:paraId="07610FD2" w14:textId="77777777"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2.6</w:t>
            </w:r>
          </w:p>
        </w:tc>
        <w:tc>
          <w:tcPr>
            <w:tcW w:w="1559" w:type="dxa"/>
            <w:tcBorders>
              <w:top w:val="single" w:sz="4" w:space="0" w:color="auto"/>
              <w:left w:val="single" w:sz="4" w:space="0" w:color="auto"/>
              <w:bottom w:val="single" w:sz="4" w:space="0" w:color="auto"/>
              <w:right w:val="single" w:sz="4" w:space="0" w:color="auto"/>
            </w:tcBorders>
          </w:tcPr>
          <w:p w14:paraId="31A898FF" w14:textId="106B0CA9"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Пиразинамид-Эдвансд</w:t>
            </w:r>
          </w:p>
        </w:tc>
        <w:tc>
          <w:tcPr>
            <w:tcW w:w="3827" w:type="dxa"/>
            <w:tcBorders>
              <w:top w:val="single" w:sz="4" w:space="0" w:color="auto"/>
              <w:left w:val="single" w:sz="4" w:space="0" w:color="auto"/>
              <w:bottom w:val="single" w:sz="4" w:space="0" w:color="auto"/>
              <w:right w:val="single" w:sz="4" w:space="0" w:color="auto"/>
            </w:tcBorders>
          </w:tcPr>
          <w:p w14:paraId="2C0240D6" w14:textId="75D157C7"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250 мг, 100 шт. - банка (1)  - пачка картонная</w:t>
            </w:r>
          </w:p>
        </w:tc>
        <w:tc>
          <w:tcPr>
            <w:tcW w:w="1559" w:type="dxa"/>
            <w:tcBorders>
              <w:top w:val="single" w:sz="4" w:space="0" w:color="auto"/>
              <w:left w:val="single" w:sz="4" w:space="0" w:color="auto"/>
              <w:bottom w:val="single" w:sz="4" w:space="0" w:color="auto"/>
              <w:right w:val="single" w:sz="4" w:space="0" w:color="auto"/>
            </w:tcBorders>
          </w:tcPr>
          <w:p w14:paraId="6D7E0F2E" w14:textId="72763057"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  100,59</w:t>
            </w:r>
          </w:p>
        </w:tc>
        <w:tc>
          <w:tcPr>
            <w:tcW w:w="1701" w:type="dxa"/>
            <w:tcBorders>
              <w:top w:val="single" w:sz="4" w:space="0" w:color="auto"/>
              <w:left w:val="single" w:sz="4" w:space="0" w:color="auto"/>
              <w:bottom w:val="single" w:sz="4" w:space="0" w:color="auto"/>
              <w:right w:val="single" w:sz="4" w:space="0" w:color="auto"/>
            </w:tcBorders>
          </w:tcPr>
          <w:p w14:paraId="181955D1" w14:textId="1C34B730"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ЛП-№(008864)-(РГ-RU)</w:t>
            </w:r>
          </w:p>
        </w:tc>
        <w:tc>
          <w:tcPr>
            <w:tcW w:w="1418" w:type="dxa"/>
            <w:tcBorders>
              <w:top w:val="single" w:sz="4" w:space="0" w:color="auto"/>
              <w:left w:val="single" w:sz="4" w:space="0" w:color="auto"/>
              <w:bottom w:val="single" w:sz="4" w:space="0" w:color="auto"/>
              <w:right w:val="single" w:sz="4" w:space="0" w:color="auto"/>
            </w:tcBorders>
          </w:tcPr>
          <w:p w14:paraId="1EFE0161" w14:textId="2D6467EF"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02.04.2025 </w:t>
            </w:r>
            <w:r w:rsidRPr="002A78CF">
              <w:rPr>
                <w:rFonts w:ascii="Times New Roman" w:hAnsi="Times New Roman"/>
                <w:color w:val="000000"/>
                <w:sz w:val="16"/>
                <w:szCs w:val="16"/>
              </w:rPr>
              <w:br/>
              <w:t>25-7-4320948-</w:t>
            </w:r>
            <w:r w:rsidRPr="002A78CF">
              <w:rPr>
                <w:rFonts w:ascii="Times New Roman" w:hAnsi="Times New Roman"/>
                <w:color w:val="000000"/>
                <w:sz w:val="16"/>
                <w:szCs w:val="16"/>
              </w:rPr>
              <w:lastRenderedPageBreak/>
              <w:t>изм</w:t>
            </w:r>
          </w:p>
        </w:tc>
        <w:tc>
          <w:tcPr>
            <w:tcW w:w="1417" w:type="dxa"/>
            <w:tcBorders>
              <w:top w:val="single" w:sz="4" w:space="0" w:color="auto"/>
              <w:left w:val="single" w:sz="4" w:space="0" w:color="auto"/>
              <w:bottom w:val="single" w:sz="4" w:space="0" w:color="auto"/>
              <w:right w:val="single" w:sz="4" w:space="0" w:color="auto"/>
            </w:tcBorders>
          </w:tcPr>
          <w:p w14:paraId="1187A089" w14:textId="689F4F09"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lastRenderedPageBreak/>
              <w:t>02.04.2025</w:t>
            </w:r>
          </w:p>
        </w:tc>
        <w:tc>
          <w:tcPr>
            <w:tcW w:w="851" w:type="dxa"/>
            <w:tcBorders>
              <w:top w:val="single" w:sz="4" w:space="0" w:color="auto"/>
              <w:left w:val="single" w:sz="4" w:space="0" w:color="auto"/>
              <w:bottom w:val="single" w:sz="4" w:space="0" w:color="auto"/>
              <w:right w:val="single" w:sz="4" w:space="0" w:color="auto"/>
            </w:tcBorders>
          </w:tcPr>
          <w:p w14:paraId="1B266763" w14:textId="5B6C8DD0"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2B58FC9C" w14:textId="591C932A"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2,01</w:t>
            </w:r>
          </w:p>
        </w:tc>
        <w:tc>
          <w:tcPr>
            <w:tcW w:w="1559" w:type="dxa"/>
            <w:tcBorders>
              <w:top w:val="single" w:sz="4" w:space="0" w:color="auto"/>
              <w:left w:val="single" w:sz="4" w:space="0" w:color="auto"/>
              <w:bottom w:val="single" w:sz="4" w:space="0" w:color="auto"/>
              <w:right w:val="single" w:sz="4" w:space="0" w:color="auto"/>
            </w:tcBorders>
          </w:tcPr>
          <w:p w14:paraId="0FDFB6A1" w14:textId="238EB701"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w:t>
            </w:r>
          </w:p>
        </w:tc>
      </w:tr>
      <w:tr w:rsidR="00812AD4" w:rsidRPr="002A78CF" w14:paraId="1748DAA2" w14:textId="77777777" w:rsidTr="00AB4598">
        <w:tc>
          <w:tcPr>
            <w:tcW w:w="709" w:type="dxa"/>
            <w:tcBorders>
              <w:top w:val="single" w:sz="4" w:space="0" w:color="auto"/>
              <w:left w:val="single" w:sz="4" w:space="0" w:color="auto"/>
              <w:bottom w:val="single" w:sz="4" w:space="0" w:color="auto"/>
              <w:right w:val="single" w:sz="4" w:space="0" w:color="auto"/>
            </w:tcBorders>
          </w:tcPr>
          <w:p w14:paraId="1E3CE343" w14:textId="61902E6F"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lastRenderedPageBreak/>
              <w:t>2.7</w:t>
            </w:r>
          </w:p>
        </w:tc>
        <w:tc>
          <w:tcPr>
            <w:tcW w:w="1559" w:type="dxa"/>
            <w:tcBorders>
              <w:top w:val="single" w:sz="4" w:space="0" w:color="auto"/>
              <w:left w:val="single" w:sz="4" w:space="0" w:color="auto"/>
              <w:bottom w:val="single" w:sz="4" w:space="0" w:color="auto"/>
              <w:right w:val="single" w:sz="4" w:space="0" w:color="auto"/>
            </w:tcBorders>
          </w:tcPr>
          <w:p w14:paraId="20E73E42" w14:textId="7B2169D2"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w:t>
            </w:r>
          </w:p>
        </w:tc>
        <w:tc>
          <w:tcPr>
            <w:tcW w:w="3827" w:type="dxa"/>
            <w:tcBorders>
              <w:top w:val="single" w:sz="4" w:space="0" w:color="auto"/>
              <w:left w:val="single" w:sz="4" w:space="0" w:color="auto"/>
              <w:bottom w:val="single" w:sz="4" w:space="0" w:color="auto"/>
              <w:right w:val="single" w:sz="4" w:space="0" w:color="auto"/>
            </w:tcBorders>
          </w:tcPr>
          <w:p w14:paraId="624C374D" w14:textId="4BE5994C"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500 мг, 10 шт. - упаковки ячейковые контурные (10)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20F27032" w14:textId="3B296E6B"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  163,57</w:t>
            </w:r>
          </w:p>
        </w:tc>
        <w:tc>
          <w:tcPr>
            <w:tcW w:w="1701" w:type="dxa"/>
            <w:tcBorders>
              <w:top w:val="single" w:sz="4" w:space="0" w:color="auto"/>
              <w:left w:val="single" w:sz="4" w:space="0" w:color="auto"/>
              <w:bottom w:val="single" w:sz="4" w:space="0" w:color="auto"/>
              <w:right w:val="single" w:sz="4" w:space="0" w:color="auto"/>
            </w:tcBorders>
          </w:tcPr>
          <w:p w14:paraId="0FC7053C" w14:textId="7FF3F7D7"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ЛП-№(011750)-(РГ-RU)</w:t>
            </w:r>
          </w:p>
        </w:tc>
        <w:tc>
          <w:tcPr>
            <w:tcW w:w="1418" w:type="dxa"/>
            <w:tcBorders>
              <w:top w:val="single" w:sz="4" w:space="0" w:color="auto"/>
              <w:left w:val="single" w:sz="4" w:space="0" w:color="auto"/>
              <w:bottom w:val="single" w:sz="4" w:space="0" w:color="auto"/>
              <w:right w:val="single" w:sz="4" w:space="0" w:color="auto"/>
            </w:tcBorders>
          </w:tcPr>
          <w:p w14:paraId="612084D2" w14:textId="4D77DFE7"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28.11.2025 </w:t>
            </w:r>
            <w:r w:rsidRPr="002A78CF">
              <w:rPr>
                <w:rFonts w:ascii="Times New Roman" w:hAnsi="Times New Roman"/>
                <w:color w:val="000000"/>
                <w:sz w:val="16"/>
                <w:szCs w:val="16"/>
              </w:rPr>
              <w:br/>
              <w:t>25-7-4345343-изм</w:t>
            </w:r>
          </w:p>
        </w:tc>
        <w:tc>
          <w:tcPr>
            <w:tcW w:w="1417" w:type="dxa"/>
            <w:tcBorders>
              <w:top w:val="single" w:sz="4" w:space="0" w:color="auto"/>
              <w:left w:val="single" w:sz="4" w:space="0" w:color="auto"/>
              <w:bottom w:val="single" w:sz="4" w:space="0" w:color="auto"/>
              <w:right w:val="single" w:sz="4" w:space="0" w:color="auto"/>
            </w:tcBorders>
          </w:tcPr>
          <w:p w14:paraId="379444B5" w14:textId="42A7F791"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28.11.2025</w:t>
            </w:r>
          </w:p>
        </w:tc>
        <w:tc>
          <w:tcPr>
            <w:tcW w:w="851" w:type="dxa"/>
            <w:tcBorders>
              <w:top w:val="single" w:sz="4" w:space="0" w:color="auto"/>
              <w:left w:val="single" w:sz="4" w:space="0" w:color="auto"/>
              <w:bottom w:val="single" w:sz="4" w:space="0" w:color="auto"/>
              <w:right w:val="single" w:sz="4" w:space="0" w:color="auto"/>
            </w:tcBorders>
          </w:tcPr>
          <w:p w14:paraId="4E1C941E" w14:textId="57043310"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396B1DDD" w14:textId="34489862"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1,64</w:t>
            </w:r>
          </w:p>
        </w:tc>
        <w:tc>
          <w:tcPr>
            <w:tcW w:w="1559" w:type="dxa"/>
            <w:tcBorders>
              <w:top w:val="single" w:sz="4" w:space="0" w:color="auto"/>
              <w:left w:val="single" w:sz="4" w:space="0" w:color="auto"/>
              <w:bottom w:val="single" w:sz="4" w:space="0" w:color="auto"/>
              <w:right w:val="single" w:sz="4" w:space="0" w:color="auto"/>
            </w:tcBorders>
          </w:tcPr>
          <w:p w14:paraId="5D656E64" w14:textId="10AB0896"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812AD4" w:rsidRPr="002A78CF" w14:paraId="6FD50575" w14:textId="77777777" w:rsidTr="00AB4598">
        <w:tc>
          <w:tcPr>
            <w:tcW w:w="709" w:type="dxa"/>
            <w:tcBorders>
              <w:top w:val="single" w:sz="4" w:space="0" w:color="auto"/>
              <w:left w:val="single" w:sz="4" w:space="0" w:color="auto"/>
              <w:bottom w:val="single" w:sz="4" w:space="0" w:color="auto"/>
              <w:right w:val="single" w:sz="4" w:space="0" w:color="auto"/>
            </w:tcBorders>
          </w:tcPr>
          <w:p w14:paraId="5E56A344" w14:textId="74F7E519"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2.8</w:t>
            </w:r>
          </w:p>
        </w:tc>
        <w:tc>
          <w:tcPr>
            <w:tcW w:w="1559" w:type="dxa"/>
            <w:tcBorders>
              <w:top w:val="single" w:sz="4" w:space="0" w:color="auto"/>
              <w:left w:val="single" w:sz="4" w:space="0" w:color="auto"/>
              <w:bottom w:val="single" w:sz="4" w:space="0" w:color="auto"/>
              <w:right w:val="single" w:sz="4" w:space="0" w:color="auto"/>
            </w:tcBorders>
          </w:tcPr>
          <w:p w14:paraId="3CC25027" w14:textId="0161FA22"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w:t>
            </w:r>
          </w:p>
        </w:tc>
        <w:tc>
          <w:tcPr>
            <w:tcW w:w="3827" w:type="dxa"/>
            <w:tcBorders>
              <w:top w:val="single" w:sz="4" w:space="0" w:color="auto"/>
              <w:left w:val="single" w:sz="4" w:space="0" w:color="auto"/>
              <w:bottom w:val="single" w:sz="4" w:space="0" w:color="auto"/>
              <w:right w:val="single" w:sz="4" w:space="0" w:color="auto"/>
            </w:tcBorders>
          </w:tcPr>
          <w:p w14:paraId="0589C9F4" w14:textId="26C59177"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250 мг, 100 шт. - банка (1)  - пачка картонная</w:t>
            </w:r>
          </w:p>
        </w:tc>
        <w:tc>
          <w:tcPr>
            <w:tcW w:w="1559" w:type="dxa"/>
            <w:tcBorders>
              <w:top w:val="single" w:sz="4" w:space="0" w:color="auto"/>
              <w:left w:val="single" w:sz="4" w:space="0" w:color="auto"/>
              <w:bottom w:val="single" w:sz="4" w:space="0" w:color="auto"/>
              <w:right w:val="single" w:sz="4" w:space="0" w:color="auto"/>
            </w:tcBorders>
          </w:tcPr>
          <w:p w14:paraId="12154AB1" w14:textId="3EFA9A71"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121,65</w:t>
            </w:r>
          </w:p>
        </w:tc>
        <w:tc>
          <w:tcPr>
            <w:tcW w:w="1701" w:type="dxa"/>
            <w:tcBorders>
              <w:top w:val="single" w:sz="4" w:space="0" w:color="auto"/>
              <w:left w:val="single" w:sz="4" w:space="0" w:color="auto"/>
              <w:bottom w:val="single" w:sz="4" w:space="0" w:color="auto"/>
              <w:right w:val="single" w:sz="4" w:space="0" w:color="auto"/>
            </w:tcBorders>
          </w:tcPr>
          <w:p w14:paraId="55DF32DA" w14:textId="6972234B"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ЛП-№(006339)-(РГ-RU)</w:t>
            </w:r>
          </w:p>
        </w:tc>
        <w:tc>
          <w:tcPr>
            <w:tcW w:w="1418" w:type="dxa"/>
            <w:tcBorders>
              <w:top w:val="single" w:sz="4" w:space="0" w:color="auto"/>
              <w:left w:val="single" w:sz="4" w:space="0" w:color="auto"/>
              <w:bottom w:val="single" w:sz="4" w:space="0" w:color="auto"/>
              <w:right w:val="single" w:sz="4" w:space="0" w:color="auto"/>
            </w:tcBorders>
          </w:tcPr>
          <w:p w14:paraId="6EAECB21" w14:textId="5AC0D31B"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22.11.2024 </w:t>
            </w:r>
            <w:r w:rsidRPr="002A78CF">
              <w:rPr>
                <w:rFonts w:ascii="Times New Roman" w:hAnsi="Times New Roman"/>
                <w:color w:val="000000"/>
                <w:sz w:val="16"/>
                <w:szCs w:val="16"/>
              </w:rPr>
              <w:br/>
              <w:t>25-7-4305196-изм</w:t>
            </w:r>
          </w:p>
        </w:tc>
        <w:tc>
          <w:tcPr>
            <w:tcW w:w="1417" w:type="dxa"/>
            <w:tcBorders>
              <w:top w:val="single" w:sz="4" w:space="0" w:color="auto"/>
              <w:left w:val="single" w:sz="4" w:space="0" w:color="auto"/>
              <w:bottom w:val="single" w:sz="4" w:space="0" w:color="auto"/>
              <w:right w:val="single" w:sz="4" w:space="0" w:color="auto"/>
            </w:tcBorders>
          </w:tcPr>
          <w:p w14:paraId="55488B46" w14:textId="77777777" w:rsidR="00812AD4" w:rsidRPr="002A78CF" w:rsidRDefault="00812AD4" w:rsidP="00812AD4">
            <w:pPr>
              <w:spacing w:after="0" w:line="240" w:lineRule="auto"/>
              <w:rPr>
                <w:rFonts w:ascii="Times New Roman" w:hAnsi="Times New Roman"/>
                <w:color w:val="000000"/>
                <w:sz w:val="16"/>
                <w:szCs w:val="16"/>
                <w:lang w:eastAsia="ru-RU"/>
              </w:rPr>
            </w:pPr>
            <w:r w:rsidRPr="002A78CF">
              <w:rPr>
                <w:rFonts w:ascii="Times New Roman" w:hAnsi="Times New Roman"/>
                <w:color w:val="000000"/>
                <w:sz w:val="16"/>
                <w:szCs w:val="16"/>
              </w:rPr>
              <w:t>22.11.2024</w:t>
            </w:r>
          </w:p>
          <w:p w14:paraId="42B3AD72" w14:textId="77777777" w:rsidR="00812AD4" w:rsidRPr="002A78CF" w:rsidRDefault="00812AD4" w:rsidP="00812AD4">
            <w:pPr>
              <w:spacing w:after="0" w:line="240" w:lineRule="exact"/>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0211BD05" w14:textId="5727D6AF"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7D8D0AAE" w14:textId="2621B761"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2,43</w:t>
            </w:r>
          </w:p>
        </w:tc>
        <w:tc>
          <w:tcPr>
            <w:tcW w:w="1559" w:type="dxa"/>
            <w:tcBorders>
              <w:top w:val="single" w:sz="4" w:space="0" w:color="auto"/>
              <w:left w:val="single" w:sz="4" w:space="0" w:color="auto"/>
              <w:bottom w:val="single" w:sz="4" w:space="0" w:color="auto"/>
              <w:right w:val="single" w:sz="4" w:space="0" w:color="auto"/>
            </w:tcBorders>
          </w:tcPr>
          <w:p w14:paraId="26DFB950" w14:textId="5CB3E9FC"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31.03.2026</w:t>
            </w:r>
          </w:p>
        </w:tc>
      </w:tr>
      <w:tr w:rsidR="00812AD4" w:rsidRPr="002A78CF" w14:paraId="0F59DCC4" w14:textId="77777777" w:rsidTr="00AB4598">
        <w:tc>
          <w:tcPr>
            <w:tcW w:w="709" w:type="dxa"/>
            <w:tcBorders>
              <w:top w:val="single" w:sz="4" w:space="0" w:color="auto"/>
              <w:left w:val="single" w:sz="4" w:space="0" w:color="auto"/>
              <w:bottom w:val="single" w:sz="4" w:space="0" w:color="auto"/>
              <w:right w:val="single" w:sz="4" w:space="0" w:color="auto"/>
            </w:tcBorders>
          </w:tcPr>
          <w:p w14:paraId="466393FA" w14:textId="42AF6DD4"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2.9</w:t>
            </w:r>
          </w:p>
        </w:tc>
        <w:tc>
          <w:tcPr>
            <w:tcW w:w="1559" w:type="dxa"/>
            <w:tcBorders>
              <w:top w:val="single" w:sz="4" w:space="0" w:color="auto"/>
              <w:left w:val="single" w:sz="4" w:space="0" w:color="auto"/>
              <w:bottom w:val="single" w:sz="4" w:space="0" w:color="auto"/>
              <w:right w:val="single" w:sz="4" w:space="0" w:color="auto"/>
            </w:tcBorders>
          </w:tcPr>
          <w:p w14:paraId="7530B868" w14:textId="18A41B13"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w:t>
            </w:r>
          </w:p>
        </w:tc>
        <w:tc>
          <w:tcPr>
            <w:tcW w:w="3827" w:type="dxa"/>
            <w:tcBorders>
              <w:top w:val="single" w:sz="4" w:space="0" w:color="auto"/>
              <w:left w:val="single" w:sz="4" w:space="0" w:color="auto"/>
              <w:bottom w:val="single" w:sz="4" w:space="0" w:color="auto"/>
              <w:right w:val="single" w:sz="4" w:space="0" w:color="auto"/>
            </w:tcBorders>
          </w:tcPr>
          <w:p w14:paraId="691F5EC5" w14:textId="6AAF693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500 мг, 100 шт. - банка (1)  - пачка картонная (для стационаров)</w:t>
            </w:r>
          </w:p>
        </w:tc>
        <w:tc>
          <w:tcPr>
            <w:tcW w:w="1559" w:type="dxa"/>
            <w:tcBorders>
              <w:top w:val="single" w:sz="4" w:space="0" w:color="auto"/>
              <w:left w:val="single" w:sz="4" w:space="0" w:color="auto"/>
              <w:bottom w:val="single" w:sz="4" w:space="0" w:color="auto"/>
              <w:right w:val="single" w:sz="4" w:space="0" w:color="auto"/>
            </w:tcBorders>
          </w:tcPr>
          <w:p w14:paraId="7383A878" w14:textId="2DEE131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  240,50</w:t>
            </w:r>
          </w:p>
        </w:tc>
        <w:tc>
          <w:tcPr>
            <w:tcW w:w="1701" w:type="dxa"/>
            <w:tcBorders>
              <w:top w:val="single" w:sz="4" w:space="0" w:color="auto"/>
              <w:left w:val="single" w:sz="4" w:space="0" w:color="auto"/>
              <w:bottom w:val="single" w:sz="4" w:space="0" w:color="auto"/>
              <w:right w:val="single" w:sz="4" w:space="0" w:color="auto"/>
            </w:tcBorders>
          </w:tcPr>
          <w:p w14:paraId="1CE2FBEE" w14:textId="2E704462"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ЛП-005221</w:t>
            </w:r>
          </w:p>
        </w:tc>
        <w:tc>
          <w:tcPr>
            <w:tcW w:w="1418" w:type="dxa"/>
            <w:tcBorders>
              <w:top w:val="single" w:sz="4" w:space="0" w:color="auto"/>
              <w:left w:val="single" w:sz="4" w:space="0" w:color="auto"/>
              <w:bottom w:val="single" w:sz="4" w:space="0" w:color="auto"/>
              <w:right w:val="single" w:sz="4" w:space="0" w:color="auto"/>
            </w:tcBorders>
          </w:tcPr>
          <w:p w14:paraId="4AE7A883" w14:textId="23FC1EB9"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14.11.2022 </w:t>
            </w:r>
            <w:r w:rsidRPr="002A78CF">
              <w:rPr>
                <w:rFonts w:ascii="Times New Roman" w:hAnsi="Times New Roman"/>
                <w:color w:val="000000"/>
                <w:sz w:val="16"/>
                <w:szCs w:val="16"/>
              </w:rPr>
              <w:br/>
              <w:t>25-7-4232645-изм</w:t>
            </w:r>
          </w:p>
        </w:tc>
        <w:tc>
          <w:tcPr>
            <w:tcW w:w="1417" w:type="dxa"/>
            <w:tcBorders>
              <w:top w:val="single" w:sz="4" w:space="0" w:color="auto"/>
              <w:left w:val="single" w:sz="4" w:space="0" w:color="auto"/>
              <w:bottom w:val="single" w:sz="4" w:space="0" w:color="auto"/>
              <w:right w:val="single" w:sz="4" w:space="0" w:color="auto"/>
            </w:tcBorders>
          </w:tcPr>
          <w:p w14:paraId="34387545" w14:textId="2372B685"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14.11.2022</w:t>
            </w:r>
          </w:p>
        </w:tc>
        <w:tc>
          <w:tcPr>
            <w:tcW w:w="851" w:type="dxa"/>
            <w:tcBorders>
              <w:top w:val="single" w:sz="4" w:space="0" w:color="auto"/>
              <w:left w:val="single" w:sz="4" w:space="0" w:color="auto"/>
              <w:bottom w:val="single" w:sz="4" w:space="0" w:color="auto"/>
              <w:right w:val="single" w:sz="4" w:space="0" w:color="auto"/>
            </w:tcBorders>
          </w:tcPr>
          <w:p w14:paraId="74F79D13" w14:textId="2E63EAAA"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5A51C6E8" w14:textId="4A75980C"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2,41</w:t>
            </w:r>
          </w:p>
        </w:tc>
        <w:tc>
          <w:tcPr>
            <w:tcW w:w="1559" w:type="dxa"/>
            <w:tcBorders>
              <w:top w:val="single" w:sz="4" w:space="0" w:color="auto"/>
              <w:left w:val="single" w:sz="4" w:space="0" w:color="auto"/>
              <w:bottom w:val="single" w:sz="4" w:space="0" w:color="auto"/>
              <w:right w:val="single" w:sz="4" w:space="0" w:color="auto"/>
            </w:tcBorders>
          </w:tcPr>
          <w:p w14:paraId="0E48866E" w14:textId="0661F98B"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w:t>
            </w:r>
          </w:p>
        </w:tc>
      </w:tr>
      <w:tr w:rsidR="00812AD4" w:rsidRPr="002A78CF" w14:paraId="19AE9A3E" w14:textId="77777777" w:rsidTr="00AB4598">
        <w:tc>
          <w:tcPr>
            <w:tcW w:w="709" w:type="dxa"/>
            <w:tcBorders>
              <w:top w:val="single" w:sz="4" w:space="0" w:color="auto"/>
              <w:left w:val="single" w:sz="4" w:space="0" w:color="auto"/>
              <w:bottom w:val="single" w:sz="4" w:space="0" w:color="auto"/>
              <w:right w:val="single" w:sz="4" w:space="0" w:color="auto"/>
            </w:tcBorders>
          </w:tcPr>
          <w:p w14:paraId="123B1D04" w14:textId="4BB1904E" w:rsidR="00812AD4" w:rsidRPr="002A78CF" w:rsidRDefault="00812AD4" w:rsidP="00812AD4">
            <w:pPr>
              <w:spacing w:after="0" w:line="240" w:lineRule="exact"/>
              <w:jc w:val="center"/>
              <w:rPr>
                <w:rFonts w:ascii="Times New Roman" w:hAnsi="Times New Roman"/>
                <w:sz w:val="16"/>
                <w:szCs w:val="16"/>
              </w:rPr>
            </w:pPr>
            <w:r w:rsidRPr="002A78CF">
              <w:rPr>
                <w:rFonts w:ascii="Times New Roman" w:hAnsi="Times New Roman"/>
                <w:sz w:val="16"/>
                <w:szCs w:val="16"/>
              </w:rPr>
              <w:t>2.10</w:t>
            </w:r>
          </w:p>
        </w:tc>
        <w:tc>
          <w:tcPr>
            <w:tcW w:w="1559" w:type="dxa"/>
            <w:tcBorders>
              <w:top w:val="single" w:sz="4" w:space="0" w:color="auto"/>
              <w:left w:val="single" w:sz="4" w:space="0" w:color="auto"/>
              <w:bottom w:val="single" w:sz="4" w:space="0" w:color="auto"/>
              <w:right w:val="single" w:sz="4" w:space="0" w:color="auto"/>
            </w:tcBorders>
          </w:tcPr>
          <w:p w14:paraId="00D4E272" w14:textId="666531FC"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Пиразинамид</w:t>
            </w:r>
          </w:p>
        </w:tc>
        <w:tc>
          <w:tcPr>
            <w:tcW w:w="3827" w:type="dxa"/>
            <w:tcBorders>
              <w:top w:val="single" w:sz="4" w:space="0" w:color="auto"/>
              <w:left w:val="single" w:sz="4" w:space="0" w:color="auto"/>
              <w:bottom w:val="single" w:sz="4" w:space="0" w:color="auto"/>
              <w:right w:val="single" w:sz="4" w:space="0" w:color="auto"/>
            </w:tcBorders>
          </w:tcPr>
          <w:p w14:paraId="01FFE78A" w14:textId="533B6ECE"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таблетки, 250 мг, 10 шт. - контурная ячейковая упаковка (10)  - пачка картонная</w:t>
            </w:r>
          </w:p>
        </w:tc>
        <w:tc>
          <w:tcPr>
            <w:tcW w:w="1559" w:type="dxa"/>
            <w:tcBorders>
              <w:top w:val="single" w:sz="4" w:space="0" w:color="auto"/>
              <w:left w:val="single" w:sz="4" w:space="0" w:color="auto"/>
              <w:bottom w:val="single" w:sz="4" w:space="0" w:color="auto"/>
              <w:right w:val="single" w:sz="4" w:space="0" w:color="auto"/>
            </w:tcBorders>
          </w:tcPr>
          <w:p w14:paraId="51624E7B" w14:textId="2160006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  121,65</w:t>
            </w:r>
          </w:p>
        </w:tc>
        <w:tc>
          <w:tcPr>
            <w:tcW w:w="1701" w:type="dxa"/>
            <w:tcBorders>
              <w:top w:val="single" w:sz="4" w:space="0" w:color="auto"/>
              <w:left w:val="single" w:sz="4" w:space="0" w:color="auto"/>
              <w:bottom w:val="single" w:sz="4" w:space="0" w:color="auto"/>
              <w:right w:val="single" w:sz="4" w:space="0" w:color="auto"/>
            </w:tcBorders>
          </w:tcPr>
          <w:p w14:paraId="4369B69C" w14:textId="1A335EC0"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ЛП-005221</w:t>
            </w:r>
          </w:p>
        </w:tc>
        <w:tc>
          <w:tcPr>
            <w:tcW w:w="1418" w:type="dxa"/>
            <w:tcBorders>
              <w:top w:val="single" w:sz="4" w:space="0" w:color="auto"/>
              <w:left w:val="single" w:sz="4" w:space="0" w:color="auto"/>
              <w:bottom w:val="single" w:sz="4" w:space="0" w:color="auto"/>
              <w:right w:val="single" w:sz="4" w:space="0" w:color="auto"/>
            </w:tcBorders>
          </w:tcPr>
          <w:p w14:paraId="498F5BCF" w14:textId="3FC6A06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14.11.2022 </w:t>
            </w:r>
            <w:r w:rsidRPr="002A78CF">
              <w:rPr>
                <w:rFonts w:ascii="Times New Roman" w:hAnsi="Times New Roman"/>
                <w:color w:val="000000"/>
                <w:sz w:val="16"/>
                <w:szCs w:val="16"/>
              </w:rPr>
              <w:br/>
              <w:t>25-7-4232645-изм</w:t>
            </w:r>
          </w:p>
        </w:tc>
        <w:tc>
          <w:tcPr>
            <w:tcW w:w="1417" w:type="dxa"/>
            <w:tcBorders>
              <w:top w:val="single" w:sz="4" w:space="0" w:color="auto"/>
              <w:left w:val="single" w:sz="4" w:space="0" w:color="auto"/>
              <w:bottom w:val="single" w:sz="4" w:space="0" w:color="auto"/>
              <w:right w:val="single" w:sz="4" w:space="0" w:color="auto"/>
            </w:tcBorders>
          </w:tcPr>
          <w:p w14:paraId="1BC1E593" w14:textId="02D0C198"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color w:val="000000"/>
                <w:sz w:val="16"/>
                <w:szCs w:val="16"/>
              </w:rPr>
              <w:t>14.11.2022</w:t>
            </w:r>
          </w:p>
        </w:tc>
        <w:tc>
          <w:tcPr>
            <w:tcW w:w="851" w:type="dxa"/>
            <w:tcBorders>
              <w:top w:val="single" w:sz="4" w:space="0" w:color="auto"/>
              <w:left w:val="single" w:sz="4" w:space="0" w:color="auto"/>
              <w:bottom w:val="single" w:sz="4" w:space="0" w:color="auto"/>
              <w:right w:val="single" w:sz="4" w:space="0" w:color="auto"/>
            </w:tcBorders>
          </w:tcPr>
          <w:p w14:paraId="7890F5EA" w14:textId="4A2E5599"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6C371714" w14:textId="595FF910"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1,22</w:t>
            </w:r>
          </w:p>
        </w:tc>
        <w:tc>
          <w:tcPr>
            <w:tcW w:w="1559" w:type="dxa"/>
            <w:tcBorders>
              <w:top w:val="single" w:sz="4" w:space="0" w:color="auto"/>
              <w:left w:val="single" w:sz="4" w:space="0" w:color="auto"/>
              <w:bottom w:val="single" w:sz="4" w:space="0" w:color="auto"/>
              <w:right w:val="single" w:sz="4" w:space="0" w:color="auto"/>
            </w:tcBorders>
          </w:tcPr>
          <w:p w14:paraId="187D4AE3" w14:textId="187AF26D" w:rsidR="00812AD4" w:rsidRPr="002A78CF" w:rsidRDefault="00812AD4" w:rsidP="00812AD4">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812AD4" w:rsidRPr="002A78CF" w14:paraId="22DA9A3E" w14:textId="77777777" w:rsidTr="00AB4598">
        <w:tc>
          <w:tcPr>
            <w:tcW w:w="709" w:type="dxa"/>
            <w:tcBorders>
              <w:top w:val="single" w:sz="4" w:space="0" w:color="auto"/>
              <w:left w:val="single" w:sz="4" w:space="0" w:color="auto"/>
              <w:bottom w:val="single" w:sz="4" w:space="0" w:color="auto"/>
              <w:right w:val="single" w:sz="4" w:space="0" w:color="auto"/>
            </w:tcBorders>
          </w:tcPr>
          <w:p w14:paraId="5A836FE8" w14:textId="77777777" w:rsidR="00812AD4" w:rsidRPr="002A78CF" w:rsidRDefault="00812AD4" w:rsidP="00812AD4">
            <w:pPr>
              <w:spacing w:after="0" w:line="240" w:lineRule="exact"/>
              <w:jc w:val="center"/>
              <w:rPr>
                <w:rFonts w:ascii="Times New Roman" w:hAnsi="Times New Roman"/>
                <w:sz w:val="16"/>
                <w:szCs w:val="16"/>
              </w:rPr>
            </w:pPr>
          </w:p>
        </w:tc>
        <w:tc>
          <w:tcPr>
            <w:tcW w:w="12332" w:type="dxa"/>
            <w:gridSpan w:val="7"/>
            <w:tcBorders>
              <w:top w:val="single" w:sz="4" w:space="0" w:color="auto"/>
              <w:left w:val="single" w:sz="4" w:space="0" w:color="auto"/>
              <w:bottom w:val="single" w:sz="4" w:space="0" w:color="auto"/>
              <w:right w:val="single" w:sz="4" w:space="0" w:color="auto"/>
            </w:tcBorders>
          </w:tcPr>
          <w:p w14:paraId="7F69092B" w14:textId="77777777" w:rsidR="00812AD4" w:rsidRPr="002A78CF" w:rsidRDefault="00812AD4" w:rsidP="00812AD4">
            <w:pPr>
              <w:spacing w:after="0" w:line="240" w:lineRule="exact"/>
              <w:jc w:val="right"/>
              <w:rPr>
                <w:rFonts w:ascii="Times New Roman" w:hAnsi="Times New Roman"/>
                <w:sz w:val="16"/>
                <w:szCs w:val="16"/>
              </w:rPr>
            </w:pPr>
            <w:r w:rsidRPr="002A78CF">
              <w:rPr>
                <w:rFonts w:ascii="Times New Roman" w:hAnsi="Times New Roman"/>
                <w:b/>
                <w:sz w:val="16"/>
                <w:szCs w:val="16"/>
              </w:rPr>
              <w:t>Минимальное значение цены единицы</w:t>
            </w:r>
          </w:p>
        </w:tc>
        <w:tc>
          <w:tcPr>
            <w:tcW w:w="1276" w:type="dxa"/>
            <w:tcBorders>
              <w:top w:val="single" w:sz="4" w:space="0" w:color="auto"/>
              <w:left w:val="single" w:sz="4" w:space="0" w:color="auto"/>
              <w:bottom w:val="single" w:sz="4" w:space="0" w:color="auto"/>
              <w:right w:val="single" w:sz="4" w:space="0" w:color="auto"/>
            </w:tcBorders>
          </w:tcPr>
          <w:p w14:paraId="7B91BA6B" w14:textId="31FFF2FF" w:rsidR="00812AD4" w:rsidRPr="002A78CF" w:rsidRDefault="00812AD4" w:rsidP="00812AD4">
            <w:pPr>
              <w:spacing w:after="0" w:line="240" w:lineRule="exact"/>
              <w:rPr>
                <w:rFonts w:ascii="Times New Roman" w:hAnsi="Times New Roman"/>
                <w:b/>
                <w:sz w:val="16"/>
                <w:szCs w:val="16"/>
              </w:rPr>
            </w:pPr>
            <w:r w:rsidRPr="002A78CF">
              <w:rPr>
                <w:rFonts w:ascii="Times New Roman" w:hAnsi="Times New Roman"/>
                <w:b/>
                <w:sz w:val="16"/>
                <w:szCs w:val="16"/>
              </w:rPr>
              <w:t>1,64</w:t>
            </w:r>
          </w:p>
        </w:tc>
        <w:tc>
          <w:tcPr>
            <w:tcW w:w="1559" w:type="dxa"/>
            <w:tcBorders>
              <w:top w:val="single" w:sz="4" w:space="0" w:color="auto"/>
              <w:left w:val="single" w:sz="4" w:space="0" w:color="auto"/>
              <w:bottom w:val="single" w:sz="4" w:space="0" w:color="auto"/>
              <w:right w:val="single" w:sz="4" w:space="0" w:color="auto"/>
            </w:tcBorders>
          </w:tcPr>
          <w:p w14:paraId="20A98832" w14:textId="77777777" w:rsidR="00812AD4" w:rsidRPr="002A78CF" w:rsidRDefault="00812AD4" w:rsidP="00812AD4">
            <w:pPr>
              <w:spacing w:after="0" w:line="240" w:lineRule="exact"/>
              <w:rPr>
                <w:rFonts w:ascii="Times New Roman" w:hAnsi="Times New Roman"/>
                <w:b/>
                <w:sz w:val="16"/>
                <w:szCs w:val="16"/>
              </w:rPr>
            </w:pPr>
          </w:p>
        </w:tc>
      </w:tr>
      <w:tr w:rsidR="00812AD4" w:rsidRPr="002A78CF" w14:paraId="7F3AB915" w14:textId="77777777" w:rsidTr="00AB4598">
        <w:tc>
          <w:tcPr>
            <w:tcW w:w="709" w:type="dxa"/>
            <w:tcBorders>
              <w:top w:val="single" w:sz="4" w:space="0" w:color="auto"/>
              <w:left w:val="single" w:sz="4" w:space="0" w:color="auto"/>
              <w:bottom w:val="single" w:sz="4" w:space="0" w:color="auto"/>
              <w:right w:val="single" w:sz="4" w:space="0" w:color="auto"/>
            </w:tcBorders>
          </w:tcPr>
          <w:p w14:paraId="375BF937" w14:textId="77777777" w:rsidR="00812AD4" w:rsidRPr="002A78CF" w:rsidRDefault="00812AD4" w:rsidP="00812AD4">
            <w:pPr>
              <w:spacing w:after="0" w:line="240" w:lineRule="exact"/>
              <w:jc w:val="center"/>
              <w:rPr>
                <w:rFonts w:ascii="Times New Roman" w:hAnsi="Times New Roman"/>
                <w:sz w:val="16"/>
                <w:szCs w:val="16"/>
              </w:rPr>
            </w:pPr>
          </w:p>
        </w:tc>
        <w:tc>
          <w:tcPr>
            <w:tcW w:w="12332" w:type="dxa"/>
            <w:gridSpan w:val="7"/>
            <w:tcBorders>
              <w:top w:val="single" w:sz="4" w:space="0" w:color="auto"/>
              <w:left w:val="single" w:sz="4" w:space="0" w:color="auto"/>
              <w:bottom w:val="single" w:sz="4" w:space="0" w:color="auto"/>
              <w:right w:val="single" w:sz="4" w:space="0" w:color="auto"/>
            </w:tcBorders>
          </w:tcPr>
          <w:p w14:paraId="5E7491C3" w14:textId="77777777" w:rsidR="00812AD4" w:rsidRPr="002A78CF" w:rsidRDefault="00812AD4" w:rsidP="00812AD4">
            <w:pPr>
              <w:spacing w:after="0" w:line="240" w:lineRule="exact"/>
              <w:jc w:val="right"/>
              <w:rPr>
                <w:rFonts w:ascii="Times New Roman" w:hAnsi="Times New Roman"/>
                <w:b/>
                <w:sz w:val="16"/>
                <w:szCs w:val="16"/>
              </w:rPr>
            </w:pPr>
            <w:r w:rsidRPr="002A78CF">
              <w:rPr>
                <w:rFonts w:ascii="Times New Roman" w:hAnsi="Times New Roman"/>
                <w:b/>
                <w:sz w:val="16"/>
                <w:szCs w:val="16"/>
              </w:rPr>
              <w:t>Максимальное значение цены единицы</w:t>
            </w:r>
          </w:p>
        </w:tc>
        <w:tc>
          <w:tcPr>
            <w:tcW w:w="1276" w:type="dxa"/>
            <w:tcBorders>
              <w:top w:val="single" w:sz="4" w:space="0" w:color="auto"/>
              <w:left w:val="single" w:sz="4" w:space="0" w:color="auto"/>
              <w:bottom w:val="single" w:sz="4" w:space="0" w:color="auto"/>
              <w:right w:val="single" w:sz="4" w:space="0" w:color="auto"/>
            </w:tcBorders>
          </w:tcPr>
          <w:p w14:paraId="3908DD6D" w14:textId="086FD836" w:rsidR="00812AD4" w:rsidRPr="002A78CF" w:rsidRDefault="00812AD4" w:rsidP="00812AD4">
            <w:pPr>
              <w:spacing w:after="0" w:line="240" w:lineRule="exact"/>
              <w:rPr>
                <w:rFonts w:ascii="Times New Roman" w:hAnsi="Times New Roman"/>
                <w:b/>
                <w:sz w:val="16"/>
                <w:szCs w:val="16"/>
              </w:rPr>
            </w:pPr>
            <w:r w:rsidRPr="002A78CF">
              <w:rPr>
                <w:rFonts w:ascii="Times New Roman" w:hAnsi="Times New Roman"/>
                <w:b/>
                <w:sz w:val="16"/>
                <w:szCs w:val="16"/>
              </w:rPr>
              <w:t>2,43</w:t>
            </w:r>
          </w:p>
        </w:tc>
        <w:tc>
          <w:tcPr>
            <w:tcW w:w="1559" w:type="dxa"/>
            <w:tcBorders>
              <w:top w:val="single" w:sz="4" w:space="0" w:color="auto"/>
              <w:left w:val="single" w:sz="4" w:space="0" w:color="auto"/>
              <w:bottom w:val="single" w:sz="4" w:space="0" w:color="auto"/>
              <w:right w:val="single" w:sz="4" w:space="0" w:color="auto"/>
            </w:tcBorders>
          </w:tcPr>
          <w:p w14:paraId="2423748B" w14:textId="77777777" w:rsidR="00812AD4" w:rsidRPr="002A78CF" w:rsidRDefault="00812AD4" w:rsidP="00812AD4">
            <w:pPr>
              <w:spacing w:after="0" w:line="240" w:lineRule="exact"/>
              <w:rPr>
                <w:rFonts w:ascii="Times New Roman" w:hAnsi="Times New Roman"/>
                <w:b/>
                <w:sz w:val="16"/>
                <w:szCs w:val="16"/>
              </w:rPr>
            </w:pPr>
          </w:p>
        </w:tc>
      </w:tr>
      <w:tr w:rsidR="00812AD4" w:rsidRPr="002A78CF" w14:paraId="5A6A135A" w14:textId="77777777" w:rsidTr="00AB4598">
        <w:tc>
          <w:tcPr>
            <w:tcW w:w="70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ADB4A80" w14:textId="77777777" w:rsidR="00812AD4" w:rsidRPr="002A78CF" w:rsidRDefault="00812AD4" w:rsidP="00812AD4">
            <w:pPr>
              <w:spacing w:after="0" w:line="240" w:lineRule="exact"/>
              <w:jc w:val="center"/>
              <w:rPr>
                <w:rFonts w:ascii="Times New Roman" w:hAnsi="Times New Roman"/>
                <w:b/>
                <w:sz w:val="16"/>
                <w:szCs w:val="16"/>
              </w:rPr>
            </w:pPr>
            <w:r w:rsidRPr="002A78CF">
              <w:rPr>
                <w:rFonts w:ascii="Times New Roman" w:hAnsi="Times New Roman"/>
                <w:b/>
                <w:sz w:val="16"/>
                <w:szCs w:val="16"/>
              </w:rPr>
              <w:t>3</w:t>
            </w:r>
          </w:p>
        </w:tc>
        <w:tc>
          <w:tcPr>
            <w:tcW w:w="13608" w:type="dxa"/>
            <w:gridSpan w:val="8"/>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415D2D1" w14:textId="4E0614A5" w:rsidR="00812AD4" w:rsidRPr="002A78CF" w:rsidRDefault="00812AD4" w:rsidP="00812AD4">
            <w:pPr>
              <w:spacing w:after="0" w:line="240" w:lineRule="exact"/>
              <w:rPr>
                <w:rFonts w:ascii="Times New Roman" w:hAnsi="Times New Roman"/>
                <w:b/>
                <w:noProof/>
                <w:sz w:val="16"/>
                <w:szCs w:val="16"/>
              </w:rPr>
            </w:pPr>
            <w:r w:rsidRPr="002A78CF">
              <w:rPr>
                <w:rFonts w:ascii="Times New Roman" w:hAnsi="Times New Roman"/>
                <w:b/>
                <w:bCs/>
                <w:sz w:val="16"/>
                <w:szCs w:val="16"/>
              </w:rPr>
              <w:t>РИФАМПИЦИН, капсулы  (или таблетки, покрытые оболочкой, или таблетки покрытые пленочной оболочкой), 150 мг (или 0.15 г)</w:t>
            </w:r>
          </w:p>
        </w:tc>
        <w:tc>
          <w:tcPr>
            <w:tcW w:w="155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4458772" w14:textId="77777777" w:rsidR="00812AD4" w:rsidRPr="002A78CF" w:rsidRDefault="00812AD4" w:rsidP="00812AD4">
            <w:pPr>
              <w:spacing w:after="0" w:line="240" w:lineRule="exact"/>
              <w:rPr>
                <w:rFonts w:ascii="Times New Roman" w:hAnsi="Times New Roman"/>
                <w:b/>
                <w:bCs/>
                <w:sz w:val="16"/>
                <w:szCs w:val="16"/>
              </w:rPr>
            </w:pPr>
          </w:p>
        </w:tc>
      </w:tr>
      <w:tr w:rsidR="006F2369" w:rsidRPr="002A78CF" w14:paraId="3F2FFAFA" w14:textId="77777777" w:rsidTr="00AB4598">
        <w:tc>
          <w:tcPr>
            <w:tcW w:w="709" w:type="dxa"/>
            <w:tcBorders>
              <w:top w:val="single" w:sz="4" w:space="0" w:color="auto"/>
              <w:left w:val="single" w:sz="4" w:space="0" w:color="auto"/>
              <w:bottom w:val="single" w:sz="4" w:space="0" w:color="auto"/>
              <w:right w:val="single" w:sz="4" w:space="0" w:color="auto"/>
            </w:tcBorders>
          </w:tcPr>
          <w:p w14:paraId="327555F6" w14:textId="77777777" w:rsidR="006F2369" w:rsidRPr="002A78CF" w:rsidRDefault="006F2369" w:rsidP="006F2369">
            <w:pPr>
              <w:spacing w:after="0" w:line="240" w:lineRule="exact"/>
              <w:jc w:val="center"/>
              <w:rPr>
                <w:rFonts w:ascii="Times New Roman" w:hAnsi="Times New Roman"/>
                <w:sz w:val="16"/>
                <w:szCs w:val="16"/>
              </w:rPr>
            </w:pPr>
            <w:r w:rsidRPr="002A78CF">
              <w:rPr>
                <w:rFonts w:ascii="Times New Roman" w:hAnsi="Times New Roman"/>
                <w:sz w:val="16"/>
                <w:szCs w:val="16"/>
              </w:rPr>
              <w:t>3.1</w:t>
            </w:r>
          </w:p>
        </w:tc>
        <w:tc>
          <w:tcPr>
            <w:tcW w:w="1559" w:type="dxa"/>
            <w:tcBorders>
              <w:top w:val="single" w:sz="4" w:space="0" w:color="auto"/>
              <w:left w:val="single" w:sz="4" w:space="0" w:color="auto"/>
              <w:bottom w:val="single" w:sz="4" w:space="0" w:color="auto"/>
              <w:right w:val="single" w:sz="4" w:space="0" w:color="auto"/>
            </w:tcBorders>
          </w:tcPr>
          <w:p w14:paraId="5A6F9848" w14:textId="5AAD917E"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Макокс</w:t>
            </w:r>
          </w:p>
        </w:tc>
        <w:tc>
          <w:tcPr>
            <w:tcW w:w="3827" w:type="dxa"/>
            <w:tcBorders>
              <w:top w:val="single" w:sz="4" w:space="0" w:color="auto"/>
              <w:left w:val="single" w:sz="4" w:space="0" w:color="auto"/>
              <w:bottom w:val="single" w:sz="4" w:space="0" w:color="auto"/>
              <w:right w:val="single" w:sz="4" w:space="0" w:color="auto"/>
            </w:tcBorders>
          </w:tcPr>
          <w:p w14:paraId="0631DACD" w14:textId="3261EDF5"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капсулы, 150 мг, 10 шт. - упаковки ячейковые контурные (10)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41A39961" w14:textId="5C8284FE" w:rsidR="006F2369" w:rsidRPr="002A78CF" w:rsidRDefault="006F2369" w:rsidP="006F2369">
            <w:pPr>
              <w:spacing w:after="0" w:line="240" w:lineRule="exact"/>
              <w:jc w:val="center"/>
              <w:rPr>
                <w:rFonts w:ascii="Times New Roman" w:hAnsi="Times New Roman"/>
                <w:sz w:val="16"/>
                <w:szCs w:val="16"/>
              </w:rPr>
            </w:pPr>
            <w:r w:rsidRPr="002A78CF">
              <w:rPr>
                <w:rFonts w:ascii="Times New Roman" w:hAnsi="Times New Roman"/>
                <w:color w:val="000000"/>
                <w:sz w:val="16"/>
                <w:szCs w:val="16"/>
              </w:rPr>
              <w:t xml:space="preserve">  104,35</w:t>
            </w:r>
          </w:p>
        </w:tc>
        <w:tc>
          <w:tcPr>
            <w:tcW w:w="1701" w:type="dxa"/>
            <w:tcBorders>
              <w:top w:val="single" w:sz="4" w:space="0" w:color="auto"/>
              <w:left w:val="single" w:sz="4" w:space="0" w:color="auto"/>
              <w:bottom w:val="single" w:sz="4" w:space="0" w:color="auto"/>
              <w:right w:val="single" w:sz="4" w:space="0" w:color="auto"/>
            </w:tcBorders>
          </w:tcPr>
          <w:p w14:paraId="3C3FECD7" w14:textId="04BF71D3"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П N013051/01</w:t>
            </w:r>
          </w:p>
        </w:tc>
        <w:tc>
          <w:tcPr>
            <w:tcW w:w="1418" w:type="dxa"/>
            <w:tcBorders>
              <w:top w:val="single" w:sz="4" w:space="0" w:color="auto"/>
              <w:left w:val="single" w:sz="4" w:space="0" w:color="auto"/>
              <w:bottom w:val="single" w:sz="4" w:space="0" w:color="auto"/>
              <w:right w:val="single" w:sz="4" w:space="0" w:color="auto"/>
            </w:tcBorders>
          </w:tcPr>
          <w:p w14:paraId="7B6DBC55" w14:textId="6C737969"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23.12.2020 </w:t>
            </w:r>
            <w:r w:rsidRPr="002A78CF">
              <w:rPr>
                <w:rFonts w:ascii="Times New Roman" w:hAnsi="Times New Roman"/>
                <w:color w:val="000000"/>
                <w:sz w:val="16"/>
                <w:szCs w:val="16"/>
              </w:rPr>
              <w:br/>
              <w:t xml:space="preserve"> (738/20-20-ОПР)</w:t>
            </w:r>
          </w:p>
        </w:tc>
        <w:tc>
          <w:tcPr>
            <w:tcW w:w="1417" w:type="dxa"/>
            <w:tcBorders>
              <w:top w:val="single" w:sz="4" w:space="0" w:color="auto"/>
              <w:left w:val="single" w:sz="4" w:space="0" w:color="auto"/>
              <w:bottom w:val="single" w:sz="4" w:space="0" w:color="auto"/>
              <w:right w:val="single" w:sz="4" w:space="0" w:color="auto"/>
            </w:tcBorders>
          </w:tcPr>
          <w:p w14:paraId="3BDF0CFA" w14:textId="1F090A62"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23.05.2021</w:t>
            </w:r>
          </w:p>
        </w:tc>
        <w:tc>
          <w:tcPr>
            <w:tcW w:w="851" w:type="dxa"/>
            <w:tcBorders>
              <w:top w:val="single" w:sz="4" w:space="0" w:color="auto"/>
              <w:left w:val="single" w:sz="4" w:space="0" w:color="auto"/>
              <w:bottom w:val="single" w:sz="4" w:space="0" w:color="auto"/>
              <w:right w:val="single" w:sz="4" w:space="0" w:color="auto"/>
            </w:tcBorders>
          </w:tcPr>
          <w:p w14:paraId="7701B5A6" w14:textId="50C5DE8C"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17A2918D" w14:textId="3D06AE9C" w:rsidR="006F2369" w:rsidRPr="002A78CF" w:rsidRDefault="002A78CF" w:rsidP="006F2369">
            <w:pPr>
              <w:spacing w:after="0" w:line="240" w:lineRule="exact"/>
              <w:rPr>
                <w:rFonts w:ascii="Times New Roman" w:hAnsi="Times New Roman"/>
                <w:b/>
                <w:sz w:val="16"/>
                <w:szCs w:val="16"/>
              </w:rPr>
            </w:pPr>
            <w:r w:rsidRPr="002A78CF">
              <w:rPr>
                <w:rFonts w:ascii="Times New Roman" w:hAnsi="Times New Roman"/>
                <w:b/>
                <w:sz w:val="16"/>
                <w:szCs w:val="16"/>
              </w:rPr>
              <w:t>1,04</w:t>
            </w:r>
          </w:p>
        </w:tc>
        <w:tc>
          <w:tcPr>
            <w:tcW w:w="1559" w:type="dxa"/>
            <w:tcBorders>
              <w:top w:val="single" w:sz="4" w:space="0" w:color="auto"/>
              <w:left w:val="single" w:sz="4" w:space="0" w:color="auto"/>
              <w:bottom w:val="single" w:sz="4" w:space="0" w:color="auto"/>
              <w:right w:val="single" w:sz="4" w:space="0" w:color="auto"/>
            </w:tcBorders>
          </w:tcPr>
          <w:p w14:paraId="52B68598" w14:textId="359E8E34"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6F2369" w:rsidRPr="002A78CF" w14:paraId="6FC0F5EF" w14:textId="77777777" w:rsidTr="00AB4598">
        <w:tc>
          <w:tcPr>
            <w:tcW w:w="709" w:type="dxa"/>
            <w:tcBorders>
              <w:top w:val="single" w:sz="4" w:space="0" w:color="auto"/>
              <w:left w:val="single" w:sz="4" w:space="0" w:color="auto"/>
              <w:bottom w:val="single" w:sz="4" w:space="0" w:color="auto"/>
              <w:right w:val="single" w:sz="4" w:space="0" w:color="auto"/>
            </w:tcBorders>
          </w:tcPr>
          <w:p w14:paraId="2EBC0BBC" w14:textId="77777777" w:rsidR="006F2369" w:rsidRPr="002A78CF" w:rsidRDefault="006F2369" w:rsidP="006F2369">
            <w:pPr>
              <w:spacing w:after="0" w:line="240" w:lineRule="exact"/>
              <w:jc w:val="center"/>
              <w:rPr>
                <w:rFonts w:ascii="Times New Roman" w:hAnsi="Times New Roman"/>
                <w:sz w:val="16"/>
                <w:szCs w:val="16"/>
              </w:rPr>
            </w:pPr>
            <w:r w:rsidRPr="002A78CF">
              <w:rPr>
                <w:rFonts w:ascii="Times New Roman" w:hAnsi="Times New Roman"/>
                <w:sz w:val="16"/>
                <w:szCs w:val="16"/>
              </w:rPr>
              <w:t>3.2</w:t>
            </w:r>
          </w:p>
        </w:tc>
        <w:tc>
          <w:tcPr>
            <w:tcW w:w="1559" w:type="dxa"/>
            <w:tcBorders>
              <w:top w:val="single" w:sz="4" w:space="0" w:color="auto"/>
              <w:left w:val="single" w:sz="4" w:space="0" w:color="auto"/>
              <w:bottom w:val="single" w:sz="4" w:space="0" w:color="auto"/>
              <w:right w:val="single" w:sz="4" w:space="0" w:color="auto"/>
            </w:tcBorders>
          </w:tcPr>
          <w:p w14:paraId="7F1AE6A3" w14:textId="02095C12"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Макокс</w:t>
            </w:r>
          </w:p>
        </w:tc>
        <w:tc>
          <w:tcPr>
            <w:tcW w:w="3827" w:type="dxa"/>
            <w:tcBorders>
              <w:top w:val="single" w:sz="4" w:space="0" w:color="auto"/>
              <w:left w:val="single" w:sz="4" w:space="0" w:color="auto"/>
              <w:bottom w:val="single" w:sz="4" w:space="0" w:color="auto"/>
              <w:right w:val="single" w:sz="4" w:space="0" w:color="auto"/>
            </w:tcBorders>
          </w:tcPr>
          <w:p w14:paraId="460EF606" w14:textId="60EBDFA8"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капсулы, 150 мг, 10 шт. - упаковки ячейковые контурные (2)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470112EE" w14:textId="06BAFEE2" w:rsidR="006F2369" w:rsidRPr="002A78CF" w:rsidRDefault="006F2369" w:rsidP="006F2369">
            <w:pPr>
              <w:spacing w:after="0" w:line="240" w:lineRule="exact"/>
              <w:jc w:val="center"/>
              <w:rPr>
                <w:rFonts w:ascii="Times New Roman" w:hAnsi="Times New Roman"/>
                <w:sz w:val="16"/>
                <w:szCs w:val="16"/>
              </w:rPr>
            </w:pPr>
            <w:r w:rsidRPr="002A78CF">
              <w:rPr>
                <w:rFonts w:ascii="Times New Roman" w:hAnsi="Times New Roman"/>
                <w:color w:val="000000"/>
                <w:sz w:val="16"/>
                <w:szCs w:val="16"/>
              </w:rPr>
              <w:t xml:space="preserve">  22,47</w:t>
            </w:r>
          </w:p>
        </w:tc>
        <w:tc>
          <w:tcPr>
            <w:tcW w:w="1701" w:type="dxa"/>
            <w:tcBorders>
              <w:top w:val="single" w:sz="4" w:space="0" w:color="auto"/>
              <w:left w:val="single" w:sz="4" w:space="0" w:color="auto"/>
              <w:bottom w:val="single" w:sz="4" w:space="0" w:color="auto"/>
              <w:right w:val="single" w:sz="4" w:space="0" w:color="auto"/>
            </w:tcBorders>
          </w:tcPr>
          <w:p w14:paraId="0F400AA2" w14:textId="63F071D7"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П N013051/01</w:t>
            </w:r>
          </w:p>
        </w:tc>
        <w:tc>
          <w:tcPr>
            <w:tcW w:w="1418" w:type="dxa"/>
            <w:tcBorders>
              <w:top w:val="single" w:sz="4" w:space="0" w:color="auto"/>
              <w:left w:val="single" w:sz="4" w:space="0" w:color="auto"/>
              <w:bottom w:val="single" w:sz="4" w:space="0" w:color="auto"/>
              <w:right w:val="single" w:sz="4" w:space="0" w:color="auto"/>
            </w:tcBorders>
          </w:tcPr>
          <w:p w14:paraId="26E497FC" w14:textId="7AB85D1E"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23.12.2020 </w:t>
            </w:r>
            <w:r w:rsidRPr="002A78CF">
              <w:rPr>
                <w:rFonts w:ascii="Times New Roman" w:hAnsi="Times New Roman"/>
                <w:color w:val="000000"/>
                <w:sz w:val="16"/>
                <w:szCs w:val="16"/>
              </w:rPr>
              <w:br/>
              <w:t xml:space="preserve"> (738/20-20-ОПР)</w:t>
            </w:r>
          </w:p>
        </w:tc>
        <w:tc>
          <w:tcPr>
            <w:tcW w:w="1417" w:type="dxa"/>
            <w:tcBorders>
              <w:top w:val="single" w:sz="4" w:space="0" w:color="auto"/>
              <w:left w:val="single" w:sz="4" w:space="0" w:color="auto"/>
              <w:bottom w:val="single" w:sz="4" w:space="0" w:color="auto"/>
              <w:right w:val="single" w:sz="4" w:space="0" w:color="auto"/>
            </w:tcBorders>
          </w:tcPr>
          <w:p w14:paraId="2AA75BB1" w14:textId="06E48E49"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23.05.2021</w:t>
            </w:r>
          </w:p>
        </w:tc>
        <w:tc>
          <w:tcPr>
            <w:tcW w:w="851" w:type="dxa"/>
            <w:tcBorders>
              <w:top w:val="single" w:sz="4" w:space="0" w:color="auto"/>
              <w:left w:val="single" w:sz="4" w:space="0" w:color="auto"/>
              <w:bottom w:val="single" w:sz="4" w:space="0" w:color="auto"/>
              <w:right w:val="single" w:sz="4" w:space="0" w:color="auto"/>
            </w:tcBorders>
          </w:tcPr>
          <w:p w14:paraId="7175512A" w14:textId="1CDAA5D5"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3CB7BD7B" w14:textId="7A4032A3" w:rsidR="006F2369" w:rsidRPr="002A78CF" w:rsidRDefault="002A78CF" w:rsidP="006F2369">
            <w:pPr>
              <w:spacing w:after="0" w:line="240" w:lineRule="exact"/>
              <w:rPr>
                <w:rFonts w:ascii="Times New Roman" w:hAnsi="Times New Roman"/>
                <w:b/>
                <w:sz w:val="16"/>
                <w:szCs w:val="16"/>
              </w:rPr>
            </w:pPr>
            <w:r w:rsidRPr="002A78CF">
              <w:rPr>
                <w:rFonts w:ascii="Times New Roman" w:hAnsi="Times New Roman"/>
                <w:b/>
                <w:sz w:val="16"/>
                <w:szCs w:val="16"/>
              </w:rPr>
              <w:t>1,12</w:t>
            </w:r>
          </w:p>
        </w:tc>
        <w:tc>
          <w:tcPr>
            <w:tcW w:w="1559" w:type="dxa"/>
            <w:tcBorders>
              <w:top w:val="single" w:sz="4" w:space="0" w:color="auto"/>
              <w:left w:val="single" w:sz="4" w:space="0" w:color="auto"/>
              <w:bottom w:val="single" w:sz="4" w:space="0" w:color="auto"/>
              <w:right w:val="single" w:sz="4" w:space="0" w:color="auto"/>
            </w:tcBorders>
          </w:tcPr>
          <w:p w14:paraId="6FECF005" w14:textId="1879F5F8"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6F2369" w:rsidRPr="002A78CF" w14:paraId="6549E9A0" w14:textId="77777777" w:rsidTr="00AB4598">
        <w:tc>
          <w:tcPr>
            <w:tcW w:w="709" w:type="dxa"/>
            <w:tcBorders>
              <w:top w:val="single" w:sz="4" w:space="0" w:color="auto"/>
              <w:left w:val="single" w:sz="4" w:space="0" w:color="auto"/>
              <w:bottom w:val="single" w:sz="4" w:space="0" w:color="auto"/>
              <w:right w:val="single" w:sz="4" w:space="0" w:color="auto"/>
            </w:tcBorders>
          </w:tcPr>
          <w:p w14:paraId="58A7D76C" w14:textId="77777777" w:rsidR="006F2369" w:rsidRPr="002A78CF" w:rsidRDefault="006F2369" w:rsidP="006F2369">
            <w:pPr>
              <w:spacing w:after="0" w:line="240" w:lineRule="exact"/>
              <w:jc w:val="center"/>
              <w:rPr>
                <w:rFonts w:ascii="Times New Roman" w:hAnsi="Times New Roman"/>
                <w:sz w:val="16"/>
                <w:szCs w:val="16"/>
              </w:rPr>
            </w:pPr>
            <w:r w:rsidRPr="002A78CF">
              <w:rPr>
                <w:rFonts w:ascii="Times New Roman" w:hAnsi="Times New Roman"/>
                <w:sz w:val="16"/>
                <w:szCs w:val="16"/>
              </w:rPr>
              <w:t>3.3</w:t>
            </w:r>
          </w:p>
        </w:tc>
        <w:tc>
          <w:tcPr>
            <w:tcW w:w="1559" w:type="dxa"/>
            <w:tcBorders>
              <w:top w:val="single" w:sz="4" w:space="0" w:color="auto"/>
              <w:left w:val="single" w:sz="4" w:space="0" w:color="auto"/>
              <w:bottom w:val="single" w:sz="4" w:space="0" w:color="auto"/>
              <w:right w:val="single" w:sz="4" w:space="0" w:color="auto"/>
            </w:tcBorders>
          </w:tcPr>
          <w:p w14:paraId="3A001EFB" w14:textId="1DE3B1FA"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Макокс</w:t>
            </w:r>
          </w:p>
        </w:tc>
        <w:tc>
          <w:tcPr>
            <w:tcW w:w="3827" w:type="dxa"/>
            <w:tcBorders>
              <w:top w:val="single" w:sz="4" w:space="0" w:color="auto"/>
              <w:left w:val="single" w:sz="4" w:space="0" w:color="auto"/>
              <w:bottom w:val="single" w:sz="4" w:space="0" w:color="auto"/>
              <w:right w:val="single" w:sz="4" w:space="0" w:color="auto"/>
            </w:tcBorders>
          </w:tcPr>
          <w:p w14:paraId="31B1475F" w14:textId="432F7858"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капсулы, 150 мг, 10 шт. - блистеры (10)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790BC639" w14:textId="1201F0D5" w:rsidR="006F2369" w:rsidRPr="002A78CF" w:rsidRDefault="006F2369" w:rsidP="006F2369">
            <w:pPr>
              <w:spacing w:after="0" w:line="240" w:lineRule="exact"/>
              <w:jc w:val="center"/>
              <w:rPr>
                <w:rFonts w:ascii="Times New Roman" w:hAnsi="Times New Roman"/>
                <w:sz w:val="16"/>
                <w:szCs w:val="16"/>
              </w:rPr>
            </w:pPr>
            <w:r w:rsidRPr="002A78CF">
              <w:rPr>
                <w:rFonts w:ascii="Times New Roman" w:hAnsi="Times New Roman"/>
                <w:sz w:val="16"/>
                <w:szCs w:val="16"/>
              </w:rPr>
              <w:t>204,95</w:t>
            </w:r>
          </w:p>
        </w:tc>
        <w:tc>
          <w:tcPr>
            <w:tcW w:w="1701" w:type="dxa"/>
            <w:tcBorders>
              <w:top w:val="single" w:sz="4" w:space="0" w:color="auto"/>
              <w:left w:val="single" w:sz="4" w:space="0" w:color="auto"/>
              <w:bottom w:val="single" w:sz="4" w:space="0" w:color="auto"/>
              <w:right w:val="single" w:sz="4" w:space="0" w:color="auto"/>
            </w:tcBorders>
          </w:tcPr>
          <w:p w14:paraId="53C07A2F" w14:textId="1EF590B0"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П N013051/01</w:t>
            </w:r>
          </w:p>
        </w:tc>
        <w:tc>
          <w:tcPr>
            <w:tcW w:w="1418" w:type="dxa"/>
            <w:tcBorders>
              <w:top w:val="single" w:sz="4" w:space="0" w:color="auto"/>
              <w:left w:val="single" w:sz="4" w:space="0" w:color="auto"/>
              <w:bottom w:val="single" w:sz="4" w:space="0" w:color="auto"/>
              <w:right w:val="single" w:sz="4" w:space="0" w:color="auto"/>
            </w:tcBorders>
          </w:tcPr>
          <w:p w14:paraId="1A1C321F" w14:textId="4DBC6908"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23.12.2020 </w:t>
            </w:r>
            <w:r w:rsidRPr="002A78CF">
              <w:rPr>
                <w:rFonts w:ascii="Times New Roman" w:hAnsi="Times New Roman"/>
                <w:color w:val="000000"/>
                <w:sz w:val="16"/>
                <w:szCs w:val="16"/>
              </w:rPr>
              <w:br/>
              <w:t xml:space="preserve"> (738/20-20-ОПР)</w:t>
            </w:r>
          </w:p>
        </w:tc>
        <w:tc>
          <w:tcPr>
            <w:tcW w:w="1417" w:type="dxa"/>
            <w:tcBorders>
              <w:top w:val="single" w:sz="4" w:space="0" w:color="auto"/>
              <w:left w:val="single" w:sz="4" w:space="0" w:color="auto"/>
              <w:bottom w:val="single" w:sz="4" w:space="0" w:color="auto"/>
              <w:right w:val="single" w:sz="4" w:space="0" w:color="auto"/>
            </w:tcBorders>
          </w:tcPr>
          <w:p w14:paraId="362EDD4F" w14:textId="77777777" w:rsidR="006F2369" w:rsidRPr="002A78CF" w:rsidRDefault="006F2369" w:rsidP="006F2369">
            <w:pPr>
              <w:spacing w:after="0" w:line="240" w:lineRule="auto"/>
              <w:rPr>
                <w:rFonts w:ascii="Times New Roman" w:hAnsi="Times New Roman"/>
                <w:color w:val="000000"/>
                <w:sz w:val="16"/>
                <w:szCs w:val="16"/>
                <w:lang w:eastAsia="ru-RU"/>
              </w:rPr>
            </w:pPr>
            <w:r w:rsidRPr="002A78CF">
              <w:rPr>
                <w:rFonts w:ascii="Times New Roman" w:hAnsi="Times New Roman"/>
                <w:color w:val="000000"/>
                <w:sz w:val="16"/>
                <w:szCs w:val="16"/>
              </w:rPr>
              <w:t>23.05.2021</w:t>
            </w:r>
          </w:p>
          <w:p w14:paraId="46BB88F5" w14:textId="63493829" w:rsidR="006F2369" w:rsidRPr="002A78CF" w:rsidRDefault="006F2369" w:rsidP="006F2369">
            <w:pPr>
              <w:spacing w:after="0" w:line="240" w:lineRule="exact"/>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2381F39A" w14:textId="483BDBF9" w:rsidR="006F2369" w:rsidRPr="002A78CF" w:rsidRDefault="002A78CF" w:rsidP="006F2369">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4B6B1131" w14:textId="1F0C3C93" w:rsidR="006F2369" w:rsidRPr="002A78CF" w:rsidRDefault="002A78CF" w:rsidP="006F2369">
            <w:pPr>
              <w:spacing w:after="0" w:line="240" w:lineRule="exact"/>
              <w:rPr>
                <w:rFonts w:ascii="Times New Roman" w:hAnsi="Times New Roman"/>
                <w:sz w:val="16"/>
                <w:szCs w:val="16"/>
              </w:rPr>
            </w:pPr>
            <w:r w:rsidRPr="002A78CF">
              <w:rPr>
                <w:rFonts w:ascii="Times New Roman" w:hAnsi="Times New Roman"/>
                <w:sz w:val="16"/>
                <w:szCs w:val="16"/>
              </w:rPr>
              <w:t>2,05</w:t>
            </w:r>
          </w:p>
        </w:tc>
        <w:tc>
          <w:tcPr>
            <w:tcW w:w="1559" w:type="dxa"/>
            <w:tcBorders>
              <w:top w:val="single" w:sz="4" w:space="0" w:color="auto"/>
              <w:left w:val="single" w:sz="4" w:space="0" w:color="auto"/>
              <w:bottom w:val="single" w:sz="4" w:space="0" w:color="auto"/>
              <w:right w:val="single" w:sz="4" w:space="0" w:color="auto"/>
            </w:tcBorders>
          </w:tcPr>
          <w:p w14:paraId="657F721F" w14:textId="32377A8E" w:rsidR="006F2369" w:rsidRPr="002A78CF" w:rsidRDefault="006F2369" w:rsidP="006F2369">
            <w:pPr>
              <w:spacing w:after="0" w:line="240" w:lineRule="exact"/>
              <w:rPr>
                <w:rFonts w:ascii="Times New Roman" w:hAnsi="Times New Roman"/>
                <w:sz w:val="16"/>
                <w:szCs w:val="16"/>
              </w:rPr>
            </w:pPr>
            <w:r w:rsidRPr="002A78CF">
              <w:rPr>
                <w:rFonts w:ascii="Times New Roman" w:hAnsi="Times New Roman"/>
                <w:sz w:val="16"/>
                <w:szCs w:val="16"/>
              </w:rPr>
              <w:t>28.03.2025</w:t>
            </w:r>
          </w:p>
        </w:tc>
      </w:tr>
      <w:tr w:rsidR="002A78CF" w:rsidRPr="002A78CF" w14:paraId="7E72FA5F" w14:textId="77777777" w:rsidTr="00AB4598">
        <w:tc>
          <w:tcPr>
            <w:tcW w:w="709" w:type="dxa"/>
            <w:tcBorders>
              <w:top w:val="single" w:sz="4" w:space="0" w:color="auto"/>
              <w:left w:val="single" w:sz="4" w:space="0" w:color="auto"/>
              <w:bottom w:val="single" w:sz="4" w:space="0" w:color="auto"/>
              <w:right w:val="single" w:sz="4" w:space="0" w:color="auto"/>
            </w:tcBorders>
          </w:tcPr>
          <w:p w14:paraId="5F947B36" w14:textId="77777777"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3.4</w:t>
            </w:r>
          </w:p>
        </w:tc>
        <w:tc>
          <w:tcPr>
            <w:tcW w:w="1559" w:type="dxa"/>
            <w:tcBorders>
              <w:top w:val="single" w:sz="4" w:space="0" w:color="auto"/>
              <w:left w:val="single" w:sz="4" w:space="0" w:color="auto"/>
              <w:bottom w:val="single" w:sz="4" w:space="0" w:color="auto"/>
              <w:right w:val="single" w:sz="4" w:space="0" w:color="auto"/>
            </w:tcBorders>
          </w:tcPr>
          <w:p w14:paraId="5E47A985" w14:textId="6FB648B2"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Рифампицин</w:t>
            </w:r>
          </w:p>
        </w:tc>
        <w:tc>
          <w:tcPr>
            <w:tcW w:w="3827" w:type="dxa"/>
            <w:tcBorders>
              <w:top w:val="single" w:sz="4" w:space="0" w:color="auto"/>
              <w:left w:val="single" w:sz="4" w:space="0" w:color="auto"/>
              <w:bottom w:val="single" w:sz="4" w:space="0" w:color="auto"/>
              <w:right w:val="single" w:sz="4" w:space="0" w:color="auto"/>
            </w:tcBorders>
          </w:tcPr>
          <w:p w14:paraId="7E3F4A86" w14:textId="3F0FC6C8"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капсулы, 150 мг, 20 шт. - банка (1)  - пачка картонная</w:t>
            </w:r>
          </w:p>
        </w:tc>
        <w:tc>
          <w:tcPr>
            <w:tcW w:w="1559" w:type="dxa"/>
            <w:tcBorders>
              <w:top w:val="single" w:sz="4" w:space="0" w:color="auto"/>
              <w:left w:val="single" w:sz="4" w:space="0" w:color="auto"/>
              <w:bottom w:val="single" w:sz="4" w:space="0" w:color="auto"/>
              <w:right w:val="single" w:sz="4" w:space="0" w:color="auto"/>
            </w:tcBorders>
          </w:tcPr>
          <w:p w14:paraId="5D1AF682" w14:textId="2AE648DD"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103,44</w:t>
            </w:r>
          </w:p>
        </w:tc>
        <w:tc>
          <w:tcPr>
            <w:tcW w:w="1701" w:type="dxa"/>
            <w:tcBorders>
              <w:top w:val="single" w:sz="4" w:space="0" w:color="auto"/>
              <w:left w:val="single" w:sz="4" w:space="0" w:color="auto"/>
              <w:bottom w:val="single" w:sz="4" w:space="0" w:color="auto"/>
              <w:right w:val="single" w:sz="4" w:space="0" w:color="auto"/>
            </w:tcBorders>
          </w:tcPr>
          <w:p w14:paraId="6E6FAE91" w14:textId="000CD029"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ЛП-007299</w:t>
            </w:r>
          </w:p>
        </w:tc>
        <w:tc>
          <w:tcPr>
            <w:tcW w:w="1418" w:type="dxa"/>
            <w:tcBorders>
              <w:top w:val="single" w:sz="4" w:space="0" w:color="auto"/>
              <w:left w:val="single" w:sz="4" w:space="0" w:color="auto"/>
              <w:bottom w:val="single" w:sz="4" w:space="0" w:color="auto"/>
              <w:right w:val="single" w:sz="4" w:space="0" w:color="auto"/>
            </w:tcBorders>
          </w:tcPr>
          <w:p w14:paraId="4D88EC9B" w14:textId="069A5378"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13.04.2026 </w:t>
            </w:r>
            <w:r w:rsidRPr="002A78CF">
              <w:rPr>
                <w:rFonts w:ascii="Times New Roman" w:hAnsi="Times New Roman"/>
                <w:color w:val="000000"/>
                <w:sz w:val="16"/>
                <w:szCs w:val="16"/>
              </w:rPr>
              <w:br/>
              <w:t>564/25-26</w:t>
            </w:r>
          </w:p>
        </w:tc>
        <w:tc>
          <w:tcPr>
            <w:tcW w:w="1417" w:type="dxa"/>
            <w:tcBorders>
              <w:top w:val="single" w:sz="4" w:space="0" w:color="auto"/>
              <w:left w:val="single" w:sz="4" w:space="0" w:color="auto"/>
              <w:bottom w:val="single" w:sz="4" w:space="0" w:color="auto"/>
              <w:right w:val="single" w:sz="4" w:space="0" w:color="auto"/>
            </w:tcBorders>
          </w:tcPr>
          <w:p w14:paraId="18E9E0EF" w14:textId="5ECFBE24"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13.04.2026</w:t>
            </w:r>
          </w:p>
        </w:tc>
        <w:tc>
          <w:tcPr>
            <w:tcW w:w="851" w:type="dxa"/>
            <w:tcBorders>
              <w:top w:val="single" w:sz="4" w:space="0" w:color="auto"/>
              <w:left w:val="single" w:sz="4" w:space="0" w:color="auto"/>
              <w:bottom w:val="single" w:sz="4" w:space="0" w:color="auto"/>
              <w:right w:val="single" w:sz="4" w:space="0" w:color="auto"/>
            </w:tcBorders>
          </w:tcPr>
          <w:p w14:paraId="5F66F682" w14:textId="63A4A63E"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0C0BB039" w14:textId="06DA7864"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5,17</w:t>
            </w:r>
          </w:p>
        </w:tc>
        <w:tc>
          <w:tcPr>
            <w:tcW w:w="1559" w:type="dxa"/>
            <w:tcBorders>
              <w:top w:val="single" w:sz="4" w:space="0" w:color="auto"/>
              <w:left w:val="single" w:sz="4" w:space="0" w:color="auto"/>
              <w:bottom w:val="single" w:sz="4" w:space="0" w:color="auto"/>
              <w:right w:val="single" w:sz="4" w:space="0" w:color="auto"/>
            </w:tcBorders>
          </w:tcPr>
          <w:p w14:paraId="377429C3" w14:textId="7120CF4B"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09.01.2025</w:t>
            </w:r>
          </w:p>
        </w:tc>
      </w:tr>
      <w:tr w:rsidR="002A78CF" w:rsidRPr="002A78CF" w14:paraId="2F87A621" w14:textId="77777777" w:rsidTr="00AB4598">
        <w:tc>
          <w:tcPr>
            <w:tcW w:w="709" w:type="dxa"/>
            <w:tcBorders>
              <w:top w:val="single" w:sz="4" w:space="0" w:color="auto"/>
              <w:left w:val="single" w:sz="4" w:space="0" w:color="auto"/>
              <w:bottom w:val="single" w:sz="4" w:space="0" w:color="auto"/>
              <w:right w:val="single" w:sz="4" w:space="0" w:color="auto"/>
            </w:tcBorders>
          </w:tcPr>
          <w:p w14:paraId="2E3F1FD7" w14:textId="63D071DD"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3.5</w:t>
            </w:r>
          </w:p>
        </w:tc>
        <w:tc>
          <w:tcPr>
            <w:tcW w:w="1559" w:type="dxa"/>
            <w:tcBorders>
              <w:top w:val="single" w:sz="4" w:space="0" w:color="auto"/>
              <w:left w:val="single" w:sz="4" w:space="0" w:color="auto"/>
              <w:bottom w:val="single" w:sz="4" w:space="0" w:color="auto"/>
              <w:right w:val="single" w:sz="4" w:space="0" w:color="auto"/>
            </w:tcBorders>
          </w:tcPr>
          <w:p w14:paraId="46B5474F" w14:textId="5B49B2B5"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Рифампицин</w:t>
            </w:r>
          </w:p>
        </w:tc>
        <w:tc>
          <w:tcPr>
            <w:tcW w:w="3827" w:type="dxa"/>
            <w:tcBorders>
              <w:top w:val="single" w:sz="4" w:space="0" w:color="auto"/>
              <w:left w:val="single" w:sz="4" w:space="0" w:color="auto"/>
              <w:bottom w:val="single" w:sz="4" w:space="0" w:color="auto"/>
              <w:right w:val="single" w:sz="4" w:space="0" w:color="auto"/>
            </w:tcBorders>
          </w:tcPr>
          <w:p w14:paraId="337D7120" w14:textId="3559B19B" w:rsidR="002A78CF" w:rsidRPr="002A78CF" w:rsidRDefault="002A78CF" w:rsidP="002A78CF">
            <w:pPr>
              <w:spacing w:after="0" w:line="240" w:lineRule="exact"/>
              <w:rPr>
                <w:rFonts w:ascii="Times New Roman" w:hAnsi="Times New Roman"/>
                <w:bCs/>
                <w:sz w:val="16"/>
                <w:szCs w:val="16"/>
              </w:rPr>
            </w:pPr>
            <w:r w:rsidRPr="002A78CF">
              <w:rPr>
                <w:rFonts w:ascii="Times New Roman" w:hAnsi="Times New Roman"/>
                <w:color w:val="000000"/>
                <w:sz w:val="16"/>
                <w:szCs w:val="16"/>
              </w:rPr>
              <w:t>капсулы, 150 мг, 10 шт. - упаковки ячейковые контурные (2)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6E69A0C7" w14:textId="6454F532"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103,44</w:t>
            </w:r>
          </w:p>
        </w:tc>
        <w:tc>
          <w:tcPr>
            <w:tcW w:w="1701" w:type="dxa"/>
            <w:tcBorders>
              <w:top w:val="single" w:sz="4" w:space="0" w:color="auto"/>
              <w:left w:val="single" w:sz="4" w:space="0" w:color="auto"/>
              <w:bottom w:val="single" w:sz="4" w:space="0" w:color="auto"/>
              <w:right w:val="single" w:sz="4" w:space="0" w:color="auto"/>
            </w:tcBorders>
          </w:tcPr>
          <w:p w14:paraId="6549EF6C" w14:textId="6980DA44"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ЛП-007299</w:t>
            </w:r>
          </w:p>
        </w:tc>
        <w:tc>
          <w:tcPr>
            <w:tcW w:w="1418" w:type="dxa"/>
            <w:tcBorders>
              <w:top w:val="single" w:sz="4" w:space="0" w:color="auto"/>
              <w:left w:val="single" w:sz="4" w:space="0" w:color="auto"/>
              <w:bottom w:val="single" w:sz="4" w:space="0" w:color="auto"/>
              <w:right w:val="single" w:sz="4" w:space="0" w:color="auto"/>
            </w:tcBorders>
          </w:tcPr>
          <w:p w14:paraId="6072E942" w14:textId="0F4248A1"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13.04.2026 </w:t>
            </w:r>
            <w:r w:rsidRPr="002A78CF">
              <w:rPr>
                <w:rFonts w:ascii="Times New Roman" w:hAnsi="Times New Roman"/>
                <w:color w:val="000000"/>
                <w:sz w:val="16"/>
                <w:szCs w:val="16"/>
              </w:rPr>
              <w:br/>
              <w:t>564/25-26</w:t>
            </w:r>
          </w:p>
        </w:tc>
        <w:tc>
          <w:tcPr>
            <w:tcW w:w="1417" w:type="dxa"/>
            <w:tcBorders>
              <w:top w:val="single" w:sz="4" w:space="0" w:color="auto"/>
              <w:left w:val="single" w:sz="4" w:space="0" w:color="auto"/>
              <w:bottom w:val="single" w:sz="4" w:space="0" w:color="auto"/>
              <w:right w:val="single" w:sz="4" w:space="0" w:color="auto"/>
            </w:tcBorders>
          </w:tcPr>
          <w:p w14:paraId="336B7FD0" w14:textId="62BE419E"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13.04.2026</w:t>
            </w:r>
          </w:p>
        </w:tc>
        <w:tc>
          <w:tcPr>
            <w:tcW w:w="851" w:type="dxa"/>
            <w:tcBorders>
              <w:top w:val="single" w:sz="4" w:space="0" w:color="auto"/>
              <w:left w:val="single" w:sz="4" w:space="0" w:color="auto"/>
              <w:bottom w:val="single" w:sz="4" w:space="0" w:color="auto"/>
              <w:right w:val="single" w:sz="4" w:space="0" w:color="auto"/>
            </w:tcBorders>
          </w:tcPr>
          <w:p w14:paraId="3E132B8D" w14:textId="6332A1A7"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007A83AA" w14:textId="4464AD68"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5,17</w:t>
            </w:r>
          </w:p>
        </w:tc>
        <w:tc>
          <w:tcPr>
            <w:tcW w:w="1559" w:type="dxa"/>
            <w:tcBorders>
              <w:top w:val="single" w:sz="4" w:space="0" w:color="auto"/>
              <w:left w:val="single" w:sz="4" w:space="0" w:color="auto"/>
              <w:bottom w:val="single" w:sz="4" w:space="0" w:color="auto"/>
              <w:right w:val="single" w:sz="4" w:space="0" w:color="auto"/>
            </w:tcBorders>
          </w:tcPr>
          <w:p w14:paraId="7719B026" w14:textId="1F8278C7"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2A78CF" w:rsidRPr="002A78CF" w14:paraId="45B3E102" w14:textId="77777777" w:rsidTr="00AB4598">
        <w:tc>
          <w:tcPr>
            <w:tcW w:w="709" w:type="dxa"/>
            <w:tcBorders>
              <w:top w:val="single" w:sz="4" w:space="0" w:color="auto"/>
              <w:left w:val="single" w:sz="4" w:space="0" w:color="auto"/>
              <w:bottom w:val="single" w:sz="4" w:space="0" w:color="auto"/>
              <w:right w:val="single" w:sz="4" w:space="0" w:color="auto"/>
            </w:tcBorders>
          </w:tcPr>
          <w:p w14:paraId="3ECF3C8E" w14:textId="27A4CC91"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3.6</w:t>
            </w:r>
          </w:p>
        </w:tc>
        <w:tc>
          <w:tcPr>
            <w:tcW w:w="1559" w:type="dxa"/>
            <w:tcBorders>
              <w:top w:val="single" w:sz="4" w:space="0" w:color="auto"/>
              <w:left w:val="single" w:sz="4" w:space="0" w:color="auto"/>
              <w:bottom w:val="single" w:sz="4" w:space="0" w:color="auto"/>
              <w:right w:val="single" w:sz="4" w:space="0" w:color="auto"/>
            </w:tcBorders>
          </w:tcPr>
          <w:p w14:paraId="2F52F36C" w14:textId="469F8AA8"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Рифампицин</w:t>
            </w:r>
          </w:p>
        </w:tc>
        <w:tc>
          <w:tcPr>
            <w:tcW w:w="3827" w:type="dxa"/>
            <w:tcBorders>
              <w:top w:val="single" w:sz="4" w:space="0" w:color="auto"/>
              <w:left w:val="single" w:sz="4" w:space="0" w:color="auto"/>
              <w:bottom w:val="single" w:sz="4" w:space="0" w:color="auto"/>
              <w:right w:val="single" w:sz="4" w:space="0" w:color="auto"/>
            </w:tcBorders>
          </w:tcPr>
          <w:p w14:paraId="1C5135ED" w14:textId="71972DAA" w:rsidR="002A78CF" w:rsidRPr="002A78CF" w:rsidRDefault="002A78CF" w:rsidP="002A78CF">
            <w:pPr>
              <w:spacing w:after="0" w:line="240" w:lineRule="exact"/>
              <w:rPr>
                <w:rFonts w:ascii="Times New Roman" w:hAnsi="Times New Roman"/>
                <w:bCs/>
                <w:sz w:val="16"/>
                <w:szCs w:val="16"/>
              </w:rPr>
            </w:pPr>
            <w:r w:rsidRPr="002A78CF">
              <w:rPr>
                <w:rFonts w:ascii="Times New Roman" w:hAnsi="Times New Roman"/>
                <w:color w:val="000000"/>
                <w:sz w:val="16"/>
                <w:szCs w:val="16"/>
              </w:rPr>
              <w:t>капсулы, 150 мг, 10 шт. - упаковки ячейковые контурные (2)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728E87B5" w14:textId="0F0BE9E0"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25,95</w:t>
            </w:r>
          </w:p>
        </w:tc>
        <w:tc>
          <w:tcPr>
            <w:tcW w:w="1701" w:type="dxa"/>
            <w:tcBorders>
              <w:top w:val="single" w:sz="4" w:space="0" w:color="auto"/>
              <w:left w:val="single" w:sz="4" w:space="0" w:color="auto"/>
              <w:bottom w:val="single" w:sz="4" w:space="0" w:color="auto"/>
              <w:right w:val="single" w:sz="4" w:space="0" w:color="auto"/>
            </w:tcBorders>
          </w:tcPr>
          <w:p w14:paraId="60F916F3" w14:textId="3311F137"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Р N003211/01</w:t>
            </w:r>
          </w:p>
        </w:tc>
        <w:tc>
          <w:tcPr>
            <w:tcW w:w="1418" w:type="dxa"/>
            <w:tcBorders>
              <w:top w:val="single" w:sz="4" w:space="0" w:color="auto"/>
              <w:left w:val="single" w:sz="4" w:space="0" w:color="auto"/>
              <w:bottom w:val="single" w:sz="4" w:space="0" w:color="auto"/>
              <w:right w:val="single" w:sz="4" w:space="0" w:color="auto"/>
            </w:tcBorders>
          </w:tcPr>
          <w:p w14:paraId="4EF24D35" w14:textId="525F917D"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17.12.2020 </w:t>
            </w:r>
            <w:r w:rsidRPr="002A78CF">
              <w:rPr>
                <w:rFonts w:ascii="Times New Roman" w:hAnsi="Times New Roman"/>
                <w:color w:val="000000"/>
                <w:sz w:val="16"/>
                <w:szCs w:val="16"/>
              </w:rPr>
              <w:br/>
              <w:t xml:space="preserve"> (600/20-20-ОПР)</w:t>
            </w:r>
          </w:p>
        </w:tc>
        <w:tc>
          <w:tcPr>
            <w:tcW w:w="1417" w:type="dxa"/>
            <w:tcBorders>
              <w:top w:val="single" w:sz="4" w:space="0" w:color="auto"/>
              <w:left w:val="single" w:sz="4" w:space="0" w:color="auto"/>
              <w:bottom w:val="single" w:sz="4" w:space="0" w:color="auto"/>
              <w:right w:val="single" w:sz="4" w:space="0" w:color="auto"/>
            </w:tcBorders>
          </w:tcPr>
          <w:p w14:paraId="4088B76E" w14:textId="68418762"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17.05.2021</w:t>
            </w:r>
          </w:p>
        </w:tc>
        <w:tc>
          <w:tcPr>
            <w:tcW w:w="851" w:type="dxa"/>
            <w:tcBorders>
              <w:top w:val="single" w:sz="4" w:space="0" w:color="auto"/>
              <w:left w:val="single" w:sz="4" w:space="0" w:color="auto"/>
              <w:bottom w:val="single" w:sz="4" w:space="0" w:color="auto"/>
              <w:right w:val="single" w:sz="4" w:space="0" w:color="auto"/>
            </w:tcBorders>
          </w:tcPr>
          <w:p w14:paraId="57F1D43F" w14:textId="28707317"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73685431" w14:textId="31EBA3FC"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1,30</w:t>
            </w:r>
          </w:p>
        </w:tc>
        <w:tc>
          <w:tcPr>
            <w:tcW w:w="1559" w:type="dxa"/>
            <w:tcBorders>
              <w:top w:val="single" w:sz="4" w:space="0" w:color="auto"/>
              <w:left w:val="single" w:sz="4" w:space="0" w:color="auto"/>
              <w:bottom w:val="single" w:sz="4" w:space="0" w:color="auto"/>
              <w:right w:val="single" w:sz="4" w:space="0" w:color="auto"/>
            </w:tcBorders>
          </w:tcPr>
          <w:p w14:paraId="0472DDCE" w14:textId="73EB563B"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2A78CF" w:rsidRPr="002A78CF" w14:paraId="0067251D" w14:textId="77777777" w:rsidTr="00AB4598">
        <w:tc>
          <w:tcPr>
            <w:tcW w:w="709" w:type="dxa"/>
            <w:tcBorders>
              <w:top w:val="single" w:sz="4" w:space="0" w:color="auto"/>
              <w:left w:val="single" w:sz="4" w:space="0" w:color="auto"/>
              <w:bottom w:val="single" w:sz="4" w:space="0" w:color="auto"/>
              <w:right w:val="single" w:sz="4" w:space="0" w:color="auto"/>
            </w:tcBorders>
          </w:tcPr>
          <w:p w14:paraId="0E6BDE69" w14:textId="33C7B35B"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3.7</w:t>
            </w:r>
          </w:p>
        </w:tc>
        <w:tc>
          <w:tcPr>
            <w:tcW w:w="1559" w:type="dxa"/>
            <w:tcBorders>
              <w:top w:val="single" w:sz="4" w:space="0" w:color="auto"/>
              <w:left w:val="single" w:sz="4" w:space="0" w:color="auto"/>
              <w:bottom w:val="single" w:sz="4" w:space="0" w:color="auto"/>
              <w:right w:val="single" w:sz="4" w:space="0" w:color="auto"/>
            </w:tcBorders>
          </w:tcPr>
          <w:p w14:paraId="5B402CB2" w14:textId="7743E030"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Р-цин</w:t>
            </w:r>
          </w:p>
        </w:tc>
        <w:tc>
          <w:tcPr>
            <w:tcW w:w="3827" w:type="dxa"/>
            <w:tcBorders>
              <w:top w:val="single" w:sz="4" w:space="0" w:color="auto"/>
              <w:left w:val="single" w:sz="4" w:space="0" w:color="auto"/>
              <w:bottom w:val="single" w:sz="4" w:space="0" w:color="auto"/>
              <w:right w:val="single" w:sz="4" w:space="0" w:color="auto"/>
            </w:tcBorders>
          </w:tcPr>
          <w:p w14:paraId="47FF9E9A" w14:textId="01FC7CF7" w:rsidR="002A78CF" w:rsidRPr="002A78CF" w:rsidRDefault="002A78CF" w:rsidP="002A78CF">
            <w:pPr>
              <w:spacing w:after="0" w:line="240" w:lineRule="exact"/>
              <w:rPr>
                <w:rFonts w:ascii="Times New Roman" w:hAnsi="Times New Roman"/>
                <w:bCs/>
                <w:sz w:val="16"/>
                <w:szCs w:val="16"/>
              </w:rPr>
            </w:pPr>
            <w:r w:rsidRPr="002A78CF">
              <w:rPr>
                <w:rFonts w:ascii="Times New Roman" w:hAnsi="Times New Roman"/>
                <w:color w:val="000000"/>
                <w:sz w:val="16"/>
                <w:szCs w:val="16"/>
              </w:rPr>
              <w:t>капсулы, 150 мг, 100 шт. - пакеты полиэтиленовые (1)  - флаконы пластиковые</w:t>
            </w:r>
          </w:p>
        </w:tc>
        <w:tc>
          <w:tcPr>
            <w:tcW w:w="1559" w:type="dxa"/>
            <w:tcBorders>
              <w:top w:val="single" w:sz="4" w:space="0" w:color="auto"/>
              <w:left w:val="single" w:sz="4" w:space="0" w:color="auto"/>
              <w:bottom w:val="single" w:sz="4" w:space="0" w:color="auto"/>
              <w:right w:val="single" w:sz="4" w:space="0" w:color="auto"/>
            </w:tcBorders>
          </w:tcPr>
          <w:p w14:paraId="3474500A" w14:textId="7891C7C9"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138,52</w:t>
            </w:r>
          </w:p>
        </w:tc>
        <w:tc>
          <w:tcPr>
            <w:tcW w:w="1701" w:type="dxa"/>
            <w:tcBorders>
              <w:top w:val="single" w:sz="4" w:space="0" w:color="auto"/>
              <w:left w:val="single" w:sz="4" w:space="0" w:color="auto"/>
              <w:bottom w:val="single" w:sz="4" w:space="0" w:color="auto"/>
              <w:right w:val="single" w:sz="4" w:space="0" w:color="auto"/>
            </w:tcBorders>
          </w:tcPr>
          <w:p w14:paraId="6D2F5E28" w14:textId="0D17214A"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П N015656/01</w:t>
            </w:r>
          </w:p>
        </w:tc>
        <w:tc>
          <w:tcPr>
            <w:tcW w:w="1418" w:type="dxa"/>
            <w:tcBorders>
              <w:top w:val="single" w:sz="4" w:space="0" w:color="auto"/>
              <w:left w:val="single" w:sz="4" w:space="0" w:color="auto"/>
              <w:bottom w:val="single" w:sz="4" w:space="0" w:color="auto"/>
              <w:right w:val="single" w:sz="4" w:space="0" w:color="auto"/>
            </w:tcBorders>
          </w:tcPr>
          <w:p w14:paraId="4D3C0C28" w14:textId="72697B4D"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23.12.2020 </w:t>
            </w:r>
            <w:r w:rsidRPr="002A78CF">
              <w:rPr>
                <w:rFonts w:ascii="Times New Roman" w:hAnsi="Times New Roman"/>
                <w:color w:val="000000"/>
                <w:sz w:val="16"/>
                <w:szCs w:val="16"/>
              </w:rPr>
              <w:br/>
              <w:t xml:space="preserve"> (738/20-20-ОПР)</w:t>
            </w:r>
          </w:p>
        </w:tc>
        <w:tc>
          <w:tcPr>
            <w:tcW w:w="1417" w:type="dxa"/>
            <w:tcBorders>
              <w:top w:val="single" w:sz="4" w:space="0" w:color="auto"/>
              <w:left w:val="single" w:sz="4" w:space="0" w:color="auto"/>
              <w:bottom w:val="single" w:sz="4" w:space="0" w:color="auto"/>
              <w:right w:val="single" w:sz="4" w:space="0" w:color="auto"/>
            </w:tcBorders>
          </w:tcPr>
          <w:p w14:paraId="1F9B8975" w14:textId="77777777" w:rsidR="002A78CF" w:rsidRPr="002A78CF" w:rsidRDefault="002A78CF" w:rsidP="002A78CF">
            <w:pPr>
              <w:spacing w:after="0" w:line="240" w:lineRule="auto"/>
              <w:rPr>
                <w:rFonts w:ascii="Times New Roman" w:hAnsi="Times New Roman"/>
                <w:color w:val="000000"/>
                <w:sz w:val="16"/>
                <w:szCs w:val="16"/>
                <w:lang w:eastAsia="ru-RU"/>
              </w:rPr>
            </w:pPr>
            <w:r w:rsidRPr="002A78CF">
              <w:rPr>
                <w:rFonts w:ascii="Times New Roman" w:hAnsi="Times New Roman"/>
                <w:color w:val="000000"/>
                <w:sz w:val="16"/>
                <w:szCs w:val="16"/>
              </w:rPr>
              <w:t>23.05.2021</w:t>
            </w:r>
          </w:p>
          <w:p w14:paraId="13AB3C77" w14:textId="77777777" w:rsidR="002A78CF" w:rsidRPr="002A78CF" w:rsidRDefault="002A78CF" w:rsidP="002A78CF">
            <w:pPr>
              <w:spacing w:after="0" w:line="240" w:lineRule="exact"/>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2B3B6438" w14:textId="6A3E3D1F"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20807AA8" w14:textId="4681BBE0"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1,39</w:t>
            </w:r>
          </w:p>
        </w:tc>
        <w:tc>
          <w:tcPr>
            <w:tcW w:w="1559" w:type="dxa"/>
            <w:tcBorders>
              <w:top w:val="single" w:sz="4" w:space="0" w:color="auto"/>
              <w:left w:val="single" w:sz="4" w:space="0" w:color="auto"/>
              <w:bottom w:val="single" w:sz="4" w:space="0" w:color="auto"/>
              <w:right w:val="single" w:sz="4" w:space="0" w:color="auto"/>
            </w:tcBorders>
          </w:tcPr>
          <w:p w14:paraId="7BEE4F5A" w14:textId="26580108"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2A78CF" w:rsidRPr="002A78CF" w14:paraId="1FA17605" w14:textId="77777777" w:rsidTr="00AB4598">
        <w:tc>
          <w:tcPr>
            <w:tcW w:w="709" w:type="dxa"/>
            <w:tcBorders>
              <w:top w:val="single" w:sz="4" w:space="0" w:color="auto"/>
              <w:left w:val="single" w:sz="4" w:space="0" w:color="auto"/>
              <w:bottom w:val="single" w:sz="4" w:space="0" w:color="auto"/>
              <w:right w:val="single" w:sz="4" w:space="0" w:color="auto"/>
            </w:tcBorders>
          </w:tcPr>
          <w:p w14:paraId="290F1703" w14:textId="2080CB11"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3.8</w:t>
            </w:r>
          </w:p>
        </w:tc>
        <w:tc>
          <w:tcPr>
            <w:tcW w:w="1559" w:type="dxa"/>
            <w:tcBorders>
              <w:top w:val="single" w:sz="4" w:space="0" w:color="auto"/>
              <w:left w:val="single" w:sz="4" w:space="0" w:color="auto"/>
              <w:bottom w:val="single" w:sz="4" w:space="0" w:color="auto"/>
              <w:right w:val="single" w:sz="4" w:space="0" w:color="auto"/>
            </w:tcBorders>
          </w:tcPr>
          <w:p w14:paraId="42F29BA4" w14:textId="75FCE867"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Р-цин</w:t>
            </w:r>
          </w:p>
        </w:tc>
        <w:tc>
          <w:tcPr>
            <w:tcW w:w="3827" w:type="dxa"/>
            <w:tcBorders>
              <w:top w:val="single" w:sz="4" w:space="0" w:color="auto"/>
              <w:left w:val="single" w:sz="4" w:space="0" w:color="auto"/>
              <w:bottom w:val="single" w:sz="4" w:space="0" w:color="auto"/>
              <w:right w:val="single" w:sz="4" w:space="0" w:color="auto"/>
            </w:tcBorders>
          </w:tcPr>
          <w:p w14:paraId="7049BC57" w14:textId="026CAC16" w:rsidR="002A78CF" w:rsidRPr="002A78CF" w:rsidRDefault="002A78CF" w:rsidP="002A78CF">
            <w:pPr>
              <w:spacing w:after="0" w:line="240" w:lineRule="exact"/>
              <w:rPr>
                <w:rFonts w:ascii="Times New Roman" w:hAnsi="Times New Roman"/>
                <w:bCs/>
                <w:sz w:val="16"/>
                <w:szCs w:val="16"/>
              </w:rPr>
            </w:pPr>
            <w:r w:rsidRPr="002A78CF">
              <w:rPr>
                <w:rFonts w:ascii="Times New Roman" w:hAnsi="Times New Roman"/>
                <w:color w:val="000000"/>
                <w:sz w:val="16"/>
                <w:szCs w:val="16"/>
              </w:rPr>
              <w:t>капсулы, 150 мг, 20 шт. - пакеты полиэтиленовые (1)  - флаконы пластиковые</w:t>
            </w:r>
          </w:p>
        </w:tc>
        <w:tc>
          <w:tcPr>
            <w:tcW w:w="1559" w:type="dxa"/>
            <w:tcBorders>
              <w:top w:val="single" w:sz="4" w:space="0" w:color="auto"/>
              <w:left w:val="single" w:sz="4" w:space="0" w:color="auto"/>
              <w:bottom w:val="single" w:sz="4" w:space="0" w:color="auto"/>
              <w:right w:val="single" w:sz="4" w:space="0" w:color="auto"/>
            </w:tcBorders>
          </w:tcPr>
          <w:p w14:paraId="57CB46AC" w14:textId="577A4B6A"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35,40</w:t>
            </w:r>
          </w:p>
        </w:tc>
        <w:tc>
          <w:tcPr>
            <w:tcW w:w="1701" w:type="dxa"/>
            <w:tcBorders>
              <w:top w:val="single" w:sz="4" w:space="0" w:color="auto"/>
              <w:left w:val="single" w:sz="4" w:space="0" w:color="auto"/>
              <w:bottom w:val="single" w:sz="4" w:space="0" w:color="auto"/>
              <w:right w:val="single" w:sz="4" w:space="0" w:color="auto"/>
            </w:tcBorders>
          </w:tcPr>
          <w:p w14:paraId="2C631212" w14:textId="039DE9AB"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П N015656/01</w:t>
            </w:r>
          </w:p>
        </w:tc>
        <w:tc>
          <w:tcPr>
            <w:tcW w:w="1418" w:type="dxa"/>
            <w:tcBorders>
              <w:top w:val="single" w:sz="4" w:space="0" w:color="auto"/>
              <w:left w:val="single" w:sz="4" w:space="0" w:color="auto"/>
              <w:bottom w:val="single" w:sz="4" w:space="0" w:color="auto"/>
              <w:right w:val="single" w:sz="4" w:space="0" w:color="auto"/>
            </w:tcBorders>
          </w:tcPr>
          <w:p w14:paraId="6FB9115B" w14:textId="5C1A0136"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23.12.2020 </w:t>
            </w:r>
            <w:r w:rsidRPr="002A78CF">
              <w:rPr>
                <w:rFonts w:ascii="Times New Roman" w:hAnsi="Times New Roman"/>
                <w:color w:val="000000"/>
                <w:sz w:val="16"/>
                <w:szCs w:val="16"/>
              </w:rPr>
              <w:br/>
              <w:t xml:space="preserve"> (738/20-20-ОПР)</w:t>
            </w:r>
          </w:p>
        </w:tc>
        <w:tc>
          <w:tcPr>
            <w:tcW w:w="1417" w:type="dxa"/>
            <w:tcBorders>
              <w:top w:val="single" w:sz="4" w:space="0" w:color="auto"/>
              <w:left w:val="single" w:sz="4" w:space="0" w:color="auto"/>
              <w:bottom w:val="single" w:sz="4" w:space="0" w:color="auto"/>
              <w:right w:val="single" w:sz="4" w:space="0" w:color="auto"/>
            </w:tcBorders>
          </w:tcPr>
          <w:p w14:paraId="68A76914" w14:textId="77777777" w:rsidR="002A78CF" w:rsidRPr="002A78CF" w:rsidRDefault="002A78CF" w:rsidP="002A78CF">
            <w:pPr>
              <w:spacing w:after="0" w:line="240" w:lineRule="auto"/>
              <w:rPr>
                <w:rFonts w:ascii="Times New Roman" w:hAnsi="Times New Roman"/>
                <w:color w:val="000000"/>
                <w:sz w:val="16"/>
                <w:szCs w:val="16"/>
                <w:lang w:eastAsia="ru-RU"/>
              </w:rPr>
            </w:pPr>
            <w:r w:rsidRPr="002A78CF">
              <w:rPr>
                <w:rFonts w:ascii="Times New Roman" w:hAnsi="Times New Roman"/>
                <w:color w:val="000000"/>
                <w:sz w:val="16"/>
                <w:szCs w:val="16"/>
              </w:rPr>
              <w:t>23.05.2021</w:t>
            </w:r>
          </w:p>
          <w:p w14:paraId="29DBC194" w14:textId="77777777" w:rsidR="002A78CF" w:rsidRPr="002A78CF" w:rsidRDefault="002A78CF" w:rsidP="002A78CF">
            <w:pPr>
              <w:spacing w:after="0" w:line="240" w:lineRule="exact"/>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6E9E056F" w14:textId="70BBC552"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3F4355C8" w14:textId="557150D9"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1,77</w:t>
            </w:r>
          </w:p>
        </w:tc>
        <w:tc>
          <w:tcPr>
            <w:tcW w:w="1559" w:type="dxa"/>
            <w:tcBorders>
              <w:top w:val="single" w:sz="4" w:space="0" w:color="auto"/>
              <w:left w:val="single" w:sz="4" w:space="0" w:color="auto"/>
              <w:bottom w:val="single" w:sz="4" w:space="0" w:color="auto"/>
              <w:right w:val="single" w:sz="4" w:space="0" w:color="auto"/>
            </w:tcBorders>
          </w:tcPr>
          <w:p w14:paraId="153EA736" w14:textId="192C6374"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2A78CF" w:rsidRPr="002A78CF" w14:paraId="14CF2BCA" w14:textId="77777777" w:rsidTr="00AB4598">
        <w:tc>
          <w:tcPr>
            <w:tcW w:w="709" w:type="dxa"/>
            <w:tcBorders>
              <w:top w:val="single" w:sz="4" w:space="0" w:color="auto"/>
              <w:left w:val="single" w:sz="4" w:space="0" w:color="auto"/>
              <w:bottom w:val="single" w:sz="4" w:space="0" w:color="auto"/>
              <w:right w:val="single" w:sz="4" w:space="0" w:color="auto"/>
            </w:tcBorders>
          </w:tcPr>
          <w:p w14:paraId="70A7A697" w14:textId="131F9F03"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3.9</w:t>
            </w:r>
          </w:p>
        </w:tc>
        <w:tc>
          <w:tcPr>
            <w:tcW w:w="1559" w:type="dxa"/>
            <w:tcBorders>
              <w:top w:val="single" w:sz="4" w:space="0" w:color="auto"/>
              <w:left w:val="single" w:sz="4" w:space="0" w:color="auto"/>
              <w:bottom w:val="single" w:sz="4" w:space="0" w:color="auto"/>
              <w:right w:val="single" w:sz="4" w:space="0" w:color="auto"/>
            </w:tcBorders>
          </w:tcPr>
          <w:p w14:paraId="6AAEE384" w14:textId="157A9323"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Рифампицин-Ферейн</w:t>
            </w:r>
          </w:p>
        </w:tc>
        <w:tc>
          <w:tcPr>
            <w:tcW w:w="3827" w:type="dxa"/>
            <w:tcBorders>
              <w:top w:val="single" w:sz="4" w:space="0" w:color="auto"/>
              <w:left w:val="single" w:sz="4" w:space="0" w:color="auto"/>
              <w:bottom w:val="single" w:sz="4" w:space="0" w:color="auto"/>
              <w:right w:val="single" w:sz="4" w:space="0" w:color="auto"/>
            </w:tcBorders>
          </w:tcPr>
          <w:p w14:paraId="525B381D" w14:textId="1A6B6E66" w:rsidR="002A78CF" w:rsidRPr="002A78CF" w:rsidRDefault="002A78CF" w:rsidP="002A78CF">
            <w:pPr>
              <w:spacing w:after="0" w:line="240" w:lineRule="exact"/>
              <w:rPr>
                <w:rFonts w:ascii="Times New Roman" w:hAnsi="Times New Roman"/>
                <w:bCs/>
                <w:sz w:val="16"/>
                <w:szCs w:val="16"/>
              </w:rPr>
            </w:pPr>
            <w:r w:rsidRPr="002A78CF">
              <w:rPr>
                <w:rFonts w:ascii="Times New Roman" w:hAnsi="Times New Roman"/>
                <w:color w:val="000000"/>
                <w:sz w:val="16"/>
                <w:szCs w:val="16"/>
              </w:rPr>
              <w:t>капсулы, 150 мг, 20 шт. - банки (1)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10847F5D" w14:textId="742C49B1"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color w:val="000000"/>
                <w:sz w:val="16"/>
                <w:szCs w:val="16"/>
              </w:rPr>
              <w:t xml:space="preserve">  45,13</w:t>
            </w:r>
          </w:p>
        </w:tc>
        <w:tc>
          <w:tcPr>
            <w:tcW w:w="1701" w:type="dxa"/>
            <w:tcBorders>
              <w:top w:val="single" w:sz="4" w:space="0" w:color="auto"/>
              <w:left w:val="single" w:sz="4" w:space="0" w:color="auto"/>
              <w:bottom w:val="single" w:sz="4" w:space="0" w:color="auto"/>
              <w:right w:val="single" w:sz="4" w:space="0" w:color="auto"/>
            </w:tcBorders>
          </w:tcPr>
          <w:p w14:paraId="4616C98F" w14:textId="38C2A132"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ЛП-002348</w:t>
            </w:r>
          </w:p>
        </w:tc>
        <w:tc>
          <w:tcPr>
            <w:tcW w:w="1418" w:type="dxa"/>
            <w:tcBorders>
              <w:top w:val="single" w:sz="4" w:space="0" w:color="auto"/>
              <w:left w:val="single" w:sz="4" w:space="0" w:color="auto"/>
              <w:bottom w:val="single" w:sz="4" w:space="0" w:color="auto"/>
              <w:right w:val="single" w:sz="4" w:space="0" w:color="auto"/>
            </w:tcBorders>
          </w:tcPr>
          <w:p w14:paraId="733F4452" w14:textId="1DAEBE14"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29.09.2022 </w:t>
            </w:r>
            <w:r w:rsidRPr="002A78CF">
              <w:rPr>
                <w:rFonts w:ascii="Times New Roman" w:hAnsi="Times New Roman"/>
                <w:color w:val="000000"/>
                <w:sz w:val="16"/>
                <w:szCs w:val="16"/>
              </w:rPr>
              <w:br/>
              <w:t>25-7-4226705-изм</w:t>
            </w:r>
          </w:p>
        </w:tc>
        <w:tc>
          <w:tcPr>
            <w:tcW w:w="1417" w:type="dxa"/>
            <w:tcBorders>
              <w:top w:val="single" w:sz="4" w:space="0" w:color="auto"/>
              <w:left w:val="single" w:sz="4" w:space="0" w:color="auto"/>
              <w:bottom w:val="single" w:sz="4" w:space="0" w:color="auto"/>
              <w:right w:val="single" w:sz="4" w:space="0" w:color="auto"/>
            </w:tcBorders>
          </w:tcPr>
          <w:p w14:paraId="5D2CE1AB" w14:textId="5933243A"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29.09.2022</w:t>
            </w:r>
          </w:p>
        </w:tc>
        <w:tc>
          <w:tcPr>
            <w:tcW w:w="851" w:type="dxa"/>
            <w:tcBorders>
              <w:top w:val="single" w:sz="4" w:space="0" w:color="auto"/>
              <w:left w:val="single" w:sz="4" w:space="0" w:color="auto"/>
              <w:bottom w:val="single" w:sz="4" w:space="0" w:color="auto"/>
              <w:right w:val="single" w:sz="4" w:space="0" w:color="auto"/>
            </w:tcBorders>
          </w:tcPr>
          <w:p w14:paraId="1DDA3BE8" w14:textId="6F767D32"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58390481" w14:textId="0B8C890E"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2,26</w:t>
            </w:r>
          </w:p>
        </w:tc>
        <w:tc>
          <w:tcPr>
            <w:tcW w:w="1559" w:type="dxa"/>
            <w:tcBorders>
              <w:top w:val="single" w:sz="4" w:space="0" w:color="auto"/>
              <w:left w:val="single" w:sz="4" w:space="0" w:color="auto"/>
              <w:bottom w:val="single" w:sz="4" w:space="0" w:color="auto"/>
              <w:right w:val="single" w:sz="4" w:space="0" w:color="auto"/>
            </w:tcBorders>
          </w:tcPr>
          <w:p w14:paraId="1E6E9ECF" w14:textId="2FADDBE7"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2A78CF" w:rsidRPr="002A78CF" w14:paraId="4082D071" w14:textId="77777777" w:rsidTr="00AB4598">
        <w:tc>
          <w:tcPr>
            <w:tcW w:w="709" w:type="dxa"/>
            <w:tcBorders>
              <w:top w:val="single" w:sz="4" w:space="0" w:color="auto"/>
              <w:left w:val="single" w:sz="4" w:space="0" w:color="auto"/>
              <w:bottom w:val="single" w:sz="4" w:space="0" w:color="auto"/>
              <w:right w:val="single" w:sz="4" w:space="0" w:color="auto"/>
            </w:tcBorders>
          </w:tcPr>
          <w:p w14:paraId="0247845A" w14:textId="6220D1DD"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sz w:val="16"/>
                <w:szCs w:val="16"/>
              </w:rPr>
              <w:t>3.10</w:t>
            </w:r>
          </w:p>
        </w:tc>
        <w:tc>
          <w:tcPr>
            <w:tcW w:w="1559" w:type="dxa"/>
            <w:tcBorders>
              <w:top w:val="single" w:sz="4" w:space="0" w:color="auto"/>
              <w:left w:val="single" w:sz="4" w:space="0" w:color="auto"/>
              <w:bottom w:val="single" w:sz="4" w:space="0" w:color="auto"/>
              <w:right w:val="single" w:sz="4" w:space="0" w:color="auto"/>
            </w:tcBorders>
          </w:tcPr>
          <w:p w14:paraId="0CAD18EF" w14:textId="2676F9E0"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Рифампицин-Ферейн</w:t>
            </w:r>
          </w:p>
        </w:tc>
        <w:tc>
          <w:tcPr>
            <w:tcW w:w="3827" w:type="dxa"/>
            <w:tcBorders>
              <w:top w:val="single" w:sz="4" w:space="0" w:color="auto"/>
              <w:left w:val="single" w:sz="4" w:space="0" w:color="auto"/>
              <w:bottom w:val="single" w:sz="4" w:space="0" w:color="auto"/>
              <w:right w:val="single" w:sz="4" w:space="0" w:color="auto"/>
            </w:tcBorders>
          </w:tcPr>
          <w:p w14:paraId="67A2510E" w14:textId="3D5CD068" w:rsidR="002A78CF" w:rsidRPr="002A78CF" w:rsidRDefault="002A78CF" w:rsidP="002A78CF">
            <w:pPr>
              <w:spacing w:after="0" w:line="240" w:lineRule="exact"/>
              <w:rPr>
                <w:rFonts w:ascii="Times New Roman" w:hAnsi="Times New Roman"/>
                <w:bCs/>
                <w:sz w:val="16"/>
                <w:szCs w:val="16"/>
              </w:rPr>
            </w:pPr>
            <w:r w:rsidRPr="002A78CF">
              <w:rPr>
                <w:rFonts w:ascii="Times New Roman" w:hAnsi="Times New Roman"/>
                <w:color w:val="000000"/>
                <w:sz w:val="16"/>
                <w:szCs w:val="16"/>
              </w:rPr>
              <w:t>капсулы, 150 мг, 10 шт. - упаковки ячейковые контурные (1)  - пачки картонные</w:t>
            </w:r>
          </w:p>
        </w:tc>
        <w:tc>
          <w:tcPr>
            <w:tcW w:w="1559" w:type="dxa"/>
            <w:tcBorders>
              <w:top w:val="single" w:sz="4" w:space="0" w:color="auto"/>
              <w:left w:val="single" w:sz="4" w:space="0" w:color="auto"/>
              <w:bottom w:val="single" w:sz="4" w:space="0" w:color="auto"/>
              <w:right w:val="single" w:sz="4" w:space="0" w:color="auto"/>
            </w:tcBorders>
          </w:tcPr>
          <w:p w14:paraId="590C7AD0" w14:textId="6214128B" w:rsidR="002A78CF" w:rsidRPr="002A78CF" w:rsidRDefault="002A78CF" w:rsidP="002A78CF">
            <w:pPr>
              <w:spacing w:after="0" w:line="240" w:lineRule="exact"/>
              <w:jc w:val="center"/>
              <w:rPr>
                <w:rFonts w:ascii="Times New Roman" w:hAnsi="Times New Roman"/>
                <w:sz w:val="16"/>
                <w:szCs w:val="16"/>
              </w:rPr>
            </w:pPr>
            <w:r w:rsidRPr="002A78CF">
              <w:rPr>
                <w:rFonts w:ascii="Times New Roman" w:hAnsi="Times New Roman"/>
                <w:color w:val="000000"/>
                <w:sz w:val="16"/>
                <w:szCs w:val="16"/>
              </w:rPr>
              <w:t xml:space="preserve">  20,50</w:t>
            </w:r>
          </w:p>
        </w:tc>
        <w:tc>
          <w:tcPr>
            <w:tcW w:w="1701" w:type="dxa"/>
            <w:tcBorders>
              <w:top w:val="single" w:sz="4" w:space="0" w:color="auto"/>
              <w:left w:val="single" w:sz="4" w:space="0" w:color="auto"/>
              <w:bottom w:val="single" w:sz="4" w:space="0" w:color="auto"/>
              <w:right w:val="single" w:sz="4" w:space="0" w:color="auto"/>
            </w:tcBorders>
          </w:tcPr>
          <w:p w14:paraId="4ED06E54" w14:textId="53BEC09C"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ЛП-002348</w:t>
            </w:r>
          </w:p>
        </w:tc>
        <w:tc>
          <w:tcPr>
            <w:tcW w:w="1418" w:type="dxa"/>
            <w:tcBorders>
              <w:top w:val="single" w:sz="4" w:space="0" w:color="auto"/>
              <w:left w:val="single" w:sz="4" w:space="0" w:color="auto"/>
              <w:bottom w:val="single" w:sz="4" w:space="0" w:color="auto"/>
              <w:right w:val="single" w:sz="4" w:space="0" w:color="auto"/>
            </w:tcBorders>
          </w:tcPr>
          <w:p w14:paraId="2D257484" w14:textId="57EFF51D"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 xml:space="preserve">29.09.2022 </w:t>
            </w:r>
            <w:r w:rsidRPr="002A78CF">
              <w:rPr>
                <w:rFonts w:ascii="Times New Roman" w:hAnsi="Times New Roman"/>
                <w:color w:val="000000"/>
                <w:sz w:val="16"/>
                <w:szCs w:val="16"/>
              </w:rPr>
              <w:br/>
              <w:t>25-7-4226705-ОПР-изм</w:t>
            </w:r>
          </w:p>
        </w:tc>
        <w:tc>
          <w:tcPr>
            <w:tcW w:w="1417" w:type="dxa"/>
            <w:tcBorders>
              <w:top w:val="single" w:sz="4" w:space="0" w:color="auto"/>
              <w:left w:val="single" w:sz="4" w:space="0" w:color="auto"/>
              <w:bottom w:val="single" w:sz="4" w:space="0" w:color="auto"/>
              <w:right w:val="single" w:sz="4" w:space="0" w:color="auto"/>
            </w:tcBorders>
          </w:tcPr>
          <w:p w14:paraId="10F3CA4B" w14:textId="1A01A0A3"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color w:val="000000"/>
                <w:sz w:val="16"/>
                <w:szCs w:val="16"/>
              </w:rPr>
              <w:t>29.09.2022</w:t>
            </w:r>
          </w:p>
        </w:tc>
        <w:tc>
          <w:tcPr>
            <w:tcW w:w="851" w:type="dxa"/>
            <w:tcBorders>
              <w:top w:val="single" w:sz="4" w:space="0" w:color="auto"/>
              <w:left w:val="single" w:sz="4" w:space="0" w:color="auto"/>
              <w:bottom w:val="single" w:sz="4" w:space="0" w:color="auto"/>
              <w:right w:val="single" w:sz="4" w:space="0" w:color="auto"/>
            </w:tcBorders>
          </w:tcPr>
          <w:p w14:paraId="73A446A8" w14:textId="3BDA06C2"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шт</w:t>
            </w:r>
          </w:p>
        </w:tc>
        <w:tc>
          <w:tcPr>
            <w:tcW w:w="1276" w:type="dxa"/>
            <w:tcBorders>
              <w:top w:val="single" w:sz="4" w:space="0" w:color="auto"/>
              <w:left w:val="single" w:sz="4" w:space="0" w:color="auto"/>
              <w:bottom w:val="single" w:sz="4" w:space="0" w:color="auto"/>
              <w:right w:val="single" w:sz="4" w:space="0" w:color="auto"/>
            </w:tcBorders>
          </w:tcPr>
          <w:p w14:paraId="003789B4" w14:textId="5622323B"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2,05</w:t>
            </w:r>
          </w:p>
        </w:tc>
        <w:tc>
          <w:tcPr>
            <w:tcW w:w="1559" w:type="dxa"/>
            <w:tcBorders>
              <w:top w:val="single" w:sz="4" w:space="0" w:color="auto"/>
              <w:left w:val="single" w:sz="4" w:space="0" w:color="auto"/>
              <w:bottom w:val="single" w:sz="4" w:space="0" w:color="auto"/>
              <w:right w:val="single" w:sz="4" w:space="0" w:color="auto"/>
            </w:tcBorders>
          </w:tcPr>
          <w:p w14:paraId="6DAA7CCE" w14:textId="36421226" w:rsidR="002A78CF" w:rsidRPr="002A78CF" w:rsidRDefault="002A78CF" w:rsidP="002A78CF">
            <w:pPr>
              <w:spacing w:after="0" w:line="240" w:lineRule="exact"/>
              <w:rPr>
                <w:rFonts w:ascii="Times New Roman" w:hAnsi="Times New Roman"/>
                <w:sz w:val="16"/>
                <w:szCs w:val="16"/>
              </w:rPr>
            </w:pPr>
            <w:r w:rsidRPr="002A78CF">
              <w:rPr>
                <w:rFonts w:ascii="Times New Roman" w:hAnsi="Times New Roman"/>
                <w:sz w:val="16"/>
                <w:szCs w:val="16"/>
              </w:rPr>
              <w:t>отсутствие</w:t>
            </w:r>
          </w:p>
        </w:tc>
      </w:tr>
      <w:tr w:rsidR="002A78CF" w:rsidRPr="002A78CF" w14:paraId="16ED1221" w14:textId="77777777" w:rsidTr="00AB4598">
        <w:tc>
          <w:tcPr>
            <w:tcW w:w="709" w:type="dxa"/>
            <w:tcBorders>
              <w:top w:val="single" w:sz="4" w:space="0" w:color="auto"/>
              <w:left w:val="single" w:sz="4" w:space="0" w:color="auto"/>
              <w:bottom w:val="single" w:sz="4" w:space="0" w:color="auto"/>
              <w:right w:val="single" w:sz="4" w:space="0" w:color="auto"/>
            </w:tcBorders>
          </w:tcPr>
          <w:p w14:paraId="1BFC1B3B" w14:textId="77777777" w:rsidR="002A78CF" w:rsidRPr="002A78CF" w:rsidRDefault="002A78CF" w:rsidP="002A78CF">
            <w:pPr>
              <w:spacing w:after="0" w:line="240" w:lineRule="exact"/>
              <w:jc w:val="center"/>
              <w:rPr>
                <w:rFonts w:ascii="Times New Roman" w:hAnsi="Times New Roman"/>
                <w:sz w:val="16"/>
                <w:szCs w:val="16"/>
              </w:rPr>
            </w:pPr>
          </w:p>
        </w:tc>
        <w:tc>
          <w:tcPr>
            <w:tcW w:w="12332" w:type="dxa"/>
            <w:gridSpan w:val="7"/>
            <w:tcBorders>
              <w:top w:val="single" w:sz="4" w:space="0" w:color="auto"/>
              <w:left w:val="single" w:sz="4" w:space="0" w:color="auto"/>
              <w:bottom w:val="single" w:sz="4" w:space="0" w:color="auto"/>
              <w:right w:val="single" w:sz="4" w:space="0" w:color="auto"/>
            </w:tcBorders>
          </w:tcPr>
          <w:p w14:paraId="31AD5EB5" w14:textId="77777777" w:rsidR="002A78CF" w:rsidRPr="002A78CF" w:rsidRDefault="002A78CF" w:rsidP="002A78CF">
            <w:pPr>
              <w:spacing w:after="0" w:line="240" w:lineRule="exact"/>
              <w:jc w:val="right"/>
              <w:rPr>
                <w:rFonts w:ascii="Times New Roman" w:hAnsi="Times New Roman"/>
                <w:b/>
                <w:sz w:val="16"/>
                <w:szCs w:val="16"/>
              </w:rPr>
            </w:pPr>
            <w:r w:rsidRPr="002A78CF">
              <w:rPr>
                <w:rFonts w:ascii="Times New Roman" w:hAnsi="Times New Roman"/>
                <w:b/>
                <w:sz w:val="16"/>
                <w:szCs w:val="16"/>
              </w:rPr>
              <w:t>Минимальное значение цены единицы</w:t>
            </w:r>
          </w:p>
        </w:tc>
        <w:tc>
          <w:tcPr>
            <w:tcW w:w="1276" w:type="dxa"/>
            <w:tcBorders>
              <w:top w:val="single" w:sz="4" w:space="0" w:color="auto"/>
              <w:left w:val="single" w:sz="4" w:space="0" w:color="auto"/>
              <w:bottom w:val="single" w:sz="4" w:space="0" w:color="auto"/>
              <w:right w:val="single" w:sz="4" w:space="0" w:color="auto"/>
            </w:tcBorders>
          </w:tcPr>
          <w:p w14:paraId="6317090A" w14:textId="6F50F0E1" w:rsidR="002A78CF" w:rsidRPr="002A78CF" w:rsidRDefault="002A78CF" w:rsidP="002A78CF">
            <w:pPr>
              <w:spacing w:after="0" w:line="240" w:lineRule="exact"/>
              <w:rPr>
                <w:rFonts w:ascii="Times New Roman" w:hAnsi="Times New Roman"/>
                <w:b/>
                <w:sz w:val="16"/>
                <w:szCs w:val="16"/>
              </w:rPr>
            </w:pPr>
            <w:r w:rsidRPr="002A78CF">
              <w:rPr>
                <w:rFonts w:ascii="Times New Roman" w:hAnsi="Times New Roman"/>
                <w:b/>
                <w:sz w:val="16"/>
                <w:szCs w:val="16"/>
              </w:rPr>
              <w:t>2,05</w:t>
            </w:r>
          </w:p>
        </w:tc>
        <w:tc>
          <w:tcPr>
            <w:tcW w:w="1559" w:type="dxa"/>
            <w:tcBorders>
              <w:top w:val="single" w:sz="4" w:space="0" w:color="auto"/>
              <w:left w:val="single" w:sz="4" w:space="0" w:color="auto"/>
              <w:bottom w:val="single" w:sz="4" w:space="0" w:color="auto"/>
              <w:right w:val="single" w:sz="4" w:space="0" w:color="auto"/>
            </w:tcBorders>
          </w:tcPr>
          <w:p w14:paraId="05C2A2D2" w14:textId="77777777" w:rsidR="002A78CF" w:rsidRPr="002A78CF" w:rsidRDefault="002A78CF" w:rsidP="002A78CF">
            <w:pPr>
              <w:spacing w:after="0" w:line="240" w:lineRule="exact"/>
              <w:rPr>
                <w:rFonts w:ascii="Times New Roman" w:hAnsi="Times New Roman"/>
                <w:b/>
                <w:sz w:val="16"/>
                <w:szCs w:val="16"/>
              </w:rPr>
            </w:pPr>
          </w:p>
        </w:tc>
      </w:tr>
      <w:tr w:rsidR="002A78CF" w:rsidRPr="002A78CF" w14:paraId="00275B06" w14:textId="77777777" w:rsidTr="00AB4598">
        <w:tc>
          <w:tcPr>
            <w:tcW w:w="709" w:type="dxa"/>
            <w:tcBorders>
              <w:top w:val="single" w:sz="4" w:space="0" w:color="auto"/>
              <w:left w:val="single" w:sz="4" w:space="0" w:color="auto"/>
              <w:bottom w:val="single" w:sz="4" w:space="0" w:color="auto"/>
              <w:right w:val="single" w:sz="4" w:space="0" w:color="auto"/>
            </w:tcBorders>
          </w:tcPr>
          <w:p w14:paraId="1FDD4C8A" w14:textId="77777777" w:rsidR="002A78CF" w:rsidRPr="002A78CF" w:rsidRDefault="002A78CF" w:rsidP="002A78CF">
            <w:pPr>
              <w:spacing w:after="0" w:line="240" w:lineRule="exact"/>
              <w:jc w:val="center"/>
              <w:rPr>
                <w:rFonts w:ascii="Times New Roman" w:hAnsi="Times New Roman"/>
                <w:sz w:val="16"/>
                <w:szCs w:val="16"/>
              </w:rPr>
            </w:pPr>
          </w:p>
        </w:tc>
        <w:tc>
          <w:tcPr>
            <w:tcW w:w="12332" w:type="dxa"/>
            <w:gridSpan w:val="7"/>
            <w:tcBorders>
              <w:top w:val="single" w:sz="4" w:space="0" w:color="auto"/>
              <w:left w:val="single" w:sz="4" w:space="0" w:color="auto"/>
              <w:bottom w:val="single" w:sz="4" w:space="0" w:color="auto"/>
              <w:right w:val="single" w:sz="4" w:space="0" w:color="auto"/>
            </w:tcBorders>
          </w:tcPr>
          <w:p w14:paraId="07CE07BA" w14:textId="77777777" w:rsidR="002A78CF" w:rsidRPr="002A78CF" w:rsidRDefault="002A78CF" w:rsidP="002A78CF">
            <w:pPr>
              <w:spacing w:after="0" w:line="240" w:lineRule="exact"/>
              <w:jc w:val="right"/>
              <w:rPr>
                <w:rFonts w:ascii="Times New Roman" w:hAnsi="Times New Roman"/>
                <w:b/>
                <w:sz w:val="16"/>
                <w:szCs w:val="16"/>
              </w:rPr>
            </w:pPr>
            <w:r w:rsidRPr="002A78CF">
              <w:rPr>
                <w:rFonts w:ascii="Times New Roman" w:hAnsi="Times New Roman"/>
                <w:b/>
                <w:sz w:val="16"/>
                <w:szCs w:val="16"/>
              </w:rPr>
              <w:t>Максимальное значение цены единицы</w:t>
            </w:r>
          </w:p>
        </w:tc>
        <w:tc>
          <w:tcPr>
            <w:tcW w:w="1276" w:type="dxa"/>
            <w:tcBorders>
              <w:top w:val="single" w:sz="4" w:space="0" w:color="auto"/>
              <w:left w:val="single" w:sz="4" w:space="0" w:color="auto"/>
              <w:bottom w:val="single" w:sz="4" w:space="0" w:color="auto"/>
              <w:right w:val="single" w:sz="4" w:space="0" w:color="auto"/>
            </w:tcBorders>
          </w:tcPr>
          <w:p w14:paraId="060B29E3" w14:textId="25E9DAA7" w:rsidR="002A78CF" w:rsidRPr="002A78CF" w:rsidRDefault="002A78CF" w:rsidP="002A78CF">
            <w:pPr>
              <w:spacing w:after="0" w:line="240" w:lineRule="exact"/>
              <w:rPr>
                <w:rFonts w:ascii="Times New Roman" w:hAnsi="Times New Roman"/>
                <w:b/>
                <w:sz w:val="16"/>
                <w:szCs w:val="16"/>
              </w:rPr>
            </w:pPr>
            <w:r w:rsidRPr="002A78CF">
              <w:rPr>
                <w:rFonts w:ascii="Times New Roman" w:hAnsi="Times New Roman"/>
                <w:b/>
                <w:sz w:val="16"/>
                <w:szCs w:val="16"/>
              </w:rPr>
              <w:t>5,17</w:t>
            </w:r>
          </w:p>
        </w:tc>
        <w:tc>
          <w:tcPr>
            <w:tcW w:w="1559" w:type="dxa"/>
            <w:tcBorders>
              <w:top w:val="single" w:sz="4" w:space="0" w:color="auto"/>
              <w:left w:val="single" w:sz="4" w:space="0" w:color="auto"/>
              <w:bottom w:val="single" w:sz="4" w:space="0" w:color="auto"/>
              <w:right w:val="single" w:sz="4" w:space="0" w:color="auto"/>
            </w:tcBorders>
          </w:tcPr>
          <w:p w14:paraId="7552AF98" w14:textId="77777777" w:rsidR="002A78CF" w:rsidRPr="002A78CF" w:rsidRDefault="002A78CF" w:rsidP="002A78CF">
            <w:pPr>
              <w:spacing w:after="0" w:line="240" w:lineRule="exact"/>
              <w:rPr>
                <w:rFonts w:ascii="Times New Roman" w:hAnsi="Times New Roman"/>
                <w:b/>
                <w:sz w:val="16"/>
                <w:szCs w:val="16"/>
              </w:rPr>
            </w:pPr>
          </w:p>
        </w:tc>
      </w:tr>
    </w:tbl>
    <w:p w14:paraId="00DBB1F3" w14:textId="77777777" w:rsidR="008F6507" w:rsidRDefault="008F6507" w:rsidP="00D77D49">
      <w:pPr>
        <w:spacing w:after="0" w:line="240" w:lineRule="auto"/>
        <w:ind w:left="567" w:right="46"/>
        <w:jc w:val="both"/>
        <w:rPr>
          <w:rFonts w:ascii="Times New Roman" w:hAnsi="Times New Roman"/>
          <w:i/>
          <w:sz w:val="20"/>
          <w:szCs w:val="20"/>
        </w:rPr>
      </w:pPr>
      <w:r>
        <w:rPr>
          <w:rFonts w:ascii="Times New Roman" w:hAnsi="Times New Roman"/>
          <w:i/>
          <w:sz w:val="20"/>
          <w:szCs w:val="20"/>
        </w:rPr>
        <w:t>*</w:t>
      </w:r>
      <w:r w:rsidRPr="00B22354">
        <w:rPr>
          <w:rFonts w:ascii="Times New Roman" w:hAnsi="Times New Roman"/>
          <w:i/>
          <w:sz w:val="20"/>
          <w:szCs w:val="20"/>
        </w:rPr>
        <w:t>Дата ввода в гражданский оборот лекарственн</w:t>
      </w:r>
      <w:r w:rsidR="003C6A19">
        <w:rPr>
          <w:rFonts w:ascii="Times New Roman" w:hAnsi="Times New Roman"/>
          <w:i/>
          <w:sz w:val="20"/>
          <w:szCs w:val="20"/>
        </w:rPr>
        <w:t>ых препаратов</w:t>
      </w:r>
      <w:r w:rsidRPr="00B22354">
        <w:rPr>
          <w:rFonts w:ascii="Times New Roman" w:hAnsi="Times New Roman"/>
          <w:i/>
          <w:sz w:val="20"/>
          <w:szCs w:val="20"/>
        </w:rPr>
        <w:t xml:space="preserve"> </w:t>
      </w:r>
      <w:r w:rsidRPr="002F0F8B">
        <w:rPr>
          <w:rFonts w:ascii="Times New Roman" w:hAnsi="Times New Roman"/>
          <w:b/>
          <w:i/>
          <w:sz w:val="20"/>
          <w:szCs w:val="20"/>
        </w:rPr>
        <w:t xml:space="preserve">с </w:t>
      </w:r>
      <w:r w:rsidRPr="001056FE">
        <w:rPr>
          <w:rFonts w:ascii="Times New Roman" w:hAnsi="Times New Roman"/>
          <w:b/>
          <w:i/>
          <w:sz w:val="20"/>
          <w:szCs w:val="20"/>
          <w:u w:val="single"/>
        </w:rPr>
        <w:t>минимальным</w:t>
      </w:r>
      <w:r w:rsidR="00951263" w:rsidRPr="001056FE">
        <w:rPr>
          <w:rFonts w:ascii="Times New Roman" w:hAnsi="Times New Roman"/>
          <w:b/>
          <w:i/>
          <w:sz w:val="20"/>
          <w:szCs w:val="20"/>
          <w:u w:val="single"/>
        </w:rPr>
        <w:t>и</w:t>
      </w:r>
      <w:r w:rsidR="00951263">
        <w:rPr>
          <w:rFonts w:ascii="Times New Roman" w:hAnsi="Times New Roman"/>
          <w:b/>
          <w:i/>
          <w:sz w:val="20"/>
          <w:szCs w:val="20"/>
        </w:rPr>
        <w:t xml:space="preserve"> и </w:t>
      </w:r>
      <w:r w:rsidR="00951263" w:rsidRPr="001056FE">
        <w:rPr>
          <w:rFonts w:ascii="Times New Roman" w:hAnsi="Times New Roman"/>
          <w:b/>
          <w:i/>
          <w:sz w:val="20"/>
          <w:szCs w:val="20"/>
          <w:u w:val="single"/>
        </w:rPr>
        <w:t>максимальными</w:t>
      </w:r>
      <w:r w:rsidRPr="002F0F8B">
        <w:rPr>
          <w:rFonts w:ascii="Times New Roman" w:hAnsi="Times New Roman"/>
          <w:b/>
          <w:i/>
          <w:sz w:val="20"/>
          <w:szCs w:val="20"/>
        </w:rPr>
        <w:t xml:space="preserve"> значени</w:t>
      </w:r>
      <w:r w:rsidR="00951263">
        <w:rPr>
          <w:rFonts w:ascii="Times New Roman" w:hAnsi="Times New Roman"/>
          <w:b/>
          <w:i/>
          <w:sz w:val="20"/>
          <w:szCs w:val="20"/>
        </w:rPr>
        <w:t>ями</w:t>
      </w:r>
      <w:r w:rsidRPr="002F0F8B">
        <w:rPr>
          <w:rFonts w:ascii="Times New Roman" w:hAnsi="Times New Roman"/>
          <w:b/>
          <w:i/>
          <w:sz w:val="20"/>
          <w:szCs w:val="20"/>
        </w:rPr>
        <w:t xml:space="preserve"> цен за единицу</w:t>
      </w:r>
      <w:r w:rsidRPr="00B22354">
        <w:rPr>
          <w:rFonts w:ascii="Times New Roman" w:hAnsi="Times New Roman"/>
          <w:i/>
          <w:sz w:val="20"/>
          <w:szCs w:val="20"/>
        </w:rPr>
        <w:t xml:space="preserve"> на основании сведений, размещаемых Федеральной службой по надзору в сфере здравоохранения на официальном сайте https://roszdravnadzor.gov.ru/services/turnover в сети "Интернет"</w:t>
      </w:r>
    </w:p>
    <w:p w14:paraId="074676AC" w14:textId="77777777" w:rsidR="00B41132" w:rsidRDefault="00F2553E" w:rsidP="00954584">
      <w:pPr>
        <w:spacing w:after="0" w:line="240" w:lineRule="auto"/>
        <w:rPr>
          <w:rFonts w:ascii="Times New Roman" w:eastAsia="Times New Roman" w:hAnsi="Times New Roman"/>
          <w:b/>
          <w:color w:val="FF0000"/>
          <w:sz w:val="24"/>
          <w:szCs w:val="24"/>
          <w:lang w:eastAsia="ru-RU"/>
        </w:rPr>
      </w:pPr>
      <w:r w:rsidRPr="00F4299D">
        <w:rPr>
          <w:rFonts w:ascii="Times New Roman" w:eastAsia="Times New Roman" w:hAnsi="Times New Roman"/>
          <w:b/>
          <w:color w:val="FF0000"/>
          <w:sz w:val="24"/>
          <w:szCs w:val="24"/>
          <w:lang w:eastAsia="ru-RU"/>
        </w:rPr>
        <w:lastRenderedPageBreak/>
        <w:t xml:space="preserve">  </w:t>
      </w:r>
    </w:p>
    <w:p w14:paraId="73D108B6" w14:textId="77777777" w:rsidR="000E4A8C" w:rsidRDefault="000E4A8C" w:rsidP="00BB0961">
      <w:pPr>
        <w:spacing w:after="0" w:line="240" w:lineRule="auto"/>
        <w:rPr>
          <w:rFonts w:ascii="Times New Roman" w:hAnsi="Times New Roman"/>
          <w:b/>
          <w:sz w:val="24"/>
          <w:szCs w:val="24"/>
        </w:rPr>
      </w:pPr>
    </w:p>
    <w:p w14:paraId="35482EEB" w14:textId="77777777" w:rsidR="00951263" w:rsidRPr="000E4A8C" w:rsidRDefault="00951263" w:rsidP="00BB0961">
      <w:pPr>
        <w:spacing w:after="0" w:line="240" w:lineRule="auto"/>
        <w:rPr>
          <w:rFonts w:ascii="Times New Roman" w:hAnsi="Times New Roman"/>
          <w:b/>
          <w:sz w:val="24"/>
          <w:szCs w:val="24"/>
        </w:rPr>
      </w:pPr>
    </w:p>
    <w:p w14:paraId="2D3CD081" w14:textId="77777777" w:rsidR="00EA7780" w:rsidRPr="00605873" w:rsidRDefault="00EA7780" w:rsidP="00951263">
      <w:pPr>
        <w:tabs>
          <w:tab w:val="left" w:pos="284"/>
        </w:tabs>
        <w:spacing w:after="0" w:line="240" w:lineRule="auto"/>
        <w:ind w:left="284" w:firstLine="1134"/>
        <w:jc w:val="center"/>
        <w:rPr>
          <w:rFonts w:ascii="Times New Roman" w:hAnsi="Times New Roman"/>
          <w:b/>
          <w:sz w:val="24"/>
          <w:szCs w:val="24"/>
        </w:rPr>
      </w:pPr>
      <w:r w:rsidRPr="00605873">
        <w:rPr>
          <w:rFonts w:ascii="Times New Roman" w:hAnsi="Times New Roman"/>
          <w:b/>
          <w:sz w:val="24"/>
          <w:szCs w:val="24"/>
        </w:rPr>
        <w:t xml:space="preserve">2. </w:t>
      </w:r>
      <w:r w:rsidR="00951263">
        <w:rPr>
          <w:rFonts w:ascii="Times New Roman" w:hAnsi="Times New Roman"/>
          <w:b/>
          <w:color w:val="000000"/>
          <w:sz w:val="24"/>
          <w:szCs w:val="24"/>
          <w:shd w:val="clear" w:color="auto" w:fill="FFFFFF"/>
        </w:rPr>
        <w:t>С</w:t>
      </w:r>
      <w:r w:rsidR="00605873" w:rsidRPr="00605873">
        <w:rPr>
          <w:rFonts w:ascii="Times New Roman" w:hAnsi="Times New Roman"/>
          <w:b/>
          <w:color w:val="000000"/>
          <w:sz w:val="24"/>
          <w:szCs w:val="24"/>
          <w:shd w:val="clear" w:color="auto" w:fill="FFFFFF"/>
        </w:rPr>
        <w:t>РЕДНЕВЗВЕШЕНН</w:t>
      </w:r>
      <w:r w:rsidR="00951263">
        <w:rPr>
          <w:rFonts w:ascii="Times New Roman" w:hAnsi="Times New Roman"/>
          <w:b/>
          <w:color w:val="000000"/>
          <w:sz w:val="24"/>
          <w:szCs w:val="24"/>
          <w:shd w:val="clear" w:color="auto" w:fill="FFFFFF"/>
        </w:rPr>
        <w:t>АЯ</w:t>
      </w:r>
      <w:r w:rsidR="00605873" w:rsidRPr="00605873">
        <w:rPr>
          <w:rFonts w:ascii="Times New Roman" w:hAnsi="Times New Roman"/>
          <w:b/>
          <w:color w:val="000000"/>
          <w:sz w:val="24"/>
          <w:szCs w:val="24"/>
          <w:shd w:val="clear" w:color="auto" w:fill="FFFFFF"/>
        </w:rPr>
        <w:t xml:space="preserve"> ЦЕН</w:t>
      </w:r>
      <w:r w:rsidR="00951263">
        <w:rPr>
          <w:rFonts w:ascii="Times New Roman" w:hAnsi="Times New Roman"/>
          <w:b/>
          <w:color w:val="000000"/>
          <w:sz w:val="24"/>
          <w:szCs w:val="24"/>
          <w:shd w:val="clear" w:color="auto" w:fill="FFFFFF"/>
        </w:rPr>
        <w:t>А</w:t>
      </w:r>
      <w:r w:rsidR="00605873" w:rsidRPr="00605873">
        <w:rPr>
          <w:rFonts w:ascii="Times New Roman" w:hAnsi="Times New Roman"/>
          <w:b/>
          <w:color w:val="000000"/>
          <w:sz w:val="24"/>
          <w:szCs w:val="24"/>
          <w:shd w:val="clear" w:color="auto" w:fill="FFFFFF"/>
        </w:rPr>
        <w:t xml:space="preserve"> </w:t>
      </w:r>
      <w:r w:rsidRPr="00605873">
        <w:rPr>
          <w:rFonts w:ascii="Times New Roman" w:hAnsi="Times New Roman"/>
          <w:b/>
          <w:sz w:val="24"/>
          <w:szCs w:val="24"/>
        </w:rPr>
        <w:t xml:space="preserve">(без учета </w:t>
      </w:r>
      <w:r w:rsidR="00FB666B">
        <w:rPr>
          <w:rFonts w:ascii="Times New Roman" w:hAnsi="Times New Roman"/>
          <w:b/>
          <w:sz w:val="24"/>
          <w:szCs w:val="24"/>
        </w:rPr>
        <w:t xml:space="preserve">НДС и </w:t>
      </w:r>
      <w:r w:rsidRPr="00605873">
        <w:rPr>
          <w:rFonts w:ascii="Times New Roman" w:hAnsi="Times New Roman"/>
          <w:b/>
          <w:sz w:val="24"/>
          <w:szCs w:val="24"/>
        </w:rPr>
        <w:t>оптовой надбавки)</w:t>
      </w:r>
    </w:p>
    <w:p w14:paraId="4AC1FD8A" w14:textId="77777777" w:rsidR="00605873" w:rsidRPr="00D36E27" w:rsidRDefault="00605873" w:rsidP="00951263">
      <w:pPr>
        <w:tabs>
          <w:tab w:val="left" w:pos="567"/>
        </w:tabs>
        <w:spacing w:after="0" w:line="240" w:lineRule="auto"/>
        <w:ind w:left="284" w:firstLine="283"/>
        <w:jc w:val="center"/>
        <w:rPr>
          <w:rFonts w:ascii="Times New Roman" w:hAnsi="Times New Roman"/>
          <w:i/>
          <w:color w:val="FF0000"/>
          <w:sz w:val="24"/>
          <w:szCs w:val="24"/>
        </w:rPr>
      </w:pPr>
    </w:p>
    <w:p w14:paraId="0F287266" w14:textId="77777777" w:rsidR="00CA3825" w:rsidRDefault="00CA3825" w:rsidP="001C6304">
      <w:pPr>
        <w:spacing w:after="0" w:line="240" w:lineRule="auto"/>
        <w:ind w:left="567" w:right="46" w:firstLine="851"/>
        <w:jc w:val="both"/>
        <w:rPr>
          <w:color w:val="000000"/>
          <w:sz w:val="24"/>
          <w:highlight w:val="white"/>
          <w:shd w:val="clear" w:color="auto" w:fill="FFFFFF"/>
        </w:rPr>
      </w:pPr>
      <w:r>
        <w:rPr>
          <w:rFonts w:ascii="Times New Roman" w:hAnsi="Times New Roman"/>
          <w:color w:val="000000"/>
          <w:sz w:val="24"/>
          <w:szCs w:val="24"/>
          <w:highlight w:val="white"/>
          <w:shd w:val="clear" w:color="auto" w:fill="FFFFFF"/>
        </w:rPr>
        <w:t>Расчет средневзвешенной цены</w:t>
      </w:r>
      <w:r>
        <w:rPr>
          <w:rFonts w:ascii="Times New Roman" w:hAnsi="Times New Roman"/>
          <w:sz w:val="24"/>
          <w:szCs w:val="24"/>
          <w:highlight w:val="white"/>
        </w:rPr>
        <w:t xml:space="preserve"> </w:t>
      </w:r>
      <w:r>
        <w:rPr>
          <w:rFonts w:ascii="Times New Roman" w:hAnsi="Times New Roman"/>
          <w:sz w:val="24"/>
          <w:szCs w:val="24"/>
          <w:highlight w:val="white"/>
          <w:shd w:val="clear" w:color="auto" w:fill="FFFFFF"/>
        </w:rPr>
        <w:t xml:space="preserve">лекарственного(ых) препарата(ов) </w:t>
      </w:r>
      <w:r>
        <w:rPr>
          <w:rFonts w:ascii="Times New Roman" w:hAnsi="Times New Roman"/>
          <w:color w:val="000000"/>
          <w:sz w:val="24"/>
          <w:szCs w:val="24"/>
          <w:highlight w:val="white"/>
          <w:shd w:val="clear" w:color="auto" w:fill="FFFFFF"/>
        </w:rPr>
        <w:t xml:space="preserve">на основании всех заключенных заказчиком и исполненных поставщиком государственных контрактов или договоров на поставку </w:t>
      </w:r>
      <w:r>
        <w:rPr>
          <w:rFonts w:ascii="Times New Roman" w:hAnsi="Times New Roman"/>
          <w:sz w:val="24"/>
          <w:szCs w:val="24"/>
          <w:highlight w:val="white"/>
          <w:shd w:val="clear" w:color="auto" w:fill="FFFFFF"/>
        </w:rPr>
        <w:t>планируемого(ых) к закупке</w:t>
      </w:r>
      <w:r>
        <w:rPr>
          <w:rFonts w:ascii="Times New Roman" w:hAnsi="Times New Roman"/>
          <w:b/>
          <w:sz w:val="24"/>
          <w:szCs w:val="24"/>
          <w:highlight w:val="white"/>
          <w:shd w:val="clear" w:color="auto" w:fill="FFFFFF"/>
        </w:rPr>
        <w:t xml:space="preserve"> </w:t>
      </w:r>
      <w:r>
        <w:rPr>
          <w:rFonts w:ascii="Times New Roman" w:hAnsi="Times New Roman"/>
          <w:sz w:val="24"/>
          <w:szCs w:val="24"/>
          <w:highlight w:val="white"/>
          <w:shd w:val="clear" w:color="auto" w:fill="FFFFFF"/>
        </w:rPr>
        <w:t xml:space="preserve">лекарственного(ых) препарата(ов) </w:t>
      </w:r>
      <w:r>
        <w:rPr>
          <w:rFonts w:ascii="Times New Roman" w:hAnsi="Times New Roman"/>
          <w:color w:val="000000"/>
          <w:sz w:val="24"/>
          <w:szCs w:val="24"/>
          <w:highlight w:val="white"/>
          <w:shd w:val="clear" w:color="auto" w:fill="FFFFFF"/>
        </w:rPr>
        <w:t xml:space="preserve">с учетом эквивалентных лекарственных форм, ЗА ИСКЛЮЧЕНИЕМ государственных контрактов или договоров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 </w:t>
      </w:r>
      <w:r>
        <w:rPr>
          <w:rFonts w:ascii="Times New Roman" w:hAnsi="Times New Roman"/>
          <w:sz w:val="24"/>
          <w:szCs w:val="24"/>
          <w:highlight w:val="white"/>
          <w:lang w:eastAsia="ru-RU"/>
        </w:rPr>
        <w:t>Учитываются цены и количество единиц лекарственного препарата, указанные в ДОКУМЕНТАХ О ПРИЕМКЕ ТОВАРОВ, подписанных заказчиком в течение 12 месяцев, предшествующих месяцу расчета НМЦК, начальной цены единицы лекарственного препарата, по контрактам, исполнение по которым завершено (в том числе, в связи с истечением срока действия контракта или расторжением контракта).</w:t>
      </w:r>
    </w:p>
    <w:p w14:paraId="1DB96FAD" w14:textId="77777777" w:rsidR="00605873" w:rsidRDefault="00605873" w:rsidP="00605873">
      <w:pPr>
        <w:tabs>
          <w:tab w:val="left" w:pos="567"/>
        </w:tabs>
        <w:spacing w:after="0" w:line="240" w:lineRule="auto"/>
        <w:ind w:left="284" w:firstLine="283"/>
        <w:rPr>
          <w:rFonts w:ascii="Times New Roman" w:hAnsi="Times New Roman"/>
          <w:b/>
          <w:i/>
          <w:color w:val="FF0000"/>
          <w:sz w:val="24"/>
          <w:szCs w:val="24"/>
          <w:shd w:val="clear" w:color="auto" w:fill="FFFFFF"/>
        </w:rPr>
      </w:pPr>
    </w:p>
    <w:p w14:paraId="6D9AC3DF" w14:textId="77777777" w:rsidR="00DE7BE8" w:rsidRDefault="00DE7BE8" w:rsidP="00AA6AF0">
      <w:pPr>
        <w:spacing w:after="0" w:line="240" w:lineRule="auto"/>
        <w:ind w:left="567" w:right="46"/>
        <w:jc w:val="both"/>
        <w:rPr>
          <w:color w:val="000000"/>
          <w:sz w:val="24"/>
          <w:shd w:val="clear" w:color="auto" w:fill="FFFFFF"/>
        </w:rPr>
      </w:pPr>
      <w:r>
        <w:rPr>
          <w:rFonts w:ascii="Times New Roman" w:hAnsi="Times New Roman"/>
          <w:color w:val="000000"/>
          <w:sz w:val="24"/>
          <w:szCs w:val="24"/>
          <w:shd w:val="clear" w:color="auto" w:fill="FFFFFF"/>
        </w:rPr>
        <w:t>Расчет средневзвешенной цены произвести невозможно, так как за 12 месяцев, предшествующих месяцу расчета НМЦК, не было исполнено ни одного контракта.</w:t>
      </w:r>
    </w:p>
    <w:p w14:paraId="40CD730F" w14:textId="77777777" w:rsidR="005A3BD6" w:rsidRPr="000E4A8C" w:rsidRDefault="005A3BD6" w:rsidP="002729CC">
      <w:pPr>
        <w:spacing w:after="0" w:line="240" w:lineRule="auto"/>
        <w:ind w:firstLine="708"/>
        <w:jc w:val="both"/>
        <w:rPr>
          <w:rFonts w:ascii="Times New Roman" w:hAnsi="Times New Roman"/>
          <w:color w:val="000000"/>
          <w:sz w:val="24"/>
          <w:szCs w:val="24"/>
          <w:shd w:val="clear" w:color="auto" w:fill="FFFFFF"/>
        </w:rPr>
      </w:pPr>
    </w:p>
    <w:p w14:paraId="24C3EE27" w14:textId="77777777" w:rsidR="0039367D" w:rsidRDefault="0039367D" w:rsidP="00AC3580">
      <w:pPr>
        <w:tabs>
          <w:tab w:val="left" w:pos="284"/>
        </w:tabs>
        <w:spacing w:after="0" w:line="240" w:lineRule="auto"/>
        <w:rPr>
          <w:rFonts w:ascii="Times New Roman" w:hAnsi="Times New Roman"/>
          <w:b/>
          <w:sz w:val="24"/>
          <w:szCs w:val="24"/>
        </w:rPr>
      </w:pPr>
    </w:p>
    <w:p w14:paraId="0B9410A2" w14:textId="77777777" w:rsidR="00544654" w:rsidRDefault="00544654" w:rsidP="0061737E">
      <w:pPr>
        <w:tabs>
          <w:tab w:val="left" w:pos="284"/>
        </w:tabs>
        <w:spacing w:after="0" w:line="240" w:lineRule="auto"/>
        <w:ind w:firstLine="1418"/>
        <w:jc w:val="center"/>
        <w:rPr>
          <w:rFonts w:ascii="Times New Roman" w:hAnsi="Times New Roman"/>
          <w:b/>
          <w:sz w:val="24"/>
          <w:szCs w:val="24"/>
          <w:u w:val="single"/>
        </w:rPr>
      </w:pPr>
      <w:r>
        <w:rPr>
          <w:rFonts w:ascii="Times New Roman" w:hAnsi="Times New Roman"/>
          <w:b/>
          <w:sz w:val="24"/>
          <w:szCs w:val="24"/>
        </w:rPr>
        <w:t>3</w:t>
      </w:r>
      <w:r w:rsidRPr="00D45AEE">
        <w:rPr>
          <w:rFonts w:ascii="Times New Roman" w:hAnsi="Times New Roman"/>
          <w:b/>
          <w:sz w:val="24"/>
          <w:szCs w:val="24"/>
        </w:rPr>
        <w:t xml:space="preserve">. </w:t>
      </w:r>
      <w:r w:rsidR="00F06105">
        <w:rPr>
          <w:rFonts w:ascii="Times New Roman" w:hAnsi="Times New Roman"/>
          <w:b/>
          <w:color w:val="000000"/>
          <w:sz w:val="24"/>
          <w:szCs w:val="24"/>
          <w:shd w:val="clear" w:color="auto" w:fill="FFFFFF"/>
        </w:rPr>
        <w:t>РЕФЕРЕНТНАЯ</w:t>
      </w:r>
      <w:r w:rsidR="00F06105" w:rsidRPr="00D45AEE">
        <w:rPr>
          <w:rFonts w:ascii="Times New Roman" w:hAnsi="Times New Roman"/>
          <w:b/>
          <w:color w:val="000000"/>
          <w:sz w:val="24"/>
          <w:szCs w:val="24"/>
          <w:shd w:val="clear" w:color="auto" w:fill="FFFFFF"/>
        </w:rPr>
        <w:t xml:space="preserve"> ЦЕН</w:t>
      </w:r>
      <w:r w:rsidR="00F06105">
        <w:rPr>
          <w:rFonts w:ascii="Times New Roman" w:hAnsi="Times New Roman"/>
          <w:b/>
          <w:color w:val="000000"/>
          <w:sz w:val="24"/>
          <w:szCs w:val="24"/>
          <w:shd w:val="clear" w:color="auto" w:fill="FFFFFF"/>
        </w:rPr>
        <w:t xml:space="preserve">А </w:t>
      </w:r>
      <w:r>
        <w:rPr>
          <w:rFonts w:ascii="Times New Roman" w:hAnsi="Times New Roman"/>
          <w:b/>
          <w:sz w:val="24"/>
          <w:szCs w:val="24"/>
          <w:u w:val="single"/>
        </w:rPr>
        <w:t xml:space="preserve">(без </w:t>
      </w:r>
      <w:r w:rsidRPr="00544654">
        <w:rPr>
          <w:rFonts w:ascii="Times New Roman" w:hAnsi="Times New Roman"/>
          <w:b/>
          <w:sz w:val="24"/>
          <w:szCs w:val="24"/>
          <w:u w:val="single"/>
        </w:rPr>
        <w:t>учета</w:t>
      </w:r>
      <w:r w:rsidR="00FB666B">
        <w:rPr>
          <w:rFonts w:ascii="Times New Roman" w:hAnsi="Times New Roman"/>
          <w:b/>
          <w:sz w:val="24"/>
          <w:szCs w:val="24"/>
          <w:u w:val="single"/>
        </w:rPr>
        <w:t xml:space="preserve"> НДС и</w:t>
      </w:r>
      <w:r w:rsidRPr="00544654">
        <w:rPr>
          <w:rFonts w:ascii="Times New Roman" w:hAnsi="Times New Roman"/>
          <w:b/>
          <w:sz w:val="24"/>
          <w:szCs w:val="24"/>
          <w:u w:val="single"/>
        </w:rPr>
        <w:t xml:space="preserve"> оптовой надбавки</w:t>
      </w:r>
      <w:r>
        <w:rPr>
          <w:rFonts w:ascii="Times New Roman" w:hAnsi="Times New Roman"/>
          <w:b/>
          <w:sz w:val="24"/>
          <w:szCs w:val="24"/>
          <w:u w:val="single"/>
        </w:rPr>
        <w:t>)</w:t>
      </w:r>
    </w:p>
    <w:p w14:paraId="4A4ECEBF" w14:textId="77777777" w:rsidR="00916712" w:rsidRDefault="00916712" w:rsidP="00F06105">
      <w:pPr>
        <w:autoSpaceDE w:val="0"/>
        <w:autoSpaceDN w:val="0"/>
        <w:adjustRightInd w:val="0"/>
        <w:spacing w:after="0" w:line="240" w:lineRule="auto"/>
        <w:ind w:left="567" w:right="187" w:firstLine="851"/>
        <w:jc w:val="both"/>
        <w:rPr>
          <w:rFonts w:ascii="Times New Roman" w:eastAsia="Times New Roman" w:hAnsi="Times New Roman"/>
          <w:sz w:val="24"/>
          <w:szCs w:val="24"/>
          <w:lang w:eastAsia="ru-RU"/>
        </w:rPr>
      </w:pPr>
    </w:p>
    <w:p w14:paraId="18CAC4E0" w14:textId="032CBAAA" w:rsidR="00B64A4C" w:rsidRPr="00A26EC7" w:rsidRDefault="0061737E" w:rsidP="00AB4598">
      <w:pPr>
        <w:spacing w:after="0" w:line="240" w:lineRule="auto"/>
        <w:ind w:left="567" w:right="46" w:firstLine="851"/>
        <w:jc w:val="both"/>
        <w:rPr>
          <w:rFonts w:ascii="Times New Roman" w:hAnsi="Times New Roman"/>
          <w:b/>
          <w:color w:val="FF0000"/>
          <w:sz w:val="24"/>
          <w:szCs w:val="24"/>
        </w:rPr>
      </w:pPr>
      <w:r>
        <w:rPr>
          <w:rFonts w:ascii="Times New Roman" w:hAnsi="Times New Roman"/>
          <w:sz w:val="24"/>
          <w:szCs w:val="24"/>
        </w:rPr>
        <w:t xml:space="preserve">Референтная </w:t>
      </w:r>
      <w:r>
        <w:rPr>
          <w:rFonts w:ascii="Times New Roman" w:eastAsia="Times New Roman" w:hAnsi="Times New Roman"/>
          <w:sz w:val="24"/>
          <w:szCs w:val="24"/>
          <w:lang w:eastAsia="ru-RU"/>
        </w:rPr>
        <w:t xml:space="preserve">цена </w:t>
      </w:r>
      <w:r>
        <w:rPr>
          <w:rFonts w:ascii="Times New Roman" w:hAnsi="Times New Roman"/>
          <w:sz w:val="24"/>
          <w:szCs w:val="24"/>
          <w:lang w:eastAsia="ru-RU"/>
        </w:rPr>
        <w:t xml:space="preserve">с учетом </w:t>
      </w:r>
      <w:r>
        <w:rPr>
          <w:rFonts w:ascii="Times New Roman" w:eastAsia="Times New Roman" w:hAnsi="Times New Roman"/>
          <w:sz w:val="24"/>
          <w:szCs w:val="24"/>
          <w:lang w:eastAsia="ru-RU"/>
        </w:rPr>
        <w:t>объемов закупки на основании данных</w:t>
      </w:r>
      <w:r>
        <w:rPr>
          <w:rFonts w:ascii="Times New Roman" w:hAnsi="Times New Roman"/>
          <w:sz w:val="24"/>
          <w:szCs w:val="24"/>
        </w:rPr>
        <w:t xml:space="preserve"> </w:t>
      </w:r>
      <w:r>
        <w:rPr>
          <w:rFonts w:ascii="Times New Roman" w:hAnsi="Times New Roman"/>
          <w:sz w:val="24"/>
          <w:szCs w:val="24"/>
          <w:lang w:eastAsia="ru-RU"/>
        </w:rPr>
        <w:t xml:space="preserve">единой государственной информационной системы в сфере </w:t>
      </w:r>
    </w:p>
    <w:p w14:paraId="35EF7CD3" w14:textId="77777777" w:rsidR="00B64A4C" w:rsidRPr="004704B0" w:rsidRDefault="00B64A4C" w:rsidP="00F2150B">
      <w:pPr>
        <w:spacing w:after="0" w:line="240" w:lineRule="auto"/>
        <w:ind w:left="284" w:firstLine="283"/>
        <w:jc w:val="both"/>
        <w:rPr>
          <w:rFonts w:ascii="Times New Roman" w:hAnsi="Times New Roman"/>
          <w:sz w:val="24"/>
          <w:szCs w:val="24"/>
        </w:rPr>
      </w:pPr>
      <w:r>
        <w:rPr>
          <w:rFonts w:ascii="Times New Roman" w:hAnsi="Times New Roman"/>
          <w:sz w:val="24"/>
          <w:szCs w:val="24"/>
        </w:rPr>
        <w:t xml:space="preserve">Референтная цена не применяется, т.к. в </w:t>
      </w:r>
      <w:r w:rsidRPr="002D3326">
        <w:rPr>
          <w:rFonts w:ascii="Times New Roman" w:hAnsi="Times New Roman"/>
          <w:sz w:val="24"/>
          <w:szCs w:val="24"/>
        </w:rPr>
        <w:t>единой государственной информационной систем</w:t>
      </w:r>
      <w:r>
        <w:rPr>
          <w:rFonts w:ascii="Times New Roman" w:hAnsi="Times New Roman"/>
          <w:sz w:val="24"/>
          <w:szCs w:val="24"/>
        </w:rPr>
        <w:t>е</w:t>
      </w:r>
      <w:r w:rsidRPr="002D3326">
        <w:rPr>
          <w:rFonts w:ascii="Times New Roman" w:hAnsi="Times New Roman"/>
          <w:sz w:val="24"/>
          <w:szCs w:val="24"/>
        </w:rPr>
        <w:t xml:space="preserve"> в сфере здравоохранения </w:t>
      </w:r>
      <w:r>
        <w:rPr>
          <w:rFonts w:ascii="Times New Roman" w:hAnsi="Times New Roman"/>
          <w:sz w:val="24"/>
          <w:szCs w:val="24"/>
        </w:rPr>
        <w:t>сведения отсутствуют.</w:t>
      </w:r>
    </w:p>
    <w:p w14:paraId="3F946E03" w14:textId="77777777" w:rsidR="00CC1D14" w:rsidRPr="009E4CEF" w:rsidRDefault="00CC1D14" w:rsidP="0012504F">
      <w:pPr>
        <w:spacing w:after="0" w:line="240" w:lineRule="auto"/>
        <w:rPr>
          <w:rFonts w:ascii="Times New Roman" w:hAnsi="Times New Roman"/>
          <w:b/>
          <w:sz w:val="24"/>
          <w:szCs w:val="24"/>
        </w:rPr>
      </w:pPr>
    </w:p>
    <w:p w14:paraId="3C4D4E3E" w14:textId="77777777" w:rsidR="00482ED3" w:rsidRDefault="00482ED3" w:rsidP="001F4E5A">
      <w:pPr>
        <w:spacing w:after="0" w:line="240" w:lineRule="auto"/>
        <w:rPr>
          <w:rFonts w:ascii="Times New Roman" w:hAnsi="Times New Roman"/>
          <w:b/>
          <w:sz w:val="24"/>
          <w:szCs w:val="24"/>
        </w:rPr>
      </w:pPr>
    </w:p>
    <w:p w14:paraId="7CBF829A" w14:textId="77777777" w:rsidR="0039367D" w:rsidRPr="00A1105E" w:rsidRDefault="0039367D" w:rsidP="001445B4">
      <w:pPr>
        <w:spacing w:after="0" w:line="240" w:lineRule="auto"/>
        <w:jc w:val="center"/>
        <w:rPr>
          <w:rFonts w:ascii="Times New Roman" w:hAnsi="Times New Roman"/>
          <w:b/>
          <w:sz w:val="24"/>
          <w:szCs w:val="24"/>
        </w:rPr>
      </w:pPr>
    </w:p>
    <w:p w14:paraId="5A02453B" w14:textId="77777777" w:rsidR="00A17593" w:rsidRDefault="001445B4" w:rsidP="001445B4">
      <w:pPr>
        <w:spacing w:after="0" w:line="240" w:lineRule="auto"/>
        <w:jc w:val="center"/>
        <w:rPr>
          <w:rFonts w:ascii="Times New Roman" w:hAnsi="Times New Roman"/>
          <w:b/>
          <w:sz w:val="24"/>
          <w:szCs w:val="24"/>
        </w:rPr>
      </w:pPr>
      <w:r w:rsidRPr="00544654">
        <w:rPr>
          <w:rFonts w:ascii="Times New Roman" w:hAnsi="Times New Roman"/>
          <w:b/>
          <w:sz w:val="24"/>
          <w:szCs w:val="24"/>
          <w:lang w:val="en-US"/>
        </w:rPr>
        <w:t>II</w:t>
      </w:r>
      <w:r w:rsidRPr="00544654">
        <w:rPr>
          <w:rFonts w:ascii="Times New Roman" w:hAnsi="Times New Roman"/>
          <w:b/>
          <w:sz w:val="24"/>
          <w:szCs w:val="24"/>
        </w:rPr>
        <w:t xml:space="preserve">. </w:t>
      </w:r>
      <w:r w:rsidR="00EB6099">
        <w:rPr>
          <w:rFonts w:ascii="Times New Roman" w:hAnsi="Times New Roman"/>
          <w:b/>
          <w:sz w:val="24"/>
          <w:szCs w:val="24"/>
        </w:rPr>
        <w:t>ВЫБОР З</w:t>
      </w:r>
      <w:r w:rsidRPr="00544654">
        <w:rPr>
          <w:rFonts w:ascii="Times New Roman" w:hAnsi="Times New Roman"/>
          <w:b/>
          <w:sz w:val="24"/>
          <w:szCs w:val="24"/>
        </w:rPr>
        <w:t>НАЧЕНИ</w:t>
      </w:r>
      <w:r w:rsidR="00EB6099">
        <w:rPr>
          <w:rFonts w:ascii="Times New Roman" w:hAnsi="Times New Roman"/>
          <w:b/>
          <w:sz w:val="24"/>
          <w:szCs w:val="24"/>
        </w:rPr>
        <w:t>Й</w:t>
      </w:r>
      <w:r w:rsidRPr="00544654">
        <w:rPr>
          <w:rFonts w:ascii="Times New Roman" w:hAnsi="Times New Roman"/>
          <w:b/>
          <w:sz w:val="24"/>
          <w:szCs w:val="24"/>
        </w:rPr>
        <w:t xml:space="preserve"> ЦЕН ЕДИНИЦЫ </w:t>
      </w:r>
      <w:r w:rsidR="00247E1B" w:rsidRPr="00544654">
        <w:rPr>
          <w:rFonts w:ascii="Times New Roman" w:hAnsi="Times New Roman"/>
          <w:b/>
          <w:sz w:val="24"/>
          <w:szCs w:val="24"/>
        </w:rPr>
        <w:t>ЛЕКАРСТВЕННОГО(</w:t>
      </w:r>
      <w:r w:rsidRPr="00544654">
        <w:rPr>
          <w:rFonts w:ascii="Times New Roman" w:hAnsi="Times New Roman"/>
          <w:b/>
          <w:sz w:val="24"/>
          <w:szCs w:val="24"/>
        </w:rPr>
        <w:t xml:space="preserve">ЫХ) </w:t>
      </w:r>
      <w:r w:rsidR="00247E1B" w:rsidRPr="00544654">
        <w:rPr>
          <w:rFonts w:ascii="Times New Roman" w:hAnsi="Times New Roman"/>
          <w:b/>
          <w:sz w:val="24"/>
          <w:szCs w:val="24"/>
        </w:rPr>
        <w:t>ПРЕПАРАТА(</w:t>
      </w:r>
      <w:r w:rsidRPr="00544654">
        <w:rPr>
          <w:rFonts w:ascii="Times New Roman" w:hAnsi="Times New Roman"/>
          <w:b/>
          <w:sz w:val="24"/>
          <w:szCs w:val="24"/>
        </w:rPr>
        <w:t xml:space="preserve">ОВ), </w:t>
      </w:r>
    </w:p>
    <w:p w14:paraId="2426C8DE" w14:textId="77777777" w:rsidR="001445B4" w:rsidRPr="00544654" w:rsidRDefault="001445B4" w:rsidP="001445B4">
      <w:pPr>
        <w:spacing w:after="0" w:line="240" w:lineRule="auto"/>
        <w:jc w:val="center"/>
        <w:rPr>
          <w:rFonts w:ascii="Times New Roman" w:hAnsi="Times New Roman"/>
          <w:b/>
          <w:sz w:val="24"/>
          <w:szCs w:val="24"/>
        </w:rPr>
      </w:pPr>
      <w:r w:rsidRPr="00544654">
        <w:rPr>
          <w:rFonts w:ascii="Times New Roman" w:hAnsi="Times New Roman"/>
          <w:b/>
          <w:sz w:val="24"/>
          <w:szCs w:val="24"/>
        </w:rPr>
        <w:t>РАССЧИТАНН</w:t>
      </w:r>
      <w:r w:rsidR="007851D4">
        <w:rPr>
          <w:rFonts w:ascii="Times New Roman" w:hAnsi="Times New Roman"/>
          <w:b/>
          <w:sz w:val="24"/>
          <w:szCs w:val="24"/>
        </w:rPr>
        <w:t>Ы</w:t>
      </w:r>
      <w:r w:rsidR="00EB6099">
        <w:rPr>
          <w:rFonts w:ascii="Times New Roman" w:hAnsi="Times New Roman"/>
          <w:b/>
          <w:sz w:val="24"/>
          <w:szCs w:val="24"/>
        </w:rPr>
        <w:t>Х</w:t>
      </w:r>
      <w:r w:rsidRPr="00544654">
        <w:rPr>
          <w:rFonts w:ascii="Times New Roman" w:hAnsi="Times New Roman"/>
          <w:b/>
          <w:sz w:val="24"/>
          <w:szCs w:val="24"/>
        </w:rPr>
        <w:t xml:space="preserve"> В СООТВЕТСТВИИ С РАЗДЕЛОМ </w:t>
      </w:r>
      <w:r w:rsidRPr="00544654">
        <w:rPr>
          <w:rFonts w:ascii="Times New Roman" w:hAnsi="Times New Roman"/>
          <w:b/>
          <w:sz w:val="24"/>
          <w:szCs w:val="24"/>
          <w:lang w:val="en-US"/>
        </w:rPr>
        <w:t>I</w:t>
      </w:r>
      <w:r w:rsidRPr="00544654">
        <w:rPr>
          <w:rFonts w:ascii="Times New Roman" w:hAnsi="Times New Roman"/>
          <w:b/>
          <w:sz w:val="24"/>
          <w:szCs w:val="24"/>
        </w:rPr>
        <w:t>:</w:t>
      </w:r>
    </w:p>
    <w:p w14:paraId="1845596B" w14:textId="217FBD19" w:rsidR="000E7787" w:rsidRPr="000E7787" w:rsidRDefault="000E7787" w:rsidP="000E7787">
      <w:pPr>
        <w:spacing w:after="0" w:line="240" w:lineRule="auto"/>
        <w:ind w:left="567" w:firstLine="851"/>
        <w:jc w:val="both"/>
        <w:rPr>
          <w:rFonts w:ascii="Times New Roman" w:hAnsi="Times New Roman"/>
          <w:sz w:val="24"/>
          <w:szCs w:val="24"/>
          <w:shd w:val="clear" w:color="auto" w:fill="FFFFFF"/>
        </w:rPr>
      </w:pPr>
      <w:r w:rsidRPr="000E7787">
        <w:rPr>
          <w:rFonts w:ascii="Times New Roman" w:hAnsi="Times New Roman"/>
          <w:sz w:val="24"/>
          <w:szCs w:val="24"/>
          <w:shd w:val="clear" w:color="auto" w:fill="FFFFFF"/>
        </w:rPr>
        <w:t xml:space="preserve">В связи с тем, что закупка № </w:t>
      </w:r>
      <w:r w:rsidRPr="000E7787">
        <w:rPr>
          <w:rFonts w:ascii="Times New Roman" w:hAnsi="Times New Roman"/>
          <w:sz w:val="24"/>
          <w:szCs w:val="24"/>
          <w:shd w:val="clear" w:color="auto" w:fill="FAFAFA"/>
        </w:rPr>
        <w:t>100198654126100001</w:t>
      </w:r>
      <w:r w:rsidRPr="000E7787">
        <w:rPr>
          <w:rFonts w:ascii="Times New Roman" w:hAnsi="Times New Roman"/>
          <w:sz w:val="24"/>
          <w:szCs w:val="24"/>
          <w:shd w:val="clear" w:color="auto" w:fill="FFFFFF"/>
        </w:rPr>
        <w:t xml:space="preserve">, опубликованная </w:t>
      </w:r>
      <w:r w:rsidRPr="000E7787">
        <w:rPr>
          <w:rFonts w:ascii="Times New Roman" w:hAnsi="Times New Roman"/>
          <w:sz w:val="24"/>
          <w:szCs w:val="24"/>
          <w:shd w:val="clear" w:color="auto" w:fill="FFFFFF"/>
        </w:rPr>
        <w:t>24.07.2026 г.</w:t>
      </w:r>
      <w:r w:rsidRPr="000E7787">
        <w:rPr>
          <w:rFonts w:ascii="Times New Roman" w:hAnsi="Times New Roman"/>
          <w:sz w:val="24"/>
          <w:szCs w:val="24"/>
          <w:shd w:val="clear" w:color="auto" w:fill="FFFFFF"/>
        </w:rPr>
        <w:t>, была признана несостоявшейся в соответствии с п. 3 ч. 1 ст. 52 Федерального закона № 44-ФЗ (не подано ни одной заявки), за цену единицы лекарственного препарата заказчиком принимается минимальное значение начальной цены единицы лекарственного препарата, следующее после начальной цены единицы лекарственного препарата, на участие в закупке по которой не подано ни одной заявки (в соответствии с п. 12 приказа № 1064н).</w:t>
      </w:r>
    </w:p>
    <w:p w14:paraId="7EF4BDB8" w14:textId="77777777" w:rsidR="009948B4" w:rsidRPr="000E7787" w:rsidRDefault="009948B4" w:rsidP="00052FF7">
      <w:pPr>
        <w:spacing w:after="0" w:line="240" w:lineRule="auto"/>
        <w:ind w:left="284"/>
        <w:rPr>
          <w:rFonts w:ascii="Times New Roman" w:hAnsi="Times New Roman"/>
          <w:b/>
          <w:sz w:val="24"/>
          <w:szCs w:val="24"/>
          <w:highlight w:val="yellow"/>
          <w:u w:val="single"/>
        </w:rPr>
      </w:pPr>
    </w:p>
    <w:bookmarkStart w:id="6" w:name="_MON_1573551228"/>
    <w:bookmarkEnd w:id="6"/>
    <w:p w14:paraId="7F2FFC2F" w14:textId="65C08FAC" w:rsidR="00CF76EB" w:rsidRPr="000361E5" w:rsidRDefault="000E7787" w:rsidP="00B41132">
      <w:pPr>
        <w:tabs>
          <w:tab w:val="left" w:pos="1641"/>
        </w:tabs>
        <w:spacing w:after="0" w:line="240" w:lineRule="auto"/>
        <w:ind w:left="284"/>
        <w:jc w:val="both"/>
        <w:rPr>
          <w:rFonts w:ascii="Times New Roman" w:hAnsi="Times New Roman"/>
          <w:i/>
          <w:sz w:val="20"/>
          <w:szCs w:val="20"/>
        </w:rPr>
      </w:pPr>
      <w:r w:rsidRPr="00544654">
        <w:rPr>
          <w:rFonts w:ascii="Times New Roman" w:hAnsi="Times New Roman"/>
          <w:b/>
          <w:sz w:val="24"/>
          <w:szCs w:val="24"/>
        </w:rPr>
        <w:object w:dxaOrig="17674" w:dyaOrig="5566" w14:anchorId="12ACBC3C">
          <v:shape id="_x0000_i1032" type="#_x0000_t75" style="width:789pt;height:282.75pt" o:ole="">
            <v:imagedata r:id="rId11" o:title=""/>
            <o:lock v:ext="edit" aspectratio="f"/>
          </v:shape>
          <o:OLEObject Type="Embed" ProgID="Excel.Sheet.12" ShapeID="_x0000_i1032" DrawAspect="Content" ObjectID="_1846652561" r:id="rId12"/>
        </w:object>
      </w:r>
      <w:r w:rsidR="001445B4" w:rsidRPr="00527A50">
        <w:rPr>
          <w:rFonts w:ascii="Times New Roman" w:hAnsi="Times New Roman"/>
          <w:i/>
          <w:color w:val="000000"/>
          <w:sz w:val="20"/>
          <w:szCs w:val="20"/>
          <w:shd w:val="clear" w:color="auto" w:fill="FFFFFF"/>
        </w:rPr>
        <w:t xml:space="preserve">*Указывается </w:t>
      </w:r>
      <w:r w:rsidR="001445B4">
        <w:rPr>
          <w:rFonts w:ascii="Times New Roman" w:hAnsi="Times New Roman"/>
          <w:i/>
          <w:color w:val="000000"/>
          <w:sz w:val="20"/>
          <w:szCs w:val="20"/>
          <w:shd w:val="clear" w:color="auto" w:fill="FFFFFF"/>
        </w:rPr>
        <w:t>размер</w:t>
      </w:r>
      <w:r w:rsidR="001445B4" w:rsidRPr="00527A50">
        <w:rPr>
          <w:rFonts w:ascii="Times New Roman" w:hAnsi="Times New Roman"/>
          <w:i/>
          <w:color w:val="000000"/>
          <w:sz w:val="20"/>
          <w:szCs w:val="20"/>
          <w:shd w:val="clear" w:color="auto" w:fill="FFFFFF"/>
        </w:rPr>
        <w:t xml:space="preserve"> оптовой надбавки, не превышающ</w:t>
      </w:r>
      <w:r w:rsidR="001445B4">
        <w:rPr>
          <w:rFonts w:ascii="Times New Roman" w:hAnsi="Times New Roman"/>
          <w:i/>
          <w:color w:val="000000"/>
          <w:sz w:val="20"/>
          <w:szCs w:val="20"/>
          <w:shd w:val="clear" w:color="auto" w:fill="FFFFFF"/>
        </w:rPr>
        <w:t>ий</w:t>
      </w:r>
      <w:r w:rsidR="001445B4" w:rsidRPr="00527A50">
        <w:rPr>
          <w:rFonts w:ascii="Times New Roman" w:hAnsi="Times New Roman"/>
          <w:i/>
          <w:color w:val="000000"/>
          <w:sz w:val="20"/>
          <w:szCs w:val="20"/>
          <w:shd w:val="clear" w:color="auto" w:fill="FFFFFF"/>
        </w:rPr>
        <w:t xml:space="preserve"> </w:t>
      </w:r>
      <w:r w:rsidR="001445B4" w:rsidRPr="00527A50">
        <w:rPr>
          <w:rFonts w:ascii="Times New Roman" w:hAnsi="Times New Roman"/>
          <w:i/>
          <w:iCs/>
          <w:sz w:val="20"/>
          <w:szCs w:val="20"/>
          <w:shd w:val="clear" w:color="auto" w:fill="FFFFFF"/>
        </w:rPr>
        <w:t>наименьший из применимых предельных размеров оптовой надбавки</w:t>
      </w:r>
      <w:r w:rsidR="001445B4" w:rsidRPr="00527A50">
        <w:rPr>
          <w:rFonts w:ascii="Times New Roman" w:hAnsi="Times New Roman"/>
          <w:i/>
          <w:sz w:val="20"/>
          <w:szCs w:val="20"/>
        </w:rPr>
        <w:t xml:space="preserve">, установленных постановлением Губернатора Хабаровского края от </w:t>
      </w:r>
      <w:r w:rsidR="00EA32A1">
        <w:rPr>
          <w:rFonts w:ascii="Times New Roman" w:hAnsi="Times New Roman"/>
          <w:i/>
          <w:sz w:val="20"/>
          <w:szCs w:val="20"/>
        </w:rPr>
        <w:t>29.11</w:t>
      </w:r>
      <w:r w:rsidR="001445B4" w:rsidRPr="00527A50">
        <w:rPr>
          <w:rFonts w:ascii="Times New Roman" w:hAnsi="Times New Roman"/>
          <w:i/>
          <w:sz w:val="20"/>
          <w:szCs w:val="20"/>
        </w:rPr>
        <w:t>.20</w:t>
      </w:r>
      <w:r w:rsidR="00EA32A1">
        <w:rPr>
          <w:rFonts w:ascii="Times New Roman" w:hAnsi="Times New Roman"/>
          <w:i/>
          <w:sz w:val="20"/>
          <w:szCs w:val="20"/>
        </w:rPr>
        <w:t>21</w:t>
      </w:r>
      <w:r w:rsidR="001445B4" w:rsidRPr="00527A50">
        <w:rPr>
          <w:rFonts w:ascii="Times New Roman" w:hAnsi="Times New Roman"/>
          <w:i/>
          <w:sz w:val="20"/>
          <w:szCs w:val="20"/>
        </w:rPr>
        <w:t xml:space="preserve"> № </w:t>
      </w:r>
      <w:r w:rsidR="00EA32A1" w:rsidRPr="000361E5">
        <w:rPr>
          <w:rFonts w:ascii="Times New Roman" w:hAnsi="Times New Roman"/>
          <w:i/>
          <w:sz w:val="20"/>
          <w:szCs w:val="20"/>
        </w:rPr>
        <w:t>117</w:t>
      </w:r>
      <w:r w:rsidR="007851D4" w:rsidRPr="000361E5">
        <w:rPr>
          <w:rFonts w:ascii="Times New Roman" w:hAnsi="Times New Roman"/>
          <w:i/>
          <w:sz w:val="20"/>
          <w:szCs w:val="20"/>
        </w:rPr>
        <w:t xml:space="preserve"> </w:t>
      </w:r>
      <w:r w:rsidR="000361E5" w:rsidRPr="000361E5">
        <w:rPr>
          <w:rFonts w:ascii="Times New Roman" w:hAnsi="Times New Roman"/>
          <w:i/>
          <w:sz w:val="24"/>
          <w:szCs w:val="24"/>
          <w:lang w:eastAsia="ru-RU"/>
        </w:rPr>
        <w:t>"</w:t>
      </w:r>
      <w:r w:rsidR="007851D4" w:rsidRPr="000361E5">
        <w:rPr>
          <w:rFonts w:ascii="Times New Roman" w:hAnsi="Times New Roman"/>
          <w:i/>
          <w:sz w:val="20"/>
          <w:szCs w:val="20"/>
        </w:rPr>
        <w:t>Об установлении предельных размеров оптовых надбавок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w:t>
      </w:r>
      <w:r w:rsidR="000361E5" w:rsidRPr="000361E5">
        <w:rPr>
          <w:rFonts w:ascii="Times New Roman" w:hAnsi="Times New Roman"/>
          <w:i/>
          <w:sz w:val="24"/>
          <w:szCs w:val="24"/>
          <w:lang w:eastAsia="ru-RU"/>
        </w:rPr>
        <w:t>"</w:t>
      </w:r>
    </w:p>
    <w:p w14:paraId="3390D290" w14:textId="77777777" w:rsidR="00D03733" w:rsidRPr="00DE24BA" w:rsidRDefault="006A0A46" w:rsidP="006A0A46">
      <w:pPr>
        <w:tabs>
          <w:tab w:val="left" w:pos="7215"/>
          <w:tab w:val="center" w:pos="8457"/>
        </w:tabs>
        <w:spacing w:after="0" w:line="240" w:lineRule="auto"/>
        <w:ind w:firstLine="851"/>
        <w:rPr>
          <w:rFonts w:ascii="Times New Roman" w:hAnsi="Times New Roman"/>
          <w:i/>
          <w:color w:val="FF0000"/>
          <w:sz w:val="20"/>
          <w:szCs w:val="20"/>
        </w:rPr>
      </w:pPr>
      <w:r w:rsidRPr="00313781">
        <w:rPr>
          <w:rFonts w:ascii="Times New Roman" w:hAnsi="Times New Roman"/>
          <w:b/>
          <w:sz w:val="24"/>
          <w:szCs w:val="24"/>
        </w:rPr>
        <w:tab/>
      </w:r>
      <w:r w:rsidR="00E92A20" w:rsidRPr="0029144B">
        <w:rPr>
          <w:rFonts w:ascii="Times New Roman" w:hAnsi="Times New Roman"/>
          <w:b/>
          <w:sz w:val="24"/>
          <w:szCs w:val="24"/>
          <w:lang w:val="en-US"/>
        </w:rPr>
        <w:t>III</w:t>
      </w:r>
      <w:r w:rsidR="00E92A20" w:rsidRPr="0029144B">
        <w:rPr>
          <w:rFonts w:ascii="Times New Roman" w:hAnsi="Times New Roman"/>
          <w:b/>
          <w:sz w:val="24"/>
          <w:szCs w:val="24"/>
        </w:rPr>
        <w:t>. РАСЧЕТ НМЦК:</w:t>
      </w:r>
    </w:p>
    <w:p w14:paraId="55EAA0C6" w14:textId="77777777" w:rsidR="007B0058" w:rsidRPr="00F67BB3" w:rsidRDefault="007B0058" w:rsidP="00AC3580">
      <w:pPr>
        <w:spacing w:after="0" w:line="240" w:lineRule="auto"/>
        <w:rPr>
          <w:rFonts w:ascii="Times New Roman" w:hAnsi="Times New Roman"/>
          <w:b/>
          <w:sz w:val="24"/>
          <w:szCs w:val="24"/>
          <w:lang w:val="en-US"/>
        </w:rPr>
      </w:pPr>
    </w:p>
    <w:bookmarkStart w:id="7" w:name="_MON_1573551859"/>
    <w:bookmarkEnd w:id="7"/>
    <w:p w14:paraId="2526AA31" w14:textId="4CD7796E" w:rsidR="00E32738" w:rsidRDefault="000E7787" w:rsidP="0046678B">
      <w:pPr>
        <w:spacing w:after="0" w:line="240" w:lineRule="auto"/>
        <w:jc w:val="center"/>
        <w:rPr>
          <w:rFonts w:ascii="Times New Roman" w:hAnsi="Times New Roman"/>
          <w:b/>
          <w:sz w:val="24"/>
          <w:szCs w:val="24"/>
        </w:rPr>
      </w:pPr>
      <w:r>
        <w:object w:dxaOrig="17097" w:dyaOrig="3645" w14:anchorId="451C4277">
          <v:shape id="_x0000_i1037" type="#_x0000_t75" style="width:789.75pt;height:192.75pt" o:ole="">
            <v:imagedata r:id="rId13" o:title=""/>
            <o:lock v:ext="edit" aspectratio="f"/>
          </v:shape>
          <o:OLEObject Type="Embed" ProgID="Excel.Sheet.12" ShapeID="_x0000_i1037" DrawAspect="Content" ObjectID="_1846652562" r:id="rId14"/>
        </w:object>
      </w:r>
    </w:p>
    <w:p w14:paraId="575BE09B" w14:textId="77777777" w:rsidR="00201A08" w:rsidRDefault="00201A08" w:rsidP="00AC3580">
      <w:pPr>
        <w:spacing w:after="0" w:line="240" w:lineRule="auto"/>
        <w:rPr>
          <w:rFonts w:ascii="Times New Roman" w:hAnsi="Times New Roman"/>
          <w:b/>
          <w:sz w:val="24"/>
          <w:szCs w:val="24"/>
        </w:rPr>
      </w:pPr>
    </w:p>
    <w:p w14:paraId="7AC48D18" w14:textId="497D5FB4" w:rsidR="0080540D" w:rsidRPr="00F72BD4" w:rsidRDefault="0080540D" w:rsidP="00313781">
      <w:pPr>
        <w:spacing w:after="0" w:line="240" w:lineRule="auto"/>
        <w:ind w:firstLine="567"/>
        <w:rPr>
          <w:rFonts w:ascii="Times New Roman" w:hAnsi="Times New Roman"/>
          <w:b/>
          <w:sz w:val="24"/>
          <w:szCs w:val="24"/>
        </w:rPr>
      </w:pPr>
      <w:r w:rsidRPr="00F72BD4">
        <w:rPr>
          <w:rFonts w:ascii="Times New Roman" w:hAnsi="Times New Roman"/>
          <w:b/>
          <w:sz w:val="24"/>
          <w:szCs w:val="24"/>
        </w:rPr>
        <w:t xml:space="preserve">Дата подготовки обоснования </w:t>
      </w:r>
      <w:r w:rsidR="00313781">
        <w:rPr>
          <w:rFonts w:ascii="Times New Roman" w:hAnsi="Times New Roman"/>
          <w:b/>
          <w:sz w:val="24"/>
          <w:szCs w:val="24"/>
        </w:rPr>
        <w:t>НМЦК</w:t>
      </w:r>
      <w:r w:rsidRPr="00F72BD4">
        <w:rPr>
          <w:rFonts w:ascii="Times New Roman" w:hAnsi="Times New Roman"/>
          <w:b/>
          <w:sz w:val="24"/>
          <w:szCs w:val="24"/>
        </w:rPr>
        <w:t xml:space="preserve">: </w:t>
      </w:r>
      <w:r w:rsidR="000E7787">
        <w:rPr>
          <w:rFonts w:ascii="Times New Roman" w:hAnsi="Times New Roman"/>
          <w:b/>
          <w:sz w:val="24"/>
          <w:szCs w:val="24"/>
        </w:rPr>
        <w:t>27</w:t>
      </w:r>
      <w:bookmarkStart w:id="8" w:name="_GoBack"/>
      <w:bookmarkEnd w:id="8"/>
      <w:r w:rsidR="00CF3044">
        <w:rPr>
          <w:rFonts w:ascii="Times New Roman" w:hAnsi="Times New Roman"/>
          <w:b/>
          <w:sz w:val="24"/>
          <w:szCs w:val="24"/>
        </w:rPr>
        <w:t>.07.2026 г.</w:t>
      </w:r>
    </w:p>
    <w:p w14:paraId="6165DC69" w14:textId="63C2A294" w:rsidR="00B45943" w:rsidRPr="0080540D" w:rsidRDefault="0080540D" w:rsidP="00313781">
      <w:pPr>
        <w:spacing w:after="0" w:line="240" w:lineRule="auto"/>
        <w:ind w:firstLine="567"/>
        <w:rPr>
          <w:rFonts w:ascii="Times New Roman" w:hAnsi="Times New Roman"/>
          <w:sz w:val="24"/>
          <w:szCs w:val="24"/>
        </w:rPr>
      </w:pPr>
      <w:r w:rsidRPr="00F72BD4">
        <w:rPr>
          <w:rFonts w:ascii="Times New Roman" w:hAnsi="Times New Roman"/>
          <w:b/>
          <w:sz w:val="24"/>
          <w:szCs w:val="24"/>
        </w:rPr>
        <w:t xml:space="preserve">Ф.И.О. контрактного управляющего (сотрудника контрактной службы): </w:t>
      </w:r>
      <w:r w:rsidR="0064782F">
        <w:rPr>
          <w:rFonts w:ascii="Times New Roman" w:hAnsi="Times New Roman"/>
          <w:b/>
          <w:sz w:val="24"/>
          <w:szCs w:val="24"/>
        </w:rPr>
        <w:t>Хрулёва Ю.В.</w:t>
      </w:r>
    </w:p>
    <w:sectPr w:rsidR="00B45943" w:rsidRPr="0080540D" w:rsidSect="00313781">
      <w:pgSz w:w="16838" w:h="11906" w:orient="landscape"/>
      <w:pgMar w:top="568" w:right="678" w:bottom="244" w:left="23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183EA" w14:textId="77777777" w:rsidR="00FB2FC5" w:rsidRDefault="00FB2FC5" w:rsidP="00942147">
      <w:pPr>
        <w:spacing w:after="0" w:line="240" w:lineRule="auto"/>
      </w:pPr>
      <w:r>
        <w:separator/>
      </w:r>
    </w:p>
  </w:endnote>
  <w:endnote w:type="continuationSeparator" w:id="0">
    <w:p w14:paraId="17BEB1D7" w14:textId="77777777" w:rsidR="00FB2FC5" w:rsidRDefault="00FB2FC5" w:rsidP="00942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FC29ED" w14:textId="77777777" w:rsidR="00FB2FC5" w:rsidRDefault="00FB2FC5" w:rsidP="00942147">
      <w:pPr>
        <w:spacing w:after="0" w:line="240" w:lineRule="auto"/>
      </w:pPr>
      <w:r>
        <w:separator/>
      </w:r>
    </w:p>
  </w:footnote>
  <w:footnote w:type="continuationSeparator" w:id="0">
    <w:p w14:paraId="5EC849B2" w14:textId="77777777" w:rsidR="00FB2FC5" w:rsidRDefault="00FB2FC5" w:rsidP="009421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36330"/>
    <w:multiLevelType w:val="hybridMultilevel"/>
    <w:tmpl w:val="F43080CA"/>
    <w:lvl w:ilvl="0" w:tplc="C19275BA">
      <w:start w:val="2"/>
      <w:numFmt w:val="bullet"/>
      <w:lvlText w:val=""/>
      <w:lvlJc w:val="left"/>
      <w:pPr>
        <w:ind w:left="720" w:hanging="360"/>
      </w:pPr>
      <w:rPr>
        <w:rFonts w:ascii="Symbol" w:eastAsia="Calibri" w:hAnsi="Symbol" w:cs="Times New Roman" w:hint="default"/>
        <w:b w:val="0"/>
        <w:color w:val="365F91" w:themeColor="accent1" w:themeShade="BF"/>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8C90493"/>
    <w:multiLevelType w:val="hybridMultilevel"/>
    <w:tmpl w:val="A3CC3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CA737D5"/>
    <w:multiLevelType w:val="hybridMultilevel"/>
    <w:tmpl w:val="C6346244"/>
    <w:lvl w:ilvl="0" w:tplc="73A8740E">
      <w:start w:val="6"/>
      <w:numFmt w:val="bullet"/>
      <w:lvlText w:val=""/>
      <w:lvlJc w:val="left"/>
      <w:pPr>
        <w:ind w:left="1211" w:hanging="360"/>
      </w:pPr>
      <w:rPr>
        <w:rFonts w:ascii="Symbol" w:eastAsia="Calibri" w:hAnsi="Symbol" w:cs="Times New Roman" w:hint="default"/>
        <w:i/>
        <w:sz w:val="20"/>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15:restartNumberingAfterBreak="0">
    <w:nsid w:val="5EF226CE"/>
    <w:multiLevelType w:val="hybridMultilevel"/>
    <w:tmpl w:val="BCF81146"/>
    <w:lvl w:ilvl="0" w:tplc="3D9265B8">
      <w:numFmt w:val="bullet"/>
      <w:lvlText w:val=""/>
      <w:lvlJc w:val="left"/>
      <w:pPr>
        <w:ind w:left="900" w:hanging="360"/>
      </w:pPr>
      <w:rPr>
        <w:rFonts w:ascii="Symbol" w:eastAsia="Calibri" w:hAnsi="Symbol" w:cs="Times New Roman" w:hint="default"/>
        <w:color w:val="548DD4" w:themeColor="text2" w:themeTint="99"/>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4" w15:restartNumberingAfterBreak="0">
    <w:nsid w:val="65181329"/>
    <w:multiLevelType w:val="hybridMultilevel"/>
    <w:tmpl w:val="022226D6"/>
    <w:lvl w:ilvl="0" w:tplc="59D25ABA">
      <w:start w:val="3"/>
      <w:numFmt w:val="bullet"/>
      <w:lvlText w:val=""/>
      <w:lvlJc w:val="left"/>
      <w:pPr>
        <w:ind w:left="1766" w:hanging="360"/>
      </w:pPr>
      <w:rPr>
        <w:rFonts w:ascii="Symbol" w:eastAsia="Calibri" w:hAnsi="Symbol" w:cs="Times New Roman" w:hint="default"/>
        <w:color w:val="auto"/>
      </w:rPr>
    </w:lvl>
    <w:lvl w:ilvl="1" w:tplc="04190003" w:tentative="1">
      <w:start w:val="1"/>
      <w:numFmt w:val="bullet"/>
      <w:lvlText w:val="o"/>
      <w:lvlJc w:val="left"/>
      <w:pPr>
        <w:ind w:left="2486" w:hanging="360"/>
      </w:pPr>
      <w:rPr>
        <w:rFonts w:ascii="Courier New" w:hAnsi="Courier New" w:cs="Courier New" w:hint="default"/>
      </w:rPr>
    </w:lvl>
    <w:lvl w:ilvl="2" w:tplc="04190005" w:tentative="1">
      <w:start w:val="1"/>
      <w:numFmt w:val="bullet"/>
      <w:lvlText w:val=""/>
      <w:lvlJc w:val="left"/>
      <w:pPr>
        <w:ind w:left="3206" w:hanging="360"/>
      </w:pPr>
      <w:rPr>
        <w:rFonts w:ascii="Wingdings" w:hAnsi="Wingdings" w:hint="default"/>
      </w:rPr>
    </w:lvl>
    <w:lvl w:ilvl="3" w:tplc="04190001" w:tentative="1">
      <w:start w:val="1"/>
      <w:numFmt w:val="bullet"/>
      <w:lvlText w:val=""/>
      <w:lvlJc w:val="left"/>
      <w:pPr>
        <w:ind w:left="3926" w:hanging="360"/>
      </w:pPr>
      <w:rPr>
        <w:rFonts w:ascii="Symbol" w:hAnsi="Symbol" w:hint="default"/>
      </w:rPr>
    </w:lvl>
    <w:lvl w:ilvl="4" w:tplc="04190003" w:tentative="1">
      <w:start w:val="1"/>
      <w:numFmt w:val="bullet"/>
      <w:lvlText w:val="o"/>
      <w:lvlJc w:val="left"/>
      <w:pPr>
        <w:ind w:left="4646" w:hanging="360"/>
      </w:pPr>
      <w:rPr>
        <w:rFonts w:ascii="Courier New" w:hAnsi="Courier New" w:cs="Courier New" w:hint="default"/>
      </w:rPr>
    </w:lvl>
    <w:lvl w:ilvl="5" w:tplc="04190005" w:tentative="1">
      <w:start w:val="1"/>
      <w:numFmt w:val="bullet"/>
      <w:lvlText w:val=""/>
      <w:lvlJc w:val="left"/>
      <w:pPr>
        <w:ind w:left="5366" w:hanging="360"/>
      </w:pPr>
      <w:rPr>
        <w:rFonts w:ascii="Wingdings" w:hAnsi="Wingdings" w:hint="default"/>
      </w:rPr>
    </w:lvl>
    <w:lvl w:ilvl="6" w:tplc="04190001" w:tentative="1">
      <w:start w:val="1"/>
      <w:numFmt w:val="bullet"/>
      <w:lvlText w:val=""/>
      <w:lvlJc w:val="left"/>
      <w:pPr>
        <w:ind w:left="6086" w:hanging="360"/>
      </w:pPr>
      <w:rPr>
        <w:rFonts w:ascii="Symbol" w:hAnsi="Symbol" w:hint="default"/>
      </w:rPr>
    </w:lvl>
    <w:lvl w:ilvl="7" w:tplc="04190003" w:tentative="1">
      <w:start w:val="1"/>
      <w:numFmt w:val="bullet"/>
      <w:lvlText w:val="o"/>
      <w:lvlJc w:val="left"/>
      <w:pPr>
        <w:ind w:left="6806" w:hanging="360"/>
      </w:pPr>
      <w:rPr>
        <w:rFonts w:ascii="Courier New" w:hAnsi="Courier New" w:cs="Courier New" w:hint="default"/>
      </w:rPr>
    </w:lvl>
    <w:lvl w:ilvl="8" w:tplc="04190005" w:tentative="1">
      <w:start w:val="1"/>
      <w:numFmt w:val="bullet"/>
      <w:lvlText w:val=""/>
      <w:lvlJc w:val="left"/>
      <w:pPr>
        <w:ind w:left="7526" w:hanging="360"/>
      </w:pPr>
      <w:rPr>
        <w:rFonts w:ascii="Wingdings" w:hAnsi="Wingdings" w:hint="default"/>
      </w:rPr>
    </w:lvl>
  </w:abstractNum>
  <w:abstractNum w:abstractNumId="5" w15:restartNumberingAfterBreak="0">
    <w:nsid w:val="6BE571F4"/>
    <w:multiLevelType w:val="hybridMultilevel"/>
    <w:tmpl w:val="1FF669B6"/>
    <w:lvl w:ilvl="0" w:tplc="87BE10C8">
      <w:numFmt w:val="bullet"/>
      <w:lvlText w:val=""/>
      <w:lvlJc w:val="left"/>
      <w:pPr>
        <w:ind w:left="1260" w:hanging="360"/>
      </w:pPr>
      <w:rPr>
        <w:rFonts w:ascii="Symbol" w:eastAsia="Calibri" w:hAnsi="Symbol"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15:restartNumberingAfterBreak="0">
    <w:nsid w:val="6E173C26"/>
    <w:multiLevelType w:val="hybridMultilevel"/>
    <w:tmpl w:val="1646E7C4"/>
    <w:lvl w:ilvl="0" w:tplc="46023F1A">
      <w:numFmt w:val="bullet"/>
      <w:lvlText w:val=""/>
      <w:lvlJc w:val="left"/>
      <w:pPr>
        <w:ind w:left="900" w:hanging="360"/>
      </w:pPr>
      <w:rPr>
        <w:rFonts w:ascii="Symbol" w:eastAsia="Calibri"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4"/>
  </w:num>
  <w:num w:numId="2">
    <w:abstractNumId w:val="1"/>
  </w:num>
  <w:num w:numId="3">
    <w:abstractNumId w:val="0"/>
  </w:num>
  <w:num w:numId="4">
    <w:abstractNumId w:val="6"/>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34C24"/>
    <w:rsid w:val="0000033D"/>
    <w:rsid w:val="000036CA"/>
    <w:rsid w:val="00004CCD"/>
    <w:rsid w:val="0000579E"/>
    <w:rsid w:val="000057A7"/>
    <w:rsid w:val="00006CC7"/>
    <w:rsid w:val="0001068C"/>
    <w:rsid w:val="00011A42"/>
    <w:rsid w:val="00011E8E"/>
    <w:rsid w:val="000262BA"/>
    <w:rsid w:val="000361E5"/>
    <w:rsid w:val="00036C1B"/>
    <w:rsid w:val="000410B6"/>
    <w:rsid w:val="00050503"/>
    <w:rsid w:val="00050537"/>
    <w:rsid w:val="00050F2C"/>
    <w:rsid w:val="00052FF7"/>
    <w:rsid w:val="000535D8"/>
    <w:rsid w:val="00056785"/>
    <w:rsid w:val="00065762"/>
    <w:rsid w:val="00065836"/>
    <w:rsid w:val="0006653E"/>
    <w:rsid w:val="0006745C"/>
    <w:rsid w:val="00070E41"/>
    <w:rsid w:val="00073E69"/>
    <w:rsid w:val="0008032B"/>
    <w:rsid w:val="000832E7"/>
    <w:rsid w:val="00091206"/>
    <w:rsid w:val="000939C1"/>
    <w:rsid w:val="00096F4C"/>
    <w:rsid w:val="0009704F"/>
    <w:rsid w:val="0009759F"/>
    <w:rsid w:val="000A059A"/>
    <w:rsid w:val="000A0B81"/>
    <w:rsid w:val="000A209A"/>
    <w:rsid w:val="000A325C"/>
    <w:rsid w:val="000A41D2"/>
    <w:rsid w:val="000A5B2D"/>
    <w:rsid w:val="000A79C2"/>
    <w:rsid w:val="000B04FF"/>
    <w:rsid w:val="000B1369"/>
    <w:rsid w:val="000B2A4A"/>
    <w:rsid w:val="000B2D7B"/>
    <w:rsid w:val="000B5D1C"/>
    <w:rsid w:val="000B5D8F"/>
    <w:rsid w:val="000B64A6"/>
    <w:rsid w:val="000C20F3"/>
    <w:rsid w:val="000C484A"/>
    <w:rsid w:val="000D15E3"/>
    <w:rsid w:val="000D1FCC"/>
    <w:rsid w:val="000D41FC"/>
    <w:rsid w:val="000E01E0"/>
    <w:rsid w:val="000E21C7"/>
    <w:rsid w:val="000E4A8C"/>
    <w:rsid w:val="000E5204"/>
    <w:rsid w:val="000E6AE7"/>
    <w:rsid w:val="000E7787"/>
    <w:rsid w:val="000E78AB"/>
    <w:rsid w:val="000E7B3C"/>
    <w:rsid w:val="000E7FBE"/>
    <w:rsid w:val="000F1EB8"/>
    <w:rsid w:val="000F2A60"/>
    <w:rsid w:val="000F7E86"/>
    <w:rsid w:val="00103925"/>
    <w:rsid w:val="00103E1A"/>
    <w:rsid w:val="001056FE"/>
    <w:rsid w:val="00105FAD"/>
    <w:rsid w:val="00107230"/>
    <w:rsid w:val="0010794A"/>
    <w:rsid w:val="00111CD3"/>
    <w:rsid w:val="00112725"/>
    <w:rsid w:val="001129F2"/>
    <w:rsid w:val="001205FC"/>
    <w:rsid w:val="00122B41"/>
    <w:rsid w:val="00122F2B"/>
    <w:rsid w:val="0012504F"/>
    <w:rsid w:val="00126032"/>
    <w:rsid w:val="001262F1"/>
    <w:rsid w:val="00127C1D"/>
    <w:rsid w:val="00131375"/>
    <w:rsid w:val="00132D5B"/>
    <w:rsid w:val="001344EE"/>
    <w:rsid w:val="00142288"/>
    <w:rsid w:val="00143A5E"/>
    <w:rsid w:val="001445B4"/>
    <w:rsid w:val="001458AE"/>
    <w:rsid w:val="001462A8"/>
    <w:rsid w:val="00146969"/>
    <w:rsid w:val="0014724B"/>
    <w:rsid w:val="0015373C"/>
    <w:rsid w:val="00154EF5"/>
    <w:rsid w:val="00157242"/>
    <w:rsid w:val="00157582"/>
    <w:rsid w:val="001609E9"/>
    <w:rsid w:val="001624D5"/>
    <w:rsid w:val="0016322C"/>
    <w:rsid w:val="00164A09"/>
    <w:rsid w:val="00164B16"/>
    <w:rsid w:val="00164B5D"/>
    <w:rsid w:val="00167AC9"/>
    <w:rsid w:val="0017073A"/>
    <w:rsid w:val="00172372"/>
    <w:rsid w:val="00173B68"/>
    <w:rsid w:val="00181A37"/>
    <w:rsid w:val="0018375B"/>
    <w:rsid w:val="00183B02"/>
    <w:rsid w:val="00183B6A"/>
    <w:rsid w:val="00187495"/>
    <w:rsid w:val="00192FEF"/>
    <w:rsid w:val="001941F3"/>
    <w:rsid w:val="00196F0F"/>
    <w:rsid w:val="001976DE"/>
    <w:rsid w:val="0019779A"/>
    <w:rsid w:val="001A0D25"/>
    <w:rsid w:val="001A1DBD"/>
    <w:rsid w:val="001A2CFF"/>
    <w:rsid w:val="001A630A"/>
    <w:rsid w:val="001A760D"/>
    <w:rsid w:val="001B13B1"/>
    <w:rsid w:val="001B1B11"/>
    <w:rsid w:val="001B45EE"/>
    <w:rsid w:val="001B5408"/>
    <w:rsid w:val="001B5F01"/>
    <w:rsid w:val="001B6FA7"/>
    <w:rsid w:val="001C0115"/>
    <w:rsid w:val="001C4404"/>
    <w:rsid w:val="001C6304"/>
    <w:rsid w:val="001D03F7"/>
    <w:rsid w:val="001D0666"/>
    <w:rsid w:val="001D101F"/>
    <w:rsid w:val="001D42D3"/>
    <w:rsid w:val="001D5065"/>
    <w:rsid w:val="001D73B1"/>
    <w:rsid w:val="001E16F9"/>
    <w:rsid w:val="001E2E72"/>
    <w:rsid w:val="001F2F31"/>
    <w:rsid w:val="001F30F1"/>
    <w:rsid w:val="001F3284"/>
    <w:rsid w:val="001F45F9"/>
    <w:rsid w:val="001F4E5A"/>
    <w:rsid w:val="001F56E9"/>
    <w:rsid w:val="001F7B8C"/>
    <w:rsid w:val="00201A08"/>
    <w:rsid w:val="00203CD9"/>
    <w:rsid w:val="00205FE3"/>
    <w:rsid w:val="002062EB"/>
    <w:rsid w:val="00214A84"/>
    <w:rsid w:val="00215A97"/>
    <w:rsid w:val="0022050C"/>
    <w:rsid w:val="00220C2E"/>
    <w:rsid w:val="00223E2B"/>
    <w:rsid w:val="00224D4F"/>
    <w:rsid w:val="00226EF2"/>
    <w:rsid w:val="00230904"/>
    <w:rsid w:val="00234510"/>
    <w:rsid w:val="00234C24"/>
    <w:rsid w:val="00235C45"/>
    <w:rsid w:val="00236507"/>
    <w:rsid w:val="00240E9A"/>
    <w:rsid w:val="00242A26"/>
    <w:rsid w:val="002431A6"/>
    <w:rsid w:val="002437EB"/>
    <w:rsid w:val="00246333"/>
    <w:rsid w:val="0024646A"/>
    <w:rsid w:val="00247E1B"/>
    <w:rsid w:val="00250234"/>
    <w:rsid w:val="002539B6"/>
    <w:rsid w:val="00256213"/>
    <w:rsid w:val="00260E07"/>
    <w:rsid w:val="00261B44"/>
    <w:rsid w:val="00261E95"/>
    <w:rsid w:val="00262F49"/>
    <w:rsid w:val="00264FE3"/>
    <w:rsid w:val="00267F08"/>
    <w:rsid w:val="00270427"/>
    <w:rsid w:val="002729CC"/>
    <w:rsid w:val="002738C2"/>
    <w:rsid w:val="00275C09"/>
    <w:rsid w:val="00276D0B"/>
    <w:rsid w:val="00276F30"/>
    <w:rsid w:val="002770C4"/>
    <w:rsid w:val="002807E5"/>
    <w:rsid w:val="00283812"/>
    <w:rsid w:val="00285BA1"/>
    <w:rsid w:val="002867B2"/>
    <w:rsid w:val="002912E2"/>
    <w:rsid w:val="0029144B"/>
    <w:rsid w:val="002931EE"/>
    <w:rsid w:val="0029503E"/>
    <w:rsid w:val="00295073"/>
    <w:rsid w:val="002969E4"/>
    <w:rsid w:val="0029796C"/>
    <w:rsid w:val="002A028A"/>
    <w:rsid w:val="002A066E"/>
    <w:rsid w:val="002A78CF"/>
    <w:rsid w:val="002A7D5B"/>
    <w:rsid w:val="002B117B"/>
    <w:rsid w:val="002B4E97"/>
    <w:rsid w:val="002B76FE"/>
    <w:rsid w:val="002B7942"/>
    <w:rsid w:val="002C49FF"/>
    <w:rsid w:val="002C57C7"/>
    <w:rsid w:val="002D3326"/>
    <w:rsid w:val="002D486D"/>
    <w:rsid w:val="002D5994"/>
    <w:rsid w:val="002D6671"/>
    <w:rsid w:val="002D70DB"/>
    <w:rsid w:val="002E2A12"/>
    <w:rsid w:val="002E391E"/>
    <w:rsid w:val="002E3BB3"/>
    <w:rsid w:val="002E4A92"/>
    <w:rsid w:val="002F041C"/>
    <w:rsid w:val="002F0F8B"/>
    <w:rsid w:val="002F0FCF"/>
    <w:rsid w:val="002F3AFB"/>
    <w:rsid w:val="002F3C71"/>
    <w:rsid w:val="0030223A"/>
    <w:rsid w:val="003022B5"/>
    <w:rsid w:val="00303920"/>
    <w:rsid w:val="003050F3"/>
    <w:rsid w:val="003072C1"/>
    <w:rsid w:val="00313781"/>
    <w:rsid w:val="00315A37"/>
    <w:rsid w:val="0031724F"/>
    <w:rsid w:val="003201CE"/>
    <w:rsid w:val="003211C0"/>
    <w:rsid w:val="00321B09"/>
    <w:rsid w:val="0033473E"/>
    <w:rsid w:val="00346225"/>
    <w:rsid w:val="003548FE"/>
    <w:rsid w:val="00356073"/>
    <w:rsid w:val="00356E0B"/>
    <w:rsid w:val="00357851"/>
    <w:rsid w:val="00361763"/>
    <w:rsid w:val="003630B4"/>
    <w:rsid w:val="00371494"/>
    <w:rsid w:val="00375BEA"/>
    <w:rsid w:val="003827CE"/>
    <w:rsid w:val="003832BC"/>
    <w:rsid w:val="00385926"/>
    <w:rsid w:val="00387BEB"/>
    <w:rsid w:val="003920F8"/>
    <w:rsid w:val="00393603"/>
    <w:rsid w:val="0039367D"/>
    <w:rsid w:val="00393A6A"/>
    <w:rsid w:val="00394228"/>
    <w:rsid w:val="003956D8"/>
    <w:rsid w:val="00396898"/>
    <w:rsid w:val="00396B99"/>
    <w:rsid w:val="003A0943"/>
    <w:rsid w:val="003A1546"/>
    <w:rsid w:val="003A169B"/>
    <w:rsid w:val="003A1F3F"/>
    <w:rsid w:val="003A30DA"/>
    <w:rsid w:val="003A344E"/>
    <w:rsid w:val="003A3578"/>
    <w:rsid w:val="003A3DFF"/>
    <w:rsid w:val="003A50E1"/>
    <w:rsid w:val="003B2876"/>
    <w:rsid w:val="003B587C"/>
    <w:rsid w:val="003B5E30"/>
    <w:rsid w:val="003B66BB"/>
    <w:rsid w:val="003C10A4"/>
    <w:rsid w:val="003C2269"/>
    <w:rsid w:val="003C3CBA"/>
    <w:rsid w:val="003C53C1"/>
    <w:rsid w:val="003C688C"/>
    <w:rsid w:val="003C6A19"/>
    <w:rsid w:val="003C6F0B"/>
    <w:rsid w:val="003D0894"/>
    <w:rsid w:val="003D0905"/>
    <w:rsid w:val="003D15EB"/>
    <w:rsid w:val="003D2107"/>
    <w:rsid w:val="003D7BF6"/>
    <w:rsid w:val="003E1FB8"/>
    <w:rsid w:val="003E337B"/>
    <w:rsid w:val="003E561B"/>
    <w:rsid w:val="003E621B"/>
    <w:rsid w:val="003E665C"/>
    <w:rsid w:val="003E7CAD"/>
    <w:rsid w:val="003F57BC"/>
    <w:rsid w:val="003F58F2"/>
    <w:rsid w:val="003F7A4E"/>
    <w:rsid w:val="00402992"/>
    <w:rsid w:val="0040399B"/>
    <w:rsid w:val="00410B26"/>
    <w:rsid w:val="004149DE"/>
    <w:rsid w:val="00415865"/>
    <w:rsid w:val="0041645D"/>
    <w:rsid w:val="00416A30"/>
    <w:rsid w:val="00422A7C"/>
    <w:rsid w:val="00424827"/>
    <w:rsid w:val="00425FB1"/>
    <w:rsid w:val="00427F0B"/>
    <w:rsid w:val="004314E1"/>
    <w:rsid w:val="00431AF3"/>
    <w:rsid w:val="00435C36"/>
    <w:rsid w:val="00436879"/>
    <w:rsid w:val="00451CF7"/>
    <w:rsid w:val="0045687E"/>
    <w:rsid w:val="00457BC3"/>
    <w:rsid w:val="004605F9"/>
    <w:rsid w:val="0046061B"/>
    <w:rsid w:val="0046381F"/>
    <w:rsid w:val="00463844"/>
    <w:rsid w:val="00463F8E"/>
    <w:rsid w:val="00464317"/>
    <w:rsid w:val="0046678B"/>
    <w:rsid w:val="004704B0"/>
    <w:rsid w:val="00471C52"/>
    <w:rsid w:val="00472A79"/>
    <w:rsid w:val="004732D6"/>
    <w:rsid w:val="00473A68"/>
    <w:rsid w:val="00473B6B"/>
    <w:rsid w:val="00474DE1"/>
    <w:rsid w:val="004821A0"/>
    <w:rsid w:val="00482ED3"/>
    <w:rsid w:val="00483537"/>
    <w:rsid w:val="00483827"/>
    <w:rsid w:val="00486616"/>
    <w:rsid w:val="00487B7A"/>
    <w:rsid w:val="00490172"/>
    <w:rsid w:val="00490A41"/>
    <w:rsid w:val="0049161E"/>
    <w:rsid w:val="00491939"/>
    <w:rsid w:val="00495AB1"/>
    <w:rsid w:val="004A1977"/>
    <w:rsid w:val="004A72B9"/>
    <w:rsid w:val="004B27E5"/>
    <w:rsid w:val="004B52E8"/>
    <w:rsid w:val="004C0B2B"/>
    <w:rsid w:val="004C462B"/>
    <w:rsid w:val="004C4814"/>
    <w:rsid w:val="004C7CCE"/>
    <w:rsid w:val="004D0665"/>
    <w:rsid w:val="004D1B18"/>
    <w:rsid w:val="004D47DF"/>
    <w:rsid w:val="004D51EB"/>
    <w:rsid w:val="004D5A43"/>
    <w:rsid w:val="004D674D"/>
    <w:rsid w:val="004E19A9"/>
    <w:rsid w:val="004E3ADA"/>
    <w:rsid w:val="004E70D4"/>
    <w:rsid w:val="004F20E2"/>
    <w:rsid w:val="004F33E7"/>
    <w:rsid w:val="00505C49"/>
    <w:rsid w:val="005064C6"/>
    <w:rsid w:val="00512735"/>
    <w:rsid w:val="00514C24"/>
    <w:rsid w:val="005173F0"/>
    <w:rsid w:val="00525E2C"/>
    <w:rsid w:val="00527018"/>
    <w:rsid w:val="00527A50"/>
    <w:rsid w:val="005332EA"/>
    <w:rsid w:val="00534ECC"/>
    <w:rsid w:val="00534F98"/>
    <w:rsid w:val="00540983"/>
    <w:rsid w:val="00541519"/>
    <w:rsid w:val="005428D4"/>
    <w:rsid w:val="00543F58"/>
    <w:rsid w:val="0054432D"/>
    <w:rsid w:val="00544654"/>
    <w:rsid w:val="0054525D"/>
    <w:rsid w:val="00545A3D"/>
    <w:rsid w:val="005514CD"/>
    <w:rsid w:val="005517A3"/>
    <w:rsid w:val="00552CA5"/>
    <w:rsid w:val="00553E86"/>
    <w:rsid w:val="00554C42"/>
    <w:rsid w:val="0056133A"/>
    <w:rsid w:val="005632FF"/>
    <w:rsid w:val="00563C2E"/>
    <w:rsid w:val="00564F14"/>
    <w:rsid w:val="00565132"/>
    <w:rsid w:val="005664F3"/>
    <w:rsid w:val="00566A54"/>
    <w:rsid w:val="00567110"/>
    <w:rsid w:val="00571D18"/>
    <w:rsid w:val="00572A99"/>
    <w:rsid w:val="00572E07"/>
    <w:rsid w:val="00572EA7"/>
    <w:rsid w:val="0057301A"/>
    <w:rsid w:val="005747AA"/>
    <w:rsid w:val="00574A59"/>
    <w:rsid w:val="005832B1"/>
    <w:rsid w:val="00586158"/>
    <w:rsid w:val="00591368"/>
    <w:rsid w:val="00592FCB"/>
    <w:rsid w:val="00596BCA"/>
    <w:rsid w:val="00596FE7"/>
    <w:rsid w:val="00597C4C"/>
    <w:rsid w:val="00597E05"/>
    <w:rsid w:val="005A1341"/>
    <w:rsid w:val="005A1B0B"/>
    <w:rsid w:val="005A2E9F"/>
    <w:rsid w:val="005A3BD6"/>
    <w:rsid w:val="005A7189"/>
    <w:rsid w:val="005B2232"/>
    <w:rsid w:val="005B22FF"/>
    <w:rsid w:val="005B2A88"/>
    <w:rsid w:val="005B31EB"/>
    <w:rsid w:val="005B3661"/>
    <w:rsid w:val="005B71BC"/>
    <w:rsid w:val="005C1E36"/>
    <w:rsid w:val="005C56BC"/>
    <w:rsid w:val="005C5C81"/>
    <w:rsid w:val="005C6034"/>
    <w:rsid w:val="005D59F5"/>
    <w:rsid w:val="005D60D9"/>
    <w:rsid w:val="005D7898"/>
    <w:rsid w:val="005E25F7"/>
    <w:rsid w:val="005E31CD"/>
    <w:rsid w:val="005E320D"/>
    <w:rsid w:val="005E609E"/>
    <w:rsid w:val="005E68C9"/>
    <w:rsid w:val="005E6901"/>
    <w:rsid w:val="005E6F50"/>
    <w:rsid w:val="005E6FE1"/>
    <w:rsid w:val="005E725C"/>
    <w:rsid w:val="005F1AA5"/>
    <w:rsid w:val="00600FE3"/>
    <w:rsid w:val="00605873"/>
    <w:rsid w:val="00607746"/>
    <w:rsid w:val="006148F4"/>
    <w:rsid w:val="0061737E"/>
    <w:rsid w:val="0062061F"/>
    <w:rsid w:val="00622790"/>
    <w:rsid w:val="006229C8"/>
    <w:rsid w:val="0063236A"/>
    <w:rsid w:val="00640016"/>
    <w:rsid w:val="00641D65"/>
    <w:rsid w:val="00644963"/>
    <w:rsid w:val="00645698"/>
    <w:rsid w:val="0064782F"/>
    <w:rsid w:val="00651F7D"/>
    <w:rsid w:val="0065512A"/>
    <w:rsid w:val="006626D7"/>
    <w:rsid w:val="006634A7"/>
    <w:rsid w:val="00663D33"/>
    <w:rsid w:val="00664EB5"/>
    <w:rsid w:val="00671011"/>
    <w:rsid w:val="006740A6"/>
    <w:rsid w:val="00675E90"/>
    <w:rsid w:val="0067654E"/>
    <w:rsid w:val="00676608"/>
    <w:rsid w:val="00682D6E"/>
    <w:rsid w:val="00683BCB"/>
    <w:rsid w:val="006862E7"/>
    <w:rsid w:val="00686554"/>
    <w:rsid w:val="006941C7"/>
    <w:rsid w:val="006941F1"/>
    <w:rsid w:val="006947C6"/>
    <w:rsid w:val="00694913"/>
    <w:rsid w:val="006A0628"/>
    <w:rsid w:val="006A0A46"/>
    <w:rsid w:val="006A0D93"/>
    <w:rsid w:val="006A1192"/>
    <w:rsid w:val="006A16DD"/>
    <w:rsid w:val="006A33A3"/>
    <w:rsid w:val="006A3C2A"/>
    <w:rsid w:val="006B2FDA"/>
    <w:rsid w:val="006B36D4"/>
    <w:rsid w:val="006B3BED"/>
    <w:rsid w:val="006B4167"/>
    <w:rsid w:val="006B486C"/>
    <w:rsid w:val="006C25E9"/>
    <w:rsid w:val="006C309C"/>
    <w:rsid w:val="006C3E3F"/>
    <w:rsid w:val="006C4517"/>
    <w:rsid w:val="006C49F9"/>
    <w:rsid w:val="006D3BC7"/>
    <w:rsid w:val="006D423F"/>
    <w:rsid w:val="006D50E0"/>
    <w:rsid w:val="006E2B3D"/>
    <w:rsid w:val="006E423C"/>
    <w:rsid w:val="006E54D0"/>
    <w:rsid w:val="006E64AF"/>
    <w:rsid w:val="006F0C20"/>
    <w:rsid w:val="006F2369"/>
    <w:rsid w:val="006F4069"/>
    <w:rsid w:val="006F40BC"/>
    <w:rsid w:val="006F45B7"/>
    <w:rsid w:val="006F580C"/>
    <w:rsid w:val="006F5ADF"/>
    <w:rsid w:val="007018EE"/>
    <w:rsid w:val="00701F44"/>
    <w:rsid w:val="0070249F"/>
    <w:rsid w:val="00704F84"/>
    <w:rsid w:val="00705E43"/>
    <w:rsid w:val="00710236"/>
    <w:rsid w:val="0071441B"/>
    <w:rsid w:val="007148E6"/>
    <w:rsid w:val="00720943"/>
    <w:rsid w:val="00722E88"/>
    <w:rsid w:val="0072360C"/>
    <w:rsid w:val="00723CC2"/>
    <w:rsid w:val="00723E98"/>
    <w:rsid w:val="007255D5"/>
    <w:rsid w:val="00734DB2"/>
    <w:rsid w:val="007358C4"/>
    <w:rsid w:val="007468BA"/>
    <w:rsid w:val="00746A58"/>
    <w:rsid w:val="00754AE3"/>
    <w:rsid w:val="007559C8"/>
    <w:rsid w:val="00757304"/>
    <w:rsid w:val="007575D2"/>
    <w:rsid w:val="00761519"/>
    <w:rsid w:val="007652B3"/>
    <w:rsid w:val="00765FD0"/>
    <w:rsid w:val="0077140F"/>
    <w:rsid w:val="00782625"/>
    <w:rsid w:val="007851D4"/>
    <w:rsid w:val="007851FD"/>
    <w:rsid w:val="00790528"/>
    <w:rsid w:val="00790BBE"/>
    <w:rsid w:val="007917B6"/>
    <w:rsid w:val="0079291F"/>
    <w:rsid w:val="00795ED6"/>
    <w:rsid w:val="00796EC5"/>
    <w:rsid w:val="00796F3B"/>
    <w:rsid w:val="007A0775"/>
    <w:rsid w:val="007A4FD4"/>
    <w:rsid w:val="007A71FB"/>
    <w:rsid w:val="007B0058"/>
    <w:rsid w:val="007B0823"/>
    <w:rsid w:val="007B0F47"/>
    <w:rsid w:val="007C08ED"/>
    <w:rsid w:val="007C1DF0"/>
    <w:rsid w:val="007D295D"/>
    <w:rsid w:val="007D37A5"/>
    <w:rsid w:val="007D63E0"/>
    <w:rsid w:val="007D6A11"/>
    <w:rsid w:val="007E1FF4"/>
    <w:rsid w:val="007E2488"/>
    <w:rsid w:val="007E5822"/>
    <w:rsid w:val="007E7EB1"/>
    <w:rsid w:val="007F07A9"/>
    <w:rsid w:val="007F27C2"/>
    <w:rsid w:val="008015BD"/>
    <w:rsid w:val="008022D2"/>
    <w:rsid w:val="008044B3"/>
    <w:rsid w:val="00804A37"/>
    <w:rsid w:val="0080540D"/>
    <w:rsid w:val="0080554A"/>
    <w:rsid w:val="008066B9"/>
    <w:rsid w:val="00811642"/>
    <w:rsid w:val="00811708"/>
    <w:rsid w:val="00812AD4"/>
    <w:rsid w:val="0081519E"/>
    <w:rsid w:val="00815998"/>
    <w:rsid w:val="0082259B"/>
    <w:rsid w:val="008230E1"/>
    <w:rsid w:val="008242BC"/>
    <w:rsid w:val="00827F68"/>
    <w:rsid w:val="00831723"/>
    <w:rsid w:val="008327D8"/>
    <w:rsid w:val="00833737"/>
    <w:rsid w:val="00833AA0"/>
    <w:rsid w:val="00836618"/>
    <w:rsid w:val="00837D7B"/>
    <w:rsid w:val="00840175"/>
    <w:rsid w:val="00841FAD"/>
    <w:rsid w:val="0084352C"/>
    <w:rsid w:val="00843F5C"/>
    <w:rsid w:val="0084796E"/>
    <w:rsid w:val="00850822"/>
    <w:rsid w:val="0085360B"/>
    <w:rsid w:val="008542EA"/>
    <w:rsid w:val="008547A9"/>
    <w:rsid w:val="008569CC"/>
    <w:rsid w:val="00856DBE"/>
    <w:rsid w:val="00860FA3"/>
    <w:rsid w:val="008656D8"/>
    <w:rsid w:val="00871B48"/>
    <w:rsid w:val="00872EFD"/>
    <w:rsid w:val="00881663"/>
    <w:rsid w:val="0088499E"/>
    <w:rsid w:val="008851F2"/>
    <w:rsid w:val="00892014"/>
    <w:rsid w:val="00893FC8"/>
    <w:rsid w:val="00894155"/>
    <w:rsid w:val="008941DB"/>
    <w:rsid w:val="008959C7"/>
    <w:rsid w:val="00897F7E"/>
    <w:rsid w:val="008A072F"/>
    <w:rsid w:val="008A20AC"/>
    <w:rsid w:val="008A298A"/>
    <w:rsid w:val="008A2F06"/>
    <w:rsid w:val="008B0C6F"/>
    <w:rsid w:val="008C02E2"/>
    <w:rsid w:val="008C39D3"/>
    <w:rsid w:val="008D3135"/>
    <w:rsid w:val="008D5369"/>
    <w:rsid w:val="008D6AF2"/>
    <w:rsid w:val="008E1901"/>
    <w:rsid w:val="008E1A4C"/>
    <w:rsid w:val="008E3B1E"/>
    <w:rsid w:val="008E4211"/>
    <w:rsid w:val="008E6C49"/>
    <w:rsid w:val="008E7191"/>
    <w:rsid w:val="008E7232"/>
    <w:rsid w:val="008F5D58"/>
    <w:rsid w:val="008F6507"/>
    <w:rsid w:val="00905747"/>
    <w:rsid w:val="00910C4D"/>
    <w:rsid w:val="009123C9"/>
    <w:rsid w:val="00914929"/>
    <w:rsid w:val="0091549B"/>
    <w:rsid w:val="00916712"/>
    <w:rsid w:val="00922DE4"/>
    <w:rsid w:val="00927506"/>
    <w:rsid w:val="009277A7"/>
    <w:rsid w:val="00935008"/>
    <w:rsid w:val="00935616"/>
    <w:rsid w:val="00942147"/>
    <w:rsid w:val="00947120"/>
    <w:rsid w:val="00950E31"/>
    <w:rsid w:val="00951263"/>
    <w:rsid w:val="00952967"/>
    <w:rsid w:val="00954584"/>
    <w:rsid w:val="00955918"/>
    <w:rsid w:val="00956963"/>
    <w:rsid w:val="00960EB3"/>
    <w:rsid w:val="0096223E"/>
    <w:rsid w:val="00962EEA"/>
    <w:rsid w:val="0096378B"/>
    <w:rsid w:val="00964537"/>
    <w:rsid w:val="00964FAD"/>
    <w:rsid w:val="00965CB4"/>
    <w:rsid w:val="00970689"/>
    <w:rsid w:val="00974496"/>
    <w:rsid w:val="00980B77"/>
    <w:rsid w:val="009815D8"/>
    <w:rsid w:val="00983BFE"/>
    <w:rsid w:val="009859C6"/>
    <w:rsid w:val="00987C8A"/>
    <w:rsid w:val="00990D0C"/>
    <w:rsid w:val="009948B4"/>
    <w:rsid w:val="00995BC5"/>
    <w:rsid w:val="00996BCD"/>
    <w:rsid w:val="0099794E"/>
    <w:rsid w:val="009A3CBC"/>
    <w:rsid w:val="009A3F6E"/>
    <w:rsid w:val="009A4B31"/>
    <w:rsid w:val="009A5977"/>
    <w:rsid w:val="009A6281"/>
    <w:rsid w:val="009B1FD6"/>
    <w:rsid w:val="009B3DEE"/>
    <w:rsid w:val="009B660D"/>
    <w:rsid w:val="009C03AA"/>
    <w:rsid w:val="009C03CC"/>
    <w:rsid w:val="009C1243"/>
    <w:rsid w:val="009C1DDC"/>
    <w:rsid w:val="009C7F70"/>
    <w:rsid w:val="009D040B"/>
    <w:rsid w:val="009D05A1"/>
    <w:rsid w:val="009D21E4"/>
    <w:rsid w:val="009D2A8B"/>
    <w:rsid w:val="009D3123"/>
    <w:rsid w:val="009D32FB"/>
    <w:rsid w:val="009D3B5C"/>
    <w:rsid w:val="009D72F2"/>
    <w:rsid w:val="009D7638"/>
    <w:rsid w:val="009E4B59"/>
    <w:rsid w:val="009E4C06"/>
    <w:rsid w:val="009E4CEF"/>
    <w:rsid w:val="009E6B94"/>
    <w:rsid w:val="009F027A"/>
    <w:rsid w:val="009F2FA0"/>
    <w:rsid w:val="009F445D"/>
    <w:rsid w:val="009F7D35"/>
    <w:rsid w:val="00A004A6"/>
    <w:rsid w:val="00A01748"/>
    <w:rsid w:val="00A049D1"/>
    <w:rsid w:val="00A0638E"/>
    <w:rsid w:val="00A067EB"/>
    <w:rsid w:val="00A07D21"/>
    <w:rsid w:val="00A1105E"/>
    <w:rsid w:val="00A119B4"/>
    <w:rsid w:val="00A1326B"/>
    <w:rsid w:val="00A13356"/>
    <w:rsid w:val="00A149C9"/>
    <w:rsid w:val="00A1650B"/>
    <w:rsid w:val="00A16AF3"/>
    <w:rsid w:val="00A17593"/>
    <w:rsid w:val="00A202CA"/>
    <w:rsid w:val="00A34751"/>
    <w:rsid w:val="00A35A32"/>
    <w:rsid w:val="00A36534"/>
    <w:rsid w:val="00A36B64"/>
    <w:rsid w:val="00A43BA8"/>
    <w:rsid w:val="00A54A8E"/>
    <w:rsid w:val="00A61FB9"/>
    <w:rsid w:val="00A62C96"/>
    <w:rsid w:val="00A70FF3"/>
    <w:rsid w:val="00A72F7A"/>
    <w:rsid w:val="00A73247"/>
    <w:rsid w:val="00A7672F"/>
    <w:rsid w:val="00A76F95"/>
    <w:rsid w:val="00A776A3"/>
    <w:rsid w:val="00A80409"/>
    <w:rsid w:val="00A81361"/>
    <w:rsid w:val="00A83C90"/>
    <w:rsid w:val="00A84431"/>
    <w:rsid w:val="00A85874"/>
    <w:rsid w:val="00A90A4A"/>
    <w:rsid w:val="00A9146E"/>
    <w:rsid w:val="00AA1FAC"/>
    <w:rsid w:val="00AA2628"/>
    <w:rsid w:val="00AA368B"/>
    <w:rsid w:val="00AA6AF0"/>
    <w:rsid w:val="00AB38F0"/>
    <w:rsid w:val="00AB4598"/>
    <w:rsid w:val="00AB45F7"/>
    <w:rsid w:val="00AB45FB"/>
    <w:rsid w:val="00AB786B"/>
    <w:rsid w:val="00AC0F36"/>
    <w:rsid w:val="00AC3580"/>
    <w:rsid w:val="00AC68A4"/>
    <w:rsid w:val="00AC7972"/>
    <w:rsid w:val="00AD1144"/>
    <w:rsid w:val="00AE30E8"/>
    <w:rsid w:val="00AF0E43"/>
    <w:rsid w:val="00AF22C2"/>
    <w:rsid w:val="00AF2F66"/>
    <w:rsid w:val="00AF363A"/>
    <w:rsid w:val="00AF37AA"/>
    <w:rsid w:val="00AF3AE8"/>
    <w:rsid w:val="00AF6F4F"/>
    <w:rsid w:val="00B00890"/>
    <w:rsid w:val="00B0200E"/>
    <w:rsid w:val="00B02B4D"/>
    <w:rsid w:val="00B04179"/>
    <w:rsid w:val="00B159E1"/>
    <w:rsid w:val="00B15D9C"/>
    <w:rsid w:val="00B22354"/>
    <w:rsid w:val="00B228B5"/>
    <w:rsid w:val="00B25E51"/>
    <w:rsid w:val="00B31E77"/>
    <w:rsid w:val="00B32D61"/>
    <w:rsid w:val="00B3410A"/>
    <w:rsid w:val="00B34182"/>
    <w:rsid w:val="00B4107F"/>
    <w:rsid w:val="00B41132"/>
    <w:rsid w:val="00B419CC"/>
    <w:rsid w:val="00B41E39"/>
    <w:rsid w:val="00B44E54"/>
    <w:rsid w:val="00B45943"/>
    <w:rsid w:val="00B47943"/>
    <w:rsid w:val="00B5035A"/>
    <w:rsid w:val="00B515BF"/>
    <w:rsid w:val="00B518E6"/>
    <w:rsid w:val="00B52BFE"/>
    <w:rsid w:val="00B53C9D"/>
    <w:rsid w:val="00B55DEB"/>
    <w:rsid w:val="00B575D4"/>
    <w:rsid w:val="00B5777D"/>
    <w:rsid w:val="00B6053A"/>
    <w:rsid w:val="00B64A4C"/>
    <w:rsid w:val="00B67ACA"/>
    <w:rsid w:val="00B67B26"/>
    <w:rsid w:val="00B67C0A"/>
    <w:rsid w:val="00B72131"/>
    <w:rsid w:val="00B727D0"/>
    <w:rsid w:val="00B76A94"/>
    <w:rsid w:val="00B76ADD"/>
    <w:rsid w:val="00B76CBD"/>
    <w:rsid w:val="00B8076D"/>
    <w:rsid w:val="00B80FB6"/>
    <w:rsid w:val="00B81093"/>
    <w:rsid w:val="00B87758"/>
    <w:rsid w:val="00B93BB1"/>
    <w:rsid w:val="00B96AA3"/>
    <w:rsid w:val="00BA23DC"/>
    <w:rsid w:val="00BA407A"/>
    <w:rsid w:val="00BA4F99"/>
    <w:rsid w:val="00BA6723"/>
    <w:rsid w:val="00BB0961"/>
    <w:rsid w:val="00BB0A0A"/>
    <w:rsid w:val="00BB163F"/>
    <w:rsid w:val="00BB176B"/>
    <w:rsid w:val="00BB3558"/>
    <w:rsid w:val="00BB6823"/>
    <w:rsid w:val="00BB68A6"/>
    <w:rsid w:val="00BB7052"/>
    <w:rsid w:val="00BB7767"/>
    <w:rsid w:val="00BC0D99"/>
    <w:rsid w:val="00BC104E"/>
    <w:rsid w:val="00BC2E65"/>
    <w:rsid w:val="00BC34AA"/>
    <w:rsid w:val="00BC56AF"/>
    <w:rsid w:val="00BD05AB"/>
    <w:rsid w:val="00BD0DD1"/>
    <w:rsid w:val="00BD1939"/>
    <w:rsid w:val="00BD2FD4"/>
    <w:rsid w:val="00BD3349"/>
    <w:rsid w:val="00BD4900"/>
    <w:rsid w:val="00BD75E0"/>
    <w:rsid w:val="00BD7C25"/>
    <w:rsid w:val="00BE33AC"/>
    <w:rsid w:val="00BE3F77"/>
    <w:rsid w:val="00BE5197"/>
    <w:rsid w:val="00BE5B38"/>
    <w:rsid w:val="00BE5BE9"/>
    <w:rsid w:val="00BE6E2D"/>
    <w:rsid w:val="00BF1C83"/>
    <w:rsid w:val="00BF7749"/>
    <w:rsid w:val="00C01EF5"/>
    <w:rsid w:val="00C0757A"/>
    <w:rsid w:val="00C145BE"/>
    <w:rsid w:val="00C15EB1"/>
    <w:rsid w:val="00C1786A"/>
    <w:rsid w:val="00C17B7C"/>
    <w:rsid w:val="00C20BD9"/>
    <w:rsid w:val="00C23D70"/>
    <w:rsid w:val="00C25371"/>
    <w:rsid w:val="00C316E9"/>
    <w:rsid w:val="00C3261C"/>
    <w:rsid w:val="00C33113"/>
    <w:rsid w:val="00C3396A"/>
    <w:rsid w:val="00C344B2"/>
    <w:rsid w:val="00C35CAF"/>
    <w:rsid w:val="00C434B1"/>
    <w:rsid w:val="00C46B76"/>
    <w:rsid w:val="00C51435"/>
    <w:rsid w:val="00C52A98"/>
    <w:rsid w:val="00C53731"/>
    <w:rsid w:val="00C547C1"/>
    <w:rsid w:val="00C550A6"/>
    <w:rsid w:val="00C6126F"/>
    <w:rsid w:val="00C61FC0"/>
    <w:rsid w:val="00C7773A"/>
    <w:rsid w:val="00C830CF"/>
    <w:rsid w:val="00C83EA1"/>
    <w:rsid w:val="00C84F2F"/>
    <w:rsid w:val="00C86D91"/>
    <w:rsid w:val="00C86EFA"/>
    <w:rsid w:val="00C86FA9"/>
    <w:rsid w:val="00C903B1"/>
    <w:rsid w:val="00C9275C"/>
    <w:rsid w:val="00C9475A"/>
    <w:rsid w:val="00C9586A"/>
    <w:rsid w:val="00C97E98"/>
    <w:rsid w:val="00CA344A"/>
    <w:rsid w:val="00CA3825"/>
    <w:rsid w:val="00CA3ABD"/>
    <w:rsid w:val="00CA4687"/>
    <w:rsid w:val="00CA4EAE"/>
    <w:rsid w:val="00CA6987"/>
    <w:rsid w:val="00CB47E5"/>
    <w:rsid w:val="00CC1D14"/>
    <w:rsid w:val="00CC3556"/>
    <w:rsid w:val="00CC374C"/>
    <w:rsid w:val="00CC3859"/>
    <w:rsid w:val="00CC5AD9"/>
    <w:rsid w:val="00CC6239"/>
    <w:rsid w:val="00CC797E"/>
    <w:rsid w:val="00CC7DC8"/>
    <w:rsid w:val="00CD0216"/>
    <w:rsid w:val="00CD4250"/>
    <w:rsid w:val="00CD62E1"/>
    <w:rsid w:val="00CD6500"/>
    <w:rsid w:val="00CD6B5B"/>
    <w:rsid w:val="00CE097B"/>
    <w:rsid w:val="00CE42DA"/>
    <w:rsid w:val="00CE4E24"/>
    <w:rsid w:val="00CE6FC1"/>
    <w:rsid w:val="00CF24ED"/>
    <w:rsid w:val="00CF3044"/>
    <w:rsid w:val="00CF3D66"/>
    <w:rsid w:val="00CF6BC0"/>
    <w:rsid w:val="00CF76EB"/>
    <w:rsid w:val="00D03733"/>
    <w:rsid w:val="00D05569"/>
    <w:rsid w:val="00D14187"/>
    <w:rsid w:val="00D30A90"/>
    <w:rsid w:val="00D36E27"/>
    <w:rsid w:val="00D37758"/>
    <w:rsid w:val="00D377E0"/>
    <w:rsid w:val="00D43EA6"/>
    <w:rsid w:val="00D44FCB"/>
    <w:rsid w:val="00D45441"/>
    <w:rsid w:val="00D45AEE"/>
    <w:rsid w:val="00D5095F"/>
    <w:rsid w:val="00D67312"/>
    <w:rsid w:val="00D7014C"/>
    <w:rsid w:val="00D71DFF"/>
    <w:rsid w:val="00D7665D"/>
    <w:rsid w:val="00D77D49"/>
    <w:rsid w:val="00D811B2"/>
    <w:rsid w:val="00D823CD"/>
    <w:rsid w:val="00D84781"/>
    <w:rsid w:val="00D86F8D"/>
    <w:rsid w:val="00D90C14"/>
    <w:rsid w:val="00D97457"/>
    <w:rsid w:val="00DA54DE"/>
    <w:rsid w:val="00DA59C0"/>
    <w:rsid w:val="00DA71CE"/>
    <w:rsid w:val="00DA772D"/>
    <w:rsid w:val="00DB0343"/>
    <w:rsid w:val="00DB5D3B"/>
    <w:rsid w:val="00DB6198"/>
    <w:rsid w:val="00DC492B"/>
    <w:rsid w:val="00DC7D13"/>
    <w:rsid w:val="00DD0350"/>
    <w:rsid w:val="00DD2653"/>
    <w:rsid w:val="00DD3807"/>
    <w:rsid w:val="00DD66ED"/>
    <w:rsid w:val="00DE0C60"/>
    <w:rsid w:val="00DE1717"/>
    <w:rsid w:val="00DE2366"/>
    <w:rsid w:val="00DE24BA"/>
    <w:rsid w:val="00DE2889"/>
    <w:rsid w:val="00DE3EA3"/>
    <w:rsid w:val="00DE3F4E"/>
    <w:rsid w:val="00DE5CF0"/>
    <w:rsid w:val="00DE70E6"/>
    <w:rsid w:val="00DE7BE8"/>
    <w:rsid w:val="00DF1559"/>
    <w:rsid w:val="00DF21C1"/>
    <w:rsid w:val="00DF4E44"/>
    <w:rsid w:val="00DF5F33"/>
    <w:rsid w:val="00E00933"/>
    <w:rsid w:val="00E00A1A"/>
    <w:rsid w:val="00E00FA4"/>
    <w:rsid w:val="00E0232E"/>
    <w:rsid w:val="00E02BF5"/>
    <w:rsid w:val="00E04D41"/>
    <w:rsid w:val="00E07C9B"/>
    <w:rsid w:val="00E10760"/>
    <w:rsid w:val="00E1251C"/>
    <w:rsid w:val="00E14366"/>
    <w:rsid w:val="00E159C4"/>
    <w:rsid w:val="00E20B8C"/>
    <w:rsid w:val="00E2226D"/>
    <w:rsid w:val="00E23375"/>
    <w:rsid w:val="00E3095C"/>
    <w:rsid w:val="00E3135D"/>
    <w:rsid w:val="00E32738"/>
    <w:rsid w:val="00E37EC4"/>
    <w:rsid w:val="00E455FF"/>
    <w:rsid w:val="00E47881"/>
    <w:rsid w:val="00E54FFB"/>
    <w:rsid w:val="00E556D2"/>
    <w:rsid w:val="00E609B5"/>
    <w:rsid w:val="00E6256E"/>
    <w:rsid w:val="00E640A7"/>
    <w:rsid w:val="00E65E4B"/>
    <w:rsid w:val="00E66604"/>
    <w:rsid w:val="00E66845"/>
    <w:rsid w:val="00E70B52"/>
    <w:rsid w:val="00E74C49"/>
    <w:rsid w:val="00E752C0"/>
    <w:rsid w:val="00E76D48"/>
    <w:rsid w:val="00E770C3"/>
    <w:rsid w:val="00E77613"/>
    <w:rsid w:val="00E85E04"/>
    <w:rsid w:val="00E91FA5"/>
    <w:rsid w:val="00E92A20"/>
    <w:rsid w:val="00EA1CF4"/>
    <w:rsid w:val="00EA22A8"/>
    <w:rsid w:val="00EA32A1"/>
    <w:rsid w:val="00EA40B9"/>
    <w:rsid w:val="00EA45AB"/>
    <w:rsid w:val="00EA4C4E"/>
    <w:rsid w:val="00EA58E5"/>
    <w:rsid w:val="00EA7780"/>
    <w:rsid w:val="00EB1686"/>
    <w:rsid w:val="00EB6099"/>
    <w:rsid w:val="00EB66F7"/>
    <w:rsid w:val="00EC22FF"/>
    <w:rsid w:val="00EC566B"/>
    <w:rsid w:val="00ED15AE"/>
    <w:rsid w:val="00ED1765"/>
    <w:rsid w:val="00ED1A10"/>
    <w:rsid w:val="00ED3E4A"/>
    <w:rsid w:val="00ED4E20"/>
    <w:rsid w:val="00ED6F06"/>
    <w:rsid w:val="00ED7F79"/>
    <w:rsid w:val="00EE080C"/>
    <w:rsid w:val="00EE2306"/>
    <w:rsid w:val="00EE26A8"/>
    <w:rsid w:val="00EE366D"/>
    <w:rsid w:val="00EE4BDF"/>
    <w:rsid w:val="00EE5409"/>
    <w:rsid w:val="00EE562D"/>
    <w:rsid w:val="00EE6B7C"/>
    <w:rsid w:val="00EE73B2"/>
    <w:rsid w:val="00EE7F07"/>
    <w:rsid w:val="00EF0230"/>
    <w:rsid w:val="00EF216F"/>
    <w:rsid w:val="00EF5A87"/>
    <w:rsid w:val="00EF60EC"/>
    <w:rsid w:val="00EF7DF2"/>
    <w:rsid w:val="00EF7E88"/>
    <w:rsid w:val="00F01137"/>
    <w:rsid w:val="00F0383D"/>
    <w:rsid w:val="00F051AE"/>
    <w:rsid w:val="00F06105"/>
    <w:rsid w:val="00F10239"/>
    <w:rsid w:val="00F114D2"/>
    <w:rsid w:val="00F137AF"/>
    <w:rsid w:val="00F138AB"/>
    <w:rsid w:val="00F14AA0"/>
    <w:rsid w:val="00F16084"/>
    <w:rsid w:val="00F16515"/>
    <w:rsid w:val="00F176BC"/>
    <w:rsid w:val="00F17A86"/>
    <w:rsid w:val="00F17FDE"/>
    <w:rsid w:val="00F202B1"/>
    <w:rsid w:val="00F20390"/>
    <w:rsid w:val="00F20930"/>
    <w:rsid w:val="00F2150B"/>
    <w:rsid w:val="00F21D08"/>
    <w:rsid w:val="00F234BF"/>
    <w:rsid w:val="00F254C7"/>
    <w:rsid w:val="00F2553E"/>
    <w:rsid w:val="00F27925"/>
    <w:rsid w:val="00F31DB7"/>
    <w:rsid w:val="00F34DA3"/>
    <w:rsid w:val="00F358FD"/>
    <w:rsid w:val="00F35B8E"/>
    <w:rsid w:val="00F36492"/>
    <w:rsid w:val="00F37897"/>
    <w:rsid w:val="00F37AF0"/>
    <w:rsid w:val="00F40EB2"/>
    <w:rsid w:val="00F4299D"/>
    <w:rsid w:val="00F42B06"/>
    <w:rsid w:val="00F44530"/>
    <w:rsid w:val="00F45F10"/>
    <w:rsid w:val="00F515F5"/>
    <w:rsid w:val="00F52F68"/>
    <w:rsid w:val="00F565DA"/>
    <w:rsid w:val="00F636A9"/>
    <w:rsid w:val="00F65B3D"/>
    <w:rsid w:val="00F65D2C"/>
    <w:rsid w:val="00F65E41"/>
    <w:rsid w:val="00F66092"/>
    <w:rsid w:val="00F67462"/>
    <w:rsid w:val="00F67BB3"/>
    <w:rsid w:val="00F702BD"/>
    <w:rsid w:val="00F72F0A"/>
    <w:rsid w:val="00F73E02"/>
    <w:rsid w:val="00F741A2"/>
    <w:rsid w:val="00F748F0"/>
    <w:rsid w:val="00F75818"/>
    <w:rsid w:val="00F77AF3"/>
    <w:rsid w:val="00F82F9A"/>
    <w:rsid w:val="00F84A65"/>
    <w:rsid w:val="00F84C97"/>
    <w:rsid w:val="00F863EE"/>
    <w:rsid w:val="00F87F69"/>
    <w:rsid w:val="00F90438"/>
    <w:rsid w:val="00F91919"/>
    <w:rsid w:val="00F93F99"/>
    <w:rsid w:val="00F94C01"/>
    <w:rsid w:val="00F97151"/>
    <w:rsid w:val="00F97162"/>
    <w:rsid w:val="00FA025A"/>
    <w:rsid w:val="00FA227D"/>
    <w:rsid w:val="00FA569C"/>
    <w:rsid w:val="00FA6496"/>
    <w:rsid w:val="00FA6A18"/>
    <w:rsid w:val="00FA70CA"/>
    <w:rsid w:val="00FB09EB"/>
    <w:rsid w:val="00FB27D9"/>
    <w:rsid w:val="00FB2FC5"/>
    <w:rsid w:val="00FB4135"/>
    <w:rsid w:val="00FB62BB"/>
    <w:rsid w:val="00FB666B"/>
    <w:rsid w:val="00FB7413"/>
    <w:rsid w:val="00FB7AD2"/>
    <w:rsid w:val="00FB7AEF"/>
    <w:rsid w:val="00FB7DAD"/>
    <w:rsid w:val="00FC04D1"/>
    <w:rsid w:val="00FC1C44"/>
    <w:rsid w:val="00FC270E"/>
    <w:rsid w:val="00FC32F6"/>
    <w:rsid w:val="00FC3A1C"/>
    <w:rsid w:val="00FC5FC8"/>
    <w:rsid w:val="00FC6B44"/>
    <w:rsid w:val="00FD45C6"/>
    <w:rsid w:val="00FD7318"/>
    <w:rsid w:val="00FE4248"/>
    <w:rsid w:val="00FF0DC5"/>
    <w:rsid w:val="00FF6057"/>
    <w:rsid w:val="00FF6B9A"/>
    <w:rsid w:val="00FF6C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42B9"/>
  <w15:docId w15:val="{5C26C96D-D408-4077-8766-C0FAF1435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A4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550A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rsid w:val="00EA22A8"/>
    <w:pPr>
      <w:ind w:left="720"/>
      <w:contextualSpacing/>
    </w:pPr>
  </w:style>
  <w:style w:type="paragraph" w:styleId="a5">
    <w:name w:val="Balloon Text"/>
    <w:basedOn w:val="a"/>
    <w:link w:val="a6"/>
    <w:uiPriority w:val="99"/>
    <w:semiHidden/>
    <w:unhideWhenUsed/>
    <w:rsid w:val="00BD7C25"/>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BD7C25"/>
    <w:rPr>
      <w:rFonts w:ascii="Segoe UI" w:hAnsi="Segoe UI" w:cs="Segoe UI"/>
      <w:sz w:val="18"/>
      <w:szCs w:val="18"/>
    </w:rPr>
  </w:style>
  <w:style w:type="character" w:styleId="a7">
    <w:name w:val="Hyperlink"/>
    <w:rsid w:val="0096223E"/>
    <w:rPr>
      <w:rFonts w:cs="Times New Roman"/>
      <w:color w:val="0000FF"/>
      <w:u w:val="single"/>
    </w:rPr>
  </w:style>
  <w:style w:type="paragraph" w:styleId="a8">
    <w:name w:val="header"/>
    <w:basedOn w:val="a"/>
    <w:link w:val="a9"/>
    <w:uiPriority w:val="99"/>
    <w:unhideWhenUsed/>
    <w:rsid w:val="0094214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42147"/>
    <w:rPr>
      <w:sz w:val="22"/>
      <w:szCs w:val="22"/>
      <w:lang w:eastAsia="en-US"/>
    </w:rPr>
  </w:style>
  <w:style w:type="paragraph" w:styleId="aa">
    <w:name w:val="footer"/>
    <w:basedOn w:val="a"/>
    <w:link w:val="ab"/>
    <w:uiPriority w:val="99"/>
    <w:unhideWhenUsed/>
    <w:rsid w:val="0094214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42147"/>
    <w:rPr>
      <w:sz w:val="22"/>
      <w:szCs w:val="22"/>
      <w:lang w:eastAsia="en-US"/>
    </w:rPr>
  </w:style>
  <w:style w:type="table" w:customStyle="1" w:styleId="1">
    <w:name w:val="Сетка таблицы1"/>
    <w:basedOn w:val="a1"/>
    <w:next w:val="a3"/>
    <w:uiPriority w:val="59"/>
    <w:rsid w:val="00A83C90"/>
    <w:pPr>
      <w:ind w:firstLine="709"/>
    </w:pPr>
    <w:rPr>
      <w:rFonts w:ascii="Times New Roman" w:eastAsiaTheme="minorHAnsi" w:hAnsi="Times New Roman"/>
      <w:sz w:val="28"/>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FB7DAD"/>
    <w:pPr>
      <w:autoSpaceDE w:val="0"/>
      <w:autoSpaceDN w:val="0"/>
      <w:adjustRightInd w:val="0"/>
    </w:pPr>
    <w:rPr>
      <w:rFonts w:ascii="Times New Roman" w:eastAsia="Times New Roman" w:hAnsi="Times New Roman"/>
      <w:color w:val="000000"/>
      <w:sz w:val="24"/>
      <w:szCs w:val="24"/>
    </w:rPr>
  </w:style>
  <w:style w:type="character" w:customStyle="1" w:styleId="UnresolvedMention">
    <w:name w:val="Unresolved Mention"/>
    <w:basedOn w:val="a0"/>
    <w:uiPriority w:val="99"/>
    <w:semiHidden/>
    <w:unhideWhenUsed/>
    <w:rsid w:val="001B1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3375">
      <w:bodyDiv w:val="1"/>
      <w:marLeft w:val="0"/>
      <w:marRight w:val="0"/>
      <w:marTop w:val="0"/>
      <w:marBottom w:val="0"/>
      <w:divBdr>
        <w:top w:val="none" w:sz="0" w:space="0" w:color="auto"/>
        <w:left w:val="none" w:sz="0" w:space="0" w:color="auto"/>
        <w:bottom w:val="none" w:sz="0" w:space="0" w:color="auto"/>
        <w:right w:val="none" w:sz="0" w:space="0" w:color="auto"/>
      </w:divBdr>
    </w:div>
    <w:div w:id="137232746">
      <w:bodyDiv w:val="1"/>
      <w:marLeft w:val="0"/>
      <w:marRight w:val="0"/>
      <w:marTop w:val="0"/>
      <w:marBottom w:val="0"/>
      <w:divBdr>
        <w:top w:val="none" w:sz="0" w:space="0" w:color="auto"/>
        <w:left w:val="none" w:sz="0" w:space="0" w:color="auto"/>
        <w:bottom w:val="none" w:sz="0" w:space="0" w:color="auto"/>
        <w:right w:val="none" w:sz="0" w:space="0" w:color="auto"/>
      </w:divBdr>
    </w:div>
    <w:div w:id="230503070">
      <w:bodyDiv w:val="1"/>
      <w:marLeft w:val="0"/>
      <w:marRight w:val="0"/>
      <w:marTop w:val="0"/>
      <w:marBottom w:val="0"/>
      <w:divBdr>
        <w:top w:val="none" w:sz="0" w:space="0" w:color="auto"/>
        <w:left w:val="none" w:sz="0" w:space="0" w:color="auto"/>
        <w:bottom w:val="none" w:sz="0" w:space="0" w:color="auto"/>
        <w:right w:val="none" w:sz="0" w:space="0" w:color="auto"/>
      </w:divBdr>
    </w:div>
    <w:div w:id="282422478">
      <w:bodyDiv w:val="1"/>
      <w:marLeft w:val="0"/>
      <w:marRight w:val="0"/>
      <w:marTop w:val="0"/>
      <w:marBottom w:val="0"/>
      <w:divBdr>
        <w:top w:val="none" w:sz="0" w:space="0" w:color="auto"/>
        <w:left w:val="none" w:sz="0" w:space="0" w:color="auto"/>
        <w:bottom w:val="none" w:sz="0" w:space="0" w:color="auto"/>
        <w:right w:val="none" w:sz="0" w:space="0" w:color="auto"/>
      </w:divBdr>
    </w:div>
    <w:div w:id="726883036">
      <w:bodyDiv w:val="1"/>
      <w:marLeft w:val="0"/>
      <w:marRight w:val="0"/>
      <w:marTop w:val="0"/>
      <w:marBottom w:val="0"/>
      <w:divBdr>
        <w:top w:val="none" w:sz="0" w:space="0" w:color="auto"/>
        <w:left w:val="none" w:sz="0" w:space="0" w:color="auto"/>
        <w:bottom w:val="none" w:sz="0" w:space="0" w:color="auto"/>
        <w:right w:val="none" w:sz="0" w:space="0" w:color="auto"/>
      </w:divBdr>
    </w:div>
    <w:div w:id="1093356559">
      <w:bodyDiv w:val="1"/>
      <w:marLeft w:val="0"/>
      <w:marRight w:val="0"/>
      <w:marTop w:val="0"/>
      <w:marBottom w:val="0"/>
      <w:divBdr>
        <w:top w:val="none" w:sz="0" w:space="0" w:color="auto"/>
        <w:left w:val="none" w:sz="0" w:space="0" w:color="auto"/>
        <w:bottom w:val="none" w:sz="0" w:space="0" w:color="auto"/>
        <w:right w:val="none" w:sz="0" w:space="0" w:color="auto"/>
      </w:divBdr>
    </w:div>
    <w:div w:id="1330905890">
      <w:bodyDiv w:val="1"/>
      <w:marLeft w:val="0"/>
      <w:marRight w:val="0"/>
      <w:marTop w:val="0"/>
      <w:marBottom w:val="0"/>
      <w:divBdr>
        <w:top w:val="none" w:sz="0" w:space="0" w:color="auto"/>
        <w:left w:val="none" w:sz="0" w:space="0" w:color="auto"/>
        <w:bottom w:val="none" w:sz="0" w:space="0" w:color="auto"/>
        <w:right w:val="none" w:sz="0" w:space="0" w:color="auto"/>
      </w:divBdr>
    </w:div>
    <w:div w:id="1496608552">
      <w:bodyDiv w:val="1"/>
      <w:marLeft w:val="0"/>
      <w:marRight w:val="0"/>
      <w:marTop w:val="0"/>
      <w:marBottom w:val="0"/>
      <w:divBdr>
        <w:top w:val="none" w:sz="0" w:space="0" w:color="auto"/>
        <w:left w:val="none" w:sz="0" w:space="0" w:color="auto"/>
        <w:bottom w:val="none" w:sz="0" w:space="0" w:color="auto"/>
        <w:right w:val="none" w:sz="0" w:space="0" w:color="auto"/>
      </w:divBdr>
    </w:div>
    <w:div w:id="199263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k.zakupki.gov.ru/44fz/pricereq/requestinfo/view/info.html?prId=2902818" TargetMode="External"/><Relationship Id="rId13"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_____Microsoft_Excel1.xlsx"/><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package" Target="embeddings/_____Microsoft_Excel.xls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package" Target="embeddings/_____Microsoft_Excel2.xls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6EA48B-1D68-482A-9C24-3115105F0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7</Pages>
  <Words>1896</Words>
  <Characters>10813</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ITiG</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государственного заказа Правительства Хабаровского края</dc:creator>
  <cp:lastModifiedBy>Galant GL40</cp:lastModifiedBy>
  <cp:revision>14</cp:revision>
  <cp:lastPrinted>2023-07-20T07:12:00Z</cp:lastPrinted>
  <dcterms:created xsi:type="dcterms:W3CDTF">2026-01-13T11:19:00Z</dcterms:created>
  <dcterms:modified xsi:type="dcterms:W3CDTF">2026-07-27T00:16:00Z</dcterms:modified>
</cp:coreProperties>
</file>