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886"/>
        <w:tblOverlap w:val="never"/>
        <w:tblW w:w="4864" w:type="dxa"/>
        <w:tblLayout w:type="fixed"/>
        <w:tblLook w:val="04A0" w:firstRow="1" w:lastRow="0" w:firstColumn="1" w:lastColumn="0" w:noHBand="0" w:noVBand="1"/>
      </w:tblPr>
      <w:tblGrid>
        <w:gridCol w:w="4864"/>
      </w:tblGrid>
      <w:tr w:rsidR="00D2360B" w:rsidRPr="00D1005E" w:rsidTr="00D2360B">
        <w:trPr>
          <w:trHeight w:val="1276"/>
        </w:trPr>
        <w:tc>
          <w:tcPr>
            <w:tcW w:w="4864" w:type="dxa"/>
          </w:tcPr>
          <w:p w:rsidR="00D2360B" w:rsidRPr="00D1005E" w:rsidRDefault="00D2360B" w:rsidP="00D2360B">
            <w:pPr>
              <w:widowControl w:val="0"/>
              <w:spacing w:after="0" w:line="240" w:lineRule="auto"/>
              <w:ind w:firstLine="709"/>
              <w:jc w:val="center"/>
              <w:rPr>
                <w:rFonts w:ascii="XO Thames" w:hAnsi="XO Thames"/>
                <w:sz w:val="20"/>
              </w:rPr>
            </w:pPr>
            <w:r w:rsidRPr="00D1005E">
              <w:rPr>
                <w:rFonts w:ascii="XO Thames" w:hAnsi="XO Thames"/>
                <w:sz w:val="20"/>
              </w:rPr>
              <w:t>Утверждаю</w:t>
            </w:r>
          </w:p>
          <w:p w:rsidR="00D2360B" w:rsidRPr="00D1005E" w:rsidRDefault="000A4E43" w:rsidP="00D2360B">
            <w:pPr>
              <w:widowControl w:val="0"/>
              <w:spacing w:after="0" w:line="240" w:lineRule="auto"/>
              <w:ind w:firstLine="709"/>
              <w:jc w:val="center"/>
              <w:rPr>
                <w:rFonts w:ascii="XO Thames" w:hAnsi="XO Thames"/>
                <w:sz w:val="20"/>
              </w:rPr>
            </w:pPr>
            <w:r w:rsidRPr="00D1005E">
              <w:rPr>
                <w:rFonts w:ascii="XO Thames" w:hAnsi="XO Thames"/>
                <w:sz w:val="20"/>
              </w:rPr>
              <w:t xml:space="preserve">     Н</w:t>
            </w:r>
            <w:r w:rsidR="00D2360B" w:rsidRPr="00D1005E">
              <w:rPr>
                <w:rFonts w:ascii="XO Thames" w:hAnsi="XO Thames"/>
                <w:sz w:val="20"/>
              </w:rPr>
              <w:t>ачальник  ФКУ  УК  ГУФСИН</w:t>
            </w:r>
          </w:p>
          <w:p w:rsidR="00D2360B" w:rsidRPr="00D1005E" w:rsidRDefault="00D2360B" w:rsidP="00D2360B">
            <w:pPr>
              <w:widowControl w:val="0"/>
              <w:spacing w:after="0" w:line="240" w:lineRule="auto"/>
              <w:ind w:firstLine="709"/>
              <w:jc w:val="center"/>
              <w:rPr>
                <w:rFonts w:ascii="XO Thames" w:hAnsi="XO Thames"/>
                <w:sz w:val="20"/>
              </w:rPr>
            </w:pPr>
            <w:r w:rsidRPr="00D1005E">
              <w:rPr>
                <w:rFonts w:ascii="XO Thames" w:hAnsi="XO Thames"/>
                <w:sz w:val="20"/>
              </w:rPr>
              <w:t xml:space="preserve">     России по Челябинской области</w:t>
            </w:r>
          </w:p>
          <w:p w:rsidR="00D2360B" w:rsidRPr="00D1005E" w:rsidRDefault="00D2360B" w:rsidP="00D2360B">
            <w:pPr>
              <w:widowControl w:val="0"/>
              <w:spacing w:after="0" w:line="240" w:lineRule="auto"/>
              <w:ind w:firstLine="709"/>
              <w:jc w:val="center"/>
              <w:rPr>
                <w:rFonts w:ascii="XO Thames" w:hAnsi="XO Thames"/>
                <w:sz w:val="20"/>
              </w:rPr>
            </w:pPr>
            <w:r w:rsidRPr="00D1005E">
              <w:rPr>
                <w:rFonts w:ascii="XO Thames" w:hAnsi="XO Thames"/>
                <w:sz w:val="20"/>
              </w:rPr>
              <w:t xml:space="preserve">     полковник  внутренней  службы</w:t>
            </w:r>
          </w:p>
          <w:p w:rsidR="00D2360B" w:rsidRPr="00D1005E" w:rsidRDefault="00D2360B" w:rsidP="00D2360B">
            <w:pPr>
              <w:widowControl w:val="0"/>
              <w:spacing w:after="0" w:line="240" w:lineRule="auto"/>
              <w:ind w:firstLine="709"/>
              <w:jc w:val="center"/>
              <w:rPr>
                <w:rFonts w:ascii="XO Thames" w:hAnsi="XO Thames"/>
                <w:sz w:val="20"/>
              </w:rPr>
            </w:pPr>
            <w:r w:rsidRPr="00D1005E">
              <w:rPr>
                <w:rFonts w:ascii="XO Thames" w:hAnsi="XO Thames"/>
                <w:sz w:val="20"/>
              </w:rPr>
              <w:t xml:space="preserve">     ______________ </w:t>
            </w:r>
            <w:r w:rsidR="00784156" w:rsidRPr="00D1005E">
              <w:rPr>
                <w:rFonts w:ascii="XO Thames" w:hAnsi="XO Thames"/>
                <w:sz w:val="20"/>
              </w:rPr>
              <w:t>К.Ю. Шепеля</w:t>
            </w:r>
          </w:p>
          <w:p w:rsidR="00D2360B" w:rsidRPr="00D1005E" w:rsidRDefault="00D2360B" w:rsidP="00120046">
            <w:pPr>
              <w:widowControl w:val="0"/>
              <w:spacing w:after="0" w:line="240" w:lineRule="auto"/>
              <w:ind w:firstLine="709"/>
              <w:rPr>
                <w:rFonts w:ascii="XO Thames" w:hAnsi="XO Thames"/>
                <w:color w:val="000000"/>
                <w:sz w:val="19"/>
                <w:szCs w:val="19"/>
              </w:rPr>
            </w:pPr>
            <w:r w:rsidRPr="00D1005E">
              <w:rPr>
                <w:rFonts w:ascii="XO Thames" w:hAnsi="XO Thames"/>
                <w:sz w:val="20"/>
              </w:rPr>
              <w:t xml:space="preserve">              «___» </w:t>
            </w:r>
            <w:r w:rsidR="00077ACC" w:rsidRPr="00D1005E">
              <w:rPr>
                <w:rFonts w:ascii="XO Thames" w:hAnsi="XO Thames"/>
                <w:sz w:val="20"/>
              </w:rPr>
              <w:t>______</w:t>
            </w:r>
            <w:r w:rsidRPr="00D1005E">
              <w:rPr>
                <w:rFonts w:ascii="XO Thames" w:hAnsi="XO Thames"/>
                <w:sz w:val="20"/>
              </w:rPr>
              <w:t xml:space="preserve"> 202</w:t>
            </w:r>
            <w:r w:rsidR="00120046" w:rsidRPr="00D1005E">
              <w:rPr>
                <w:rFonts w:ascii="XO Thames" w:hAnsi="XO Thames"/>
                <w:sz w:val="20"/>
              </w:rPr>
              <w:t>6</w:t>
            </w:r>
            <w:r w:rsidRPr="00D1005E">
              <w:rPr>
                <w:rFonts w:ascii="XO Thames" w:hAnsi="XO Thames"/>
                <w:sz w:val="20"/>
              </w:rPr>
              <w:t xml:space="preserve"> года</w:t>
            </w:r>
          </w:p>
        </w:tc>
      </w:tr>
    </w:tbl>
    <w:p w:rsidR="008F556C" w:rsidRPr="00D1005E" w:rsidRDefault="008F556C" w:rsidP="00C75FA4">
      <w:pPr>
        <w:spacing w:after="0" w:line="240" w:lineRule="auto"/>
        <w:ind w:firstLine="709"/>
        <w:outlineLvl w:val="0"/>
        <w:rPr>
          <w:rFonts w:ascii="XO Thames" w:eastAsia="Times New Roman" w:hAnsi="XO Thames" w:cs="Times New Roman"/>
          <w:b/>
          <w:bCs/>
          <w:color w:val="000000"/>
          <w:kern w:val="36"/>
          <w:lang w:eastAsia="ru-RU"/>
        </w:rPr>
      </w:pPr>
    </w:p>
    <w:p w:rsidR="008F556C" w:rsidRPr="00D1005E" w:rsidRDefault="008F556C" w:rsidP="00C75FA4">
      <w:pPr>
        <w:spacing w:after="0" w:line="240" w:lineRule="auto"/>
        <w:ind w:firstLine="709"/>
        <w:outlineLvl w:val="0"/>
        <w:rPr>
          <w:rFonts w:ascii="XO Thames" w:eastAsia="Times New Roman" w:hAnsi="XO Thames" w:cs="Times New Roman"/>
          <w:b/>
          <w:bCs/>
          <w:color w:val="000000"/>
          <w:kern w:val="36"/>
          <w:lang w:eastAsia="ru-RU"/>
        </w:rPr>
      </w:pPr>
    </w:p>
    <w:tbl>
      <w:tblPr>
        <w:tblpPr w:leftFromText="180" w:rightFromText="180" w:vertAnchor="page" w:horzAnchor="page" w:tblpX="6655" w:tblpY="736"/>
        <w:tblW w:w="4963" w:type="dxa"/>
        <w:tblLayout w:type="fixed"/>
        <w:tblLook w:val="04A0" w:firstRow="1" w:lastRow="0" w:firstColumn="1" w:lastColumn="0" w:noHBand="0" w:noVBand="1"/>
      </w:tblPr>
      <w:tblGrid>
        <w:gridCol w:w="4963"/>
      </w:tblGrid>
      <w:tr w:rsidR="00D2360B" w:rsidRPr="00D1005E" w:rsidTr="00BB5D0A">
        <w:trPr>
          <w:trHeight w:val="284"/>
        </w:trPr>
        <w:tc>
          <w:tcPr>
            <w:tcW w:w="4963" w:type="dxa"/>
          </w:tcPr>
          <w:p w:rsidR="00D2360B" w:rsidRPr="00D1005E" w:rsidRDefault="00D2360B" w:rsidP="00D2360B">
            <w:pPr>
              <w:rPr>
                <w:rFonts w:ascii="XO Thames" w:hAnsi="XO Thames"/>
                <w:sz w:val="24"/>
                <w:szCs w:val="24"/>
              </w:rPr>
            </w:pPr>
          </w:p>
        </w:tc>
      </w:tr>
    </w:tbl>
    <w:p w:rsidR="008F556C" w:rsidRPr="008C1C32" w:rsidRDefault="008F556C" w:rsidP="00C75FA4">
      <w:pPr>
        <w:spacing w:after="0" w:line="240" w:lineRule="auto"/>
        <w:ind w:firstLine="709"/>
        <w:outlineLvl w:val="0"/>
        <w:rPr>
          <w:rFonts w:ascii="XO Thames" w:eastAsia="Times New Roman" w:hAnsi="XO Thames" w:cs="Times New Roman"/>
          <w:b/>
          <w:bCs/>
          <w:color w:val="000000"/>
          <w:kern w:val="36"/>
          <w:sz w:val="24"/>
          <w:szCs w:val="24"/>
          <w:lang w:eastAsia="ru-RU"/>
        </w:rPr>
      </w:pPr>
    </w:p>
    <w:p w:rsidR="008F556C" w:rsidRPr="008C1C32" w:rsidRDefault="008F556C" w:rsidP="00C75FA4">
      <w:pPr>
        <w:spacing w:after="0" w:line="240" w:lineRule="auto"/>
        <w:ind w:firstLine="709"/>
        <w:jc w:val="center"/>
        <w:outlineLvl w:val="0"/>
        <w:rPr>
          <w:rFonts w:ascii="XO Thames" w:eastAsia="Times New Roman" w:hAnsi="XO Thames" w:cs="Times New Roman"/>
          <w:b/>
          <w:bCs/>
          <w:color w:val="000000"/>
          <w:kern w:val="36"/>
          <w:sz w:val="24"/>
          <w:szCs w:val="24"/>
          <w:lang w:eastAsia="ru-RU"/>
        </w:rPr>
      </w:pPr>
      <w:r w:rsidRPr="008C1C32">
        <w:rPr>
          <w:rFonts w:ascii="XO Thames" w:eastAsia="Times New Roman" w:hAnsi="XO Thames" w:cs="Times New Roman"/>
          <w:b/>
          <w:bCs/>
          <w:color w:val="000000"/>
          <w:kern w:val="36"/>
          <w:sz w:val="24"/>
          <w:szCs w:val="24"/>
          <w:lang w:eastAsia="ru-RU"/>
        </w:rPr>
        <w:t xml:space="preserve">                                                                          </w:t>
      </w:r>
    </w:p>
    <w:p w:rsidR="000D48FD" w:rsidRPr="008C1C32" w:rsidRDefault="000D48FD" w:rsidP="00C75FA4">
      <w:pPr>
        <w:spacing w:after="0" w:line="240" w:lineRule="auto"/>
        <w:ind w:firstLine="709"/>
        <w:jc w:val="center"/>
        <w:outlineLvl w:val="0"/>
        <w:rPr>
          <w:rFonts w:ascii="XO Thames" w:eastAsia="Times New Roman" w:hAnsi="XO Thames" w:cs="Times New Roman"/>
          <w:b/>
          <w:bCs/>
          <w:color w:val="000000"/>
          <w:kern w:val="36"/>
          <w:sz w:val="24"/>
          <w:szCs w:val="24"/>
          <w:lang w:eastAsia="ru-RU"/>
        </w:rPr>
      </w:pPr>
    </w:p>
    <w:p w:rsidR="00686FFE" w:rsidRPr="008C1C32" w:rsidRDefault="00686FFE" w:rsidP="00C75FA4">
      <w:pPr>
        <w:spacing w:after="0" w:line="240" w:lineRule="auto"/>
        <w:ind w:firstLine="709"/>
        <w:jc w:val="center"/>
        <w:outlineLvl w:val="0"/>
        <w:rPr>
          <w:rFonts w:ascii="XO Thames" w:eastAsia="Times New Roman" w:hAnsi="XO Thames" w:cs="Times New Roman"/>
          <w:b/>
          <w:bCs/>
          <w:color w:val="000000"/>
          <w:kern w:val="36"/>
          <w:sz w:val="24"/>
          <w:szCs w:val="24"/>
          <w:lang w:eastAsia="ru-RU"/>
        </w:rPr>
      </w:pPr>
      <w:r w:rsidRPr="008C1C32">
        <w:rPr>
          <w:rFonts w:ascii="XO Thames" w:eastAsia="Times New Roman" w:hAnsi="XO Thames" w:cs="Times New Roman"/>
          <w:b/>
          <w:bCs/>
          <w:color w:val="000000"/>
          <w:kern w:val="36"/>
          <w:sz w:val="24"/>
          <w:szCs w:val="24"/>
          <w:lang w:eastAsia="ru-RU"/>
        </w:rPr>
        <w:t xml:space="preserve">Объявление о закупочной сессии </w:t>
      </w:r>
      <w:r w:rsidR="00D2360B" w:rsidRPr="008C1C32">
        <w:rPr>
          <w:rFonts w:ascii="XO Thames" w:eastAsia="Times New Roman" w:hAnsi="XO Thames" w:cs="Times New Roman"/>
          <w:b/>
          <w:bCs/>
          <w:color w:val="000000"/>
          <w:kern w:val="36"/>
          <w:sz w:val="24"/>
          <w:szCs w:val="24"/>
          <w:lang w:eastAsia="ru-RU"/>
        </w:rPr>
        <w:t>№</w:t>
      </w:r>
      <w:r w:rsidR="000A7385">
        <w:rPr>
          <w:rFonts w:ascii="XO Thames" w:eastAsia="Times New Roman" w:hAnsi="XO Thames" w:cs="Times New Roman"/>
          <w:b/>
          <w:bCs/>
          <w:color w:val="000000"/>
          <w:kern w:val="36"/>
          <w:sz w:val="24"/>
          <w:szCs w:val="24"/>
          <w:lang w:eastAsia="ru-RU"/>
        </w:rPr>
        <w:t>27</w:t>
      </w:r>
      <w:r w:rsidR="007D6118" w:rsidRPr="008C1C32">
        <w:rPr>
          <w:rFonts w:ascii="XO Thames" w:eastAsia="Times New Roman" w:hAnsi="XO Thames" w:cs="Times New Roman"/>
          <w:b/>
          <w:bCs/>
          <w:color w:val="000000"/>
          <w:kern w:val="36"/>
          <w:sz w:val="24"/>
          <w:szCs w:val="24"/>
          <w:lang w:eastAsia="ru-RU"/>
        </w:rPr>
        <w:t>/202</w:t>
      </w:r>
      <w:r w:rsidR="00E934BD" w:rsidRPr="008C1C32">
        <w:rPr>
          <w:rFonts w:ascii="XO Thames" w:eastAsia="Times New Roman" w:hAnsi="XO Thames" w:cs="Times New Roman"/>
          <w:b/>
          <w:bCs/>
          <w:color w:val="000000"/>
          <w:kern w:val="36"/>
          <w:sz w:val="24"/>
          <w:szCs w:val="24"/>
          <w:lang w:eastAsia="ru-RU"/>
        </w:rPr>
        <w:t>6</w:t>
      </w:r>
    </w:p>
    <w:p w:rsidR="00B70D32" w:rsidRPr="008C1C32" w:rsidRDefault="00B70D32" w:rsidP="00C75FA4">
      <w:pPr>
        <w:spacing w:after="0" w:line="240" w:lineRule="auto"/>
        <w:ind w:firstLine="709"/>
        <w:jc w:val="center"/>
        <w:outlineLvl w:val="0"/>
        <w:rPr>
          <w:rFonts w:ascii="XO Thames" w:eastAsia="Times New Roman" w:hAnsi="XO Thames" w:cs="Times New Roman"/>
          <w:b/>
          <w:bCs/>
          <w:color w:val="000000"/>
          <w:kern w:val="36"/>
          <w:sz w:val="24"/>
          <w:szCs w:val="24"/>
          <w:lang w:eastAsia="ru-RU"/>
        </w:rPr>
      </w:pPr>
      <w:r w:rsidRPr="008C1C32">
        <w:rPr>
          <w:rFonts w:ascii="XO Thames" w:eastAsia="Times New Roman" w:hAnsi="XO Thames" w:cs="Times New Roman"/>
          <w:b/>
          <w:bCs/>
          <w:color w:val="000000"/>
          <w:kern w:val="36"/>
          <w:sz w:val="24"/>
          <w:szCs w:val="24"/>
          <w:lang w:eastAsia="ru-RU"/>
        </w:rPr>
        <w:t>(закупка у единственного поставщика по п.4 ч.1 ст.93 ФЗ №44-ФЗ)</w:t>
      </w:r>
    </w:p>
    <w:p w:rsidR="008F556C" w:rsidRPr="008C1C32" w:rsidRDefault="008F556C" w:rsidP="00C75FA4">
      <w:pPr>
        <w:spacing w:after="0" w:line="240" w:lineRule="auto"/>
        <w:ind w:firstLine="709"/>
        <w:rPr>
          <w:rFonts w:ascii="XO Thames" w:eastAsia="Times New Roman" w:hAnsi="XO Thames" w:cs="Times New Roman"/>
          <w:bCs/>
          <w:color w:val="000000"/>
          <w:sz w:val="24"/>
          <w:szCs w:val="24"/>
          <w:lang w:eastAsia="ru-RU"/>
        </w:rPr>
      </w:pPr>
    </w:p>
    <w:p w:rsidR="00686FFE" w:rsidRPr="008C1C32" w:rsidRDefault="00686FFE" w:rsidP="00C75FA4">
      <w:pPr>
        <w:spacing w:after="0" w:line="240" w:lineRule="auto"/>
        <w:rPr>
          <w:rFonts w:ascii="XO Thames" w:eastAsia="Times New Roman" w:hAnsi="XO Thames" w:cs="Times New Roman"/>
          <w:b/>
          <w:bCs/>
          <w:color w:val="000000"/>
          <w:sz w:val="24"/>
          <w:szCs w:val="24"/>
          <w:lang w:eastAsia="ru-RU"/>
        </w:rPr>
      </w:pPr>
      <w:r w:rsidRPr="008C1C32">
        <w:rPr>
          <w:rFonts w:ascii="XO Thames" w:eastAsia="Times New Roman" w:hAnsi="XO Thames" w:cs="Times New Roman"/>
          <w:b/>
          <w:bCs/>
          <w:color w:val="000000"/>
          <w:sz w:val="24"/>
          <w:szCs w:val="24"/>
          <w:lang w:eastAsia="ru-RU"/>
        </w:rPr>
        <w:t>Информация о заказчике</w:t>
      </w:r>
    </w:p>
    <w:p w:rsidR="00911F7D" w:rsidRPr="008C1C32" w:rsidRDefault="00243BFD" w:rsidP="00C75FA4">
      <w:pPr>
        <w:pStyle w:val="ab"/>
        <w:spacing w:after="0" w:line="240" w:lineRule="auto"/>
        <w:ind w:left="0"/>
        <w:rPr>
          <w:rFonts w:ascii="XO Thames" w:eastAsia="Calibri" w:hAnsi="XO Thames" w:cs="Times New Roman"/>
          <w:b/>
          <w:color w:val="000000"/>
          <w:sz w:val="24"/>
          <w:szCs w:val="24"/>
        </w:rPr>
      </w:pPr>
      <w:r w:rsidRPr="008C1C32">
        <w:rPr>
          <w:rFonts w:ascii="XO Thames" w:eastAsia="Calibri" w:hAnsi="XO Thames" w:cs="Times New Roman"/>
          <w:b/>
          <w:color w:val="000000"/>
          <w:sz w:val="24"/>
          <w:szCs w:val="24"/>
        </w:rPr>
        <w:t>1.</w:t>
      </w:r>
      <w:r w:rsidR="00911F7D" w:rsidRPr="008C1C32">
        <w:rPr>
          <w:rFonts w:ascii="XO Thames" w:eastAsia="Calibri" w:hAnsi="XO Thames" w:cs="Times New Roman"/>
          <w:b/>
          <w:color w:val="000000"/>
          <w:sz w:val="24"/>
          <w:szCs w:val="24"/>
        </w:rPr>
        <w:t>Сведения о государственном заказчике:</w:t>
      </w:r>
    </w:p>
    <w:p w:rsidR="00911F7D" w:rsidRPr="008C1C32" w:rsidRDefault="00911F7D" w:rsidP="00C75FA4">
      <w:pPr>
        <w:spacing w:after="0" w:line="240" w:lineRule="auto"/>
        <w:jc w:val="both"/>
        <w:rPr>
          <w:rFonts w:ascii="XO Thames" w:eastAsia="Calibri" w:hAnsi="XO Thames" w:cs="Times New Roman"/>
          <w:color w:val="000000"/>
          <w:sz w:val="24"/>
          <w:szCs w:val="24"/>
        </w:rPr>
      </w:pPr>
      <w:r w:rsidRPr="008C1C32">
        <w:rPr>
          <w:rFonts w:ascii="XO Thames" w:eastAsia="Calibri" w:hAnsi="XO Thames" w:cs="Times New Roman"/>
          <w:color w:val="000000"/>
          <w:sz w:val="24"/>
          <w:szCs w:val="24"/>
          <w:u w:val="single"/>
        </w:rPr>
        <w:t>Наименование заказчика:</w:t>
      </w:r>
      <w:r w:rsidRPr="008C1C32">
        <w:rPr>
          <w:rFonts w:ascii="XO Thames" w:eastAsia="Times New Roman" w:hAnsi="XO Thames" w:cs="Times New Roman"/>
          <w:color w:val="000000"/>
          <w:sz w:val="24"/>
          <w:szCs w:val="24"/>
          <w:lang w:eastAsia="ru-RU"/>
        </w:rPr>
        <w:t xml:space="preserve"> </w:t>
      </w:r>
      <w:r w:rsidR="00ED5875" w:rsidRPr="008C1C32">
        <w:rPr>
          <w:rFonts w:ascii="XO Thames" w:eastAsia="Times New Roman" w:hAnsi="XO Thames" w:cs="Times New Roman"/>
          <w:color w:val="000000"/>
          <w:sz w:val="24"/>
          <w:szCs w:val="24"/>
          <w:lang w:eastAsia="ru-RU"/>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(далее ФКУ УК ГУФСИН России по Челябинской области)</w:t>
      </w:r>
    </w:p>
    <w:p w:rsidR="00911F7D" w:rsidRPr="008C1C32" w:rsidRDefault="00911F7D" w:rsidP="00C75FA4">
      <w:pPr>
        <w:tabs>
          <w:tab w:val="num" w:pos="0"/>
        </w:tabs>
        <w:spacing w:after="0" w:line="240" w:lineRule="auto"/>
        <w:rPr>
          <w:rFonts w:ascii="XO Thames" w:eastAsia="Calibri" w:hAnsi="XO Thames" w:cs="Times New Roman"/>
          <w:color w:val="000000"/>
          <w:sz w:val="24"/>
          <w:szCs w:val="24"/>
        </w:rPr>
      </w:pPr>
      <w:r w:rsidRPr="008C1C32">
        <w:rPr>
          <w:rFonts w:ascii="XO Thames" w:eastAsia="Calibri" w:hAnsi="XO Thames" w:cs="Times New Roman"/>
          <w:color w:val="000000"/>
          <w:sz w:val="24"/>
          <w:szCs w:val="24"/>
          <w:u w:val="single"/>
        </w:rPr>
        <w:t>Место нахождения:</w:t>
      </w:r>
      <w:r w:rsidR="007D6118" w:rsidRPr="008C1C32">
        <w:rPr>
          <w:rFonts w:ascii="XO Thames" w:eastAsia="Calibri" w:hAnsi="XO Thames" w:cs="Times New Roman"/>
          <w:color w:val="000000"/>
          <w:sz w:val="24"/>
          <w:szCs w:val="24"/>
        </w:rPr>
        <w:t xml:space="preserve"> </w:t>
      </w:r>
      <w:r w:rsidR="00ED5875" w:rsidRPr="008C1C32">
        <w:rPr>
          <w:rFonts w:ascii="XO Thames" w:eastAsia="Calibri" w:hAnsi="XO Thames" w:cs="Times New Roman"/>
          <w:color w:val="000000"/>
          <w:sz w:val="24"/>
          <w:szCs w:val="24"/>
        </w:rPr>
        <w:t>454074, г. Челябинск, Победы пр-т. д. 58</w:t>
      </w:r>
      <w:r w:rsidRPr="008C1C32">
        <w:rPr>
          <w:rFonts w:ascii="XO Thames" w:eastAsia="Calibri" w:hAnsi="XO Thames" w:cs="Times New Roman"/>
          <w:color w:val="000000"/>
          <w:sz w:val="24"/>
          <w:szCs w:val="24"/>
        </w:rPr>
        <w:t>.</w:t>
      </w:r>
    </w:p>
    <w:p w:rsidR="00911F7D" w:rsidRPr="008C1C32" w:rsidRDefault="00911F7D" w:rsidP="00C75FA4">
      <w:pPr>
        <w:tabs>
          <w:tab w:val="num" w:pos="0"/>
        </w:tabs>
        <w:spacing w:after="0" w:line="240" w:lineRule="auto"/>
        <w:rPr>
          <w:rFonts w:ascii="XO Thames" w:eastAsia="Times New Roman" w:hAnsi="XO Thames" w:cs="Times New Roman"/>
          <w:color w:val="000000"/>
          <w:sz w:val="24"/>
          <w:szCs w:val="24"/>
          <w:lang w:eastAsia="ru-RU"/>
        </w:rPr>
      </w:pPr>
      <w:r w:rsidRPr="008C1C32">
        <w:rPr>
          <w:rFonts w:ascii="XO Thames" w:eastAsia="Calibri" w:hAnsi="XO Thames" w:cs="Times New Roman"/>
          <w:color w:val="000000"/>
          <w:sz w:val="24"/>
          <w:szCs w:val="24"/>
          <w:u w:val="single"/>
        </w:rPr>
        <w:t>Почтовый адрес:</w:t>
      </w:r>
      <w:r w:rsidR="007D6118" w:rsidRPr="008C1C32">
        <w:rPr>
          <w:rFonts w:ascii="XO Thames" w:eastAsia="Calibri" w:hAnsi="XO Thames" w:cs="Times New Roman"/>
          <w:color w:val="000000"/>
          <w:sz w:val="24"/>
          <w:szCs w:val="24"/>
        </w:rPr>
        <w:t xml:space="preserve"> </w:t>
      </w:r>
      <w:r w:rsidR="00ED5875" w:rsidRPr="008C1C32">
        <w:rPr>
          <w:rFonts w:ascii="XO Thames" w:eastAsia="Calibri" w:hAnsi="XO Thames" w:cs="Times New Roman"/>
          <w:color w:val="000000"/>
          <w:sz w:val="24"/>
          <w:szCs w:val="24"/>
        </w:rPr>
        <w:t>454074, г. Чел</w:t>
      </w:r>
      <w:r w:rsidR="00C16656" w:rsidRPr="008C1C32">
        <w:rPr>
          <w:rFonts w:ascii="XO Thames" w:eastAsia="Calibri" w:hAnsi="XO Thames" w:cs="Times New Roman"/>
          <w:color w:val="000000"/>
          <w:sz w:val="24"/>
          <w:szCs w:val="24"/>
        </w:rPr>
        <w:t>ябинск, Победы пр-т. д. 58</w:t>
      </w:r>
      <w:r w:rsidRPr="008C1C32">
        <w:rPr>
          <w:rFonts w:ascii="XO Thames" w:eastAsia="Calibri" w:hAnsi="XO Thames" w:cs="Times New Roman"/>
          <w:color w:val="000000"/>
          <w:sz w:val="24"/>
          <w:szCs w:val="24"/>
        </w:rPr>
        <w:t>.</w:t>
      </w:r>
    </w:p>
    <w:p w:rsidR="00ED5875" w:rsidRPr="008C1C32" w:rsidRDefault="00911F7D" w:rsidP="00ED5875">
      <w:pPr>
        <w:tabs>
          <w:tab w:val="num" w:pos="0"/>
        </w:tabs>
        <w:spacing w:after="0" w:line="240" w:lineRule="auto"/>
        <w:rPr>
          <w:rFonts w:ascii="XO Thames" w:eastAsia="Calibri" w:hAnsi="XO Thames" w:cs="Times New Roman"/>
          <w:color w:val="0000FF"/>
          <w:sz w:val="24"/>
          <w:szCs w:val="24"/>
          <w:u w:val="single"/>
        </w:rPr>
      </w:pPr>
      <w:r w:rsidRPr="008C1C32">
        <w:rPr>
          <w:rFonts w:ascii="XO Thames" w:eastAsia="Times New Roman" w:hAnsi="XO Thames" w:cs="Times New Roman"/>
          <w:color w:val="000000"/>
          <w:sz w:val="24"/>
          <w:szCs w:val="24"/>
          <w:u w:val="single"/>
          <w:lang w:eastAsia="ru-RU"/>
        </w:rPr>
        <w:t>Адрес электронной почты:</w:t>
      </w:r>
      <w:r w:rsidRPr="008C1C32">
        <w:rPr>
          <w:rFonts w:ascii="XO Thames" w:eastAsia="Times New Roman" w:hAnsi="XO Thames" w:cs="Times New Roman"/>
          <w:color w:val="000000"/>
          <w:sz w:val="24"/>
          <w:szCs w:val="24"/>
          <w:lang w:eastAsia="ru-RU"/>
        </w:rPr>
        <w:t xml:space="preserve"> </w:t>
      </w:r>
      <w:hyperlink r:id="rId8" w:history="1">
        <w:r w:rsidR="00ED5875" w:rsidRPr="008C1C32">
          <w:rPr>
            <w:rFonts w:ascii="XO Thames" w:eastAsia="Calibri" w:hAnsi="XO Thames" w:cs="Times New Roman"/>
            <w:color w:val="0000FF"/>
            <w:sz w:val="24"/>
            <w:szCs w:val="24"/>
            <w:u w:val="single"/>
            <w:lang w:val="en-US"/>
          </w:rPr>
          <w:t>Uprkon</w:t>
        </w:r>
        <w:r w:rsidR="00ED5875" w:rsidRPr="008C1C32">
          <w:rPr>
            <w:rFonts w:ascii="XO Thames" w:eastAsia="Calibri" w:hAnsi="XO Thames" w:cs="Times New Roman"/>
            <w:color w:val="0000FF"/>
            <w:sz w:val="24"/>
            <w:szCs w:val="24"/>
            <w:u w:val="single"/>
          </w:rPr>
          <w:t>74@</w:t>
        </w:r>
        <w:r w:rsidR="00ED5875" w:rsidRPr="008C1C32">
          <w:rPr>
            <w:rFonts w:ascii="XO Thames" w:eastAsia="Calibri" w:hAnsi="XO Thames" w:cs="Times New Roman"/>
            <w:color w:val="0000FF"/>
            <w:sz w:val="24"/>
            <w:szCs w:val="24"/>
            <w:u w:val="single"/>
            <w:lang w:val="en-US"/>
          </w:rPr>
          <w:t>mail</w:t>
        </w:r>
        <w:r w:rsidR="00ED5875" w:rsidRPr="008C1C32">
          <w:rPr>
            <w:rFonts w:ascii="XO Thames" w:eastAsia="Calibri" w:hAnsi="XO Thames" w:cs="Times New Roman"/>
            <w:color w:val="0000FF"/>
            <w:sz w:val="24"/>
            <w:szCs w:val="24"/>
            <w:u w:val="single"/>
          </w:rPr>
          <w:t>.</w:t>
        </w:r>
        <w:r w:rsidR="00ED5875" w:rsidRPr="008C1C32">
          <w:rPr>
            <w:rFonts w:ascii="XO Thames" w:eastAsia="Calibri" w:hAnsi="XO Thames" w:cs="Times New Roman"/>
            <w:color w:val="0000FF"/>
            <w:sz w:val="24"/>
            <w:szCs w:val="24"/>
            <w:u w:val="single"/>
            <w:lang w:val="en-US"/>
          </w:rPr>
          <w:t>ru</w:t>
        </w:r>
      </w:hyperlink>
    </w:p>
    <w:p w:rsidR="00911F7D" w:rsidRPr="008C1C32" w:rsidRDefault="00911F7D" w:rsidP="00ED5875">
      <w:pPr>
        <w:tabs>
          <w:tab w:val="num" w:pos="0"/>
        </w:tabs>
        <w:spacing w:after="0" w:line="240" w:lineRule="auto"/>
        <w:rPr>
          <w:rFonts w:ascii="XO Thames" w:eastAsia="Calibri" w:hAnsi="XO Thames" w:cs="Times New Roman"/>
          <w:bCs/>
          <w:color w:val="000000"/>
          <w:sz w:val="24"/>
          <w:szCs w:val="24"/>
        </w:rPr>
      </w:pPr>
      <w:r w:rsidRPr="008C1C32">
        <w:rPr>
          <w:rFonts w:ascii="XO Thames" w:eastAsia="Calibri" w:hAnsi="XO Thames" w:cs="Times New Roman"/>
          <w:bCs/>
          <w:color w:val="000000"/>
          <w:sz w:val="24"/>
          <w:szCs w:val="24"/>
          <w:u w:val="single"/>
        </w:rPr>
        <w:t>Номер контактного телефона:</w:t>
      </w:r>
      <w:r w:rsidRPr="008C1C32">
        <w:rPr>
          <w:rFonts w:ascii="XO Thames" w:eastAsia="Calibri" w:hAnsi="XO Thames" w:cs="Times New Roman"/>
          <w:bCs/>
          <w:color w:val="000000"/>
          <w:sz w:val="24"/>
          <w:szCs w:val="24"/>
        </w:rPr>
        <w:t xml:space="preserve"> (</w:t>
      </w:r>
      <w:r w:rsidR="00FE7829" w:rsidRPr="008C1C32">
        <w:rPr>
          <w:rFonts w:ascii="XO Thames" w:eastAsia="Calibri" w:hAnsi="XO Thames" w:cs="Times New Roman"/>
          <w:bCs/>
          <w:color w:val="000000"/>
          <w:sz w:val="24"/>
          <w:szCs w:val="24"/>
        </w:rPr>
        <w:t>904)4813260</w:t>
      </w:r>
    </w:p>
    <w:p w:rsidR="00911F7D" w:rsidRPr="008C1C32" w:rsidRDefault="00911F7D" w:rsidP="00C75FA4">
      <w:pPr>
        <w:autoSpaceDE w:val="0"/>
        <w:autoSpaceDN w:val="0"/>
        <w:adjustRightInd w:val="0"/>
        <w:spacing w:after="0" w:line="240" w:lineRule="auto"/>
        <w:rPr>
          <w:rFonts w:ascii="XO Thames" w:eastAsia="Calibri" w:hAnsi="XO Thames" w:cs="Times New Roman"/>
          <w:bCs/>
          <w:color w:val="000000"/>
          <w:sz w:val="24"/>
          <w:szCs w:val="24"/>
        </w:rPr>
      </w:pPr>
      <w:r w:rsidRPr="008C1C32">
        <w:rPr>
          <w:rFonts w:ascii="XO Thames" w:eastAsia="Calibri" w:hAnsi="XO Thames" w:cs="Times New Roman"/>
          <w:bCs/>
          <w:color w:val="000000"/>
          <w:sz w:val="24"/>
          <w:szCs w:val="24"/>
          <w:u w:val="single"/>
        </w:rPr>
        <w:t>Ответственное должностное лицо</w:t>
      </w:r>
      <w:r w:rsidRPr="008C1C32">
        <w:rPr>
          <w:rFonts w:ascii="XO Thames" w:eastAsia="Calibri" w:hAnsi="XO Thames" w:cs="Times New Roman"/>
          <w:bCs/>
          <w:color w:val="000000"/>
          <w:sz w:val="24"/>
          <w:szCs w:val="24"/>
        </w:rPr>
        <w:t xml:space="preserve">: </w:t>
      </w:r>
      <w:r w:rsidR="00077ACC" w:rsidRPr="008C1C32">
        <w:rPr>
          <w:rFonts w:ascii="XO Thames" w:eastAsia="Calibri" w:hAnsi="XO Thames" w:cs="Times New Roman"/>
          <w:bCs/>
          <w:color w:val="000000"/>
          <w:sz w:val="24"/>
          <w:szCs w:val="24"/>
        </w:rPr>
        <w:t xml:space="preserve">Ильясова Рузиля Рауфовна </w:t>
      </w:r>
      <w:r w:rsidR="00FE7829" w:rsidRPr="008C1C32">
        <w:rPr>
          <w:rFonts w:ascii="XO Thames" w:eastAsia="Calibri" w:hAnsi="XO Thames" w:cs="Times New Roman"/>
          <w:bCs/>
          <w:color w:val="000000"/>
          <w:sz w:val="24"/>
          <w:szCs w:val="24"/>
        </w:rPr>
        <w:t xml:space="preserve"> </w:t>
      </w:r>
    </w:p>
    <w:p w:rsidR="00E57C1B" w:rsidRPr="008C1C32" w:rsidRDefault="00E57C1B" w:rsidP="00C75FA4">
      <w:pPr>
        <w:spacing w:after="0" w:line="240" w:lineRule="auto"/>
        <w:rPr>
          <w:rFonts w:ascii="XO Thames" w:eastAsia="Times New Roman" w:hAnsi="XO Thames" w:cs="Times New Roman"/>
          <w:b/>
          <w:bCs/>
          <w:color w:val="000000"/>
          <w:sz w:val="24"/>
          <w:szCs w:val="24"/>
          <w:lang w:eastAsia="ru-RU"/>
        </w:rPr>
      </w:pPr>
    </w:p>
    <w:p w:rsidR="008F556C" w:rsidRPr="008C1C32" w:rsidRDefault="00F11B24" w:rsidP="00C75FA4">
      <w:pPr>
        <w:widowControl w:val="0"/>
        <w:autoSpaceDE w:val="0"/>
        <w:autoSpaceDN w:val="0"/>
        <w:adjustRightInd w:val="0"/>
        <w:spacing w:after="0" w:line="240" w:lineRule="auto"/>
        <w:jc w:val="both"/>
        <w:rPr>
          <w:rFonts w:ascii="XO Thames" w:eastAsia="Times New Roman" w:hAnsi="XO Thames" w:cs="Times New Roman"/>
          <w:b/>
          <w:color w:val="000000"/>
          <w:sz w:val="24"/>
          <w:szCs w:val="24"/>
          <w:lang w:eastAsia="ru-RU"/>
        </w:rPr>
      </w:pPr>
      <w:r w:rsidRPr="008C1C32">
        <w:rPr>
          <w:rFonts w:ascii="XO Thames" w:eastAsia="Times New Roman" w:hAnsi="XO Thames" w:cs="Times New Roman"/>
          <w:b/>
          <w:color w:val="000000"/>
          <w:sz w:val="24"/>
          <w:szCs w:val="24"/>
          <w:lang w:eastAsia="ru-RU"/>
        </w:rPr>
        <w:t xml:space="preserve">2. Краткое изложение условий договора: </w:t>
      </w:r>
    </w:p>
    <w:p w:rsidR="005A1D7A" w:rsidRPr="008C1C32" w:rsidRDefault="00F11B24" w:rsidP="005A1D7A">
      <w:pPr>
        <w:widowControl w:val="0"/>
        <w:autoSpaceDE w:val="0"/>
        <w:autoSpaceDN w:val="0"/>
        <w:adjustRightInd w:val="0"/>
        <w:spacing w:after="0" w:line="240" w:lineRule="auto"/>
        <w:jc w:val="both"/>
        <w:rPr>
          <w:rFonts w:ascii="XO Thames" w:eastAsia="Times New Roman" w:hAnsi="XO Thames" w:cs="Times New Roman"/>
          <w:bCs/>
          <w:color w:val="000000"/>
          <w:sz w:val="24"/>
          <w:szCs w:val="24"/>
          <w:lang w:eastAsia="ru-RU"/>
        </w:rPr>
      </w:pPr>
      <w:r w:rsidRPr="008C1C32">
        <w:rPr>
          <w:rFonts w:ascii="XO Thames" w:eastAsia="Times New Roman" w:hAnsi="XO Thames" w:cs="Times New Roman"/>
          <w:color w:val="000000"/>
          <w:sz w:val="24"/>
          <w:szCs w:val="24"/>
          <w:u w:val="single"/>
          <w:lang w:eastAsia="ru-RU"/>
        </w:rPr>
        <w:t>Объект закупки:</w:t>
      </w:r>
      <w:r w:rsidR="005A1D7A" w:rsidRPr="008C1C32">
        <w:rPr>
          <w:rFonts w:ascii="XO Thames" w:eastAsia="Times New Roman" w:hAnsi="XO Thames" w:cs="Times New Roman"/>
          <w:sz w:val="24"/>
          <w:szCs w:val="24"/>
          <w:lang w:eastAsia="ru-RU"/>
        </w:rPr>
        <w:t xml:space="preserve"> </w:t>
      </w:r>
      <w:r w:rsidR="00A45B28" w:rsidRPr="008C1C32">
        <w:rPr>
          <w:rFonts w:ascii="XO Thames" w:eastAsia="Times New Roman" w:hAnsi="XO Thames" w:cs="Times New Roman"/>
          <w:sz w:val="24"/>
          <w:szCs w:val="24"/>
          <w:lang w:eastAsia="ru-RU"/>
        </w:rPr>
        <w:t xml:space="preserve">Поставка хлебобулочных изделий (в рамках государственного оборонного заказа) </w:t>
      </w:r>
      <w:r w:rsidR="005A1D7A" w:rsidRPr="008C1C32">
        <w:rPr>
          <w:rFonts w:ascii="XO Thames" w:eastAsia="Times New Roman" w:hAnsi="XO Thames" w:cs="Times New Roman"/>
          <w:bCs/>
          <w:color w:val="000000"/>
          <w:sz w:val="24"/>
          <w:szCs w:val="24"/>
          <w:lang w:eastAsia="ru-RU"/>
        </w:rPr>
        <w:t xml:space="preserve">(ОКПД2: </w:t>
      </w:r>
      <w:r w:rsidR="007674D1" w:rsidRPr="008C1C32">
        <w:rPr>
          <w:rFonts w:ascii="XO Thames" w:eastAsia="Times New Roman" w:hAnsi="XO Thames" w:cs="Times New Roman"/>
          <w:bCs/>
          <w:color w:val="000000"/>
          <w:sz w:val="24"/>
          <w:szCs w:val="24"/>
          <w:lang w:eastAsia="ru-RU"/>
        </w:rPr>
        <w:t>10.71.11.119</w:t>
      </w:r>
      <w:r w:rsidR="005A1D7A" w:rsidRPr="008C1C32">
        <w:rPr>
          <w:rFonts w:ascii="XO Thames" w:eastAsia="Times New Roman" w:hAnsi="XO Thames" w:cs="Times New Roman"/>
          <w:bCs/>
          <w:color w:val="000000"/>
          <w:sz w:val="24"/>
          <w:szCs w:val="24"/>
          <w:lang w:eastAsia="ru-RU"/>
        </w:rPr>
        <w:t>) в соответствии со следующей спецификацией:</w:t>
      </w:r>
    </w:p>
    <w:p w:rsidR="00F25C7C" w:rsidRPr="008C1C32" w:rsidRDefault="00F25C7C" w:rsidP="005A1D7A">
      <w:pPr>
        <w:widowControl w:val="0"/>
        <w:autoSpaceDE w:val="0"/>
        <w:autoSpaceDN w:val="0"/>
        <w:adjustRightInd w:val="0"/>
        <w:spacing w:after="0" w:line="240" w:lineRule="auto"/>
        <w:jc w:val="both"/>
        <w:rPr>
          <w:rFonts w:ascii="XO Thames" w:eastAsia="Calibri" w:hAnsi="XO Thames" w:cs="Times New Roman"/>
          <w:color w:val="000000"/>
          <w:sz w:val="24"/>
          <w:szCs w:val="24"/>
          <w:u w:val="single"/>
          <w:lang w:eastAsia="ru-RU"/>
        </w:rPr>
      </w:pPr>
    </w:p>
    <w:tbl>
      <w:tblPr>
        <w:tblW w:w="9794" w:type="dxa"/>
        <w:tblInd w:w="-5" w:type="dxa"/>
        <w:tblLayout w:type="fixed"/>
        <w:tblLook w:val="04A0" w:firstRow="1" w:lastRow="0" w:firstColumn="1" w:lastColumn="0" w:noHBand="0" w:noVBand="1"/>
      </w:tblPr>
      <w:tblGrid>
        <w:gridCol w:w="445"/>
        <w:gridCol w:w="3223"/>
        <w:gridCol w:w="236"/>
        <w:gridCol w:w="4034"/>
        <w:gridCol w:w="755"/>
        <w:gridCol w:w="1101"/>
      </w:tblGrid>
      <w:tr w:rsidR="00077ACC" w:rsidRPr="008C1C32" w:rsidTr="00784156">
        <w:trPr>
          <w:trHeight w:val="365"/>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ACC" w:rsidRPr="008C1C32" w:rsidRDefault="00077ACC" w:rsidP="005A1D7A">
            <w:pPr>
              <w:spacing w:after="0" w:line="240" w:lineRule="auto"/>
              <w:jc w:val="center"/>
              <w:rPr>
                <w:rFonts w:ascii="XO Thames" w:eastAsia="Times New Roman" w:hAnsi="XO Thames" w:cs="Times New Roman"/>
                <w:color w:val="000000"/>
                <w:sz w:val="24"/>
                <w:szCs w:val="24"/>
                <w:lang w:eastAsia="ru-RU"/>
              </w:rPr>
            </w:pPr>
            <w:r w:rsidRPr="008C1C32">
              <w:rPr>
                <w:rFonts w:ascii="XO Thames" w:eastAsia="Times New Roman" w:hAnsi="XO Thames"/>
                <w:color w:val="000000"/>
                <w:sz w:val="24"/>
                <w:szCs w:val="24"/>
                <w:lang w:eastAsia="ru-RU"/>
              </w:rPr>
              <w:t>№ п/п</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077ACC" w:rsidRPr="008C1C32" w:rsidRDefault="00077ACC" w:rsidP="007674D1">
            <w:pPr>
              <w:spacing w:after="0" w:line="240" w:lineRule="auto"/>
              <w:jc w:val="center"/>
              <w:rPr>
                <w:rFonts w:ascii="XO Thames" w:eastAsia="Times New Roman" w:hAnsi="XO Thames" w:cs="Times New Roman"/>
                <w:color w:val="000000"/>
                <w:sz w:val="24"/>
                <w:szCs w:val="24"/>
                <w:lang w:eastAsia="ru-RU"/>
              </w:rPr>
            </w:pPr>
            <w:r w:rsidRPr="008C1C32">
              <w:rPr>
                <w:rFonts w:ascii="XO Thames" w:eastAsia="Times New Roman" w:hAnsi="XO Thames"/>
                <w:color w:val="000000"/>
                <w:sz w:val="24"/>
                <w:szCs w:val="24"/>
                <w:lang w:eastAsia="ru-RU"/>
              </w:rPr>
              <w:t>Наименование, х</w:t>
            </w:r>
            <w:r w:rsidRPr="008C1C32">
              <w:rPr>
                <w:rFonts w:ascii="XO Thames" w:eastAsia="Times New Roman" w:hAnsi="XO Thames" w:cs="Times New Roman"/>
                <w:color w:val="000000"/>
                <w:sz w:val="24"/>
                <w:szCs w:val="24"/>
                <w:lang w:eastAsia="ru-RU"/>
              </w:rPr>
              <w:t>арактеристики</w:t>
            </w:r>
          </w:p>
        </w:tc>
        <w:tc>
          <w:tcPr>
            <w:tcW w:w="236" w:type="dxa"/>
            <w:tcBorders>
              <w:top w:val="single" w:sz="4" w:space="0" w:color="auto"/>
              <w:left w:val="nil"/>
              <w:bottom w:val="single" w:sz="4" w:space="0" w:color="auto"/>
              <w:right w:val="nil"/>
            </w:tcBorders>
          </w:tcPr>
          <w:p w:rsidR="00077ACC" w:rsidRPr="008C1C32" w:rsidRDefault="00077ACC" w:rsidP="00AD7CA3">
            <w:pPr>
              <w:spacing w:after="0" w:line="240" w:lineRule="auto"/>
              <w:jc w:val="center"/>
              <w:rPr>
                <w:rFonts w:ascii="XO Thames" w:eastAsia="Times New Roman" w:hAnsi="XO Thames" w:cs="Times New Roman"/>
                <w:color w:val="000000"/>
                <w:sz w:val="24"/>
                <w:szCs w:val="24"/>
                <w:lang w:eastAsia="ru-RU"/>
              </w:rPr>
            </w:pPr>
          </w:p>
        </w:tc>
        <w:tc>
          <w:tcPr>
            <w:tcW w:w="4034" w:type="dxa"/>
            <w:tcBorders>
              <w:top w:val="single" w:sz="4" w:space="0" w:color="auto"/>
              <w:left w:val="nil"/>
              <w:bottom w:val="single" w:sz="4" w:space="0" w:color="auto"/>
              <w:right w:val="single" w:sz="4" w:space="0" w:color="auto"/>
            </w:tcBorders>
            <w:vAlign w:val="center"/>
          </w:tcPr>
          <w:p w:rsidR="00077ACC" w:rsidRPr="008C1C32" w:rsidRDefault="00784156" w:rsidP="00AD7CA3">
            <w:pPr>
              <w:spacing w:after="0" w:line="240" w:lineRule="auto"/>
              <w:jc w:val="center"/>
              <w:rPr>
                <w:rFonts w:ascii="XO Thames" w:eastAsia="Times New Roman" w:hAnsi="XO Thames" w:cs="Times New Roman"/>
                <w:color w:val="000000"/>
                <w:sz w:val="24"/>
                <w:szCs w:val="24"/>
                <w:lang w:eastAsia="ru-RU"/>
              </w:rPr>
            </w:pPr>
            <w:r w:rsidRPr="00784156">
              <w:rPr>
                <w:rFonts w:ascii="XO Thames" w:eastAsia="Times New Roman" w:hAnsi="XO Thames" w:cs="Times New Roman"/>
                <w:color w:val="000000"/>
                <w:sz w:val="24"/>
                <w:szCs w:val="24"/>
                <w:lang w:eastAsia="ru-RU"/>
              </w:rPr>
              <w:t>Минимально необходимые требования, предъявляемые к предмету договора</w:t>
            </w:r>
          </w:p>
        </w:tc>
        <w:tc>
          <w:tcPr>
            <w:tcW w:w="755" w:type="dxa"/>
            <w:tcBorders>
              <w:top w:val="single" w:sz="4" w:space="0" w:color="auto"/>
              <w:left w:val="single" w:sz="4" w:space="0" w:color="auto"/>
              <w:bottom w:val="single" w:sz="4" w:space="0" w:color="auto"/>
              <w:right w:val="single" w:sz="4" w:space="0" w:color="auto"/>
            </w:tcBorders>
            <w:vAlign w:val="center"/>
          </w:tcPr>
          <w:p w:rsidR="00077ACC" w:rsidRPr="008C1C32" w:rsidRDefault="00077ACC" w:rsidP="00C75FA4">
            <w:pPr>
              <w:spacing w:after="0" w:line="240" w:lineRule="auto"/>
              <w:jc w:val="center"/>
              <w:rPr>
                <w:rFonts w:ascii="XO Thames" w:eastAsia="Times New Roman" w:hAnsi="XO Thames" w:cs="Times New Roman"/>
                <w:color w:val="000000"/>
                <w:sz w:val="24"/>
                <w:szCs w:val="24"/>
                <w:lang w:eastAsia="ru-RU"/>
              </w:rPr>
            </w:pPr>
            <w:r w:rsidRPr="008C1C32">
              <w:rPr>
                <w:rFonts w:ascii="XO Thames" w:eastAsia="Times New Roman" w:hAnsi="XO Thames" w:cs="Times New Roman"/>
                <w:color w:val="000000"/>
                <w:sz w:val="24"/>
                <w:szCs w:val="24"/>
                <w:lang w:eastAsia="ru-RU"/>
              </w:rPr>
              <w:t>Ед. изм.</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ACC" w:rsidRPr="008C1C32" w:rsidRDefault="00077ACC" w:rsidP="00C75FA4">
            <w:pPr>
              <w:spacing w:after="0" w:line="240" w:lineRule="auto"/>
              <w:jc w:val="center"/>
              <w:rPr>
                <w:rFonts w:ascii="XO Thames" w:eastAsia="Times New Roman" w:hAnsi="XO Thames" w:cs="Times New Roman"/>
                <w:color w:val="000000"/>
                <w:sz w:val="24"/>
                <w:szCs w:val="24"/>
                <w:lang w:eastAsia="ru-RU"/>
              </w:rPr>
            </w:pPr>
            <w:r w:rsidRPr="008C1C32">
              <w:rPr>
                <w:rFonts w:ascii="XO Thames" w:eastAsia="Times New Roman" w:hAnsi="XO Thames" w:cs="Times New Roman"/>
                <w:color w:val="000000"/>
                <w:sz w:val="24"/>
                <w:szCs w:val="24"/>
                <w:lang w:eastAsia="ru-RU"/>
              </w:rPr>
              <w:t>Кол-во</w:t>
            </w:r>
          </w:p>
        </w:tc>
      </w:tr>
      <w:tr w:rsidR="00077ACC" w:rsidRPr="008C1C32" w:rsidTr="00784156">
        <w:trPr>
          <w:trHeight w:val="571"/>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077ACC" w:rsidRPr="008C1C32" w:rsidRDefault="00077ACC" w:rsidP="007674D1">
            <w:pPr>
              <w:widowControl w:val="0"/>
              <w:spacing w:after="0" w:line="240" w:lineRule="auto"/>
              <w:jc w:val="both"/>
              <w:rPr>
                <w:rFonts w:ascii="XO Thames" w:eastAsia="Times New Roman" w:hAnsi="XO Thames" w:cs="Times New Roman"/>
                <w:color w:val="000000"/>
                <w:sz w:val="24"/>
                <w:szCs w:val="24"/>
                <w:lang w:eastAsia="ru-RU"/>
              </w:rPr>
            </w:pPr>
            <w:r w:rsidRPr="008C1C32">
              <w:rPr>
                <w:rFonts w:ascii="XO Thames" w:eastAsia="Times New Roman" w:hAnsi="XO Thames" w:cs="Times New Roman"/>
                <w:color w:val="000000"/>
                <w:sz w:val="24"/>
                <w:szCs w:val="24"/>
                <w:lang w:eastAsia="ru-RU"/>
              </w:rPr>
              <w:t>1</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077ACC" w:rsidRPr="008C1C32" w:rsidRDefault="00077ACC" w:rsidP="00EB1975">
            <w:pPr>
              <w:widowControl w:val="0"/>
              <w:spacing w:after="0" w:line="240" w:lineRule="auto"/>
              <w:ind w:left="5"/>
              <w:rPr>
                <w:rFonts w:ascii="XO Thames" w:eastAsia="Times New Roman" w:hAnsi="XO Thames" w:cs="Times New Roman"/>
                <w:color w:val="000000"/>
                <w:sz w:val="24"/>
                <w:szCs w:val="24"/>
                <w:lang w:eastAsia="ru-RU"/>
              </w:rPr>
            </w:pPr>
            <w:r w:rsidRPr="008C1C32">
              <w:rPr>
                <w:rFonts w:ascii="XO Thames" w:hAnsi="XO Thames"/>
                <w:sz w:val="24"/>
                <w:szCs w:val="24"/>
              </w:rPr>
              <w:t>Хлеб белый из пшеничной муки первого сорта</w:t>
            </w:r>
          </w:p>
        </w:tc>
        <w:tc>
          <w:tcPr>
            <w:tcW w:w="4270" w:type="dxa"/>
            <w:gridSpan w:val="2"/>
            <w:tcBorders>
              <w:top w:val="single" w:sz="4" w:space="0" w:color="auto"/>
              <w:left w:val="single" w:sz="4" w:space="0" w:color="auto"/>
              <w:bottom w:val="single" w:sz="4" w:space="0" w:color="auto"/>
              <w:right w:val="single" w:sz="4" w:space="0" w:color="auto"/>
            </w:tcBorders>
          </w:tcPr>
          <w:p w:rsidR="00784156" w:rsidRPr="00784156" w:rsidRDefault="00784156" w:rsidP="00784156">
            <w:pPr>
              <w:spacing w:after="0" w:line="240" w:lineRule="auto"/>
              <w:jc w:val="center"/>
              <w:rPr>
                <w:rFonts w:ascii="XO Thames" w:eastAsia="Times New Roman" w:hAnsi="XO Thames" w:cs="Times New Roman"/>
                <w:sz w:val="24"/>
                <w:szCs w:val="24"/>
              </w:rPr>
            </w:pPr>
            <w:r w:rsidRPr="00784156">
              <w:rPr>
                <w:rFonts w:ascii="XO Thames" w:eastAsia="Times New Roman" w:hAnsi="XO Thames" w:cs="Times New Roman"/>
                <w:sz w:val="24"/>
                <w:szCs w:val="24"/>
              </w:rPr>
              <w:t>Товар должен соответствовать требованиям</w:t>
            </w:r>
          </w:p>
          <w:p w:rsidR="00077ACC" w:rsidRPr="008C1C32" w:rsidRDefault="00784156" w:rsidP="00784156">
            <w:pPr>
              <w:spacing w:after="0" w:line="240" w:lineRule="auto"/>
              <w:jc w:val="center"/>
              <w:rPr>
                <w:rFonts w:ascii="XO Thames" w:eastAsia="Times New Roman" w:hAnsi="XO Thames" w:cs="Times New Roman"/>
                <w:color w:val="000000"/>
                <w:sz w:val="24"/>
                <w:szCs w:val="24"/>
                <w:lang w:eastAsia="ru-RU"/>
              </w:rPr>
            </w:pPr>
            <w:r w:rsidRPr="00784156">
              <w:rPr>
                <w:rFonts w:ascii="XO Thames" w:eastAsia="Times New Roman" w:hAnsi="XO Thames" w:cs="Times New Roman"/>
                <w:sz w:val="24"/>
                <w:szCs w:val="24"/>
              </w:rPr>
              <w:t>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w:t>
            </w:r>
          </w:p>
        </w:tc>
        <w:tc>
          <w:tcPr>
            <w:tcW w:w="755" w:type="dxa"/>
            <w:tcBorders>
              <w:top w:val="single" w:sz="4" w:space="0" w:color="auto"/>
              <w:left w:val="single" w:sz="4" w:space="0" w:color="auto"/>
              <w:bottom w:val="single" w:sz="4" w:space="0" w:color="auto"/>
              <w:right w:val="single" w:sz="4" w:space="0" w:color="auto"/>
            </w:tcBorders>
          </w:tcPr>
          <w:p w:rsidR="00077ACC" w:rsidRPr="008C1C32" w:rsidRDefault="00077ACC" w:rsidP="005A1D7A">
            <w:pPr>
              <w:spacing w:after="0" w:line="240" w:lineRule="auto"/>
              <w:ind w:hanging="173"/>
              <w:jc w:val="center"/>
              <w:rPr>
                <w:rFonts w:ascii="XO Thames" w:eastAsia="Calibri" w:hAnsi="XO Thames" w:cs="Times New Roman"/>
                <w:sz w:val="24"/>
                <w:szCs w:val="24"/>
              </w:rPr>
            </w:pPr>
            <w:r w:rsidRPr="008C1C32">
              <w:rPr>
                <w:rFonts w:ascii="XO Thames" w:eastAsia="Calibri" w:hAnsi="XO Thames" w:cs="Times New Roman"/>
                <w:sz w:val="24"/>
                <w:szCs w:val="24"/>
              </w:rPr>
              <w:t>кг</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ACC" w:rsidRPr="008C1C32" w:rsidRDefault="00784156" w:rsidP="00120046">
            <w:pPr>
              <w:spacing w:after="0" w:line="240" w:lineRule="auto"/>
              <w:jc w:val="center"/>
              <w:rPr>
                <w:rFonts w:ascii="XO Thames" w:eastAsia="Calibri" w:hAnsi="XO Thames" w:cs="Times New Roman"/>
                <w:sz w:val="24"/>
                <w:szCs w:val="24"/>
              </w:rPr>
            </w:pPr>
            <w:r>
              <w:rPr>
                <w:rFonts w:ascii="XO Thames" w:eastAsia="Calibri" w:hAnsi="XO Thames" w:cs="Times New Roman"/>
                <w:sz w:val="24"/>
                <w:szCs w:val="24"/>
              </w:rPr>
              <w:t>370</w:t>
            </w:r>
          </w:p>
        </w:tc>
      </w:tr>
      <w:tr w:rsidR="00077ACC" w:rsidRPr="008C1C32" w:rsidTr="00784156">
        <w:trPr>
          <w:trHeight w:val="76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077ACC" w:rsidRPr="008C1C32" w:rsidRDefault="00077ACC" w:rsidP="005A1D7A">
            <w:pPr>
              <w:widowControl w:val="0"/>
              <w:spacing w:after="0" w:line="240" w:lineRule="auto"/>
              <w:jc w:val="both"/>
              <w:rPr>
                <w:rFonts w:ascii="XO Thames" w:eastAsia="Times New Roman" w:hAnsi="XO Thames" w:cs="Times New Roman"/>
                <w:sz w:val="24"/>
                <w:szCs w:val="24"/>
                <w:lang w:eastAsia="ru-RU"/>
              </w:rPr>
            </w:pPr>
            <w:r w:rsidRPr="008C1C32">
              <w:rPr>
                <w:rFonts w:ascii="XO Thames" w:eastAsia="Times New Roman" w:hAnsi="XO Thames" w:cs="Times New Roman"/>
                <w:sz w:val="24"/>
                <w:szCs w:val="24"/>
                <w:lang w:eastAsia="ru-RU"/>
              </w:rPr>
              <w:t>2</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077ACC" w:rsidRPr="008C1C32" w:rsidRDefault="00077ACC" w:rsidP="005A1D7A">
            <w:pPr>
              <w:widowControl w:val="0"/>
              <w:spacing w:after="0" w:line="240" w:lineRule="auto"/>
              <w:jc w:val="both"/>
              <w:rPr>
                <w:rFonts w:ascii="XO Thames" w:eastAsia="Times New Roman" w:hAnsi="XO Thames" w:cs="Times New Roman"/>
                <w:sz w:val="24"/>
                <w:szCs w:val="24"/>
                <w:u w:val="single"/>
                <w:lang w:eastAsia="ru-RU"/>
              </w:rPr>
            </w:pPr>
            <w:r w:rsidRPr="008C1C32">
              <w:rPr>
                <w:rFonts w:ascii="XO Thames" w:eastAsia="Times New Roman" w:hAnsi="XO Thames" w:cs="Times New Roman"/>
                <w:sz w:val="24"/>
                <w:szCs w:val="24"/>
              </w:rPr>
              <w:t>Хлеб из смеси ржаной и пшеничной муки первого сорта</w:t>
            </w:r>
          </w:p>
        </w:tc>
        <w:tc>
          <w:tcPr>
            <w:tcW w:w="4270" w:type="dxa"/>
            <w:gridSpan w:val="2"/>
            <w:tcBorders>
              <w:top w:val="single" w:sz="4" w:space="0" w:color="auto"/>
              <w:left w:val="nil"/>
              <w:bottom w:val="single" w:sz="4" w:space="0" w:color="auto"/>
              <w:right w:val="single" w:sz="4" w:space="0" w:color="auto"/>
            </w:tcBorders>
          </w:tcPr>
          <w:p w:rsidR="00784156" w:rsidRPr="00784156" w:rsidRDefault="00784156" w:rsidP="00784156">
            <w:pPr>
              <w:spacing w:after="0" w:line="240" w:lineRule="auto"/>
              <w:jc w:val="center"/>
              <w:rPr>
                <w:rFonts w:ascii="XO Thames" w:eastAsia="Times New Roman" w:hAnsi="XO Thames" w:cs="Times New Roman"/>
                <w:sz w:val="24"/>
                <w:szCs w:val="24"/>
              </w:rPr>
            </w:pPr>
            <w:r w:rsidRPr="00784156">
              <w:rPr>
                <w:rFonts w:ascii="XO Thames" w:eastAsia="Times New Roman" w:hAnsi="XO Thames" w:cs="Times New Roman"/>
                <w:sz w:val="24"/>
                <w:szCs w:val="24"/>
              </w:rPr>
              <w:t>Товар должен соответствовать требованиям</w:t>
            </w:r>
          </w:p>
          <w:p w:rsidR="00077ACC" w:rsidRPr="008C1C32" w:rsidRDefault="00784156" w:rsidP="00784156">
            <w:pPr>
              <w:spacing w:after="0" w:line="240" w:lineRule="auto"/>
              <w:jc w:val="center"/>
              <w:rPr>
                <w:rFonts w:ascii="XO Thames" w:eastAsia="Times New Roman" w:hAnsi="XO Thames" w:cs="Times New Roman"/>
                <w:color w:val="000000"/>
                <w:sz w:val="24"/>
                <w:szCs w:val="24"/>
                <w:lang w:eastAsia="ru-RU"/>
              </w:rPr>
            </w:pPr>
            <w:r w:rsidRPr="00784156">
              <w:rPr>
                <w:rFonts w:ascii="XO Thames" w:eastAsia="Times New Roman" w:hAnsi="XO Thames" w:cs="Times New Roman"/>
                <w:sz w:val="24"/>
                <w:szCs w:val="24"/>
              </w:rPr>
              <w:t>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w:t>
            </w:r>
          </w:p>
        </w:tc>
        <w:tc>
          <w:tcPr>
            <w:tcW w:w="755" w:type="dxa"/>
            <w:tcBorders>
              <w:top w:val="single" w:sz="4" w:space="0" w:color="auto"/>
              <w:left w:val="single" w:sz="4" w:space="0" w:color="auto"/>
              <w:bottom w:val="single" w:sz="4" w:space="0" w:color="auto"/>
              <w:right w:val="single" w:sz="4" w:space="0" w:color="auto"/>
            </w:tcBorders>
          </w:tcPr>
          <w:p w:rsidR="00077ACC" w:rsidRPr="008C1C32" w:rsidRDefault="00077ACC" w:rsidP="005A1D7A">
            <w:pPr>
              <w:spacing w:after="0" w:line="240" w:lineRule="auto"/>
              <w:ind w:hanging="173"/>
              <w:jc w:val="center"/>
              <w:rPr>
                <w:rFonts w:ascii="XO Thames" w:eastAsia="Calibri" w:hAnsi="XO Thames" w:cs="Times New Roman"/>
                <w:sz w:val="24"/>
                <w:szCs w:val="24"/>
              </w:rPr>
            </w:pPr>
            <w:r w:rsidRPr="008C1C32">
              <w:rPr>
                <w:rFonts w:ascii="XO Thames" w:eastAsia="Calibri" w:hAnsi="XO Thames" w:cs="Times New Roman"/>
                <w:sz w:val="24"/>
                <w:szCs w:val="24"/>
              </w:rPr>
              <w:t>кг</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ACC" w:rsidRPr="008C1C32" w:rsidRDefault="00077ACC" w:rsidP="00784156">
            <w:pPr>
              <w:spacing w:after="0" w:line="240" w:lineRule="auto"/>
              <w:jc w:val="center"/>
              <w:rPr>
                <w:rFonts w:ascii="XO Thames" w:eastAsia="Calibri" w:hAnsi="XO Thames" w:cs="Times New Roman"/>
                <w:sz w:val="24"/>
                <w:szCs w:val="24"/>
              </w:rPr>
            </w:pPr>
            <w:r w:rsidRPr="008C1C32">
              <w:rPr>
                <w:rFonts w:ascii="XO Thames" w:eastAsia="Calibri" w:hAnsi="XO Thames" w:cs="Times New Roman"/>
                <w:sz w:val="24"/>
                <w:szCs w:val="24"/>
              </w:rPr>
              <w:t>2</w:t>
            </w:r>
            <w:r w:rsidR="00784156">
              <w:rPr>
                <w:rFonts w:ascii="XO Thames" w:eastAsia="Calibri" w:hAnsi="XO Thames" w:cs="Times New Roman"/>
                <w:sz w:val="24"/>
                <w:szCs w:val="24"/>
              </w:rPr>
              <w:t>70</w:t>
            </w:r>
          </w:p>
        </w:tc>
      </w:tr>
    </w:tbl>
    <w:p w:rsidR="00DE024A" w:rsidRPr="008C1C32" w:rsidRDefault="00DE024A" w:rsidP="00C75FA4">
      <w:pPr>
        <w:tabs>
          <w:tab w:val="left" w:pos="0"/>
        </w:tabs>
        <w:spacing w:after="0" w:line="240" w:lineRule="auto"/>
        <w:contextualSpacing/>
        <w:jc w:val="both"/>
        <w:rPr>
          <w:rFonts w:ascii="XO Thames" w:hAnsi="XO Thames"/>
          <w:sz w:val="24"/>
          <w:szCs w:val="24"/>
        </w:rPr>
      </w:pPr>
    </w:p>
    <w:p w:rsidR="001F58DC" w:rsidRPr="008C1C32" w:rsidRDefault="00DE024A" w:rsidP="00C75FA4">
      <w:pPr>
        <w:tabs>
          <w:tab w:val="left" w:pos="0"/>
        </w:tabs>
        <w:spacing w:after="0" w:line="240" w:lineRule="auto"/>
        <w:ind w:firstLine="709"/>
        <w:contextualSpacing/>
        <w:jc w:val="both"/>
        <w:rPr>
          <w:rFonts w:ascii="XO Thames" w:eastAsia="Calibri" w:hAnsi="XO Thames" w:cs="Times New Roman"/>
          <w:sz w:val="24"/>
          <w:szCs w:val="24"/>
        </w:rPr>
      </w:pPr>
      <w:r w:rsidRPr="008C1C32">
        <w:rPr>
          <w:rFonts w:ascii="XO Thames" w:hAnsi="XO Thames"/>
          <w:sz w:val="24"/>
          <w:szCs w:val="24"/>
        </w:rPr>
        <w:t>Остаточный срок годности товара на момент поставки</w:t>
      </w:r>
      <w:r w:rsidR="00084F93" w:rsidRPr="008C1C32">
        <w:rPr>
          <w:rFonts w:ascii="XO Thames" w:hAnsi="XO Thames"/>
          <w:sz w:val="24"/>
          <w:szCs w:val="24"/>
        </w:rPr>
        <w:t>:</w:t>
      </w:r>
      <w:r w:rsidRPr="008C1C32">
        <w:rPr>
          <w:rFonts w:ascii="XO Thames" w:hAnsi="XO Thames"/>
          <w:sz w:val="24"/>
          <w:szCs w:val="24"/>
        </w:rPr>
        <w:t xml:space="preserve"> </w:t>
      </w:r>
      <w:r w:rsidR="00CD5E4B" w:rsidRPr="008C1C32">
        <w:rPr>
          <w:rFonts w:ascii="XO Thames" w:hAnsi="XO Thames"/>
          <w:sz w:val="24"/>
          <w:szCs w:val="24"/>
        </w:rPr>
        <w:t xml:space="preserve">не менее </w:t>
      </w:r>
      <w:r w:rsidR="007674D1" w:rsidRPr="008C1C32">
        <w:rPr>
          <w:rFonts w:ascii="XO Thames" w:hAnsi="XO Thames"/>
          <w:sz w:val="24"/>
          <w:szCs w:val="24"/>
        </w:rPr>
        <w:t>3</w:t>
      </w:r>
      <w:r w:rsidR="00AF2F11" w:rsidRPr="008C1C32">
        <w:rPr>
          <w:rFonts w:ascii="XO Thames" w:hAnsi="XO Thames"/>
          <w:sz w:val="24"/>
          <w:szCs w:val="24"/>
        </w:rPr>
        <w:t>-</w:t>
      </w:r>
      <w:r w:rsidR="007674D1" w:rsidRPr="008C1C32">
        <w:rPr>
          <w:rFonts w:ascii="XO Thames" w:hAnsi="XO Thames"/>
          <w:sz w:val="24"/>
          <w:szCs w:val="24"/>
        </w:rPr>
        <w:t>х</w:t>
      </w:r>
      <w:r w:rsidR="00CD5E4B" w:rsidRPr="008C1C32">
        <w:rPr>
          <w:rFonts w:ascii="XO Thames" w:hAnsi="XO Thames"/>
          <w:sz w:val="24"/>
          <w:szCs w:val="24"/>
        </w:rPr>
        <w:t xml:space="preserve"> </w:t>
      </w:r>
      <w:r w:rsidR="007674D1" w:rsidRPr="008C1C32">
        <w:rPr>
          <w:rFonts w:ascii="XO Thames" w:hAnsi="XO Thames"/>
          <w:sz w:val="24"/>
          <w:szCs w:val="24"/>
        </w:rPr>
        <w:t>суток</w:t>
      </w:r>
      <w:r w:rsidR="00CD5E4B" w:rsidRPr="008C1C32">
        <w:rPr>
          <w:rFonts w:ascii="XO Thames" w:hAnsi="XO Thames"/>
          <w:sz w:val="24"/>
          <w:szCs w:val="24"/>
        </w:rPr>
        <w:t>.</w:t>
      </w:r>
    </w:p>
    <w:p w:rsidR="00673CB5" w:rsidRPr="008C1C32" w:rsidRDefault="00DE024A" w:rsidP="00673CB5">
      <w:pPr>
        <w:widowControl w:val="0"/>
        <w:tabs>
          <w:tab w:val="left" w:pos="993"/>
        </w:tabs>
        <w:spacing w:after="0" w:line="240" w:lineRule="auto"/>
        <w:ind w:firstLine="709"/>
        <w:jc w:val="both"/>
        <w:rPr>
          <w:rFonts w:ascii="XO Thames" w:eastAsia="Calibri" w:hAnsi="XO Thames" w:cs="Times New Roman"/>
          <w:sz w:val="24"/>
          <w:szCs w:val="24"/>
        </w:rPr>
      </w:pPr>
      <w:r w:rsidRPr="008C1C32">
        <w:rPr>
          <w:rFonts w:ascii="XO Thames" w:eastAsia="Calibri" w:hAnsi="XO Thames" w:cs="Times New Roman"/>
          <w:sz w:val="24"/>
          <w:szCs w:val="24"/>
          <w:u w:val="single"/>
        </w:rPr>
        <w:t>Гарантии качества поставляемого товара:</w:t>
      </w:r>
      <w:r w:rsidRPr="008C1C32">
        <w:rPr>
          <w:rFonts w:ascii="XO Thames" w:eastAsia="Calibri" w:hAnsi="XO Thames" w:cs="Times New Roman"/>
          <w:sz w:val="24"/>
          <w:szCs w:val="24"/>
        </w:rPr>
        <w:t xml:space="preserve"> качество поставляемого товара подтверждается </w:t>
      </w:r>
      <w:r w:rsidR="00CD5E4B" w:rsidRPr="008C1C32">
        <w:rPr>
          <w:rFonts w:ascii="XO Thames" w:hAnsi="XO Thames"/>
          <w:sz w:val="24"/>
          <w:szCs w:val="24"/>
        </w:rPr>
        <w:t>деклараци</w:t>
      </w:r>
      <w:r w:rsidR="00AF2F11" w:rsidRPr="008C1C32">
        <w:rPr>
          <w:rFonts w:ascii="XO Thames" w:hAnsi="XO Thames"/>
          <w:sz w:val="24"/>
          <w:szCs w:val="24"/>
        </w:rPr>
        <w:t>ей</w:t>
      </w:r>
      <w:r w:rsidR="00CD5E4B" w:rsidRPr="008C1C32">
        <w:rPr>
          <w:rFonts w:ascii="XO Thames" w:hAnsi="XO Thames"/>
          <w:sz w:val="24"/>
          <w:szCs w:val="24"/>
        </w:rPr>
        <w:t xml:space="preserve"> о соответствии</w:t>
      </w:r>
      <w:r w:rsidR="00AF2F11" w:rsidRPr="008C1C32">
        <w:rPr>
          <w:rFonts w:ascii="XO Thames" w:hAnsi="XO Thames"/>
          <w:sz w:val="24"/>
          <w:szCs w:val="24"/>
        </w:rPr>
        <w:t xml:space="preserve"> (или ее копией)</w:t>
      </w:r>
      <w:r w:rsidR="00CD5E4B" w:rsidRPr="008C1C32">
        <w:rPr>
          <w:rFonts w:ascii="XO Thames" w:hAnsi="XO Thames"/>
          <w:sz w:val="24"/>
          <w:szCs w:val="24"/>
        </w:rPr>
        <w:t>, оформленной в соответствии с</w:t>
      </w:r>
      <w:r w:rsidR="00AF2F11" w:rsidRPr="008C1C32">
        <w:rPr>
          <w:rFonts w:ascii="XO Thames" w:hAnsi="XO Thames"/>
          <w:sz w:val="24"/>
          <w:szCs w:val="24"/>
        </w:rPr>
        <w:t xml:space="preserve"> требованиями</w:t>
      </w:r>
      <w:r w:rsidR="00CD5E4B" w:rsidRPr="008C1C32">
        <w:rPr>
          <w:rFonts w:ascii="XO Thames" w:hAnsi="XO Thames"/>
          <w:sz w:val="24"/>
          <w:szCs w:val="24"/>
        </w:rPr>
        <w:t xml:space="preserve"> законодательств</w:t>
      </w:r>
      <w:r w:rsidR="00AF2F11" w:rsidRPr="008C1C32">
        <w:rPr>
          <w:rFonts w:ascii="XO Thames" w:hAnsi="XO Thames"/>
          <w:sz w:val="24"/>
          <w:szCs w:val="24"/>
        </w:rPr>
        <w:t>а</w:t>
      </w:r>
      <w:r w:rsidR="00CD5E4B" w:rsidRPr="008C1C32">
        <w:rPr>
          <w:rFonts w:ascii="XO Thames" w:hAnsi="XO Thames"/>
          <w:sz w:val="24"/>
          <w:szCs w:val="24"/>
        </w:rPr>
        <w:t xml:space="preserve"> РФ,</w:t>
      </w:r>
      <w:r w:rsidR="00AF2F11" w:rsidRPr="008C1C32">
        <w:rPr>
          <w:rFonts w:ascii="XO Thames" w:hAnsi="XO Thames"/>
          <w:sz w:val="24"/>
          <w:szCs w:val="24"/>
        </w:rPr>
        <w:t xml:space="preserve"> </w:t>
      </w:r>
      <w:r w:rsidR="00673CB5" w:rsidRPr="008C1C32">
        <w:rPr>
          <w:rFonts w:ascii="XO Thames" w:eastAsia="Calibri" w:hAnsi="XO Thames" w:cs="Times New Roman"/>
          <w:sz w:val="24"/>
          <w:szCs w:val="24"/>
        </w:rPr>
        <w:t>на каждую партию товара, оформленны</w:t>
      </w:r>
      <w:r w:rsidR="00642C66" w:rsidRPr="008C1C32">
        <w:rPr>
          <w:rFonts w:ascii="XO Thames" w:eastAsia="Calibri" w:hAnsi="XO Thames" w:cs="Times New Roman"/>
          <w:sz w:val="24"/>
          <w:szCs w:val="24"/>
        </w:rPr>
        <w:t>м</w:t>
      </w:r>
      <w:r w:rsidR="00673CB5" w:rsidRPr="008C1C32">
        <w:rPr>
          <w:rFonts w:ascii="XO Thames" w:eastAsia="Calibri" w:hAnsi="XO Thames" w:cs="Times New Roman"/>
          <w:sz w:val="24"/>
          <w:szCs w:val="24"/>
        </w:rPr>
        <w:t xml:space="preserve"> в соответствии с требованиями законодательством Российской Федерации.</w:t>
      </w:r>
    </w:p>
    <w:p w:rsidR="00673CB5" w:rsidRPr="008C1C32" w:rsidRDefault="00673CB5" w:rsidP="00673CB5">
      <w:pPr>
        <w:widowControl w:val="0"/>
        <w:tabs>
          <w:tab w:val="left" w:pos="993"/>
        </w:tabs>
        <w:spacing w:after="0" w:line="240" w:lineRule="auto"/>
        <w:ind w:firstLine="709"/>
        <w:jc w:val="both"/>
        <w:rPr>
          <w:rFonts w:ascii="XO Thames" w:hAnsi="XO Thames"/>
          <w:spacing w:val="-1"/>
          <w:sz w:val="24"/>
          <w:szCs w:val="24"/>
        </w:rPr>
      </w:pPr>
      <w:r w:rsidRPr="008C1C32">
        <w:rPr>
          <w:rFonts w:ascii="XO Thames" w:hAnsi="XO Thames"/>
          <w:spacing w:val="-1"/>
          <w:sz w:val="24"/>
          <w:szCs w:val="24"/>
        </w:rPr>
        <w:t>Тара, упаковка, требования к маркировке:</w:t>
      </w:r>
    </w:p>
    <w:p w:rsidR="007E3A91" w:rsidRPr="008C1C32" w:rsidRDefault="007E3A91" w:rsidP="007E3A91">
      <w:pPr>
        <w:widowControl w:val="0"/>
        <w:tabs>
          <w:tab w:val="left" w:pos="993"/>
        </w:tabs>
        <w:spacing w:after="0" w:line="240" w:lineRule="auto"/>
        <w:ind w:firstLine="709"/>
        <w:jc w:val="both"/>
        <w:rPr>
          <w:rFonts w:ascii="XO Thames" w:hAnsi="XO Thames"/>
          <w:spacing w:val="-1"/>
          <w:sz w:val="24"/>
          <w:szCs w:val="24"/>
        </w:rPr>
      </w:pPr>
      <w:r w:rsidRPr="008C1C32">
        <w:rPr>
          <w:rFonts w:ascii="XO Thames" w:hAnsi="XO Thames"/>
          <w:spacing w:val="-1"/>
          <w:sz w:val="24"/>
          <w:szCs w:val="24"/>
        </w:rPr>
        <w:t xml:space="preserve">Упаковка должна гарантировать целостность и сохранность товара при перевозке и хранении и соответствовать требованиям Технического регламента Таможенного союза 005/2011 «О безопасности упаковки». </w:t>
      </w:r>
    </w:p>
    <w:p w:rsidR="007E3A91" w:rsidRPr="008C1C32" w:rsidRDefault="007E3A91" w:rsidP="007E3A91">
      <w:pPr>
        <w:widowControl w:val="0"/>
        <w:tabs>
          <w:tab w:val="left" w:pos="993"/>
        </w:tabs>
        <w:spacing w:after="0" w:line="240" w:lineRule="auto"/>
        <w:ind w:firstLine="709"/>
        <w:jc w:val="both"/>
        <w:rPr>
          <w:rFonts w:ascii="XO Thames" w:hAnsi="XO Thames"/>
          <w:spacing w:val="-1"/>
          <w:sz w:val="24"/>
          <w:szCs w:val="24"/>
        </w:rPr>
      </w:pPr>
      <w:r w:rsidRPr="008C1C32">
        <w:rPr>
          <w:rFonts w:ascii="XO Thames" w:hAnsi="XO Thames"/>
          <w:spacing w:val="-1"/>
          <w:sz w:val="24"/>
          <w:szCs w:val="24"/>
        </w:rPr>
        <w:lastRenderedPageBreak/>
        <w:t xml:space="preserve">Маркировка потребительской тары должна соответствовать требованиям Технического регламента Таможенного союза 022/2011 «Пищевая продукция в части ее маркировки». </w:t>
      </w:r>
    </w:p>
    <w:p w:rsidR="007E3A91" w:rsidRPr="008C1C32" w:rsidRDefault="00673CB5" w:rsidP="00673CB5">
      <w:pPr>
        <w:widowControl w:val="0"/>
        <w:tabs>
          <w:tab w:val="left" w:pos="993"/>
        </w:tabs>
        <w:spacing w:after="0" w:line="240" w:lineRule="auto"/>
        <w:ind w:firstLine="709"/>
        <w:jc w:val="both"/>
        <w:rPr>
          <w:rFonts w:ascii="XO Thames" w:hAnsi="XO Thames"/>
          <w:spacing w:val="-1"/>
          <w:sz w:val="24"/>
          <w:szCs w:val="24"/>
        </w:rPr>
      </w:pPr>
      <w:r w:rsidRPr="008C1C32">
        <w:rPr>
          <w:rFonts w:ascii="XO Thames" w:hAnsi="XO Thames"/>
          <w:spacing w:val="-1"/>
          <w:sz w:val="24"/>
          <w:szCs w:val="24"/>
        </w:rPr>
        <w:t>Транспортировка Товара</w:t>
      </w:r>
      <w:r w:rsidR="007E3A91" w:rsidRPr="008C1C32">
        <w:rPr>
          <w:rFonts w:ascii="XO Thames" w:hAnsi="XO Thames"/>
          <w:spacing w:val="-1"/>
          <w:sz w:val="24"/>
          <w:szCs w:val="24"/>
        </w:rPr>
        <w:t>:</w:t>
      </w:r>
    </w:p>
    <w:p w:rsidR="00673CB5" w:rsidRPr="008C1C32" w:rsidRDefault="007E3A91" w:rsidP="00673CB5">
      <w:pPr>
        <w:widowControl w:val="0"/>
        <w:tabs>
          <w:tab w:val="left" w:pos="993"/>
        </w:tabs>
        <w:spacing w:after="0" w:line="240" w:lineRule="auto"/>
        <w:ind w:firstLine="709"/>
        <w:jc w:val="both"/>
        <w:rPr>
          <w:rFonts w:ascii="XO Thames" w:hAnsi="XO Thames"/>
          <w:spacing w:val="-1"/>
          <w:sz w:val="24"/>
          <w:szCs w:val="24"/>
        </w:rPr>
      </w:pPr>
      <w:r w:rsidRPr="008C1C32">
        <w:rPr>
          <w:rFonts w:ascii="XO Thames" w:hAnsi="XO Thames"/>
          <w:spacing w:val="-1"/>
          <w:sz w:val="24"/>
          <w:szCs w:val="24"/>
        </w:rPr>
        <w:t>Транспортировка Товара</w:t>
      </w:r>
      <w:r w:rsidR="00673CB5" w:rsidRPr="008C1C32">
        <w:rPr>
          <w:rFonts w:ascii="XO Thames" w:hAnsi="XO Thames"/>
          <w:spacing w:val="-1"/>
          <w:sz w:val="24"/>
          <w:szCs w:val="24"/>
        </w:rPr>
        <w:t xml:space="preserve"> должна осуществляться в соответствии с требованиями</w:t>
      </w:r>
      <w:r w:rsidR="006F4C5A" w:rsidRPr="008C1C32">
        <w:rPr>
          <w:rFonts w:ascii="XO Thames" w:hAnsi="XO Thames"/>
          <w:spacing w:val="-1"/>
          <w:sz w:val="24"/>
          <w:szCs w:val="24"/>
        </w:rPr>
        <w:t>,</w:t>
      </w:r>
      <w:r w:rsidR="00673CB5" w:rsidRPr="008C1C32">
        <w:rPr>
          <w:rFonts w:ascii="XO Thames" w:hAnsi="XO Thames"/>
          <w:spacing w:val="-1"/>
          <w:sz w:val="24"/>
          <w:szCs w:val="24"/>
        </w:rPr>
        <w:t xml:space="preserve"> Технического регламента Таможенного союза 021/2011 «О безопасности пищевой </w:t>
      </w:r>
      <w:r w:rsidR="00A861E5" w:rsidRPr="008C1C32">
        <w:rPr>
          <w:rFonts w:ascii="XO Thames" w:hAnsi="XO Thames"/>
          <w:spacing w:val="-1"/>
          <w:sz w:val="24"/>
          <w:szCs w:val="24"/>
        </w:rPr>
        <w:t>продукции</w:t>
      </w:r>
      <w:r w:rsidR="00673CB5" w:rsidRPr="008C1C32">
        <w:rPr>
          <w:rFonts w:ascii="XO Thames" w:hAnsi="XO Thames"/>
          <w:spacing w:val="-1"/>
          <w:sz w:val="24"/>
          <w:szCs w:val="24"/>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r w:rsidR="00171ECF" w:rsidRPr="008C1C32">
        <w:rPr>
          <w:rFonts w:ascii="XO Thames" w:hAnsi="XO Thames"/>
          <w:spacing w:val="-1"/>
          <w:sz w:val="24"/>
          <w:szCs w:val="24"/>
        </w:rPr>
        <w:t>.</w:t>
      </w:r>
    </w:p>
    <w:p w:rsidR="00784156" w:rsidRDefault="008C1C32" w:rsidP="00C75FA4">
      <w:pPr>
        <w:widowControl w:val="0"/>
        <w:tabs>
          <w:tab w:val="left" w:pos="993"/>
        </w:tabs>
        <w:spacing w:after="0" w:line="240" w:lineRule="auto"/>
        <w:jc w:val="both"/>
        <w:rPr>
          <w:rFonts w:ascii="XO Thames" w:hAnsi="XO Thames"/>
          <w:spacing w:val="-1"/>
          <w:sz w:val="24"/>
          <w:szCs w:val="24"/>
        </w:rPr>
      </w:pPr>
      <w:r>
        <w:rPr>
          <w:rFonts w:ascii="XO Thames" w:hAnsi="XO Thames"/>
          <w:b/>
          <w:spacing w:val="-1"/>
          <w:sz w:val="24"/>
          <w:szCs w:val="24"/>
        </w:rPr>
        <w:tab/>
      </w:r>
      <w:r w:rsidR="00BE083F" w:rsidRPr="008C1C32">
        <w:rPr>
          <w:rFonts w:ascii="XO Thames" w:hAnsi="XO Thames"/>
          <w:b/>
          <w:spacing w:val="-1"/>
          <w:sz w:val="24"/>
          <w:szCs w:val="24"/>
        </w:rPr>
        <w:t>Срок</w:t>
      </w:r>
      <w:r w:rsidR="003074D6" w:rsidRPr="008C1C32">
        <w:rPr>
          <w:rFonts w:ascii="XO Thames" w:hAnsi="XO Thames"/>
          <w:b/>
          <w:spacing w:val="-1"/>
          <w:sz w:val="24"/>
          <w:szCs w:val="24"/>
        </w:rPr>
        <w:t xml:space="preserve"> поставки</w:t>
      </w:r>
      <w:r w:rsidR="001F58DC" w:rsidRPr="008C1C32">
        <w:rPr>
          <w:rFonts w:ascii="XO Thames" w:hAnsi="XO Thames"/>
          <w:b/>
          <w:spacing w:val="-1"/>
          <w:sz w:val="24"/>
          <w:szCs w:val="24"/>
        </w:rPr>
        <w:t>:</w:t>
      </w:r>
      <w:r w:rsidR="001F58DC" w:rsidRPr="008C1C32">
        <w:rPr>
          <w:rFonts w:ascii="XO Thames" w:hAnsi="XO Thames"/>
          <w:spacing w:val="-1"/>
          <w:sz w:val="24"/>
          <w:szCs w:val="24"/>
        </w:rPr>
        <w:t xml:space="preserve"> </w:t>
      </w:r>
      <w:r w:rsidR="00784156" w:rsidRPr="00784156">
        <w:rPr>
          <w:rFonts w:ascii="XO Thames" w:hAnsi="XO Thames"/>
          <w:spacing w:val="-1"/>
          <w:sz w:val="24"/>
          <w:szCs w:val="24"/>
        </w:rPr>
        <w:t xml:space="preserve">с даты заключения Договора, по заявкам государственного заказчика (в выходные и праздничные дни включительно), до 30 сентября 2026 года. Поставка хлеба в день поставки осуществляется до 13.00. </w:t>
      </w:r>
    </w:p>
    <w:p w:rsidR="001C1AB9" w:rsidRPr="008C1C32" w:rsidRDefault="00F11B24" w:rsidP="00C75FA4">
      <w:pPr>
        <w:widowControl w:val="0"/>
        <w:tabs>
          <w:tab w:val="left" w:pos="993"/>
        </w:tabs>
        <w:spacing w:after="0" w:line="240" w:lineRule="auto"/>
        <w:jc w:val="both"/>
        <w:rPr>
          <w:rFonts w:ascii="XO Thames" w:eastAsia="Times New Roman" w:hAnsi="XO Thames" w:cs="Times New Roman"/>
          <w:bCs/>
          <w:color w:val="000000"/>
          <w:sz w:val="24"/>
          <w:szCs w:val="24"/>
          <w:lang w:eastAsia="ru-RU"/>
        </w:rPr>
      </w:pPr>
      <w:r w:rsidRPr="008C1C32">
        <w:rPr>
          <w:rFonts w:ascii="XO Thames" w:eastAsia="Times New Roman" w:hAnsi="XO Thames" w:cs="Times New Roman"/>
          <w:b/>
          <w:bCs/>
          <w:color w:val="000000"/>
          <w:sz w:val="24"/>
          <w:szCs w:val="24"/>
          <w:lang w:eastAsia="ru-RU"/>
        </w:rPr>
        <w:t>Место поставки</w:t>
      </w:r>
      <w:r w:rsidR="00CE1324" w:rsidRPr="008C1C32">
        <w:rPr>
          <w:rFonts w:ascii="XO Thames" w:eastAsia="Times New Roman" w:hAnsi="XO Thames" w:cs="Times New Roman"/>
          <w:b/>
          <w:bCs/>
          <w:color w:val="000000"/>
          <w:sz w:val="24"/>
          <w:szCs w:val="24"/>
          <w:lang w:eastAsia="ru-RU"/>
        </w:rPr>
        <w:t>: </w:t>
      </w:r>
      <w:r w:rsidR="001C1AB9" w:rsidRPr="008C1C32">
        <w:rPr>
          <w:rFonts w:ascii="XO Thames" w:eastAsia="Times New Roman" w:hAnsi="XO Thames" w:cs="Times New Roman"/>
          <w:bCs/>
          <w:color w:val="000000"/>
          <w:sz w:val="24"/>
          <w:szCs w:val="24"/>
          <w:lang w:eastAsia="ru-RU"/>
        </w:rPr>
        <w:t xml:space="preserve">ФКУ </w:t>
      </w:r>
      <w:r w:rsidR="003074D6" w:rsidRPr="008C1C32">
        <w:rPr>
          <w:rFonts w:ascii="XO Thames" w:eastAsia="Times New Roman" w:hAnsi="XO Thames" w:cs="Times New Roman"/>
          <w:bCs/>
          <w:color w:val="000000"/>
          <w:sz w:val="24"/>
          <w:szCs w:val="24"/>
          <w:lang w:eastAsia="ru-RU"/>
        </w:rPr>
        <w:t>УК</w:t>
      </w:r>
      <w:r w:rsidR="001C1AB9" w:rsidRPr="008C1C32">
        <w:rPr>
          <w:rFonts w:ascii="XO Thames" w:eastAsia="Times New Roman" w:hAnsi="XO Thames" w:cs="Times New Roman"/>
          <w:bCs/>
          <w:color w:val="000000"/>
          <w:sz w:val="24"/>
          <w:szCs w:val="24"/>
          <w:lang w:eastAsia="ru-RU"/>
        </w:rPr>
        <w:t xml:space="preserve"> ГУФСИН России по Челябинской области</w:t>
      </w:r>
      <w:r w:rsidR="00AC681D" w:rsidRPr="008C1C32">
        <w:rPr>
          <w:rFonts w:ascii="XO Thames" w:eastAsia="Times New Roman" w:hAnsi="XO Thames" w:cs="Times New Roman"/>
          <w:bCs/>
          <w:color w:val="000000"/>
          <w:sz w:val="24"/>
          <w:szCs w:val="24"/>
          <w:lang w:eastAsia="ru-RU"/>
        </w:rPr>
        <w:t xml:space="preserve">, расположенное по адресу: </w:t>
      </w:r>
      <w:r w:rsidR="00053FEF" w:rsidRPr="008C1C32">
        <w:rPr>
          <w:rFonts w:ascii="XO Thames" w:eastAsia="Times New Roman" w:hAnsi="XO Thames" w:cs="Times New Roman"/>
          <w:bCs/>
          <w:color w:val="000000"/>
          <w:sz w:val="24"/>
          <w:szCs w:val="24"/>
          <w:lang w:eastAsia="ru-RU"/>
        </w:rPr>
        <w:t xml:space="preserve">Челябинская область, </w:t>
      </w:r>
      <w:r w:rsidR="001C1AB9" w:rsidRPr="008C1C32">
        <w:rPr>
          <w:rFonts w:ascii="XO Thames" w:eastAsia="Times New Roman" w:hAnsi="XO Thames" w:cs="Times New Roman"/>
          <w:bCs/>
          <w:color w:val="000000"/>
          <w:sz w:val="24"/>
          <w:szCs w:val="24"/>
          <w:lang w:eastAsia="ru-RU"/>
        </w:rPr>
        <w:t xml:space="preserve">г. Челябинск, </w:t>
      </w:r>
      <w:r w:rsidR="003074D6" w:rsidRPr="008C1C32">
        <w:rPr>
          <w:rFonts w:ascii="XO Thames" w:eastAsia="Times New Roman" w:hAnsi="XO Thames" w:cs="Times New Roman"/>
          <w:bCs/>
          <w:color w:val="000000"/>
          <w:sz w:val="24"/>
          <w:szCs w:val="24"/>
          <w:lang w:eastAsia="ru-RU"/>
        </w:rPr>
        <w:t>проспект Победы</w:t>
      </w:r>
      <w:r w:rsidR="001C1AB9" w:rsidRPr="008C1C32">
        <w:rPr>
          <w:rFonts w:ascii="XO Thames" w:eastAsia="Times New Roman" w:hAnsi="XO Thames" w:cs="Times New Roman"/>
          <w:bCs/>
          <w:color w:val="000000"/>
          <w:sz w:val="24"/>
          <w:szCs w:val="24"/>
          <w:lang w:eastAsia="ru-RU"/>
        </w:rPr>
        <w:t xml:space="preserve">, </w:t>
      </w:r>
      <w:r w:rsidR="003074D6" w:rsidRPr="008C1C32">
        <w:rPr>
          <w:rFonts w:ascii="XO Thames" w:eastAsia="Times New Roman" w:hAnsi="XO Thames" w:cs="Times New Roman"/>
          <w:bCs/>
          <w:color w:val="000000"/>
          <w:sz w:val="24"/>
          <w:szCs w:val="24"/>
          <w:lang w:eastAsia="ru-RU"/>
        </w:rPr>
        <w:t>5</w:t>
      </w:r>
      <w:r w:rsidR="001C1AB9" w:rsidRPr="008C1C32">
        <w:rPr>
          <w:rFonts w:ascii="XO Thames" w:eastAsia="Times New Roman" w:hAnsi="XO Thames" w:cs="Times New Roman"/>
          <w:bCs/>
          <w:color w:val="000000"/>
          <w:sz w:val="24"/>
          <w:szCs w:val="24"/>
          <w:lang w:eastAsia="ru-RU"/>
        </w:rPr>
        <w:t>8.</w:t>
      </w:r>
    </w:p>
    <w:p w:rsidR="00AD2DF6" w:rsidRPr="008C1C32" w:rsidRDefault="00AD2DF6" w:rsidP="00C75FA4">
      <w:pPr>
        <w:tabs>
          <w:tab w:val="left" w:pos="0"/>
        </w:tabs>
        <w:spacing w:after="0" w:line="240" w:lineRule="auto"/>
        <w:contextualSpacing/>
        <w:jc w:val="both"/>
        <w:rPr>
          <w:rFonts w:ascii="XO Thames" w:eastAsia="Times New Roman" w:hAnsi="XO Thames" w:cs="Times New Roman"/>
          <w:bCs/>
          <w:color w:val="000000"/>
          <w:sz w:val="24"/>
          <w:szCs w:val="24"/>
          <w:lang w:eastAsia="ru-RU"/>
        </w:rPr>
      </w:pPr>
    </w:p>
    <w:p w:rsidR="00784156" w:rsidRDefault="00CE1324" w:rsidP="00C75FA4">
      <w:pPr>
        <w:tabs>
          <w:tab w:val="left" w:pos="0"/>
        </w:tabs>
        <w:spacing w:after="0" w:line="240" w:lineRule="auto"/>
        <w:contextualSpacing/>
        <w:jc w:val="both"/>
        <w:rPr>
          <w:rFonts w:ascii="XO Thames" w:eastAsia="Times New Roman" w:hAnsi="XO Thames" w:cs="Times New Roman"/>
          <w:bCs/>
          <w:color w:val="000000"/>
          <w:sz w:val="24"/>
          <w:szCs w:val="24"/>
          <w:lang w:eastAsia="ru-RU"/>
        </w:rPr>
      </w:pPr>
      <w:r w:rsidRPr="008C1C32">
        <w:rPr>
          <w:rFonts w:ascii="XO Thames" w:eastAsia="Times New Roman" w:hAnsi="XO Thames" w:cs="Times New Roman"/>
          <w:b/>
          <w:bCs/>
          <w:color w:val="000000"/>
          <w:sz w:val="24"/>
          <w:szCs w:val="24"/>
          <w:lang w:eastAsia="ru-RU"/>
        </w:rPr>
        <w:t>Стартовая цена</w:t>
      </w:r>
      <w:r w:rsidR="00A33F21" w:rsidRPr="008C1C32">
        <w:rPr>
          <w:rFonts w:ascii="XO Thames" w:eastAsia="Times New Roman" w:hAnsi="XO Thames" w:cs="Times New Roman"/>
          <w:b/>
          <w:bCs/>
          <w:color w:val="000000"/>
          <w:sz w:val="24"/>
          <w:szCs w:val="24"/>
          <w:lang w:eastAsia="ru-RU"/>
        </w:rPr>
        <w:t xml:space="preserve"> (начальная максимальная цена)</w:t>
      </w:r>
      <w:r w:rsidR="008448C3" w:rsidRPr="008C1C32">
        <w:rPr>
          <w:rFonts w:ascii="XO Thames" w:eastAsia="Times New Roman" w:hAnsi="XO Thames" w:cs="Times New Roman"/>
          <w:b/>
          <w:bCs/>
          <w:color w:val="000000"/>
          <w:sz w:val="24"/>
          <w:szCs w:val="24"/>
          <w:lang w:eastAsia="ru-RU"/>
        </w:rPr>
        <w:t xml:space="preserve">, руб.: </w:t>
      </w:r>
      <w:r w:rsidR="00784156" w:rsidRPr="00784156">
        <w:rPr>
          <w:rFonts w:ascii="XO Thames" w:eastAsia="Times New Roman" w:hAnsi="XO Thames" w:cs="Times New Roman"/>
          <w:bCs/>
          <w:color w:val="000000"/>
          <w:sz w:val="24"/>
          <w:szCs w:val="24"/>
          <w:lang w:eastAsia="ru-RU"/>
        </w:rPr>
        <w:t xml:space="preserve">64 601 (шестьдесят четыре тысячи </w:t>
      </w:r>
      <w:r w:rsidR="00590585">
        <w:rPr>
          <w:rFonts w:ascii="XO Thames" w:eastAsia="Times New Roman" w:hAnsi="XO Thames" w:cs="Times New Roman"/>
          <w:bCs/>
          <w:color w:val="000000"/>
          <w:sz w:val="24"/>
          <w:szCs w:val="24"/>
          <w:lang w:eastAsia="ru-RU"/>
        </w:rPr>
        <w:t>шестьсот один) рубль 00 копеек.</w:t>
      </w:r>
    </w:p>
    <w:p w:rsidR="00BC0073" w:rsidRPr="008C1C32" w:rsidRDefault="00BC0073" w:rsidP="00C75FA4">
      <w:pPr>
        <w:tabs>
          <w:tab w:val="left" w:pos="0"/>
        </w:tabs>
        <w:spacing w:after="0" w:line="240" w:lineRule="auto"/>
        <w:contextualSpacing/>
        <w:jc w:val="both"/>
        <w:rPr>
          <w:rFonts w:ascii="XO Thames" w:hAnsi="XO Thames" w:cs="Times New Roman"/>
          <w:sz w:val="24"/>
          <w:szCs w:val="24"/>
        </w:rPr>
      </w:pPr>
      <w:r w:rsidRPr="008C1C32">
        <w:rPr>
          <w:rFonts w:ascii="XO Thames" w:hAnsi="XO Thames" w:cs="Times New Roman"/>
          <w:sz w:val="24"/>
          <w:szCs w:val="24"/>
        </w:rPr>
        <w:t>В цену договора включены:</w:t>
      </w:r>
      <w:r w:rsidR="000F053E" w:rsidRPr="008C1C32">
        <w:rPr>
          <w:rFonts w:ascii="XO Thames" w:hAnsi="XO Thames" w:cs="Times New Roman"/>
          <w:sz w:val="24"/>
          <w:szCs w:val="24"/>
        </w:rPr>
        <w:t xml:space="preserve"> стоимость товара, тары,</w:t>
      </w:r>
      <w:r w:rsidRPr="008C1C32">
        <w:rPr>
          <w:rFonts w:ascii="XO Thames" w:hAnsi="XO Thames" w:cs="Times New Roman"/>
          <w:sz w:val="24"/>
          <w:szCs w:val="24"/>
        </w:rPr>
        <w:t xml:space="preserve"> </w:t>
      </w:r>
      <w:r w:rsidR="00795FFA" w:rsidRPr="008C1C32">
        <w:rPr>
          <w:rFonts w:ascii="XO Thames" w:hAnsi="XO Thames"/>
          <w:sz w:val="24"/>
          <w:szCs w:val="24"/>
        </w:rPr>
        <w:t>расходы</w:t>
      </w:r>
      <w:r w:rsidR="000F053E" w:rsidRPr="008C1C32">
        <w:rPr>
          <w:rFonts w:ascii="XO Thames" w:hAnsi="XO Thames"/>
          <w:sz w:val="24"/>
          <w:szCs w:val="24"/>
        </w:rPr>
        <w:t xml:space="preserve"> на доставку товара на склад Заказчика, страхование, уплату таможенных пошлин,</w:t>
      </w:r>
      <w:r w:rsidR="00795FFA" w:rsidRPr="008C1C32">
        <w:rPr>
          <w:rFonts w:ascii="XO Thames" w:hAnsi="XO Thames"/>
          <w:sz w:val="24"/>
          <w:szCs w:val="24"/>
        </w:rPr>
        <w:t xml:space="preserve"> налогов, сборов</w:t>
      </w:r>
      <w:r w:rsidR="000F053E" w:rsidRPr="008C1C32">
        <w:rPr>
          <w:rFonts w:ascii="XO Thames" w:hAnsi="XO Thames"/>
          <w:sz w:val="24"/>
          <w:szCs w:val="24"/>
        </w:rPr>
        <w:t xml:space="preserve"> и других обязательных платежей, связанных с исполнением договора.</w:t>
      </w:r>
    </w:p>
    <w:p w:rsidR="008448C3" w:rsidRPr="008C1C32" w:rsidRDefault="008448C3" w:rsidP="00C75FA4">
      <w:pPr>
        <w:tabs>
          <w:tab w:val="left" w:pos="0"/>
        </w:tabs>
        <w:spacing w:after="0" w:line="240" w:lineRule="auto"/>
        <w:contextualSpacing/>
        <w:jc w:val="both"/>
        <w:rPr>
          <w:rFonts w:ascii="XO Thames" w:hAnsi="XO Thames" w:cs="Times New Roman"/>
          <w:sz w:val="24"/>
          <w:szCs w:val="24"/>
        </w:rPr>
      </w:pPr>
    </w:p>
    <w:p w:rsidR="00DE024A" w:rsidRPr="008C1C32" w:rsidRDefault="00DE024A" w:rsidP="00C75FA4">
      <w:pPr>
        <w:tabs>
          <w:tab w:val="left" w:pos="0"/>
        </w:tabs>
        <w:spacing w:after="0" w:line="240" w:lineRule="auto"/>
        <w:contextualSpacing/>
        <w:jc w:val="both"/>
        <w:rPr>
          <w:rFonts w:ascii="XO Thames" w:eastAsia="Calibri" w:hAnsi="XO Thames" w:cs="Times New Roman"/>
          <w:sz w:val="24"/>
          <w:szCs w:val="24"/>
        </w:rPr>
      </w:pPr>
      <w:r w:rsidRPr="008C1C32">
        <w:rPr>
          <w:rFonts w:ascii="XO Thames" w:eastAsia="Times New Roman" w:hAnsi="XO Thames" w:cs="Times New Roman"/>
          <w:b/>
          <w:bCs/>
          <w:sz w:val="24"/>
          <w:szCs w:val="24"/>
          <w:lang w:eastAsia="ru-RU"/>
        </w:rPr>
        <w:t>Вид оплаты: </w:t>
      </w:r>
      <w:r w:rsidR="005508CD" w:rsidRPr="008C1C32">
        <w:rPr>
          <w:rFonts w:ascii="XO Thames" w:hAnsi="XO Thames"/>
          <w:sz w:val="24"/>
          <w:szCs w:val="24"/>
        </w:rPr>
        <w:t>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077ACC" w:rsidRPr="008C1C32">
        <w:rPr>
          <w:rFonts w:ascii="XO Thames" w:hAnsi="XO Thames"/>
          <w:sz w:val="24"/>
          <w:szCs w:val="24"/>
        </w:rPr>
        <w:t xml:space="preserve"> бюджетной классификации на 2026</w:t>
      </w:r>
      <w:r w:rsidR="005508CD" w:rsidRPr="008C1C32">
        <w:rPr>
          <w:rFonts w:ascii="XO Thames" w:hAnsi="XO Thames"/>
          <w:sz w:val="24"/>
          <w:szCs w:val="24"/>
        </w:rPr>
        <w:t xml:space="preserve"> год при условии доведения предельного объема финансирования, в течение 7 рабочих дней с даты подписания акта оказанных услуг Заказчиком.</w:t>
      </w:r>
    </w:p>
    <w:p w:rsidR="00DE024A" w:rsidRPr="008C1C32" w:rsidRDefault="00DE024A" w:rsidP="00C75FA4">
      <w:pPr>
        <w:tabs>
          <w:tab w:val="left" w:pos="0"/>
        </w:tabs>
        <w:spacing w:after="0" w:line="240" w:lineRule="auto"/>
        <w:contextualSpacing/>
        <w:jc w:val="both"/>
        <w:rPr>
          <w:rFonts w:ascii="XO Thames" w:eastAsia="Calibri" w:hAnsi="XO Thames" w:cs="Times New Roman"/>
          <w:color w:val="FF0000"/>
          <w:sz w:val="24"/>
          <w:szCs w:val="24"/>
        </w:rPr>
      </w:pPr>
    </w:p>
    <w:p w:rsidR="00CE4956" w:rsidRPr="008C1C32" w:rsidRDefault="00DE024A" w:rsidP="00CE4956">
      <w:pPr>
        <w:tabs>
          <w:tab w:val="left" w:pos="0"/>
        </w:tabs>
        <w:spacing w:after="0" w:line="240" w:lineRule="auto"/>
        <w:contextualSpacing/>
        <w:jc w:val="both"/>
        <w:rPr>
          <w:rFonts w:ascii="XO Thames" w:eastAsia="Calibri" w:hAnsi="XO Thames" w:cs="Times New Roman"/>
          <w:sz w:val="24"/>
          <w:szCs w:val="24"/>
        </w:rPr>
      </w:pPr>
      <w:r w:rsidRPr="008C1C32">
        <w:rPr>
          <w:rFonts w:ascii="XO Thames" w:hAnsi="XO Thames" w:cs="Times New Roman"/>
          <w:b/>
          <w:sz w:val="24"/>
          <w:szCs w:val="24"/>
        </w:rPr>
        <w:t>Условия оплаты:</w:t>
      </w:r>
      <w:r w:rsidRPr="008C1C32">
        <w:rPr>
          <w:rFonts w:ascii="XO Thames" w:hAnsi="XO Thames" w:cs="Times New Roman"/>
          <w:sz w:val="24"/>
          <w:szCs w:val="24"/>
        </w:rPr>
        <w:t xml:space="preserve"> </w:t>
      </w:r>
      <w:r w:rsidR="005508CD" w:rsidRPr="008C1C32">
        <w:rPr>
          <w:rFonts w:ascii="XO Thames" w:hAnsi="XO Thames" w:cs="Times New Roman"/>
          <w:sz w:val="24"/>
          <w:szCs w:val="24"/>
        </w:rPr>
        <w:t xml:space="preserve">в </w:t>
      </w:r>
      <w:r w:rsidR="00CE4956" w:rsidRPr="008C1C32">
        <w:rPr>
          <w:rFonts w:ascii="XO Thames" w:hAnsi="XO Thames"/>
          <w:sz w:val="24"/>
          <w:szCs w:val="24"/>
          <w:shd w:val="clear" w:color="auto" w:fill="FFFFFF" w:themeFill="background1"/>
        </w:rPr>
        <w:t xml:space="preserve">течение </w:t>
      </w:r>
      <w:r w:rsidR="00A15950" w:rsidRPr="008C1C32">
        <w:rPr>
          <w:rFonts w:ascii="XO Thames" w:hAnsi="XO Thames"/>
          <w:sz w:val="24"/>
          <w:szCs w:val="24"/>
          <w:shd w:val="clear" w:color="auto" w:fill="FFFFFF" w:themeFill="background1"/>
        </w:rPr>
        <w:t>7</w:t>
      </w:r>
      <w:r w:rsidR="00CE4956" w:rsidRPr="008C1C32">
        <w:rPr>
          <w:rFonts w:ascii="XO Thames" w:hAnsi="XO Thames"/>
          <w:sz w:val="24"/>
          <w:szCs w:val="24"/>
        </w:rPr>
        <w:t xml:space="preserve"> </w:t>
      </w:r>
      <w:r w:rsidR="00B76DFA" w:rsidRPr="008C1C32">
        <w:rPr>
          <w:rFonts w:ascii="XO Thames" w:hAnsi="XO Thames"/>
          <w:sz w:val="24"/>
          <w:szCs w:val="24"/>
        </w:rPr>
        <w:t xml:space="preserve">(семи) рабочих </w:t>
      </w:r>
      <w:r w:rsidR="00CE4956" w:rsidRPr="008C1C32">
        <w:rPr>
          <w:rFonts w:ascii="XO Thames" w:hAnsi="XO Thames"/>
          <w:sz w:val="24"/>
          <w:szCs w:val="24"/>
        </w:rPr>
        <w:t xml:space="preserve">дней с даты подписания </w:t>
      </w:r>
      <w:r w:rsidR="002A71C9" w:rsidRPr="008C1C32">
        <w:rPr>
          <w:rFonts w:ascii="XO Thames" w:hAnsi="XO Thames"/>
          <w:sz w:val="24"/>
          <w:szCs w:val="24"/>
        </w:rPr>
        <w:t>Государственным з</w:t>
      </w:r>
      <w:r w:rsidR="000F053E" w:rsidRPr="008C1C32">
        <w:rPr>
          <w:rFonts w:ascii="XO Thames" w:hAnsi="XO Thames"/>
          <w:sz w:val="24"/>
          <w:szCs w:val="24"/>
        </w:rPr>
        <w:t xml:space="preserve">аказчиком </w:t>
      </w:r>
      <w:r w:rsidR="002A71C9" w:rsidRPr="008C1C32">
        <w:rPr>
          <w:rFonts w:ascii="XO Thames" w:hAnsi="XO Thames"/>
          <w:sz w:val="24"/>
          <w:szCs w:val="24"/>
        </w:rPr>
        <w:t>документа о приемке товара</w:t>
      </w:r>
      <w:r w:rsidR="00673CB5" w:rsidRPr="008C1C32">
        <w:rPr>
          <w:rFonts w:ascii="XO Thames" w:hAnsi="XO Thames"/>
          <w:sz w:val="24"/>
          <w:szCs w:val="24"/>
        </w:rPr>
        <w:t>.</w:t>
      </w:r>
    </w:p>
    <w:p w:rsidR="00721AEC" w:rsidRPr="008C1C32" w:rsidRDefault="00721AEC" w:rsidP="00721AEC">
      <w:pPr>
        <w:tabs>
          <w:tab w:val="left" w:pos="0"/>
        </w:tabs>
        <w:spacing w:after="0" w:line="240" w:lineRule="auto"/>
        <w:contextualSpacing/>
        <w:jc w:val="both"/>
        <w:rPr>
          <w:rFonts w:ascii="XO Thames" w:hAnsi="XO Thames" w:cs="Times New Roman"/>
          <w:sz w:val="24"/>
          <w:szCs w:val="24"/>
        </w:rPr>
      </w:pPr>
    </w:p>
    <w:p w:rsidR="00AB60C4" w:rsidRPr="008C1C32" w:rsidRDefault="008F556C" w:rsidP="00C75FA4">
      <w:pPr>
        <w:tabs>
          <w:tab w:val="left" w:pos="0"/>
        </w:tabs>
        <w:spacing w:after="0" w:line="240" w:lineRule="auto"/>
        <w:contextualSpacing/>
        <w:rPr>
          <w:rFonts w:ascii="XO Thames" w:eastAsia="Times New Roman" w:hAnsi="XO Thames" w:cs="Times New Roman"/>
          <w:b/>
          <w:sz w:val="24"/>
          <w:szCs w:val="24"/>
        </w:rPr>
      </w:pPr>
      <w:r w:rsidRPr="008C1C32">
        <w:rPr>
          <w:rFonts w:ascii="XO Thames" w:eastAsia="Times New Roman" w:hAnsi="XO Thames" w:cs="Times New Roman"/>
          <w:b/>
          <w:sz w:val="24"/>
          <w:szCs w:val="24"/>
        </w:rPr>
        <w:t>3.</w:t>
      </w:r>
      <w:r w:rsidR="00056060" w:rsidRPr="008C1C32">
        <w:rPr>
          <w:rFonts w:ascii="XO Thames" w:eastAsia="Times New Roman" w:hAnsi="XO Thames" w:cs="Times New Roman"/>
          <w:b/>
          <w:sz w:val="24"/>
          <w:szCs w:val="24"/>
        </w:rPr>
        <w:t xml:space="preserve"> </w:t>
      </w:r>
      <w:r w:rsidR="00AB60C4" w:rsidRPr="008C1C32">
        <w:rPr>
          <w:rFonts w:ascii="XO Thames" w:eastAsia="Times New Roman" w:hAnsi="XO Thames" w:cs="Times New Roman"/>
          <w:b/>
          <w:sz w:val="24"/>
          <w:szCs w:val="24"/>
        </w:rPr>
        <w:t>Ограничение участия в определении поставщика:</w:t>
      </w:r>
      <w:bookmarkStart w:id="0" w:name="Par780"/>
      <w:bookmarkStart w:id="1" w:name="Par783"/>
      <w:bookmarkEnd w:id="0"/>
      <w:bookmarkEnd w:id="1"/>
      <w:r w:rsidR="00AB60C4" w:rsidRPr="008C1C32">
        <w:rPr>
          <w:rFonts w:ascii="XO Thames" w:eastAsia="Times New Roman" w:hAnsi="XO Thames" w:cs="Times New Roman"/>
          <w:b/>
          <w:sz w:val="24"/>
          <w:szCs w:val="24"/>
        </w:rPr>
        <w:t xml:space="preserve"> </w:t>
      </w:r>
      <w:r w:rsidR="00AB60C4" w:rsidRPr="008C1C32">
        <w:rPr>
          <w:rFonts w:ascii="XO Thames" w:eastAsia="Times New Roman" w:hAnsi="XO Thames" w:cs="Times New Roman"/>
          <w:sz w:val="24"/>
          <w:szCs w:val="24"/>
        </w:rPr>
        <w:t>не предусмотрено.</w:t>
      </w:r>
    </w:p>
    <w:p w:rsidR="001C1AB9" w:rsidRPr="008C1C32" w:rsidRDefault="001C1AB9" w:rsidP="00C75FA4">
      <w:pPr>
        <w:widowControl w:val="0"/>
        <w:autoSpaceDE w:val="0"/>
        <w:autoSpaceDN w:val="0"/>
        <w:adjustRightInd w:val="0"/>
        <w:spacing w:after="0" w:line="240" w:lineRule="auto"/>
        <w:contextualSpacing/>
        <w:rPr>
          <w:rFonts w:ascii="XO Thames" w:eastAsia="Times New Roman" w:hAnsi="XO Thames" w:cs="Times New Roman"/>
          <w:b/>
          <w:sz w:val="24"/>
          <w:szCs w:val="24"/>
          <w:lang w:eastAsia="ru-RU"/>
        </w:rPr>
      </w:pPr>
    </w:p>
    <w:p w:rsidR="00F11B24" w:rsidRPr="008C1C32" w:rsidRDefault="008F556C" w:rsidP="00C75FA4">
      <w:pPr>
        <w:widowControl w:val="0"/>
        <w:autoSpaceDE w:val="0"/>
        <w:autoSpaceDN w:val="0"/>
        <w:adjustRightInd w:val="0"/>
        <w:spacing w:after="0" w:line="240" w:lineRule="auto"/>
        <w:contextualSpacing/>
        <w:rPr>
          <w:rFonts w:ascii="XO Thames" w:eastAsia="Times New Roman" w:hAnsi="XO Thames" w:cs="Times New Roman"/>
          <w:sz w:val="24"/>
          <w:szCs w:val="24"/>
          <w:lang w:eastAsia="ru-RU"/>
        </w:rPr>
      </w:pPr>
      <w:r w:rsidRPr="008C1C32">
        <w:rPr>
          <w:rFonts w:ascii="XO Thames" w:eastAsia="Times New Roman" w:hAnsi="XO Thames" w:cs="Times New Roman"/>
          <w:b/>
          <w:sz w:val="24"/>
          <w:szCs w:val="24"/>
          <w:lang w:eastAsia="ru-RU"/>
        </w:rPr>
        <w:t>4.</w:t>
      </w:r>
      <w:r w:rsidR="00056060" w:rsidRPr="008C1C32">
        <w:rPr>
          <w:rFonts w:ascii="XO Thames" w:eastAsia="Times New Roman" w:hAnsi="XO Thames" w:cs="Times New Roman"/>
          <w:b/>
          <w:sz w:val="24"/>
          <w:szCs w:val="24"/>
          <w:lang w:eastAsia="ru-RU"/>
        </w:rPr>
        <w:t xml:space="preserve"> </w:t>
      </w:r>
      <w:r w:rsidR="00F11B24" w:rsidRPr="008C1C32">
        <w:rPr>
          <w:rFonts w:ascii="XO Thames" w:eastAsia="Times New Roman" w:hAnsi="XO Thames" w:cs="Times New Roman"/>
          <w:b/>
          <w:sz w:val="24"/>
          <w:szCs w:val="24"/>
          <w:lang w:eastAsia="ru-RU"/>
        </w:rPr>
        <w:t xml:space="preserve">Размер обеспечения исполнения </w:t>
      </w:r>
      <w:r w:rsidR="001407EA" w:rsidRPr="008C1C32">
        <w:rPr>
          <w:rFonts w:ascii="XO Thames" w:eastAsia="Times New Roman" w:hAnsi="XO Thames" w:cs="Times New Roman"/>
          <w:b/>
          <w:sz w:val="24"/>
          <w:szCs w:val="24"/>
          <w:lang w:eastAsia="ru-RU"/>
        </w:rPr>
        <w:t>Договора</w:t>
      </w:r>
      <w:r w:rsidR="00F11B24" w:rsidRPr="008C1C32">
        <w:rPr>
          <w:rFonts w:ascii="XO Thames" w:eastAsia="Times New Roman" w:hAnsi="XO Thames" w:cs="Times New Roman"/>
          <w:sz w:val="24"/>
          <w:szCs w:val="24"/>
          <w:lang w:eastAsia="ru-RU"/>
        </w:rPr>
        <w:t xml:space="preserve">: предоставление обеспечения исполнения договора не предусмотрено. </w:t>
      </w:r>
    </w:p>
    <w:p w:rsidR="001C1AB9" w:rsidRPr="008C1C32" w:rsidRDefault="001C1AB9" w:rsidP="00C75FA4">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z w:val="24"/>
          <w:szCs w:val="24"/>
          <w:shd w:val="clear" w:color="auto" w:fill="FFFFFF"/>
          <w:lang w:eastAsia="ru-RU"/>
        </w:rPr>
      </w:pPr>
    </w:p>
    <w:p w:rsidR="00BC0073" w:rsidRPr="008C1C32" w:rsidRDefault="008F556C" w:rsidP="00C75FA4">
      <w:pPr>
        <w:widowControl w:val="0"/>
        <w:tabs>
          <w:tab w:val="left" w:pos="709"/>
          <w:tab w:val="left" w:pos="851"/>
        </w:tabs>
        <w:autoSpaceDE w:val="0"/>
        <w:autoSpaceDN w:val="0"/>
        <w:adjustRightInd w:val="0"/>
        <w:spacing w:after="0" w:line="240" w:lineRule="auto"/>
        <w:rPr>
          <w:rFonts w:ascii="XO Thames" w:eastAsia="Times New Roman" w:hAnsi="XO Thames" w:cs="Times New Roman"/>
          <w:sz w:val="24"/>
          <w:szCs w:val="24"/>
          <w:lang w:eastAsia="ru-RU"/>
        </w:rPr>
      </w:pPr>
      <w:r w:rsidRPr="008C1C32">
        <w:rPr>
          <w:rFonts w:ascii="XO Thames" w:eastAsia="Times New Roman" w:hAnsi="XO Thames" w:cs="Times New Roman"/>
          <w:b/>
          <w:color w:val="000000"/>
          <w:sz w:val="24"/>
          <w:szCs w:val="24"/>
          <w:shd w:val="clear" w:color="auto" w:fill="FFFFFF"/>
          <w:lang w:eastAsia="ru-RU"/>
        </w:rPr>
        <w:t>5.</w:t>
      </w:r>
      <w:r w:rsidR="00056060" w:rsidRPr="008C1C32">
        <w:rPr>
          <w:rFonts w:ascii="XO Thames" w:eastAsia="Times New Roman" w:hAnsi="XO Thames" w:cs="Times New Roman"/>
          <w:b/>
          <w:color w:val="000000"/>
          <w:sz w:val="24"/>
          <w:szCs w:val="24"/>
          <w:shd w:val="clear" w:color="auto" w:fill="FFFFFF"/>
          <w:lang w:eastAsia="ru-RU"/>
        </w:rPr>
        <w:t xml:space="preserve"> </w:t>
      </w:r>
      <w:r w:rsidR="00F11B24" w:rsidRPr="008C1C32">
        <w:rPr>
          <w:rFonts w:ascii="XO Thames" w:eastAsia="Times New Roman" w:hAnsi="XO Thames" w:cs="Times New Roman"/>
          <w:b/>
          <w:color w:val="000000"/>
          <w:sz w:val="24"/>
          <w:szCs w:val="24"/>
          <w:shd w:val="clear" w:color="auto" w:fill="FFFFFF"/>
          <w:lang w:eastAsia="ru-RU"/>
        </w:rPr>
        <w:t>Условия, запреты и ограничения допуска товаров, происходящих из иностранных государств:</w:t>
      </w:r>
      <w:r w:rsidR="00F11B24" w:rsidRPr="008C1C32">
        <w:rPr>
          <w:rFonts w:ascii="XO Thames" w:eastAsia="Times New Roman" w:hAnsi="XO Thames" w:cs="Times New Roman"/>
          <w:b/>
          <w:sz w:val="24"/>
          <w:szCs w:val="24"/>
          <w:lang w:eastAsia="ru-RU"/>
        </w:rPr>
        <w:t xml:space="preserve"> </w:t>
      </w:r>
      <w:r w:rsidR="00F11B24" w:rsidRPr="008C1C32">
        <w:rPr>
          <w:rFonts w:ascii="XO Thames" w:eastAsia="Times New Roman" w:hAnsi="XO Thames" w:cs="Times New Roman"/>
          <w:sz w:val="24"/>
          <w:szCs w:val="24"/>
          <w:lang w:eastAsia="ru-RU"/>
        </w:rPr>
        <w:t>не предусмотрено.</w:t>
      </w:r>
    </w:p>
    <w:p w:rsidR="001C1AB9" w:rsidRPr="008C1C32" w:rsidRDefault="001C1AB9" w:rsidP="00C75FA4">
      <w:pPr>
        <w:widowControl w:val="0"/>
        <w:tabs>
          <w:tab w:val="left" w:pos="709"/>
          <w:tab w:val="left" w:pos="851"/>
        </w:tabs>
        <w:autoSpaceDE w:val="0"/>
        <w:autoSpaceDN w:val="0"/>
        <w:adjustRightInd w:val="0"/>
        <w:spacing w:after="0" w:line="240" w:lineRule="auto"/>
        <w:rPr>
          <w:rFonts w:ascii="XO Thames" w:eastAsia="Calibri" w:hAnsi="XO Thames" w:cs="Times New Roman"/>
          <w:b/>
          <w:sz w:val="24"/>
          <w:szCs w:val="24"/>
        </w:rPr>
      </w:pPr>
    </w:p>
    <w:p w:rsidR="00F11B24" w:rsidRPr="008C1C32" w:rsidRDefault="008F556C" w:rsidP="00C75FA4">
      <w:pPr>
        <w:widowControl w:val="0"/>
        <w:tabs>
          <w:tab w:val="left" w:pos="709"/>
          <w:tab w:val="left" w:pos="851"/>
        </w:tabs>
        <w:autoSpaceDE w:val="0"/>
        <w:autoSpaceDN w:val="0"/>
        <w:adjustRightInd w:val="0"/>
        <w:spacing w:after="0" w:line="240" w:lineRule="auto"/>
        <w:rPr>
          <w:rFonts w:ascii="XO Thames" w:eastAsia="Calibri" w:hAnsi="XO Thames" w:cs="Times New Roman"/>
          <w:sz w:val="24"/>
          <w:szCs w:val="24"/>
        </w:rPr>
      </w:pPr>
      <w:r w:rsidRPr="008C1C32">
        <w:rPr>
          <w:rFonts w:ascii="XO Thames" w:eastAsia="Calibri" w:hAnsi="XO Thames" w:cs="Times New Roman"/>
          <w:b/>
          <w:sz w:val="24"/>
          <w:szCs w:val="24"/>
        </w:rPr>
        <w:t>6.</w:t>
      </w:r>
      <w:r w:rsidR="00056060" w:rsidRPr="008C1C32">
        <w:rPr>
          <w:rFonts w:ascii="XO Thames" w:eastAsia="Calibri" w:hAnsi="XO Thames" w:cs="Times New Roman"/>
          <w:b/>
          <w:sz w:val="24"/>
          <w:szCs w:val="24"/>
        </w:rPr>
        <w:t xml:space="preserve"> </w:t>
      </w:r>
      <w:r w:rsidR="00F11B24" w:rsidRPr="008C1C32">
        <w:rPr>
          <w:rFonts w:ascii="XO Thames" w:eastAsia="Calibri" w:hAnsi="XO Thames" w:cs="Times New Roman"/>
          <w:b/>
          <w:sz w:val="24"/>
          <w:szCs w:val="24"/>
        </w:rPr>
        <w:t xml:space="preserve">Преимущества, представляемые заказчиком: </w:t>
      </w:r>
      <w:r w:rsidR="00F11B24" w:rsidRPr="008C1C32">
        <w:rPr>
          <w:rFonts w:ascii="XO Thames" w:eastAsia="Calibri" w:hAnsi="XO Thames" w:cs="Times New Roman"/>
          <w:sz w:val="24"/>
          <w:szCs w:val="24"/>
        </w:rPr>
        <w:t xml:space="preserve">не предусмотрено. </w:t>
      </w:r>
    </w:p>
    <w:p w:rsidR="001C1AB9" w:rsidRPr="008C1C32" w:rsidRDefault="001C1AB9" w:rsidP="00C75FA4">
      <w:pPr>
        <w:widowControl w:val="0"/>
        <w:autoSpaceDE w:val="0"/>
        <w:autoSpaceDN w:val="0"/>
        <w:adjustRightInd w:val="0"/>
        <w:spacing w:after="0" w:line="240" w:lineRule="auto"/>
        <w:contextualSpacing/>
        <w:rPr>
          <w:rFonts w:ascii="XO Thames" w:eastAsia="Times New Roman" w:hAnsi="XO Thames" w:cs="Times New Roman"/>
          <w:b/>
          <w:sz w:val="24"/>
          <w:szCs w:val="24"/>
          <w:lang w:eastAsia="ru-RU"/>
        </w:rPr>
      </w:pPr>
    </w:p>
    <w:p w:rsidR="0062451A" w:rsidRPr="008C1C32" w:rsidRDefault="008F556C" w:rsidP="0062451A">
      <w:pPr>
        <w:widowControl w:val="0"/>
        <w:tabs>
          <w:tab w:val="left" w:pos="709"/>
          <w:tab w:val="left" w:pos="851"/>
        </w:tabs>
        <w:autoSpaceDE w:val="0"/>
        <w:autoSpaceDN w:val="0"/>
        <w:adjustRightInd w:val="0"/>
        <w:spacing w:after="0" w:line="240" w:lineRule="auto"/>
        <w:rPr>
          <w:rFonts w:ascii="XO Thames" w:eastAsia="Times New Roman" w:hAnsi="XO Thames" w:cs="Times New Roman"/>
          <w:sz w:val="24"/>
          <w:szCs w:val="24"/>
          <w:lang w:eastAsia="ru-RU"/>
        </w:rPr>
      </w:pPr>
      <w:r w:rsidRPr="008C1C32">
        <w:rPr>
          <w:rFonts w:ascii="XO Thames" w:eastAsia="Times New Roman" w:hAnsi="XO Thames" w:cs="Times New Roman"/>
          <w:b/>
          <w:sz w:val="24"/>
          <w:szCs w:val="24"/>
          <w:lang w:eastAsia="ru-RU"/>
        </w:rPr>
        <w:t>7.</w:t>
      </w:r>
      <w:r w:rsidR="00056060" w:rsidRPr="008C1C32">
        <w:rPr>
          <w:rFonts w:ascii="XO Thames" w:eastAsia="Times New Roman" w:hAnsi="XO Thames" w:cs="Times New Roman"/>
          <w:b/>
          <w:sz w:val="24"/>
          <w:szCs w:val="24"/>
          <w:lang w:eastAsia="ru-RU"/>
        </w:rPr>
        <w:t xml:space="preserve"> </w:t>
      </w:r>
      <w:r w:rsidR="00F11B24" w:rsidRPr="008C1C32">
        <w:rPr>
          <w:rFonts w:ascii="XO Thames" w:eastAsia="Times New Roman" w:hAnsi="XO Thames" w:cs="Times New Roman"/>
          <w:b/>
          <w:sz w:val="24"/>
          <w:szCs w:val="24"/>
          <w:lang w:eastAsia="ru-RU"/>
        </w:rPr>
        <w:t>Идентификационный код закупки</w:t>
      </w:r>
      <w:r w:rsidR="00926931" w:rsidRPr="008C1C32">
        <w:rPr>
          <w:rFonts w:ascii="XO Thames" w:eastAsia="Times New Roman" w:hAnsi="XO Thames" w:cs="Times New Roman"/>
          <w:b/>
          <w:sz w:val="24"/>
          <w:szCs w:val="24"/>
          <w:lang w:eastAsia="ru-RU"/>
        </w:rPr>
        <w:t xml:space="preserve">: </w:t>
      </w:r>
      <w:r w:rsidR="000A7385" w:rsidRPr="000A7385">
        <w:rPr>
          <w:rFonts w:ascii="XO Thames" w:hAnsi="XO Thames" w:cs="Times New Roman"/>
        </w:rPr>
        <w:t>261744704313474470100100000101071223</w:t>
      </w:r>
    </w:p>
    <w:p w:rsidR="00BC0073" w:rsidRPr="008C1C32" w:rsidRDefault="00BC0073" w:rsidP="00C75FA4">
      <w:pPr>
        <w:widowControl w:val="0"/>
        <w:tabs>
          <w:tab w:val="left" w:pos="709"/>
          <w:tab w:val="left" w:pos="851"/>
        </w:tabs>
        <w:autoSpaceDE w:val="0"/>
        <w:autoSpaceDN w:val="0"/>
        <w:adjustRightInd w:val="0"/>
        <w:spacing w:after="0" w:line="240" w:lineRule="auto"/>
        <w:rPr>
          <w:rFonts w:ascii="XO Thames" w:eastAsia="Times New Roman" w:hAnsi="XO Thames" w:cs="Times New Roman"/>
          <w:sz w:val="24"/>
          <w:szCs w:val="24"/>
          <w:lang w:eastAsia="ru-RU"/>
        </w:rPr>
      </w:pPr>
    </w:p>
    <w:p w:rsidR="00053161" w:rsidRPr="008C1C32" w:rsidRDefault="00F9714C" w:rsidP="00C75FA4">
      <w:pPr>
        <w:spacing w:after="0" w:line="240" w:lineRule="auto"/>
        <w:jc w:val="both"/>
        <w:rPr>
          <w:rFonts w:ascii="XO Thames" w:eastAsia="Calibri" w:hAnsi="XO Thames" w:cs="Times New Roman"/>
          <w:sz w:val="24"/>
          <w:szCs w:val="24"/>
        </w:rPr>
      </w:pPr>
      <w:r w:rsidRPr="008C1C32">
        <w:rPr>
          <w:rFonts w:ascii="XO Thames" w:eastAsia="Calibri" w:hAnsi="XO Thames" w:cs="Times New Roman"/>
          <w:b/>
          <w:sz w:val="24"/>
          <w:szCs w:val="24"/>
        </w:rPr>
        <w:t>8</w:t>
      </w:r>
      <w:r w:rsidR="001C1AB9" w:rsidRPr="008C1C32">
        <w:rPr>
          <w:rFonts w:ascii="XO Thames" w:eastAsia="Calibri" w:hAnsi="XO Thames" w:cs="Times New Roman"/>
          <w:b/>
          <w:sz w:val="24"/>
          <w:szCs w:val="24"/>
        </w:rPr>
        <w:t>.</w:t>
      </w:r>
      <w:r w:rsidR="00056060" w:rsidRPr="008C1C32">
        <w:rPr>
          <w:rFonts w:ascii="XO Thames" w:eastAsia="Calibri" w:hAnsi="XO Thames" w:cs="Times New Roman"/>
          <w:b/>
          <w:sz w:val="24"/>
          <w:szCs w:val="24"/>
        </w:rPr>
        <w:t xml:space="preserve"> </w:t>
      </w:r>
      <w:r w:rsidR="001C1AB9" w:rsidRPr="008C1C32">
        <w:rPr>
          <w:rFonts w:ascii="XO Thames" w:eastAsia="Calibri" w:hAnsi="XO Thames" w:cs="Times New Roman"/>
          <w:b/>
          <w:sz w:val="24"/>
          <w:szCs w:val="24"/>
        </w:rPr>
        <w:t xml:space="preserve">Информация об осуществлении закупки товара, работы, услуги по государственному оборонному заказу в соответствии с ФЗ от 29 декабря 2012 года N 275-ФЗ «О государственном оборонном заказе»: </w:t>
      </w:r>
      <w:r w:rsidR="00BE6592" w:rsidRPr="008C1C32">
        <w:rPr>
          <w:rFonts w:ascii="XO Thames" w:eastAsia="Calibri" w:hAnsi="XO Thames" w:cs="Times New Roman"/>
          <w:sz w:val="24"/>
          <w:szCs w:val="24"/>
        </w:rPr>
        <w:t>з</w:t>
      </w:r>
      <w:r w:rsidR="001C1AB9" w:rsidRPr="008C1C32">
        <w:rPr>
          <w:rFonts w:ascii="XO Thames" w:eastAsia="Calibri" w:hAnsi="XO Thames" w:cs="Times New Roman"/>
          <w:sz w:val="24"/>
          <w:szCs w:val="24"/>
        </w:rPr>
        <w:t>акупка осуществляется в рамках государственного оборонного заказа.</w:t>
      </w:r>
    </w:p>
    <w:p w:rsidR="00F11B24" w:rsidRPr="008C1C32" w:rsidRDefault="00F11B24" w:rsidP="00C75FA4">
      <w:pPr>
        <w:widowControl w:val="0"/>
        <w:autoSpaceDE w:val="0"/>
        <w:autoSpaceDN w:val="0"/>
        <w:adjustRightInd w:val="0"/>
        <w:spacing w:after="0" w:line="240" w:lineRule="auto"/>
        <w:contextualSpacing/>
        <w:rPr>
          <w:rFonts w:ascii="XO Thames" w:eastAsia="Calibri" w:hAnsi="XO Thames" w:cs="Times New Roman"/>
          <w:sz w:val="24"/>
          <w:szCs w:val="24"/>
          <w:lang w:eastAsia="ru-RU"/>
        </w:rPr>
      </w:pPr>
    </w:p>
    <w:p w:rsidR="00F11B24" w:rsidRPr="008C1C32" w:rsidRDefault="00C176A9" w:rsidP="00C75FA4">
      <w:pPr>
        <w:tabs>
          <w:tab w:val="left" w:pos="284"/>
        </w:tabs>
        <w:spacing w:after="0" w:line="240" w:lineRule="auto"/>
        <w:rPr>
          <w:rFonts w:ascii="XO Thames" w:eastAsia="Calibri" w:hAnsi="XO Thames" w:cs="Times New Roman"/>
          <w:b/>
          <w:color w:val="000000"/>
          <w:sz w:val="24"/>
          <w:szCs w:val="24"/>
          <w:lang w:eastAsia="ru-RU"/>
        </w:rPr>
      </w:pPr>
      <w:r w:rsidRPr="008C1C32">
        <w:rPr>
          <w:rFonts w:ascii="XO Thames" w:eastAsia="Calibri" w:hAnsi="XO Thames" w:cs="Times New Roman"/>
          <w:b/>
          <w:color w:val="000000"/>
          <w:sz w:val="24"/>
          <w:szCs w:val="24"/>
          <w:lang w:eastAsia="ru-RU"/>
        </w:rPr>
        <w:t>9</w:t>
      </w:r>
      <w:r w:rsidR="008F556C" w:rsidRPr="008C1C32">
        <w:rPr>
          <w:rFonts w:ascii="XO Thames" w:eastAsia="Calibri" w:hAnsi="XO Thames" w:cs="Times New Roman"/>
          <w:b/>
          <w:color w:val="000000"/>
          <w:sz w:val="24"/>
          <w:szCs w:val="24"/>
          <w:lang w:eastAsia="ru-RU"/>
        </w:rPr>
        <w:t>.</w:t>
      </w:r>
      <w:r w:rsidR="00056060" w:rsidRPr="008C1C32">
        <w:rPr>
          <w:rFonts w:ascii="XO Thames" w:eastAsia="Calibri" w:hAnsi="XO Thames" w:cs="Times New Roman"/>
          <w:b/>
          <w:color w:val="000000"/>
          <w:sz w:val="24"/>
          <w:szCs w:val="24"/>
          <w:lang w:eastAsia="ru-RU"/>
        </w:rPr>
        <w:t xml:space="preserve"> </w:t>
      </w:r>
      <w:r w:rsidR="00F11B24" w:rsidRPr="008C1C32">
        <w:rPr>
          <w:rFonts w:ascii="XO Thames" w:eastAsia="Calibri" w:hAnsi="XO Thames" w:cs="Times New Roman"/>
          <w:b/>
          <w:color w:val="000000"/>
          <w:sz w:val="24"/>
          <w:szCs w:val="24"/>
          <w:lang w:eastAsia="ru-RU"/>
        </w:rPr>
        <w:t>Требования, предъявляемые к участнику закупки:</w:t>
      </w:r>
    </w:p>
    <w:p w:rsidR="00BC0073" w:rsidRPr="008C1C32" w:rsidRDefault="00BC0073" w:rsidP="00C75FA4">
      <w:pPr>
        <w:widowControl w:val="0"/>
        <w:spacing w:after="0" w:line="240" w:lineRule="auto"/>
        <w:ind w:firstLine="709"/>
        <w:jc w:val="both"/>
        <w:rPr>
          <w:rFonts w:ascii="XO Thames" w:hAnsi="XO Thames" w:cs="Times New Roman"/>
          <w:sz w:val="24"/>
          <w:szCs w:val="24"/>
        </w:rPr>
      </w:pPr>
      <w:r w:rsidRPr="008C1C32">
        <w:rPr>
          <w:rFonts w:ascii="XO Thames" w:hAnsi="XO Thames" w:cs="Times New Roman"/>
          <w:sz w:val="24"/>
          <w:szCs w:val="24"/>
        </w:rPr>
        <w:t>При осуществлении закупки установлены следующие единые требования к участникам закупки:</w:t>
      </w:r>
    </w:p>
    <w:p w:rsidR="00F7048C" w:rsidRPr="008C1C32" w:rsidRDefault="00BC0073" w:rsidP="00F7048C">
      <w:pPr>
        <w:widowControl w:val="0"/>
        <w:spacing w:after="0" w:line="240" w:lineRule="auto"/>
        <w:ind w:firstLine="709"/>
        <w:contextualSpacing/>
        <w:jc w:val="both"/>
        <w:rPr>
          <w:rFonts w:ascii="XO Thames" w:hAnsi="XO Thames" w:cs="Times New Roman"/>
          <w:sz w:val="24"/>
          <w:szCs w:val="24"/>
        </w:rPr>
      </w:pPr>
      <w:r w:rsidRPr="008C1C32">
        <w:rPr>
          <w:rFonts w:ascii="XO Thames" w:hAnsi="XO Thames" w:cs="Times New Roman"/>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участником закупки может быть юридическое лицо, созданное в соответствии с законодательством Российской Федерации,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sidRPr="008C1C32">
        <w:rPr>
          <w:rFonts w:ascii="XO Thames" w:hAnsi="XO Thames" w:cs="Times New Roman"/>
          <w:sz w:val="24"/>
          <w:szCs w:val="24"/>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F7048C" w:rsidRPr="008C1C32">
        <w:rPr>
          <w:rFonts w:ascii="XO Thames" w:hAnsi="XO Thames" w:cs="Times New Roman"/>
          <w:sz w:val="24"/>
          <w:szCs w:val="24"/>
        </w:rPr>
        <w:t>, либо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0847EC" w:rsidRPr="008C1C32" w:rsidRDefault="00BC0073" w:rsidP="00C75FA4">
      <w:pPr>
        <w:widowControl w:val="0"/>
        <w:spacing w:after="0" w:line="240" w:lineRule="auto"/>
        <w:ind w:firstLine="709"/>
        <w:jc w:val="both"/>
        <w:rPr>
          <w:rFonts w:ascii="XO Thames" w:hAnsi="XO Thames" w:cs="Times New Roman"/>
          <w:sz w:val="24"/>
          <w:szCs w:val="24"/>
        </w:rPr>
      </w:pPr>
      <w:r w:rsidRPr="008C1C32">
        <w:rPr>
          <w:rFonts w:ascii="XO Thames" w:hAnsi="XO Thames" w:cs="Times New Roman"/>
          <w:sz w:val="24"/>
          <w:szCs w:val="24"/>
        </w:rPr>
        <w:t>2</w:t>
      </w:r>
      <w:r w:rsidR="000847EC" w:rsidRPr="008C1C32">
        <w:rPr>
          <w:rFonts w:ascii="XO Thames" w:hAnsi="XO Thames"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0847EC" w:rsidRPr="008C1C32" w:rsidRDefault="000847EC" w:rsidP="00C75FA4">
      <w:pPr>
        <w:widowControl w:val="0"/>
        <w:spacing w:after="0" w:line="240" w:lineRule="auto"/>
        <w:ind w:firstLine="709"/>
        <w:jc w:val="both"/>
        <w:rPr>
          <w:rFonts w:ascii="XO Thames" w:hAnsi="XO Thames" w:cs="Times New Roman"/>
          <w:sz w:val="24"/>
          <w:szCs w:val="24"/>
        </w:rPr>
      </w:pPr>
      <w:r w:rsidRPr="008C1C32">
        <w:rPr>
          <w:rFonts w:ascii="XO Thames" w:hAnsi="XO Thames"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0847EC" w:rsidRPr="008C1C32" w:rsidRDefault="000847EC" w:rsidP="00C75FA4">
      <w:pPr>
        <w:widowControl w:val="0"/>
        <w:spacing w:after="0" w:line="240" w:lineRule="auto"/>
        <w:ind w:firstLine="709"/>
        <w:jc w:val="both"/>
        <w:rPr>
          <w:rFonts w:ascii="XO Thames" w:hAnsi="XO Thames" w:cs="Times New Roman"/>
          <w:sz w:val="24"/>
          <w:szCs w:val="24"/>
        </w:rPr>
      </w:pPr>
      <w:r w:rsidRPr="008C1C32">
        <w:rPr>
          <w:rFonts w:ascii="XO Thames" w:hAnsi="XO Thames"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0847EC" w:rsidRPr="008C1C32" w:rsidRDefault="000847EC" w:rsidP="00C75FA4">
      <w:pPr>
        <w:spacing w:after="0" w:line="240" w:lineRule="auto"/>
        <w:ind w:firstLine="709"/>
        <w:contextualSpacing/>
        <w:jc w:val="both"/>
        <w:rPr>
          <w:rFonts w:ascii="XO Thames" w:hAnsi="XO Thames" w:cs="Times New Roman"/>
          <w:sz w:val="24"/>
          <w:szCs w:val="24"/>
        </w:rPr>
      </w:pPr>
      <w:r w:rsidRPr="008C1C32">
        <w:rPr>
          <w:rFonts w:ascii="XO Thames" w:hAnsi="XO Thames"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8C1C32">
          <w:rPr>
            <w:rFonts w:ascii="XO Thames" w:hAnsi="XO Thames" w:cs="Times New Roman"/>
            <w:sz w:val="24"/>
            <w:szCs w:val="24"/>
          </w:rPr>
          <w:t>статьями 289</w:t>
        </w:r>
      </w:hyperlink>
      <w:r w:rsidRPr="008C1C32">
        <w:rPr>
          <w:rFonts w:ascii="XO Thames" w:hAnsi="XO Thames" w:cs="Times New Roman"/>
          <w:sz w:val="24"/>
          <w:szCs w:val="24"/>
        </w:rPr>
        <w:t xml:space="preserve">, </w:t>
      </w:r>
      <w:hyperlink r:id="rId10" w:anchor="dst2054" w:history="1">
        <w:r w:rsidRPr="008C1C32">
          <w:rPr>
            <w:rFonts w:ascii="XO Thames" w:hAnsi="XO Thames" w:cs="Times New Roman"/>
            <w:sz w:val="24"/>
            <w:szCs w:val="24"/>
          </w:rPr>
          <w:t>290</w:t>
        </w:r>
      </w:hyperlink>
      <w:r w:rsidRPr="008C1C32">
        <w:rPr>
          <w:rFonts w:ascii="XO Thames" w:hAnsi="XO Thames" w:cs="Times New Roman"/>
          <w:sz w:val="24"/>
          <w:szCs w:val="24"/>
        </w:rPr>
        <w:t xml:space="preserve">, </w:t>
      </w:r>
      <w:hyperlink r:id="rId11" w:anchor="dst2072" w:history="1">
        <w:r w:rsidRPr="008C1C32">
          <w:rPr>
            <w:rFonts w:ascii="XO Thames" w:hAnsi="XO Thames" w:cs="Times New Roman"/>
            <w:sz w:val="24"/>
            <w:szCs w:val="24"/>
          </w:rPr>
          <w:t>291</w:t>
        </w:r>
      </w:hyperlink>
      <w:r w:rsidRPr="008C1C32">
        <w:rPr>
          <w:rFonts w:ascii="XO Thames" w:hAnsi="XO Thames" w:cs="Times New Roman"/>
          <w:sz w:val="24"/>
          <w:szCs w:val="24"/>
        </w:rPr>
        <w:t xml:space="preserve">, </w:t>
      </w:r>
      <w:hyperlink r:id="rId12" w:anchor="dst2086" w:history="1">
        <w:r w:rsidRPr="008C1C32">
          <w:rPr>
            <w:rFonts w:ascii="XO Thames" w:hAnsi="XO Thames" w:cs="Times New Roman"/>
            <w:sz w:val="24"/>
            <w:szCs w:val="24"/>
          </w:rPr>
          <w:t>291.1</w:t>
        </w:r>
      </w:hyperlink>
      <w:r w:rsidRPr="008C1C32">
        <w:rPr>
          <w:rFonts w:ascii="XO Thames" w:hAnsi="XO Thames"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0847EC" w:rsidRPr="008C1C32" w:rsidRDefault="000847EC" w:rsidP="00C75FA4">
      <w:pPr>
        <w:spacing w:after="0" w:line="240" w:lineRule="auto"/>
        <w:ind w:firstLine="709"/>
        <w:contextualSpacing/>
        <w:jc w:val="both"/>
        <w:rPr>
          <w:rFonts w:ascii="XO Thames" w:hAnsi="XO Thames" w:cs="Times New Roman"/>
          <w:sz w:val="24"/>
          <w:szCs w:val="24"/>
        </w:rPr>
      </w:pPr>
      <w:bookmarkStart w:id="2" w:name="dst297"/>
      <w:bookmarkEnd w:id="2"/>
      <w:r w:rsidRPr="008C1C32">
        <w:rPr>
          <w:rFonts w:ascii="XO Thames" w:hAnsi="XO Thames"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8C1C32">
          <w:rPr>
            <w:rFonts w:ascii="XO Thames" w:hAnsi="XO Thames" w:cs="Times New Roman"/>
            <w:sz w:val="24"/>
            <w:szCs w:val="24"/>
          </w:rPr>
          <w:t>статьей 19.28</w:t>
        </w:r>
      </w:hyperlink>
      <w:r w:rsidRPr="008C1C32">
        <w:rPr>
          <w:rFonts w:ascii="XO Thames" w:hAnsi="XO Thames" w:cs="Times New Roman"/>
          <w:sz w:val="24"/>
          <w:szCs w:val="24"/>
        </w:rPr>
        <w:t xml:space="preserve"> Кодекса Российской Федерации об административных правонарушениях;</w:t>
      </w:r>
    </w:p>
    <w:p w:rsidR="000847EC" w:rsidRPr="008C1C32" w:rsidRDefault="000847EC" w:rsidP="00C75FA4">
      <w:pPr>
        <w:widowControl w:val="0"/>
        <w:spacing w:after="0" w:line="240" w:lineRule="auto"/>
        <w:ind w:firstLine="709"/>
        <w:jc w:val="both"/>
        <w:rPr>
          <w:rFonts w:ascii="XO Thames" w:hAnsi="XO Thames" w:cs="Times New Roman"/>
          <w:sz w:val="24"/>
          <w:szCs w:val="24"/>
        </w:rPr>
      </w:pPr>
      <w:r w:rsidRPr="008C1C32">
        <w:rPr>
          <w:rFonts w:ascii="XO Thames" w:hAnsi="XO Thames"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47EC" w:rsidRPr="008C1C32" w:rsidRDefault="000847EC" w:rsidP="00C75FA4">
      <w:pPr>
        <w:widowControl w:val="0"/>
        <w:spacing w:after="0" w:line="240" w:lineRule="auto"/>
        <w:ind w:firstLine="709"/>
        <w:jc w:val="both"/>
        <w:rPr>
          <w:rFonts w:ascii="XO Thames" w:hAnsi="XO Thames" w:cs="Times New Roman"/>
          <w:sz w:val="24"/>
          <w:szCs w:val="24"/>
        </w:rPr>
      </w:pPr>
      <w:r w:rsidRPr="008C1C32">
        <w:rPr>
          <w:rFonts w:ascii="XO Thames" w:hAnsi="XO Thames" w:cs="Times New Roman"/>
          <w:sz w:val="24"/>
          <w:szCs w:val="24"/>
        </w:rPr>
        <w:t xml:space="preserve">7) </w:t>
      </w:r>
      <w:r w:rsidRPr="008C1C32">
        <w:rPr>
          <w:rFonts w:ascii="XO Thames" w:hAnsi="XO Thames" w:cs="Times New Roman"/>
          <w:color w:val="000000"/>
          <w:sz w:val="24"/>
          <w:szCs w:val="24"/>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w:t>
      </w:r>
      <w:r w:rsidRPr="008C1C32">
        <w:rPr>
          <w:rFonts w:ascii="XO Thames" w:hAnsi="XO Thames" w:cs="Times New Roman"/>
          <w:color w:val="000000"/>
          <w:sz w:val="24"/>
          <w:szCs w:val="24"/>
        </w:rPr>
        <w:lastRenderedPageBreak/>
        <w:t>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8C1C32">
        <w:rPr>
          <w:rFonts w:ascii="XO Thames" w:hAnsi="XO Thames" w:cs="Times New Roman"/>
          <w:sz w:val="24"/>
          <w:szCs w:val="24"/>
        </w:rPr>
        <w:t>;</w:t>
      </w:r>
    </w:p>
    <w:p w:rsidR="00F7048C" w:rsidRPr="008C1C32" w:rsidRDefault="00F7048C" w:rsidP="00F7048C">
      <w:pPr>
        <w:widowControl w:val="0"/>
        <w:spacing w:after="0" w:line="240" w:lineRule="exact"/>
        <w:ind w:firstLine="709"/>
        <w:jc w:val="both"/>
        <w:rPr>
          <w:rFonts w:ascii="XO Thames" w:hAnsi="XO Thames" w:cs="Times New Roman"/>
          <w:color w:val="000000"/>
          <w:sz w:val="24"/>
          <w:szCs w:val="24"/>
        </w:rPr>
      </w:pPr>
      <w:r w:rsidRPr="008C1C32">
        <w:rPr>
          <w:rFonts w:ascii="XO Thames" w:hAnsi="XO Thames" w:cs="Times New Roman"/>
          <w:color w:val="000000"/>
          <w:sz w:val="24"/>
          <w:szCs w:val="24"/>
        </w:rPr>
        <w:t>8) участник закупки не является иностранным агентом;</w:t>
      </w:r>
    </w:p>
    <w:p w:rsidR="00F7048C" w:rsidRPr="008C1C32" w:rsidRDefault="00F7048C" w:rsidP="00F7048C">
      <w:pPr>
        <w:widowControl w:val="0"/>
        <w:spacing w:after="0" w:line="240" w:lineRule="exact"/>
        <w:ind w:firstLine="709"/>
        <w:jc w:val="both"/>
        <w:rPr>
          <w:rFonts w:ascii="XO Thames" w:hAnsi="XO Thames" w:cs="Times New Roman"/>
          <w:color w:val="000000"/>
          <w:sz w:val="24"/>
          <w:szCs w:val="24"/>
        </w:rPr>
      </w:pPr>
      <w:r w:rsidRPr="008C1C32">
        <w:rPr>
          <w:rFonts w:ascii="XO Thames" w:hAnsi="XO Thames" w:cs="Times New Roman"/>
          <w:color w:val="000000"/>
          <w:sz w:val="24"/>
          <w:szCs w:val="24"/>
        </w:rPr>
        <w:t>9) отсутствие у участника закупки ограничений для участия в закупках, установленных законодательством Российской Федерации.</w:t>
      </w:r>
    </w:p>
    <w:p w:rsidR="00F7048C" w:rsidRPr="008C1C32" w:rsidRDefault="00F7048C" w:rsidP="00F7048C">
      <w:pPr>
        <w:widowControl w:val="0"/>
        <w:spacing w:after="0" w:line="240" w:lineRule="auto"/>
        <w:ind w:firstLine="709"/>
        <w:jc w:val="both"/>
        <w:rPr>
          <w:rFonts w:ascii="XO Thames" w:hAnsi="XO Thames" w:cs="Times New Roman"/>
          <w:color w:val="000000"/>
          <w:sz w:val="24"/>
          <w:szCs w:val="24"/>
        </w:rPr>
      </w:pPr>
      <w:r w:rsidRPr="008C1C32">
        <w:rPr>
          <w:rFonts w:ascii="XO Thames" w:hAnsi="XO Thames" w:cs="Times New Roman"/>
          <w:color w:val="000000"/>
          <w:sz w:val="24"/>
          <w:szCs w:val="24"/>
        </w:rPr>
        <w:t>10) отсутствие в реестре недобросовестных поставщиков (подрядчиков, исполнителей) информации в соответствии с ч. 1.1 ст. 31 Федерального закона от 05.04.2013 №44-ФЗ.</w:t>
      </w:r>
    </w:p>
    <w:p w:rsidR="001C1AB9" w:rsidRPr="008C1C32" w:rsidRDefault="001C1AB9" w:rsidP="00C75FA4">
      <w:pPr>
        <w:widowControl w:val="0"/>
        <w:autoSpaceDE w:val="0"/>
        <w:autoSpaceDN w:val="0"/>
        <w:adjustRightInd w:val="0"/>
        <w:spacing w:after="0" w:line="240" w:lineRule="auto"/>
        <w:ind w:firstLine="709"/>
        <w:contextualSpacing/>
        <w:jc w:val="both"/>
        <w:rPr>
          <w:rFonts w:ascii="XO Thames" w:hAnsi="XO Thames" w:cs="Times New Roman"/>
          <w:color w:val="000000"/>
          <w:sz w:val="24"/>
          <w:szCs w:val="24"/>
        </w:rPr>
      </w:pPr>
    </w:p>
    <w:p w:rsidR="000D536C" w:rsidRPr="008C1C32" w:rsidRDefault="00C176A9" w:rsidP="00C75FA4">
      <w:pPr>
        <w:spacing w:after="0" w:line="240" w:lineRule="auto"/>
        <w:jc w:val="both"/>
        <w:rPr>
          <w:rFonts w:ascii="XO Thames" w:eastAsia="Times New Roman" w:hAnsi="XO Thames" w:cs="Times New Roman"/>
          <w:color w:val="000000"/>
          <w:sz w:val="24"/>
          <w:szCs w:val="24"/>
          <w:lang w:eastAsia="ru-RU"/>
        </w:rPr>
      </w:pPr>
      <w:r w:rsidRPr="008C1C32">
        <w:rPr>
          <w:rFonts w:ascii="XO Thames" w:eastAsia="Times New Roman" w:hAnsi="XO Thames" w:cs="Times New Roman"/>
          <w:b/>
          <w:bCs/>
          <w:color w:val="000000"/>
          <w:sz w:val="24"/>
          <w:szCs w:val="24"/>
          <w:lang w:eastAsia="ru-RU"/>
        </w:rPr>
        <w:t>10</w:t>
      </w:r>
      <w:r w:rsidR="008F556C" w:rsidRPr="008C1C32">
        <w:rPr>
          <w:rFonts w:ascii="XO Thames" w:eastAsia="Times New Roman" w:hAnsi="XO Thames" w:cs="Times New Roman"/>
          <w:b/>
          <w:bCs/>
          <w:color w:val="000000"/>
          <w:sz w:val="24"/>
          <w:szCs w:val="24"/>
          <w:lang w:eastAsia="ru-RU"/>
        </w:rPr>
        <w:t>.</w:t>
      </w:r>
      <w:r w:rsidR="00056060" w:rsidRPr="008C1C32">
        <w:rPr>
          <w:rFonts w:ascii="XO Thames" w:eastAsia="Times New Roman" w:hAnsi="XO Thames" w:cs="Times New Roman"/>
          <w:b/>
          <w:bCs/>
          <w:color w:val="000000"/>
          <w:sz w:val="24"/>
          <w:szCs w:val="24"/>
          <w:lang w:eastAsia="ru-RU"/>
        </w:rPr>
        <w:t xml:space="preserve"> </w:t>
      </w:r>
      <w:r w:rsidR="00CE1324" w:rsidRPr="008C1C32">
        <w:rPr>
          <w:rFonts w:ascii="XO Thames" w:eastAsia="Times New Roman" w:hAnsi="XO Thames" w:cs="Times New Roman"/>
          <w:b/>
          <w:bCs/>
          <w:color w:val="000000"/>
          <w:sz w:val="24"/>
          <w:szCs w:val="24"/>
          <w:lang w:eastAsia="ru-RU"/>
        </w:rPr>
        <w:t xml:space="preserve">Информация о возможности и случаях одностороннего расторжения сделки </w:t>
      </w:r>
      <w:r w:rsidR="007679EA" w:rsidRPr="008C1C32">
        <w:rPr>
          <w:rFonts w:ascii="XO Thames" w:eastAsia="Times New Roman" w:hAnsi="XO Thames" w:cs="Times New Roman"/>
          <w:b/>
          <w:bCs/>
          <w:color w:val="000000"/>
          <w:sz w:val="24"/>
          <w:szCs w:val="24"/>
          <w:lang w:eastAsia="ru-RU"/>
        </w:rPr>
        <w:br/>
      </w:r>
      <w:r w:rsidR="00CE1324" w:rsidRPr="008C1C32">
        <w:rPr>
          <w:rFonts w:ascii="XO Thames" w:eastAsia="Times New Roman" w:hAnsi="XO Thames" w:cs="Times New Roman"/>
          <w:b/>
          <w:bCs/>
          <w:color w:val="000000"/>
          <w:sz w:val="24"/>
          <w:szCs w:val="24"/>
          <w:lang w:eastAsia="ru-RU"/>
        </w:rPr>
        <w:t>в соответствии с действующим законодательством Российской Федерации: </w:t>
      </w:r>
      <w:r w:rsidR="000847EC" w:rsidRPr="008C1C32">
        <w:rPr>
          <w:rFonts w:ascii="XO Thames" w:eastAsia="Times New Roman" w:hAnsi="XO Thames" w:cs="Times New Roman"/>
          <w:color w:val="000000"/>
          <w:sz w:val="24"/>
          <w:szCs w:val="24"/>
          <w:lang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w:t>
      </w:r>
      <w:r w:rsidR="000F053E" w:rsidRPr="008C1C32">
        <w:rPr>
          <w:rFonts w:ascii="XO Thames" w:eastAsia="Times New Roman" w:hAnsi="XO Thames" w:cs="Times New Roman"/>
          <w:color w:val="000000"/>
          <w:sz w:val="24"/>
          <w:szCs w:val="24"/>
          <w:lang w:eastAsia="ru-RU"/>
        </w:rPr>
        <w:br/>
      </w:r>
      <w:r w:rsidR="000847EC" w:rsidRPr="008C1C32">
        <w:rPr>
          <w:rFonts w:ascii="XO Thames" w:eastAsia="Times New Roman" w:hAnsi="XO Thames" w:cs="Times New Roman"/>
          <w:color w:val="000000"/>
          <w:sz w:val="24"/>
          <w:szCs w:val="24"/>
          <w:lang w:eastAsia="ru-RU"/>
        </w:rPr>
        <w:t>от 05.04.2013 №44-ФЗ).</w:t>
      </w:r>
    </w:p>
    <w:p w:rsidR="00A96858" w:rsidRPr="008C1C32" w:rsidRDefault="00A96858" w:rsidP="00A96858">
      <w:pPr>
        <w:spacing w:after="0"/>
        <w:jc w:val="both"/>
        <w:rPr>
          <w:rFonts w:ascii="XO Thames" w:eastAsia="Times New Roman" w:hAnsi="XO Thames" w:cs="Times New Roman"/>
          <w:color w:val="000000"/>
          <w:sz w:val="24"/>
          <w:szCs w:val="24"/>
          <w:lang w:eastAsia="ru-RU"/>
        </w:rPr>
      </w:pPr>
      <w:r w:rsidRPr="008C1C32">
        <w:rPr>
          <w:rFonts w:ascii="XO Thames" w:eastAsia="Times New Roman" w:hAnsi="XO Thames" w:cs="Times New Roman"/>
          <w:color w:val="000000"/>
          <w:sz w:val="24"/>
          <w:szCs w:val="24"/>
          <w:lang w:eastAsia="ru-RU"/>
        </w:rPr>
        <w:t xml:space="preserve">11. </w:t>
      </w:r>
      <w:r w:rsidRPr="008C1C32">
        <w:rPr>
          <w:rFonts w:ascii="XO Thames" w:eastAsia="Times New Roman" w:hAnsi="XO Thames" w:cs="Times New Roman"/>
          <w:b/>
          <w:color w:val="000000"/>
          <w:sz w:val="24"/>
          <w:szCs w:val="24"/>
          <w:lang w:eastAsia="ru-RU"/>
        </w:rPr>
        <w:t>Предупреждение</w:t>
      </w:r>
      <w:r w:rsidRPr="008C1C32">
        <w:rPr>
          <w:rFonts w:ascii="XO Thames" w:eastAsia="Times New Roman" w:hAnsi="XO Thames" w:cs="Times New Roman"/>
          <w:color w:val="000000"/>
          <w:sz w:val="24"/>
          <w:szCs w:val="24"/>
          <w:lang w:eastAsia="ru-RU"/>
        </w:rPr>
        <w:t xml:space="preserve"> об административной и уголовной </w:t>
      </w:r>
      <w:hyperlink r:id="rId14" w:history="1">
        <w:r w:rsidRPr="008C1C32">
          <w:rPr>
            <w:rFonts w:ascii="XO Thames" w:eastAsia="Times New Roman" w:hAnsi="XO Thames" w:cs="Times New Roman"/>
            <w:color w:val="000000"/>
            <w:sz w:val="24"/>
            <w:szCs w:val="24"/>
            <w:lang w:eastAsia="ru-RU"/>
          </w:rPr>
          <w:t>ответственности</w:t>
        </w:r>
      </w:hyperlink>
      <w:r w:rsidRPr="008C1C32">
        <w:rPr>
          <w:rFonts w:ascii="XO Thames" w:eastAsia="Times New Roman" w:hAnsi="XO Thames" w:cs="Times New Roman"/>
          <w:color w:val="000000"/>
          <w:sz w:val="24"/>
          <w:szCs w:val="24"/>
          <w:lang w:eastAsia="ru-RU"/>
        </w:rPr>
        <w:t>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A56A39" w:rsidRPr="008C1C32" w:rsidRDefault="00A56A39" w:rsidP="00C75FA4">
      <w:pPr>
        <w:spacing w:after="0" w:line="240" w:lineRule="auto"/>
        <w:ind w:firstLine="709"/>
        <w:jc w:val="both"/>
        <w:rPr>
          <w:rFonts w:ascii="XO Thames" w:eastAsia="Times New Roman" w:hAnsi="XO Thames" w:cs="Times New Roman"/>
          <w:b/>
          <w:bCs/>
          <w:color w:val="000000"/>
          <w:sz w:val="24"/>
          <w:szCs w:val="24"/>
          <w:lang w:eastAsia="ru-RU"/>
        </w:rPr>
      </w:pPr>
    </w:p>
    <w:p w:rsidR="000D536C" w:rsidRPr="008C1C32" w:rsidRDefault="000D536C" w:rsidP="00C75FA4">
      <w:pPr>
        <w:spacing w:after="0" w:line="240" w:lineRule="auto"/>
        <w:rPr>
          <w:rFonts w:ascii="XO Thames" w:eastAsia="Times New Roman" w:hAnsi="XO Thames" w:cs="Times New Roman"/>
          <w:color w:val="000000"/>
          <w:sz w:val="24"/>
          <w:szCs w:val="24"/>
          <w:lang w:eastAsia="ru-RU"/>
        </w:rPr>
      </w:pPr>
      <w:r w:rsidRPr="008C1C32">
        <w:rPr>
          <w:rFonts w:ascii="XO Thames" w:eastAsia="Times New Roman" w:hAnsi="XO Thames" w:cs="Times New Roman"/>
          <w:bCs/>
          <w:color w:val="000000"/>
          <w:sz w:val="24"/>
          <w:szCs w:val="24"/>
          <w:lang w:eastAsia="ru-RU"/>
        </w:rPr>
        <w:t>Дата и время начала закупочной сессии: </w:t>
      </w:r>
      <w:r w:rsidR="00A10DD9" w:rsidRPr="008C1C32">
        <w:rPr>
          <w:rFonts w:ascii="XO Thames" w:eastAsia="Times New Roman" w:hAnsi="XO Thames" w:cs="Times New Roman"/>
          <w:bCs/>
          <w:color w:val="000000"/>
          <w:sz w:val="24"/>
          <w:szCs w:val="24"/>
          <w:lang w:eastAsia="ru-RU"/>
        </w:rPr>
        <w:t>___._</w:t>
      </w:r>
      <w:r w:rsidR="00B174BF">
        <w:rPr>
          <w:rFonts w:ascii="XO Thames" w:eastAsia="Times New Roman" w:hAnsi="XO Thames" w:cs="Times New Roman"/>
          <w:bCs/>
          <w:color w:val="000000"/>
          <w:sz w:val="24"/>
          <w:szCs w:val="24"/>
          <w:lang w:eastAsia="ru-RU"/>
        </w:rPr>
        <w:t>06</w:t>
      </w:r>
      <w:r w:rsidR="005E1139" w:rsidRPr="008C1C32">
        <w:rPr>
          <w:rFonts w:ascii="XO Thames" w:eastAsia="Times New Roman" w:hAnsi="XO Thames" w:cs="Times New Roman"/>
          <w:bCs/>
          <w:color w:val="000000"/>
          <w:sz w:val="24"/>
          <w:szCs w:val="24"/>
          <w:lang w:eastAsia="ru-RU"/>
        </w:rPr>
        <w:t>.</w:t>
      </w:r>
      <w:r w:rsidR="00FA1D31" w:rsidRPr="008C1C32">
        <w:rPr>
          <w:rFonts w:ascii="XO Thames" w:eastAsia="Times New Roman" w:hAnsi="XO Thames" w:cs="Times New Roman"/>
          <w:bCs/>
          <w:color w:val="000000"/>
          <w:sz w:val="24"/>
          <w:szCs w:val="24"/>
          <w:lang w:eastAsia="ru-RU"/>
        </w:rPr>
        <w:t>202</w:t>
      </w:r>
      <w:r w:rsidR="00CC3109" w:rsidRPr="008C1C32">
        <w:rPr>
          <w:rFonts w:ascii="XO Thames" w:eastAsia="Times New Roman" w:hAnsi="XO Thames" w:cs="Times New Roman"/>
          <w:bCs/>
          <w:color w:val="000000"/>
          <w:sz w:val="24"/>
          <w:szCs w:val="24"/>
          <w:lang w:eastAsia="ru-RU"/>
        </w:rPr>
        <w:t>6</w:t>
      </w:r>
    </w:p>
    <w:p w:rsidR="000D536C" w:rsidRPr="008C1C32" w:rsidRDefault="000D536C" w:rsidP="00C75FA4">
      <w:pPr>
        <w:spacing w:after="0" w:line="240" w:lineRule="auto"/>
        <w:rPr>
          <w:rFonts w:ascii="XO Thames" w:eastAsia="Times New Roman" w:hAnsi="XO Thames" w:cs="Times New Roman"/>
          <w:color w:val="000000"/>
          <w:sz w:val="24"/>
          <w:szCs w:val="24"/>
          <w:lang w:eastAsia="ru-RU"/>
        </w:rPr>
      </w:pPr>
      <w:r w:rsidRPr="008C1C32">
        <w:rPr>
          <w:rFonts w:ascii="XO Thames" w:eastAsia="Times New Roman" w:hAnsi="XO Thames" w:cs="Times New Roman"/>
          <w:bCs/>
          <w:color w:val="000000"/>
          <w:sz w:val="24"/>
          <w:szCs w:val="24"/>
          <w:lang w:eastAsia="ru-RU"/>
        </w:rPr>
        <w:t>Дата и время окончания закупочной сессии: </w:t>
      </w:r>
      <w:r w:rsidR="00A10DD9" w:rsidRPr="008C1C32">
        <w:rPr>
          <w:rFonts w:ascii="XO Thames" w:eastAsia="Times New Roman" w:hAnsi="XO Thames" w:cs="Times New Roman"/>
          <w:bCs/>
          <w:color w:val="000000"/>
          <w:sz w:val="24"/>
          <w:szCs w:val="24"/>
          <w:lang w:eastAsia="ru-RU"/>
        </w:rPr>
        <w:t>____._</w:t>
      </w:r>
      <w:r w:rsidR="00B174BF">
        <w:rPr>
          <w:rFonts w:ascii="XO Thames" w:eastAsia="Times New Roman" w:hAnsi="XO Thames" w:cs="Times New Roman"/>
          <w:bCs/>
          <w:color w:val="000000"/>
          <w:sz w:val="24"/>
          <w:szCs w:val="24"/>
          <w:lang w:eastAsia="ru-RU"/>
        </w:rPr>
        <w:t>06</w:t>
      </w:r>
      <w:r w:rsidR="005E1139" w:rsidRPr="008C1C32">
        <w:rPr>
          <w:rFonts w:ascii="XO Thames" w:eastAsia="Times New Roman" w:hAnsi="XO Thames" w:cs="Times New Roman"/>
          <w:bCs/>
          <w:color w:val="000000"/>
          <w:sz w:val="24"/>
          <w:szCs w:val="24"/>
          <w:lang w:eastAsia="ru-RU"/>
        </w:rPr>
        <w:t>.202</w:t>
      </w:r>
      <w:r w:rsidR="00CC3109" w:rsidRPr="008C1C32">
        <w:rPr>
          <w:rFonts w:ascii="XO Thames" w:eastAsia="Times New Roman" w:hAnsi="XO Thames" w:cs="Times New Roman"/>
          <w:bCs/>
          <w:color w:val="000000"/>
          <w:sz w:val="24"/>
          <w:szCs w:val="24"/>
          <w:lang w:eastAsia="ru-RU"/>
        </w:rPr>
        <w:t>6</w:t>
      </w:r>
    </w:p>
    <w:p w:rsidR="00926931" w:rsidRPr="008C1C32" w:rsidRDefault="000D536C" w:rsidP="00C75FA4">
      <w:pPr>
        <w:spacing w:after="0" w:line="240" w:lineRule="auto"/>
        <w:rPr>
          <w:rFonts w:ascii="XO Thames" w:hAnsi="XO Thames" w:cs="Times New Roman"/>
          <w:sz w:val="24"/>
          <w:szCs w:val="24"/>
        </w:rPr>
      </w:pPr>
      <w:r w:rsidRPr="008C1C32">
        <w:rPr>
          <w:rFonts w:ascii="XO Thames" w:eastAsia="Times New Roman" w:hAnsi="XO Thames" w:cs="Times New Roman"/>
          <w:bCs/>
          <w:color w:val="000000"/>
          <w:sz w:val="24"/>
          <w:szCs w:val="24"/>
          <w:lang w:eastAsia="ru-RU"/>
        </w:rPr>
        <w:t>Планируемая дата заключения договора: </w:t>
      </w:r>
      <w:r w:rsidR="00A10DD9" w:rsidRPr="008C1C32">
        <w:rPr>
          <w:rFonts w:ascii="XO Thames" w:eastAsia="Times New Roman" w:hAnsi="XO Thames" w:cs="Times New Roman"/>
          <w:bCs/>
          <w:color w:val="000000"/>
          <w:sz w:val="24"/>
          <w:szCs w:val="24"/>
          <w:lang w:eastAsia="ru-RU"/>
        </w:rPr>
        <w:t>____.</w:t>
      </w:r>
      <w:r w:rsidR="00B174BF">
        <w:rPr>
          <w:rFonts w:ascii="XO Thames" w:eastAsia="Times New Roman" w:hAnsi="XO Thames" w:cs="Times New Roman"/>
          <w:bCs/>
          <w:color w:val="000000"/>
          <w:sz w:val="24"/>
          <w:szCs w:val="24"/>
          <w:lang w:eastAsia="ru-RU"/>
        </w:rPr>
        <w:t>06</w:t>
      </w:r>
      <w:r w:rsidR="00721AEC" w:rsidRPr="008C1C32">
        <w:rPr>
          <w:rFonts w:ascii="XO Thames" w:eastAsia="Times New Roman" w:hAnsi="XO Thames" w:cs="Times New Roman"/>
          <w:bCs/>
          <w:color w:val="000000"/>
          <w:sz w:val="24"/>
          <w:szCs w:val="24"/>
          <w:lang w:eastAsia="ru-RU"/>
        </w:rPr>
        <w:t>.202</w:t>
      </w:r>
      <w:r w:rsidR="00CC3109" w:rsidRPr="008C1C32">
        <w:rPr>
          <w:rFonts w:ascii="XO Thames" w:eastAsia="Times New Roman" w:hAnsi="XO Thames" w:cs="Times New Roman"/>
          <w:bCs/>
          <w:color w:val="000000"/>
          <w:sz w:val="24"/>
          <w:szCs w:val="24"/>
          <w:lang w:eastAsia="ru-RU"/>
        </w:rPr>
        <w:t>6</w:t>
      </w:r>
    </w:p>
    <w:p w:rsidR="00A747EE" w:rsidRPr="008C1C32" w:rsidRDefault="00A747EE"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p>
    <w:p w:rsidR="00602316" w:rsidRPr="008C1C32" w:rsidRDefault="00602316" w:rsidP="00FF562F">
      <w:pPr>
        <w:spacing w:after="0" w:line="240" w:lineRule="auto"/>
        <w:rPr>
          <w:rFonts w:ascii="XO Thames" w:eastAsia="Times New Roman" w:hAnsi="XO Thames" w:cs="Times New Roman"/>
          <w:b/>
          <w:color w:val="000000"/>
          <w:sz w:val="24"/>
          <w:szCs w:val="24"/>
          <w:lang w:eastAsia="ru-RU"/>
        </w:rPr>
      </w:pPr>
    </w:p>
    <w:p w:rsidR="00602316" w:rsidRDefault="00602316"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8C1C32" w:rsidRDefault="008C1C32" w:rsidP="00FF562F">
      <w:pPr>
        <w:spacing w:after="0" w:line="240" w:lineRule="auto"/>
        <w:rPr>
          <w:rFonts w:ascii="XO Thames" w:eastAsia="Times New Roman" w:hAnsi="XO Thames" w:cs="Times New Roman"/>
          <w:b/>
          <w:color w:val="000000"/>
          <w:sz w:val="24"/>
          <w:szCs w:val="24"/>
          <w:lang w:eastAsia="ru-RU"/>
        </w:rPr>
      </w:pPr>
    </w:p>
    <w:p w:rsidR="00D2360B" w:rsidRPr="008C1C32" w:rsidRDefault="00D2360B" w:rsidP="00FF562F">
      <w:pPr>
        <w:spacing w:after="0" w:line="240" w:lineRule="auto"/>
        <w:rPr>
          <w:rFonts w:ascii="XO Thames" w:eastAsia="Times New Roman" w:hAnsi="XO Thames" w:cs="Times New Roman"/>
          <w:b/>
          <w:color w:val="000000"/>
          <w:sz w:val="24"/>
          <w:szCs w:val="24"/>
          <w:lang w:eastAsia="ru-RU"/>
        </w:rPr>
      </w:pPr>
      <w:bookmarkStart w:id="3" w:name="_GoBack"/>
      <w:bookmarkEnd w:id="3"/>
    </w:p>
    <w:sectPr w:rsidR="00D2360B" w:rsidRPr="008C1C32" w:rsidSect="00E3396A">
      <w:footnotePr>
        <w:numFmt w:val="chicago"/>
      </w:footnotePr>
      <w:pgSz w:w="11906" w:h="16838"/>
      <w:pgMar w:top="709" w:right="680"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A6" w:rsidRDefault="006B7CA6" w:rsidP="00650AA7">
      <w:pPr>
        <w:spacing w:after="0" w:line="240" w:lineRule="auto"/>
      </w:pPr>
      <w:r>
        <w:separator/>
      </w:r>
    </w:p>
  </w:endnote>
  <w:endnote w:type="continuationSeparator" w:id="0">
    <w:p w:rsidR="006B7CA6" w:rsidRDefault="006B7CA6" w:rsidP="0065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A6" w:rsidRDefault="006B7CA6" w:rsidP="00650AA7">
      <w:pPr>
        <w:spacing w:after="0" w:line="240" w:lineRule="auto"/>
      </w:pPr>
      <w:r>
        <w:separator/>
      </w:r>
    </w:p>
  </w:footnote>
  <w:footnote w:type="continuationSeparator" w:id="0">
    <w:p w:rsidR="006B7CA6" w:rsidRDefault="006B7CA6" w:rsidP="00650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441"/>
    <w:multiLevelType w:val="hybridMultilevel"/>
    <w:tmpl w:val="F932C04A"/>
    <w:lvl w:ilvl="0" w:tplc="06A67B2E">
      <w:start w:val="1"/>
      <w:numFmt w:val="decimal"/>
      <w:lvlText w:val="%1)"/>
      <w:lvlJc w:val="left"/>
      <w:pPr>
        <w:ind w:left="365" w:hanging="360"/>
      </w:pPr>
      <w:rPr>
        <w:rFonts w:eastAsiaTheme="minorHAnsi" w:cstheme="minorBidi" w:hint="default"/>
        <w:color w:val="auto"/>
        <w:sz w:val="24"/>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0B7237AF"/>
    <w:multiLevelType w:val="hybridMultilevel"/>
    <w:tmpl w:val="05B2E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F225C"/>
    <w:multiLevelType w:val="hybridMultilevel"/>
    <w:tmpl w:val="C1A8C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6665E29"/>
    <w:multiLevelType w:val="hybridMultilevel"/>
    <w:tmpl w:val="CEF4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276A4F41"/>
    <w:multiLevelType w:val="hybridMultilevel"/>
    <w:tmpl w:val="23D86E0C"/>
    <w:lvl w:ilvl="0" w:tplc="82380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6453CE"/>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6112FD"/>
    <w:multiLevelType w:val="hybridMultilevel"/>
    <w:tmpl w:val="60AE66D8"/>
    <w:lvl w:ilvl="0" w:tplc="EA1E08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8D2569"/>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B548E3"/>
    <w:multiLevelType w:val="hybridMultilevel"/>
    <w:tmpl w:val="FBC68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
    <w:nsid w:val="67334BB9"/>
    <w:multiLevelType w:val="hybridMultilevel"/>
    <w:tmpl w:val="FEBC0EB8"/>
    <w:lvl w:ilvl="0" w:tplc="1E84F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 w:numId="8">
    <w:abstractNumId w:val="8"/>
  </w:num>
  <w:num w:numId="9">
    <w:abstractNumId w:val="1"/>
  </w:num>
  <w:num w:numId="10">
    <w:abstractNumId w:val="12"/>
  </w:num>
  <w:num w:numId="11">
    <w:abstractNumId w:val="10"/>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E"/>
    <w:rsid w:val="00000E55"/>
    <w:rsid w:val="00001107"/>
    <w:rsid w:val="000054AB"/>
    <w:rsid w:val="00005801"/>
    <w:rsid w:val="00013920"/>
    <w:rsid w:val="00017501"/>
    <w:rsid w:val="0002184D"/>
    <w:rsid w:val="00024AF7"/>
    <w:rsid w:val="00027045"/>
    <w:rsid w:val="0002709E"/>
    <w:rsid w:val="000301D2"/>
    <w:rsid w:val="0003490F"/>
    <w:rsid w:val="00035040"/>
    <w:rsid w:val="0004029B"/>
    <w:rsid w:val="00044C39"/>
    <w:rsid w:val="0004514A"/>
    <w:rsid w:val="00053161"/>
    <w:rsid w:val="00053FEF"/>
    <w:rsid w:val="00054A94"/>
    <w:rsid w:val="000552B8"/>
    <w:rsid w:val="00056060"/>
    <w:rsid w:val="00056452"/>
    <w:rsid w:val="000625D9"/>
    <w:rsid w:val="000654F7"/>
    <w:rsid w:val="0006621B"/>
    <w:rsid w:val="000705DA"/>
    <w:rsid w:val="00071D1B"/>
    <w:rsid w:val="00071D4A"/>
    <w:rsid w:val="00077AAB"/>
    <w:rsid w:val="00077ACC"/>
    <w:rsid w:val="000810D9"/>
    <w:rsid w:val="000847EC"/>
    <w:rsid w:val="00084F93"/>
    <w:rsid w:val="0008520A"/>
    <w:rsid w:val="00086394"/>
    <w:rsid w:val="000915C0"/>
    <w:rsid w:val="00094A1D"/>
    <w:rsid w:val="00095E59"/>
    <w:rsid w:val="000A0589"/>
    <w:rsid w:val="000A0D23"/>
    <w:rsid w:val="000A1228"/>
    <w:rsid w:val="000A4E43"/>
    <w:rsid w:val="000A7385"/>
    <w:rsid w:val="000A76EE"/>
    <w:rsid w:val="000B7A58"/>
    <w:rsid w:val="000C28E5"/>
    <w:rsid w:val="000C2B45"/>
    <w:rsid w:val="000D18F8"/>
    <w:rsid w:val="000D48FD"/>
    <w:rsid w:val="000D536C"/>
    <w:rsid w:val="000E369B"/>
    <w:rsid w:val="000E6988"/>
    <w:rsid w:val="000F053E"/>
    <w:rsid w:val="000F4841"/>
    <w:rsid w:val="00106694"/>
    <w:rsid w:val="001125A1"/>
    <w:rsid w:val="00120046"/>
    <w:rsid w:val="00120764"/>
    <w:rsid w:val="00130110"/>
    <w:rsid w:val="00131927"/>
    <w:rsid w:val="00131B96"/>
    <w:rsid w:val="00132BE5"/>
    <w:rsid w:val="001407EA"/>
    <w:rsid w:val="001423A3"/>
    <w:rsid w:val="00146A36"/>
    <w:rsid w:val="001479B9"/>
    <w:rsid w:val="001541F5"/>
    <w:rsid w:val="001565F0"/>
    <w:rsid w:val="00157177"/>
    <w:rsid w:val="00157A5F"/>
    <w:rsid w:val="001667E2"/>
    <w:rsid w:val="00166C6E"/>
    <w:rsid w:val="00171952"/>
    <w:rsid w:val="00171ECF"/>
    <w:rsid w:val="001737A9"/>
    <w:rsid w:val="00174C11"/>
    <w:rsid w:val="001821EA"/>
    <w:rsid w:val="0018250E"/>
    <w:rsid w:val="00182AC0"/>
    <w:rsid w:val="00182F77"/>
    <w:rsid w:val="00184645"/>
    <w:rsid w:val="001916D7"/>
    <w:rsid w:val="00192CB4"/>
    <w:rsid w:val="00194374"/>
    <w:rsid w:val="00195418"/>
    <w:rsid w:val="001959E3"/>
    <w:rsid w:val="001964F5"/>
    <w:rsid w:val="001A0388"/>
    <w:rsid w:val="001A73B8"/>
    <w:rsid w:val="001B2760"/>
    <w:rsid w:val="001B430B"/>
    <w:rsid w:val="001C0A98"/>
    <w:rsid w:val="001C1AB9"/>
    <w:rsid w:val="001C4C9A"/>
    <w:rsid w:val="001D1322"/>
    <w:rsid w:val="001D3398"/>
    <w:rsid w:val="001E318C"/>
    <w:rsid w:val="001F58DC"/>
    <w:rsid w:val="0020378F"/>
    <w:rsid w:val="00221FC3"/>
    <w:rsid w:val="00223026"/>
    <w:rsid w:val="002317FA"/>
    <w:rsid w:val="00232EC1"/>
    <w:rsid w:val="00236BB9"/>
    <w:rsid w:val="00242E42"/>
    <w:rsid w:val="00243BFD"/>
    <w:rsid w:val="0024633E"/>
    <w:rsid w:val="0024671D"/>
    <w:rsid w:val="002470AC"/>
    <w:rsid w:val="00256D14"/>
    <w:rsid w:val="00260E2E"/>
    <w:rsid w:val="00263FE2"/>
    <w:rsid w:val="00276A84"/>
    <w:rsid w:val="00277129"/>
    <w:rsid w:val="00280713"/>
    <w:rsid w:val="002908D9"/>
    <w:rsid w:val="002941D1"/>
    <w:rsid w:val="0029493D"/>
    <w:rsid w:val="00295F92"/>
    <w:rsid w:val="002A15E0"/>
    <w:rsid w:val="002A71C9"/>
    <w:rsid w:val="002B023E"/>
    <w:rsid w:val="002B52B8"/>
    <w:rsid w:val="002C1AF3"/>
    <w:rsid w:val="002C3E68"/>
    <w:rsid w:val="002C45BA"/>
    <w:rsid w:val="002C4E07"/>
    <w:rsid w:val="002C6624"/>
    <w:rsid w:val="002F43B6"/>
    <w:rsid w:val="002F53A9"/>
    <w:rsid w:val="003074D6"/>
    <w:rsid w:val="003111C0"/>
    <w:rsid w:val="00311CE1"/>
    <w:rsid w:val="00314828"/>
    <w:rsid w:val="0032259C"/>
    <w:rsid w:val="00326650"/>
    <w:rsid w:val="00335781"/>
    <w:rsid w:val="003378AE"/>
    <w:rsid w:val="00341C54"/>
    <w:rsid w:val="00342F3A"/>
    <w:rsid w:val="003442CA"/>
    <w:rsid w:val="00346CFC"/>
    <w:rsid w:val="00350B02"/>
    <w:rsid w:val="00353488"/>
    <w:rsid w:val="00355557"/>
    <w:rsid w:val="00357795"/>
    <w:rsid w:val="00361BA6"/>
    <w:rsid w:val="0036507F"/>
    <w:rsid w:val="003717C6"/>
    <w:rsid w:val="00374280"/>
    <w:rsid w:val="00384E7F"/>
    <w:rsid w:val="00385892"/>
    <w:rsid w:val="00391FD3"/>
    <w:rsid w:val="00396C60"/>
    <w:rsid w:val="003A22EB"/>
    <w:rsid w:val="003A2799"/>
    <w:rsid w:val="003B3C2B"/>
    <w:rsid w:val="003B74C3"/>
    <w:rsid w:val="003C144A"/>
    <w:rsid w:val="003C3D6A"/>
    <w:rsid w:val="003C3EDF"/>
    <w:rsid w:val="003C53A7"/>
    <w:rsid w:val="003C5DD2"/>
    <w:rsid w:val="003C644B"/>
    <w:rsid w:val="003C6B6F"/>
    <w:rsid w:val="003D2D56"/>
    <w:rsid w:val="003E3F4A"/>
    <w:rsid w:val="003F11EF"/>
    <w:rsid w:val="003F34D0"/>
    <w:rsid w:val="003F3F20"/>
    <w:rsid w:val="003F4453"/>
    <w:rsid w:val="003F4501"/>
    <w:rsid w:val="003F7F36"/>
    <w:rsid w:val="004048E7"/>
    <w:rsid w:val="00404BBB"/>
    <w:rsid w:val="00406389"/>
    <w:rsid w:val="00407FED"/>
    <w:rsid w:val="00410ED1"/>
    <w:rsid w:val="00422F8E"/>
    <w:rsid w:val="00423172"/>
    <w:rsid w:val="00423789"/>
    <w:rsid w:val="00424354"/>
    <w:rsid w:val="00427207"/>
    <w:rsid w:val="00427F39"/>
    <w:rsid w:val="00432D48"/>
    <w:rsid w:val="00437CD5"/>
    <w:rsid w:val="00443B0E"/>
    <w:rsid w:val="00443BF1"/>
    <w:rsid w:val="004441F9"/>
    <w:rsid w:val="0045070D"/>
    <w:rsid w:val="00453A3E"/>
    <w:rsid w:val="00460C8D"/>
    <w:rsid w:val="004658DD"/>
    <w:rsid w:val="004662E1"/>
    <w:rsid w:val="00471A2C"/>
    <w:rsid w:val="0047412A"/>
    <w:rsid w:val="00477989"/>
    <w:rsid w:val="004803CA"/>
    <w:rsid w:val="004826C8"/>
    <w:rsid w:val="00486BFF"/>
    <w:rsid w:val="004A0570"/>
    <w:rsid w:val="004A23BE"/>
    <w:rsid w:val="004A3C4F"/>
    <w:rsid w:val="004B0139"/>
    <w:rsid w:val="004B1C70"/>
    <w:rsid w:val="004B1E8D"/>
    <w:rsid w:val="004B2C09"/>
    <w:rsid w:val="004C73DC"/>
    <w:rsid w:val="004D0848"/>
    <w:rsid w:val="004D1A0E"/>
    <w:rsid w:val="004D5471"/>
    <w:rsid w:val="004E08A8"/>
    <w:rsid w:val="004E09C3"/>
    <w:rsid w:val="004E310A"/>
    <w:rsid w:val="004E368B"/>
    <w:rsid w:val="004F3750"/>
    <w:rsid w:val="004F3E46"/>
    <w:rsid w:val="004F4AE1"/>
    <w:rsid w:val="005031D6"/>
    <w:rsid w:val="00506BC2"/>
    <w:rsid w:val="00516505"/>
    <w:rsid w:val="00516CD3"/>
    <w:rsid w:val="00516D95"/>
    <w:rsid w:val="00520EA6"/>
    <w:rsid w:val="00521EE2"/>
    <w:rsid w:val="0052326D"/>
    <w:rsid w:val="00523711"/>
    <w:rsid w:val="00525C39"/>
    <w:rsid w:val="00526607"/>
    <w:rsid w:val="00533E21"/>
    <w:rsid w:val="005378CB"/>
    <w:rsid w:val="00544006"/>
    <w:rsid w:val="00544082"/>
    <w:rsid w:val="00544F5F"/>
    <w:rsid w:val="005508CD"/>
    <w:rsid w:val="00553BBC"/>
    <w:rsid w:val="0055413B"/>
    <w:rsid w:val="005566F2"/>
    <w:rsid w:val="0055678F"/>
    <w:rsid w:val="005568AD"/>
    <w:rsid w:val="005643FE"/>
    <w:rsid w:val="00571ADF"/>
    <w:rsid w:val="00580B77"/>
    <w:rsid w:val="00581FE4"/>
    <w:rsid w:val="0058262F"/>
    <w:rsid w:val="005854D6"/>
    <w:rsid w:val="00590585"/>
    <w:rsid w:val="0059428E"/>
    <w:rsid w:val="00596252"/>
    <w:rsid w:val="005A1D7A"/>
    <w:rsid w:val="005A6596"/>
    <w:rsid w:val="005B1FE3"/>
    <w:rsid w:val="005B2E2F"/>
    <w:rsid w:val="005B317C"/>
    <w:rsid w:val="005C0530"/>
    <w:rsid w:val="005C7B20"/>
    <w:rsid w:val="005D7C57"/>
    <w:rsid w:val="005E1139"/>
    <w:rsid w:val="005E515D"/>
    <w:rsid w:val="005E601E"/>
    <w:rsid w:val="005E62F4"/>
    <w:rsid w:val="005F01BD"/>
    <w:rsid w:val="005F1374"/>
    <w:rsid w:val="005F48EE"/>
    <w:rsid w:val="005F7A89"/>
    <w:rsid w:val="00602316"/>
    <w:rsid w:val="006035AD"/>
    <w:rsid w:val="00603A04"/>
    <w:rsid w:val="00610228"/>
    <w:rsid w:val="00612B9F"/>
    <w:rsid w:val="006143D7"/>
    <w:rsid w:val="006159AC"/>
    <w:rsid w:val="00621494"/>
    <w:rsid w:val="0062451A"/>
    <w:rsid w:val="00625C68"/>
    <w:rsid w:val="00631305"/>
    <w:rsid w:val="006323CB"/>
    <w:rsid w:val="006376DC"/>
    <w:rsid w:val="006404EC"/>
    <w:rsid w:val="00642C66"/>
    <w:rsid w:val="006430DA"/>
    <w:rsid w:val="00643281"/>
    <w:rsid w:val="006432F7"/>
    <w:rsid w:val="00644D4B"/>
    <w:rsid w:val="00645640"/>
    <w:rsid w:val="00650AA7"/>
    <w:rsid w:val="00651885"/>
    <w:rsid w:val="00656B7F"/>
    <w:rsid w:val="00657917"/>
    <w:rsid w:val="00660CD6"/>
    <w:rsid w:val="0066123B"/>
    <w:rsid w:val="006654E6"/>
    <w:rsid w:val="00670383"/>
    <w:rsid w:val="00670E87"/>
    <w:rsid w:val="00673CB5"/>
    <w:rsid w:val="00674931"/>
    <w:rsid w:val="006759E0"/>
    <w:rsid w:val="00686FFE"/>
    <w:rsid w:val="00690AFF"/>
    <w:rsid w:val="00691E77"/>
    <w:rsid w:val="006A053E"/>
    <w:rsid w:val="006A1185"/>
    <w:rsid w:val="006B166E"/>
    <w:rsid w:val="006B3154"/>
    <w:rsid w:val="006B6BCD"/>
    <w:rsid w:val="006B7CA6"/>
    <w:rsid w:val="006C0127"/>
    <w:rsid w:val="006C54A4"/>
    <w:rsid w:val="006D5443"/>
    <w:rsid w:val="006D72BF"/>
    <w:rsid w:val="006E030D"/>
    <w:rsid w:val="006E0B31"/>
    <w:rsid w:val="006E5F45"/>
    <w:rsid w:val="006E7809"/>
    <w:rsid w:val="006F0B28"/>
    <w:rsid w:val="006F26F2"/>
    <w:rsid w:val="006F4C5A"/>
    <w:rsid w:val="006F5C34"/>
    <w:rsid w:val="007150A7"/>
    <w:rsid w:val="00721AEC"/>
    <w:rsid w:val="007259F1"/>
    <w:rsid w:val="00727440"/>
    <w:rsid w:val="00730576"/>
    <w:rsid w:val="007319C9"/>
    <w:rsid w:val="00731B68"/>
    <w:rsid w:val="00732AB5"/>
    <w:rsid w:val="0073439E"/>
    <w:rsid w:val="007413D9"/>
    <w:rsid w:val="00751ACF"/>
    <w:rsid w:val="00760A42"/>
    <w:rsid w:val="00765C6C"/>
    <w:rsid w:val="007674D1"/>
    <w:rsid w:val="007679EA"/>
    <w:rsid w:val="00767FA4"/>
    <w:rsid w:val="00770031"/>
    <w:rsid w:val="00773C20"/>
    <w:rsid w:val="007744E0"/>
    <w:rsid w:val="007774A1"/>
    <w:rsid w:val="00777D2D"/>
    <w:rsid w:val="00784156"/>
    <w:rsid w:val="00787153"/>
    <w:rsid w:val="00795869"/>
    <w:rsid w:val="00795FFA"/>
    <w:rsid w:val="007A04FD"/>
    <w:rsid w:val="007B0207"/>
    <w:rsid w:val="007B49A6"/>
    <w:rsid w:val="007B4A19"/>
    <w:rsid w:val="007B5D58"/>
    <w:rsid w:val="007B7BBB"/>
    <w:rsid w:val="007C1D5C"/>
    <w:rsid w:val="007C2597"/>
    <w:rsid w:val="007C3A3A"/>
    <w:rsid w:val="007D1295"/>
    <w:rsid w:val="007D17B5"/>
    <w:rsid w:val="007D259A"/>
    <w:rsid w:val="007D495A"/>
    <w:rsid w:val="007D5439"/>
    <w:rsid w:val="007D6118"/>
    <w:rsid w:val="007D6F3A"/>
    <w:rsid w:val="007E00AE"/>
    <w:rsid w:val="007E1596"/>
    <w:rsid w:val="007E1FE1"/>
    <w:rsid w:val="007E3058"/>
    <w:rsid w:val="007E3A91"/>
    <w:rsid w:val="007E55AD"/>
    <w:rsid w:val="007E6C11"/>
    <w:rsid w:val="007F1488"/>
    <w:rsid w:val="007F192A"/>
    <w:rsid w:val="007F293B"/>
    <w:rsid w:val="007F4584"/>
    <w:rsid w:val="007F4E0A"/>
    <w:rsid w:val="007F6500"/>
    <w:rsid w:val="007F6941"/>
    <w:rsid w:val="008026B8"/>
    <w:rsid w:val="00804A21"/>
    <w:rsid w:val="00805D01"/>
    <w:rsid w:val="00810933"/>
    <w:rsid w:val="00811EF0"/>
    <w:rsid w:val="0081662E"/>
    <w:rsid w:val="0082404D"/>
    <w:rsid w:val="0082583B"/>
    <w:rsid w:val="00825F9F"/>
    <w:rsid w:val="00831452"/>
    <w:rsid w:val="00833416"/>
    <w:rsid w:val="00842BE5"/>
    <w:rsid w:val="008434F0"/>
    <w:rsid w:val="008436B4"/>
    <w:rsid w:val="008448C3"/>
    <w:rsid w:val="00845178"/>
    <w:rsid w:val="008453DB"/>
    <w:rsid w:val="00846854"/>
    <w:rsid w:val="008504B4"/>
    <w:rsid w:val="00852830"/>
    <w:rsid w:val="00857EA1"/>
    <w:rsid w:val="00864DDF"/>
    <w:rsid w:val="0086676A"/>
    <w:rsid w:val="00880090"/>
    <w:rsid w:val="00880EB8"/>
    <w:rsid w:val="00884FB7"/>
    <w:rsid w:val="008866C5"/>
    <w:rsid w:val="00886DF4"/>
    <w:rsid w:val="008913C4"/>
    <w:rsid w:val="008A4594"/>
    <w:rsid w:val="008A783B"/>
    <w:rsid w:val="008B2BE6"/>
    <w:rsid w:val="008B5F01"/>
    <w:rsid w:val="008C0B43"/>
    <w:rsid w:val="008C1C32"/>
    <w:rsid w:val="008C2693"/>
    <w:rsid w:val="008C32CD"/>
    <w:rsid w:val="008C5C3B"/>
    <w:rsid w:val="008C6291"/>
    <w:rsid w:val="008C7BC2"/>
    <w:rsid w:val="008F0FCA"/>
    <w:rsid w:val="008F3FD2"/>
    <w:rsid w:val="008F556C"/>
    <w:rsid w:val="008F768C"/>
    <w:rsid w:val="008F7E2D"/>
    <w:rsid w:val="009006D7"/>
    <w:rsid w:val="00900ACD"/>
    <w:rsid w:val="00900F59"/>
    <w:rsid w:val="00904F13"/>
    <w:rsid w:val="00905063"/>
    <w:rsid w:val="00906318"/>
    <w:rsid w:val="00907B27"/>
    <w:rsid w:val="00910260"/>
    <w:rsid w:val="00911F7D"/>
    <w:rsid w:val="00914A22"/>
    <w:rsid w:val="00915101"/>
    <w:rsid w:val="00915B9B"/>
    <w:rsid w:val="00915F48"/>
    <w:rsid w:val="00916372"/>
    <w:rsid w:val="00917153"/>
    <w:rsid w:val="0092286C"/>
    <w:rsid w:val="00926931"/>
    <w:rsid w:val="00926B96"/>
    <w:rsid w:val="009358F5"/>
    <w:rsid w:val="00940317"/>
    <w:rsid w:val="009423B2"/>
    <w:rsid w:val="009507A0"/>
    <w:rsid w:val="00954A70"/>
    <w:rsid w:val="00954E63"/>
    <w:rsid w:val="0095626F"/>
    <w:rsid w:val="0096043B"/>
    <w:rsid w:val="00960E38"/>
    <w:rsid w:val="00962EDF"/>
    <w:rsid w:val="00963FC0"/>
    <w:rsid w:val="00964B74"/>
    <w:rsid w:val="00964BA2"/>
    <w:rsid w:val="00965637"/>
    <w:rsid w:val="00967981"/>
    <w:rsid w:val="00970B62"/>
    <w:rsid w:val="00972F51"/>
    <w:rsid w:val="00977DD5"/>
    <w:rsid w:val="00981BCF"/>
    <w:rsid w:val="00981F43"/>
    <w:rsid w:val="00982FA6"/>
    <w:rsid w:val="00987230"/>
    <w:rsid w:val="009873C0"/>
    <w:rsid w:val="00987532"/>
    <w:rsid w:val="00990BDF"/>
    <w:rsid w:val="0099142F"/>
    <w:rsid w:val="009936F0"/>
    <w:rsid w:val="009A7DE9"/>
    <w:rsid w:val="009B0A5C"/>
    <w:rsid w:val="009B5787"/>
    <w:rsid w:val="009B6493"/>
    <w:rsid w:val="009B6663"/>
    <w:rsid w:val="009C1CB9"/>
    <w:rsid w:val="009C4DEF"/>
    <w:rsid w:val="009C679A"/>
    <w:rsid w:val="009D2502"/>
    <w:rsid w:val="009D28CB"/>
    <w:rsid w:val="009D55A6"/>
    <w:rsid w:val="009E0E57"/>
    <w:rsid w:val="009E1726"/>
    <w:rsid w:val="009E2DD5"/>
    <w:rsid w:val="009E309B"/>
    <w:rsid w:val="009E3337"/>
    <w:rsid w:val="009F3546"/>
    <w:rsid w:val="009F5995"/>
    <w:rsid w:val="00A001E0"/>
    <w:rsid w:val="00A07FE6"/>
    <w:rsid w:val="00A10DD9"/>
    <w:rsid w:val="00A11168"/>
    <w:rsid w:val="00A1333D"/>
    <w:rsid w:val="00A15950"/>
    <w:rsid w:val="00A233A6"/>
    <w:rsid w:val="00A27F45"/>
    <w:rsid w:val="00A331D3"/>
    <w:rsid w:val="00A339AC"/>
    <w:rsid w:val="00A33F21"/>
    <w:rsid w:val="00A3478A"/>
    <w:rsid w:val="00A355A3"/>
    <w:rsid w:val="00A407D7"/>
    <w:rsid w:val="00A45B28"/>
    <w:rsid w:val="00A56A39"/>
    <w:rsid w:val="00A6121C"/>
    <w:rsid w:val="00A63281"/>
    <w:rsid w:val="00A63EBA"/>
    <w:rsid w:val="00A6666F"/>
    <w:rsid w:val="00A66D5C"/>
    <w:rsid w:val="00A73599"/>
    <w:rsid w:val="00A747EE"/>
    <w:rsid w:val="00A760DE"/>
    <w:rsid w:val="00A8084E"/>
    <w:rsid w:val="00A840A6"/>
    <w:rsid w:val="00A861E5"/>
    <w:rsid w:val="00A8679A"/>
    <w:rsid w:val="00A957E9"/>
    <w:rsid w:val="00A96858"/>
    <w:rsid w:val="00A970A4"/>
    <w:rsid w:val="00A97256"/>
    <w:rsid w:val="00AA56D3"/>
    <w:rsid w:val="00AB2945"/>
    <w:rsid w:val="00AB5DC1"/>
    <w:rsid w:val="00AB60C4"/>
    <w:rsid w:val="00AC2D67"/>
    <w:rsid w:val="00AC681D"/>
    <w:rsid w:val="00AC74DB"/>
    <w:rsid w:val="00AD2DF6"/>
    <w:rsid w:val="00AD7CA3"/>
    <w:rsid w:val="00AE0C5D"/>
    <w:rsid w:val="00AE474C"/>
    <w:rsid w:val="00AE495E"/>
    <w:rsid w:val="00AF2F11"/>
    <w:rsid w:val="00B016E5"/>
    <w:rsid w:val="00B022E5"/>
    <w:rsid w:val="00B04814"/>
    <w:rsid w:val="00B132B0"/>
    <w:rsid w:val="00B174BF"/>
    <w:rsid w:val="00B20A2E"/>
    <w:rsid w:val="00B24621"/>
    <w:rsid w:val="00B31A24"/>
    <w:rsid w:val="00B4016F"/>
    <w:rsid w:val="00B43C0D"/>
    <w:rsid w:val="00B457B2"/>
    <w:rsid w:val="00B46292"/>
    <w:rsid w:val="00B51389"/>
    <w:rsid w:val="00B518C3"/>
    <w:rsid w:val="00B609FF"/>
    <w:rsid w:val="00B6323E"/>
    <w:rsid w:val="00B70D32"/>
    <w:rsid w:val="00B73E65"/>
    <w:rsid w:val="00B76DFA"/>
    <w:rsid w:val="00B837A5"/>
    <w:rsid w:val="00B848D6"/>
    <w:rsid w:val="00B917E9"/>
    <w:rsid w:val="00B94998"/>
    <w:rsid w:val="00B97BA4"/>
    <w:rsid w:val="00BB44F1"/>
    <w:rsid w:val="00BB5D0A"/>
    <w:rsid w:val="00BC0073"/>
    <w:rsid w:val="00BC1C53"/>
    <w:rsid w:val="00BC2F20"/>
    <w:rsid w:val="00BC612C"/>
    <w:rsid w:val="00BE083F"/>
    <w:rsid w:val="00BE6592"/>
    <w:rsid w:val="00BF108B"/>
    <w:rsid w:val="00BF1A69"/>
    <w:rsid w:val="00BF63C7"/>
    <w:rsid w:val="00BF6B59"/>
    <w:rsid w:val="00BF789E"/>
    <w:rsid w:val="00C0116A"/>
    <w:rsid w:val="00C01CE9"/>
    <w:rsid w:val="00C06748"/>
    <w:rsid w:val="00C067E0"/>
    <w:rsid w:val="00C06BC0"/>
    <w:rsid w:val="00C10075"/>
    <w:rsid w:val="00C13D6B"/>
    <w:rsid w:val="00C14A3D"/>
    <w:rsid w:val="00C15F8A"/>
    <w:rsid w:val="00C16656"/>
    <w:rsid w:val="00C176A9"/>
    <w:rsid w:val="00C265BA"/>
    <w:rsid w:val="00C27476"/>
    <w:rsid w:val="00C34C33"/>
    <w:rsid w:val="00C400E1"/>
    <w:rsid w:val="00C40C0E"/>
    <w:rsid w:val="00C47FA1"/>
    <w:rsid w:val="00C5222C"/>
    <w:rsid w:val="00C5434B"/>
    <w:rsid w:val="00C57BAD"/>
    <w:rsid w:val="00C61797"/>
    <w:rsid w:val="00C644AC"/>
    <w:rsid w:val="00C71A38"/>
    <w:rsid w:val="00C731A6"/>
    <w:rsid w:val="00C75FA4"/>
    <w:rsid w:val="00C77C8E"/>
    <w:rsid w:val="00C8048D"/>
    <w:rsid w:val="00C91E52"/>
    <w:rsid w:val="00C930E5"/>
    <w:rsid w:val="00C94B01"/>
    <w:rsid w:val="00CA21FE"/>
    <w:rsid w:val="00CA46D8"/>
    <w:rsid w:val="00CA7F08"/>
    <w:rsid w:val="00CB1E46"/>
    <w:rsid w:val="00CB2F67"/>
    <w:rsid w:val="00CB538D"/>
    <w:rsid w:val="00CC2676"/>
    <w:rsid w:val="00CC3109"/>
    <w:rsid w:val="00CC44F8"/>
    <w:rsid w:val="00CC4DA4"/>
    <w:rsid w:val="00CC513B"/>
    <w:rsid w:val="00CC6719"/>
    <w:rsid w:val="00CD129D"/>
    <w:rsid w:val="00CD2F06"/>
    <w:rsid w:val="00CD3B89"/>
    <w:rsid w:val="00CD577E"/>
    <w:rsid w:val="00CD5E4B"/>
    <w:rsid w:val="00CE1324"/>
    <w:rsid w:val="00CE4956"/>
    <w:rsid w:val="00CE5E83"/>
    <w:rsid w:val="00CE67DC"/>
    <w:rsid w:val="00CE7DC3"/>
    <w:rsid w:val="00CF0F7B"/>
    <w:rsid w:val="00CF5672"/>
    <w:rsid w:val="00CF678F"/>
    <w:rsid w:val="00D003C5"/>
    <w:rsid w:val="00D00A38"/>
    <w:rsid w:val="00D074ED"/>
    <w:rsid w:val="00D1005E"/>
    <w:rsid w:val="00D110BA"/>
    <w:rsid w:val="00D1113E"/>
    <w:rsid w:val="00D11345"/>
    <w:rsid w:val="00D11C65"/>
    <w:rsid w:val="00D1315A"/>
    <w:rsid w:val="00D22941"/>
    <w:rsid w:val="00D2360B"/>
    <w:rsid w:val="00D248EB"/>
    <w:rsid w:val="00D27E87"/>
    <w:rsid w:val="00D31CB5"/>
    <w:rsid w:val="00D3303E"/>
    <w:rsid w:val="00D44AA9"/>
    <w:rsid w:val="00D4637B"/>
    <w:rsid w:val="00D53801"/>
    <w:rsid w:val="00D55BD0"/>
    <w:rsid w:val="00D60ACA"/>
    <w:rsid w:val="00D61EC0"/>
    <w:rsid w:val="00D61F9F"/>
    <w:rsid w:val="00D627DB"/>
    <w:rsid w:val="00D63E79"/>
    <w:rsid w:val="00D6417C"/>
    <w:rsid w:val="00D64ED0"/>
    <w:rsid w:val="00D65825"/>
    <w:rsid w:val="00D75EEB"/>
    <w:rsid w:val="00D75FB5"/>
    <w:rsid w:val="00D7709C"/>
    <w:rsid w:val="00D811D5"/>
    <w:rsid w:val="00D83002"/>
    <w:rsid w:val="00D8396A"/>
    <w:rsid w:val="00D84FED"/>
    <w:rsid w:val="00D859D0"/>
    <w:rsid w:val="00D85E9C"/>
    <w:rsid w:val="00D93914"/>
    <w:rsid w:val="00D9391B"/>
    <w:rsid w:val="00D95741"/>
    <w:rsid w:val="00DA29E4"/>
    <w:rsid w:val="00DA619D"/>
    <w:rsid w:val="00DA6C8D"/>
    <w:rsid w:val="00DB05F3"/>
    <w:rsid w:val="00DB1437"/>
    <w:rsid w:val="00DC1AF5"/>
    <w:rsid w:val="00DC2A8F"/>
    <w:rsid w:val="00DC35E5"/>
    <w:rsid w:val="00DD2B56"/>
    <w:rsid w:val="00DE024A"/>
    <w:rsid w:val="00DE09B8"/>
    <w:rsid w:val="00DF3F74"/>
    <w:rsid w:val="00DF7F39"/>
    <w:rsid w:val="00E031CC"/>
    <w:rsid w:val="00E0472C"/>
    <w:rsid w:val="00E103C9"/>
    <w:rsid w:val="00E14F67"/>
    <w:rsid w:val="00E20B1A"/>
    <w:rsid w:val="00E20DB1"/>
    <w:rsid w:val="00E24E5F"/>
    <w:rsid w:val="00E269CB"/>
    <w:rsid w:val="00E26D64"/>
    <w:rsid w:val="00E27141"/>
    <w:rsid w:val="00E30CD4"/>
    <w:rsid w:val="00E32D08"/>
    <w:rsid w:val="00E3396A"/>
    <w:rsid w:val="00E3571B"/>
    <w:rsid w:val="00E40408"/>
    <w:rsid w:val="00E40FFA"/>
    <w:rsid w:val="00E44E4A"/>
    <w:rsid w:val="00E57C1B"/>
    <w:rsid w:val="00E60A28"/>
    <w:rsid w:val="00E667E1"/>
    <w:rsid w:val="00E66F20"/>
    <w:rsid w:val="00E71B4A"/>
    <w:rsid w:val="00E71C49"/>
    <w:rsid w:val="00E87EC0"/>
    <w:rsid w:val="00E934BD"/>
    <w:rsid w:val="00EA23AC"/>
    <w:rsid w:val="00EA4DC6"/>
    <w:rsid w:val="00EB1975"/>
    <w:rsid w:val="00EB5A8E"/>
    <w:rsid w:val="00EB761A"/>
    <w:rsid w:val="00EC17C9"/>
    <w:rsid w:val="00ED3759"/>
    <w:rsid w:val="00ED5875"/>
    <w:rsid w:val="00EF1A86"/>
    <w:rsid w:val="00EF41DD"/>
    <w:rsid w:val="00EF6D46"/>
    <w:rsid w:val="00EF77A8"/>
    <w:rsid w:val="00F0041D"/>
    <w:rsid w:val="00F0611B"/>
    <w:rsid w:val="00F07CF6"/>
    <w:rsid w:val="00F11B24"/>
    <w:rsid w:val="00F12706"/>
    <w:rsid w:val="00F1602B"/>
    <w:rsid w:val="00F2075E"/>
    <w:rsid w:val="00F20806"/>
    <w:rsid w:val="00F25C7C"/>
    <w:rsid w:val="00F268A6"/>
    <w:rsid w:val="00F27D64"/>
    <w:rsid w:val="00F319DE"/>
    <w:rsid w:val="00F54B9E"/>
    <w:rsid w:val="00F55462"/>
    <w:rsid w:val="00F55804"/>
    <w:rsid w:val="00F56374"/>
    <w:rsid w:val="00F5640C"/>
    <w:rsid w:val="00F62DD0"/>
    <w:rsid w:val="00F7048C"/>
    <w:rsid w:val="00F70911"/>
    <w:rsid w:val="00F965C3"/>
    <w:rsid w:val="00F96C2B"/>
    <w:rsid w:val="00F9714C"/>
    <w:rsid w:val="00F977D8"/>
    <w:rsid w:val="00F97C3B"/>
    <w:rsid w:val="00FA1D31"/>
    <w:rsid w:val="00FA6051"/>
    <w:rsid w:val="00FA6ACF"/>
    <w:rsid w:val="00FB036F"/>
    <w:rsid w:val="00FB49FC"/>
    <w:rsid w:val="00FC3CEA"/>
    <w:rsid w:val="00FC5ADD"/>
    <w:rsid w:val="00FD0480"/>
    <w:rsid w:val="00FD7F4D"/>
    <w:rsid w:val="00FE47BC"/>
    <w:rsid w:val="00FE7829"/>
    <w:rsid w:val="00FE7CDB"/>
    <w:rsid w:val="00FF0133"/>
    <w:rsid w:val="00FF34B9"/>
    <w:rsid w:val="00FF45CB"/>
    <w:rsid w:val="00FF562F"/>
    <w:rsid w:val="00FF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43CBE-9AB1-40AA-8BB8-5A4781E4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header"/>
    <w:basedOn w:val="a"/>
    <w:link w:val="a7"/>
    <w:uiPriority w:val="99"/>
    <w:unhideWhenUsed/>
    <w:rsid w:val="00650A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AA7"/>
  </w:style>
  <w:style w:type="paragraph" w:styleId="a8">
    <w:name w:val="footer"/>
    <w:basedOn w:val="a"/>
    <w:link w:val="a9"/>
    <w:uiPriority w:val="99"/>
    <w:unhideWhenUsed/>
    <w:rsid w:val="00650A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AA7"/>
  </w:style>
  <w:style w:type="character" w:styleId="aa">
    <w:name w:val="Hyperlink"/>
    <w:rsid w:val="00D00A38"/>
    <w:rPr>
      <w:rFonts w:cs="Times New Roman"/>
      <w:color w:val="0000FF"/>
      <w:u w:val="single"/>
    </w:rPr>
  </w:style>
  <w:style w:type="paragraph" w:styleId="ab">
    <w:name w:val="List Paragraph"/>
    <w:basedOn w:val="a"/>
    <w:uiPriority w:val="34"/>
    <w:qFormat/>
    <w:rsid w:val="00056060"/>
    <w:pPr>
      <w:ind w:left="720"/>
      <w:contextualSpacing/>
    </w:pPr>
  </w:style>
  <w:style w:type="paragraph" w:styleId="ac">
    <w:name w:val="footnote text"/>
    <w:basedOn w:val="a"/>
    <w:link w:val="ad"/>
    <w:uiPriority w:val="99"/>
    <w:semiHidden/>
    <w:unhideWhenUsed/>
    <w:rsid w:val="00B51389"/>
    <w:pPr>
      <w:spacing w:after="0" w:line="240" w:lineRule="auto"/>
    </w:pPr>
    <w:rPr>
      <w:sz w:val="20"/>
      <w:szCs w:val="20"/>
    </w:rPr>
  </w:style>
  <w:style w:type="character" w:customStyle="1" w:styleId="ad">
    <w:name w:val="Текст сноски Знак"/>
    <w:basedOn w:val="a0"/>
    <w:link w:val="ac"/>
    <w:uiPriority w:val="99"/>
    <w:semiHidden/>
    <w:rsid w:val="00B51389"/>
    <w:rPr>
      <w:sz w:val="20"/>
      <w:szCs w:val="20"/>
    </w:rPr>
  </w:style>
  <w:style w:type="character" w:styleId="ae">
    <w:name w:val="footnote reference"/>
    <w:basedOn w:val="a0"/>
    <w:uiPriority w:val="99"/>
    <w:semiHidden/>
    <w:unhideWhenUsed/>
    <w:rsid w:val="00B51389"/>
    <w:rPr>
      <w:vertAlign w:val="superscript"/>
    </w:rPr>
  </w:style>
  <w:style w:type="paragraph" w:styleId="af">
    <w:name w:val="No Spacing"/>
    <w:uiPriority w:val="1"/>
    <w:qFormat/>
    <w:rsid w:val="007F4E0A"/>
    <w:pPr>
      <w:spacing w:after="0" w:line="240" w:lineRule="auto"/>
    </w:pPr>
    <w:rPr>
      <w:rFonts w:ascii="Calibri" w:eastAsia="Times New Roman" w:hAnsi="Calibri" w:cs="Times New Roman"/>
      <w:lang w:eastAsia="ru-RU"/>
    </w:rPr>
  </w:style>
  <w:style w:type="character" w:customStyle="1" w:styleId="af0">
    <w:name w:val="Основной текст_"/>
    <w:basedOn w:val="a0"/>
    <w:link w:val="4"/>
    <w:rsid w:val="00727440"/>
    <w:rPr>
      <w:rFonts w:ascii="Times New Roman" w:eastAsia="Times New Roman" w:hAnsi="Times New Roman" w:cs="Times New Roman"/>
      <w:shd w:val="clear" w:color="auto" w:fill="FFFFFF"/>
    </w:rPr>
  </w:style>
  <w:style w:type="paragraph" w:customStyle="1" w:styleId="4">
    <w:name w:val="Основной текст4"/>
    <w:basedOn w:val="a"/>
    <w:link w:val="af0"/>
    <w:rsid w:val="00727440"/>
    <w:pPr>
      <w:widowControl w:val="0"/>
      <w:shd w:val="clear" w:color="auto" w:fill="FFFFFF"/>
      <w:spacing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590745170">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948512968">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567957045">
      <w:bodyDiv w:val="1"/>
      <w:marLeft w:val="0"/>
      <w:marRight w:val="0"/>
      <w:marTop w:val="0"/>
      <w:marBottom w:val="0"/>
      <w:divBdr>
        <w:top w:val="none" w:sz="0" w:space="0" w:color="auto"/>
        <w:left w:val="none" w:sz="0" w:space="0" w:color="auto"/>
        <w:bottom w:val="none" w:sz="0" w:space="0" w:color="auto"/>
        <w:right w:val="none" w:sz="0" w:space="0" w:color="auto"/>
      </w:divBdr>
    </w:div>
    <w:div w:id="1972397582">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kon74@mail.ru" TargetMode="External"/><Relationship Id="rId13" Type="http://schemas.openxmlformats.org/officeDocument/2006/relationships/hyperlink" Target="http://www.consultant.ru/document/cons_doc_LAW_34661/f61ff313afecf81a91a43d729c2df55c1d6a15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hyperlink" Target="https://www.consultant.ru/document/cons_doc_LAW_144624/57e264699075c4dccf33283209e1d93f4bc1a3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A1F1-AA49-4B01-BD4F-417B0636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1835</Words>
  <Characters>10465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Миленина Марина Юрьевна</dc:creator>
  <cp:lastModifiedBy>Администратор</cp:lastModifiedBy>
  <cp:revision>84</cp:revision>
  <cp:lastPrinted>2025-09-01T09:19:00Z</cp:lastPrinted>
  <dcterms:created xsi:type="dcterms:W3CDTF">2024-03-27T04:59:00Z</dcterms:created>
  <dcterms:modified xsi:type="dcterms:W3CDTF">2026-06-16T06:30:00Z</dcterms:modified>
</cp:coreProperties>
</file>