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A60" w:rsidRDefault="0029608E">
      <w:pPr>
        <w:spacing w:after="0" w:line="240" w:lineRule="auto"/>
        <w:jc w:val="center"/>
        <w:rPr>
          <w:rFonts w:ascii="Times New Roman" w:hAnsi="Times New Roman"/>
          <w:sz w:val="21"/>
          <w:szCs w:val="21"/>
        </w:rPr>
      </w:pPr>
      <w:r>
        <w:rPr>
          <w:rFonts w:ascii="Times New Roman" w:hAnsi="Times New Roman"/>
          <w:sz w:val="21"/>
          <w:szCs w:val="21"/>
        </w:rPr>
        <w:t>ДОГОВОР</w:t>
      </w:r>
    </w:p>
    <w:p w:rsidR="001A4ABC" w:rsidRDefault="0029608E">
      <w:pPr>
        <w:spacing w:after="0" w:line="240" w:lineRule="auto"/>
        <w:jc w:val="center"/>
        <w:rPr>
          <w:rFonts w:ascii="Times New Roman" w:hAnsi="Times New Roman"/>
          <w:sz w:val="21"/>
          <w:szCs w:val="21"/>
        </w:rPr>
      </w:pPr>
      <w:r>
        <w:rPr>
          <w:rFonts w:ascii="Times New Roman" w:hAnsi="Times New Roman"/>
          <w:sz w:val="21"/>
          <w:szCs w:val="21"/>
        </w:rPr>
        <w:t xml:space="preserve">на </w:t>
      </w:r>
      <w:r w:rsidR="001A4ABC">
        <w:rPr>
          <w:rFonts w:ascii="Times New Roman" w:hAnsi="Times New Roman"/>
          <w:sz w:val="21"/>
          <w:szCs w:val="21"/>
        </w:rPr>
        <w:t xml:space="preserve">закупку печатной техники </w:t>
      </w:r>
    </w:p>
    <w:p w:rsidR="008F2A60" w:rsidRDefault="001A4ABC">
      <w:pPr>
        <w:spacing w:after="0" w:line="240" w:lineRule="auto"/>
        <w:jc w:val="center"/>
        <w:rPr>
          <w:rFonts w:ascii="Times New Roman" w:hAnsi="Times New Roman"/>
          <w:sz w:val="21"/>
          <w:szCs w:val="21"/>
        </w:rPr>
      </w:pPr>
      <w:proofErr w:type="gramStart"/>
      <w:r>
        <w:rPr>
          <w:rFonts w:ascii="Times New Roman" w:hAnsi="Times New Roman"/>
          <w:sz w:val="21"/>
          <w:szCs w:val="21"/>
        </w:rPr>
        <w:t>(взамен вышедшей из строя)</w:t>
      </w:r>
      <w:r w:rsidR="0029608E">
        <w:rPr>
          <w:rFonts w:ascii="Times New Roman" w:hAnsi="Times New Roman"/>
          <w:sz w:val="21"/>
          <w:szCs w:val="21"/>
        </w:rPr>
        <w:t xml:space="preserve"> (в сфере ИКТ)</w:t>
      </w:r>
      <w:proofErr w:type="gramEnd"/>
    </w:p>
    <w:p w:rsidR="008F2A60" w:rsidRDefault="0029608E">
      <w:pPr>
        <w:spacing w:after="0" w:line="240" w:lineRule="auto"/>
        <w:jc w:val="center"/>
        <w:rPr>
          <w:rFonts w:ascii="Times New Roman" w:hAnsi="Times New Roman"/>
          <w:sz w:val="21"/>
          <w:szCs w:val="21"/>
        </w:rPr>
      </w:pPr>
      <w:r>
        <w:rPr>
          <w:rFonts w:ascii="Times New Roman" w:hAnsi="Times New Roman"/>
          <w:sz w:val="21"/>
          <w:szCs w:val="21"/>
        </w:rPr>
        <w:t xml:space="preserve"> № _____________</w:t>
      </w:r>
    </w:p>
    <w:p w:rsidR="00B01078" w:rsidRDefault="00B01078">
      <w:pPr>
        <w:spacing w:after="0" w:line="240" w:lineRule="auto"/>
        <w:jc w:val="center"/>
        <w:rPr>
          <w:rFonts w:ascii="Times New Roman" w:hAnsi="Times New Roman"/>
          <w:sz w:val="21"/>
          <w:szCs w:val="21"/>
        </w:rPr>
      </w:pPr>
    </w:p>
    <w:p w:rsidR="008F2A60" w:rsidRDefault="0029608E">
      <w:pPr>
        <w:spacing w:after="0" w:line="240" w:lineRule="auto"/>
        <w:jc w:val="center"/>
        <w:rPr>
          <w:rFonts w:ascii="Times New Roman" w:hAnsi="Times New Roman"/>
          <w:sz w:val="21"/>
          <w:szCs w:val="21"/>
        </w:rPr>
      </w:pPr>
      <w:r>
        <w:rPr>
          <w:rFonts w:ascii="Times New Roman" w:hAnsi="Times New Roman"/>
          <w:sz w:val="21"/>
          <w:szCs w:val="21"/>
        </w:rPr>
        <w:t xml:space="preserve">ИКЗ </w:t>
      </w:r>
      <w:r w:rsidR="00B01078">
        <w:rPr>
          <w:rFonts w:ascii="Times New Roman" w:hAnsi="Times New Roman"/>
          <w:shd w:val="clear" w:color="auto" w:fill="FFFFFF"/>
        </w:rPr>
        <w:t>261575303585157530100100470062000000</w:t>
      </w:r>
    </w:p>
    <w:p w:rsidR="008F2A60" w:rsidRDefault="008F2A60">
      <w:pPr>
        <w:spacing w:after="0" w:line="240" w:lineRule="auto"/>
        <w:jc w:val="center"/>
        <w:rPr>
          <w:rFonts w:ascii="Times New Roman" w:hAnsi="Times New Roman"/>
          <w:sz w:val="21"/>
          <w:szCs w:val="21"/>
        </w:rPr>
      </w:pPr>
    </w:p>
    <w:p w:rsidR="001673D0" w:rsidRDefault="001673D0" w:rsidP="001673D0">
      <w:pPr>
        <w:spacing w:after="0" w:line="276" w:lineRule="auto"/>
        <w:rPr>
          <w:rFonts w:ascii="Times New Roman" w:hAnsi="Times New Roman"/>
          <w:sz w:val="21"/>
          <w:szCs w:val="21"/>
        </w:rPr>
      </w:pPr>
      <w:r>
        <w:rPr>
          <w:rFonts w:ascii="Times New Roman" w:hAnsi="Times New Roman"/>
          <w:sz w:val="21"/>
          <w:szCs w:val="21"/>
        </w:rPr>
        <w:t>г. Орёл</w:t>
      </w:r>
      <w:r w:rsidR="0029608E">
        <w:rPr>
          <w:rFonts w:ascii="Times New Roman" w:hAnsi="Times New Roman"/>
          <w:sz w:val="21"/>
          <w:szCs w:val="21"/>
        </w:rPr>
        <w:tab/>
        <w:t xml:space="preserve">       </w:t>
      </w:r>
      <w:r>
        <w:rPr>
          <w:rFonts w:ascii="Times New Roman" w:hAnsi="Times New Roman"/>
          <w:sz w:val="21"/>
          <w:szCs w:val="21"/>
        </w:rPr>
        <w:t xml:space="preserve">                                                                                                                  </w:t>
      </w:r>
      <w:r w:rsidR="0029608E">
        <w:rPr>
          <w:rFonts w:ascii="Times New Roman" w:hAnsi="Times New Roman"/>
          <w:sz w:val="21"/>
          <w:szCs w:val="21"/>
        </w:rPr>
        <w:t xml:space="preserve">   </w:t>
      </w:r>
      <w:r>
        <w:rPr>
          <w:rFonts w:ascii="Times New Roman" w:hAnsi="Times New Roman"/>
          <w:sz w:val="21"/>
          <w:szCs w:val="21"/>
        </w:rPr>
        <w:t>от «____» августа 2026 г.</w:t>
      </w:r>
    </w:p>
    <w:p w:rsidR="008F2A60" w:rsidRDefault="008F2A60">
      <w:pPr>
        <w:spacing w:after="0" w:line="240" w:lineRule="auto"/>
        <w:rPr>
          <w:rFonts w:ascii="Times New Roman" w:hAnsi="Times New Roman"/>
          <w:sz w:val="21"/>
          <w:szCs w:val="21"/>
        </w:rPr>
      </w:pPr>
    </w:p>
    <w:p w:rsidR="008F2A60" w:rsidRDefault="0029608E">
      <w:pPr>
        <w:spacing w:after="0" w:line="240" w:lineRule="auto"/>
        <w:ind w:firstLine="697"/>
        <w:contextualSpacing/>
        <w:mirrorIndents/>
        <w:jc w:val="both"/>
        <w:rPr>
          <w:rFonts w:ascii="Times New Roman" w:hAnsi="Times New Roman"/>
          <w:sz w:val="21"/>
          <w:szCs w:val="21"/>
        </w:rPr>
      </w:pPr>
      <w:proofErr w:type="gramStart"/>
      <w:r>
        <w:rPr>
          <w:rFonts w:ascii="Times New Roman" w:hAnsi="Times New Roman"/>
          <w:sz w:val="21"/>
          <w:szCs w:val="21"/>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Орловской области (далее Главное управление МЧС России по Орловской области), именуемое в дальнейшем «Заказчик», в лице __________________________________________________________, действующего на основании _____________________________________, с одной стороны, и ________________________, именуемое в дальнейшем «Поставщик», в лице ____________________. с другой стороны, совместно именуемые «Стороны», в соответствии с п. 4 ч.1 ст</w:t>
      </w:r>
      <w:proofErr w:type="gramEnd"/>
      <w:r>
        <w:rPr>
          <w:rFonts w:ascii="Times New Roman" w:hAnsi="Times New Roman"/>
          <w:sz w:val="21"/>
          <w:szCs w:val="21"/>
        </w:rPr>
        <w:t>.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8F2A60" w:rsidRDefault="008F2A60">
      <w:pPr>
        <w:pStyle w:val="a6"/>
        <w:suppressAutoHyphens w:val="0"/>
        <w:ind w:firstLine="697"/>
        <w:mirrorIndents/>
        <w:jc w:val="both"/>
        <w:rPr>
          <w:sz w:val="21"/>
          <w:szCs w:val="21"/>
        </w:rPr>
      </w:pPr>
    </w:p>
    <w:p w:rsidR="008F2A60" w:rsidRDefault="0029608E">
      <w:pPr>
        <w:widowControl w:val="0"/>
        <w:numPr>
          <w:ilvl w:val="0"/>
          <w:numId w:val="27"/>
        </w:numPr>
        <w:autoSpaceDE w:val="0"/>
        <w:autoSpaceDN w:val="0"/>
        <w:adjustRightInd w:val="0"/>
        <w:spacing w:after="0" w:line="240" w:lineRule="auto"/>
        <w:mirrorIndents/>
        <w:jc w:val="center"/>
        <w:rPr>
          <w:rFonts w:ascii="Times New Roman" w:hAnsi="Times New Roman"/>
          <w:sz w:val="21"/>
          <w:szCs w:val="21"/>
        </w:rPr>
      </w:pPr>
      <w:r>
        <w:rPr>
          <w:rFonts w:ascii="Times New Roman" w:hAnsi="Times New Roman"/>
          <w:sz w:val="21"/>
          <w:szCs w:val="21"/>
        </w:rPr>
        <w:t>ПРЕДМЕТ ДОГОВОРА.</w:t>
      </w:r>
    </w:p>
    <w:p w:rsidR="008F2A60" w:rsidRDefault="0029608E">
      <w:pPr>
        <w:spacing w:after="0" w:line="240" w:lineRule="auto"/>
        <w:ind w:firstLine="697"/>
        <w:mirrorIndents/>
        <w:jc w:val="both"/>
        <w:rPr>
          <w:rFonts w:ascii="Times New Roman" w:hAnsi="Times New Roman"/>
          <w:sz w:val="21"/>
          <w:szCs w:val="21"/>
        </w:rPr>
      </w:pPr>
      <w:r>
        <w:rPr>
          <w:rFonts w:ascii="Times New Roman" w:hAnsi="Times New Roman"/>
          <w:sz w:val="21"/>
          <w:szCs w:val="21"/>
        </w:rPr>
        <w:t>1.1. По настоящему Договору Поставщик обязуется передать, а Заказчик принять и оплатить печатную технику</w:t>
      </w:r>
      <w:r w:rsidR="001A4ABC">
        <w:rPr>
          <w:rFonts w:ascii="Times New Roman" w:hAnsi="Times New Roman"/>
          <w:sz w:val="21"/>
          <w:szCs w:val="21"/>
        </w:rPr>
        <w:t xml:space="preserve"> (взамен вышедшей из строя) </w:t>
      </w:r>
      <w:r>
        <w:rPr>
          <w:rFonts w:ascii="Times New Roman" w:hAnsi="Times New Roman"/>
          <w:sz w:val="21"/>
          <w:szCs w:val="21"/>
        </w:rPr>
        <w:t>(в сфере ИКТ), далее именуемое «Товар».</w:t>
      </w:r>
    </w:p>
    <w:p w:rsidR="008F2A60" w:rsidRDefault="0029608E">
      <w:pPr>
        <w:spacing w:after="0" w:line="240" w:lineRule="auto"/>
        <w:ind w:firstLine="697"/>
        <w:mirrorIndents/>
        <w:jc w:val="both"/>
        <w:rPr>
          <w:rFonts w:ascii="Times New Roman" w:hAnsi="Times New Roman"/>
          <w:sz w:val="21"/>
          <w:szCs w:val="21"/>
        </w:rPr>
      </w:pPr>
      <w:r>
        <w:rPr>
          <w:rFonts w:ascii="Times New Roman" w:hAnsi="Times New Roman"/>
          <w:sz w:val="21"/>
          <w:szCs w:val="21"/>
        </w:rPr>
        <w:t>1.2. Полное наименование Товара, стоимость Товара, количество Товара и иные характеристики указаны в техническом задании (Приложение № 1) и Спецификации (Приложение №2), которые являются неотъемлемой частью Договора.</w:t>
      </w:r>
    </w:p>
    <w:p w:rsidR="008F2A60" w:rsidRDefault="0029608E">
      <w:pPr>
        <w:spacing w:after="0" w:line="240" w:lineRule="auto"/>
        <w:ind w:firstLine="697"/>
        <w:mirrorIndents/>
        <w:jc w:val="both"/>
        <w:rPr>
          <w:rFonts w:ascii="Times New Roman" w:hAnsi="Times New Roman"/>
          <w:sz w:val="21"/>
          <w:szCs w:val="21"/>
        </w:rPr>
      </w:pPr>
      <w:r>
        <w:rPr>
          <w:rFonts w:ascii="Times New Roman" w:hAnsi="Times New Roman"/>
          <w:sz w:val="21"/>
          <w:szCs w:val="21"/>
        </w:rPr>
        <w:t xml:space="preserve">1.3 КМИ: </w:t>
      </w:r>
      <w:r>
        <w:rPr>
          <w:rFonts w:ascii="Times New Roman" w:hAnsi="Times New Roman"/>
          <w:sz w:val="21"/>
          <w:szCs w:val="21"/>
          <w:u w:val="single"/>
        </w:rPr>
        <w:t>177.00100177.17.Э.7181.26</w:t>
      </w:r>
    </w:p>
    <w:p w:rsidR="008F2A60" w:rsidRDefault="0029608E">
      <w:pPr>
        <w:spacing w:after="0" w:line="240" w:lineRule="auto"/>
        <w:ind w:firstLine="697"/>
        <w:mirrorIndents/>
        <w:jc w:val="both"/>
        <w:rPr>
          <w:rFonts w:ascii="Times New Roman" w:hAnsi="Times New Roman"/>
          <w:sz w:val="21"/>
          <w:szCs w:val="21"/>
        </w:rPr>
      </w:pPr>
      <w:r>
        <w:rPr>
          <w:rFonts w:ascii="Times New Roman" w:hAnsi="Times New Roman"/>
          <w:sz w:val="21"/>
          <w:szCs w:val="21"/>
        </w:rPr>
        <w:t>1.4. Код вида расходов (КВР)- 242.</w:t>
      </w:r>
    </w:p>
    <w:p w:rsidR="008F2A60" w:rsidRDefault="008F2A60">
      <w:pPr>
        <w:pStyle w:val="21"/>
        <w:shd w:val="clear" w:color="auto" w:fill="auto"/>
        <w:tabs>
          <w:tab w:val="left" w:pos="956"/>
        </w:tabs>
        <w:spacing w:line="240" w:lineRule="auto"/>
        <w:ind w:firstLine="697"/>
        <w:mirrorIndents/>
        <w:jc w:val="both"/>
        <w:rPr>
          <w:rFonts w:ascii="Times New Roman" w:hAnsi="Times New Roman" w:cs="Times New Roman"/>
          <w:color w:val="auto"/>
          <w:sz w:val="21"/>
          <w:szCs w:val="21"/>
        </w:rPr>
      </w:pPr>
    </w:p>
    <w:p w:rsidR="008F2A60" w:rsidRPr="00B01078" w:rsidRDefault="0029608E">
      <w:pPr>
        <w:pStyle w:val="21"/>
        <w:shd w:val="clear" w:color="auto" w:fill="auto"/>
        <w:tabs>
          <w:tab w:val="left" w:pos="956"/>
        </w:tabs>
        <w:spacing w:line="240" w:lineRule="auto"/>
        <w:ind w:firstLine="697"/>
        <w:mirrorIndents/>
        <w:rPr>
          <w:rFonts w:ascii="Times New Roman" w:hAnsi="Times New Roman" w:cs="Times New Roman"/>
          <w:color w:val="auto"/>
          <w:sz w:val="21"/>
          <w:szCs w:val="21"/>
        </w:rPr>
      </w:pPr>
      <w:r w:rsidRPr="00B01078">
        <w:rPr>
          <w:rFonts w:ascii="Times New Roman" w:hAnsi="Times New Roman" w:cs="Times New Roman"/>
          <w:color w:val="auto"/>
          <w:sz w:val="21"/>
          <w:szCs w:val="21"/>
        </w:rPr>
        <w:t>2. ЦЕНА ДОГОВОРА И ПОРЯДОК РАСЧЕТОВ.</w:t>
      </w:r>
    </w:p>
    <w:p w:rsidR="008F2A60" w:rsidRDefault="0029608E">
      <w:pPr>
        <w:spacing w:after="0" w:line="240" w:lineRule="auto"/>
        <w:ind w:firstLine="697"/>
        <w:mirrorIndents/>
        <w:jc w:val="both"/>
        <w:rPr>
          <w:rFonts w:ascii="Times New Roman" w:hAnsi="Times New Roman"/>
          <w:sz w:val="21"/>
          <w:szCs w:val="21"/>
        </w:rPr>
      </w:pPr>
      <w:r w:rsidRPr="00B01078">
        <w:rPr>
          <w:rFonts w:ascii="Times New Roman" w:hAnsi="Times New Roman"/>
          <w:sz w:val="21"/>
          <w:szCs w:val="21"/>
        </w:rPr>
        <w:t xml:space="preserve">2.1. </w:t>
      </w:r>
      <w:r w:rsidR="00B01078" w:rsidRPr="00B01078">
        <w:rPr>
          <w:rFonts w:ascii="Times New Roman" w:hAnsi="Times New Roman"/>
          <w:color w:val="000000"/>
          <w:sz w:val="21"/>
          <w:szCs w:val="21"/>
        </w:rPr>
        <w:t xml:space="preserve">Цена настоящего Договора </w:t>
      </w:r>
      <w:r w:rsidRPr="00B01078">
        <w:rPr>
          <w:rFonts w:ascii="Times New Roman" w:hAnsi="Times New Roman"/>
          <w:sz w:val="21"/>
          <w:szCs w:val="21"/>
        </w:rPr>
        <w:t>составляет ___________________________,</w:t>
      </w:r>
      <w:r>
        <w:rPr>
          <w:rFonts w:ascii="Times New Roman" w:hAnsi="Times New Roman"/>
          <w:sz w:val="21"/>
          <w:szCs w:val="21"/>
        </w:rPr>
        <w:t xml:space="preserve"> в том числе НДС (без НДС). </w:t>
      </w:r>
      <w:r>
        <w:rPr>
          <w:rFonts w:ascii="Times New Roman" w:hAnsi="Times New Roman"/>
          <w:bCs/>
          <w:spacing w:val="-4"/>
          <w:sz w:val="21"/>
          <w:szCs w:val="21"/>
        </w:rPr>
        <w:t>Цена Договора является твердой и определена на весь срок исполнения Договора за исключение случаев предусмотренных действующим законодательством РФ</w:t>
      </w:r>
      <w:r>
        <w:rPr>
          <w:rFonts w:ascii="Times New Roman" w:hAnsi="Times New Roman"/>
          <w:sz w:val="21"/>
          <w:szCs w:val="21"/>
        </w:rPr>
        <w:t xml:space="preserve">. </w:t>
      </w:r>
    </w:p>
    <w:p w:rsidR="008F2A60" w:rsidRDefault="0029608E">
      <w:pPr>
        <w:tabs>
          <w:tab w:val="left" w:pos="1276"/>
        </w:tabs>
        <w:spacing w:after="0" w:line="240" w:lineRule="auto"/>
        <w:ind w:firstLine="697"/>
        <w:mirrorIndents/>
        <w:jc w:val="both"/>
        <w:rPr>
          <w:rFonts w:ascii="Times New Roman" w:hAnsi="Times New Roman"/>
          <w:snapToGrid w:val="0"/>
          <w:sz w:val="21"/>
          <w:szCs w:val="21"/>
        </w:rPr>
      </w:pPr>
      <w:r>
        <w:rPr>
          <w:rFonts w:ascii="Times New Roman" w:hAnsi="Times New Roman"/>
          <w:snapToGrid w:val="0"/>
          <w:sz w:val="21"/>
          <w:szCs w:val="21"/>
        </w:rPr>
        <w:t>2.2. Оплата по Договору осуществляется за счет средств – Федерального бюджета.</w:t>
      </w:r>
    </w:p>
    <w:p w:rsidR="008F2A60" w:rsidRDefault="0029608E">
      <w:pPr>
        <w:spacing w:after="0" w:line="240" w:lineRule="auto"/>
        <w:ind w:firstLine="697"/>
        <w:mirrorIndents/>
        <w:jc w:val="both"/>
        <w:rPr>
          <w:rFonts w:ascii="Times New Roman" w:hAnsi="Times New Roman"/>
          <w:sz w:val="21"/>
          <w:szCs w:val="21"/>
        </w:rPr>
      </w:pPr>
      <w:r>
        <w:rPr>
          <w:rFonts w:ascii="Times New Roman" w:hAnsi="Times New Roman"/>
          <w:sz w:val="21"/>
          <w:szCs w:val="21"/>
        </w:rPr>
        <w:t xml:space="preserve">2.3. Общая стоимость настоящего Договора включает в себя </w:t>
      </w:r>
      <w:r>
        <w:rPr>
          <w:rFonts w:ascii="Times New Roman" w:hAnsi="Times New Roman"/>
          <w:snapToGrid w:val="0"/>
          <w:sz w:val="21"/>
          <w:szCs w:val="21"/>
        </w:rPr>
        <w:t xml:space="preserve">стоимость Товара, расходы по доставке (Орловская область, </w:t>
      </w:r>
      <w:proofErr w:type="gramStart"/>
      <w:r>
        <w:rPr>
          <w:rFonts w:ascii="Times New Roman" w:hAnsi="Times New Roman"/>
          <w:snapToGrid w:val="0"/>
          <w:sz w:val="21"/>
          <w:szCs w:val="21"/>
        </w:rPr>
        <w:t>г</w:t>
      </w:r>
      <w:proofErr w:type="gramEnd"/>
      <w:r>
        <w:rPr>
          <w:rFonts w:ascii="Times New Roman" w:hAnsi="Times New Roman"/>
          <w:snapToGrid w:val="0"/>
          <w:sz w:val="21"/>
          <w:szCs w:val="21"/>
        </w:rPr>
        <w:t xml:space="preserve">. Орел, ул. </w:t>
      </w:r>
      <w:proofErr w:type="spellStart"/>
      <w:r>
        <w:rPr>
          <w:rFonts w:ascii="Times New Roman" w:hAnsi="Times New Roman"/>
          <w:snapToGrid w:val="0"/>
          <w:sz w:val="21"/>
          <w:szCs w:val="21"/>
        </w:rPr>
        <w:t>Сурена</w:t>
      </w:r>
      <w:proofErr w:type="spellEnd"/>
      <w:r>
        <w:rPr>
          <w:rFonts w:ascii="Times New Roman" w:hAnsi="Times New Roman"/>
          <w:snapToGrid w:val="0"/>
          <w:sz w:val="21"/>
          <w:szCs w:val="21"/>
        </w:rPr>
        <w:t xml:space="preserve"> Шаумяна, д.33), стоимость </w:t>
      </w:r>
      <w:r>
        <w:rPr>
          <w:rFonts w:ascii="Times New Roman" w:hAnsi="Times New Roman"/>
          <w:sz w:val="21"/>
          <w:szCs w:val="21"/>
        </w:rPr>
        <w:t>разгрузочно-погрузочных работ</w:t>
      </w:r>
      <w:r>
        <w:rPr>
          <w:rFonts w:ascii="Times New Roman" w:hAnsi="Times New Roman"/>
          <w:snapToGrid w:val="0"/>
          <w:sz w:val="21"/>
          <w:szCs w:val="21"/>
        </w:rPr>
        <w:t>, а также расходы на страхование, уплату налогов, таможенных пошлин, сборов и других обязательных платежей.</w:t>
      </w:r>
    </w:p>
    <w:p w:rsidR="008F2A60" w:rsidRDefault="0029608E">
      <w:pPr>
        <w:tabs>
          <w:tab w:val="left" w:leader="underscore" w:pos="9360"/>
        </w:tabs>
        <w:autoSpaceDE w:val="0"/>
        <w:autoSpaceDN w:val="0"/>
        <w:adjustRightInd w:val="0"/>
        <w:spacing w:after="0" w:line="240" w:lineRule="auto"/>
        <w:ind w:firstLine="697"/>
        <w:mirrorIndents/>
        <w:jc w:val="both"/>
        <w:rPr>
          <w:rFonts w:ascii="Times New Roman" w:hAnsi="Times New Roman"/>
          <w:iCs/>
          <w:sz w:val="21"/>
          <w:szCs w:val="21"/>
        </w:rPr>
      </w:pPr>
      <w:r>
        <w:rPr>
          <w:rFonts w:ascii="Times New Roman" w:hAnsi="Times New Roman"/>
          <w:sz w:val="21"/>
          <w:szCs w:val="21"/>
        </w:rPr>
        <w:t xml:space="preserve">2.4. </w:t>
      </w:r>
      <w:r>
        <w:rPr>
          <w:rFonts w:ascii="Times New Roman" w:hAnsi="Times New Roman"/>
          <w:iCs/>
          <w:sz w:val="21"/>
          <w:szCs w:val="21"/>
        </w:rPr>
        <w:t>Оплата стоимости за фактически поставленный Товар производится Заказчиком путем безналичного перечисления денежных средств на расчетный счёт Поставщика: 100% в течение 10 (десяти) рабочих дней, исходя</w:t>
      </w:r>
      <w:r>
        <w:rPr>
          <w:rFonts w:ascii="Times New Roman" w:hAnsi="Times New Roman"/>
          <w:sz w:val="21"/>
          <w:szCs w:val="21"/>
        </w:rPr>
        <w:t xml:space="preserve"> из количества фактически поставленного товара Поставщиком, </w:t>
      </w:r>
      <w:proofErr w:type="gramStart"/>
      <w:r>
        <w:rPr>
          <w:rFonts w:ascii="Times New Roman" w:hAnsi="Times New Roman"/>
          <w:iCs/>
          <w:sz w:val="21"/>
          <w:szCs w:val="21"/>
        </w:rPr>
        <w:t>с даты подписания</w:t>
      </w:r>
      <w:proofErr w:type="gramEnd"/>
      <w:r>
        <w:rPr>
          <w:rFonts w:ascii="Times New Roman" w:hAnsi="Times New Roman"/>
          <w:iCs/>
          <w:sz w:val="21"/>
          <w:szCs w:val="21"/>
        </w:rPr>
        <w:t xml:space="preserve"> Заказчиком документа о приемке поставленного Товара (акт приемки Товаров, работ, услуг (форма 0510452)).</w:t>
      </w:r>
    </w:p>
    <w:p w:rsidR="008F2A60" w:rsidRDefault="0029608E">
      <w:pPr>
        <w:spacing w:after="0" w:line="240" w:lineRule="auto"/>
        <w:ind w:firstLine="539"/>
        <w:jc w:val="both"/>
        <w:rPr>
          <w:rFonts w:ascii="Times New Roman" w:hAnsi="Times New Roman"/>
          <w:sz w:val="21"/>
          <w:szCs w:val="21"/>
        </w:rPr>
      </w:pPr>
      <w:r>
        <w:rPr>
          <w:rFonts w:ascii="Times New Roman" w:hAnsi="Times New Roman"/>
          <w:sz w:val="21"/>
          <w:szCs w:val="21"/>
        </w:rPr>
        <w:t xml:space="preserve">2.5.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p>
    <w:p w:rsidR="008F2A60" w:rsidRDefault="0029608E">
      <w:pPr>
        <w:widowControl w:val="0"/>
        <w:suppressAutoHyphens/>
        <w:autoSpaceDE w:val="0"/>
        <w:autoSpaceDN w:val="0"/>
        <w:adjustRightInd w:val="0"/>
        <w:spacing w:after="0" w:line="240" w:lineRule="auto"/>
        <w:ind w:firstLine="540"/>
        <w:jc w:val="both"/>
        <w:rPr>
          <w:rFonts w:ascii="Times New Roman" w:hAnsi="Times New Roman"/>
          <w:sz w:val="21"/>
          <w:szCs w:val="21"/>
        </w:rPr>
      </w:pPr>
      <w:r>
        <w:rPr>
          <w:rFonts w:ascii="Times New Roman" w:hAnsi="Times New Roman"/>
          <w:sz w:val="21"/>
          <w:szCs w:val="21"/>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p>
    <w:p w:rsidR="008F2A60" w:rsidRDefault="0029608E">
      <w:pPr>
        <w:tabs>
          <w:tab w:val="left" w:leader="underscore" w:pos="9360"/>
        </w:tabs>
        <w:autoSpaceDE w:val="0"/>
        <w:autoSpaceDN w:val="0"/>
        <w:adjustRightInd w:val="0"/>
        <w:spacing w:after="0" w:line="240" w:lineRule="auto"/>
        <w:ind w:firstLine="697"/>
        <w:mirrorIndents/>
        <w:jc w:val="both"/>
        <w:rPr>
          <w:rFonts w:ascii="Times New Roman" w:hAnsi="Times New Roman"/>
          <w:iCs/>
          <w:sz w:val="21"/>
          <w:szCs w:val="21"/>
        </w:rPr>
      </w:pPr>
      <w:r>
        <w:rPr>
          <w:rFonts w:ascii="Times New Roman" w:hAnsi="Times New Roman"/>
          <w:sz w:val="21"/>
          <w:szCs w:val="21"/>
        </w:rPr>
        <w:t>В противном случае все риски, связанные с перечислением Заказчиком денежных средств на указанный в Договоре счет Поставщика, несет Поставщик.</w:t>
      </w:r>
    </w:p>
    <w:p w:rsidR="008F2A60" w:rsidRDefault="0029608E">
      <w:pPr>
        <w:tabs>
          <w:tab w:val="left" w:leader="underscore" w:pos="9360"/>
        </w:tabs>
        <w:autoSpaceDE w:val="0"/>
        <w:autoSpaceDN w:val="0"/>
        <w:adjustRightInd w:val="0"/>
        <w:spacing w:after="0" w:line="240" w:lineRule="auto"/>
        <w:ind w:firstLine="697"/>
        <w:mirrorIndents/>
        <w:jc w:val="both"/>
        <w:rPr>
          <w:rFonts w:ascii="Times New Roman" w:hAnsi="Times New Roman"/>
          <w:sz w:val="21"/>
          <w:szCs w:val="21"/>
        </w:rPr>
      </w:pPr>
      <w:r>
        <w:rPr>
          <w:rFonts w:ascii="Times New Roman" w:hAnsi="Times New Roman"/>
          <w:sz w:val="21"/>
          <w:szCs w:val="21"/>
        </w:rPr>
        <w:t>2.6. Заказчик считается исполнившим обязательство, указанное в пункте 2.4. настоящего Договора, с момента списания денежных средств с его счета.</w:t>
      </w:r>
    </w:p>
    <w:p w:rsidR="008F2A60" w:rsidRDefault="0029608E">
      <w:pPr>
        <w:spacing w:after="0" w:line="240" w:lineRule="auto"/>
        <w:ind w:firstLine="709"/>
        <w:jc w:val="both"/>
        <w:rPr>
          <w:rFonts w:ascii="Times New Roman" w:hAnsi="Times New Roman"/>
          <w:bCs/>
          <w:sz w:val="21"/>
          <w:szCs w:val="21"/>
        </w:rPr>
      </w:pPr>
      <w:r>
        <w:rPr>
          <w:rFonts w:ascii="Times New Roman" w:hAnsi="Times New Roman"/>
          <w:bCs/>
          <w:sz w:val="21"/>
          <w:szCs w:val="21"/>
        </w:rPr>
        <w:t xml:space="preserve">2.7. По предложению Заказчика предусмотренное Договором количество Товара может быть увеличено или уменьшено, но не более чем на 10 % (десять процентов) путем подписания Сторонами дополнительного соглашения к Договору. </w:t>
      </w:r>
    </w:p>
    <w:p w:rsidR="008F2A60" w:rsidRDefault="0029608E">
      <w:pPr>
        <w:spacing w:after="0" w:line="240" w:lineRule="auto"/>
        <w:ind w:firstLine="709"/>
        <w:jc w:val="both"/>
        <w:rPr>
          <w:rFonts w:ascii="Times New Roman" w:hAnsi="Times New Roman"/>
          <w:bCs/>
          <w:sz w:val="21"/>
          <w:szCs w:val="21"/>
        </w:rPr>
      </w:pPr>
      <w:r>
        <w:rPr>
          <w:rFonts w:ascii="Times New Roman" w:hAnsi="Times New Roman"/>
          <w:bCs/>
          <w:sz w:val="21"/>
          <w:szCs w:val="21"/>
        </w:rPr>
        <w:t xml:space="preserve">При этом по соглашению Сторон допускается изменение с учетом </w:t>
      </w:r>
      <w:proofErr w:type="gramStart"/>
      <w:r>
        <w:rPr>
          <w:rFonts w:ascii="Times New Roman" w:hAnsi="Times New Roman"/>
          <w:bCs/>
          <w:sz w:val="21"/>
          <w:szCs w:val="21"/>
        </w:rPr>
        <w:t>положений бюджетного законодательства Российской Федерации цены Договора</w:t>
      </w:r>
      <w:proofErr w:type="gramEnd"/>
      <w:r>
        <w:rPr>
          <w:rFonts w:ascii="Times New Roman" w:hAnsi="Times New Roman"/>
          <w:bCs/>
          <w:sz w:val="21"/>
          <w:szCs w:val="21"/>
        </w:rPr>
        <w:t xml:space="preserve"> пропорционально дополнительному количеству Товара исходя из установленной в Договоре цены единицы Товара, но не более чем на 10 %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w:t>
      </w:r>
    </w:p>
    <w:p w:rsidR="008F2A60" w:rsidRDefault="0029608E">
      <w:pPr>
        <w:tabs>
          <w:tab w:val="left" w:pos="4635"/>
        </w:tabs>
        <w:spacing w:after="0" w:line="240" w:lineRule="auto"/>
        <w:ind w:firstLine="697"/>
        <w:mirrorIndents/>
        <w:jc w:val="both"/>
        <w:rPr>
          <w:rFonts w:ascii="Times New Roman" w:hAnsi="Times New Roman"/>
          <w:sz w:val="21"/>
          <w:szCs w:val="21"/>
        </w:rPr>
      </w:pPr>
      <w:r>
        <w:rPr>
          <w:rFonts w:ascii="Times New Roman" w:hAnsi="Times New Roman"/>
          <w:sz w:val="21"/>
          <w:szCs w:val="21"/>
        </w:rPr>
        <w:t xml:space="preserve">2.8. </w:t>
      </w:r>
      <w:proofErr w:type="gramStart"/>
      <w:r>
        <w:rPr>
          <w:rFonts w:ascii="Times New Roman" w:hAnsi="Times New Roman"/>
          <w:sz w:val="21"/>
          <w:szCs w:val="21"/>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w:t>
      </w:r>
      <w:r>
        <w:rPr>
          <w:rFonts w:ascii="Times New Roman" w:hAnsi="Times New Roman"/>
          <w:sz w:val="21"/>
          <w:szCs w:val="21"/>
        </w:rPr>
        <w:lastRenderedPageBreak/>
        <w:t>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rFonts w:ascii="Times New Roman" w:hAnsi="Times New Roman"/>
          <w:sz w:val="21"/>
          <w:szCs w:val="21"/>
        </w:rPr>
        <w:t xml:space="preserve"> </w:t>
      </w:r>
      <w:proofErr w:type="gramStart"/>
      <w:r>
        <w:rPr>
          <w:rFonts w:ascii="Times New Roman" w:hAnsi="Times New Roman"/>
          <w:sz w:val="21"/>
          <w:szCs w:val="21"/>
        </w:rPr>
        <w:t>Российской Федерации Заказчиком).</w:t>
      </w:r>
      <w:proofErr w:type="gramEnd"/>
    </w:p>
    <w:p w:rsidR="008F2A60" w:rsidRDefault="008F2A60">
      <w:pPr>
        <w:spacing w:after="0" w:line="240" w:lineRule="auto"/>
        <w:ind w:firstLine="697"/>
        <w:mirrorIndents/>
        <w:jc w:val="both"/>
        <w:rPr>
          <w:rFonts w:ascii="Times New Roman" w:hAnsi="Times New Roman"/>
          <w:sz w:val="21"/>
          <w:szCs w:val="21"/>
        </w:rPr>
      </w:pPr>
    </w:p>
    <w:p w:rsidR="008F2A60" w:rsidRDefault="0029608E">
      <w:pPr>
        <w:spacing w:after="0" w:line="240" w:lineRule="auto"/>
        <w:ind w:firstLine="697"/>
        <w:mirrorIndents/>
        <w:jc w:val="center"/>
        <w:rPr>
          <w:rFonts w:ascii="Times New Roman" w:hAnsi="Times New Roman"/>
          <w:sz w:val="21"/>
          <w:szCs w:val="21"/>
        </w:rPr>
      </w:pPr>
      <w:r>
        <w:rPr>
          <w:rFonts w:ascii="Times New Roman" w:hAnsi="Times New Roman"/>
          <w:sz w:val="21"/>
          <w:szCs w:val="21"/>
        </w:rPr>
        <w:t>3. ПОРЯДОК И СРОКИ ПРИЕМКИ ТОВАРА.</w:t>
      </w:r>
    </w:p>
    <w:p w:rsidR="008F2A60" w:rsidRDefault="0029608E">
      <w:pPr>
        <w:widowControl w:val="0"/>
        <w:shd w:val="clear" w:color="auto" w:fill="FFFFFF"/>
        <w:tabs>
          <w:tab w:val="left" w:pos="1416"/>
        </w:tabs>
        <w:autoSpaceDE w:val="0"/>
        <w:spacing w:after="0" w:line="240" w:lineRule="auto"/>
        <w:ind w:firstLine="709"/>
        <w:jc w:val="both"/>
        <w:rPr>
          <w:rFonts w:ascii="Times New Roman" w:hAnsi="Times New Roman"/>
          <w:sz w:val="21"/>
          <w:szCs w:val="21"/>
        </w:rPr>
      </w:pPr>
      <w:r>
        <w:rPr>
          <w:rFonts w:ascii="Times New Roman" w:hAnsi="Times New Roman"/>
          <w:sz w:val="21"/>
          <w:szCs w:val="21"/>
        </w:rPr>
        <w:t xml:space="preserve">3.1. Место поставки Товара: Орловская область, </w:t>
      </w:r>
      <w:proofErr w:type="gramStart"/>
      <w:r>
        <w:rPr>
          <w:rFonts w:ascii="Times New Roman" w:hAnsi="Times New Roman"/>
          <w:sz w:val="21"/>
          <w:szCs w:val="21"/>
        </w:rPr>
        <w:t>г</w:t>
      </w:r>
      <w:proofErr w:type="gramEnd"/>
      <w:r>
        <w:rPr>
          <w:rFonts w:ascii="Times New Roman" w:hAnsi="Times New Roman"/>
          <w:sz w:val="21"/>
          <w:szCs w:val="21"/>
        </w:rPr>
        <w:t xml:space="preserve">. Орел, ул. </w:t>
      </w:r>
      <w:proofErr w:type="spellStart"/>
      <w:r>
        <w:rPr>
          <w:rFonts w:ascii="Times New Roman" w:hAnsi="Times New Roman"/>
          <w:sz w:val="21"/>
          <w:szCs w:val="21"/>
        </w:rPr>
        <w:t>Сурена</w:t>
      </w:r>
      <w:proofErr w:type="spellEnd"/>
      <w:r>
        <w:rPr>
          <w:rFonts w:ascii="Times New Roman" w:hAnsi="Times New Roman"/>
          <w:sz w:val="21"/>
          <w:szCs w:val="21"/>
        </w:rPr>
        <w:t xml:space="preserve"> Шаумяна, д.33.</w:t>
      </w:r>
    </w:p>
    <w:p w:rsidR="008F2A60" w:rsidRDefault="0029608E">
      <w:pPr>
        <w:widowControl w:val="0"/>
        <w:shd w:val="clear" w:color="auto" w:fill="FFFFFF"/>
        <w:tabs>
          <w:tab w:val="left" w:pos="1416"/>
        </w:tabs>
        <w:autoSpaceDE w:val="0"/>
        <w:spacing w:after="0" w:line="240" w:lineRule="auto"/>
        <w:ind w:firstLine="709"/>
        <w:jc w:val="both"/>
        <w:rPr>
          <w:rFonts w:ascii="Times New Roman" w:hAnsi="Times New Roman"/>
          <w:sz w:val="21"/>
          <w:szCs w:val="21"/>
        </w:rPr>
      </w:pPr>
      <w:r>
        <w:rPr>
          <w:rFonts w:ascii="Times New Roman" w:hAnsi="Times New Roman"/>
          <w:sz w:val="21"/>
          <w:szCs w:val="21"/>
        </w:rPr>
        <w:t>Поставка Товара, разгрузочно-погрузочные работы осуществляется за счет сил и средств Поставщика.</w:t>
      </w:r>
    </w:p>
    <w:p w:rsidR="008F2A60" w:rsidRDefault="0029608E">
      <w:pPr>
        <w:widowControl w:val="0"/>
        <w:shd w:val="clear" w:color="auto" w:fill="FFFFFF"/>
        <w:tabs>
          <w:tab w:val="left" w:pos="1416"/>
        </w:tabs>
        <w:autoSpaceDE w:val="0"/>
        <w:spacing w:after="0" w:line="240" w:lineRule="auto"/>
        <w:ind w:firstLine="709"/>
        <w:jc w:val="both"/>
        <w:rPr>
          <w:rFonts w:ascii="Times New Roman" w:hAnsi="Times New Roman"/>
          <w:sz w:val="21"/>
          <w:szCs w:val="21"/>
        </w:rPr>
      </w:pPr>
      <w:r>
        <w:rPr>
          <w:rFonts w:ascii="Times New Roman" w:hAnsi="Times New Roman"/>
          <w:spacing w:val="2"/>
          <w:sz w:val="21"/>
          <w:szCs w:val="21"/>
        </w:rPr>
        <w:t xml:space="preserve">3.2. </w:t>
      </w:r>
      <w:r>
        <w:rPr>
          <w:rFonts w:ascii="Times New Roman" w:hAnsi="Times New Roman"/>
          <w:bCs/>
          <w:sz w:val="21"/>
          <w:szCs w:val="21"/>
        </w:rPr>
        <w:t>Срок поставки Товара: в течени</w:t>
      </w:r>
      <w:r w:rsidR="00B01078">
        <w:rPr>
          <w:rFonts w:ascii="Times New Roman" w:hAnsi="Times New Roman"/>
          <w:bCs/>
          <w:sz w:val="21"/>
          <w:szCs w:val="21"/>
        </w:rPr>
        <w:t>е</w:t>
      </w:r>
      <w:r>
        <w:rPr>
          <w:rFonts w:ascii="Times New Roman" w:hAnsi="Times New Roman"/>
          <w:bCs/>
          <w:sz w:val="21"/>
          <w:szCs w:val="21"/>
        </w:rPr>
        <w:t xml:space="preserve"> 20 рабочих дней </w:t>
      </w:r>
      <w:r w:rsidRPr="00B01078">
        <w:rPr>
          <w:rFonts w:ascii="Times New Roman" w:hAnsi="Times New Roman"/>
          <w:bCs/>
          <w:sz w:val="21"/>
          <w:szCs w:val="21"/>
        </w:rPr>
        <w:t>от</w:t>
      </w:r>
      <w:r>
        <w:rPr>
          <w:rFonts w:ascii="Times New Roman" w:hAnsi="Times New Roman"/>
          <w:bCs/>
          <w:color w:val="FF0000"/>
          <w:sz w:val="21"/>
          <w:szCs w:val="21"/>
        </w:rPr>
        <w:t xml:space="preserve"> </w:t>
      </w:r>
      <w:r>
        <w:rPr>
          <w:rFonts w:ascii="Times New Roman" w:hAnsi="Times New Roman"/>
          <w:bCs/>
          <w:sz w:val="21"/>
          <w:szCs w:val="21"/>
        </w:rPr>
        <w:t>даты подписания Договора.</w:t>
      </w:r>
    </w:p>
    <w:p w:rsidR="008F2A60" w:rsidRDefault="0029608E">
      <w:pPr>
        <w:overflowPunct w:val="0"/>
        <w:autoSpaceDE w:val="0"/>
        <w:autoSpaceDN w:val="0"/>
        <w:adjustRightInd w:val="0"/>
        <w:spacing w:after="0" w:line="240" w:lineRule="auto"/>
        <w:ind w:firstLine="700"/>
        <w:jc w:val="both"/>
        <w:textAlignment w:val="baseline"/>
        <w:rPr>
          <w:rFonts w:ascii="Times New Roman" w:hAnsi="Times New Roman"/>
          <w:bCs/>
          <w:sz w:val="21"/>
          <w:szCs w:val="21"/>
        </w:rPr>
      </w:pPr>
      <w:r>
        <w:rPr>
          <w:rFonts w:ascii="Times New Roman" w:hAnsi="Times New Roman"/>
          <w:sz w:val="21"/>
          <w:szCs w:val="21"/>
        </w:rPr>
        <w:t xml:space="preserve">3.3. </w:t>
      </w:r>
      <w:r>
        <w:rPr>
          <w:rFonts w:ascii="Times New Roman" w:hAnsi="Times New Roman"/>
          <w:bCs/>
          <w:sz w:val="21"/>
          <w:szCs w:val="21"/>
        </w:rPr>
        <w:t>Заказчик осуществляет приемку Товара на соответствие качеству, количеству, ассортименту, комплектности, техническим требованиям и иным требованиям.</w:t>
      </w:r>
    </w:p>
    <w:p w:rsidR="008F2A60" w:rsidRDefault="0029608E">
      <w:pPr>
        <w:overflowPunct w:val="0"/>
        <w:autoSpaceDE w:val="0"/>
        <w:autoSpaceDN w:val="0"/>
        <w:adjustRightInd w:val="0"/>
        <w:spacing w:after="0" w:line="240" w:lineRule="auto"/>
        <w:ind w:firstLine="700"/>
        <w:jc w:val="both"/>
        <w:textAlignment w:val="baseline"/>
        <w:rPr>
          <w:rFonts w:ascii="Times New Roman" w:hAnsi="Times New Roman"/>
          <w:sz w:val="21"/>
          <w:szCs w:val="21"/>
        </w:rPr>
      </w:pPr>
      <w:r>
        <w:rPr>
          <w:rFonts w:ascii="Times New Roman" w:hAnsi="Times New Roman"/>
          <w:sz w:val="21"/>
          <w:szCs w:val="21"/>
        </w:rPr>
        <w:t>3.4. Поставщик по факту поставки Товара формирует и направляет Заказчику универсальный передаточный документ (УПД), акт поставки товара, счет-фактуру, счет, и (или) другие документы в соответствии с действующим законодательством РФ, которые служат для проведения расчетов за поставленный Товар и подтверждают факт поставки Товара.</w:t>
      </w:r>
    </w:p>
    <w:p w:rsidR="008F2A60" w:rsidRDefault="0029608E">
      <w:pPr>
        <w:shd w:val="clear" w:color="auto" w:fill="FFFFFF"/>
        <w:spacing w:after="0" w:line="240" w:lineRule="auto"/>
        <w:ind w:firstLine="700"/>
        <w:jc w:val="both"/>
        <w:rPr>
          <w:rFonts w:ascii="Times New Roman" w:hAnsi="Times New Roman"/>
          <w:spacing w:val="7"/>
          <w:sz w:val="21"/>
          <w:szCs w:val="21"/>
        </w:rPr>
      </w:pPr>
      <w:r>
        <w:rPr>
          <w:rFonts w:ascii="Times New Roman" w:hAnsi="Times New Roman"/>
          <w:spacing w:val="7"/>
          <w:sz w:val="21"/>
          <w:szCs w:val="21"/>
        </w:rPr>
        <w:t>3.5. Поставщик гарантирует, что Товар передается свободным от прав третьих лиц и не является предметом залога, ареста или иного обременения.</w:t>
      </w:r>
    </w:p>
    <w:p w:rsidR="008F2A60" w:rsidRDefault="0029608E">
      <w:pPr>
        <w:widowControl w:val="0"/>
        <w:shd w:val="clear" w:color="auto" w:fill="FFFFFF"/>
        <w:tabs>
          <w:tab w:val="left" w:pos="709"/>
        </w:tabs>
        <w:spacing w:after="0" w:line="240" w:lineRule="auto"/>
        <w:jc w:val="both"/>
        <w:rPr>
          <w:rFonts w:ascii="Times New Roman" w:hAnsi="Times New Roman"/>
          <w:sz w:val="21"/>
          <w:szCs w:val="21"/>
        </w:rPr>
      </w:pPr>
      <w:r>
        <w:rPr>
          <w:rFonts w:ascii="Times New Roman" w:hAnsi="Times New Roman"/>
          <w:sz w:val="21"/>
          <w:szCs w:val="21"/>
        </w:rPr>
        <w:tab/>
        <w:t xml:space="preserve">3.6. Сроки и условия гарантии поставленного товара определяются его </w:t>
      </w:r>
      <w:proofErr w:type="gramStart"/>
      <w:r>
        <w:rPr>
          <w:rFonts w:ascii="Times New Roman" w:hAnsi="Times New Roman"/>
          <w:sz w:val="21"/>
          <w:szCs w:val="21"/>
        </w:rPr>
        <w:t>производителем</w:t>
      </w:r>
      <w:proofErr w:type="gramEnd"/>
      <w:r>
        <w:rPr>
          <w:rFonts w:ascii="Times New Roman" w:hAnsi="Times New Roman"/>
          <w:sz w:val="21"/>
          <w:szCs w:val="21"/>
        </w:rPr>
        <w:t xml:space="preserve"> но не менее – 12 месяцев. Поставщик обязан в течение гарантийного срока заменить Товар, если не докажет, что дефекты возникли в результате нарушения Заказчиком правил эксплуатации Товара или его хранения. Замена Товара производится в 2-дневный срок после получения сообщения Заказчика о выявленных дефектах.</w:t>
      </w:r>
    </w:p>
    <w:p w:rsidR="008F2A60" w:rsidRDefault="0029608E">
      <w:pPr>
        <w:shd w:val="clear" w:color="auto" w:fill="FFFFFF"/>
        <w:spacing w:after="0" w:line="240" w:lineRule="auto"/>
        <w:ind w:firstLine="567"/>
        <w:jc w:val="both"/>
        <w:rPr>
          <w:rFonts w:ascii="Times New Roman" w:hAnsi="Times New Roman"/>
          <w:sz w:val="21"/>
          <w:szCs w:val="21"/>
        </w:rPr>
      </w:pPr>
      <w:proofErr w:type="gramStart"/>
      <w:r>
        <w:rPr>
          <w:rFonts w:ascii="Times New Roman" w:hAnsi="Times New Roman"/>
          <w:sz w:val="21"/>
          <w:szCs w:val="21"/>
        </w:rPr>
        <w:t>Гарантийные обязательства предусматривают безвозмездную замену некачественной продукции на новую в течение 7 дней после заявления Заказчика.</w:t>
      </w:r>
      <w:proofErr w:type="gramEnd"/>
    </w:p>
    <w:p w:rsidR="008F2A60" w:rsidRDefault="0029608E">
      <w:pPr>
        <w:shd w:val="clear" w:color="auto" w:fill="FFFFFF"/>
        <w:spacing w:after="0" w:line="240" w:lineRule="auto"/>
        <w:ind w:firstLine="567"/>
        <w:jc w:val="both"/>
        <w:rPr>
          <w:rFonts w:ascii="Times New Roman" w:hAnsi="Times New Roman"/>
          <w:sz w:val="21"/>
          <w:szCs w:val="21"/>
        </w:rPr>
      </w:pPr>
      <w:r>
        <w:rPr>
          <w:rFonts w:ascii="Times New Roman" w:hAnsi="Times New Roman"/>
          <w:spacing w:val="7"/>
          <w:sz w:val="21"/>
          <w:szCs w:val="21"/>
        </w:rPr>
        <w:t>3.7. В случае обнаружения несоответствия качества Товара, характеристикам, указанным в Приложении к настоящему Договору и иных документах на Товар, в течение 2-дневный срока, Заказчик обязан известить об этом Поставщика.</w:t>
      </w:r>
    </w:p>
    <w:p w:rsidR="008F2A60" w:rsidRDefault="0029608E">
      <w:pPr>
        <w:shd w:val="clear" w:color="auto" w:fill="FFFFFF"/>
        <w:tabs>
          <w:tab w:val="left" w:pos="1123"/>
        </w:tabs>
        <w:spacing w:after="0" w:line="240" w:lineRule="auto"/>
        <w:ind w:firstLine="567"/>
        <w:jc w:val="both"/>
        <w:rPr>
          <w:rFonts w:ascii="Times New Roman" w:hAnsi="Times New Roman"/>
          <w:sz w:val="21"/>
          <w:szCs w:val="21"/>
        </w:rPr>
      </w:pPr>
      <w:r>
        <w:rPr>
          <w:rFonts w:ascii="Times New Roman" w:hAnsi="Times New Roman"/>
          <w:sz w:val="21"/>
          <w:szCs w:val="21"/>
        </w:rPr>
        <w:t xml:space="preserve">3.8. При отказе от выполнения своих гарантийных обязательств, Поставщик обязан в течение 1 (одного) рабочего дня  со дня принятия такого решения письменно уведомить об этом Заказчика. </w:t>
      </w:r>
    </w:p>
    <w:p w:rsidR="008F2A60" w:rsidRDefault="0029608E">
      <w:pPr>
        <w:shd w:val="clear" w:color="auto" w:fill="FFFFFF"/>
        <w:tabs>
          <w:tab w:val="left" w:pos="1123"/>
        </w:tabs>
        <w:spacing w:after="0" w:line="240" w:lineRule="auto"/>
        <w:ind w:firstLine="567"/>
        <w:jc w:val="both"/>
        <w:rPr>
          <w:rFonts w:ascii="Times New Roman" w:hAnsi="Times New Roman"/>
          <w:sz w:val="21"/>
          <w:szCs w:val="21"/>
        </w:rPr>
      </w:pPr>
      <w:r>
        <w:rPr>
          <w:rFonts w:ascii="Times New Roman" w:hAnsi="Times New Roman"/>
          <w:sz w:val="21"/>
          <w:szCs w:val="21"/>
        </w:rPr>
        <w:t>3.9. Поставщик обязан за 1 (один) день предупредить Заказчика о дате и времени поставки Товара.</w:t>
      </w:r>
    </w:p>
    <w:p w:rsidR="008F2A60" w:rsidRDefault="0029608E">
      <w:pPr>
        <w:spacing w:after="0" w:line="240" w:lineRule="auto"/>
        <w:ind w:firstLine="567"/>
        <w:jc w:val="both"/>
        <w:rPr>
          <w:rFonts w:ascii="Times New Roman" w:hAnsi="Times New Roman"/>
          <w:sz w:val="21"/>
          <w:szCs w:val="21"/>
        </w:rPr>
      </w:pPr>
      <w:r>
        <w:rPr>
          <w:rFonts w:ascii="Times New Roman" w:hAnsi="Times New Roman"/>
          <w:sz w:val="21"/>
          <w:szCs w:val="21"/>
        </w:rPr>
        <w:t>3.10. Товар считается сданным Поставщиком и принятым Заказчиком по качеству и количеству – согласно Техническому заданию и Спецификации, а так же по накладной.</w:t>
      </w:r>
    </w:p>
    <w:p w:rsidR="008F2A60" w:rsidRDefault="0029608E">
      <w:pPr>
        <w:spacing w:after="0" w:line="240" w:lineRule="auto"/>
        <w:ind w:firstLine="567"/>
        <w:jc w:val="both"/>
        <w:rPr>
          <w:rFonts w:ascii="Times New Roman" w:hAnsi="Times New Roman"/>
          <w:sz w:val="21"/>
          <w:szCs w:val="21"/>
        </w:rPr>
      </w:pPr>
      <w:r>
        <w:rPr>
          <w:rFonts w:ascii="Times New Roman" w:hAnsi="Times New Roman"/>
          <w:sz w:val="21"/>
          <w:szCs w:val="21"/>
        </w:rPr>
        <w:t>3.11. Риск случайной гибели или повреждения техники возлагается на Поставщика до момента передачи ее Заказчику.</w:t>
      </w:r>
    </w:p>
    <w:p w:rsidR="008F2A60" w:rsidRDefault="0029608E">
      <w:pPr>
        <w:widowControl w:val="0"/>
        <w:suppressAutoHyphens/>
        <w:autoSpaceDN w:val="0"/>
        <w:spacing w:after="0" w:line="240" w:lineRule="auto"/>
        <w:ind w:firstLine="567"/>
        <w:jc w:val="both"/>
        <w:textAlignment w:val="baseline"/>
        <w:rPr>
          <w:rFonts w:ascii="Times New Roman" w:eastAsia="Arial Unicode MS" w:hAnsi="Times New Roman"/>
          <w:kern w:val="3"/>
          <w:sz w:val="21"/>
          <w:szCs w:val="21"/>
        </w:rPr>
      </w:pPr>
      <w:r>
        <w:rPr>
          <w:rFonts w:ascii="Times New Roman" w:eastAsia="Arial Unicode MS" w:hAnsi="Times New Roman"/>
          <w:kern w:val="3"/>
          <w:sz w:val="21"/>
          <w:szCs w:val="21"/>
        </w:rPr>
        <w:t xml:space="preserve">3.12. Заказчик в течение 20 рабочих дней с момента поставки Товара осуществляет приемку поставленного Товара и формирует на основании документов указанных в  п. 3.4 акт приемки Товаров, работ, услуг (ф. 0510452). </w:t>
      </w:r>
    </w:p>
    <w:p w:rsidR="008F2A60" w:rsidRDefault="0029608E">
      <w:pPr>
        <w:widowControl w:val="0"/>
        <w:suppressAutoHyphens/>
        <w:autoSpaceDN w:val="0"/>
        <w:spacing w:after="0" w:line="240" w:lineRule="auto"/>
        <w:ind w:firstLine="567"/>
        <w:jc w:val="both"/>
        <w:textAlignment w:val="baseline"/>
        <w:rPr>
          <w:rFonts w:ascii="Times New Roman" w:eastAsia="Arial Unicode MS" w:hAnsi="Times New Roman"/>
          <w:kern w:val="3"/>
          <w:sz w:val="21"/>
          <w:szCs w:val="21"/>
        </w:rPr>
      </w:pPr>
      <w:r>
        <w:rPr>
          <w:rFonts w:ascii="Times New Roman" w:eastAsia="Arial Unicode MS" w:hAnsi="Times New Roman"/>
          <w:kern w:val="3"/>
          <w:sz w:val="21"/>
          <w:szCs w:val="21"/>
        </w:rPr>
        <w:t xml:space="preserve">При отсутствии претензий Заказчик подписывает документы указанных в  п. 3.4, подписывает и утверждает акт приемки Товаров, работ, услуг (форма 0510452). </w:t>
      </w:r>
    </w:p>
    <w:p w:rsidR="008F2A60" w:rsidRDefault="0029608E">
      <w:pPr>
        <w:widowControl w:val="0"/>
        <w:spacing w:after="0" w:line="240" w:lineRule="auto"/>
        <w:ind w:right="-2" w:firstLine="567"/>
        <w:jc w:val="both"/>
        <w:rPr>
          <w:rFonts w:ascii="Times New Roman" w:hAnsi="Times New Roman"/>
          <w:bCs/>
          <w:sz w:val="21"/>
          <w:szCs w:val="21"/>
        </w:rPr>
      </w:pPr>
      <w:r>
        <w:rPr>
          <w:rFonts w:ascii="Times New Roman" w:hAnsi="Times New Roman"/>
          <w:sz w:val="21"/>
          <w:szCs w:val="21"/>
        </w:rPr>
        <w:t xml:space="preserve">3.13. Приемка поставленного Товара осуществляется с участием приемочной комиссии Заказчика без присутствия Поставщика. Заказчик направляет скан - копию подписанного и утвержденного акта приемки Товаров, работ, услуг (ф. 0510452) Поставщику в установленном порядке, </w:t>
      </w:r>
      <w:r>
        <w:rPr>
          <w:rFonts w:ascii="Times New Roman" w:hAnsi="Times New Roman"/>
          <w:bCs/>
          <w:sz w:val="21"/>
          <w:szCs w:val="21"/>
        </w:rPr>
        <w:t>либо направляется мотивированный отказ от подписания указанных документов в письменной форме с перечнем выявленных несоответствий и/или недостатков и сроков их устранения.</w:t>
      </w:r>
    </w:p>
    <w:p w:rsidR="008F2A60" w:rsidRDefault="0029608E">
      <w:pPr>
        <w:spacing w:after="0" w:line="240" w:lineRule="auto"/>
        <w:ind w:firstLine="567"/>
        <w:jc w:val="both"/>
        <w:rPr>
          <w:rFonts w:ascii="Times New Roman" w:hAnsi="Times New Roman"/>
          <w:sz w:val="21"/>
          <w:szCs w:val="21"/>
        </w:rPr>
      </w:pPr>
      <w:r>
        <w:rPr>
          <w:rFonts w:ascii="Times New Roman" w:hAnsi="Times New Roman"/>
          <w:sz w:val="21"/>
          <w:szCs w:val="21"/>
        </w:rPr>
        <w:t>3.14. Датой приемки поставленного Товара считается дата утверждения акта приемки Товаров, работ, услуг (ф. 0510452).</w:t>
      </w:r>
    </w:p>
    <w:p w:rsidR="008F2A60" w:rsidRDefault="008F2A60">
      <w:pPr>
        <w:pStyle w:val="21"/>
        <w:shd w:val="clear" w:color="auto" w:fill="auto"/>
        <w:tabs>
          <w:tab w:val="left" w:pos="956"/>
        </w:tabs>
        <w:spacing w:line="240" w:lineRule="auto"/>
        <w:ind w:firstLine="697"/>
        <w:mirrorIndents/>
        <w:jc w:val="both"/>
        <w:rPr>
          <w:rFonts w:ascii="Times New Roman" w:hAnsi="Times New Roman" w:cs="Times New Roman"/>
          <w:color w:val="auto"/>
          <w:sz w:val="21"/>
          <w:szCs w:val="21"/>
        </w:rPr>
      </w:pPr>
    </w:p>
    <w:p w:rsidR="008F2A60" w:rsidRDefault="0029608E">
      <w:pPr>
        <w:pStyle w:val="WW-"/>
        <w:spacing w:after="0" w:line="240" w:lineRule="auto"/>
        <w:ind w:firstLine="697"/>
        <w:mirrorIndents/>
        <w:jc w:val="center"/>
        <w:rPr>
          <w:rFonts w:ascii="Times New Roman" w:hAnsi="Times New Roman" w:cs="Times New Roman"/>
          <w:sz w:val="21"/>
          <w:szCs w:val="21"/>
        </w:rPr>
      </w:pPr>
      <w:r>
        <w:rPr>
          <w:rFonts w:ascii="Times New Roman" w:hAnsi="Times New Roman" w:cs="Times New Roman"/>
          <w:sz w:val="21"/>
          <w:szCs w:val="21"/>
        </w:rPr>
        <w:t>4. ПРАВА И ОБЯЗАННОСТИ СТОРОН.</w:t>
      </w:r>
    </w:p>
    <w:p w:rsidR="008F2A60" w:rsidRDefault="0029608E">
      <w:pPr>
        <w:tabs>
          <w:tab w:val="left" w:pos="360"/>
        </w:tabs>
        <w:spacing w:after="0" w:line="240" w:lineRule="auto"/>
        <w:ind w:firstLine="697"/>
        <w:mirrorIndents/>
        <w:jc w:val="both"/>
        <w:rPr>
          <w:rFonts w:ascii="Times New Roman" w:hAnsi="Times New Roman"/>
          <w:sz w:val="21"/>
          <w:szCs w:val="21"/>
        </w:rPr>
      </w:pPr>
      <w:r>
        <w:rPr>
          <w:rFonts w:ascii="Times New Roman" w:hAnsi="Times New Roman"/>
          <w:sz w:val="21"/>
          <w:szCs w:val="21"/>
        </w:rPr>
        <w:t>4.1. Заказчик вправе:</w:t>
      </w:r>
    </w:p>
    <w:p w:rsidR="008F2A60" w:rsidRDefault="0029608E">
      <w:pPr>
        <w:tabs>
          <w:tab w:val="left" w:pos="1080"/>
          <w:tab w:val="num" w:pos="1146"/>
        </w:tabs>
        <w:spacing w:after="0" w:line="240" w:lineRule="auto"/>
        <w:ind w:firstLine="697"/>
        <w:mirrorIndents/>
        <w:jc w:val="both"/>
        <w:rPr>
          <w:rFonts w:ascii="Times New Roman" w:hAnsi="Times New Roman"/>
          <w:iCs/>
          <w:sz w:val="21"/>
          <w:szCs w:val="21"/>
        </w:rPr>
      </w:pPr>
      <w:r>
        <w:rPr>
          <w:rFonts w:ascii="Times New Roman" w:hAnsi="Times New Roman"/>
          <w:iCs/>
          <w:sz w:val="21"/>
          <w:szCs w:val="21"/>
        </w:rPr>
        <w:t>4.1.1.Не оплачивать Товар, не принятый по мотиву его несоответствия требованиям Договора.</w:t>
      </w:r>
    </w:p>
    <w:p w:rsidR="008F2A60" w:rsidRDefault="0029608E">
      <w:pPr>
        <w:tabs>
          <w:tab w:val="left" w:pos="1080"/>
          <w:tab w:val="num" w:pos="1146"/>
        </w:tabs>
        <w:spacing w:after="0" w:line="240" w:lineRule="auto"/>
        <w:ind w:firstLine="697"/>
        <w:mirrorIndents/>
        <w:jc w:val="both"/>
        <w:rPr>
          <w:rFonts w:ascii="Times New Roman" w:hAnsi="Times New Roman"/>
          <w:sz w:val="21"/>
          <w:szCs w:val="21"/>
        </w:rPr>
      </w:pPr>
      <w:r>
        <w:rPr>
          <w:rFonts w:ascii="Times New Roman" w:hAnsi="Times New Roman"/>
          <w:sz w:val="21"/>
          <w:szCs w:val="21"/>
        </w:rPr>
        <w:t>4.1.2.Взыскивать с Поставщика убытки и применять штрафные санкции, предусмотренные настоящим Договором и действующим законодательством Российской Федерации.</w:t>
      </w:r>
    </w:p>
    <w:p w:rsidR="008F2A60" w:rsidRDefault="0029608E">
      <w:pPr>
        <w:tabs>
          <w:tab w:val="left" w:pos="900"/>
          <w:tab w:val="left" w:pos="1080"/>
        </w:tabs>
        <w:spacing w:after="0" w:line="240" w:lineRule="auto"/>
        <w:ind w:firstLine="697"/>
        <w:mirrorIndents/>
        <w:jc w:val="both"/>
        <w:rPr>
          <w:rFonts w:ascii="Times New Roman" w:hAnsi="Times New Roman"/>
          <w:sz w:val="21"/>
          <w:szCs w:val="21"/>
        </w:rPr>
      </w:pPr>
      <w:r>
        <w:rPr>
          <w:rFonts w:ascii="Times New Roman" w:hAnsi="Times New Roman"/>
          <w:sz w:val="21"/>
          <w:szCs w:val="21"/>
        </w:rPr>
        <w:t>4.1.3. Требовать устранения недостатков Товара, если они будут обнаружены в ходе приемки или эксплуатации.</w:t>
      </w:r>
    </w:p>
    <w:p w:rsidR="008F2A60" w:rsidRDefault="0029608E">
      <w:pPr>
        <w:tabs>
          <w:tab w:val="left" w:pos="900"/>
          <w:tab w:val="left" w:pos="1080"/>
        </w:tabs>
        <w:spacing w:after="0" w:line="240" w:lineRule="auto"/>
        <w:ind w:firstLine="697"/>
        <w:mirrorIndents/>
        <w:jc w:val="both"/>
        <w:rPr>
          <w:rFonts w:ascii="Times New Roman" w:hAnsi="Times New Roman"/>
          <w:sz w:val="21"/>
          <w:szCs w:val="21"/>
        </w:rPr>
      </w:pPr>
      <w:r>
        <w:rPr>
          <w:rFonts w:ascii="Times New Roman" w:hAnsi="Times New Roman"/>
          <w:sz w:val="21"/>
          <w:szCs w:val="21"/>
        </w:rPr>
        <w:t>4.1.4.</w:t>
      </w:r>
      <w:r>
        <w:rPr>
          <w:rFonts w:ascii="Times New Roman" w:hAnsi="Times New Roman"/>
          <w:i/>
          <w:sz w:val="21"/>
          <w:szCs w:val="21"/>
        </w:rPr>
        <w:t xml:space="preserve"> </w:t>
      </w:r>
      <w:r>
        <w:rPr>
          <w:rFonts w:ascii="Times New Roman" w:hAnsi="Times New Roman"/>
          <w:sz w:val="21"/>
          <w:szCs w:val="21"/>
        </w:rPr>
        <w:t>При приемке Товара, осуществить проверку Товара, его соответствия приведенным в Приложениях к настоящему Договору характеристикам без каких либо дополнительных расходов со стороны Заказчика.</w:t>
      </w:r>
    </w:p>
    <w:p w:rsidR="008F2A60" w:rsidRDefault="0029608E">
      <w:pPr>
        <w:tabs>
          <w:tab w:val="left" w:pos="900"/>
          <w:tab w:val="left" w:pos="1080"/>
        </w:tabs>
        <w:spacing w:after="0" w:line="240" w:lineRule="auto"/>
        <w:ind w:firstLine="697"/>
        <w:mirrorIndents/>
        <w:jc w:val="both"/>
        <w:rPr>
          <w:rFonts w:ascii="Times New Roman" w:hAnsi="Times New Roman"/>
          <w:sz w:val="21"/>
          <w:szCs w:val="21"/>
        </w:rPr>
      </w:pPr>
      <w:r>
        <w:rPr>
          <w:rFonts w:ascii="Times New Roman" w:hAnsi="Times New Roman"/>
          <w:sz w:val="21"/>
          <w:szCs w:val="21"/>
        </w:rPr>
        <w:t>4.1.5.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 потребовать от Поставщика возврата уплаченной за Товар денежной суммы.</w:t>
      </w:r>
    </w:p>
    <w:p w:rsidR="008F2A60" w:rsidRDefault="0029608E">
      <w:pPr>
        <w:widowControl w:val="0"/>
        <w:spacing w:after="0" w:line="240" w:lineRule="auto"/>
        <w:ind w:firstLine="697"/>
        <w:mirrorIndents/>
        <w:jc w:val="both"/>
        <w:rPr>
          <w:rFonts w:ascii="Times New Roman" w:hAnsi="Times New Roman"/>
          <w:sz w:val="21"/>
          <w:szCs w:val="21"/>
          <w:lang w:eastAsia="en-US"/>
        </w:rPr>
      </w:pPr>
      <w:r>
        <w:rPr>
          <w:rFonts w:ascii="Times New Roman" w:hAnsi="Times New Roman"/>
          <w:sz w:val="21"/>
          <w:szCs w:val="21"/>
          <w:lang w:eastAsia="en-US"/>
        </w:rPr>
        <w:lastRenderedPageBreak/>
        <w:t>4.2. Обязанности Заказчика:</w:t>
      </w:r>
    </w:p>
    <w:p w:rsidR="008F2A60" w:rsidRDefault="0029608E">
      <w:pPr>
        <w:widowControl w:val="0"/>
        <w:tabs>
          <w:tab w:val="num" w:pos="0"/>
        </w:tabs>
        <w:spacing w:after="0" w:line="240" w:lineRule="auto"/>
        <w:ind w:firstLine="697"/>
        <w:mirrorIndents/>
        <w:jc w:val="both"/>
        <w:rPr>
          <w:rFonts w:ascii="Times New Roman" w:hAnsi="Times New Roman"/>
          <w:sz w:val="21"/>
          <w:szCs w:val="21"/>
          <w:lang w:eastAsia="en-US"/>
        </w:rPr>
      </w:pPr>
      <w:r>
        <w:rPr>
          <w:rFonts w:ascii="Times New Roman" w:hAnsi="Times New Roman"/>
          <w:sz w:val="21"/>
          <w:szCs w:val="21"/>
          <w:lang w:eastAsia="en-US"/>
        </w:rPr>
        <w:t>4.2.1. Произвести оплату Товара в срок и на условиях, предусмотренным настоящим Договором и законодательством Российской Федерации.</w:t>
      </w:r>
    </w:p>
    <w:p w:rsidR="008F2A60" w:rsidRDefault="0029608E">
      <w:pPr>
        <w:widowControl w:val="0"/>
        <w:tabs>
          <w:tab w:val="num" w:pos="0"/>
        </w:tabs>
        <w:spacing w:after="0" w:line="240" w:lineRule="auto"/>
        <w:ind w:firstLine="697"/>
        <w:mirrorIndents/>
        <w:jc w:val="both"/>
        <w:rPr>
          <w:rFonts w:ascii="Times New Roman" w:hAnsi="Times New Roman"/>
          <w:sz w:val="21"/>
          <w:szCs w:val="21"/>
          <w:lang w:eastAsia="en-US"/>
        </w:rPr>
      </w:pPr>
      <w:r>
        <w:rPr>
          <w:rFonts w:ascii="Times New Roman" w:hAnsi="Times New Roman"/>
          <w:sz w:val="21"/>
          <w:szCs w:val="21"/>
          <w:lang w:eastAsia="en-US"/>
        </w:rPr>
        <w:t>4.2.2. Принять Товар и проверить его по количеству и качеству согласно Приложению №1.</w:t>
      </w:r>
    </w:p>
    <w:p w:rsidR="008F2A60" w:rsidRDefault="0029608E">
      <w:pPr>
        <w:widowControl w:val="0"/>
        <w:tabs>
          <w:tab w:val="num" w:pos="0"/>
        </w:tabs>
        <w:spacing w:after="0" w:line="240" w:lineRule="auto"/>
        <w:ind w:firstLine="697"/>
        <w:mirrorIndents/>
        <w:jc w:val="both"/>
        <w:rPr>
          <w:rFonts w:ascii="Times New Roman" w:hAnsi="Times New Roman"/>
          <w:sz w:val="21"/>
          <w:szCs w:val="21"/>
          <w:lang w:eastAsia="en-US"/>
        </w:rPr>
      </w:pPr>
      <w:r>
        <w:rPr>
          <w:rFonts w:ascii="Times New Roman" w:hAnsi="Times New Roman"/>
          <w:sz w:val="21"/>
          <w:szCs w:val="21"/>
          <w:lang w:eastAsia="en-US"/>
        </w:rPr>
        <w:t>4.2.3. При обнаружении недопоставки Товара по количеству или комплектации Заказчик вправе потребовать от Поставщика недостающее количество.</w:t>
      </w:r>
    </w:p>
    <w:p w:rsidR="008F2A60" w:rsidRDefault="0029608E">
      <w:pPr>
        <w:widowControl w:val="0"/>
        <w:tabs>
          <w:tab w:val="num" w:pos="0"/>
        </w:tabs>
        <w:spacing w:after="0" w:line="240" w:lineRule="auto"/>
        <w:ind w:firstLine="697"/>
        <w:mirrorIndents/>
        <w:jc w:val="both"/>
        <w:rPr>
          <w:rFonts w:ascii="Times New Roman" w:hAnsi="Times New Roman"/>
          <w:sz w:val="21"/>
          <w:szCs w:val="21"/>
          <w:lang w:eastAsia="en-US"/>
        </w:rPr>
      </w:pPr>
      <w:r>
        <w:rPr>
          <w:rFonts w:ascii="Times New Roman" w:hAnsi="Times New Roman"/>
          <w:sz w:val="21"/>
          <w:szCs w:val="21"/>
          <w:lang w:eastAsia="en-US"/>
        </w:rPr>
        <w:t>4.2.4. По результатам поставки Товара принять ее не позднее 20 рабочих дней, следующих за днем поступления Заказчику документов в соответствии с пунктом 3.4 Договора.</w:t>
      </w:r>
    </w:p>
    <w:p w:rsidR="008F2A60" w:rsidRDefault="0029608E">
      <w:pPr>
        <w:tabs>
          <w:tab w:val="left" w:pos="0"/>
          <w:tab w:val="left" w:pos="900"/>
          <w:tab w:val="left" w:pos="3432"/>
        </w:tabs>
        <w:spacing w:after="0" w:line="240" w:lineRule="auto"/>
        <w:ind w:firstLine="697"/>
        <w:mirrorIndents/>
        <w:jc w:val="both"/>
        <w:rPr>
          <w:rFonts w:ascii="Times New Roman" w:hAnsi="Times New Roman"/>
          <w:sz w:val="21"/>
          <w:szCs w:val="21"/>
        </w:rPr>
      </w:pPr>
      <w:r>
        <w:rPr>
          <w:rFonts w:ascii="Times New Roman" w:hAnsi="Times New Roman"/>
          <w:sz w:val="21"/>
          <w:szCs w:val="21"/>
        </w:rPr>
        <w:t>4.3. Права Поставщика:</w:t>
      </w:r>
    </w:p>
    <w:p w:rsidR="008F2A60" w:rsidRDefault="0029608E">
      <w:pPr>
        <w:tabs>
          <w:tab w:val="left" w:pos="0"/>
          <w:tab w:val="num" w:pos="1800"/>
        </w:tabs>
        <w:autoSpaceDE w:val="0"/>
        <w:autoSpaceDN w:val="0"/>
        <w:adjustRightInd w:val="0"/>
        <w:spacing w:after="0" w:line="240" w:lineRule="auto"/>
        <w:ind w:firstLine="697"/>
        <w:mirrorIndents/>
        <w:jc w:val="both"/>
        <w:rPr>
          <w:rFonts w:ascii="Times New Roman" w:hAnsi="Times New Roman"/>
          <w:sz w:val="21"/>
          <w:szCs w:val="21"/>
        </w:rPr>
      </w:pPr>
      <w:r>
        <w:rPr>
          <w:rFonts w:ascii="Times New Roman" w:hAnsi="Times New Roman"/>
          <w:sz w:val="21"/>
          <w:szCs w:val="21"/>
        </w:rPr>
        <w:t>4.3.1. Поставщик вправе требовать своевременной оплаты за поставленный Товар в соответствии с условиями настоящего Договора.</w:t>
      </w:r>
    </w:p>
    <w:p w:rsidR="008F2A60" w:rsidRDefault="0029608E">
      <w:pPr>
        <w:tabs>
          <w:tab w:val="left" w:pos="0"/>
          <w:tab w:val="left" w:pos="900"/>
        </w:tabs>
        <w:spacing w:after="0" w:line="240" w:lineRule="auto"/>
        <w:ind w:firstLine="697"/>
        <w:mirrorIndents/>
        <w:jc w:val="both"/>
        <w:rPr>
          <w:rFonts w:ascii="Times New Roman" w:hAnsi="Times New Roman"/>
          <w:sz w:val="21"/>
          <w:szCs w:val="21"/>
        </w:rPr>
      </w:pPr>
      <w:r>
        <w:rPr>
          <w:rFonts w:ascii="Times New Roman" w:hAnsi="Times New Roman"/>
          <w:sz w:val="21"/>
          <w:szCs w:val="21"/>
        </w:rPr>
        <w:t>4.3.2. Обязанности Поставщика:</w:t>
      </w:r>
    </w:p>
    <w:p w:rsidR="008F2A60" w:rsidRDefault="0029608E">
      <w:pPr>
        <w:tabs>
          <w:tab w:val="left" w:pos="0"/>
          <w:tab w:val="left" w:pos="900"/>
        </w:tabs>
        <w:spacing w:after="0" w:line="240" w:lineRule="auto"/>
        <w:ind w:firstLine="697"/>
        <w:mirrorIndents/>
        <w:jc w:val="both"/>
        <w:rPr>
          <w:rFonts w:ascii="Times New Roman" w:hAnsi="Times New Roman"/>
          <w:sz w:val="21"/>
          <w:szCs w:val="21"/>
        </w:rPr>
      </w:pPr>
      <w:r>
        <w:rPr>
          <w:rFonts w:ascii="Times New Roman" w:hAnsi="Times New Roman"/>
          <w:sz w:val="21"/>
          <w:szCs w:val="21"/>
        </w:rPr>
        <w:t>4.3.3. Поставщик обязуется предоставить Заказчику контактный телефон и адрес, по которому Заказчик может связаться с Поставщиком для информирования о выявленных недостатках.</w:t>
      </w:r>
    </w:p>
    <w:p w:rsidR="008F2A60" w:rsidRDefault="0029608E">
      <w:pPr>
        <w:tabs>
          <w:tab w:val="num" w:pos="567"/>
          <w:tab w:val="num" w:pos="1800"/>
        </w:tabs>
        <w:autoSpaceDE w:val="0"/>
        <w:autoSpaceDN w:val="0"/>
        <w:adjustRightInd w:val="0"/>
        <w:spacing w:after="0" w:line="240" w:lineRule="auto"/>
        <w:ind w:firstLine="697"/>
        <w:mirrorIndents/>
        <w:jc w:val="both"/>
        <w:rPr>
          <w:rFonts w:ascii="Times New Roman" w:hAnsi="Times New Roman"/>
          <w:sz w:val="21"/>
          <w:szCs w:val="21"/>
        </w:rPr>
      </w:pPr>
      <w:r>
        <w:rPr>
          <w:rFonts w:ascii="Times New Roman" w:hAnsi="Times New Roman"/>
          <w:sz w:val="21"/>
          <w:szCs w:val="21"/>
        </w:rPr>
        <w:t xml:space="preserve">4.3.4. Поставщик обязан поставить Товар в соответствии с техническим заданием (Приложение №1) и со Спецификацией (Приложение №2), в срок указанный в пункте 3.2. настоящего Договора. </w:t>
      </w:r>
    </w:p>
    <w:p w:rsidR="008F2A60" w:rsidRDefault="0029608E">
      <w:pPr>
        <w:spacing w:after="0" w:line="240" w:lineRule="auto"/>
        <w:ind w:firstLine="697"/>
        <w:mirrorIndents/>
        <w:jc w:val="both"/>
        <w:rPr>
          <w:rFonts w:ascii="Times New Roman" w:hAnsi="Times New Roman"/>
          <w:sz w:val="21"/>
          <w:szCs w:val="21"/>
        </w:rPr>
      </w:pPr>
      <w:r>
        <w:rPr>
          <w:rFonts w:ascii="Times New Roman" w:hAnsi="Times New Roman"/>
          <w:sz w:val="21"/>
          <w:szCs w:val="21"/>
        </w:rPr>
        <w:t>4.3.5. Поставщик обязан предоставить Заказчику при поставке Товара счет-фактуру (при наличии) на Товар по форме установленной законодательством РФ, два экземпляра товарно-транспортной накладной на Товар по установленной законодательством РФ форме (при наличии). Весь Товар должен быть обеспечен документацией, предоставляемой фирмой–производителем, в том числе гарантийные обязательства.</w:t>
      </w:r>
    </w:p>
    <w:p w:rsidR="008F2A60" w:rsidRDefault="0029608E">
      <w:pPr>
        <w:autoSpaceDE w:val="0"/>
        <w:autoSpaceDN w:val="0"/>
        <w:adjustRightInd w:val="0"/>
        <w:spacing w:after="0" w:line="240" w:lineRule="auto"/>
        <w:ind w:firstLine="697"/>
        <w:mirrorIndents/>
        <w:jc w:val="both"/>
        <w:rPr>
          <w:rFonts w:ascii="Times New Roman" w:hAnsi="Times New Roman"/>
          <w:sz w:val="21"/>
          <w:szCs w:val="21"/>
        </w:rPr>
      </w:pPr>
      <w:r>
        <w:rPr>
          <w:rFonts w:ascii="Times New Roman" w:hAnsi="Times New Roman"/>
          <w:sz w:val="21"/>
          <w:szCs w:val="21"/>
        </w:rPr>
        <w:t>4.3.6. Поставщик гарантирует Заказчику, что к Заказчику не будут применены меры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любых их частей в Российской Федерации.</w:t>
      </w:r>
    </w:p>
    <w:p w:rsidR="008F2A60" w:rsidRDefault="0029608E">
      <w:pPr>
        <w:autoSpaceDE w:val="0"/>
        <w:autoSpaceDN w:val="0"/>
        <w:adjustRightInd w:val="0"/>
        <w:spacing w:after="0" w:line="240" w:lineRule="auto"/>
        <w:ind w:firstLine="697"/>
        <w:mirrorIndents/>
        <w:jc w:val="both"/>
        <w:rPr>
          <w:rFonts w:ascii="Times New Roman" w:hAnsi="Times New Roman"/>
          <w:sz w:val="21"/>
          <w:szCs w:val="21"/>
        </w:rPr>
      </w:pPr>
      <w:r>
        <w:rPr>
          <w:rFonts w:ascii="Times New Roman" w:hAnsi="Times New Roman"/>
          <w:sz w:val="21"/>
          <w:szCs w:val="21"/>
        </w:rPr>
        <w:t>4.3.7. В случае предъявления к Заказчику третьими лицами исков в отношении нарушения патентных прав, а также прав на использование торговой марки или промышленных образцов, Поставщик будет привлечен в процесс в качестве ответчика, заменив Заказчика как ненадлежащую сторону. При этом все расходы и убытки, понесенные Заказчиком вследствие применения к нему мер ответственности за указанные нарушения, подлежат возмещению Поставщиком.</w:t>
      </w:r>
    </w:p>
    <w:p w:rsidR="008F2A60" w:rsidRDefault="0029608E">
      <w:pPr>
        <w:autoSpaceDE w:val="0"/>
        <w:autoSpaceDN w:val="0"/>
        <w:adjustRightInd w:val="0"/>
        <w:spacing w:after="0" w:line="240" w:lineRule="auto"/>
        <w:ind w:firstLine="697"/>
        <w:mirrorIndents/>
        <w:jc w:val="both"/>
        <w:rPr>
          <w:rFonts w:ascii="Times New Roman" w:hAnsi="Times New Roman"/>
          <w:sz w:val="21"/>
          <w:szCs w:val="21"/>
        </w:rPr>
      </w:pPr>
      <w:r>
        <w:rPr>
          <w:rFonts w:ascii="Times New Roman" w:hAnsi="Times New Roman"/>
          <w:sz w:val="21"/>
          <w:szCs w:val="21"/>
        </w:rPr>
        <w:t>4.3.8. Передать поставленный Товар Заказчику в состоянии, соответствующем условиям Договора. Качество поставленного Товара определяется комиссией, которая может состоять из представителей Заказчика и Поставщика.</w:t>
      </w:r>
    </w:p>
    <w:p w:rsidR="008F2A60" w:rsidRDefault="0029608E">
      <w:pPr>
        <w:shd w:val="clear" w:color="auto" w:fill="FFFFFF"/>
        <w:tabs>
          <w:tab w:val="left" w:pos="7380"/>
        </w:tabs>
        <w:suppressAutoHyphens/>
        <w:spacing w:after="0" w:line="240" w:lineRule="auto"/>
        <w:ind w:firstLine="697"/>
        <w:mirrorIndents/>
        <w:jc w:val="center"/>
        <w:rPr>
          <w:rFonts w:ascii="Times New Roman" w:hAnsi="Times New Roman"/>
          <w:bCs/>
          <w:sz w:val="21"/>
          <w:szCs w:val="21"/>
          <w:lang w:eastAsia="ar-SA"/>
        </w:rPr>
      </w:pPr>
      <w:r>
        <w:rPr>
          <w:rFonts w:ascii="Times New Roman" w:hAnsi="Times New Roman"/>
          <w:bCs/>
          <w:sz w:val="21"/>
          <w:szCs w:val="21"/>
          <w:lang w:eastAsia="ar-SA"/>
        </w:rPr>
        <w:t>5. ОТВЕТСТВЕННОСТЬ СТОРОН.</w:t>
      </w:r>
    </w:p>
    <w:p w:rsidR="008F2A60" w:rsidRDefault="0029608E">
      <w:pPr>
        <w:autoSpaceDE w:val="0"/>
        <w:autoSpaceDN w:val="0"/>
        <w:adjustRightInd w:val="0"/>
        <w:spacing w:after="0" w:line="240" w:lineRule="auto"/>
        <w:ind w:firstLine="697"/>
        <w:mirrorIndents/>
        <w:jc w:val="both"/>
        <w:rPr>
          <w:rFonts w:ascii="Times New Roman" w:hAnsi="Times New Roman"/>
          <w:sz w:val="21"/>
          <w:szCs w:val="21"/>
        </w:rPr>
      </w:pPr>
      <w:r>
        <w:rPr>
          <w:rFonts w:ascii="Times New Roman" w:hAnsi="Times New Roman"/>
          <w:sz w:val="21"/>
          <w:szCs w:val="21"/>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w:t>
      </w:r>
    </w:p>
    <w:p w:rsidR="008F2A60" w:rsidRDefault="0029608E">
      <w:pPr>
        <w:autoSpaceDE w:val="0"/>
        <w:autoSpaceDN w:val="0"/>
        <w:adjustRightInd w:val="0"/>
        <w:spacing w:after="0" w:line="240" w:lineRule="auto"/>
        <w:ind w:firstLine="697"/>
        <w:mirrorIndents/>
        <w:jc w:val="both"/>
        <w:rPr>
          <w:rFonts w:ascii="Times New Roman" w:hAnsi="Times New Roman"/>
          <w:sz w:val="21"/>
          <w:szCs w:val="21"/>
        </w:rPr>
      </w:pPr>
      <w:r>
        <w:rPr>
          <w:rFonts w:ascii="Times New Roman" w:hAnsi="Times New Roman"/>
          <w:sz w:val="21"/>
          <w:szCs w:val="21"/>
        </w:rPr>
        <w:t>5.2. Ответственность Заказчика:</w:t>
      </w:r>
    </w:p>
    <w:p w:rsidR="008F2A60" w:rsidRDefault="0029608E">
      <w:pPr>
        <w:autoSpaceDE w:val="0"/>
        <w:autoSpaceDN w:val="0"/>
        <w:adjustRightInd w:val="0"/>
        <w:spacing w:after="0" w:line="240" w:lineRule="auto"/>
        <w:ind w:firstLine="697"/>
        <w:mirrorIndents/>
        <w:jc w:val="both"/>
        <w:rPr>
          <w:rFonts w:ascii="Times New Roman" w:hAnsi="Times New Roman"/>
          <w:sz w:val="21"/>
          <w:szCs w:val="21"/>
        </w:rPr>
      </w:pPr>
      <w:r>
        <w:rPr>
          <w:rFonts w:ascii="Times New Roman" w:hAnsi="Times New Roman"/>
          <w:sz w:val="21"/>
          <w:szCs w:val="21"/>
        </w:rPr>
        <w:t>5.2.1.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8F2A60" w:rsidRDefault="0029608E">
      <w:pPr>
        <w:autoSpaceDE w:val="0"/>
        <w:autoSpaceDN w:val="0"/>
        <w:adjustRightInd w:val="0"/>
        <w:spacing w:after="0" w:line="240" w:lineRule="auto"/>
        <w:ind w:firstLine="697"/>
        <w:mirrorIndents/>
        <w:jc w:val="both"/>
        <w:rPr>
          <w:rFonts w:ascii="Times New Roman" w:hAnsi="Times New Roman"/>
          <w:sz w:val="21"/>
          <w:szCs w:val="21"/>
        </w:rPr>
      </w:pPr>
      <w:r>
        <w:rPr>
          <w:rFonts w:ascii="Times New Roman" w:hAnsi="Times New Roman"/>
          <w:sz w:val="21"/>
          <w:szCs w:val="21"/>
        </w:rPr>
        <w:t>5.2.2.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8F2A60" w:rsidRDefault="0029608E">
      <w:pPr>
        <w:autoSpaceDE w:val="0"/>
        <w:autoSpaceDN w:val="0"/>
        <w:adjustRightInd w:val="0"/>
        <w:spacing w:after="0" w:line="240" w:lineRule="auto"/>
        <w:ind w:firstLine="697"/>
        <w:mirrorIndents/>
        <w:jc w:val="both"/>
        <w:rPr>
          <w:rFonts w:ascii="Times New Roman" w:hAnsi="Times New Roman"/>
          <w:sz w:val="21"/>
          <w:szCs w:val="21"/>
        </w:rPr>
      </w:pPr>
      <w:r>
        <w:rPr>
          <w:rFonts w:ascii="Times New Roman" w:hAnsi="Times New Roman"/>
          <w:sz w:val="21"/>
          <w:szCs w:val="21"/>
        </w:rPr>
        <w:t xml:space="preserve"> - 1000 рублей, если цена договора не превышает 3 млн. рублей (включительно).</w:t>
      </w:r>
    </w:p>
    <w:p w:rsidR="008F2A60" w:rsidRDefault="0029608E">
      <w:pPr>
        <w:widowControl w:val="0"/>
        <w:spacing w:after="0" w:line="240" w:lineRule="auto"/>
        <w:ind w:firstLine="697"/>
        <w:mirrorIndents/>
        <w:jc w:val="both"/>
        <w:rPr>
          <w:rFonts w:ascii="Times New Roman" w:hAnsi="Times New Roman"/>
          <w:sz w:val="21"/>
          <w:szCs w:val="21"/>
          <w:lang w:eastAsia="ar-SA"/>
        </w:rPr>
      </w:pPr>
      <w:r>
        <w:rPr>
          <w:rFonts w:ascii="Times New Roman" w:hAnsi="Times New Roman"/>
          <w:sz w:val="21"/>
          <w:szCs w:val="21"/>
          <w:lang w:eastAsia="ar-SA"/>
        </w:rPr>
        <w:t>Размер штрафа установлен в  соответствии с Постановлением Правительства Российской Федерации от 30.08.2017 г. № 1042.</w:t>
      </w:r>
    </w:p>
    <w:p w:rsidR="008F2A60" w:rsidRDefault="0029608E">
      <w:pPr>
        <w:widowControl w:val="0"/>
        <w:spacing w:after="0" w:line="240" w:lineRule="auto"/>
        <w:ind w:firstLine="697"/>
        <w:mirrorIndents/>
        <w:jc w:val="both"/>
        <w:rPr>
          <w:rFonts w:ascii="Times New Roman" w:hAnsi="Times New Roman"/>
          <w:sz w:val="21"/>
          <w:szCs w:val="21"/>
          <w:lang w:eastAsia="ar-SA"/>
        </w:rPr>
      </w:pPr>
      <w:r>
        <w:rPr>
          <w:rFonts w:ascii="Times New Roman" w:hAnsi="Times New Roman"/>
          <w:sz w:val="21"/>
          <w:szCs w:val="21"/>
          <w:lang w:eastAsia="ar-SA"/>
        </w:rPr>
        <w:t>5.2.3.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F2A60" w:rsidRDefault="0029608E">
      <w:pPr>
        <w:autoSpaceDE w:val="0"/>
        <w:autoSpaceDN w:val="0"/>
        <w:adjustRightInd w:val="0"/>
        <w:spacing w:after="0" w:line="240" w:lineRule="auto"/>
        <w:ind w:firstLine="697"/>
        <w:mirrorIndents/>
        <w:jc w:val="both"/>
        <w:rPr>
          <w:rFonts w:ascii="Times New Roman" w:hAnsi="Times New Roman"/>
          <w:sz w:val="21"/>
          <w:szCs w:val="21"/>
        </w:rPr>
      </w:pPr>
      <w:r>
        <w:rPr>
          <w:rFonts w:ascii="Times New Roman" w:hAnsi="Times New Roman"/>
          <w:sz w:val="21"/>
          <w:szCs w:val="21"/>
        </w:rPr>
        <w:t>5.3. Ответственность Поставщика:</w:t>
      </w:r>
    </w:p>
    <w:p w:rsidR="008F2A60" w:rsidRDefault="0029608E">
      <w:pPr>
        <w:autoSpaceDE w:val="0"/>
        <w:autoSpaceDN w:val="0"/>
        <w:adjustRightInd w:val="0"/>
        <w:spacing w:after="0" w:line="240" w:lineRule="auto"/>
        <w:ind w:firstLine="697"/>
        <w:contextualSpacing/>
        <w:mirrorIndents/>
        <w:jc w:val="both"/>
        <w:rPr>
          <w:rFonts w:ascii="Times New Roman" w:hAnsi="Times New Roman"/>
          <w:sz w:val="21"/>
          <w:szCs w:val="21"/>
        </w:rPr>
      </w:pPr>
      <w:r>
        <w:rPr>
          <w:rFonts w:ascii="Times New Roman" w:hAnsi="Times New Roman"/>
          <w:sz w:val="21"/>
          <w:szCs w:val="21"/>
        </w:rPr>
        <w:t>5.3.1.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8F2A60" w:rsidRDefault="0029608E">
      <w:pPr>
        <w:autoSpaceDE w:val="0"/>
        <w:autoSpaceDN w:val="0"/>
        <w:adjustRightInd w:val="0"/>
        <w:spacing w:after="0" w:line="240" w:lineRule="auto"/>
        <w:ind w:firstLine="697"/>
        <w:mirrorIndents/>
        <w:jc w:val="both"/>
        <w:rPr>
          <w:rFonts w:ascii="Times New Roman" w:hAnsi="Times New Roman"/>
          <w:sz w:val="21"/>
          <w:szCs w:val="21"/>
        </w:rPr>
      </w:pPr>
      <w:r>
        <w:rPr>
          <w:rFonts w:ascii="Times New Roman" w:hAnsi="Times New Roman"/>
          <w:sz w:val="21"/>
          <w:szCs w:val="21"/>
        </w:rPr>
        <w:t xml:space="preserve">5.3.2. </w:t>
      </w:r>
      <w:proofErr w:type="gramStart"/>
      <w:r>
        <w:rPr>
          <w:rFonts w:ascii="Times New Roman" w:hAnsi="Times New Roman"/>
          <w:sz w:val="21"/>
          <w:szCs w:val="21"/>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w:t>
      </w:r>
      <w:r>
        <w:rPr>
          <w:rFonts w:ascii="Times New Roman" w:hAnsi="Times New Roman"/>
          <w:sz w:val="21"/>
          <w:szCs w:val="21"/>
        </w:rPr>
        <w:lastRenderedPageBreak/>
        <w:t>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Pr>
          <w:rFonts w:ascii="Times New Roman" w:hAnsi="Times New Roman"/>
          <w:sz w:val="21"/>
          <w:szCs w:val="21"/>
        </w:rPr>
        <w:t xml:space="preserve"> </w:t>
      </w:r>
      <w:proofErr w:type="gramStart"/>
      <w:r>
        <w:rPr>
          <w:rFonts w:ascii="Times New Roman" w:hAnsi="Times New Roman"/>
          <w:sz w:val="21"/>
          <w:szCs w:val="21"/>
        </w:rPr>
        <w:t>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8F2A60" w:rsidRDefault="0029608E">
      <w:pPr>
        <w:autoSpaceDE w:val="0"/>
        <w:autoSpaceDN w:val="0"/>
        <w:adjustRightInd w:val="0"/>
        <w:spacing w:after="0" w:line="240" w:lineRule="auto"/>
        <w:ind w:firstLine="697"/>
        <w:mirrorIndents/>
        <w:jc w:val="both"/>
        <w:rPr>
          <w:rFonts w:ascii="Times New Roman" w:hAnsi="Times New Roman"/>
          <w:sz w:val="21"/>
          <w:szCs w:val="21"/>
        </w:rPr>
      </w:pPr>
      <w:r>
        <w:rPr>
          <w:rFonts w:ascii="Times New Roman" w:hAnsi="Times New Roman"/>
          <w:sz w:val="21"/>
          <w:szCs w:val="21"/>
        </w:rPr>
        <w:t>Порядок списания пени определяется в соответствии с Постановлением Правительства Российской Федерации от 4 июля 2018 г.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договором» (с изменениями и дополнениями).</w:t>
      </w:r>
    </w:p>
    <w:p w:rsidR="008F2A60" w:rsidRDefault="0029608E">
      <w:pPr>
        <w:autoSpaceDE w:val="0"/>
        <w:autoSpaceDN w:val="0"/>
        <w:adjustRightInd w:val="0"/>
        <w:spacing w:after="0" w:line="240" w:lineRule="auto"/>
        <w:ind w:firstLine="697"/>
        <w:mirrorIndents/>
        <w:jc w:val="both"/>
        <w:rPr>
          <w:rFonts w:ascii="Times New Roman" w:hAnsi="Times New Roman"/>
          <w:sz w:val="21"/>
          <w:szCs w:val="21"/>
        </w:rPr>
      </w:pPr>
      <w:r>
        <w:rPr>
          <w:rFonts w:ascii="Times New Roman" w:hAnsi="Times New Roman"/>
          <w:sz w:val="21"/>
          <w:szCs w:val="21"/>
        </w:rPr>
        <w:t xml:space="preserve">5.3.3. </w:t>
      </w:r>
      <w:proofErr w:type="gramStart"/>
      <w:r>
        <w:rPr>
          <w:rFonts w:ascii="Times New Roman" w:hAnsi="Times New Roman"/>
          <w:sz w:val="21"/>
          <w:szCs w:val="21"/>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в следующем порядке):</w:t>
      </w:r>
      <w:proofErr w:type="gramEnd"/>
    </w:p>
    <w:p w:rsidR="008F2A60" w:rsidRDefault="0029608E">
      <w:pPr>
        <w:spacing w:after="0" w:line="240" w:lineRule="auto"/>
        <w:ind w:firstLine="697"/>
        <w:mirrorIndents/>
        <w:jc w:val="both"/>
        <w:rPr>
          <w:rFonts w:ascii="Times New Roman" w:hAnsi="Times New Roman"/>
          <w:sz w:val="21"/>
          <w:szCs w:val="21"/>
        </w:rPr>
      </w:pPr>
      <w:r>
        <w:rPr>
          <w:rFonts w:ascii="Times New Roman" w:hAnsi="Times New Roman"/>
          <w:sz w:val="21"/>
          <w:szCs w:val="21"/>
        </w:rPr>
        <w:t>- 10 процентов цены Договора (этапа) в случае, если цена Договора (этапа) не превышает 3 млн. рублей.</w:t>
      </w:r>
    </w:p>
    <w:p w:rsidR="008F2A60" w:rsidRDefault="0029608E">
      <w:pPr>
        <w:spacing w:after="0" w:line="240" w:lineRule="auto"/>
        <w:ind w:firstLine="697"/>
        <w:mirrorIndents/>
        <w:jc w:val="both"/>
        <w:rPr>
          <w:rFonts w:ascii="Times New Roman" w:hAnsi="Times New Roman"/>
          <w:sz w:val="21"/>
          <w:szCs w:val="21"/>
        </w:rPr>
      </w:pPr>
      <w:r>
        <w:rPr>
          <w:rFonts w:ascii="Times New Roman" w:hAnsi="Times New Roman"/>
          <w:sz w:val="21"/>
          <w:szCs w:val="21"/>
        </w:rPr>
        <w:t>5.3.4. Общая сумма начисленных штрафов за ненадлежащее исполнение Поставщиком обязательств, предусмотренных Договором, не может превышать цену Договора.</w:t>
      </w:r>
    </w:p>
    <w:p w:rsidR="008F2A60" w:rsidRDefault="0029608E">
      <w:pPr>
        <w:suppressAutoHyphens/>
        <w:spacing w:after="0" w:line="240" w:lineRule="auto"/>
        <w:ind w:firstLine="697"/>
        <w:mirrorIndents/>
        <w:jc w:val="both"/>
        <w:rPr>
          <w:rFonts w:ascii="Times New Roman" w:hAnsi="Times New Roman"/>
          <w:sz w:val="21"/>
          <w:szCs w:val="21"/>
          <w:lang w:eastAsia="ar-SA"/>
        </w:rPr>
      </w:pPr>
      <w:r>
        <w:rPr>
          <w:rFonts w:ascii="Times New Roman" w:hAnsi="Times New Roman"/>
          <w:sz w:val="21"/>
          <w:szCs w:val="21"/>
          <w:lang w:eastAsia="ar-SA"/>
        </w:rPr>
        <w:t>Размер штрафа установлен в соответствии с Постановлением Правительства Российской Федерации от 30.08.2017 г. № 1042.</w:t>
      </w:r>
    </w:p>
    <w:p w:rsidR="008F2A60" w:rsidRDefault="0029608E">
      <w:pPr>
        <w:suppressAutoHyphens/>
        <w:spacing w:after="0" w:line="240" w:lineRule="auto"/>
        <w:ind w:firstLine="697"/>
        <w:mirrorIndents/>
        <w:jc w:val="both"/>
        <w:rPr>
          <w:rFonts w:ascii="Times New Roman" w:hAnsi="Times New Roman"/>
          <w:sz w:val="21"/>
          <w:szCs w:val="21"/>
          <w:lang w:eastAsia="ar-SA"/>
        </w:rPr>
      </w:pPr>
      <w:r>
        <w:rPr>
          <w:rFonts w:ascii="Times New Roman" w:hAnsi="Times New Roman"/>
          <w:sz w:val="21"/>
          <w:szCs w:val="21"/>
          <w:lang w:eastAsia="ar-SA"/>
        </w:rPr>
        <w:t xml:space="preserve">5.3.5.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1000,00 рублей, если цена Договора </w:t>
      </w:r>
      <w:r>
        <w:rPr>
          <w:rFonts w:ascii="Times New Roman" w:hAnsi="Times New Roman"/>
          <w:sz w:val="21"/>
          <w:szCs w:val="21"/>
          <w:shd w:val="clear" w:color="auto" w:fill="FFFFFF"/>
          <w:lang w:eastAsia="ar-SA"/>
        </w:rPr>
        <w:t>не превышает 3 млн. рублей.</w:t>
      </w:r>
    </w:p>
    <w:p w:rsidR="008F2A60" w:rsidRDefault="0029608E">
      <w:pPr>
        <w:autoSpaceDE w:val="0"/>
        <w:autoSpaceDN w:val="0"/>
        <w:adjustRightInd w:val="0"/>
        <w:spacing w:after="0" w:line="240" w:lineRule="auto"/>
        <w:ind w:firstLine="697"/>
        <w:mirrorIndents/>
        <w:jc w:val="both"/>
        <w:rPr>
          <w:rFonts w:ascii="Times New Roman" w:hAnsi="Times New Roman"/>
          <w:bCs/>
          <w:sz w:val="21"/>
          <w:szCs w:val="21"/>
          <w:shd w:val="clear" w:color="auto" w:fill="FFFFFF"/>
        </w:rPr>
      </w:pPr>
      <w:r>
        <w:rPr>
          <w:rFonts w:ascii="Times New Roman" w:hAnsi="Times New Roman"/>
          <w:bCs/>
          <w:sz w:val="21"/>
          <w:szCs w:val="21"/>
          <w:shd w:val="clear" w:color="auto" w:fill="FFFFFF"/>
        </w:rPr>
        <w:t>5.3.6. Уплата и/или удержание штрафа, неустойки (пеней) не освобождает Поставщика от обязанностей по исполнению условий Договора.</w:t>
      </w:r>
    </w:p>
    <w:p w:rsidR="008F2A60" w:rsidRDefault="0029608E">
      <w:pPr>
        <w:autoSpaceDE w:val="0"/>
        <w:autoSpaceDN w:val="0"/>
        <w:adjustRightInd w:val="0"/>
        <w:spacing w:after="0" w:line="240" w:lineRule="auto"/>
        <w:ind w:firstLine="697"/>
        <w:mirrorIndents/>
        <w:jc w:val="both"/>
        <w:rPr>
          <w:rFonts w:ascii="Times New Roman" w:hAnsi="Times New Roman"/>
          <w:bCs/>
          <w:sz w:val="21"/>
          <w:szCs w:val="21"/>
          <w:shd w:val="clear" w:color="auto" w:fill="FFFFFF"/>
        </w:rPr>
      </w:pPr>
      <w:r>
        <w:rPr>
          <w:rFonts w:ascii="Times New Roman" w:hAnsi="Times New Roman"/>
          <w:bCs/>
          <w:sz w:val="21"/>
          <w:szCs w:val="21"/>
          <w:shd w:val="clear" w:color="auto" w:fill="FFFFFF"/>
        </w:rPr>
        <w:t>5.3.7.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F2A60" w:rsidRDefault="008F2A60">
      <w:pPr>
        <w:spacing w:after="0" w:line="240" w:lineRule="auto"/>
        <w:ind w:firstLine="697"/>
        <w:mirrorIndents/>
        <w:jc w:val="both"/>
        <w:rPr>
          <w:rFonts w:ascii="Times New Roman" w:hAnsi="Times New Roman"/>
          <w:sz w:val="21"/>
          <w:szCs w:val="21"/>
        </w:rPr>
      </w:pPr>
    </w:p>
    <w:p w:rsidR="008F2A60" w:rsidRDefault="0029608E">
      <w:pPr>
        <w:spacing w:after="0" w:line="240" w:lineRule="auto"/>
        <w:ind w:firstLine="697"/>
        <w:mirrorIndents/>
        <w:jc w:val="center"/>
        <w:rPr>
          <w:rFonts w:ascii="Times New Roman" w:hAnsi="Times New Roman"/>
          <w:sz w:val="21"/>
          <w:szCs w:val="21"/>
        </w:rPr>
      </w:pPr>
      <w:r>
        <w:rPr>
          <w:rFonts w:ascii="Times New Roman" w:hAnsi="Times New Roman"/>
          <w:sz w:val="21"/>
          <w:szCs w:val="21"/>
        </w:rPr>
        <w:t>6. РАЗРЕШЕНИЕ СПОРОВ.</w:t>
      </w:r>
    </w:p>
    <w:p w:rsidR="008F2A60" w:rsidRDefault="0029608E">
      <w:pPr>
        <w:spacing w:after="0" w:line="240" w:lineRule="auto"/>
        <w:ind w:firstLine="697"/>
        <w:mirrorIndents/>
        <w:jc w:val="both"/>
        <w:rPr>
          <w:rFonts w:ascii="Times New Roman" w:hAnsi="Times New Roman"/>
          <w:sz w:val="21"/>
          <w:szCs w:val="21"/>
        </w:rPr>
      </w:pPr>
      <w:r>
        <w:rPr>
          <w:rFonts w:ascii="Times New Roman" w:hAnsi="Times New Roman"/>
          <w:sz w:val="21"/>
          <w:szCs w:val="21"/>
        </w:rPr>
        <w:t>6.1.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8F2A60" w:rsidRDefault="0029608E">
      <w:pPr>
        <w:spacing w:after="0" w:line="240" w:lineRule="auto"/>
        <w:ind w:firstLine="697"/>
        <w:mirrorIndents/>
        <w:jc w:val="both"/>
        <w:rPr>
          <w:rFonts w:ascii="Times New Roman" w:hAnsi="Times New Roman"/>
          <w:sz w:val="21"/>
          <w:szCs w:val="21"/>
        </w:rPr>
      </w:pPr>
      <w:r>
        <w:rPr>
          <w:rFonts w:ascii="Times New Roman" w:hAnsi="Times New Roman"/>
          <w:sz w:val="21"/>
          <w:szCs w:val="21"/>
        </w:rPr>
        <w:t>6.2. В случае не достижения взаимного согласия все споры, возникающие при исполнении Договора, в том числе касающиеся порядка и условий его исполнения, а также применения штрафных санкций, подлежат разрешению в Арбитражном суде Орловской области.</w:t>
      </w:r>
    </w:p>
    <w:p w:rsidR="008F2A60" w:rsidRDefault="0029608E">
      <w:pPr>
        <w:spacing w:after="0" w:line="240" w:lineRule="auto"/>
        <w:ind w:firstLine="697"/>
        <w:mirrorIndents/>
        <w:jc w:val="both"/>
        <w:rPr>
          <w:rFonts w:ascii="Times New Roman" w:hAnsi="Times New Roman"/>
          <w:b/>
          <w:sz w:val="21"/>
          <w:szCs w:val="21"/>
        </w:rPr>
      </w:pPr>
      <w:r>
        <w:rPr>
          <w:rFonts w:ascii="Times New Roman" w:hAnsi="Times New Roman"/>
          <w:sz w:val="21"/>
          <w:szCs w:val="21"/>
        </w:rPr>
        <w:t>6.3.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5 (пяти) календарных дней, со дня получения претензии.</w:t>
      </w:r>
    </w:p>
    <w:p w:rsidR="008F2A60" w:rsidRDefault="008F2A60">
      <w:pPr>
        <w:spacing w:after="0" w:line="240" w:lineRule="auto"/>
        <w:ind w:firstLine="697"/>
        <w:mirrorIndents/>
        <w:jc w:val="center"/>
        <w:rPr>
          <w:rFonts w:ascii="Times New Roman" w:hAnsi="Times New Roman"/>
          <w:sz w:val="21"/>
          <w:szCs w:val="21"/>
        </w:rPr>
      </w:pPr>
    </w:p>
    <w:p w:rsidR="008F2A60" w:rsidRDefault="0029608E">
      <w:pPr>
        <w:spacing w:after="0" w:line="240" w:lineRule="auto"/>
        <w:ind w:firstLine="697"/>
        <w:mirrorIndents/>
        <w:jc w:val="center"/>
        <w:rPr>
          <w:rFonts w:ascii="Times New Roman" w:hAnsi="Times New Roman"/>
          <w:sz w:val="21"/>
          <w:szCs w:val="21"/>
        </w:rPr>
      </w:pPr>
      <w:r>
        <w:rPr>
          <w:rFonts w:ascii="Times New Roman" w:hAnsi="Times New Roman"/>
          <w:sz w:val="21"/>
          <w:szCs w:val="21"/>
        </w:rPr>
        <w:t>7. ДЕЙСТВИЕ ОБСТОЯТЕЛЬСТВ НЕПРЕОДОЛИМОЙ СИЛЫ.</w:t>
      </w:r>
    </w:p>
    <w:p w:rsidR="008F2A60" w:rsidRDefault="0029608E">
      <w:pPr>
        <w:spacing w:after="0" w:line="240" w:lineRule="auto"/>
        <w:ind w:firstLine="697"/>
        <w:mirrorIndents/>
        <w:jc w:val="both"/>
        <w:rPr>
          <w:rFonts w:ascii="Times New Roman" w:hAnsi="Times New Roman"/>
          <w:sz w:val="21"/>
          <w:szCs w:val="21"/>
        </w:rPr>
      </w:pPr>
      <w:r>
        <w:rPr>
          <w:rFonts w:ascii="Times New Roman" w:hAnsi="Times New Roman"/>
          <w:sz w:val="21"/>
          <w:szCs w:val="21"/>
        </w:rPr>
        <w:t xml:space="preserve">7.1. </w:t>
      </w:r>
      <w:proofErr w:type="gramStart"/>
      <w:r>
        <w:rPr>
          <w:rFonts w:ascii="Times New Roman" w:hAnsi="Times New Roman"/>
          <w:sz w:val="21"/>
          <w:szCs w:val="21"/>
        </w:rPr>
        <w:t>Ни одна из Сторон не несет ответственность перед другой Стороной за исполнение обязательств по настоящему Договору, обусловленных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гражданских волнений, эпидемий, блокады, эмбарго, землетрясений, наводнений и других природных стихийных бедствий, а также издания актов государственных органов.</w:t>
      </w:r>
      <w:proofErr w:type="gramEnd"/>
    </w:p>
    <w:p w:rsidR="008F2A60" w:rsidRDefault="0029608E">
      <w:pPr>
        <w:spacing w:after="0" w:line="240" w:lineRule="auto"/>
        <w:ind w:firstLine="697"/>
        <w:mirrorIndents/>
        <w:jc w:val="both"/>
        <w:rPr>
          <w:rFonts w:ascii="Times New Roman" w:hAnsi="Times New Roman"/>
          <w:sz w:val="21"/>
          <w:szCs w:val="21"/>
        </w:rPr>
      </w:pPr>
      <w:r>
        <w:rPr>
          <w:rFonts w:ascii="Times New Roman" w:hAnsi="Times New Roman"/>
          <w:sz w:val="21"/>
          <w:szCs w:val="21"/>
        </w:rPr>
        <w:t>7.2.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8F2A60" w:rsidRDefault="0029608E">
      <w:pPr>
        <w:spacing w:after="0" w:line="240" w:lineRule="auto"/>
        <w:ind w:firstLine="697"/>
        <w:mirrorIndents/>
        <w:jc w:val="both"/>
        <w:rPr>
          <w:rFonts w:ascii="Times New Roman" w:hAnsi="Times New Roman"/>
          <w:sz w:val="21"/>
          <w:szCs w:val="21"/>
        </w:rPr>
      </w:pPr>
      <w:r>
        <w:rPr>
          <w:rFonts w:ascii="Times New Roman" w:hAnsi="Times New Roman"/>
          <w:sz w:val="21"/>
          <w:szCs w:val="21"/>
        </w:rPr>
        <w:t>7.3. Сторона, которая  не исполняет обязательств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8F2A60" w:rsidRDefault="008F2A60">
      <w:pPr>
        <w:spacing w:after="0" w:line="240" w:lineRule="auto"/>
        <w:ind w:firstLine="697"/>
        <w:mirrorIndents/>
        <w:jc w:val="center"/>
        <w:rPr>
          <w:rFonts w:ascii="Times New Roman" w:hAnsi="Times New Roman"/>
          <w:sz w:val="21"/>
          <w:szCs w:val="21"/>
        </w:rPr>
      </w:pPr>
    </w:p>
    <w:p w:rsidR="008F2A60" w:rsidRDefault="0029608E">
      <w:pPr>
        <w:spacing w:after="0" w:line="240" w:lineRule="auto"/>
        <w:ind w:firstLine="697"/>
        <w:mirrorIndents/>
        <w:jc w:val="center"/>
        <w:rPr>
          <w:rFonts w:ascii="Times New Roman" w:hAnsi="Times New Roman"/>
          <w:sz w:val="21"/>
          <w:szCs w:val="21"/>
        </w:rPr>
      </w:pPr>
      <w:r>
        <w:rPr>
          <w:rFonts w:ascii="Times New Roman" w:hAnsi="Times New Roman"/>
          <w:sz w:val="21"/>
          <w:szCs w:val="21"/>
        </w:rPr>
        <w:t>8. ПОРЯДОК РАСТОРЖЕНИЯ ДОГОВОРА.</w:t>
      </w:r>
    </w:p>
    <w:p w:rsidR="008F2A60" w:rsidRDefault="0029608E">
      <w:pPr>
        <w:tabs>
          <w:tab w:val="num" w:pos="360"/>
        </w:tabs>
        <w:spacing w:after="0" w:line="240" w:lineRule="auto"/>
        <w:ind w:firstLine="697"/>
        <w:mirrorIndents/>
        <w:jc w:val="both"/>
        <w:rPr>
          <w:rFonts w:ascii="Times New Roman" w:hAnsi="Times New Roman"/>
          <w:sz w:val="21"/>
          <w:szCs w:val="21"/>
        </w:rPr>
      </w:pPr>
      <w:r>
        <w:rPr>
          <w:rFonts w:ascii="Times New Roman" w:hAnsi="Times New Roman"/>
          <w:sz w:val="21"/>
          <w:szCs w:val="21"/>
        </w:rPr>
        <w:t>8.1. Договор может быть расторгнут:</w:t>
      </w:r>
    </w:p>
    <w:p w:rsidR="008F2A60" w:rsidRDefault="0029608E">
      <w:pPr>
        <w:spacing w:after="0" w:line="240" w:lineRule="auto"/>
        <w:ind w:firstLine="697"/>
        <w:mirrorIndents/>
        <w:jc w:val="both"/>
        <w:rPr>
          <w:rFonts w:ascii="Times New Roman" w:hAnsi="Times New Roman"/>
          <w:sz w:val="21"/>
          <w:szCs w:val="21"/>
        </w:rPr>
      </w:pPr>
      <w:r>
        <w:rPr>
          <w:rFonts w:ascii="Times New Roman" w:hAnsi="Times New Roman"/>
          <w:sz w:val="21"/>
          <w:szCs w:val="21"/>
        </w:rPr>
        <w:t>-  по соглашению Сторон;</w:t>
      </w:r>
    </w:p>
    <w:p w:rsidR="008F2A60" w:rsidRDefault="0029608E">
      <w:pPr>
        <w:spacing w:after="0" w:line="240" w:lineRule="auto"/>
        <w:ind w:firstLine="697"/>
        <w:mirrorIndents/>
        <w:jc w:val="both"/>
        <w:rPr>
          <w:rFonts w:ascii="Times New Roman" w:hAnsi="Times New Roman"/>
          <w:sz w:val="21"/>
          <w:szCs w:val="21"/>
        </w:rPr>
      </w:pPr>
      <w:r>
        <w:rPr>
          <w:rFonts w:ascii="Times New Roman" w:hAnsi="Times New Roman"/>
          <w:sz w:val="21"/>
          <w:szCs w:val="21"/>
        </w:rPr>
        <w:t>- по решению суда по основаниям, предусмотренным действующим законодательством Российской Федерации;</w:t>
      </w:r>
    </w:p>
    <w:p w:rsidR="008F2A60" w:rsidRDefault="0029608E">
      <w:pPr>
        <w:spacing w:after="0" w:line="240" w:lineRule="auto"/>
        <w:ind w:firstLine="697"/>
        <w:mirrorIndents/>
        <w:jc w:val="both"/>
        <w:rPr>
          <w:rFonts w:ascii="Times New Roman" w:hAnsi="Times New Roman"/>
          <w:sz w:val="21"/>
          <w:szCs w:val="21"/>
        </w:rPr>
      </w:pPr>
      <w:r>
        <w:rPr>
          <w:rFonts w:ascii="Times New Roman" w:hAnsi="Times New Roman"/>
          <w:sz w:val="21"/>
          <w:szCs w:val="21"/>
        </w:rPr>
        <w:t xml:space="preserve">- в случае одностороннего отказа стороны Договора от исполнения Договора в соответствии с гражданским законодательством и в соответствии со ст. 95 Федерального закона от 5 апреля 2013 года № </w:t>
      </w:r>
      <w:r>
        <w:rPr>
          <w:rFonts w:ascii="Times New Roman" w:hAnsi="Times New Roman"/>
          <w:sz w:val="21"/>
          <w:szCs w:val="21"/>
        </w:rPr>
        <w:lastRenderedPageBreak/>
        <w:t>44-ФЗ «О контрактной системе в сфере закупок товаров, работ, услуг для обеспечения государственных и муниципальных нужд».</w:t>
      </w:r>
    </w:p>
    <w:p w:rsidR="008F2A60" w:rsidRDefault="0029608E">
      <w:pPr>
        <w:spacing w:after="0" w:line="240" w:lineRule="auto"/>
        <w:ind w:firstLine="697"/>
        <w:mirrorIndents/>
        <w:jc w:val="both"/>
        <w:rPr>
          <w:rFonts w:ascii="Times New Roman" w:hAnsi="Times New Roman"/>
          <w:sz w:val="21"/>
          <w:szCs w:val="21"/>
        </w:rPr>
      </w:pPr>
      <w:r>
        <w:rPr>
          <w:rFonts w:ascii="Times New Roman" w:hAnsi="Times New Roman"/>
          <w:sz w:val="21"/>
          <w:szCs w:val="21"/>
        </w:rPr>
        <w:t>8.2.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F2A60" w:rsidRDefault="008F2A60">
      <w:pPr>
        <w:spacing w:after="0" w:line="240" w:lineRule="auto"/>
        <w:ind w:firstLine="697"/>
        <w:mirrorIndents/>
        <w:jc w:val="both"/>
        <w:rPr>
          <w:rFonts w:ascii="Times New Roman" w:hAnsi="Times New Roman"/>
          <w:sz w:val="21"/>
          <w:szCs w:val="21"/>
        </w:rPr>
      </w:pPr>
    </w:p>
    <w:p w:rsidR="008F2A60" w:rsidRDefault="0029608E">
      <w:pPr>
        <w:spacing w:after="0" w:line="240" w:lineRule="auto"/>
        <w:ind w:firstLine="697"/>
        <w:mirrorIndents/>
        <w:jc w:val="center"/>
        <w:rPr>
          <w:rFonts w:ascii="Times New Roman" w:hAnsi="Times New Roman"/>
          <w:sz w:val="21"/>
          <w:szCs w:val="21"/>
        </w:rPr>
      </w:pPr>
      <w:r>
        <w:rPr>
          <w:rFonts w:ascii="Times New Roman" w:hAnsi="Times New Roman"/>
          <w:sz w:val="21"/>
          <w:szCs w:val="21"/>
        </w:rPr>
        <w:t>9. СРОК ДЕЙСТВИЯ ДОГОВОРА.</w:t>
      </w:r>
    </w:p>
    <w:p w:rsidR="008F2A60" w:rsidRDefault="0029608E">
      <w:pPr>
        <w:spacing w:after="0" w:line="240" w:lineRule="auto"/>
        <w:ind w:firstLine="697"/>
        <w:mirrorIndents/>
        <w:jc w:val="both"/>
        <w:rPr>
          <w:rFonts w:ascii="Times New Roman" w:hAnsi="Times New Roman"/>
          <w:sz w:val="21"/>
          <w:szCs w:val="21"/>
        </w:rPr>
      </w:pPr>
      <w:r>
        <w:rPr>
          <w:rFonts w:ascii="Times New Roman" w:hAnsi="Times New Roman"/>
          <w:sz w:val="21"/>
          <w:szCs w:val="21"/>
        </w:rPr>
        <w:t xml:space="preserve">9.1. Настоящий договор, вступает в силу </w:t>
      </w:r>
      <w:proofErr w:type="gramStart"/>
      <w:r>
        <w:rPr>
          <w:rFonts w:ascii="Times New Roman" w:hAnsi="Times New Roman"/>
          <w:sz w:val="21"/>
          <w:szCs w:val="21"/>
        </w:rPr>
        <w:t>с даты</w:t>
      </w:r>
      <w:proofErr w:type="gramEnd"/>
      <w:r>
        <w:rPr>
          <w:rFonts w:ascii="Times New Roman" w:hAnsi="Times New Roman"/>
          <w:sz w:val="21"/>
          <w:szCs w:val="21"/>
        </w:rPr>
        <w:t xml:space="preserve"> его подписания сторонами, и действует до 30 ноября 2026 года (включительно), а в части взаиморасчетов до полного исполнения обязательств, сторонами.</w:t>
      </w:r>
    </w:p>
    <w:p w:rsidR="008F2A60" w:rsidRDefault="0029608E">
      <w:pPr>
        <w:autoSpaceDE w:val="0"/>
        <w:autoSpaceDN w:val="0"/>
        <w:adjustRightInd w:val="0"/>
        <w:spacing w:after="0" w:line="240" w:lineRule="auto"/>
        <w:ind w:firstLine="697"/>
        <w:mirrorIndents/>
        <w:jc w:val="both"/>
        <w:rPr>
          <w:rFonts w:ascii="Times New Roman" w:hAnsi="Times New Roman"/>
          <w:sz w:val="21"/>
          <w:szCs w:val="21"/>
        </w:rPr>
      </w:pPr>
      <w:r>
        <w:rPr>
          <w:rFonts w:ascii="Times New Roman" w:hAnsi="Times New Roman"/>
          <w:sz w:val="21"/>
          <w:szCs w:val="21"/>
        </w:rPr>
        <w:t>9.2. В случае изменения какой-либо из сторон местонахождения, названия, банковских реквизитов и прочего, она обязана в течение 3 (трех) дней письменно известить об этом другую Сторону, причём в письме необходимо указать о том, что оно является неотделимой частью настоящего Договора.</w:t>
      </w:r>
    </w:p>
    <w:p w:rsidR="008F2A60" w:rsidRDefault="0029608E">
      <w:pPr>
        <w:autoSpaceDE w:val="0"/>
        <w:autoSpaceDN w:val="0"/>
        <w:adjustRightInd w:val="0"/>
        <w:spacing w:after="0" w:line="240" w:lineRule="auto"/>
        <w:ind w:firstLine="697"/>
        <w:mirrorIndents/>
        <w:jc w:val="both"/>
        <w:rPr>
          <w:rFonts w:ascii="Times New Roman" w:hAnsi="Times New Roman"/>
          <w:sz w:val="21"/>
          <w:szCs w:val="21"/>
        </w:rPr>
      </w:pPr>
      <w:r>
        <w:rPr>
          <w:rFonts w:ascii="Times New Roman" w:hAnsi="Times New Roman"/>
          <w:sz w:val="21"/>
          <w:szCs w:val="21"/>
        </w:rPr>
        <w:t xml:space="preserve">9.3. </w:t>
      </w:r>
      <w:proofErr w:type="gramStart"/>
      <w:r>
        <w:rPr>
          <w:rFonts w:ascii="Times New Roman" w:hAnsi="Times New Roman"/>
          <w:sz w:val="21"/>
          <w:szCs w:val="21"/>
        </w:rPr>
        <w:t>Все дополнительные соглашения, сообщения и уведомления, направленные Сторонами в связи и во исполнение Договора, должны быть оформлены письменно, подписаны уполномоченными лицами и будут считаться поданными надлежащим образом, если они переданы по почте заказным письмом или факсом, или курьером под роспись уполномоченного лица по указанным в Договоре юридическим или почтовым адресам Сторон.</w:t>
      </w:r>
      <w:proofErr w:type="gramEnd"/>
    </w:p>
    <w:p w:rsidR="008F2A60" w:rsidRDefault="0029608E">
      <w:pPr>
        <w:autoSpaceDE w:val="0"/>
        <w:autoSpaceDN w:val="0"/>
        <w:adjustRightInd w:val="0"/>
        <w:spacing w:after="0" w:line="240" w:lineRule="auto"/>
        <w:ind w:firstLine="697"/>
        <w:mirrorIndents/>
        <w:jc w:val="both"/>
        <w:rPr>
          <w:rFonts w:ascii="Times New Roman" w:hAnsi="Times New Roman"/>
          <w:sz w:val="21"/>
          <w:szCs w:val="21"/>
        </w:rPr>
      </w:pPr>
      <w:r>
        <w:rPr>
          <w:rFonts w:ascii="Times New Roman" w:hAnsi="Times New Roman"/>
          <w:sz w:val="21"/>
          <w:szCs w:val="21"/>
        </w:rPr>
        <w:t xml:space="preserve">9.4. Настоящий Договор составлен в двух экземплярах, имеющих одинаковую юридическую силу, по одному для каждой из Сторон. В случае подписания Договора в форме электронного документа, он признается </w:t>
      </w:r>
      <w:proofErr w:type="gramStart"/>
      <w:r>
        <w:rPr>
          <w:rFonts w:ascii="Times New Roman" w:hAnsi="Times New Roman"/>
          <w:sz w:val="21"/>
          <w:szCs w:val="21"/>
        </w:rPr>
        <w:t>составленным</w:t>
      </w:r>
      <w:proofErr w:type="gramEnd"/>
      <w:r>
        <w:rPr>
          <w:rFonts w:ascii="Times New Roman" w:hAnsi="Times New Roman"/>
          <w:sz w:val="21"/>
          <w:szCs w:val="21"/>
        </w:rPr>
        <w:t xml:space="preserve"> в одном экземпляре, равнозначном бумажному.</w:t>
      </w:r>
    </w:p>
    <w:p w:rsidR="008F2A60" w:rsidRDefault="0029608E">
      <w:pPr>
        <w:autoSpaceDE w:val="0"/>
        <w:autoSpaceDN w:val="0"/>
        <w:adjustRightInd w:val="0"/>
        <w:spacing w:after="0" w:line="240" w:lineRule="auto"/>
        <w:ind w:firstLine="697"/>
        <w:mirrorIndents/>
        <w:jc w:val="both"/>
        <w:rPr>
          <w:rFonts w:ascii="Times New Roman" w:hAnsi="Times New Roman"/>
          <w:sz w:val="21"/>
          <w:szCs w:val="21"/>
        </w:rPr>
      </w:pPr>
      <w:r>
        <w:rPr>
          <w:rFonts w:ascii="Times New Roman" w:hAnsi="Times New Roman"/>
          <w:sz w:val="21"/>
          <w:szCs w:val="21"/>
        </w:rPr>
        <w:t xml:space="preserve">9.5. Следующие приложения являются неотъемлемой частью настоящего Договора: </w:t>
      </w:r>
    </w:p>
    <w:p w:rsidR="008F2A60" w:rsidRDefault="0029608E">
      <w:pPr>
        <w:autoSpaceDE w:val="0"/>
        <w:autoSpaceDN w:val="0"/>
        <w:adjustRightInd w:val="0"/>
        <w:spacing w:after="0" w:line="240" w:lineRule="auto"/>
        <w:ind w:firstLine="697"/>
        <w:mirrorIndents/>
        <w:jc w:val="both"/>
        <w:rPr>
          <w:rFonts w:ascii="Times New Roman" w:hAnsi="Times New Roman"/>
          <w:sz w:val="21"/>
          <w:szCs w:val="21"/>
        </w:rPr>
      </w:pPr>
      <w:r>
        <w:rPr>
          <w:rFonts w:ascii="Times New Roman" w:hAnsi="Times New Roman"/>
          <w:sz w:val="21"/>
          <w:szCs w:val="21"/>
        </w:rPr>
        <w:t xml:space="preserve">- Приложение № 1 – Техническое задание на </w:t>
      </w:r>
      <w:r w:rsidR="00B01078">
        <w:rPr>
          <w:rFonts w:ascii="Times New Roman" w:hAnsi="Times New Roman"/>
          <w:sz w:val="21"/>
          <w:szCs w:val="21"/>
        </w:rPr>
        <w:t>2</w:t>
      </w:r>
      <w:r>
        <w:rPr>
          <w:rFonts w:ascii="Times New Roman" w:hAnsi="Times New Roman"/>
          <w:sz w:val="21"/>
          <w:szCs w:val="21"/>
        </w:rPr>
        <w:t xml:space="preserve"> л в 1 экз.;</w:t>
      </w:r>
    </w:p>
    <w:p w:rsidR="008F2A60" w:rsidRDefault="0029608E">
      <w:pPr>
        <w:autoSpaceDE w:val="0"/>
        <w:autoSpaceDN w:val="0"/>
        <w:adjustRightInd w:val="0"/>
        <w:spacing w:after="0" w:line="240" w:lineRule="auto"/>
        <w:ind w:firstLine="697"/>
        <w:mirrorIndents/>
        <w:jc w:val="both"/>
        <w:rPr>
          <w:rFonts w:ascii="Times New Roman" w:hAnsi="Times New Roman"/>
          <w:sz w:val="21"/>
          <w:szCs w:val="21"/>
        </w:rPr>
      </w:pPr>
      <w:r>
        <w:rPr>
          <w:rFonts w:ascii="Times New Roman" w:hAnsi="Times New Roman"/>
          <w:sz w:val="21"/>
          <w:szCs w:val="21"/>
        </w:rPr>
        <w:t>- Приложение № 2 – Спецификация на 1 л в 1 экз.</w:t>
      </w:r>
    </w:p>
    <w:p w:rsidR="008F2A60" w:rsidRDefault="008F2A60">
      <w:pPr>
        <w:autoSpaceDE w:val="0"/>
        <w:autoSpaceDN w:val="0"/>
        <w:adjustRightInd w:val="0"/>
        <w:spacing w:after="0" w:line="240" w:lineRule="auto"/>
        <w:ind w:firstLineChars="368" w:firstLine="773"/>
        <w:jc w:val="both"/>
        <w:rPr>
          <w:rFonts w:ascii="Times New Roman" w:hAnsi="Times New Roman"/>
          <w:sz w:val="21"/>
          <w:szCs w:val="21"/>
        </w:rPr>
      </w:pPr>
    </w:p>
    <w:p w:rsidR="008F2A60" w:rsidRDefault="0029608E">
      <w:pPr>
        <w:widowControl w:val="0"/>
        <w:numPr>
          <w:ilvl w:val="0"/>
          <w:numId w:val="1"/>
        </w:numPr>
        <w:autoSpaceDE w:val="0"/>
        <w:autoSpaceDN w:val="0"/>
        <w:adjustRightInd w:val="0"/>
        <w:spacing w:after="0" w:line="240" w:lineRule="auto"/>
        <w:jc w:val="center"/>
        <w:rPr>
          <w:rFonts w:ascii="Times New Roman" w:hAnsi="Times New Roman"/>
          <w:sz w:val="21"/>
          <w:szCs w:val="21"/>
        </w:rPr>
      </w:pPr>
      <w:r>
        <w:rPr>
          <w:rFonts w:ascii="Times New Roman" w:hAnsi="Times New Roman"/>
          <w:sz w:val="21"/>
          <w:szCs w:val="21"/>
        </w:rPr>
        <w:t>АДРЕСА И РЕКВИЗИТЫ СТОРОН.</w:t>
      </w:r>
    </w:p>
    <w:tbl>
      <w:tblPr>
        <w:tblW w:w="9360" w:type="dxa"/>
        <w:jc w:val="center"/>
        <w:tblInd w:w="185" w:type="dxa"/>
        <w:tblLayout w:type="fixed"/>
        <w:tblCellMar>
          <w:left w:w="0" w:type="dxa"/>
          <w:right w:w="0" w:type="dxa"/>
        </w:tblCellMar>
        <w:tblLook w:val="0000"/>
      </w:tblPr>
      <w:tblGrid>
        <w:gridCol w:w="4680"/>
        <w:gridCol w:w="60"/>
        <w:gridCol w:w="4436"/>
        <w:gridCol w:w="184"/>
      </w:tblGrid>
      <w:tr w:rsidR="008F2A60" w:rsidRPr="0029608E">
        <w:trPr>
          <w:gridAfter w:val="1"/>
          <w:wAfter w:w="184" w:type="dxa"/>
          <w:cantSplit/>
          <w:jc w:val="center"/>
        </w:trPr>
        <w:tc>
          <w:tcPr>
            <w:tcW w:w="4740" w:type="dxa"/>
            <w:gridSpan w:val="2"/>
            <w:tcBorders>
              <w:top w:val="single" w:sz="4" w:space="0" w:color="000000"/>
              <w:left w:val="single" w:sz="4" w:space="0" w:color="000000"/>
              <w:bottom w:val="single" w:sz="4" w:space="0" w:color="000000"/>
              <w:right w:val="single" w:sz="4" w:space="0" w:color="000000"/>
            </w:tcBorders>
          </w:tcPr>
          <w:p w:rsidR="008F2A60" w:rsidRPr="0029608E" w:rsidRDefault="0029608E">
            <w:pPr>
              <w:autoSpaceDE w:val="0"/>
              <w:autoSpaceDN w:val="0"/>
              <w:adjustRightInd w:val="0"/>
              <w:spacing w:after="0" w:line="240" w:lineRule="auto"/>
              <w:jc w:val="center"/>
              <w:rPr>
                <w:rFonts w:ascii="Times New Roman" w:eastAsiaTheme="minorEastAsia" w:hAnsi="Times New Roman"/>
                <w:b/>
                <w:bCs/>
                <w:sz w:val="21"/>
                <w:szCs w:val="21"/>
              </w:rPr>
            </w:pPr>
            <w:r w:rsidRPr="0029608E">
              <w:rPr>
                <w:rFonts w:ascii="Times New Roman" w:eastAsiaTheme="minorEastAsia" w:hAnsi="Times New Roman"/>
                <w:b/>
                <w:bCs/>
                <w:sz w:val="21"/>
                <w:szCs w:val="21"/>
              </w:rPr>
              <w:t>Заказчик:</w:t>
            </w:r>
          </w:p>
        </w:tc>
        <w:tc>
          <w:tcPr>
            <w:tcW w:w="4436" w:type="dxa"/>
            <w:tcBorders>
              <w:top w:val="single" w:sz="4" w:space="0" w:color="000000"/>
              <w:left w:val="single" w:sz="4" w:space="0" w:color="000000"/>
              <w:bottom w:val="single" w:sz="4" w:space="0" w:color="000000"/>
              <w:right w:val="single" w:sz="4" w:space="0" w:color="000000"/>
            </w:tcBorders>
          </w:tcPr>
          <w:p w:rsidR="008F2A60" w:rsidRPr="0029608E" w:rsidRDefault="0029608E">
            <w:pPr>
              <w:autoSpaceDE w:val="0"/>
              <w:autoSpaceDN w:val="0"/>
              <w:adjustRightInd w:val="0"/>
              <w:spacing w:after="0" w:line="240" w:lineRule="auto"/>
              <w:jc w:val="center"/>
              <w:rPr>
                <w:rFonts w:ascii="Times New Roman" w:eastAsiaTheme="minorEastAsia" w:hAnsi="Times New Roman"/>
                <w:b/>
                <w:bCs/>
                <w:sz w:val="21"/>
                <w:szCs w:val="21"/>
              </w:rPr>
            </w:pPr>
            <w:r w:rsidRPr="0029608E">
              <w:rPr>
                <w:rFonts w:ascii="Times New Roman" w:eastAsiaTheme="minorEastAsia" w:hAnsi="Times New Roman"/>
                <w:b/>
                <w:bCs/>
                <w:sz w:val="21"/>
                <w:szCs w:val="21"/>
              </w:rPr>
              <w:t>Поставщик:</w:t>
            </w:r>
          </w:p>
        </w:tc>
      </w:tr>
      <w:tr w:rsidR="008F2A60" w:rsidRPr="0029608E">
        <w:trPr>
          <w:gridAfter w:val="1"/>
          <w:wAfter w:w="184" w:type="dxa"/>
          <w:cantSplit/>
          <w:trHeight w:val="3616"/>
          <w:jc w:val="center"/>
        </w:trPr>
        <w:tc>
          <w:tcPr>
            <w:tcW w:w="4740" w:type="dxa"/>
            <w:gridSpan w:val="2"/>
            <w:tcBorders>
              <w:top w:val="single" w:sz="4" w:space="0" w:color="000000"/>
              <w:left w:val="single" w:sz="4" w:space="0" w:color="000000"/>
              <w:bottom w:val="single" w:sz="4" w:space="0" w:color="000000"/>
              <w:right w:val="single" w:sz="4" w:space="0" w:color="000000"/>
            </w:tcBorders>
          </w:tcPr>
          <w:p w:rsidR="008F2A60" w:rsidRPr="0029608E" w:rsidRDefault="0029608E">
            <w:pPr>
              <w:tabs>
                <w:tab w:val="num" w:pos="0"/>
                <w:tab w:val="center" w:pos="5037"/>
              </w:tabs>
              <w:spacing w:after="0" w:line="240" w:lineRule="auto"/>
              <w:jc w:val="center"/>
              <w:rPr>
                <w:rFonts w:ascii="Times New Roman" w:eastAsiaTheme="minorEastAsia" w:hAnsi="Times New Roman"/>
                <w:sz w:val="21"/>
                <w:szCs w:val="21"/>
              </w:rPr>
            </w:pPr>
            <w:r w:rsidRPr="0029608E">
              <w:rPr>
                <w:rFonts w:ascii="Times New Roman" w:eastAsiaTheme="minorEastAsia" w:hAnsi="Times New Roman"/>
                <w:sz w:val="21"/>
                <w:szCs w:val="21"/>
              </w:rPr>
              <w:t>Главное управление МЧС России по Орловской области</w:t>
            </w:r>
          </w:p>
          <w:p w:rsidR="008F2A60" w:rsidRPr="0029608E" w:rsidRDefault="0029608E">
            <w:pPr>
              <w:tabs>
                <w:tab w:val="num" w:pos="0"/>
                <w:tab w:val="center" w:pos="5037"/>
              </w:tabs>
              <w:spacing w:after="0" w:line="240" w:lineRule="auto"/>
              <w:jc w:val="center"/>
              <w:rPr>
                <w:rFonts w:ascii="Times New Roman" w:eastAsiaTheme="minorEastAsia" w:hAnsi="Times New Roman"/>
                <w:sz w:val="21"/>
                <w:szCs w:val="21"/>
              </w:rPr>
            </w:pPr>
            <w:r w:rsidRPr="0029608E">
              <w:rPr>
                <w:rFonts w:ascii="Times New Roman" w:eastAsiaTheme="minorEastAsia" w:hAnsi="Times New Roman"/>
                <w:sz w:val="21"/>
                <w:szCs w:val="21"/>
              </w:rPr>
              <w:t>Юридический адрес: 302028, г. Орел,</w:t>
            </w:r>
          </w:p>
          <w:p w:rsidR="008F2A60" w:rsidRPr="0029608E" w:rsidRDefault="0029608E">
            <w:pPr>
              <w:tabs>
                <w:tab w:val="num" w:pos="0"/>
                <w:tab w:val="center" w:pos="5037"/>
              </w:tabs>
              <w:spacing w:after="0" w:line="240" w:lineRule="auto"/>
              <w:jc w:val="center"/>
              <w:rPr>
                <w:rFonts w:ascii="Times New Roman" w:eastAsiaTheme="minorEastAsia" w:hAnsi="Times New Roman"/>
                <w:sz w:val="21"/>
                <w:szCs w:val="21"/>
              </w:rPr>
            </w:pPr>
            <w:r w:rsidRPr="0029608E">
              <w:rPr>
                <w:rFonts w:ascii="Times New Roman" w:eastAsiaTheme="minorEastAsia" w:hAnsi="Times New Roman"/>
                <w:sz w:val="21"/>
                <w:szCs w:val="21"/>
              </w:rPr>
              <w:t xml:space="preserve">ул. </w:t>
            </w:r>
            <w:proofErr w:type="spellStart"/>
            <w:r w:rsidRPr="0029608E">
              <w:rPr>
                <w:rFonts w:ascii="Times New Roman" w:eastAsiaTheme="minorEastAsia" w:hAnsi="Times New Roman"/>
                <w:sz w:val="21"/>
                <w:szCs w:val="21"/>
              </w:rPr>
              <w:t>Сурена</w:t>
            </w:r>
            <w:proofErr w:type="spellEnd"/>
            <w:r w:rsidRPr="0029608E">
              <w:rPr>
                <w:rFonts w:ascii="Times New Roman" w:eastAsiaTheme="minorEastAsia" w:hAnsi="Times New Roman"/>
                <w:sz w:val="21"/>
                <w:szCs w:val="21"/>
              </w:rPr>
              <w:t xml:space="preserve"> Шаумяна, д. 33</w:t>
            </w:r>
          </w:p>
          <w:p w:rsidR="008F2A60" w:rsidRPr="0029608E" w:rsidRDefault="0029608E">
            <w:pPr>
              <w:tabs>
                <w:tab w:val="num" w:pos="0"/>
                <w:tab w:val="center" w:pos="5037"/>
              </w:tabs>
              <w:spacing w:after="0" w:line="240" w:lineRule="auto"/>
              <w:jc w:val="center"/>
              <w:rPr>
                <w:rFonts w:ascii="Times New Roman" w:eastAsiaTheme="minorEastAsia" w:hAnsi="Times New Roman"/>
                <w:sz w:val="21"/>
                <w:szCs w:val="21"/>
              </w:rPr>
            </w:pPr>
            <w:r w:rsidRPr="0029608E">
              <w:rPr>
                <w:rFonts w:ascii="Times New Roman" w:eastAsiaTheme="minorEastAsia" w:hAnsi="Times New Roman"/>
                <w:sz w:val="21"/>
                <w:szCs w:val="21"/>
              </w:rPr>
              <w:t>Почтовый адрес: 302028, г. Орел,</w:t>
            </w:r>
          </w:p>
          <w:p w:rsidR="008F2A60" w:rsidRPr="0029608E" w:rsidRDefault="0029608E">
            <w:pPr>
              <w:tabs>
                <w:tab w:val="num" w:pos="0"/>
                <w:tab w:val="center" w:pos="5037"/>
              </w:tabs>
              <w:spacing w:after="0" w:line="240" w:lineRule="auto"/>
              <w:jc w:val="center"/>
              <w:rPr>
                <w:rFonts w:ascii="Times New Roman" w:eastAsiaTheme="minorEastAsia" w:hAnsi="Times New Roman"/>
                <w:sz w:val="21"/>
                <w:szCs w:val="21"/>
              </w:rPr>
            </w:pPr>
            <w:r w:rsidRPr="0029608E">
              <w:rPr>
                <w:rFonts w:ascii="Times New Roman" w:eastAsiaTheme="minorEastAsia" w:hAnsi="Times New Roman"/>
                <w:sz w:val="21"/>
                <w:szCs w:val="21"/>
              </w:rPr>
              <w:t xml:space="preserve">ул. </w:t>
            </w:r>
            <w:proofErr w:type="spellStart"/>
            <w:r w:rsidRPr="0029608E">
              <w:rPr>
                <w:rFonts w:ascii="Times New Roman" w:eastAsiaTheme="minorEastAsia" w:hAnsi="Times New Roman"/>
                <w:sz w:val="21"/>
                <w:szCs w:val="21"/>
              </w:rPr>
              <w:t>Сурена</w:t>
            </w:r>
            <w:proofErr w:type="spellEnd"/>
            <w:r w:rsidRPr="0029608E">
              <w:rPr>
                <w:rFonts w:ascii="Times New Roman" w:eastAsiaTheme="minorEastAsia" w:hAnsi="Times New Roman"/>
                <w:sz w:val="21"/>
                <w:szCs w:val="21"/>
              </w:rPr>
              <w:t xml:space="preserve"> Шаумяна, д. 33</w:t>
            </w:r>
          </w:p>
          <w:p w:rsidR="008F2A60" w:rsidRPr="0029608E" w:rsidRDefault="0029608E">
            <w:pPr>
              <w:tabs>
                <w:tab w:val="num" w:pos="0"/>
                <w:tab w:val="center" w:pos="5037"/>
              </w:tabs>
              <w:spacing w:after="0" w:line="240" w:lineRule="auto"/>
              <w:jc w:val="center"/>
              <w:rPr>
                <w:rFonts w:ascii="Times New Roman" w:eastAsiaTheme="minorEastAsia" w:hAnsi="Times New Roman"/>
                <w:sz w:val="21"/>
                <w:szCs w:val="21"/>
              </w:rPr>
            </w:pPr>
            <w:r w:rsidRPr="0029608E">
              <w:rPr>
                <w:rFonts w:ascii="Times New Roman" w:eastAsiaTheme="minorEastAsia" w:hAnsi="Times New Roman"/>
                <w:sz w:val="21"/>
                <w:szCs w:val="21"/>
              </w:rPr>
              <w:t>Банковские реквизиты:</w:t>
            </w:r>
          </w:p>
          <w:p w:rsidR="008F2A60" w:rsidRPr="0029608E" w:rsidRDefault="0029608E">
            <w:pPr>
              <w:tabs>
                <w:tab w:val="num" w:pos="0"/>
                <w:tab w:val="center" w:pos="5037"/>
              </w:tabs>
              <w:spacing w:after="0" w:line="240" w:lineRule="auto"/>
              <w:jc w:val="center"/>
              <w:rPr>
                <w:rFonts w:ascii="Times New Roman" w:eastAsiaTheme="minorEastAsia" w:hAnsi="Times New Roman"/>
                <w:sz w:val="21"/>
                <w:szCs w:val="21"/>
              </w:rPr>
            </w:pPr>
            <w:r w:rsidRPr="0029608E">
              <w:rPr>
                <w:rFonts w:ascii="Times New Roman" w:eastAsiaTheme="minorEastAsia" w:hAnsi="Times New Roman"/>
                <w:sz w:val="21"/>
                <w:szCs w:val="21"/>
              </w:rPr>
              <w:t>ИНН 5753035851, КПП 575301001</w:t>
            </w:r>
          </w:p>
          <w:p w:rsidR="008F2A60" w:rsidRPr="0029608E" w:rsidRDefault="0029608E">
            <w:pPr>
              <w:tabs>
                <w:tab w:val="num" w:pos="0"/>
                <w:tab w:val="center" w:pos="5037"/>
              </w:tabs>
              <w:spacing w:after="0" w:line="240" w:lineRule="auto"/>
              <w:jc w:val="center"/>
              <w:rPr>
                <w:rFonts w:ascii="Times New Roman" w:eastAsiaTheme="minorEastAsia" w:hAnsi="Times New Roman"/>
                <w:sz w:val="21"/>
                <w:szCs w:val="21"/>
              </w:rPr>
            </w:pPr>
            <w:r w:rsidRPr="0029608E">
              <w:rPr>
                <w:rFonts w:ascii="Times New Roman" w:eastAsiaTheme="minorEastAsia" w:hAnsi="Times New Roman"/>
                <w:sz w:val="21"/>
                <w:szCs w:val="21"/>
              </w:rPr>
              <w:t>ЕКС 40102810745370000024</w:t>
            </w:r>
          </w:p>
          <w:p w:rsidR="008F2A60" w:rsidRPr="0029608E" w:rsidRDefault="0029608E">
            <w:pPr>
              <w:tabs>
                <w:tab w:val="num" w:pos="0"/>
                <w:tab w:val="center" w:pos="5037"/>
              </w:tabs>
              <w:spacing w:after="0" w:line="240" w:lineRule="auto"/>
              <w:jc w:val="center"/>
              <w:rPr>
                <w:rFonts w:ascii="Times New Roman" w:eastAsiaTheme="minorEastAsia" w:hAnsi="Times New Roman"/>
                <w:sz w:val="21"/>
                <w:szCs w:val="21"/>
              </w:rPr>
            </w:pPr>
            <w:r w:rsidRPr="0029608E">
              <w:rPr>
                <w:rFonts w:ascii="Times New Roman" w:eastAsiaTheme="minorEastAsia" w:hAnsi="Times New Roman"/>
                <w:sz w:val="21"/>
                <w:szCs w:val="21"/>
              </w:rPr>
              <w:t>Казначейский</w:t>
            </w:r>
          </w:p>
          <w:p w:rsidR="008F2A60" w:rsidRPr="0029608E" w:rsidRDefault="0029608E">
            <w:pPr>
              <w:tabs>
                <w:tab w:val="num" w:pos="0"/>
                <w:tab w:val="center" w:pos="5037"/>
              </w:tabs>
              <w:spacing w:after="0" w:line="276" w:lineRule="auto"/>
              <w:jc w:val="center"/>
              <w:rPr>
                <w:rFonts w:ascii="Times New Roman" w:eastAsiaTheme="minorEastAsia" w:hAnsi="Times New Roman"/>
                <w:sz w:val="21"/>
                <w:szCs w:val="21"/>
              </w:rPr>
            </w:pPr>
            <w:r w:rsidRPr="0029608E">
              <w:rPr>
                <w:rFonts w:ascii="Times New Roman" w:eastAsiaTheme="minorEastAsia" w:hAnsi="Times New Roman"/>
                <w:sz w:val="21"/>
                <w:szCs w:val="21"/>
              </w:rPr>
              <w:t>счет 03211643000000013214</w:t>
            </w:r>
          </w:p>
          <w:p w:rsidR="008F2A60" w:rsidRPr="0029608E" w:rsidRDefault="0029608E">
            <w:pPr>
              <w:tabs>
                <w:tab w:val="num" w:pos="0"/>
                <w:tab w:val="center" w:pos="5037"/>
              </w:tabs>
              <w:spacing w:after="0" w:line="276" w:lineRule="auto"/>
              <w:jc w:val="center"/>
              <w:rPr>
                <w:rFonts w:ascii="Times New Roman" w:eastAsiaTheme="minorEastAsia" w:hAnsi="Times New Roman"/>
                <w:sz w:val="21"/>
                <w:szCs w:val="21"/>
              </w:rPr>
            </w:pPr>
            <w:r w:rsidRPr="0029608E">
              <w:rPr>
                <w:rFonts w:ascii="Times New Roman" w:eastAsiaTheme="minorEastAsia" w:hAnsi="Times New Roman"/>
                <w:sz w:val="21"/>
                <w:szCs w:val="21"/>
              </w:rPr>
              <w:t xml:space="preserve">в ОКЦ № 1 ВВГУ Банка России //УФК по Нижегородской области </w:t>
            </w:r>
            <w:proofErr w:type="gramStart"/>
            <w:r w:rsidRPr="0029608E">
              <w:rPr>
                <w:rFonts w:ascii="Times New Roman" w:eastAsiaTheme="minorEastAsia" w:hAnsi="Times New Roman"/>
                <w:sz w:val="21"/>
                <w:szCs w:val="21"/>
              </w:rPr>
              <w:t>г</w:t>
            </w:r>
            <w:proofErr w:type="gramEnd"/>
            <w:r w:rsidRPr="0029608E">
              <w:rPr>
                <w:rFonts w:ascii="Times New Roman" w:eastAsiaTheme="minorEastAsia" w:hAnsi="Times New Roman"/>
                <w:sz w:val="21"/>
                <w:szCs w:val="21"/>
              </w:rPr>
              <w:t>. Нижний Новгород.</w:t>
            </w:r>
          </w:p>
          <w:p w:rsidR="008F2A60" w:rsidRPr="0029608E" w:rsidRDefault="0029608E">
            <w:pPr>
              <w:tabs>
                <w:tab w:val="num" w:pos="0"/>
                <w:tab w:val="center" w:pos="5037"/>
              </w:tabs>
              <w:spacing w:after="0" w:line="276" w:lineRule="auto"/>
              <w:jc w:val="center"/>
              <w:rPr>
                <w:rFonts w:ascii="Times New Roman" w:eastAsiaTheme="minorEastAsia" w:hAnsi="Times New Roman"/>
                <w:sz w:val="21"/>
                <w:szCs w:val="21"/>
              </w:rPr>
            </w:pPr>
            <w:r w:rsidRPr="0029608E">
              <w:rPr>
                <w:rFonts w:ascii="Times New Roman" w:eastAsiaTheme="minorEastAsia" w:hAnsi="Times New Roman"/>
                <w:sz w:val="21"/>
                <w:szCs w:val="21"/>
              </w:rPr>
              <w:t>БИК 012202102, л/с 03541784040</w:t>
            </w:r>
          </w:p>
          <w:p w:rsidR="008F2A60" w:rsidRPr="0029608E" w:rsidRDefault="0029608E">
            <w:pPr>
              <w:tabs>
                <w:tab w:val="num" w:pos="0"/>
              </w:tabs>
              <w:spacing w:after="0" w:line="240" w:lineRule="auto"/>
              <w:jc w:val="center"/>
              <w:rPr>
                <w:rFonts w:ascii="Times New Roman" w:eastAsiaTheme="minorEastAsia" w:hAnsi="Times New Roman"/>
                <w:sz w:val="21"/>
                <w:szCs w:val="21"/>
              </w:rPr>
            </w:pPr>
            <w:r w:rsidRPr="0029608E">
              <w:rPr>
                <w:rFonts w:ascii="Times New Roman" w:eastAsiaTheme="minorEastAsia" w:hAnsi="Times New Roman"/>
                <w:sz w:val="21"/>
                <w:szCs w:val="21"/>
              </w:rPr>
              <w:t>Тел: (4862) 42-97-60</w:t>
            </w:r>
          </w:p>
        </w:tc>
        <w:tc>
          <w:tcPr>
            <w:tcW w:w="4436" w:type="dxa"/>
            <w:tcBorders>
              <w:top w:val="single" w:sz="4" w:space="0" w:color="000000"/>
              <w:left w:val="single" w:sz="4" w:space="0" w:color="000000"/>
              <w:bottom w:val="single" w:sz="4" w:space="0" w:color="000000"/>
              <w:right w:val="single" w:sz="4" w:space="0" w:color="000000"/>
            </w:tcBorders>
          </w:tcPr>
          <w:p w:rsidR="008F2A60" w:rsidRPr="0029608E" w:rsidRDefault="008F2A60">
            <w:pPr>
              <w:autoSpaceDE w:val="0"/>
              <w:autoSpaceDN w:val="0"/>
              <w:adjustRightInd w:val="0"/>
              <w:spacing w:after="0" w:line="240" w:lineRule="auto"/>
              <w:jc w:val="both"/>
              <w:rPr>
                <w:rFonts w:ascii="Times New Roman" w:eastAsiaTheme="minorEastAsia" w:hAnsi="Times New Roman"/>
                <w:bCs/>
                <w:sz w:val="21"/>
                <w:szCs w:val="21"/>
              </w:rPr>
            </w:pPr>
          </w:p>
          <w:p w:rsidR="008F2A60" w:rsidRPr="0029608E" w:rsidRDefault="008F2A60">
            <w:pPr>
              <w:autoSpaceDE w:val="0"/>
              <w:autoSpaceDN w:val="0"/>
              <w:adjustRightInd w:val="0"/>
              <w:spacing w:after="0" w:line="240" w:lineRule="auto"/>
              <w:jc w:val="center"/>
              <w:rPr>
                <w:rFonts w:ascii="Times New Roman" w:eastAsiaTheme="minorEastAsia" w:hAnsi="Times New Roman"/>
                <w:bCs/>
                <w:sz w:val="21"/>
                <w:szCs w:val="21"/>
              </w:rPr>
            </w:pPr>
          </w:p>
        </w:tc>
      </w:tr>
      <w:tr w:rsidR="008F2A60" w:rsidRPr="0029608E">
        <w:tblPrEx>
          <w:tblCellMar>
            <w:left w:w="108" w:type="dxa"/>
            <w:right w:w="108" w:type="dxa"/>
          </w:tblCellMar>
          <w:tblLook w:val="01E0"/>
        </w:tblPrEx>
        <w:trPr>
          <w:gridAfter w:val="1"/>
          <w:wAfter w:w="184" w:type="dxa"/>
          <w:trHeight w:val="375"/>
          <w:jc w:val="center"/>
        </w:trPr>
        <w:tc>
          <w:tcPr>
            <w:tcW w:w="4740" w:type="dxa"/>
            <w:gridSpan w:val="2"/>
          </w:tcPr>
          <w:p w:rsidR="008F2A60" w:rsidRPr="0029608E" w:rsidRDefault="008F2A60">
            <w:pPr>
              <w:spacing w:after="0" w:line="240" w:lineRule="auto"/>
              <w:jc w:val="both"/>
              <w:rPr>
                <w:rFonts w:ascii="Times New Roman" w:eastAsiaTheme="minorEastAsia" w:hAnsi="Times New Roman"/>
                <w:sz w:val="21"/>
                <w:szCs w:val="21"/>
              </w:rPr>
            </w:pPr>
          </w:p>
          <w:p w:rsidR="008F2A60" w:rsidRPr="0029608E" w:rsidRDefault="008F2A60">
            <w:pPr>
              <w:spacing w:after="0" w:line="240" w:lineRule="auto"/>
              <w:jc w:val="both"/>
              <w:rPr>
                <w:rFonts w:ascii="Times New Roman" w:eastAsiaTheme="minorEastAsia" w:hAnsi="Times New Roman"/>
                <w:sz w:val="21"/>
                <w:szCs w:val="21"/>
              </w:rPr>
            </w:pPr>
          </w:p>
        </w:tc>
        <w:tc>
          <w:tcPr>
            <w:tcW w:w="4436" w:type="dxa"/>
          </w:tcPr>
          <w:p w:rsidR="008F2A60" w:rsidRPr="0029608E" w:rsidRDefault="008F2A60">
            <w:pPr>
              <w:spacing w:after="0" w:line="240" w:lineRule="auto"/>
              <w:jc w:val="both"/>
              <w:rPr>
                <w:rFonts w:ascii="Times New Roman" w:eastAsiaTheme="minorEastAsia" w:hAnsi="Times New Roman"/>
                <w:sz w:val="21"/>
                <w:szCs w:val="21"/>
              </w:rPr>
            </w:pPr>
          </w:p>
        </w:tc>
      </w:tr>
      <w:tr w:rsidR="008F2A60" w:rsidRPr="0029608E">
        <w:tblPrEx>
          <w:tblCellMar>
            <w:left w:w="108" w:type="dxa"/>
            <w:right w:w="108" w:type="dxa"/>
          </w:tblCellMar>
          <w:tblLook w:val="01E0"/>
        </w:tblPrEx>
        <w:trPr>
          <w:jc w:val="center"/>
        </w:trPr>
        <w:tc>
          <w:tcPr>
            <w:tcW w:w="4680" w:type="dxa"/>
          </w:tcPr>
          <w:p w:rsidR="008F2A60" w:rsidRPr="0029608E" w:rsidRDefault="0029608E">
            <w:pPr>
              <w:spacing w:after="0" w:line="240" w:lineRule="auto"/>
              <w:jc w:val="center"/>
              <w:rPr>
                <w:rFonts w:ascii="Times New Roman" w:eastAsiaTheme="minorEastAsia" w:hAnsi="Times New Roman"/>
                <w:b/>
                <w:sz w:val="21"/>
                <w:szCs w:val="21"/>
              </w:rPr>
            </w:pPr>
            <w:r w:rsidRPr="0029608E">
              <w:rPr>
                <w:rFonts w:ascii="Times New Roman" w:eastAsiaTheme="minorEastAsia" w:hAnsi="Times New Roman"/>
                <w:b/>
                <w:sz w:val="21"/>
                <w:szCs w:val="21"/>
              </w:rPr>
              <w:t>Заказчик:</w:t>
            </w:r>
          </w:p>
        </w:tc>
        <w:tc>
          <w:tcPr>
            <w:tcW w:w="4680" w:type="dxa"/>
            <w:gridSpan w:val="3"/>
          </w:tcPr>
          <w:p w:rsidR="008F2A60" w:rsidRPr="0029608E" w:rsidRDefault="0029608E">
            <w:pPr>
              <w:spacing w:after="0" w:line="240" w:lineRule="auto"/>
              <w:jc w:val="center"/>
              <w:rPr>
                <w:rFonts w:ascii="Times New Roman" w:eastAsiaTheme="minorEastAsia" w:hAnsi="Times New Roman"/>
                <w:b/>
                <w:sz w:val="21"/>
                <w:szCs w:val="21"/>
              </w:rPr>
            </w:pPr>
            <w:r w:rsidRPr="0029608E">
              <w:rPr>
                <w:rFonts w:ascii="Times New Roman" w:eastAsiaTheme="minorEastAsia" w:hAnsi="Times New Roman"/>
                <w:b/>
                <w:sz w:val="21"/>
                <w:szCs w:val="21"/>
              </w:rPr>
              <w:t>Поставщик:</w:t>
            </w:r>
          </w:p>
        </w:tc>
      </w:tr>
      <w:tr w:rsidR="008F2A60" w:rsidRPr="0029608E">
        <w:tblPrEx>
          <w:tblCellMar>
            <w:left w:w="108" w:type="dxa"/>
            <w:right w:w="108" w:type="dxa"/>
          </w:tblCellMar>
          <w:tblLook w:val="01E0"/>
        </w:tblPrEx>
        <w:trPr>
          <w:trHeight w:val="375"/>
          <w:jc w:val="center"/>
        </w:trPr>
        <w:tc>
          <w:tcPr>
            <w:tcW w:w="4680" w:type="dxa"/>
          </w:tcPr>
          <w:p w:rsidR="008F2A60" w:rsidRPr="0029608E" w:rsidRDefault="008F2A60">
            <w:pPr>
              <w:spacing w:after="0" w:line="240" w:lineRule="auto"/>
              <w:jc w:val="center"/>
              <w:rPr>
                <w:rFonts w:ascii="Times New Roman" w:eastAsiaTheme="minorEastAsia" w:hAnsi="Times New Roman"/>
                <w:b/>
                <w:sz w:val="21"/>
                <w:szCs w:val="21"/>
              </w:rPr>
            </w:pPr>
          </w:p>
        </w:tc>
        <w:tc>
          <w:tcPr>
            <w:tcW w:w="4680" w:type="dxa"/>
            <w:gridSpan w:val="3"/>
          </w:tcPr>
          <w:p w:rsidR="008F2A60" w:rsidRPr="0029608E" w:rsidRDefault="008F2A60">
            <w:pPr>
              <w:spacing w:after="0" w:line="240" w:lineRule="auto"/>
              <w:jc w:val="both"/>
              <w:rPr>
                <w:rFonts w:ascii="Times New Roman" w:eastAsiaTheme="minorEastAsia" w:hAnsi="Times New Roman"/>
                <w:b/>
                <w:bCs/>
                <w:sz w:val="21"/>
                <w:szCs w:val="21"/>
              </w:rPr>
            </w:pPr>
          </w:p>
        </w:tc>
      </w:tr>
      <w:tr w:rsidR="008F2A60" w:rsidRPr="0029608E">
        <w:tblPrEx>
          <w:tblCellMar>
            <w:left w:w="108" w:type="dxa"/>
            <w:right w:w="108" w:type="dxa"/>
          </w:tblCellMar>
          <w:tblLook w:val="01E0"/>
        </w:tblPrEx>
        <w:trPr>
          <w:jc w:val="center"/>
        </w:trPr>
        <w:tc>
          <w:tcPr>
            <w:tcW w:w="4680" w:type="dxa"/>
          </w:tcPr>
          <w:p w:rsidR="008F2A60" w:rsidRPr="0029608E" w:rsidRDefault="0029608E">
            <w:pPr>
              <w:spacing w:after="0" w:line="240" w:lineRule="auto"/>
              <w:jc w:val="both"/>
              <w:rPr>
                <w:rFonts w:ascii="Times New Roman" w:eastAsiaTheme="minorEastAsia" w:hAnsi="Times New Roman"/>
                <w:sz w:val="21"/>
                <w:szCs w:val="21"/>
              </w:rPr>
            </w:pPr>
            <w:r w:rsidRPr="0029608E">
              <w:rPr>
                <w:rFonts w:ascii="Times New Roman" w:eastAsiaTheme="minorEastAsia" w:hAnsi="Times New Roman"/>
                <w:sz w:val="21"/>
                <w:szCs w:val="21"/>
              </w:rPr>
              <w:t xml:space="preserve">__________________________ </w:t>
            </w:r>
          </w:p>
        </w:tc>
        <w:tc>
          <w:tcPr>
            <w:tcW w:w="4680" w:type="dxa"/>
            <w:gridSpan w:val="3"/>
          </w:tcPr>
          <w:p w:rsidR="008F2A60" w:rsidRPr="0029608E" w:rsidRDefault="0029608E">
            <w:pPr>
              <w:spacing w:after="0" w:line="240" w:lineRule="auto"/>
              <w:jc w:val="center"/>
              <w:rPr>
                <w:rFonts w:ascii="Times New Roman" w:eastAsiaTheme="minorEastAsia" w:hAnsi="Times New Roman"/>
                <w:sz w:val="21"/>
                <w:szCs w:val="21"/>
              </w:rPr>
            </w:pPr>
            <w:r w:rsidRPr="0029608E">
              <w:rPr>
                <w:rFonts w:ascii="Times New Roman" w:eastAsiaTheme="minorEastAsia" w:hAnsi="Times New Roman"/>
                <w:sz w:val="21"/>
                <w:szCs w:val="21"/>
              </w:rPr>
              <w:t>_____________________</w:t>
            </w:r>
          </w:p>
        </w:tc>
      </w:tr>
      <w:tr w:rsidR="008F2A60" w:rsidRPr="0029608E">
        <w:tblPrEx>
          <w:tblCellMar>
            <w:left w:w="108" w:type="dxa"/>
            <w:right w:w="108" w:type="dxa"/>
          </w:tblCellMar>
          <w:tblLook w:val="01E0"/>
        </w:tblPrEx>
        <w:trPr>
          <w:jc w:val="center"/>
        </w:trPr>
        <w:tc>
          <w:tcPr>
            <w:tcW w:w="4680" w:type="dxa"/>
          </w:tcPr>
          <w:p w:rsidR="008F2A60" w:rsidRPr="0029608E" w:rsidRDefault="0029608E">
            <w:pPr>
              <w:jc w:val="both"/>
              <w:rPr>
                <w:rFonts w:ascii="Times New Roman" w:eastAsiaTheme="minorEastAsia" w:hAnsi="Times New Roman"/>
                <w:sz w:val="21"/>
                <w:szCs w:val="21"/>
              </w:rPr>
            </w:pPr>
            <w:r w:rsidRPr="0029608E">
              <w:rPr>
                <w:rFonts w:ascii="Times New Roman" w:eastAsiaTheme="minorEastAsia" w:hAnsi="Times New Roman"/>
                <w:sz w:val="21"/>
                <w:szCs w:val="21"/>
              </w:rPr>
              <w:t xml:space="preserve">                  (МП)</w:t>
            </w:r>
            <w:r w:rsidRPr="0029608E">
              <w:rPr>
                <w:rFonts w:ascii="Times New Roman" w:eastAsiaTheme="minorEastAsia" w:hAnsi="Times New Roman"/>
                <w:sz w:val="21"/>
                <w:szCs w:val="21"/>
                <w:lang w:val="en-US"/>
              </w:rPr>
              <w:t>/</w:t>
            </w:r>
            <w:r w:rsidRPr="0029608E">
              <w:rPr>
                <w:rFonts w:ascii="Times New Roman" w:eastAsiaTheme="minorEastAsia" w:hAnsi="Times New Roman"/>
                <w:sz w:val="21"/>
                <w:szCs w:val="21"/>
              </w:rPr>
              <w:t>(ЭП)</w:t>
            </w:r>
          </w:p>
        </w:tc>
        <w:tc>
          <w:tcPr>
            <w:tcW w:w="4680" w:type="dxa"/>
            <w:gridSpan w:val="3"/>
          </w:tcPr>
          <w:p w:rsidR="008F2A60" w:rsidRPr="0029608E" w:rsidRDefault="0029608E">
            <w:pPr>
              <w:jc w:val="center"/>
              <w:rPr>
                <w:rFonts w:ascii="Times New Roman" w:eastAsiaTheme="minorEastAsia" w:hAnsi="Times New Roman"/>
                <w:sz w:val="21"/>
                <w:szCs w:val="21"/>
              </w:rPr>
            </w:pPr>
            <w:r w:rsidRPr="0029608E">
              <w:rPr>
                <w:rFonts w:ascii="Times New Roman" w:eastAsiaTheme="minorEastAsia" w:hAnsi="Times New Roman"/>
                <w:sz w:val="21"/>
                <w:szCs w:val="21"/>
              </w:rPr>
              <w:t>(МП)</w:t>
            </w:r>
            <w:r w:rsidRPr="0029608E">
              <w:rPr>
                <w:rFonts w:ascii="Times New Roman" w:eastAsiaTheme="minorEastAsia" w:hAnsi="Times New Roman"/>
                <w:sz w:val="21"/>
                <w:szCs w:val="21"/>
                <w:lang w:val="en-US"/>
              </w:rPr>
              <w:t>/</w:t>
            </w:r>
            <w:r w:rsidRPr="0029608E">
              <w:rPr>
                <w:rFonts w:ascii="Times New Roman" w:eastAsiaTheme="minorEastAsia" w:hAnsi="Times New Roman"/>
                <w:sz w:val="21"/>
                <w:szCs w:val="21"/>
              </w:rPr>
              <w:t>(ЭП)</w:t>
            </w:r>
          </w:p>
        </w:tc>
      </w:tr>
    </w:tbl>
    <w:p w:rsidR="008F2A60" w:rsidRDefault="008F2A60">
      <w:pPr>
        <w:widowControl w:val="0"/>
        <w:autoSpaceDE w:val="0"/>
        <w:autoSpaceDN w:val="0"/>
        <w:adjustRightInd w:val="0"/>
        <w:spacing w:after="0" w:line="240" w:lineRule="auto"/>
        <w:jc w:val="both"/>
        <w:rPr>
          <w:rFonts w:ascii="Times New Roman" w:hAnsi="Times New Roman"/>
          <w:sz w:val="21"/>
          <w:szCs w:val="21"/>
        </w:rPr>
      </w:pPr>
    </w:p>
    <w:p w:rsidR="001673D0" w:rsidRDefault="001673D0">
      <w:pPr>
        <w:widowControl w:val="0"/>
        <w:autoSpaceDE w:val="0"/>
        <w:autoSpaceDN w:val="0"/>
        <w:adjustRightInd w:val="0"/>
        <w:spacing w:after="0" w:line="240" w:lineRule="auto"/>
        <w:jc w:val="both"/>
        <w:rPr>
          <w:rFonts w:ascii="Times New Roman" w:hAnsi="Times New Roman"/>
        </w:rPr>
        <w:sectPr w:rsidR="001673D0">
          <w:pgSz w:w="11900" w:h="16840"/>
          <w:pgMar w:top="568" w:right="567" w:bottom="1134" w:left="1701" w:header="278" w:footer="227" w:gutter="0"/>
          <w:cols w:space="720"/>
          <w:noEndnote/>
          <w:docGrid w:linePitch="299"/>
        </w:sectPr>
      </w:pPr>
    </w:p>
    <w:p w:rsidR="008F2A60" w:rsidRDefault="0029608E">
      <w:pPr>
        <w:spacing w:after="0" w:line="276" w:lineRule="auto"/>
        <w:ind w:left="6663"/>
        <w:jc w:val="right"/>
        <w:rPr>
          <w:rFonts w:ascii="Times New Roman" w:hAnsi="Times New Roman"/>
          <w:sz w:val="21"/>
          <w:szCs w:val="21"/>
        </w:rPr>
      </w:pPr>
      <w:r>
        <w:rPr>
          <w:rFonts w:ascii="Times New Roman" w:hAnsi="Times New Roman"/>
          <w:sz w:val="21"/>
          <w:szCs w:val="21"/>
        </w:rPr>
        <w:lastRenderedPageBreak/>
        <w:t xml:space="preserve">Приложение № 1 к Договору </w:t>
      </w:r>
    </w:p>
    <w:p w:rsidR="008F2A60" w:rsidRDefault="0029608E">
      <w:pPr>
        <w:spacing w:after="0" w:line="276" w:lineRule="auto"/>
        <w:ind w:left="6663"/>
        <w:jc w:val="right"/>
        <w:rPr>
          <w:rFonts w:ascii="Times New Roman" w:hAnsi="Times New Roman"/>
          <w:sz w:val="21"/>
          <w:szCs w:val="21"/>
        </w:rPr>
      </w:pPr>
      <w:r>
        <w:rPr>
          <w:rFonts w:ascii="Times New Roman" w:hAnsi="Times New Roman"/>
          <w:sz w:val="21"/>
          <w:szCs w:val="21"/>
        </w:rPr>
        <w:t>№ ________________</w:t>
      </w:r>
    </w:p>
    <w:p w:rsidR="008F2A60" w:rsidRDefault="0029608E">
      <w:pPr>
        <w:spacing w:after="0" w:line="276" w:lineRule="auto"/>
        <w:ind w:left="6663"/>
        <w:jc w:val="right"/>
        <w:rPr>
          <w:rFonts w:ascii="Times New Roman" w:hAnsi="Times New Roman"/>
          <w:sz w:val="21"/>
          <w:szCs w:val="21"/>
        </w:rPr>
      </w:pPr>
      <w:r>
        <w:rPr>
          <w:rFonts w:ascii="Times New Roman" w:hAnsi="Times New Roman"/>
          <w:sz w:val="21"/>
          <w:szCs w:val="21"/>
        </w:rPr>
        <w:t xml:space="preserve">от </w:t>
      </w:r>
      <w:r w:rsidR="001673D0">
        <w:rPr>
          <w:rFonts w:ascii="Times New Roman" w:hAnsi="Times New Roman"/>
          <w:sz w:val="21"/>
          <w:szCs w:val="21"/>
        </w:rPr>
        <w:t xml:space="preserve">«____» августа </w:t>
      </w:r>
      <w:r>
        <w:rPr>
          <w:rFonts w:ascii="Times New Roman" w:hAnsi="Times New Roman"/>
          <w:sz w:val="21"/>
          <w:szCs w:val="21"/>
        </w:rPr>
        <w:t>2026 г.</w:t>
      </w:r>
    </w:p>
    <w:p w:rsidR="008F2A60" w:rsidRDefault="008F2A60">
      <w:pPr>
        <w:tabs>
          <w:tab w:val="left" w:pos="0"/>
        </w:tabs>
        <w:spacing w:after="0" w:line="276" w:lineRule="auto"/>
        <w:jc w:val="right"/>
        <w:rPr>
          <w:rFonts w:ascii="Times New Roman" w:hAnsi="Times New Roman"/>
          <w:sz w:val="21"/>
          <w:szCs w:val="21"/>
        </w:rPr>
      </w:pPr>
    </w:p>
    <w:p w:rsidR="008F2A60" w:rsidRDefault="0029608E">
      <w:pPr>
        <w:spacing w:after="0" w:line="240" w:lineRule="auto"/>
        <w:jc w:val="center"/>
        <w:outlineLvl w:val="0"/>
        <w:rPr>
          <w:rFonts w:ascii="Times New Roman" w:hAnsi="Times New Roman"/>
          <w:bCs/>
          <w:sz w:val="21"/>
          <w:szCs w:val="21"/>
          <w:lang w:eastAsia="en-US"/>
        </w:rPr>
      </w:pPr>
      <w:r>
        <w:rPr>
          <w:rFonts w:ascii="Times New Roman" w:hAnsi="Times New Roman"/>
          <w:bCs/>
          <w:sz w:val="21"/>
          <w:szCs w:val="21"/>
          <w:lang w:eastAsia="en-US"/>
        </w:rPr>
        <w:t>Техническое задание</w:t>
      </w:r>
    </w:p>
    <w:p w:rsidR="001A4ABC" w:rsidRDefault="001A4ABC" w:rsidP="001A4ABC">
      <w:pPr>
        <w:spacing w:after="0" w:line="240" w:lineRule="auto"/>
        <w:jc w:val="center"/>
        <w:rPr>
          <w:rFonts w:ascii="Times New Roman" w:hAnsi="Times New Roman"/>
          <w:sz w:val="21"/>
          <w:szCs w:val="21"/>
        </w:rPr>
      </w:pPr>
      <w:r>
        <w:rPr>
          <w:rFonts w:ascii="Times New Roman" w:hAnsi="Times New Roman"/>
          <w:sz w:val="21"/>
          <w:szCs w:val="21"/>
        </w:rPr>
        <w:t xml:space="preserve">на закупку печатной техники </w:t>
      </w:r>
    </w:p>
    <w:p w:rsidR="001A4ABC" w:rsidRDefault="001A4ABC" w:rsidP="001A4ABC">
      <w:pPr>
        <w:spacing w:after="0" w:line="240" w:lineRule="auto"/>
        <w:jc w:val="center"/>
        <w:rPr>
          <w:rFonts w:ascii="Times New Roman" w:hAnsi="Times New Roman"/>
          <w:sz w:val="21"/>
          <w:szCs w:val="21"/>
        </w:rPr>
      </w:pPr>
      <w:proofErr w:type="gramStart"/>
      <w:r>
        <w:rPr>
          <w:rFonts w:ascii="Times New Roman" w:hAnsi="Times New Roman"/>
          <w:sz w:val="21"/>
          <w:szCs w:val="21"/>
        </w:rPr>
        <w:t>(взамен вышедшей из строя) (в сфере ИКТ)</w:t>
      </w:r>
      <w:proofErr w:type="gramEnd"/>
    </w:p>
    <w:p w:rsidR="008F2A60" w:rsidRDefault="008F2A60">
      <w:pPr>
        <w:spacing w:after="0" w:line="240" w:lineRule="auto"/>
        <w:jc w:val="center"/>
        <w:outlineLvl w:val="0"/>
        <w:rPr>
          <w:rFonts w:ascii="Times New Roman" w:hAnsi="Times New Roman"/>
          <w:bCs/>
          <w:sz w:val="21"/>
          <w:szCs w:val="21"/>
          <w:lang w:eastAsia="en-US"/>
        </w:rPr>
      </w:pPr>
    </w:p>
    <w:p w:rsidR="008F2A60" w:rsidRDefault="008F2A60">
      <w:pPr>
        <w:spacing w:after="0" w:line="240" w:lineRule="auto"/>
        <w:jc w:val="center"/>
        <w:outlineLvl w:val="0"/>
        <w:rPr>
          <w:rFonts w:ascii="Times New Roman" w:hAnsi="Times New Roman"/>
          <w:bCs/>
          <w:sz w:val="21"/>
          <w:szCs w:val="21"/>
          <w:lang w:eastAsia="en-US"/>
        </w:rPr>
      </w:pPr>
    </w:p>
    <w:tbl>
      <w:tblPr>
        <w:tblW w:w="1044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15"/>
        <w:gridCol w:w="3685"/>
        <w:gridCol w:w="3544"/>
        <w:gridCol w:w="1498"/>
      </w:tblGrid>
      <w:tr w:rsidR="008F2A60" w:rsidRPr="0029608E" w:rsidTr="001673D0">
        <w:tc>
          <w:tcPr>
            <w:tcW w:w="1715" w:type="dxa"/>
          </w:tcPr>
          <w:p w:rsidR="008F2A60" w:rsidRPr="0029608E" w:rsidRDefault="0029608E">
            <w:pPr>
              <w:spacing w:after="0" w:line="240" w:lineRule="auto"/>
              <w:jc w:val="center"/>
              <w:rPr>
                <w:rFonts w:ascii="Times New Roman" w:eastAsiaTheme="minorEastAsia" w:hAnsi="Times New Roman"/>
                <w:sz w:val="24"/>
                <w:szCs w:val="24"/>
                <w:lang w:eastAsia="en-US"/>
              </w:rPr>
            </w:pPr>
            <w:r w:rsidRPr="0029608E">
              <w:rPr>
                <w:rFonts w:ascii="Times New Roman" w:eastAsiaTheme="minorEastAsia" w:hAnsi="Times New Roman"/>
                <w:sz w:val="24"/>
                <w:szCs w:val="24"/>
                <w:lang w:eastAsia="en-US"/>
              </w:rPr>
              <w:t>Наименование</w:t>
            </w:r>
          </w:p>
        </w:tc>
        <w:tc>
          <w:tcPr>
            <w:tcW w:w="7229" w:type="dxa"/>
            <w:gridSpan w:val="2"/>
          </w:tcPr>
          <w:p w:rsidR="008F2A60" w:rsidRPr="0029608E" w:rsidRDefault="0029608E">
            <w:pPr>
              <w:spacing w:after="0" w:line="240" w:lineRule="auto"/>
              <w:jc w:val="center"/>
              <w:rPr>
                <w:rFonts w:ascii="Times New Roman" w:eastAsiaTheme="minorEastAsia" w:hAnsi="Times New Roman"/>
                <w:sz w:val="24"/>
                <w:szCs w:val="24"/>
                <w:lang w:eastAsia="en-US"/>
              </w:rPr>
            </w:pPr>
            <w:r w:rsidRPr="0029608E">
              <w:rPr>
                <w:rFonts w:ascii="Times New Roman" w:eastAsiaTheme="minorEastAsia" w:hAnsi="Times New Roman"/>
                <w:sz w:val="24"/>
                <w:szCs w:val="24"/>
                <w:lang w:eastAsia="en-US"/>
              </w:rPr>
              <w:t>Характеристика</w:t>
            </w:r>
          </w:p>
        </w:tc>
        <w:tc>
          <w:tcPr>
            <w:tcW w:w="1498" w:type="dxa"/>
          </w:tcPr>
          <w:p w:rsidR="008F2A60" w:rsidRPr="0029608E" w:rsidRDefault="0029608E">
            <w:pPr>
              <w:spacing w:after="0" w:line="240" w:lineRule="auto"/>
              <w:jc w:val="center"/>
              <w:rPr>
                <w:rFonts w:ascii="Times New Roman" w:eastAsiaTheme="minorEastAsia" w:hAnsi="Times New Roman"/>
                <w:sz w:val="24"/>
                <w:szCs w:val="24"/>
                <w:lang w:eastAsia="en-US"/>
              </w:rPr>
            </w:pPr>
            <w:r w:rsidRPr="0029608E">
              <w:rPr>
                <w:rFonts w:ascii="Times New Roman" w:eastAsiaTheme="minorEastAsia" w:hAnsi="Times New Roman"/>
                <w:sz w:val="24"/>
                <w:szCs w:val="24"/>
                <w:lang w:eastAsia="en-US"/>
              </w:rPr>
              <w:t>Количество</w:t>
            </w:r>
          </w:p>
        </w:tc>
      </w:tr>
      <w:tr w:rsidR="008F2A60" w:rsidRPr="0029608E" w:rsidTr="001673D0">
        <w:trPr>
          <w:trHeight w:val="75"/>
        </w:trPr>
        <w:tc>
          <w:tcPr>
            <w:tcW w:w="1715" w:type="dxa"/>
            <w:vMerge w:val="restart"/>
          </w:tcPr>
          <w:p w:rsidR="008F2A60" w:rsidRPr="0029608E" w:rsidRDefault="0029608E">
            <w:pPr>
              <w:spacing w:after="0" w:line="240" w:lineRule="auto"/>
              <w:rPr>
                <w:rFonts w:ascii="Times New Roman" w:eastAsiaTheme="minorEastAsia" w:hAnsi="Times New Roman"/>
                <w:lang w:eastAsia="en-US"/>
              </w:rPr>
            </w:pPr>
            <w:r w:rsidRPr="0029608E">
              <w:rPr>
                <w:rFonts w:ascii="Times New Roman" w:eastAsiaTheme="minorEastAsia" w:hAnsi="Times New Roman"/>
                <w:lang w:eastAsia="en-US"/>
              </w:rPr>
              <w:t>Принтер</w:t>
            </w:r>
          </w:p>
          <w:p w:rsidR="008F2A60" w:rsidRPr="0029608E" w:rsidRDefault="008F2A60">
            <w:pPr>
              <w:spacing w:after="0" w:line="240" w:lineRule="auto"/>
              <w:rPr>
                <w:rFonts w:ascii="Times New Roman" w:eastAsiaTheme="minorEastAsia" w:hAnsi="Times New Roman"/>
                <w:sz w:val="24"/>
                <w:szCs w:val="24"/>
              </w:rPr>
            </w:pPr>
          </w:p>
          <w:p w:rsidR="008F2A60" w:rsidRPr="0029608E" w:rsidRDefault="008F2A60">
            <w:pPr>
              <w:spacing w:after="0" w:line="240" w:lineRule="auto"/>
              <w:rPr>
                <w:rFonts w:ascii="Times New Roman" w:eastAsiaTheme="minorEastAsia" w:hAnsi="Times New Roman"/>
                <w:lang w:val="en-US"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Тип оборудования</w:t>
            </w:r>
          </w:p>
        </w:tc>
        <w:tc>
          <w:tcPr>
            <w:tcW w:w="3544"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Принтер</w:t>
            </w:r>
          </w:p>
        </w:tc>
        <w:tc>
          <w:tcPr>
            <w:tcW w:w="1498" w:type="dxa"/>
            <w:vMerge w:val="restart"/>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1</w:t>
            </w: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val="en-US"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Тип печати</w:t>
            </w:r>
          </w:p>
        </w:tc>
        <w:tc>
          <w:tcPr>
            <w:tcW w:w="3544" w:type="dxa"/>
          </w:tcPr>
          <w:p w:rsidR="008F2A60" w:rsidRPr="0029608E" w:rsidRDefault="0029608E">
            <w:pPr>
              <w:spacing w:after="0" w:line="240" w:lineRule="auto"/>
              <w:jc w:val="center"/>
              <w:rPr>
                <w:rFonts w:ascii="Times New Roman" w:eastAsiaTheme="minorEastAsia" w:hAnsi="Times New Roman"/>
                <w:lang w:val="en-US" w:eastAsia="en-US"/>
              </w:rPr>
            </w:pPr>
            <w:r w:rsidRPr="0029608E">
              <w:rPr>
                <w:rFonts w:ascii="Times New Roman" w:eastAsiaTheme="minorEastAsia" w:hAnsi="Times New Roman"/>
                <w:lang w:eastAsia="en-US"/>
              </w:rPr>
              <w:t>Лазерная</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val="en-US"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Максимальный формат печати</w:t>
            </w:r>
          </w:p>
        </w:tc>
        <w:tc>
          <w:tcPr>
            <w:tcW w:w="3544" w:type="dxa"/>
            <w:vAlign w:val="center"/>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A4</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val="en-US"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Цветность печати</w:t>
            </w:r>
          </w:p>
        </w:tc>
        <w:tc>
          <w:tcPr>
            <w:tcW w:w="3544"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Черно-Белая</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val="en-US"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Цвета, использованные в оформлении</w:t>
            </w:r>
          </w:p>
        </w:tc>
        <w:tc>
          <w:tcPr>
            <w:tcW w:w="3544" w:type="dxa"/>
            <w:vAlign w:val="center"/>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Белый и черный</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val="en-US"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Комплект поставки</w:t>
            </w:r>
          </w:p>
        </w:tc>
        <w:tc>
          <w:tcPr>
            <w:tcW w:w="3544"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 xml:space="preserve">Диск </w:t>
            </w:r>
            <w:proofErr w:type="gramStart"/>
            <w:r w:rsidRPr="0029608E">
              <w:rPr>
                <w:rFonts w:ascii="Times New Roman" w:eastAsiaTheme="minorEastAsia" w:hAnsi="Times New Roman"/>
                <w:lang w:eastAsia="en-US"/>
              </w:rPr>
              <w:t>с</w:t>
            </w:r>
            <w:proofErr w:type="gramEnd"/>
            <w:r w:rsidRPr="0029608E">
              <w:rPr>
                <w:rFonts w:ascii="Times New Roman" w:eastAsiaTheme="minorEastAsia" w:hAnsi="Times New Roman"/>
                <w:lang w:eastAsia="en-US"/>
              </w:rPr>
              <w:t xml:space="preserve"> </w:t>
            </w:r>
            <w:proofErr w:type="gramStart"/>
            <w:r w:rsidRPr="0029608E">
              <w:rPr>
                <w:rFonts w:ascii="Times New Roman" w:eastAsiaTheme="minorEastAsia" w:hAnsi="Times New Roman"/>
                <w:lang w:eastAsia="en-US"/>
              </w:rPr>
              <w:t>ПО</w:t>
            </w:r>
            <w:proofErr w:type="gramEnd"/>
            <w:r w:rsidRPr="0029608E">
              <w:rPr>
                <w:rFonts w:ascii="Times New Roman" w:eastAsiaTheme="minorEastAsia" w:hAnsi="Times New Roman"/>
                <w:lang w:eastAsia="en-US"/>
              </w:rPr>
              <w:t>, кабель USB, кабель питания, тонер, барабан</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Процессор</w:t>
            </w:r>
          </w:p>
        </w:tc>
        <w:tc>
          <w:tcPr>
            <w:tcW w:w="3544"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Не менее 5</w:t>
            </w:r>
            <w:r w:rsidRPr="0029608E">
              <w:rPr>
                <w:rFonts w:ascii="Times New Roman" w:eastAsiaTheme="minorEastAsia" w:hAnsi="Times New Roman"/>
                <w:lang w:val="en-US" w:eastAsia="en-US"/>
              </w:rPr>
              <w:t>00</w:t>
            </w:r>
            <w:r w:rsidRPr="0029608E">
              <w:rPr>
                <w:rFonts w:ascii="Times New Roman" w:eastAsiaTheme="minorEastAsia" w:hAnsi="Times New Roman"/>
                <w:lang w:eastAsia="en-US"/>
              </w:rPr>
              <w:t>МГц</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 xml:space="preserve">Память </w:t>
            </w:r>
          </w:p>
        </w:tc>
        <w:tc>
          <w:tcPr>
            <w:tcW w:w="3544" w:type="dxa"/>
            <w:vAlign w:val="center"/>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 xml:space="preserve">Не менее </w:t>
            </w:r>
            <w:r w:rsidRPr="0029608E">
              <w:rPr>
                <w:rFonts w:ascii="Times New Roman" w:eastAsiaTheme="minorEastAsia" w:hAnsi="Times New Roman"/>
                <w:lang w:val="en-US" w:eastAsia="en-US"/>
              </w:rPr>
              <w:t>32</w:t>
            </w:r>
            <w:r w:rsidRPr="0029608E">
              <w:rPr>
                <w:rFonts w:ascii="Times New Roman" w:eastAsiaTheme="minorEastAsia" w:hAnsi="Times New Roman"/>
                <w:lang w:eastAsia="en-US"/>
              </w:rPr>
              <w:t xml:space="preserve"> Мб</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val="en-US"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ЖК-дисплей</w:t>
            </w:r>
          </w:p>
        </w:tc>
        <w:tc>
          <w:tcPr>
            <w:tcW w:w="3544"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Наличие</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val="en-US"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Интерфейс</w:t>
            </w:r>
          </w:p>
        </w:tc>
        <w:tc>
          <w:tcPr>
            <w:tcW w:w="3544"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USB 2.0</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Порты</w:t>
            </w:r>
          </w:p>
        </w:tc>
        <w:tc>
          <w:tcPr>
            <w:tcW w:w="3544"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val="en-US" w:eastAsia="en-US"/>
              </w:rPr>
              <w:t>USB 2.0 Type B</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AE0A48"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val="en-US"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proofErr w:type="spellStart"/>
            <w:r w:rsidRPr="0029608E">
              <w:rPr>
                <w:rFonts w:ascii="Times New Roman" w:eastAsiaTheme="minorEastAsia" w:hAnsi="Times New Roman"/>
                <w:lang w:val="en-US" w:eastAsia="en-US"/>
              </w:rPr>
              <w:t>Формат</w:t>
            </w:r>
            <w:proofErr w:type="spellEnd"/>
            <w:r w:rsidRPr="0029608E">
              <w:rPr>
                <w:rFonts w:ascii="Times New Roman" w:eastAsiaTheme="minorEastAsia" w:hAnsi="Times New Roman"/>
                <w:lang w:val="en-US" w:eastAsia="en-US"/>
              </w:rPr>
              <w:t xml:space="preserve"> </w:t>
            </w:r>
            <w:proofErr w:type="spellStart"/>
            <w:r w:rsidRPr="0029608E">
              <w:rPr>
                <w:rFonts w:ascii="Times New Roman" w:eastAsiaTheme="minorEastAsia" w:hAnsi="Times New Roman"/>
                <w:lang w:val="en-US" w:eastAsia="en-US"/>
              </w:rPr>
              <w:t>печатных</w:t>
            </w:r>
            <w:proofErr w:type="spellEnd"/>
            <w:r w:rsidRPr="0029608E">
              <w:rPr>
                <w:rFonts w:ascii="Times New Roman" w:eastAsiaTheme="minorEastAsia" w:hAnsi="Times New Roman"/>
                <w:lang w:val="en-US" w:eastAsia="en-US"/>
              </w:rPr>
              <w:t xml:space="preserve"> </w:t>
            </w:r>
            <w:proofErr w:type="spellStart"/>
            <w:r w:rsidRPr="0029608E">
              <w:rPr>
                <w:rFonts w:ascii="Times New Roman" w:eastAsiaTheme="minorEastAsia" w:hAnsi="Times New Roman"/>
                <w:lang w:val="en-US" w:eastAsia="en-US"/>
              </w:rPr>
              <w:t>носителей</w:t>
            </w:r>
            <w:proofErr w:type="spellEnd"/>
          </w:p>
        </w:tc>
        <w:tc>
          <w:tcPr>
            <w:tcW w:w="3544" w:type="dxa"/>
          </w:tcPr>
          <w:p w:rsidR="008F2A60" w:rsidRPr="0029608E" w:rsidRDefault="0029608E">
            <w:pPr>
              <w:spacing w:after="0" w:line="240" w:lineRule="auto"/>
              <w:jc w:val="center"/>
              <w:rPr>
                <w:rFonts w:ascii="Times New Roman" w:eastAsiaTheme="minorEastAsia" w:hAnsi="Times New Roman"/>
                <w:lang w:val="en-US" w:eastAsia="en-US"/>
              </w:rPr>
            </w:pPr>
            <w:r w:rsidRPr="0029608E">
              <w:rPr>
                <w:rFonts w:ascii="Times New Roman" w:eastAsiaTheme="minorEastAsia" w:hAnsi="Times New Roman"/>
                <w:lang w:val="en-US" w:eastAsia="en-US"/>
              </w:rPr>
              <w:t xml:space="preserve">A4 (210 x 297 </w:t>
            </w:r>
            <w:r w:rsidRPr="0029608E">
              <w:rPr>
                <w:rFonts w:ascii="Times New Roman" w:eastAsiaTheme="minorEastAsia" w:hAnsi="Times New Roman"/>
                <w:lang w:eastAsia="en-US"/>
              </w:rPr>
              <w:t>мм</w:t>
            </w:r>
            <w:r w:rsidRPr="0029608E">
              <w:rPr>
                <w:rFonts w:ascii="Times New Roman" w:eastAsiaTheme="minorEastAsia" w:hAnsi="Times New Roman"/>
                <w:lang w:val="en-US" w:eastAsia="en-US"/>
              </w:rPr>
              <w:t xml:space="preserve">), A5 (210 x 148 </w:t>
            </w:r>
            <w:r w:rsidRPr="0029608E">
              <w:rPr>
                <w:rFonts w:ascii="Times New Roman" w:eastAsiaTheme="minorEastAsia" w:hAnsi="Times New Roman"/>
                <w:lang w:eastAsia="en-US"/>
              </w:rPr>
              <w:t>мм</w:t>
            </w:r>
            <w:r w:rsidRPr="0029608E">
              <w:rPr>
                <w:rFonts w:ascii="Times New Roman" w:eastAsiaTheme="minorEastAsia" w:hAnsi="Times New Roman"/>
                <w:lang w:val="en-US" w:eastAsia="en-US"/>
              </w:rPr>
              <w:t xml:space="preserve">), A6 (4"x6", 10 x 15 </w:t>
            </w:r>
            <w:r w:rsidRPr="0029608E">
              <w:rPr>
                <w:rFonts w:ascii="Times New Roman" w:eastAsiaTheme="minorEastAsia" w:hAnsi="Times New Roman"/>
                <w:lang w:eastAsia="en-US"/>
              </w:rPr>
              <w:t>см</w:t>
            </w:r>
            <w:r w:rsidRPr="0029608E">
              <w:rPr>
                <w:rFonts w:ascii="Times New Roman" w:eastAsiaTheme="minorEastAsia" w:hAnsi="Times New Roman"/>
                <w:lang w:val="en-US" w:eastAsia="en-US"/>
              </w:rPr>
              <w:t>)</w:t>
            </w:r>
          </w:p>
        </w:tc>
        <w:tc>
          <w:tcPr>
            <w:tcW w:w="1498" w:type="dxa"/>
            <w:vMerge/>
          </w:tcPr>
          <w:p w:rsidR="008F2A60" w:rsidRPr="0029608E" w:rsidRDefault="008F2A60">
            <w:pPr>
              <w:spacing w:after="0" w:line="240" w:lineRule="auto"/>
              <w:jc w:val="center"/>
              <w:rPr>
                <w:rFonts w:ascii="Times New Roman" w:eastAsiaTheme="minorEastAsia" w:hAnsi="Times New Roman"/>
                <w:lang w:val="en-US"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val="en-US"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proofErr w:type="spellStart"/>
            <w:r w:rsidRPr="0029608E">
              <w:rPr>
                <w:rFonts w:ascii="Times New Roman" w:eastAsiaTheme="minorEastAsia" w:hAnsi="Times New Roman"/>
                <w:lang w:val="en-US" w:eastAsia="en-US"/>
              </w:rPr>
              <w:t>Типы</w:t>
            </w:r>
            <w:proofErr w:type="spellEnd"/>
            <w:r w:rsidRPr="0029608E">
              <w:rPr>
                <w:rFonts w:ascii="Times New Roman" w:eastAsiaTheme="minorEastAsia" w:hAnsi="Times New Roman"/>
                <w:lang w:val="en-US" w:eastAsia="en-US"/>
              </w:rPr>
              <w:t xml:space="preserve"> </w:t>
            </w:r>
            <w:proofErr w:type="spellStart"/>
            <w:r w:rsidRPr="0029608E">
              <w:rPr>
                <w:rFonts w:ascii="Times New Roman" w:eastAsiaTheme="minorEastAsia" w:hAnsi="Times New Roman"/>
                <w:lang w:val="en-US" w:eastAsia="en-US"/>
              </w:rPr>
              <w:t>печатных</w:t>
            </w:r>
            <w:proofErr w:type="spellEnd"/>
            <w:r w:rsidRPr="0029608E">
              <w:rPr>
                <w:rFonts w:ascii="Times New Roman" w:eastAsiaTheme="minorEastAsia" w:hAnsi="Times New Roman"/>
                <w:lang w:val="en-US" w:eastAsia="en-US"/>
              </w:rPr>
              <w:t xml:space="preserve"> </w:t>
            </w:r>
            <w:proofErr w:type="spellStart"/>
            <w:r w:rsidRPr="0029608E">
              <w:rPr>
                <w:rFonts w:ascii="Times New Roman" w:eastAsiaTheme="minorEastAsia" w:hAnsi="Times New Roman"/>
                <w:lang w:val="en-US" w:eastAsia="en-US"/>
              </w:rPr>
              <w:t>носителей</w:t>
            </w:r>
            <w:proofErr w:type="spellEnd"/>
          </w:p>
        </w:tc>
        <w:tc>
          <w:tcPr>
            <w:tcW w:w="3544"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Бумага, Наклейка, Открытка, Пленка прозрачная</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val="en-US" w:eastAsia="en-US"/>
              </w:rPr>
            </w:pPr>
            <w:r w:rsidRPr="0029608E">
              <w:rPr>
                <w:rFonts w:ascii="Times New Roman" w:eastAsiaTheme="minorEastAsia" w:hAnsi="Times New Roman"/>
                <w:lang w:eastAsia="en-US"/>
              </w:rPr>
              <w:t xml:space="preserve">Емкость </w:t>
            </w:r>
            <w:proofErr w:type="spellStart"/>
            <w:r w:rsidRPr="0029608E">
              <w:rPr>
                <w:rFonts w:ascii="Times New Roman" w:eastAsiaTheme="minorEastAsia" w:hAnsi="Times New Roman"/>
                <w:lang w:eastAsia="en-US"/>
              </w:rPr>
              <w:t>податчика</w:t>
            </w:r>
            <w:proofErr w:type="spellEnd"/>
            <w:r w:rsidRPr="0029608E">
              <w:rPr>
                <w:rFonts w:ascii="Times New Roman" w:eastAsiaTheme="minorEastAsia" w:hAnsi="Times New Roman"/>
                <w:lang w:eastAsia="en-US"/>
              </w:rPr>
              <w:t xml:space="preserve"> бумаги</w:t>
            </w:r>
          </w:p>
        </w:tc>
        <w:tc>
          <w:tcPr>
            <w:tcW w:w="3544"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250 листов</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 xml:space="preserve">Емкость </w:t>
            </w:r>
            <w:proofErr w:type="gramStart"/>
            <w:r w:rsidRPr="0029608E">
              <w:rPr>
                <w:rFonts w:ascii="Times New Roman" w:eastAsiaTheme="minorEastAsia" w:hAnsi="Times New Roman"/>
                <w:lang w:eastAsia="en-US"/>
              </w:rPr>
              <w:t>многоцелевого</w:t>
            </w:r>
            <w:proofErr w:type="gramEnd"/>
          </w:p>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лотка/лотка ручной подачи</w:t>
            </w:r>
          </w:p>
        </w:tc>
        <w:tc>
          <w:tcPr>
            <w:tcW w:w="3544"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Не менее 1 листа</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val="en-US" w:eastAsia="en-US"/>
              </w:rPr>
            </w:pPr>
            <w:r w:rsidRPr="0029608E">
              <w:rPr>
                <w:rFonts w:ascii="Times New Roman" w:eastAsiaTheme="minorEastAsia" w:hAnsi="Times New Roman"/>
                <w:lang w:eastAsia="en-US"/>
              </w:rPr>
              <w:t>Емкость выходного лотка</w:t>
            </w:r>
          </w:p>
        </w:tc>
        <w:tc>
          <w:tcPr>
            <w:tcW w:w="3544"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Не менее 150 листов</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Плотность бумаги</w:t>
            </w:r>
          </w:p>
        </w:tc>
        <w:tc>
          <w:tcPr>
            <w:tcW w:w="3544"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Включая от 60 до 105 г/м</w:t>
            </w:r>
            <w:proofErr w:type="gramStart"/>
            <w:r w:rsidRPr="0029608E">
              <w:rPr>
                <w:rFonts w:ascii="Times New Roman" w:eastAsiaTheme="minorEastAsia" w:hAnsi="Times New Roman"/>
                <w:lang w:eastAsia="en-US"/>
              </w:rPr>
              <w:t>2</w:t>
            </w:r>
            <w:proofErr w:type="gramEnd"/>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 xml:space="preserve">Плотность бумаги </w:t>
            </w:r>
            <w:proofErr w:type="gramStart"/>
            <w:r w:rsidRPr="0029608E">
              <w:rPr>
                <w:rFonts w:ascii="Times New Roman" w:eastAsiaTheme="minorEastAsia" w:hAnsi="Times New Roman"/>
                <w:lang w:eastAsia="en-US"/>
              </w:rPr>
              <w:t>для</w:t>
            </w:r>
            <w:proofErr w:type="gramEnd"/>
          </w:p>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многоцелевого лотка/</w:t>
            </w:r>
            <w:proofErr w:type="gramStart"/>
            <w:r w:rsidRPr="0029608E">
              <w:rPr>
                <w:rFonts w:ascii="Times New Roman" w:eastAsiaTheme="minorEastAsia" w:hAnsi="Times New Roman"/>
                <w:lang w:eastAsia="en-US"/>
              </w:rPr>
              <w:t>ручной</w:t>
            </w:r>
            <w:proofErr w:type="gramEnd"/>
          </w:p>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подачи</w:t>
            </w:r>
          </w:p>
        </w:tc>
        <w:tc>
          <w:tcPr>
            <w:tcW w:w="3544" w:type="dxa"/>
            <w:vAlign w:val="center"/>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Включая от 60 до 200 г/м</w:t>
            </w:r>
            <w:proofErr w:type="gramStart"/>
            <w:r w:rsidRPr="0029608E">
              <w:rPr>
                <w:rFonts w:ascii="Times New Roman" w:eastAsiaTheme="minorEastAsia" w:hAnsi="Times New Roman"/>
                <w:lang w:eastAsia="en-US"/>
              </w:rPr>
              <w:t>2</w:t>
            </w:r>
            <w:proofErr w:type="gramEnd"/>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Максимальная плотность бумаг</w:t>
            </w:r>
          </w:p>
        </w:tc>
        <w:tc>
          <w:tcPr>
            <w:tcW w:w="3544"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Не менее 200 г/м</w:t>
            </w:r>
            <w:proofErr w:type="gramStart"/>
            <w:r w:rsidRPr="0029608E">
              <w:rPr>
                <w:rFonts w:ascii="Times New Roman" w:eastAsiaTheme="minorEastAsia" w:hAnsi="Times New Roman"/>
                <w:lang w:eastAsia="en-US"/>
              </w:rPr>
              <w:t>2</w:t>
            </w:r>
            <w:proofErr w:type="gramEnd"/>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proofErr w:type="spellStart"/>
            <w:proofErr w:type="gramStart"/>
            <w:r w:rsidRPr="0029608E">
              <w:rPr>
                <w:rFonts w:ascii="Times New Roman" w:eastAsiaTheme="minorEastAsia" w:hAnsi="Times New Roman"/>
                <w:lang w:eastAsia="en-US"/>
              </w:rPr>
              <w:t>Duplex</w:t>
            </w:r>
            <w:proofErr w:type="spellEnd"/>
            <w:r w:rsidRPr="0029608E">
              <w:rPr>
                <w:rFonts w:ascii="Times New Roman" w:eastAsiaTheme="minorEastAsia" w:hAnsi="Times New Roman"/>
                <w:lang w:eastAsia="en-US"/>
              </w:rPr>
              <w:t xml:space="preserve"> </w:t>
            </w:r>
            <w:proofErr w:type="spellStart"/>
            <w:r w:rsidRPr="0029608E">
              <w:rPr>
                <w:rFonts w:ascii="Times New Roman" w:eastAsiaTheme="minorEastAsia" w:hAnsi="Times New Roman"/>
                <w:lang w:eastAsia="en-US"/>
              </w:rPr>
              <w:t>unit</w:t>
            </w:r>
            <w:proofErr w:type="spellEnd"/>
            <w:r w:rsidRPr="0029608E">
              <w:rPr>
                <w:rFonts w:ascii="Times New Roman" w:eastAsiaTheme="minorEastAsia" w:hAnsi="Times New Roman"/>
                <w:lang w:eastAsia="en-US"/>
              </w:rPr>
              <w:t xml:space="preserve"> (модуль двусторонней</w:t>
            </w:r>
            <w:proofErr w:type="gramEnd"/>
          </w:p>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печати)</w:t>
            </w:r>
          </w:p>
        </w:tc>
        <w:tc>
          <w:tcPr>
            <w:tcW w:w="3544"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Наличие</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Время выхода первой страницы</w:t>
            </w:r>
          </w:p>
        </w:tc>
        <w:tc>
          <w:tcPr>
            <w:tcW w:w="3544" w:type="dxa"/>
            <w:vAlign w:val="center"/>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Не более 8,5 секунд</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 xml:space="preserve">Разрешение </w:t>
            </w:r>
            <w:proofErr w:type="gramStart"/>
            <w:r w:rsidRPr="0029608E">
              <w:rPr>
                <w:rFonts w:ascii="Times New Roman" w:eastAsiaTheme="minorEastAsia" w:hAnsi="Times New Roman"/>
                <w:lang w:eastAsia="en-US"/>
              </w:rPr>
              <w:t>ч</w:t>
            </w:r>
            <w:proofErr w:type="gramEnd"/>
            <w:r w:rsidRPr="0029608E">
              <w:rPr>
                <w:rFonts w:ascii="Times New Roman" w:eastAsiaTheme="minorEastAsia" w:hAnsi="Times New Roman"/>
                <w:lang w:eastAsia="en-US"/>
              </w:rPr>
              <w:t>/б печати</w:t>
            </w:r>
          </w:p>
        </w:tc>
        <w:tc>
          <w:tcPr>
            <w:tcW w:w="3544" w:type="dxa"/>
            <w:vAlign w:val="center"/>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 xml:space="preserve">Не менее 600 </w:t>
            </w:r>
            <w:proofErr w:type="spellStart"/>
            <w:r w:rsidRPr="0029608E">
              <w:rPr>
                <w:rFonts w:ascii="Times New Roman" w:eastAsiaTheme="minorEastAsia" w:hAnsi="Times New Roman"/>
                <w:lang w:eastAsia="en-US"/>
              </w:rPr>
              <w:t>x</w:t>
            </w:r>
            <w:proofErr w:type="spellEnd"/>
            <w:r w:rsidRPr="0029608E">
              <w:rPr>
                <w:rFonts w:ascii="Times New Roman" w:eastAsiaTheme="minorEastAsia" w:hAnsi="Times New Roman"/>
                <w:lang w:eastAsia="en-US"/>
              </w:rPr>
              <w:t xml:space="preserve"> 600 </w:t>
            </w:r>
            <w:proofErr w:type="spellStart"/>
            <w:r w:rsidRPr="0029608E">
              <w:rPr>
                <w:rFonts w:ascii="Times New Roman" w:eastAsiaTheme="minorEastAsia" w:hAnsi="Times New Roman"/>
                <w:lang w:eastAsia="en-US"/>
              </w:rPr>
              <w:t>dpi</w:t>
            </w:r>
            <w:proofErr w:type="spellEnd"/>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Максимальная скорость</w:t>
            </w:r>
          </w:p>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монохромной печати</w:t>
            </w:r>
          </w:p>
        </w:tc>
        <w:tc>
          <w:tcPr>
            <w:tcW w:w="3544"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Не менее 30 стр./мин.</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 xml:space="preserve">Ресурс принтера </w:t>
            </w:r>
          </w:p>
        </w:tc>
        <w:tc>
          <w:tcPr>
            <w:tcW w:w="3544"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Не менее 60 000 страниц в месяц - максимальная нагрузка</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Тип расходных материалов</w:t>
            </w:r>
          </w:p>
        </w:tc>
        <w:tc>
          <w:tcPr>
            <w:tcW w:w="3544"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Тонер и барабан</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 xml:space="preserve">Ресурс </w:t>
            </w:r>
            <w:proofErr w:type="gramStart"/>
            <w:r w:rsidRPr="0029608E">
              <w:rPr>
                <w:rFonts w:ascii="Times New Roman" w:eastAsiaTheme="minorEastAsia" w:hAnsi="Times New Roman"/>
                <w:lang w:eastAsia="en-US"/>
              </w:rPr>
              <w:t>черного</w:t>
            </w:r>
            <w:proofErr w:type="gramEnd"/>
          </w:p>
          <w:p w:rsidR="008F2A60" w:rsidRPr="0029608E" w:rsidRDefault="0029608E">
            <w:pPr>
              <w:spacing w:after="0" w:line="240" w:lineRule="auto"/>
              <w:jc w:val="center"/>
              <w:rPr>
                <w:rFonts w:ascii="Times New Roman" w:eastAsiaTheme="minorEastAsia" w:hAnsi="Times New Roman"/>
                <w:lang w:eastAsia="en-US"/>
              </w:rPr>
            </w:pPr>
            <w:proofErr w:type="spellStart"/>
            <w:r w:rsidRPr="0029608E">
              <w:rPr>
                <w:rFonts w:ascii="Times New Roman" w:eastAsiaTheme="minorEastAsia" w:hAnsi="Times New Roman"/>
                <w:lang w:eastAsia="en-US"/>
              </w:rPr>
              <w:t>суперэкономичного</w:t>
            </w:r>
            <w:proofErr w:type="spellEnd"/>
            <w:r w:rsidRPr="0029608E">
              <w:rPr>
                <w:rFonts w:ascii="Times New Roman" w:eastAsiaTheme="minorEastAsia" w:hAnsi="Times New Roman"/>
                <w:lang w:eastAsia="en-US"/>
              </w:rPr>
              <w:t xml:space="preserve"> картриджа</w:t>
            </w:r>
          </w:p>
        </w:tc>
        <w:tc>
          <w:tcPr>
            <w:tcW w:w="3544"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Не менее 6000 страниц</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Ресурс черного эконом</w:t>
            </w:r>
            <w:proofErr w:type="gramStart"/>
            <w:r w:rsidRPr="0029608E">
              <w:rPr>
                <w:rFonts w:ascii="Times New Roman" w:eastAsiaTheme="minorEastAsia" w:hAnsi="Times New Roman"/>
                <w:lang w:eastAsia="en-US"/>
              </w:rPr>
              <w:t>.</w:t>
            </w:r>
            <w:proofErr w:type="gramEnd"/>
            <w:r w:rsidRPr="0029608E">
              <w:rPr>
                <w:rFonts w:ascii="Times New Roman" w:eastAsiaTheme="minorEastAsia" w:hAnsi="Times New Roman"/>
                <w:lang w:eastAsia="en-US"/>
              </w:rPr>
              <w:t xml:space="preserve"> </w:t>
            </w:r>
            <w:proofErr w:type="spellStart"/>
            <w:proofErr w:type="gramStart"/>
            <w:r w:rsidRPr="0029608E">
              <w:rPr>
                <w:rFonts w:ascii="Times New Roman" w:eastAsiaTheme="minorEastAsia" w:hAnsi="Times New Roman"/>
                <w:lang w:eastAsia="en-US"/>
              </w:rPr>
              <w:t>к</w:t>
            </w:r>
            <w:proofErr w:type="gramEnd"/>
            <w:r w:rsidRPr="0029608E">
              <w:rPr>
                <w:rFonts w:ascii="Times New Roman" w:eastAsiaTheme="minorEastAsia" w:hAnsi="Times New Roman"/>
                <w:lang w:eastAsia="en-US"/>
              </w:rPr>
              <w:t>-жа</w:t>
            </w:r>
            <w:proofErr w:type="spellEnd"/>
          </w:p>
        </w:tc>
        <w:tc>
          <w:tcPr>
            <w:tcW w:w="3544"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Не менее 3000 страниц</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Ресурс барабана</w:t>
            </w:r>
          </w:p>
        </w:tc>
        <w:tc>
          <w:tcPr>
            <w:tcW w:w="3544"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Не менее 30000 страниц</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Совместимость принтера с картриджами</w:t>
            </w:r>
          </w:p>
        </w:tc>
        <w:tc>
          <w:tcPr>
            <w:tcW w:w="3544" w:type="dxa"/>
            <w:vAlign w:val="center"/>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val="en-US" w:eastAsia="en-US"/>
              </w:rPr>
              <w:t>TL-420</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Совместимость принтера с барабаном</w:t>
            </w:r>
          </w:p>
        </w:tc>
        <w:tc>
          <w:tcPr>
            <w:tcW w:w="3544" w:type="dxa"/>
            <w:vAlign w:val="center"/>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val="en-US" w:eastAsia="en-US"/>
              </w:rPr>
              <w:t>DL-420</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29608E" w:rsidTr="001673D0">
        <w:trPr>
          <w:trHeight w:val="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Блок питания</w:t>
            </w:r>
          </w:p>
        </w:tc>
        <w:tc>
          <w:tcPr>
            <w:tcW w:w="3544" w:type="dxa"/>
            <w:vAlign w:val="center"/>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Встроенный</w:t>
            </w:r>
          </w:p>
        </w:tc>
        <w:tc>
          <w:tcPr>
            <w:tcW w:w="1498" w:type="dxa"/>
            <w:vMerge/>
          </w:tcPr>
          <w:p w:rsidR="008F2A60" w:rsidRPr="0029608E" w:rsidRDefault="008F2A60">
            <w:pPr>
              <w:spacing w:after="0" w:line="240" w:lineRule="auto"/>
              <w:jc w:val="center"/>
              <w:rPr>
                <w:rFonts w:ascii="Times New Roman" w:eastAsiaTheme="minorEastAsia" w:hAnsi="Times New Roman"/>
                <w:lang w:eastAsia="en-US"/>
              </w:rPr>
            </w:pPr>
          </w:p>
        </w:tc>
      </w:tr>
      <w:tr w:rsidR="008F2A60" w:rsidRPr="00AE0A48" w:rsidTr="001673D0">
        <w:trPr>
          <w:trHeight w:val="175"/>
        </w:trPr>
        <w:tc>
          <w:tcPr>
            <w:tcW w:w="1715" w:type="dxa"/>
            <w:vMerge/>
          </w:tcPr>
          <w:p w:rsidR="008F2A60" w:rsidRPr="0029608E" w:rsidRDefault="008F2A60">
            <w:pPr>
              <w:spacing w:after="0" w:line="240" w:lineRule="auto"/>
              <w:rPr>
                <w:rFonts w:ascii="Times New Roman" w:eastAsiaTheme="minorEastAsia" w:hAnsi="Times New Roman"/>
                <w:lang w:eastAsia="en-US"/>
              </w:rPr>
            </w:pPr>
          </w:p>
        </w:tc>
        <w:tc>
          <w:tcPr>
            <w:tcW w:w="3685" w:type="dxa"/>
          </w:tcPr>
          <w:p w:rsidR="008F2A60" w:rsidRPr="0029608E" w:rsidRDefault="0029608E">
            <w:pPr>
              <w:spacing w:after="0" w:line="240" w:lineRule="auto"/>
              <w:jc w:val="center"/>
              <w:rPr>
                <w:rFonts w:ascii="Times New Roman" w:eastAsiaTheme="minorEastAsia" w:hAnsi="Times New Roman"/>
                <w:lang w:eastAsia="en-US"/>
              </w:rPr>
            </w:pPr>
            <w:r w:rsidRPr="0029608E">
              <w:rPr>
                <w:rFonts w:ascii="Times New Roman" w:eastAsiaTheme="minorEastAsia" w:hAnsi="Times New Roman"/>
                <w:lang w:eastAsia="en-US"/>
              </w:rPr>
              <w:t>Поддержка</w:t>
            </w:r>
            <w:r w:rsidRPr="0029608E">
              <w:rPr>
                <w:rFonts w:ascii="Times New Roman" w:eastAsiaTheme="minorEastAsia" w:hAnsi="Times New Roman"/>
                <w:lang w:val="en-US" w:eastAsia="en-US"/>
              </w:rPr>
              <w:t xml:space="preserve"> </w:t>
            </w:r>
            <w:r w:rsidRPr="0029608E">
              <w:rPr>
                <w:rFonts w:ascii="Times New Roman" w:eastAsiaTheme="minorEastAsia" w:hAnsi="Times New Roman"/>
                <w:lang w:eastAsia="en-US"/>
              </w:rPr>
              <w:t>ОС</w:t>
            </w:r>
          </w:p>
        </w:tc>
        <w:tc>
          <w:tcPr>
            <w:tcW w:w="3544" w:type="dxa"/>
          </w:tcPr>
          <w:p w:rsidR="008F2A60" w:rsidRPr="0029608E" w:rsidRDefault="0029608E">
            <w:pPr>
              <w:spacing w:after="0" w:line="240" w:lineRule="auto"/>
              <w:jc w:val="center"/>
              <w:rPr>
                <w:rFonts w:ascii="Times New Roman" w:eastAsiaTheme="minorEastAsia" w:hAnsi="Times New Roman"/>
                <w:lang w:val="en-US" w:eastAsia="en-US"/>
              </w:rPr>
            </w:pPr>
            <w:r w:rsidRPr="0029608E">
              <w:rPr>
                <w:rFonts w:ascii="Times New Roman" w:eastAsiaTheme="minorEastAsia" w:hAnsi="Times New Roman"/>
                <w:lang w:val="en-US" w:eastAsia="en-US"/>
              </w:rPr>
              <w:t xml:space="preserve">Windows 10, Windows Server 2012, Mac OS X 10.7 </w:t>
            </w:r>
            <w:r w:rsidRPr="0029608E">
              <w:rPr>
                <w:rFonts w:ascii="Times New Roman" w:eastAsiaTheme="minorEastAsia" w:hAnsi="Times New Roman"/>
                <w:lang w:eastAsia="en-US"/>
              </w:rPr>
              <w:t>и</w:t>
            </w:r>
            <w:r w:rsidRPr="0029608E">
              <w:rPr>
                <w:rFonts w:ascii="Times New Roman" w:eastAsiaTheme="minorEastAsia" w:hAnsi="Times New Roman"/>
                <w:lang w:val="en-US" w:eastAsia="en-US"/>
              </w:rPr>
              <w:t xml:space="preserve"> </w:t>
            </w:r>
            <w:r w:rsidRPr="0029608E">
              <w:rPr>
                <w:rFonts w:ascii="Times New Roman" w:eastAsiaTheme="minorEastAsia" w:hAnsi="Times New Roman"/>
                <w:lang w:eastAsia="en-US"/>
              </w:rPr>
              <w:t>выше</w:t>
            </w:r>
            <w:r w:rsidRPr="0029608E">
              <w:rPr>
                <w:rFonts w:ascii="Times New Roman" w:eastAsiaTheme="minorEastAsia" w:hAnsi="Times New Roman"/>
                <w:lang w:val="en-US" w:eastAsia="en-US"/>
              </w:rPr>
              <w:t>, Linux</w:t>
            </w:r>
          </w:p>
        </w:tc>
        <w:tc>
          <w:tcPr>
            <w:tcW w:w="1498" w:type="dxa"/>
            <w:vMerge/>
          </w:tcPr>
          <w:p w:rsidR="008F2A60" w:rsidRPr="0029608E" w:rsidRDefault="008F2A60">
            <w:pPr>
              <w:spacing w:after="0" w:line="240" w:lineRule="auto"/>
              <w:jc w:val="center"/>
              <w:rPr>
                <w:rFonts w:ascii="Times New Roman" w:eastAsiaTheme="minorEastAsia" w:hAnsi="Times New Roman"/>
                <w:lang w:val="en-US" w:eastAsia="en-US"/>
              </w:rPr>
            </w:pPr>
          </w:p>
        </w:tc>
      </w:tr>
    </w:tbl>
    <w:p w:rsidR="008F2A60" w:rsidRDefault="008F2A60">
      <w:pPr>
        <w:spacing w:after="0" w:line="240" w:lineRule="auto"/>
        <w:jc w:val="center"/>
        <w:rPr>
          <w:rFonts w:ascii="Times New Roman" w:hAnsi="Times New Roman"/>
          <w:sz w:val="21"/>
          <w:szCs w:val="21"/>
          <w:lang w:val="en-US" w:eastAsia="en-US"/>
        </w:rPr>
      </w:pPr>
    </w:p>
    <w:p w:rsidR="001673D0" w:rsidRDefault="001673D0" w:rsidP="001673D0">
      <w:pPr>
        <w:spacing w:after="0" w:line="240" w:lineRule="auto"/>
        <w:ind w:firstLine="709"/>
        <w:jc w:val="both"/>
        <w:rPr>
          <w:rFonts w:ascii="Times New Roman" w:hAnsi="Times New Roman"/>
          <w:sz w:val="21"/>
          <w:szCs w:val="21"/>
          <w:lang w:eastAsia="en-US"/>
        </w:rPr>
      </w:pPr>
      <w:r>
        <w:rPr>
          <w:rFonts w:ascii="Times New Roman" w:hAnsi="Times New Roman"/>
          <w:sz w:val="21"/>
          <w:szCs w:val="21"/>
          <w:lang w:eastAsia="en-US"/>
        </w:rPr>
        <w:t xml:space="preserve">Место поставки Товара: </w:t>
      </w:r>
      <w:proofErr w:type="gramStart"/>
      <w:r>
        <w:rPr>
          <w:rFonts w:ascii="Times New Roman" w:hAnsi="Times New Roman"/>
          <w:sz w:val="21"/>
          <w:szCs w:val="21"/>
          <w:lang w:eastAsia="en-US"/>
        </w:rPr>
        <w:t>г</w:t>
      </w:r>
      <w:proofErr w:type="gramEnd"/>
      <w:r>
        <w:rPr>
          <w:rFonts w:ascii="Times New Roman" w:hAnsi="Times New Roman"/>
          <w:sz w:val="21"/>
          <w:szCs w:val="21"/>
          <w:lang w:eastAsia="en-US"/>
        </w:rPr>
        <w:t xml:space="preserve">. Орел, </w:t>
      </w:r>
      <w:proofErr w:type="spellStart"/>
      <w:r>
        <w:rPr>
          <w:rFonts w:ascii="Times New Roman" w:hAnsi="Times New Roman"/>
          <w:sz w:val="21"/>
          <w:szCs w:val="21"/>
          <w:lang w:eastAsia="en-US"/>
        </w:rPr>
        <w:t>Сурена</w:t>
      </w:r>
      <w:proofErr w:type="spellEnd"/>
      <w:r>
        <w:rPr>
          <w:rFonts w:ascii="Times New Roman" w:hAnsi="Times New Roman"/>
          <w:sz w:val="21"/>
          <w:szCs w:val="21"/>
          <w:lang w:eastAsia="en-US"/>
        </w:rPr>
        <w:t xml:space="preserve"> Шаумяна, д.33 </w:t>
      </w:r>
    </w:p>
    <w:p w:rsidR="001673D0" w:rsidRDefault="001673D0" w:rsidP="001673D0">
      <w:pPr>
        <w:spacing w:after="0" w:line="240" w:lineRule="auto"/>
        <w:ind w:firstLine="709"/>
        <w:jc w:val="both"/>
        <w:rPr>
          <w:rFonts w:ascii="Times New Roman" w:hAnsi="Times New Roman"/>
          <w:sz w:val="21"/>
          <w:szCs w:val="21"/>
          <w:lang w:eastAsia="en-US"/>
        </w:rPr>
      </w:pPr>
      <w:r>
        <w:rPr>
          <w:rFonts w:ascii="Times New Roman" w:hAnsi="Times New Roman"/>
          <w:sz w:val="21"/>
          <w:szCs w:val="21"/>
          <w:lang w:eastAsia="en-US"/>
        </w:rPr>
        <w:lastRenderedPageBreak/>
        <w:t>Срок поставки Товара: в течение 20 (двадцати) рабочих дней от даты подписания Договора.</w:t>
      </w:r>
    </w:p>
    <w:p w:rsidR="001673D0" w:rsidRDefault="001673D0" w:rsidP="001673D0">
      <w:pPr>
        <w:spacing w:after="0" w:line="240" w:lineRule="auto"/>
        <w:ind w:firstLine="709"/>
        <w:jc w:val="both"/>
        <w:rPr>
          <w:rFonts w:ascii="Times New Roman" w:hAnsi="Times New Roman"/>
          <w:sz w:val="21"/>
          <w:szCs w:val="21"/>
          <w:lang w:eastAsia="en-US"/>
        </w:rPr>
      </w:pPr>
      <w:r>
        <w:rPr>
          <w:rFonts w:ascii="Times New Roman" w:hAnsi="Times New Roman"/>
          <w:sz w:val="21"/>
          <w:szCs w:val="21"/>
          <w:lang w:eastAsia="en-US"/>
        </w:rPr>
        <w:t>Поставщик обязан поставить Товар свободным от прав и притязаний третьих лиц.</w:t>
      </w:r>
    </w:p>
    <w:p w:rsidR="001673D0" w:rsidRDefault="001673D0" w:rsidP="001673D0">
      <w:pPr>
        <w:spacing w:after="0" w:line="240" w:lineRule="auto"/>
        <w:ind w:firstLine="709"/>
        <w:jc w:val="both"/>
        <w:rPr>
          <w:rFonts w:ascii="Times New Roman" w:hAnsi="Times New Roman"/>
          <w:sz w:val="21"/>
          <w:szCs w:val="21"/>
          <w:lang w:eastAsia="en-US"/>
        </w:rPr>
      </w:pPr>
      <w:r>
        <w:rPr>
          <w:rFonts w:ascii="Times New Roman" w:hAnsi="Times New Roman"/>
          <w:sz w:val="21"/>
          <w:szCs w:val="21"/>
          <w:lang w:eastAsia="en-US"/>
        </w:rPr>
        <w:t>Доставка Товара осуществляется за счет сил и средств Поставщика.</w:t>
      </w:r>
    </w:p>
    <w:p w:rsidR="001673D0" w:rsidRDefault="001673D0" w:rsidP="001673D0">
      <w:pPr>
        <w:spacing w:after="0" w:line="240" w:lineRule="auto"/>
        <w:ind w:firstLine="709"/>
        <w:jc w:val="both"/>
        <w:rPr>
          <w:rFonts w:ascii="Times New Roman" w:hAnsi="Times New Roman"/>
          <w:sz w:val="21"/>
          <w:szCs w:val="21"/>
          <w:lang w:eastAsia="en-US"/>
        </w:rPr>
      </w:pPr>
      <w:r>
        <w:rPr>
          <w:rFonts w:ascii="Times New Roman" w:hAnsi="Times New Roman"/>
          <w:sz w:val="21"/>
          <w:szCs w:val="21"/>
          <w:lang w:eastAsia="en-US"/>
        </w:rPr>
        <w:t>Товар должен быть новым (товаром, который не был в употреблении), свободным от любых притязаний третьих лиц, не находящимся под запретом (арестом), в залоге.</w:t>
      </w:r>
    </w:p>
    <w:p w:rsidR="001673D0" w:rsidRDefault="001673D0" w:rsidP="001673D0">
      <w:pPr>
        <w:spacing w:after="0" w:line="240" w:lineRule="auto"/>
        <w:ind w:firstLine="709"/>
        <w:jc w:val="both"/>
        <w:rPr>
          <w:rFonts w:ascii="Times New Roman" w:hAnsi="Times New Roman"/>
          <w:sz w:val="21"/>
          <w:szCs w:val="21"/>
          <w:lang w:eastAsia="en-US"/>
        </w:rPr>
      </w:pPr>
      <w:r>
        <w:rPr>
          <w:rFonts w:ascii="Times New Roman" w:hAnsi="Times New Roman"/>
          <w:sz w:val="21"/>
          <w:szCs w:val="21"/>
          <w:lang w:eastAsia="en-US"/>
        </w:rPr>
        <w:t>Качество предлагаемого Товара должно соответствовать установленным для данных видов товара нормам.</w:t>
      </w:r>
    </w:p>
    <w:p w:rsidR="001673D0" w:rsidRDefault="001673D0" w:rsidP="001673D0">
      <w:pPr>
        <w:spacing w:after="0" w:line="240" w:lineRule="auto"/>
        <w:ind w:firstLine="709"/>
        <w:jc w:val="both"/>
        <w:rPr>
          <w:rFonts w:ascii="Times New Roman" w:hAnsi="Times New Roman"/>
          <w:sz w:val="21"/>
          <w:szCs w:val="21"/>
          <w:lang w:eastAsia="en-US"/>
        </w:rPr>
      </w:pPr>
      <w:r>
        <w:rPr>
          <w:rFonts w:ascii="Times New Roman" w:hAnsi="Times New Roman"/>
          <w:sz w:val="21"/>
          <w:szCs w:val="21"/>
          <w:lang w:eastAsia="en-US"/>
        </w:rPr>
        <w:t xml:space="preserve">На поставленный Товар Поставщик предоставляет Заказчику надлежащим образом оформленные документы, подтверждающие качество и страну происхождения Товара. </w:t>
      </w:r>
    </w:p>
    <w:p w:rsidR="001673D0" w:rsidRDefault="001673D0" w:rsidP="001673D0">
      <w:pPr>
        <w:spacing w:after="0" w:line="240" w:lineRule="auto"/>
        <w:ind w:firstLine="709"/>
        <w:jc w:val="both"/>
        <w:rPr>
          <w:rFonts w:ascii="Times New Roman" w:hAnsi="Times New Roman"/>
          <w:sz w:val="21"/>
          <w:szCs w:val="21"/>
          <w:lang w:eastAsia="en-US"/>
        </w:rPr>
      </w:pPr>
      <w:r>
        <w:rPr>
          <w:rFonts w:ascii="Times New Roman" w:hAnsi="Times New Roman"/>
          <w:sz w:val="21"/>
          <w:szCs w:val="21"/>
          <w:lang w:eastAsia="en-US"/>
        </w:rPr>
        <w:t>Сертификаты, обязательные для данного вида Товара (если Товар подлежит обязательной сертификации) передаются Заказчику вместе с Товаром.</w:t>
      </w:r>
    </w:p>
    <w:p w:rsidR="00AE0A48" w:rsidRDefault="00AE0A48" w:rsidP="00AE0A48">
      <w:pPr>
        <w:spacing w:after="0" w:line="240" w:lineRule="auto"/>
        <w:ind w:firstLine="709"/>
        <w:jc w:val="both"/>
        <w:rPr>
          <w:rFonts w:ascii="Times New Roman" w:hAnsi="Times New Roman"/>
          <w:sz w:val="23"/>
          <w:szCs w:val="23"/>
        </w:rPr>
      </w:pPr>
      <w:r>
        <w:rPr>
          <w:rFonts w:ascii="Times New Roman" w:hAnsi="Times New Roman"/>
          <w:sz w:val="23"/>
          <w:szCs w:val="23"/>
        </w:rPr>
        <w:t>Гарантийный срок составляет не менее срока, предоставляемого заводом – производителем, но не менее 12 месяцев.</w:t>
      </w:r>
    </w:p>
    <w:p w:rsidR="00AE0A48" w:rsidRDefault="00AE0A48" w:rsidP="00AE0A48">
      <w:pPr>
        <w:spacing w:after="0" w:line="240" w:lineRule="auto"/>
        <w:ind w:firstLine="709"/>
        <w:jc w:val="both"/>
        <w:rPr>
          <w:rFonts w:ascii="Times New Roman" w:hAnsi="Times New Roman"/>
          <w:sz w:val="23"/>
          <w:szCs w:val="23"/>
        </w:rPr>
      </w:pPr>
    </w:p>
    <w:p w:rsidR="00AE0A48" w:rsidRDefault="00AE0A48" w:rsidP="00AE0A48">
      <w:pPr>
        <w:spacing w:after="0" w:line="240" w:lineRule="auto"/>
        <w:ind w:firstLine="709"/>
        <w:jc w:val="both"/>
        <w:rPr>
          <w:rFonts w:ascii="Times New Roman" w:hAnsi="Times New Roman"/>
          <w:sz w:val="23"/>
          <w:szCs w:val="23"/>
        </w:rPr>
      </w:pPr>
    </w:p>
    <w:p w:rsidR="008F2A60" w:rsidRPr="001673D0" w:rsidRDefault="008F2A60">
      <w:pPr>
        <w:spacing w:after="0" w:line="240" w:lineRule="auto"/>
        <w:jc w:val="center"/>
        <w:rPr>
          <w:rFonts w:ascii="Times New Roman" w:hAnsi="Times New Roman"/>
          <w:sz w:val="21"/>
          <w:szCs w:val="21"/>
          <w:lang w:eastAsia="en-US"/>
        </w:rPr>
      </w:pPr>
    </w:p>
    <w:tbl>
      <w:tblPr>
        <w:tblW w:w="9360" w:type="dxa"/>
        <w:jc w:val="center"/>
        <w:tblLayout w:type="fixed"/>
        <w:tblLook w:val="01E0"/>
      </w:tblPr>
      <w:tblGrid>
        <w:gridCol w:w="4680"/>
        <w:gridCol w:w="4680"/>
      </w:tblGrid>
      <w:tr w:rsidR="008F2A60" w:rsidRPr="0029608E">
        <w:trPr>
          <w:jc w:val="center"/>
        </w:trPr>
        <w:tc>
          <w:tcPr>
            <w:tcW w:w="4680" w:type="dxa"/>
          </w:tcPr>
          <w:p w:rsidR="008F2A60" w:rsidRPr="0029608E" w:rsidRDefault="0029608E">
            <w:pPr>
              <w:spacing w:after="0" w:line="240" w:lineRule="auto"/>
              <w:jc w:val="center"/>
              <w:rPr>
                <w:rFonts w:ascii="Times New Roman" w:eastAsiaTheme="minorEastAsia" w:hAnsi="Times New Roman"/>
                <w:b/>
                <w:sz w:val="21"/>
                <w:szCs w:val="21"/>
              </w:rPr>
            </w:pPr>
            <w:r w:rsidRPr="0029608E">
              <w:rPr>
                <w:rFonts w:ascii="Times New Roman" w:eastAsiaTheme="minorEastAsia" w:hAnsi="Times New Roman"/>
                <w:b/>
                <w:sz w:val="21"/>
                <w:szCs w:val="21"/>
              </w:rPr>
              <w:t>Заказчик:</w:t>
            </w:r>
          </w:p>
        </w:tc>
        <w:tc>
          <w:tcPr>
            <w:tcW w:w="4680" w:type="dxa"/>
          </w:tcPr>
          <w:p w:rsidR="008F2A60" w:rsidRPr="0029608E" w:rsidRDefault="0029608E">
            <w:pPr>
              <w:spacing w:after="0" w:line="240" w:lineRule="auto"/>
              <w:jc w:val="center"/>
              <w:rPr>
                <w:rFonts w:ascii="Times New Roman" w:eastAsiaTheme="minorEastAsia" w:hAnsi="Times New Roman"/>
                <w:b/>
                <w:sz w:val="21"/>
                <w:szCs w:val="21"/>
              </w:rPr>
            </w:pPr>
            <w:r w:rsidRPr="0029608E">
              <w:rPr>
                <w:rFonts w:ascii="Times New Roman" w:eastAsiaTheme="minorEastAsia" w:hAnsi="Times New Roman"/>
                <w:b/>
                <w:sz w:val="21"/>
                <w:szCs w:val="21"/>
              </w:rPr>
              <w:t>Поставщик:</w:t>
            </w:r>
          </w:p>
        </w:tc>
      </w:tr>
      <w:tr w:rsidR="008F2A60" w:rsidRPr="0029608E">
        <w:trPr>
          <w:trHeight w:val="375"/>
          <w:jc w:val="center"/>
        </w:trPr>
        <w:tc>
          <w:tcPr>
            <w:tcW w:w="4680" w:type="dxa"/>
          </w:tcPr>
          <w:p w:rsidR="008F2A60" w:rsidRPr="0029608E" w:rsidRDefault="008F2A60">
            <w:pPr>
              <w:spacing w:after="0" w:line="240" w:lineRule="auto"/>
              <w:jc w:val="center"/>
              <w:rPr>
                <w:rFonts w:ascii="Times New Roman" w:eastAsiaTheme="minorEastAsia" w:hAnsi="Times New Roman"/>
                <w:b/>
                <w:sz w:val="21"/>
                <w:szCs w:val="21"/>
                <w:lang w:val="en-US"/>
              </w:rPr>
            </w:pPr>
          </w:p>
          <w:p w:rsidR="008F2A60" w:rsidRPr="0029608E" w:rsidRDefault="008F2A60">
            <w:pPr>
              <w:spacing w:after="0" w:line="240" w:lineRule="auto"/>
              <w:jc w:val="center"/>
              <w:rPr>
                <w:rFonts w:ascii="Times New Roman" w:eastAsiaTheme="minorEastAsia" w:hAnsi="Times New Roman"/>
                <w:b/>
                <w:sz w:val="21"/>
                <w:szCs w:val="21"/>
                <w:lang w:val="en-US"/>
              </w:rPr>
            </w:pPr>
          </w:p>
        </w:tc>
        <w:tc>
          <w:tcPr>
            <w:tcW w:w="4680" w:type="dxa"/>
          </w:tcPr>
          <w:p w:rsidR="008F2A60" w:rsidRPr="0029608E" w:rsidRDefault="008F2A60">
            <w:pPr>
              <w:spacing w:after="0" w:line="240" w:lineRule="auto"/>
              <w:jc w:val="both"/>
              <w:rPr>
                <w:rFonts w:ascii="Times New Roman" w:eastAsiaTheme="minorEastAsia" w:hAnsi="Times New Roman"/>
                <w:b/>
                <w:bCs/>
                <w:sz w:val="21"/>
                <w:szCs w:val="21"/>
              </w:rPr>
            </w:pPr>
          </w:p>
        </w:tc>
      </w:tr>
      <w:tr w:rsidR="008F2A60" w:rsidRPr="0029608E">
        <w:trPr>
          <w:jc w:val="center"/>
        </w:trPr>
        <w:tc>
          <w:tcPr>
            <w:tcW w:w="4680" w:type="dxa"/>
          </w:tcPr>
          <w:p w:rsidR="008F2A60" w:rsidRPr="0029608E" w:rsidRDefault="0029608E">
            <w:pPr>
              <w:spacing w:after="0" w:line="240" w:lineRule="auto"/>
              <w:jc w:val="center"/>
              <w:rPr>
                <w:rFonts w:ascii="Times New Roman" w:eastAsiaTheme="minorEastAsia" w:hAnsi="Times New Roman"/>
                <w:sz w:val="21"/>
                <w:szCs w:val="21"/>
                <w:lang w:val="en-US"/>
              </w:rPr>
            </w:pPr>
            <w:r w:rsidRPr="0029608E">
              <w:rPr>
                <w:rFonts w:ascii="Times New Roman" w:eastAsiaTheme="minorEastAsia" w:hAnsi="Times New Roman"/>
                <w:sz w:val="21"/>
                <w:szCs w:val="21"/>
              </w:rPr>
              <w:t>__________________________</w:t>
            </w:r>
          </w:p>
          <w:p w:rsidR="008F2A60" w:rsidRPr="0029608E" w:rsidRDefault="008F2A60">
            <w:pPr>
              <w:spacing w:after="0" w:line="240" w:lineRule="auto"/>
              <w:jc w:val="both"/>
              <w:rPr>
                <w:rFonts w:ascii="Times New Roman" w:eastAsiaTheme="minorEastAsia" w:hAnsi="Times New Roman"/>
                <w:sz w:val="21"/>
                <w:szCs w:val="21"/>
                <w:lang w:val="en-US"/>
              </w:rPr>
            </w:pPr>
          </w:p>
        </w:tc>
        <w:tc>
          <w:tcPr>
            <w:tcW w:w="4680" w:type="dxa"/>
          </w:tcPr>
          <w:p w:rsidR="008F2A60" w:rsidRPr="0029608E" w:rsidRDefault="0029608E">
            <w:pPr>
              <w:spacing w:after="0" w:line="240" w:lineRule="auto"/>
              <w:jc w:val="center"/>
              <w:rPr>
                <w:rFonts w:ascii="Times New Roman" w:eastAsiaTheme="minorEastAsia" w:hAnsi="Times New Roman"/>
                <w:sz w:val="21"/>
                <w:szCs w:val="21"/>
              </w:rPr>
            </w:pPr>
            <w:r w:rsidRPr="0029608E">
              <w:rPr>
                <w:rFonts w:ascii="Times New Roman" w:eastAsiaTheme="minorEastAsia" w:hAnsi="Times New Roman"/>
                <w:sz w:val="21"/>
                <w:szCs w:val="21"/>
              </w:rPr>
              <w:t>_____________________</w:t>
            </w:r>
          </w:p>
        </w:tc>
      </w:tr>
      <w:tr w:rsidR="008F2A60" w:rsidRPr="0029608E">
        <w:trPr>
          <w:jc w:val="center"/>
        </w:trPr>
        <w:tc>
          <w:tcPr>
            <w:tcW w:w="4680" w:type="dxa"/>
          </w:tcPr>
          <w:p w:rsidR="008F2A60" w:rsidRPr="0029608E" w:rsidRDefault="0029608E">
            <w:pPr>
              <w:jc w:val="both"/>
              <w:rPr>
                <w:rFonts w:ascii="Times New Roman" w:eastAsiaTheme="minorEastAsia" w:hAnsi="Times New Roman"/>
                <w:sz w:val="21"/>
                <w:szCs w:val="21"/>
              </w:rPr>
            </w:pPr>
            <w:r w:rsidRPr="0029608E">
              <w:rPr>
                <w:rFonts w:ascii="Times New Roman" w:eastAsiaTheme="minorEastAsia" w:hAnsi="Times New Roman"/>
                <w:sz w:val="21"/>
                <w:szCs w:val="21"/>
              </w:rPr>
              <w:t xml:space="preserve">                               (МП)</w:t>
            </w:r>
            <w:r w:rsidRPr="0029608E">
              <w:rPr>
                <w:rFonts w:ascii="Times New Roman" w:eastAsiaTheme="minorEastAsia" w:hAnsi="Times New Roman"/>
                <w:sz w:val="21"/>
                <w:szCs w:val="21"/>
                <w:lang w:val="en-US"/>
              </w:rPr>
              <w:t>/</w:t>
            </w:r>
            <w:r w:rsidRPr="0029608E">
              <w:rPr>
                <w:rFonts w:ascii="Times New Roman" w:eastAsiaTheme="minorEastAsia" w:hAnsi="Times New Roman"/>
                <w:sz w:val="21"/>
                <w:szCs w:val="21"/>
              </w:rPr>
              <w:t>(ЭП)</w:t>
            </w:r>
          </w:p>
        </w:tc>
        <w:tc>
          <w:tcPr>
            <w:tcW w:w="4680" w:type="dxa"/>
          </w:tcPr>
          <w:p w:rsidR="008F2A60" w:rsidRPr="0029608E" w:rsidRDefault="0029608E">
            <w:pPr>
              <w:jc w:val="center"/>
              <w:rPr>
                <w:rFonts w:ascii="Times New Roman" w:eastAsiaTheme="minorEastAsia" w:hAnsi="Times New Roman"/>
                <w:sz w:val="21"/>
                <w:szCs w:val="21"/>
              </w:rPr>
            </w:pPr>
            <w:r w:rsidRPr="0029608E">
              <w:rPr>
                <w:rFonts w:ascii="Times New Roman" w:eastAsiaTheme="minorEastAsia" w:hAnsi="Times New Roman"/>
                <w:sz w:val="21"/>
                <w:szCs w:val="21"/>
              </w:rPr>
              <w:t>(МП)</w:t>
            </w:r>
            <w:r w:rsidRPr="0029608E">
              <w:rPr>
                <w:rFonts w:ascii="Times New Roman" w:eastAsiaTheme="minorEastAsia" w:hAnsi="Times New Roman"/>
                <w:sz w:val="21"/>
                <w:szCs w:val="21"/>
                <w:lang w:val="en-US"/>
              </w:rPr>
              <w:t>/</w:t>
            </w:r>
            <w:r w:rsidRPr="0029608E">
              <w:rPr>
                <w:rFonts w:ascii="Times New Roman" w:eastAsiaTheme="minorEastAsia" w:hAnsi="Times New Roman"/>
                <w:sz w:val="21"/>
                <w:szCs w:val="21"/>
              </w:rPr>
              <w:t>(ЭП)</w:t>
            </w:r>
          </w:p>
        </w:tc>
      </w:tr>
    </w:tbl>
    <w:p w:rsidR="008F2A60" w:rsidRDefault="0029608E">
      <w:pPr>
        <w:spacing w:after="0" w:line="276" w:lineRule="auto"/>
        <w:jc w:val="right"/>
        <w:rPr>
          <w:rFonts w:ascii="Times New Roman" w:hAnsi="Times New Roman"/>
          <w:sz w:val="21"/>
          <w:szCs w:val="21"/>
          <w:u w:val="single"/>
        </w:rPr>
      </w:pPr>
      <w:r>
        <w:rPr>
          <w:rFonts w:ascii="Times New Roman" w:hAnsi="Times New Roman"/>
          <w:sz w:val="21"/>
          <w:szCs w:val="21"/>
        </w:rPr>
        <w:br w:type="page"/>
      </w:r>
      <w:r>
        <w:rPr>
          <w:rFonts w:ascii="Times New Roman" w:hAnsi="Times New Roman"/>
          <w:sz w:val="21"/>
          <w:szCs w:val="21"/>
        </w:rPr>
        <w:lastRenderedPageBreak/>
        <w:t xml:space="preserve">Приложение № 2 к Договору </w:t>
      </w:r>
    </w:p>
    <w:p w:rsidR="008F2A60" w:rsidRDefault="0029608E">
      <w:pPr>
        <w:spacing w:after="0" w:line="276" w:lineRule="auto"/>
        <w:ind w:left="6379"/>
        <w:jc w:val="right"/>
        <w:rPr>
          <w:rFonts w:ascii="Times New Roman" w:hAnsi="Times New Roman"/>
          <w:sz w:val="21"/>
          <w:szCs w:val="21"/>
          <w:u w:val="single"/>
        </w:rPr>
      </w:pPr>
      <w:r>
        <w:rPr>
          <w:rFonts w:ascii="Times New Roman" w:hAnsi="Times New Roman"/>
          <w:sz w:val="21"/>
          <w:szCs w:val="21"/>
        </w:rPr>
        <w:t>№ _________________</w:t>
      </w:r>
    </w:p>
    <w:p w:rsidR="001673D0" w:rsidRDefault="001673D0" w:rsidP="001673D0">
      <w:pPr>
        <w:spacing w:after="0" w:line="276" w:lineRule="auto"/>
        <w:ind w:left="6663"/>
        <w:jc w:val="right"/>
        <w:rPr>
          <w:rFonts w:ascii="Times New Roman" w:hAnsi="Times New Roman"/>
          <w:sz w:val="21"/>
          <w:szCs w:val="21"/>
        </w:rPr>
      </w:pPr>
      <w:r>
        <w:rPr>
          <w:rFonts w:ascii="Times New Roman" w:hAnsi="Times New Roman"/>
          <w:sz w:val="21"/>
          <w:szCs w:val="21"/>
        </w:rPr>
        <w:t>от «____» августа 2026 г.</w:t>
      </w:r>
    </w:p>
    <w:p w:rsidR="008F2A60" w:rsidRDefault="008F2A60">
      <w:pPr>
        <w:spacing w:after="0" w:line="276" w:lineRule="auto"/>
        <w:jc w:val="center"/>
        <w:rPr>
          <w:rFonts w:ascii="Times New Roman" w:hAnsi="Times New Roman"/>
          <w:b/>
          <w:sz w:val="21"/>
          <w:szCs w:val="21"/>
        </w:rPr>
      </w:pPr>
    </w:p>
    <w:p w:rsidR="008F2A60" w:rsidRDefault="0029608E">
      <w:pPr>
        <w:spacing w:after="0" w:line="276" w:lineRule="auto"/>
        <w:jc w:val="center"/>
        <w:rPr>
          <w:rFonts w:ascii="Times New Roman" w:hAnsi="Times New Roman"/>
          <w:b/>
          <w:sz w:val="21"/>
          <w:szCs w:val="21"/>
        </w:rPr>
      </w:pPr>
      <w:r>
        <w:rPr>
          <w:rFonts w:ascii="Times New Roman" w:hAnsi="Times New Roman"/>
          <w:b/>
          <w:sz w:val="21"/>
          <w:szCs w:val="21"/>
        </w:rPr>
        <w:t xml:space="preserve">Спецификация </w:t>
      </w:r>
    </w:p>
    <w:p w:rsidR="001A4ABC" w:rsidRDefault="001A4ABC" w:rsidP="001A4ABC">
      <w:pPr>
        <w:spacing w:after="0" w:line="240" w:lineRule="auto"/>
        <w:jc w:val="center"/>
        <w:rPr>
          <w:rFonts w:ascii="Times New Roman" w:hAnsi="Times New Roman"/>
          <w:sz w:val="21"/>
          <w:szCs w:val="21"/>
        </w:rPr>
      </w:pPr>
      <w:r>
        <w:rPr>
          <w:rFonts w:ascii="Times New Roman" w:hAnsi="Times New Roman"/>
          <w:sz w:val="21"/>
          <w:szCs w:val="21"/>
        </w:rPr>
        <w:t xml:space="preserve">на закупку печатной техники </w:t>
      </w:r>
    </w:p>
    <w:p w:rsidR="001A4ABC" w:rsidRDefault="001A4ABC" w:rsidP="001A4ABC">
      <w:pPr>
        <w:spacing w:after="0" w:line="240" w:lineRule="auto"/>
        <w:jc w:val="center"/>
        <w:rPr>
          <w:rFonts w:ascii="Times New Roman" w:hAnsi="Times New Roman"/>
          <w:sz w:val="21"/>
          <w:szCs w:val="21"/>
        </w:rPr>
      </w:pPr>
      <w:proofErr w:type="gramStart"/>
      <w:r>
        <w:rPr>
          <w:rFonts w:ascii="Times New Roman" w:hAnsi="Times New Roman"/>
          <w:sz w:val="21"/>
          <w:szCs w:val="21"/>
        </w:rPr>
        <w:t>(взамен вышедшей из строя) (в сфере ИКТ)</w:t>
      </w:r>
      <w:proofErr w:type="gramEnd"/>
    </w:p>
    <w:p w:rsidR="001A4ABC" w:rsidRDefault="001A4ABC" w:rsidP="001A4ABC">
      <w:pPr>
        <w:spacing w:after="0" w:line="240" w:lineRule="auto"/>
        <w:jc w:val="center"/>
        <w:outlineLvl w:val="0"/>
        <w:rPr>
          <w:rFonts w:ascii="Times New Roman" w:hAnsi="Times New Roman"/>
          <w:bCs/>
          <w:sz w:val="21"/>
          <w:szCs w:val="21"/>
          <w:lang w:eastAsia="en-US"/>
        </w:rPr>
      </w:pPr>
    </w:p>
    <w:p w:rsidR="008F2A60" w:rsidRDefault="008F2A60">
      <w:pPr>
        <w:spacing w:after="0" w:line="276" w:lineRule="auto"/>
        <w:jc w:val="center"/>
        <w:rPr>
          <w:rFonts w:ascii="Times New Roman" w:hAnsi="Times New Roman"/>
          <w:b/>
          <w:sz w:val="21"/>
          <w:szCs w:val="21"/>
        </w:rPr>
      </w:pPr>
    </w:p>
    <w:p w:rsidR="001673D0" w:rsidRDefault="001673D0">
      <w:pPr>
        <w:spacing w:after="0" w:line="276" w:lineRule="auto"/>
        <w:jc w:val="center"/>
        <w:rPr>
          <w:rFonts w:ascii="Times New Roman" w:hAnsi="Times New Roman"/>
          <w:b/>
          <w:sz w:val="21"/>
          <w:szCs w:val="21"/>
        </w:rPr>
      </w:pPr>
    </w:p>
    <w:tbl>
      <w:tblPr>
        <w:tblW w:w="10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3"/>
        <w:gridCol w:w="3155"/>
        <w:gridCol w:w="1704"/>
        <w:gridCol w:w="1056"/>
        <w:gridCol w:w="1298"/>
        <w:gridCol w:w="1165"/>
        <w:gridCol w:w="1191"/>
      </w:tblGrid>
      <w:tr w:rsidR="001673D0" w:rsidRPr="0029608E" w:rsidTr="0049388F">
        <w:trPr>
          <w:jc w:val="center"/>
        </w:trPr>
        <w:tc>
          <w:tcPr>
            <w:tcW w:w="623" w:type="dxa"/>
            <w:vAlign w:val="center"/>
          </w:tcPr>
          <w:p w:rsidR="001673D0" w:rsidRPr="009E6C57" w:rsidRDefault="001673D0" w:rsidP="0049388F">
            <w:pPr>
              <w:spacing w:after="0" w:line="240" w:lineRule="auto"/>
              <w:jc w:val="center"/>
              <w:rPr>
                <w:rFonts w:ascii="Times New Roman" w:eastAsiaTheme="minorEastAsia" w:hAnsi="Times New Roman"/>
              </w:rPr>
            </w:pPr>
            <w:r w:rsidRPr="009E6C57">
              <w:rPr>
                <w:rFonts w:ascii="Times New Roman" w:eastAsiaTheme="minorEastAsia" w:hAnsi="Times New Roman"/>
              </w:rPr>
              <w:t>№</w:t>
            </w:r>
          </w:p>
          <w:p w:rsidR="001673D0" w:rsidRPr="009E6C57" w:rsidRDefault="001673D0" w:rsidP="0049388F">
            <w:pPr>
              <w:spacing w:after="0" w:line="240" w:lineRule="auto"/>
              <w:jc w:val="center"/>
              <w:rPr>
                <w:rFonts w:ascii="Times New Roman" w:eastAsiaTheme="minorEastAsia" w:hAnsi="Times New Roman"/>
              </w:rPr>
            </w:pPr>
            <w:proofErr w:type="spellStart"/>
            <w:proofErr w:type="gramStart"/>
            <w:r w:rsidRPr="009E6C57">
              <w:rPr>
                <w:rFonts w:ascii="Times New Roman" w:eastAsiaTheme="minorEastAsia" w:hAnsi="Times New Roman"/>
              </w:rPr>
              <w:t>п</w:t>
            </w:r>
            <w:proofErr w:type="spellEnd"/>
            <w:proofErr w:type="gramEnd"/>
            <w:r w:rsidRPr="009E6C57">
              <w:rPr>
                <w:rFonts w:ascii="Times New Roman" w:eastAsiaTheme="minorEastAsia" w:hAnsi="Times New Roman"/>
              </w:rPr>
              <w:t>/</w:t>
            </w:r>
            <w:proofErr w:type="spellStart"/>
            <w:r w:rsidRPr="009E6C57">
              <w:rPr>
                <w:rFonts w:ascii="Times New Roman" w:eastAsiaTheme="minorEastAsia" w:hAnsi="Times New Roman"/>
              </w:rPr>
              <w:t>п</w:t>
            </w:r>
            <w:proofErr w:type="spellEnd"/>
          </w:p>
        </w:tc>
        <w:tc>
          <w:tcPr>
            <w:tcW w:w="3155" w:type="dxa"/>
            <w:vAlign w:val="center"/>
          </w:tcPr>
          <w:p w:rsidR="001673D0" w:rsidRPr="009E6C57" w:rsidRDefault="001673D0" w:rsidP="0049388F">
            <w:pPr>
              <w:spacing w:after="0" w:line="240" w:lineRule="auto"/>
              <w:jc w:val="center"/>
              <w:rPr>
                <w:rFonts w:ascii="Times New Roman" w:eastAsiaTheme="minorEastAsia" w:hAnsi="Times New Roman"/>
              </w:rPr>
            </w:pPr>
            <w:r w:rsidRPr="009E6C57">
              <w:rPr>
                <w:rFonts w:ascii="Times New Roman" w:eastAsiaTheme="minorEastAsia" w:hAnsi="Times New Roman"/>
              </w:rPr>
              <w:t>Наименование поставляемого Товара</w:t>
            </w:r>
          </w:p>
        </w:tc>
        <w:tc>
          <w:tcPr>
            <w:tcW w:w="1704" w:type="dxa"/>
            <w:vAlign w:val="center"/>
          </w:tcPr>
          <w:p w:rsidR="001673D0" w:rsidRPr="009E6C57" w:rsidRDefault="001673D0" w:rsidP="0049388F">
            <w:pPr>
              <w:spacing w:after="0" w:line="240" w:lineRule="auto"/>
              <w:ind w:left="-108" w:right="-87"/>
              <w:jc w:val="center"/>
              <w:rPr>
                <w:rFonts w:ascii="Times New Roman" w:eastAsiaTheme="minorEastAsia" w:hAnsi="Times New Roman"/>
              </w:rPr>
            </w:pPr>
            <w:r w:rsidRPr="009E6C57">
              <w:rPr>
                <w:rFonts w:ascii="Times New Roman" w:eastAsiaTheme="minorEastAsia" w:hAnsi="Times New Roman"/>
              </w:rPr>
              <w:t>Страна происхождения Товара</w:t>
            </w:r>
          </w:p>
        </w:tc>
        <w:tc>
          <w:tcPr>
            <w:tcW w:w="1056" w:type="dxa"/>
            <w:vAlign w:val="center"/>
          </w:tcPr>
          <w:p w:rsidR="001673D0" w:rsidRPr="009E6C57" w:rsidRDefault="001673D0" w:rsidP="0049388F">
            <w:pPr>
              <w:spacing w:after="0" w:line="240" w:lineRule="auto"/>
              <w:jc w:val="center"/>
              <w:rPr>
                <w:rFonts w:ascii="Times New Roman" w:eastAsiaTheme="minorEastAsia" w:hAnsi="Times New Roman"/>
              </w:rPr>
            </w:pPr>
            <w:r w:rsidRPr="009E6C57">
              <w:rPr>
                <w:rFonts w:ascii="Times New Roman" w:eastAsiaTheme="minorEastAsia" w:hAnsi="Times New Roman"/>
              </w:rPr>
              <w:t>Кол-во</w:t>
            </w:r>
          </w:p>
        </w:tc>
        <w:tc>
          <w:tcPr>
            <w:tcW w:w="1298" w:type="dxa"/>
            <w:vAlign w:val="center"/>
          </w:tcPr>
          <w:p w:rsidR="001673D0" w:rsidRPr="009E6C57" w:rsidRDefault="001673D0" w:rsidP="0049388F">
            <w:pPr>
              <w:spacing w:after="0" w:line="240" w:lineRule="auto"/>
              <w:ind w:left="-51" w:right="-142"/>
              <w:jc w:val="center"/>
              <w:rPr>
                <w:rFonts w:ascii="Times New Roman" w:eastAsiaTheme="minorEastAsia" w:hAnsi="Times New Roman"/>
              </w:rPr>
            </w:pPr>
            <w:r w:rsidRPr="009E6C57">
              <w:rPr>
                <w:rFonts w:ascii="Times New Roman" w:eastAsiaTheme="minorEastAsia" w:hAnsi="Times New Roman"/>
              </w:rPr>
              <w:t>Единица измерения</w:t>
            </w:r>
          </w:p>
        </w:tc>
        <w:tc>
          <w:tcPr>
            <w:tcW w:w="1165" w:type="dxa"/>
            <w:vAlign w:val="center"/>
          </w:tcPr>
          <w:p w:rsidR="001673D0" w:rsidRPr="009E6C57" w:rsidRDefault="001673D0" w:rsidP="0049388F">
            <w:pPr>
              <w:spacing w:after="0" w:line="240" w:lineRule="auto"/>
              <w:jc w:val="center"/>
              <w:rPr>
                <w:rFonts w:ascii="Times New Roman" w:eastAsiaTheme="minorEastAsia" w:hAnsi="Times New Roman"/>
              </w:rPr>
            </w:pPr>
            <w:r w:rsidRPr="009E6C57">
              <w:rPr>
                <w:rFonts w:ascii="Times New Roman" w:eastAsiaTheme="minorEastAsia" w:hAnsi="Times New Roman"/>
              </w:rPr>
              <w:t>Цена за ед.</w:t>
            </w:r>
          </w:p>
          <w:p w:rsidR="001673D0" w:rsidRPr="009E6C57" w:rsidRDefault="001673D0" w:rsidP="0049388F">
            <w:pPr>
              <w:spacing w:after="0" w:line="240" w:lineRule="auto"/>
              <w:jc w:val="center"/>
              <w:rPr>
                <w:rFonts w:ascii="Times New Roman" w:eastAsiaTheme="minorEastAsia" w:hAnsi="Times New Roman"/>
              </w:rPr>
            </w:pPr>
            <w:r w:rsidRPr="009E6C57">
              <w:rPr>
                <w:rFonts w:ascii="Times New Roman" w:eastAsiaTheme="minorEastAsia" w:hAnsi="Times New Roman"/>
              </w:rPr>
              <w:t>(руб.)</w:t>
            </w:r>
          </w:p>
        </w:tc>
        <w:tc>
          <w:tcPr>
            <w:tcW w:w="1191" w:type="dxa"/>
            <w:vAlign w:val="center"/>
          </w:tcPr>
          <w:p w:rsidR="001673D0" w:rsidRPr="009E6C57" w:rsidRDefault="001673D0" w:rsidP="0049388F">
            <w:pPr>
              <w:spacing w:after="0" w:line="240" w:lineRule="auto"/>
              <w:jc w:val="center"/>
              <w:rPr>
                <w:rFonts w:ascii="Times New Roman" w:eastAsiaTheme="minorEastAsia" w:hAnsi="Times New Roman"/>
              </w:rPr>
            </w:pPr>
            <w:r w:rsidRPr="009E6C57">
              <w:rPr>
                <w:rFonts w:ascii="Times New Roman" w:eastAsiaTheme="minorEastAsia" w:hAnsi="Times New Roman"/>
              </w:rPr>
              <w:t>Сумма</w:t>
            </w:r>
          </w:p>
          <w:p w:rsidR="001673D0" w:rsidRPr="009E6C57" w:rsidRDefault="001673D0" w:rsidP="0049388F">
            <w:pPr>
              <w:spacing w:after="0" w:line="240" w:lineRule="auto"/>
              <w:jc w:val="center"/>
              <w:rPr>
                <w:rFonts w:ascii="Times New Roman" w:eastAsiaTheme="minorEastAsia" w:hAnsi="Times New Roman"/>
              </w:rPr>
            </w:pPr>
            <w:r w:rsidRPr="009E6C57">
              <w:rPr>
                <w:rFonts w:ascii="Times New Roman" w:eastAsiaTheme="minorEastAsia" w:hAnsi="Times New Roman"/>
              </w:rPr>
              <w:t>(руб.)</w:t>
            </w:r>
          </w:p>
        </w:tc>
      </w:tr>
      <w:tr w:rsidR="001673D0" w:rsidRPr="0029608E" w:rsidTr="0049388F">
        <w:trPr>
          <w:jc w:val="center"/>
        </w:trPr>
        <w:tc>
          <w:tcPr>
            <w:tcW w:w="623" w:type="dxa"/>
            <w:vAlign w:val="center"/>
          </w:tcPr>
          <w:p w:rsidR="001673D0" w:rsidRPr="009E6C57" w:rsidRDefault="001673D0" w:rsidP="0049388F">
            <w:pPr>
              <w:spacing w:after="0" w:line="240" w:lineRule="auto"/>
              <w:jc w:val="center"/>
              <w:rPr>
                <w:rFonts w:ascii="Times New Roman" w:eastAsiaTheme="minorEastAsia" w:hAnsi="Times New Roman"/>
                <w:lang w:eastAsia="en-US"/>
              </w:rPr>
            </w:pPr>
            <w:r w:rsidRPr="009E6C57">
              <w:rPr>
                <w:rFonts w:ascii="Times New Roman" w:eastAsiaTheme="minorEastAsia" w:hAnsi="Times New Roman"/>
                <w:lang w:eastAsia="en-US"/>
              </w:rPr>
              <w:t>1.</w:t>
            </w:r>
          </w:p>
        </w:tc>
        <w:tc>
          <w:tcPr>
            <w:tcW w:w="3155" w:type="dxa"/>
            <w:vAlign w:val="center"/>
          </w:tcPr>
          <w:p w:rsidR="001673D0" w:rsidRPr="003B44FA" w:rsidRDefault="001673D0" w:rsidP="0049388F">
            <w:pPr>
              <w:pStyle w:val="ad"/>
              <w:spacing w:before="0" w:beforeAutospacing="0" w:after="0" w:afterAutospacing="0"/>
              <w:ind w:right="-108"/>
              <w:rPr>
                <w:sz w:val="22"/>
                <w:szCs w:val="22"/>
                <w:lang w:val="ru-RU" w:eastAsia="ru-RU"/>
              </w:rPr>
            </w:pPr>
          </w:p>
        </w:tc>
        <w:tc>
          <w:tcPr>
            <w:tcW w:w="1704" w:type="dxa"/>
            <w:vAlign w:val="center"/>
          </w:tcPr>
          <w:p w:rsidR="001673D0" w:rsidRPr="009E6C57" w:rsidRDefault="001673D0" w:rsidP="0049388F">
            <w:pPr>
              <w:spacing w:after="0" w:line="240" w:lineRule="auto"/>
              <w:ind w:left="-108" w:right="-87"/>
              <w:jc w:val="center"/>
              <w:rPr>
                <w:rFonts w:ascii="Times New Roman" w:eastAsiaTheme="minorEastAsia" w:hAnsi="Times New Roman"/>
              </w:rPr>
            </w:pPr>
          </w:p>
        </w:tc>
        <w:tc>
          <w:tcPr>
            <w:tcW w:w="1056" w:type="dxa"/>
            <w:vAlign w:val="center"/>
          </w:tcPr>
          <w:p w:rsidR="001673D0" w:rsidRPr="009E6C57" w:rsidRDefault="001673D0" w:rsidP="0049388F">
            <w:pPr>
              <w:spacing w:after="0" w:line="240" w:lineRule="auto"/>
              <w:jc w:val="center"/>
              <w:rPr>
                <w:rFonts w:ascii="Times New Roman" w:eastAsiaTheme="minorEastAsia" w:hAnsi="Times New Roman"/>
                <w:lang w:eastAsia="en-US"/>
              </w:rPr>
            </w:pPr>
          </w:p>
        </w:tc>
        <w:tc>
          <w:tcPr>
            <w:tcW w:w="1298" w:type="dxa"/>
            <w:vAlign w:val="center"/>
          </w:tcPr>
          <w:p w:rsidR="001673D0" w:rsidRPr="009E6C57" w:rsidRDefault="001673D0" w:rsidP="0049388F">
            <w:pPr>
              <w:spacing w:after="0" w:line="240" w:lineRule="auto"/>
              <w:jc w:val="center"/>
              <w:rPr>
                <w:rFonts w:ascii="Times New Roman" w:eastAsiaTheme="minorEastAsia" w:hAnsi="Times New Roman"/>
              </w:rPr>
            </w:pPr>
          </w:p>
        </w:tc>
        <w:tc>
          <w:tcPr>
            <w:tcW w:w="1165" w:type="dxa"/>
            <w:vAlign w:val="center"/>
          </w:tcPr>
          <w:p w:rsidR="001673D0" w:rsidRPr="009E6C57" w:rsidRDefault="001673D0" w:rsidP="0049388F">
            <w:pPr>
              <w:spacing w:after="0" w:line="240" w:lineRule="auto"/>
              <w:jc w:val="center"/>
              <w:rPr>
                <w:rFonts w:ascii="Times New Roman" w:eastAsiaTheme="minorEastAsia" w:hAnsi="Times New Roman"/>
              </w:rPr>
            </w:pPr>
          </w:p>
        </w:tc>
        <w:tc>
          <w:tcPr>
            <w:tcW w:w="1191" w:type="dxa"/>
            <w:vAlign w:val="center"/>
          </w:tcPr>
          <w:p w:rsidR="001673D0" w:rsidRPr="009E6C57" w:rsidRDefault="001673D0" w:rsidP="0049388F">
            <w:pPr>
              <w:spacing w:after="0" w:line="240" w:lineRule="auto"/>
              <w:jc w:val="center"/>
              <w:rPr>
                <w:rFonts w:ascii="Times New Roman" w:eastAsiaTheme="minorEastAsia" w:hAnsi="Times New Roman"/>
              </w:rPr>
            </w:pPr>
          </w:p>
        </w:tc>
      </w:tr>
      <w:tr w:rsidR="001673D0" w:rsidRPr="0029608E" w:rsidTr="0049388F">
        <w:trPr>
          <w:jc w:val="center"/>
        </w:trPr>
        <w:tc>
          <w:tcPr>
            <w:tcW w:w="9001" w:type="dxa"/>
            <w:gridSpan w:val="6"/>
            <w:vAlign w:val="center"/>
          </w:tcPr>
          <w:p w:rsidR="001673D0" w:rsidRPr="009E6C57" w:rsidRDefault="001673D0" w:rsidP="0049388F">
            <w:pPr>
              <w:spacing w:after="0" w:line="240" w:lineRule="auto"/>
              <w:jc w:val="right"/>
              <w:rPr>
                <w:rFonts w:ascii="Times New Roman" w:eastAsiaTheme="minorEastAsia" w:hAnsi="Times New Roman"/>
                <w:b/>
              </w:rPr>
            </w:pPr>
            <w:r w:rsidRPr="009E6C57">
              <w:rPr>
                <w:rFonts w:ascii="Times New Roman" w:eastAsiaTheme="minorEastAsia" w:hAnsi="Times New Roman"/>
                <w:b/>
              </w:rPr>
              <w:t>ВСЕГО:</w:t>
            </w:r>
          </w:p>
        </w:tc>
        <w:tc>
          <w:tcPr>
            <w:tcW w:w="1191" w:type="dxa"/>
            <w:vAlign w:val="center"/>
          </w:tcPr>
          <w:p w:rsidR="001673D0" w:rsidRPr="009E6C57" w:rsidRDefault="001673D0" w:rsidP="0049388F">
            <w:pPr>
              <w:spacing w:after="0" w:line="240" w:lineRule="auto"/>
              <w:jc w:val="center"/>
              <w:rPr>
                <w:rFonts w:ascii="Times New Roman" w:eastAsiaTheme="minorEastAsia" w:hAnsi="Times New Roman"/>
                <w:b/>
              </w:rPr>
            </w:pPr>
          </w:p>
        </w:tc>
      </w:tr>
      <w:tr w:rsidR="001673D0" w:rsidRPr="0029608E" w:rsidTr="0049388F">
        <w:trPr>
          <w:jc w:val="center"/>
        </w:trPr>
        <w:tc>
          <w:tcPr>
            <w:tcW w:w="9001" w:type="dxa"/>
            <w:gridSpan w:val="6"/>
            <w:vAlign w:val="center"/>
          </w:tcPr>
          <w:p w:rsidR="001673D0" w:rsidRPr="009E6C57" w:rsidRDefault="001673D0" w:rsidP="0049388F">
            <w:pPr>
              <w:spacing w:after="0" w:line="240" w:lineRule="auto"/>
              <w:jc w:val="right"/>
              <w:rPr>
                <w:rFonts w:ascii="Times New Roman" w:eastAsiaTheme="minorEastAsia" w:hAnsi="Times New Roman"/>
                <w:b/>
              </w:rPr>
            </w:pPr>
            <w:r w:rsidRPr="009E6C57">
              <w:rPr>
                <w:rFonts w:ascii="Times New Roman" w:eastAsiaTheme="minorEastAsia" w:hAnsi="Times New Roman"/>
                <w:b/>
              </w:rPr>
              <w:t>в том числе НДС (без НДС):</w:t>
            </w:r>
          </w:p>
        </w:tc>
        <w:tc>
          <w:tcPr>
            <w:tcW w:w="1191" w:type="dxa"/>
            <w:vAlign w:val="center"/>
          </w:tcPr>
          <w:p w:rsidR="001673D0" w:rsidRPr="009E6C57" w:rsidRDefault="001673D0" w:rsidP="0049388F">
            <w:pPr>
              <w:spacing w:after="0" w:line="240" w:lineRule="auto"/>
              <w:jc w:val="center"/>
              <w:rPr>
                <w:rFonts w:ascii="Times New Roman" w:eastAsiaTheme="minorEastAsia" w:hAnsi="Times New Roman"/>
                <w:b/>
              </w:rPr>
            </w:pPr>
          </w:p>
        </w:tc>
      </w:tr>
      <w:tr w:rsidR="001673D0" w:rsidRPr="0029608E" w:rsidTr="0049388F">
        <w:trPr>
          <w:jc w:val="center"/>
        </w:trPr>
        <w:tc>
          <w:tcPr>
            <w:tcW w:w="9001" w:type="dxa"/>
            <w:gridSpan w:val="6"/>
            <w:vAlign w:val="center"/>
          </w:tcPr>
          <w:p w:rsidR="001673D0" w:rsidRPr="009E6C57" w:rsidRDefault="001673D0" w:rsidP="0049388F">
            <w:pPr>
              <w:spacing w:after="0" w:line="240" w:lineRule="auto"/>
              <w:jc w:val="right"/>
              <w:rPr>
                <w:rFonts w:ascii="Times New Roman" w:eastAsiaTheme="minorEastAsia" w:hAnsi="Times New Roman"/>
                <w:b/>
              </w:rPr>
            </w:pPr>
            <w:r w:rsidRPr="009E6C57">
              <w:rPr>
                <w:rFonts w:ascii="Times New Roman" w:eastAsiaTheme="minorEastAsia" w:hAnsi="Times New Roman"/>
                <w:b/>
              </w:rPr>
              <w:t>ИТОГО:</w:t>
            </w:r>
          </w:p>
        </w:tc>
        <w:tc>
          <w:tcPr>
            <w:tcW w:w="1191" w:type="dxa"/>
            <w:vAlign w:val="center"/>
          </w:tcPr>
          <w:p w:rsidR="001673D0" w:rsidRPr="009E6C57" w:rsidRDefault="001673D0" w:rsidP="0049388F">
            <w:pPr>
              <w:spacing w:after="0" w:line="240" w:lineRule="auto"/>
              <w:jc w:val="center"/>
              <w:rPr>
                <w:rFonts w:ascii="Times New Roman" w:eastAsiaTheme="minorEastAsia" w:hAnsi="Times New Roman"/>
                <w:b/>
              </w:rPr>
            </w:pPr>
          </w:p>
        </w:tc>
      </w:tr>
    </w:tbl>
    <w:p w:rsidR="001673D0" w:rsidRDefault="001673D0">
      <w:pPr>
        <w:spacing w:after="0" w:line="276" w:lineRule="auto"/>
        <w:jc w:val="center"/>
        <w:rPr>
          <w:rFonts w:ascii="Times New Roman" w:hAnsi="Times New Roman"/>
          <w:b/>
          <w:sz w:val="21"/>
          <w:szCs w:val="21"/>
        </w:rPr>
      </w:pPr>
    </w:p>
    <w:p w:rsidR="001673D0" w:rsidRDefault="001673D0">
      <w:pPr>
        <w:spacing w:after="0" w:line="276" w:lineRule="auto"/>
        <w:jc w:val="center"/>
        <w:rPr>
          <w:rFonts w:ascii="Times New Roman" w:hAnsi="Times New Roman"/>
          <w:b/>
          <w:sz w:val="21"/>
          <w:szCs w:val="21"/>
        </w:rPr>
      </w:pPr>
    </w:p>
    <w:p w:rsidR="001673D0" w:rsidRDefault="001673D0">
      <w:pPr>
        <w:spacing w:after="0" w:line="276" w:lineRule="auto"/>
        <w:jc w:val="center"/>
        <w:rPr>
          <w:rFonts w:ascii="Times New Roman" w:hAnsi="Times New Roman"/>
          <w:b/>
          <w:sz w:val="21"/>
          <w:szCs w:val="21"/>
        </w:rPr>
      </w:pPr>
    </w:p>
    <w:p w:rsidR="001673D0" w:rsidRDefault="001673D0">
      <w:pPr>
        <w:spacing w:after="0" w:line="276" w:lineRule="auto"/>
        <w:jc w:val="center"/>
        <w:rPr>
          <w:rFonts w:ascii="Times New Roman" w:hAnsi="Times New Roman"/>
          <w:b/>
          <w:sz w:val="21"/>
          <w:szCs w:val="21"/>
        </w:rPr>
      </w:pPr>
    </w:p>
    <w:p w:rsidR="001673D0" w:rsidRDefault="001673D0">
      <w:pPr>
        <w:spacing w:after="0" w:line="276" w:lineRule="auto"/>
        <w:jc w:val="center"/>
        <w:rPr>
          <w:rFonts w:ascii="Times New Roman" w:hAnsi="Times New Roman"/>
          <w:b/>
          <w:sz w:val="21"/>
          <w:szCs w:val="21"/>
        </w:rPr>
      </w:pPr>
    </w:p>
    <w:p w:rsidR="001673D0" w:rsidRDefault="001673D0">
      <w:pPr>
        <w:spacing w:after="0" w:line="276" w:lineRule="auto"/>
        <w:jc w:val="center"/>
        <w:rPr>
          <w:rFonts w:ascii="Times New Roman" w:hAnsi="Times New Roman"/>
          <w:b/>
          <w:sz w:val="21"/>
          <w:szCs w:val="21"/>
        </w:rPr>
      </w:pPr>
    </w:p>
    <w:p w:rsidR="008F2A60" w:rsidRDefault="008F2A60">
      <w:pPr>
        <w:spacing w:after="0" w:line="276" w:lineRule="auto"/>
        <w:jc w:val="center"/>
        <w:rPr>
          <w:rFonts w:ascii="Times New Roman" w:hAnsi="Times New Roman"/>
          <w:b/>
          <w:sz w:val="21"/>
          <w:szCs w:val="21"/>
        </w:rPr>
      </w:pPr>
    </w:p>
    <w:p w:rsidR="008F2A60" w:rsidRDefault="008F2A60">
      <w:pPr>
        <w:pStyle w:val="a6"/>
        <w:ind w:firstLine="708"/>
        <w:jc w:val="center"/>
        <w:rPr>
          <w:b/>
          <w:sz w:val="21"/>
          <w:szCs w:val="21"/>
        </w:rPr>
      </w:pPr>
    </w:p>
    <w:p w:rsidR="008F2A60" w:rsidRDefault="008F2A60">
      <w:pPr>
        <w:pStyle w:val="a6"/>
        <w:ind w:firstLine="708"/>
        <w:jc w:val="center"/>
        <w:rPr>
          <w:b/>
          <w:sz w:val="21"/>
          <w:szCs w:val="21"/>
        </w:rPr>
      </w:pPr>
    </w:p>
    <w:tbl>
      <w:tblPr>
        <w:tblW w:w="9360" w:type="dxa"/>
        <w:jc w:val="center"/>
        <w:tblInd w:w="288" w:type="dxa"/>
        <w:tblLayout w:type="fixed"/>
        <w:tblLook w:val="01E0"/>
      </w:tblPr>
      <w:tblGrid>
        <w:gridCol w:w="4680"/>
        <w:gridCol w:w="4680"/>
      </w:tblGrid>
      <w:tr w:rsidR="008F2A60" w:rsidRPr="0029608E">
        <w:trPr>
          <w:jc w:val="center"/>
        </w:trPr>
        <w:tc>
          <w:tcPr>
            <w:tcW w:w="4680" w:type="dxa"/>
          </w:tcPr>
          <w:p w:rsidR="008F2A60" w:rsidRPr="0029608E" w:rsidRDefault="0029608E">
            <w:pPr>
              <w:spacing w:after="0" w:line="240" w:lineRule="auto"/>
              <w:jc w:val="center"/>
              <w:rPr>
                <w:rFonts w:ascii="Times New Roman" w:eastAsiaTheme="minorEastAsia" w:hAnsi="Times New Roman"/>
                <w:b/>
                <w:sz w:val="21"/>
                <w:szCs w:val="21"/>
              </w:rPr>
            </w:pPr>
            <w:r w:rsidRPr="0029608E">
              <w:rPr>
                <w:rFonts w:ascii="Times New Roman" w:eastAsiaTheme="minorEastAsia" w:hAnsi="Times New Roman"/>
                <w:b/>
                <w:sz w:val="21"/>
                <w:szCs w:val="21"/>
              </w:rPr>
              <w:t>Заказчик:</w:t>
            </w:r>
          </w:p>
        </w:tc>
        <w:tc>
          <w:tcPr>
            <w:tcW w:w="4680" w:type="dxa"/>
          </w:tcPr>
          <w:p w:rsidR="008F2A60" w:rsidRPr="0029608E" w:rsidRDefault="0029608E">
            <w:pPr>
              <w:spacing w:after="0" w:line="240" w:lineRule="auto"/>
              <w:jc w:val="center"/>
              <w:rPr>
                <w:rFonts w:ascii="Times New Roman" w:eastAsiaTheme="minorEastAsia" w:hAnsi="Times New Roman"/>
                <w:b/>
                <w:sz w:val="21"/>
                <w:szCs w:val="21"/>
              </w:rPr>
            </w:pPr>
            <w:r w:rsidRPr="0029608E">
              <w:rPr>
                <w:rFonts w:ascii="Times New Roman" w:eastAsiaTheme="minorEastAsia" w:hAnsi="Times New Roman"/>
                <w:b/>
                <w:sz w:val="21"/>
                <w:szCs w:val="21"/>
              </w:rPr>
              <w:t>Поставщик:</w:t>
            </w:r>
          </w:p>
        </w:tc>
      </w:tr>
      <w:tr w:rsidR="008F2A60" w:rsidRPr="0029608E">
        <w:trPr>
          <w:trHeight w:val="375"/>
          <w:jc w:val="center"/>
        </w:trPr>
        <w:tc>
          <w:tcPr>
            <w:tcW w:w="4680" w:type="dxa"/>
          </w:tcPr>
          <w:p w:rsidR="008F2A60" w:rsidRPr="0029608E" w:rsidRDefault="008F2A60">
            <w:pPr>
              <w:spacing w:after="0" w:line="240" w:lineRule="auto"/>
              <w:jc w:val="both"/>
              <w:rPr>
                <w:rFonts w:ascii="Times New Roman" w:eastAsiaTheme="minorEastAsia" w:hAnsi="Times New Roman"/>
                <w:b/>
                <w:sz w:val="21"/>
                <w:szCs w:val="21"/>
              </w:rPr>
            </w:pPr>
          </w:p>
        </w:tc>
        <w:tc>
          <w:tcPr>
            <w:tcW w:w="4680" w:type="dxa"/>
          </w:tcPr>
          <w:p w:rsidR="008F2A60" w:rsidRPr="0029608E" w:rsidRDefault="008F2A60">
            <w:pPr>
              <w:spacing w:after="0" w:line="240" w:lineRule="auto"/>
              <w:jc w:val="both"/>
              <w:rPr>
                <w:rFonts w:ascii="Times New Roman" w:eastAsiaTheme="minorEastAsia" w:hAnsi="Times New Roman"/>
                <w:b/>
                <w:bCs/>
                <w:sz w:val="21"/>
                <w:szCs w:val="21"/>
              </w:rPr>
            </w:pPr>
          </w:p>
        </w:tc>
      </w:tr>
      <w:tr w:rsidR="008F2A60" w:rsidRPr="0029608E">
        <w:trPr>
          <w:jc w:val="center"/>
        </w:trPr>
        <w:tc>
          <w:tcPr>
            <w:tcW w:w="4680" w:type="dxa"/>
          </w:tcPr>
          <w:p w:rsidR="008F2A60" w:rsidRPr="0029608E" w:rsidRDefault="0029608E">
            <w:pPr>
              <w:spacing w:after="0" w:line="240" w:lineRule="auto"/>
              <w:jc w:val="both"/>
              <w:rPr>
                <w:rFonts w:ascii="Times New Roman" w:eastAsiaTheme="minorEastAsia" w:hAnsi="Times New Roman"/>
                <w:sz w:val="21"/>
                <w:szCs w:val="21"/>
              </w:rPr>
            </w:pPr>
            <w:r w:rsidRPr="0029608E">
              <w:rPr>
                <w:rFonts w:ascii="Times New Roman" w:eastAsiaTheme="minorEastAsia" w:hAnsi="Times New Roman"/>
                <w:sz w:val="21"/>
                <w:szCs w:val="21"/>
              </w:rPr>
              <w:t xml:space="preserve">               __________________________</w:t>
            </w:r>
          </w:p>
        </w:tc>
        <w:tc>
          <w:tcPr>
            <w:tcW w:w="4680" w:type="dxa"/>
          </w:tcPr>
          <w:p w:rsidR="008F2A60" w:rsidRPr="0029608E" w:rsidRDefault="0029608E">
            <w:pPr>
              <w:spacing w:after="0" w:line="240" w:lineRule="auto"/>
              <w:jc w:val="center"/>
              <w:rPr>
                <w:rFonts w:ascii="Times New Roman" w:eastAsiaTheme="minorEastAsia" w:hAnsi="Times New Roman"/>
                <w:sz w:val="21"/>
                <w:szCs w:val="21"/>
              </w:rPr>
            </w:pPr>
            <w:r w:rsidRPr="0029608E">
              <w:rPr>
                <w:rFonts w:ascii="Times New Roman" w:eastAsiaTheme="minorEastAsia" w:hAnsi="Times New Roman"/>
                <w:sz w:val="21"/>
                <w:szCs w:val="21"/>
              </w:rPr>
              <w:t>_____________________</w:t>
            </w:r>
          </w:p>
        </w:tc>
      </w:tr>
      <w:tr w:rsidR="008F2A60" w:rsidRPr="0029608E">
        <w:trPr>
          <w:jc w:val="center"/>
        </w:trPr>
        <w:tc>
          <w:tcPr>
            <w:tcW w:w="4680" w:type="dxa"/>
          </w:tcPr>
          <w:p w:rsidR="008F2A60" w:rsidRPr="0029608E" w:rsidRDefault="0029608E">
            <w:pPr>
              <w:jc w:val="both"/>
              <w:rPr>
                <w:rFonts w:ascii="Times New Roman" w:eastAsiaTheme="minorEastAsia" w:hAnsi="Times New Roman"/>
                <w:sz w:val="21"/>
                <w:szCs w:val="21"/>
              </w:rPr>
            </w:pPr>
            <w:r w:rsidRPr="0029608E">
              <w:rPr>
                <w:rFonts w:ascii="Times New Roman" w:eastAsiaTheme="minorEastAsia" w:hAnsi="Times New Roman"/>
                <w:sz w:val="21"/>
                <w:szCs w:val="21"/>
              </w:rPr>
              <w:t xml:space="preserve">                              (МП)</w:t>
            </w:r>
            <w:r w:rsidRPr="0029608E">
              <w:rPr>
                <w:rFonts w:ascii="Times New Roman" w:eastAsiaTheme="minorEastAsia" w:hAnsi="Times New Roman"/>
                <w:sz w:val="21"/>
                <w:szCs w:val="21"/>
                <w:lang w:val="en-US"/>
              </w:rPr>
              <w:t>/</w:t>
            </w:r>
            <w:r w:rsidRPr="0029608E">
              <w:rPr>
                <w:rFonts w:ascii="Times New Roman" w:eastAsiaTheme="minorEastAsia" w:hAnsi="Times New Roman"/>
                <w:sz w:val="21"/>
                <w:szCs w:val="21"/>
              </w:rPr>
              <w:t>(ЭП)</w:t>
            </w:r>
          </w:p>
        </w:tc>
        <w:tc>
          <w:tcPr>
            <w:tcW w:w="4680" w:type="dxa"/>
          </w:tcPr>
          <w:p w:rsidR="008F2A60" w:rsidRPr="0029608E" w:rsidRDefault="0029608E">
            <w:pPr>
              <w:jc w:val="center"/>
              <w:rPr>
                <w:rFonts w:ascii="Times New Roman" w:eastAsiaTheme="minorEastAsia" w:hAnsi="Times New Roman"/>
                <w:sz w:val="21"/>
                <w:szCs w:val="21"/>
              </w:rPr>
            </w:pPr>
            <w:r w:rsidRPr="0029608E">
              <w:rPr>
                <w:rFonts w:ascii="Times New Roman" w:eastAsiaTheme="minorEastAsia" w:hAnsi="Times New Roman"/>
                <w:sz w:val="21"/>
                <w:szCs w:val="21"/>
              </w:rPr>
              <w:t>(МП)</w:t>
            </w:r>
            <w:r w:rsidRPr="0029608E">
              <w:rPr>
                <w:rFonts w:ascii="Times New Roman" w:eastAsiaTheme="minorEastAsia" w:hAnsi="Times New Roman"/>
                <w:sz w:val="21"/>
                <w:szCs w:val="21"/>
                <w:lang w:val="en-US"/>
              </w:rPr>
              <w:t>/</w:t>
            </w:r>
            <w:r w:rsidRPr="0029608E">
              <w:rPr>
                <w:rFonts w:ascii="Times New Roman" w:eastAsiaTheme="minorEastAsia" w:hAnsi="Times New Roman"/>
                <w:sz w:val="21"/>
                <w:szCs w:val="21"/>
              </w:rPr>
              <w:t>(ЭП)</w:t>
            </w:r>
          </w:p>
        </w:tc>
      </w:tr>
    </w:tbl>
    <w:p w:rsidR="0029608E" w:rsidRDefault="0029608E">
      <w:pPr>
        <w:rPr>
          <w:rFonts w:ascii="Times New Roman" w:hAnsi="Times New Roman"/>
          <w:sz w:val="21"/>
          <w:szCs w:val="21"/>
        </w:rPr>
      </w:pPr>
    </w:p>
    <w:sectPr w:rsidR="0029608E" w:rsidSect="001673D0">
      <w:pgSz w:w="11900" w:h="16840"/>
      <w:pgMar w:top="567" w:right="567" w:bottom="1134" w:left="1701" w:header="278" w:footer="227"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44FA" w:rsidRDefault="003B44FA">
      <w:pPr>
        <w:spacing w:after="0" w:line="240" w:lineRule="auto"/>
      </w:pPr>
      <w:r>
        <w:separator/>
      </w:r>
    </w:p>
  </w:endnote>
  <w:endnote w:type="continuationSeparator" w:id="0">
    <w:p w:rsidR="003B44FA" w:rsidRDefault="003B44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ranklin Gothic Heavy">
    <w:altName w:val="Arial Black"/>
    <w:panose1 w:val="020B0903020102020204"/>
    <w:charset w:val="CC"/>
    <w:family w:val="swiss"/>
    <w:pitch w:val="variable"/>
    <w:sig w:usb0="00000287" w:usb1="00000000" w:usb2="00000000" w:usb3="00000000" w:csb0="0000009F" w:csb1="00000000"/>
  </w:font>
  <w:font w:name="SimSun">
    <w:altName w:val="???????????????????????????????"/>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44FA" w:rsidRDefault="003B44FA">
      <w:pPr>
        <w:spacing w:after="0" w:line="240" w:lineRule="auto"/>
      </w:pPr>
      <w:r>
        <w:separator/>
      </w:r>
    </w:p>
  </w:footnote>
  <w:footnote w:type="continuationSeparator" w:id="0">
    <w:p w:rsidR="003B44FA" w:rsidRDefault="003B44F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52394"/>
    <w:multiLevelType w:val="hybridMultilevel"/>
    <w:tmpl w:val="7646E9F4"/>
    <w:lvl w:ilvl="0" w:tplc="DAFC7BD8">
      <w:start w:val="1"/>
      <w:numFmt w:val="decimal"/>
      <w:lvlText w:val="%1."/>
      <w:lvlJc w:val="left"/>
      <w:pPr>
        <w:ind w:left="360" w:hanging="360"/>
      </w:pPr>
      <w:rPr>
        <w:rFonts w:cs="Times New Roman"/>
        <w:i w:val="0"/>
        <w:iCs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
    <w:nsid w:val="04EC74C1"/>
    <w:multiLevelType w:val="hybridMultilevel"/>
    <w:tmpl w:val="DCAE7D0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089D3000"/>
    <w:multiLevelType w:val="hybridMultilevel"/>
    <w:tmpl w:val="5B98517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0BDE7EA5"/>
    <w:multiLevelType w:val="hybridMultilevel"/>
    <w:tmpl w:val="7646E9F4"/>
    <w:lvl w:ilvl="0" w:tplc="DAFC7BD8">
      <w:start w:val="1"/>
      <w:numFmt w:val="decimal"/>
      <w:lvlText w:val="%1."/>
      <w:lvlJc w:val="left"/>
      <w:pPr>
        <w:ind w:left="360" w:hanging="360"/>
      </w:pPr>
      <w:rPr>
        <w:rFonts w:cs="Times New Roman"/>
        <w:i w:val="0"/>
        <w:iCs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
    <w:nsid w:val="0E22603B"/>
    <w:multiLevelType w:val="hybridMultilevel"/>
    <w:tmpl w:val="078283A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nsid w:val="113F57D2"/>
    <w:multiLevelType w:val="hybridMultilevel"/>
    <w:tmpl w:val="4328BCFA"/>
    <w:lvl w:ilvl="0" w:tplc="39E211DA">
      <w:start w:val="1"/>
      <w:numFmt w:val="decimal"/>
      <w:lvlText w:val="%1."/>
      <w:lvlJc w:val="left"/>
      <w:pPr>
        <w:ind w:left="1057" w:hanging="360"/>
      </w:pPr>
      <w:rPr>
        <w:rFonts w:cs="Times New Roman" w:hint="default"/>
      </w:rPr>
    </w:lvl>
    <w:lvl w:ilvl="1" w:tplc="04190019" w:tentative="1">
      <w:start w:val="1"/>
      <w:numFmt w:val="lowerLetter"/>
      <w:lvlText w:val="%2."/>
      <w:lvlJc w:val="left"/>
      <w:pPr>
        <w:ind w:left="1777" w:hanging="360"/>
      </w:pPr>
      <w:rPr>
        <w:rFonts w:cs="Times New Roman"/>
      </w:rPr>
    </w:lvl>
    <w:lvl w:ilvl="2" w:tplc="0419001B" w:tentative="1">
      <w:start w:val="1"/>
      <w:numFmt w:val="lowerRoman"/>
      <w:lvlText w:val="%3."/>
      <w:lvlJc w:val="right"/>
      <w:pPr>
        <w:ind w:left="2497" w:hanging="180"/>
      </w:pPr>
      <w:rPr>
        <w:rFonts w:cs="Times New Roman"/>
      </w:rPr>
    </w:lvl>
    <w:lvl w:ilvl="3" w:tplc="0419000F" w:tentative="1">
      <w:start w:val="1"/>
      <w:numFmt w:val="decimal"/>
      <w:lvlText w:val="%4."/>
      <w:lvlJc w:val="left"/>
      <w:pPr>
        <w:ind w:left="3217" w:hanging="360"/>
      </w:pPr>
      <w:rPr>
        <w:rFonts w:cs="Times New Roman"/>
      </w:rPr>
    </w:lvl>
    <w:lvl w:ilvl="4" w:tplc="04190019" w:tentative="1">
      <w:start w:val="1"/>
      <w:numFmt w:val="lowerLetter"/>
      <w:lvlText w:val="%5."/>
      <w:lvlJc w:val="left"/>
      <w:pPr>
        <w:ind w:left="3937" w:hanging="360"/>
      </w:pPr>
      <w:rPr>
        <w:rFonts w:cs="Times New Roman"/>
      </w:rPr>
    </w:lvl>
    <w:lvl w:ilvl="5" w:tplc="0419001B" w:tentative="1">
      <w:start w:val="1"/>
      <w:numFmt w:val="lowerRoman"/>
      <w:lvlText w:val="%6."/>
      <w:lvlJc w:val="right"/>
      <w:pPr>
        <w:ind w:left="4657" w:hanging="180"/>
      </w:pPr>
      <w:rPr>
        <w:rFonts w:cs="Times New Roman"/>
      </w:rPr>
    </w:lvl>
    <w:lvl w:ilvl="6" w:tplc="0419000F" w:tentative="1">
      <w:start w:val="1"/>
      <w:numFmt w:val="decimal"/>
      <w:lvlText w:val="%7."/>
      <w:lvlJc w:val="left"/>
      <w:pPr>
        <w:ind w:left="5377" w:hanging="360"/>
      </w:pPr>
      <w:rPr>
        <w:rFonts w:cs="Times New Roman"/>
      </w:rPr>
    </w:lvl>
    <w:lvl w:ilvl="7" w:tplc="04190019" w:tentative="1">
      <w:start w:val="1"/>
      <w:numFmt w:val="lowerLetter"/>
      <w:lvlText w:val="%8."/>
      <w:lvlJc w:val="left"/>
      <w:pPr>
        <w:ind w:left="6097" w:hanging="360"/>
      </w:pPr>
      <w:rPr>
        <w:rFonts w:cs="Times New Roman"/>
      </w:rPr>
    </w:lvl>
    <w:lvl w:ilvl="8" w:tplc="0419001B" w:tentative="1">
      <w:start w:val="1"/>
      <w:numFmt w:val="lowerRoman"/>
      <w:lvlText w:val="%9."/>
      <w:lvlJc w:val="right"/>
      <w:pPr>
        <w:ind w:left="6817" w:hanging="180"/>
      </w:pPr>
      <w:rPr>
        <w:rFonts w:cs="Times New Roman"/>
      </w:rPr>
    </w:lvl>
  </w:abstractNum>
  <w:abstractNum w:abstractNumId="6">
    <w:nsid w:val="19E21DC7"/>
    <w:multiLevelType w:val="hybridMultilevel"/>
    <w:tmpl w:val="7646E9F4"/>
    <w:lvl w:ilvl="0" w:tplc="DAFC7BD8">
      <w:start w:val="1"/>
      <w:numFmt w:val="decimal"/>
      <w:lvlText w:val="%1."/>
      <w:lvlJc w:val="left"/>
      <w:pPr>
        <w:ind w:left="720" w:hanging="360"/>
      </w:pPr>
      <w:rPr>
        <w:rFonts w:cs="Times New Roman"/>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243D7556"/>
    <w:multiLevelType w:val="hybridMultilevel"/>
    <w:tmpl w:val="7646E9F4"/>
    <w:lvl w:ilvl="0" w:tplc="DAFC7BD8">
      <w:start w:val="1"/>
      <w:numFmt w:val="decimal"/>
      <w:lvlText w:val="%1."/>
      <w:lvlJc w:val="left"/>
      <w:pPr>
        <w:ind w:left="360" w:hanging="360"/>
      </w:pPr>
      <w:rPr>
        <w:rFonts w:cs="Times New Roman"/>
        <w:i w:val="0"/>
        <w:iCs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8">
    <w:nsid w:val="26E02B4C"/>
    <w:multiLevelType w:val="hybridMultilevel"/>
    <w:tmpl w:val="977E3E9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nsid w:val="280B6085"/>
    <w:multiLevelType w:val="hybridMultilevel"/>
    <w:tmpl w:val="E0FEFE2A"/>
    <w:lvl w:ilvl="0" w:tplc="F7482E70">
      <w:start w:val="1"/>
      <w:numFmt w:val="decimal"/>
      <w:lvlText w:val="%1."/>
      <w:lvlJc w:val="left"/>
      <w:pPr>
        <w:ind w:left="1057" w:hanging="360"/>
      </w:pPr>
      <w:rPr>
        <w:rFonts w:cs="Times New Roman" w:hint="default"/>
      </w:rPr>
    </w:lvl>
    <w:lvl w:ilvl="1" w:tplc="04190019" w:tentative="1">
      <w:start w:val="1"/>
      <w:numFmt w:val="lowerLetter"/>
      <w:lvlText w:val="%2."/>
      <w:lvlJc w:val="left"/>
      <w:pPr>
        <w:ind w:left="1777" w:hanging="360"/>
      </w:pPr>
      <w:rPr>
        <w:rFonts w:cs="Times New Roman"/>
      </w:rPr>
    </w:lvl>
    <w:lvl w:ilvl="2" w:tplc="0419001B" w:tentative="1">
      <w:start w:val="1"/>
      <w:numFmt w:val="lowerRoman"/>
      <w:lvlText w:val="%3."/>
      <w:lvlJc w:val="right"/>
      <w:pPr>
        <w:ind w:left="2497" w:hanging="180"/>
      </w:pPr>
      <w:rPr>
        <w:rFonts w:cs="Times New Roman"/>
      </w:rPr>
    </w:lvl>
    <w:lvl w:ilvl="3" w:tplc="0419000F" w:tentative="1">
      <w:start w:val="1"/>
      <w:numFmt w:val="decimal"/>
      <w:lvlText w:val="%4."/>
      <w:lvlJc w:val="left"/>
      <w:pPr>
        <w:ind w:left="3217" w:hanging="360"/>
      </w:pPr>
      <w:rPr>
        <w:rFonts w:cs="Times New Roman"/>
      </w:rPr>
    </w:lvl>
    <w:lvl w:ilvl="4" w:tplc="04190019" w:tentative="1">
      <w:start w:val="1"/>
      <w:numFmt w:val="lowerLetter"/>
      <w:lvlText w:val="%5."/>
      <w:lvlJc w:val="left"/>
      <w:pPr>
        <w:ind w:left="3937" w:hanging="360"/>
      </w:pPr>
      <w:rPr>
        <w:rFonts w:cs="Times New Roman"/>
      </w:rPr>
    </w:lvl>
    <w:lvl w:ilvl="5" w:tplc="0419001B" w:tentative="1">
      <w:start w:val="1"/>
      <w:numFmt w:val="lowerRoman"/>
      <w:lvlText w:val="%6."/>
      <w:lvlJc w:val="right"/>
      <w:pPr>
        <w:ind w:left="4657" w:hanging="180"/>
      </w:pPr>
      <w:rPr>
        <w:rFonts w:cs="Times New Roman"/>
      </w:rPr>
    </w:lvl>
    <w:lvl w:ilvl="6" w:tplc="0419000F" w:tentative="1">
      <w:start w:val="1"/>
      <w:numFmt w:val="decimal"/>
      <w:lvlText w:val="%7."/>
      <w:lvlJc w:val="left"/>
      <w:pPr>
        <w:ind w:left="5377" w:hanging="360"/>
      </w:pPr>
      <w:rPr>
        <w:rFonts w:cs="Times New Roman"/>
      </w:rPr>
    </w:lvl>
    <w:lvl w:ilvl="7" w:tplc="04190019" w:tentative="1">
      <w:start w:val="1"/>
      <w:numFmt w:val="lowerLetter"/>
      <w:lvlText w:val="%8."/>
      <w:lvlJc w:val="left"/>
      <w:pPr>
        <w:ind w:left="6097" w:hanging="360"/>
      </w:pPr>
      <w:rPr>
        <w:rFonts w:cs="Times New Roman"/>
      </w:rPr>
    </w:lvl>
    <w:lvl w:ilvl="8" w:tplc="0419001B" w:tentative="1">
      <w:start w:val="1"/>
      <w:numFmt w:val="lowerRoman"/>
      <w:lvlText w:val="%9."/>
      <w:lvlJc w:val="right"/>
      <w:pPr>
        <w:ind w:left="6817" w:hanging="180"/>
      </w:pPr>
      <w:rPr>
        <w:rFonts w:cs="Times New Roman"/>
      </w:rPr>
    </w:lvl>
  </w:abstractNum>
  <w:abstractNum w:abstractNumId="10">
    <w:nsid w:val="2CAF72D7"/>
    <w:multiLevelType w:val="hybridMultilevel"/>
    <w:tmpl w:val="D8ACD44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2CE056D5"/>
    <w:multiLevelType w:val="hybridMultilevel"/>
    <w:tmpl w:val="FA44BE1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nsid w:val="37A31DED"/>
    <w:multiLevelType w:val="hybridMultilevel"/>
    <w:tmpl w:val="7646E9F4"/>
    <w:lvl w:ilvl="0" w:tplc="DAFC7BD8">
      <w:start w:val="1"/>
      <w:numFmt w:val="decimal"/>
      <w:lvlText w:val="%1."/>
      <w:lvlJc w:val="left"/>
      <w:pPr>
        <w:ind w:left="360" w:hanging="360"/>
      </w:pPr>
      <w:rPr>
        <w:rFonts w:cs="Times New Roman"/>
        <w:i w:val="0"/>
        <w:iCs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3">
    <w:nsid w:val="3F876E85"/>
    <w:multiLevelType w:val="hybridMultilevel"/>
    <w:tmpl w:val="4490C49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
    <w:nsid w:val="3F9041CE"/>
    <w:multiLevelType w:val="hybridMultilevel"/>
    <w:tmpl w:val="7646E9F4"/>
    <w:lvl w:ilvl="0" w:tplc="DAFC7BD8">
      <w:start w:val="1"/>
      <w:numFmt w:val="decimal"/>
      <w:lvlText w:val="%1."/>
      <w:lvlJc w:val="left"/>
      <w:pPr>
        <w:ind w:left="360" w:hanging="360"/>
      </w:pPr>
      <w:rPr>
        <w:rFonts w:cs="Times New Roman"/>
        <w:i w:val="0"/>
        <w:iCs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5">
    <w:nsid w:val="3FEA4801"/>
    <w:multiLevelType w:val="hybridMultilevel"/>
    <w:tmpl w:val="410A7C4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6">
    <w:nsid w:val="4450791D"/>
    <w:multiLevelType w:val="hybridMultilevel"/>
    <w:tmpl w:val="7646E9F4"/>
    <w:lvl w:ilvl="0" w:tplc="DAFC7BD8">
      <w:start w:val="1"/>
      <w:numFmt w:val="decimal"/>
      <w:lvlText w:val="%1."/>
      <w:lvlJc w:val="left"/>
      <w:pPr>
        <w:ind w:left="360" w:hanging="360"/>
      </w:pPr>
      <w:rPr>
        <w:rFonts w:cs="Times New Roman"/>
        <w:i w:val="0"/>
        <w:iCs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7">
    <w:nsid w:val="46237566"/>
    <w:multiLevelType w:val="hybridMultilevel"/>
    <w:tmpl w:val="55C28B1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
    <w:nsid w:val="4B2107EE"/>
    <w:multiLevelType w:val="hybridMultilevel"/>
    <w:tmpl w:val="C0EEF1D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nsid w:val="4B65251C"/>
    <w:multiLevelType w:val="hybridMultilevel"/>
    <w:tmpl w:val="FA44BE1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nsid w:val="50B74C11"/>
    <w:multiLevelType w:val="hybridMultilevel"/>
    <w:tmpl w:val="7646E9F4"/>
    <w:lvl w:ilvl="0" w:tplc="DAFC7BD8">
      <w:start w:val="1"/>
      <w:numFmt w:val="decimal"/>
      <w:lvlText w:val="%1."/>
      <w:lvlJc w:val="left"/>
      <w:pPr>
        <w:ind w:left="360" w:hanging="360"/>
      </w:pPr>
      <w:rPr>
        <w:rFonts w:cs="Times New Roman"/>
        <w:i w:val="0"/>
        <w:iCs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1">
    <w:nsid w:val="588E7D49"/>
    <w:multiLevelType w:val="hybridMultilevel"/>
    <w:tmpl w:val="7646E9F4"/>
    <w:lvl w:ilvl="0" w:tplc="DAFC7BD8">
      <w:start w:val="1"/>
      <w:numFmt w:val="decimal"/>
      <w:lvlText w:val="%1."/>
      <w:lvlJc w:val="left"/>
      <w:pPr>
        <w:ind w:left="360" w:hanging="360"/>
      </w:pPr>
      <w:rPr>
        <w:rFonts w:cs="Times New Roman"/>
        <w:i w:val="0"/>
        <w:iCs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2">
    <w:nsid w:val="5E1B0B6F"/>
    <w:multiLevelType w:val="hybridMultilevel"/>
    <w:tmpl w:val="4490C49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3">
    <w:nsid w:val="5E79006C"/>
    <w:multiLevelType w:val="hybridMultilevel"/>
    <w:tmpl w:val="7646E9F4"/>
    <w:lvl w:ilvl="0" w:tplc="DAFC7BD8">
      <w:start w:val="1"/>
      <w:numFmt w:val="decimal"/>
      <w:lvlText w:val="%1."/>
      <w:lvlJc w:val="left"/>
      <w:pPr>
        <w:ind w:left="360" w:hanging="360"/>
      </w:pPr>
      <w:rPr>
        <w:rFonts w:cs="Times New Roman"/>
        <w:i w:val="0"/>
        <w:iCs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4">
    <w:nsid w:val="663D0204"/>
    <w:multiLevelType w:val="hybridMultilevel"/>
    <w:tmpl w:val="7646E9F4"/>
    <w:lvl w:ilvl="0" w:tplc="DAFC7BD8">
      <w:start w:val="1"/>
      <w:numFmt w:val="decimal"/>
      <w:lvlText w:val="%1."/>
      <w:lvlJc w:val="left"/>
      <w:pPr>
        <w:ind w:left="360" w:hanging="360"/>
      </w:pPr>
      <w:rPr>
        <w:rFonts w:cs="Times New Roman"/>
        <w:i w:val="0"/>
        <w:iCs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5">
    <w:nsid w:val="79E64DF9"/>
    <w:multiLevelType w:val="hybridMultilevel"/>
    <w:tmpl w:val="7646E9F4"/>
    <w:lvl w:ilvl="0" w:tplc="DAFC7BD8">
      <w:start w:val="1"/>
      <w:numFmt w:val="decimal"/>
      <w:lvlText w:val="%1."/>
      <w:lvlJc w:val="left"/>
      <w:pPr>
        <w:ind w:left="360" w:hanging="360"/>
      </w:pPr>
      <w:rPr>
        <w:rFonts w:cs="Times New Roman"/>
        <w:i w:val="0"/>
        <w:iCs w:val="0"/>
      </w:rPr>
    </w:lvl>
    <w:lvl w:ilvl="1" w:tplc="04190019">
      <w:start w:val="1"/>
      <w:numFmt w:val="lowerLetter"/>
      <w:lvlText w:val="%2."/>
      <w:lvlJc w:val="left"/>
      <w:pPr>
        <w:ind w:left="796" w:hanging="360"/>
      </w:pPr>
      <w:rPr>
        <w:rFonts w:cs="Times New Roman"/>
      </w:rPr>
    </w:lvl>
    <w:lvl w:ilvl="2" w:tplc="0419001B">
      <w:start w:val="1"/>
      <w:numFmt w:val="lowerRoman"/>
      <w:lvlText w:val="%3."/>
      <w:lvlJc w:val="right"/>
      <w:pPr>
        <w:ind w:left="1516" w:hanging="180"/>
      </w:pPr>
      <w:rPr>
        <w:rFonts w:cs="Times New Roman"/>
      </w:rPr>
    </w:lvl>
    <w:lvl w:ilvl="3" w:tplc="0419000F">
      <w:start w:val="1"/>
      <w:numFmt w:val="decimal"/>
      <w:lvlText w:val="%4."/>
      <w:lvlJc w:val="left"/>
      <w:pPr>
        <w:ind w:left="2236" w:hanging="360"/>
      </w:pPr>
      <w:rPr>
        <w:rFonts w:cs="Times New Roman"/>
      </w:rPr>
    </w:lvl>
    <w:lvl w:ilvl="4" w:tplc="04190019">
      <w:start w:val="1"/>
      <w:numFmt w:val="lowerLetter"/>
      <w:lvlText w:val="%5."/>
      <w:lvlJc w:val="left"/>
      <w:pPr>
        <w:ind w:left="2956" w:hanging="360"/>
      </w:pPr>
      <w:rPr>
        <w:rFonts w:cs="Times New Roman"/>
      </w:rPr>
    </w:lvl>
    <w:lvl w:ilvl="5" w:tplc="0419001B">
      <w:start w:val="1"/>
      <w:numFmt w:val="lowerRoman"/>
      <w:lvlText w:val="%6."/>
      <w:lvlJc w:val="right"/>
      <w:pPr>
        <w:ind w:left="3676" w:hanging="180"/>
      </w:pPr>
      <w:rPr>
        <w:rFonts w:cs="Times New Roman"/>
      </w:rPr>
    </w:lvl>
    <w:lvl w:ilvl="6" w:tplc="0419000F">
      <w:start w:val="1"/>
      <w:numFmt w:val="decimal"/>
      <w:lvlText w:val="%7."/>
      <w:lvlJc w:val="left"/>
      <w:pPr>
        <w:ind w:left="4396" w:hanging="360"/>
      </w:pPr>
      <w:rPr>
        <w:rFonts w:cs="Times New Roman"/>
      </w:rPr>
    </w:lvl>
    <w:lvl w:ilvl="7" w:tplc="04190019">
      <w:start w:val="1"/>
      <w:numFmt w:val="lowerLetter"/>
      <w:lvlText w:val="%8."/>
      <w:lvlJc w:val="left"/>
      <w:pPr>
        <w:ind w:left="5116" w:hanging="360"/>
      </w:pPr>
      <w:rPr>
        <w:rFonts w:cs="Times New Roman"/>
      </w:rPr>
    </w:lvl>
    <w:lvl w:ilvl="8" w:tplc="0419001B">
      <w:start w:val="1"/>
      <w:numFmt w:val="lowerRoman"/>
      <w:lvlText w:val="%9."/>
      <w:lvlJc w:val="right"/>
      <w:pPr>
        <w:ind w:left="5836" w:hanging="180"/>
      </w:pPr>
      <w:rPr>
        <w:rFonts w:cs="Times New Roman"/>
      </w:rPr>
    </w:lvl>
  </w:abstractNum>
  <w:abstractNum w:abstractNumId="26">
    <w:nsid w:val="7E166E28"/>
    <w:multiLevelType w:val="hybridMultilevel"/>
    <w:tmpl w:val="7646E9F4"/>
    <w:lvl w:ilvl="0" w:tplc="DAFC7BD8">
      <w:start w:val="1"/>
      <w:numFmt w:val="decimal"/>
      <w:lvlText w:val="%1."/>
      <w:lvlJc w:val="left"/>
      <w:pPr>
        <w:ind w:left="360" w:hanging="360"/>
      </w:pPr>
      <w:rPr>
        <w:rFonts w:cs="Times New Roman"/>
        <w:i w:val="0"/>
        <w:iCs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9"/>
  </w:num>
  <w:num w:numId="2">
    <w:abstractNumId w:val="2"/>
  </w:num>
  <w:num w:numId="3">
    <w:abstractNumId w:val="8"/>
  </w:num>
  <w:num w:numId="4">
    <w:abstractNumId w:val="17"/>
  </w:num>
  <w:num w:numId="5">
    <w:abstractNumId w:val="4"/>
  </w:num>
  <w:num w:numId="6">
    <w:abstractNumId w:val="10"/>
  </w:num>
  <w:num w:numId="7">
    <w:abstractNumId w:val="13"/>
  </w:num>
  <w:num w:numId="8">
    <w:abstractNumId w:val="22"/>
  </w:num>
  <w:num w:numId="9">
    <w:abstractNumId w:val="15"/>
  </w:num>
  <w:num w:numId="10">
    <w:abstractNumId w:val="1"/>
  </w:num>
  <w:num w:numId="11">
    <w:abstractNumId w:val="18"/>
  </w:num>
  <w:num w:numId="12">
    <w:abstractNumId w:val="11"/>
  </w:num>
  <w:num w:numId="13">
    <w:abstractNumId w:val="19"/>
  </w:num>
  <w:num w:numId="14">
    <w:abstractNumId w:val="6"/>
  </w:num>
  <w:num w:numId="15">
    <w:abstractNumId w:val="16"/>
  </w:num>
  <w:num w:numId="16">
    <w:abstractNumId w:val="23"/>
  </w:num>
  <w:num w:numId="17">
    <w:abstractNumId w:val="0"/>
  </w:num>
  <w:num w:numId="18">
    <w:abstractNumId w:val="3"/>
  </w:num>
  <w:num w:numId="19">
    <w:abstractNumId w:val="21"/>
  </w:num>
  <w:num w:numId="20">
    <w:abstractNumId w:val="7"/>
  </w:num>
  <w:num w:numId="21">
    <w:abstractNumId w:val="14"/>
  </w:num>
  <w:num w:numId="22">
    <w:abstractNumId w:val="26"/>
  </w:num>
  <w:num w:numId="23">
    <w:abstractNumId w:val="12"/>
  </w:num>
  <w:num w:numId="24">
    <w:abstractNumId w:val="20"/>
  </w:num>
  <w:num w:numId="25">
    <w:abstractNumId w:val="24"/>
  </w:num>
  <w:num w:numId="26">
    <w:abstractNumId w:val="25"/>
  </w:num>
  <w:num w:numId="27">
    <w:abstractNumId w:val="5"/>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bordersDoNotSurroundHeader/>
  <w:bordersDoNotSurroundFooter/>
  <w:proofState w:spelling="clean" w:grammar="clean"/>
  <w:doNotTrackMoves/>
  <w:defaultTabStop w:val="700"/>
  <w:drawingGridHorizontalSpacing w:val="11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A4ABC"/>
    <w:rsid w:val="001673D0"/>
    <w:rsid w:val="001A4ABC"/>
    <w:rsid w:val="001B69DD"/>
    <w:rsid w:val="0029608E"/>
    <w:rsid w:val="003B44FA"/>
    <w:rsid w:val="008F2A60"/>
    <w:rsid w:val="00AE0A48"/>
    <w:rsid w:val="00B0107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F2A60"/>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F2A60"/>
    <w:rPr>
      <w:rFonts w:cs="Times New Roman"/>
      <w:color w:val="0000FF"/>
      <w:u w:val="single"/>
    </w:rPr>
  </w:style>
  <w:style w:type="paragraph" w:customStyle="1" w:styleId="21">
    <w:name w:val="Основной текст (2)1"/>
    <w:basedOn w:val="a"/>
    <w:rsid w:val="008F2A60"/>
    <w:pPr>
      <w:widowControl w:val="0"/>
      <w:shd w:val="clear" w:color="auto" w:fill="FFFFFF"/>
      <w:spacing w:after="0" w:line="278" w:lineRule="exact"/>
      <w:jc w:val="center"/>
    </w:pPr>
    <w:rPr>
      <w:rFonts w:ascii="Franklin Gothic Heavy" w:hAnsi="Franklin Gothic Heavy" w:cs="Franklin Gothic Heavy"/>
      <w:color w:val="000000"/>
      <w:sz w:val="20"/>
      <w:szCs w:val="20"/>
    </w:rPr>
  </w:style>
  <w:style w:type="paragraph" w:customStyle="1" w:styleId="WW-">
    <w:name w:val="WW-Базовый"/>
    <w:rsid w:val="008F2A60"/>
    <w:pPr>
      <w:suppressAutoHyphens/>
      <w:spacing w:after="200" w:line="276" w:lineRule="auto"/>
    </w:pPr>
    <w:rPr>
      <w:rFonts w:eastAsia="SimSun" w:cs="Calibri"/>
      <w:sz w:val="22"/>
      <w:szCs w:val="22"/>
      <w:lang w:eastAsia="ar-SA"/>
    </w:rPr>
  </w:style>
  <w:style w:type="paragraph" w:styleId="a4">
    <w:name w:val="Body Text Indent"/>
    <w:aliases w:val="Основной текст с отступом Знак1 Знак,Основной текст с отступом Знак Знак1 Знак,Основной текст с отступом Знак1 Знак Знак Знак,Основной текст с отступом Знак Знак1 Знак Знак1 Знак,Знак1 Знак1"/>
    <w:basedOn w:val="a"/>
    <w:link w:val="a5"/>
    <w:uiPriority w:val="99"/>
    <w:rsid w:val="008F2A60"/>
    <w:pPr>
      <w:spacing w:before="60" w:after="0" w:line="276" w:lineRule="auto"/>
      <w:ind w:firstLine="851"/>
    </w:pPr>
    <w:rPr>
      <w:rFonts w:ascii="Times New Roman" w:hAnsi="Times New Roman"/>
      <w:sz w:val="24"/>
      <w:szCs w:val="20"/>
      <w:lang w:eastAsia="en-US"/>
    </w:rPr>
  </w:style>
  <w:style w:type="character" w:customStyle="1" w:styleId="a5">
    <w:name w:val="Основной текст с отступом Знак"/>
    <w:aliases w:val="Основной текст с отступом Знак1 Знак Знак,Основной текст с отступом Знак Знак1 Знак Знак,Основной текст с отступом Знак1 Знак Знак Знак Знак,Основной текст с отступом Знак Знак1 Знак Знак1 Знак Знак,Знак1 Знак1 Знак"/>
    <w:basedOn w:val="a0"/>
    <w:link w:val="a4"/>
    <w:uiPriority w:val="99"/>
    <w:locked/>
    <w:rsid w:val="008F2A60"/>
    <w:rPr>
      <w:rFonts w:ascii="Times New Roman" w:hAnsi="Times New Roman" w:cs="Times New Roman"/>
      <w:sz w:val="20"/>
      <w:szCs w:val="20"/>
      <w:lang w:eastAsia="en-US"/>
    </w:rPr>
  </w:style>
  <w:style w:type="paragraph" w:styleId="a6">
    <w:name w:val="No Spacing"/>
    <w:aliases w:val="для таблиц,Без интервала2,No Spacing1,Без интервала11"/>
    <w:link w:val="2"/>
    <w:qFormat/>
    <w:rsid w:val="008F2A60"/>
    <w:pPr>
      <w:suppressAutoHyphens/>
    </w:pPr>
    <w:rPr>
      <w:rFonts w:ascii="Times New Roman" w:hAnsi="Times New Roman"/>
      <w:sz w:val="22"/>
      <w:szCs w:val="22"/>
    </w:rPr>
  </w:style>
  <w:style w:type="character" w:customStyle="1" w:styleId="a7">
    <w:name w:val="Без интервала Знак"/>
    <w:aliases w:val="для таблиц Знак,Без интервала2 Знак,No Spacing1 Знак,Без интервала11 Знак,Без интервала1 Знак,No Spacing Знак"/>
    <w:locked/>
    <w:rsid w:val="008F2A60"/>
    <w:rPr>
      <w:rFonts w:ascii="Times New Roman" w:hAnsi="Times New Roman"/>
      <w:sz w:val="20"/>
    </w:rPr>
  </w:style>
  <w:style w:type="character" w:customStyle="1" w:styleId="2103">
    <w:name w:val="Основной текст (2) + 103"/>
    <w:aliases w:val="5 pt10"/>
    <w:rsid w:val="008F2A60"/>
    <w:rPr>
      <w:rFonts w:ascii="Franklin Gothic Heavy" w:hAnsi="Franklin Gothic Heavy"/>
      <w:color w:val="000000"/>
      <w:spacing w:val="0"/>
      <w:w w:val="100"/>
      <w:position w:val="0"/>
      <w:sz w:val="21"/>
      <w:u w:val="none"/>
      <w:shd w:val="clear" w:color="auto" w:fill="FFFFFF"/>
      <w:lang w:val="ru-RU" w:eastAsia="ru-RU"/>
    </w:rPr>
  </w:style>
  <w:style w:type="character" w:customStyle="1" w:styleId="211pt">
    <w:name w:val="Основной текст (2) + 11 pt"/>
    <w:aliases w:val="Полужирный"/>
    <w:basedOn w:val="a0"/>
    <w:rsid w:val="008F2A60"/>
    <w:rPr>
      <w:rFonts w:ascii="Franklin Gothic Heavy" w:hAnsi="Franklin Gothic Heavy" w:cs="Franklin Gothic Heavy"/>
      <w:b/>
      <w:bCs/>
      <w:color w:val="000000"/>
      <w:spacing w:val="0"/>
      <w:w w:val="100"/>
      <w:position w:val="0"/>
      <w:sz w:val="22"/>
      <w:szCs w:val="22"/>
      <w:u w:val="none"/>
      <w:shd w:val="clear" w:color="auto" w:fill="FFFFFF"/>
      <w:lang w:val="ru-RU" w:eastAsia="ru-RU"/>
    </w:rPr>
  </w:style>
  <w:style w:type="paragraph" w:customStyle="1" w:styleId="ConsNormal">
    <w:name w:val="ConsNormal"/>
    <w:link w:val="ConsNormal0"/>
    <w:rsid w:val="008F2A60"/>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8F2A60"/>
    <w:rPr>
      <w:rFonts w:ascii="Arial" w:hAnsi="Arial"/>
      <w:sz w:val="22"/>
      <w:szCs w:val="22"/>
      <w:lang w:val="ru-RU" w:eastAsia="ru-RU" w:bidi="ar-SA"/>
    </w:rPr>
  </w:style>
  <w:style w:type="paragraph" w:styleId="a8">
    <w:name w:val="header"/>
    <w:basedOn w:val="a"/>
    <w:link w:val="a9"/>
    <w:uiPriority w:val="99"/>
    <w:semiHidden/>
    <w:unhideWhenUsed/>
    <w:rsid w:val="008F2A60"/>
    <w:pPr>
      <w:tabs>
        <w:tab w:val="center" w:pos="4677"/>
        <w:tab w:val="right" w:pos="9355"/>
      </w:tabs>
    </w:pPr>
  </w:style>
  <w:style w:type="character" w:customStyle="1" w:styleId="a9">
    <w:name w:val="Верхний колонтитул Знак"/>
    <w:basedOn w:val="a0"/>
    <w:link w:val="a8"/>
    <w:uiPriority w:val="99"/>
    <w:semiHidden/>
    <w:locked/>
    <w:rsid w:val="008F2A60"/>
    <w:rPr>
      <w:rFonts w:cs="Times New Roman"/>
    </w:rPr>
  </w:style>
  <w:style w:type="paragraph" w:styleId="aa">
    <w:name w:val="footer"/>
    <w:basedOn w:val="a"/>
    <w:link w:val="ab"/>
    <w:uiPriority w:val="99"/>
    <w:semiHidden/>
    <w:unhideWhenUsed/>
    <w:rsid w:val="008F2A60"/>
    <w:pPr>
      <w:tabs>
        <w:tab w:val="center" w:pos="4677"/>
        <w:tab w:val="right" w:pos="9355"/>
      </w:tabs>
    </w:pPr>
  </w:style>
  <w:style w:type="character" w:customStyle="1" w:styleId="ab">
    <w:name w:val="Нижний колонтитул Знак"/>
    <w:basedOn w:val="a0"/>
    <w:link w:val="aa"/>
    <w:uiPriority w:val="99"/>
    <w:semiHidden/>
    <w:locked/>
    <w:rsid w:val="008F2A60"/>
    <w:rPr>
      <w:rFonts w:cs="Times New Roman"/>
    </w:rPr>
  </w:style>
  <w:style w:type="paragraph" w:customStyle="1" w:styleId="1">
    <w:name w:val="Основной текст1"/>
    <w:basedOn w:val="a"/>
    <w:rsid w:val="008F2A60"/>
    <w:pPr>
      <w:shd w:val="clear" w:color="auto" w:fill="FFFFFF"/>
      <w:spacing w:after="0" w:line="278" w:lineRule="exact"/>
    </w:pPr>
    <w:rPr>
      <w:sz w:val="23"/>
      <w:szCs w:val="20"/>
    </w:rPr>
  </w:style>
  <w:style w:type="paragraph" w:customStyle="1" w:styleId="10">
    <w:name w:val="Обычный1"/>
    <w:link w:val="11"/>
    <w:uiPriority w:val="99"/>
    <w:rsid w:val="008F2A60"/>
    <w:pPr>
      <w:suppressAutoHyphens/>
      <w:ind w:firstLine="720"/>
    </w:pPr>
    <w:rPr>
      <w:rFonts w:ascii="Times New Roman" w:hAnsi="Times New Roman"/>
      <w:sz w:val="22"/>
      <w:szCs w:val="22"/>
      <w:lang w:eastAsia="ar-SA"/>
    </w:rPr>
  </w:style>
  <w:style w:type="character" w:customStyle="1" w:styleId="11">
    <w:name w:val="Обычный1 Знак"/>
    <w:link w:val="10"/>
    <w:uiPriority w:val="99"/>
    <w:locked/>
    <w:rsid w:val="008F2A60"/>
    <w:rPr>
      <w:rFonts w:ascii="Times New Roman" w:hAnsi="Times New Roman"/>
      <w:sz w:val="22"/>
      <w:szCs w:val="22"/>
      <w:lang w:eastAsia="ar-SA" w:bidi="ar-SA"/>
    </w:rPr>
  </w:style>
  <w:style w:type="paragraph" w:styleId="20">
    <w:name w:val="Body Text Indent 2"/>
    <w:basedOn w:val="a"/>
    <w:link w:val="22"/>
    <w:uiPriority w:val="99"/>
    <w:rsid w:val="008F2A60"/>
    <w:pPr>
      <w:spacing w:after="0" w:line="240" w:lineRule="auto"/>
      <w:ind w:firstLine="709"/>
      <w:jc w:val="both"/>
    </w:pPr>
    <w:rPr>
      <w:rFonts w:ascii="Times New Roman" w:hAnsi="Times New Roman"/>
      <w:strike/>
      <w:sz w:val="28"/>
      <w:szCs w:val="20"/>
    </w:rPr>
  </w:style>
  <w:style w:type="character" w:customStyle="1" w:styleId="22">
    <w:name w:val="Основной текст с отступом 2 Знак"/>
    <w:basedOn w:val="a0"/>
    <w:link w:val="20"/>
    <w:uiPriority w:val="99"/>
    <w:locked/>
    <w:rsid w:val="008F2A60"/>
    <w:rPr>
      <w:rFonts w:ascii="Times New Roman" w:hAnsi="Times New Roman" w:cs="Times New Roman"/>
      <w:strike/>
      <w:sz w:val="20"/>
      <w:szCs w:val="20"/>
    </w:rPr>
  </w:style>
  <w:style w:type="character" w:customStyle="1" w:styleId="12">
    <w:name w:val="Без интервала Знак1"/>
    <w:aliases w:val="для таблиц Знак1,Без интервала2 Знак1,No Spacing1 Знак1,Без интервала11 Знак1"/>
    <w:locked/>
    <w:rsid w:val="008F2A60"/>
    <w:rPr>
      <w:rFonts w:ascii="Times New Roman" w:hAnsi="Times New Roman"/>
      <w:sz w:val="24"/>
      <w:lang w:val="en-US" w:eastAsia="ar-SA" w:bidi="ar-SA"/>
    </w:rPr>
  </w:style>
  <w:style w:type="character" w:customStyle="1" w:styleId="2">
    <w:name w:val="Без интервала Знак2"/>
    <w:aliases w:val="для таблиц Знак2,Без интервала2 Знак2,No Spacing1 Знак2,Без интервала11 Знак2"/>
    <w:link w:val="a6"/>
    <w:locked/>
    <w:rsid w:val="008F2A60"/>
    <w:rPr>
      <w:rFonts w:ascii="Times New Roman" w:hAnsi="Times New Roman"/>
      <w:sz w:val="22"/>
      <w:szCs w:val="22"/>
      <w:lang w:val="ru-RU" w:eastAsia="ru-RU" w:bidi="ar-SA"/>
    </w:rPr>
  </w:style>
  <w:style w:type="paragraph" w:styleId="ac">
    <w:name w:val="List Paragraph"/>
    <w:basedOn w:val="a"/>
    <w:uiPriority w:val="99"/>
    <w:qFormat/>
    <w:rsid w:val="008F2A60"/>
    <w:pPr>
      <w:ind w:left="720"/>
    </w:pPr>
    <w:rPr>
      <w:rFonts w:cs="Calibri"/>
      <w:lang w:eastAsia="en-US"/>
    </w:rPr>
  </w:style>
  <w:style w:type="paragraph" w:styleId="ad">
    <w:name w:val="Normal (Web)"/>
    <w:aliases w:val="Обычный (веб) Знак,Знак Знак2,Обычный (веб) Знак Знак Знак1,Знак Знак Знак,Знак Знак Знак Знак Знак,Обычный (веб) Знак Знак Знак Знак,Знак Знак Знак1 Знак Знак,Обычный (веб) Знак Знак Знак,Знак Знак6"/>
    <w:basedOn w:val="a"/>
    <w:link w:val="13"/>
    <w:unhideWhenUsed/>
    <w:rsid w:val="001673D0"/>
    <w:pPr>
      <w:spacing w:before="100" w:beforeAutospacing="1" w:after="100" w:afterAutospacing="1" w:line="240" w:lineRule="auto"/>
    </w:pPr>
    <w:rPr>
      <w:rFonts w:ascii="Times New Roman" w:hAnsi="Times New Roman"/>
      <w:sz w:val="24"/>
      <w:szCs w:val="24"/>
      <w:lang/>
    </w:rPr>
  </w:style>
  <w:style w:type="character" w:customStyle="1" w:styleId="13">
    <w:name w:val="Обычный (веб) Знак1"/>
    <w:aliases w:val="Обычный (веб) Знак Знак,Знак Знак2 Знак,Обычный (веб) Знак Знак Знак1 Знак,Знак Знак Знак Знак,Знак Знак Знак Знак Знак Знак,Обычный (веб) Знак Знак Знак Знак Знак,Знак Знак Знак1 Знак Знак Знак,Обычный (веб) Знак Знак Знак Знак1"/>
    <w:link w:val="ad"/>
    <w:locked/>
    <w:rsid w:val="001673D0"/>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802066196">
      <w:marLeft w:val="0"/>
      <w:marRight w:val="0"/>
      <w:marTop w:val="0"/>
      <w:marBottom w:val="0"/>
      <w:divBdr>
        <w:top w:val="none" w:sz="0" w:space="0" w:color="auto"/>
        <w:left w:val="none" w:sz="0" w:space="0" w:color="auto"/>
        <w:bottom w:val="none" w:sz="0" w:space="0" w:color="auto"/>
        <w:right w:val="none" w:sz="0" w:space="0" w:color="auto"/>
      </w:divBdr>
    </w:div>
    <w:div w:id="1802066197">
      <w:marLeft w:val="0"/>
      <w:marRight w:val="0"/>
      <w:marTop w:val="0"/>
      <w:marBottom w:val="0"/>
      <w:divBdr>
        <w:top w:val="none" w:sz="0" w:space="0" w:color="auto"/>
        <w:left w:val="none" w:sz="0" w:space="0" w:color="auto"/>
        <w:bottom w:val="none" w:sz="0" w:space="0" w:color="auto"/>
        <w:right w:val="none" w:sz="0" w:space="0" w:color="auto"/>
      </w:divBdr>
    </w:div>
    <w:div w:id="1802066198">
      <w:marLeft w:val="0"/>
      <w:marRight w:val="0"/>
      <w:marTop w:val="0"/>
      <w:marBottom w:val="0"/>
      <w:divBdr>
        <w:top w:val="none" w:sz="0" w:space="0" w:color="auto"/>
        <w:left w:val="none" w:sz="0" w:space="0" w:color="auto"/>
        <w:bottom w:val="none" w:sz="0" w:space="0" w:color="auto"/>
        <w:right w:val="none" w:sz="0" w:space="0" w:color="auto"/>
      </w:divBdr>
    </w:div>
    <w:div w:id="1802066199">
      <w:marLeft w:val="0"/>
      <w:marRight w:val="0"/>
      <w:marTop w:val="0"/>
      <w:marBottom w:val="0"/>
      <w:divBdr>
        <w:top w:val="none" w:sz="0" w:space="0" w:color="auto"/>
        <w:left w:val="none" w:sz="0" w:space="0" w:color="auto"/>
        <w:bottom w:val="none" w:sz="0" w:space="0" w:color="auto"/>
        <w:right w:val="none" w:sz="0" w:space="0" w:color="auto"/>
      </w:divBdr>
    </w:div>
    <w:div w:id="18020662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3490</Words>
  <Characters>19895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Приложение №3 к Приказу №_______от __</vt:lpstr>
    </vt:vector>
  </TitlesOfParts>
  <Company/>
  <LinksUpToDate>false</LinksUpToDate>
  <CharactersWithSpaces>23339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 к Приказу №_______от __</dc:title>
  <dc:creator>Куренков Павел</dc:creator>
  <dc:description>Generated by Oracle BI Publisher 11.1.1.9.0</dc:description>
  <cp:lastModifiedBy>Sirceva</cp:lastModifiedBy>
  <cp:revision>4</cp:revision>
  <cp:lastPrinted>2026-05-17T13:42:00Z</cp:lastPrinted>
  <dcterms:created xsi:type="dcterms:W3CDTF">2026-07-31T06:45:00Z</dcterms:created>
  <dcterms:modified xsi:type="dcterms:W3CDTF">2026-07-31T06:47:00Z</dcterms:modified>
</cp:coreProperties>
</file>