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F11F" w14:textId="77777777" w:rsidR="000C0960" w:rsidRPr="00381284" w:rsidRDefault="000C0960" w:rsidP="000C0960">
      <w:pPr>
        <w:jc w:val="center"/>
        <w:rPr>
          <w:rFonts w:eastAsia="Times New Roman" w:cs="Times New Roman"/>
          <w:b/>
          <w:color w:val="000000"/>
          <w:sz w:val="24"/>
          <w:lang w:eastAsia="ru-RU"/>
        </w:rPr>
      </w:pPr>
    </w:p>
    <w:p w14:paraId="3FAE000A" w14:textId="7E587ECE" w:rsidR="000C0960" w:rsidRDefault="00BB2553" w:rsidP="000C0960">
      <w:pPr>
        <w:jc w:val="center"/>
        <w:rPr>
          <w:rFonts w:eastAsia="Times New Roman" w:cs="Times New Roman"/>
          <w:b/>
          <w:color w:val="FF0000"/>
          <w:sz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lang w:eastAsia="ru-RU"/>
        </w:rPr>
        <w:t>КОНТРАКТ</w:t>
      </w:r>
      <w:r w:rsidR="000C0960" w:rsidRPr="00381284">
        <w:rPr>
          <w:rFonts w:eastAsia="Times New Roman" w:cs="Times New Roman"/>
          <w:b/>
          <w:color w:val="000000"/>
          <w:sz w:val="24"/>
          <w:lang w:eastAsia="ru-RU"/>
        </w:rPr>
        <w:t xml:space="preserve"> </w:t>
      </w:r>
      <w:r w:rsidR="00882E8A">
        <w:rPr>
          <w:rFonts w:eastAsia="Times New Roman" w:cs="Times New Roman"/>
          <w:b/>
          <w:color w:val="000000"/>
          <w:sz w:val="24"/>
          <w:lang w:eastAsia="ru-RU"/>
        </w:rPr>
        <w:t>№___</w:t>
      </w:r>
    </w:p>
    <w:p w14:paraId="114447F1" w14:textId="1878272C" w:rsidR="000C0960" w:rsidRPr="00882E8A" w:rsidRDefault="000C0960" w:rsidP="00882E8A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82E8A">
        <w:rPr>
          <w:b/>
          <w:bCs/>
          <w:sz w:val="24"/>
          <w:szCs w:val="24"/>
        </w:rPr>
        <w:t xml:space="preserve">на оказание </w:t>
      </w:r>
      <w:r w:rsidR="00DC2F5F" w:rsidRPr="00882E8A">
        <w:rPr>
          <w:b/>
          <w:bCs/>
          <w:sz w:val="24"/>
          <w:szCs w:val="24"/>
        </w:rPr>
        <w:t xml:space="preserve">услуг по проведению обучения </w:t>
      </w:r>
      <w:r w:rsidR="000D1ED6" w:rsidRPr="00882E8A">
        <w:rPr>
          <w:b/>
          <w:bCs/>
          <w:sz w:val="24"/>
          <w:szCs w:val="24"/>
        </w:rPr>
        <w:t xml:space="preserve">требованиям охраны труда </w:t>
      </w:r>
      <w:r w:rsidR="00DC2F5F" w:rsidRPr="00882E8A">
        <w:rPr>
          <w:b/>
          <w:bCs/>
          <w:sz w:val="24"/>
          <w:szCs w:val="24"/>
        </w:rPr>
        <w:t>и проверки знания требований охраны труда работников ФБУЗ «Центр гигиены и эпидемиологии по Ставропольскому краю»</w:t>
      </w:r>
    </w:p>
    <w:p w14:paraId="0388A6E5" w14:textId="77777777" w:rsidR="000C0960" w:rsidRDefault="000C0960" w:rsidP="000C0960">
      <w:pPr>
        <w:shd w:val="clear" w:color="auto" w:fill="FFFFFF"/>
        <w:spacing w:after="0"/>
        <w:ind w:left="25"/>
        <w:jc w:val="center"/>
      </w:pPr>
      <w:r>
        <w:rPr>
          <w:rFonts w:cs="Times New Roman"/>
          <w:b/>
          <w:bCs/>
          <w:sz w:val="24"/>
          <w:szCs w:val="24"/>
        </w:rPr>
        <w:t xml:space="preserve"> </w:t>
      </w:r>
    </w:p>
    <w:p w14:paraId="2C775777" w14:textId="5409EB5D" w:rsidR="000C0960" w:rsidRDefault="000C0960" w:rsidP="000C0960">
      <w:pPr>
        <w:shd w:val="clear" w:color="auto" w:fill="FFFFFF"/>
        <w:spacing w:line="200" w:lineRule="atLeast"/>
        <w:ind w:left="25"/>
        <w:rPr>
          <w:rFonts w:cs="Times New Roman"/>
          <w:sz w:val="22"/>
        </w:rPr>
      </w:pPr>
      <w:r w:rsidRPr="0011326A">
        <w:rPr>
          <w:rFonts w:cs="Times New Roman"/>
          <w:sz w:val="22"/>
        </w:rPr>
        <w:t xml:space="preserve">г. </w:t>
      </w:r>
      <w:r>
        <w:rPr>
          <w:rFonts w:cs="Times New Roman"/>
          <w:sz w:val="22"/>
        </w:rPr>
        <w:t>Ставрополь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 xml:space="preserve">                         </w:t>
      </w:r>
      <w:r w:rsidR="00AA1371">
        <w:rPr>
          <w:rFonts w:cs="Times New Roman"/>
          <w:sz w:val="22"/>
        </w:rPr>
        <w:t xml:space="preserve">                 </w:t>
      </w:r>
      <w:proofErr w:type="gramStart"/>
      <w:r w:rsidR="00AA1371">
        <w:rPr>
          <w:rFonts w:cs="Times New Roman"/>
          <w:sz w:val="22"/>
        </w:rPr>
        <w:t xml:space="preserve">  </w:t>
      </w:r>
      <w:r>
        <w:rPr>
          <w:rFonts w:cs="Times New Roman"/>
          <w:sz w:val="22"/>
        </w:rPr>
        <w:t xml:space="preserve"> </w:t>
      </w:r>
      <w:r w:rsidRPr="0011326A">
        <w:rPr>
          <w:rFonts w:cs="Times New Roman"/>
          <w:sz w:val="22"/>
        </w:rPr>
        <w:t>«</w:t>
      </w:r>
      <w:proofErr w:type="gramEnd"/>
      <w:r w:rsidR="004668F1">
        <w:rPr>
          <w:rFonts w:cs="Times New Roman"/>
          <w:sz w:val="22"/>
        </w:rPr>
        <w:t>___</w:t>
      </w:r>
      <w:r w:rsidRPr="0011326A">
        <w:rPr>
          <w:rFonts w:cs="Times New Roman"/>
          <w:sz w:val="22"/>
        </w:rPr>
        <w:t>»____________ 2026 г.</w:t>
      </w:r>
    </w:p>
    <w:p w14:paraId="79633383" w14:textId="77777777" w:rsidR="00D175CD" w:rsidRDefault="00D175CD" w:rsidP="00D175CD">
      <w:pPr>
        <w:jc w:val="both"/>
        <w:rPr>
          <w:rFonts w:cs="Times New Roman"/>
          <w:sz w:val="22"/>
        </w:rPr>
      </w:pPr>
      <w:r>
        <w:rPr>
          <w:b/>
          <w:color w:val="010000"/>
          <w:sz w:val="24"/>
          <w:szCs w:val="24"/>
        </w:rPr>
        <w:t xml:space="preserve">     _________________________, </w:t>
      </w:r>
      <w:r>
        <w:rPr>
          <w:color w:val="010000"/>
          <w:sz w:val="24"/>
          <w:szCs w:val="24"/>
        </w:rPr>
        <w:t>именуемое в дальнейшем «Исполнитель», в лице ___________________________________</w:t>
      </w:r>
      <w:r>
        <w:rPr>
          <w:b/>
          <w:color w:val="010000"/>
          <w:sz w:val="24"/>
          <w:szCs w:val="24"/>
        </w:rPr>
        <w:t xml:space="preserve">, </w:t>
      </w:r>
      <w:r>
        <w:rPr>
          <w:color w:val="010000"/>
          <w:sz w:val="24"/>
          <w:szCs w:val="24"/>
        </w:rPr>
        <w:t>действующего на основании ________________________________________________, с одной стороны, и</w:t>
      </w:r>
      <w:r>
        <w:rPr>
          <w:b/>
          <w:color w:val="010000"/>
          <w:sz w:val="24"/>
          <w:szCs w:val="24"/>
        </w:rPr>
        <w:t xml:space="preserve"> Федеральное бюджетное учреждение здравоохранения «Центр гигиены и эпидемиологии в Ставропольском крае», </w:t>
      </w:r>
      <w:r>
        <w:rPr>
          <w:color w:val="010000"/>
          <w:sz w:val="24"/>
          <w:szCs w:val="24"/>
        </w:rPr>
        <w:t>именуемое в дальнейшем «Заказчик», в лице уполномоченного лица Матюхиной Ирины Ивановны, действующей на основании Доверенности от 10.09.2025г. № 28, с другой стороны, именуемые в дальнейшем «Стороны», на основании п. 4 ч. 1 ст. 93 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  <w:r>
        <w:rPr>
          <w:rFonts w:cs="Times New Roman"/>
          <w:sz w:val="22"/>
        </w:rPr>
        <w:t xml:space="preserve"> </w:t>
      </w:r>
    </w:p>
    <w:p w14:paraId="6DBC2D23" w14:textId="77777777" w:rsidR="00985C6D" w:rsidRDefault="00D175CD" w:rsidP="00985C6D">
      <w:pPr>
        <w:pStyle w:val="ConsPlusNormal"/>
        <w:numPr>
          <w:ilvl w:val="0"/>
          <w:numId w:val="1"/>
        </w:numPr>
        <w:ind w:left="0" w:firstLine="284"/>
        <w:jc w:val="center"/>
        <w:outlineLvl w:val="0"/>
        <w:rPr>
          <w:b/>
          <w:sz w:val="25"/>
          <w:szCs w:val="25"/>
        </w:rPr>
      </w:pPr>
      <w:r>
        <w:rPr>
          <w:b/>
          <w:sz w:val="25"/>
          <w:szCs w:val="25"/>
        </w:rPr>
        <w:t>Предмет контракта.</w:t>
      </w:r>
    </w:p>
    <w:p w14:paraId="424DD02A" w14:textId="7C5EB867" w:rsidR="001F1845" w:rsidRPr="00121801" w:rsidRDefault="00985C6D" w:rsidP="00985C6D">
      <w:pPr>
        <w:pStyle w:val="1"/>
        <w:widowControl w:val="0"/>
        <w:tabs>
          <w:tab w:val="left" w:pos="1134"/>
          <w:tab w:val="left" w:pos="9923"/>
        </w:tabs>
        <w:spacing w:before="0" w:after="0"/>
        <w:ind w:right="1"/>
        <w:jc w:val="both"/>
        <w:rPr>
          <w:color w:val="000000"/>
          <w:sz w:val="25"/>
          <w:szCs w:val="25"/>
        </w:rPr>
      </w:pPr>
      <w:bookmarkStart w:id="0" w:name="Par18"/>
      <w:bookmarkEnd w:id="0"/>
      <w:r w:rsidRPr="00121801">
        <w:rPr>
          <w:color w:val="000000"/>
          <w:sz w:val="25"/>
          <w:szCs w:val="25"/>
        </w:rPr>
        <w:t xml:space="preserve">1.1 Исполнитель обязуется предоставить Заказчику </w:t>
      </w:r>
      <w:r w:rsidR="00DC2F5F">
        <w:rPr>
          <w:color w:val="000000"/>
          <w:sz w:val="25"/>
          <w:szCs w:val="25"/>
        </w:rPr>
        <w:t xml:space="preserve">услуги </w:t>
      </w:r>
      <w:r w:rsidR="000D1ED6" w:rsidRPr="000D1ED6">
        <w:rPr>
          <w:color w:val="000000"/>
          <w:sz w:val="25"/>
          <w:szCs w:val="25"/>
        </w:rPr>
        <w:t xml:space="preserve">по </w:t>
      </w:r>
      <w:r w:rsidR="000D1ED6" w:rsidRPr="00F54A19">
        <w:rPr>
          <w:color w:val="000000"/>
          <w:sz w:val="25"/>
          <w:szCs w:val="25"/>
        </w:rPr>
        <w:t>проведению обучения требованиям охраны труда и проверки знания требований охраны труда работников</w:t>
      </w:r>
      <w:r w:rsidRPr="00121801">
        <w:rPr>
          <w:color w:val="000000"/>
          <w:sz w:val="25"/>
          <w:szCs w:val="25"/>
        </w:rPr>
        <w:t xml:space="preserve"> (далее – Услуга), а Заказчик обязуется оплатить данную Услугу в порядке и на условиях, </w:t>
      </w:r>
      <w:r w:rsidR="00D175CD">
        <w:rPr>
          <w:color w:val="000000"/>
          <w:sz w:val="25"/>
          <w:szCs w:val="25"/>
        </w:rPr>
        <w:t>определенных настоящим Контрактом</w:t>
      </w:r>
      <w:r w:rsidRPr="00121801">
        <w:rPr>
          <w:color w:val="000000"/>
          <w:sz w:val="25"/>
          <w:szCs w:val="25"/>
        </w:rPr>
        <w:t>.</w:t>
      </w:r>
      <w:r>
        <w:rPr>
          <w:color w:val="000000"/>
          <w:sz w:val="25"/>
          <w:szCs w:val="25"/>
        </w:rPr>
        <w:t xml:space="preserve"> </w:t>
      </w:r>
      <w:r w:rsidRPr="00967C17">
        <w:rPr>
          <w:color w:val="000000"/>
          <w:sz w:val="25"/>
          <w:szCs w:val="25"/>
        </w:rPr>
        <w:t>Услуг</w:t>
      </w:r>
      <w:r>
        <w:rPr>
          <w:color w:val="000000"/>
          <w:sz w:val="25"/>
          <w:szCs w:val="25"/>
        </w:rPr>
        <w:t>а</w:t>
      </w:r>
      <w:r w:rsidRPr="00967C17">
        <w:rPr>
          <w:color w:val="000000"/>
          <w:sz w:val="25"/>
          <w:szCs w:val="25"/>
        </w:rPr>
        <w:t xml:space="preserve"> оказыва</w:t>
      </w:r>
      <w:r>
        <w:rPr>
          <w:color w:val="000000"/>
          <w:sz w:val="25"/>
          <w:szCs w:val="25"/>
        </w:rPr>
        <w:t>е</w:t>
      </w:r>
      <w:r w:rsidRPr="00967C17">
        <w:rPr>
          <w:color w:val="000000"/>
          <w:sz w:val="25"/>
          <w:szCs w:val="25"/>
        </w:rPr>
        <w:t>тся при наличии действующей лицензии на право осуществления образовательной деятельности, в том числе в сфере дополнительного профессионального образования (в соответствии с п.40 ч.1 ст.12 Федерального закона от 04.05.2011г. №</w:t>
      </w:r>
      <w:r w:rsidR="000D0BC8">
        <w:rPr>
          <w:color w:val="000000"/>
          <w:sz w:val="25"/>
          <w:szCs w:val="25"/>
        </w:rPr>
        <w:t xml:space="preserve"> </w:t>
      </w:r>
      <w:r w:rsidRPr="00967C17">
        <w:rPr>
          <w:color w:val="000000"/>
          <w:sz w:val="25"/>
          <w:szCs w:val="25"/>
        </w:rPr>
        <w:t>99-ФЗ «О лицензировании отдельных видов деятельности»).</w:t>
      </w:r>
    </w:p>
    <w:p w14:paraId="4B1A50DD" w14:textId="22F9655B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bookmarkStart w:id="1" w:name="Par20"/>
      <w:bookmarkEnd w:id="1"/>
      <w:r w:rsidRPr="00121801">
        <w:rPr>
          <w:color w:val="000000"/>
          <w:sz w:val="25"/>
          <w:szCs w:val="25"/>
        </w:rPr>
        <w:t>1.2. Форма обучения:</w:t>
      </w:r>
      <w:r>
        <w:rPr>
          <w:color w:val="000000"/>
          <w:sz w:val="25"/>
          <w:szCs w:val="25"/>
        </w:rPr>
        <w:t xml:space="preserve"> </w:t>
      </w:r>
      <w:r w:rsidRPr="00A91158">
        <w:rPr>
          <w:color w:val="000000"/>
          <w:sz w:val="25"/>
          <w:szCs w:val="25"/>
        </w:rPr>
        <w:t>заочная с использованием</w:t>
      </w:r>
      <w:r>
        <w:rPr>
          <w:color w:val="000000"/>
          <w:sz w:val="25"/>
          <w:szCs w:val="25"/>
        </w:rPr>
        <w:t xml:space="preserve"> </w:t>
      </w:r>
      <w:r w:rsidRPr="00A91158">
        <w:rPr>
          <w:color w:val="000000"/>
          <w:sz w:val="25"/>
          <w:szCs w:val="25"/>
        </w:rPr>
        <w:t xml:space="preserve">дистанционных образовательных технологий </w:t>
      </w:r>
      <w:r w:rsidRPr="00121801">
        <w:rPr>
          <w:sz w:val="25"/>
          <w:szCs w:val="25"/>
        </w:rPr>
        <w:t>в порядке и на условиях, предусмотренных Федеральным законом от 29 декабря 2012 г. № 273-ФЗ «Об образовании в Российской Федерации».</w:t>
      </w:r>
    </w:p>
    <w:p w14:paraId="080A71AC" w14:textId="2B5D0076" w:rsidR="000D1ED6" w:rsidRPr="00F54A19" w:rsidRDefault="00985C6D" w:rsidP="000D1ED6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sz w:val="25"/>
          <w:szCs w:val="25"/>
        </w:rPr>
      </w:pPr>
      <w:r w:rsidRPr="00121801">
        <w:rPr>
          <w:color w:val="000000"/>
          <w:sz w:val="25"/>
          <w:szCs w:val="25"/>
        </w:rPr>
        <w:t xml:space="preserve">1.3. </w:t>
      </w:r>
      <w:r>
        <w:rPr>
          <w:color w:val="000000"/>
          <w:sz w:val="25"/>
          <w:szCs w:val="25"/>
        </w:rPr>
        <w:t xml:space="preserve"> Обучение проводится по учебному плану (Приложение 1 к договору), являющемуся неотъемлемой частью договора.</w:t>
      </w:r>
      <w:r w:rsidR="000D1ED6">
        <w:rPr>
          <w:color w:val="000000"/>
          <w:sz w:val="25"/>
          <w:szCs w:val="25"/>
        </w:rPr>
        <w:t xml:space="preserve"> </w:t>
      </w:r>
      <w:r w:rsidR="000D1ED6" w:rsidRPr="00F54A19">
        <w:rPr>
          <w:color w:val="000000"/>
          <w:sz w:val="25"/>
          <w:szCs w:val="25"/>
        </w:rPr>
        <w:t xml:space="preserve">Продолжительность программ обучения: не менее 16 часов. </w:t>
      </w:r>
      <w:r w:rsidR="000D1ED6" w:rsidRPr="00F54A19">
        <w:rPr>
          <w:rStyle w:val="fontstyle01"/>
        </w:rPr>
        <w:t>П</w:t>
      </w:r>
      <w:r w:rsidR="000D1ED6" w:rsidRPr="00F54A19">
        <w:rPr>
          <w:sz w:val="25"/>
          <w:szCs w:val="25"/>
        </w:rPr>
        <w:t>рограмма обучения требованиям охраны труда, указанные в подпунктах "б" должна содержать практические занятия по формированию умений и навыков безопасного</w:t>
      </w:r>
      <w:r w:rsidR="000D1ED6" w:rsidRPr="00F54A19">
        <w:rPr>
          <w:color w:val="000000"/>
          <w:sz w:val="25"/>
          <w:szCs w:val="25"/>
        </w:rPr>
        <w:br/>
      </w:r>
      <w:r w:rsidR="000D1ED6" w:rsidRPr="00F54A19">
        <w:rPr>
          <w:sz w:val="25"/>
          <w:szCs w:val="25"/>
        </w:rPr>
        <w:t>выполнения работ в объеме не менее 25 процентов общего количества учебных часов. Практические занятия</w:t>
      </w:r>
      <w:r w:rsidR="000D1ED6" w:rsidRPr="00F54A19">
        <w:rPr>
          <w:color w:val="000000"/>
          <w:sz w:val="25"/>
          <w:szCs w:val="25"/>
        </w:rPr>
        <w:t xml:space="preserve"> </w:t>
      </w:r>
      <w:r w:rsidR="000D1ED6" w:rsidRPr="00F54A19">
        <w:rPr>
          <w:sz w:val="25"/>
          <w:szCs w:val="25"/>
        </w:rPr>
        <w:t>должны проводиться с применением технических средств обучения и наглядных пособий.</w:t>
      </w:r>
    </w:p>
    <w:p w14:paraId="643ECEEC" w14:textId="77777777" w:rsidR="00985C6D" w:rsidRPr="00DC2F5F" w:rsidRDefault="00985C6D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sz w:val="25"/>
          <w:szCs w:val="25"/>
        </w:rPr>
      </w:pPr>
      <w:r w:rsidRPr="00121801">
        <w:rPr>
          <w:color w:val="000000"/>
          <w:sz w:val="25"/>
          <w:szCs w:val="25"/>
        </w:rPr>
        <w:t xml:space="preserve">1.4. </w:t>
      </w:r>
      <w:r w:rsidRPr="00DC2F5F">
        <w:rPr>
          <w:sz w:val="25"/>
          <w:szCs w:val="25"/>
        </w:rPr>
        <w:t>Исполнитель обязуется оказать услугу в период: с даты подписания – по ____________________</w:t>
      </w:r>
    </w:p>
    <w:p w14:paraId="58951D15" w14:textId="77777777" w:rsidR="00985C6D" w:rsidRPr="00121801" w:rsidRDefault="00985C6D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color w:val="000000"/>
          <w:sz w:val="25"/>
          <w:szCs w:val="25"/>
        </w:rPr>
      </w:pPr>
      <w:r w:rsidRPr="00121801">
        <w:rPr>
          <w:color w:val="000000"/>
          <w:sz w:val="25"/>
          <w:szCs w:val="25"/>
        </w:rPr>
        <w:t xml:space="preserve">1.5. Место оказания услуги: </w:t>
      </w:r>
      <w:r>
        <w:rPr>
          <w:color w:val="000000"/>
          <w:sz w:val="25"/>
          <w:szCs w:val="25"/>
        </w:rPr>
        <w:t>дистанционно.</w:t>
      </w:r>
    </w:p>
    <w:p w14:paraId="09791FC8" w14:textId="531E2E7A" w:rsidR="008E1620" w:rsidRDefault="00985C6D" w:rsidP="008E1620">
      <w:pPr>
        <w:autoSpaceDE w:val="0"/>
        <w:autoSpaceDN w:val="0"/>
        <w:adjustRightInd w:val="0"/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1</w:t>
      </w:r>
      <w:r w:rsidRPr="00F54A19">
        <w:rPr>
          <w:sz w:val="25"/>
          <w:szCs w:val="25"/>
        </w:rPr>
        <w:t xml:space="preserve">.6. </w:t>
      </w:r>
      <w:r w:rsidR="008E1620" w:rsidRPr="00F54A19">
        <w:rPr>
          <w:sz w:val="25"/>
          <w:szCs w:val="25"/>
        </w:rPr>
        <w:t xml:space="preserve">Результаты проверки знания требований охраны труда после завершения обучения требованиям охраны труда оформляются протоколом проверки знания требований охраны труда. </w:t>
      </w:r>
      <w:r w:rsidR="00D04416" w:rsidRPr="00F54A19">
        <w:rPr>
          <w:sz w:val="25"/>
          <w:szCs w:val="25"/>
        </w:rPr>
        <w:t>Также, после завершения обучения требованиям охраны труда, обучающимся выдается удостоверение о проверке знания требований охраны труда.</w:t>
      </w:r>
    </w:p>
    <w:p w14:paraId="187E5BA9" w14:textId="77777777" w:rsidR="00985C6D" w:rsidRPr="00121801" w:rsidRDefault="00985C6D" w:rsidP="00985C6D">
      <w:pPr>
        <w:autoSpaceDE w:val="0"/>
        <w:autoSpaceDN w:val="0"/>
        <w:adjustRightInd w:val="0"/>
        <w:spacing w:after="0"/>
        <w:ind w:firstLine="284"/>
        <w:jc w:val="both"/>
        <w:rPr>
          <w:b/>
          <w:sz w:val="25"/>
          <w:szCs w:val="25"/>
        </w:rPr>
      </w:pPr>
    </w:p>
    <w:p w14:paraId="428F3172" w14:textId="77777777" w:rsidR="00985C6D" w:rsidRPr="00121801" w:rsidRDefault="00D175CD" w:rsidP="00985C6D">
      <w:pPr>
        <w:autoSpaceDE w:val="0"/>
        <w:autoSpaceDN w:val="0"/>
        <w:adjustRightInd w:val="0"/>
        <w:spacing w:after="0"/>
        <w:ind w:firstLine="28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2. Обязанности и права с</w:t>
      </w:r>
      <w:r w:rsidR="00985C6D" w:rsidRPr="00121801">
        <w:rPr>
          <w:b/>
          <w:sz w:val="25"/>
          <w:szCs w:val="25"/>
        </w:rPr>
        <w:t>торон</w:t>
      </w:r>
      <w:r>
        <w:rPr>
          <w:b/>
          <w:sz w:val="25"/>
          <w:szCs w:val="25"/>
        </w:rPr>
        <w:t>.</w:t>
      </w:r>
    </w:p>
    <w:p w14:paraId="0A68AE18" w14:textId="77777777" w:rsidR="00985C6D" w:rsidRPr="0062375E" w:rsidRDefault="00985C6D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rFonts w:eastAsia="Times New Roman"/>
          <w:b/>
          <w:color w:val="000000"/>
          <w:sz w:val="25"/>
          <w:szCs w:val="25"/>
        </w:rPr>
      </w:pPr>
      <w:r w:rsidRPr="0062375E">
        <w:rPr>
          <w:rFonts w:eastAsia="Times New Roman"/>
          <w:b/>
          <w:color w:val="000000"/>
          <w:sz w:val="25"/>
          <w:szCs w:val="25"/>
        </w:rPr>
        <w:t>2.1. Исполнитель обязан:</w:t>
      </w:r>
    </w:p>
    <w:p w14:paraId="6CEB93BA" w14:textId="7777777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2.1.1. Д</w:t>
      </w:r>
      <w:r w:rsidR="00D175CD">
        <w:rPr>
          <w:sz w:val="25"/>
          <w:szCs w:val="25"/>
        </w:rPr>
        <w:t>о заключения настоящего Контракта</w:t>
      </w:r>
      <w:r w:rsidRPr="00121801">
        <w:rPr>
          <w:sz w:val="25"/>
          <w:szCs w:val="25"/>
        </w:rPr>
        <w:t xml:space="preserve">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выбора;</w:t>
      </w:r>
    </w:p>
    <w:p w14:paraId="248F2B93" w14:textId="7777777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lastRenderedPageBreak/>
        <w:t>2.1.2.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23877A8D" w14:textId="5F961605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2.1.3. Организовать учебный процесс в со</w:t>
      </w:r>
      <w:r w:rsidR="00D175CD">
        <w:rPr>
          <w:sz w:val="25"/>
          <w:szCs w:val="25"/>
        </w:rPr>
        <w:t>ответствии с настоящим Контрактом</w:t>
      </w:r>
      <w:r w:rsidRPr="00121801">
        <w:rPr>
          <w:sz w:val="25"/>
          <w:szCs w:val="25"/>
        </w:rPr>
        <w:t xml:space="preserve"> и обеспечивать необходимые условия для освоения </w:t>
      </w:r>
      <w:r>
        <w:rPr>
          <w:sz w:val="25"/>
          <w:szCs w:val="25"/>
        </w:rPr>
        <w:t>Обучающимся</w:t>
      </w:r>
      <w:r w:rsidRPr="00121801">
        <w:rPr>
          <w:sz w:val="25"/>
          <w:szCs w:val="25"/>
        </w:rPr>
        <w:t xml:space="preserve"> образовательн</w:t>
      </w:r>
      <w:r w:rsidR="00D04416" w:rsidRPr="00F54A19">
        <w:rPr>
          <w:sz w:val="25"/>
          <w:szCs w:val="25"/>
        </w:rPr>
        <w:t>ых</w:t>
      </w:r>
      <w:r w:rsidR="00D04416">
        <w:rPr>
          <w:sz w:val="25"/>
          <w:szCs w:val="25"/>
        </w:rPr>
        <w:t xml:space="preserve"> програм</w:t>
      </w:r>
      <w:r w:rsidR="00D04416" w:rsidRPr="00F54A19">
        <w:rPr>
          <w:sz w:val="25"/>
          <w:szCs w:val="25"/>
        </w:rPr>
        <w:t>м</w:t>
      </w:r>
      <w:r w:rsidRPr="00121801">
        <w:rPr>
          <w:sz w:val="25"/>
          <w:szCs w:val="25"/>
        </w:rPr>
        <w:t>;</w:t>
      </w:r>
    </w:p>
    <w:p w14:paraId="1F752607" w14:textId="7777777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2.1.4. Своевременно информировать Заказчика о начале, сроках и режиме занятий, успеваемости</w:t>
      </w:r>
      <w:r>
        <w:rPr>
          <w:sz w:val="25"/>
          <w:szCs w:val="25"/>
        </w:rPr>
        <w:t xml:space="preserve"> </w:t>
      </w:r>
      <w:r w:rsidRPr="00121801">
        <w:rPr>
          <w:sz w:val="25"/>
          <w:szCs w:val="25"/>
        </w:rPr>
        <w:t xml:space="preserve">в ходе оказания </w:t>
      </w:r>
      <w:r>
        <w:rPr>
          <w:sz w:val="25"/>
          <w:szCs w:val="25"/>
        </w:rPr>
        <w:t>у</w:t>
      </w:r>
      <w:r w:rsidRPr="00121801">
        <w:rPr>
          <w:sz w:val="25"/>
          <w:szCs w:val="25"/>
        </w:rPr>
        <w:t>слуг;</w:t>
      </w:r>
    </w:p>
    <w:p w14:paraId="6C4093DC" w14:textId="7777777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 xml:space="preserve">2.1.5. Зачислить </w:t>
      </w:r>
      <w:r w:rsidR="0010742D">
        <w:rPr>
          <w:sz w:val="25"/>
          <w:szCs w:val="25"/>
        </w:rPr>
        <w:t xml:space="preserve">сотрудников </w:t>
      </w:r>
      <w:r w:rsidRPr="00121801">
        <w:rPr>
          <w:sz w:val="25"/>
          <w:szCs w:val="25"/>
        </w:rPr>
        <w:t>Заказчика, выполнивш</w:t>
      </w:r>
      <w:r w:rsidR="0010742D">
        <w:rPr>
          <w:sz w:val="25"/>
          <w:szCs w:val="25"/>
        </w:rPr>
        <w:t>их</w:t>
      </w:r>
      <w:r w:rsidRPr="00121801">
        <w:rPr>
          <w:sz w:val="25"/>
          <w:szCs w:val="25"/>
        </w:rPr>
        <w:t xml:space="preserve"> установленные законодательством Российской Федерации, локальными нормативными актами Исполнителя условия приема, в качестве Обучающ</w:t>
      </w:r>
      <w:r w:rsidR="0010742D">
        <w:rPr>
          <w:sz w:val="25"/>
          <w:szCs w:val="25"/>
        </w:rPr>
        <w:t>ихся</w:t>
      </w:r>
      <w:r w:rsidRPr="00121801">
        <w:rPr>
          <w:sz w:val="25"/>
          <w:szCs w:val="25"/>
        </w:rPr>
        <w:t>;</w:t>
      </w:r>
    </w:p>
    <w:p w14:paraId="04755D68" w14:textId="4DB1ACB6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 xml:space="preserve">2.1.6. Обеспечить </w:t>
      </w:r>
      <w:r w:rsidR="0010742D">
        <w:rPr>
          <w:sz w:val="25"/>
          <w:szCs w:val="25"/>
        </w:rPr>
        <w:t xml:space="preserve">Обучающимся </w:t>
      </w:r>
      <w:r w:rsidRPr="00121801">
        <w:rPr>
          <w:sz w:val="25"/>
          <w:szCs w:val="25"/>
        </w:rPr>
        <w:t>предусмотренные учебн</w:t>
      </w:r>
      <w:r w:rsidR="00627D7A">
        <w:rPr>
          <w:sz w:val="25"/>
          <w:szCs w:val="25"/>
        </w:rPr>
        <w:t xml:space="preserve">ыми </w:t>
      </w:r>
      <w:r w:rsidRPr="00121801">
        <w:rPr>
          <w:sz w:val="25"/>
          <w:szCs w:val="25"/>
        </w:rPr>
        <w:t xml:space="preserve"> программ</w:t>
      </w:r>
      <w:r w:rsidR="00627D7A">
        <w:rPr>
          <w:sz w:val="25"/>
          <w:szCs w:val="25"/>
        </w:rPr>
        <w:t>ами</w:t>
      </w:r>
      <w:r w:rsidRPr="00121801">
        <w:rPr>
          <w:sz w:val="25"/>
          <w:szCs w:val="25"/>
        </w:rPr>
        <w:t xml:space="preserve"> условия ее освоения, учебно-методическими материалами, до</w:t>
      </w:r>
      <w:r w:rsidR="00D04416">
        <w:rPr>
          <w:sz w:val="25"/>
          <w:szCs w:val="25"/>
        </w:rPr>
        <w:t xml:space="preserve">ступом к </w:t>
      </w:r>
      <w:r w:rsidR="00D04416" w:rsidRPr="00F54A19">
        <w:rPr>
          <w:sz w:val="25"/>
          <w:szCs w:val="25"/>
        </w:rPr>
        <w:t>электронным ресурсам;</w:t>
      </w:r>
    </w:p>
    <w:p w14:paraId="258D0346" w14:textId="2EDE148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2.1.7</w:t>
      </w:r>
      <w:r w:rsidR="0010742D">
        <w:rPr>
          <w:sz w:val="25"/>
          <w:szCs w:val="25"/>
        </w:rPr>
        <w:t xml:space="preserve">. </w:t>
      </w:r>
      <w:r w:rsidR="0010742D" w:rsidRPr="00F54A19">
        <w:rPr>
          <w:sz w:val="25"/>
          <w:szCs w:val="25"/>
        </w:rPr>
        <w:t>Сохранить место за Обучающимися</w:t>
      </w:r>
      <w:r w:rsidRPr="00F54A19">
        <w:rPr>
          <w:sz w:val="25"/>
          <w:szCs w:val="25"/>
        </w:rPr>
        <w:t xml:space="preserve"> в случае пропуска занятий по уважительным причинам и </w:t>
      </w:r>
      <w:r w:rsidRPr="00F54A19">
        <w:rPr>
          <w:color w:val="000000"/>
          <w:sz w:val="25"/>
          <w:szCs w:val="25"/>
        </w:rPr>
        <w:t xml:space="preserve">предоставить в </w:t>
      </w:r>
      <w:r w:rsidR="0010742D" w:rsidRPr="00F54A19">
        <w:rPr>
          <w:color w:val="000000"/>
          <w:sz w:val="25"/>
          <w:szCs w:val="25"/>
        </w:rPr>
        <w:t>течение срока действия договора</w:t>
      </w:r>
      <w:r w:rsidRPr="00F54A19">
        <w:rPr>
          <w:color w:val="000000"/>
          <w:sz w:val="25"/>
          <w:szCs w:val="25"/>
        </w:rPr>
        <w:t xml:space="preserve"> возможность пов</w:t>
      </w:r>
      <w:r w:rsidR="00D04416" w:rsidRPr="00F54A19">
        <w:rPr>
          <w:color w:val="000000"/>
          <w:sz w:val="25"/>
          <w:szCs w:val="25"/>
        </w:rPr>
        <w:t>торного обучения или аттестации;</w:t>
      </w:r>
    </w:p>
    <w:p w14:paraId="2DC35984" w14:textId="76C72114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 xml:space="preserve">2.1.8. Обеспечить </w:t>
      </w:r>
      <w:r w:rsidR="0010742D">
        <w:rPr>
          <w:sz w:val="25"/>
          <w:szCs w:val="25"/>
        </w:rPr>
        <w:t>Обучающимся</w:t>
      </w:r>
      <w:r w:rsidRPr="00121801">
        <w:rPr>
          <w:sz w:val="25"/>
          <w:szCs w:val="25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D04416">
        <w:rPr>
          <w:sz w:val="25"/>
          <w:szCs w:val="25"/>
        </w:rPr>
        <w:t>чности, охрану жизни и здоровья;</w:t>
      </w:r>
    </w:p>
    <w:p w14:paraId="3A4DE290" w14:textId="664E6676" w:rsidR="00985C6D" w:rsidRPr="00F54A19" w:rsidRDefault="0010742D" w:rsidP="00985C6D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/>
          <w:sz w:val="25"/>
          <w:szCs w:val="25"/>
        </w:rPr>
      </w:pPr>
      <w:r>
        <w:rPr>
          <w:color w:val="000000"/>
          <w:sz w:val="25"/>
          <w:szCs w:val="25"/>
        </w:rPr>
        <w:t>2.1.9. По окончании оказания услуг выдать Обучающимся, успешно прошедшим</w:t>
      </w:r>
      <w:r w:rsidR="00985C6D" w:rsidRPr="00121801">
        <w:rPr>
          <w:color w:val="000000"/>
          <w:sz w:val="25"/>
          <w:szCs w:val="25"/>
        </w:rPr>
        <w:t xml:space="preserve"> </w:t>
      </w:r>
      <w:r w:rsidR="00985C6D" w:rsidRPr="00121801">
        <w:rPr>
          <w:sz w:val="25"/>
          <w:szCs w:val="25"/>
        </w:rPr>
        <w:t xml:space="preserve">проверку знаний, протокол </w:t>
      </w:r>
      <w:r w:rsidR="00D04416" w:rsidRPr="00F54A19">
        <w:rPr>
          <w:sz w:val="25"/>
          <w:szCs w:val="25"/>
        </w:rPr>
        <w:t>проверки знания требований охраны труда</w:t>
      </w:r>
      <w:r w:rsidR="00985C6D" w:rsidRPr="00F54A19">
        <w:rPr>
          <w:sz w:val="25"/>
          <w:szCs w:val="25"/>
        </w:rPr>
        <w:t>,</w:t>
      </w:r>
      <w:r w:rsidR="00CD23B4" w:rsidRPr="00F54A19">
        <w:rPr>
          <w:sz w:val="25"/>
          <w:szCs w:val="25"/>
        </w:rPr>
        <w:t xml:space="preserve"> </w:t>
      </w:r>
      <w:r w:rsidR="00D04416" w:rsidRPr="00F54A19">
        <w:rPr>
          <w:sz w:val="25"/>
          <w:szCs w:val="25"/>
        </w:rPr>
        <w:t>удостоверение о проверке знания требований охраны труда,</w:t>
      </w:r>
      <w:r w:rsidR="00CD23B4" w:rsidRPr="00F54A19">
        <w:rPr>
          <w:rFonts w:cs="Times New Roman"/>
          <w:sz w:val="24"/>
          <w:szCs w:val="24"/>
        </w:rPr>
        <w:t xml:space="preserve"> соответствующ</w:t>
      </w:r>
      <w:r w:rsidR="00D04416" w:rsidRPr="00F54A19">
        <w:rPr>
          <w:rFonts w:cs="Times New Roman"/>
          <w:sz w:val="24"/>
          <w:szCs w:val="24"/>
        </w:rPr>
        <w:t>ее</w:t>
      </w:r>
      <w:r w:rsidR="00CD23B4" w:rsidRPr="00F54A19">
        <w:rPr>
          <w:rFonts w:cs="Times New Roman"/>
          <w:sz w:val="24"/>
          <w:szCs w:val="24"/>
        </w:rPr>
        <w:t xml:space="preserve"> действующему законодательству</w:t>
      </w:r>
      <w:r w:rsidR="00CD23B4" w:rsidRPr="00F54A19">
        <w:rPr>
          <w:sz w:val="25"/>
          <w:szCs w:val="25"/>
        </w:rPr>
        <w:t>.</w:t>
      </w:r>
    </w:p>
    <w:p w14:paraId="58F97E56" w14:textId="77777777" w:rsidR="00985C6D" w:rsidRPr="0062375E" w:rsidRDefault="00985C6D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rFonts w:eastAsia="Times New Roman"/>
          <w:b/>
          <w:bCs/>
          <w:color w:val="000000"/>
          <w:sz w:val="25"/>
          <w:szCs w:val="25"/>
        </w:rPr>
      </w:pPr>
      <w:r w:rsidRPr="00F54A19">
        <w:rPr>
          <w:rFonts w:eastAsia="Times New Roman"/>
          <w:b/>
          <w:bCs/>
          <w:color w:val="000000"/>
          <w:sz w:val="25"/>
          <w:szCs w:val="25"/>
        </w:rPr>
        <w:t>2.2. Исполнитель вправе:</w:t>
      </w:r>
    </w:p>
    <w:p w14:paraId="767082C7" w14:textId="77777777" w:rsidR="00985C6D" w:rsidRPr="00121801" w:rsidRDefault="00985C6D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rFonts w:eastAsia="Times New Roman"/>
          <w:color w:val="000000"/>
          <w:sz w:val="25"/>
          <w:szCs w:val="25"/>
        </w:rPr>
      </w:pPr>
      <w:r w:rsidRPr="00121801">
        <w:rPr>
          <w:rFonts w:eastAsia="Times New Roman"/>
          <w:color w:val="000000"/>
          <w:sz w:val="25"/>
          <w:szCs w:val="25"/>
        </w:rPr>
        <w:t>2.2.1.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аттестации.</w:t>
      </w:r>
    </w:p>
    <w:p w14:paraId="55560ED1" w14:textId="77777777" w:rsidR="00985C6D" w:rsidRPr="00121801" w:rsidRDefault="0010742D" w:rsidP="00985C6D">
      <w:pPr>
        <w:pStyle w:val="1"/>
        <w:tabs>
          <w:tab w:val="left" w:pos="851"/>
          <w:tab w:val="left" w:pos="9923"/>
        </w:tabs>
        <w:spacing w:before="0" w:after="0"/>
        <w:ind w:firstLine="284"/>
        <w:jc w:val="both"/>
        <w:rPr>
          <w:rFonts w:eastAsia="Times New Roman"/>
          <w:color w:val="000000"/>
          <w:sz w:val="25"/>
          <w:szCs w:val="25"/>
        </w:rPr>
      </w:pPr>
      <w:r>
        <w:rPr>
          <w:rFonts w:eastAsia="Times New Roman"/>
          <w:color w:val="000000"/>
          <w:sz w:val="25"/>
          <w:szCs w:val="25"/>
        </w:rPr>
        <w:t>2.2.2</w:t>
      </w:r>
      <w:r w:rsidR="00985C6D" w:rsidRPr="00121801">
        <w:rPr>
          <w:rFonts w:eastAsia="Times New Roman"/>
          <w:color w:val="000000"/>
          <w:sz w:val="25"/>
          <w:szCs w:val="25"/>
        </w:rPr>
        <w:t xml:space="preserve">. Отчислить </w:t>
      </w:r>
      <w:r w:rsidR="00CD23B4">
        <w:rPr>
          <w:rFonts w:eastAsia="Times New Roman"/>
          <w:color w:val="000000"/>
          <w:sz w:val="25"/>
          <w:szCs w:val="25"/>
        </w:rPr>
        <w:t>Обучающегося</w:t>
      </w:r>
      <w:r w:rsidR="00985C6D" w:rsidRPr="00121801">
        <w:rPr>
          <w:rFonts w:eastAsia="Times New Roman"/>
          <w:color w:val="000000"/>
          <w:sz w:val="25"/>
          <w:szCs w:val="25"/>
        </w:rPr>
        <w:t xml:space="preserve"> по основаниям, предусмотренным в Уставе образовательной организации, в том числе в случае грубых или систематических нарушений им Правил внутреннего распорядка, а также за неуспеваемость в случае невыполнения им контрольных заданий, о чем Заказчик информируется в течение 3 рабочих дней с даты наст</w:t>
      </w:r>
      <w:r w:rsidR="00985C6D" w:rsidRPr="00121801">
        <w:rPr>
          <w:color w:val="000000"/>
          <w:sz w:val="25"/>
          <w:szCs w:val="25"/>
        </w:rPr>
        <w:t>упления указанных обстоятельств.</w:t>
      </w:r>
    </w:p>
    <w:p w14:paraId="618351F3" w14:textId="77777777" w:rsidR="00985C6D" w:rsidRPr="0062375E" w:rsidRDefault="00985C6D" w:rsidP="00985C6D">
      <w:pPr>
        <w:pStyle w:val="1"/>
        <w:widowControl w:val="0"/>
        <w:tabs>
          <w:tab w:val="left" w:pos="1134"/>
          <w:tab w:val="left" w:pos="9923"/>
        </w:tabs>
        <w:spacing w:before="0" w:after="0"/>
        <w:ind w:firstLine="284"/>
        <w:jc w:val="both"/>
        <w:rPr>
          <w:rFonts w:eastAsia="Times New Roman"/>
          <w:b/>
          <w:color w:val="000000"/>
          <w:sz w:val="25"/>
          <w:szCs w:val="25"/>
        </w:rPr>
      </w:pPr>
      <w:r w:rsidRPr="0062375E">
        <w:rPr>
          <w:rFonts w:eastAsia="Times New Roman"/>
          <w:b/>
          <w:color w:val="000000"/>
          <w:sz w:val="25"/>
          <w:szCs w:val="25"/>
        </w:rPr>
        <w:t>2.3. Заказчик обязан:</w:t>
      </w:r>
    </w:p>
    <w:p w14:paraId="05EBB1F2" w14:textId="77777777" w:rsidR="00985C6D" w:rsidRPr="00121801" w:rsidRDefault="00985C6D" w:rsidP="00985C6D">
      <w:pPr>
        <w:pStyle w:val="1"/>
        <w:widowControl w:val="0"/>
        <w:tabs>
          <w:tab w:val="left" w:pos="1134"/>
          <w:tab w:val="left" w:pos="9923"/>
        </w:tabs>
        <w:spacing w:before="0" w:after="0"/>
        <w:ind w:firstLine="284"/>
        <w:jc w:val="both"/>
        <w:rPr>
          <w:rFonts w:eastAsia="Times New Roman"/>
          <w:color w:val="000000"/>
          <w:sz w:val="25"/>
          <w:szCs w:val="25"/>
        </w:rPr>
      </w:pPr>
      <w:r w:rsidRPr="00121801">
        <w:rPr>
          <w:rFonts w:eastAsia="Times New Roman"/>
          <w:color w:val="000000"/>
          <w:sz w:val="25"/>
          <w:szCs w:val="25"/>
        </w:rPr>
        <w:t xml:space="preserve">2.3.1. Своевременно произвести оплату за оказанную </w:t>
      </w:r>
      <w:r w:rsidR="00D175CD">
        <w:rPr>
          <w:color w:val="000000"/>
          <w:sz w:val="25"/>
          <w:szCs w:val="25"/>
        </w:rPr>
        <w:t>у</w:t>
      </w:r>
      <w:r w:rsidRPr="00121801">
        <w:rPr>
          <w:rFonts w:eastAsia="Times New Roman"/>
          <w:color w:val="000000"/>
          <w:sz w:val="25"/>
          <w:szCs w:val="25"/>
        </w:rPr>
        <w:t xml:space="preserve">слугу </w:t>
      </w:r>
      <w:r w:rsidRPr="00121801">
        <w:rPr>
          <w:color w:val="000000"/>
          <w:sz w:val="25"/>
          <w:szCs w:val="25"/>
        </w:rPr>
        <w:t>в</w:t>
      </w:r>
      <w:r w:rsidRPr="00121801">
        <w:rPr>
          <w:rFonts w:eastAsia="Times New Roman"/>
          <w:color w:val="000000"/>
          <w:sz w:val="25"/>
          <w:szCs w:val="25"/>
        </w:rPr>
        <w:t xml:space="preserve"> порядке</w:t>
      </w:r>
      <w:r w:rsidRPr="00121801">
        <w:rPr>
          <w:color w:val="000000"/>
          <w:sz w:val="25"/>
          <w:szCs w:val="25"/>
        </w:rPr>
        <w:t xml:space="preserve"> и на условиях</w:t>
      </w:r>
      <w:r w:rsidRPr="00121801">
        <w:rPr>
          <w:rFonts w:eastAsia="Times New Roman"/>
          <w:color w:val="000000"/>
          <w:sz w:val="25"/>
          <w:szCs w:val="25"/>
        </w:rPr>
        <w:t xml:space="preserve">, </w:t>
      </w:r>
      <w:r w:rsidR="00D175CD">
        <w:rPr>
          <w:rFonts w:eastAsia="Times New Roman"/>
          <w:color w:val="000000"/>
          <w:sz w:val="25"/>
          <w:szCs w:val="25"/>
        </w:rPr>
        <w:t>определенных настоящим Контрактом</w:t>
      </w:r>
      <w:r w:rsidRPr="00121801">
        <w:rPr>
          <w:rFonts w:eastAsia="Times New Roman"/>
          <w:color w:val="000000"/>
          <w:sz w:val="25"/>
          <w:szCs w:val="25"/>
        </w:rPr>
        <w:t xml:space="preserve">, а также предоставить платежные документы, подтверждающие такую оплату. </w:t>
      </w:r>
    </w:p>
    <w:p w14:paraId="3E163C26" w14:textId="77777777" w:rsidR="00985C6D" w:rsidRPr="00121801" w:rsidRDefault="00985C6D" w:rsidP="00CD23B4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/>
          <w:color w:val="000000"/>
          <w:sz w:val="25"/>
          <w:szCs w:val="25"/>
        </w:rPr>
      </w:pPr>
      <w:r w:rsidRPr="00121801">
        <w:rPr>
          <w:rFonts w:eastAsia="Times New Roman"/>
          <w:color w:val="000000"/>
          <w:sz w:val="25"/>
          <w:szCs w:val="25"/>
        </w:rPr>
        <w:t xml:space="preserve">2.3.2. </w:t>
      </w:r>
      <w:r w:rsidRPr="005805ED">
        <w:rPr>
          <w:rFonts w:eastAsia="Times New Roman"/>
          <w:sz w:val="25"/>
          <w:szCs w:val="25"/>
        </w:rPr>
        <w:t>Подписать</w:t>
      </w:r>
      <w:r w:rsidR="00CD23B4" w:rsidRPr="005805ED">
        <w:rPr>
          <w:sz w:val="25"/>
          <w:szCs w:val="25"/>
        </w:rPr>
        <w:t>,</w:t>
      </w:r>
      <w:r w:rsidR="00B16BA0" w:rsidRPr="005805ED">
        <w:rPr>
          <w:sz w:val="25"/>
          <w:szCs w:val="25"/>
        </w:rPr>
        <w:t xml:space="preserve"> </w:t>
      </w:r>
      <w:r w:rsidR="00CD23B4" w:rsidRPr="005805ED">
        <w:rPr>
          <w:rFonts w:cs="Times New Roman"/>
          <w:spacing w:val="-4"/>
          <w:sz w:val="24"/>
          <w:szCs w:val="24"/>
        </w:rPr>
        <w:t xml:space="preserve">УПД или </w:t>
      </w:r>
      <w:r w:rsidR="00CD23B4" w:rsidRPr="005805ED">
        <w:rPr>
          <w:rFonts w:cs="Times New Roman"/>
          <w:sz w:val="24"/>
          <w:szCs w:val="24"/>
        </w:rPr>
        <w:t>иной первичный учетный документ, соответствующий действующему законодательству</w:t>
      </w:r>
      <w:r w:rsidR="00CD23B4" w:rsidRPr="005805ED">
        <w:rPr>
          <w:sz w:val="25"/>
          <w:szCs w:val="25"/>
        </w:rPr>
        <w:t>,</w:t>
      </w:r>
      <w:r w:rsidRPr="005805ED">
        <w:rPr>
          <w:rFonts w:eastAsia="Times New Roman"/>
          <w:sz w:val="25"/>
          <w:szCs w:val="25"/>
        </w:rPr>
        <w:t xml:space="preserve"> или предоставить мотивированный отказ от подписания акта и вернуть один экземпляр</w:t>
      </w:r>
      <w:r w:rsidRPr="00121801">
        <w:rPr>
          <w:rFonts w:eastAsia="Times New Roman"/>
          <w:color w:val="000000"/>
          <w:sz w:val="25"/>
          <w:szCs w:val="25"/>
        </w:rPr>
        <w:t xml:space="preserve"> Исполнителю.</w:t>
      </w:r>
    </w:p>
    <w:p w14:paraId="760E5039" w14:textId="77777777" w:rsidR="00985C6D" w:rsidRPr="00121801" w:rsidRDefault="00985C6D" w:rsidP="00985C6D">
      <w:pPr>
        <w:spacing w:after="0"/>
        <w:ind w:firstLine="284"/>
        <w:jc w:val="both"/>
        <w:rPr>
          <w:sz w:val="25"/>
          <w:szCs w:val="25"/>
        </w:rPr>
      </w:pPr>
      <w:r w:rsidRPr="00121801">
        <w:rPr>
          <w:sz w:val="25"/>
          <w:szCs w:val="25"/>
        </w:rPr>
        <w:t>2.3.3. Возмещать ущерб, причиненный имуществу Исполнителя, в соответствии с законодательством Российской Федерации.</w:t>
      </w:r>
    </w:p>
    <w:p w14:paraId="1E28936B" w14:textId="77777777" w:rsidR="00985C6D" w:rsidRPr="0062375E" w:rsidRDefault="00985C6D" w:rsidP="00985C6D">
      <w:pPr>
        <w:spacing w:after="0"/>
        <w:ind w:firstLine="284"/>
        <w:jc w:val="both"/>
        <w:rPr>
          <w:b/>
          <w:sz w:val="25"/>
          <w:szCs w:val="25"/>
        </w:rPr>
      </w:pPr>
      <w:r w:rsidRPr="0062375E">
        <w:rPr>
          <w:b/>
          <w:sz w:val="25"/>
          <w:szCs w:val="25"/>
        </w:rPr>
        <w:t>2.4. Заказчик вправе:</w:t>
      </w:r>
    </w:p>
    <w:p w14:paraId="15AC3B54" w14:textId="77777777" w:rsidR="00985C6D" w:rsidRPr="00121801" w:rsidRDefault="005240E6" w:rsidP="00985C6D">
      <w:pPr>
        <w:spacing w:after="0"/>
        <w:ind w:firstLine="284"/>
        <w:jc w:val="both"/>
        <w:rPr>
          <w:sz w:val="25"/>
          <w:szCs w:val="25"/>
        </w:rPr>
      </w:pPr>
      <w:r>
        <w:rPr>
          <w:sz w:val="25"/>
          <w:szCs w:val="25"/>
        </w:rPr>
        <w:t>2.4.1</w:t>
      </w:r>
      <w:r w:rsidR="00985C6D" w:rsidRPr="00121801">
        <w:rPr>
          <w:sz w:val="25"/>
          <w:szCs w:val="25"/>
        </w:rPr>
        <w:t xml:space="preserve">. Запрашивать у Исполнителя информацию по вопросам организации и обеспечения надлежащего предоставления </w:t>
      </w:r>
      <w:r>
        <w:rPr>
          <w:sz w:val="25"/>
          <w:szCs w:val="25"/>
        </w:rPr>
        <w:t>у</w:t>
      </w:r>
      <w:r w:rsidR="00985C6D" w:rsidRPr="00121801">
        <w:rPr>
          <w:sz w:val="25"/>
          <w:szCs w:val="25"/>
        </w:rPr>
        <w:t>слуг.</w:t>
      </w:r>
    </w:p>
    <w:p w14:paraId="0B6CB5A0" w14:textId="77777777" w:rsidR="00985C6D" w:rsidRPr="00121801" w:rsidRDefault="005240E6" w:rsidP="00985C6D">
      <w:pPr>
        <w:pStyle w:val="1"/>
        <w:tabs>
          <w:tab w:val="left" w:pos="1134"/>
          <w:tab w:val="left" w:pos="9923"/>
        </w:tabs>
        <w:spacing w:before="0" w:after="0"/>
        <w:ind w:firstLine="284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2.4.2</w:t>
      </w:r>
      <w:r w:rsidR="00985C6D" w:rsidRPr="00121801">
        <w:rPr>
          <w:color w:val="000000"/>
          <w:sz w:val="25"/>
          <w:szCs w:val="25"/>
        </w:rPr>
        <w:t>. Обращаться к Исполнителю по вопросам, касающимся образовательного процесса.</w:t>
      </w:r>
    </w:p>
    <w:p w14:paraId="64805FC3" w14:textId="77777777" w:rsidR="005240E6" w:rsidRPr="005240E6" w:rsidRDefault="00D175CD" w:rsidP="005240E6">
      <w:pPr>
        <w:pStyle w:val="ac"/>
        <w:spacing w:after="0"/>
        <w:ind w:left="135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3. Цена Контракта</w:t>
      </w:r>
      <w:r w:rsidR="005240E6">
        <w:rPr>
          <w:b/>
          <w:sz w:val="24"/>
          <w:szCs w:val="24"/>
        </w:rPr>
        <w:t xml:space="preserve"> и порядок оплаты</w:t>
      </w:r>
      <w:r w:rsidR="005240E6" w:rsidRPr="005240E6">
        <w:rPr>
          <w:b/>
          <w:sz w:val="24"/>
          <w:szCs w:val="24"/>
        </w:rPr>
        <w:t>.</w:t>
      </w:r>
    </w:p>
    <w:p w14:paraId="2BE6B53A" w14:textId="77777777" w:rsidR="005240E6" w:rsidRPr="00DC2F5F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240E6">
        <w:rPr>
          <w:sz w:val="24"/>
          <w:szCs w:val="24"/>
        </w:rPr>
        <w:t>.1</w:t>
      </w:r>
      <w:r w:rsidR="00D175CD" w:rsidRPr="00DC2F5F">
        <w:rPr>
          <w:sz w:val="24"/>
          <w:szCs w:val="24"/>
        </w:rPr>
        <w:t>. Цена настоящего Контракта</w:t>
      </w:r>
      <w:r w:rsidRPr="00DC2F5F">
        <w:rPr>
          <w:sz w:val="24"/>
          <w:szCs w:val="24"/>
        </w:rPr>
        <w:t xml:space="preserve"> установлена и составляет _________ (_______) рублей 00 копеек, в т.ч. НДС _______ руб. ___ коп.</w:t>
      </w:r>
    </w:p>
    <w:p w14:paraId="4CC32F70" w14:textId="77777777" w:rsidR="005240E6" w:rsidRPr="005240E6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175CD">
        <w:rPr>
          <w:sz w:val="24"/>
          <w:szCs w:val="24"/>
        </w:rPr>
        <w:t>.2. Цена Контракта</w:t>
      </w:r>
      <w:r w:rsidRPr="005240E6">
        <w:rPr>
          <w:sz w:val="24"/>
          <w:szCs w:val="24"/>
        </w:rPr>
        <w:t xml:space="preserve"> включает в себя все затраты, издержки и иные расходы Исполнителя, связанные с</w:t>
      </w:r>
      <w:r w:rsidR="00D175CD">
        <w:rPr>
          <w:sz w:val="24"/>
          <w:szCs w:val="24"/>
        </w:rPr>
        <w:t xml:space="preserve"> исполнением настоящего Контракта</w:t>
      </w:r>
      <w:r w:rsidRPr="005240E6">
        <w:rPr>
          <w:sz w:val="24"/>
          <w:szCs w:val="24"/>
        </w:rPr>
        <w:t>, в том числе расходы на уплату налогов и других обязательных платежей.</w:t>
      </w:r>
    </w:p>
    <w:p w14:paraId="76FFAC75" w14:textId="77777777" w:rsidR="00125F47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175CD">
        <w:rPr>
          <w:sz w:val="24"/>
          <w:szCs w:val="24"/>
        </w:rPr>
        <w:t>.3. Цена Контракта</w:t>
      </w:r>
      <w:r w:rsidRPr="005240E6">
        <w:rPr>
          <w:sz w:val="24"/>
          <w:szCs w:val="24"/>
        </w:rPr>
        <w:t xml:space="preserve"> является твердой и не может и</w:t>
      </w:r>
      <w:r w:rsidR="00125F47">
        <w:rPr>
          <w:sz w:val="24"/>
          <w:szCs w:val="24"/>
        </w:rPr>
        <w:t>зменяться в ходе его исполнения</w:t>
      </w:r>
    </w:p>
    <w:p w14:paraId="4987FD5D" w14:textId="63F3F1FF" w:rsidR="005240E6" w:rsidRPr="005240E6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240E6">
        <w:rPr>
          <w:sz w:val="24"/>
          <w:szCs w:val="24"/>
        </w:rPr>
        <w:t>.</w:t>
      </w:r>
      <w:r w:rsidR="00D175CD">
        <w:rPr>
          <w:sz w:val="24"/>
          <w:szCs w:val="24"/>
        </w:rPr>
        <w:t>4. Оплата по настоящему Контракту</w:t>
      </w:r>
      <w:r w:rsidRPr="005240E6">
        <w:rPr>
          <w:sz w:val="24"/>
          <w:szCs w:val="24"/>
        </w:rPr>
        <w:t xml:space="preserve"> за оказанные услуги (работы) осуществляется Заказчиком за счет </w:t>
      </w:r>
      <w:r w:rsidR="00D175CD">
        <w:rPr>
          <w:sz w:val="24"/>
          <w:szCs w:val="24"/>
        </w:rPr>
        <w:t xml:space="preserve">средств субсидий, </w:t>
      </w:r>
      <w:r w:rsidRPr="005240E6">
        <w:rPr>
          <w:sz w:val="24"/>
          <w:szCs w:val="24"/>
        </w:rPr>
        <w:t>средств от приносящей доход деятельности.</w:t>
      </w:r>
    </w:p>
    <w:p w14:paraId="010FB22E" w14:textId="02D061E4" w:rsidR="005240E6" w:rsidRPr="005805ED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240E6">
        <w:rPr>
          <w:sz w:val="24"/>
          <w:szCs w:val="24"/>
        </w:rPr>
        <w:t>.</w:t>
      </w:r>
      <w:r w:rsidR="00D175CD">
        <w:rPr>
          <w:sz w:val="24"/>
          <w:szCs w:val="24"/>
        </w:rPr>
        <w:t>5. Оплата по настоящему Контракту</w:t>
      </w:r>
      <w:r w:rsidRPr="005240E6">
        <w:rPr>
          <w:sz w:val="24"/>
          <w:szCs w:val="24"/>
        </w:rPr>
        <w:t xml:space="preserve"> за оказанные услуги (работы) осуществляется Заказчиком в течение 7 (семи) рабочих дней от даты оказания услуги (</w:t>
      </w:r>
      <w:r w:rsidRPr="005805ED">
        <w:rPr>
          <w:sz w:val="24"/>
          <w:szCs w:val="24"/>
        </w:rPr>
        <w:t>работы) на основании УПД</w:t>
      </w:r>
      <w:r w:rsidRPr="005805ED">
        <w:rPr>
          <w:sz w:val="24"/>
          <w:szCs w:val="24"/>
          <w:shd w:val="clear" w:color="auto" w:fill="FFFFFF"/>
        </w:rPr>
        <w:t xml:space="preserve"> или иного</w:t>
      </w:r>
      <w:r w:rsidRPr="005805ED">
        <w:rPr>
          <w:sz w:val="24"/>
          <w:szCs w:val="24"/>
        </w:rPr>
        <w:t xml:space="preserve"> первичного учетного документа, соответствующего действующему </w:t>
      </w:r>
      <w:r w:rsidR="00EC76B5" w:rsidRPr="005805ED">
        <w:rPr>
          <w:sz w:val="24"/>
          <w:szCs w:val="24"/>
        </w:rPr>
        <w:t>законодательству, счета</w:t>
      </w:r>
      <w:r w:rsidRPr="005805ED">
        <w:rPr>
          <w:sz w:val="24"/>
          <w:szCs w:val="24"/>
        </w:rPr>
        <w:t xml:space="preserve"> за фактически оказанные услуги (выполненные работы).</w:t>
      </w:r>
    </w:p>
    <w:p w14:paraId="52333692" w14:textId="77777777" w:rsidR="005240E6" w:rsidRPr="005805ED" w:rsidRDefault="005240E6" w:rsidP="005240E6">
      <w:pPr>
        <w:spacing w:after="0"/>
        <w:contextualSpacing/>
        <w:jc w:val="both"/>
        <w:rPr>
          <w:sz w:val="24"/>
          <w:szCs w:val="24"/>
        </w:rPr>
      </w:pPr>
      <w:r w:rsidRPr="005805ED">
        <w:rPr>
          <w:sz w:val="24"/>
          <w:szCs w:val="24"/>
        </w:rPr>
        <w:t>3</w:t>
      </w:r>
      <w:r w:rsidR="00D175CD" w:rsidRPr="005805ED">
        <w:rPr>
          <w:sz w:val="24"/>
          <w:szCs w:val="24"/>
        </w:rPr>
        <w:t>.6. Расчеты по Контракту</w:t>
      </w:r>
      <w:r w:rsidRPr="005805ED">
        <w:rPr>
          <w:sz w:val="24"/>
          <w:szCs w:val="24"/>
        </w:rPr>
        <w:t xml:space="preserve"> производятся в рублях. </w:t>
      </w:r>
    </w:p>
    <w:p w14:paraId="11C17129" w14:textId="77777777" w:rsidR="005240E6" w:rsidRPr="005240E6" w:rsidRDefault="005240E6" w:rsidP="005240E6">
      <w:pPr>
        <w:spacing w:after="0"/>
        <w:contextualSpacing/>
        <w:jc w:val="both"/>
        <w:rPr>
          <w:sz w:val="24"/>
          <w:szCs w:val="24"/>
        </w:rPr>
      </w:pPr>
      <w:r w:rsidRPr="005805ED">
        <w:rPr>
          <w:sz w:val="24"/>
          <w:szCs w:val="24"/>
        </w:rPr>
        <w:t>3.7. Заказчик производит</w:t>
      </w:r>
      <w:r w:rsidRPr="005240E6">
        <w:rPr>
          <w:sz w:val="24"/>
          <w:szCs w:val="24"/>
        </w:rPr>
        <w:t xml:space="preserve"> оплату путем перечисления денежных средств на расчетный счет Исполнителя в порядке, у</w:t>
      </w:r>
      <w:r w:rsidR="00D175CD">
        <w:rPr>
          <w:sz w:val="24"/>
          <w:szCs w:val="24"/>
        </w:rPr>
        <w:t>становленном настоящим Контрактом</w:t>
      </w:r>
      <w:r w:rsidRPr="005240E6">
        <w:rPr>
          <w:sz w:val="24"/>
          <w:szCs w:val="24"/>
        </w:rPr>
        <w:t>. Датой опла</w:t>
      </w:r>
      <w:r w:rsidR="00D175CD">
        <w:rPr>
          <w:sz w:val="24"/>
          <w:szCs w:val="24"/>
        </w:rPr>
        <w:t>ты для целей настоящего Контракта</w:t>
      </w:r>
      <w:r w:rsidRPr="005240E6">
        <w:rPr>
          <w:sz w:val="24"/>
          <w:szCs w:val="24"/>
        </w:rPr>
        <w:t xml:space="preserve"> признается день списания соответствующей суммы денежных средств с расчетного счета Заказчика.</w:t>
      </w:r>
    </w:p>
    <w:p w14:paraId="451EE2F9" w14:textId="77777777" w:rsidR="005240E6" w:rsidRPr="005240E6" w:rsidRDefault="005240E6" w:rsidP="005240E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240E6">
        <w:rPr>
          <w:sz w:val="24"/>
          <w:szCs w:val="24"/>
        </w:rPr>
        <w:t>.8. При наличии технической возможности Стороны соглашаются в целях и в связи с исполнение</w:t>
      </w:r>
      <w:r w:rsidR="00D175CD">
        <w:rPr>
          <w:sz w:val="24"/>
          <w:szCs w:val="24"/>
        </w:rPr>
        <w:t>м своих обязательств по Контракту</w:t>
      </w:r>
      <w:r w:rsidRPr="005240E6">
        <w:rPr>
          <w:sz w:val="24"/>
          <w:szCs w:val="24"/>
        </w:rPr>
        <w:t xml:space="preserve">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– Тензор.</w:t>
      </w:r>
    </w:p>
    <w:p w14:paraId="4CF64352" w14:textId="77777777" w:rsidR="00985C6D" w:rsidRDefault="005240E6" w:rsidP="00B23A8E">
      <w:pPr>
        <w:pStyle w:val="ConsPlusNormal"/>
        <w:ind w:firstLine="284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E818AF7" w14:textId="77777777" w:rsidR="00985C6D" w:rsidRDefault="00B23A8E" w:rsidP="00B23A8E">
      <w:pPr>
        <w:pStyle w:val="ConsPlusNormal"/>
        <w:ind w:firstLine="284"/>
        <w:outlineLvl w:val="0"/>
        <w:rPr>
          <w:b/>
          <w:sz w:val="25"/>
          <w:szCs w:val="25"/>
        </w:rPr>
      </w:pPr>
      <w:r>
        <w:rPr>
          <w:b/>
          <w:color w:val="FF0000"/>
          <w:sz w:val="25"/>
          <w:szCs w:val="25"/>
        </w:rPr>
        <w:t xml:space="preserve">                                            </w:t>
      </w:r>
      <w:r w:rsidR="006F75A0" w:rsidRPr="00B23A8E">
        <w:rPr>
          <w:b/>
          <w:sz w:val="25"/>
          <w:szCs w:val="25"/>
        </w:rPr>
        <w:t>4. Ответственность сторон.</w:t>
      </w:r>
    </w:p>
    <w:p w14:paraId="6ABCE7F7" w14:textId="77777777" w:rsidR="00712B86" w:rsidRPr="002A7F89" w:rsidRDefault="00712B86" w:rsidP="002F13BD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 xml:space="preserve"> 4</w:t>
      </w:r>
      <w:r w:rsidRPr="002A7F89">
        <w:rPr>
          <w:rFonts w:cs="Times New Roman"/>
          <w:spacing w:val="-6"/>
          <w:sz w:val="24"/>
          <w:szCs w:val="24"/>
        </w:rPr>
        <w:t>.1. За неисполнение или ненадлежащее исполнение обязатель</w:t>
      </w:r>
      <w:r>
        <w:rPr>
          <w:rFonts w:cs="Times New Roman"/>
          <w:spacing w:val="-6"/>
          <w:sz w:val="24"/>
          <w:szCs w:val="24"/>
        </w:rPr>
        <w:t>ств, предусмотренных настоящим К</w:t>
      </w:r>
      <w:r w:rsidRPr="002A7F89">
        <w:rPr>
          <w:rFonts w:cs="Times New Roman"/>
          <w:spacing w:val="-6"/>
          <w:sz w:val="24"/>
          <w:szCs w:val="24"/>
        </w:rPr>
        <w:t>онтрактом, стороны несут ответственность в соответствии с законодательством Российской Фе</w:t>
      </w:r>
      <w:r>
        <w:rPr>
          <w:rFonts w:cs="Times New Roman"/>
          <w:spacing w:val="-6"/>
          <w:sz w:val="24"/>
          <w:szCs w:val="24"/>
        </w:rPr>
        <w:t>дерации и условиями настоящего К</w:t>
      </w:r>
      <w:r w:rsidRPr="002A7F89">
        <w:rPr>
          <w:rFonts w:cs="Times New Roman"/>
          <w:spacing w:val="-6"/>
          <w:sz w:val="24"/>
          <w:szCs w:val="24"/>
        </w:rPr>
        <w:t>онтракта.</w:t>
      </w:r>
    </w:p>
    <w:p w14:paraId="6C1BDE72" w14:textId="77777777" w:rsidR="00712B86" w:rsidRPr="00712B86" w:rsidRDefault="00712B86" w:rsidP="002F13BD">
      <w:pPr>
        <w:spacing w:after="0"/>
        <w:jc w:val="both"/>
        <w:rPr>
          <w:rFonts w:cs="Times New Roman"/>
          <w:b/>
          <w:spacing w:val="-6"/>
          <w:sz w:val="24"/>
          <w:szCs w:val="24"/>
        </w:rPr>
      </w:pPr>
      <w:r w:rsidRPr="00712B86">
        <w:rPr>
          <w:rFonts w:eastAsia="MS Mincho" w:cs="Times New Roman"/>
          <w:spacing w:val="-6"/>
          <w:sz w:val="24"/>
          <w:szCs w:val="24"/>
        </w:rPr>
        <w:t xml:space="preserve">4.2. </w:t>
      </w:r>
      <w:r w:rsidRPr="00712B86">
        <w:rPr>
          <w:rFonts w:cs="Times New Roman"/>
          <w:b/>
          <w:spacing w:val="-6"/>
          <w:sz w:val="24"/>
          <w:szCs w:val="24"/>
        </w:rPr>
        <w:t>Ответственность Заказчика:</w:t>
      </w:r>
    </w:p>
    <w:p w14:paraId="0431B4F4" w14:textId="77777777" w:rsidR="00712B86" w:rsidRPr="002A7F89" w:rsidRDefault="00712B86" w:rsidP="002F13BD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eastAsia="MS Mincho" w:cs="Times New Roman"/>
          <w:spacing w:val="-6"/>
          <w:sz w:val="24"/>
          <w:szCs w:val="24"/>
        </w:rPr>
        <w:t>4</w:t>
      </w:r>
      <w:r w:rsidRPr="002A7F89">
        <w:rPr>
          <w:rFonts w:eastAsia="MS Mincho" w:cs="Times New Roman"/>
          <w:spacing w:val="-6"/>
          <w:sz w:val="24"/>
          <w:szCs w:val="24"/>
        </w:rPr>
        <w:t>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01F799BC" w14:textId="77777777" w:rsidR="00712B86" w:rsidRPr="002A7F89" w:rsidRDefault="00712B86" w:rsidP="00712B86">
      <w:pPr>
        <w:spacing w:after="0"/>
        <w:ind w:firstLine="567"/>
        <w:jc w:val="both"/>
        <w:rPr>
          <w:rFonts w:cs="Times New Roman"/>
          <w:spacing w:val="-6"/>
          <w:sz w:val="24"/>
          <w:szCs w:val="24"/>
        </w:rPr>
      </w:pPr>
      <w:r w:rsidRPr="002A7F89">
        <w:rPr>
          <w:rFonts w:cs="Times New Roman"/>
          <w:spacing w:val="-6"/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12D17167" w14:textId="77777777" w:rsidR="00712B86" w:rsidRPr="002A7F89" w:rsidRDefault="00712B86" w:rsidP="00FE115B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eastAsia="MS Mincho" w:cs="Times New Roman"/>
          <w:spacing w:val="-6"/>
          <w:sz w:val="24"/>
          <w:szCs w:val="24"/>
        </w:rPr>
        <w:t>4</w:t>
      </w:r>
      <w:r w:rsidRPr="002A7F89">
        <w:rPr>
          <w:rFonts w:eastAsia="MS Mincho" w:cs="Times New Roman"/>
          <w:spacing w:val="-6"/>
          <w:sz w:val="24"/>
          <w:szCs w:val="24"/>
        </w:rPr>
        <w:t>.2.2.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7F8476D" w14:textId="77777777" w:rsidR="00712B86" w:rsidRPr="002A7F89" w:rsidRDefault="00712B86" w:rsidP="00FE115B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eastAsia="MS Mincho" w:cs="Times New Roman"/>
          <w:spacing w:val="-6"/>
          <w:sz w:val="24"/>
          <w:szCs w:val="24"/>
        </w:rPr>
        <w:t>4</w:t>
      </w:r>
      <w:r w:rsidRPr="002A7F89">
        <w:rPr>
          <w:rFonts w:eastAsia="MS Mincho" w:cs="Times New Roman"/>
          <w:spacing w:val="-6"/>
          <w:sz w:val="24"/>
          <w:szCs w:val="24"/>
        </w:rPr>
        <w:t xml:space="preserve">.2.3.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</w:t>
      </w:r>
      <w:r w:rsidRPr="002A7F89">
        <w:rPr>
          <w:rFonts w:cs="Times New Roman"/>
          <w:spacing w:val="-6"/>
          <w:sz w:val="24"/>
          <w:szCs w:val="24"/>
        </w:rPr>
        <w:t>размере 1000,00 рублей (одна тысяча рублей 00 копеек).</w:t>
      </w:r>
    </w:p>
    <w:p w14:paraId="5AD8E442" w14:textId="77777777" w:rsidR="00712B86" w:rsidRPr="002A7F89" w:rsidRDefault="00712B86" w:rsidP="00FE115B">
      <w:pPr>
        <w:spacing w:after="0"/>
        <w:jc w:val="both"/>
        <w:rPr>
          <w:rFonts w:cs="Times New Roman"/>
          <w:b/>
          <w:color w:val="FF0000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4</w:t>
      </w:r>
      <w:r w:rsidRPr="00712B86">
        <w:rPr>
          <w:rFonts w:cs="Times New Roman"/>
          <w:spacing w:val="-6"/>
          <w:sz w:val="24"/>
          <w:szCs w:val="24"/>
        </w:rPr>
        <w:t xml:space="preserve">.3. </w:t>
      </w:r>
      <w:r w:rsidRPr="00712B86">
        <w:rPr>
          <w:rFonts w:cs="Times New Roman"/>
          <w:b/>
          <w:spacing w:val="-6"/>
          <w:sz w:val="24"/>
          <w:szCs w:val="24"/>
        </w:rPr>
        <w:t>Ответственность Исполнителя:</w:t>
      </w:r>
    </w:p>
    <w:p w14:paraId="4DB992A4" w14:textId="77777777" w:rsidR="00712B86" w:rsidRPr="002A7F89" w:rsidRDefault="00712B86" w:rsidP="00FE115B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4</w:t>
      </w:r>
      <w:r w:rsidRPr="002A7F89">
        <w:rPr>
          <w:rFonts w:cs="Times New Roman"/>
          <w:spacing w:val="-6"/>
          <w:sz w:val="24"/>
          <w:szCs w:val="24"/>
        </w:rPr>
        <w:t xml:space="preserve">.3.1.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</w:t>
      </w:r>
      <w:r w:rsidRPr="002A7F89">
        <w:rPr>
          <w:rFonts w:eastAsia="MS Mincho" w:cs="Times New Roman"/>
          <w:spacing w:val="-6"/>
          <w:sz w:val="24"/>
          <w:szCs w:val="24"/>
        </w:rPr>
        <w:t>(штрафов, пеней)</w:t>
      </w:r>
      <w:r w:rsidRPr="002A7F89">
        <w:rPr>
          <w:rFonts w:cs="Times New Roman"/>
          <w:spacing w:val="-6"/>
          <w:sz w:val="24"/>
          <w:szCs w:val="24"/>
        </w:rPr>
        <w:t>.</w:t>
      </w:r>
    </w:p>
    <w:p w14:paraId="633B6F2C" w14:textId="77777777" w:rsidR="00712B86" w:rsidRPr="002A7F89" w:rsidRDefault="00712B86" w:rsidP="00712B86">
      <w:pPr>
        <w:spacing w:after="0"/>
        <w:ind w:firstLine="567"/>
        <w:jc w:val="both"/>
        <w:rPr>
          <w:rFonts w:cs="Times New Roman"/>
          <w:spacing w:val="-6"/>
          <w:sz w:val="24"/>
          <w:szCs w:val="24"/>
        </w:rPr>
      </w:pPr>
      <w:r w:rsidRPr="002A7F89">
        <w:rPr>
          <w:rFonts w:cs="Times New Roman"/>
          <w:spacing w:val="-6"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</w:t>
      </w:r>
      <w:r>
        <w:rPr>
          <w:rFonts w:cs="Times New Roman"/>
          <w:spacing w:val="-6"/>
          <w:sz w:val="24"/>
          <w:szCs w:val="24"/>
        </w:rPr>
        <w:t xml:space="preserve"> обязательств, предусмотренных К</w:t>
      </w:r>
      <w:r w:rsidRPr="002A7F89">
        <w:rPr>
          <w:rFonts w:cs="Times New Roman"/>
          <w:spacing w:val="-6"/>
          <w:sz w:val="24"/>
          <w:szCs w:val="24"/>
        </w:rPr>
        <w:t>онтр</w:t>
      </w:r>
      <w:r>
        <w:rPr>
          <w:rFonts w:cs="Times New Roman"/>
          <w:spacing w:val="-6"/>
          <w:sz w:val="24"/>
          <w:szCs w:val="24"/>
        </w:rPr>
        <w:t>актом, не может превышать цену К</w:t>
      </w:r>
      <w:r w:rsidRPr="002A7F89">
        <w:rPr>
          <w:rFonts w:cs="Times New Roman"/>
          <w:spacing w:val="-6"/>
          <w:sz w:val="24"/>
          <w:szCs w:val="24"/>
        </w:rPr>
        <w:t>онтракта.</w:t>
      </w:r>
    </w:p>
    <w:p w14:paraId="7A24E3C4" w14:textId="77777777" w:rsidR="00712B86" w:rsidRPr="002A7F89" w:rsidRDefault="00712B86" w:rsidP="00712B86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4</w:t>
      </w:r>
      <w:r w:rsidRPr="002A7F89">
        <w:rPr>
          <w:rFonts w:cs="Times New Roman"/>
          <w:spacing w:val="-6"/>
          <w:sz w:val="24"/>
          <w:szCs w:val="24"/>
        </w:rPr>
        <w:t xml:space="preserve">.3.2.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</w:t>
      </w:r>
      <w:r w:rsidRPr="002A7F89">
        <w:rPr>
          <w:rFonts w:eastAsia="MS Mincho" w:cs="Times New Roman"/>
          <w:spacing w:val="-6"/>
          <w:sz w:val="24"/>
          <w:szCs w:val="24"/>
        </w:rPr>
        <w:t xml:space="preserve">ключевой ставки </w:t>
      </w:r>
      <w:r w:rsidRPr="002A7F89">
        <w:rPr>
          <w:rFonts w:cs="Times New Roman"/>
          <w:spacing w:val="-6"/>
          <w:sz w:val="24"/>
          <w:szCs w:val="24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7442CEE9" w14:textId="77777777" w:rsidR="00712B86" w:rsidRPr="002A7F89" w:rsidRDefault="00712B86" w:rsidP="00712B86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4</w:t>
      </w:r>
      <w:r w:rsidRPr="002A7F89">
        <w:rPr>
          <w:rFonts w:cs="Times New Roman"/>
          <w:spacing w:val="-6"/>
          <w:sz w:val="24"/>
          <w:szCs w:val="24"/>
        </w:rPr>
        <w:t xml:space="preserve">.3.3.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10 % от цены Контракта. </w:t>
      </w:r>
    </w:p>
    <w:p w14:paraId="4208B276" w14:textId="77777777" w:rsidR="00712B86" w:rsidRPr="002A7F89" w:rsidRDefault="00712B86" w:rsidP="00712B86">
      <w:pPr>
        <w:spacing w:after="0"/>
        <w:jc w:val="both"/>
        <w:rPr>
          <w:rFonts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  <w:t>4</w:t>
      </w:r>
      <w:r w:rsidRPr="002A7F89">
        <w:rPr>
          <w:rFonts w:cs="Times New Roman"/>
          <w:spacing w:val="-6"/>
          <w:sz w:val="24"/>
          <w:szCs w:val="24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2B32F68" w14:textId="77777777" w:rsidR="00712B86" w:rsidRPr="00B23A8E" w:rsidRDefault="00712B86" w:rsidP="00B23A8E">
      <w:pPr>
        <w:pStyle w:val="ConsPlusNormal"/>
        <w:ind w:firstLine="284"/>
        <w:outlineLvl w:val="0"/>
        <w:rPr>
          <w:b/>
          <w:sz w:val="25"/>
          <w:szCs w:val="25"/>
        </w:rPr>
      </w:pPr>
    </w:p>
    <w:p w14:paraId="0F2EA11F" w14:textId="77777777" w:rsidR="006F75A0" w:rsidRPr="00FE115B" w:rsidRDefault="006F75A0" w:rsidP="00985C6D">
      <w:pPr>
        <w:spacing w:after="0"/>
        <w:ind w:firstLine="284"/>
        <w:jc w:val="both"/>
        <w:rPr>
          <w:b/>
          <w:sz w:val="24"/>
          <w:szCs w:val="24"/>
        </w:rPr>
      </w:pPr>
      <w:r w:rsidRPr="00FE115B">
        <w:rPr>
          <w:b/>
          <w:sz w:val="24"/>
          <w:szCs w:val="24"/>
        </w:rPr>
        <w:t xml:space="preserve">              </w:t>
      </w:r>
      <w:r w:rsidR="00B23A8E" w:rsidRPr="00FE115B">
        <w:rPr>
          <w:b/>
          <w:sz w:val="24"/>
          <w:szCs w:val="24"/>
        </w:rPr>
        <w:t xml:space="preserve">      </w:t>
      </w:r>
      <w:r w:rsidRPr="00FE115B">
        <w:rPr>
          <w:b/>
          <w:sz w:val="24"/>
          <w:szCs w:val="24"/>
        </w:rPr>
        <w:t xml:space="preserve"> 5. Порядок </w:t>
      </w:r>
      <w:r w:rsidR="00FE115B">
        <w:rPr>
          <w:b/>
          <w:sz w:val="24"/>
          <w:szCs w:val="24"/>
        </w:rPr>
        <w:t>изменения и расторжения Контракта</w:t>
      </w:r>
      <w:r w:rsidRPr="00FE115B">
        <w:rPr>
          <w:b/>
          <w:sz w:val="24"/>
          <w:szCs w:val="24"/>
        </w:rPr>
        <w:t>.</w:t>
      </w:r>
    </w:p>
    <w:p w14:paraId="0AE7CACD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5.1. Условия, на ко</w:t>
      </w:r>
      <w:r w:rsidR="00FE115B">
        <w:rPr>
          <w:sz w:val="24"/>
          <w:szCs w:val="24"/>
        </w:rPr>
        <w:t>торых заключен настоящий Контракт</w:t>
      </w:r>
      <w:r w:rsidRPr="00FE115B">
        <w:rPr>
          <w:sz w:val="24"/>
          <w:szCs w:val="24"/>
        </w:rPr>
        <w:t xml:space="preserve"> могут быть изменены по соглашению сторон или в соответствии с законодательством Российской Федерации.</w:t>
      </w:r>
    </w:p>
    <w:p w14:paraId="795BD836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5.2.</w:t>
      </w:r>
      <w:r w:rsidR="00FE115B">
        <w:rPr>
          <w:sz w:val="24"/>
          <w:szCs w:val="24"/>
        </w:rPr>
        <w:t xml:space="preserve"> Отношения по настоящему Контракту</w:t>
      </w:r>
      <w:r w:rsidR="00B23A8E" w:rsidRPr="00FE115B">
        <w:rPr>
          <w:sz w:val="24"/>
          <w:szCs w:val="24"/>
        </w:rPr>
        <w:t xml:space="preserve"> прекращаются</w:t>
      </w:r>
      <w:r w:rsidRPr="00FE115B">
        <w:rPr>
          <w:sz w:val="24"/>
          <w:szCs w:val="24"/>
        </w:rPr>
        <w:t>:</w:t>
      </w:r>
    </w:p>
    <w:p w14:paraId="5382833B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5.2.1.  в связи с успешной проверкой знания требований охраны труда (завершением обучения);</w:t>
      </w:r>
    </w:p>
    <w:p w14:paraId="50F152C3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 xml:space="preserve">5.2.2. досрочно, по основаниям, установленным </w:t>
      </w:r>
      <w:r w:rsidR="00FE115B">
        <w:rPr>
          <w:sz w:val="24"/>
          <w:szCs w:val="24"/>
        </w:rPr>
        <w:t>п. 5.4. настоящего Контракта</w:t>
      </w:r>
      <w:r w:rsidR="00B23A8E" w:rsidRPr="00FE115B">
        <w:rPr>
          <w:sz w:val="24"/>
          <w:szCs w:val="24"/>
        </w:rPr>
        <w:t>.</w:t>
      </w:r>
    </w:p>
    <w:p w14:paraId="5500E4FF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 xml:space="preserve">5.3. </w:t>
      </w:r>
      <w:r w:rsidR="00EE79D7" w:rsidRPr="00FE115B">
        <w:rPr>
          <w:sz w:val="24"/>
          <w:szCs w:val="24"/>
        </w:rPr>
        <w:t xml:space="preserve"> </w:t>
      </w:r>
      <w:r w:rsidR="00FE115B">
        <w:rPr>
          <w:sz w:val="24"/>
          <w:szCs w:val="24"/>
        </w:rPr>
        <w:t>Настоящий Контракт</w:t>
      </w:r>
      <w:r w:rsidRPr="00FE115B">
        <w:rPr>
          <w:sz w:val="24"/>
          <w:szCs w:val="24"/>
        </w:rPr>
        <w:t xml:space="preserve"> может быть расторгнут по соглашению сторон.</w:t>
      </w:r>
    </w:p>
    <w:p w14:paraId="1E5DE288" w14:textId="77777777" w:rsidR="006F75A0" w:rsidRPr="00FE115B" w:rsidRDefault="00FE115B" w:rsidP="00985C6D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5.4. Настоящий Контракт</w:t>
      </w:r>
      <w:r w:rsidR="006F75A0" w:rsidRPr="00FE115B">
        <w:rPr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14:paraId="12C8315C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5.4.1. просрочки оплаты стоимости платных образовательных услуг;</w:t>
      </w:r>
    </w:p>
    <w:p w14:paraId="251A4182" w14:textId="77777777" w:rsidR="006F75A0" w:rsidRPr="00FE115B" w:rsidRDefault="006F75A0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5.4.2. невозможности надлежащего исполнения обязательства вследствие действия (бездействия) Обучающегося;</w:t>
      </w:r>
    </w:p>
    <w:p w14:paraId="7B4FDCB5" w14:textId="77777777" w:rsidR="006F75A0" w:rsidRPr="00FE115B" w:rsidRDefault="00EE79D7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5.4.3. в иных случаях, предусмотренных законодательством Российской Федерации.</w:t>
      </w:r>
    </w:p>
    <w:p w14:paraId="41D30CB5" w14:textId="77777777" w:rsidR="00EE79D7" w:rsidRPr="00FE115B" w:rsidRDefault="00FE115B" w:rsidP="00985C6D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5.5. Настоящий Контракт</w:t>
      </w:r>
      <w:r w:rsidR="00EE79D7" w:rsidRPr="00FE115B">
        <w:rPr>
          <w:sz w:val="24"/>
          <w:szCs w:val="24"/>
        </w:rPr>
        <w:t xml:space="preserve"> расторгается досрочно:</w:t>
      </w:r>
    </w:p>
    <w:p w14:paraId="589B4675" w14:textId="77777777" w:rsidR="00EE79D7" w:rsidRPr="00FE115B" w:rsidRDefault="00EE79D7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5.5.1. по обстоятельствам, не зависящим от воли Обучающегося и исполнителя</w:t>
      </w:r>
      <w:r w:rsidR="00B23A8E" w:rsidRPr="00FE115B">
        <w:rPr>
          <w:sz w:val="24"/>
          <w:szCs w:val="24"/>
        </w:rPr>
        <w:t>, в том числе в случае ликвидации Исполнителя.</w:t>
      </w:r>
    </w:p>
    <w:p w14:paraId="57EAD403" w14:textId="77777777" w:rsidR="00B23A8E" w:rsidRPr="00FE115B" w:rsidRDefault="00B23A8E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5.6. Исполнитель вправе отказаться от исп</w:t>
      </w:r>
      <w:r w:rsidR="00FE115B">
        <w:rPr>
          <w:sz w:val="24"/>
          <w:szCs w:val="24"/>
        </w:rPr>
        <w:t>олнения обязательств по Контракту</w:t>
      </w:r>
      <w:r w:rsidRPr="00FE115B">
        <w:rPr>
          <w:sz w:val="24"/>
          <w:szCs w:val="24"/>
        </w:rPr>
        <w:t xml:space="preserve"> при условии полного возмещения Заказчику убытков.</w:t>
      </w:r>
    </w:p>
    <w:p w14:paraId="66D46B4D" w14:textId="77777777" w:rsidR="00B23A8E" w:rsidRPr="00FE115B" w:rsidRDefault="00B23A8E" w:rsidP="00985C6D">
      <w:pPr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5.7. Заказчик вправе отказаться о</w:t>
      </w:r>
      <w:r w:rsidR="00FE115B">
        <w:rPr>
          <w:sz w:val="24"/>
          <w:szCs w:val="24"/>
        </w:rPr>
        <w:t>т исполнения настоящего Контракта</w:t>
      </w:r>
      <w:r w:rsidRPr="00FE115B">
        <w:rPr>
          <w:sz w:val="24"/>
          <w:szCs w:val="24"/>
        </w:rPr>
        <w:t xml:space="preserve"> при условии оплаты Исполнителю фактически понесенных им расходов, связанных с испо</w:t>
      </w:r>
      <w:r w:rsidR="00FE115B">
        <w:rPr>
          <w:sz w:val="24"/>
          <w:szCs w:val="24"/>
        </w:rPr>
        <w:t>лнением обязательств по Контракту</w:t>
      </w:r>
      <w:r w:rsidRPr="00FE115B">
        <w:rPr>
          <w:sz w:val="24"/>
          <w:szCs w:val="24"/>
        </w:rPr>
        <w:t>.</w:t>
      </w:r>
    </w:p>
    <w:p w14:paraId="7E255E9B" w14:textId="77777777" w:rsidR="00985C6D" w:rsidRPr="00FE115B" w:rsidRDefault="00985C6D" w:rsidP="00985C6D">
      <w:pPr>
        <w:pStyle w:val="1"/>
        <w:widowControl w:val="0"/>
        <w:tabs>
          <w:tab w:val="left" w:pos="1134"/>
          <w:tab w:val="left" w:pos="9923"/>
        </w:tabs>
        <w:spacing w:before="0" w:after="0"/>
        <w:ind w:firstLine="284"/>
        <w:jc w:val="center"/>
        <w:rPr>
          <w:b/>
          <w:color w:val="000000"/>
          <w:szCs w:val="24"/>
        </w:rPr>
      </w:pPr>
    </w:p>
    <w:p w14:paraId="7AAB6740" w14:textId="77777777" w:rsidR="00985C6D" w:rsidRPr="00FE115B" w:rsidRDefault="00B23A8E" w:rsidP="00985C6D">
      <w:pPr>
        <w:pStyle w:val="1"/>
        <w:widowControl w:val="0"/>
        <w:tabs>
          <w:tab w:val="left" w:pos="1134"/>
          <w:tab w:val="left" w:pos="9923"/>
        </w:tabs>
        <w:spacing w:before="0" w:after="0"/>
        <w:ind w:firstLine="284"/>
        <w:jc w:val="center"/>
        <w:rPr>
          <w:b/>
          <w:color w:val="000000"/>
          <w:szCs w:val="24"/>
        </w:rPr>
      </w:pPr>
      <w:r w:rsidRPr="00FE115B">
        <w:rPr>
          <w:b/>
          <w:color w:val="000000"/>
          <w:szCs w:val="24"/>
        </w:rPr>
        <w:t>6</w:t>
      </w:r>
      <w:r w:rsidR="00985C6D" w:rsidRPr="00FE115B">
        <w:rPr>
          <w:b/>
          <w:color w:val="000000"/>
          <w:szCs w:val="24"/>
        </w:rPr>
        <w:t>. Обстоятельства непреодолимой силы</w:t>
      </w:r>
    </w:p>
    <w:p w14:paraId="1CA507B3" w14:textId="77777777" w:rsidR="00985C6D" w:rsidRPr="00FE115B" w:rsidRDefault="00B23A8E" w:rsidP="00985C6D">
      <w:pPr>
        <w:tabs>
          <w:tab w:val="left" w:pos="1418"/>
        </w:tabs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6</w:t>
      </w:r>
      <w:r w:rsidR="00985C6D" w:rsidRPr="00FE115B">
        <w:rPr>
          <w:sz w:val="24"/>
          <w:szCs w:val="24"/>
        </w:rPr>
        <w:t>.1.Стороны освобождаются от ответственности за частичное или полное неисполнени</w:t>
      </w:r>
      <w:r w:rsidR="00FE115B">
        <w:rPr>
          <w:sz w:val="24"/>
          <w:szCs w:val="24"/>
        </w:rPr>
        <w:t>е своих обязательств по Контракту</w:t>
      </w:r>
      <w:r w:rsidR="00985C6D" w:rsidRPr="00FE115B">
        <w:rPr>
          <w:sz w:val="24"/>
          <w:szCs w:val="24"/>
        </w:rPr>
        <w:t>, если оно явилось следствием обстоятельств непреодолимой силы.</w:t>
      </w:r>
    </w:p>
    <w:p w14:paraId="022524D7" w14:textId="77777777" w:rsidR="00985C6D" w:rsidRPr="00FE115B" w:rsidRDefault="00B23A8E" w:rsidP="00985C6D">
      <w:pPr>
        <w:tabs>
          <w:tab w:val="left" w:pos="1418"/>
        </w:tabs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6</w:t>
      </w:r>
      <w:r w:rsidR="00985C6D" w:rsidRPr="00FE115B">
        <w:rPr>
          <w:sz w:val="24"/>
          <w:szCs w:val="24"/>
        </w:rPr>
        <w:t xml:space="preserve">.2.Сторона, для которой создалась невозможность исполнения обязательств по Договору, обязана в течение 3(трех) дней любым способом связи известить другую Сторону о наступлении таких обстоятельств. </w:t>
      </w:r>
    </w:p>
    <w:p w14:paraId="6602F22B" w14:textId="77777777" w:rsidR="00985C6D" w:rsidRPr="00FE115B" w:rsidRDefault="00B23A8E" w:rsidP="00985C6D">
      <w:pPr>
        <w:tabs>
          <w:tab w:val="left" w:pos="1418"/>
        </w:tabs>
        <w:spacing w:after="0"/>
        <w:ind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6</w:t>
      </w:r>
      <w:r w:rsidR="00985C6D" w:rsidRPr="00FE115B">
        <w:rPr>
          <w:sz w:val="24"/>
          <w:szCs w:val="24"/>
        </w:rPr>
        <w:t>.3.Доказательством наличия указанных выше обстоятельств и их продолжительности будут служить документы, выданные компетентными органами или организацией.</w:t>
      </w:r>
    </w:p>
    <w:p w14:paraId="1A113FF4" w14:textId="77777777" w:rsidR="00985C6D" w:rsidRPr="00FE115B" w:rsidRDefault="00985C6D" w:rsidP="00985C6D">
      <w:pPr>
        <w:pStyle w:val="ConsPlusNormal"/>
        <w:ind w:firstLine="284"/>
        <w:jc w:val="center"/>
        <w:outlineLvl w:val="0"/>
        <w:rPr>
          <w:b/>
        </w:rPr>
      </w:pPr>
    </w:p>
    <w:p w14:paraId="22CF4670" w14:textId="77777777" w:rsidR="00985C6D" w:rsidRPr="00FE115B" w:rsidRDefault="00B16BA0" w:rsidP="00985C6D">
      <w:pPr>
        <w:pStyle w:val="ConsPlusNormal"/>
        <w:ind w:firstLine="284"/>
        <w:jc w:val="center"/>
        <w:outlineLvl w:val="0"/>
        <w:rPr>
          <w:b/>
        </w:rPr>
      </w:pPr>
      <w:r w:rsidRPr="00FE115B">
        <w:rPr>
          <w:b/>
        </w:rPr>
        <w:t>7</w:t>
      </w:r>
      <w:r w:rsidR="00985C6D" w:rsidRPr="00FE115B">
        <w:rPr>
          <w:b/>
        </w:rPr>
        <w:t>. Заключительные положения</w:t>
      </w:r>
    </w:p>
    <w:p w14:paraId="04CE0584" w14:textId="4AAE854E" w:rsidR="00985C6D" w:rsidRPr="00FE115B" w:rsidRDefault="00B16BA0" w:rsidP="00985C6D">
      <w:pPr>
        <w:pStyle w:val="ConsPlusNormal"/>
        <w:ind w:firstLine="284"/>
        <w:jc w:val="both"/>
      </w:pPr>
      <w:r w:rsidRPr="00FE115B">
        <w:t>7</w:t>
      </w:r>
      <w:r w:rsidR="00985C6D" w:rsidRPr="00FE115B">
        <w:t xml:space="preserve">.1. </w:t>
      </w:r>
      <w:r w:rsidR="00FE115B" w:rsidRPr="00DC2F5F">
        <w:t>Настоящий Контракт</w:t>
      </w:r>
      <w:r w:rsidR="00985C6D" w:rsidRPr="00DC2F5F">
        <w:t xml:space="preserve"> вступает в силу с момента его подписания Сторонами и действует до «</w:t>
      </w:r>
      <w:r w:rsidR="00F77BE5">
        <w:t>17</w:t>
      </w:r>
      <w:r w:rsidR="009E5A79" w:rsidRPr="00DC2F5F">
        <w:t>»</w:t>
      </w:r>
      <w:r w:rsidR="00F77BE5">
        <w:t xml:space="preserve"> июля 2026 г.</w:t>
      </w:r>
      <w:r w:rsidR="00985C6D" w:rsidRPr="00DC2F5F">
        <w:t>, а в части взаиморасчетов</w:t>
      </w:r>
      <w:r w:rsidR="00FE115B">
        <w:t xml:space="preserve"> до полного исполнения с</w:t>
      </w:r>
      <w:r w:rsidR="00985C6D" w:rsidRPr="00FE115B">
        <w:t>торонам</w:t>
      </w:r>
      <w:r w:rsidR="00FE115B">
        <w:t>и своих обязательств по Контракту</w:t>
      </w:r>
      <w:r w:rsidR="00985C6D" w:rsidRPr="00FE115B">
        <w:t>.</w:t>
      </w:r>
    </w:p>
    <w:p w14:paraId="6EB64FB9" w14:textId="77777777" w:rsidR="00985C6D" w:rsidRPr="00FE115B" w:rsidRDefault="00B16BA0" w:rsidP="00985C6D">
      <w:pPr>
        <w:pStyle w:val="ConsPlusNormal"/>
        <w:ind w:firstLine="284"/>
        <w:jc w:val="both"/>
      </w:pPr>
      <w:r w:rsidRPr="00FE115B">
        <w:t>7</w:t>
      </w:r>
      <w:r w:rsidR="00985C6D" w:rsidRPr="00FE115B">
        <w:t>.2. Во всем остальном, что не п</w:t>
      </w:r>
      <w:r w:rsidR="00FE115B">
        <w:t>редусмотрено настоящим Контрактом</w:t>
      </w:r>
      <w:r w:rsidR="00985C6D" w:rsidRPr="00FE115B">
        <w:t xml:space="preserve">, </w:t>
      </w:r>
      <w:r w:rsidR="00FE115B">
        <w:t>с</w:t>
      </w:r>
      <w:r w:rsidR="00985C6D" w:rsidRPr="00FE115B">
        <w:t>тороны руководствуются законодательством Российской Федерации.</w:t>
      </w:r>
    </w:p>
    <w:p w14:paraId="631D63F1" w14:textId="77777777" w:rsidR="00985C6D" w:rsidRPr="00FE115B" w:rsidRDefault="00FE115B" w:rsidP="00B16BA0">
      <w:pPr>
        <w:pStyle w:val="2"/>
        <w:keepNext w:val="0"/>
        <w:tabs>
          <w:tab w:val="left" w:pos="993"/>
        </w:tabs>
        <w:ind w:right="141"/>
        <w:jc w:val="both"/>
        <w:rPr>
          <w:szCs w:val="24"/>
        </w:rPr>
      </w:pPr>
      <w:bookmarkStart w:id="2" w:name="_ref_1-fe7a6b52503a44"/>
      <w:bookmarkEnd w:id="2"/>
      <w:r>
        <w:rPr>
          <w:szCs w:val="24"/>
        </w:rPr>
        <w:t xml:space="preserve">     7.3</w:t>
      </w:r>
      <w:r w:rsidR="00B16BA0" w:rsidRPr="00FE115B">
        <w:rPr>
          <w:szCs w:val="24"/>
        </w:rPr>
        <w:t>.</w:t>
      </w:r>
      <w:r w:rsidR="00985C6D" w:rsidRPr="00FE115B">
        <w:rPr>
          <w:szCs w:val="24"/>
        </w:rPr>
        <w:t>Заявления, уведомления, извещения, требования или иные юридически значимые сообщен</w:t>
      </w:r>
      <w:r>
        <w:rPr>
          <w:szCs w:val="24"/>
        </w:rPr>
        <w:t>ия, с которыми закон или Контракт</w:t>
      </w:r>
      <w:r w:rsidR="00985C6D" w:rsidRPr="00FE115B">
        <w:rPr>
          <w:szCs w:val="24"/>
        </w:rPr>
        <w:t xml:space="preserve">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798FF894" w14:textId="77777777" w:rsidR="00985C6D" w:rsidRPr="00FE115B" w:rsidRDefault="00985C6D" w:rsidP="00985C6D">
      <w:pPr>
        <w:pStyle w:val="ac"/>
        <w:numPr>
          <w:ilvl w:val="0"/>
          <w:numId w:val="2"/>
        </w:numPr>
        <w:spacing w:before="0" w:after="0" w:line="240" w:lineRule="auto"/>
        <w:ind w:right="141"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заказным письмом с уведомлением о вручении;</w:t>
      </w:r>
    </w:p>
    <w:p w14:paraId="2340326A" w14:textId="77777777" w:rsidR="00985C6D" w:rsidRPr="00FE115B" w:rsidRDefault="00985C6D" w:rsidP="00985C6D">
      <w:pPr>
        <w:pStyle w:val="ac"/>
        <w:numPr>
          <w:ilvl w:val="0"/>
          <w:numId w:val="2"/>
        </w:numPr>
        <w:spacing w:before="0" w:after="0" w:line="240" w:lineRule="auto"/>
        <w:ind w:right="141" w:firstLine="284"/>
        <w:jc w:val="both"/>
        <w:rPr>
          <w:sz w:val="24"/>
          <w:szCs w:val="24"/>
        </w:rPr>
      </w:pPr>
      <w:r w:rsidRPr="00FE115B">
        <w:rPr>
          <w:sz w:val="24"/>
          <w:szCs w:val="24"/>
        </w:rPr>
        <w:t>по электронной почте.</w:t>
      </w:r>
    </w:p>
    <w:p w14:paraId="70DACEAB" w14:textId="77777777" w:rsidR="00985C6D" w:rsidRPr="00FE115B" w:rsidRDefault="00FE115B" w:rsidP="00B16BA0">
      <w:pPr>
        <w:pStyle w:val="2"/>
        <w:keepNext w:val="0"/>
        <w:tabs>
          <w:tab w:val="left" w:pos="993"/>
        </w:tabs>
        <w:ind w:right="141"/>
        <w:jc w:val="both"/>
        <w:rPr>
          <w:szCs w:val="24"/>
        </w:rPr>
      </w:pPr>
      <w:bookmarkStart w:id="3" w:name="_ref_1-c931e63bc8bf45"/>
      <w:bookmarkEnd w:id="3"/>
      <w:r>
        <w:rPr>
          <w:szCs w:val="24"/>
        </w:rPr>
        <w:t xml:space="preserve">     7.4</w:t>
      </w:r>
      <w:r w:rsidR="00B16BA0" w:rsidRPr="00FE115B">
        <w:rPr>
          <w:szCs w:val="24"/>
        </w:rPr>
        <w:t>.</w:t>
      </w:r>
      <w:r>
        <w:rPr>
          <w:szCs w:val="24"/>
        </w:rPr>
        <w:t xml:space="preserve"> </w:t>
      </w:r>
      <w:r w:rsidR="00985C6D" w:rsidRPr="00FE115B">
        <w:rPr>
          <w:szCs w:val="24"/>
        </w:rPr>
        <w:t>Юридически значимые сообщения направляются исключит</w:t>
      </w:r>
      <w:r>
        <w:rPr>
          <w:szCs w:val="24"/>
        </w:rPr>
        <w:t>ельно предусмотренными Контрактом</w:t>
      </w:r>
      <w:r w:rsidR="00985C6D" w:rsidRPr="00FE115B">
        <w:rPr>
          <w:szCs w:val="24"/>
        </w:rPr>
        <w:t xml:space="preserve"> способами. Направление сообщения иным способом не может считаться надлежащим.</w:t>
      </w:r>
    </w:p>
    <w:p w14:paraId="15375EE0" w14:textId="394138E3" w:rsidR="00985C6D" w:rsidRPr="00FE115B" w:rsidRDefault="00B16BA0" w:rsidP="00985C6D">
      <w:pPr>
        <w:pStyle w:val="2"/>
        <w:keepNext w:val="0"/>
        <w:tabs>
          <w:tab w:val="left" w:pos="993"/>
        </w:tabs>
        <w:ind w:right="141" w:firstLine="284"/>
        <w:jc w:val="both"/>
        <w:rPr>
          <w:szCs w:val="24"/>
        </w:rPr>
      </w:pPr>
      <w:bookmarkStart w:id="4" w:name="_ref_1-e5a001056b474d"/>
      <w:bookmarkEnd w:id="4"/>
      <w:r w:rsidRPr="00FE115B">
        <w:rPr>
          <w:szCs w:val="24"/>
        </w:rPr>
        <w:t>7</w:t>
      </w:r>
      <w:r w:rsidR="00FE115B">
        <w:rPr>
          <w:szCs w:val="24"/>
        </w:rPr>
        <w:t>.5</w:t>
      </w:r>
      <w:r w:rsidR="00985C6D" w:rsidRPr="00FE115B">
        <w:rPr>
          <w:szCs w:val="24"/>
        </w:rPr>
        <w:t>.Заказчик ознакомлен со следующими документами:</w:t>
      </w:r>
      <w:r w:rsidR="00751AAA" w:rsidRPr="00FE115B">
        <w:rPr>
          <w:szCs w:val="24"/>
        </w:rPr>
        <w:t xml:space="preserve"> </w:t>
      </w:r>
      <w:r w:rsidR="00985C6D" w:rsidRPr="00FE115B">
        <w:rPr>
          <w:szCs w:val="24"/>
        </w:rPr>
        <w:t xml:space="preserve">Уставом </w:t>
      </w:r>
      <w:r w:rsidR="002F13BD" w:rsidRPr="00FE115B">
        <w:rPr>
          <w:szCs w:val="24"/>
        </w:rPr>
        <w:t>Исполнителя; учебным</w:t>
      </w:r>
      <w:r w:rsidR="00985C6D" w:rsidRPr="00FE115B">
        <w:rPr>
          <w:szCs w:val="24"/>
        </w:rPr>
        <w:t xml:space="preserve"> планом по образовательной программе; Правилами внутреннего распорядка Исполнителя;</w:t>
      </w:r>
      <w:r w:rsidR="00751AAA" w:rsidRPr="00FE115B">
        <w:rPr>
          <w:szCs w:val="24"/>
        </w:rPr>
        <w:t xml:space="preserve"> </w:t>
      </w:r>
      <w:r w:rsidR="00985C6D" w:rsidRPr="00FE115B">
        <w:rPr>
          <w:szCs w:val="24"/>
        </w:rPr>
        <w:t>Лицензией на осуществление образовательной деятельности.</w:t>
      </w:r>
      <w:bookmarkStart w:id="5" w:name="_ref_1-a25120081c4c47"/>
      <w:bookmarkEnd w:id="5"/>
    </w:p>
    <w:p w14:paraId="083F6875" w14:textId="77777777" w:rsidR="00985C6D" w:rsidRDefault="00985C6D" w:rsidP="00985C6D">
      <w:pPr>
        <w:pStyle w:val="ConsPlusNormal"/>
        <w:ind w:firstLine="284"/>
        <w:jc w:val="center"/>
        <w:outlineLvl w:val="0"/>
        <w:rPr>
          <w:b/>
          <w:sz w:val="25"/>
          <w:szCs w:val="25"/>
        </w:rPr>
      </w:pPr>
    </w:p>
    <w:p w14:paraId="03970302" w14:textId="77777777" w:rsidR="00985C6D" w:rsidRDefault="00985C6D" w:rsidP="00985C6D">
      <w:pPr>
        <w:pStyle w:val="ConsPlusNormal"/>
        <w:ind w:firstLine="284"/>
        <w:jc w:val="center"/>
        <w:outlineLvl w:val="0"/>
        <w:rPr>
          <w:b/>
          <w:sz w:val="25"/>
          <w:szCs w:val="25"/>
        </w:rPr>
      </w:pPr>
    </w:p>
    <w:p w14:paraId="535B2789" w14:textId="77777777" w:rsidR="00985C6D" w:rsidRPr="0082174F" w:rsidRDefault="00B16BA0" w:rsidP="00985C6D">
      <w:pPr>
        <w:pStyle w:val="ConsPlusNormal"/>
        <w:ind w:firstLine="284"/>
        <w:jc w:val="center"/>
        <w:outlineLvl w:val="0"/>
        <w:rPr>
          <w:b/>
          <w:sz w:val="25"/>
          <w:szCs w:val="25"/>
        </w:rPr>
      </w:pPr>
      <w:r>
        <w:rPr>
          <w:b/>
          <w:sz w:val="25"/>
          <w:szCs w:val="25"/>
        </w:rPr>
        <w:t>8</w:t>
      </w:r>
      <w:r w:rsidR="00FE115B">
        <w:rPr>
          <w:b/>
          <w:sz w:val="25"/>
          <w:szCs w:val="25"/>
        </w:rPr>
        <w:t>. Адреса, реквизиты и подписи с</w:t>
      </w:r>
      <w:r w:rsidR="00985C6D" w:rsidRPr="0082174F">
        <w:rPr>
          <w:b/>
          <w:sz w:val="25"/>
          <w:szCs w:val="25"/>
        </w:rPr>
        <w:t>торон</w:t>
      </w:r>
    </w:p>
    <w:tbl>
      <w:tblPr>
        <w:tblStyle w:val="ab"/>
        <w:tblW w:w="4897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659"/>
      </w:tblGrid>
      <w:tr w:rsidR="00985C6D" w:rsidRPr="00121801" w14:paraId="7FED9BE4" w14:textId="77777777" w:rsidTr="004668F1">
        <w:tc>
          <w:tcPr>
            <w:tcW w:w="2686" w:type="pct"/>
          </w:tcPr>
          <w:p w14:paraId="6B089B5E" w14:textId="77777777" w:rsidR="00985C6D" w:rsidRPr="00121801" w:rsidRDefault="00985C6D" w:rsidP="000D1ED6">
            <w:pPr>
              <w:pStyle w:val="ConsPlusNormal"/>
              <w:ind w:firstLine="284"/>
              <w:jc w:val="center"/>
              <w:rPr>
                <w:sz w:val="25"/>
                <w:szCs w:val="25"/>
              </w:rPr>
            </w:pPr>
            <w:r w:rsidRPr="00121801">
              <w:rPr>
                <w:sz w:val="25"/>
                <w:szCs w:val="25"/>
              </w:rPr>
              <w:t>Исполнитель</w:t>
            </w:r>
          </w:p>
        </w:tc>
        <w:tc>
          <w:tcPr>
            <w:tcW w:w="2314" w:type="pct"/>
          </w:tcPr>
          <w:p w14:paraId="443D54DE" w14:textId="77777777" w:rsidR="00985C6D" w:rsidRPr="00121801" w:rsidRDefault="00985C6D" w:rsidP="000D1ED6">
            <w:pPr>
              <w:pStyle w:val="ConsPlusNormal"/>
              <w:ind w:firstLine="284"/>
              <w:jc w:val="center"/>
              <w:rPr>
                <w:sz w:val="25"/>
                <w:szCs w:val="25"/>
              </w:rPr>
            </w:pPr>
            <w:r w:rsidRPr="00121801">
              <w:rPr>
                <w:sz w:val="25"/>
                <w:szCs w:val="25"/>
              </w:rPr>
              <w:t>Заказчик</w:t>
            </w:r>
          </w:p>
        </w:tc>
      </w:tr>
      <w:tr w:rsidR="00985C6D" w:rsidRPr="00121801" w14:paraId="0EE00F78" w14:textId="77777777" w:rsidTr="004668F1">
        <w:trPr>
          <w:trHeight w:val="1965"/>
        </w:trPr>
        <w:tc>
          <w:tcPr>
            <w:tcW w:w="2686" w:type="pct"/>
          </w:tcPr>
          <w:p w14:paraId="59827276" w14:textId="77777777" w:rsidR="00985C6D" w:rsidRPr="005C64A5" w:rsidRDefault="00985C6D" w:rsidP="000D1ED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14" w:type="pct"/>
          </w:tcPr>
          <w:p w14:paraId="7C6E03C9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Федеральное бюджетное учреждение здравоохранения</w:t>
            </w:r>
          </w:p>
          <w:p w14:paraId="23943DF1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 xml:space="preserve"> «Центр гигиены и эпидемиологии в Ставропольском крае» 355008, г. Ставрополь, пер. Фадеева, д.4 </w:t>
            </w:r>
          </w:p>
          <w:p w14:paraId="09190D36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Телефон: 8 (8652) 29-85-89, 94-71-14, 94-69-71</w:t>
            </w:r>
          </w:p>
          <w:p w14:paraId="211C8F1C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E-</w:t>
            </w:r>
            <w:proofErr w:type="spellStart"/>
            <w:r w:rsidRPr="004F3734">
              <w:rPr>
                <w:sz w:val="25"/>
                <w:szCs w:val="25"/>
              </w:rPr>
              <w:t>mail</w:t>
            </w:r>
            <w:proofErr w:type="spellEnd"/>
            <w:r w:rsidRPr="004F3734">
              <w:rPr>
                <w:sz w:val="25"/>
                <w:szCs w:val="25"/>
              </w:rPr>
              <w:t>: zakupki@fbuz26.ru, econom@fbuz26.ru</w:t>
            </w:r>
          </w:p>
          <w:p w14:paraId="5FAAEB61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 xml:space="preserve">ИНН 2636045473, КПП 263601001; </w:t>
            </w:r>
          </w:p>
          <w:p w14:paraId="3B14C9A5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ОГРН 1052600297595;</w:t>
            </w:r>
          </w:p>
          <w:p w14:paraId="27889DE1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ОКПО 76852071;</w:t>
            </w:r>
          </w:p>
          <w:p w14:paraId="3F1D7989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л/с 20216Х57650 в ОКЦ № 2 ЮГУ Банка России //УФК по Ставропольскому краю г. Ставрополь</w:t>
            </w:r>
          </w:p>
          <w:p w14:paraId="68CC4A78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Единый казначейский счет: 40102810345370000013;</w:t>
            </w:r>
          </w:p>
          <w:p w14:paraId="0051C54C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Номер казначейского счета: 03214643000000012100;</w:t>
            </w:r>
          </w:p>
          <w:p w14:paraId="5C0AB712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БИК: 010702101;</w:t>
            </w:r>
          </w:p>
          <w:p w14:paraId="221E0BCD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 xml:space="preserve">Идентификатор участника ЭДО 2BE0f572c88aa3e11e1ae675cf3fc3369f0 в СБИС </w:t>
            </w:r>
          </w:p>
          <w:p w14:paraId="75B78CAA" w14:textId="77777777" w:rsidR="00985C6D" w:rsidRPr="004F3734" w:rsidRDefault="00985C6D" w:rsidP="000D1ED6">
            <w:pPr>
              <w:tabs>
                <w:tab w:val="num" w:pos="1134"/>
              </w:tabs>
              <w:snapToGrid w:val="0"/>
              <w:jc w:val="both"/>
              <w:rPr>
                <w:sz w:val="25"/>
                <w:szCs w:val="25"/>
              </w:rPr>
            </w:pPr>
            <w:r w:rsidRPr="004F3734">
              <w:rPr>
                <w:sz w:val="25"/>
                <w:szCs w:val="25"/>
              </w:rPr>
              <w:t>ООО «Компания Тензор».</w:t>
            </w:r>
          </w:p>
          <w:p w14:paraId="1D9C43C1" w14:textId="77777777" w:rsidR="00985C6D" w:rsidRPr="00121801" w:rsidRDefault="00985C6D" w:rsidP="000D1ED6">
            <w:pPr>
              <w:pStyle w:val="ConsPlusNormal"/>
              <w:tabs>
                <w:tab w:val="center" w:pos="4677"/>
                <w:tab w:val="right" w:pos="9355"/>
              </w:tabs>
              <w:jc w:val="both"/>
              <w:rPr>
                <w:sz w:val="25"/>
                <w:szCs w:val="25"/>
              </w:rPr>
            </w:pPr>
          </w:p>
        </w:tc>
      </w:tr>
      <w:tr w:rsidR="00985C6D" w:rsidRPr="00121801" w14:paraId="720AE7BC" w14:textId="77777777" w:rsidTr="004668F1">
        <w:trPr>
          <w:trHeight w:val="416"/>
        </w:trPr>
        <w:tc>
          <w:tcPr>
            <w:tcW w:w="2686" w:type="pct"/>
          </w:tcPr>
          <w:p w14:paraId="44BE2597" w14:textId="77777777" w:rsidR="00985C6D" w:rsidRPr="00121801" w:rsidRDefault="00985C6D" w:rsidP="000D1ED6">
            <w:pPr>
              <w:tabs>
                <w:tab w:val="left" w:pos="5670"/>
                <w:tab w:val="left" w:pos="6804"/>
                <w:tab w:val="left" w:pos="7938"/>
              </w:tabs>
              <w:jc w:val="both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2314" w:type="pct"/>
          </w:tcPr>
          <w:p w14:paraId="4DB4F822" w14:textId="77777777" w:rsidR="00985C6D" w:rsidRDefault="00985C6D" w:rsidP="000D1ED6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Уполномоченное лицо</w:t>
            </w:r>
          </w:p>
          <w:p w14:paraId="32A007DE" w14:textId="77777777" w:rsidR="00985C6D" w:rsidRDefault="00985C6D" w:rsidP="000D1ED6">
            <w:pPr>
              <w:pStyle w:val="ConsPlusNormal"/>
              <w:jc w:val="both"/>
              <w:rPr>
                <w:sz w:val="25"/>
                <w:szCs w:val="25"/>
              </w:rPr>
            </w:pPr>
            <w:r w:rsidRPr="00121801">
              <w:rPr>
                <w:sz w:val="25"/>
                <w:szCs w:val="25"/>
              </w:rPr>
              <w:t>_________________/</w:t>
            </w:r>
            <w:r>
              <w:rPr>
                <w:sz w:val="25"/>
                <w:szCs w:val="25"/>
              </w:rPr>
              <w:t>И.И. Матюхина</w:t>
            </w:r>
            <w:r w:rsidRPr="00121801">
              <w:rPr>
                <w:sz w:val="25"/>
                <w:szCs w:val="25"/>
              </w:rPr>
              <w:t>/</w:t>
            </w:r>
          </w:p>
          <w:p w14:paraId="405AAF7B" w14:textId="77777777" w:rsidR="00985C6D" w:rsidRPr="00121801" w:rsidRDefault="00985C6D" w:rsidP="000D1ED6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М.П.</w:t>
            </w:r>
          </w:p>
        </w:tc>
      </w:tr>
    </w:tbl>
    <w:p w14:paraId="16303BC7" w14:textId="77777777" w:rsidR="002F13BD" w:rsidRDefault="00847E4F" w:rsidP="00847E4F">
      <w:pPr>
        <w:pStyle w:val="aa"/>
        <w:jc w:val="center"/>
      </w:pPr>
      <w:r>
        <w:t xml:space="preserve">                                                                                                </w:t>
      </w:r>
    </w:p>
    <w:p w14:paraId="560CF822" w14:textId="77777777" w:rsidR="002F13BD" w:rsidRDefault="002F13BD" w:rsidP="00847E4F">
      <w:pPr>
        <w:pStyle w:val="aa"/>
        <w:jc w:val="center"/>
      </w:pPr>
    </w:p>
    <w:p w14:paraId="4A9819ED" w14:textId="77777777" w:rsidR="002F13BD" w:rsidRDefault="002F13BD" w:rsidP="00847E4F">
      <w:pPr>
        <w:pStyle w:val="aa"/>
        <w:jc w:val="center"/>
      </w:pPr>
    </w:p>
    <w:p w14:paraId="48277050" w14:textId="77777777" w:rsidR="002F13BD" w:rsidRDefault="002F13BD" w:rsidP="00847E4F">
      <w:pPr>
        <w:pStyle w:val="aa"/>
        <w:jc w:val="center"/>
      </w:pPr>
    </w:p>
    <w:p w14:paraId="2C0C9763" w14:textId="77777777" w:rsidR="002F13BD" w:rsidRDefault="002F13BD" w:rsidP="00847E4F">
      <w:pPr>
        <w:pStyle w:val="aa"/>
        <w:jc w:val="center"/>
      </w:pPr>
    </w:p>
    <w:p w14:paraId="7A188123" w14:textId="77777777" w:rsidR="002F13BD" w:rsidRDefault="002F13BD" w:rsidP="00847E4F">
      <w:pPr>
        <w:pStyle w:val="aa"/>
        <w:jc w:val="center"/>
      </w:pPr>
    </w:p>
    <w:p w14:paraId="749CA473" w14:textId="77777777" w:rsidR="00DC2F5F" w:rsidRDefault="00847E4F" w:rsidP="002F13BD">
      <w:pPr>
        <w:pStyle w:val="aa"/>
        <w:jc w:val="right"/>
      </w:pPr>
      <w:r>
        <w:t xml:space="preserve">    </w:t>
      </w:r>
    </w:p>
    <w:p w14:paraId="00F54E09" w14:textId="77777777" w:rsidR="00DC2F5F" w:rsidRDefault="00DC2F5F" w:rsidP="002F13BD">
      <w:pPr>
        <w:pStyle w:val="aa"/>
        <w:jc w:val="right"/>
      </w:pPr>
    </w:p>
    <w:p w14:paraId="1433146E" w14:textId="77777777" w:rsidR="00DC2F5F" w:rsidRDefault="00DC2F5F" w:rsidP="002F13BD">
      <w:pPr>
        <w:pStyle w:val="aa"/>
        <w:jc w:val="right"/>
      </w:pPr>
    </w:p>
    <w:p w14:paraId="4A5F0107" w14:textId="77777777" w:rsidR="00DC2F5F" w:rsidRDefault="00DC2F5F" w:rsidP="002F13BD">
      <w:pPr>
        <w:pStyle w:val="aa"/>
        <w:jc w:val="right"/>
      </w:pPr>
    </w:p>
    <w:p w14:paraId="47644F7B" w14:textId="77777777" w:rsidR="00DC2F5F" w:rsidRDefault="00DC2F5F" w:rsidP="002F13BD">
      <w:pPr>
        <w:pStyle w:val="aa"/>
        <w:jc w:val="right"/>
      </w:pPr>
    </w:p>
    <w:p w14:paraId="25716A4E" w14:textId="77777777" w:rsidR="00DC2F5F" w:rsidRDefault="00DC2F5F" w:rsidP="002F13BD">
      <w:pPr>
        <w:pStyle w:val="aa"/>
        <w:jc w:val="right"/>
      </w:pPr>
    </w:p>
    <w:p w14:paraId="4B47145E" w14:textId="77777777" w:rsidR="00DC2F5F" w:rsidRDefault="00DC2F5F" w:rsidP="002F13BD">
      <w:pPr>
        <w:pStyle w:val="aa"/>
        <w:jc w:val="right"/>
      </w:pPr>
    </w:p>
    <w:p w14:paraId="76EDE137" w14:textId="77777777" w:rsidR="00DC2F5F" w:rsidRDefault="00DC2F5F" w:rsidP="002F13BD">
      <w:pPr>
        <w:pStyle w:val="aa"/>
        <w:jc w:val="right"/>
      </w:pPr>
    </w:p>
    <w:p w14:paraId="73B4C777" w14:textId="77777777" w:rsidR="00DC2F5F" w:rsidRDefault="00DC2F5F" w:rsidP="002F13BD">
      <w:pPr>
        <w:pStyle w:val="aa"/>
        <w:jc w:val="right"/>
      </w:pPr>
    </w:p>
    <w:p w14:paraId="52626D24" w14:textId="77777777" w:rsidR="00DC2F5F" w:rsidRDefault="00DC2F5F" w:rsidP="002F13BD">
      <w:pPr>
        <w:pStyle w:val="aa"/>
        <w:jc w:val="right"/>
      </w:pPr>
    </w:p>
    <w:p w14:paraId="5B700F77" w14:textId="79552467" w:rsidR="0038785B" w:rsidRDefault="00985C6D" w:rsidP="002F13BD">
      <w:pPr>
        <w:pStyle w:val="aa"/>
        <w:jc w:val="right"/>
        <w:rPr>
          <w:rFonts w:ascii="Times New Roman" w:eastAsia="MS Mincho" w:hAnsi="Times New Roman"/>
          <w:sz w:val="24"/>
          <w:szCs w:val="24"/>
        </w:rPr>
      </w:pPr>
      <w:r>
        <w:t xml:space="preserve"> </w:t>
      </w:r>
      <w:r w:rsidR="00847E4F">
        <w:rPr>
          <w:rFonts w:ascii="Times New Roman" w:eastAsia="MS Mincho" w:hAnsi="Times New Roman"/>
          <w:sz w:val="24"/>
          <w:szCs w:val="24"/>
        </w:rPr>
        <w:t xml:space="preserve">Приложение № 1 </w:t>
      </w:r>
    </w:p>
    <w:p w14:paraId="023C4358" w14:textId="6122343D" w:rsidR="00847E4F" w:rsidRPr="00DC2F5F" w:rsidRDefault="00DC2F5F" w:rsidP="00DC2F5F">
      <w:pPr>
        <w:pStyle w:val="aa"/>
        <w:jc w:val="center"/>
        <w:rPr>
          <w:rFonts w:eastAsia="Times New Roman"/>
          <w:b/>
          <w:sz w:val="24"/>
          <w:lang w:eastAsia="ru-RU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</w:t>
      </w:r>
      <w:r w:rsidR="00A72091">
        <w:rPr>
          <w:rFonts w:ascii="Times New Roman" w:eastAsia="MS Mincho" w:hAnsi="Times New Roman"/>
          <w:sz w:val="24"/>
          <w:szCs w:val="24"/>
        </w:rPr>
        <w:t xml:space="preserve">               </w:t>
      </w:r>
      <w:r>
        <w:rPr>
          <w:rFonts w:ascii="Times New Roman" w:eastAsia="MS Mincho" w:hAnsi="Times New Roman"/>
          <w:sz w:val="24"/>
          <w:szCs w:val="24"/>
        </w:rPr>
        <w:t xml:space="preserve">         </w:t>
      </w:r>
      <w:r w:rsidR="00847E4F">
        <w:rPr>
          <w:rFonts w:ascii="Times New Roman" w:eastAsia="MS Mincho" w:hAnsi="Times New Roman"/>
          <w:sz w:val="24"/>
          <w:szCs w:val="24"/>
        </w:rPr>
        <w:t>к контракту</w:t>
      </w:r>
      <w:r w:rsidR="00A72091">
        <w:rPr>
          <w:rFonts w:ascii="Times New Roman" w:eastAsia="MS Mincho" w:hAnsi="Times New Roman"/>
          <w:sz w:val="24"/>
          <w:szCs w:val="24"/>
        </w:rPr>
        <w:t>№ _______</w:t>
      </w:r>
      <w:r w:rsidR="00847E4F" w:rsidRPr="00F54A19">
        <w:rPr>
          <w:rFonts w:ascii="Times New Roman" w:eastAsia="MS Mincho" w:hAnsi="Times New Roman"/>
          <w:sz w:val="24"/>
          <w:szCs w:val="24"/>
        </w:rPr>
        <w:t>от</w:t>
      </w:r>
      <w:r w:rsidR="00847E4F">
        <w:rPr>
          <w:rFonts w:eastAsia="MS Mincho"/>
          <w:sz w:val="24"/>
          <w:szCs w:val="24"/>
        </w:rPr>
        <w:t xml:space="preserve"> </w:t>
      </w:r>
      <w:r w:rsidR="00847E4F" w:rsidRPr="00F54A19">
        <w:rPr>
          <w:rFonts w:ascii="Times New Roman" w:eastAsia="MS Mincho" w:hAnsi="Times New Roman"/>
          <w:sz w:val="24"/>
          <w:szCs w:val="24"/>
        </w:rPr>
        <w:t>_______ 2026 г</w:t>
      </w:r>
      <w:r w:rsidR="00847E4F">
        <w:rPr>
          <w:rFonts w:eastAsia="MS Mincho"/>
          <w:sz w:val="24"/>
          <w:szCs w:val="24"/>
        </w:rPr>
        <w:t xml:space="preserve"> </w:t>
      </w:r>
    </w:p>
    <w:p w14:paraId="783AE13F" w14:textId="77777777" w:rsidR="00A72091" w:rsidRDefault="00A72091" w:rsidP="00120E86">
      <w:pPr>
        <w:suppressAutoHyphens/>
        <w:spacing w:line="10" w:lineRule="atLeast"/>
        <w:jc w:val="center"/>
        <w:outlineLvl w:val="0"/>
        <w:rPr>
          <w:rFonts w:cs="Times New Roman"/>
          <w:b/>
          <w:sz w:val="24"/>
          <w:szCs w:val="24"/>
        </w:rPr>
      </w:pPr>
    </w:p>
    <w:p w14:paraId="71F1C929" w14:textId="5DBDAAB6" w:rsidR="00120E86" w:rsidRPr="00F54A19" w:rsidRDefault="00120E86" w:rsidP="00120E86">
      <w:pPr>
        <w:suppressAutoHyphens/>
        <w:spacing w:line="10" w:lineRule="atLeast"/>
        <w:jc w:val="center"/>
        <w:outlineLvl w:val="0"/>
        <w:rPr>
          <w:rFonts w:cs="Times New Roman"/>
          <w:b/>
          <w:sz w:val="24"/>
          <w:szCs w:val="24"/>
        </w:rPr>
      </w:pPr>
      <w:r w:rsidRPr="00F54A19">
        <w:rPr>
          <w:rFonts w:cs="Times New Roman"/>
          <w:b/>
          <w:sz w:val="24"/>
          <w:szCs w:val="24"/>
        </w:rPr>
        <w:t xml:space="preserve">Описание </w:t>
      </w:r>
      <w:r w:rsidR="000B1687">
        <w:rPr>
          <w:rFonts w:cs="Times New Roman"/>
          <w:b/>
          <w:sz w:val="24"/>
          <w:szCs w:val="24"/>
        </w:rPr>
        <w:t>о</w:t>
      </w:r>
      <w:r w:rsidRPr="00F54A19">
        <w:rPr>
          <w:rFonts w:cs="Times New Roman"/>
          <w:b/>
          <w:sz w:val="24"/>
          <w:szCs w:val="24"/>
        </w:rPr>
        <w:t>бъекта закупки (техническое задание)</w:t>
      </w:r>
    </w:p>
    <w:p w14:paraId="34691951" w14:textId="5416382F" w:rsidR="00120E86" w:rsidRPr="00F54A19" w:rsidRDefault="00120E86" w:rsidP="00D04416">
      <w:pPr>
        <w:suppressAutoHyphens/>
        <w:spacing w:line="10" w:lineRule="atLeast"/>
        <w:jc w:val="center"/>
        <w:rPr>
          <w:rFonts w:cs="Times New Roman"/>
          <w:b/>
          <w:sz w:val="24"/>
          <w:szCs w:val="24"/>
        </w:rPr>
      </w:pPr>
      <w:r w:rsidRPr="00F54A19">
        <w:rPr>
          <w:rFonts w:cs="Times New Roman"/>
          <w:b/>
          <w:sz w:val="24"/>
          <w:szCs w:val="24"/>
        </w:rPr>
        <w:t xml:space="preserve">на оказание услуг </w:t>
      </w:r>
      <w:r w:rsidR="00D04416" w:rsidRPr="00F54A19">
        <w:rPr>
          <w:b/>
          <w:bCs/>
          <w:sz w:val="24"/>
          <w:szCs w:val="24"/>
        </w:rPr>
        <w:t xml:space="preserve">по проведению обучения требованиям охраны труда и </w:t>
      </w:r>
      <w:r w:rsidR="00F54A19">
        <w:rPr>
          <w:b/>
          <w:bCs/>
          <w:sz w:val="24"/>
          <w:szCs w:val="24"/>
        </w:rPr>
        <w:t xml:space="preserve">                                   </w:t>
      </w:r>
      <w:r w:rsidR="00D04416" w:rsidRPr="00F54A19">
        <w:rPr>
          <w:b/>
          <w:bCs/>
          <w:sz w:val="24"/>
          <w:szCs w:val="24"/>
        </w:rPr>
        <w:t>проверки знания требований охраны труда работников</w:t>
      </w:r>
      <w:r w:rsidR="00D04416" w:rsidRPr="00F54A19">
        <w:rPr>
          <w:rFonts w:cs="Times New Roman"/>
          <w:b/>
          <w:sz w:val="24"/>
          <w:szCs w:val="24"/>
        </w:rPr>
        <w:t xml:space="preserve"> </w:t>
      </w:r>
      <w:r w:rsidRPr="00F54A19">
        <w:rPr>
          <w:rFonts w:cs="Times New Roman"/>
          <w:b/>
          <w:sz w:val="24"/>
          <w:szCs w:val="24"/>
        </w:rPr>
        <w:t xml:space="preserve">ФБУЗ </w:t>
      </w:r>
      <w:r w:rsidR="00F54A19">
        <w:rPr>
          <w:rFonts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F54A19">
        <w:rPr>
          <w:rFonts w:cs="Times New Roman"/>
          <w:b/>
          <w:sz w:val="24"/>
          <w:szCs w:val="24"/>
        </w:rPr>
        <w:t xml:space="preserve">   </w:t>
      </w:r>
      <w:r w:rsidRPr="00F54A19">
        <w:rPr>
          <w:rFonts w:cs="Times New Roman"/>
          <w:b/>
          <w:sz w:val="24"/>
          <w:szCs w:val="24"/>
        </w:rPr>
        <w:t>«</w:t>
      </w:r>
      <w:proofErr w:type="gramEnd"/>
      <w:r w:rsidRPr="00F54A19">
        <w:rPr>
          <w:rFonts w:cs="Times New Roman"/>
          <w:b/>
          <w:sz w:val="24"/>
          <w:szCs w:val="24"/>
        </w:rPr>
        <w:t>Центр гигиены и эпидемиологии в Ставропольском крае»</w:t>
      </w:r>
    </w:p>
    <w:p w14:paraId="3EFCF5B8" w14:textId="77777777" w:rsidR="00120E86" w:rsidRPr="00120E86" w:rsidRDefault="00120E86" w:rsidP="00120E86">
      <w:pPr>
        <w:rPr>
          <w:rFonts w:cs="Times New Roman"/>
          <w:b/>
          <w:bCs/>
          <w:sz w:val="22"/>
        </w:rPr>
      </w:pPr>
    </w:p>
    <w:tbl>
      <w:tblPr>
        <w:tblW w:w="9705" w:type="dxa"/>
        <w:tblInd w:w="468" w:type="dxa"/>
        <w:tblLook w:val="04A0" w:firstRow="1" w:lastRow="0" w:firstColumn="1" w:lastColumn="0" w:noHBand="0" w:noVBand="1"/>
      </w:tblPr>
      <w:tblGrid>
        <w:gridCol w:w="774"/>
        <w:gridCol w:w="7146"/>
        <w:gridCol w:w="1785"/>
      </w:tblGrid>
      <w:tr w:rsidR="00120E86" w:rsidRPr="00FC37D1" w14:paraId="4C690CB3" w14:textId="77777777" w:rsidTr="00120E86">
        <w:trPr>
          <w:trHeight w:val="612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DA7" w14:textId="77777777" w:rsidR="00120E86" w:rsidRPr="00120E86" w:rsidRDefault="00120E86" w:rsidP="000D1ED6">
            <w:pPr>
              <w:suppressAutoHyphen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0E86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7FEB" w14:textId="77777777" w:rsidR="00120E86" w:rsidRPr="00120E86" w:rsidRDefault="00120E86" w:rsidP="000D1ED6">
            <w:pPr>
              <w:suppressAutoHyphen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0E86">
              <w:rPr>
                <w:rFonts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59AD" w14:textId="77777777" w:rsidR="00120E86" w:rsidRPr="00120E86" w:rsidRDefault="00120E86" w:rsidP="000D1ED6">
            <w:pPr>
              <w:suppressAutoHyphen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20E86">
              <w:rPr>
                <w:rFonts w:cs="Times New Roman"/>
                <w:b/>
                <w:bCs/>
                <w:sz w:val="24"/>
                <w:szCs w:val="24"/>
              </w:rPr>
              <w:t>Кол-во, чел.</w:t>
            </w:r>
          </w:p>
        </w:tc>
      </w:tr>
      <w:tr w:rsidR="00120E86" w:rsidRPr="00FC37D1" w14:paraId="6CA25774" w14:textId="77777777" w:rsidTr="00120E86">
        <w:trPr>
          <w:trHeight w:val="412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A79" w14:textId="77777777" w:rsidR="00120E86" w:rsidRPr="00FC37D1" w:rsidRDefault="00120E86" w:rsidP="000D1ED6">
            <w:pPr>
              <w:suppressAutoHyphens/>
              <w:rPr>
                <w:rFonts w:ascii="Arial Narrow" w:hAnsi="Arial Narrow" w:cs="Arial CYR"/>
                <w:b/>
                <w:bCs/>
                <w:sz w:val="22"/>
              </w:rPr>
            </w:pPr>
          </w:p>
        </w:tc>
        <w:tc>
          <w:tcPr>
            <w:tcW w:w="7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FED" w14:textId="77777777" w:rsidR="00120E86" w:rsidRPr="00FC37D1" w:rsidRDefault="00120E86" w:rsidP="000D1ED6">
            <w:pPr>
              <w:suppressAutoHyphens/>
              <w:rPr>
                <w:rFonts w:ascii="Arial Narrow" w:hAnsi="Arial Narrow" w:cs="Arial CYR"/>
                <w:b/>
                <w:bCs/>
                <w:sz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9D8F" w14:textId="77777777" w:rsidR="00120E86" w:rsidRPr="00FC37D1" w:rsidRDefault="00120E86" w:rsidP="000D1ED6">
            <w:pPr>
              <w:suppressAutoHyphens/>
              <w:rPr>
                <w:rFonts w:ascii="Arial Narrow" w:hAnsi="Arial Narrow" w:cs="Arial CYR"/>
                <w:b/>
                <w:bCs/>
                <w:sz w:val="22"/>
              </w:rPr>
            </w:pPr>
          </w:p>
        </w:tc>
      </w:tr>
      <w:tr w:rsidR="00120E86" w:rsidRPr="00FC37D1" w14:paraId="49CAD358" w14:textId="77777777" w:rsidTr="00120E86">
        <w:trPr>
          <w:trHeight w:val="351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FB8C" w14:textId="77777777" w:rsidR="00120E86" w:rsidRPr="00120E86" w:rsidRDefault="00120E86" w:rsidP="00120E86">
            <w:pPr>
              <w:numPr>
                <w:ilvl w:val="0"/>
                <w:numId w:val="5"/>
              </w:numPr>
              <w:suppressAutoHyphens/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EDD3" w14:textId="29E76917" w:rsidR="00120E86" w:rsidRPr="00E7770B" w:rsidRDefault="00120E86" w:rsidP="000D1ED6">
            <w:pPr>
              <w:rPr>
                <w:rFonts w:ascii="Arial Narrow" w:hAnsi="Arial Narrow" w:cs="Arial CYR"/>
                <w:sz w:val="24"/>
                <w:szCs w:val="24"/>
              </w:rPr>
            </w:pPr>
            <w:r w:rsidRPr="00E7770B">
              <w:rPr>
                <w:sz w:val="24"/>
                <w:szCs w:val="24"/>
              </w:rPr>
              <w:t>Обучение требованиям охраны труда по программе обучения по общим вопросам охраны труда и функционирования СУОТ</w:t>
            </w:r>
            <w:r w:rsidR="00F54A19" w:rsidRPr="00E7770B">
              <w:rPr>
                <w:sz w:val="24"/>
                <w:szCs w:val="24"/>
              </w:rPr>
              <w:t xml:space="preserve"> </w:t>
            </w:r>
            <w:r w:rsidR="001F1845" w:rsidRPr="00E7770B">
              <w:rPr>
                <w:sz w:val="24"/>
                <w:szCs w:val="24"/>
              </w:rPr>
              <w:t>(не менее 16 часов)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6176" w14:textId="77777777" w:rsidR="00120E86" w:rsidRPr="00E7770B" w:rsidRDefault="00120E86" w:rsidP="000D1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70B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120E86" w:rsidRPr="00FC37D1" w14:paraId="3730F7E7" w14:textId="77777777" w:rsidTr="00120E86">
        <w:trPr>
          <w:trHeight w:val="347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AAF8" w14:textId="77777777" w:rsidR="00120E86" w:rsidRPr="00120E86" w:rsidRDefault="00120E86" w:rsidP="00120E86">
            <w:pPr>
              <w:numPr>
                <w:ilvl w:val="0"/>
                <w:numId w:val="5"/>
              </w:numPr>
              <w:suppressAutoHyphens/>
              <w:spacing w:after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90F5" w14:textId="77777777" w:rsidR="00120E86" w:rsidRPr="00E7770B" w:rsidRDefault="00120E86" w:rsidP="000D1ED6">
            <w:pPr>
              <w:rPr>
                <w:rFonts w:ascii="Arial Narrow" w:hAnsi="Arial Narrow" w:cs="Arial CYR"/>
                <w:sz w:val="24"/>
                <w:szCs w:val="24"/>
              </w:rPr>
            </w:pPr>
            <w:r w:rsidRPr="00E7770B">
              <w:rPr>
                <w:sz w:val="24"/>
                <w:szCs w:val="24"/>
              </w:rPr>
              <w:t>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проф.  рисков (не менее 16 часов)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EEED" w14:textId="77777777" w:rsidR="00120E86" w:rsidRPr="00E7770B" w:rsidRDefault="00120E86" w:rsidP="000D1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7770B">
              <w:rPr>
                <w:rFonts w:cs="Times New Roman"/>
                <w:sz w:val="24"/>
                <w:szCs w:val="24"/>
              </w:rPr>
              <w:t>50</w:t>
            </w:r>
          </w:p>
        </w:tc>
      </w:tr>
    </w:tbl>
    <w:p w14:paraId="6CA331C8" w14:textId="77777777" w:rsidR="00120E86" w:rsidRPr="00FC37D1" w:rsidRDefault="00120E86" w:rsidP="00120E86">
      <w:pPr>
        <w:shd w:val="clear" w:color="auto" w:fill="FFFFFF"/>
        <w:ind w:firstLine="720"/>
        <w:jc w:val="both"/>
        <w:rPr>
          <w:rFonts w:ascii="Arial Narrow" w:hAnsi="Arial Narrow"/>
          <w:sz w:val="22"/>
        </w:rPr>
      </w:pPr>
    </w:p>
    <w:p w14:paraId="4BB9AFD4" w14:textId="77777777" w:rsidR="00120E86" w:rsidRPr="00120E86" w:rsidRDefault="00120E86" w:rsidP="00120E86">
      <w:pPr>
        <w:ind w:firstLine="720"/>
        <w:outlineLvl w:val="0"/>
        <w:rPr>
          <w:rFonts w:cs="Times New Roman"/>
          <w:b/>
          <w:sz w:val="24"/>
          <w:szCs w:val="24"/>
        </w:rPr>
      </w:pPr>
      <w:r w:rsidRPr="00120E86">
        <w:rPr>
          <w:rFonts w:cs="Times New Roman"/>
          <w:b/>
          <w:sz w:val="24"/>
          <w:szCs w:val="24"/>
        </w:rPr>
        <w:t>2. Требования к качеству оказываемых услуг</w:t>
      </w:r>
    </w:p>
    <w:p w14:paraId="2D9B40B1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Обучение по охране труда и проверка знания требований охраны труда должны проводиться организацией и индивидуальным предпринимателем, оказывающим услуги по обучению работодателей и работников вопросам охраны труда,  аккредитованным и соответствующим требованиям, установленным постановлением Правительства Российской Федерации от 16 декабря 2021 г.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труда".</w:t>
      </w:r>
    </w:p>
    <w:p w14:paraId="380D96A0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Услуги должны оказываться в соответствии с требованиями Постановления Правительства РФ от 24 декабря 2021 г. N 2464 "О порядке обучения по охране труда и проверки знания требований охраны труда".</w:t>
      </w:r>
    </w:p>
    <w:p w14:paraId="7C58472C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Обучение требованиям охраны труда должно проводиться по программам обучения, содержащим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61AF5506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Программы обучения требованиям охраны труда должны учитывать специфику вида деятельности организации, трудовые функции работников и содержать темы, соответствующие условиям труда работников.</w:t>
      </w:r>
    </w:p>
    <w:p w14:paraId="1E5DB2B4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Обучение работников требованиям охраны труда заканчивается проверкой знания требований охраны труда, требования к организации которой установлены положениями раздела VII Постановления Правительства РФ от 24 декабря 2021 г. N 2464 "О порядке обучения по охране труда и проверки знания требований охраны труда". Результаты проверки знания требований охраны труда после обучения требованиям охраны труда оформляются в соответствии с п. 91 - 93 Постановления Правительства РФ от 24 декабря 2021 г. N 2464 "О порядке обучения по охране труда и проверки знания требований охраны труда".</w:t>
      </w:r>
    </w:p>
    <w:p w14:paraId="0B9D6FF9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>Результаты проверки знания требований охраны труда работников после завершения обучения требованиям охраны труда должны оформляться протоколом проверки знания требований охраны труда. Протокол должен быть оформлен согласно требованиям п.92-94 Постановления Правительства РФ от 24 декабря 2021 г. N 2464 "О порядке обучения по охране труда и проверки знания требований охраны труда".</w:t>
      </w:r>
    </w:p>
    <w:p w14:paraId="31DD48FF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Дополнительно, к протоколу проверки знания требований охраны труда, работникам, успешно прошедшим проверку знания требований охраны труда, должно быть выдано удостоверение о проверке знания требований охраны труда. </w:t>
      </w:r>
    </w:p>
    <w:p w14:paraId="1146388E" w14:textId="77777777" w:rsidR="00120E86" w:rsidRPr="00120E86" w:rsidRDefault="00120E86" w:rsidP="00120E86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Требование к гарантийному сроку товаров, работ, услуг:</w:t>
      </w:r>
      <w:r w:rsidRPr="00120E86">
        <w:rPr>
          <w:rFonts w:eastAsia="Times New Roman"/>
          <w:color w:val="auto"/>
          <w:lang w:eastAsia="ru-RU"/>
        </w:rPr>
        <w:t xml:space="preserve"> «не установлены».</w:t>
      </w:r>
    </w:p>
    <w:p w14:paraId="4DF451DD" w14:textId="77777777" w:rsidR="00120E86" w:rsidRPr="00120E86" w:rsidRDefault="00120E86" w:rsidP="00120E86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Требование к объему гарантий качества товаров, работ, услуг:</w:t>
      </w:r>
      <w:r w:rsidRPr="00120E86">
        <w:rPr>
          <w:rFonts w:eastAsia="Times New Roman"/>
          <w:color w:val="auto"/>
          <w:lang w:eastAsia="ru-RU"/>
        </w:rPr>
        <w:t xml:space="preserve"> «не установлены».</w:t>
      </w:r>
    </w:p>
    <w:p w14:paraId="30F5608E" w14:textId="2E7FBAAD" w:rsidR="00120E86" w:rsidRPr="00120E86" w:rsidRDefault="00120E86" w:rsidP="00120E86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Срок оказания услуг:</w:t>
      </w:r>
      <w:r w:rsidRPr="00120E86">
        <w:rPr>
          <w:rFonts w:eastAsia="Times New Roman"/>
          <w:color w:val="auto"/>
          <w:lang w:eastAsia="ru-RU"/>
        </w:rPr>
        <w:t xml:space="preserve"> в течение </w:t>
      </w:r>
      <w:r w:rsidR="008646C5">
        <w:rPr>
          <w:rFonts w:eastAsia="Times New Roman"/>
          <w:color w:val="auto"/>
          <w:lang w:eastAsia="ru-RU"/>
        </w:rPr>
        <w:t>30 календарных дней</w:t>
      </w:r>
      <w:r w:rsidRPr="00120E86">
        <w:rPr>
          <w:rFonts w:eastAsia="Times New Roman"/>
          <w:color w:val="auto"/>
          <w:lang w:eastAsia="ru-RU"/>
        </w:rPr>
        <w:t xml:space="preserve"> с момента заключения договора.</w:t>
      </w:r>
    </w:p>
    <w:p w14:paraId="5085F62F" w14:textId="5DAA0492" w:rsidR="00120E86" w:rsidRPr="00120E86" w:rsidRDefault="00120E86" w:rsidP="00120E86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Порядок оплаты:</w:t>
      </w:r>
      <w:r w:rsidRPr="00120E86">
        <w:rPr>
          <w:rFonts w:eastAsia="Times New Roman"/>
          <w:color w:val="auto"/>
          <w:lang w:eastAsia="ru-RU"/>
        </w:rPr>
        <w:t xml:space="preserve"> 7 рабочих дней с даты подписания Заказчиком (Необходимо указать документ (акт сдачи-приемки работ, товарная накладная, счет, счет фактура и т.д.) Оплата стоимости поставляемых товаров (выполненных работ, оказанных услуг) производится без авансового платежа</w:t>
      </w:r>
      <w:r w:rsidR="00F54A19">
        <w:rPr>
          <w:rFonts w:eastAsia="Times New Roman"/>
          <w:color w:val="auto"/>
          <w:lang w:eastAsia="ru-RU"/>
        </w:rPr>
        <w:t>.</w:t>
      </w:r>
      <w:r w:rsidRPr="00120E86">
        <w:rPr>
          <w:rFonts w:eastAsia="Times New Roman"/>
          <w:color w:val="auto"/>
          <w:lang w:eastAsia="ru-RU"/>
        </w:rPr>
        <w:t xml:space="preserve"> (Если авансовый платеж предусмотрен, то необходимо указать размер, срок и порядок выплаты. Форма оплаты - безналичный расчет. </w:t>
      </w:r>
    </w:p>
    <w:p w14:paraId="3E4257AB" w14:textId="77777777" w:rsidR="00120E86" w:rsidRPr="00120E86" w:rsidRDefault="00120E86" w:rsidP="00120E86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Срок предоставления ценовой информации</w:t>
      </w:r>
      <w:r w:rsidRPr="00120E86">
        <w:rPr>
          <w:rFonts w:eastAsia="Times New Roman"/>
          <w:color w:val="auto"/>
          <w:lang w:eastAsia="ru-RU"/>
        </w:rPr>
        <w:t>: в течение 4-х дней со дня получения данного запроса.</w:t>
      </w:r>
    </w:p>
    <w:p w14:paraId="122A18DC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Просим всех заинтересованных лиц представить свои предложения по цене поставки товара (проведения работы, оказания услуги) и направить их в письменной форме или посредством электронной почты в виде скана. </w:t>
      </w:r>
    </w:p>
    <w:p w14:paraId="74086C50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>Адрес электронной почты для предоставления ценовой информации</w:t>
      </w:r>
      <w:r w:rsidRPr="00120E86">
        <w:rPr>
          <w:rFonts w:eastAsia="Times New Roman"/>
          <w:color w:val="auto"/>
          <w:lang w:eastAsia="ru-RU"/>
        </w:rPr>
        <w:t xml:space="preserve">: </w:t>
      </w:r>
      <w:hyperlink r:id="rId6" w:history="1">
        <w:r w:rsidRPr="00120E86">
          <w:rPr>
            <w:rFonts w:eastAsia="Times New Roman"/>
            <w:color w:val="auto"/>
            <w:lang w:eastAsia="ru-RU"/>
          </w:rPr>
          <w:t>trud@fbuz26.ru</w:t>
        </w:r>
      </w:hyperlink>
      <w:r w:rsidRPr="00120E86">
        <w:rPr>
          <w:rFonts w:eastAsia="Times New Roman"/>
          <w:color w:val="auto"/>
          <w:lang w:eastAsia="ru-RU"/>
        </w:rPr>
        <w:t xml:space="preserve">. Контактные лица: </w:t>
      </w:r>
      <w:proofErr w:type="spellStart"/>
      <w:r w:rsidRPr="00120E86">
        <w:rPr>
          <w:rFonts w:eastAsia="Times New Roman"/>
          <w:color w:val="auto"/>
          <w:lang w:eastAsia="ru-RU"/>
        </w:rPr>
        <w:t>Межлумян</w:t>
      </w:r>
      <w:proofErr w:type="spellEnd"/>
      <w:r w:rsidRPr="00120E86">
        <w:rPr>
          <w:rFonts w:eastAsia="Times New Roman"/>
          <w:color w:val="auto"/>
          <w:lang w:eastAsia="ru-RU"/>
        </w:rPr>
        <w:t xml:space="preserve"> К.А., тел.: 8-928-812-83-73 </w:t>
      </w:r>
    </w:p>
    <w:p w14:paraId="02302257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120E86">
        <w:rPr>
          <w:rFonts w:eastAsia="Times New Roman"/>
          <w:b/>
          <w:color w:val="auto"/>
          <w:lang w:eastAsia="ru-RU"/>
        </w:rPr>
        <w:t xml:space="preserve">Заключительные положения </w:t>
      </w:r>
    </w:p>
    <w:p w14:paraId="0BA21F07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Информируем, что направленные предложения не будут рассматриваться в качестве заявки и не дают в дальнейшем каких-либо преимуществ для лиц, подавших указанные предложения. </w:t>
      </w:r>
    </w:p>
    <w:p w14:paraId="658D0498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Настоящий запрос не является извещением о проведении закупки, офертой или публичной офертой и не влечет возникновения каких-либо обязательств заказчика. </w:t>
      </w:r>
    </w:p>
    <w:p w14:paraId="6DF61CC3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Из ответа на запрос должны однозначно определяться цена единицы товара (работы, услуги) и общая цена договора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 (работ, услуг). </w:t>
      </w:r>
    </w:p>
    <w:p w14:paraId="15BA68CB" w14:textId="77777777" w:rsidR="00120E86" w:rsidRPr="00120E86" w:rsidRDefault="00120E86" w:rsidP="00120E86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120E86">
        <w:rPr>
          <w:rFonts w:eastAsia="Times New Roman"/>
          <w:color w:val="auto"/>
          <w:lang w:eastAsia="ru-RU"/>
        </w:rPr>
        <w:t xml:space="preserve">При расчете ценовой информации необходимо учитывать, что поставщик берет на себя все расходы, связанные с доставкой, разгрузкой - погрузкой, размещением в местах хранения Заказчика, а так 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 </w:t>
      </w:r>
    </w:p>
    <w:p w14:paraId="2B52E247" w14:textId="77777777" w:rsidR="00120E86" w:rsidRPr="00FC37D1" w:rsidRDefault="00120E86" w:rsidP="00120E86">
      <w:pPr>
        <w:pStyle w:val="Default"/>
        <w:jc w:val="both"/>
        <w:rPr>
          <w:rFonts w:ascii="Arial Narrow" w:eastAsia="Times New Roman" w:hAnsi="Arial Narrow"/>
          <w:color w:val="auto"/>
          <w:sz w:val="22"/>
          <w:szCs w:val="22"/>
          <w:lang w:eastAsia="ru-RU"/>
        </w:rPr>
      </w:pPr>
    </w:p>
    <w:p w14:paraId="25BF8FEB" w14:textId="77777777" w:rsidR="00120E86" w:rsidRPr="00FC37D1" w:rsidRDefault="00120E86" w:rsidP="00120E86">
      <w:pPr>
        <w:suppressAutoHyphens/>
        <w:ind w:firstLine="720"/>
        <w:jc w:val="both"/>
        <w:rPr>
          <w:rFonts w:ascii="Arial Narrow" w:hAnsi="Arial Narrow"/>
          <w:sz w:val="22"/>
        </w:rPr>
      </w:pPr>
    </w:p>
    <w:p w14:paraId="784A27E5" w14:textId="77777777" w:rsidR="00120E86" w:rsidRPr="00120E86" w:rsidRDefault="00120E86" w:rsidP="002F22E3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bookmarkStart w:id="6" w:name="bookmark0"/>
      <w:r w:rsidRPr="00120E8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/>
        </w:rPr>
        <w:t>УЧЕБНО-ТЕМАТИЧЕСКИЙ ПЛАН</w:t>
      </w:r>
      <w:bookmarkEnd w:id="6"/>
    </w:p>
    <w:tbl>
      <w:tblPr>
        <w:tblW w:w="506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2579"/>
        <w:gridCol w:w="6033"/>
        <w:gridCol w:w="990"/>
      </w:tblGrid>
      <w:tr w:rsidR="00120E86" w:rsidRPr="00120E86" w14:paraId="3581DE94" w14:textId="77777777" w:rsidTr="00E92F33">
        <w:trPr>
          <w:trHeight w:hRule="exact" w:val="432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E97B58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Наименование дополнительной общеобразовательной программы: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2DC24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Общие вопросы охраны труда и функционирования системы управления охраной труда</w:t>
            </w:r>
          </w:p>
        </w:tc>
      </w:tr>
      <w:tr w:rsidR="00120E86" w:rsidRPr="00120E86" w14:paraId="128D7931" w14:textId="77777777" w:rsidTr="00E92F33">
        <w:trPr>
          <w:trHeight w:hRule="exact" w:val="630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4498A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Цель: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A00931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Сформировать у обучающихся компетенции, необходимые для профессиональной деятельности в области охраны груда, предупреждение уровня аварийности и травматизма путем расширения профессиональных компетенций в рамках имеющейся квалификации.</w:t>
            </w:r>
          </w:p>
        </w:tc>
      </w:tr>
      <w:tr w:rsidR="00120E86" w:rsidRPr="00120E86" w14:paraId="20EF53B3" w14:textId="77777777" w:rsidTr="00E92F33">
        <w:trPr>
          <w:trHeight w:hRule="exact" w:val="216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6EFEDA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Категория слушателей: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33D7EC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Руководители, специалисты и рабочий персонал организаций</w:t>
            </w:r>
          </w:p>
        </w:tc>
      </w:tr>
      <w:tr w:rsidR="00120E86" w:rsidRPr="00120E86" w14:paraId="17FE6384" w14:textId="77777777" w:rsidTr="00E92F33">
        <w:trPr>
          <w:trHeight w:hRule="exact" w:val="212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6AC123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Срок освоения программы: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801DA7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16 часов</w:t>
            </w:r>
          </w:p>
        </w:tc>
      </w:tr>
      <w:tr w:rsidR="00120E86" w:rsidRPr="00120E86" w14:paraId="16DFCAEC" w14:textId="77777777" w:rsidTr="00E92F33">
        <w:trPr>
          <w:trHeight w:hRule="exact" w:val="220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3C7C3F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Форма подготовки: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7746B1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Очная, очно-заочная</w:t>
            </w:r>
          </w:p>
        </w:tc>
      </w:tr>
      <w:tr w:rsidR="00120E86" w:rsidRPr="00120E86" w14:paraId="2B72E996" w14:textId="77777777" w:rsidTr="00E92F33">
        <w:trPr>
          <w:trHeight w:hRule="exact" w:val="227"/>
        </w:trPr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278725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Режим занятий: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631D8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10 академических часов (8 астрономических часов) в день</w:t>
            </w:r>
          </w:p>
        </w:tc>
      </w:tr>
      <w:tr w:rsidR="00120E86" w:rsidRPr="00120E86" w14:paraId="66B711A8" w14:textId="77777777" w:rsidTr="00E92F33">
        <w:trPr>
          <w:trHeight w:hRule="exact" w:val="42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77E939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№ и/и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3B165B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Наименование раздела, дисциплин (модулей)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D59B91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Кол-во</w:t>
            </w:r>
          </w:p>
          <w:p w14:paraId="43BDE2EA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часов</w:t>
            </w:r>
          </w:p>
        </w:tc>
      </w:tr>
      <w:tr w:rsidR="00120E86" w:rsidRPr="00120E86" w14:paraId="1E0B4B8F" w14:textId="77777777" w:rsidTr="00E92F33">
        <w:trPr>
          <w:trHeight w:hRule="exact" w:val="2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2D5464" w14:textId="7A3960C9" w:rsidR="00120E86" w:rsidRPr="00120E86" w:rsidRDefault="00120E86" w:rsidP="00120E86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Тема 1. О</w:t>
            </w:r>
            <w:r w:rsidR="002F22E3" w:rsidRPr="00E92F3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сновы охраны труда в Российской Федерации </w:t>
            </w:r>
          </w:p>
        </w:tc>
      </w:tr>
      <w:tr w:rsidR="00120E86" w:rsidRPr="00120E86" w14:paraId="0F3C2BED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5E6E83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C26EF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Основные понятия охраны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277EE7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6D138E42" w14:textId="77777777" w:rsidTr="00E92F33">
        <w:trPr>
          <w:trHeight w:hRule="exact" w:val="2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6DEBEE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00D238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Нормативно-правовые основы охраны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8D7022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271DA78D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4565E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620B6E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прав работников на охрану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5D589F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19BF5705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B19341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6B05F2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Государственный контроль и надзор за соблюдением трудового законодательства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CFECE1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3D633105" w14:textId="77777777" w:rsidTr="00E92F33">
        <w:trPr>
          <w:trHeight w:hRule="exact" w:val="2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7A282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562D84D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Социальное партнерство в сфере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10D90A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6AFC892D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5C653C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A46F28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Обзор изменений законодательства в рамках «регуляторной гильотины»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4952DB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06731B0B" w14:textId="77777777" w:rsidTr="00E92F33">
        <w:trPr>
          <w:trHeight w:hRule="exact"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2779A8" w14:textId="4F61DCE5" w:rsidR="00120E86" w:rsidRPr="00120E86" w:rsidRDefault="00120E86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Тема 2. </w:t>
            </w:r>
            <w:r w:rsidR="002F22E3" w:rsidRPr="00E92F3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Стратегия безопасности охраны труда и здоровья</w:t>
            </w:r>
          </w:p>
        </w:tc>
      </w:tr>
      <w:tr w:rsidR="00120E86" w:rsidRPr="00120E86" w14:paraId="4394F276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135F6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DFE45A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Стратегия работодателя в области охраны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481D33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746B6C7D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2676E7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AC543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Лидерство в области охраны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2667DC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7FB1AEFC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2DE421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95B567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Мотивация работников на безопасный труд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5D3471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46C934FA" w14:textId="77777777" w:rsidTr="00E92F33">
        <w:trPr>
          <w:trHeight w:hRule="exact" w:val="2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2F4E1" w14:textId="6905CDE1" w:rsidR="00120E86" w:rsidRPr="00120E86" w:rsidRDefault="00120E86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Тема 3. </w:t>
            </w:r>
            <w:r w:rsidR="002F22E3" w:rsidRPr="00E92F3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Система управления охраной труда в организации</w:t>
            </w:r>
          </w:p>
        </w:tc>
      </w:tr>
      <w:tr w:rsidR="00120E86" w:rsidRPr="00120E86" w14:paraId="06A0DD94" w14:textId="77777777" w:rsidTr="00E92F33">
        <w:trPr>
          <w:trHeight w:hRule="exact" w:val="23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024179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9692F3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9065DE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01572820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6127C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3F8276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Специальная оценка условий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7CD729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73A5B823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AAFA2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4AF87E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Оценка и управление профессиональными рисками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2BCEB4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13D80931" w14:textId="77777777" w:rsidTr="00E92F33">
        <w:trPr>
          <w:trHeight w:hRule="exact" w:val="23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96145F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984B85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Подготовка работников по охране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495D9F9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55D25C73" w14:textId="77777777" w:rsidTr="00E92F33">
        <w:trPr>
          <w:trHeight w:hRule="exact" w:val="47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54735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E9B51D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5F2DA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2D9D078A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319E05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87CB0E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гарантий и компенсаций работникам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885BC7E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7F16D980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3703D5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9B0640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наблюдения за состоянием здоровья работников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4BB978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1AB78A42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A30A73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D4967F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санитарно-бытового обслуживания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9E733C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340B9268" w14:textId="77777777" w:rsidTr="00E92F33">
        <w:trPr>
          <w:trHeight w:hRule="exact" w:val="2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3FC811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EAEF98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оптимальных режимов труда и отдыха работников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2F675A2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2A55E7EE" w14:textId="77777777" w:rsidTr="00E92F33">
        <w:trPr>
          <w:trHeight w:hRule="exact" w:val="47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C6F5B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48CC28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Обеспечение безопасного выполнения подрядных работ. Обеспечение снабжения безопасной продукцией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CCC2B1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</w:tr>
      <w:tr w:rsidR="00120E86" w:rsidRPr="00120E86" w14:paraId="7EE18CE1" w14:textId="77777777" w:rsidTr="00E92F33">
        <w:trPr>
          <w:trHeight w:hRule="exact" w:val="4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AF5C6B" w14:textId="0D3C0FB2" w:rsidR="002F22E3" w:rsidRPr="00E92F33" w:rsidRDefault="00120E86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Тема 4. </w:t>
            </w:r>
            <w:r w:rsidR="002F22E3" w:rsidRPr="00E92F3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Расследование и предупреждение несчастных случаев и профессиональных заболеваний</w:t>
            </w:r>
          </w:p>
          <w:p w14:paraId="2E794F3C" w14:textId="1EB8133B" w:rsidR="00120E86" w:rsidRPr="00120E86" w:rsidRDefault="00120E86" w:rsidP="002F22E3">
            <w:pPr>
              <w:spacing w:after="0" w:line="18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</w:tr>
      <w:tr w:rsidR="00120E86" w:rsidRPr="00120E86" w14:paraId="29F74FD9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E69D02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22269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Порядок расследования несчастных случаев и профессиональных заболеваний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02EAEDE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20E86" w:rsidRPr="00120E86" w14:paraId="45EE991F" w14:textId="77777777" w:rsidTr="00E92F33">
        <w:trPr>
          <w:trHeight w:hRule="exact" w:val="46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BEF01B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0DFF19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Обязательное социальное страхование работников от несчастных случаев на производстве и профессиональных заболеваний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0019E7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20E86" w:rsidRPr="00120E86" w14:paraId="21A7D6B5" w14:textId="77777777" w:rsidTr="00E92F33">
        <w:trPr>
          <w:trHeight w:hRule="exact" w:val="2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50ACF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2C8B27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Организация и проведение внутреннего аудита безопасности труда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E33CFF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20E86" w:rsidRPr="00120E86" w14:paraId="663EE114" w14:textId="77777777" w:rsidTr="00E92F33">
        <w:trPr>
          <w:trHeight w:hRule="exact"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E4AFF3" w14:textId="0EC14175" w:rsidR="00120E86" w:rsidRPr="00120E86" w:rsidRDefault="00120E86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Тема 5. О</w:t>
            </w:r>
            <w:r w:rsidR="002F22E3" w:rsidRPr="00E92F3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рганизация оказания первой помощи</w:t>
            </w:r>
          </w:p>
        </w:tc>
      </w:tr>
      <w:tr w:rsidR="00120E86" w:rsidRPr="00120E86" w14:paraId="167EE445" w14:textId="77777777" w:rsidTr="00E92F33">
        <w:trPr>
          <w:trHeight w:hRule="exact" w:val="23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4DBA5F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F39CE3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Организационные основы оказания первой помощи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9D68A27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20E86" w:rsidRPr="00120E86" w14:paraId="54C2C167" w14:textId="77777777" w:rsidTr="00E92F33">
        <w:trPr>
          <w:trHeight w:hRule="exact" w:val="4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07E656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1C3EB8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Оказание первой помощи при различных состояниях пострадавшего работника с применением медицинских изделий и лекарственных препаратов, требования к которым утверждены Минздравом РФ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9EEBA3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120E86" w:rsidRPr="00120E86" w14:paraId="302093E3" w14:textId="77777777" w:rsidTr="00E92F33">
        <w:trPr>
          <w:trHeight w:hRule="exact" w:val="23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82698E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183DF4" w14:textId="77777777" w:rsidR="00120E86" w:rsidRPr="00120E86" w:rsidRDefault="00120E86" w:rsidP="00120E86">
            <w:pPr>
              <w:spacing w:after="0" w:line="17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90DC3E2" w14:textId="77777777" w:rsidR="00120E86" w:rsidRPr="00120E86" w:rsidRDefault="00120E86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</w:tr>
      <w:tr w:rsidR="00120E86" w:rsidRPr="00120E86" w14:paraId="28865EC1" w14:textId="77777777" w:rsidTr="00E92F33">
        <w:trPr>
          <w:trHeight w:hRule="exact" w:val="27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D63CAF" w14:textId="77777777" w:rsidR="00120E86" w:rsidRPr="00120E86" w:rsidRDefault="00120E86" w:rsidP="00120E86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E301E1" w14:textId="77777777" w:rsidR="00120E86" w:rsidRPr="00120E86" w:rsidRDefault="00120E86" w:rsidP="00120E86">
            <w:pPr>
              <w:spacing w:after="0" w:line="180" w:lineRule="exact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BFBC4" w14:textId="77777777" w:rsidR="00120E86" w:rsidRPr="00120E86" w:rsidRDefault="00120E86" w:rsidP="002F22E3">
            <w:pPr>
              <w:spacing w:after="0" w:line="180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120E86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</w:tr>
    </w:tbl>
    <w:p w14:paraId="12844A1C" w14:textId="77777777" w:rsidR="00847E4F" w:rsidRPr="00E92F33" w:rsidRDefault="00847E4F" w:rsidP="00847E4F">
      <w:pPr>
        <w:spacing w:after="0"/>
        <w:contextualSpacing/>
        <w:rPr>
          <w:rFonts w:cs="Times New Roman"/>
          <w:b/>
        </w:rPr>
      </w:pPr>
    </w:p>
    <w:tbl>
      <w:tblPr>
        <w:tblW w:w="506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2600"/>
        <w:gridCol w:w="6049"/>
        <w:gridCol w:w="968"/>
      </w:tblGrid>
      <w:tr w:rsidR="002F22E3" w:rsidRPr="002F22E3" w14:paraId="746FE05D" w14:textId="77777777" w:rsidTr="00E92F33">
        <w:trPr>
          <w:trHeight w:hRule="exact" w:val="659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922C04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Наименование дополнительной общеобразовательной программы: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AF7031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Безопасные методы и приемы выполнения работ при воздействии вредных и (или) опасных факторов, источников опасности, идентифицированных в рамках системы управления охраной труда в организации и оценки профессиональных рисков</w:t>
            </w:r>
          </w:p>
        </w:tc>
      </w:tr>
      <w:tr w:rsidR="002F22E3" w:rsidRPr="002F22E3" w14:paraId="76C2503A" w14:textId="77777777" w:rsidTr="00E92F33">
        <w:trPr>
          <w:trHeight w:hRule="exact" w:val="832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F4474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Цель: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5F1C293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Сформировать у обучающихся компетенции, необходимые для профессиональной деятельности при выполнении работ при воздействии вредных и (или) опасных факторов, предупреждение уровня аварийности и травматизма путем расширения профессиональных компетенций в рамках имеющейся квалификации.</w:t>
            </w:r>
          </w:p>
        </w:tc>
      </w:tr>
      <w:tr w:rsidR="002F22E3" w:rsidRPr="002F22E3" w14:paraId="7500222D" w14:textId="77777777" w:rsidTr="00E92F33">
        <w:trPr>
          <w:trHeight w:hRule="exact" w:val="212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8CB536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Категория слушателей: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10A114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Руководители, специалисты и рабочий персонал организаций</w:t>
            </w:r>
          </w:p>
        </w:tc>
      </w:tr>
      <w:tr w:rsidR="002F22E3" w:rsidRPr="002F22E3" w14:paraId="3122C57B" w14:textId="77777777" w:rsidTr="00E92F33">
        <w:trPr>
          <w:trHeight w:hRule="exact" w:val="212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2C151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Срок освоения программы: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3270E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16 часов</w:t>
            </w:r>
          </w:p>
        </w:tc>
      </w:tr>
      <w:tr w:rsidR="002F22E3" w:rsidRPr="002F22E3" w14:paraId="764D0D36" w14:textId="77777777" w:rsidTr="00E92F33">
        <w:trPr>
          <w:trHeight w:hRule="exact" w:val="216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FEDEE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Форма подготовки: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BAB20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Очная, очно-заочная</w:t>
            </w:r>
          </w:p>
        </w:tc>
      </w:tr>
      <w:tr w:rsidR="002F22E3" w:rsidRPr="002F22E3" w14:paraId="05E08F54" w14:textId="77777777" w:rsidTr="00E92F33">
        <w:trPr>
          <w:trHeight w:hRule="exact" w:val="238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00B9D2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Режим занятий: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561A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10 академических часов (8 астрономических часов) в день</w:t>
            </w:r>
          </w:p>
        </w:tc>
      </w:tr>
      <w:tr w:rsidR="002F22E3" w:rsidRPr="002F22E3" w14:paraId="1359B490" w14:textId="77777777" w:rsidTr="00E92F33">
        <w:trPr>
          <w:trHeight w:hRule="exact" w:val="44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E73175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№</w:t>
            </w:r>
          </w:p>
          <w:p w14:paraId="4A6101DC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914325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Наименование раздела, дисциплин (модулей)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DC99D57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Кол-во</w:t>
            </w:r>
          </w:p>
          <w:p w14:paraId="0AA5BD3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часов</w:t>
            </w:r>
          </w:p>
        </w:tc>
      </w:tr>
      <w:tr w:rsidR="002F22E3" w:rsidRPr="002F22E3" w14:paraId="3B5A3374" w14:textId="77777777" w:rsidTr="00E92F33">
        <w:trPr>
          <w:trHeight w:hRule="exact" w:val="4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70C543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I. Классификация опасностей. Идентификация вредных и (или) опасных производственных факторов на</w:t>
            </w:r>
          </w:p>
          <w:p w14:paraId="484C8A15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рабочем месте</w:t>
            </w:r>
          </w:p>
        </w:tc>
      </w:tr>
      <w:tr w:rsidR="002F22E3" w:rsidRPr="002F22E3" w14:paraId="3A2AD23A" w14:textId="77777777" w:rsidTr="00E92F33">
        <w:trPr>
          <w:trHeight w:hRule="exact" w:val="24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74AB3B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spacing w:val="30"/>
                <w:kern w:val="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D9B1D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Цели и способы классификации опасностей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88D39C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4FC6805F" w14:textId="77777777" w:rsidTr="00E92F33">
        <w:trPr>
          <w:trHeight w:hRule="exact" w:val="46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FCAA6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9DF209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Идентификация вредных и (или) опасных производственных факторов на рабочем месте как способ выявления опасностей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5B11CB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0ACD010F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379E5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C35E88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Обнаружение, распознавание и описание опасностей. Оформление результатов идентификации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0E4DD7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0D756F6F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AE48A7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1.4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263551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827A2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6710F5B1" w14:textId="77777777" w:rsidTr="00E92F33">
        <w:trPr>
          <w:trHeight w:hRule="exact" w:val="2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40B948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2. Оценка уровня профессионального риска выявленных (идентифицированных) опасностей</w:t>
            </w:r>
          </w:p>
        </w:tc>
      </w:tr>
      <w:tr w:rsidR="002F22E3" w:rsidRPr="002F22E3" w14:paraId="04FEE69E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AE6EE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E25BF5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Понятия «риск» и «управление профессиональными рисками»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EE8206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517C8B36" w14:textId="77777777" w:rsidTr="00E92F33">
        <w:trPr>
          <w:trHeight w:hRule="exact" w:val="23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E1E4FC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1A6A1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Существующие методы оценки профессиональных рисков работников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65E12F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161ABBEF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F566D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2.3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781AB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Наиболее распространенные методы оценки профессиональных рисков работников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A647BB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20700BD9" w14:textId="77777777" w:rsidTr="00E92F33">
        <w:trPr>
          <w:trHeight w:hRule="exact" w:val="23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A881FD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8F894C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92FFE7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199C78F4" w14:textId="77777777" w:rsidTr="00E92F33">
        <w:trPr>
          <w:trHeight w:hRule="exact" w:val="2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834FE3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3. Безопасные методы и приемы выполнения работ</w:t>
            </w:r>
          </w:p>
        </w:tc>
      </w:tr>
      <w:tr w:rsidR="002F22E3" w:rsidRPr="002F22E3" w14:paraId="3E2BE687" w14:textId="77777777" w:rsidTr="00E92F33">
        <w:trPr>
          <w:trHeight w:hRule="exact" w:val="46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8F90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D6CAA6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Безопасные методы и приемы выполнения работ при воздействии различных вредных и (или) опасных факторов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293039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2</w:t>
            </w:r>
          </w:p>
        </w:tc>
      </w:tr>
      <w:tr w:rsidR="002F22E3" w:rsidRPr="002F22E3" w14:paraId="32EB118E" w14:textId="77777777" w:rsidTr="00E92F33">
        <w:trPr>
          <w:trHeight w:hRule="exact" w:val="23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37B17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A1108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04F300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3AFCAEFD" w14:textId="77777777" w:rsidTr="00E92F33">
        <w:trPr>
          <w:trHeight w:hRule="exact" w:val="2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0D4428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4. Меры защиты от воздействия вредных н (или) опасных производственных факторов</w:t>
            </w:r>
          </w:p>
        </w:tc>
      </w:tr>
      <w:tr w:rsidR="002F22E3" w:rsidRPr="002F22E3" w14:paraId="01EE1DF0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D1EE83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4.1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B7DFD2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Основные методы и средства защиты от неблагоприятного воздействия производственных факторов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125906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317F0FFD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FF431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4.2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BDF7C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Средства коллективной защиты работников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D7EBD4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195C92FE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952D01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4.3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EC863C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Мероприятия по устранению воздействия вредных и (или) опасных производственных факторов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E683D7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4E1D1B27" w14:textId="77777777" w:rsidTr="00E92F33">
        <w:trPr>
          <w:trHeight w:hRule="exact" w:val="23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7FE37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4.4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46AAE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17CCEB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2E1E3AA0" w14:textId="77777777" w:rsidTr="00E92F33">
        <w:trPr>
          <w:trHeight w:hRule="exact" w:val="2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A78175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5. Средства индивидуальной защиты от воздействия вредных и (или) опасных производственных факторов</w:t>
            </w:r>
          </w:p>
        </w:tc>
      </w:tr>
      <w:tr w:rsidR="002F22E3" w:rsidRPr="002F22E3" w14:paraId="27ED6D4C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BBCCC9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AC31D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Понятие «средство индивидуальной защиты», их роль в обеспечении безопасности работников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017B8B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233E4D95" w14:textId="77777777" w:rsidTr="00E92F33">
        <w:trPr>
          <w:trHeight w:hRule="exact" w:val="23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86C25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DB6E1B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Классификация средств индивидуальной защиты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1BF978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79E511D0" w14:textId="77777777" w:rsidTr="00E92F33">
        <w:trPr>
          <w:trHeight w:hRule="exact" w:val="47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31091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0F506F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Обеспечение работников средствами индивидуальной защиты, организация их хранения, стирки, химической чистки, ремонта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8D9049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77D9EFBD" w14:textId="77777777" w:rsidTr="00E92F33">
        <w:trPr>
          <w:trHeight w:hRule="exact" w:val="46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95BD6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5.4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750394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Предоставление работникам дежурных средств индивидуальной защиты, теплой специальной одежды и обуви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16E848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59FE8347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CF20D7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5.5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2BC99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Выдача работникам дерматологических средств защиты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E2B9CC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2B0A53F7" w14:textId="77777777" w:rsidTr="00E92F33">
        <w:trPr>
          <w:trHeight w:hRule="exact" w:val="2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FF0F2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5.6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F585F7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21280C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369ED2AF" w14:textId="77777777" w:rsidTr="00E92F33">
        <w:trPr>
          <w:trHeight w:hRule="exact"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3EB18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6. Разработка мероприятий по снижению уровней профессиональных рисков</w:t>
            </w:r>
          </w:p>
        </w:tc>
      </w:tr>
      <w:tr w:rsidR="002F22E3" w:rsidRPr="002F22E3" w14:paraId="631A8BFA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054AA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6.1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0EDD84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Разработка и реализация мер управления профессиональными рисками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54BE70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61E5AE53" w14:textId="77777777" w:rsidTr="00E92F33">
        <w:trPr>
          <w:trHeight w:hRule="exact" w:val="46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78E5F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6.2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1BF188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Мероприятия по ликвидации или снижению уровней профессиональных рисков либо недопущению повышения их уровней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DA0FB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744648D5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5D8AC8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6.3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A1F252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DA218F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095A0793" w14:textId="77777777" w:rsidTr="00E92F33">
        <w:trPr>
          <w:trHeight w:hRule="exact" w:val="2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650412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Часть 7. Организация оказания первой помощи</w:t>
            </w:r>
          </w:p>
        </w:tc>
      </w:tr>
      <w:tr w:rsidR="002F22E3" w:rsidRPr="002F22E3" w14:paraId="49E66850" w14:textId="77777777" w:rsidTr="00E92F33">
        <w:trPr>
          <w:trHeight w:hRule="exact" w:val="23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E14E7E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7.1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8D2B8A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CC18F5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46D25639" w14:textId="77777777" w:rsidTr="00E92F33">
        <w:trPr>
          <w:trHeight w:hRule="exact" w:val="46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CA1E7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1BD06A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Оказание первой помощи при различных состояниях пострадавшего работника с применением медицинских изделий и лекарственных препаратов, требования к которым утверждены Минздравом РФ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1766DF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0,5</w:t>
            </w:r>
          </w:p>
        </w:tc>
      </w:tr>
      <w:tr w:rsidR="002F22E3" w:rsidRPr="002F22E3" w14:paraId="73E58447" w14:textId="77777777" w:rsidTr="00E92F33">
        <w:trPr>
          <w:trHeight w:hRule="exact" w:val="24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42A10D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7.3</w:t>
            </w: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29291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Практические занятия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1B42FC" w14:textId="77777777" w:rsidR="002F22E3" w:rsidRPr="002F22E3" w:rsidRDefault="002F22E3" w:rsidP="002F22E3">
            <w:pPr>
              <w:spacing w:after="0" w:line="17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1</w:t>
            </w:r>
          </w:p>
        </w:tc>
      </w:tr>
      <w:tr w:rsidR="002F22E3" w:rsidRPr="002F22E3" w14:paraId="589D9E51" w14:textId="77777777" w:rsidTr="00E92F33">
        <w:trPr>
          <w:trHeight w:hRule="exact" w:val="23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10839D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6068F" w14:textId="77777777" w:rsidR="002F22E3" w:rsidRPr="002F22E3" w:rsidRDefault="002F22E3" w:rsidP="002F22E3">
            <w:pPr>
              <w:spacing w:after="0" w:line="17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color w:val="000000"/>
                <w:kern w:val="0"/>
                <w:sz w:val="17"/>
                <w:szCs w:val="17"/>
                <w:lang w:eastAsia="ru-RU"/>
              </w:rPr>
              <w:t>Экзамен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8684B4" w14:textId="77777777" w:rsidR="002F22E3" w:rsidRPr="002F22E3" w:rsidRDefault="002F22E3" w:rsidP="002F22E3">
            <w:pPr>
              <w:spacing w:after="0" w:line="18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</w:tr>
      <w:tr w:rsidR="002F22E3" w:rsidRPr="002F22E3" w14:paraId="5E215B8B" w14:textId="77777777" w:rsidTr="00E92F33">
        <w:trPr>
          <w:trHeight w:hRule="exact" w:val="25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CF7AB8" w14:textId="77777777" w:rsidR="002F22E3" w:rsidRPr="002F22E3" w:rsidRDefault="002F22E3" w:rsidP="002F22E3">
            <w:pPr>
              <w:spacing w:after="0"/>
              <w:rPr>
                <w:rFonts w:eastAsia="Times New Roman" w:cs="Times New Roman"/>
                <w:kern w:val="0"/>
                <w:sz w:val="10"/>
                <w:szCs w:val="10"/>
                <w:lang w:eastAsia="ru-RU"/>
              </w:rPr>
            </w:pPr>
          </w:p>
        </w:tc>
        <w:tc>
          <w:tcPr>
            <w:tcW w:w="4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A3B0E4" w14:textId="77777777" w:rsidR="002F22E3" w:rsidRPr="002F22E3" w:rsidRDefault="002F22E3" w:rsidP="002F22E3">
            <w:pPr>
              <w:spacing w:after="0" w:line="180" w:lineRule="exac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6290B" w14:textId="77777777" w:rsidR="002F22E3" w:rsidRPr="002F22E3" w:rsidRDefault="002F22E3" w:rsidP="002F22E3">
            <w:pPr>
              <w:spacing w:after="0" w:line="180" w:lineRule="exact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2F22E3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</w:tr>
    </w:tbl>
    <w:p w14:paraId="781BC8FE" w14:textId="77777777" w:rsidR="00847E4F" w:rsidRDefault="00847E4F" w:rsidP="00847E4F">
      <w:pPr>
        <w:spacing w:after="0"/>
        <w:contextualSpacing/>
        <w:rPr>
          <w:b/>
        </w:rPr>
      </w:pPr>
    </w:p>
    <w:p w14:paraId="5CFABAA6" w14:textId="77777777" w:rsidR="00847E4F" w:rsidRDefault="00847E4F" w:rsidP="00847E4F">
      <w:pPr>
        <w:spacing w:after="0"/>
        <w:contextualSpacing/>
        <w:rPr>
          <w:b/>
        </w:rPr>
      </w:pPr>
    </w:p>
    <w:p w14:paraId="19D74E3F" w14:textId="77777777" w:rsidR="00847E4F" w:rsidRDefault="00847E4F" w:rsidP="00847E4F">
      <w:pPr>
        <w:spacing w:after="0"/>
        <w:contextualSpacing/>
        <w:rPr>
          <w:b/>
        </w:rPr>
      </w:pPr>
    </w:p>
    <w:tbl>
      <w:tblPr>
        <w:tblpPr w:leftFromText="180" w:rightFromText="180" w:bottomFromText="160" w:vertAnchor="text" w:horzAnchor="margin" w:tblpX="30" w:tblpY="-71"/>
        <w:tblOverlap w:val="never"/>
        <w:tblW w:w="499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4405"/>
        <w:gridCol w:w="1133"/>
        <w:gridCol w:w="1983"/>
        <w:gridCol w:w="1985"/>
      </w:tblGrid>
      <w:tr w:rsidR="0089251C" w:rsidRPr="001F1845" w14:paraId="24F098A9" w14:textId="77777777" w:rsidTr="0089251C">
        <w:trPr>
          <w:trHeight w:hRule="exact" w:val="102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E1757D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left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>№ п</w:t>
            </w:r>
            <w:proofErr w:type="gramStart"/>
            <w:r w:rsidRPr="001F1845">
              <w:rPr>
                <w:kern w:val="2"/>
                <w:lang w:eastAsia="en-US"/>
              </w:rPr>
              <w:t>/.п</w:t>
            </w:r>
            <w:proofErr w:type="gramEnd"/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53BDD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35" w:lineRule="exact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>Наименование программы обучения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76CA1C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  <w:bookmarkStart w:id="7" w:name="_GoBack"/>
            <w:bookmarkEnd w:id="7"/>
            <w:r w:rsidRPr="001F1845">
              <w:rPr>
                <w:kern w:val="2"/>
                <w:lang w:eastAsia="en-US"/>
              </w:rPr>
              <w:t>Кол-во чел.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345A87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 xml:space="preserve">Цена за 1 человека, рублей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1DC63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30" w:lineRule="exact"/>
              <w:jc w:val="center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 xml:space="preserve">Сумма, руб. </w:t>
            </w:r>
          </w:p>
        </w:tc>
      </w:tr>
      <w:tr w:rsidR="0089251C" w:rsidRPr="001F1845" w14:paraId="54F6EACC" w14:textId="77777777" w:rsidTr="0089251C">
        <w:trPr>
          <w:trHeight w:hRule="exact" w:val="168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44F1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</w:p>
          <w:p w14:paraId="26EA9836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</w:p>
          <w:p w14:paraId="10DE0E1C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>1</w:t>
            </w:r>
          </w:p>
          <w:p w14:paraId="31D00E62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</w:p>
          <w:p w14:paraId="15C480A6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818E0" w14:textId="5EE2116A" w:rsidR="0089251C" w:rsidRPr="001F1845" w:rsidRDefault="0089251C" w:rsidP="00E92F33">
            <w:pPr>
              <w:spacing w:line="256" w:lineRule="auto"/>
              <w:rPr>
                <w:color w:val="FF0000"/>
              </w:rPr>
            </w:pPr>
            <w:r w:rsidRPr="001F1845">
              <w:rPr>
                <w:sz w:val="22"/>
              </w:rPr>
              <w:t>Обучение требованиям охраны труда по программе обучения по общим вопросам охраны труда и функционирования СУОТ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D78" w14:textId="0833F21B" w:rsidR="0089251C" w:rsidRPr="001F1845" w:rsidRDefault="0089251C" w:rsidP="00E92F3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1845">
              <w:rPr>
                <w:sz w:val="24"/>
                <w:szCs w:val="24"/>
              </w:rPr>
              <w:t>50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2C4C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ind w:right="140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 xml:space="preserve">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2212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ind w:right="140"/>
              <w:rPr>
                <w:kern w:val="2"/>
                <w:lang w:eastAsia="en-US"/>
              </w:rPr>
            </w:pPr>
          </w:p>
        </w:tc>
      </w:tr>
      <w:tr w:rsidR="0089251C" w:rsidRPr="001F1845" w14:paraId="3131B444" w14:textId="77777777" w:rsidTr="0089251C">
        <w:trPr>
          <w:trHeight w:hRule="exact" w:val="168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E79A" w14:textId="0BF6FFA5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jc w:val="center"/>
              <w:rPr>
                <w:kern w:val="2"/>
                <w:lang w:eastAsia="en-US"/>
              </w:rPr>
            </w:pPr>
            <w:r w:rsidRPr="001F1845">
              <w:rPr>
                <w:kern w:val="2"/>
                <w:lang w:eastAsia="en-US"/>
              </w:rPr>
              <w:t>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E0A6" w14:textId="51B79C60" w:rsidR="0089251C" w:rsidRPr="001F1845" w:rsidRDefault="0089251C" w:rsidP="00E92F33">
            <w:pPr>
              <w:spacing w:line="256" w:lineRule="auto"/>
              <w:rPr>
                <w:color w:val="FF0000"/>
              </w:rPr>
            </w:pPr>
            <w:r w:rsidRPr="001F1845">
              <w:rPr>
                <w:sz w:val="22"/>
              </w:rPr>
              <w:t>Обучение требованиям охраны труда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проф.  рисков (не менее 16 часов)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9635" w14:textId="432B5C03" w:rsidR="0089251C" w:rsidRPr="001F1845" w:rsidRDefault="0089251C" w:rsidP="00E92F3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1F1845">
              <w:rPr>
                <w:sz w:val="24"/>
                <w:szCs w:val="24"/>
              </w:rPr>
              <w:t>50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4D0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ind w:right="140"/>
              <w:rPr>
                <w:kern w:val="2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7F8A" w14:textId="77777777" w:rsidR="0089251C" w:rsidRPr="001F1845" w:rsidRDefault="0089251C" w:rsidP="00E92F33">
            <w:pPr>
              <w:pStyle w:val="4"/>
              <w:shd w:val="clear" w:color="auto" w:fill="auto"/>
              <w:spacing w:before="0" w:after="0" w:line="220" w:lineRule="exact"/>
              <w:ind w:right="140"/>
              <w:rPr>
                <w:kern w:val="2"/>
                <w:lang w:eastAsia="en-US"/>
              </w:rPr>
            </w:pPr>
          </w:p>
        </w:tc>
      </w:tr>
      <w:tr w:rsidR="00E92F33" w14:paraId="1384FF76" w14:textId="77777777" w:rsidTr="0089251C">
        <w:trPr>
          <w:trHeight w:hRule="exact" w:val="238"/>
        </w:trPr>
        <w:tc>
          <w:tcPr>
            <w:tcW w:w="4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F9A8148" w14:textId="77777777" w:rsidR="00E92F33" w:rsidRPr="001F1845" w:rsidRDefault="00E92F33" w:rsidP="00E92F33">
            <w:pPr>
              <w:pStyle w:val="4"/>
              <w:shd w:val="clear" w:color="auto" w:fill="auto"/>
              <w:spacing w:before="0" w:after="0" w:line="220" w:lineRule="exact"/>
              <w:ind w:right="120"/>
              <w:jc w:val="right"/>
              <w:rPr>
                <w:kern w:val="2"/>
                <w:lang w:eastAsia="en-US"/>
              </w:rPr>
            </w:pPr>
            <w:r w:rsidRPr="001F1845">
              <w:rPr>
                <w:rStyle w:val="af"/>
                <w:bCs/>
                <w:kern w:val="2"/>
              </w:rPr>
              <w:t>ВСЕГО: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E7396" w14:textId="77777777" w:rsidR="00E92F33" w:rsidRPr="001F1845" w:rsidRDefault="00E92F33" w:rsidP="00E92F33">
            <w:pPr>
              <w:pStyle w:val="4"/>
              <w:shd w:val="clear" w:color="auto" w:fill="auto"/>
              <w:spacing w:before="0" w:after="0" w:line="220" w:lineRule="exact"/>
              <w:ind w:right="140"/>
              <w:jc w:val="right"/>
              <w:rPr>
                <w:b/>
                <w:kern w:val="2"/>
                <w:lang w:eastAsia="en-US"/>
              </w:rPr>
            </w:pPr>
          </w:p>
        </w:tc>
      </w:tr>
    </w:tbl>
    <w:p w14:paraId="66643768" w14:textId="77777777" w:rsidR="00E92F33" w:rsidRDefault="00847E4F" w:rsidP="00C73C49">
      <w:r>
        <w:t xml:space="preserve"> 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E92F33" w:rsidRPr="008140D4" w14:paraId="1823BF2E" w14:textId="77777777" w:rsidTr="000D1ED6">
        <w:trPr>
          <w:trHeight w:val="271"/>
        </w:trPr>
        <w:tc>
          <w:tcPr>
            <w:tcW w:w="4678" w:type="dxa"/>
          </w:tcPr>
          <w:p w14:paraId="2DAE7A5B" w14:textId="77777777" w:rsidR="00E92F33" w:rsidRPr="00E92F33" w:rsidRDefault="00E92F33" w:rsidP="000D1ED6">
            <w:pPr>
              <w:spacing w:after="0"/>
              <w:ind w:left="-108"/>
              <w:rPr>
                <w:rFonts w:eastAsia="Calibri"/>
                <w:b/>
                <w:sz w:val="24"/>
                <w:szCs w:val="24"/>
              </w:rPr>
            </w:pPr>
            <w:r w:rsidRPr="00E92F33">
              <w:rPr>
                <w:rFonts w:eastAsia="Calibri"/>
                <w:b/>
                <w:color w:val="000000"/>
                <w:sz w:val="24"/>
                <w:szCs w:val="24"/>
              </w:rPr>
              <w:t xml:space="preserve">Заказчик: </w:t>
            </w:r>
            <w:r w:rsidRPr="00E92F33">
              <w:rPr>
                <w:rFonts w:eastAsia="Calibri"/>
                <w:b/>
                <w:sz w:val="24"/>
                <w:szCs w:val="24"/>
              </w:rPr>
              <w:t xml:space="preserve">ФБУЗ «Центр гигиены и эпидемиологии в СК» </w:t>
            </w:r>
          </w:p>
          <w:p w14:paraId="1998CC47" w14:textId="77777777" w:rsidR="00E92F33" w:rsidRPr="00E92F33" w:rsidRDefault="00E92F33" w:rsidP="000D1ED6">
            <w:pPr>
              <w:suppressAutoHyphens/>
              <w:spacing w:after="0"/>
              <w:ind w:hanging="142"/>
              <w:rPr>
                <w:b/>
                <w:color w:val="000000"/>
                <w:sz w:val="24"/>
                <w:szCs w:val="24"/>
              </w:rPr>
            </w:pPr>
          </w:p>
          <w:p w14:paraId="15E183C1" w14:textId="77777777" w:rsidR="00E92F33" w:rsidRPr="00E92F33" w:rsidRDefault="00E92F33" w:rsidP="000D1ED6">
            <w:pPr>
              <w:suppressAutoHyphens/>
              <w:spacing w:after="0"/>
              <w:rPr>
                <w:b/>
                <w:sz w:val="24"/>
                <w:szCs w:val="24"/>
              </w:rPr>
            </w:pPr>
          </w:p>
          <w:p w14:paraId="0788534A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left="-108"/>
              <w:rPr>
                <w:b/>
                <w:sz w:val="24"/>
                <w:szCs w:val="24"/>
              </w:rPr>
            </w:pPr>
            <w:r w:rsidRPr="00E92F33">
              <w:rPr>
                <w:b/>
                <w:sz w:val="24"/>
                <w:szCs w:val="24"/>
              </w:rPr>
              <w:t>Уполномоченное лицо</w:t>
            </w:r>
          </w:p>
          <w:p w14:paraId="13EFFF00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left="-108"/>
              <w:rPr>
                <w:b/>
                <w:sz w:val="24"/>
                <w:szCs w:val="24"/>
              </w:rPr>
            </w:pPr>
          </w:p>
          <w:p w14:paraId="7916508E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left="-108"/>
              <w:rPr>
                <w:b/>
                <w:sz w:val="24"/>
                <w:szCs w:val="24"/>
              </w:rPr>
            </w:pPr>
          </w:p>
          <w:p w14:paraId="681D4235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left="-108"/>
              <w:rPr>
                <w:b/>
                <w:sz w:val="24"/>
                <w:szCs w:val="24"/>
              </w:rPr>
            </w:pPr>
            <w:r w:rsidRPr="00E92F33">
              <w:rPr>
                <w:b/>
                <w:sz w:val="24"/>
                <w:szCs w:val="24"/>
              </w:rPr>
              <w:t>__________________ /И.И. Матюхина/</w:t>
            </w:r>
          </w:p>
          <w:p w14:paraId="4581D760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4B35468B" w14:textId="350B9368" w:rsidR="00E92F33" w:rsidRPr="00E92F33" w:rsidRDefault="00E92F33" w:rsidP="00E92F33">
            <w:pPr>
              <w:suppressAutoHyphens/>
              <w:spacing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92F33">
              <w:rPr>
                <w:b/>
                <w:sz w:val="24"/>
                <w:szCs w:val="24"/>
              </w:rPr>
              <w:t xml:space="preserve">: </w:t>
            </w:r>
          </w:p>
          <w:p w14:paraId="55E02553" w14:textId="77777777" w:rsidR="00E92F33" w:rsidRPr="00E92F33" w:rsidRDefault="00E92F33" w:rsidP="000D1ED6">
            <w:pPr>
              <w:suppressAutoHyphens/>
              <w:spacing w:after="0"/>
              <w:ind w:firstLine="459"/>
              <w:rPr>
                <w:b/>
                <w:sz w:val="24"/>
                <w:szCs w:val="24"/>
              </w:rPr>
            </w:pPr>
          </w:p>
          <w:p w14:paraId="1304D166" w14:textId="1822D5A6" w:rsidR="00E92F33" w:rsidRPr="00E92F33" w:rsidRDefault="00E92F33" w:rsidP="000D1ED6">
            <w:pPr>
              <w:suppressAutoHyphens/>
              <w:spacing w:after="0"/>
              <w:ind w:hanging="108"/>
              <w:rPr>
                <w:b/>
                <w:sz w:val="24"/>
                <w:szCs w:val="24"/>
              </w:rPr>
            </w:pPr>
            <w:r w:rsidRPr="00E92F33">
              <w:rPr>
                <w:b/>
                <w:sz w:val="24"/>
                <w:szCs w:val="24"/>
              </w:rPr>
              <w:t xml:space="preserve">  </w:t>
            </w:r>
          </w:p>
          <w:p w14:paraId="3AE1ED47" w14:textId="77777777" w:rsidR="00E92F33" w:rsidRPr="00E92F33" w:rsidRDefault="00E92F33" w:rsidP="000D1ED6">
            <w:pPr>
              <w:suppressAutoHyphens/>
              <w:spacing w:after="0"/>
              <w:ind w:left="34" w:hanging="34"/>
              <w:contextualSpacing/>
              <w:rPr>
                <w:b/>
                <w:sz w:val="24"/>
                <w:szCs w:val="24"/>
              </w:rPr>
            </w:pPr>
          </w:p>
          <w:p w14:paraId="0858919E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left="142" w:right="-101"/>
              <w:rPr>
                <w:b/>
                <w:sz w:val="24"/>
                <w:szCs w:val="24"/>
              </w:rPr>
            </w:pPr>
          </w:p>
          <w:p w14:paraId="0BBB1174" w14:textId="77777777" w:rsidR="00E92F33" w:rsidRDefault="00E92F33" w:rsidP="000D1ED6">
            <w:pPr>
              <w:tabs>
                <w:tab w:val="left" w:pos="3865"/>
              </w:tabs>
              <w:suppressAutoHyphens/>
              <w:spacing w:after="0"/>
              <w:ind w:right="-101"/>
              <w:rPr>
                <w:b/>
                <w:sz w:val="24"/>
                <w:szCs w:val="24"/>
              </w:rPr>
            </w:pPr>
          </w:p>
          <w:p w14:paraId="6B7B2621" w14:textId="77777777" w:rsidR="00E92F33" w:rsidRDefault="00E92F33" w:rsidP="000D1ED6">
            <w:pPr>
              <w:tabs>
                <w:tab w:val="left" w:pos="3865"/>
              </w:tabs>
              <w:suppressAutoHyphens/>
              <w:spacing w:after="0"/>
              <w:ind w:right="-101"/>
              <w:rPr>
                <w:b/>
                <w:sz w:val="24"/>
                <w:szCs w:val="24"/>
              </w:rPr>
            </w:pPr>
          </w:p>
          <w:p w14:paraId="48D6FF30" w14:textId="22993B0D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right="-101"/>
              <w:rPr>
                <w:b/>
                <w:sz w:val="24"/>
                <w:szCs w:val="24"/>
              </w:rPr>
            </w:pPr>
            <w:r w:rsidRPr="00E92F33">
              <w:rPr>
                <w:b/>
                <w:sz w:val="24"/>
                <w:szCs w:val="24"/>
              </w:rPr>
              <w:t>___________________ /</w:t>
            </w:r>
            <w:r>
              <w:rPr>
                <w:b/>
                <w:sz w:val="24"/>
                <w:szCs w:val="24"/>
              </w:rPr>
              <w:t>____</w:t>
            </w:r>
            <w:r w:rsidRPr="00E92F33">
              <w:rPr>
                <w:b/>
                <w:sz w:val="24"/>
                <w:szCs w:val="24"/>
              </w:rPr>
              <w:t>/</w:t>
            </w:r>
          </w:p>
          <w:p w14:paraId="7B08B564" w14:textId="77777777" w:rsidR="00E92F33" w:rsidRPr="00E92F33" w:rsidRDefault="00E92F33" w:rsidP="000D1ED6">
            <w:pPr>
              <w:tabs>
                <w:tab w:val="left" w:pos="3865"/>
              </w:tabs>
              <w:suppressAutoHyphens/>
              <w:spacing w:after="0"/>
              <w:ind w:hanging="108"/>
              <w:rPr>
                <w:sz w:val="24"/>
                <w:szCs w:val="24"/>
              </w:rPr>
            </w:pPr>
          </w:p>
        </w:tc>
      </w:tr>
    </w:tbl>
    <w:p w14:paraId="70490DA8" w14:textId="1716F290" w:rsidR="00842C97" w:rsidRDefault="00842C97" w:rsidP="00C73C49"/>
    <w:sectPr w:rsidR="00842C97" w:rsidSect="00EC76B5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imbusSanL-Regu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105E0AEC"/>
    <w:multiLevelType w:val="multilevel"/>
    <w:tmpl w:val="9626A210"/>
    <w:lvl w:ilvl="0">
      <w:start w:val="1"/>
      <w:numFmt w:val="decimal"/>
      <w:suff w:val="space"/>
      <w:lvlText w:val="%1."/>
      <w:lvlJc w:val="left"/>
      <w:pPr>
        <w:ind w:left="36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3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014FE0"/>
    <w:multiLevelType w:val="hybridMultilevel"/>
    <w:tmpl w:val="A94C3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152CF"/>
    <w:multiLevelType w:val="multilevel"/>
    <w:tmpl w:val="35F4522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7C3675FE"/>
    <w:multiLevelType w:val="multilevel"/>
    <w:tmpl w:val="CE8439C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3" w:hanging="8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3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4D8"/>
    <w:rsid w:val="00000DFC"/>
    <w:rsid w:val="00013DAF"/>
    <w:rsid w:val="0003025B"/>
    <w:rsid w:val="000532F9"/>
    <w:rsid w:val="000543B2"/>
    <w:rsid w:val="00081F94"/>
    <w:rsid w:val="000952BE"/>
    <w:rsid w:val="000B1687"/>
    <w:rsid w:val="000B4F46"/>
    <w:rsid w:val="000B72A0"/>
    <w:rsid w:val="000C0960"/>
    <w:rsid w:val="000C15BD"/>
    <w:rsid w:val="000D0BC8"/>
    <w:rsid w:val="000D1ED6"/>
    <w:rsid w:val="000D593E"/>
    <w:rsid w:val="000E2A89"/>
    <w:rsid w:val="0010742D"/>
    <w:rsid w:val="00120E86"/>
    <w:rsid w:val="00125F47"/>
    <w:rsid w:val="001734D8"/>
    <w:rsid w:val="0018070F"/>
    <w:rsid w:val="00194DDA"/>
    <w:rsid w:val="001F1845"/>
    <w:rsid w:val="001F570D"/>
    <w:rsid w:val="00213B41"/>
    <w:rsid w:val="00262028"/>
    <w:rsid w:val="00276884"/>
    <w:rsid w:val="002F13BD"/>
    <w:rsid w:val="002F22E3"/>
    <w:rsid w:val="002F5E2D"/>
    <w:rsid w:val="00314A28"/>
    <w:rsid w:val="00347217"/>
    <w:rsid w:val="00375BF7"/>
    <w:rsid w:val="0038785B"/>
    <w:rsid w:val="0039061E"/>
    <w:rsid w:val="003B209B"/>
    <w:rsid w:val="003C7DA0"/>
    <w:rsid w:val="003D540A"/>
    <w:rsid w:val="00407BA2"/>
    <w:rsid w:val="004236F2"/>
    <w:rsid w:val="004668F1"/>
    <w:rsid w:val="004A797F"/>
    <w:rsid w:val="005240E6"/>
    <w:rsid w:val="005770CC"/>
    <w:rsid w:val="005805ED"/>
    <w:rsid w:val="005A1D44"/>
    <w:rsid w:val="005A45B7"/>
    <w:rsid w:val="005D085D"/>
    <w:rsid w:val="0062375E"/>
    <w:rsid w:val="00627D7A"/>
    <w:rsid w:val="006B2819"/>
    <w:rsid w:val="006B4542"/>
    <w:rsid w:val="006C0B77"/>
    <w:rsid w:val="006E78EA"/>
    <w:rsid w:val="006F75A0"/>
    <w:rsid w:val="00712B86"/>
    <w:rsid w:val="0074260D"/>
    <w:rsid w:val="00751AAA"/>
    <w:rsid w:val="00765131"/>
    <w:rsid w:val="007C74BF"/>
    <w:rsid w:val="007E1622"/>
    <w:rsid w:val="008242FF"/>
    <w:rsid w:val="00842C97"/>
    <w:rsid w:val="00847E4F"/>
    <w:rsid w:val="008545E7"/>
    <w:rsid w:val="0085713A"/>
    <w:rsid w:val="008646C5"/>
    <w:rsid w:val="00870751"/>
    <w:rsid w:val="00882E8A"/>
    <w:rsid w:val="0089251C"/>
    <w:rsid w:val="008C16D4"/>
    <w:rsid w:val="008E0775"/>
    <w:rsid w:val="008E1620"/>
    <w:rsid w:val="00922C48"/>
    <w:rsid w:val="00985C6D"/>
    <w:rsid w:val="009956FA"/>
    <w:rsid w:val="009B22AF"/>
    <w:rsid w:val="009E5A79"/>
    <w:rsid w:val="00A6209F"/>
    <w:rsid w:val="00A72091"/>
    <w:rsid w:val="00A8432C"/>
    <w:rsid w:val="00AA1371"/>
    <w:rsid w:val="00B16BA0"/>
    <w:rsid w:val="00B23A8E"/>
    <w:rsid w:val="00B915B7"/>
    <w:rsid w:val="00BB2553"/>
    <w:rsid w:val="00BE284C"/>
    <w:rsid w:val="00C55B49"/>
    <w:rsid w:val="00C73C49"/>
    <w:rsid w:val="00C828A0"/>
    <w:rsid w:val="00CA4788"/>
    <w:rsid w:val="00CA6EEE"/>
    <w:rsid w:val="00CC6F5E"/>
    <w:rsid w:val="00CD23B4"/>
    <w:rsid w:val="00D028B4"/>
    <w:rsid w:val="00D03A19"/>
    <w:rsid w:val="00D04416"/>
    <w:rsid w:val="00D175CD"/>
    <w:rsid w:val="00D272E3"/>
    <w:rsid w:val="00D37CE7"/>
    <w:rsid w:val="00D40572"/>
    <w:rsid w:val="00D545BA"/>
    <w:rsid w:val="00D87984"/>
    <w:rsid w:val="00DC129E"/>
    <w:rsid w:val="00DC2F5F"/>
    <w:rsid w:val="00DC62DF"/>
    <w:rsid w:val="00E7770B"/>
    <w:rsid w:val="00E92AE3"/>
    <w:rsid w:val="00E92F33"/>
    <w:rsid w:val="00EA59DF"/>
    <w:rsid w:val="00EC76B5"/>
    <w:rsid w:val="00EE4070"/>
    <w:rsid w:val="00EE79D7"/>
    <w:rsid w:val="00EF3C6C"/>
    <w:rsid w:val="00F12C76"/>
    <w:rsid w:val="00F332BF"/>
    <w:rsid w:val="00F437EA"/>
    <w:rsid w:val="00F52F81"/>
    <w:rsid w:val="00F54A19"/>
    <w:rsid w:val="00F77BE5"/>
    <w:rsid w:val="00FE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8658"/>
  <w15:docId w15:val="{3F84956B-B3B2-4063-AAF8-AF71CA67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985C6D"/>
    <w:pPr>
      <w:keepNext/>
      <w:spacing w:after="0"/>
      <w:jc w:val="center"/>
      <w:outlineLvl w:val="1"/>
    </w:pPr>
    <w:rPr>
      <w:rFonts w:eastAsiaTheme="minorEastAsia" w:cs="Times New Roman"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4B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4BF"/>
    <w:rPr>
      <w:b/>
      <w:bCs/>
    </w:rPr>
  </w:style>
  <w:style w:type="character" w:styleId="a5">
    <w:name w:val="Hyperlink"/>
    <w:basedOn w:val="a0"/>
    <w:uiPriority w:val="99"/>
    <w:unhideWhenUsed/>
    <w:rsid w:val="007C74BF"/>
    <w:rPr>
      <w:color w:val="0000FF"/>
      <w:u w:val="single"/>
    </w:rPr>
  </w:style>
  <w:style w:type="paragraph" w:customStyle="1" w:styleId="ConsPlusNormal">
    <w:name w:val="ConsPlusNormal"/>
    <w:rsid w:val="00E92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545BA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545B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545BA"/>
    <w:pPr>
      <w:spacing w:after="0"/>
      <w:jc w:val="both"/>
    </w:pPr>
    <w:rPr>
      <w:rFonts w:eastAsia="Calibri" w:cs="Times New Roman"/>
      <w:kern w:val="0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D545BA"/>
    <w:rPr>
      <w:rFonts w:ascii="Times New Roman" w:eastAsia="Calibri" w:hAnsi="Times New Roman" w:cs="Times New Roman"/>
      <w:kern w:val="0"/>
      <w:sz w:val="24"/>
      <w:szCs w:val="20"/>
      <w:lang w:eastAsia="ru-RU"/>
    </w:rPr>
  </w:style>
  <w:style w:type="paragraph" w:styleId="aa">
    <w:name w:val="No Spacing"/>
    <w:uiPriority w:val="99"/>
    <w:qFormat/>
    <w:rsid w:val="00D545B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20">
    <w:name w:val="Заголовок 2 Знак"/>
    <w:basedOn w:val="a0"/>
    <w:link w:val="2"/>
    <w:uiPriority w:val="9"/>
    <w:rsid w:val="00985C6D"/>
    <w:rPr>
      <w:rFonts w:ascii="Times New Roman" w:eastAsiaTheme="minorEastAsia" w:hAnsi="Times New Roman" w:cs="Times New Roman"/>
      <w:kern w:val="0"/>
      <w:sz w:val="24"/>
      <w:szCs w:val="20"/>
      <w:lang w:eastAsia="ru-RU"/>
    </w:rPr>
  </w:style>
  <w:style w:type="paragraph" w:customStyle="1" w:styleId="1">
    <w:name w:val="Обычный1"/>
    <w:rsid w:val="00985C6D"/>
    <w:pPr>
      <w:spacing w:before="100" w:after="10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eastAsia="ru-RU"/>
    </w:rPr>
  </w:style>
  <w:style w:type="table" w:styleId="ab">
    <w:name w:val="Table Grid"/>
    <w:basedOn w:val="a1"/>
    <w:uiPriority w:val="59"/>
    <w:rsid w:val="00985C6D"/>
    <w:pPr>
      <w:spacing w:after="0" w:line="240" w:lineRule="auto"/>
    </w:pPr>
    <w:rPr>
      <w:rFonts w:eastAsiaTheme="minorEastAsia" w:cs="Times New Roman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985C6D"/>
    <w:pPr>
      <w:spacing w:before="120" w:after="120" w:line="276" w:lineRule="auto"/>
      <w:ind w:firstLine="482"/>
      <w:contextualSpacing/>
    </w:pPr>
    <w:rPr>
      <w:rFonts w:eastAsiaTheme="minorEastAsia" w:cs="Times New Roman"/>
      <w:kern w:val="0"/>
      <w:sz w:val="22"/>
      <w:lang w:eastAsia="ru-RU"/>
    </w:rPr>
  </w:style>
  <w:style w:type="paragraph" w:styleId="ad">
    <w:name w:val="Title"/>
    <w:basedOn w:val="a"/>
    <w:link w:val="10"/>
    <w:uiPriority w:val="10"/>
    <w:qFormat/>
    <w:rsid w:val="00847E4F"/>
    <w:pPr>
      <w:widowControl w:val="0"/>
      <w:autoSpaceDE w:val="0"/>
      <w:autoSpaceDN w:val="0"/>
      <w:spacing w:before="6" w:after="0"/>
      <w:ind w:left="2"/>
      <w:jc w:val="center"/>
    </w:pPr>
    <w:rPr>
      <w:rFonts w:eastAsiaTheme="minorEastAsia" w:cs="Times New Roman"/>
      <w:b/>
      <w:bCs/>
      <w:kern w:val="0"/>
      <w:sz w:val="32"/>
      <w:szCs w:val="32"/>
    </w:rPr>
  </w:style>
  <w:style w:type="character" w:customStyle="1" w:styleId="ae">
    <w:name w:val="Название Знак"/>
    <w:basedOn w:val="a0"/>
    <w:uiPriority w:val="10"/>
    <w:rsid w:val="00847E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847E4F"/>
    <w:pPr>
      <w:widowControl w:val="0"/>
      <w:autoSpaceDE w:val="0"/>
      <w:autoSpaceDN w:val="0"/>
      <w:spacing w:after="0"/>
      <w:jc w:val="center"/>
    </w:pPr>
    <w:rPr>
      <w:rFonts w:eastAsiaTheme="minorEastAsia" w:cs="Times New Roman"/>
      <w:kern w:val="0"/>
      <w:sz w:val="22"/>
    </w:rPr>
  </w:style>
  <w:style w:type="paragraph" w:customStyle="1" w:styleId="4">
    <w:name w:val="Основной текст4"/>
    <w:basedOn w:val="a"/>
    <w:uiPriority w:val="99"/>
    <w:rsid w:val="00847E4F"/>
    <w:pPr>
      <w:widowControl w:val="0"/>
      <w:shd w:val="clear" w:color="auto" w:fill="FFFFFF"/>
      <w:spacing w:before="240" w:after="240" w:line="240" w:lineRule="atLeast"/>
      <w:jc w:val="both"/>
    </w:pPr>
    <w:rPr>
      <w:rFonts w:eastAsiaTheme="minorEastAsia" w:cs="Times New Roman"/>
      <w:kern w:val="0"/>
      <w:sz w:val="22"/>
      <w:lang w:eastAsia="ru-RU"/>
    </w:rPr>
  </w:style>
  <w:style w:type="character" w:customStyle="1" w:styleId="10">
    <w:name w:val="Название Знак1"/>
    <w:basedOn w:val="a0"/>
    <w:link w:val="ad"/>
    <w:uiPriority w:val="10"/>
    <w:locked/>
    <w:rsid w:val="00847E4F"/>
    <w:rPr>
      <w:rFonts w:ascii="Times New Roman" w:eastAsiaTheme="minorEastAsia" w:hAnsi="Times New Roman" w:cs="Times New Roman"/>
      <w:b/>
      <w:bCs/>
      <w:kern w:val="0"/>
      <w:sz w:val="32"/>
      <w:szCs w:val="32"/>
    </w:rPr>
  </w:style>
  <w:style w:type="character" w:customStyle="1" w:styleId="af">
    <w:name w:val="Основной текст + Полужирный"/>
    <w:rsid w:val="00847E4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table" w:customStyle="1" w:styleId="TableNormal">
    <w:name w:val="Table Normal"/>
    <w:uiPriority w:val="2"/>
    <w:semiHidden/>
    <w:qFormat/>
    <w:rsid w:val="00847E4F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20E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0D1ED6"/>
    <w:rPr>
      <w:rFonts w:ascii="NimbusSanL-Regu" w:hAnsi="NimbusSanL-Reg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ud@fbuz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59E5-83A5-4F93-B9A3-8639A823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bak_01</dc:creator>
  <cp:lastModifiedBy>Шелкунова И.Н.</cp:lastModifiedBy>
  <cp:revision>27</cp:revision>
  <cp:lastPrinted>2025-06-23T07:47:00Z</cp:lastPrinted>
  <dcterms:created xsi:type="dcterms:W3CDTF">2026-04-21T08:28:00Z</dcterms:created>
  <dcterms:modified xsi:type="dcterms:W3CDTF">2026-05-26T07:01:00Z</dcterms:modified>
</cp:coreProperties>
</file>