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4B245" w14:textId="1B37AE33" w:rsidR="00683CDD" w:rsidRPr="006332DC" w:rsidRDefault="00297C64" w:rsidP="00297C64">
      <w:pPr>
        <w:autoSpaceDE w:val="0"/>
        <w:jc w:val="center"/>
        <w:rPr>
          <w:b/>
          <w:sz w:val="24"/>
          <w:szCs w:val="24"/>
        </w:rPr>
      </w:pPr>
      <w:r>
        <w:rPr>
          <w:b/>
          <w:sz w:val="24"/>
          <w:szCs w:val="24"/>
        </w:rPr>
        <w:t xml:space="preserve">Государственный контракт </w:t>
      </w:r>
      <w:r w:rsidR="0028341C">
        <w:rPr>
          <w:b/>
          <w:sz w:val="24"/>
          <w:szCs w:val="24"/>
        </w:rPr>
        <w:t>№</w:t>
      </w:r>
      <w:r w:rsidR="004F1F6B">
        <w:rPr>
          <w:b/>
          <w:sz w:val="24"/>
          <w:szCs w:val="24"/>
        </w:rPr>
        <w:t xml:space="preserve"> </w:t>
      </w:r>
      <w:r w:rsidR="005958AA">
        <w:rPr>
          <w:b/>
          <w:sz w:val="24"/>
          <w:szCs w:val="24"/>
        </w:rPr>
        <w:t>_____</w:t>
      </w:r>
    </w:p>
    <w:p w14:paraId="24FD2411" w14:textId="60F7C621" w:rsidR="00683CDD" w:rsidRPr="006332DC" w:rsidRDefault="00297C64" w:rsidP="0028341C">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г</w:t>
      </w:r>
      <w:r w:rsidR="005958AA">
        <w:rPr>
          <w:rFonts w:ascii="Times New Roman" w:hAnsi="Times New Roman" w:cs="Times New Roman"/>
          <w:sz w:val="24"/>
          <w:szCs w:val="24"/>
        </w:rPr>
        <w:t xml:space="preserve">. </w:t>
      </w:r>
      <w:r>
        <w:rPr>
          <w:rFonts w:ascii="Times New Roman" w:hAnsi="Times New Roman" w:cs="Times New Roman"/>
          <w:sz w:val="24"/>
          <w:szCs w:val="24"/>
        </w:rPr>
        <w:t>Махачкала</w:t>
      </w:r>
      <w:r w:rsidR="00683CDD" w:rsidRPr="006332DC">
        <w:rPr>
          <w:rFonts w:ascii="Times New Roman" w:hAnsi="Times New Roman" w:cs="Times New Roman"/>
          <w:sz w:val="24"/>
          <w:szCs w:val="24"/>
        </w:rPr>
        <w:t xml:space="preserve">                            </w:t>
      </w:r>
      <w:r w:rsidR="00956E5E" w:rsidRPr="006332DC">
        <w:rPr>
          <w:rFonts w:ascii="Times New Roman" w:hAnsi="Times New Roman" w:cs="Times New Roman"/>
          <w:sz w:val="24"/>
          <w:szCs w:val="24"/>
        </w:rPr>
        <w:t xml:space="preserve">                 </w:t>
      </w:r>
      <w:r w:rsidR="00BD53E8" w:rsidRPr="006332DC">
        <w:rPr>
          <w:rFonts w:ascii="Times New Roman" w:hAnsi="Times New Roman" w:cs="Times New Roman"/>
          <w:sz w:val="24"/>
          <w:szCs w:val="24"/>
        </w:rPr>
        <w:t xml:space="preserve">                      </w:t>
      </w:r>
      <w:r w:rsidR="005958AA">
        <w:rPr>
          <w:rFonts w:ascii="Times New Roman" w:hAnsi="Times New Roman" w:cs="Times New Roman"/>
          <w:sz w:val="24"/>
          <w:szCs w:val="24"/>
        </w:rPr>
        <w:t xml:space="preserve">               </w:t>
      </w:r>
      <w:proofErr w:type="gramStart"/>
      <w:r w:rsidR="005958AA">
        <w:rPr>
          <w:rFonts w:ascii="Times New Roman" w:hAnsi="Times New Roman" w:cs="Times New Roman"/>
          <w:sz w:val="24"/>
          <w:szCs w:val="24"/>
        </w:rPr>
        <w:t xml:space="preserve">  </w:t>
      </w:r>
      <w:r w:rsidR="000E1F40">
        <w:rPr>
          <w:rFonts w:ascii="Times New Roman" w:hAnsi="Times New Roman" w:cs="Times New Roman"/>
          <w:sz w:val="24"/>
          <w:szCs w:val="24"/>
        </w:rPr>
        <w:t xml:space="preserve"> </w:t>
      </w:r>
      <w:r w:rsidR="005958AA">
        <w:rPr>
          <w:rFonts w:ascii="Times New Roman" w:hAnsi="Times New Roman" w:cs="Times New Roman"/>
          <w:sz w:val="24"/>
          <w:szCs w:val="24"/>
        </w:rPr>
        <w:t>«</w:t>
      </w:r>
      <w:proofErr w:type="gramEnd"/>
      <w:r w:rsidR="000E1F40">
        <w:rPr>
          <w:rFonts w:ascii="Times New Roman" w:hAnsi="Times New Roman" w:cs="Times New Roman"/>
          <w:sz w:val="24"/>
          <w:szCs w:val="24"/>
        </w:rPr>
        <w:t xml:space="preserve"> </w:t>
      </w:r>
      <w:r w:rsidR="005958AA">
        <w:rPr>
          <w:rFonts w:ascii="Times New Roman" w:hAnsi="Times New Roman" w:cs="Times New Roman"/>
          <w:sz w:val="24"/>
          <w:szCs w:val="24"/>
        </w:rPr>
        <w:t>__»</w:t>
      </w:r>
      <w:r>
        <w:rPr>
          <w:rFonts w:ascii="Times New Roman" w:hAnsi="Times New Roman" w:cs="Times New Roman"/>
          <w:sz w:val="24"/>
          <w:szCs w:val="24"/>
        </w:rPr>
        <w:t xml:space="preserve"> __________ </w:t>
      </w:r>
      <w:r w:rsidR="005958AA">
        <w:rPr>
          <w:rFonts w:ascii="Times New Roman" w:hAnsi="Times New Roman" w:cs="Times New Roman"/>
          <w:sz w:val="24"/>
          <w:szCs w:val="24"/>
        </w:rPr>
        <w:t>2026</w:t>
      </w:r>
      <w:r w:rsidR="00683CDD" w:rsidRPr="006332DC">
        <w:rPr>
          <w:rFonts w:ascii="Times New Roman" w:hAnsi="Times New Roman" w:cs="Times New Roman"/>
          <w:sz w:val="24"/>
          <w:szCs w:val="24"/>
        </w:rPr>
        <w:t xml:space="preserve"> г.</w:t>
      </w:r>
    </w:p>
    <w:p w14:paraId="1E5D790B" w14:textId="77777777" w:rsidR="00683CDD" w:rsidRPr="006332DC" w:rsidRDefault="00683CDD" w:rsidP="0028341C">
      <w:pPr>
        <w:autoSpaceDE w:val="0"/>
        <w:ind w:firstLine="567"/>
        <w:jc w:val="both"/>
        <w:rPr>
          <w:sz w:val="24"/>
          <w:szCs w:val="24"/>
        </w:rPr>
      </w:pPr>
    </w:p>
    <w:p w14:paraId="12C19DC0" w14:textId="77777777" w:rsidR="008030CC" w:rsidRPr="000F22D6" w:rsidRDefault="008030CC" w:rsidP="008030CC">
      <w:pPr>
        <w:shd w:val="clear" w:color="auto" w:fill="FFFFFF"/>
        <w:ind w:right="19" w:firstLine="709"/>
        <w:jc w:val="both"/>
        <w:rPr>
          <w:sz w:val="24"/>
          <w:szCs w:val="24"/>
        </w:rPr>
      </w:pPr>
      <w:r w:rsidRPr="000F22D6">
        <w:rPr>
          <w:color w:val="000000"/>
          <w:sz w:val="24"/>
          <w:szCs w:val="24"/>
        </w:rPr>
        <w:t xml:space="preserve">Федеральное государственное бюджетное научное учреждение «Федеральный аграрный научный центр Республики Дагестан» (далее - ФГБНУ «ФАНЦ РД»), именуемое далее «Заказчик», в лице исполняющего обязанности директора </w:t>
      </w:r>
      <w:proofErr w:type="spellStart"/>
      <w:r w:rsidRPr="000F22D6">
        <w:rPr>
          <w:color w:val="000000"/>
          <w:sz w:val="24"/>
          <w:szCs w:val="24"/>
        </w:rPr>
        <w:t>Ниматулаева</w:t>
      </w:r>
      <w:proofErr w:type="spellEnd"/>
      <w:r w:rsidRPr="000F22D6">
        <w:rPr>
          <w:color w:val="000000"/>
          <w:sz w:val="24"/>
          <w:szCs w:val="24"/>
        </w:rPr>
        <w:t xml:space="preserve"> Наримана </w:t>
      </w:r>
      <w:proofErr w:type="spellStart"/>
      <w:r w:rsidRPr="000F22D6">
        <w:rPr>
          <w:color w:val="000000"/>
          <w:sz w:val="24"/>
          <w:szCs w:val="24"/>
        </w:rPr>
        <w:t>Муртазалиевича</w:t>
      </w:r>
      <w:proofErr w:type="spellEnd"/>
      <w:r w:rsidRPr="000F22D6">
        <w:rPr>
          <w:color w:val="000000"/>
          <w:sz w:val="24"/>
          <w:szCs w:val="24"/>
        </w:rPr>
        <w:t>, действующего на основании Устава</w:t>
      </w:r>
      <w:r>
        <w:rPr>
          <w:rFonts w:eastAsia="Adobe Gothic Std B"/>
          <w:sz w:val="24"/>
          <w:szCs w:val="24"/>
        </w:rPr>
        <w:t xml:space="preserve"> </w:t>
      </w:r>
      <w:r w:rsidRPr="000F22D6">
        <w:rPr>
          <w:sz w:val="24"/>
          <w:szCs w:val="24"/>
        </w:rPr>
        <w:t xml:space="preserve">с одной стороны и _____________________________, </w:t>
      </w:r>
      <w:r w:rsidRPr="000F22D6">
        <w:rPr>
          <w:color w:val="000000"/>
          <w:sz w:val="24"/>
          <w:szCs w:val="24"/>
        </w:rPr>
        <w:t xml:space="preserve">именуемое в дальнейшем «Исполнитель» (далее – Исполнитель), в лице_______________, действующего на основании______________, </w:t>
      </w:r>
      <w:r w:rsidRPr="000F22D6">
        <w:rPr>
          <w:sz w:val="24"/>
          <w:szCs w:val="24"/>
        </w:rPr>
        <w:t>с другой</w:t>
      </w:r>
      <w:r w:rsidRPr="000F22D6">
        <w:rPr>
          <w:color w:val="000000"/>
          <w:sz w:val="24"/>
          <w:szCs w:val="24"/>
        </w:rPr>
        <w:t xml:space="preserve"> стороны, вместе именуемые Стороны, руководствуясь п. 5 ч. 1 ст.93 Фед</w:t>
      </w:r>
      <w:r w:rsidRPr="000F22D6">
        <w:rPr>
          <w:sz w:val="24"/>
          <w:szCs w:val="24"/>
        </w:rPr>
        <w:t>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14:paraId="02F95ECF" w14:textId="28CD8DB1" w:rsidR="00C26751" w:rsidRDefault="00C26751" w:rsidP="00065CA0">
      <w:pPr>
        <w:shd w:val="clear" w:color="auto" w:fill="FFFFFF"/>
        <w:ind w:left="5" w:right="2" w:firstLine="562"/>
        <w:jc w:val="both"/>
        <w:rPr>
          <w:b/>
          <w:sz w:val="24"/>
          <w:szCs w:val="24"/>
        </w:rPr>
      </w:pPr>
    </w:p>
    <w:p w14:paraId="33B6ED70" w14:textId="70C19474" w:rsidR="00683CDD" w:rsidRPr="006332DC" w:rsidRDefault="00810BB5" w:rsidP="008030CC">
      <w:pPr>
        <w:autoSpaceDE w:val="0"/>
        <w:ind w:firstLine="567"/>
        <w:jc w:val="center"/>
        <w:rPr>
          <w:b/>
          <w:sz w:val="24"/>
          <w:szCs w:val="24"/>
        </w:rPr>
      </w:pPr>
      <w:r>
        <w:rPr>
          <w:b/>
          <w:sz w:val="24"/>
          <w:szCs w:val="24"/>
        </w:rPr>
        <w:t>1</w:t>
      </w:r>
      <w:r w:rsidR="00683CDD" w:rsidRPr="006332DC">
        <w:rPr>
          <w:b/>
          <w:sz w:val="24"/>
          <w:szCs w:val="24"/>
        </w:rPr>
        <w:t xml:space="preserve">. ПРЕДМЕТ </w:t>
      </w:r>
      <w:r w:rsidR="006C1686">
        <w:rPr>
          <w:b/>
          <w:sz w:val="24"/>
          <w:szCs w:val="24"/>
        </w:rPr>
        <w:t>КОНТРАКТА</w:t>
      </w:r>
    </w:p>
    <w:p w14:paraId="0BBFAB0C" w14:textId="3A97418B" w:rsidR="00E864A2" w:rsidRPr="00E864A2" w:rsidRDefault="00E864A2" w:rsidP="008030CC">
      <w:pPr>
        <w:pStyle w:val="Default"/>
        <w:ind w:firstLine="567"/>
        <w:jc w:val="both"/>
      </w:pPr>
      <w:r>
        <w:t xml:space="preserve">1.1. </w:t>
      </w:r>
      <w:r w:rsidR="00CF2244">
        <w:t xml:space="preserve">Исполнитель </w:t>
      </w:r>
      <w:r w:rsidR="00683CDD" w:rsidRPr="002D6453">
        <w:t>п</w:t>
      </w:r>
      <w:r w:rsidR="00CF2244">
        <w:t>о заданию За</w:t>
      </w:r>
      <w:r w:rsidR="0024732B">
        <w:t xml:space="preserve">казчика </w:t>
      </w:r>
      <w:r w:rsidR="008030CC">
        <w:t xml:space="preserve">оказывает услуги </w:t>
      </w:r>
      <w:r w:rsidR="008030CC" w:rsidRPr="008030CC">
        <w:rPr>
          <w:b/>
        </w:rPr>
        <w:t>на составлении сметной документации</w:t>
      </w:r>
      <w:r w:rsidR="008030CC" w:rsidRPr="008030CC">
        <w:rPr>
          <w:b/>
        </w:rPr>
        <w:t xml:space="preserve"> </w:t>
      </w:r>
      <w:r w:rsidR="008030CC">
        <w:rPr>
          <w:bCs/>
        </w:rPr>
        <w:t xml:space="preserve">для нужд </w:t>
      </w:r>
      <w:r w:rsidR="008030CC" w:rsidRPr="000F22D6">
        <w:rPr>
          <w:rFonts w:eastAsia="Calibri"/>
          <w:lang w:eastAsia="ar-SA"/>
        </w:rPr>
        <w:t>ФГБНУ «ФАНЦ РД»</w:t>
      </w:r>
      <w:r w:rsidR="0024732B">
        <w:rPr>
          <w:b/>
        </w:rPr>
        <w:t>,</w:t>
      </w:r>
      <w:r w:rsidR="0024732B">
        <w:t xml:space="preserve"> р</w:t>
      </w:r>
      <w:r w:rsidR="005F39DE">
        <w:t>асположе</w:t>
      </w:r>
      <w:r w:rsidR="003A5AE2">
        <w:t>н</w:t>
      </w:r>
      <w:r w:rsidR="005F39DE">
        <w:t>н</w:t>
      </w:r>
      <w:r w:rsidR="003A5AE2">
        <w:t>о</w:t>
      </w:r>
      <w:r w:rsidR="00616C28">
        <w:t>м</w:t>
      </w:r>
      <w:r w:rsidR="003A5AE2">
        <w:t xml:space="preserve"> по адресу</w:t>
      </w:r>
      <w:r w:rsidR="003A5AE2" w:rsidRPr="00E864A2">
        <w:rPr>
          <w:sz w:val="22"/>
          <w:szCs w:val="22"/>
        </w:rPr>
        <w:t xml:space="preserve">: </w:t>
      </w:r>
      <w:r w:rsidR="008030CC">
        <w:t>согласуется с Заказчиком</w:t>
      </w:r>
    </w:p>
    <w:p w14:paraId="5311AF2B" w14:textId="082E23E1" w:rsidR="00E864A2" w:rsidRDefault="00E864A2" w:rsidP="008030CC">
      <w:pPr>
        <w:pStyle w:val="ConsPlusNonformat"/>
        <w:widowControl/>
        <w:tabs>
          <w:tab w:val="left" w:pos="709"/>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00DD505C" w:rsidRPr="002D6453">
        <w:rPr>
          <w:rFonts w:ascii="Times New Roman" w:hAnsi="Times New Roman" w:cs="Times New Roman"/>
          <w:sz w:val="24"/>
          <w:szCs w:val="24"/>
        </w:rPr>
        <w:t>Требования к проектной документации</w:t>
      </w:r>
      <w:r w:rsidR="00683CDD" w:rsidRPr="002D6453">
        <w:rPr>
          <w:rFonts w:ascii="Times New Roman" w:hAnsi="Times New Roman" w:cs="Times New Roman"/>
          <w:sz w:val="24"/>
          <w:szCs w:val="24"/>
        </w:rPr>
        <w:t xml:space="preserve"> установлены </w:t>
      </w:r>
      <w:r w:rsidR="00146D4E">
        <w:rPr>
          <w:rFonts w:ascii="Times New Roman" w:hAnsi="Times New Roman" w:cs="Times New Roman"/>
          <w:sz w:val="24"/>
          <w:szCs w:val="24"/>
        </w:rPr>
        <w:t xml:space="preserve">в техническом задании в соответствии с </w:t>
      </w:r>
      <w:r w:rsidR="00683CDD" w:rsidRPr="002D6453">
        <w:rPr>
          <w:rFonts w:ascii="Times New Roman" w:hAnsi="Times New Roman" w:cs="Times New Roman"/>
          <w:sz w:val="24"/>
          <w:szCs w:val="24"/>
        </w:rPr>
        <w:t>законодательными и нормативными актами Российской Федерации.</w:t>
      </w:r>
    </w:p>
    <w:p w14:paraId="6D231673" w14:textId="77777777" w:rsidR="00C512D1" w:rsidRPr="00065CA0" w:rsidRDefault="00C512D1" w:rsidP="008030CC">
      <w:pPr>
        <w:pStyle w:val="ConsPlusNonformat"/>
        <w:widowControl/>
        <w:tabs>
          <w:tab w:val="left" w:pos="709"/>
          <w:tab w:val="left" w:pos="1134"/>
        </w:tabs>
        <w:ind w:firstLine="567"/>
        <w:jc w:val="both"/>
        <w:rPr>
          <w:rFonts w:ascii="Times New Roman" w:hAnsi="Times New Roman" w:cs="Times New Roman"/>
          <w:sz w:val="24"/>
          <w:szCs w:val="24"/>
        </w:rPr>
      </w:pPr>
    </w:p>
    <w:p w14:paraId="6879ED38" w14:textId="77777777" w:rsidR="00683CDD" w:rsidRPr="00D6013F" w:rsidRDefault="00D6013F" w:rsidP="00D6013F">
      <w:pPr>
        <w:autoSpaceDE w:val="0"/>
        <w:ind w:firstLine="567"/>
        <w:jc w:val="center"/>
        <w:rPr>
          <w:b/>
          <w:sz w:val="24"/>
          <w:szCs w:val="24"/>
        </w:rPr>
      </w:pPr>
      <w:r>
        <w:rPr>
          <w:b/>
          <w:sz w:val="24"/>
          <w:szCs w:val="24"/>
        </w:rPr>
        <w:t>2. ПРАВА И ОБЯЗАННОСТИ СТОРОН</w:t>
      </w:r>
    </w:p>
    <w:p w14:paraId="288E6D10" w14:textId="77777777" w:rsidR="00683CDD" w:rsidRPr="006332DC" w:rsidRDefault="00683CDD" w:rsidP="0028341C">
      <w:pPr>
        <w:autoSpaceDE w:val="0"/>
        <w:ind w:firstLine="567"/>
        <w:jc w:val="both"/>
        <w:rPr>
          <w:b/>
          <w:sz w:val="24"/>
          <w:szCs w:val="24"/>
        </w:rPr>
      </w:pPr>
      <w:r w:rsidRPr="006332DC">
        <w:rPr>
          <w:b/>
          <w:sz w:val="24"/>
          <w:szCs w:val="24"/>
        </w:rPr>
        <w:t>2.1. Заказчик обязуется:</w:t>
      </w:r>
    </w:p>
    <w:p w14:paraId="7AFAD1FB" w14:textId="77777777" w:rsidR="00683CDD" w:rsidRPr="006332DC" w:rsidRDefault="00DD505C" w:rsidP="0028341C">
      <w:pPr>
        <w:autoSpaceDE w:val="0"/>
        <w:ind w:firstLine="567"/>
        <w:jc w:val="both"/>
        <w:rPr>
          <w:sz w:val="24"/>
          <w:szCs w:val="24"/>
        </w:rPr>
      </w:pPr>
      <w:r w:rsidRPr="006332DC">
        <w:rPr>
          <w:sz w:val="24"/>
          <w:szCs w:val="24"/>
        </w:rPr>
        <w:t>2.1.1</w:t>
      </w:r>
      <w:r w:rsidR="00683CDD" w:rsidRPr="006332DC">
        <w:rPr>
          <w:sz w:val="24"/>
          <w:szCs w:val="24"/>
        </w:rPr>
        <w:t>. Своевременно производить приемку и оплату выполненных</w:t>
      </w:r>
      <w:r w:rsidR="00E864A2">
        <w:rPr>
          <w:sz w:val="24"/>
          <w:szCs w:val="24"/>
        </w:rPr>
        <w:t xml:space="preserve"> услуг</w:t>
      </w:r>
      <w:r w:rsidR="00683CDD" w:rsidRPr="006332DC">
        <w:rPr>
          <w:sz w:val="24"/>
          <w:szCs w:val="24"/>
        </w:rPr>
        <w:t xml:space="preserve"> в соответс</w:t>
      </w:r>
      <w:r w:rsidR="00315E06">
        <w:rPr>
          <w:sz w:val="24"/>
          <w:szCs w:val="24"/>
        </w:rPr>
        <w:t xml:space="preserve">твии с настоящим </w:t>
      </w:r>
      <w:r w:rsidR="006C1686">
        <w:rPr>
          <w:sz w:val="24"/>
          <w:szCs w:val="24"/>
        </w:rPr>
        <w:t>Контрактом</w:t>
      </w:r>
      <w:r w:rsidR="00315E06">
        <w:rPr>
          <w:sz w:val="24"/>
          <w:szCs w:val="24"/>
        </w:rPr>
        <w:t>.</w:t>
      </w:r>
    </w:p>
    <w:p w14:paraId="03567BDB" w14:textId="77777777" w:rsidR="00683CDD" w:rsidRPr="006332DC" w:rsidRDefault="00315E06" w:rsidP="0028341C">
      <w:pPr>
        <w:autoSpaceDE w:val="0"/>
        <w:ind w:firstLine="567"/>
        <w:jc w:val="both"/>
        <w:rPr>
          <w:sz w:val="24"/>
          <w:szCs w:val="24"/>
        </w:rPr>
      </w:pPr>
      <w:r>
        <w:rPr>
          <w:sz w:val="24"/>
          <w:szCs w:val="24"/>
        </w:rPr>
        <w:t>2.1.2</w:t>
      </w:r>
      <w:r w:rsidR="00683CDD" w:rsidRPr="006332DC">
        <w:rPr>
          <w:sz w:val="24"/>
          <w:szCs w:val="24"/>
        </w:rPr>
        <w:t xml:space="preserve">. Оказывать содействие Исполнителю в выполнении настоящего </w:t>
      </w:r>
      <w:r w:rsidR="006C1686">
        <w:rPr>
          <w:sz w:val="24"/>
          <w:szCs w:val="24"/>
        </w:rPr>
        <w:t>Контракта</w:t>
      </w:r>
      <w:r w:rsidR="00683CDD" w:rsidRPr="006332DC">
        <w:rPr>
          <w:sz w:val="24"/>
          <w:szCs w:val="24"/>
        </w:rPr>
        <w:t>.</w:t>
      </w:r>
    </w:p>
    <w:p w14:paraId="27DA22CD" w14:textId="77777777" w:rsidR="00683CDD" w:rsidRPr="006332DC" w:rsidRDefault="00683CDD" w:rsidP="0028341C">
      <w:pPr>
        <w:autoSpaceDE w:val="0"/>
        <w:ind w:firstLine="567"/>
        <w:jc w:val="both"/>
        <w:rPr>
          <w:sz w:val="24"/>
          <w:szCs w:val="24"/>
        </w:rPr>
      </w:pPr>
      <w:r w:rsidRPr="006332DC">
        <w:rPr>
          <w:sz w:val="24"/>
          <w:szCs w:val="24"/>
        </w:rPr>
        <w:t xml:space="preserve">2.2. Заказчик имеет право осуществлять текущий контроль за деятельностью Исполнителя по исполнению настоящего </w:t>
      </w:r>
      <w:r w:rsidR="006C1686">
        <w:rPr>
          <w:sz w:val="24"/>
          <w:szCs w:val="24"/>
        </w:rPr>
        <w:t>Контракта</w:t>
      </w:r>
      <w:r w:rsidRPr="006332DC">
        <w:rPr>
          <w:sz w:val="24"/>
          <w:szCs w:val="24"/>
        </w:rPr>
        <w:t>.</w:t>
      </w:r>
    </w:p>
    <w:p w14:paraId="7675ECAF" w14:textId="77777777" w:rsidR="00683CDD" w:rsidRPr="006332DC" w:rsidRDefault="00315E06" w:rsidP="0028341C">
      <w:pPr>
        <w:autoSpaceDE w:val="0"/>
        <w:ind w:firstLine="567"/>
        <w:jc w:val="both"/>
        <w:rPr>
          <w:b/>
          <w:sz w:val="24"/>
          <w:szCs w:val="24"/>
        </w:rPr>
      </w:pPr>
      <w:r>
        <w:rPr>
          <w:b/>
          <w:sz w:val="24"/>
          <w:szCs w:val="24"/>
        </w:rPr>
        <w:t>2.3</w:t>
      </w:r>
      <w:r w:rsidR="00683CDD" w:rsidRPr="006332DC">
        <w:rPr>
          <w:b/>
          <w:sz w:val="24"/>
          <w:szCs w:val="24"/>
        </w:rPr>
        <w:t>. Исполнитель обязуется:</w:t>
      </w:r>
    </w:p>
    <w:p w14:paraId="2505EA17" w14:textId="77777777" w:rsidR="00683CDD" w:rsidRPr="006332DC" w:rsidRDefault="00683CDD" w:rsidP="0028341C">
      <w:pPr>
        <w:autoSpaceDE w:val="0"/>
        <w:ind w:firstLine="567"/>
        <w:jc w:val="both"/>
        <w:rPr>
          <w:sz w:val="24"/>
          <w:szCs w:val="24"/>
        </w:rPr>
      </w:pPr>
      <w:r w:rsidRPr="006332DC">
        <w:rPr>
          <w:sz w:val="24"/>
          <w:szCs w:val="24"/>
        </w:rPr>
        <w:t xml:space="preserve">2.3.1. Своевременно и должным образом выполнять принятые на себя обязательства в соответствии с условиями настоящего </w:t>
      </w:r>
      <w:r w:rsidR="006C1686">
        <w:rPr>
          <w:sz w:val="24"/>
          <w:szCs w:val="24"/>
        </w:rPr>
        <w:t>Контракта</w:t>
      </w:r>
      <w:r w:rsidRPr="006332DC">
        <w:rPr>
          <w:sz w:val="24"/>
          <w:szCs w:val="24"/>
        </w:rPr>
        <w:t>.</w:t>
      </w:r>
    </w:p>
    <w:p w14:paraId="6EF23936" w14:textId="037AB4FA" w:rsidR="00683CDD" w:rsidRPr="006332DC" w:rsidRDefault="00683CDD" w:rsidP="0028341C">
      <w:pPr>
        <w:autoSpaceDE w:val="0"/>
        <w:ind w:firstLine="567"/>
        <w:jc w:val="both"/>
        <w:rPr>
          <w:sz w:val="24"/>
          <w:szCs w:val="24"/>
        </w:rPr>
      </w:pPr>
      <w:r w:rsidRPr="006332DC">
        <w:rPr>
          <w:sz w:val="24"/>
          <w:szCs w:val="24"/>
        </w:rPr>
        <w:t xml:space="preserve">2.3.2. Представлять Заказчику </w:t>
      </w:r>
      <w:r w:rsidR="00C512D1" w:rsidRPr="00C512D1">
        <w:rPr>
          <w:sz w:val="24"/>
          <w:szCs w:val="24"/>
        </w:rPr>
        <w:t>сметн</w:t>
      </w:r>
      <w:r w:rsidR="00C512D1">
        <w:rPr>
          <w:sz w:val="24"/>
          <w:szCs w:val="24"/>
        </w:rPr>
        <w:t>ую</w:t>
      </w:r>
      <w:r w:rsidR="00C512D1" w:rsidRPr="00C512D1">
        <w:rPr>
          <w:sz w:val="24"/>
          <w:szCs w:val="24"/>
        </w:rPr>
        <w:t xml:space="preserve"> документаци</w:t>
      </w:r>
      <w:r w:rsidR="00C512D1">
        <w:rPr>
          <w:sz w:val="24"/>
          <w:szCs w:val="24"/>
        </w:rPr>
        <w:t>ю</w:t>
      </w:r>
      <w:r w:rsidR="0021395D" w:rsidRPr="006332DC">
        <w:rPr>
          <w:sz w:val="24"/>
          <w:szCs w:val="24"/>
        </w:rPr>
        <w:t xml:space="preserve"> </w:t>
      </w:r>
      <w:r w:rsidRPr="006332DC">
        <w:rPr>
          <w:sz w:val="24"/>
          <w:szCs w:val="24"/>
        </w:rPr>
        <w:t xml:space="preserve">в сроки, предусмотренные настоящим </w:t>
      </w:r>
      <w:r w:rsidR="006C1686">
        <w:rPr>
          <w:sz w:val="24"/>
          <w:szCs w:val="24"/>
        </w:rPr>
        <w:t>Контрактом</w:t>
      </w:r>
      <w:r w:rsidRPr="006332DC">
        <w:rPr>
          <w:sz w:val="24"/>
          <w:szCs w:val="24"/>
        </w:rPr>
        <w:t>.</w:t>
      </w:r>
    </w:p>
    <w:p w14:paraId="5D89CA0C" w14:textId="0DF4616E" w:rsidR="00683CDD" w:rsidRPr="006332DC" w:rsidRDefault="00683CDD" w:rsidP="0028341C">
      <w:pPr>
        <w:autoSpaceDE w:val="0"/>
        <w:ind w:firstLine="567"/>
        <w:jc w:val="both"/>
        <w:rPr>
          <w:sz w:val="24"/>
          <w:szCs w:val="24"/>
        </w:rPr>
      </w:pPr>
      <w:r w:rsidRPr="006332DC">
        <w:rPr>
          <w:sz w:val="24"/>
          <w:szCs w:val="24"/>
        </w:rPr>
        <w:t>2.3.4. В минимально возможный срок и за собственный счет уст</w:t>
      </w:r>
      <w:r w:rsidR="0021395D" w:rsidRPr="006332DC">
        <w:rPr>
          <w:sz w:val="24"/>
          <w:szCs w:val="24"/>
        </w:rPr>
        <w:t xml:space="preserve">ранять недоделки и дополнять </w:t>
      </w:r>
      <w:r w:rsidR="00C512D1" w:rsidRPr="00C512D1">
        <w:rPr>
          <w:sz w:val="24"/>
          <w:szCs w:val="24"/>
        </w:rPr>
        <w:t>сметн</w:t>
      </w:r>
      <w:r w:rsidR="00C512D1">
        <w:rPr>
          <w:sz w:val="24"/>
          <w:szCs w:val="24"/>
        </w:rPr>
        <w:t>ую</w:t>
      </w:r>
      <w:r w:rsidR="00C512D1" w:rsidRPr="00C512D1">
        <w:rPr>
          <w:sz w:val="24"/>
          <w:szCs w:val="24"/>
        </w:rPr>
        <w:t xml:space="preserve"> документаци</w:t>
      </w:r>
      <w:r w:rsidR="00C512D1">
        <w:rPr>
          <w:sz w:val="24"/>
          <w:szCs w:val="24"/>
        </w:rPr>
        <w:t>ю</w:t>
      </w:r>
      <w:r w:rsidR="0021395D" w:rsidRPr="006332DC">
        <w:rPr>
          <w:sz w:val="24"/>
          <w:szCs w:val="24"/>
        </w:rPr>
        <w:t>,</w:t>
      </w:r>
      <w:r w:rsidRPr="006332DC">
        <w:rPr>
          <w:sz w:val="24"/>
          <w:szCs w:val="24"/>
        </w:rPr>
        <w:t xml:space="preserve"> по получении от Заказчика мотивированной письменной претензии относительно ее качества и полноты или несоответствия ее условиям настоящего </w:t>
      </w:r>
      <w:r w:rsidR="006C1686">
        <w:rPr>
          <w:sz w:val="24"/>
          <w:szCs w:val="24"/>
        </w:rPr>
        <w:t>Контракта</w:t>
      </w:r>
      <w:r w:rsidRPr="006332DC">
        <w:rPr>
          <w:sz w:val="24"/>
          <w:szCs w:val="24"/>
        </w:rPr>
        <w:t>, а также по замечаниям согласующих и экспертных органов.</w:t>
      </w:r>
    </w:p>
    <w:p w14:paraId="0A190AE6" w14:textId="3AAD189D" w:rsidR="00683CDD" w:rsidRPr="006332DC" w:rsidRDefault="00683CDD" w:rsidP="0028341C">
      <w:pPr>
        <w:autoSpaceDE w:val="0"/>
        <w:ind w:firstLine="567"/>
        <w:jc w:val="both"/>
        <w:rPr>
          <w:sz w:val="24"/>
          <w:szCs w:val="24"/>
        </w:rPr>
      </w:pPr>
      <w:r w:rsidRPr="006332DC">
        <w:rPr>
          <w:sz w:val="24"/>
          <w:szCs w:val="24"/>
        </w:rPr>
        <w:t xml:space="preserve">2.3.5. Согласовывать готовую </w:t>
      </w:r>
      <w:r w:rsidR="00BA01FC" w:rsidRPr="00C512D1">
        <w:rPr>
          <w:sz w:val="24"/>
          <w:szCs w:val="24"/>
        </w:rPr>
        <w:t>сметн</w:t>
      </w:r>
      <w:r w:rsidR="00BA01FC">
        <w:rPr>
          <w:sz w:val="24"/>
          <w:szCs w:val="24"/>
        </w:rPr>
        <w:t>ую</w:t>
      </w:r>
      <w:r w:rsidR="00BA01FC" w:rsidRPr="00C512D1">
        <w:rPr>
          <w:sz w:val="24"/>
          <w:szCs w:val="24"/>
        </w:rPr>
        <w:t xml:space="preserve"> документаци</w:t>
      </w:r>
      <w:r w:rsidR="00BA01FC">
        <w:rPr>
          <w:sz w:val="24"/>
          <w:szCs w:val="24"/>
        </w:rPr>
        <w:t>ю</w:t>
      </w:r>
      <w:r w:rsidR="0021395D" w:rsidRPr="006332DC">
        <w:rPr>
          <w:sz w:val="24"/>
          <w:szCs w:val="24"/>
        </w:rPr>
        <w:t xml:space="preserve"> </w:t>
      </w:r>
      <w:r w:rsidRPr="006332DC">
        <w:rPr>
          <w:sz w:val="24"/>
          <w:szCs w:val="24"/>
        </w:rPr>
        <w:t>с Заказчиком, а при необходимости совместно с Заказчиком - с компетентными государственными органами и в минимально возможные сроки за свой счет исправлять работу по замечаниям указанных органов.</w:t>
      </w:r>
    </w:p>
    <w:p w14:paraId="7DC3D98A" w14:textId="635C7AAC" w:rsidR="00BA11BB" w:rsidRDefault="00683CDD" w:rsidP="00D6013F">
      <w:pPr>
        <w:autoSpaceDE w:val="0"/>
        <w:ind w:firstLine="567"/>
        <w:jc w:val="both"/>
        <w:rPr>
          <w:sz w:val="24"/>
          <w:szCs w:val="24"/>
        </w:rPr>
      </w:pPr>
      <w:r w:rsidRPr="006332DC">
        <w:rPr>
          <w:sz w:val="24"/>
          <w:szCs w:val="24"/>
        </w:rPr>
        <w:t xml:space="preserve">2.4. Исполнитель имеет право привлечь к разработке </w:t>
      </w:r>
      <w:r w:rsidR="00BA01FC" w:rsidRPr="00C512D1">
        <w:rPr>
          <w:sz w:val="24"/>
          <w:szCs w:val="24"/>
        </w:rPr>
        <w:t>сметн</w:t>
      </w:r>
      <w:r w:rsidR="00BA01FC">
        <w:rPr>
          <w:sz w:val="24"/>
          <w:szCs w:val="24"/>
        </w:rPr>
        <w:t>ой</w:t>
      </w:r>
      <w:r w:rsidR="00BA01FC" w:rsidRPr="00C512D1">
        <w:rPr>
          <w:sz w:val="24"/>
          <w:szCs w:val="24"/>
        </w:rPr>
        <w:t xml:space="preserve"> документаци</w:t>
      </w:r>
      <w:r w:rsidR="00BA01FC">
        <w:rPr>
          <w:sz w:val="24"/>
          <w:szCs w:val="24"/>
        </w:rPr>
        <w:t>и</w:t>
      </w:r>
      <w:r w:rsidR="009D2AF1" w:rsidRPr="006332DC">
        <w:rPr>
          <w:sz w:val="24"/>
          <w:szCs w:val="24"/>
        </w:rPr>
        <w:t xml:space="preserve"> </w:t>
      </w:r>
      <w:r w:rsidRPr="006332DC">
        <w:rPr>
          <w:sz w:val="24"/>
          <w:szCs w:val="24"/>
        </w:rPr>
        <w:t>третьих лиц, отвечая за результ</w:t>
      </w:r>
      <w:r w:rsidR="00D6013F">
        <w:rPr>
          <w:sz w:val="24"/>
          <w:szCs w:val="24"/>
        </w:rPr>
        <w:t>аты их работы перед Заказчиком.</w:t>
      </w:r>
    </w:p>
    <w:p w14:paraId="5D7D87FB" w14:textId="77777777" w:rsidR="00A46EEE" w:rsidRPr="00D6013F" w:rsidRDefault="00A46EEE" w:rsidP="00D6013F">
      <w:pPr>
        <w:autoSpaceDE w:val="0"/>
        <w:ind w:firstLine="567"/>
        <w:jc w:val="both"/>
        <w:rPr>
          <w:sz w:val="24"/>
          <w:szCs w:val="24"/>
        </w:rPr>
      </w:pPr>
    </w:p>
    <w:p w14:paraId="33D683F9" w14:textId="77777777" w:rsidR="00683CDD" w:rsidRPr="006332DC" w:rsidRDefault="00683CDD" w:rsidP="0028341C">
      <w:pPr>
        <w:autoSpaceDE w:val="0"/>
        <w:ind w:firstLine="567"/>
        <w:jc w:val="center"/>
        <w:rPr>
          <w:b/>
          <w:sz w:val="24"/>
          <w:szCs w:val="24"/>
        </w:rPr>
      </w:pPr>
      <w:r w:rsidRPr="006332DC">
        <w:rPr>
          <w:b/>
          <w:sz w:val="24"/>
          <w:szCs w:val="24"/>
        </w:rPr>
        <w:t>3. ЦЕНА РАБОТ И ПОРЯДОК РАСЧЕТОВ</w:t>
      </w:r>
    </w:p>
    <w:p w14:paraId="4791AE7D" w14:textId="77777777" w:rsidR="005F39DE" w:rsidRDefault="00683CDD" w:rsidP="0028341C">
      <w:pPr>
        <w:autoSpaceDE w:val="0"/>
        <w:ind w:firstLine="567"/>
        <w:jc w:val="both"/>
        <w:rPr>
          <w:sz w:val="24"/>
          <w:szCs w:val="24"/>
        </w:rPr>
      </w:pPr>
      <w:r w:rsidRPr="006332DC">
        <w:rPr>
          <w:sz w:val="24"/>
          <w:szCs w:val="24"/>
        </w:rPr>
        <w:t xml:space="preserve">3.1. Цена </w:t>
      </w:r>
      <w:r w:rsidR="006C1686">
        <w:rPr>
          <w:sz w:val="24"/>
          <w:szCs w:val="24"/>
        </w:rPr>
        <w:t>Контракта</w:t>
      </w:r>
      <w:r w:rsidR="007F6E31" w:rsidRPr="006332DC">
        <w:rPr>
          <w:sz w:val="24"/>
          <w:szCs w:val="24"/>
        </w:rPr>
        <w:t xml:space="preserve"> </w:t>
      </w:r>
      <w:r w:rsidRPr="006332DC">
        <w:rPr>
          <w:sz w:val="24"/>
          <w:szCs w:val="24"/>
        </w:rPr>
        <w:t>составляет</w:t>
      </w:r>
      <w:r w:rsidR="00616C28">
        <w:rPr>
          <w:sz w:val="24"/>
          <w:szCs w:val="24"/>
        </w:rPr>
        <w:t xml:space="preserve"> </w:t>
      </w:r>
      <w:r w:rsidR="005F39DE">
        <w:rPr>
          <w:sz w:val="24"/>
          <w:szCs w:val="24"/>
        </w:rPr>
        <w:t>_____________________________________ в том числе НДС_____________</w:t>
      </w:r>
      <w:proofErr w:type="spellStart"/>
      <w:r w:rsidR="005F39DE">
        <w:rPr>
          <w:sz w:val="24"/>
          <w:szCs w:val="24"/>
        </w:rPr>
        <w:t>руб</w:t>
      </w:r>
      <w:proofErr w:type="spellEnd"/>
      <w:r w:rsidR="005F39DE">
        <w:rPr>
          <w:sz w:val="24"/>
          <w:szCs w:val="24"/>
        </w:rPr>
        <w:t>.</w:t>
      </w:r>
    </w:p>
    <w:p w14:paraId="3ADFD2BE" w14:textId="7AB05C5D" w:rsidR="00683CDD" w:rsidRDefault="0059083D" w:rsidP="0028341C">
      <w:pPr>
        <w:autoSpaceDE w:val="0"/>
        <w:ind w:firstLine="567"/>
        <w:jc w:val="both"/>
        <w:rPr>
          <w:sz w:val="24"/>
          <w:szCs w:val="24"/>
        </w:rPr>
      </w:pPr>
      <w:r w:rsidRPr="006332DC">
        <w:rPr>
          <w:sz w:val="24"/>
          <w:szCs w:val="24"/>
        </w:rPr>
        <w:t>3.2</w:t>
      </w:r>
      <w:r w:rsidR="00683CDD" w:rsidRPr="006332DC">
        <w:rPr>
          <w:sz w:val="24"/>
          <w:szCs w:val="24"/>
        </w:rPr>
        <w:t xml:space="preserve">. Оплата цены </w:t>
      </w:r>
      <w:r w:rsidR="006C1686">
        <w:rPr>
          <w:sz w:val="24"/>
          <w:szCs w:val="24"/>
        </w:rPr>
        <w:t>Контракта</w:t>
      </w:r>
      <w:r w:rsidR="00683CDD" w:rsidRPr="006332DC">
        <w:rPr>
          <w:sz w:val="24"/>
          <w:szCs w:val="24"/>
        </w:rPr>
        <w:t xml:space="preserve"> п</w:t>
      </w:r>
      <w:r w:rsidR="00F104B3">
        <w:rPr>
          <w:sz w:val="24"/>
          <w:szCs w:val="24"/>
        </w:rPr>
        <w:t>роизводится</w:t>
      </w:r>
      <w:r w:rsidR="00F104B3" w:rsidRPr="00F104B3">
        <w:rPr>
          <w:sz w:val="24"/>
          <w:szCs w:val="24"/>
        </w:rPr>
        <w:t xml:space="preserve"> </w:t>
      </w:r>
      <w:r w:rsidR="00F104B3">
        <w:rPr>
          <w:sz w:val="24"/>
          <w:szCs w:val="24"/>
        </w:rPr>
        <w:t xml:space="preserve">по факту получения </w:t>
      </w:r>
      <w:r w:rsidR="00C75030" w:rsidRPr="00C75030">
        <w:rPr>
          <w:sz w:val="24"/>
          <w:szCs w:val="24"/>
        </w:rPr>
        <w:t>сметной документации</w:t>
      </w:r>
      <w:r w:rsidR="00C75030">
        <w:rPr>
          <w:sz w:val="24"/>
          <w:szCs w:val="24"/>
        </w:rPr>
        <w:t>.</w:t>
      </w:r>
    </w:p>
    <w:p w14:paraId="5AD45C96" w14:textId="6A09E8C0" w:rsidR="00C75030" w:rsidRDefault="00C75030" w:rsidP="0028341C">
      <w:pPr>
        <w:autoSpaceDE w:val="0"/>
        <w:ind w:firstLine="567"/>
        <w:jc w:val="both"/>
        <w:rPr>
          <w:sz w:val="24"/>
          <w:szCs w:val="24"/>
        </w:rPr>
      </w:pPr>
      <w:r>
        <w:rPr>
          <w:sz w:val="24"/>
          <w:szCs w:val="24"/>
        </w:rPr>
        <w:t>3.3. Источник финансирования – средства бюджетного учреждения.</w:t>
      </w:r>
    </w:p>
    <w:p w14:paraId="1932EFB0" w14:textId="26CFB6AE" w:rsidR="00C75030" w:rsidRPr="006332DC" w:rsidRDefault="00C75030" w:rsidP="0028341C">
      <w:pPr>
        <w:autoSpaceDE w:val="0"/>
        <w:ind w:firstLine="567"/>
        <w:jc w:val="both"/>
        <w:rPr>
          <w:sz w:val="24"/>
          <w:szCs w:val="24"/>
        </w:rPr>
      </w:pPr>
      <w:r>
        <w:rPr>
          <w:sz w:val="24"/>
          <w:szCs w:val="24"/>
        </w:rPr>
        <w:t xml:space="preserve">3.4. ИКЗ - </w:t>
      </w:r>
      <w:r w:rsidRPr="00C75030">
        <w:rPr>
          <w:sz w:val="24"/>
          <w:szCs w:val="24"/>
        </w:rPr>
        <w:t>261056020527205730100100060000000244</w:t>
      </w:r>
    </w:p>
    <w:p w14:paraId="37A49AFD" w14:textId="77777777" w:rsidR="00A46EEE" w:rsidRPr="006332DC" w:rsidRDefault="00A46EEE" w:rsidP="00D6013F">
      <w:pPr>
        <w:autoSpaceDE w:val="0"/>
        <w:ind w:firstLine="567"/>
        <w:jc w:val="both"/>
        <w:rPr>
          <w:sz w:val="24"/>
          <w:szCs w:val="24"/>
        </w:rPr>
      </w:pPr>
    </w:p>
    <w:p w14:paraId="40DABF31" w14:textId="77777777" w:rsidR="00683CDD" w:rsidRPr="006332DC" w:rsidRDefault="00683CDD" w:rsidP="0028341C">
      <w:pPr>
        <w:autoSpaceDE w:val="0"/>
        <w:ind w:firstLine="567"/>
        <w:jc w:val="center"/>
        <w:rPr>
          <w:b/>
          <w:sz w:val="24"/>
          <w:szCs w:val="24"/>
        </w:rPr>
      </w:pPr>
      <w:r w:rsidRPr="006332DC">
        <w:rPr>
          <w:b/>
          <w:sz w:val="24"/>
          <w:szCs w:val="24"/>
        </w:rPr>
        <w:t>4. СРОКИ, ПОРЯДОК СДАЧИ И ПРИЕМКИ</w:t>
      </w:r>
    </w:p>
    <w:p w14:paraId="22E58821" w14:textId="6C1CF91C" w:rsidR="003C0ABC" w:rsidRDefault="005F39DE" w:rsidP="0028341C">
      <w:pPr>
        <w:pStyle w:val="ConsPlusNonformat"/>
        <w:widowContro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4.1</w:t>
      </w:r>
      <w:r w:rsidR="00A46EEE">
        <w:rPr>
          <w:rFonts w:ascii="Times New Roman" w:hAnsi="Times New Roman" w:cs="Times New Roman"/>
          <w:sz w:val="24"/>
          <w:szCs w:val="24"/>
        </w:rPr>
        <w:t xml:space="preserve">. </w:t>
      </w:r>
      <w:r w:rsidR="003C0ABC" w:rsidRPr="006332DC">
        <w:rPr>
          <w:rFonts w:ascii="Times New Roman" w:hAnsi="Times New Roman" w:cs="Times New Roman"/>
          <w:sz w:val="24"/>
          <w:szCs w:val="24"/>
        </w:rPr>
        <w:t xml:space="preserve">Срок разработки </w:t>
      </w:r>
      <w:r w:rsidR="00BA01FC" w:rsidRPr="00BA01FC">
        <w:rPr>
          <w:rFonts w:ascii="Times New Roman" w:hAnsi="Times New Roman" w:cs="Times New Roman"/>
          <w:sz w:val="24"/>
          <w:szCs w:val="24"/>
        </w:rPr>
        <w:t>сметн</w:t>
      </w:r>
      <w:r w:rsidR="00BA01FC">
        <w:rPr>
          <w:rFonts w:ascii="Times New Roman" w:hAnsi="Times New Roman" w:cs="Times New Roman"/>
          <w:sz w:val="24"/>
          <w:szCs w:val="24"/>
        </w:rPr>
        <w:t>ой</w:t>
      </w:r>
      <w:r w:rsidR="00BA01FC" w:rsidRPr="00BA01FC">
        <w:rPr>
          <w:rFonts w:ascii="Times New Roman" w:hAnsi="Times New Roman" w:cs="Times New Roman"/>
          <w:sz w:val="24"/>
          <w:szCs w:val="24"/>
        </w:rPr>
        <w:t xml:space="preserve"> документаци</w:t>
      </w:r>
      <w:r w:rsidR="00BA01FC">
        <w:rPr>
          <w:rFonts w:ascii="Times New Roman" w:hAnsi="Times New Roman" w:cs="Times New Roman"/>
          <w:sz w:val="24"/>
          <w:szCs w:val="24"/>
        </w:rPr>
        <w:t>и</w:t>
      </w:r>
      <w:r w:rsidR="00BA01FC" w:rsidRPr="00BA01FC">
        <w:rPr>
          <w:rFonts w:ascii="Times New Roman" w:hAnsi="Times New Roman" w:cs="Times New Roman"/>
          <w:sz w:val="24"/>
          <w:szCs w:val="24"/>
        </w:rPr>
        <w:t xml:space="preserve"> </w:t>
      </w:r>
      <w:r w:rsidR="005958AA">
        <w:rPr>
          <w:rFonts w:ascii="Times New Roman" w:hAnsi="Times New Roman" w:cs="Times New Roman"/>
          <w:sz w:val="24"/>
          <w:szCs w:val="24"/>
        </w:rPr>
        <w:t xml:space="preserve">составляет – </w:t>
      </w:r>
      <w:r w:rsidR="004B31BE">
        <w:rPr>
          <w:rFonts w:ascii="Times New Roman" w:hAnsi="Times New Roman" w:cs="Times New Roman"/>
          <w:sz w:val="24"/>
          <w:szCs w:val="24"/>
        </w:rPr>
        <w:t>7</w:t>
      </w:r>
      <w:r w:rsidR="005958AA">
        <w:rPr>
          <w:rFonts w:ascii="Times New Roman" w:hAnsi="Times New Roman" w:cs="Times New Roman"/>
          <w:sz w:val="24"/>
          <w:szCs w:val="24"/>
        </w:rPr>
        <w:t xml:space="preserve"> (</w:t>
      </w:r>
      <w:r w:rsidR="004B31BE">
        <w:rPr>
          <w:rFonts w:ascii="Times New Roman" w:hAnsi="Times New Roman" w:cs="Times New Roman"/>
          <w:sz w:val="24"/>
          <w:szCs w:val="24"/>
        </w:rPr>
        <w:t>сем</w:t>
      </w:r>
      <w:r w:rsidR="00BA01FC">
        <w:rPr>
          <w:rFonts w:ascii="Times New Roman" w:hAnsi="Times New Roman" w:cs="Times New Roman"/>
          <w:sz w:val="24"/>
          <w:szCs w:val="24"/>
        </w:rPr>
        <w:t>ь</w:t>
      </w:r>
      <w:r w:rsidR="00A46EEE">
        <w:rPr>
          <w:rFonts w:ascii="Times New Roman" w:hAnsi="Times New Roman" w:cs="Times New Roman"/>
          <w:sz w:val="24"/>
          <w:szCs w:val="24"/>
        </w:rPr>
        <w:t>)</w:t>
      </w:r>
      <w:r w:rsidR="003C0ABC" w:rsidRPr="006332DC">
        <w:rPr>
          <w:rFonts w:ascii="Times New Roman" w:hAnsi="Times New Roman" w:cs="Times New Roman"/>
          <w:sz w:val="24"/>
          <w:szCs w:val="24"/>
        </w:rPr>
        <w:t xml:space="preserve"> </w:t>
      </w:r>
      <w:r w:rsidR="004B31BE">
        <w:rPr>
          <w:rFonts w:ascii="Times New Roman" w:hAnsi="Times New Roman" w:cs="Times New Roman"/>
          <w:sz w:val="24"/>
          <w:szCs w:val="24"/>
        </w:rPr>
        <w:t>рабочих</w:t>
      </w:r>
      <w:r w:rsidR="003C0ABC" w:rsidRPr="006332DC">
        <w:rPr>
          <w:rFonts w:ascii="Times New Roman" w:hAnsi="Times New Roman" w:cs="Times New Roman"/>
          <w:sz w:val="24"/>
          <w:szCs w:val="24"/>
        </w:rPr>
        <w:t xml:space="preserve"> дней, с момента </w:t>
      </w:r>
      <w:r w:rsidR="00F948AE">
        <w:rPr>
          <w:rFonts w:ascii="Times New Roman" w:hAnsi="Times New Roman" w:cs="Times New Roman"/>
          <w:sz w:val="24"/>
          <w:szCs w:val="24"/>
        </w:rPr>
        <w:t xml:space="preserve">подписания </w:t>
      </w:r>
      <w:r w:rsidR="006C1686">
        <w:rPr>
          <w:rFonts w:ascii="Times New Roman" w:hAnsi="Times New Roman" w:cs="Times New Roman"/>
          <w:sz w:val="24"/>
          <w:szCs w:val="24"/>
        </w:rPr>
        <w:t>Контракта</w:t>
      </w:r>
      <w:r w:rsidR="00F948AE">
        <w:rPr>
          <w:rFonts w:ascii="Times New Roman" w:hAnsi="Times New Roman" w:cs="Times New Roman"/>
          <w:sz w:val="24"/>
          <w:szCs w:val="24"/>
        </w:rPr>
        <w:t xml:space="preserve"> обеими Сторонами</w:t>
      </w:r>
      <w:r w:rsidR="003C0ABC" w:rsidRPr="006332DC">
        <w:rPr>
          <w:rFonts w:ascii="Times New Roman" w:hAnsi="Times New Roman" w:cs="Times New Roman"/>
          <w:sz w:val="24"/>
          <w:szCs w:val="24"/>
        </w:rPr>
        <w:t>.</w:t>
      </w:r>
    </w:p>
    <w:p w14:paraId="5AA41ED9" w14:textId="77777777" w:rsidR="00683CDD" w:rsidRPr="006332DC" w:rsidRDefault="003C0ABC" w:rsidP="0028341C">
      <w:pPr>
        <w:autoSpaceDE w:val="0"/>
        <w:ind w:firstLine="567"/>
        <w:jc w:val="both"/>
        <w:rPr>
          <w:sz w:val="24"/>
          <w:szCs w:val="24"/>
        </w:rPr>
      </w:pPr>
      <w:r w:rsidRPr="006332DC">
        <w:rPr>
          <w:sz w:val="24"/>
          <w:szCs w:val="24"/>
        </w:rPr>
        <w:t xml:space="preserve">4.2. </w:t>
      </w:r>
      <w:r w:rsidR="00683CDD" w:rsidRPr="006332DC">
        <w:rPr>
          <w:sz w:val="24"/>
          <w:szCs w:val="24"/>
        </w:rPr>
        <w:t xml:space="preserve">Выполнение работ по </w:t>
      </w:r>
      <w:r w:rsidR="006C1686">
        <w:rPr>
          <w:sz w:val="24"/>
          <w:szCs w:val="24"/>
        </w:rPr>
        <w:t>Контракту</w:t>
      </w:r>
      <w:r w:rsidR="00683CDD" w:rsidRPr="006332DC">
        <w:rPr>
          <w:sz w:val="24"/>
          <w:szCs w:val="24"/>
        </w:rPr>
        <w:t xml:space="preserve"> подтверждается подписанием Заказчиком акта сдачи-приемки, который оформляется в следующем порядке:</w:t>
      </w:r>
    </w:p>
    <w:p w14:paraId="654041E6" w14:textId="77777777" w:rsidR="0059083D" w:rsidRPr="006332DC" w:rsidRDefault="003C0ABC" w:rsidP="0028341C">
      <w:pPr>
        <w:autoSpaceDE w:val="0"/>
        <w:ind w:firstLine="567"/>
        <w:jc w:val="both"/>
        <w:rPr>
          <w:sz w:val="24"/>
          <w:szCs w:val="24"/>
        </w:rPr>
      </w:pPr>
      <w:r w:rsidRPr="006332DC">
        <w:rPr>
          <w:sz w:val="24"/>
          <w:szCs w:val="24"/>
        </w:rPr>
        <w:t>4.2</w:t>
      </w:r>
      <w:r w:rsidR="00683CDD" w:rsidRPr="006332DC">
        <w:rPr>
          <w:sz w:val="24"/>
          <w:szCs w:val="24"/>
        </w:rPr>
        <w:t>.1. В сроки, установленные</w:t>
      </w:r>
      <w:r w:rsidRPr="006332DC">
        <w:rPr>
          <w:sz w:val="24"/>
          <w:szCs w:val="24"/>
        </w:rPr>
        <w:t xml:space="preserve"> п.4.1. настоящего </w:t>
      </w:r>
      <w:r w:rsidR="006C1686">
        <w:rPr>
          <w:sz w:val="24"/>
          <w:szCs w:val="24"/>
        </w:rPr>
        <w:t>Контракта</w:t>
      </w:r>
      <w:r w:rsidR="0059083D" w:rsidRPr="006332DC">
        <w:rPr>
          <w:sz w:val="24"/>
          <w:szCs w:val="24"/>
        </w:rPr>
        <w:t xml:space="preserve">, </w:t>
      </w:r>
      <w:r w:rsidR="00683CDD" w:rsidRPr="006332DC">
        <w:rPr>
          <w:sz w:val="24"/>
          <w:szCs w:val="24"/>
        </w:rPr>
        <w:t xml:space="preserve">Исполнитель передает </w:t>
      </w:r>
      <w:r w:rsidRPr="006332DC">
        <w:rPr>
          <w:sz w:val="24"/>
          <w:szCs w:val="24"/>
        </w:rPr>
        <w:t>Заказчику</w:t>
      </w:r>
      <w:r w:rsidR="00683CDD" w:rsidRPr="006332DC">
        <w:rPr>
          <w:sz w:val="24"/>
          <w:szCs w:val="24"/>
        </w:rPr>
        <w:t xml:space="preserve"> акт </w:t>
      </w:r>
      <w:r w:rsidR="0059083D" w:rsidRPr="006332DC">
        <w:rPr>
          <w:sz w:val="24"/>
          <w:szCs w:val="24"/>
        </w:rPr>
        <w:t xml:space="preserve">сдачи-приемки выполненных работ. </w:t>
      </w:r>
    </w:p>
    <w:p w14:paraId="6D2CF0F0" w14:textId="77777777" w:rsidR="00683CDD" w:rsidRPr="006332DC" w:rsidRDefault="003C0ABC" w:rsidP="0028341C">
      <w:pPr>
        <w:autoSpaceDE w:val="0"/>
        <w:ind w:firstLine="567"/>
        <w:jc w:val="both"/>
        <w:rPr>
          <w:sz w:val="24"/>
          <w:szCs w:val="24"/>
        </w:rPr>
      </w:pPr>
      <w:r w:rsidRPr="006332DC">
        <w:rPr>
          <w:sz w:val="24"/>
          <w:szCs w:val="24"/>
        </w:rPr>
        <w:lastRenderedPageBreak/>
        <w:t>4.2</w:t>
      </w:r>
      <w:r w:rsidR="00683CDD" w:rsidRPr="006332DC">
        <w:rPr>
          <w:sz w:val="24"/>
          <w:szCs w:val="24"/>
        </w:rPr>
        <w:t>.2. Приемка работы Заказчико</w:t>
      </w:r>
      <w:r w:rsidR="0059083D" w:rsidRPr="006332DC">
        <w:rPr>
          <w:sz w:val="24"/>
          <w:szCs w:val="24"/>
        </w:rPr>
        <w:t>м осуществляется в течение 3-х</w:t>
      </w:r>
      <w:r w:rsidR="00683CDD" w:rsidRPr="006332DC">
        <w:rPr>
          <w:sz w:val="24"/>
          <w:szCs w:val="24"/>
        </w:rPr>
        <w:t xml:space="preserve"> рабочих дней с момента получения документации.</w:t>
      </w:r>
    </w:p>
    <w:p w14:paraId="702425F7" w14:textId="77777777" w:rsidR="00683CDD" w:rsidRPr="006332DC" w:rsidRDefault="00683CDD" w:rsidP="0028341C">
      <w:pPr>
        <w:autoSpaceDE w:val="0"/>
        <w:ind w:firstLine="567"/>
        <w:jc w:val="both"/>
        <w:rPr>
          <w:sz w:val="24"/>
          <w:szCs w:val="24"/>
        </w:rPr>
      </w:pPr>
      <w:r w:rsidRPr="006332DC">
        <w:rPr>
          <w:sz w:val="24"/>
          <w:szCs w:val="24"/>
        </w:rPr>
        <w:t>В указанный срок Заказчик обязан подписать акт сдачи-приемки выполненных работ или направить Исполнителю мотивированный отказ от приемки работ.</w:t>
      </w:r>
    </w:p>
    <w:p w14:paraId="35D15B75" w14:textId="77777777" w:rsidR="00683CDD" w:rsidRPr="006332DC" w:rsidRDefault="00683CDD" w:rsidP="0028341C">
      <w:pPr>
        <w:autoSpaceDE w:val="0"/>
        <w:ind w:firstLine="567"/>
        <w:jc w:val="both"/>
        <w:rPr>
          <w:sz w:val="24"/>
          <w:szCs w:val="24"/>
        </w:rPr>
      </w:pPr>
      <w:r w:rsidRPr="006332DC">
        <w:rPr>
          <w:sz w:val="24"/>
          <w:szCs w:val="24"/>
        </w:rPr>
        <w:t>По истечении указанного срока при отсутствии мотивированного отказа работы считаются принятыми Заказчиком и подлежащими оплате на основании одностороннего акта.</w:t>
      </w:r>
    </w:p>
    <w:p w14:paraId="3BAE728B" w14:textId="77777777" w:rsidR="00683CDD" w:rsidRPr="006332DC" w:rsidRDefault="003C0ABC" w:rsidP="0028341C">
      <w:pPr>
        <w:autoSpaceDE w:val="0"/>
        <w:ind w:firstLine="567"/>
        <w:jc w:val="both"/>
        <w:rPr>
          <w:sz w:val="24"/>
          <w:szCs w:val="24"/>
        </w:rPr>
      </w:pPr>
      <w:r w:rsidRPr="006332DC">
        <w:rPr>
          <w:sz w:val="24"/>
          <w:szCs w:val="24"/>
        </w:rPr>
        <w:t>4.2</w:t>
      </w:r>
      <w:r w:rsidR="00683CDD" w:rsidRPr="006332DC">
        <w:rPr>
          <w:sz w:val="24"/>
          <w:szCs w:val="24"/>
        </w:rPr>
        <w:t>.3. В случае отказа Заказчика от приемки работ</w:t>
      </w:r>
      <w:r w:rsidRPr="006332DC">
        <w:rPr>
          <w:sz w:val="24"/>
          <w:szCs w:val="24"/>
        </w:rPr>
        <w:t>,</w:t>
      </w:r>
      <w:r w:rsidR="00683CDD" w:rsidRPr="006332DC">
        <w:rPr>
          <w:sz w:val="24"/>
          <w:szCs w:val="24"/>
        </w:rPr>
        <w:t xml:space="preserve"> Сторонами в течение </w:t>
      </w:r>
      <w:r w:rsidR="0059083D" w:rsidRPr="006332DC">
        <w:rPr>
          <w:sz w:val="24"/>
          <w:szCs w:val="24"/>
        </w:rPr>
        <w:t xml:space="preserve"> 3-х </w:t>
      </w:r>
      <w:r w:rsidR="00683CDD" w:rsidRPr="006332DC">
        <w:rPr>
          <w:sz w:val="24"/>
          <w:szCs w:val="24"/>
        </w:rPr>
        <w:t>рабочих дней</w:t>
      </w:r>
      <w:r w:rsidRPr="006332DC">
        <w:rPr>
          <w:sz w:val="24"/>
          <w:szCs w:val="24"/>
        </w:rPr>
        <w:t>,</w:t>
      </w:r>
      <w:r w:rsidR="00683CDD" w:rsidRPr="006332DC">
        <w:rPr>
          <w:sz w:val="24"/>
          <w:szCs w:val="24"/>
        </w:rPr>
        <w:t xml:space="preserve"> с момента получения Исполнителем мотивированного отказа составляется двусторонний акт с перечнем необходимых доработок и сроков их выполнения.</w:t>
      </w:r>
    </w:p>
    <w:p w14:paraId="2E6D0C93" w14:textId="77777777" w:rsidR="00683CDD" w:rsidRPr="006332DC" w:rsidRDefault="00683CDD" w:rsidP="0028341C">
      <w:pPr>
        <w:autoSpaceDE w:val="0"/>
        <w:ind w:firstLine="567"/>
        <w:jc w:val="both"/>
        <w:rPr>
          <w:sz w:val="24"/>
          <w:szCs w:val="24"/>
        </w:rPr>
      </w:pPr>
      <w:r w:rsidRPr="006332DC">
        <w:rPr>
          <w:sz w:val="24"/>
          <w:szCs w:val="24"/>
        </w:rPr>
        <w:t>4.</w:t>
      </w:r>
      <w:r w:rsidR="003C0ABC" w:rsidRPr="006332DC">
        <w:rPr>
          <w:sz w:val="24"/>
          <w:szCs w:val="24"/>
        </w:rPr>
        <w:t>3.</w:t>
      </w:r>
      <w:r w:rsidRPr="006332DC">
        <w:rPr>
          <w:sz w:val="24"/>
          <w:szCs w:val="24"/>
        </w:rPr>
        <w:t xml:space="preserve"> Если в процессе разработки проектной документации выяснится неизбежность получения отрицательного результата или нецелесообразность дальнейшего проведения работы, Исполнитель обязан приостановить ее, поставив об этом в известность Заказчика немедленно.</w:t>
      </w:r>
    </w:p>
    <w:p w14:paraId="28882138" w14:textId="77777777" w:rsidR="00683CDD" w:rsidRPr="006332DC" w:rsidRDefault="00683CDD" w:rsidP="0028341C">
      <w:pPr>
        <w:autoSpaceDE w:val="0"/>
        <w:ind w:firstLine="567"/>
        <w:jc w:val="both"/>
        <w:rPr>
          <w:sz w:val="24"/>
          <w:szCs w:val="24"/>
        </w:rPr>
      </w:pPr>
      <w:r w:rsidRPr="006332DC">
        <w:rPr>
          <w:sz w:val="24"/>
          <w:szCs w:val="24"/>
        </w:rPr>
        <w:t xml:space="preserve">Вопрос о целесообразности продолжения работы решается Сторонами в течение </w:t>
      </w:r>
      <w:r w:rsidR="0059083D" w:rsidRPr="006332DC">
        <w:rPr>
          <w:sz w:val="24"/>
          <w:szCs w:val="24"/>
        </w:rPr>
        <w:t>5</w:t>
      </w:r>
      <w:r w:rsidRPr="006332DC">
        <w:rPr>
          <w:sz w:val="24"/>
          <w:szCs w:val="24"/>
        </w:rPr>
        <w:t xml:space="preserve"> рабочих дней с момента получения Заказчиком уведомления о приостановлении работ.</w:t>
      </w:r>
    </w:p>
    <w:p w14:paraId="096F3591" w14:textId="2E8D9A0A" w:rsidR="00F104B3" w:rsidRDefault="003C0ABC" w:rsidP="00065CA0">
      <w:pPr>
        <w:autoSpaceDE w:val="0"/>
        <w:ind w:firstLine="567"/>
        <w:jc w:val="both"/>
        <w:rPr>
          <w:sz w:val="24"/>
          <w:szCs w:val="24"/>
        </w:rPr>
      </w:pPr>
      <w:r w:rsidRPr="006332DC">
        <w:rPr>
          <w:sz w:val="24"/>
          <w:szCs w:val="24"/>
        </w:rPr>
        <w:t>4.4</w:t>
      </w:r>
      <w:r w:rsidR="00683CDD" w:rsidRPr="006332DC">
        <w:rPr>
          <w:sz w:val="24"/>
          <w:szCs w:val="24"/>
        </w:rPr>
        <w:t>. При досрочно</w:t>
      </w:r>
      <w:r w:rsidRPr="006332DC">
        <w:rPr>
          <w:sz w:val="24"/>
          <w:szCs w:val="24"/>
        </w:rPr>
        <w:t xml:space="preserve">м выполнении Исполнителем работ </w:t>
      </w:r>
      <w:r w:rsidR="00683CDD" w:rsidRPr="006332DC">
        <w:rPr>
          <w:sz w:val="24"/>
          <w:szCs w:val="24"/>
        </w:rPr>
        <w:t>Заказчик обязан принять и оплатить эти работы н</w:t>
      </w:r>
      <w:r w:rsidR="00D6013F">
        <w:rPr>
          <w:sz w:val="24"/>
          <w:szCs w:val="24"/>
        </w:rPr>
        <w:t xml:space="preserve">а условиях настоящего </w:t>
      </w:r>
      <w:r w:rsidR="006C1686">
        <w:rPr>
          <w:sz w:val="24"/>
          <w:szCs w:val="24"/>
        </w:rPr>
        <w:t>Контракта</w:t>
      </w:r>
      <w:r w:rsidR="00065CA0">
        <w:rPr>
          <w:sz w:val="24"/>
          <w:szCs w:val="24"/>
        </w:rPr>
        <w:t>.</w:t>
      </w:r>
    </w:p>
    <w:p w14:paraId="095B36A5" w14:textId="77777777" w:rsidR="00BA01FC" w:rsidRPr="00065CA0" w:rsidRDefault="00BA01FC" w:rsidP="00065CA0">
      <w:pPr>
        <w:autoSpaceDE w:val="0"/>
        <w:ind w:firstLine="567"/>
        <w:jc w:val="both"/>
        <w:rPr>
          <w:sz w:val="24"/>
          <w:szCs w:val="24"/>
        </w:rPr>
      </w:pPr>
    </w:p>
    <w:p w14:paraId="0A66B573" w14:textId="77777777" w:rsidR="00683CDD" w:rsidRPr="006332DC" w:rsidRDefault="00683CDD" w:rsidP="0028341C">
      <w:pPr>
        <w:autoSpaceDE w:val="0"/>
        <w:ind w:firstLine="567"/>
        <w:jc w:val="center"/>
        <w:rPr>
          <w:b/>
          <w:sz w:val="24"/>
          <w:szCs w:val="24"/>
        </w:rPr>
      </w:pPr>
      <w:r w:rsidRPr="006332DC">
        <w:rPr>
          <w:b/>
          <w:sz w:val="24"/>
          <w:szCs w:val="24"/>
        </w:rPr>
        <w:t>5. ОТВЕТСТВЕННОСТЬ СТОРОН</w:t>
      </w:r>
    </w:p>
    <w:p w14:paraId="214BB1FB" w14:textId="77777777" w:rsidR="00683CDD" w:rsidRPr="006332DC" w:rsidRDefault="00683CDD" w:rsidP="0028341C">
      <w:pPr>
        <w:autoSpaceDE w:val="0"/>
        <w:ind w:firstLine="567"/>
        <w:jc w:val="both"/>
        <w:rPr>
          <w:sz w:val="24"/>
          <w:szCs w:val="24"/>
        </w:rPr>
      </w:pPr>
      <w:r w:rsidRPr="006332DC">
        <w:rPr>
          <w:sz w:val="24"/>
          <w:szCs w:val="24"/>
        </w:rPr>
        <w:t xml:space="preserve">5.1. Стороны несут ответственность за неисполнение или ненадлежащее исполнение своих обязательств по настоящему </w:t>
      </w:r>
      <w:r w:rsidR="006C1686">
        <w:rPr>
          <w:sz w:val="24"/>
          <w:szCs w:val="24"/>
        </w:rPr>
        <w:t>Контракту</w:t>
      </w:r>
      <w:r w:rsidRPr="006332DC">
        <w:rPr>
          <w:sz w:val="24"/>
          <w:szCs w:val="24"/>
        </w:rPr>
        <w:t xml:space="preserve"> в соответствии с действующим законодательством Российской Федерации.</w:t>
      </w:r>
    </w:p>
    <w:p w14:paraId="6FF79C4F" w14:textId="77777777" w:rsidR="00683CDD" w:rsidRPr="006332DC" w:rsidRDefault="00683CDD" w:rsidP="0028341C">
      <w:pPr>
        <w:autoSpaceDE w:val="0"/>
        <w:ind w:firstLine="567"/>
        <w:jc w:val="both"/>
        <w:rPr>
          <w:sz w:val="24"/>
          <w:szCs w:val="24"/>
        </w:rPr>
      </w:pPr>
      <w:r w:rsidRPr="006332DC">
        <w:rPr>
          <w:sz w:val="24"/>
          <w:szCs w:val="24"/>
        </w:rPr>
        <w:t>5.2. Исполнитель несет о</w:t>
      </w:r>
      <w:r w:rsidR="003C0ABC" w:rsidRPr="006332DC">
        <w:rPr>
          <w:sz w:val="24"/>
          <w:szCs w:val="24"/>
        </w:rPr>
        <w:t>тветственность за недостатки разработки проектной документации по системе автоматической пожарной сигнализации</w:t>
      </w:r>
      <w:r w:rsidRPr="006332DC">
        <w:rPr>
          <w:sz w:val="24"/>
          <w:szCs w:val="24"/>
        </w:rPr>
        <w:t>, в том числе и за те, которые обнаружены при ее реализации, а также в процессе эксплуатации объекта. При обнаружении недостатков Исполнитель обязан безвозмездно их устранить, а также возместить</w:t>
      </w:r>
      <w:r w:rsidR="003C0ABC" w:rsidRPr="006332DC">
        <w:rPr>
          <w:sz w:val="24"/>
          <w:szCs w:val="24"/>
        </w:rPr>
        <w:t xml:space="preserve"> убытки, вызванные недостатками, </w:t>
      </w:r>
      <w:r w:rsidRPr="006332DC">
        <w:rPr>
          <w:sz w:val="24"/>
          <w:szCs w:val="24"/>
        </w:rPr>
        <w:t xml:space="preserve">в размере, не превышающем цену работ по настоящему </w:t>
      </w:r>
      <w:r w:rsidR="006C1686">
        <w:rPr>
          <w:sz w:val="24"/>
          <w:szCs w:val="24"/>
        </w:rPr>
        <w:t>Контракту</w:t>
      </w:r>
      <w:r w:rsidRPr="006332DC">
        <w:rPr>
          <w:sz w:val="24"/>
          <w:szCs w:val="24"/>
        </w:rPr>
        <w:t>.</w:t>
      </w:r>
    </w:p>
    <w:p w14:paraId="09347066" w14:textId="77777777" w:rsidR="00683CDD" w:rsidRPr="006332DC" w:rsidRDefault="00683CDD" w:rsidP="0028341C">
      <w:pPr>
        <w:autoSpaceDE w:val="0"/>
        <w:ind w:firstLine="567"/>
        <w:jc w:val="both"/>
        <w:rPr>
          <w:sz w:val="24"/>
          <w:szCs w:val="24"/>
        </w:rPr>
      </w:pPr>
      <w:r w:rsidRPr="006332DC">
        <w:rPr>
          <w:sz w:val="24"/>
          <w:szCs w:val="24"/>
        </w:rPr>
        <w:t xml:space="preserve">5.3. Исполнитель не несет ответственность за невыполнение обязательств по настоящему </w:t>
      </w:r>
      <w:r w:rsidR="006C1686">
        <w:rPr>
          <w:sz w:val="24"/>
          <w:szCs w:val="24"/>
        </w:rPr>
        <w:t>Контракту</w:t>
      </w:r>
      <w:r w:rsidRPr="006332DC">
        <w:rPr>
          <w:sz w:val="24"/>
          <w:szCs w:val="24"/>
        </w:rPr>
        <w:t xml:space="preserve">, если оно вызвано действием или бездействием Заказчика, повлекшим невыполнение им собственных обязательств по настоящему </w:t>
      </w:r>
      <w:r w:rsidR="006C1686">
        <w:rPr>
          <w:sz w:val="24"/>
          <w:szCs w:val="24"/>
        </w:rPr>
        <w:t>Контракту</w:t>
      </w:r>
      <w:r w:rsidRPr="006332DC">
        <w:rPr>
          <w:sz w:val="24"/>
          <w:szCs w:val="24"/>
        </w:rPr>
        <w:t xml:space="preserve"> перед Исполнителем.</w:t>
      </w:r>
    </w:p>
    <w:p w14:paraId="3BC8A989" w14:textId="77777777" w:rsidR="00683CDD" w:rsidRPr="006332DC" w:rsidRDefault="00683CDD" w:rsidP="0028341C">
      <w:pPr>
        <w:autoSpaceDE w:val="0"/>
        <w:ind w:firstLine="567"/>
        <w:jc w:val="both"/>
        <w:rPr>
          <w:sz w:val="24"/>
          <w:szCs w:val="24"/>
        </w:rPr>
      </w:pPr>
      <w:r w:rsidRPr="006332DC">
        <w:rPr>
          <w:sz w:val="24"/>
          <w:szCs w:val="24"/>
        </w:rPr>
        <w:t>5.4. При нарушении Заказчиком сроков оплаты</w:t>
      </w:r>
      <w:r w:rsidR="003C0ABC" w:rsidRPr="006332DC">
        <w:rPr>
          <w:sz w:val="24"/>
          <w:szCs w:val="24"/>
        </w:rPr>
        <w:t xml:space="preserve">, </w:t>
      </w:r>
      <w:r w:rsidRPr="006332DC">
        <w:rPr>
          <w:sz w:val="24"/>
          <w:szCs w:val="24"/>
        </w:rPr>
        <w:t>он выплачивает</w:t>
      </w:r>
      <w:r w:rsidR="003C0ABC" w:rsidRPr="006332DC">
        <w:rPr>
          <w:sz w:val="24"/>
          <w:szCs w:val="24"/>
        </w:rPr>
        <w:t xml:space="preserve"> Исполнителю пени в размере 0,01 </w:t>
      </w:r>
      <w:r w:rsidRPr="006332DC">
        <w:rPr>
          <w:sz w:val="24"/>
          <w:szCs w:val="24"/>
        </w:rPr>
        <w:t>% от суммы долга за каждый день просрочки платежа</w:t>
      </w:r>
      <w:r w:rsidR="003C0ABC" w:rsidRPr="006332DC">
        <w:rPr>
          <w:sz w:val="24"/>
          <w:szCs w:val="24"/>
        </w:rPr>
        <w:t>, но не более 5</w:t>
      </w:r>
      <w:r w:rsidRPr="006332DC">
        <w:rPr>
          <w:sz w:val="24"/>
          <w:szCs w:val="24"/>
        </w:rPr>
        <w:t>% от суммы долга.</w:t>
      </w:r>
    </w:p>
    <w:p w14:paraId="1C1CB441" w14:textId="77777777" w:rsidR="00683CDD" w:rsidRPr="006332DC" w:rsidRDefault="00683CDD" w:rsidP="0028341C">
      <w:pPr>
        <w:autoSpaceDE w:val="0"/>
        <w:ind w:firstLine="567"/>
        <w:jc w:val="both"/>
        <w:rPr>
          <w:sz w:val="24"/>
          <w:szCs w:val="24"/>
        </w:rPr>
      </w:pPr>
      <w:r w:rsidRPr="006332DC">
        <w:rPr>
          <w:sz w:val="24"/>
          <w:szCs w:val="24"/>
        </w:rPr>
        <w:t>5.5. При нарушении Исполнителем сроков сдачи разработанной документации, а также сроков доработки документации по обоснованным замечаниям Заказчика Исполнитель выплачива</w:t>
      </w:r>
      <w:r w:rsidR="006332DC" w:rsidRPr="006332DC">
        <w:rPr>
          <w:sz w:val="24"/>
          <w:szCs w:val="24"/>
        </w:rPr>
        <w:t>ет Заказчику пени в размере 0,01</w:t>
      </w:r>
      <w:r w:rsidRPr="006332DC">
        <w:rPr>
          <w:sz w:val="24"/>
          <w:szCs w:val="24"/>
        </w:rPr>
        <w:t xml:space="preserve">% от стоимости этапа за каждый </w:t>
      </w:r>
      <w:r w:rsidR="006332DC" w:rsidRPr="006332DC">
        <w:rPr>
          <w:sz w:val="24"/>
          <w:szCs w:val="24"/>
        </w:rPr>
        <w:t>день просрочки, но не более 5</w:t>
      </w:r>
      <w:r w:rsidRPr="006332DC">
        <w:rPr>
          <w:sz w:val="24"/>
          <w:szCs w:val="24"/>
        </w:rPr>
        <w:t xml:space="preserve">% </w:t>
      </w:r>
      <w:r w:rsidR="006332DC" w:rsidRPr="006332DC">
        <w:rPr>
          <w:sz w:val="24"/>
          <w:szCs w:val="24"/>
        </w:rPr>
        <w:t>от суммы долга.</w:t>
      </w:r>
    </w:p>
    <w:p w14:paraId="143BE008" w14:textId="77777777" w:rsidR="00683CDD" w:rsidRPr="006332DC" w:rsidRDefault="00683CDD" w:rsidP="0028341C">
      <w:pPr>
        <w:autoSpaceDE w:val="0"/>
        <w:ind w:firstLine="567"/>
        <w:jc w:val="both"/>
        <w:rPr>
          <w:sz w:val="24"/>
          <w:szCs w:val="24"/>
        </w:rPr>
      </w:pPr>
      <w:r w:rsidRPr="006332DC">
        <w:rPr>
          <w:sz w:val="24"/>
          <w:szCs w:val="24"/>
        </w:rPr>
        <w:t xml:space="preserve">5.6. Сторона, нарушившая обязательство по настоящему </w:t>
      </w:r>
      <w:r w:rsidR="006C1686">
        <w:rPr>
          <w:sz w:val="24"/>
          <w:szCs w:val="24"/>
        </w:rPr>
        <w:t>Контракту</w:t>
      </w:r>
      <w:r w:rsidRPr="006332DC">
        <w:rPr>
          <w:sz w:val="24"/>
          <w:szCs w:val="24"/>
        </w:rPr>
        <w:t xml:space="preserve">, возмещает потерпевшей Стороне убытки (в т.ч. предусмотренные </w:t>
      </w:r>
      <w:hyperlink r:id="rId7" w:history="1">
        <w:r w:rsidRPr="006332DC">
          <w:rPr>
            <w:rStyle w:val="a3"/>
            <w:sz w:val="24"/>
            <w:szCs w:val="24"/>
          </w:rPr>
          <w:t>п. 5.2</w:t>
        </w:r>
      </w:hyperlink>
      <w:r w:rsidRPr="006332DC">
        <w:rPr>
          <w:sz w:val="24"/>
          <w:szCs w:val="24"/>
        </w:rPr>
        <w:t xml:space="preserve"> </w:t>
      </w:r>
      <w:r w:rsidR="006C1686">
        <w:rPr>
          <w:sz w:val="24"/>
          <w:szCs w:val="24"/>
        </w:rPr>
        <w:t>Контракта</w:t>
      </w:r>
      <w:r w:rsidRPr="006332DC">
        <w:rPr>
          <w:sz w:val="24"/>
          <w:szCs w:val="24"/>
        </w:rPr>
        <w:t xml:space="preserve">) в части, не покрытой неустойкой, предусмотренной </w:t>
      </w:r>
      <w:hyperlink r:id="rId8" w:history="1">
        <w:r w:rsidRPr="006332DC">
          <w:rPr>
            <w:rStyle w:val="a3"/>
            <w:sz w:val="24"/>
            <w:szCs w:val="24"/>
          </w:rPr>
          <w:t>п. п. 5.4</w:t>
        </w:r>
      </w:hyperlink>
      <w:r w:rsidRPr="006332DC">
        <w:rPr>
          <w:sz w:val="24"/>
          <w:szCs w:val="24"/>
        </w:rPr>
        <w:t xml:space="preserve">, </w:t>
      </w:r>
      <w:hyperlink r:id="rId9" w:history="1">
        <w:r w:rsidRPr="006332DC">
          <w:rPr>
            <w:rStyle w:val="a3"/>
            <w:sz w:val="24"/>
            <w:szCs w:val="24"/>
          </w:rPr>
          <w:t>5.5</w:t>
        </w:r>
      </w:hyperlink>
      <w:r w:rsidRPr="006332DC">
        <w:rPr>
          <w:sz w:val="24"/>
          <w:szCs w:val="24"/>
        </w:rPr>
        <w:t xml:space="preserve"> </w:t>
      </w:r>
      <w:r w:rsidR="006C1686">
        <w:rPr>
          <w:sz w:val="24"/>
          <w:szCs w:val="24"/>
        </w:rPr>
        <w:t>Контракта</w:t>
      </w:r>
      <w:r w:rsidRPr="006332DC">
        <w:rPr>
          <w:sz w:val="24"/>
          <w:szCs w:val="24"/>
        </w:rPr>
        <w:t>.</w:t>
      </w:r>
    </w:p>
    <w:p w14:paraId="580E5225" w14:textId="77777777" w:rsidR="00683CDD" w:rsidRPr="006332DC" w:rsidRDefault="00683CDD" w:rsidP="0028341C">
      <w:pPr>
        <w:autoSpaceDE w:val="0"/>
        <w:ind w:firstLine="567"/>
        <w:jc w:val="both"/>
        <w:rPr>
          <w:sz w:val="24"/>
          <w:szCs w:val="24"/>
        </w:rPr>
      </w:pPr>
      <w:r w:rsidRPr="006332DC">
        <w:rPr>
          <w:sz w:val="24"/>
          <w:szCs w:val="24"/>
        </w:rPr>
        <w:t xml:space="preserve">5.7. Выплата неустойки и убытков не освобождает Стороны от выполнения обязательств по </w:t>
      </w:r>
      <w:r w:rsidR="006C1686">
        <w:rPr>
          <w:sz w:val="24"/>
          <w:szCs w:val="24"/>
        </w:rPr>
        <w:t>Контракту</w:t>
      </w:r>
      <w:r w:rsidRPr="006332DC">
        <w:rPr>
          <w:sz w:val="24"/>
          <w:szCs w:val="24"/>
        </w:rPr>
        <w:t xml:space="preserve"> в натуре.</w:t>
      </w:r>
    </w:p>
    <w:p w14:paraId="38723AF8" w14:textId="77777777" w:rsidR="00683CDD" w:rsidRPr="006332DC" w:rsidRDefault="00683CDD" w:rsidP="0028341C">
      <w:pPr>
        <w:autoSpaceDE w:val="0"/>
        <w:ind w:firstLine="567"/>
        <w:jc w:val="both"/>
        <w:rPr>
          <w:sz w:val="24"/>
          <w:szCs w:val="24"/>
        </w:rPr>
      </w:pPr>
    </w:p>
    <w:p w14:paraId="114D1AA8" w14:textId="77777777" w:rsidR="00683CDD" w:rsidRPr="006332DC" w:rsidRDefault="00683CDD" w:rsidP="0028341C">
      <w:pPr>
        <w:autoSpaceDE w:val="0"/>
        <w:ind w:firstLine="567"/>
        <w:jc w:val="center"/>
        <w:rPr>
          <w:b/>
          <w:sz w:val="24"/>
          <w:szCs w:val="24"/>
        </w:rPr>
      </w:pPr>
      <w:r w:rsidRPr="006332DC">
        <w:rPr>
          <w:b/>
          <w:sz w:val="24"/>
          <w:szCs w:val="24"/>
        </w:rPr>
        <w:t>6. ОБСТОЯТЕЛЬСТВА НЕПРЕОДОЛИМОЙ СИЛЫ (ФОРС-МАЖОР)</w:t>
      </w:r>
    </w:p>
    <w:p w14:paraId="56045B59" w14:textId="77777777" w:rsidR="00683CDD" w:rsidRPr="006332DC" w:rsidRDefault="00683CDD" w:rsidP="0028341C">
      <w:pPr>
        <w:autoSpaceDE w:val="0"/>
        <w:ind w:firstLine="567"/>
        <w:jc w:val="both"/>
        <w:rPr>
          <w:sz w:val="24"/>
          <w:szCs w:val="24"/>
        </w:rPr>
      </w:pPr>
      <w:r w:rsidRPr="006332DC">
        <w:rPr>
          <w:sz w:val="24"/>
          <w:szCs w:val="24"/>
        </w:rPr>
        <w:t xml:space="preserve">6.1. Стороны освобождаются от ответственности за неисполнение или ненадлежащее исполнение обязательств, принятых на себя по настоящему </w:t>
      </w:r>
      <w:r w:rsidR="006C1686">
        <w:rPr>
          <w:sz w:val="24"/>
          <w:szCs w:val="24"/>
        </w:rPr>
        <w:t>Контракту</w:t>
      </w:r>
      <w:r w:rsidRPr="006332DC">
        <w:rPr>
          <w:sz w:val="24"/>
          <w:szCs w:val="24"/>
        </w:rPr>
        <w:t>, если надлежащее исполнение оказалось невозможным вследствие наступления обстоятельств непреодолимой силы.</w:t>
      </w:r>
    </w:p>
    <w:p w14:paraId="003147A4" w14:textId="77777777" w:rsidR="00683CDD" w:rsidRPr="006332DC" w:rsidRDefault="00683CDD" w:rsidP="0028341C">
      <w:pPr>
        <w:autoSpaceDE w:val="0"/>
        <w:ind w:firstLine="567"/>
        <w:jc w:val="both"/>
        <w:rPr>
          <w:sz w:val="24"/>
          <w:szCs w:val="24"/>
        </w:rPr>
      </w:pPr>
      <w:r w:rsidRPr="006332DC">
        <w:rPr>
          <w:sz w:val="24"/>
          <w:szCs w:val="24"/>
        </w:rPr>
        <w:t xml:space="preserve">6.2. Понятием обстоятельств непреодолимой силы охватываются внешние и чрезвычайные события, отсутствовавшие во время подписания настоящего </w:t>
      </w:r>
      <w:r w:rsidR="006C1686">
        <w:rPr>
          <w:sz w:val="24"/>
          <w:szCs w:val="24"/>
        </w:rPr>
        <w:t>Контракта</w:t>
      </w:r>
      <w:r w:rsidRPr="006332DC">
        <w:rPr>
          <w:sz w:val="24"/>
          <w:szCs w:val="24"/>
        </w:rPr>
        <w:t xml:space="preserve">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военные действия, эпидемии, пожары, природные катастрофы, акты и действия государственных органов, делающие невозможными исполнение обязательств по настоящему </w:t>
      </w:r>
      <w:r w:rsidR="006C1686">
        <w:rPr>
          <w:sz w:val="24"/>
          <w:szCs w:val="24"/>
        </w:rPr>
        <w:t>Контракту</w:t>
      </w:r>
      <w:r w:rsidRPr="006332DC">
        <w:rPr>
          <w:sz w:val="24"/>
          <w:szCs w:val="24"/>
        </w:rPr>
        <w:t xml:space="preserve"> в соответствии с законным порядком.</w:t>
      </w:r>
    </w:p>
    <w:p w14:paraId="7D961E0A" w14:textId="77777777" w:rsidR="00683CDD" w:rsidRPr="006332DC" w:rsidRDefault="00683CDD" w:rsidP="0028341C">
      <w:pPr>
        <w:autoSpaceDE w:val="0"/>
        <w:ind w:firstLine="567"/>
        <w:jc w:val="both"/>
        <w:rPr>
          <w:sz w:val="24"/>
          <w:szCs w:val="24"/>
        </w:rPr>
      </w:pPr>
      <w:r w:rsidRPr="006332DC">
        <w:rPr>
          <w:sz w:val="24"/>
          <w:szCs w:val="24"/>
        </w:rPr>
        <w:t xml:space="preserve">6.3. Сторона по настоящему </w:t>
      </w:r>
      <w:r w:rsidR="006C1686">
        <w:rPr>
          <w:sz w:val="24"/>
          <w:szCs w:val="24"/>
        </w:rPr>
        <w:t>Контракту</w:t>
      </w:r>
      <w:r w:rsidRPr="006332DC">
        <w:rPr>
          <w:sz w:val="24"/>
          <w:szCs w:val="24"/>
        </w:rPr>
        <w:t>,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w:t>
      </w:r>
      <w:r w:rsidR="006C1686">
        <w:rPr>
          <w:sz w:val="24"/>
          <w:szCs w:val="24"/>
        </w:rPr>
        <w:t>ятствующих исполнению</w:t>
      </w:r>
      <w:r w:rsidRPr="006332DC">
        <w:rPr>
          <w:sz w:val="24"/>
          <w:szCs w:val="24"/>
        </w:rPr>
        <w:t xml:space="preserve"> обязательств</w:t>
      </w:r>
      <w:r w:rsidR="006C1686">
        <w:rPr>
          <w:sz w:val="24"/>
          <w:szCs w:val="24"/>
        </w:rPr>
        <w:t xml:space="preserve"> по контракту</w:t>
      </w:r>
      <w:r w:rsidRPr="006332DC">
        <w:rPr>
          <w:sz w:val="24"/>
          <w:szCs w:val="24"/>
        </w:rPr>
        <w:t xml:space="preserve">. Если о вышеупомянутых событиях не </w:t>
      </w:r>
      <w:r w:rsidRPr="006332DC">
        <w:rPr>
          <w:sz w:val="24"/>
          <w:szCs w:val="24"/>
        </w:rPr>
        <w:lastRenderedPageBreak/>
        <w:t>будет своевременно сообщено, Сторона, затронутая обстоятельством непреодолимой силы, не может на него ссылаться как на основание освобождения от ответственности.</w:t>
      </w:r>
    </w:p>
    <w:p w14:paraId="030B6012" w14:textId="77777777" w:rsidR="00683CDD" w:rsidRPr="006332DC" w:rsidRDefault="00683CDD" w:rsidP="0028341C">
      <w:pPr>
        <w:autoSpaceDE w:val="0"/>
        <w:ind w:firstLine="567"/>
        <w:jc w:val="both"/>
        <w:rPr>
          <w:sz w:val="24"/>
          <w:szCs w:val="24"/>
        </w:rPr>
      </w:pPr>
      <w:r w:rsidRPr="006332DC">
        <w:rPr>
          <w:sz w:val="24"/>
          <w:szCs w:val="24"/>
        </w:rPr>
        <w:t>6.4. 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договорных обязательств не применяются.</w:t>
      </w:r>
    </w:p>
    <w:p w14:paraId="66714CC2" w14:textId="77777777" w:rsidR="00683CDD" w:rsidRPr="006332DC" w:rsidRDefault="00683CDD" w:rsidP="0028341C">
      <w:pPr>
        <w:autoSpaceDE w:val="0"/>
        <w:ind w:firstLine="567"/>
        <w:jc w:val="both"/>
        <w:rPr>
          <w:sz w:val="24"/>
          <w:szCs w:val="24"/>
        </w:rPr>
      </w:pPr>
      <w:r w:rsidRPr="006332DC">
        <w:rPr>
          <w:sz w:val="24"/>
          <w:szCs w:val="24"/>
        </w:rPr>
        <w:t>6.5.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14:paraId="239A8D7D" w14:textId="787F1388" w:rsidR="00683CDD" w:rsidRDefault="00683CDD" w:rsidP="0028341C">
      <w:pPr>
        <w:autoSpaceDE w:val="0"/>
        <w:ind w:firstLine="567"/>
        <w:jc w:val="both"/>
        <w:rPr>
          <w:sz w:val="24"/>
          <w:szCs w:val="24"/>
        </w:rPr>
      </w:pPr>
      <w:r w:rsidRPr="006332DC">
        <w:rPr>
          <w:sz w:val="24"/>
          <w:szCs w:val="24"/>
        </w:rPr>
        <w:t xml:space="preserve">6.6. Если действие обстоятельств непреодолимой силы продолжается более 6 месяцев, Стороны должны договориться о судьбе настоящего </w:t>
      </w:r>
      <w:r w:rsidR="006C1686">
        <w:rPr>
          <w:sz w:val="24"/>
          <w:szCs w:val="24"/>
        </w:rPr>
        <w:t>Контракта</w:t>
      </w:r>
      <w:r w:rsidRPr="006332DC">
        <w:rPr>
          <w:sz w:val="24"/>
          <w:szCs w:val="24"/>
        </w:rPr>
        <w:t>. Если соглашение Сторонами не достигнуто, любая из Сторон вправе в одностороннем порядке расторгнуть настоящий договор путем направления заказным письмом другой Стороне соответствующего извещения.</w:t>
      </w:r>
    </w:p>
    <w:p w14:paraId="3E1D483C" w14:textId="77777777" w:rsidR="00C75030" w:rsidRPr="006332DC" w:rsidRDefault="00C75030" w:rsidP="0028341C">
      <w:pPr>
        <w:autoSpaceDE w:val="0"/>
        <w:ind w:firstLine="567"/>
        <w:jc w:val="both"/>
        <w:rPr>
          <w:sz w:val="24"/>
          <w:szCs w:val="24"/>
        </w:rPr>
      </w:pPr>
    </w:p>
    <w:p w14:paraId="7B32CB2D" w14:textId="77777777" w:rsidR="006332DC" w:rsidRPr="00F104B3" w:rsidRDefault="006332DC" w:rsidP="00065CA0">
      <w:pPr>
        <w:jc w:val="center"/>
        <w:rPr>
          <w:b/>
          <w:sz w:val="24"/>
          <w:szCs w:val="24"/>
        </w:rPr>
      </w:pPr>
      <w:r w:rsidRPr="00F104B3">
        <w:rPr>
          <w:b/>
          <w:sz w:val="24"/>
          <w:szCs w:val="24"/>
        </w:rPr>
        <w:t>7. РАССМОТРЕНИЕ СПОРОВ</w:t>
      </w:r>
    </w:p>
    <w:p w14:paraId="66A96439" w14:textId="77777777" w:rsidR="006332DC" w:rsidRPr="006332DC" w:rsidRDefault="006332DC" w:rsidP="0028341C">
      <w:pPr>
        <w:widowControl w:val="0"/>
        <w:ind w:right="141" w:firstLine="567"/>
        <w:jc w:val="both"/>
        <w:rPr>
          <w:sz w:val="24"/>
          <w:szCs w:val="24"/>
        </w:rPr>
      </w:pPr>
      <w:r w:rsidRPr="006332DC">
        <w:rPr>
          <w:sz w:val="24"/>
          <w:szCs w:val="24"/>
        </w:rPr>
        <w:t>7.1. Все спорные вопр</w:t>
      </w:r>
      <w:r w:rsidR="00F104B3">
        <w:rPr>
          <w:sz w:val="24"/>
          <w:szCs w:val="24"/>
        </w:rPr>
        <w:t>о</w:t>
      </w:r>
      <w:r w:rsidRPr="006332DC">
        <w:rPr>
          <w:sz w:val="24"/>
          <w:szCs w:val="24"/>
        </w:rPr>
        <w:t xml:space="preserve">сы и разногласия, которые могут возникнуть между Заказчиком и Исполнителем в ходе выполнения настоящего </w:t>
      </w:r>
      <w:r w:rsidR="006C1686">
        <w:rPr>
          <w:sz w:val="24"/>
          <w:szCs w:val="24"/>
        </w:rPr>
        <w:t>Контракта</w:t>
      </w:r>
      <w:r w:rsidRPr="006332DC">
        <w:rPr>
          <w:sz w:val="24"/>
          <w:szCs w:val="24"/>
        </w:rPr>
        <w:t>, обе Стороны обязуются решать путем прямых переговоров, взаимных консультаций и приложат все усилия для их урегулирования.</w:t>
      </w:r>
    </w:p>
    <w:p w14:paraId="0B76C7AF" w14:textId="53C0215E" w:rsidR="00F104B3" w:rsidRDefault="006332DC" w:rsidP="00065CA0">
      <w:pPr>
        <w:widowControl w:val="0"/>
        <w:ind w:right="141" w:firstLine="567"/>
        <w:jc w:val="both"/>
        <w:rPr>
          <w:sz w:val="24"/>
          <w:szCs w:val="24"/>
        </w:rPr>
      </w:pPr>
      <w:r w:rsidRPr="006332DC">
        <w:rPr>
          <w:sz w:val="24"/>
          <w:szCs w:val="24"/>
        </w:rPr>
        <w:t>7.2. В случае невозможности принятия взаимоприемлемого решения в течение 10 (десяти) банковских дней с момента обращения заинтересованной Стороны к другой Стороне, каждая из Сторон вправе передать такой спор на рассмотрение в Арбитр</w:t>
      </w:r>
      <w:r w:rsidR="00BA11BB">
        <w:rPr>
          <w:sz w:val="24"/>
          <w:szCs w:val="24"/>
        </w:rPr>
        <w:t>ажный суд Ставропольского края.</w:t>
      </w:r>
    </w:p>
    <w:p w14:paraId="0CCD0604" w14:textId="77777777" w:rsidR="00C75030" w:rsidRPr="00065CA0" w:rsidRDefault="00C75030" w:rsidP="00065CA0">
      <w:pPr>
        <w:widowControl w:val="0"/>
        <w:ind w:right="141" w:firstLine="567"/>
        <w:jc w:val="both"/>
        <w:rPr>
          <w:sz w:val="24"/>
          <w:szCs w:val="24"/>
        </w:rPr>
      </w:pPr>
    </w:p>
    <w:p w14:paraId="66D74A68" w14:textId="0468FB25" w:rsidR="00683CDD" w:rsidRPr="00065CA0" w:rsidRDefault="006332DC" w:rsidP="00C75030">
      <w:pPr>
        <w:autoSpaceDE w:val="0"/>
        <w:jc w:val="center"/>
        <w:rPr>
          <w:b/>
          <w:sz w:val="24"/>
          <w:szCs w:val="24"/>
        </w:rPr>
      </w:pPr>
      <w:r w:rsidRPr="006332DC">
        <w:rPr>
          <w:b/>
          <w:sz w:val="24"/>
          <w:szCs w:val="24"/>
        </w:rPr>
        <w:t>8</w:t>
      </w:r>
      <w:r w:rsidR="00683CDD" w:rsidRPr="006332DC">
        <w:rPr>
          <w:b/>
          <w:sz w:val="24"/>
          <w:szCs w:val="24"/>
        </w:rPr>
        <w:t xml:space="preserve">. СРОК ДЕЙСТВИЯ </w:t>
      </w:r>
      <w:r w:rsidR="006C1686">
        <w:rPr>
          <w:b/>
          <w:sz w:val="24"/>
          <w:szCs w:val="24"/>
        </w:rPr>
        <w:t>КОНТРАКТА</w:t>
      </w:r>
    </w:p>
    <w:p w14:paraId="6C4E5CB5" w14:textId="15D5647B" w:rsidR="00683CDD" w:rsidRPr="006332DC" w:rsidRDefault="006332DC" w:rsidP="0028341C">
      <w:pPr>
        <w:autoSpaceDE w:val="0"/>
        <w:ind w:firstLine="567"/>
        <w:jc w:val="both"/>
        <w:rPr>
          <w:sz w:val="24"/>
          <w:szCs w:val="24"/>
        </w:rPr>
      </w:pPr>
      <w:r w:rsidRPr="006332DC">
        <w:rPr>
          <w:sz w:val="24"/>
          <w:szCs w:val="24"/>
        </w:rPr>
        <w:t>8</w:t>
      </w:r>
      <w:r w:rsidR="00683CDD" w:rsidRPr="006332DC">
        <w:rPr>
          <w:sz w:val="24"/>
          <w:szCs w:val="24"/>
        </w:rPr>
        <w:t xml:space="preserve">.1. Срок действия </w:t>
      </w:r>
      <w:r w:rsidR="006C1686">
        <w:rPr>
          <w:sz w:val="24"/>
          <w:szCs w:val="24"/>
        </w:rPr>
        <w:t>Контракта</w:t>
      </w:r>
      <w:r w:rsidR="00683CDD" w:rsidRPr="006332DC">
        <w:rPr>
          <w:sz w:val="24"/>
          <w:szCs w:val="24"/>
        </w:rPr>
        <w:t xml:space="preserve"> устанавливается с даты его подписания до </w:t>
      </w:r>
      <w:r w:rsidR="00C75030">
        <w:rPr>
          <w:sz w:val="24"/>
          <w:szCs w:val="24"/>
        </w:rPr>
        <w:t>31</w:t>
      </w:r>
      <w:r w:rsidR="00065CA0">
        <w:rPr>
          <w:sz w:val="24"/>
          <w:szCs w:val="24"/>
        </w:rPr>
        <w:t>.</w:t>
      </w:r>
      <w:r w:rsidR="00C75030">
        <w:rPr>
          <w:sz w:val="24"/>
          <w:szCs w:val="24"/>
        </w:rPr>
        <w:t>12</w:t>
      </w:r>
      <w:r w:rsidR="00065CA0">
        <w:rPr>
          <w:sz w:val="24"/>
          <w:szCs w:val="24"/>
        </w:rPr>
        <w:t xml:space="preserve">.2026 </w:t>
      </w:r>
      <w:r w:rsidR="00AB0506">
        <w:rPr>
          <w:sz w:val="24"/>
          <w:szCs w:val="24"/>
        </w:rPr>
        <w:t>года (</w:t>
      </w:r>
      <w:r w:rsidR="00734675">
        <w:rPr>
          <w:sz w:val="24"/>
          <w:szCs w:val="24"/>
        </w:rPr>
        <w:t>до</w:t>
      </w:r>
      <w:r w:rsidR="00734675" w:rsidRPr="00734675">
        <w:rPr>
          <w:sz w:val="24"/>
          <w:szCs w:val="24"/>
        </w:rPr>
        <w:t xml:space="preserve"> </w:t>
      </w:r>
      <w:r w:rsidR="00683CDD" w:rsidRPr="006332DC">
        <w:rPr>
          <w:sz w:val="24"/>
          <w:szCs w:val="24"/>
        </w:rPr>
        <w:t xml:space="preserve">полного исполнения Сторонами обязательств по </w:t>
      </w:r>
      <w:r w:rsidR="006C1686">
        <w:rPr>
          <w:sz w:val="24"/>
          <w:szCs w:val="24"/>
        </w:rPr>
        <w:t>Контракту</w:t>
      </w:r>
      <w:r w:rsidR="00734675">
        <w:rPr>
          <w:sz w:val="24"/>
          <w:szCs w:val="24"/>
        </w:rPr>
        <w:t>)</w:t>
      </w:r>
      <w:r w:rsidR="00683CDD" w:rsidRPr="006332DC">
        <w:rPr>
          <w:sz w:val="24"/>
          <w:szCs w:val="24"/>
        </w:rPr>
        <w:t>.</w:t>
      </w:r>
    </w:p>
    <w:p w14:paraId="15477F4C" w14:textId="367C904F" w:rsidR="00F104B3" w:rsidRDefault="006332DC" w:rsidP="00065CA0">
      <w:pPr>
        <w:autoSpaceDE w:val="0"/>
        <w:ind w:firstLine="567"/>
        <w:jc w:val="both"/>
        <w:rPr>
          <w:sz w:val="24"/>
          <w:szCs w:val="24"/>
        </w:rPr>
      </w:pPr>
      <w:r w:rsidRPr="006332DC">
        <w:rPr>
          <w:sz w:val="24"/>
          <w:szCs w:val="24"/>
        </w:rPr>
        <w:t>8</w:t>
      </w:r>
      <w:r w:rsidR="00683CDD" w:rsidRPr="006332DC">
        <w:rPr>
          <w:sz w:val="24"/>
          <w:szCs w:val="24"/>
        </w:rPr>
        <w:t>.2. Договор может быть расторгнут по взаимному письменному соглашению Сторон, а также по инициативе одной из Сторон в порядке, предусмотренном</w:t>
      </w:r>
      <w:r w:rsidR="00065CA0">
        <w:rPr>
          <w:sz w:val="24"/>
          <w:szCs w:val="24"/>
        </w:rPr>
        <w:t xml:space="preserve"> действующим законодательством.</w:t>
      </w:r>
    </w:p>
    <w:p w14:paraId="63B9076E" w14:textId="77777777" w:rsidR="00C75030" w:rsidRPr="00065CA0" w:rsidRDefault="00C75030" w:rsidP="00065CA0">
      <w:pPr>
        <w:autoSpaceDE w:val="0"/>
        <w:ind w:firstLine="567"/>
        <w:jc w:val="both"/>
        <w:rPr>
          <w:sz w:val="24"/>
          <w:szCs w:val="24"/>
        </w:rPr>
      </w:pPr>
    </w:p>
    <w:p w14:paraId="72EB3DAE" w14:textId="77777777" w:rsidR="00683CDD" w:rsidRPr="006332DC" w:rsidRDefault="006332DC" w:rsidP="0028341C">
      <w:pPr>
        <w:autoSpaceDE w:val="0"/>
        <w:ind w:firstLine="567"/>
        <w:jc w:val="center"/>
        <w:rPr>
          <w:b/>
          <w:sz w:val="24"/>
          <w:szCs w:val="24"/>
        </w:rPr>
      </w:pPr>
      <w:r w:rsidRPr="006332DC">
        <w:rPr>
          <w:b/>
          <w:sz w:val="24"/>
          <w:szCs w:val="24"/>
        </w:rPr>
        <w:t>9</w:t>
      </w:r>
      <w:r w:rsidR="00683CDD" w:rsidRPr="006332DC">
        <w:rPr>
          <w:b/>
          <w:sz w:val="24"/>
          <w:szCs w:val="24"/>
        </w:rPr>
        <w:t>. КОНФИДЕНЦИАЛЬНОСТЬ</w:t>
      </w:r>
    </w:p>
    <w:p w14:paraId="45AA2975" w14:textId="77777777" w:rsidR="00683CDD" w:rsidRPr="006332DC" w:rsidRDefault="006332DC" w:rsidP="0028341C">
      <w:pPr>
        <w:autoSpaceDE w:val="0"/>
        <w:ind w:firstLine="567"/>
        <w:jc w:val="both"/>
        <w:rPr>
          <w:sz w:val="24"/>
          <w:szCs w:val="24"/>
        </w:rPr>
      </w:pPr>
      <w:r w:rsidRPr="006332DC">
        <w:rPr>
          <w:sz w:val="24"/>
          <w:szCs w:val="24"/>
        </w:rPr>
        <w:t>9</w:t>
      </w:r>
      <w:r w:rsidR="00683CDD" w:rsidRPr="006332DC">
        <w:rPr>
          <w:sz w:val="24"/>
          <w:szCs w:val="24"/>
        </w:rPr>
        <w:t xml:space="preserve">.1. 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w:t>
      </w:r>
      <w:r w:rsidR="006C1686">
        <w:rPr>
          <w:sz w:val="24"/>
          <w:szCs w:val="24"/>
        </w:rPr>
        <w:t>Контракту</w:t>
      </w:r>
      <w:r w:rsidR="00683CDD" w:rsidRPr="006332DC">
        <w:rPr>
          <w:sz w:val="24"/>
          <w:szCs w:val="24"/>
        </w:rPr>
        <w:t xml:space="preserve">,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w:t>
      </w:r>
      <w:r w:rsidR="006C1686">
        <w:rPr>
          <w:sz w:val="24"/>
          <w:szCs w:val="24"/>
        </w:rPr>
        <w:t>Контракта</w:t>
      </w:r>
      <w:r w:rsidR="00683CDD" w:rsidRPr="006332DC">
        <w:rPr>
          <w:sz w:val="24"/>
          <w:szCs w:val="24"/>
        </w:rPr>
        <w:t>.</w:t>
      </w:r>
    </w:p>
    <w:p w14:paraId="2C05410D" w14:textId="3145233A" w:rsidR="00683CDD" w:rsidRDefault="006332DC" w:rsidP="00BA11BB">
      <w:pPr>
        <w:autoSpaceDE w:val="0"/>
        <w:ind w:firstLine="567"/>
        <w:jc w:val="both"/>
        <w:rPr>
          <w:sz w:val="24"/>
          <w:szCs w:val="24"/>
        </w:rPr>
      </w:pPr>
      <w:r w:rsidRPr="006332DC">
        <w:rPr>
          <w:sz w:val="24"/>
          <w:szCs w:val="24"/>
        </w:rPr>
        <w:t>9</w:t>
      </w:r>
      <w:r w:rsidR="00683CDD" w:rsidRPr="006332DC">
        <w:rPr>
          <w:sz w:val="24"/>
          <w:szCs w:val="24"/>
        </w:rPr>
        <w:t xml:space="preserve">.2. Требования </w:t>
      </w:r>
      <w:hyperlink r:id="rId10" w:history="1">
        <w:r w:rsidR="00683CDD" w:rsidRPr="006332DC">
          <w:rPr>
            <w:rStyle w:val="a3"/>
            <w:sz w:val="24"/>
            <w:szCs w:val="24"/>
          </w:rPr>
          <w:t>п. 8.1</w:t>
        </w:r>
      </w:hyperlink>
      <w:r w:rsidR="00683CDD" w:rsidRPr="006332DC">
        <w:rPr>
          <w:sz w:val="24"/>
          <w:szCs w:val="24"/>
        </w:rPr>
        <w:t xml:space="preserve"> настоящего </w:t>
      </w:r>
      <w:r w:rsidR="006C1686">
        <w:rPr>
          <w:sz w:val="24"/>
          <w:szCs w:val="24"/>
        </w:rPr>
        <w:t>Контракта</w:t>
      </w:r>
      <w:r w:rsidR="00683CDD" w:rsidRPr="006332DC">
        <w:rPr>
          <w:sz w:val="24"/>
          <w:szCs w:val="24"/>
        </w:rPr>
        <w:t xml:space="preserve"> не распространяются на случаи раскрытия конфиденциальной информации по запросу уполномоченных организаций в случаях, предусмо</w:t>
      </w:r>
      <w:r w:rsidR="00BA11BB">
        <w:rPr>
          <w:sz w:val="24"/>
          <w:szCs w:val="24"/>
        </w:rPr>
        <w:t>тренных законом.</w:t>
      </w:r>
    </w:p>
    <w:p w14:paraId="446539D1" w14:textId="7A67E748" w:rsidR="00F7089A" w:rsidRDefault="00F7089A" w:rsidP="00BA11BB">
      <w:pPr>
        <w:autoSpaceDE w:val="0"/>
        <w:ind w:firstLine="567"/>
        <w:jc w:val="both"/>
        <w:rPr>
          <w:sz w:val="24"/>
          <w:szCs w:val="24"/>
        </w:rPr>
      </w:pPr>
    </w:p>
    <w:p w14:paraId="712B949A" w14:textId="727E8E47" w:rsidR="00F7089A" w:rsidRPr="00F7089A" w:rsidRDefault="00F7089A" w:rsidP="00F7089A">
      <w:pPr>
        <w:autoSpaceDE w:val="0"/>
        <w:ind w:firstLine="567"/>
        <w:jc w:val="center"/>
        <w:rPr>
          <w:b/>
          <w:bCs/>
          <w:sz w:val="24"/>
          <w:szCs w:val="24"/>
        </w:rPr>
      </w:pPr>
      <w:r w:rsidRPr="00F7089A">
        <w:rPr>
          <w:b/>
          <w:bCs/>
          <w:sz w:val="24"/>
          <w:szCs w:val="24"/>
        </w:rPr>
        <w:t xml:space="preserve">10 </w:t>
      </w:r>
      <w:r w:rsidRPr="00F7089A">
        <w:rPr>
          <w:b/>
          <w:bCs/>
          <w:sz w:val="24"/>
          <w:szCs w:val="24"/>
        </w:rPr>
        <w:t>А</w:t>
      </w:r>
      <w:r>
        <w:rPr>
          <w:b/>
          <w:bCs/>
          <w:sz w:val="24"/>
          <w:szCs w:val="24"/>
        </w:rPr>
        <w:t>НТИКОРРУПЦИОННАЯ ОГОВОРКА</w:t>
      </w:r>
      <w:r w:rsidRPr="00F7089A">
        <w:rPr>
          <w:b/>
          <w:bCs/>
          <w:sz w:val="24"/>
          <w:szCs w:val="24"/>
        </w:rPr>
        <w:t>.</w:t>
      </w:r>
    </w:p>
    <w:p w14:paraId="2FF0CB7C" w14:textId="04051D36" w:rsidR="00F7089A" w:rsidRPr="00F7089A" w:rsidRDefault="00F7089A" w:rsidP="00F7089A">
      <w:pPr>
        <w:autoSpaceDE w:val="0"/>
        <w:ind w:firstLine="567"/>
        <w:jc w:val="both"/>
        <w:rPr>
          <w:sz w:val="24"/>
          <w:szCs w:val="24"/>
        </w:rPr>
      </w:pPr>
      <w:r>
        <w:rPr>
          <w:sz w:val="24"/>
          <w:szCs w:val="24"/>
        </w:rPr>
        <w:t>10</w:t>
      </w:r>
      <w:r w:rsidRPr="00F7089A">
        <w:rPr>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3BB317C" w14:textId="15477B74" w:rsidR="00F7089A" w:rsidRPr="00F7089A" w:rsidRDefault="00F7089A" w:rsidP="00F7089A">
      <w:pPr>
        <w:autoSpaceDE w:val="0"/>
        <w:ind w:firstLine="567"/>
        <w:jc w:val="both"/>
        <w:rPr>
          <w:sz w:val="24"/>
          <w:szCs w:val="24"/>
        </w:rPr>
      </w:pPr>
      <w:r>
        <w:rPr>
          <w:sz w:val="24"/>
          <w:szCs w:val="24"/>
        </w:rPr>
        <w:t>10</w:t>
      </w:r>
      <w:r w:rsidRPr="00F7089A">
        <w:rPr>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628ED" w14:textId="48942CB3" w:rsidR="00F7089A" w:rsidRPr="00F7089A" w:rsidRDefault="00F7089A" w:rsidP="00F7089A">
      <w:pPr>
        <w:autoSpaceDE w:val="0"/>
        <w:ind w:firstLine="567"/>
        <w:jc w:val="both"/>
        <w:rPr>
          <w:sz w:val="24"/>
          <w:szCs w:val="24"/>
        </w:rPr>
      </w:pPr>
      <w:r>
        <w:rPr>
          <w:sz w:val="24"/>
          <w:szCs w:val="24"/>
        </w:rPr>
        <w:t>10</w:t>
      </w:r>
      <w:r w:rsidRPr="00F7089A">
        <w:rPr>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D3D05DC" w14:textId="11D6A3FF" w:rsidR="00F7089A" w:rsidRPr="00F7089A" w:rsidRDefault="00F7089A" w:rsidP="00F7089A">
      <w:pPr>
        <w:autoSpaceDE w:val="0"/>
        <w:ind w:firstLine="567"/>
        <w:jc w:val="both"/>
        <w:rPr>
          <w:sz w:val="24"/>
          <w:szCs w:val="24"/>
        </w:rPr>
      </w:pPr>
      <w:r>
        <w:rPr>
          <w:sz w:val="24"/>
          <w:szCs w:val="24"/>
        </w:rPr>
        <w:lastRenderedPageBreak/>
        <w:t>10</w:t>
      </w:r>
      <w:r w:rsidRPr="00F7089A">
        <w:rPr>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91682D7" w14:textId="7B978E2A" w:rsidR="00F7089A" w:rsidRPr="00F7089A" w:rsidRDefault="00F7089A" w:rsidP="00F7089A">
      <w:pPr>
        <w:autoSpaceDE w:val="0"/>
        <w:ind w:firstLine="567"/>
        <w:jc w:val="both"/>
        <w:rPr>
          <w:sz w:val="24"/>
          <w:szCs w:val="24"/>
        </w:rPr>
      </w:pPr>
      <w:r>
        <w:rPr>
          <w:sz w:val="24"/>
          <w:szCs w:val="24"/>
        </w:rPr>
        <w:t>10</w:t>
      </w:r>
      <w:r w:rsidRPr="00F7089A">
        <w:rPr>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F20A59F" w14:textId="11488D52" w:rsidR="00F7089A" w:rsidRDefault="00F7089A" w:rsidP="00F7089A">
      <w:pPr>
        <w:autoSpaceDE w:val="0"/>
        <w:ind w:firstLine="567"/>
        <w:jc w:val="both"/>
        <w:rPr>
          <w:sz w:val="24"/>
          <w:szCs w:val="24"/>
        </w:rPr>
      </w:pPr>
      <w:r>
        <w:rPr>
          <w:sz w:val="24"/>
          <w:szCs w:val="24"/>
        </w:rPr>
        <w:t>10</w:t>
      </w:r>
      <w:r w:rsidRPr="00F7089A">
        <w:rPr>
          <w:sz w:val="24"/>
          <w:szCs w:val="24"/>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609D5781" w14:textId="77777777" w:rsidR="00F104B3" w:rsidRDefault="00F104B3" w:rsidP="0028341C">
      <w:pPr>
        <w:autoSpaceDE w:val="0"/>
        <w:ind w:firstLine="567"/>
        <w:jc w:val="center"/>
        <w:rPr>
          <w:b/>
          <w:sz w:val="24"/>
          <w:szCs w:val="24"/>
        </w:rPr>
      </w:pPr>
    </w:p>
    <w:p w14:paraId="0F32CA28" w14:textId="7FEAC7CD" w:rsidR="00683CDD" w:rsidRPr="006332DC" w:rsidRDefault="006332DC" w:rsidP="0028341C">
      <w:pPr>
        <w:autoSpaceDE w:val="0"/>
        <w:ind w:firstLine="567"/>
        <w:jc w:val="center"/>
        <w:rPr>
          <w:b/>
          <w:sz w:val="24"/>
          <w:szCs w:val="24"/>
        </w:rPr>
      </w:pPr>
      <w:r w:rsidRPr="006332DC">
        <w:rPr>
          <w:b/>
          <w:sz w:val="24"/>
          <w:szCs w:val="24"/>
        </w:rPr>
        <w:t>1</w:t>
      </w:r>
      <w:r w:rsidR="00F7089A">
        <w:rPr>
          <w:b/>
          <w:sz w:val="24"/>
          <w:szCs w:val="24"/>
        </w:rPr>
        <w:t>1</w:t>
      </w:r>
      <w:r w:rsidR="00683CDD" w:rsidRPr="006332DC">
        <w:rPr>
          <w:b/>
          <w:sz w:val="24"/>
          <w:szCs w:val="24"/>
        </w:rPr>
        <w:t>. ПРОЧИЕ УСЛОВИЯ</w:t>
      </w:r>
    </w:p>
    <w:p w14:paraId="2A820F4A" w14:textId="322CF188" w:rsidR="00683CDD" w:rsidRPr="006332DC" w:rsidRDefault="006332DC" w:rsidP="0028341C">
      <w:pPr>
        <w:autoSpaceDE w:val="0"/>
        <w:ind w:firstLine="567"/>
        <w:jc w:val="both"/>
        <w:rPr>
          <w:sz w:val="24"/>
          <w:szCs w:val="24"/>
        </w:rPr>
      </w:pPr>
      <w:r w:rsidRPr="006332DC">
        <w:rPr>
          <w:sz w:val="24"/>
          <w:szCs w:val="24"/>
        </w:rPr>
        <w:t>1</w:t>
      </w:r>
      <w:r w:rsidR="00F7089A">
        <w:rPr>
          <w:sz w:val="24"/>
          <w:szCs w:val="24"/>
        </w:rPr>
        <w:t>1</w:t>
      </w:r>
      <w:r w:rsidR="00683CDD" w:rsidRPr="006332DC">
        <w:rPr>
          <w:sz w:val="24"/>
          <w:szCs w:val="24"/>
        </w:rPr>
        <w:t xml:space="preserve">.1. Все изменения и дополнения к настоящему </w:t>
      </w:r>
      <w:r w:rsidR="006C1686">
        <w:rPr>
          <w:sz w:val="24"/>
          <w:szCs w:val="24"/>
        </w:rPr>
        <w:t>Контракту</w:t>
      </w:r>
      <w:r w:rsidR="00683CDD" w:rsidRPr="006332DC">
        <w:rPr>
          <w:sz w:val="24"/>
          <w:szCs w:val="24"/>
        </w:rPr>
        <w:t xml:space="preserve"> совершаются в </w:t>
      </w:r>
      <w:r w:rsidR="00683CDD" w:rsidRPr="00A14913">
        <w:rPr>
          <w:sz w:val="24"/>
          <w:szCs w:val="24"/>
        </w:rPr>
        <w:t>письменной форме по взаимному согласию Сторон</w:t>
      </w:r>
      <w:r w:rsidR="00683CDD" w:rsidRPr="006332DC">
        <w:rPr>
          <w:sz w:val="24"/>
          <w:szCs w:val="24"/>
        </w:rPr>
        <w:t>.</w:t>
      </w:r>
    </w:p>
    <w:p w14:paraId="5A914A8B" w14:textId="438913F1" w:rsidR="00683CDD" w:rsidRPr="006332DC" w:rsidRDefault="006332DC" w:rsidP="0028341C">
      <w:pPr>
        <w:autoSpaceDE w:val="0"/>
        <w:ind w:firstLine="567"/>
        <w:jc w:val="both"/>
        <w:rPr>
          <w:sz w:val="24"/>
          <w:szCs w:val="24"/>
        </w:rPr>
      </w:pPr>
      <w:r w:rsidRPr="006332DC">
        <w:rPr>
          <w:sz w:val="24"/>
          <w:szCs w:val="24"/>
        </w:rPr>
        <w:t>1</w:t>
      </w:r>
      <w:r w:rsidR="00F7089A">
        <w:rPr>
          <w:sz w:val="24"/>
          <w:szCs w:val="24"/>
        </w:rPr>
        <w:t>1</w:t>
      </w:r>
      <w:r w:rsidRPr="006332DC">
        <w:rPr>
          <w:sz w:val="24"/>
          <w:szCs w:val="24"/>
        </w:rPr>
        <w:t>.2</w:t>
      </w:r>
      <w:r w:rsidR="00065CA0">
        <w:rPr>
          <w:sz w:val="24"/>
          <w:szCs w:val="24"/>
        </w:rPr>
        <w:t>. Настоящий Контракт</w:t>
      </w:r>
      <w:r w:rsidR="00683CDD" w:rsidRPr="006332DC">
        <w:rPr>
          <w:sz w:val="24"/>
          <w:szCs w:val="24"/>
        </w:rPr>
        <w:t xml:space="preserve"> составлен и подписан в двух экземплярах по одному для каждой Стороны, каждый экземпляр идентичен и имеет одинаковую юридическую силу.</w:t>
      </w:r>
    </w:p>
    <w:p w14:paraId="12E5AD56" w14:textId="77777777" w:rsidR="00683CDD" w:rsidRPr="006332DC" w:rsidRDefault="00683CDD" w:rsidP="0028341C">
      <w:pPr>
        <w:autoSpaceDE w:val="0"/>
        <w:ind w:firstLine="567"/>
        <w:jc w:val="both"/>
        <w:rPr>
          <w:sz w:val="24"/>
          <w:szCs w:val="24"/>
        </w:rPr>
      </w:pPr>
    </w:p>
    <w:p w14:paraId="3A3E7216" w14:textId="2DEC2269" w:rsidR="005958AA" w:rsidRPr="006332DC" w:rsidRDefault="00810BB5" w:rsidP="00065CA0">
      <w:pPr>
        <w:autoSpaceDE w:val="0"/>
        <w:ind w:firstLine="567"/>
        <w:jc w:val="center"/>
        <w:rPr>
          <w:b/>
          <w:sz w:val="24"/>
          <w:szCs w:val="24"/>
        </w:rPr>
      </w:pPr>
      <w:r>
        <w:rPr>
          <w:b/>
          <w:sz w:val="24"/>
          <w:szCs w:val="24"/>
        </w:rPr>
        <w:t>1</w:t>
      </w:r>
      <w:r w:rsidR="00F7089A">
        <w:rPr>
          <w:b/>
          <w:sz w:val="24"/>
          <w:szCs w:val="24"/>
        </w:rPr>
        <w:t>2</w:t>
      </w:r>
      <w:r w:rsidR="00683CDD" w:rsidRPr="006332DC">
        <w:rPr>
          <w:b/>
          <w:sz w:val="24"/>
          <w:szCs w:val="24"/>
        </w:rPr>
        <w:t>. ЮРИДИЧЕСКИЕ АДРЕСА</w:t>
      </w:r>
      <w:r>
        <w:rPr>
          <w:b/>
          <w:sz w:val="24"/>
          <w:szCs w:val="24"/>
        </w:rPr>
        <w:t xml:space="preserve">, </w:t>
      </w:r>
      <w:proofErr w:type="gramStart"/>
      <w:r>
        <w:rPr>
          <w:b/>
          <w:sz w:val="24"/>
          <w:szCs w:val="24"/>
        </w:rPr>
        <w:t>ПОДПИСИ</w:t>
      </w:r>
      <w:r w:rsidR="00F7089A">
        <w:rPr>
          <w:b/>
          <w:sz w:val="24"/>
          <w:szCs w:val="24"/>
        </w:rPr>
        <w:t xml:space="preserve"> </w:t>
      </w:r>
      <w:r w:rsidR="00683CDD" w:rsidRPr="006332DC">
        <w:rPr>
          <w:b/>
          <w:sz w:val="24"/>
          <w:szCs w:val="24"/>
        </w:rPr>
        <w:t xml:space="preserve"> И</w:t>
      </w:r>
      <w:proofErr w:type="gramEnd"/>
      <w:r w:rsidR="00683CDD" w:rsidRPr="006332DC">
        <w:rPr>
          <w:b/>
          <w:sz w:val="24"/>
          <w:szCs w:val="24"/>
        </w:rPr>
        <w:t xml:space="preserve"> РЕКВИЗИТЫ СТОРОН</w:t>
      </w:r>
    </w:p>
    <w:tbl>
      <w:tblPr>
        <w:tblStyle w:val="af4"/>
        <w:tblW w:w="0" w:type="auto"/>
        <w:tblInd w:w="10" w:type="dxa"/>
        <w:tblLook w:val="04A0" w:firstRow="1" w:lastRow="0" w:firstColumn="1" w:lastColumn="0" w:noHBand="0" w:noVBand="1"/>
      </w:tblPr>
      <w:tblGrid>
        <w:gridCol w:w="5093"/>
        <w:gridCol w:w="5093"/>
      </w:tblGrid>
      <w:tr w:rsidR="00F7089A" w:rsidRPr="004706C7" w14:paraId="57653ED4" w14:textId="77777777" w:rsidTr="006D0399">
        <w:tc>
          <w:tcPr>
            <w:tcW w:w="5098" w:type="dxa"/>
          </w:tcPr>
          <w:p w14:paraId="1E788F77" w14:textId="03A6FF77" w:rsidR="00F7089A" w:rsidRPr="00F7089A" w:rsidRDefault="00F7089A" w:rsidP="006D0399">
            <w:pPr>
              <w:spacing w:line="250" w:lineRule="exact"/>
              <w:jc w:val="center"/>
              <w:rPr>
                <w:rFonts w:ascii="Times New Roman" w:hAnsi="Times New Roman" w:cs="Times New Roman"/>
                <w:sz w:val="24"/>
                <w:szCs w:val="24"/>
              </w:rPr>
            </w:pPr>
            <w:r>
              <w:rPr>
                <w:rFonts w:ascii="Times New Roman" w:hAnsi="Times New Roman" w:cs="Times New Roman"/>
                <w:sz w:val="24"/>
                <w:szCs w:val="24"/>
              </w:rPr>
              <w:t>Заказчик</w:t>
            </w:r>
          </w:p>
          <w:p w14:paraId="12247BEF" w14:textId="77777777" w:rsidR="00F7089A" w:rsidRPr="00F7089A" w:rsidRDefault="00F7089A" w:rsidP="006D0399">
            <w:pPr>
              <w:ind w:left="22" w:right="405"/>
              <w:rPr>
                <w:rFonts w:ascii="Times New Roman" w:hAnsi="Times New Roman" w:cs="Times New Roman"/>
                <w:sz w:val="24"/>
                <w:szCs w:val="24"/>
              </w:rPr>
            </w:pPr>
            <w:bookmarkStart w:id="0" w:name="_Hlk219737070"/>
            <w:r w:rsidRPr="00F7089A">
              <w:rPr>
                <w:rFonts w:ascii="Times New Roman" w:hAnsi="Times New Roman" w:cs="Times New Roman"/>
                <w:sz w:val="24"/>
                <w:szCs w:val="24"/>
              </w:rPr>
              <w:t>ФГБНУ «ФАНЦ РД»</w:t>
            </w:r>
            <w:bookmarkEnd w:id="0"/>
          </w:p>
          <w:p w14:paraId="1CB3400A"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 xml:space="preserve">367014, РФ, Республика Дагестан, Махачкала, </w:t>
            </w:r>
            <w:proofErr w:type="spellStart"/>
            <w:r w:rsidRPr="00F7089A">
              <w:rPr>
                <w:rFonts w:ascii="Times New Roman" w:eastAsia="Calibri" w:hAnsi="Times New Roman" w:cs="Times New Roman"/>
                <w:sz w:val="24"/>
                <w:szCs w:val="24"/>
              </w:rPr>
              <w:t>мкр</w:t>
            </w:r>
            <w:proofErr w:type="spellEnd"/>
            <w:r w:rsidRPr="00F7089A">
              <w:rPr>
                <w:rFonts w:ascii="Times New Roman" w:eastAsia="Calibri" w:hAnsi="Times New Roman" w:cs="Times New Roman"/>
                <w:sz w:val="24"/>
                <w:szCs w:val="24"/>
              </w:rPr>
              <w:t xml:space="preserve"> Научный городок, ул. Абдуразака </w:t>
            </w:r>
            <w:proofErr w:type="spellStart"/>
            <w:r w:rsidRPr="00F7089A">
              <w:rPr>
                <w:rFonts w:ascii="Times New Roman" w:eastAsia="Calibri" w:hAnsi="Times New Roman" w:cs="Times New Roman"/>
                <w:sz w:val="24"/>
                <w:szCs w:val="24"/>
              </w:rPr>
              <w:t>Шахбанова</w:t>
            </w:r>
            <w:proofErr w:type="spellEnd"/>
            <w:r w:rsidRPr="00F7089A">
              <w:rPr>
                <w:rFonts w:ascii="Times New Roman" w:eastAsia="Calibri" w:hAnsi="Times New Roman" w:cs="Times New Roman"/>
                <w:sz w:val="24"/>
                <w:szCs w:val="24"/>
              </w:rPr>
              <w:t>, 30;</w:t>
            </w:r>
          </w:p>
          <w:p w14:paraId="23AC8CA9"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 xml:space="preserve">Для корреспонденции: </w:t>
            </w:r>
          </w:p>
          <w:p w14:paraId="2D9CFEBF"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 xml:space="preserve">367014, РФ, республика Дагестан, Махачкала, </w:t>
            </w:r>
            <w:proofErr w:type="spellStart"/>
            <w:r w:rsidRPr="00F7089A">
              <w:rPr>
                <w:rFonts w:ascii="Times New Roman" w:eastAsia="Calibri" w:hAnsi="Times New Roman" w:cs="Times New Roman"/>
                <w:sz w:val="24"/>
                <w:szCs w:val="24"/>
              </w:rPr>
              <w:t>мкр</w:t>
            </w:r>
            <w:proofErr w:type="spellEnd"/>
            <w:r w:rsidRPr="00F7089A">
              <w:rPr>
                <w:rFonts w:ascii="Times New Roman" w:eastAsia="Calibri" w:hAnsi="Times New Roman" w:cs="Times New Roman"/>
                <w:sz w:val="24"/>
                <w:szCs w:val="24"/>
              </w:rPr>
              <w:t xml:space="preserve"> Научный городок, ул. Абдуразака </w:t>
            </w:r>
            <w:proofErr w:type="spellStart"/>
            <w:r w:rsidRPr="00F7089A">
              <w:rPr>
                <w:rFonts w:ascii="Times New Roman" w:eastAsia="Calibri" w:hAnsi="Times New Roman" w:cs="Times New Roman"/>
                <w:sz w:val="24"/>
                <w:szCs w:val="24"/>
              </w:rPr>
              <w:t>Шахбанова</w:t>
            </w:r>
            <w:proofErr w:type="spellEnd"/>
            <w:r w:rsidRPr="00F7089A">
              <w:rPr>
                <w:rFonts w:ascii="Times New Roman" w:eastAsia="Calibri" w:hAnsi="Times New Roman" w:cs="Times New Roman"/>
                <w:sz w:val="24"/>
                <w:szCs w:val="24"/>
              </w:rPr>
              <w:t>, 30;</w:t>
            </w:r>
          </w:p>
          <w:p w14:paraId="7AE5A692"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ИНН 0560205272 КПП 057301001;</w:t>
            </w:r>
          </w:p>
          <w:p w14:paraId="5734304A"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(ФГБНУ «ФАНЦ РД», л/с 20036Ц29440 в УФК по Республике Дагестан)</w:t>
            </w:r>
          </w:p>
          <w:p w14:paraId="082D6D77"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ОКЦ № 1 ВВГУ Банка России//УФУ по Нижегородской области, г. Нижний Новгород;</w:t>
            </w:r>
          </w:p>
          <w:p w14:paraId="51CD14E5"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р/с 03214643000000013218;</w:t>
            </w:r>
          </w:p>
          <w:p w14:paraId="43A7648A"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Отделение-НБ Республика Дагестан Банка России// УФК по Республике Дагестан г. Махачкала;</w:t>
            </w:r>
          </w:p>
          <w:p w14:paraId="07C8E9B0"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БИК 012202102;</w:t>
            </w:r>
          </w:p>
          <w:p w14:paraId="41B9B976"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ЕКС: 40102810745370000024;</w:t>
            </w:r>
          </w:p>
          <w:p w14:paraId="0D0CCA5F" w14:textId="77777777" w:rsidR="00F7089A" w:rsidRPr="00F7089A" w:rsidRDefault="00F7089A" w:rsidP="006D0399">
            <w:pPr>
              <w:pStyle w:val="ConsPlusNormal"/>
              <w:ind w:firstLine="28"/>
              <w:jc w:val="both"/>
              <w:rPr>
                <w:rFonts w:ascii="Times New Roman" w:eastAsia="Calibri" w:hAnsi="Times New Roman" w:cs="Times New Roman"/>
                <w:sz w:val="24"/>
                <w:szCs w:val="24"/>
              </w:rPr>
            </w:pPr>
            <w:r w:rsidRPr="00F7089A">
              <w:rPr>
                <w:rFonts w:ascii="Times New Roman" w:eastAsia="Calibri" w:hAnsi="Times New Roman" w:cs="Times New Roman"/>
                <w:sz w:val="24"/>
                <w:szCs w:val="24"/>
              </w:rPr>
              <w:t>Тел. (8722)-60-26-01, 60-07-26;</w:t>
            </w:r>
          </w:p>
          <w:p w14:paraId="3EBC6492" w14:textId="77777777" w:rsidR="00F7089A" w:rsidRPr="00F7089A" w:rsidRDefault="00F7089A" w:rsidP="006D0399">
            <w:pPr>
              <w:widowControl w:val="0"/>
              <w:shd w:val="clear" w:color="auto" w:fill="FFFFFF"/>
              <w:tabs>
                <w:tab w:val="left" w:pos="2520"/>
              </w:tabs>
              <w:textAlignment w:val="baseline"/>
              <w:rPr>
                <w:rFonts w:ascii="Times New Roman" w:hAnsi="Times New Roman" w:cs="Times New Roman"/>
                <w:sz w:val="24"/>
                <w:szCs w:val="24"/>
              </w:rPr>
            </w:pPr>
            <w:r w:rsidRPr="00F7089A">
              <w:rPr>
                <w:rFonts w:ascii="Times New Roman" w:hAnsi="Times New Roman" w:cs="Times New Roman"/>
                <w:sz w:val="24"/>
                <w:szCs w:val="24"/>
              </w:rPr>
              <w:t>E-</w:t>
            </w:r>
            <w:proofErr w:type="spellStart"/>
            <w:r w:rsidRPr="00F7089A">
              <w:rPr>
                <w:rFonts w:ascii="Times New Roman" w:hAnsi="Times New Roman" w:cs="Times New Roman"/>
                <w:sz w:val="24"/>
                <w:szCs w:val="24"/>
              </w:rPr>
              <w:t>mail</w:t>
            </w:r>
            <w:proofErr w:type="spellEnd"/>
            <w:r w:rsidRPr="00F7089A">
              <w:rPr>
                <w:rFonts w:ascii="Times New Roman" w:hAnsi="Times New Roman" w:cs="Times New Roman"/>
                <w:sz w:val="24"/>
                <w:szCs w:val="24"/>
              </w:rPr>
              <w:t xml:space="preserve">: niva1956@mail.ru  </w:t>
            </w:r>
          </w:p>
        </w:tc>
        <w:tc>
          <w:tcPr>
            <w:tcW w:w="5098" w:type="dxa"/>
          </w:tcPr>
          <w:p w14:paraId="5C6B0882" w14:textId="1E7BBF73" w:rsidR="00F7089A" w:rsidRPr="00F7089A" w:rsidRDefault="00F7089A" w:rsidP="006D0399">
            <w:pPr>
              <w:spacing w:line="250" w:lineRule="exact"/>
              <w:jc w:val="center"/>
              <w:rPr>
                <w:rFonts w:ascii="Times New Roman" w:hAnsi="Times New Roman" w:cs="Times New Roman"/>
                <w:sz w:val="24"/>
                <w:szCs w:val="24"/>
              </w:rPr>
            </w:pPr>
            <w:r>
              <w:rPr>
                <w:rFonts w:ascii="Times New Roman" w:hAnsi="Times New Roman" w:cs="Times New Roman"/>
                <w:sz w:val="24"/>
                <w:szCs w:val="24"/>
              </w:rPr>
              <w:t>Исполнитель</w:t>
            </w:r>
          </w:p>
          <w:p w14:paraId="11324A68" w14:textId="77777777" w:rsidR="00F7089A" w:rsidRPr="00F7089A" w:rsidRDefault="00F7089A" w:rsidP="006D0399">
            <w:pPr>
              <w:pStyle w:val="af2"/>
              <w:rPr>
                <w:rFonts w:ascii="Times New Roman" w:eastAsia="Calibri" w:hAnsi="Times New Roman" w:cs="Times New Roman"/>
                <w:sz w:val="24"/>
                <w:szCs w:val="24"/>
                <w:lang w:eastAsia="ar-SA"/>
              </w:rPr>
            </w:pPr>
          </w:p>
          <w:p w14:paraId="515D2FD4" w14:textId="77777777" w:rsidR="00F7089A" w:rsidRPr="00F7089A" w:rsidRDefault="00F7089A" w:rsidP="006D0399">
            <w:pPr>
              <w:pStyle w:val="af2"/>
              <w:rPr>
                <w:rFonts w:ascii="Times New Roman" w:eastAsia="Calibri" w:hAnsi="Times New Roman" w:cs="Times New Roman"/>
                <w:sz w:val="24"/>
                <w:szCs w:val="24"/>
                <w:lang w:eastAsia="ar-SA"/>
              </w:rPr>
            </w:pPr>
          </w:p>
          <w:p w14:paraId="7F00ACC2" w14:textId="77777777" w:rsidR="00F7089A" w:rsidRPr="00F7089A" w:rsidRDefault="00F7089A" w:rsidP="006D0399">
            <w:pPr>
              <w:pStyle w:val="af2"/>
              <w:rPr>
                <w:rFonts w:ascii="Times New Roman" w:eastAsia="Calibri" w:hAnsi="Times New Roman" w:cs="Times New Roman"/>
                <w:sz w:val="24"/>
                <w:szCs w:val="24"/>
                <w:lang w:eastAsia="ar-SA"/>
              </w:rPr>
            </w:pPr>
          </w:p>
          <w:p w14:paraId="57F07906" w14:textId="77777777" w:rsidR="00F7089A" w:rsidRPr="00F7089A" w:rsidRDefault="00F7089A" w:rsidP="006D0399">
            <w:pPr>
              <w:pStyle w:val="af2"/>
              <w:rPr>
                <w:rFonts w:ascii="Times New Roman" w:eastAsia="Calibri" w:hAnsi="Times New Roman" w:cs="Times New Roman"/>
                <w:sz w:val="24"/>
                <w:szCs w:val="24"/>
                <w:lang w:eastAsia="ar-SA"/>
              </w:rPr>
            </w:pPr>
          </w:p>
          <w:p w14:paraId="3F5FC068" w14:textId="77777777" w:rsidR="00F7089A" w:rsidRPr="00F7089A" w:rsidRDefault="00F7089A" w:rsidP="006D0399">
            <w:pPr>
              <w:spacing w:line="250" w:lineRule="exact"/>
              <w:rPr>
                <w:rFonts w:ascii="Times New Roman" w:hAnsi="Times New Roman" w:cs="Times New Roman"/>
                <w:sz w:val="24"/>
                <w:szCs w:val="24"/>
              </w:rPr>
            </w:pPr>
          </w:p>
        </w:tc>
      </w:tr>
      <w:tr w:rsidR="00F7089A" w:rsidRPr="004706C7" w14:paraId="6E361DF0" w14:textId="77777777" w:rsidTr="006D0399">
        <w:tc>
          <w:tcPr>
            <w:tcW w:w="5098" w:type="dxa"/>
          </w:tcPr>
          <w:p w14:paraId="62283E2E" w14:textId="77777777" w:rsidR="00F7089A" w:rsidRPr="00F7089A" w:rsidRDefault="00F7089A" w:rsidP="006D0399">
            <w:pPr>
              <w:ind w:right="405"/>
              <w:jc w:val="both"/>
              <w:rPr>
                <w:rFonts w:ascii="Times New Roman" w:hAnsi="Times New Roman" w:cs="Times New Roman"/>
                <w:sz w:val="24"/>
                <w:szCs w:val="24"/>
              </w:rPr>
            </w:pPr>
            <w:r w:rsidRPr="00F7089A">
              <w:rPr>
                <w:rFonts w:ascii="Times New Roman" w:hAnsi="Times New Roman" w:cs="Times New Roman"/>
                <w:sz w:val="24"/>
                <w:szCs w:val="24"/>
              </w:rPr>
              <w:t>Исполняющий обязанности директора:</w:t>
            </w:r>
          </w:p>
          <w:p w14:paraId="3CE64B85" w14:textId="77777777" w:rsidR="00F7089A" w:rsidRPr="00F7089A" w:rsidRDefault="00F7089A" w:rsidP="006D0399">
            <w:pPr>
              <w:tabs>
                <w:tab w:val="left" w:pos="0"/>
              </w:tabs>
              <w:ind w:right="405"/>
              <w:jc w:val="both"/>
              <w:rPr>
                <w:rFonts w:ascii="Times New Roman" w:hAnsi="Times New Roman" w:cs="Times New Roman"/>
                <w:sz w:val="24"/>
                <w:szCs w:val="24"/>
              </w:rPr>
            </w:pPr>
            <w:r w:rsidRPr="00F7089A">
              <w:rPr>
                <w:rFonts w:ascii="Times New Roman" w:hAnsi="Times New Roman" w:cs="Times New Roman"/>
                <w:sz w:val="24"/>
                <w:szCs w:val="24"/>
              </w:rPr>
              <w:t>ФГБНУ «ФАНЦ РД»</w:t>
            </w:r>
          </w:p>
          <w:p w14:paraId="69EBFADD" w14:textId="77777777" w:rsidR="00F7089A" w:rsidRPr="00F7089A" w:rsidRDefault="00F7089A" w:rsidP="006D0399">
            <w:pPr>
              <w:tabs>
                <w:tab w:val="left" w:pos="0"/>
              </w:tabs>
              <w:jc w:val="both"/>
              <w:rPr>
                <w:rFonts w:ascii="Times New Roman" w:hAnsi="Times New Roman" w:cs="Times New Roman"/>
                <w:sz w:val="24"/>
                <w:szCs w:val="24"/>
              </w:rPr>
            </w:pPr>
          </w:p>
          <w:p w14:paraId="1D03F06A" w14:textId="77777777" w:rsidR="00F7089A" w:rsidRPr="00F7089A" w:rsidRDefault="00F7089A" w:rsidP="006D0399">
            <w:pPr>
              <w:spacing w:line="250" w:lineRule="exact"/>
              <w:rPr>
                <w:rFonts w:ascii="Times New Roman" w:hAnsi="Times New Roman" w:cs="Times New Roman"/>
                <w:sz w:val="24"/>
                <w:szCs w:val="24"/>
              </w:rPr>
            </w:pPr>
            <w:r w:rsidRPr="00F7089A">
              <w:rPr>
                <w:rFonts w:ascii="Times New Roman" w:hAnsi="Times New Roman" w:cs="Times New Roman"/>
                <w:sz w:val="24"/>
                <w:szCs w:val="24"/>
              </w:rPr>
              <w:t xml:space="preserve">_________________ / Н. М. </w:t>
            </w:r>
            <w:proofErr w:type="spellStart"/>
            <w:r w:rsidRPr="00F7089A">
              <w:rPr>
                <w:rFonts w:ascii="Times New Roman" w:hAnsi="Times New Roman" w:cs="Times New Roman"/>
                <w:sz w:val="24"/>
                <w:szCs w:val="24"/>
              </w:rPr>
              <w:t>Ниматулаев</w:t>
            </w:r>
            <w:proofErr w:type="spellEnd"/>
          </w:p>
          <w:p w14:paraId="3B2ADD36" w14:textId="77777777" w:rsidR="00F7089A" w:rsidRPr="00F7089A" w:rsidRDefault="00F7089A" w:rsidP="006D0399">
            <w:pPr>
              <w:spacing w:line="250" w:lineRule="exact"/>
              <w:rPr>
                <w:rFonts w:ascii="Times New Roman" w:hAnsi="Times New Roman" w:cs="Times New Roman"/>
                <w:sz w:val="24"/>
                <w:szCs w:val="24"/>
              </w:rPr>
            </w:pPr>
            <w:r w:rsidRPr="00F7089A">
              <w:rPr>
                <w:rFonts w:ascii="Times New Roman" w:hAnsi="Times New Roman" w:cs="Times New Roman"/>
                <w:sz w:val="24"/>
                <w:szCs w:val="24"/>
              </w:rPr>
              <w:t>М.П.</w:t>
            </w:r>
          </w:p>
        </w:tc>
        <w:tc>
          <w:tcPr>
            <w:tcW w:w="5098" w:type="dxa"/>
          </w:tcPr>
          <w:p w14:paraId="76753E20" w14:textId="7FD440A4" w:rsidR="00F7089A" w:rsidRDefault="00F7089A" w:rsidP="006D0399">
            <w:pPr>
              <w:spacing w:line="250" w:lineRule="exact"/>
              <w:rPr>
                <w:rFonts w:ascii="Times New Roman" w:hAnsi="Times New Roman" w:cs="Times New Roman"/>
                <w:sz w:val="24"/>
                <w:szCs w:val="24"/>
              </w:rPr>
            </w:pPr>
          </w:p>
          <w:p w14:paraId="0ADD45D8" w14:textId="77777777" w:rsidR="00F7089A" w:rsidRPr="00F7089A" w:rsidRDefault="00F7089A" w:rsidP="006D0399">
            <w:pPr>
              <w:spacing w:line="250" w:lineRule="exact"/>
              <w:rPr>
                <w:rFonts w:ascii="Times New Roman" w:hAnsi="Times New Roman" w:cs="Times New Roman"/>
                <w:sz w:val="24"/>
                <w:szCs w:val="24"/>
              </w:rPr>
            </w:pPr>
          </w:p>
          <w:p w14:paraId="65CD1874" w14:textId="77777777" w:rsidR="00F7089A" w:rsidRPr="00F7089A" w:rsidRDefault="00F7089A" w:rsidP="006D0399">
            <w:pPr>
              <w:spacing w:line="250" w:lineRule="exact"/>
              <w:rPr>
                <w:rFonts w:ascii="Times New Roman" w:hAnsi="Times New Roman" w:cs="Times New Roman"/>
                <w:sz w:val="24"/>
                <w:szCs w:val="24"/>
              </w:rPr>
            </w:pPr>
          </w:p>
          <w:p w14:paraId="083001B2" w14:textId="77777777" w:rsidR="00F7089A" w:rsidRPr="00F7089A" w:rsidRDefault="00F7089A" w:rsidP="006D0399">
            <w:pPr>
              <w:widowControl w:val="0"/>
              <w:shd w:val="clear" w:color="auto" w:fill="FFFFFF"/>
              <w:tabs>
                <w:tab w:val="left" w:pos="2520"/>
              </w:tabs>
              <w:textAlignment w:val="baseline"/>
              <w:rPr>
                <w:rFonts w:ascii="Times New Roman" w:hAnsi="Times New Roman" w:cs="Times New Roman"/>
                <w:sz w:val="24"/>
                <w:szCs w:val="24"/>
              </w:rPr>
            </w:pPr>
            <w:r w:rsidRPr="00F7089A">
              <w:rPr>
                <w:rFonts w:ascii="Times New Roman" w:hAnsi="Times New Roman" w:cs="Times New Roman"/>
                <w:sz w:val="24"/>
                <w:szCs w:val="24"/>
              </w:rPr>
              <w:t>___________________ / ______________</w:t>
            </w:r>
          </w:p>
          <w:p w14:paraId="34BDBE31" w14:textId="77777777" w:rsidR="00F7089A" w:rsidRPr="00F7089A" w:rsidRDefault="00F7089A" w:rsidP="006D0399">
            <w:pPr>
              <w:spacing w:line="250" w:lineRule="exact"/>
              <w:rPr>
                <w:rFonts w:ascii="Times New Roman" w:hAnsi="Times New Roman" w:cs="Times New Roman"/>
                <w:sz w:val="24"/>
                <w:szCs w:val="24"/>
              </w:rPr>
            </w:pPr>
            <w:r w:rsidRPr="00F7089A">
              <w:rPr>
                <w:rFonts w:ascii="Times New Roman" w:hAnsi="Times New Roman" w:cs="Times New Roman"/>
                <w:sz w:val="24"/>
                <w:szCs w:val="24"/>
              </w:rPr>
              <w:t>М.П.</w:t>
            </w:r>
          </w:p>
        </w:tc>
      </w:tr>
    </w:tbl>
    <w:p w14:paraId="35FCE537" w14:textId="312D3048" w:rsidR="00F7089A" w:rsidRDefault="00F7089A" w:rsidP="005F39DE">
      <w:pPr>
        <w:jc w:val="center"/>
        <w:rPr>
          <w:b/>
          <w:bCs/>
          <w:sz w:val="24"/>
          <w:szCs w:val="24"/>
        </w:rPr>
      </w:pPr>
    </w:p>
    <w:p w14:paraId="2DA20576" w14:textId="77777777" w:rsidR="00F7089A" w:rsidRDefault="00F7089A" w:rsidP="005F39DE">
      <w:pPr>
        <w:jc w:val="center"/>
        <w:rPr>
          <w:b/>
          <w:bCs/>
          <w:sz w:val="24"/>
          <w:szCs w:val="24"/>
        </w:rPr>
      </w:pPr>
    </w:p>
    <w:p w14:paraId="06F647CD" w14:textId="77777777" w:rsidR="00F7089A" w:rsidRDefault="00F7089A" w:rsidP="005F39DE">
      <w:pPr>
        <w:jc w:val="center"/>
        <w:rPr>
          <w:b/>
          <w:bCs/>
          <w:sz w:val="24"/>
          <w:szCs w:val="24"/>
        </w:rPr>
        <w:sectPr w:rsidR="00F7089A" w:rsidSect="000B1443">
          <w:footerReference w:type="default" r:id="rId11"/>
          <w:pgSz w:w="11906" w:h="16838"/>
          <w:pgMar w:top="568" w:right="707" w:bottom="709" w:left="993" w:header="720" w:footer="353" w:gutter="0"/>
          <w:cols w:space="720"/>
          <w:docGrid w:linePitch="360"/>
        </w:sectPr>
      </w:pPr>
    </w:p>
    <w:p w14:paraId="033D1BDE" w14:textId="4180E58D" w:rsidR="00F7089A" w:rsidRDefault="00F7089A" w:rsidP="00F7089A">
      <w:pPr>
        <w:jc w:val="right"/>
        <w:rPr>
          <w:sz w:val="24"/>
          <w:szCs w:val="24"/>
        </w:rPr>
      </w:pPr>
      <w:r w:rsidRPr="00F7089A">
        <w:rPr>
          <w:sz w:val="24"/>
          <w:szCs w:val="24"/>
        </w:rPr>
        <w:lastRenderedPageBreak/>
        <w:t>Приложение №1</w:t>
      </w:r>
    </w:p>
    <w:p w14:paraId="08F331D6" w14:textId="77777777" w:rsidR="00F7089A" w:rsidRPr="00F7089A" w:rsidRDefault="00F7089A" w:rsidP="00F7089A">
      <w:pPr>
        <w:jc w:val="right"/>
        <w:rPr>
          <w:sz w:val="24"/>
          <w:szCs w:val="24"/>
        </w:rPr>
      </w:pPr>
    </w:p>
    <w:p w14:paraId="3EFD3ABC" w14:textId="77777777" w:rsidR="00F7089A" w:rsidRPr="00467773" w:rsidRDefault="00F7089A" w:rsidP="00F7089A">
      <w:pPr>
        <w:contextualSpacing/>
        <w:jc w:val="center"/>
        <w:rPr>
          <w:b/>
          <w:bCs/>
          <w:szCs w:val="28"/>
        </w:rPr>
      </w:pPr>
      <w:r w:rsidRPr="00467773">
        <w:rPr>
          <w:b/>
          <w:bCs/>
          <w:szCs w:val="28"/>
        </w:rPr>
        <w:t>Техническое задание</w:t>
      </w:r>
    </w:p>
    <w:p w14:paraId="13C31FA2" w14:textId="77777777" w:rsidR="00F7089A" w:rsidRPr="00467773" w:rsidRDefault="00F7089A" w:rsidP="00F7089A">
      <w:pPr>
        <w:contextualSpacing/>
        <w:jc w:val="center"/>
        <w:rPr>
          <w:b/>
          <w:bCs/>
          <w:szCs w:val="28"/>
        </w:rPr>
      </w:pPr>
      <w:r w:rsidRPr="00467773">
        <w:rPr>
          <w:b/>
          <w:bCs/>
          <w:szCs w:val="28"/>
        </w:rPr>
        <w:t>на составлении сметной документации</w:t>
      </w:r>
    </w:p>
    <w:p w14:paraId="3FA13B74" w14:textId="77777777" w:rsidR="00F7089A" w:rsidRPr="00467773" w:rsidRDefault="00F7089A" w:rsidP="00F7089A">
      <w:pPr>
        <w:contextualSpacing/>
        <w:rPr>
          <w:szCs w:val="28"/>
        </w:rPr>
      </w:pPr>
    </w:p>
    <w:p w14:paraId="2772B46C" w14:textId="77777777" w:rsidR="00F7089A" w:rsidRPr="00467773" w:rsidRDefault="00F7089A" w:rsidP="00F7089A">
      <w:pPr>
        <w:ind w:firstLine="709"/>
        <w:contextualSpacing/>
        <w:jc w:val="both"/>
        <w:rPr>
          <w:szCs w:val="28"/>
        </w:rPr>
      </w:pPr>
      <w:r w:rsidRPr="00467773">
        <w:rPr>
          <w:szCs w:val="28"/>
        </w:rPr>
        <w:t>Выполнение работ по составлению сметной документации на монтаж металлического ограждения для нужд ФГБНУ «ФАНЦ РД»</w:t>
      </w:r>
    </w:p>
    <w:p w14:paraId="7680608F" w14:textId="77777777" w:rsidR="00F7089A" w:rsidRPr="00D33054" w:rsidRDefault="00F7089A" w:rsidP="00F7089A">
      <w:pPr>
        <w:widowControl w:val="0"/>
        <w:numPr>
          <w:ilvl w:val="0"/>
          <w:numId w:val="4"/>
        </w:numPr>
        <w:tabs>
          <w:tab w:val="left" w:pos="915"/>
        </w:tabs>
        <w:suppressAutoHyphens w:val="0"/>
        <w:ind w:firstLine="680"/>
        <w:contextualSpacing/>
        <w:jc w:val="both"/>
        <w:rPr>
          <w:rFonts w:eastAsia="Times New Roman"/>
          <w:color w:val="474747"/>
          <w:szCs w:val="28"/>
          <w:lang w:eastAsia="ru-RU" w:bidi="ru-RU"/>
        </w:rPr>
      </w:pPr>
      <w:r w:rsidRPr="00D33054">
        <w:rPr>
          <w:rFonts w:eastAsia="Times New Roman"/>
          <w:color w:val="474747"/>
          <w:szCs w:val="28"/>
          <w:lang w:eastAsia="ru-RU" w:bidi="ru-RU"/>
        </w:rPr>
        <w:t>Объект:</w:t>
      </w:r>
      <w:r>
        <w:rPr>
          <w:rFonts w:eastAsia="Times New Roman"/>
          <w:color w:val="474747"/>
          <w:szCs w:val="28"/>
          <w:lang w:eastAsia="ru-RU" w:bidi="ru-RU"/>
        </w:rPr>
        <w:t xml:space="preserve"> м</w:t>
      </w:r>
      <w:r w:rsidRPr="00D33054">
        <w:rPr>
          <w:rFonts w:eastAsia="Times New Roman"/>
          <w:color w:val="474747"/>
          <w:szCs w:val="28"/>
          <w:lang w:eastAsia="ru-RU" w:bidi="ru-RU"/>
        </w:rPr>
        <w:t>еталлическое ограждение.</w:t>
      </w:r>
    </w:p>
    <w:p w14:paraId="3605392C" w14:textId="77777777" w:rsidR="00F7089A" w:rsidRPr="00245625" w:rsidRDefault="00F7089A" w:rsidP="00F7089A">
      <w:pPr>
        <w:widowControl w:val="0"/>
        <w:numPr>
          <w:ilvl w:val="0"/>
          <w:numId w:val="4"/>
        </w:numPr>
        <w:tabs>
          <w:tab w:val="left" w:pos="954"/>
        </w:tabs>
        <w:suppressAutoHyphens w:val="0"/>
        <w:ind w:firstLine="680"/>
        <w:contextualSpacing/>
        <w:jc w:val="both"/>
        <w:rPr>
          <w:rFonts w:eastAsia="Times New Roman"/>
          <w:color w:val="474747"/>
          <w:szCs w:val="28"/>
          <w:lang w:eastAsia="ru-RU" w:bidi="ru-RU"/>
        </w:rPr>
      </w:pPr>
      <w:bookmarkStart w:id="1" w:name="bookmark7"/>
      <w:bookmarkEnd w:id="1"/>
      <w:r w:rsidRPr="00245625">
        <w:rPr>
          <w:rFonts w:eastAsia="Times New Roman"/>
          <w:color w:val="474747"/>
          <w:szCs w:val="28"/>
          <w:lang w:eastAsia="ru-RU" w:bidi="ru-RU"/>
        </w:rPr>
        <w:t>Перечень выполняемых работ:</w:t>
      </w:r>
    </w:p>
    <w:p w14:paraId="016F2421" w14:textId="77777777" w:rsidR="00F7089A" w:rsidRPr="00245625" w:rsidRDefault="00F7089A" w:rsidP="00F7089A">
      <w:pPr>
        <w:widowControl w:val="0"/>
        <w:numPr>
          <w:ilvl w:val="0"/>
          <w:numId w:val="5"/>
        </w:numPr>
        <w:tabs>
          <w:tab w:val="left" w:pos="896"/>
        </w:tabs>
        <w:suppressAutoHyphens w:val="0"/>
        <w:ind w:firstLine="680"/>
        <w:contextualSpacing/>
        <w:jc w:val="both"/>
        <w:rPr>
          <w:rFonts w:eastAsia="Times New Roman"/>
          <w:color w:val="474747"/>
          <w:szCs w:val="28"/>
          <w:lang w:eastAsia="ru-RU" w:bidi="ru-RU"/>
        </w:rPr>
      </w:pPr>
      <w:bookmarkStart w:id="2" w:name="bookmark8"/>
      <w:bookmarkStart w:id="3" w:name="bookmark10"/>
      <w:bookmarkEnd w:id="2"/>
      <w:bookmarkEnd w:id="3"/>
      <w:r w:rsidRPr="00245625">
        <w:rPr>
          <w:rFonts w:eastAsia="Times New Roman"/>
          <w:color w:val="474747"/>
          <w:szCs w:val="28"/>
          <w:lang w:eastAsia="ru-RU" w:bidi="ru-RU"/>
        </w:rPr>
        <w:t xml:space="preserve">составление сметной документации, которая включает в себя локальный сметный расчет, ведомость ресурсов, ведомость </w:t>
      </w:r>
      <w:r w:rsidRPr="00245625">
        <w:rPr>
          <w:rFonts w:eastAsia="Times New Roman"/>
          <w:color w:val="5D5D5D"/>
          <w:szCs w:val="28"/>
          <w:lang w:eastAsia="ru-RU" w:bidi="ru-RU"/>
        </w:rPr>
        <w:t>объемов-работ.</w:t>
      </w:r>
    </w:p>
    <w:p w14:paraId="1FC9C2FB" w14:textId="77777777" w:rsidR="00F7089A" w:rsidRPr="00245625" w:rsidRDefault="00F7089A" w:rsidP="00F7089A">
      <w:pPr>
        <w:widowControl w:val="0"/>
        <w:tabs>
          <w:tab w:val="left" w:pos="4378"/>
          <w:tab w:val="left" w:leader="underscore" w:pos="5054"/>
        </w:tabs>
        <w:ind w:firstLine="680"/>
        <w:contextualSpacing/>
        <w:jc w:val="both"/>
        <w:rPr>
          <w:rFonts w:eastAsia="Times New Roman"/>
          <w:color w:val="474747"/>
          <w:szCs w:val="28"/>
          <w:lang w:eastAsia="ru-RU" w:bidi="ru-RU"/>
        </w:rPr>
      </w:pPr>
      <w:r w:rsidRPr="00245625">
        <w:rPr>
          <w:rFonts w:eastAsia="Times New Roman"/>
          <w:b/>
          <w:bCs/>
          <w:color w:val="474747"/>
          <w:szCs w:val="28"/>
          <w:lang w:eastAsia="ru-RU" w:bidi="ru-RU"/>
        </w:rPr>
        <w:t xml:space="preserve">Сроки выполнения работ: </w:t>
      </w:r>
      <w:r w:rsidRPr="00245625">
        <w:rPr>
          <w:rFonts w:eastAsia="Times New Roman"/>
          <w:color w:val="474747"/>
          <w:szCs w:val="28"/>
          <w:lang w:eastAsia="ru-RU" w:bidi="ru-RU"/>
        </w:rPr>
        <w:t xml:space="preserve">в течение </w:t>
      </w:r>
      <w:r>
        <w:rPr>
          <w:rFonts w:eastAsia="Times New Roman"/>
          <w:color w:val="474747"/>
          <w:szCs w:val="28"/>
          <w:lang w:eastAsia="ru-RU" w:bidi="ru-RU"/>
        </w:rPr>
        <w:t>7</w:t>
      </w:r>
      <w:r w:rsidRPr="00245625">
        <w:rPr>
          <w:rFonts w:eastAsia="Times New Roman"/>
          <w:color w:val="474747"/>
          <w:szCs w:val="28"/>
          <w:lang w:eastAsia="ru-RU" w:bidi="ru-RU"/>
        </w:rPr>
        <w:t xml:space="preserve"> </w:t>
      </w:r>
      <w:r>
        <w:rPr>
          <w:rFonts w:eastAsia="Times New Roman"/>
          <w:color w:val="474747"/>
          <w:szCs w:val="28"/>
          <w:lang w:eastAsia="ru-RU" w:bidi="ru-RU"/>
        </w:rPr>
        <w:t>рабочих</w:t>
      </w:r>
      <w:r w:rsidRPr="00245625">
        <w:rPr>
          <w:rFonts w:eastAsia="Times New Roman"/>
          <w:color w:val="474747"/>
          <w:szCs w:val="28"/>
          <w:lang w:eastAsia="ru-RU" w:bidi="ru-RU"/>
        </w:rPr>
        <w:t xml:space="preserve"> дней с момента заключения Контракта.</w:t>
      </w:r>
    </w:p>
    <w:p w14:paraId="1A49EB7B" w14:textId="77777777" w:rsidR="00F7089A" w:rsidRPr="00245625" w:rsidRDefault="00F7089A" w:rsidP="00F7089A">
      <w:pPr>
        <w:widowControl w:val="0"/>
        <w:numPr>
          <w:ilvl w:val="0"/>
          <w:numId w:val="4"/>
        </w:numPr>
        <w:tabs>
          <w:tab w:val="left" w:pos="970"/>
        </w:tabs>
        <w:suppressAutoHyphens w:val="0"/>
        <w:ind w:firstLine="680"/>
        <w:contextualSpacing/>
        <w:jc w:val="both"/>
        <w:rPr>
          <w:rFonts w:eastAsia="Times New Roman"/>
          <w:color w:val="474747"/>
          <w:szCs w:val="28"/>
          <w:lang w:eastAsia="ru-RU" w:bidi="ru-RU"/>
        </w:rPr>
      </w:pPr>
      <w:bookmarkStart w:id="4" w:name="bookmark11"/>
      <w:bookmarkEnd w:id="4"/>
      <w:r w:rsidRPr="00245625">
        <w:rPr>
          <w:rFonts w:eastAsia="Times New Roman"/>
          <w:color w:val="474747"/>
          <w:szCs w:val="28"/>
          <w:lang w:eastAsia="ru-RU" w:bidi="ru-RU"/>
        </w:rPr>
        <w:t xml:space="preserve">Сметная документация должна быть разработана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w:t>
      </w:r>
      <w:proofErr w:type="spellStart"/>
      <w:r w:rsidRPr="00245625">
        <w:rPr>
          <w:rFonts w:eastAsia="Times New Roman"/>
          <w:color w:val="474747"/>
          <w:szCs w:val="28"/>
          <w:lang w:eastAsia="ru-RU" w:bidi="ru-RU"/>
        </w:rPr>
        <w:t>жилищно</w:t>
      </w:r>
      <w:r w:rsidRPr="00245625">
        <w:rPr>
          <w:rFonts w:eastAsia="Times New Roman"/>
          <w:color w:val="474747"/>
          <w:szCs w:val="28"/>
          <w:lang w:eastAsia="ru-RU" w:bidi="ru-RU"/>
        </w:rPr>
        <w:softHyphen/>
        <w:t>коммунального</w:t>
      </w:r>
      <w:proofErr w:type="spellEnd"/>
      <w:r w:rsidRPr="00245625">
        <w:rPr>
          <w:rFonts w:eastAsia="Times New Roman"/>
          <w:color w:val="474747"/>
          <w:szCs w:val="28"/>
          <w:lang w:eastAsia="ru-RU" w:bidi="ru-RU"/>
        </w:rPr>
        <w:t xml:space="preserve"> хозяйства Российской Федерации от 4 августа 2020 г. N 421/</w:t>
      </w:r>
      <w:proofErr w:type="spellStart"/>
      <w:r w:rsidRPr="00245625">
        <w:rPr>
          <w:rFonts w:eastAsia="Times New Roman"/>
          <w:color w:val="474747"/>
          <w:szCs w:val="28"/>
          <w:lang w:eastAsia="ru-RU" w:bidi="ru-RU"/>
        </w:rPr>
        <w:t>пр</w:t>
      </w:r>
      <w:proofErr w:type="spellEnd"/>
      <w:r w:rsidRPr="00245625">
        <w:rPr>
          <w:rFonts w:eastAsia="Times New Roman"/>
          <w:color w:val="474747"/>
          <w:szCs w:val="28"/>
          <w:lang w:eastAsia="ru-RU" w:bidi="ru-RU"/>
        </w:rPr>
        <w:t>, с действующими нормами и правилами законодательства РФ</w:t>
      </w:r>
      <w:r>
        <w:rPr>
          <w:rFonts w:eastAsia="Times New Roman"/>
          <w:color w:val="474747"/>
          <w:szCs w:val="28"/>
          <w:lang w:eastAsia="ru-RU" w:bidi="ru-RU"/>
        </w:rPr>
        <w:t>.</w:t>
      </w:r>
    </w:p>
    <w:p w14:paraId="20DB99ED" w14:textId="77777777" w:rsidR="00F7089A" w:rsidRPr="00245625" w:rsidRDefault="00F7089A" w:rsidP="00F7089A">
      <w:pPr>
        <w:widowControl w:val="0"/>
        <w:ind w:firstLine="680"/>
        <w:contextualSpacing/>
        <w:jc w:val="both"/>
        <w:rPr>
          <w:rFonts w:eastAsia="Times New Roman"/>
          <w:color w:val="474747"/>
          <w:szCs w:val="28"/>
          <w:lang w:eastAsia="ru-RU" w:bidi="ru-RU"/>
        </w:rPr>
      </w:pPr>
      <w:r w:rsidRPr="00245625">
        <w:rPr>
          <w:rFonts w:eastAsia="Times New Roman"/>
          <w:color w:val="474747"/>
          <w:szCs w:val="28"/>
          <w:lang w:eastAsia="ru-RU" w:bidi="ru-RU"/>
        </w:rPr>
        <w:t>Сметная документация должна быть составлена с применением ресурсно-</w:t>
      </w:r>
      <w:r w:rsidRPr="00245625">
        <w:rPr>
          <w:rFonts w:eastAsia="Times New Roman"/>
          <w:color w:val="474747"/>
          <w:szCs w:val="28"/>
          <w:lang w:eastAsia="ru-RU" w:bidi="ru-RU"/>
        </w:rPr>
        <w:softHyphen/>
        <w:t>индексного метода в соответствии с приказом Минстроя России от 30 декабря 2021 г. N 1046/пр.</w:t>
      </w:r>
    </w:p>
    <w:p w14:paraId="23ACD8D4" w14:textId="77777777" w:rsidR="00F7089A" w:rsidRPr="00245625" w:rsidRDefault="00F7089A" w:rsidP="00F7089A">
      <w:pPr>
        <w:widowControl w:val="0"/>
        <w:numPr>
          <w:ilvl w:val="0"/>
          <w:numId w:val="4"/>
        </w:numPr>
        <w:tabs>
          <w:tab w:val="left" w:pos="956"/>
        </w:tabs>
        <w:suppressAutoHyphens w:val="0"/>
        <w:ind w:firstLine="680"/>
        <w:contextualSpacing/>
        <w:jc w:val="both"/>
        <w:rPr>
          <w:rFonts w:eastAsia="Times New Roman"/>
          <w:color w:val="474747"/>
          <w:szCs w:val="28"/>
          <w:lang w:eastAsia="ru-RU" w:bidi="ru-RU"/>
        </w:rPr>
      </w:pPr>
      <w:bookmarkStart w:id="5" w:name="bookmark12"/>
      <w:bookmarkEnd w:id="5"/>
      <w:r w:rsidRPr="00245625">
        <w:rPr>
          <w:rFonts w:eastAsia="Times New Roman"/>
          <w:color w:val="474747"/>
          <w:szCs w:val="28"/>
          <w:lang w:eastAsia="ru-RU" w:bidi="ru-RU"/>
        </w:rPr>
        <w:t xml:space="preserve">Подрядчик представляет Заказчику комплект сметной документации (ведомость объемов работ, локальный сметный расчет, ведомость ресурсов) в 2-х экземплярах в бумажном виде и в электронном виде в формате </w:t>
      </w:r>
      <w:proofErr w:type="spellStart"/>
      <w:r w:rsidRPr="00245625">
        <w:rPr>
          <w:rFonts w:eastAsia="Times New Roman"/>
          <w:color w:val="474747"/>
          <w:szCs w:val="28"/>
          <w:lang w:eastAsia="ru-RU" w:bidi="ru-RU"/>
        </w:rPr>
        <w:t>Excel</w:t>
      </w:r>
      <w:proofErr w:type="spellEnd"/>
      <w:r w:rsidRPr="00245625">
        <w:rPr>
          <w:rFonts w:eastAsia="Times New Roman"/>
          <w:color w:val="474747"/>
          <w:szCs w:val="28"/>
          <w:lang w:eastAsia="ru-RU" w:bidi="ru-RU"/>
        </w:rPr>
        <w:t>.</w:t>
      </w:r>
    </w:p>
    <w:p w14:paraId="3906EFEE" w14:textId="77777777" w:rsidR="00F7089A" w:rsidRPr="00245625" w:rsidRDefault="00F7089A" w:rsidP="00F7089A">
      <w:pPr>
        <w:widowControl w:val="0"/>
        <w:numPr>
          <w:ilvl w:val="0"/>
          <w:numId w:val="4"/>
        </w:numPr>
        <w:tabs>
          <w:tab w:val="left" w:pos="956"/>
        </w:tabs>
        <w:suppressAutoHyphens w:val="0"/>
        <w:ind w:firstLine="680"/>
        <w:contextualSpacing/>
        <w:jc w:val="both"/>
        <w:rPr>
          <w:rFonts w:eastAsia="Times New Roman"/>
          <w:color w:val="474747"/>
          <w:szCs w:val="28"/>
          <w:lang w:eastAsia="ru-RU" w:bidi="ru-RU"/>
        </w:rPr>
      </w:pPr>
      <w:bookmarkStart w:id="6" w:name="bookmark13"/>
      <w:bookmarkEnd w:id="6"/>
      <w:r w:rsidRPr="00245625">
        <w:rPr>
          <w:rFonts w:eastAsia="Times New Roman"/>
          <w:color w:val="474747"/>
          <w:szCs w:val="28"/>
          <w:lang w:eastAsia="ru-RU" w:bidi="ru-RU"/>
        </w:rPr>
        <w:t xml:space="preserve">Качество выполняемых работ, в том числе технические решения, принятые в сметной документации, должны соответствовать требованиям действующего законодательства Российской Федерации, положениям действующих нормативных правовых актов Российской Федерации и </w:t>
      </w:r>
      <w:r>
        <w:rPr>
          <w:rFonts w:eastAsia="Times New Roman"/>
          <w:color w:val="474747"/>
          <w:szCs w:val="28"/>
          <w:lang w:eastAsia="ru-RU" w:bidi="ru-RU"/>
        </w:rPr>
        <w:t>Республики Дагестан</w:t>
      </w:r>
      <w:r w:rsidRPr="00245625">
        <w:rPr>
          <w:rFonts w:eastAsia="Times New Roman"/>
          <w:color w:val="474747"/>
          <w:szCs w:val="28"/>
          <w:lang w:eastAsia="ru-RU" w:bidi="ru-RU"/>
        </w:rPr>
        <w:t>, стандартов, норм и правил, регламентирующих выполнение работ, являющихся предметом Контракта.</w:t>
      </w:r>
    </w:p>
    <w:p w14:paraId="5A2F546A"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245625">
        <w:rPr>
          <w:rFonts w:eastAsia="Times New Roman"/>
          <w:color w:val="474747"/>
          <w:szCs w:val="28"/>
          <w:lang w:eastAsia="ru-RU" w:bidi="ru-RU"/>
        </w:rPr>
        <w:t>Подрядчик несет ответственность в соответствии с действующим законодательством РФ за ненадлежащее составление и разработку сметной документации, включая недостатки, обнаруженные в процессе производства работ на объектах, для которых разрабатывалась данная сметная документация.</w:t>
      </w:r>
    </w:p>
    <w:p w14:paraId="64C64BA9"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 В локально-сметном расчёте должен быть учтен НДС, непредвиденные затраты 2%.</w:t>
      </w:r>
    </w:p>
    <w:p w14:paraId="2651747A"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 xml:space="preserve">- Решения, принятые при подготовке сметного расчета, не должны ограничивать конкуренцию при осуществлении закупок на выполнение соответствующих работ по их реализации. Сметная документация не должна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При обозначении используемых изделий, оборудования и материалов Исполнитель указывает характеристики используемых изделий, материалов и оборудования, а при указании товарных знаков используемых изделий, материалов и оборудования предусматривает возможность использования эквивалента (после наименования товарного знака добавляет слова «или эквивалент») </w:t>
      </w:r>
      <w:r w:rsidRPr="00467773">
        <w:rPr>
          <w:rFonts w:eastAsia="Times New Roman"/>
          <w:color w:val="474747"/>
          <w:szCs w:val="28"/>
          <w:lang w:eastAsia="ru-RU" w:bidi="ru-RU"/>
        </w:rPr>
        <w:lastRenderedPageBreak/>
        <w:t>и определяет параметры эквивалентности таких изделий, оборудования и материалов. В случае если использование эквивалентного товара невозможно, Исполнитель должен обосновать (отразить) это требование в пояснительной записке к сметному расчету. В случае указания в сметах оборудования (материалов) с указанием рыночной цены необходимо обосновать данную цену, приложив не менее трех ценовых предложений.</w:t>
      </w:r>
    </w:p>
    <w:p w14:paraId="1DEE3D3F"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 Все изделия, оборудования и материалы, заложенные в локально-сметном расчете, должны соответствовать обязательным требованиям строительных, санитарных, пожарных, промышленных, экологических, а также других норм безопасности, утвержденных в соответствии с действующим законодательством РФ.</w:t>
      </w:r>
    </w:p>
    <w:p w14:paraId="57B053F4"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 Документация разрабатывается на основании действующих на территории РФ строительных норм и правил, технических, экологических, санитарно-гигиенических, противопожарных и других норм, технических регламентов.</w:t>
      </w:r>
    </w:p>
    <w:p w14:paraId="2291AF14"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 Документация предоставляется на бумажном носителе в двух экземплярах и в электронном виде (в универсальном формате *</w:t>
      </w:r>
      <w:proofErr w:type="spellStart"/>
      <w:r w:rsidRPr="00467773">
        <w:rPr>
          <w:rFonts w:eastAsia="Times New Roman"/>
          <w:color w:val="474747"/>
          <w:szCs w:val="28"/>
          <w:lang w:eastAsia="ru-RU" w:bidi="ru-RU"/>
        </w:rPr>
        <w:t>xml</w:t>
      </w:r>
      <w:proofErr w:type="spellEnd"/>
      <w:r w:rsidRPr="00467773">
        <w:rPr>
          <w:rFonts w:eastAsia="Times New Roman"/>
          <w:color w:val="474747"/>
          <w:szCs w:val="28"/>
          <w:lang w:eastAsia="ru-RU" w:bidi="ru-RU"/>
        </w:rPr>
        <w:t xml:space="preserve">* и в формате </w:t>
      </w:r>
      <w:proofErr w:type="spellStart"/>
      <w:r w:rsidRPr="00467773">
        <w:rPr>
          <w:rFonts w:eastAsia="Times New Roman"/>
          <w:color w:val="474747"/>
          <w:szCs w:val="28"/>
          <w:lang w:eastAsia="ru-RU" w:bidi="ru-RU"/>
        </w:rPr>
        <w:t>Excel</w:t>
      </w:r>
      <w:proofErr w:type="spellEnd"/>
      <w:r w:rsidRPr="00467773">
        <w:rPr>
          <w:rFonts w:eastAsia="Times New Roman"/>
          <w:color w:val="474747"/>
          <w:szCs w:val="28"/>
          <w:lang w:eastAsia="ru-RU" w:bidi="ru-RU"/>
        </w:rPr>
        <w:t xml:space="preserve"> (XLSX).</w:t>
      </w:r>
    </w:p>
    <w:p w14:paraId="49F65A45" w14:textId="77777777" w:rsidR="00F7089A" w:rsidRPr="00BA511A" w:rsidRDefault="00F7089A" w:rsidP="00F7089A">
      <w:pPr>
        <w:widowControl w:val="0"/>
        <w:ind w:firstLine="680"/>
        <w:contextualSpacing/>
        <w:jc w:val="both"/>
        <w:rPr>
          <w:rFonts w:eastAsia="Times New Roman"/>
          <w:color w:val="474747"/>
          <w:szCs w:val="28"/>
          <w:lang w:eastAsia="ru-RU" w:bidi="ru-RU"/>
        </w:rPr>
      </w:pPr>
      <w:r w:rsidRPr="00BA511A">
        <w:rPr>
          <w:rFonts w:eastAsia="Times New Roman"/>
          <w:color w:val="474747"/>
          <w:szCs w:val="28"/>
          <w:lang w:eastAsia="ru-RU" w:bidi="ru-RU"/>
        </w:rPr>
        <w:t xml:space="preserve">-  Исполнитель передает локально-сметный расчет на проверку достоверности определения сметной стоимости в организацию, имеющую СРО на данный вид работ. </w:t>
      </w:r>
    </w:p>
    <w:p w14:paraId="0AF1F843" w14:textId="77777777" w:rsidR="00F7089A" w:rsidRPr="00BA511A" w:rsidRDefault="00F7089A" w:rsidP="00F7089A">
      <w:pPr>
        <w:widowControl w:val="0"/>
        <w:ind w:firstLine="680"/>
        <w:contextualSpacing/>
        <w:jc w:val="both"/>
        <w:rPr>
          <w:rFonts w:eastAsia="Times New Roman"/>
          <w:color w:val="474747"/>
          <w:szCs w:val="28"/>
          <w:lang w:eastAsia="ru-RU" w:bidi="ru-RU"/>
        </w:rPr>
      </w:pPr>
      <w:r w:rsidRPr="00BA511A">
        <w:rPr>
          <w:rFonts w:eastAsia="Times New Roman"/>
          <w:color w:val="474747"/>
          <w:szCs w:val="28"/>
          <w:lang w:eastAsia="ru-RU" w:bidi="ru-RU"/>
        </w:rPr>
        <w:t xml:space="preserve">- Результатом проверки является получение положительного заключения. </w:t>
      </w:r>
    </w:p>
    <w:p w14:paraId="7FCDEB17" w14:textId="77777777" w:rsidR="00F7089A" w:rsidRPr="00BA511A" w:rsidRDefault="00F7089A" w:rsidP="00F7089A">
      <w:pPr>
        <w:widowControl w:val="0"/>
        <w:ind w:firstLine="680"/>
        <w:contextualSpacing/>
        <w:jc w:val="both"/>
        <w:rPr>
          <w:rFonts w:eastAsia="Times New Roman"/>
          <w:color w:val="474747"/>
          <w:szCs w:val="28"/>
          <w:lang w:eastAsia="ru-RU" w:bidi="ru-RU"/>
        </w:rPr>
      </w:pPr>
      <w:r w:rsidRPr="00BA511A">
        <w:rPr>
          <w:rFonts w:eastAsia="Times New Roman"/>
          <w:color w:val="474747"/>
          <w:szCs w:val="28"/>
          <w:lang w:eastAsia="ru-RU" w:bidi="ru-RU"/>
        </w:rPr>
        <w:t>- Оплату стоимости проверки достоверности определения сметной стоимости производит за счет средств Исполнителя.</w:t>
      </w:r>
    </w:p>
    <w:p w14:paraId="19C0DFDF"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 xml:space="preserve">- Положительные заключения передаются Исполнителем Заказчику на бумажных носителях в двух экземплярах. </w:t>
      </w:r>
    </w:p>
    <w:p w14:paraId="17593413"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 xml:space="preserve">Гарантийный срок на </w:t>
      </w:r>
      <w:r>
        <w:rPr>
          <w:rFonts w:eastAsia="Times New Roman"/>
          <w:color w:val="474747"/>
          <w:szCs w:val="28"/>
          <w:lang w:eastAsia="ru-RU" w:bidi="ru-RU"/>
        </w:rPr>
        <w:t>выполняемые работы</w:t>
      </w:r>
      <w:r w:rsidRPr="00467773">
        <w:rPr>
          <w:rFonts w:eastAsia="Times New Roman"/>
          <w:color w:val="474747"/>
          <w:szCs w:val="28"/>
          <w:lang w:eastAsia="ru-RU" w:bidi="ru-RU"/>
        </w:rPr>
        <w:t xml:space="preserve"> составляет 12 (двенадцать) месяцев с даты подписания Сторонами Акта </w:t>
      </w:r>
      <w:r>
        <w:rPr>
          <w:rFonts w:eastAsia="Times New Roman"/>
          <w:color w:val="474747"/>
          <w:szCs w:val="28"/>
          <w:lang w:eastAsia="ru-RU" w:bidi="ru-RU"/>
        </w:rPr>
        <w:t>выполненных работ</w:t>
      </w:r>
      <w:r w:rsidRPr="00467773">
        <w:rPr>
          <w:rFonts w:eastAsia="Times New Roman"/>
          <w:color w:val="474747"/>
          <w:szCs w:val="28"/>
          <w:lang w:eastAsia="ru-RU" w:bidi="ru-RU"/>
        </w:rPr>
        <w:t>.</w:t>
      </w:r>
    </w:p>
    <w:p w14:paraId="542F6A02"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 xml:space="preserve">Исполнитель гарантирует соответствие качества </w:t>
      </w:r>
      <w:r>
        <w:rPr>
          <w:rFonts w:eastAsia="Times New Roman"/>
          <w:color w:val="474747"/>
          <w:szCs w:val="28"/>
          <w:lang w:eastAsia="ru-RU" w:bidi="ru-RU"/>
        </w:rPr>
        <w:t>выполняемых работ</w:t>
      </w:r>
      <w:r w:rsidRPr="00467773">
        <w:rPr>
          <w:rFonts w:eastAsia="Times New Roman"/>
          <w:color w:val="474747"/>
          <w:szCs w:val="28"/>
          <w:lang w:eastAsia="ru-RU" w:bidi="ru-RU"/>
        </w:rPr>
        <w:t xml:space="preserve"> требованиям договора, СНиП, государственных стандартов (ГОСТ) и иной нормативно-технической документации на данные виды </w:t>
      </w:r>
      <w:r>
        <w:rPr>
          <w:rFonts w:eastAsia="Times New Roman"/>
          <w:color w:val="474747"/>
          <w:szCs w:val="28"/>
          <w:lang w:eastAsia="ru-RU" w:bidi="ru-RU"/>
        </w:rPr>
        <w:t>работ</w:t>
      </w:r>
      <w:r w:rsidRPr="00467773">
        <w:rPr>
          <w:rFonts w:eastAsia="Times New Roman"/>
          <w:color w:val="474747"/>
          <w:szCs w:val="28"/>
          <w:lang w:eastAsia="ru-RU" w:bidi="ru-RU"/>
        </w:rPr>
        <w:t>.</w:t>
      </w:r>
    </w:p>
    <w:p w14:paraId="3A02B5E7" w14:textId="77777777" w:rsidR="00F7089A" w:rsidRPr="00467773"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15093D55" w14:textId="77777777" w:rsidR="00F7089A" w:rsidRPr="00245625" w:rsidRDefault="00F7089A" w:rsidP="00F7089A">
      <w:pPr>
        <w:widowControl w:val="0"/>
        <w:ind w:firstLine="680"/>
        <w:contextualSpacing/>
        <w:jc w:val="both"/>
        <w:rPr>
          <w:rFonts w:eastAsia="Times New Roman"/>
          <w:color w:val="474747"/>
          <w:szCs w:val="28"/>
          <w:lang w:eastAsia="ru-RU" w:bidi="ru-RU"/>
        </w:rPr>
      </w:pPr>
      <w:r w:rsidRPr="00467773">
        <w:rPr>
          <w:rFonts w:eastAsia="Times New Roman"/>
          <w:color w:val="474747"/>
          <w:szCs w:val="28"/>
          <w:lang w:eastAsia="ru-RU" w:bidi="ru-RU"/>
        </w:rPr>
        <w:t xml:space="preserve">Оплата по Договору производится Заказчиком в течение 7 рабочих дней после подписания Сторонами акта </w:t>
      </w:r>
      <w:r>
        <w:rPr>
          <w:rFonts w:eastAsia="Times New Roman"/>
          <w:color w:val="474747"/>
          <w:szCs w:val="28"/>
          <w:lang w:eastAsia="ru-RU" w:bidi="ru-RU"/>
        </w:rPr>
        <w:t>выполнения работ</w:t>
      </w:r>
      <w:r w:rsidRPr="00467773">
        <w:rPr>
          <w:rFonts w:eastAsia="Times New Roman"/>
          <w:color w:val="474747"/>
          <w:szCs w:val="28"/>
          <w:lang w:eastAsia="ru-RU" w:bidi="ru-RU"/>
        </w:rPr>
        <w:t xml:space="preserve"> в безналичном порядке в форме расчетов платежными поручениями </w:t>
      </w:r>
      <w:r w:rsidRPr="00245625">
        <w:rPr>
          <w:rFonts w:eastAsia="Times New Roman"/>
          <w:color w:val="474747"/>
          <w:szCs w:val="28"/>
          <w:lang w:eastAsia="ru-RU" w:bidi="ru-RU"/>
        </w:rPr>
        <w:br w:type="page"/>
      </w:r>
    </w:p>
    <w:p w14:paraId="1E829443" w14:textId="77777777" w:rsidR="00F7089A" w:rsidRPr="00672AA0" w:rsidRDefault="00F7089A" w:rsidP="00F7089A">
      <w:pPr>
        <w:jc w:val="center"/>
        <w:rPr>
          <w:b/>
          <w:sz w:val="24"/>
          <w:szCs w:val="24"/>
        </w:rPr>
      </w:pPr>
      <w:bookmarkStart w:id="7" w:name="bookmark14"/>
      <w:bookmarkStart w:id="8" w:name="bookmark17"/>
      <w:bookmarkEnd w:id="7"/>
      <w:bookmarkEnd w:id="8"/>
      <w:r w:rsidRPr="00672AA0">
        <w:rPr>
          <w:b/>
          <w:sz w:val="24"/>
          <w:szCs w:val="24"/>
        </w:rPr>
        <w:lastRenderedPageBreak/>
        <w:t xml:space="preserve">Эскиз изготавливаемой секции ограждения </w:t>
      </w:r>
    </w:p>
    <w:p w14:paraId="127E9287" w14:textId="77777777" w:rsidR="00F7089A" w:rsidRPr="00672AA0" w:rsidRDefault="00F7089A" w:rsidP="00F7089A">
      <w:r>
        <w:rPr>
          <w:noProof/>
        </w:rPr>
        <w:drawing>
          <wp:inline distT="0" distB="0" distL="0" distR="0" wp14:anchorId="785D8847" wp14:editId="3741F18C">
            <wp:extent cx="5940425" cy="42481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4646"/>
                    <a:stretch/>
                  </pic:blipFill>
                  <pic:spPr bwMode="auto">
                    <a:xfrm>
                      <a:off x="0" y="0"/>
                      <a:ext cx="5940425"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1CC803C3" w14:textId="77777777" w:rsidR="00F7089A" w:rsidRPr="00672AA0" w:rsidRDefault="00F7089A" w:rsidP="00F7089A">
      <w:pPr>
        <w:pStyle w:val="ad"/>
        <w:spacing w:before="0" w:beforeAutospacing="0" w:after="0" w:afterAutospacing="0"/>
      </w:pPr>
      <w:r w:rsidRPr="00672AA0">
        <w:t>Основные материалы:</w:t>
      </w:r>
    </w:p>
    <w:p w14:paraId="40450497" w14:textId="77777777" w:rsidR="00F7089A" w:rsidRDefault="00F7089A" w:rsidP="00F7089A">
      <w:pPr>
        <w:pStyle w:val="ad"/>
        <w:spacing w:before="0" w:beforeAutospacing="0" w:after="0" w:afterAutospacing="0"/>
      </w:pPr>
      <w:r>
        <w:t xml:space="preserve">Общая протяженность </w:t>
      </w:r>
      <w:r w:rsidRPr="00BA511A">
        <w:t>100 м: около 50 секций,</w:t>
      </w:r>
      <w:r>
        <w:t xml:space="preserve"> скрепленных между собой. Материал – железо.</w:t>
      </w:r>
    </w:p>
    <w:p w14:paraId="32CDE9E6" w14:textId="77777777" w:rsidR="00F7089A" w:rsidRPr="002C0893" w:rsidRDefault="00F7089A" w:rsidP="00F7089A">
      <w:pPr>
        <w:pStyle w:val="ad"/>
        <w:spacing w:before="0" w:beforeAutospacing="0" w:after="0" w:afterAutospacing="0"/>
      </w:pPr>
      <w:r w:rsidRPr="002C0893">
        <w:t>Характеристики одной секции:</w:t>
      </w:r>
    </w:p>
    <w:p w14:paraId="2092FC9D" w14:textId="77777777" w:rsidR="00F7089A" w:rsidRPr="002C0893" w:rsidRDefault="00F7089A" w:rsidP="00F7089A">
      <w:pPr>
        <w:pStyle w:val="ad"/>
        <w:numPr>
          <w:ilvl w:val="0"/>
          <w:numId w:val="6"/>
        </w:numPr>
        <w:spacing w:before="0" w:beforeAutospacing="0" w:after="0" w:afterAutospacing="0"/>
      </w:pPr>
      <w:r w:rsidRPr="002C0893">
        <w:t>Ширина секции – 220 см (+- 20 см)</w:t>
      </w:r>
      <w:r>
        <w:t>. Допускается иная длина для подгонки на поворотных точках.</w:t>
      </w:r>
    </w:p>
    <w:p w14:paraId="41F1E7A1" w14:textId="77777777" w:rsidR="00F7089A" w:rsidRPr="002C0893" w:rsidRDefault="00F7089A" w:rsidP="00F7089A">
      <w:pPr>
        <w:pStyle w:val="ad"/>
        <w:numPr>
          <w:ilvl w:val="0"/>
          <w:numId w:val="6"/>
        </w:numPr>
        <w:spacing w:before="0" w:beforeAutospacing="0" w:after="0" w:afterAutospacing="0"/>
        <w:rPr>
          <w:lang w:eastAsia="en-US"/>
        </w:rPr>
      </w:pPr>
      <w:r w:rsidRPr="002C0893">
        <w:t>Стойка 60х60х3мм – по одной штуке по бокам секции. Высота 200 см, из которых в бетоне 40-45 см</w:t>
      </w:r>
      <w:r w:rsidRPr="002C0893">
        <w:rPr>
          <w:lang w:eastAsia="en-US"/>
        </w:rPr>
        <w:t>.</w:t>
      </w:r>
    </w:p>
    <w:p w14:paraId="784FE819" w14:textId="77777777" w:rsidR="00F7089A" w:rsidRPr="002C0893" w:rsidRDefault="00F7089A" w:rsidP="00F7089A">
      <w:pPr>
        <w:pStyle w:val="ad"/>
        <w:numPr>
          <w:ilvl w:val="0"/>
          <w:numId w:val="6"/>
        </w:numPr>
        <w:spacing w:before="0" w:beforeAutospacing="0" w:after="0" w:afterAutospacing="0"/>
      </w:pPr>
      <w:r w:rsidRPr="002C0893">
        <w:t>Заглушка на столб с шаровидным округлением 60х60х120 мм – по одной штуке по боковым стойкам. Высота 15 см.</w:t>
      </w:r>
    </w:p>
    <w:p w14:paraId="2C87F467" w14:textId="77777777" w:rsidR="00F7089A" w:rsidRPr="002C0893" w:rsidRDefault="00F7089A" w:rsidP="00F7089A">
      <w:pPr>
        <w:pStyle w:val="ad"/>
        <w:numPr>
          <w:ilvl w:val="0"/>
          <w:numId w:val="6"/>
        </w:numPr>
        <w:spacing w:before="0" w:beforeAutospacing="0" w:after="0" w:afterAutospacing="0"/>
      </w:pPr>
      <w:r w:rsidRPr="002C0893">
        <w:t>Профиль горизонтальный 40х25х2 мм – по одному сверху и снизу секции, длина 225 см (+- 10 см).</w:t>
      </w:r>
    </w:p>
    <w:p w14:paraId="76B7EDDA" w14:textId="77777777" w:rsidR="00F7089A" w:rsidRPr="002C0893" w:rsidRDefault="00F7089A" w:rsidP="00F7089A">
      <w:pPr>
        <w:pStyle w:val="ad"/>
        <w:numPr>
          <w:ilvl w:val="0"/>
          <w:numId w:val="6"/>
        </w:numPr>
        <w:spacing w:before="0" w:beforeAutospacing="0" w:after="0" w:afterAutospacing="0"/>
      </w:pPr>
      <w:r w:rsidRPr="002C0893">
        <w:t xml:space="preserve">Профиль вертикальный 20х20х2 мм, высота 190 см (+- 10 см), 15 штук на секцию. Между профилями в секции проем 12 см (+- 2 см). </w:t>
      </w:r>
    </w:p>
    <w:p w14:paraId="092CCD9E" w14:textId="77777777" w:rsidR="00F7089A" w:rsidRPr="002C0893" w:rsidRDefault="00F7089A" w:rsidP="00F7089A">
      <w:pPr>
        <w:pStyle w:val="ad"/>
        <w:numPr>
          <w:ilvl w:val="0"/>
          <w:numId w:val="6"/>
        </w:numPr>
        <w:spacing w:before="0" w:beforeAutospacing="0" w:after="0" w:afterAutospacing="0"/>
      </w:pPr>
      <w:r w:rsidRPr="002C0893">
        <w:t>Завитки, кованные длиной 25 см, 12 штук.</w:t>
      </w:r>
    </w:p>
    <w:p w14:paraId="16D8DEF9" w14:textId="77777777" w:rsidR="00F7089A" w:rsidRPr="002C0893" w:rsidRDefault="00F7089A" w:rsidP="00F7089A">
      <w:pPr>
        <w:pStyle w:val="ad"/>
        <w:numPr>
          <w:ilvl w:val="0"/>
          <w:numId w:val="6"/>
        </w:numPr>
        <w:spacing w:before="0" w:beforeAutospacing="0" w:after="0" w:afterAutospacing="0"/>
      </w:pPr>
      <w:r w:rsidRPr="002C0893">
        <w:t>Пик, заостренный высотой 20 см - 7 штук.</w:t>
      </w:r>
    </w:p>
    <w:p w14:paraId="18EEAF41" w14:textId="77777777" w:rsidR="00F7089A" w:rsidRPr="002C0893" w:rsidRDefault="00F7089A" w:rsidP="00F7089A">
      <w:pPr>
        <w:pStyle w:val="ad"/>
        <w:spacing w:before="0" w:beforeAutospacing="0" w:after="0" w:afterAutospacing="0"/>
      </w:pPr>
      <w:r w:rsidRPr="002C0893">
        <w:t xml:space="preserve">   Фундамент:</w:t>
      </w:r>
    </w:p>
    <w:p w14:paraId="17C61E51" w14:textId="77777777" w:rsidR="00F7089A" w:rsidRPr="002C0893" w:rsidRDefault="00F7089A" w:rsidP="00F7089A">
      <w:pPr>
        <w:pStyle w:val="ad"/>
        <w:numPr>
          <w:ilvl w:val="0"/>
          <w:numId w:val="6"/>
        </w:numPr>
        <w:spacing w:before="0" w:beforeAutospacing="0" w:after="0" w:afterAutospacing="0"/>
      </w:pPr>
      <w:r w:rsidRPr="002C0893">
        <w:t>Бетонная смесь</w:t>
      </w:r>
    </w:p>
    <w:p w14:paraId="2685CAC4" w14:textId="77777777" w:rsidR="00F7089A" w:rsidRPr="002C0893" w:rsidRDefault="00F7089A" w:rsidP="00F7089A">
      <w:pPr>
        <w:pStyle w:val="ad"/>
        <w:numPr>
          <w:ilvl w:val="0"/>
          <w:numId w:val="6"/>
        </w:numPr>
        <w:spacing w:before="0" w:beforeAutospacing="0" w:after="0" w:afterAutospacing="0"/>
        <w:rPr>
          <w:lang w:eastAsia="en-US"/>
        </w:rPr>
      </w:pPr>
      <w:r w:rsidRPr="002C0893">
        <w:t>Углубление на 40 см (+-5 см)</w:t>
      </w:r>
    </w:p>
    <w:p w14:paraId="75C083A9" w14:textId="77777777" w:rsidR="00F7089A" w:rsidRPr="002C0893" w:rsidRDefault="00F7089A" w:rsidP="00F7089A">
      <w:pPr>
        <w:pStyle w:val="ad"/>
        <w:spacing w:before="0" w:beforeAutospacing="0" w:after="0" w:afterAutospacing="0"/>
      </w:pPr>
      <w:r w:rsidRPr="002C0893">
        <w:t>Окрашивание:</w:t>
      </w:r>
    </w:p>
    <w:p w14:paraId="7587EF04" w14:textId="77777777" w:rsidR="00F7089A" w:rsidRDefault="00F7089A" w:rsidP="00F7089A">
      <w:pPr>
        <w:pStyle w:val="ad"/>
        <w:numPr>
          <w:ilvl w:val="0"/>
          <w:numId w:val="6"/>
        </w:numPr>
        <w:spacing w:before="0" w:beforeAutospacing="0" w:after="0" w:afterAutospacing="0"/>
        <w:jc w:val="both"/>
        <w:rPr>
          <w:lang w:eastAsia="en-US"/>
        </w:rPr>
      </w:pPr>
      <w:r w:rsidRPr="002C0893">
        <w:t xml:space="preserve"> Краска эмаль или иное покрытие, обеспечивающее защиту от </w:t>
      </w:r>
      <w:proofErr w:type="spellStart"/>
      <w:r w:rsidRPr="002C0893">
        <w:t>корозии</w:t>
      </w:r>
      <w:proofErr w:type="spellEnd"/>
      <w:r w:rsidRPr="002C0893">
        <w:t>. Цвет – черный.</w:t>
      </w:r>
    </w:p>
    <w:p w14:paraId="7AE959C5" w14:textId="77777777" w:rsidR="00F7089A" w:rsidRDefault="00F7089A" w:rsidP="00F7089A">
      <w:pPr>
        <w:pStyle w:val="ad"/>
        <w:spacing w:before="0" w:beforeAutospacing="0" w:after="0" w:afterAutospacing="0"/>
        <w:jc w:val="both"/>
      </w:pPr>
      <w:r>
        <w:t>Калитка одностворчатая 1 штука, ширина 100 см (+- 5 см). Остальные характеристики аналогично требованиям к секциям.</w:t>
      </w:r>
    </w:p>
    <w:p w14:paraId="6525DB5E" w14:textId="2B55EBF0" w:rsidR="00F7089A" w:rsidRDefault="00F7089A" w:rsidP="00F7089A">
      <w:pPr>
        <w:pStyle w:val="ad"/>
        <w:spacing w:before="0" w:beforeAutospacing="0" w:after="0" w:afterAutospacing="0"/>
        <w:jc w:val="both"/>
        <w:rPr>
          <w:lang w:eastAsia="en-US"/>
        </w:rPr>
      </w:pPr>
    </w:p>
    <w:p w14:paraId="1A4919C7" w14:textId="650718F0" w:rsidR="00F7089A" w:rsidRDefault="00F7089A" w:rsidP="00F7089A">
      <w:pPr>
        <w:pStyle w:val="ad"/>
        <w:spacing w:before="0" w:beforeAutospacing="0" w:after="0" w:afterAutospacing="0"/>
        <w:jc w:val="both"/>
        <w:rPr>
          <w:lang w:eastAsia="en-US"/>
        </w:rPr>
      </w:pPr>
      <w:r>
        <w:rPr>
          <w:lang w:eastAsia="en-US"/>
        </w:rPr>
        <w:t>Подписи сторон:</w:t>
      </w:r>
    </w:p>
    <w:tbl>
      <w:tblPr>
        <w:tblStyle w:val="af4"/>
        <w:tblW w:w="0" w:type="auto"/>
        <w:tblInd w:w="10" w:type="dxa"/>
        <w:tblLook w:val="04A0" w:firstRow="1" w:lastRow="0" w:firstColumn="1" w:lastColumn="0" w:noHBand="0" w:noVBand="1"/>
      </w:tblPr>
      <w:tblGrid>
        <w:gridCol w:w="5093"/>
        <w:gridCol w:w="5093"/>
      </w:tblGrid>
      <w:tr w:rsidR="00F7089A" w:rsidRPr="004706C7" w14:paraId="4D3C31AE" w14:textId="77777777" w:rsidTr="006D0399">
        <w:tc>
          <w:tcPr>
            <w:tcW w:w="5098" w:type="dxa"/>
          </w:tcPr>
          <w:p w14:paraId="65213E38" w14:textId="77777777" w:rsidR="00F7089A" w:rsidRPr="00F7089A" w:rsidRDefault="00F7089A" w:rsidP="006D0399">
            <w:pPr>
              <w:ind w:right="405"/>
              <w:jc w:val="both"/>
              <w:rPr>
                <w:rFonts w:ascii="Times New Roman" w:hAnsi="Times New Roman" w:cs="Times New Roman"/>
                <w:sz w:val="24"/>
                <w:szCs w:val="24"/>
              </w:rPr>
            </w:pPr>
            <w:r w:rsidRPr="00F7089A">
              <w:rPr>
                <w:rFonts w:ascii="Times New Roman" w:hAnsi="Times New Roman" w:cs="Times New Roman"/>
                <w:sz w:val="24"/>
                <w:szCs w:val="24"/>
              </w:rPr>
              <w:t>Исполняющий обязанности директора:</w:t>
            </w:r>
          </w:p>
          <w:p w14:paraId="475CE4A0" w14:textId="77777777" w:rsidR="00F7089A" w:rsidRPr="00F7089A" w:rsidRDefault="00F7089A" w:rsidP="006D0399">
            <w:pPr>
              <w:tabs>
                <w:tab w:val="left" w:pos="0"/>
              </w:tabs>
              <w:ind w:right="405"/>
              <w:jc w:val="both"/>
              <w:rPr>
                <w:rFonts w:ascii="Times New Roman" w:hAnsi="Times New Roman" w:cs="Times New Roman"/>
                <w:sz w:val="24"/>
                <w:szCs w:val="24"/>
              </w:rPr>
            </w:pPr>
            <w:r w:rsidRPr="00F7089A">
              <w:rPr>
                <w:rFonts w:ascii="Times New Roman" w:hAnsi="Times New Roman" w:cs="Times New Roman"/>
                <w:sz w:val="24"/>
                <w:szCs w:val="24"/>
              </w:rPr>
              <w:t>ФГБНУ «ФАНЦ РД»</w:t>
            </w:r>
          </w:p>
          <w:p w14:paraId="51BBB8BF" w14:textId="77777777" w:rsidR="00F7089A" w:rsidRPr="00F7089A" w:rsidRDefault="00F7089A" w:rsidP="006D0399">
            <w:pPr>
              <w:tabs>
                <w:tab w:val="left" w:pos="0"/>
              </w:tabs>
              <w:jc w:val="both"/>
              <w:rPr>
                <w:rFonts w:ascii="Times New Roman" w:hAnsi="Times New Roman" w:cs="Times New Roman"/>
                <w:sz w:val="24"/>
                <w:szCs w:val="24"/>
              </w:rPr>
            </w:pPr>
          </w:p>
          <w:p w14:paraId="29AB636F" w14:textId="77777777" w:rsidR="00F7089A" w:rsidRPr="00F7089A" w:rsidRDefault="00F7089A" w:rsidP="006D0399">
            <w:pPr>
              <w:spacing w:line="250" w:lineRule="exact"/>
              <w:rPr>
                <w:rFonts w:ascii="Times New Roman" w:hAnsi="Times New Roman" w:cs="Times New Roman"/>
                <w:sz w:val="24"/>
                <w:szCs w:val="24"/>
              </w:rPr>
            </w:pPr>
            <w:r w:rsidRPr="00F7089A">
              <w:rPr>
                <w:rFonts w:ascii="Times New Roman" w:hAnsi="Times New Roman" w:cs="Times New Roman"/>
                <w:sz w:val="24"/>
                <w:szCs w:val="24"/>
              </w:rPr>
              <w:t xml:space="preserve">_________________ / Н. М. </w:t>
            </w:r>
            <w:proofErr w:type="spellStart"/>
            <w:r w:rsidRPr="00F7089A">
              <w:rPr>
                <w:rFonts w:ascii="Times New Roman" w:hAnsi="Times New Roman" w:cs="Times New Roman"/>
                <w:sz w:val="24"/>
                <w:szCs w:val="24"/>
              </w:rPr>
              <w:t>Ниматулаев</w:t>
            </w:r>
            <w:proofErr w:type="spellEnd"/>
          </w:p>
          <w:p w14:paraId="2F127051" w14:textId="77777777" w:rsidR="00F7089A" w:rsidRPr="00F7089A" w:rsidRDefault="00F7089A" w:rsidP="006D0399">
            <w:pPr>
              <w:spacing w:line="250" w:lineRule="exact"/>
              <w:rPr>
                <w:rFonts w:ascii="Times New Roman" w:hAnsi="Times New Roman" w:cs="Times New Roman"/>
                <w:sz w:val="24"/>
                <w:szCs w:val="24"/>
              </w:rPr>
            </w:pPr>
            <w:r w:rsidRPr="00F7089A">
              <w:rPr>
                <w:rFonts w:ascii="Times New Roman" w:hAnsi="Times New Roman" w:cs="Times New Roman"/>
                <w:sz w:val="24"/>
                <w:szCs w:val="24"/>
              </w:rPr>
              <w:t>М.П.</w:t>
            </w:r>
          </w:p>
        </w:tc>
        <w:tc>
          <w:tcPr>
            <w:tcW w:w="5098" w:type="dxa"/>
          </w:tcPr>
          <w:p w14:paraId="716BA8D7" w14:textId="77777777" w:rsidR="00F7089A" w:rsidRDefault="00F7089A" w:rsidP="006D0399">
            <w:pPr>
              <w:spacing w:line="250" w:lineRule="exact"/>
              <w:rPr>
                <w:rFonts w:ascii="Times New Roman" w:hAnsi="Times New Roman" w:cs="Times New Roman"/>
                <w:sz w:val="24"/>
                <w:szCs w:val="24"/>
              </w:rPr>
            </w:pPr>
          </w:p>
          <w:p w14:paraId="4A394301" w14:textId="77777777" w:rsidR="00F7089A" w:rsidRPr="00F7089A" w:rsidRDefault="00F7089A" w:rsidP="006D0399">
            <w:pPr>
              <w:spacing w:line="250" w:lineRule="exact"/>
              <w:rPr>
                <w:rFonts w:ascii="Times New Roman" w:hAnsi="Times New Roman" w:cs="Times New Roman"/>
                <w:sz w:val="24"/>
                <w:szCs w:val="24"/>
              </w:rPr>
            </w:pPr>
          </w:p>
          <w:p w14:paraId="11CC63CB" w14:textId="77777777" w:rsidR="00F7089A" w:rsidRPr="00F7089A" w:rsidRDefault="00F7089A" w:rsidP="006D0399">
            <w:pPr>
              <w:spacing w:line="250" w:lineRule="exact"/>
              <w:rPr>
                <w:rFonts w:ascii="Times New Roman" w:hAnsi="Times New Roman" w:cs="Times New Roman"/>
                <w:sz w:val="24"/>
                <w:szCs w:val="24"/>
              </w:rPr>
            </w:pPr>
          </w:p>
          <w:p w14:paraId="691D21D5" w14:textId="77777777" w:rsidR="00F7089A" w:rsidRPr="00F7089A" w:rsidRDefault="00F7089A" w:rsidP="006D0399">
            <w:pPr>
              <w:widowControl w:val="0"/>
              <w:shd w:val="clear" w:color="auto" w:fill="FFFFFF"/>
              <w:tabs>
                <w:tab w:val="left" w:pos="2520"/>
              </w:tabs>
              <w:textAlignment w:val="baseline"/>
              <w:rPr>
                <w:rFonts w:ascii="Times New Roman" w:hAnsi="Times New Roman" w:cs="Times New Roman"/>
                <w:sz w:val="24"/>
                <w:szCs w:val="24"/>
              </w:rPr>
            </w:pPr>
            <w:r w:rsidRPr="00F7089A">
              <w:rPr>
                <w:rFonts w:ascii="Times New Roman" w:hAnsi="Times New Roman" w:cs="Times New Roman"/>
                <w:sz w:val="24"/>
                <w:szCs w:val="24"/>
              </w:rPr>
              <w:t>___________________ / ______________</w:t>
            </w:r>
          </w:p>
          <w:p w14:paraId="1DA7E656" w14:textId="77777777" w:rsidR="00F7089A" w:rsidRPr="00F7089A" w:rsidRDefault="00F7089A" w:rsidP="006D0399">
            <w:pPr>
              <w:spacing w:line="250" w:lineRule="exact"/>
              <w:rPr>
                <w:rFonts w:ascii="Times New Roman" w:hAnsi="Times New Roman" w:cs="Times New Roman"/>
                <w:sz w:val="24"/>
                <w:szCs w:val="24"/>
              </w:rPr>
            </w:pPr>
            <w:r w:rsidRPr="00F7089A">
              <w:rPr>
                <w:rFonts w:ascii="Times New Roman" w:hAnsi="Times New Roman" w:cs="Times New Roman"/>
                <w:sz w:val="24"/>
                <w:szCs w:val="24"/>
              </w:rPr>
              <w:t>М.П.</w:t>
            </w:r>
          </w:p>
        </w:tc>
      </w:tr>
    </w:tbl>
    <w:p w14:paraId="5AB71286" w14:textId="3C4E86D5" w:rsidR="00F7089A" w:rsidRDefault="00F7089A" w:rsidP="00F7089A">
      <w:pPr>
        <w:rPr>
          <w:sz w:val="24"/>
          <w:szCs w:val="24"/>
        </w:rPr>
      </w:pPr>
      <w:bookmarkStart w:id="9" w:name="_GoBack"/>
      <w:bookmarkEnd w:id="9"/>
    </w:p>
    <w:sectPr w:rsidR="00F7089A" w:rsidSect="000B1443">
      <w:pgSz w:w="11906" w:h="16838"/>
      <w:pgMar w:top="568" w:right="707" w:bottom="709" w:left="993" w:header="720" w:footer="35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1CE1B" w14:textId="77777777" w:rsidR="002C7525" w:rsidRDefault="002C7525" w:rsidP="000B1443">
      <w:r>
        <w:separator/>
      </w:r>
    </w:p>
  </w:endnote>
  <w:endnote w:type="continuationSeparator" w:id="0">
    <w:p w14:paraId="0BD97BF1" w14:textId="77777777" w:rsidR="002C7525" w:rsidRDefault="002C7525" w:rsidP="000B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Times New Roman"/>
    <w:panose1 w:val="020B0604020202020204"/>
    <w:charset w:val="00"/>
    <w:family w:val="swiss"/>
    <w:pitch w:val="variable"/>
    <w:sig w:usb0="E0002AFF" w:usb1="C0007843" w:usb2="00000009" w:usb3="00000000" w:csb0="000001FF" w:csb1="00000000"/>
  </w:font>
  <w:font w:name="DejaVu Sans">
    <w:charset w:val="80"/>
    <w:family w:val="auto"/>
    <w:pitch w:val="variable"/>
  </w:font>
  <w:font w:name="Courier New">
    <w:altName w:val="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3263840"/>
      <w:docPartObj>
        <w:docPartGallery w:val="Page Numbers (Bottom of Page)"/>
        <w:docPartUnique/>
      </w:docPartObj>
    </w:sdtPr>
    <w:sdtEndPr>
      <w:rPr>
        <w:sz w:val="20"/>
      </w:rPr>
    </w:sdtEndPr>
    <w:sdtContent>
      <w:p w14:paraId="507203A7" w14:textId="0011414D" w:rsidR="000B1443" w:rsidRPr="000B1443" w:rsidRDefault="000B1443" w:rsidP="000B1443">
        <w:pPr>
          <w:pStyle w:val="af0"/>
          <w:jc w:val="right"/>
          <w:rPr>
            <w:sz w:val="20"/>
          </w:rPr>
        </w:pPr>
        <w:r w:rsidRPr="000B1443">
          <w:rPr>
            <w:sz w:val="20"/>
          </w:rPr>
          <w:fldChar w:fldCharType="begin"/>
        </w:r>
        <w:r w:rsidRPr="000B1443">
          <w:rPr>
            <w:sz w:val="20"/>
          </w:rPr>
          <w:instrText>PAGE   \* MERGEFORMAT</w:instrText>
        </w:r>
        <w:r w:rsidRPr="000B1443">
          <w:rPr>
            <w:sz w:val="20"/>
          </w:rPr>
          <w:fldChar w:fldCharType="separate"/>
        </w:r>
        <w:r w:rsidRPr="000B1443">
          <w:rPr>
            <w:sz w:val="20"/>
          </w:rPr>
          <w:t>2</w:t>
        </w:r>
        <w:r w:rsidRPr="000B1443">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BD432" w14:textId="77777777" w:rsidR="002C7525" w:rsidRDefault="002C7525" w:rsidP="000B1443">
      <w:r>
        <w:separator/>
      </w:r>
    </w:p>
  </w:footnote>
  <w:footnote w:type="continuationSeparator" w:id="0">
    <w:p w14:paraId="6BBD90A2" w14:textId="77777777" w:rsidR="002C7525" w:rsidRDefault="002C7525" w:rsidP="000B1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F15EAA"/>
    <w:multiLevelType w:val="multilevel"/>
    <w:tmpl w:val="DA942262"/>
    <w:lvl w:ilvl="0">
      <w:start w:val="1"/>
      <w:numFmt w:val="decimal"/>
      <w:lvlText w:val="%1."/>
      <w:lvlJc w:val="left"/>
      <w:pPr>
        <w:ind w:left="660" w:hanging="66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 w15:restartNumberingAfterBreak="0">
    <w:nsid w:val="29027E43"/>
    <w:multiLevelType w:val="hybridMultilevel"/>
    <w:tmpl w:val="A2783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073ECD"/>
    <w:multiLevelType w:val="multilevel"/>
    <w:tmpl w:val="1CE00CFE"/>
    <w:lvl w:ilvl="0">
      <w:start w:val="1"/>
      <w:numFmt w:val="decimal"/>
      <w:lvlText w:val="%1."/>
      <w:lvlJc w:val="left"/>
      <w:rPr>
        <w:rFonts w:ascii="Times New Roman" w:eastAsia="Times New Roman" w:hAnsi="Times New Roman" w:cs="Times New Roman"/>
        <w:b w:val="0"/>
        <w:bCs w:val="0"/>
        <w:i w:val="0"/>
        <w:iCs w:val="0"/>
        <w:smallCaps w:val="0"/>
        <w:strike w:val="0"/>
        <w:color w:val="474747"/>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B03F2C"/>
    <w:multiLevelType w:val="multilevel"/>
    <w:tmpl w:val="6610C95A"/>
    <w:lvl w:ilvl="0">
      <w:start w:val="1"/>
      <w:numFmt w:val="bullet"/>
      <w:lvlText w:val="-"/>
      <w:lvlJc w:val="left"/>
      <w:rPr>
        <w:rFonts w:ascii="Times New Roman" w:eastAsia="Times New Roman" w:hAnsi="Times New Roman" w:cs="Times New Roman"/>
        <w:b w:val="0"/>
        <w:bCs w:val="0"/>
        <w:i w:val="0"/>
        <w:iCs w:val="0"/>
        <w:smallCaps w:val="0"/>
        <w:strike w:val="0"/>
        <w:color w:val="5D5D5D"/>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370887"/>
    <w:multiLevelType w:val="hybridMultilevel"/>
    <w:tmpl w:val="199CC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E5E"/>
    <w:rsid w:val="00044F4A"/>
    <w:rsid w:val="00046BFF"/>
    <w:rsid w:val="00065CA0"/>
    <w:rsid w:val="00081AB8"/>
    <w:rsid w:val="000B1443"/>
    <w:rsid w:val="000E1F40"/>
    <w:rsid w:val="000F0118"/>
    <w:rsid w:val="0011766B"/>
    <w:rsid w:val="00146D4E"/>
    <w:rsid w:val="0021395D"/>
    <w:rsid w:val="00234D2B"/>
    <w:rsid w:val="0024732B"/>
    <w:rsid w:val="0028341C"/>
    <w:rsid w:val="00297C64"/>
    <w:rsid w:val="002A066B"/>
    <w:rsid w:val="002C7525"/>
    <w:rsid w:val="002D6453"/>
    <w:rsid w:val="00315E06"/>
    <w:rsid w:val="003749EE"/>
    <w:rsid w:val="003A4261"/>
    <w:rsid w:val="003A5AE2"/>
    <w:rsid w:val="003C0ABC"/>
    <w:rsid w:val="003C35FC"/>
    <w:rsid w:val="004021FD"/>
    <w:rsid w:val="004858EF"/>
    <w:rsid w:val="004B31BE"/>
    <w:rsid w:val="004E51E2"/>
    <w:rsid w:val="004F1F6B"/>
    <w:rsid w:val="0054543C"/>
    <w:rsid w:val="0059083D"/>
    <w:rsid w:val="005958AA"/>
    <w:rsid w:val="005D3EDD"/>
    <w:rsid w:val="005D723F"/>
    <w:rsid w:val="005F39DE"/>
    <w:rsid w:val="005F67A1"/>
    <w:rsid w:val="00616C28"/>
    <w:rsid w:val="006332DC"/>
    <w:rsid w:val="00683CDD"/>
    <w:rsid w:val="006C1686"/>
    <w:rsid w:val="006E1F7C"/>
    <w:rsid w:val="00707B07"/>
    <w:rsid w:val="00734675"/>
    <w:rsid w:val="00785A18"/>
    <w:rsid w:val="007868A5"/>
    <w:rsid w:val="007F6E31"/>
    <w:rsid w:val="008030CC"/>
    <w:rsid w:val="00810BB5"/>
    <w:rsid w:val="00810F1A"/>
    <w:rsid w:val="00865E6A"/>
    <w:rsid w:val="00867AF0"/>
    <w:rsid w:val="00880838"/>
    <w:rsid w:val="008E3F9C"/>
    <w:rsid w:val="00956E5E"/>
    <w:rsid w:val="009D2AF1"/>
    <w:rsid w:val="009D648E"/>
    <w:rsid w:val="00A14913"/>
    <w:rsid w:val="00A46EEE"/>
    <w:rsid w:val="00AB0506"/>
    <w:rsid w:val="00BA01FC"/>
    <w:rsid w:val="00BA11BB"/>
    <w:rsid w:val="00BD53E8"/>
    <w:rsid w:val="00BD5F7C"/>
    <w:rsid w:val="00C053F1"/>
    <w:rsid w:val="00C06A32"/>
    <w:rsid w:val="00C26751"/>
    <w:rsid w:val="00C512D1"/>
    <w:rsid w:val="00C5229F"/>
    <w:rsid w:val="00C75030"/>
    <w:rsid w:val="00C843B0"/>
    <w:rsid w:val="00CD4AF0"/>
    <w:rsid w:val="00CF2244"/>
    <w:rsid w:val="00D12978"/>
    <w:rsid w:val="00D44425"/>
    <w:rsid w:val="00D6013F"/>
    <w:rsid w:val="00DD505C"/>
    <w:rsid w:val="00DE6F54"/>
    <w:rsid w:val="00E864A2"/>
    <w:rsid w:val="00F104B3"/>
    <w:rsid w:val="00F35DBA"/>
    <w:rsid w:val="00F7089A"/>
    <w:rsid w:val="00F94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AEC13FC"/>
  <w15:docId w15:val="{3BF031DA-A8EE-458D-BE6C-1B22C1D7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Calibri"/>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styleId="a3">
    <w:name w:val="Hyperlink"/>
    <w:rPr>
      <w:color w:val="000080"/>
      <w:u w:val="single"/>
    </w:rPr>
  </w:style>
  <w:style w:type="paragraph" w:customStyle="1" w:styleId="10">
    <w:name w:val="Заголовок1"/>
    <w:basedOn w:val="a"/>
    <w:next w:val="a4"/>
    <w:pPr>
      <w:keepNext/>
      <w:spacing w:before="240" w:after="120"/>
    </w:pPr>
    <w:rPr>
      <w:rFonts w:ascii="Arial" w:eastAsia="DejaVu Sans" w:hAnsi="Arial" w:cs="DejaVu Sans"/>
      <w:szCs w:val="28"/>
    </w:rPr>
  </w:style>
  <w:style w:type="paragraph" w:styleId="a4">
    <w:name w:val="Body Text"/>
    <w:basedOn w:val="a"/>
    <w:link w:val="a5"/>
    <w:pPr>
      <w:spacing w:after="120"/>
    </w:pPr>
  </w:style>
  <w:style w:type="paragraph" w:styleId="a6">
    <w:name w:val="List"/>
    <w:basedOn w:val="a4"/>
  </w:style>
  <w:style w:type="paragraph" w:customStyle="1" w:styleId="11">
    <w:name w:val="Название1"/>
    <w:basedOn w:val="a"/>
    <w:pPr>
      <w:suppressLineNumbers/>
      <w:spacing w:before="120" w:after="120"/>
    </w:pPr>
    <w:rPr>
      <w:i/>
      <w:iCs/>
      <w:sz w:val="24"/>
      <w:szCs w:val="24"/>
    </w:rPr>
  </w:style>
  <w:style w:type="paragraph" w:customStyle="1" w:styleId="12">
    <w:name w:val="Указатель1"/>
    <w:basedOn w:val="a"/>
    <w:pPr>
      <w:suppressLineNumbers/>
    </w:p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styleId="a7">
    <w:name w:val="Body Text Indent"/>
    <w:basedOn w:val="a"/>
    <w:link w:val="a8"/>
    <w:uiPriority w:val="99"/>
    <w:semiHidden/>
    <w:unhideWhenUsed/>
    <w:rsid w:val="006332DC"/>
    <w:pPr>
      <w:spacing w:after="120"/>
      <w:ind w:left="283"/>
    </w:pPr>
  </w:style>
  <w:style w:type="character" w:customStyle="1" w:styleId="a8">
    <w:name w:val="Основной текст с отступом Знак"/>
    <w:link w:val="a7"/>
    <w:uiPriority w:val="99"/>
    <w:semiHidden/>
    <w:rsid w:val="006332DC"/>
    <w:rPr>
      <w:rFonts w:eastAsia="Calibri"/>
      <w:sz w:val="28"/>
      <w:lang w:eastAsia="ar-SA"/>
    </w:rPr>
  </w:style>
  <w:style w:type="paragraph" w:customStyle="1" w:styleId="13">
    <w:name w:val="Обычный1"/>
    <w:uiPriority w:val="99"/>
    <w:rsid w:val="006332DC"/>
    <w:pPr>
      <w:suppressAutoHyphens/>
      <w:spacing w:before="100" w:after="100"/>
    </w:pPr>
    <w:rPr>
      <w:sz w:val="24"/>
      <w:lang w:eastAsia="ar-SA"/>
    </w:rPr>
  </w:style>
  <w:style w:type="paragraph" w:styleId="a9">
    <w:name w:val="Balloon Text"/>
    <w:basedOn w:val="a"/>
    <w:link w:val="aa"/>
    <w:uiPriority w:val="99"/>
    <w:semiHidden/>
    <w:unhideWhenUsed/>
    <w:rsid w:val="00046BFF"/>
    <w:rPr>
      <w:rFonts w:ascii="Segoe UI" w:hAnsi="Segoe UI"/>
      <w:sz w:val="18"/>
      <w:szCs w:val="18"/>
    </w:rPr>
  </w:style>
  <w:style w:type="character" w:customStyle="1" w:styleId="aa">
    <w:name w:val="Текст выноски Знак"/>
    <w:link w:val="a9"/>
    <w:uiPriority w:val="99"/>
    <w:semiHidden/>
    <w:rsid w:val="00046BFF"/>
    <w:rPr>
      <w:rFonts w:ascii="Segoe UI" w:eastAsia="Calibri" w:hAnsi="Segoe UI" w:cs="Segoe UI"/>
      <w:sz w:val="18"/>
      <w:szCs w:val="18"/>
      <w:lang w:eastAsia="ar-SA"/>
    </w:rPr>
  </w:style>
  <w:style w:type="paragraph" w:styleId="ab">
    <w:name w:val="List Paragraph"/>
    <w:aliases w:val="Bullet List,FooterText,numbered,Paragraphe de liste1,lp1,название,Маркер,Bullet Number,Нумерованый список,List Paragraph,SL_Абзац списка,Num Bullet 1,Table Number Paragraph,Bulletr List Paragraph,列出段落,列出段落1,List Paragraph2,List Paragraph21"/>
    <w:basedOn w:val="a"/>
    <w:link w:val="ac"/>
    <w:uiPriority w:val="34"/>
    <w:qFormat/>
    <w:rsid w:val="0024732B"/>
    <w:pPr>
      <w:suppressAutoHyphens w:val="0"/>
      <w:ind w:left="708"/>
    </w:pPr>
    <w:rPr>
      <w:rFonts w:eastAsia="Times New Roman"/>
      <w:sz w:val="20"/>
      <w:lang w:eastAsia="ru-RU"/>
    </w:rPr>
  </w:style>
  <w:style w:type="character" w:customStyle="1" w:styleId="ac">
    <w:name w:val="Абзац списка Знак"/>
    <w:aliases w:val="Bullet List Знак,FooterText Знак,numbered Знак,Paragraphe de liste1 Знак,lp1 Знак,название Знак,Маркер Знак,Bullet Number Знак,Нумерованый список Знак,List Paragraph Знак,SL_Абзац списка Знак,Num Bullet 1 Знак,列出段落 Знак,列出段落1 Знак"/>
    <w:link w:val="ab"/>
    <w:uiPriority w:val="34"/>
    <w:qFormat/>
    <w:rsid w:val="0024732B"/>
  </w:style>
  <w:style w:type="paragraph" w:styleId="ad">
    <w:name w:val="Normal (Web)"/>
    <w:basedOn w:val="a"/>
    <w:uiPriority w:val="99"/>
    <w:rsid w:val="0024732B"/>
    <w:pPr>
      <w:suppressAutoHyphens w:val="0"/>
      <w:spacing w:before="100" w:beforeAutospacing="1" w:after="100" w:afterAutospacing="1"/>
    </w:pPr>
    <w:rPr>
      <w:rFonts w:eastAsia="Times New Roman"/>
      <w:sz w:val="24"/>
      <w:szCs w:val="24"/>
      <w:lang w:eastAsia="ru-RU"/>
    </w:rPr>
  </w:style>
  <w:style w:type="paragraph" w:customStyle="1" w:styleId="Default">
    <w:name w:val="Default"/>
    <w:rsid w:val="00C5229F"/>
    <w:pPr>
      <w:autoSpaceDE w:val="0"/>
      <w:autoSpaceDN w:val="0"/>
      <w:adjustRightInd w:val="0"/>
    </w:pPr>
    <w:rPr>
      <w:color w:val="000000"/>
      <w:sz w:val="24"/>
      <w:szCs w:val="24"/>
    </w:rPr>
  </w:style>
  <w:style w:type="character" w:customStyle="1" w:styleId="a5">
    <w:name w:val="Основной текст Знак"/>
    <w:basedOn w:val="a0"/>
    <w:link w:val="a4"/>
    <w:rsid w:val="005958AA"/>
    <w:rPr>
      <w:rFonts w:eastAsia="Calibri"/>
      <w:sz w:val="28"/>
      <w:lang w:eastAsia="ar-SA"/>
    </w:rPr>
  </w:style>
  <w:style w:type="paragraph" w:styleId="ae">
    <w:name w:val="header"/>
    <w:basedOn w:val="a"/>
    <w:link w:val="af"/>
    <w:uiPriority w:val="99"/>
    <w:unhideWhenUsed/>
    <w:rsid w:val="000B1443"/>
    <w:pPr>
      <w:tabs>
        <w:tab w:val="center" w:pos="4677"/>
        <w:tab w:val="right" w:pos="9355"/>
      </w:tabs>
    </w:pPr>
  </w:style>
  <w:style w:type="character" w:customStyle="1" w:styleId="af">
    <w:name w:val="Верхний колонтитул Знак"/>
    <w:basedOn w:val="a0"/>
    <w:link w:val="ae"/>
    <w:uiPriority w:val="99"/>
    <w:rsid w:val="000B1443"/>
    <w:rPr>
      <w:rFonts w:eastAsia="Calibri"/>
      <w:sz w:val="28"/>
      <w:lang w:eastAsia="ar-SA"/>
    </w:rPr>
  </w:style>
  <w:style w:type="paragraph" w:styleId="af0">
    <w:name w:val="footer"/>
    <w:basedOn w:val="a"/>
    <w:link w:val="af1"/>
    <w:uiPriority w:val="99"/>
    <w:unhideWhenUsed/>
    <w:rsid w:val="000B1443"/>
    <w:pPr>
      <w:tabs>
        <w:tab w:val="center" w:pos="4677"/>
        <w:tab w:val="right" w:pos="9355"/>
      </w:tabs>
    </w:pPr>
  </w:style>
  <w:style w:type="character" w:customStyle="1" w:styleId="af1">
    <w:name w:val="Нижний колонтитул Знак"/>
    <w:basedOn w:val="a0"/>
    <w:link w:val="af0"/>
    <w:uiPriority w:val="99"/>
    <w:rsid w:val="000B1443"/>
    <w:rPr>
      <w:rFonts w:eastAsia="Calibri"/>
      <w:sz w:val="28"/>
      <w:lang w:eastAsia="ar-SA"/>
    </w:rPr>
  </w:style>
  <w:style w:type="paragraph" w:styleId="af2">
    <w:name w:val="No Spacing"/>
    <w:link w:val="af3"/>
    <w:uiPriority w:val="1"/>
    <w:qFormat/>
    <w:rsid w:val="00F7089A"/>
    <w:pPr>
      <w:jc w:val="both"/>
    </w:pPr>
    <w:rPr>
      <w:rFonts w:asciiTheme="minorHAnsi" w:eastAsiaTheme="minorHAnsi" w:hAnsiTheme="minorHAnsi" w:cstheme="minorBidi"/>
      <w:sz w:val="22"/>
      <w:szCs w:val="22"/>
      <w:lang w:eastAsia="en-US"/>
    </w:rPr>
  </w:style>
  <w:style w:type="paragraph" w:customStyle="1" w:styleId="ConsPlusNormal">
    <w:name w:val="ConsPlusNormal"/>
    <w:link w:val="ConsPlusNormal0"/>
    <w:qFormat/>
    <w:rsid w:val="00F7089A"/>
    <w:pPr>
      <w:ind w:firstLine="720"/>
    </w:pPr>
    <w:rPr>
      <w:rFonts w:ascii="Arial" w:eastAsia="Arial" w:hAnsi="Arial" w:cs="Arial"/>
      <w:lang w:eastAsia="ar-SA"/>
    </w:rPr>
  </w:style>
  <w:style w:type="character" w:customStyle="1" w:styleId="ConsPlusNormal0">
    <w:name w:val="ConsPlusNormal Знак"/>
    <w:basedOn w:val="a0"/>
    <w:link w:val="ConsPlusNormal"/>
    <w:rsid w:val="00F7089A"/>
    <w:rPr>
      <w:rFonts w:ascii="Arial" w:eastAsia="Arial" w:hAnsi="Arial" w:cs="Arial"/>
      <w:lang w:eastAsia="ar-SA"/>
    </w:rPr>
  </w:style>
  <w:style w:type="table" w:styleId="af4">
    <w:name w:val="Table Grid"/>
    <w:basedOn w:val="a1"/>
    <w:uiPriority w:val="59"/>
    <w:rsid w:val="00F7089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3">
    <w:name w:val="Без интервала Знак"/>
    <w:link w:val="af2"/>
    <w:uiPriority w:val="1"/>
    <w:locked/>
    <w:rsid w:val="00F7089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36117">
      <w:bodyDiv w:val="1"/>
      <w:marLeft w:val="0"/>
      <w:marRight w:val="0"/>
      <w:marTop w:val="0"/>
      <w:marBottom w:val="0"/>
      <w:divBdr>
        <w:top w:val="none" w:sz="0" w:space="0" w:color="auto"/>
        <w:left w:val="none" w:sz="0" w:space="0" w:color="auto"/>
        <w:bottom w:val="none" w:sz="0" w:space="0" w:color="auto"/>
        <w:right w:val="none" w:sz="0" w:space="0" w:color="auto"/>
      </w:divBdr>
    </w:div>
    <w:div w:id="143592835">
      <w:bodyDiv w:val="1"/>
      <w:marLeft w:val="0"/>
      <w:marRight w:val="0"/>
      <w:marTop w:val="0"/>
      <w:marBottom w:val="0"/>
      <w:divBdr>
        <w:top w:val="none" w:sz="0" w:space="0" w:color="auto"/>
        <w:left w:val="none" w:sz="0" w:space="0" w:color="auto"/>
        <w:bottom w:val="none" w:sz="0" w:space="0" w:color="auto"/>
        <w:right w:val="none" w:sz="0" w:space="0" w:color="auto"/>
      </w:divBdr>
    </w:div>
    <w:div w:id="1311667889">
      <w:bodyDiv w:val="1"/>
      <w:marLeft w:val="0"/>
      <w:marRight w:val="0"/>
      <w:marTop w:val="0"/>
      <w:marBottom w:val="0"/>
      <w:divBdr>
        <w:top w:val="none" w:sz="0" w:space="0" w:color="auto"/>
        <w:left w:val="none" w:sz="0" w:space="0" w:color="auto"/>
        <w:bottom w:val="none" w:sz="0" w:space="0" w:color="auto"/>
        <w:right w:val="none" w:sz="0" w:space="0" w:color="auto"/>
      </w:divBdr>
    </w:div>
    <w:div w:id="1394813548">
      <w:bodyDiv w:val="1"/>
      <w:marLeft w:val="0"/>
      <w:marRight w:val="0"/>
      <w:marTop w:val="0"/>
      <w:marBottom w:val="0"/>
      <w:divBdr>
        <w:top w:val="none" w:sz="0" w:space="0" w:color="auto"/>
        <w:left w:val="none" w:sz="0" w:space="0" w:color="auto"/>
        <w:bottom w:val="none" w:sz="0" w:space="0" w:color="auto"/>
        <w:right w:val="none" w:sz="0" w:space="0" w:color="auto"/>
      </w:divBdr>
    </w:div>
    <w:div w:id="1536850940">
      <w:bodyDiv w:val="1"/>
      <w:marLeft w:val="0"/>
      <w:marRight w:val="0"/>
      <w:marTop w:val="0"/>
      <w:marBottom w:val="0"/>
      <w:divBdr>
        <w:top w:val="none" w:sz="0" w:space="0" w:color="auto"/>
        <w:left w:val="none" w:sz="0" w:space="0" w:color="auto"/>
        <w:bottom w:val="none" w:sz="0" w:space="0" w:color="auto"/>
        <w:right w:val="none" w:sz="0" w:space="0" w:color="auto"/>
      </w:divBdr>
    </w:div>
    <w:div w:id="1616670350">
      <w:bodyDiv w:val="1"/>
      <w:marLeft w:val="0"/>
      <w:marRight w:val="0"/>
      <w:marTop w:val="0"/>
      <w:marBottom w:val="0"/>
      <w:divBdr>
        <w:top w:val="none" w:sz="0" w:space="0" w:color="auto"/>
        <w:left w:val="none" w:sz="0" w:space="0" w:color="auto"/>
        <w:bottom w:val="none" w:sz="0" w:space="0" w:color="auto"/>
        <w:right w:val="none" w:sz="0" w:space="0" w:color="auto"/>
      </w:divBdr>
    </w:div>
    <w:div w:id="1767456560">
      <w:bodyDiv w:val="1"/>
      <w:marLeft w:val="0"/>
      <w:marRight w:val="0"/>
      <w:marTop w:val="0"/>
      <w:marBottom w:val="0"/>
      <w:divBdr>
        <w:top w:val="none" w:sz="0" w:space="0" w:color="auto"/>
        <w:left w:val="none" w:sz="0" w:space="0" w:color="auto"/>
        <w:bottom w:val="none" w:sz="0" w:space="0" w:color="auto"/>
        <w:right w:val="none" w:sz="0" w:space="0" w:color="auto"/>
      </w:divBdr>
    </w:div>
    <w:div w:id="1959990671">
      <w:bodyDiv w:val="1"/>
      <w:marLeft w:val="0"/>
      <w:marRight w:val="0"/>
      <w:marTop w:val="0"/>
      <w:marBottom w:val="0"/>
      <w:divBdr>
        <w:top w:val="none" w:sz="0" w:space="0" w:color="auto"/>
        <w:left w:val="none" w:sz="0" w:space="0" w:color="auto"/>
        <w:bottom w:val="none" w:sz="0" w:space="0" w:color="auto"/>
        <w:right w:val="none" w:sz="0" w:space="0" w:color="auto"/>
      </w:divBdr>
    </w:div>
    <w:div w:id="19843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PAP;n=47094;fld=134;dst=10006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PAP;n=47094;fld=134;dst=100064"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main?base=PAP;n=47094;fld=134;dst=100084" TargetMode="External"/><Relationship Id="rId4" Type="http://schemas.openxmlformats.org/officeDocument/2006/relationships/webSettings" Target="webSettings.xml"/><Relationship Id="rId9" Type="http://schemas.openxmlformats.org/officeDocument/2006/relationships/hyperlink" Target="consultantplus://offline/main?base=PAP;n=47094;fld=134;dst=10006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3055</Words>
  <Characters>17414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20429</CharactersWithSpaces>
  <SharedDoc>false</SharedDoc>
  <HLinks>
    <vt:vector size="30" baseType="variant">
      <vt:variant>
        <vt:i4>3997761</vt:i4>
      </vt:variant>
      <vt:variant>
        <vt:i4>12</vt:i4>
      </vt:variant>
      <vt:variant>
        <vt:i4>0</vt:i4>
      </vt:variant>
      <vt:variant>
        <vt:i4>5</vt:i4>
      </vt:variant>
      <vt:variant>
        <vt:lpwstr>mailto:info@st-bastion.ru</vt:lpwstr>
      </vt:variant>
      <vt:variant>
        <vt:lpwstr/>
      </vt:variant>
      <vt:variant>
        <vt:i4>2031711</vt:i4>
      </vt:variant>
      <vt:variant>
        <vt:i4>9</vt:i4>
      </vt:variant>
      <vt:variant>
        <vt:i4>0</vt:i4>
      </vt:variant>
      <vt:variant>
        <vt:i4>5</vt:i4>
      </vt:variant>
      <vt:variant>
        <vt:lpwstr>consultantplus://offline/main?base=PAP;n=47094;fld=134;dst=100084</vt:lpwstr>
      </vt:variant>
      <vt:variant>
        <vt:lpwstr/>
      </vt:variant>
      <vt:variant>
        <vt:i4>1114207</vt:i4>
      </vt:variant>
      <vt:variant>
        <vt:i4>6</vt:i4>
      </vt:variant>
      <vt:variant>
        <vt:i4>0</vt:i4>
      </vt:variant>
      <vt:variant>
        <vt:i4>5</vt:i4>
      </vt:variant>
      <vt:variant>
        <vt:lpwstr>consultantplus://offline/main?base=PAP;n=47094;fld=134;dst=100067</vt:lpwstr>
      </vt:variant>
      <vt:variant>
        <vt:lpwstr/>
      </vt:variant>
      <vt:variant>
        <vt:i4>1114207</vt:i4>
      </vt:variant>
      <vt:variant>
        <vt:i4>3</vt:i4>
      </vt:variant>
      <vt:variant>
        <vt:i4>0</vt:i4>
      </vt:variant>
      <vt:variant>
        <vt:i4>5</vt:i4>
      </vt:variant>
      <vt:variant>
        <vt:lpwstr>consultantplus://offline/main?base=PAP;n=47094;fld=134;dst=100066</vt:lpwstr>
      </vt:variant>
      <vt:variant>
        <vt:lpwstr/>
      </vt:variant>
      <vt:variant>
        <vt:i4>1114207</vt:i4>
      </vt:variant>
      <vt:variant>
        <vt:i4>0</vt:i4>
      </vt:variant>
      <vt:variant>
        <vt:i4>0</vt:i4>
      </vt:variant>
      <vt:variant>
        <vt:i4>5</vt:i4>
      </vt:variant>
      <vt:variant>
        <vt:lpwstr>consultantplus://offline/main?base=PAP;n=47094;fld=134;dst=100064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Jazz2</dc:creator>
  <cp:lastModifiedBy>Магомед Магомедов</cp:lastModifiedBy>
  <cp:revision>3</cp:revision>
  <cp:lastPrinted>2022-03-23T16:02:00Z</cp:lastPrinted>
  <dcterms:created xsi:type="dcterms:W3CDTF">2026-08-25T22:30:00Z</dcterms:created>
  <dcterms:modified xsi:type="dcterms:W3CDTF">2026-08-25T22:42:00Z</dcterms:modified>
</cp:coreProperties>
</file>