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A8EEE" w14:textId="77777777" w:rsidR="006207D8" w:rsidRPr="00D05C6C" w:rsidRDefault="006207D8" w:rsidP="00F24AB6">
      <w:pPr>
        <w:ind w:firstLine="0"/>
        <w:rPr>
          <w:i/>
          <w:sz w:val="22"/>
          <w:szCs w:val="22"/>
        </w:rPr>
      </w:pPr>
      <w:r w:rsidRPr="00D05C6C">
        <w:rPr>
          <w:i/>
          <w:sz w:val="22"/>
          <w:szCs w:val="22"/>
        </w:rPr>
        <w:t>Проект контракта</w:t>
      </w:r>
    </w:p>
    <w:p w14:paraId="3EDA28B0" w14:textId="77777777" w:rsidR="006207D8" w:rsidRPr="00D05C6C" w:rsidRDefault="006207D8" w:rsidP="006207D8">
      <w:pPr>
        <w:jc w:val="center"/>
        <w:rPr>
          <w:sz w:val="22"/>
          <w:szCs w:val="22"/>
        </w:rPr>
      </w:pPr>
      <w:r w:rsidRPr="00D05C6C">
        <w:rPr>
          <w:sz w:val="22"/>
          <w:szCs w:val="22"/>
        </w:rPr>
        <w:t>Контракт</w:t>
      </w:r>
    </w:p>
    <w:p w14:paraId="5257B4D0" w14:textId="7DBDE931" w:rsidR="006207D8" w:rsidRPr="00D05C6C" w:rsidRDefault="006207D8" w:rsidP="006207D8">
      <w:pPr>
        <w:spacing w:line="240" w:lineRule="auto"/>
        <w:jc w:val="center"/>
        <w:rPr>
          <w:sz w:val="22"/>
          <w:szCs w:val="22"/>
        </w:rPr>
      </w:pPr>
      <w:r w:rsidRPr="00D05C6C">
        <w:rPr>
          <w:sz w:val="22"/>
          <w:szCs w:val="22"/>
        </w:rPr>
        <w:t xml:space="preserve">№ </w:t>
      </w:r>
      <w:r w:rsidR="006A201E" w:rsidRPr="00D05C6C">
        <w:rPr>
          <w:sz w:val="22"/>
          <w:szCs w:val="22"/>
        </w:rPr>
        <w:t>КБ00</w:t>
      </w:r>
      <w:r w:rsidR="007D355D">
        <w:rPr>
          <w:sz w:val="22"/>
          <w:szCs w:val="22"/>
        </w:rPr>
        <w:t>9</w:t>
      </w:r>
      <w:r w:rsidRPr="00D05C6C">
        <w:rPr>
          <w:sz w:val="22"/>
          <w:szCs w:val="22"/>
        </w:rPr>
        <w:t>-44-2</w:t>
      </w:r>
      <w:r w:rsidR="008C7DEB" w:rsidRPr="00D05C6C">
        <w:rPr>
          <w:sz w:val="22"/>
          <w:szCs w:val="22"/>
        </w:rPr>
        <w:t>6</w:t>
      </w:r>
    </w:p>
    <w:p w14:paraId="09C07758" w14:textId="77777777" w:rsidR="006207D8" w:rsidRPr="00D05C6C" w:rsidRDefault="006207D8" w:rsidP="006207D8">
      <w:pPr>
        <w:spacing w:line="240" w:lineRule="auto"/>
        <w:jc w:val="center"/>
        <w:rPr>
          <w:sz w:val="22"/>
          <w:szCs w:val="22"/>
        </w:rPr>
      </w:pPr>
      <w:r w:rsidRPr="00D05C6C">
        <w:rPr>
          <w:sz w:val="22"/>
          <w:szCs w:val="22"/>
        </w:rPr>
        <w:t>на оказание услуг</w:t>
      </w:r>
    </w:p>
    <w:p w14:paraId="37AF0E09" w14:textId="77777777" w:rsidR="006207D8" w:rsidRPr="00D05C6C" w:rsidRDefault="006207D8" w:rsidP="006207D8">
      <w:pPr>
        <w:spacing w:line="240" w:lineRule="auto"/>
        <w:rPr>
          <w:sz w:val="22"/>
          <w:szCs w:val="22"/>
        </w:rPr>
      </w:pPr>
    </w:p>
    <w:p w14:paraId="51BA4968" w14:textId="477B582F" w:rsidR="006207D8" w:rsidRPr="00D05C6C" w:rsidRDefault="006207D8" w:rsidP="006207D8">
      <w:pPr>
        <w:spacing w:line="240" w:lineRule="auto"/>
        <w:jc w:val="right"/>
        <w:rPr>
          <w:sz w:val="22"/>
          <w:szCs w:val="22"/>
        </w:rPr>
      </w:pPr>
      <w:r w:rsidRPr="00D05C6C">
        <w:rPr>
          <w:sz w:val="22"/>
          <w:szCs w:val="22"/>
        </w:rPr>
        <w:t xml:space="preserve">г. Москва                                </w:t>
      </w:r>
      <w:r w:rsidRPr="00D05C6C">
        <w:rPr>
          <w:sz w:val="22"/>
          <w:szCs w:val="22"/>
        </w:rPr>
        <w:tab/>
      </w:r>
      <w:r w:rsidRPr="00D05C6C">
        <w:rPr>
          <w:sz w:val="22"/>
          <w:szCs w:val="22"/>
        </w:rPr>
        <w:tab/>
      </w:r>
      <w:r w:rsidRPr="00D05C6C">
        <w:rPr>
          <w:sz w:val="22"/>
          <w:szCs w:val="22"/>
        </w:rPr>
        <w:tab/>
        <w:t xml:space="preserve">                                        </w:t>
      </w:r>
      <w:proofErr w:type="gramStart"/>
      <w:r w:rsidRPr="00D05C6C">
        <w:rPr>
          <w:sz w:val="22"/>
          <w:szCs w:val="22"/>
        </w:rPr>
        <w:t xml:space="preserve">   «</w:t>
      </w:r>
      <w:proofErr w:type="gramEnd"/>
      <w:r w:rsidRPr="00D05C6C">
        <w:rPr>
          <w:sz w:val="22"/>
          <w:szCs w:val="22"/>
        </w:rPr>
        <w:t>____» ______________ 202</w:t>
      </w:r>
      <w:r w:rsidR="008C7DEB" w:rsidRPr="00D05C6C">
        <w:rPr>
          <w:sz w:val="22"/>
          <w:szCs w:val="22"/>
        </w:rPr>
        <w:t>6</w:t>
      </w:r>
      <w:r w:rsidRPr="00D05C6C">
        <w:rPr>
          <w:sz w:val="22"/>
          <w:szCs w:val="22"/>
        </w:rPr>
        <w:t xml:space="preserve"> г.</w:t>
      </w:r>
    </w:p>
    <w:p w14:paraId="729F0853" w14:textId="77777777" w:rsidR="006207D8" w:rsidRPr="00D05C6C" w:rsidRDefault="006207D8" w:rsidP="006207D8">
      <w:pPr>
        <w:spacing w:line="240" w:lineRule="auto"/>
        <w:jc w:val="right"/>
        <w:rPr>
          <w:sz w:val="22"/>
          <w:szCs w:val="22"/>
        </w:rPr>
      </w:pPr>
    </w:p>
    <w:p w14:paraId="5A0F476B" w14:textId="303A6D53" w:rsidR="006207D8" w:rsidRPr="00D05C6C" w:rsidRDefault="006778A5" w:rsidP="006207D8">
      <w:pPr>
        <w:spacing w:line="240" w:lineRule="auto"/>
        <w:ind w:firstLine="708"/>
        <w:jc w:val="both"/>
        <w:rPr>
          <w:sz w:val="22"/>
          <w:szCs w:val="22"/>
        </w:rPr>
      </w:pPr>
      <w:r w:rsidRPr="004C7691">
        <w:rPr>
          <w:sz w:val="22"/>
          <w:szCs w:val="22"/>
        </w:rPr>
        <w:t xml:space="preserve">Федеральное государственное бюджетное образовательное учреждение высшего образования «Государственный университет управления», </w:t>
      </w:r>
      <w:r w:rsidRPr="00D6181C">
        <w:rPr>
          <w:color w:val="000000"/>
          <w:sz w:val="22"/>
          <w:szCs w:val="22"/>
        </w:rPr>
        <w:t>в лице проректора Павловского Павла Владимировича, действующего на основании МЧД от 12.01.2026 № 01012601000108374601</w:t>
      </w:r>
      <w:r w:rsidR="006207D8" w:rsidRPr="00D05C6C">
        <w:rPr>
          <w:sz w:val="22"/>
          <w:szCs w:val="22"/>
        </w:rPr>
        <w:t>, именуемое в дальнейшем «Заказчик», с одной стороны, и _________________________________________, именуемое в дальнейшем «Исполнитель», в лице _______________________, действующего на основании __________ , с другой стороны, совместно именуемые «Стороны», 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о нижеследующем:</w:t>
      </w:r>
    </w:p>
    <w:p w14:paraId="1733CA09" w14:textId="77777777" w:rsidR="006207D8" w:rsidRPr="00D05C6C" w:rsidRDefault="006207D8" w:rsidP="006207D8">
      <w:pPr>
        <w:pStyle w:val="11"/>
        <w:spacing w:before="0" w:after="0"/>
        <w:ind w:right="-5" w:firstLine="708"/>
        <w:rPr>
          <w:rFonts w:ascii="Times New Roman" w:hAnsi="Times New Roman" w:cs="Times New Roman"/>
          <w:sz w:val="22"/>
          <w:szCs w:val="22"/>
        </w:rPr>
      </w:pPr>
    </w:p>
    <w:p w14:paraId="38DA7FE8" w14:textId="77777777" w:rsidR="006207D8" w:rsidRPr="00D05C6C" w:rsidRDefault="006207D8" w:rsidP="006207D8">
      <w:pPr>
        <w:pStyle w:val="11"/>
        <w:spacing w:before="0" w:after="0"/>
        <w:ind w:right="-5"/>
        <w:rPr>
          <w:rFonts w:ascii="Times New Roman" w:hAnsi="Times New Roman" w:cs="Times New Roman"/>
          <w:sz w:val="22"/>
          <w:szCs w:val="22"/>
        </w:rPr>
      </w:pPr>
      <w:r w:rsidRPr="00D05C6C">
        <w:rPr>
          <w:rFonts w:ascii="Times New Roman" w:hAnsi="Times New Roman" w:cs="Times New Roman"/>
          <w:sz w:val="22"/>
          <w:szCs w:val="22"/>
        </w:rPr>
        <w:t>1. Предмет контракта</w:t>
      </w:r>
    </w:p>
    <w:p w14:paraId="3169A972" w14:textId="5E164BB8" w:rsidR="006207D8" w:rsidRPr="00D05C6C" w:rsidRDefault="006207D8" w:rsidP="00EB7F98">
      <w:pPr>
        <w:spacing w:line="240" w:lineRule="auto"/>
        <w:ind w:left="2" w:firstLine="707"/>
        <w:jc w:val="both"/>
        <w:rPr>
          <w:sz w:val="22"/>
          <w:szCs w:val="22"/>
        </w:rPr>
      </w:pPr>
      <w:r w:rsidRPr="00D05C6C">
        <w:rPr>
          <w:sz w:val="22"/>
          <w:szCs w:val="22"/>
        </w:rPr>
        <w:t xml:space="preserve">1.1. Исполнитель </w:t>
      </w:r>
      <w:r w:rsidR="00586771" w:rsidRPr="00D05C6C">
        <w:rPr>
          <w:sz w:val="22"/>
          <w:szCs w:val="22"/>
        </w:rPr>
        <w:t>обязуется собственными силами и (или) с привлечением соисполнителей</w:t>
      </w:r>
      <w:r w:rsidR="00586771" w:rsidRPr="00D05C6C">
        <w:rPr>
          <w:color w:val="000000"/>
          <w:sz w:val="22"/>
          <w:szCs w:val="22"/>
        </w:rPr>
        <w:t xml:space="preserve"> </w:t>
      </w:r>
      <w:r w:rsidRPr="00D05C6C">
        <w:rPr>
          <w:color w:val="000000"/>
          <w:sz w:val="22"/>
          <w:szCs w:val="22"/>
        </w:rPr>
        <w:t xml:space="preserve">оказать </w:t>
      </w:r>
      <w:r w:rsidR="00F84822" w:rsidRPr="00D05C6C">
        <w:rPr>
          <w:color w:val="000000"/>
          <w:sz w:val="22"/>
          <w:szCs w:val="22"/>
        </w:rPr>
        <w:t xml:space="preserve">услуги </w:t>
      </w:r>
      <w:r w:rsidR="007D355D" w:rsidRPr="007D355D">
        <w:rPr>
          <w:color w:val="000000"/>
          <w:sz w:val="22"/>
          <w:szCs w:val="22"/>
        </w:rPr>
        <w:t xml:space="preserve">ведущего </w:t>
      </w:r>
      <w:r w:rsidRPr="00D05C6C">
        <w:rPr>
          <w:sz w:val="22"/>
          <w:szCs w:val="22"/>
        </w:rPr>
        <w:t xml:space="preserve">(далее – услуги), в соответствии с требованиями и условиями настоящего Контракта и Технического задания (Приложение № 1 к Контракту), а Заказчик обязуется принять и оплатить оказанные услуги. </w:t>
      </w:r>
    </w:p>
    <w:p w14:paraId="4134AF17" w14:textId="34512D35" w:rsidR="0060548F" w:rsidRPr="00D05C6C" w:rsidRDefault="0060548F" w:rsidP="00EB7F98">
      <w:pPr>
        <w:shd w:val="clear" w:color="auto" w:fill="FFFFFF"/>
        <w:spacing w:line="240" w:lineRule="auto"/>
        <w:ind w:right="22" w:firstLine="708"/>
        <w:jc w:val="both"/>
        <w:rPr>
          <w:sz w:val="22"/>
          <w:szCs w:val="22"/>
        </w:rPr>
      </w:pPr>
      <w:r w:rsidRPr="00D05C6C">
        <w:rPr>
          <w:sz w:val="22"/>
          <w:szCs w:val="22"/>
        </w:rPr>
        <w:t xml:space="preserve">1.2. Срок оказания услуг: </w:t>
      </w:r>
      <w:r w:rsidR="007D355D" w:rsidRPr="00D05C6C">
        <w:rPr>
          <w:sz w:val="22"/>
          <w:szCs w:val="22"/>
        </w:rPr>
        <w:t>в соответствии с Приложением № 1 к Контракту</w:t>
      </w:r>
      <w:r w:rsidR="005F575E">
        <w:rPr>
          <w:sz w:val="22"/>
          <w:szCs w:val="22"/>
        </w:rPr>
        <w:t>.</w:t>
      </w:r>
    </w:p>
    <w:p w14:paraId="0205481E" w14:textId="77777777" w:rsidR="00054697" w:rsidRDefault="0060548F" w:rsidP="0060548F">
      <w:pPr>
        <w:shd w:val="clear" w:color="auto" w:fill="FFFFFF"/>
        <w:spacing w:line="240" w:lineRule="auto"/>
        <w:ind w:right="22" w:firstLine="708"/>
        <w:jc w:val="both"/>
        <w:rPr>
          <w:sz w:val="22"/>
          <w:szCs w:val="22"/>
        </w:rPr>
      </w:pPr>
      <w:r w:rsidRPr="00D05C6C">
        <w:rPr>
          <w:sz w:val="22"/>
          <w:szCs w:val="22"/>
        </w:rPr>
        <w:t>1.3. Место оказания услуг</w:t>
      </w:r>
      <w:r w:rsidR="00054697" w:rsidRPr="00054697">
        <w:rPr>
          <w:sz w:val="22"/>
          <w:szCs w:val="22"/>
        </w:rPr>
        <w:t xml:space="preserve"> </w:t>
      </w:r>
      <w:r w:rsidR="00054697" w:rsidRPr="00054697">
        <w:rPr>
          <w:sz w:val="22"/>
          <w:szCs w:val="22"/>
        </w:rPr>
        <w:t>Москва, Ломоносовский проспект 27к1</w:t>
      </w:r>
    </w:p>
    <w:p w14:paraId="04510D68" w14:textId="0CF3DA2A" w:rsidR="0060548F" w:rsidRPr="00D05C6C" w:rsidRDefault="0060548F" w:rsidP="0060548F">
      <w:pPr>
        <w:shd w:val="clear" w:color="auto" w:fill="FFFFFF"/>
        <w:spacing w:line="240" w:lineRule="auto"/>
        <w:ind w:right="22" w:firstLine="708"/>
        <w:jc w:val="both"/>
        <w:rPr>
          <w:sz w:val="22"/>
          <w:szCs w:val="22"/>
        </w:rPr>
      </w:pPr>
      <w:bookmarkStart w:id="0" w:name="_GoBack"/>
      <w:bookmarkEnd w:id="0"/>
      <w:r w:rsidRPr="00D05C6C">
        <w:rPr>
          <w:sz w:val="22"/>
          <w:szCs w:val="22"/>
        </w:rPr>
        <w:t xml:space="preserve">1.4. Идентификационный код закупки: </w:t>
      </w:r>
      <w:r w:rsidR="001439F0" w:rsidRPr="00D05C6C">
        <w:rPr>
          <w:sz w:val="22"/>
          <w:szCs w:val="22"/>
        </w:rPr>
        <w:t>261772103721877210100100040000000244</w:t>
      </w:r>
      <w:r w:rsidR="0078303B" w:rsidRPr="00D05C6C">
        <w:rPr>
          <w:sz w:val="22"/>
          <w:szCs w:val="22"/>
        </w:rPr>
        <w:t>.</w:t>
      </w:r>
    </w:p>
    <w:p w14:paraId="71349967" w14:textId="77777777" w:rsidR="006207D8" w:rsidRPr="00D05C6C" w:rsidRDefault="006207D8" w:rsidP="006207D8">
      <w:pPr>
        <w:spacing w:line="240" w:lineRule="auto"/>
        <w:ind w:firstLine="737"/>
        <w:jc w:val="both"/>
        <w:rPr>
          <w:sz w:val="22"/>
          <w:szCs w:val="22"/>
          <w:lang w:eastAsia="en-US"/>
        </w:rPr>
      </w:pPr>
    </w:p>
    <w:p w14:paraId="09EDEC59" w14:textId="77777777" w:rsidR="006207D8" w:rsidRPr="00D05C6C" w:rsidRDefault="006207D8" w:rsidP="006207D8">
      <w:pPr>
        <w:pStyle w:val="-"/>
        <w:jc w:val="center"/>
        <w:rPr>
          <w:sz w:val="22"/>
          <w:szCs w:val="22"/>
        </w:rPr>
      </w:pPr>
      <w:r w:rsidRPr="00D05C6C">
        <w:rPr>
          <w:b/>
          <w:bCs/>
          <w:sz w:val="22"/>
          <w:szCs w:val="22"/>
        </w:rPr>
        <w:t>2. Права и обязанности сторон</w:t>
      </w:r>
    </w:p>
    <w:p w14:paraId="0790C36A" w14:textId="77777777" w:rsidR="006207D8" w:rsidRPr="00D05C6C" w:rsidRDefault="006207D8" w:rsidP="006207D8">
      <w:pPr>
        <w:spacing w:line="240" w:lineRule="auto"/>
        <w:ind w:firstLine="720"/>
        <w:rPr>
          <w:sz w:val="22"/>
          <w:szCs w:val="22"/>
        </w:rPr>
      </w:pPr>
      <w:r w:rsidRPr="00D05C6C">
        <w:rPr>
          <w:b/>
          <w:sz w:val="22"/>
          <w:szCs w:val="22"/>
        </w:rPr>
        <w:t>2.1.</w:t>
      </w:r>
      <w:r w:rsidRPr="00D05C6C">
        <w:rPr>
          <w:sz w:val="22"/>
          <w:szCs w:val="22"/>
        </w:rPr>
        <w:t xml:space="preserve"> </w:t>
      </w:r>
      <w:r w:rsidRPr="00D05C6C">
        <w:rPr>
          <w:b/>
          <w:sz w:val="22"/>
          <w:szCs w:val="22"/>
        </w:rPr>
        <w:t>Исполнитель обязан:</w:t>
      </w:r>
    </w:p>
    <w:p w14:paraId="57A56C02" w14:textId="77777777" w:rsidR="006207D8" w:rsidRPr="00D05C6C" w:rsidRDefault="006207D8" w:rsidP="006207D8">
      <w:pPr>
        <w:pStyle w:val="af1"/>
        <w:spacing w:after="0"/>
        <w:ind w:left="0" w:firstLine="720"/>
        <w:jc w:val="both"/>
        <w:rPr>
          <w:sz w:val="22"/>
          <w:szCs w:val="22"/>
        </w:rPr>
      </w:pPr>
      <w:r w:rsidRPr="00D05C6C">
        <w:rPr>
          <w:sz w:val="22"/>
          <w:szCs w:val="22"/>
        </w:rPr>
        <w:t>2.1.1. В течение 1 (одного) рабочего дня со дня заключения Контракта сообщить Заказчику фамилию, имя, отчество, контактные данные контактного лица Исполнителя. Соответствующее уведомление направляется Заказчику на адрес электронной почты по реквизитам, указанным в разделе «Адреса и реквизиты сторон» Контракта.</w:t>
      </w:r>
    </w:p>
    <w:p w14:paraId="002D72E7" w14:textId="77777777" w:rsidR="006207D8" w:rsidRPr="00D05C6C" w:rsidRDefault="006207D8" w:rsidP="006207D8">
      <w:pPr>
        <w:tabs>
          <w:tab w:val="left" w:pos="360"/>
          <w:tab w:val="left" w:pos="1252"/>
        </w:tabs>
        <w:spacing w:line="240" w:lineRule="auto"/>
        <w:ind w:firstLine="709"/>
        <w:jc w:val="both"/>
        <w:rPr>
          <w:sz w:val="22"/>
          <w:szCs w:val="22"/>
        </w:rPr>
      </w:pPr>
      <w:r w:rsidRPr="00D05C6C">
        <w:rPr>
          <w:sz w:val="22"/>
          <w:szCs w:val="22"/>
        </w:rPr>
        <w:t>2.1.2. Оказать предусмотренные настоящим Контрактом услуги качественно, в установленные сроки, в порядке и объеме в соответствии с условиями настоящего Контракта и Технического задания (Приложение № 1 к Контракту).</w:t>
      </w:r>
    </w:p>
    <w:p w14:paraId="6A9DCA27" w14:textId="77777777" w:rsidR="006207D8" w:rsidRPr="00D05C6C" w:rsidRDefault="006207D8" w:rsidP="006207D8">
      <w:pPr>
        <w:pStyle w:val="31"/>
        <w:tabs>
          <w:tab w:val="left" w:pos="720"/>
        </w:tabs>
        <w:spacing w:after="0"/>
        <w:ind w:left="0" w:firstLine="709"/>
        <w:jc w:val="both"/>
        <w:rPr>
          <w:sz w:val="22"/>
          <w:szCs w:val="22"/>
        </w:rPr>
      </w:pPr>
      <w:r w:rsidRPr="00D05C6C">
        <w:rPr>
          <w:sz w:val="22"/>
          <w:szCs w:val="22"/>
        </w:rPr>
        <w:t>2.1.3. Своими силами и за свой счет, устранять допущенные по его вине в оказанных услугах недостатки.</w:t>
      </w:r>
    </w:p>
    <w:p w14:paraId="426129E3" w14:textId="77777777" w:rsidR="006207D8" w:rsidRPr="00D05C6C" w:rsidRDefault="006207D8" w:rsidP="006207D8">
      <w:pPr>
        <w:pStyle w:val="31"/>
        <w:tabs>
          <w:tab w:val="left" w:pos="720"/>
        </w:tabs>
        <w:spacing w:after="0"/>
        <w:ind w:left="0" w:firstLine="709"/>
        <w:jc w:val="both"/>
        <w:rPr>
          <w:sz w:val="22"/>
          <w:szCs w:val="22"/>
        </w:rPr>
      </w:pPr>
      <w:r w:rsidRPr="00D05C6C">
        <w:rPr>
          <w:sz w:val="22"/>
          <w:szCs w:val="22"/>
        </w:rPr>
        <w:t>2.1.4. Предоставлять в течение 1 рабочего дня по требованию Заказчика необходимую информацию, относящуюся к услугам по настоящему Контракту, и создавать условия для проверки хода и качества оказания услуг.</w:t>
      </w:r>
    </w:p>
    <w:p w14:paraId="2490CB06" w14:textId="77777777" w:rsidR="006207D8" w:rsidRPr="00D05C6C" w:rsidRDefault="006207D8" w:rsidP="006207D8">
      <w:pPr>
        <w:tabs>
          <w:tab w:val="left" w:pos="360"/>
          <w:tab w:val="left" w:pos="851"/>
        </w:tabs>
        <w:spacing w:line="240" w:lineRule="auto"/>
        <w:ind w:firstLine="709"/>
        <w:jc w:val="both"/>
        <w:rPr>
          <w:sz w:val="22"/>
          <w:szCs w:val="22"/>
        </w:rPr>
      </w:pPr>
      <w:r w:rsidRPr="00D05C6C">
        <w:rPr>
          <w:sz w:val="22"/>
          <w:szCs w:val="22"/>
        </w:rPr>
        <w:t>2.1.5. По требованию Заказчика уплатить неустойку за просрочку исполнения обязательства, предусмотренного Контрактом, в размере, указанном в разделе «Ответственность сторон» Контракта.</w:t>
      </w:r>
    </w:p>
    <w:p w14:paraId="61C96BAF" w14:textId="77777777" w:rsidR="006207D8" w:rsidRPr="00D05C6C" w:rsidRDefault="006207D8" w:rsidP="006207D8">
      <w:pPr>
        <w:tabs>
          <w:tab w:val="num" w:pos="360"/>
          <w:tab w:val="num" w:pos="851"/>
        </w:tabs>
        <w:spacing w:line="240" w:lineRule="auto"/>
        <w:ind w:firstLine="709"/>
        <w:jc w:val="both"/>
        <w:rPr>
          <w:sz w:val="22"/>
          <w:szCs w:val="22"/>
        </w:rPr>
      </w:pPr>
      <w:r w:rsidRPr="00D05C6C">
        <w:rPr>
          <w:sz w:val="22"/>
          <w:szCs w:val="22"/>
        </w:rPr>
        <w:t>2.1.6. Своими силами и за свой счет в течение 2 (двух) рабочих дней по требованию Заказчика устранять допущенные в оказанных услугах недостатки или иные отступления от условий Контракта.</w:t>
      </w:r>
    </w:p>
    <w:p w14:paraId="073515DC" w14:textId="77777777" w:rsidR="006207D8" w:rsidRPr="00D05C6C" w:rsidRDefault="006207D8" w:rsidP="006207D8">
      <w:pPr>
        <w:tabs>
          <w:tab w:val="num" w:pos="0"/>
        </w:tabs>
        <w:spacing w:line="240" w:lineRule="auto"/>
        <w:ind w:firstLine="709"/>
        <w:jc w:val="both"/>
        <w:rPr>
          <w:sz w:val="22"/>
          <w:szCs w:val="22"/>
        </w:rPr>
      </w:pPr>
      <w:r w:rsidRPr="00D05C6C">
        <w:rPr>
          <w:sz w:val="22"/>
          <w:szCs w:val="22"/>
        </w:rPr>
        <w:t>2.1.7. Возместить Заказчику, понесенные им расходы, связанные с устранением недостатков в оказываемых услугах, в случае уклонения Исполнителя от их устранения.</w:t>
      </w:r>
    </w:p>
    <w:p w14:paraId="1A944103" w14:textId="77777777" w:rsidR="006207D8" w:rsidRPr="00D05C6C" w:rsidRDefault="006207D8" w:rsidP="006207D8">
      <w:pPr>
        <w:tabs>
          <w:tab w:val="left" w:pos="0"/>
          <w:tab w:val="left" w:pos="1128"/>
        </w:tabs>
        <w:autoSpaceDE w:val="0"/>
        <w:autoSpaceDN w:val="0"/>
        <w:adjustRightInd w:val="0"/>
        <w:spacing w:line="240" w:lineRule="auto"/>
        <w:ind w:firstLine="709"/>
        <w:jc w:val="both"/>
        <w:rPr>
          <w:sz w:val="22"/>
          <w:szCs w:val="22"/>
        </w:rPr>
      </w:pPr>
      <w:r w:rsidRPr="00D05C6C">
        <w:rPr>
          <w:sz w:val="22"/>
          <w:szCs w:val="22"/>
        </w:rPr>
        <w:t>2.1.8. Оказать услуги собственными силами и/или с привлечением третьих лиц, обладающих специальными знаниями, навыками, квалификацией, специальным оборудованием, по содержанию услуг, предусмотренных в Техническом задании (Приложение № 1 к Контракту). При этом Исполнитель несет ответственность перед Заказчиком за неисполнение или ненадлежащее исполнение обязательств соисполнителями.</w:t>
      </w:r>
    </w:p>
    <w:p w14:paraId="448ECA62" w14:textId="77777777" w:rsidR="006207D8" w:rsidRPr="00D05C6C" w:rsidRDefault="006207D8" w:rsidP="006207D8">
      <w:pPr>
        <w:pStyle w:val="a7"/>
        <w:tabs>
          <w:tab w:val="left" w:pos="0"/>
          <w:tab w:val="left" w:pos="1128"/>
        </w:tabs>
        <w:autoSpaceDE w:val="0"/>
        <w:autoSpaceDN w:val="0"/>
        <w:adjustRightInd w:val="0"/>
        <w:spacing w:line="240" w:lineRule="auto"/>
        <w:ind w:left="0" w:hanging="2"/>
        <w:jc w:val="both"/>
        <w:rPr>
          <w:sz w:val="22"/>
          <w:szCs w:val="22"/>
        </w:rPr>
      </w:pPr>
      <w:r w:rsidRPr="00D05C6C">
        <w:rPr>
          <w:sz w:val="22"/>
          <w:szCs w:val="22"/>
        </w:rPr>
        <w:t>Привлечение соисполнителей не влечет изменение цены Контракта, объемов, сроков оказания услуг по Контракту.</w:t>
      </w:r>
    </w:p>
    <w:p w14:paraId="34F6F794" w14:textId="77777777" w:rsidR="006207D8" w:rsidRPr="00D05C6C" w:rsidRDefault="006207D8" w:rsidP="006207D8">
      <w:pPr>
        <w:pStyle w:val="12"/>
        <w:ind w:firstLine="709"/>
        <w:rPr>
          <w:rFonts w:ascii="Times New Roman" w:hAnsi="Times New Roman" w:cs="Times New Roman"/>
          <w:sz w:val="22"/>
          <w:szCs w:val="22"/>
        </w:rPr>
      </w:pPr>
      <w:r w:rsidRPr="00D05C6C">
        <w:rPr>
          <w:rFonts w:ascii="Times New Roman" w:hAnsi="Times New Roman" w:cs="Times New Roman"/>
          <w:sz w:val="22"/>
          <w:szCs w:val="22"/>
        </w:rPr>
        <w:t>2.1.9. В течение трех дней письменно сообщить Заказчику об изменении данных, указанных в разделе «Адреса и реквизиты сторон» Контракта.</w:t>
      </w:r>
    </w:p>
    <w:p w14:paraId="0184CAC7" w14:textId="0F062EAC" w:rsidR="006207D8" w:rsidRPr="00D05C6C" w:rsidRDefault="006207D8" w:rsidP="006207D8">
      <w:pPr>
        <w:pStyle w:val="12"/>
        <w:ind w:firstLine="709"/>
        <w:rPr>
          <w:rFonts w:ascii="Times New Roman" w:hAnsi="Times New Roman" w:cs="Times New Roman"/>
          <w:sz w:val="22"/>
          <w:szCs w:val="22"/>
        </w:rPr>
      </w:pPr>
      <w:r w:rsidRPr="00D05C6C">
        <w:rPr>
          <w:rFonts w:ascii="Times New Roman" w:hAnsi="Times New Roman" w:cs="Times New Roman"/>
          <w:sz w:val="22"/>
          <w:szCs w:val="22"/>
        </w:rPr>
        <w:t xml:space="preserve">2.1.10. </w:t>
      </w:r>
      <w:r w:rsidR="001439F0" w:rsidRPr="00D05C6C">
        <w:rPr>
          <w:rFonts w:ascii="Times New Roman" w:hAnsi="Times New Roman" w:cs="Times New Roman"/>
          <w:sz w:val="22"/>
          <w:szCs w:val="22"/>
        </w:rPr>
        <w:t xml:space="preserve">В случае направления документов посредством электронного документооборота уведомить Ответственное лицо заказчика, </w:t>
      </w:r>
      <w:r w:rsidR="001439F0" w:rsidRPr="005F575E">
        <w:rPr>
          <w:rFonts w:ascii="Times New Roman" w:hAnsi="Times New Roman" w:cs="Times New Roman"/>
          <w:sz w:val="22"/>
          <w:szCs w:val="22"/>
        </w:rPr>
        <w:t xml:space="preserve">указанное в разделе </w:t>
      </w:r>
      <w:r w:rsidR="006C34B8" w:rsidRPr="005F575E">
        <w:rPr>
          <w:rFonts w:ascii="Times New Roman" w:hAnsi="Times New Roman" w:cs="Times New Roman"/>
          <w:sz w:val="22"/>
          <w:szCs w:val="22"/>
        </w:rPr>
        <w:t>«Адреса</w:t>
      </w:r>
      <w:r w:rsidR="006C34B8" w:rsidRPr="006C34B8">
        <w:rPr>
          <w:rFonts w:ascii="Times New Roman" w:hAnsi="Times New Roman" w:cs="Times New Roman"/>
          <w:sz w:val="22"/>
          <w:szCs w:val="22"/>
        </w:rPr>
        <w:t xml:space="preserve"> и реквизиты сторон</w:t>
      </w:r>
      <w:r w:rsidR="005F575E">
        <w:rPr>
          <w:rFonts w:ascii="Times New Roman" w:hAnsi="Times New Roman" w:cs="Times New Roman"/>
          <w:sz w:val="22"/>
          <w:szCs w:val="22"/>
        </w:rPr>
        <w:t>»</w:t>
      </w:r>
      <w:r w:rsidR="001439F0" w:rsidRPr="00D05C6C">
        <w:rPr>
          <w:rFonts w:ascii="Times New Roman" w:hAnsi="Times New Roman" w:cs="Times New Roman"/>
          <w:sz w:val="22"/>
          <w:szCs w:val="22"/>
        </w:rPr>
        <w:t xml:space="preserve"> настоящего Контракта в </w:t>
      </w:r>
      <w:r w:rsidR="001439F0" w:rsidRPr="00D05C6C">
        <w:rPr>
          <w:rFonts w:ascii="Times New Roman" w:hAnsi="Times New Roman" w:cs="Times New Roman"/>
          <w:sz w:val="22"/>
          <w:szCs w:val="22"/>
        </w:rPr>
        <w:lastRenderedPageBreak/>
        <w:t xml:space="preserve">течение 1 (одного) рабочего дня </w:t>
      </w:r>
      <w:r w:rsidRPr="00D05C6C">
        <w:rPr>
          <w:rFonts w:ascii="Times New Roman" w:hAnsi="Times New Roman" w:cs="Times New Roman"/>
          <w:sz w:val="22"/>
          <w:szCs w:val="22"/>
        </w:rPr>
        <w:t>направить соответствующее уведомление на адрес электронной почты ответственного лица Заказчика, указанный в разделе «Адреса и реквизиты сторон».</w:t>
      </w:r>
    </w:p>
    <w:p w14:paraId="5E63D7E2" w14:textId="77777777" w:rsidR="006207D8" w:rsidRPr="00D05C6C" w:rsidRDefault="006207D8" w:rsidP="006207D8">
      <w:pPr>
        <w:tabs>
          <w:tab w:val="left" w:pos="360"/>
          <w:tab w:val="left" w:pos="1252"/>
        </w:tabs>
        <w:spacing w:line="240" w:lineRule="auto"/>
        <w:ind w:firstLine="737"/>
        <w:jc w:val="both"/>
        <w:rPr>
          <w:sz w:val="22"/>
          <w:szCs w:val="22"/>
        </w:rPr>
      </w:pPr>
      <w:r w:rsidRPr="00D05C6C">
        <w:rPr>
          <w:b/>
          <w:sz w:val="22"/>
          <w:szCs w:val="22"/>
        </w:rPr>
        <w:t>2.2. Исполнитель имеет право:</w:t>
      </w:r>
    </w:p>
    <w:p w14:paraId="375DDDA8" w14:textId="77777777" w:rsidR="006207D8" w:rsidRPr="00D05C6C" w:rsidRDefault="006207D8" w:rsidP="006207D8">
      <w:pPr>
        <w:pStyle w:val="af1"/>
        <w:spacing w:after="0"/>
        <w:ind w:left="0" w:firstLine="720"/>
        <w:jc w:val="both"/>
        <w:rPr>
          <w:sz w:val="22"/>
          <w:szCs w:val="22"/>
        </w:rPr>
      </w:pPr>
      <w:r w:rsidRPr="00D05C6C">
        <w:rPr>
          <w:sz w:val="22"/>
          <w:szCs w:val="22"/>
        </w:rPr>
        <w:t>2.2.1. Требовать от Заказчика оплаты услуг, оказанных в объеме и на условиях, установленных настоящим Контрактом и Техническом задании (Приложение № 1 к Контракту).</w:t>
      </w:r>
    </w:p>
    <w:p w14:paraId="270D5232" w14:textId="77777777" w:rsidR="006207D8" w:rsidRPr="00D05C6C" w:rsidRDefault="006207D8" w:rsidP="006207D8">
      <w:pPr>
        <w:shd w:val="clear" w:color="auto" w:fill="FFFFFF"/>
        <w:spacing w:line="240" w:lineRule="auto"/>
        <w:ind w:firstLine="720"/>
        <w:jc w:val="both"/>
        <w:rPr>
          <w:sz w:val="22"/>
          <w:szCs w:val="22"/>
        </w:rPr>
      </w:pPr>
      <w:r w:rsidRPr="00D05C6C">
        <w:rPr>
          <w:sz w:val="22"/>
          <w:szCs w:val="22"/>
        </w:rPr>
        <w:t>2.2.2. Требовать от Заказчика уплаты неустойки за просрочку исполнения обязательства, в размере, установленном разделом «Ответственность сторон» Контракта.</w:t>
      </w:r>
    </w:p>
    <w:p w14:paraId="45170BAD" w14:textId="77777777" w:rsidR="006207D8" w:rsidRPr="00D05C6C" w:rsidRDefault="006207D8" w:rsidP="006207D8">
      <w:pPr>
        <w:pStyle w:val="af1"/>
        <w:spacing w:after="0"/>
        <w:ind w:left="0" w:firstLine="720"/>
        <w:jc w:val="both"/>
        <w:rPr>
          <w:sz w:val="22"/>
          <w:szCs w:val="22"/>
        </w:rPr>
      </w:pPr>
      <w:r w:rsidRPr="00D05C6C">
        <w:rPr>
          <w:sz w:val="22"/>
          <w:szCs w:val="22"/>
        </w:rPr>
        <w:t>2.2.3. Запрашивать у Заказчика информацию, необходимую для оказания услуг.</w:t>
      </w:r>
    </w:p>
    <w:p w14:paraId="2027B894" w14:textId="77777777" w:rsidR="006207D8" w:rsidRPr="00D05C6C" w:rsidRDefault="006207D8" w:rsidP="006207D8">
      <w:pPr>
        <w:pStyle w:val="31"/>
        <w:tabs>
          <w:tab w:val="left" w:pos="720"/>
        </w:tabs>
        <w:spacing w:after="0"/>
        <w:ind w:left="0" w:firstLine="720"/>
        <w:jc w:val="both"/>
        <w:rPr>
          <w:sz w:val="22"/>
          <w:szCs w:val="22"/>
        </w:rPr>
      </w:pPr>
      <w:r w:rsidRPr="00D05C6C">
        <w:rPr>
          <w:b/>
          <w:sz w:val="22"/>
          <w:szCs w:val="22"/>
        </w:rPr>
        <w:t>2.3. Заказчик обязан:</w:t>
      </w:r>
    </w:p>
    <w:p w14:paraId="2EE0B93E" w14:textId="77777777" w:rsidR="006207D8" w:rsidRPr="00D05C6C" w:rsidRDefault="006207D8" w:rsidP="006207D8">
      <w:pPr>
        <w:spacing w:line="240" w:lineRule="auto"/>
        <w:ind w:firstLine="720"/>
        <w:jc w:val="both"/>
        <w:rPr>
          <w:sz w:val="22"/>
          <w:szCs w:val="22"/>
          <w:lang w:eastAsia="ar-SA"/>
        </w:rPr>
      </w:pPr>
      <w:r w:rsidRPr="00D05C6C">
        <w:rPr>
          <w:sz w:val="22"/>
          <w:szCs w:val="22"/>
        </w:rPr>
        <w:t xml:space="preserve">2.3.1.  </w:t>
      </w:r>
      <w:r w:rsidRPr="00D05C6C">
        <w:rPr>
          <w:sz w:val="22"/>
          <w:szCs w:val="22"/>
          <w:lang w:eastAsia="ar-SA"/>
        </w:rPr>
        <w:t>В случае изменения контактного лица, указанного в разделе «Адреса и реквизиты сторон» Контракта, сообщить посредством электронной связи фамилию, имя, отчество контактного лица Заказчика.</w:t>
      </w:r>
    </w:p>
    <w:p w14:paraId="7E2F5131" w14:textId="77777777" w:rsidR="006207D8" w:rsidRPr="00D05C6C" w:rsidRDefault="006207D8" w:rsidP="006207D8">
      <w:pPr>
        <w:pStyle w:val="af1"/>
        <w:spacing w:after="0"/>
        <w:ind w:left="0" w:firstLine="720"/>
        <w:jc w:val="both"/>
        <w:rPr>
          <w:sz w:val="22"/>
          <w:szCs w:val="22"/>
        </w:rPr>
      </w:pPr>
      <w:r w:rsidRPr="00D05C6C">
        <w:rPr>
          <w:sz w:val="22"/>
          <w:szCs w:val="22"/>
        </w:rPr>
        <w:t>2.3.2. Принять надлежаще оказанные в соответствии с условиями настоящего Контракта услуги и оплатить их.</w:t>
      </w:r>
    </w:p>
    <w:p w14:paraId="784AC48D" w14:textId="77777777" w:rsidR="006207D8" w:rsidRPr="00D05C6C" w:rsidRDefault="006207D8" w:rsidP="006207D8">
      <w:pPr>
        <w:pStyle w:val="ConsPlusNormal"/>
        <w:jc w:val="both"/>
        <w:rPr>
          <w:rFonts w:ascii="Times New Roman" w:hAnsi="Times New Roman" w:cs="Times New Roman"/>
          <w:sz w:val="22"/>
          <w:szCs w:val="22"/>
        </w:rPr>
      </w:pPr>
      <w:r w:rsidRPr="00D05C6C">
        <w:rPr>
          <w:rFonts w:ascii="Times New Roman" w:hAnsi="Times New Roman" w:cs="Times New Roman"/>
          <w:sz w:val="22"/>
          <w:szCs w:val="22"/>
        </w:rPr>
        <w:t>2.3.3. Производить оплату оказанных услуг в соответствии с условиями настоящего Контракта.</w:t>
      </w:r>
    </w:p>
    <w:p w14:paraId="676349E2" w14:textId="77777777" w:rsidR="006207D8" w:rsidRPr="00D05C6C" w:rsidRDefault="006207D8" w:rsidP="006207D8">
      <w:pPr>
        <w:pStyle w:val="af1"/>
        <w:spacing w:after="0"/>
        <w:ind w:left="0" w:firstLine="720"/>
        <w:jc w:val="both"/>
        <w:rPr>
          <w:sz w:val="22"/>
          <w:szCs w:val="22"/>
        </w:rPr>
      </w:pPr>
      <w:r w:rsidRPr="00D05C6C">
        <w:rPr>
          <w:sz w:val="22"/>
          <w:szCs w:val="22"/>
        </w:rPr>
        <w:t>2.3.4. Незамедлительно сообщить Исполнителю об изменении данных, указанных в разделе «Адреса и реквизиты сторон» Контракта.</w:t>
      </w:r>
    </w:p>
    <w:p w14:paraId="67165C42" w14:textId="77777777" w:rsidR="006207D8" w:rsidRPr="00D05C6C" w:rsidRDefault="006207D8" w:rsidP="006207D8">
      <w:pPr>
        <w:pStyle w:val="31"/>
        <w:tabs>
          <w:tab w:val="left" w:pos="720"/>
        </w:tabs>
        <w:spacing w:after="0"/>
        <w:ind w:left="0" w:firstLine="720"/>
        <w:jc w:val="both"/>
        <w:rPr>
          <w:sz w:val="22"/>
          <w:szCs w:val="22"/>
        </w:rPr>
      </w:pPr>
      <w:r w:rsidRPr="00D05C6C">
        <w:rPr>
          <w:b/>
          <w:sz w:val="22"/>
          <w:szCs w:val="22"/>
        </w:rPr>
        <w:t>2.4. Заказчик имеет право:</w:t>
      </w:r>
    </w:p>
    <w:p w14:paraId="5FDE452A" w14:textId="77777777" w:rsidR="006207D8" w:rsidRPr="00D05C6C" w:rsidRDefault="006207D8" w:rsidP="006207D8">
      <w:pPr>
        <w:spacing w:line="240" w:lineRule="auto"/>
        <w:ind w:firstLine="720"/>
        <w:jc w:val="both"/>
        <w:rPr>
          <w:sz w:val="22"/>
          <w:szCs w:val="22"/>
        </w:rPr>
      </w:pPr>
      <w:r w:rsidRPr="00D05C6C">
        <w:rPr>
          <w:sz w:val="22"/>
          <w:szCs w:val="22"/>
        </w:rPr>
        <w:t>2.4.1. Требовать от Исполнителя качественного оказания услуг, в сроки, указанные в п. 1.2. настоящего Контракта, в порядке и объеме в соответствии с условиями настоящего Контракта и Техническом задании (Приложение № 1 к Контракту).</w:t>
      </w:r>
    </w:p>
    <w:p w14:paraId="6D103964" w14:textId="77777777" w:rsidR="006207D8" w:rsidRPr="00D05C6C" w:rsidRDefault="006207D8" w:rsidP="006207D8">
      <w:pPr>
        <w:pStyle w:val="af1"/>
        <w:spacing w:after="0"/>
        <w:ind w:left="0" w:firstLine="720"/>
        <w:jc w:val="both"/>
        <w:rPr>
          <w:sz w:val="22"/>
          <w:szCs w:val="22"/>
        </w:rPr>
      </w:pPr>
      <w:r w:rsidRPr="00D05C6C">
        <w:rPr>
          <w:sz w:val="22"/>
          <w:szCs w:val="22"/>
        </w:rPr>
        <w:t>2.4.2. Отказаться от принятия и оплаты услуг в случае несоответствия услуг условиям настоящего Контракта относительно порядка оказания, объема, качества услуг.</w:t>
      </w:r>
    </w:p>
    <w:p w14:paraId="2276A911" w14:textId="77777777" w:rsidR="006207D8" w:rsidRPr="00D05C6C" w:rsidRDefault="006207D8" w:rsidP="006207D8">
      <w:pPr>
        <w:tabs>
          <w:tab w:val="left" w:pos="360"/>
          <w:tab w:val="left" w:pos="1252"/>
        </w:tabs>
        <w:spacing w:line="240" w:lineRule="auto"/>
        <w:ind w:firstLine="720"/>
        <w:jc w:val="both"/>
        <w:rPr>
          <w:sz w:val="22"/>
          <w:szCs w:val="22"/>
        </w:rPr>
      </w:pPr>
      <w:r w:rsidRPr="00D05C6C">
        <w:rPr>
          <w:sz w:val="22"/>
          <w:szCs w:val="22"/>
        </w:rPr>
        <w:t>2.4.3. Требовать от Исполнителя уплаты неустойки за просрочку исполнения обязательства, предусмотренного Контрактом, в размере, указанном в разделе «Ответственность сторон» Контракта.</w:t>
      </w:r>
    </w:p>
    <w:p w14:paraId="3D40AED8" w14:textId="77777777" w:rsidR="006207D8" w:rsidRPr="00D05C6C" w:rsidRDefault="006207D8" w:rsidP="006207D8">
      <w:pPr>
        <w:tabs>
          <w:tab w:val="left" w:pos="360"/>
          <w:tab w:val="left" w:pos="1252"/>
        </w:tabs>
        <w:spacing w:line="240" w:lineRule="auto"/>
        <w:ind w:firstLine="720"/>
        <w:jc w:val="both"/>
        <w:rPr>
          <w:sz w:val="22"/>
          <w:szCs w:val="22"/>
        </w:rPr>
      </w:pPr>
      <w:r w:rsidRPr="00D05C6C">
        <w:rPr>
          <w:sz w:val="22"/>
          <w:szCs w:val="22"/>
        </w:rPr>
        <w:t>2.4.4. Осуществлять контроль за объемом и сроками оказания услуг.</w:t>
      </w:r>
    </w:p>
    <w:p w14:paraId="75805AC0" w14:textId="77777777" w:rsidR="006207D8" w:rsidRPr="00D05C6C" w:rsidRDefault="006207D8" w:rsidP="006207D8">
      <w:pPr>
        <w:tabs>
          <w:tab w:val="left" w:pos="360"/>
          <w:tab w:val="left" w:pos="1252"/>
        </w:tabs>
        <w:spacing w:line="240" w:lineRule="auto"/>
        <w:ind w:firstLine="720"/>
        <w:jc w:val="both"/>
        <w:rPr>
          <w:sz w:val="22"/>
          <w:szCs w:val="22"/>
        </w:rPr>
      </w:pPr>
      <w:r w:rsidRPr="00D05C6C">
        <w:rPr>
          <w:sz w:val="22"/>
          <w:szCs w:val="22"/>
        </w:rPr>
        <w:t>2.4.5. Требовать от Исполнителя предоставления надлежащим образом оформленной отчетной документации и материалов, подтверждающих исполнение обязательств в соответствии с настоящим Контрактом. Невыполнение данного требования в срок, указанный в требовании, расценивается как просрочка исполнения Исполнителем обязательств, предусмотренных Контрактом, и взыскивается пеня в соответствии с положениями Контракта.</w:t>
      </w:r>
    </w:p>
    <w:p w14:paraId="58266020" w14:textId="77777777" w:rsidR="006207D8" w:rsidRPr="00D05C6C" w:rsidRDefault="006207D8" w:rsidP="006207D8">
      <w:pPr>
        <w:tabs>
          <w:tab w:val="left" w:pos="360"/>
          <w:tab w:val="left" w:pos="1252"/>
        </w:tabs>
        <w:spacing w:line="240" w:lineRule="auto"/>
        <w:jc w:val="both"/>
        <w:rPr>
          <w:sz w:val="22"/>
          <w:szCs w:val="22"/>
        </w:rPr>
      </w:pPr>
    </w:p>
    <w:p w14:paraId="53428683" w14:textId="77777777" w:rsidR="006207D8" w:rsidRPr="00D05C6C" w:rsidRDefault="006207D8" w:rsidP="006207D8">
      <w:pPr>
        <w:tabs>
          <w:tab w:val="left" w:pos="360"/>
          <w:tab w:val="left" w:pos="1252"/>
        </w:tabs>
        <w:spacing w:line="240" w:lineRule="auto"/>
        <w:jc w:val="center"/>
        <w:rPr>
          <w:sz w:val="22"/>
          <w:szCs w:val="22"/>
        </w:rPr>
      </w:pPr>
      <w:r w:rsidRPr="00D05C6C">
        <w:rPr>
          <w:b/>
          <w:sz w:val="22"/>
          <w:szCs w:val="22"/>
        </w:rPr>
        <w:t xml:space="preserve">3. </w:t>
      </w:r>
      <w:r w:rsidRPr="00D05C6C">
        <w:rPr>
          <w:b/>
          <w:bCs/>
          <w:sz w:val="22"/>
          <w:szCs w:val="22"/>
        </w:rPr>
        <w:t>Цена контракта и порядок расчетов</w:t>
      </w:r>
    </w:p>
    <w:p w14:paraId="3A2F3618" w14:textId="77777777" w:rsidR="006207D8" w:rsidRPr="00D05C6C" w:rsidRDefault="006207D8" w:rsidP="006207D8">
      <w:pPr>
        <w:spacing w:line="240" w:lineRule="auto"/>
        <w:ind w:firstLine="567"/>
        <w:jc w:val="both"/>
        <w:rPr>
          <w:sz w:val="22"/>
          <w:szCs w:val="22"/>
        </w:rPr>
      </w:pPr>
      <w:r w:rsidRPr="00D05C6C">
        <w:rPr>
          <w:sz w:val="22"/>
          <w:szCs w:val="22"/>
        </w:rPr>
        <w:t>3.1. Цена Контракта устанавливается в российских рублях.</w:t>
      </w:r>
    </w:p>
    <w:p w14:paraId="4907FA9E" w14:textId="0B91FF94" w:rsidR="0060548F" w:rsidRPr="00D05C6C" w:rsidRDefault="0060548F" w:rsidP="006207D8">
      <w:pPr>
        <w:spacing w:line="240" w:lineRule="auto"/>
        <w:ind w:firstLine="567"/>
        <w:jc w:val="both"/>
        <w:rPr>
          <w:sz w:val="22"/>
          <w:szCs w:val="22"/>
        </w:rPr>
      </w:pPr>
      <w:r w:rsidRPr="00D05C6C">
        <w:rPr>
          <w:sz w:val="22"/>
          <w:szCs w:val="22"/>
        </w:rPr>
        <w:t xml:space="preserve">3.2. Цена Контракта в соответствии со Спецификацией (Приложение № 2 к Контракту) составляет ______________ (_______________) рублей ________копеек, </w:t>
      </w:r>
      <w:r w:rsidRPr="00D05C6C">
        <w:rPr>
          <w:i/>
          <w:sz w:val="22"/>
          <w:szCs w:val="22"/>
        </w:rPr>
        <w:t>в том числе НДС ____________ (_______________) рублей ________копеек.</w:t>
      </w:r>
      <w:r w:rsidRPr="00D05C6C">
        <w:rPr>
          <w:sz w:val="22"/>
          <w:szCs w:val="22"/>
        </w:rPr>
        <w:t xml:space="preserve"> (НДС не облагается в связи с освобождением Исполнителя, применяющего упрощенную систему налогообложения, от обязанностей плательщика НДС в соответствии с п.1 ст.145 Налогового кодекса Российской Федерации</w:t>
      </w:r>
      <w:r w:rsidRPr="00D05C6C">
        <w:rPr>
          <w:i/>
          <w:sz w:val="22"/>
          <w:szCs w:val="22"/>
        </w:rPr>
        <w:t xml:space="preserve">. *(в случаи если Участник закупки не облагается НДС, текст, выделенный курсивом, удаляется) </w:t>
      </w:r>
      <w:r w:rsidRPr="00D05C6C">
        <w:rPr>
          <w:sz w:val="22"/>
          <w:szCs w:val="22"/>
        </w:rPr>
        <w:t xml:space="preserve">(далее </w:t>
      </w:r>
      <w:r w:rsidR="002C13AB" w:rsidRPr="00D05C6C">
        <w:rPr>
          <w:sz w:val="22"/>
          <w:szCs w:val="22"/>
        </w:rPr>
        <w:t>–</w:t>
      </w:r>
      <w:r w:rsidRPr="00D05C6C">
        <w:rPr>
          <w:sz w:val="22"/>
          <w:szCs w:val="22"/>
        </w:rPr>
        <w:t xml:space="preserve"> Цена Контракта). </w:t>
      </w:r>
    </w:p>
    <w:p w14:paraId="320031C4" w14:textId="577F485D" w:rsidR="006207D8" w:rsidRPr="00D05C6C" w:rsidRDefault="006207D8" w:rsidP="006207D8">
      <w:pPr>
        <w:spacing w:line="240" w:lineRule="auto"/>
        <w:ind w:firstLine="567"/>
        <w:jc w:val="both"/>
        <w:rPr>
          <w:sz w:val="22"/>
          <w:szCs w:val="22"/>
        </w:rPr>
      </w:pPr>
      <w:r w:rsidRPr="00D05C6C">
        <w:rPr>
          <w:sz w:val="22"/>
          <w:szCs w:val="22"/>
        </w:rPr>
        <w:t xml:space="preserve">Цена </w:t>
      </w:r>
      <w:r w:rsidRPr="00D05C6C">
        <w:rPr>
          <w:spacing w:val="-4"/>
          <w:sz w:val="22"/>
          <w:szCs w:val="22"/>
        </w:rPr>
        <w:t>Контракта</w:t>
      </w:r>
      <w:r w:rsidRPr="00D05C6C">
        <w:rPr>
          <w:sz w:val="22"/>
          <w:szCs w:val="22"/>
        </w:rPr>
        <w:t xml:space="preserve"> включает в себя компенсацию издержек </w:t>
      </w:r>
      <w:r w:rsidRPr="00D05C6C">
        <w:rPr>
          <w:spacing w:val="-6"/>
          <w:sz w:val="22"/>
          <w:szCs w:val="22"/>
        </w:rPr>
        <w:t xml:space="preserve">Исполнителя </w:t>
      </w:r>
      <w:r w:rsidRPr="00D05C6C">
        <w:rPr>
          <w:sz w:val="22"/>
          <w:szCs w:val="22"/>
        </w:rPr>
        <w:t>и причитающееся ему вознаграждение, а также все подлежащие уплате налоги, сборы и другие обязательные платежи.</w:t>
      </w:r>
    </w:p>
    <w:p w14:paraId="4C81ED04" w14:textId="77777777" w:rsidR="006207D8" w:rsidRPr="00D05C6C" w:rsidRDefault="006207D8" w:rsidP="006207D8">
      <w:pPr>
        <w:spacing w:line="240" w:lineRule="auto"/>
        <w:ind w:firstLine="539"/>
        <w:jc w:val="both"/>
        <w:rPr>
          <w:sz w:val="22"/>
          <w:szCs w:val="22"/>
        </w:rPr>
      </w:pPr>
      <w:r w:rsidRPr="00D05C6C">
        <w:rPr>
          <w:sz w:val="22"/>
          <w:szCs w:val="22"/>
        </w:rPr>
        <w:t>3.3. Цена Контракта является твердой и не подлежит изменению в течение срока действия настоящего Контракта, за исключением случаев, предусмотренных положениями Закона № 44-ФЗ.</w:t>
      </w:r>
    </w:p>
    <w:p w14:paraId="2F6E90DD" w14:textId="77777777" w:rsidR="006207D8" w:rsidRPr="00D05C6C" w:rsidRDefault="006207D8" w:rsidP="006207D8">
      <w:pPr>
        <w:spacing w:line="240" w:lineRule="auto"/>
        <w:ind w:firstLine="539"/>
        <w:jc w:val="both"/>
        <w:rPr>
          <w:sz w:val="22"/>
          <w:szCs w:val="22"/>
        </w:rPr>
      </w:pPr>
      <w:r w:rsidRPr="00D05C6C">
        <w:rPr>
          <w:sz w:val="22"/>
          <w:szCs w:val="22"/>
        </w:rPr>
        <w:t xml:space="preserve">3.4. Оплата оказанных услуг производится по факту оказания услуг в полном объеме в течение 10 (десяти) рабочих дней с момента подписания Сторонами Акта сдачи-приемки услуг (без замечаний и претензий). </w:t>
      </w:r>
    </w:p>
    <w:p w14:paraId="5BD44EEA" w14:textId="77777777" w:rsidR="005F575E" w:rsidRDefault="00BE2D7D" w:rsidP="005F575E">
      <w:pPr>
        <w:pStyle w:val="32"/>
        <w:spacing w:after="0"/>
        <w:ind w:left="0" w:firstLine="709"/>
        <w:contextualSpacing/>
        <w:jc w:val="both"/>
        <w:rPr>
          <w:sz w:val="22"/>
          <w:szCs w:val="22"/>
        </w:rPr>
      </w:pPr>
      <w:r w:rsidRPr="00D05C6C">
        <w:rPr>
          <w:sz w:val="22"/>
          <w:szCs w:val="22"/>
        </w:rPr>
        <w:t xml:space="preserve">3.5. </w:t>
      </w:r>
      <w:r w:rsidR="00265173" w:rsidRPr="00D05C6C">
        <w:rPr>
          <w:sz w:val="22"/>
          <w:szCs w:val="22"/>
        </w:rPr>
        <w:t>Финансирование оплаты услуг осуществляется:</w:t>
      </w:r>
    </w:p>
    <w:p w14:paraId="3015FE9B" w14:textId="52888E9F" w:rsidR="005F575E" w:rsidRPr="00C9707E" w:rsidRDefault="002C13AB" w:rsidP="005F575E">
      <w:pPr>
        <w:pStyle w:val="32"/>
        <w:spacing w:after="0"/>
        <w:ind w:left="0" w:firstLine="709"/>
        <w:contextualSpacing/>
        <w:jc w:val="both"/>
        <w:rPr>
          <w:sz w:val="22"/>
          <w:szCs w:val="22"/>
        </w:rPr>
      </w:pPr>
      <w:r w:rsidRPr="00D05C6C">
        <w:rPr>
          <w:sz w:val="22"/>
          <w:szCs w:val="22"/>
        </w:rPr>
        <w:t xml:space="preserve"> </w:t>
      </w:r>
      <w:r w:rsidR="005F575E" w:rsidRPr="00C9707E">
        <w:rPr>
          <w:sz w:val="22"/>
          <w:szCs w:val="22"/>
        </w:rPr>
        <w:t>- за счет средств субсидия на выполнение государственного задания;</w:t>
      </w:r>
    </w:p>
    <w:p w14:paraId="56D55E1E" w14:textId="77777777" w:rsidR="005F575E" w:rsidRPr="00C9707E" w:rsidRDefault="005F575E" w:rsidP="005F575E">
      <w:pPr>
        <w:pStyle w:val="32"/>
        <w:spacing w:after="0"/>
        <w:ind w:left="0" w:firstLine="709"/>
        <w:contextualSpacing/>
        <w:jc w:val="both"/>
        <w:rPr>
          <w:sz w:val="22"/>
          <w:szCs w:val="22"/>
        </w:rPr>
      </w:pPr>
      <w:r w:rsidRPr="00C9707E">
        <w:rPr>
          <w:sz w:val="22"/>
          <w:szCs w:val="22"/>
        </w:rPr>
        <w:t>- за счет средств Заказчика от приносящей доход деятельности.</w:t>
      </w:r>
    </w:p>
    <w:p w14:paraId="1AF04E18" w14:textId="168D0F1F" w:rsidR="006207D8" w:rsidRPr="00D05C6C" w:rsidRDefault="006207D8" w:rsidP="00265173">
      <w:pPr>
        <w:spacing w:line="240" w:lineRule="auto"/>
        <w:ind w:firstLine="539"/>
        <w:jc w:val="both"/>
        <w:rPr>
          <w:sz w:val="22"/>
          <w:szCs w:val="22"/>
        </w:rPr>
      </w:pPr>
      <w:r w:rsidRPr="00D05C6C">
        <w:rPr>
          <w:color w:val="000000"/>
          <w:sz w:val="22"/>
          <w:szCs w:val="22"/>
        </w:rPr>
        <w:t xml:space="preserve">3.6. Оплата </w:t>
      </w:r>
      <w:r w:rsidRPr="00D05C6C">
        <w:rPr>
          <w:sz w:val="22"/>
          <w:szCs w:val="22"/>
        </w:rPr>
        <w:t>оказанных услуг осуществляется платежным поручением со счета Заказчика на расчетный счет Исполнителя. Датой оплаты является дата списания денежных средств со счета Заказчика.</w:t>
      </w:r>
    </w:p>
    <w:p w14:paraId="0FF0AD70" w14:textId="77777777" w:rsidR="006207D8" w:rsidRPr="00D05C6C" w:rsidRDefault="006207D8" w:rsidP="006207D8">
      <w:pPr>
        <w:spacing w:line="240" w:lineRule="auto"/>
        <w:ind w:firstLine="567"/>
        <w:jc w:val="both"/>
        <w:rPr>
          <w:sz w:val="22"/>
          <w:szCs w:val="22"/>
        </w:rPr>
      </w:pPr>
      <w:r w:rsidRPr="00D05C6C">
        <w:rPr>
          <w:sz w:val="22"/>
          <w:szCs w:val="22"/>
        </w:rPr>
        <w:t>3.7. В случае начисления и предъявления Исполнителю неустоек (штрафов, пеней), Заказчик вправе удержать размер начисленных неустоек (штрафов, пеней) из суммы, подлежащей оплате Исполнителю.</w:t>
      </w:r>
    </w:p>
    <w:p w14:paraId="1F3A5670" w14:textId="77777777" w:rsidR="006207D8" w:rsidRPr="00D05C6C" w:rsidRDefault="006207D8" w:rsidP="006207D8">
      <w:pPr>
        <w:pStyle w:val="13"/>
        <w:ind w:firstLine="567"/>
        <w:jc w:val="both"/>
        <w:rPr>
          <w:sz w:val="22"/>
          <w:szCs w:val="22"/>
        </w:rPr>
      </w:pPr>
      <w:r w:rsidRPr="00D05C6C">
        <w:rPr>
          <w:sz w:val="22"/>
          <w:szCs w:val="22"/>
        </w:rPr>
        <w:t xml:space="preserve">3.8. 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по настоящему Контракту, подлежат уплате в бюджеты бюджетной системы Российской Федерации Заказчиком, сумма, подлежащая уплате Исполнителю по настоящему Контракту, </w:t>
      </w:r>
      <w:r w:rsidRPr="00D05C6C">
        <w:rPr>
          <w:sz w:val="22"/>
          <w:szCs w:val="22"/>
        </w:rPr>
        <w:lastRenderedPageBreak/>
        <w:t>будет уменьшена на размер таких налогов, сборов и иных обязательных платежей в бюджеты бюджетной системы Российской Федерации.</w:t>
      </w:r>
    </w:p>
    <w:p w14:paraId="4D225C06" w14:textId="77777777" w:rsidR="005F26B6" w:rsidRDefault="005F26B6" w:rsidP="006207D8">
      <w:pPr>
        <w:pStyle w:val="af1"/>
        <w:spacing w:after="0"/>
        <w:ind w:left="0" w:right="-284"/>
        <w:jc w:val="center"/>
        <w:rPr>
          <w:b/>
          <w:sz w:val="22"/>
          <w:szCs w:val="22"/>
        </w:rPr>
      </w:pPr>
    </w:p>
    <w:p w14:paraId="1C12DBBC" w14:textId="51232A80" w:rsidR="006207D8" w:rsidRPr="00D05C6C" w:rsidRDefault="006207D8" w:rsidP="006207D8">
      <w:pPr>
        <w:pStyle w:val="af1"/>
        <w:spacing w:after="0"/>
        <w:ind w:left="0" w:right="-284"/>
        <w:jc w:val="center"/>
        <w:rPr>
          <w:sz w:val="22"/>
          <w:szCs w:val="22"/>
        </w:rPr>
      </w:pPr>
      <w:r w:rsidRPr="00D05C6C">
        <w:rPr>
          <w:b/>
          <w:sz w:val="22"/>
          <w:szCs w:val="22"/>
        </w:rPr>
        <w:t>4. Порядок сдачи - приемки услуг.</w:t>
      </w:r>
    </w:p>
    <w:p w14:paraId="1A8474FF" w14:textId="77777777" w:rsidR="006207D8" w:rsidRPr="00D05C6C" w:rsidRDefault="006207D8" w:rsidP="006207D8">
      <w:pPr>
        <w:pStyle w:val="af1"/>
        <w:spacing w:after="0"/>
        <w:ind w:left="0" w:right="-284"/>
        <w:jc w:val="center"/>
        <w:rPr>
          <w:sz w:val="22"/>
          <w:szCs w:val="22"/>
        </w:rPr>
      </w:pPr>
      <w:r w:rsidRPr="00D05C6C">
        <w:rPr>
          <w:b/>
          <w:sz w:val="22"/>
          <w:szCs w:val="22"/>
        </w:rPr>
        <w:t>Гарантии качества услуг</w:t>
      </w:r>
    </w:p>
    <w:p w14:paraId="668908DE" w14:textId="77777777" w:rsidR="006207D8" w:rsidRPr="00D05C6C" w:rsidRDefault="006207D8" w:rsidP="006207D8">
      <w:pPr>
        <w:tabs>
          <w:tab w:val="left" w:pos="1620"/>
        </w:tabs>
        <w:spacing w:line="240" w:lineRule="auto"/>
        <w:ind w:firstLine="600"/>
        <w:jc w:val="both"/>
        <w:rPr>
          <w:color w:val="000000"/>
          <w:sz w:val="22"/>
          <w:szCs w:val="22"/>
        </w:rPr>
      </w:pPr>
      <w:r w:rsidRPr="00D05C6C">
        <w:rPr>
          <w:color w:val="000000"/>
          <w:sz w:val="22"/>
          <w:szCs w:val="22"/>
        </w:rPr>
        <w:t xml:space="preserve">4.1. Оказанные услуги принимаются Заказчиком по Акту сдачи-приемки </w:t>
      </w:r>
      <w:r w:rsidRPr="00D05C6C">
        <w:rPr>
          <w:sz w:val="22"/>
          <w:szCs w:val="22"/>
        </w:rPr>
        <w:t>услуг</w:t>
      </w:r>
      <w:r w:rsidRPr="00D05C6C">
        <w:rPr>
          <w:color w:val="000000"/>
          <w:sz w:val="22"/>
          <w:szCs w:val="22"/>
        </w:rPr>
        <w:t xml:space="preserve">. </w:t>
      </w:r>
    </w:p>
    <w:p w14:paraId="5941A023" w14:textId="162971FF" w:rsidR="00750AC9" w:rsidRDefault="006207D8" w:rsidP="006207D8">
      <w:pPr>
        <w:tabs>
          <w:tab w:val="left" w:pos="1620"/>
        </w:tabs>
        <w:spacing w:line="240" w:lineRule="auto"/>
        <w:ind w:firstLine="600"/>
        <w:jc w:val="both"/>
        <w:rPr>
          <w:sz w:val="22"/>
          <w:szCs w:val="22"/>
        </w:rPr>
      </w:pPr>
      <w:bookmarkStart w:id="1" w:name="_Hlk232595689"/>
      <w:r w:rsidRPr="00D05C6C">
        <w:rPr>
          <w:sz w:val="22"/>
          <w:szCs w:val="22"/>
          <w:lang w:eastAsia="ar-SA"/>
        </w:rPr>
        <w:t>4.2. По завершении оказания услуг, предусмотренных Контрактом, Исполнитель в течение</w:t>
      </w:r>
      <w:r w:rsidR="00034D5D" w:rsidRPr="00D05C6C">
        <w:rPr>
          <w:sz w:val="22"/>
          <w:szCs w:val="22"/>
          <w:lang w:eastAsia="ar-SA"/>
        </w:rPr>
        <w:t xml:space="preserve"> </w:t>
      </w:r>
      <w:r w:rsidR="00313FB2">
        <w:rPr>
          <w:sz w:val="22"/>
          <w:szCs w:val="22"/>
          <w:lang w:eastAsia="ar-SA"/>
        </w:rPr>
        <w:t>1</w:t>
      </w:r>
      <w:r w:rsidR="009F26F4" w:rsidRPr="00D05C6C">
        <w:rPr>
          <w:sz w:val="22"/>
          <w:szCs w:val="22"/>
          <w:lang w:eastAsia="ar-SA"/>
        </w:rPr>
        <w:t xml:space="preserve"> </w:t>
      </w:r>
      <w:r w:rsidRPr="00D05C6C">
        <w:rPr>
          <w:sz w:val="22"/>
          <w:szCs w:val="22"/>
          <w:lang w:eastAsia="ar-SA"/>
        </w:rPr>
        <w:t>(</w:t>
      </w:r>
      <w:r w:rsidR="00313FB2">
        <w:rPr>
          <w:sz w:val="22"/>
          <w:szCs w:val="22"/>
          <w:lang w:eastAsia="ar-SA"/>
        </w:rPr>
        <w:t>одного</w:t>
      </w:r>
      <w:r w:rsidRPr="00D05C6C">
        <w:rPr>
          <w:sz w:val="22"/>
          <w:szCs w:val="22"/>
          <w:lang w:eastAsia="ar-SA"/>
        </w:rPr>
        <w:t>) рабоч</w:t>
      </w:r>
      <w:r w:rsidR="00313FB2">
        <w:rPr>
          <w:sz w:val="22"/>
          <w:szCs w:val="22"/>
          <w:lang w:eastAsia="ar-SA"/>
        </w:rPr>
        <w:t>его</w:t>
      </w:r>
      <w:r w:rsidRPr="00D05C6C">
        <w:rPr>
          <w:sz w:val="22"/>
          <w:szCs w:val="22"/>
          <w:lang w:eastAsia="ar-SA"/>
        </w:rPr>
        <w:t xml:space="preserve"> </w:t>
      </w:r>
      <w:r w:rsidR="00313FB2">
        <w:rPr>
          <w:sz w:val="22"/>
          <w:szCs w:val="22"/>
          <w:lang w:eastAsia="ar-SA"/>
        </w:rPr>
        <w:t>дня</w:t>
      </w:r>
      <w:r w:rsidRPr="00D05C6C">
        <w:rPr>
          <w:sz w:val="22"/>
          <w:szCs w:val="22"/>
          <w:lang w:eastAsia="ar-SA"/>
        </w:rPr>
        <w:t xml:space="preserve">, </w:t>
      </w:r>
      <w:r w:rsidRPr="00D05C6C">
        <w:rPr>
          <w:sz w:val="22"/>
          <w:szCs w:val="22"/>
        </w:rPr>
        <w:t>представляет Заказчику Акт сдачи-приемки услуг, подписанный со своей стороны, в 2-х экземплярах</w:t>
      </w:r>
      <w:r w:rsidRPr="0018270E">
        <w:rPr>
          <w:sz w:val="22"/>
          <w:szCs w:val="22"/>
        </w:rPr>
        <w:t xml:space="preserve">, счет в 1 экземпляре. Акт сдачи-приемки оказанных услуг должен содержать обязательные реквизиты, предусмотренные Федеральным законом от 06.12.2011 № 402-ФЗ «О бухгалтерском учете». </w:t>
      </w:r>
    </w:p>
    <w:p w14:paraId="2DB22252" w14:textId="77777777" w:rsidR="00D4695D" w:rsidRPr="0018270E" w:rsidRDefault="00D4695D" w:rsidP="00D4695D">
      <w:pPr>
        <w:tabs>
          <w:tab w:val="left" w:pos="1620"/>
        </w:tabs>
        <w:spacing w:line="240" w:lineRule="auto"/>
        <w:ind w:firstLine="600"/>
        <w:jc w:val="both"/>
        <w:rPr>
          <w:sz w:val="22"/>
          <w:szCs w:val="22"/>
        </w:rPr>
      </w:pPr>
      <w:r w:rsidRPr="0018270E">
        <w:rPr>
          <w:sz w:val="22"/>
          <w:szCs w:val="22"/>
        </w:rPr>
        <w:t>К Акту сдачи-приемки оказанных услуг Исполнитель представляет отчётные документы, предусмотренные Приложением № 1 к Контракту.</w:t>
      </w:r>
    </w:p>
    <w:bookmarkEnd w:id="1"/>
    <w:p w14:paraId="783E164B" w14:textId="77777777" w:rsidR="006207D8" w:rsidRPr="0018270E" w:rsidRDefault="006207D8" w:rsidP="006207D8">
      <w:pPr>
        <w:shd w:val="clear" w:color="auto" w:fill="FFFFFF"/>
        <w:spacing w:line="240" w:lineRule="auto"/>
        <w:ind w:firstLine="709"/>
        <w:jc w:val="both"/>
        <w:rPr>
          <w:sz w:val="22"/>
          <w:szCs w:val="22"/>
        </w:rPr>
      </w:pPr>
      <w:r w:rsidRPr="0018270E">
        <w:rPr>
          <w:sz w:val="22"/>
          <w:szCs w:val="22"/>
        </w:rPr>
        <w:t>4.3. Приемка результата оказанных услуг производится Заказчиком в течение 20 рабочих дней с момента получения результата услуг, Акта сдачи-приемки услуг в следующем порядке.</w:t>
      </w:r>
    </w:p>
    <w:p w14:paraId="00EA3BFA" w14:textId="77777777" w:rsidR="006207D8" w:rsidRPr="0018270E" w:rsidRDefault="006207D8" w:rsidP="006207D8">
      <w:pPr>
        <w:shd w:val="clear" w:color="auto" w:fill="FFFFFF"/>
        <w:spacing w:line="240" w:lineRule="auto"/>
        <w:ind w:firstLine="709"/>
        <w:jc w:val="both"/>
        <w:rPr>
          <w:sz w:val="22"/>
          <w:szCs w:val="22"/>
        </w:rPr>
      </w:pPr>
      <w:r w:rsidRPr="0018270E">
        <w:rPr>
          <w:sz w:val="22"/>
          <w:szCs w:val="22"/>
        </w:rPr>
        <w:t>Заказчик рассматривает результаты оказанных услуг и представленные документы на предмет соответствия их объема, качества, комплектности требованиям, изложенным в Контракте, и формирует Акт приемки товаров, работ, услуг по форме, утвержденной приказом Минфина России от 15.04.2021 № 61н (далее – Акт 61н).</w:t>
      </w:r>
    </w:p>
    <w:p w14:paraId="350B9BB2" w14:textId="77777777" w:rsidR="006207D8" w:rsidRPr="00D05C6C" w:rsidRDefault="006207D8" w:rsidP="006207D8">
      <w:pPr>
        <w:shd w:val="clear" w:color="auto" w:fill="FFFFFF"/>
        <w:spacing w:line="240" w:lineRule="auto"/>
        <w:ind w:firstLine="709"/>
        <w:jc w:val="both"/>
        <w:rPr>
          <w:sz w:val="22"/>
          <w:szCs w:val="22"/>
        </w:rPr>
      </w:pPr>
      <w:r w:rsidRPr="0018270E">
        <w:rPr>
          <w:sz w:val="22"/>
          <w:szCs w:val="22"/>
        </w:rPr>
        <w:t>По результатам рассмотрения результатов</w:t>
      </w:r>
      <w:r w:rsidRPr="00D05C6C">
        <w:rPr>
          <w:sz w:val="22"/>
          <w:szCs w:val="22"/>
        </w:rPr>
        <w:t xml:space="preserve"> услуг и представленных документов Заказчик:</w:t>
      </w:r>
    </w:p>
    <w:p w14:paraId="1960C626" w14:textId="77777777" w:rsidR="006207D8" w:rsidRPr="00D05C6C" w:rsidRDefault="006207D8" w:rsidP="006207D8">
      <w:pPr>
        <w:shd w:val="clear" w:color="auto" w:fill="FFFFFF"/>
        <w:spacing w:line="240" w:lineRule="auto"/>
        <w:ind w:firstLine="709"/>
        <w:jc w:val="both"/>
        <w:rPr>
          <w:sz w:val="22"/>
          <w:szCs w:val="22"/>
        </w:rPr>
      </w:pPr>
      <w:r w:rsidRPr="00D05C6C">
        <w:rPr>
          <w:sz w:val="22"/>
          <w:szCs w:val="22"/>
        </w:rPr>
        <w:t>при отсутствии претензий и расхождений по результатам приемки, проведенной без участия Исполнителя, подписывает и направляет Исполнителю 1 (один) экземпляр Акта сдачи-приемки услуг, а также в целях уведомления копию электронного Акта 61н, сформированного на бумажном носителе, (на электронный адрес, указанный в разделе реквизитов Сторон);</w:t>
      </w:r>
    </w:p>
    <w:p w14:paraId="309E4D8D" w14:textId="77777777" w:rsidR="006207D8" w:rsidRPr="00D05C6C" w:rsidRDefault="006207D8" w:rsidP="006207D8">
      <w:pPr>
        <w:shd w:val="clear" w:color="auto" w:fill="FFFFFF"/>
        <w:spacing w:line="240" w:lineRule="auto"/>
        <w:ind w:firstLine="709"/>
        <w:jc w:val="both"/>
        <w:rPr>
          <w:sz w:val="22"/>
          <w:szCs w:val="22"/>
        </w:rPr>
      </w:pPr>
      <w:r w:rsidRPr="00D05C6C">
        <w:rPr>
          <w:sz w:val="22"/>
          <w:szCs w:val="22"/>
        </w:rPr>
        <w:t>в случае обнаружения недостатков или отступлений от условий Контракта, зафиксированных по результатам осуществленной приемки в Акте № 61н, направляет Исполнителю мотивированный отказ от подписания Акта сдачи-приемки услуг с перечнем обнаруженных недостатков и сроков их устранения, а Исполнитель устраняет недостатки в установленный Заказчиком срок. Копия электронного Акта 61н, сформированная на бумажном носителе, собственноручно подписывается представителем Исполнителя. При отказе Исполнителя от подписания Акта 61н в нем делается отметка об этом и Акт 61н подписывается в одностороннем порядке.</w:t>
      </w:r>
    </w:p>
    <w:p w14:paraId="4411DCB9" w14:textId="77777777" w:rsidR="006207D8" w:rsidRPr="00D05C6C" w:rsidRDefault="006207D8" w:rsidP="006207D8">
      <w:pPr>
        <w:shd w:val="clear" w:color="auto" w:fill="FFFFFF"/>
        <w:spacing w:line="240" w:lineRule="auto"/>
        <w:ind w:firstLine="709"/>
        <w:jc w:val="both"/>
        <w:rPr>
          <w:sz w:val="22"/>
          <w:szCs w:val="22"/>
        </w:rPr>
      </w:pPr>
      <w:r w:rsidRPr="00D05C6C">
        <w:rPr>
          <w:sz w:val="22"/>
          <w:szCs w:val="22"/>
        </w:rPr>
        <w:t>В случае уклонения Исполнителя от устранения недостатков в результатах услуг, Заказчик вправе устранить недостатки собственными и (или) привлеченными силами. При этом Заказчик предъявляет Исполнителю требование об уплате денежной суммы в возмещение понесенных Заказчиком затрат в связи с устранением недостатков, и Исполнитель обязан их возместить.</w:t>
      </w:r>
    </w:p>
    <w:p w14:paraId="7C4D73C4" w14:textId="77777777" w:rsidR="006207D8" w:rsidRPr="00D05C6C" w:rsidRDefault="006207D8" w:rsidP="006207D8">
      <w:pPr>
        <w:tabs>
          <w:tab w:val="left" w:pos="851"/>
        </w:tabs>
        <w:spacing w:line="240" w:lineRule="auto"/>
        <w:ind w:right="21" w:firstLine="709"/>
        <w:jc w:val="both"/>
        <w:rPr>
          <w:sz w:val="22"/>
          <w:szCs w:val="22"/>
        </w:rPr>
      </w:pPr>
      <w:bookmarkStart w:id="2" w:name="_Hlk184640475"/>
      <w:r w:rsidRPr="00D05C6C">
        <w:rPr>
          <w:sz w:val="22"/>
          <w:szCs w:val="22"/>
        </w:rPr>
        <w:t>В случае обнаружения в ходе приемки недостатков или отступлений представленных документов от условий Контракта в том числе но не ограничиваясь: непредоставления какого-либо из документов (одного или нескольких), представления их с нарушением формы (ненадлежащее оформление, отсутствие или искажение сведений, реквизитов), либо с наличием неоговоренных исправлений, Заказчик вправе приостановить приемку о чем направляет Исполнителю на адрес электронной почты указанной в разделе «Адреса и реквизиты сторон» Контракта уведомление с перечнем обнаруженных недостатков в представленных документах и сроков их устранения. Исполнитель устраняет указанные недостатки в установленный Заказчиком срок. После устранения Исполнителем недостатков в документах и их представления Исполнителем Заказчику процедура приемки возобновляется.</w:t>
      </w:r>
      <w:bookmarkEnd w:id="2"/>
    </w:p>
    <w:p w14:paraId="425F2488" w14:textId="77777777" w:rsidR="006207D8" w:rsidRPr="00D05C6C" w:rsidRDefault="006207D8" w:rsidP="006207D8">
      <w:pPr>
        <w:tabs>
          <w:tab w:val="left" w:pos="1620"/>
        </w:tabs>
        <w:spacing w:line="240" w:lineRule="auto"/>
        <w:ind w:firstLine="600"/>
        <w:jc w:val="both"/>
        <w:rPr>
          <w:sz w:val="22"/>
          <w:szCs w:val="22"/>
        </w:rPr>
      </w:pPr>
      <w:r w:rsidRPr="00D05C6C">
        <w:rPr>
          <w:color w:val="000000"/>
          <w:sz w:val="22"/>
          <w:szCs w:val="22"/>
        </w:rPr>
        <w:t xml:space="preserve">4.4. Гарантии качества услуг распространяются на все оказанные Исполнителем услуги в полном объеме. </w:t>
      </w:r>
    </w:p>
    <w:p w14:paraId="570958D6" w14:textId="77777777" w:rsidR="006207D8" w:rsidRPr="00D05C6C" w:rsidRDefault="006207D8" w:rsidP="006207D8">
      <w:pPr>
        <w:tabs>
          <w:tab w:val="left" w:pos="1620"/>
        </w:tabs>
        <w:spacing w:line="240" w:lineRule="auto"/>
        <w:ind w:firstLine="600"/>
        <w:jc w:val="both"/>
        <w:rPr>
          <w:sz w:val="22"/>
          <w:szCs w:val="22"/>
        </w:rPr>
      </w:pPr>
      <w:r w:rsidRPr="00D05C6C">
        <w:rPr>
          <w:color w:val="000000"/>
          <w:sz w:val="22"/>
          <w:szCs w:val="22"/>
        </w:rPr>
        <w:t xml:space="preserve">В случае если в ходе оказания услуг Заказчиком выявлены факты некачественного оказания услуг или оказания услуг, несоответствующих требованиям Контракта и </w:t>
      </w:r>
      <w:r w:rsidRPr="00D05C6C">
        <w:rPr>
          <w:sz w:val="22"/>
          <w:szCs w:val="22"/>
        </w:rPr>
        <w:t xml:space="preserve">Технического задания </w:t>
      </w:r>
      <w:r w:rsidRPr="00D05C6C">
        <w:rPr>
          <w:color w:val="000000"/>
          <w:sz w:val="22"/>
          <w:szCs w:val="22"/>
        </w:rPr>
        <w:t>(Приложение № 1 к Контракту)</w:t>
      </w:r>
      <w:r w:rsidRPr="00D05C6C">
        <w:rPr>
          <w:sz w:val="22"/>
          <w:szCs w:val="22"/>
        </w:rPr>
        <w:t>,</w:t>
      </w:r>
      <w:r w:rsidRPr="00D05C6C">
        <w:rPr>
          <w:bCs/>
          <w:iCs/>
          <w:color w:val="000000"/>
          <w:sz w:val="22"/>
          <w:szCs w:val="22"/>
        </w:rPr>
        <w:t xml:space="preserve"> </w:t>
      </w:r>
      <w:r w:rsidRPr="00D05C6C">
        <w:rPr>
          <w:bCs/>
          <w:iCs/>
          <w:sz w:val="22"/>
          <w:szCs w:val="22"/>
        </w:rPr>
        <w:t>а также требованиям, обычно предъявляемым к качеству услуг такого рода,</w:t>
      </w:r>
      <w:r w:rsidRPr="00D05C6C">
        <w:rPr>
          <w:sz w:val="22"/>
          <w:szCs w:val="22"/>
        </w:rPr>
        <w:t xml:space="preserve"> Заказчик письменно предъявляет Исполнителю претензию относительно качества оказанных услуг. Исполнитель обязан в срок, указанный Заказчиком в претензии, устранить недостатки, выявленные Заказчиком,</w:t>
      </w:r>
      <w:r w:rsidRPr="00D05C6C">
        <w:rPr>
          <w:bCs/>
          <w:iCs/>
          <w:sz w:val="22"/>
          <w:szCs w:val="22"/>
        </w:rPr>
        <w:t xml:space="preserve"> а также уплатить предусмотренные Контрактом пени, штрафы за неисполнение, ненадлежащее исполнение Исполнителем своих обязательств, предусмотренных Контрактом</w:t>
      </w:r>
      <w:r w:rsidRPr="00D05C6C">
        <w:rPr>
          <w:sz w:val="22"/>
          <w:szCs w:val="22"/>
        </w:rPr>
        <w:t>.</w:t>
      </w:r>
    </w:p>
    <w:p w14:paraId="1CA1E502" w14:textId="77777777" w:rsidR="006207D8" w:rsidRPr="00D05C6C" w:rsidRDefault="006207D8" w:rsidP="006207D8">
      <w:pPr>
        <w:tabs>
          <w:tab w:val="left" w:pos="1620"/>
        </w:tabs>
        <w:spacing w:line="240" w:lineRule="auto"/>
        <w:ind w:firstLine="600"/>
        <w:jc w:val="both"/>
        <w:rPr>
          <w:sz w:val="22"/>
          <w:szCs w:val="22"/>
        </w:rPr>
      </w:pPr>
      <w:r w:rsidRPr="00D05C6C">
        <w:rPr>
          <w:sz w:val="22"/>
          <w:szCs w:val="22"/>
        </w:rPr>
        <w:t>С момента направления Заказчиком претензионного документа оказанные услуги признаются ненадлежащего качества.</w:t>
      </w:r>
    </w:p>
    <w:p w14:paraId="09DB3A59" w14:textId="77777777" w:rsidR="006207D8" w:rsidRPr="00D05C6C" w:rsidRDefault="006207D8" w:rsidP="006207D8">
      <w:pPr>
        <w:widowControl w:val="0"/>
        <w:spacing w:line="240" w:lineRule="auto"/>
        <w:ind w:right="76" w:firstLine="538"/>
        <w:jc w:val="both"/>
        <w:rPr>
          <w:bCs/>
          <w:iCs/>
          <w:sz w:val="22"/>
          <w:szCs w:val="22"/>
        </w:rPr>
      </w:pPr>
      <w:r w:rsidRPr="00D05C6C">
        <w:rPr>
          <w:bCs/>
          <w:iCs/>
          <w:sz w:val="22"/>
          <w:szCs w:val="22"/>
        </w:rPr>
        <w:t>4.5. Заказчик вправе устранить обнаруженные недостатки своими силами или с привлечением третьих лиц и потребовать возмещения Исполнителем расходов на устранение таких недостатков.</w:t>
      </w:r>
    </w:p>
    <w:p w14:paraId="478D51DD" w14:textId="77777777" w:rsidR="00750AC9" w:rsidRPr="00D05C6C" w:rsidRDefault="00750AC9" w:rsidP="006207D8">
      <w:pPr>
        <w:spacing w:line="240" w:lineRule="auto"/>
        <w:rPr>
          <w:b/>
          <w:sz w:val="22"/>
          <w:szCs w:val="22"/>
        </w:rPr>
      </w:pPr>
    </w:p>
    <w:p w14:paraId="2D9C095D" w14:textId="77777777" w:rsidR="006207D8" w:rsidRPr="00D05C6C" w:rsidRDefault="006207D8" w:rsidP="006207D8">
      <w:pPr>
        <w:spacing w:line="240" w:lineRule="auto"/>
        <w:jc w:val="center"/>
        <w:rPr>
          <w:sz w:val="22"/>
          <w:szCs w:val="22"/>
        </w:rPr>
      </w:pPr>
      <w:r w:rsidRPr="00D05C6C">
        <w:rPr>
          <w:b/>
          <w:sz w:val="22"/>
          <w:szCs w:val="22"/>
        </w:rPr>
        <w:t>5. Ответственность сторон</w:t>
      </w:r>
    </w:p>
    <w:p w14:paraId="56200A5A" w14:textId="77777777" w:rsidR="006207D8" w:rsidRPr="00D05C6C" w:rsidRDefault="006207D8" w:rsidP="006207D8">
      <w:pPr>
        <w:spacing w:line="240" w:lineRule="auto"/>
        <w:ind w:firstLine="709"/>
        <w:jc w:val="both"/>
        <w:rPr>
          <w:sz w:val="22"/>
          <w:szCs w:val="22"/>
        </w:rPr>
      </w:pPr>
      <w:r w:rsidRPr="00D05C6C">
        <w:rPr>
          <w:sz w:val="22"/>
          <w:szCs w:val="22"/>
        </w:rPr>
        <w:lastRenderedPageBreak/>
        <w:t>5.1. 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w:t>
      </w:r>
    </w:p>
    <w:p w14:paraId="263A092C" w14:textId="77777777" w:rsidR="006207D8" w:rsidRPr="00D05C6C" w:rsidRDefault="006207D8" w:rsidP="006207D8">
      <w:pPr>
        <w:widowControl w:val="0"/>
        <w:spacing w:line="240" w:lineRule="auto"/>
        <w:ind w:firstLine="709"/>
        <w:jc w:val="both"/>
        <w:rPr>
          <w:sz w:val="22"/>
          <w:szCs w:val="22"/>
        </w:rPr>
      </w:pPr>
      <w:r w:rsidRPr="00D05C6C">
        <w:rPr>
          <w:sz w:val="22"/>
          <w:szCs w:val="22"/>
        </w:rP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Заказчик освобождается от уплаты неустойки, если просрочка исполнения указанного обязательства произошла вследствие непреодолимой силы или по вине Исполнителя.</w:t>
      </w:r>
    </w:p>
    <w:p w14:paraId="1B7E94BC" w14:textId="77777777" w:rsidR="006207D8" w:rsidRPr="00D05C6C" w:rsidRDefault="006207D8" w:rsidP="006207D8">
      <w:pPr>
        <w:spacing w:line="240" w:lineRule="auto"/>
        <w:ind w:right="-1" w:firstLine="709"/>
        <w:jc w:val="both"/>
        <w:rPr>
          <w:sz w:val="22"/>
          <w:szCs w:val="22"/>
        </w:rPr>
      </w:pPr>
      <w:r w:rsidRPr="00D05C6C">
        <w:rPr>
          <w:bCs/>
          <w:sz w:val="22"/>
          <w:szCs w:val="22"/>
        </w:rPr>
        <w:t xml:space="preserve">5.3. </w:t>
      </w:r>
      <w:r w:rsidRPr="00D05C6C">
        <w:rPr>
          <w:sz w:val="22"/>
          <w:szCs w:val="22"/>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Банка России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621CA92A" w14:textId="77777777" w:rsidR="006207D8" w:rsidRPr="00D05C6C" w:rsidRDefault="006207D8" w:rsidP="006207D8">
      <w:pPr>
        <w:widowControl w:val="0"/>
        <w:spacing w:line="240" w:lineRule="auto"/>
        <w:ind w:firstLine="709"/>
        <w:jc w:val="both"/>
        <w:rPr>
          <w:sz w:val="22"/>
          <w:szCs w:val="22"/>
        </w:rPr>
      </w:pPr>
      <w:r w:rsidRPr="00D05C6C">
        <w:rPr>
          <w:sz w:val="22"/>
          <w:szCs w:val="22"/>
        </w:rPr>
        <w:t>5.4. Штрафы по Контракту начисляются Сторонам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0092AB4B" w14:textId="77777777" w:rsidR="006207D8" w:rsidRPr="00D05C6C" w:rsidRDefault="006207D8" w:rsidP="006207D8">
      <w:pPr>
        <w:spacing w:line="240" w:lineRule="auto"/>
        <w:ind w:right="-1" w:firstLine="709"/>
        <w:jc w:val="both"/>
        <w:rPr>
          <w:sz w:val="22"/>
          <w:szCs w:val="22"/>
        </w:rPr>
      </w:pPr>
      <w:r w:rsidRPr="00D05C6C">
        <w:rPr>
          <w:sz w:val="22"/>
          <w:szCs w:val="22"/>
        </w:rPr>
        <w:t>5.5.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предусмотренных Контрактом Исполнитель выплачивает Заказчику штраф в размере 10 процентов цены Контракта.</w:t>
      </w:r>
    </w:p>
    <w:p w14:paraId="15C21977" w14:textId="77777777" w:rsidR="006207D8" w:rsidRPr="00D05C6C" w:rsidRDefault="006207D8" w:rsidP="006207D8">
      <w:pPr>
        <w:widowControl w:val="0"/>
        <w:spacing w:line="240" w:lineRule="auto"/>
        <w:ind w:firstLine="709"/>
        <w:jc w:val="both"/>
        <w:rPr>
          <w:sz w:val="22"/>
          <w:szCs w:val="22"/>
        </w:rPr>
      </w:pPr>
      <w:r w:rsidRPr="00D05C6C">
        <w:rPr>
          <w:sz w:val="22"/>
          <w:szCs w:val="22"/>
        </w:rPr>
        <w:t xml:space="preserve">5.6.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выплачивает Заказчику штраф в размере </w:t>
      </w:r>
      <w:r w:rsidRPr="00D05C6C">
        <w:rPr>
          <w:iCs/>
          <w:sz w:val="22"/>
          <w:szCs w:val="22"/>
        </w:rPr>
        <w:t>1000 рублей.</w:t>
      </w:r>
    </w:p>
    <w:p w14:paraId="5257AD11" w14:textId="77777777" w:rsidR="006207D8" w:rsidRPr="00D05C6C" w:rsidRDefault="006207D8" w:rsidP="006207D8">
      <w:pPr>
        <w:widowControl w:val="0"/>
        <w:spacing w:line="240" w:lineRule="auto"/>
        <w:ind w:firstLine="709"/>
        <w:jc w:val="both"/>
        <w:rPr>
          <w:sz w:val="22"/>
          <w:szCs w:val="22"/>
        </w:rPr>
      </w:pPr>
      <w:r w:rsidRPr="00D05C6C">
        <w:rPr>
          <w:sz w:val="22"/>
          <w:szCs w:val="22"/>
        </w:rPr>
        <w:t>5.7. За неисполнение Заказчиком обязательств, предусмотренных Контрактом, за исключением просрочки исполнения Заказчиком, обязательств, предусмотренных Контрактом, Заказчик выплачивает Исполнителю штраф в размере 1000 рублей.</w:t>
      </w:r>
    </w:p>
    <w:p w14:paraId="08974B6B" w14:textId="77777777" w:rsidR="006207D8" w:rsidRPr="00D05C6C" w:rsidRDefault="006207D8" w:rsidP="006207D8">
      <w:pPr>
        <w:widowControl w:val="0"/>
        <w:spacing w:line="240" w:lineRule="auto"/>
        <w:ind w:firstLine="709"/>
        <w:jc w:val="both"/>
        <w:rPr>
          <w:sz w:val="22"/>
          <w:szCs w:val="22"/>
        </w:rPr>
      </w:pPr>
      <w:r w:rsidRPr="00D05C6C">
        <w:rPr>
          <w:sz w:val="22"/>
          <w:szCs w:val="22"/>
        </w:rPr>
        <w:t>5.8.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F3508C3" w14:textId="77777777" w:rsidR="006207D8" w:rsidRPr="00D05C6C" w:rsidRDefault="006207D8" w:rsidP="006207D8">
      <w:pPr>
        <w:spacing w:line="240" w:lineRule="auto"/>
        <w:ind w:firstLine="709"/>
        <w:jc w:val="both"/>
        <w:rPr>
          <w:sz w:val="22"/>
          <w:szCs w:val="22"/>
        </w:rPr>
      </w:pPr>
      <w:r w:rsidRPr="00D05C6C">
        <w:rPr>
          <w:sz w:val="22"/>
          <w:szCs w:val="22"/>
        </w:rPr>
        <w:t>5.9. Уплата неустойки, а также возмещение убытков не освобождает Сторону от исполнения обязательств по Контракту.</w:t>
      </w:r>
    </w:p>
    <w:p w14:paraId="209DDFDB" w14:textId="77777777" w:rsidR="006207D8" w:rsidRPr="00D05C6C" w:rsidRDefault="006207D8" w:rsidP="006207D8">
      <w:pPr>
        <w:spacing w:line="240" w:lineRule="auto"/>
        <w:ind w:firstLine="709"/>
        <w:jc w:val="both"/>
        <w:rPr>
          <w:sz w:val="22"/>
          <w:szCs w:val="22"/>
        </w:rPr>
      </w:pPr>
      <w:r w:rsidRPr="00D05C6C">
        <w:rPr>
          <w:sz w:val="22"/>
          <w:szCs w:val="22"/>
        </w:rPr>
        <w:t>5.10. Общая сумма начисленных штрафов за неисполнение или ненадлежащее исполнение Стороной обязательств, предусмотренных Контрактом, не может превышать цену Контракта.</w:t>
      </w:r>
    </w:p>
    <w:p w14:paraId="63A1A52E" w14:textId="77777777" w:rsidR="006207D8" w:rsidRPr="00D05C6C" w:rsidRDefault="006207D8" w:rsidP="006207D8">
      <w:pPr>
        <w:spacing w:line="240" w:lineRule="auto"/>
        <w:ind w:firstLine="709"/>
        <w:jc w:val="both"/>
        <w:rPr>
          <w:sz w:val="22"/>
          <w:szCs w:val="22"/>
        </w:rPr>
      </w:pPr>
      <w:r w:rsidRPr="00D05C6C">
        <w:rPr>
          <w:sz w:val="22"/>
          <w:szCs w:val="22"/>
        </w:rPr>
        <w:t>5.11. Заказчик вправе потребовать от Исполнителя сверх неустойки возмещения убытков в полном объеме, причиненных неисполнением или ненадлежащим исполнением обязательств по Контракту.</w:t>
      </w:r>
    </w:p>
    <w:p w14:paraId="4B4AC0A2" w14:textId="77777777" w:rsidR="006207D8" w:rsidRPr="00D05C6C" w:rsidRDefault="006207D8" w:rsidP="006207D8">
      <w:pPr>
        <w:widowControl w:val="0"/>
        <w:spacing w:line="240" w:lineRule="auto"/>
        <w:ind w:firstLine="709"/>
        <w:jc w:val="both"/>
        <w:rPr>
          <w:sz w:val="22"/>
          <w:szCs w:val="22"/>
        </w:rPr>
      </w:pPr>
      <w:r w:rsidRPr="00D05C6C">
        <w:rPr>
          <w:sz w:val="22"/>
          <w:szCs w:val="22"/>
        </w:rPr>
        <w:t>5.12. Иная ответственность за несоблюдение Сторонами своих обязательств, по настоящему Контракту, наступает в порядке, предусмотренном действующим законодательством РФ.</w:t>
      </w:r>
    </w:p>
    <w:p w14:paraId="0DCCE869" w14:textId="77777777" w:rsidR="006207D8" w:rsidRPr="00D05C6C" w:rsidRDefault="006207D8" w:rsidP="006207D8">
      <w:pPr>
        <w:tabs>
          <w:tab w:val="left" w:pos="360"/>
          <w:tab w:val="left" w:pos="1252"/>
        </w:tabs>
        <w:spacing w:line="240" w:lineRule="auto"/>
        <w:ind w:firstLine="709"/>
        <w:jc w:val="both"/>
        <w:rPr>
          <w:sz w:val="22"/>
          <w:szCs w:val="22"/>
        </w:rPr>
      </w:pPr>
      <w:r w:rsidRPr="00D05C6C">
        <w:rPr>
          <w:sz w:val="22"/>
          <w:szCs w:val="22"/>
        </w:rPr>
        <w:t>5.13. Исполнитель несет ответственность перед Заказчиком и третьими лицами за вред, причиненный им в процессе оказания Услуг.</w:t>
      </w:r>
    </w:p>
    <w:p w14:paraId="08FCCAA8" w14:textId="77777777" w:rsidR="006207D8" w:rsidRPr="00D05C6C" w:rsidRDefault="006207D8" w:rsidP="006207D8">
      <w:pPr>
        <w:spacing w:line="240" w:lineRule="auto"/>
        <w:jc w:val="center"/>
        <w:rPr>
          <w:b/>
          <w:sz w:val="22"/>
          <w:szCs w:val="22"/>
        </w:rPr>
      </w:pPr>
    </w:p>
    <w:p w14:paraId="64F73F95" w14:textId="77777777" w:rsidR="006207D8" w:rsidRPr="00D05C6C" w:rsidRDefault="006207D8" w:rsidP="006207D8">
      <w:pPr>
        <w:spacing w:line="240" w:lineRule="auto"/>
        <w:jc w:val="center"/>
        <w:rPr>
          <w:sz w:val="22"/>
          <w:szCs w:val="22"/>
        </w:rPr>
      </w:pPr>
      <w:r w:rsidRPr="00D05C6C">
        <w:rPr>
          <w:b/>
          <w:sz w:val="22"/>
          <w:szCs w:val="22"/>
        </w:rPr>
        <w:t>6. Обстоятельства непреодолимой силы</w:t>
      </w:r>
    </w:p>
    <w:p w14:paraId="7C4F2BF0" w14:textId="77777777" w:rsidR="006207D8" w:rsidRPr="00D05C6C" w:rsidRDefault="006207D8" w:rsidP="006207D8">
      <w:pPr>
        <w:spacing w:line="240" w:lineRule="auto"/>
        <w:ind w:firstLine="567"/>
        <w:jc w:val="both"/>
        <w:rPr>
          <w:sz w:val="22"/>
          <w:szCs w:val="22"/>
        </w:rPr>
      </w:pPr>
      <w:r w:rsidRPr="00D05C6C">
        <w:rPr>
          <w:sz w:val="22"/>
          <w:szCs w:val="22"/>
        </w:rPr>
        <w:t>6.1. Стороны освобождаются от ответственности за частичное или полное неисполнение обязательств по Контракту, если оно явилось следствием непреодолимой силы, включая: пожар, наводнение, землетрясение, диверсию, военные действия и другие обстоятельства (далее - обстоятельства непреодолимой силы), если они непосредственно повлияли на исполнение обязательств, предусмотренных Контрактом.</w:t>
      </w:r>
    </w:p>
    <w:p w14:paraId="04559D36" w14:textId="77777777" w:rsidR="006207D8" w:rsidRPr="00D05C6C" w:rsidRDefault="006207D8" w:rsidP="006207D8">
      <w:pPr>
        <w:spacing w:line="240" w:lineRule="auto"/>
        <w:ind w:firstLine="567"/>
        <w:jc w:val="both"/>
        <w:rPr>
          <w:sz w:val="22"/>
          <w:szCs w:val="22"/>
        </w:rPr>
      </w:pPr>
      <w:r w:rsidRPr="00D05C6C">
        <w:rPr>
          <w:sz w:val="22"/>
          <w:szCs w:val="22"/>
        </w:rPr>
        <w:t xml:space="preserve">6.2. При наступлении обстоятельств, указанных в пункте 6.1 Контракта, любая из Сторон должна без промедления известить о них в письменном виде другую Сторону. Извещение должно содержать данные о </w:t>
      </w:r>
      <w:r w:rsidRPr="00D05C6C">
        <w:rPr>
          <w:sz w:val="22"/>
          <w:szCs w:val="22"/>
        </w:rPr>
        <w:lastRenderedPageBreak/>
        <w:t>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Контракту.</w:t>
      </w:r>
    </w:p>
    <w:p w14:paraId="637CE061" w14:textId="77777777" w:rsidR="006207D8" w:rsidRPr="00D05C6C" w:rsidRDefault="006207D8" w:rsidP="006207D8">
      <w:pPr>
        <w:spacing w:line="240" w:lineRule="auto"/>
        <w:ind w:firstLine="567"/>
        <w:jc w:val="both"/>
        <w:rPr>
          <w:sz w:val="22"/>
          <w:szCs w:val="22"/>
        </w:rPr>
      </w:pPr>
      <w:r w:rsidRPr="00D05C6C">
        <w:rPr>
          <w:sz w:val="22"/>
          <w:szCs w:val="22"/>
        </w:rPr>
        <w:t>6.3. Несвоевременное уведомление об обстоятельствах непреодолимой силы лишает соответствующую Сторону права ссылаться на подобные обстоятельства, если только действие этих обстоятельств не препятствовало отправке такого сообщения.</w:t>
      </w:r>
    </w:p>
    <w:p w14:paraId="48B8D92E" w14:textId="77777777" w:rsidR="006207D8" w:rsidRPr="00D05C6C" w:rsidRDefault="006207D8" w:rsidP="006207D8">
      <w:pPr>
        <w:spacing w:line="240" w:lineRule="auto"/>
        <w:ind w:firstLine="567"/>
        <w:jc w:val="both"/>
        <w:rPr>
          <w:sz w:val="22"/>
          <w:szCs w:val="22"/>
        </w:rPr>
      </w:pPr>
      <w:r w:rsidRPr="00D05C6C">
        <w:rPr>
          <w:sz w:val="22"/>
          <w:szCs w:val="22"/>
        </w:rPr>
        <w:t xml:space="preserve">6.4. При наступлении обстоятельства, перечисленные в пункте 6.1 </w:t>
      </w:r>
      <w:proofErr w:type="gramStart"/>
      <w:r w:rsidRPr="00D05C6C">
        <w:rPr>
          <w:sz w:val="22"/>
          <w:szCs w:val="22"/>
        </w:rPr>
        <w:t>Стороны</w:t>
      </w:r>
      <w:proofErr w:type="gramEnd"/>
      <w:r w:rsidRPr="00D05C6C">
        <w:rPr>
          <w:sz w:val="22"/>
          <w:szCs w:val="22"/>
        </w:rPr>
        <w:t xml:space="preserve"> проводят дополнительные переговоры для выявления приемлемых альтернативных способов исполнения Контракта.</w:t>
      </w:r>
    </w:p>
    <w:p w14:paraId="10F10426" w14:textId="77777777" w:rsidR="00DA06E0" w:rsidRPr="00D05C6C" w:rsidRDefault="00DA06E0" w:rsidP="006207D8">
      <w:pPr>
        <w:pStyle w:val="22"/>
        <w:ind w:left="0" w:firstLine="0"/>
        <w:jc w:val="center"/>
        <w:rPr>
          <w:b/>
          <w:sz w:val="22"/>
          <w:szCs w:val="22"/>
        </w:rPr>
      </w:pPr>
    </w:p>
    <w:p w14:paraId="7670A1C9" w14:textId="2C63EFBE" w:rsidR="006207D8" w:rsidRPr="00D05C6C" w:rsidRDefault="006207D8" w:rsidP="006207D8">
      <w:pPr>
        <w:pStyle w:val="22"/>
        <w:ind w:left="0" w:firstLine="0"/>
        <w:jc w:val="center"/>
        <w:rPr>
          <w:sz w:val="22"/>
          <w:szCs w:val="22"/>
        </w:rPr>
      </w:pPr>
      <w:r w:rsidRPr="00D05C6C">
        <w:rPr>
          <w:b/>
          <w:sz w:val="22"/>
          <w:szCs w:val="22"/>
        </w:rPr>
        <w:t>7. Споры и разногласия</w:t>
      </w:r>
    </w:p>
    <w:p w14:paraId="59FB8152" w14:textId="77777777" w:rsidR="006207D8" w:rsidRPr="00D05C6C" w:rsidRDefault="006207D8" w:rsidP="006207D8">
      <w:pPr>
        <w:spacing w:line="240" w:lineRule="auto"/>
        <w:ind w:firstLine="540"/>
        <w:jc w:val="both"/>
        <w:rPr>
          <w:sz w:val="22"/>
          <w:szCs w:val="22"/>
        </w:rPr>
      </w:pPr>
      <w:r w:rsidRPr="00D05C6C">
        <w:rPr>
          <w:sz w:val="22"/>
          <w:szCs w:val="22"/>
        </w:rPr>
        <w:t xml:space="preserve">7.1. Споры, возникающие из Контракта или в связи с ним, Стороны разрешают путем переговоров. В случае если договоренности достигнуть не удалось, за решением спора Стороны вправе обратиться в Арбитражный суд города Москвы. </w:t>
      </w:r>
    </w:p>
    <w:p w14:paraId="209D16CF" w14:textId="77777777" w:rsidR="006207D8" w:rsidRPr="00D05C6C" w:rsidRDefault="006207D8" w:rsidP="006207D8">
      <w:pPr>
        <w:spacing w:line="240" w:lineRule="auto"/>
        <w:ind w:firstLine="540"/>
        <w:jc w:val="both"/>
        <w:rPr>
          <w:sz w:val="22"/>
          <w:szCs w:val="22"/>
        </w:rPr>
      </w:pPr>
      <w:r w:rsidRPr="00D05C6C">
        <w:rPr>
          <w:sz w:val="22"/>
          <w:szCs w:val="22"/>
        </w:rPr>
        <w:t>7.2. При разрешении споров, возникающих из Контракта или в связи с ним, соблюдение Сторонами досудебного претензионного порядка обязательно.</w:t>
      </w:r>
    </w:p>
    <w:p w14:paraId="4580CBE1" w14:textId="77777777" w:rsidR="006207D8" w:rsidRPr="00D05C6C" w:rsidRDefault="006207D8" w:rsidP="006207D8">
      <w:pPr>
        <w:spacing w:line="240" w:lineRule="auto"/>
        <w:ind w:firstLine="540"/>
        <w:jc w:val="both"/>
        <w:rPr>
          <w:sz w:val="22"/>
          <w:szCs w:val="22"/>
        </w:rPr>
      </w:pPr>
      <w:r w:rsidRPr="00D05C6C">
        <w:rPr>
          <w:sz w:val="22"/>
          <w:szCs w:val="22"/>
        </w:rPr>
        <w:t xml:space="preserve">7.3. Под претензионным порядком в рамках настоящего Контракта понимается обязанность Стороны по Контракту в случае наличия возражений по исполнению или неисполнению другой Стороной обязательств по Контракту направить ей для обязательного рассмотрения письменную претензию, содержащую указание на характер допущенных другой Стороной нарушений обязательств, мотивированную ссылку на условия Контракта или положения действующего законодательства Российской Федерации, срок для устранения соответствующего нарушения обязательств. </w:t>
      </w:r>
    </w:p>
    <w:p w14:paraId="791A57EB" w14:textId="77777777" w:rsidR="006207D8" w:rsidRPr="00D05C6C" w:rsidRDefault="006207D8" w:rsidP="006207D8">
      <w:pPr>
        <w:spacing w:line="240" w:lineRule="auto"/>
        <w:ind w:firstLine="540"/>
        <w:jc w:val="both"/>
        <w:rPr>
          <w:spacing w:val="-6"/>
          <w:sz w:val="22"/>
          <w:szCs w:val="22"/>
        </w:rPr>
      </w:pPr>
      <w:r w:rsidRPr="00D05C6C">
        <w:rPr>
          <w:sz w:val="22"/>
          <w:szCs w:val="22"/>
        </w:rPr>
        <w:t xml:space="preserve">7.4. </w:t>
      </w:r>
      <w:r w:rsidRPr="00D05C6C">
        <w:rPr>
          <w:spacing w:val="-6"/>
          <w:sz w:val="22"/>
          <w:szCs w:val="22"/>
        </w:rPr>
        <w:t xml:space="preserve">Соблюдением претензионного порядка для Стороны, которой была направлена претензия, является исполнение ею обязательств </w:t>
      </w:r>
      <w:r w:rsidRPr="00D05C6C">
        <w:rPr>
          <w:sz w:val="22"/>
          <w:szCs w:val="22"/>
          <w:lang w:eastAsia="ar-SA"/>
        </w:rPr>
        <w:t>по рассмотрению претензии  в срок десять  рабочих дней со дня следующего за днем получения претензии и направление Стороне</w:t>
      </w:r>
      <w:r w:rsidRPr="00D05C6C">
        <w:rPr>
          <w:spacing w:val="-6"/>
          <w:sz w:val="22"/>
          <w:szCs w:val="22"/>
        </w:rPr>
        <w:t>, подавшей претензию, мотивированного ответа с указанием о принятии и об исполнении претензии (в части или полностью), либо об отклонении претензии.</w:t>
      </w:r>
    </w:p>
    <w:p w14:paraId="02ABC2C5" w14:textId="77777777" w:rsidR="006207D8" w:rsidRPr="00D05C6C" w:rsidRDefault="006207D8" w:rsidP="006207D8">
      <w:pPr>
        <w:spacing w:line="240" w:lineRule="auto"/>
        <w:ind w:firstLine="540"/>
        <w:jc w:val="both"/>
        <w:rPr>
          <w:spacing w:val="-6"/>
          <w:sz w:val="22"/>
          <w:szCs w:val="22"/>
        </w:rPr>
      </w:pPr>
    </w:p>
    <w:p w14:paraId="125B9E5D" w14:textId="77777777" w:rsidR="006207D8" w:rsidRPr="00D05C6C" w:rsidRDefault="006207D8" w:rsidP="006207D8">
      <w:pPr>
        <w:spacing w:line="240" w:lineRule="auto"/>
        <w:jc w:val="center"/>
        <w:rPr>
          <w:sz w:val="22"/>
          <w:szCs w:val="22"/>
        </w:rPr>
      </w:pPr>
      <w:r w:rsidRPr="00D05C6C">
        <w:rPr>
          <w:b/>
          <w:sz w:val="22"/>
          <w:szCs w:val="22"/>
        </w:rPr>
        <w:t xml:space="preserve">8. Изменение и расторжение контракта, односторонний отказ от исполнения контракта </w:t>
      </w:r>
    </w:p>
    <w:p w14:paraId="5FD7225D" w14:textId="77777777" w:rsidR="006207D8" w:rsidRPr="00D05C6C" w:rsidRDefault="006207D8" w:rsidP="006207D8">
      <w:pPr>
        <w:spacing w:line="240" w:lineRule="auto"/>
        <w:ind w:firstLine="567"/>
        <w:jc w:val="both"/>
        <w:rPr>
          <w:sz w:val="22"/>
          <w:szCs w:val="22"/>
        </w:rPr>
      </w:pPr>
      <w:r w:rsidRPr="00D05C6C">
        <w:rPr>
          <w:sz w:val="22"/>
          <w:szCs w:val="22"/>
        </w:rPr>
        <w:t>8.1. Любые изменения Контракта, за исключением изменения данных, указанных в разделе «Адреса и реквизиты сторон», к Контракту должны быть совершены в письменной форме или электронной форме и подписаны уполномоченными лицами.</w:t>
      </w:r>
    </w:p>
    <w:p w14:paraId="5B4E2CB0" w14:textId="77777777" w:rsidR="006207D8" w:rsidRPr="00D05C6C" w:rsidRDefault="006207D8" w:rsidP="006207D8">
      <w:pPr>
        <w:spacing w:line="240" w:lineRule="auto"/>
        <w:ind w:firstLine="567"/>
        <w:jc w:val="both"/>
        <w:rPr>
          <w:sz w:val="22"/>
          <w:szCs w:val="22"/>
        </w:rPr>
      </w:pPr>
      <w:r w:rsidRPr="00D05C6C">
        <w:rPr>
          <w:sz w:val="22"/>
          <w:szCs w:val="22"/>
        </w:rPr>
        <w:t>При направлении одной Стороной другой Стороне соответствующего уведомления об изменении данных, указанных в разделе «Адреса и реквизиты сторон», оформления дополнительного соглашения к Контракту не требуется, все действия осуществляются Сторонами с учетом измененных реквизитов.</w:t>
      </w:r>
    </w:p>
    <w:p w14:paraId="61155326" w14:textId="77777777" w:rsidR="006207D8" w:rsidRPr="00D05C6C" w:rsidRDefault="006207D8" w:rsidP="006207D8">
      <w:pPr>
        <w:spacing w:line="240" w:lineRule="auto"/>
        <w:ind w:firstLine="567"/>
        <w:jc w:val="both"/>
        <w:rPr>
          <w:sz w:val="22"/>
          <w:szCs w:val="22"/>
        </w:rPr>
      </w:pPr>
      <w:r w:rsidRPr="00D05C6C">
        <w:rPr>
          <w:sz w:val="22"/>
          <w:szCs w:val="22"/>
        </w:rPr>
        <w:t xml:space="preserve">8.2. Расторжение настоящего Контракта возможно по соглашению Сторон, по решению суда, а также в случае одностороннего отказа Сторон от исполнения настоящего Контракта по основаниям, предусмотренным законодательством РФ. </w:t>
      </w:r>
    </w:p>
    <w:p w14:paraId="0A23B246" w14:textId="77777777" w:rsidR="006207D8" w:rsidRPr="00D05C6C" w:rsidRDefault="006207D8" w:rsidP="006207D8">
      <w:pPr>
        <w:spacing w:line="240" w:lineRule="auto"/>
        <w:ind w:firstLine="567"/>
        <w:jc w:val="both"/>
        <w:rPr>
          <w:sz w:val="22"/>
          <w:szCs w:val="22"/>
        </w:rPr>
      </w:pPr>
      <w:r w:rsidRPr="00D05C6C">
        <w:rPr>
          <w:sz w:val="22"/>
          <w:szCs w:val="22"/>
        </w:rPr>
        <w:t xml:space="preserve">8.3. Контракт считается расторгнутым по соглашению Сторон с момента подписания Сторонами соглашения о его расторжении, при условии урегулирования материальных и финансовых претензий по выполненным до момента расторжения Контракта обязательствам. </w:t>
      </w:r>
    </w:p>
    <w:p w14:paraId="167AD643" w14:textId="77777777" w:rsidR="006207D8" w:rsidRPr="00D05C6C" w:rsidRDefault="006207D8" w:rsidP="006207D8">
      <w:pPr>
        <w:spacing w:line="240" w:lineRule="auto"/>
        <w:ind w:firstLine="567"/>
        <w:jc w:val="both"/>
        <w:rPr>
          <w:sz w:val="22"/>
          <w:szCs w:val="22"/>
        </w:rPr>
      </w:pPr>
      <w:r w:rsidRPr="00D05C6C">
        <w:rPr>
          <w:sz w:val="22"/>
          <w:szCs w:val="22"/>
        </w:rPr>
        <w:t>8.4. Заказчик вправе отказаться от исполнения настоящего Контракта в одностороннем внесудебном порядке без возмещения Исполнителю каких-либо расходов или убытков, вызванных таким отказом, в случаях:</w:t>
      </w:r>
    </w:p>
    <w:p w14:paraId="017A8FFA" w14:textId="77777777" w:rsidR="006207D8" w:rsidRPr="00D05C6C" w:rsidRDefault="006207D8" w:rsidP="006207D8">
      <w:pPr>
        <w:spacing w:line="240" w:lineRule="auto"/>
        <w:ind w:firstLine="567"/>
        <w:jc w:val="both"/>
        <w:rPr>
          <w:sz w:val="22"/>
          <w:szCs w:val="22"/>
        </w:rPr>
      </w:pPr>
      <w:r w:rsidRPr="00D05C6C">
        <w:rPr>
          <w:sz w:val="22"/>
          <w:szCs w:val="22"/>
        </w:rPr>
        <w:t>8.4.1. по основаниям, предусмотренным Гражданским кодексом Российской Федерации для одностороннего отказа от исполнения обязательств;</w:t>
      </w:r>
    </w:p>
    <w:p w14:paraId="55F20FCF" w14:textId="77777777" w:rsidR="006207D8" w:rsidRPr="00D05C6C" w:rsidRDefault="006207D8" w:rsidP="006207D8">
      <w:pPr>
        <w:spacing w:line="240" w:lineRule="auto"/>
        <w:ind w:firstLine="567"/>
        <w:jc w:val="both"/>
        <w:rPr>
          <w:sz w:val="22"/>
          <w:szCs w:val="22"/>
        </w:rPr>
      </w:pPr>
      <w:r w:rsidRPr="00D05C6C">
        <w:rPr>
          <w:sz w:val="22"/>
          <w:szCs w:val="22"/>
        </w:rPr>
        <w:t xml:space="preserve">8.4.2. существенного нарушения Исполнителем сроков оказания услуг, предусмотренных настоящим Контрактом, (более чем на 1 (один) календарный день); </w:t>
      </w:r>
    </w:p>
    <w:p w14:paraId="42555590" w14:textId="77777777" w:rsidR="006207D8" w:rsidRPr="00D05C6C" w:rsidRDefault="006207D8" w:rsidP="006207D8">
      <w:pPr>
        <w:spacing w:line="240" w:lineRule="auto"/>
        <w:ind w:firstLine="567"/>
        <w:jc w:val="both"/>
        <w:rPr>
          <w:sz w:val="22"/>
          <w:szCs w:val="22"/>
        </w:rPr>
      </w:pPr>
      <w:r w:rsidRPr="00D05C6C">
        <w:rPr>
          <w:sz w:val="22"/>
          <w:szCs w:val="22"/>
        </w:rPr>
        <w:t>8.4.3. установления недостоверности сведений, содержащихся в документах, представленных Исполнителем на этапе заключения Контракта;</w:t>
      </w:r>
    </w:p>
    <w:p w14:paraId="5EC040B0" w14:textId="77777777" w:rsidR="006207D8" w:rsidRPr="00D05C6C" w:rsidRDefault="006207D8" w:rsidP="006207D8">
      <w:pPr>
        <w:spacing w:line="240" w:lineRule="auto"/>
        <w:ind w:firstLine="567"/>
        <w:jc w:val="both"/>
        <w:rPr>
          <w:sz w:val="22"/>
          <w:szCs w:val="22"/>
        </w:rPr>
      </w:pPr>
      <w:r w:rsidRPr="00D05C6C">
        <w:rPr>
          <w:sz w:val="22"/>
          <w:szCs w:val="22"/>
        </w:rPr>
        <w:t>8.4.4. установления факта проведения ликвидации Исполнителя или проведения в отношении него процедуры банкротства или конкурсного производства;</w:t>
      </w:r>
    </w:p>
    <w:p w14:paraId="107E95CE" w14:textId="77777777" w:rsidR="006207D8" w:rsidRPr="00D05C6C" w:rsidRDefault="006207D8" w:rsidP="006207D8">
      <w:pPr>
        <w:spacing w:line="240" w:lineRule="auto"/>
        <w:ind w:firstLine="567"/>
        <w:jc w:val="both"/>
        <w:rPr>
          <w:sz w:val="22"/>
          <w:szCs w:val="22"/>
        </w:rPr>
      </w:pPr>
      <w:r w:rsidRPr="00D05C6C">
        <w:rPr>
          <w:sz w:val="22"/>
          <w:szCs w:val="22"/>
        </w:rPr>
        <w:t xml:space="preserve">8.4.5. установления факта приостановления деятельности Исполнителя в порядке, предусмотренном Кодексом Российской Федерации об административных правонарушениях; </w:t>
      </w:r>
    </w:p>
    <w:p w14:paraId="6345A898" w14:textId="77777777" w:rsidR="006207D8" w:rsidRPr="00D05C6C" w:rsidRDefault="006207D8" w:rsidP="006207D8">
      <w:pPr>
        <w:spacing w:line="240" w:lineRule="auto"/>
        <w:ind w:firstLine="709"/>
        <w:jc w:val="both"/>
        <w:rPr>
          <w:sz w:val="22"/>
          <w:szCs w:val="22"/>
        </w:rPr>
      </w:pPr>
      <w:r w:rsidRPr="00D05C6C">
        <w:rPr>
          <w:sz w:val="22"/>
          <w:szCs w:val="22"/>
        </w:rPr>
        <w:t>8.4.6. если у Исполнителя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Исполнителя по данным бухгалтерской отчетности за последний завершенный отчетный период.</w:t>
      </w:r>
    </w:p>
    <w:p w14:paraId="0261C83B" w14:textId="77777777" w:rsidR="006207D8" w:rsidRPr="00D05C6C" w:rsidRDefault="006207D8" w:rsidP="006207D8">
      <w:pPr>
        <w:spacing w:line="240" w:lineRule="auto"/>
        <w:ind w:firstLine="709"/>
        <w:jc w:val="both"/>
        <w:rPr>
          <w:sz w:val="22"/>
          <w:szCs w:val="22"/>
        </w:rPr>
      </w:pPr>
      <w:r w:rsidRPr="00D05C6C">
        <w:rPr>
          <w:sz w:val="22"/>
          <w:szCs w:val="22"/>
        </w:rPr>
        <w:t>8.4.7. установления факта несоответствия Исполнителя данным им заверениям.</w:t>
      </w:r>
    </w:p>
    <w:p w14:paraId="7C4B4051" w14:textId="77777777" w:rsidR="006207D8" w:rsidRPr="00D05C6C" w:rsidRDefault="006207D8" w:rsidP="006207D8">
      <w:pPr>
        <w:spacing w:line="240" w:lineRule="auto"/>
        <w:ind w:firstLine="709"/>
        <w:jc w:val="both"/>
        <w:rPr>
          <w:sz w:val="22"/>
          <w:szCs w:val="22"/>
        </w:rPr>
      </w:pPr>
      <w:r w:rsidRPr="00D05C6C">
        <w:rPr>
          <w:sz w:val="22"/>
          <w:szCs w:val="22"/>
        </w:rPr>
        <w:lastRenderedPageBreak/>
        <w:t>8.5. Исполнитель вправе расторгнуть настоящий Контракт в порядке, предусмотренном действующим законодательством Российской Федерации.</w:t>
      </w:r>
    </w:p>
    <w:p w14:paraId="6DEF6F2B" w14:textId="77777777" w:rsidR="006207D8" w:rsidRPr="00D05C6C" w:rsidRDefault="006207D8" w:rsidP="006207D8">
      <w:pPr>
        <w:spacing w:line="240" w:lineRule="auto"/>
        <w:ind w:firstLine="709"/>
        <w:jc w:val="both"/>
        <w:rPr>
          <w:sz w:val="22"/>
          <w:szCs w:val="22"/>
        </w:rPr>
      </w:pPr>
      <w:r w:rsidRPr="00D05C6C">
        <w:rPr>
          <w:sz w:val="22"/>
          <w:szCs w:val="22"/>
        </w:rPr>
        <w:t>8.6. Расторжение Контракта Сторонами осуществляется в соответствии с требованиями статьи 95 Закона № 44-ФЗ.</w:t>
      </w:r>
    </w:p>
    <w:p w14:paraId="1588AC40" w14:textId="77777777" w:rsidR="006207D8" w:rsidRPr="00D05C6C" w:rsidRDefault="006207D8" w:rsidP="006207D8">
      <w:pPr>
        <w:spacing w:line="240" w:lineRule="auto"/>
        <w:jc w:val="center"/>
        <w:rPr>
          <w:sz w:val="22"/>
          <w:szCs w:val="22"/>
        </w:rPr>
      </w:pPr>
      <w:r w:rsidRPr="00D05C6C">
        <w:rPr>
          <w:b/>
          <w:bCs/>
          <w:sz w:val="22"/>
          <w:szCs w:val="22"/>
        </w:rPr>
        <w:t>9. Срок действия контракта</w:t>
      </w:r>
    </w:p>
    <w:p w14:paraId="3744CED2" w14:textId="1F2D8E5E" w:rsidR="006207D8" w:rsidRPr="00D05C6C" w:rsidRDefault="006207D8" w:rsidP="006207D8">
      <w:pPr>
        <w:pStyle w:val="af3"/>
        <w:ind w:firstLine="709"/>
        <w:jc w:val="both"/>
        <w:rPr>
          <w:color w:val="000000"/>
          <w:sz w:val="22"/>
          <w:szCs w:val="22"/>
        </w:rPr>
      </w:pPr>
      <w:r w:rsidRPr="00D05C6C">
        <w:rPr>
          <w:sz w:val="22"/>
          <w:szCs w:val="22"/>
        </w:rPr>
        <w:t xml:space="preserve">9.1. </w:t>
      </w:r>
      <w:r w:rsidRPr="00D05C6C">
        <w:rPr>
          <w:color w:val="000000"/>
          <w:sz w:val="22"/>
          <w:szCs w:val="22"/>
        </w:rPr>
        <w:t xml:space="preserve">Настоящий Контракт вступает в силу со дня его подписания Сторонами и действует до </w:t>
      </w:r>
      <w:r w:rsidR="00DA06E0" w:rsidRPr="00D05C6C">
        <w:rPr>
          <w:color w:val="000000"/>
          <w:sz w:val="22"/>
          <w:szCs w:val="22"/>
        </w:rPr>
        <w:t>3</w:t>
      </w:r>
      <w:r w:rsidR="009F26F4" w:rsidRPr="00D05C6C">
        <w:rPr>
          <w:color w:val="000000"/>
          <w:sz w:val="22"/>
          <w:szCs w:val="22"/>
        </w:rPr>
        <w:t>0</w:t>
      </w:r>
      <w:r w:rsidRPr="00D05C6C">
        <w:rPr>
          <w:color w:val="000000"/>
          <w:sz w:val="22"/>
          <w:szCs w:val="22"/>
        </w:rPr>
        <w:t>.</w:t>
      </w:r>
      <w:r w:rsidR="0078303B" w:rsidRPr="00D05C6C">
        <w:rPr>
          <w:color w:val="000000"/>
          <w:sz w:val="22"/>
          <w:szCs w:val="22"/>
        </w:rPr>
        <w:t>0</w:t>
      </w:r>
      <w:r w:rsidR="0018270E">
        <w:rPr>
          <w:color w:val="000000"/>
          <w:sz w:val="22"/>
          <w:szCs w:val="22"/>
        </w:rPr>
        <w:t>8</w:t>
      </w:r>
      <w:r w:rsidRPr="00D05C6C">
        <w:rPr>
          <w:color w:val="000000"/>
          <w:sz w:val="22"/>
          <w:szCs w:val="22"/>
        </w:rPr>
        <w:t>.202</w:t>
      </w:r>
      <w:r w:rsidR="0078303B" w:rsidRPr="00D05C6C">
        <w:rPr>
          <w:color w:val="000000"/>
          <w:sz w:val="22"/>
          <w:szCs w:val="22"/>
        </w:rPr>
        <w:t>6</w:t>
      </w:r>
      <w:r w:rsidRPr="00D05C6C">
        <w:rPr>
          <w:color w:val="000000"/>
          <w:sz w:val="22"/>
          <w:szCs w:val="22"/>
        </w:rPr>
        <w:t xml:space="preserve"> года, в части иных обязательств до полного их исполнения Сторонами. </w:t>
      </w:r>
    </w:p>
    <w:p w14:paraId="65BF1146" w14:textId="77777777" w:rsidR="006207D8" w:rsidRPr="00D05C6C" w:rsidRDefault="006207D8" w:rsidP="006207D8">
      <w:pPr>
        <w:pStyle w:val="af3"/>
        <w:ind w:firstLine="709"/>
        <w:jc w:val="both"/>
        <w:rPr>
          <w:b/>
          <w:bCs/>
          <w:sz w:val="22"/>
          <w:szCs w:val="22"/>
        </w:rPr>
      </w:pPr>
    </w:p>
    <w:p w14:paraId="6E06931A" w14:textId="77777777" w:rsidR="006207D8" w:rsidRPr="00D05C6C" w:rsidRDefault="006207D8" w:rsidP="006207D8">
      <w:pPr>
        <w:spacing w:line="240" w:lineRule="auto"/>
        <w:jc w:val="center"/>
        <w:rPr>
          <w:sz w:val="22"/>
          <w:szCs w:val="22"/>
        </w:rPr>
      </w:pPr>
      <w:r w:rsidRPr="00D05C6C">
        <w:rPr>
          <w:b/>
          <w:bCs/>
          <w:sz w:val="22"/>
          <w:szCs w:val="22"/>
        </w:rPr>
        <w:t>10. Антикоррупционная оговорка</w:t>
      </w:r>
    </w:p>
    <w:p w14:paraId="0D464323" w14:textId="77777777" w:rsidR="006207D8" w:rsidRPr="00D05C6C" w:rsidRDefault="006207D8" w:rsidP="006207D8">
      <w:pPr>
        <w:pStyle w:val="14"/>
        <w:spacing w:after="0"/>
        <w:ind w:firstLine="709"/>
        <w:jc w:val="both"/>
        <w:rPr>
          <w:sz w:val="22"/>
          <w:szCs w:val="22"/>
          <w:lang w:val="ru-RU"/>
        </w:rPr>
      </w:pPr>
      <w:r w:rsidRPr="00D05C6C">
        <w:rPr>
          <w:sz w:val="22"/>
          <w:szCs w:val="22"/>
          <w:lang w:val="ru-RU"/>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B8A3E66" w14:textId="77777777" w:rsidR="006207D8" w:rsidRPr="00D05C6C" w:rsidRDefault="006207D8" w:rsidP="006207D8">
      <w:pPr>
        <w:pStyle w:val="14"/>
        <w:spacing w:after="0"/>
        <w:ind w:firstLine="709"/>
        <w:jc w:val="both"/>
        <w:rPr>
          <w:sz w:val="22"/>
          <w:szCs w:val="22"/>
          <w:lang w:val="ru-RU"/>
        </w:rPr>
      </w:pPr>
      <w:r w:rsidRPr="00D05C6C">
        <w:rPr>
          <w:sz w:val="22"/>
          <w:szCs w:val="22"/>
          <w:lang w:val="ru-RU"/>
        </w:rPr>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188C118" w14:textId="77777777" w:rsidR="006207D8" w:rsidRPr="00D05C6C" w:rsidRDefault="006207D8" w:rsidP="006207D8">
      <w:pPr>
        <w:pStyle w:val="14"/>
        <w:spacing w:after="0"/>
        <w:ind w:firstLine="709"/>
        <w:jc w:val="both"/>
        <w:rPr>
          <w:sz w:val="22"/>
          <w:szCs w:val="22"/>
          <w:lang w:val="ru-RU"/>
        </w:rPr>
      </w:pPr>
      <w:r w:rsidRPr="00D05C6C">
        <w:rPr>
          <w:sz w:val="22"/>
          <w:szCs w:val="22"/>
          <w:lang w:val="ru-RU"/>
        </w:rPr>
        <w:t xml:space="preserve">10.3.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
    <w:p w14:paraId="5664A117" w14:textId="77777777" w:rsidR="006207D8" w:rsidRPr="00D05C6C" w:rsidRDefault="006207D8" w:rsidP="006207D8">
      <w:pPr>
        <w:pStyle w:val="14"/>
        <w:spacing w:after="0"/>
        <w:ind w:firstLine="709"/>
        <w:jc w:val="both"/>
        <w:rPr>
          <w:sz w:val="22"/>
          <w:szCs w:val="22"/>
          <w:lang w:val="ru-RU"/>
        </w:rPr>
      </w:pPr>
      <w:r w:rsidRPr="00D05C6C">
        <w:rPr>
          <w:sz w:val="22"/>
          <w:szCs w:val="22"/>
          <w:lang w:val="ru-RU"/>
        </w:rPr>
        <w:t>10.4.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D84D45B" w14:textId="77777777" w:rsidR="006207D8" w:rsidRPr="00D05C6C" w:rsidRDefault="006207D8" w:rsidP="006207D8">
      <w:pPr>
        <w:pStyle w:val="af3"/>
        <w:ind w:firstLine="709"/>
        <w:jc w:val="center"/>
        <w:rPr>
          <w:b/>
          <w:bCs/>
          <w:sz w:val="22"/>
          <w:szCs w:val="22"/>
        </w:rPr>
      </w:pPr>
    </w:p>
    <w:p w14:paraId="1BD3A192" w14:textId="77777777" w:rsidR="006207D8" w:rsidRPr="00D05C6C" w:rsidRDefault="006207D8" w:rsidP="006207D8">
      <w:pPr>
        <w:pStyle w:val="af3"/>
        <w:jc w:val="center"/>
        <w:rPr>
          <w:sz w:val="22"/>
          <w:szCs w:val="22"/>
        </w:rPr>
      </w:pPr>
      <w:r w:rsidRPr="00D05C6C">
        <w:rPr>
          <w:b/>
          <w:bCs/>
          <w:sz w:val="22"/>
          <w:szCs w:val="22"/>
        </w:rPr>
        <w:t>11. Заключительные положения</w:t>
      </w:r>
    </w:p>
    <w:p w14:paraId="20EA10EB" w14:textId="77777777" w:rsidR="006207D8" w:rsidRPr="00D05C6C" w:rsidRDefault="006207D8" w:rsidP="006207D8">
      <w:pPr>
        <w:spacing w:line="240" w:lineRule="auto"/>
        <w:ind w:right="71" w:firstLine="709"/>
        <w:jc w:val="both"/>
        <w:rPr>
          <w:color w:val="000000"/>
          <w:sz w:val="22"/>
          <w:szCs w:val="22"/>
        </w:rPr>
      </w:pPr>
      <w:r w:rsidRPr="00D05C6C">
        <w:rPr>
          <w:color w:val="000000"/>
          <w:sz w:val="22"/>
          <w:szCs w:val="22"/>
        </w:rPr>
        <w:t xml:space="preserve">11.1. Стороны пришли к соглашению о том, что по настоящему Контракту возможен электронный обмен документами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применимыми нормативно-правовыми актами Минфина России и ФНС России (в части определения порядка обмена и форматов электронных документов). Электронные документы, которыми обмениваются Стороны по настоящему Контракту должны быть подписаны квалифицированной электронной подписью, имеющей сертификаты ключа проверки электронной подписи, выданные аккредитованным удостоверяющем центром в соответствии с Федеральным законом от 06.04.2011 №63-ФЗ «Об электронной подписи». </w:t>
      </w:r>
    </w:p>
    <w:p w14:paraId="4E97C7A9" w14:textId="21D60661" w:rsidR="006207D8" w:rsidRPr="00D05C6C" w:rsidRDefault="006207D8" w:rsidP="006207D8">
      <w:pPr>
        <w:spacing w:line="240" w:lineRule="auto"/>
        <w:ind w:right="71" w:firstLine="709"/>
        <w:jc w:val="both"/>
        <w:rPr>
          <w:color w:val="000000"/>
          <w:sz w:val="22"/>
          <w:szCs w:val="22"/>
        </w:rPr>
      </w:pPr>
      <w:r w:rsidRPr="00D05C6C">
        <w:rPr>
          <w:color w:val="000000"/>
          <w:sz w:val="22"/>
          <w:szCs w:val="22"/>
        </w:rPr>
        <w:t xml:space="preserve">11.2. Стороны определили уполномоченными операторами электронного документооборота Сторон - АО «ПФ «СКБ Контур» ИНН 6663003127. В случае технического сбоя внутренних систем какой-либо Стороны, и/или недоступности системы оператора электронного документооборота, и/или недоступности каналов связи, и/или по иной технической причине, не зависящей от воли такой Стороны, соответствующая Сторона обязуется в течение 1 (одного) рабочего дня, с момента наступления какого-либо из указанных событий уведомить по адресу электронной почты Заказчика, указанному в указанным в разделе «Адреса и реквизиты сторон» Контракта, соответствующую информацию о невозможности обмена документами в электронном виде и форме, подписанными квалифицированной электронной подписью. </w:t>
      </w:r>
    </w:p>
    <w:p w14:paraId="2FD37264" w14:textId="77777777" w:rsidR="006207D8" w:rsidRPr="00D05C6C" w:rsidRDefault="006207D8" w:rsidP="006207D8">
      <w:pPr>
        <w:spacing w:line="240" w:lineRule="auto"/>
        <w:ind w:right="71" w:firstLine="709"/>
        <w:jc w:val="both"/>
        <w:rPr>
          <w:color w:val="000000"/>
          <w:sz w:val="22"/>
          <w:szCs w:val="22"/>
        </w:rPr>
      </w:pPr>
      <w:r w:rsidRPr="00D05C6C">
        <w:rPr>
          <w:color w:val="000000"/>
          <w:sz w:val="22"/>
          <w:szCs w:val="22"/>
        </w:rPr>
        <w:t xml:space="preserve">11.3. Стороны признают,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уполномоченного представителя каждой из Сторон, являются юридически-значимым документами (сообщениями) согласно статье 165.1 Гражданского кодекса Российской Федерации и считаются доставленными адресату, если отправлены в порядке, определенном настоящим Контрактом для соответствующих сообщений и/или документов и/или уведомлений. </w:t>
      </w:r>
    </w:p>
    <w:p w14:paraId="5DD8318E" w14:textId="77777777" w:rsidR="006207D8" w:rsidRPr="00D05C6C" w:rsidRDefault="006207D8" w:rsidP="006207D8">
      <w:pPr>
        <w:spacing w:line="240" w:lineRule="auto"/>
        <w:ind w:right="71" w:firstLine="709"/>
        <w:jc w:val="both"/>
        <w:rPr>
          <w:color w:val="000000"/>
          <w:sz w:val="22"/>
          <w:szCs w:val="22"/>
        </w:rPr>
      </w:pPr>
      <w:r w:rsidRPr="00D05C6C">
        <w:rPr>
          <w:color w:val="000000"/>
          <w:sz w:val="22"/>
          <w:szCs w:val="22"/>
        </w:rPr>
        <w:t xml:space="preserve">11.4. Стороны признают доказательственное значение электронного документа, подписанного квалифицированной электронной подписью, как относимого, допустимого и достоверного доказательства, в том значении, в котором оно понимается положениями процессуального законодательства Российской </w:t>
      </w:r>
      <w:r w:rsidRPr="00D05C6C">
        <w:rPr>
          <w:color w:val="000000"/>
          <w:sz w:val="22"/>
          <w:szCs w:val="22"/>
        </w:rPr>
        <w:lastRenderedPageBreak/>
        <w:t xml:space="preserve">Федерации.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 </w:t>
      </w:r>
    </w:p>
    <w:p w14:paraId="49F1FC83" w14:textId="77777777" w:rsidR="006207D8" w:rsidRPr="00D05C6C" w:rsidRDefault="006207D8" w:rsidP="006207D8">
      <w:pPr>
        <w:spacing w:line="240" w:lineRule="auto"/>
        <w:ind w:right="71" w:firstLine="709"/>
        <w:jc w:val="both"/>
        <w:rPr>
          <w:color w:val="000000"/>
          <w:sz w:val="22"/>
          <w:szCs w:val="22"/>
        </w:rPr>
      </w:pPr>
      <w:r w:rsidRPr="00D05C6C">
        <w:rPr>
          <w:color w:val="000000"/>
          <w:sz w:val="22"/>
          <w:szCs w:val="22"/>
        </w:rPr>
        <w:t xml:space="preserve">11.5.Если в сертификате квалифицированной электронной подписи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такой документ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w:t>
      </w:r>
    </w:p>
    <w:p w14:paraId="637104F4" w14:textId="77777777" w:rsidR="006207D8" w:rsidRPr="00D05C6C" w:rsidRDefault="006207D8" w:rsidP="006207D8">
      <w:pPr>
        <w:spacing w:line="240" w:lineRule="auto"/>
        <w:ind w:right="71" w:firstLine="709"/>
        <w:jc w:val="both"/>
        <w:rPr>
          <w:color w:val="000000"/>
          <w:sz w:val="22"/>
          <w:szCs w:val="22"/>
        </w:rPr>
      </w:pPr>
      <w:r w:rsidRPr="00D05C6C">
        <w:rPr>
          <w:color w:val="000000"/>
          <w:sz w:val="22"/>
          <w:szCs w:val="22"/>
        </w:rPr>
        <w:t>11.6. Стороны подтверждают, что отсутствие ответных действий от получившей документ Стороны не является ее согласием (акцептом оферты) с содержанием документа и не заменяет подписание документа квалифицированной электронной подписью. Организация, предусмотренного настоящим пунктом Контракта, электронного документооборота между Сторонами не отменяет возможности подписания документов собственноручной подписью уполномоченных представителей Сторон на бумажных носителях.</w:t>
      </w:r>
    </w:p>
    <w:p w14:paraId="01D7FCE8" w14:textId="77777777" w:rsidR="006207D8" w:rsidRPr="00D05C6C" w:rsidRDefault="006207D8" w:rsidP="006207D8">
      <w:pPr>
        <w:spacing w:line="240" w:lineRule="auto"/>
        <w:ind w:right="71" w:firstLine="709"/>
        <w:jc w:val="both"/>
        <w:rPr>
          <w:color w:val="000000"/>
          <w:sz w:val="22"/>
          <w:szCs w:val="22"/>
        </w:rPr>
      </w:pPr>
      <w:r w:rsidRPr="00D05C6C">
        <w:rPr>
          <w:color w:val="000000"/>
          <w:sz w:val="22"/>
          <w:szCs w:val="22"/>
        </w:rPr>
        <w:t xml:space="preserve">Во всем, что не предусмотрено Контрактом, Стороны руководствуются </w:t>
      </w:r>
      <w:r w:rsidRPr="00D05C6C">
        <w:rPr>
          <w:sz w:val="22"/>
          <w:szCs w:val="22"/>
        </w:rPr>
        <w:t>действующим</w:t>
      </w:r>
      <w:r w:rsidRPr="00D05C6C">
        <w:rPr>
          <w:color w:val="000000"/>
          <w:sz w:val="22"/>
          <w:szCs w:val="22"/>
        </w:rPr>
        <w:t xml:space="preserve"> законодательством Российской Федерации.</w:t>
      </w:r>
    </w:p>
    <w:p w14:paraId="560DF1D9" w14:textId="77777777" w:rsidR="006207D8" w:rsidRPr="00D05C6C" w:rsidRDefault="006207D8" w:rsidP="006207D8">
      <w:pPr>
        <w:spacing w:line="240" w:lineRule="auto"/>
        <w:ind w:right="71" w:firstLine="709"/>
        <w:jc w:val="both"/>
        <w:rPr>
          <w:sz w:val="22"/>
          <w:szCs w:val="22"/>
        </w:rPr>
      </w:pPr>
      <w:r w:rsidRPr="00D05C6C">
        <w:rPr>
          <w:sz w:val="22"/>
          <w:szCs w:val="22"/>
        </w:rPr>
        <w:t>11.7. Исполнитель заверяет, что сведения, содержащиеся в документах, представленных Исполнителем на этапе заключения Контракта, достоверны и он что соответствует и в течение исполнения обязательств по Контакту будет соответствовать следующим требованиям: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объектом Контракта; в отношении него не проводится ликвидация, процедура банкротства или конкурсного производства; его деятельность не приостановлена в порядке, предусмотренном Кодексом Российской Федерации об административных правонарушениях; у него не имеется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его активов по данным бухгалтерской отчетности за последний завершенный отчетный период; у него (в случае, если стороной контракта является физическое лицо) либо его руководителя, лица, исполняющего функции единоличного исполнительного органа, или главного бухгалтера отсутствует судимость по статьям 289, 290, 291.1 УК РФ, а также отсутствует примененное к ним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по Контракту, или административного наказания в виде дисквалификации; в течение двух лет до даты заключения Контракта он не привлекался к административной ответственности за совершение административного правонарушения, предусмотренного статьей 19.28 КоАП РФ; он (в случае, если стороной контракта является физическое лицо) либо его руководитель, учредитель, член его коллегиального органа управления не являются близкими родственниками руководителя Заказчика; не является офшорной компанией, не имеет в составе учредителей (участников, членов) офшорных компаний; не является иностранным агентом; не имеет установленных законодательством ограничений на участие в закупках; сведения о нем отсутствуют в реестре недобросовестных поставщиков (подрядчиков, исполнителей).</w:t>
      </w:r>
    </w:p>
    <w:p w14:paraId="7003FA0F" w14:textId="77777777" w:rsidR="006207D8" w:rsidRPr="00D05C6C" w:rsidRDefault="006207D8" w:rsidP="006207D8">
      <w:pPr>
        <w:tabs>
          <w:tab w:val="left" w:pos="851"/>
        </w:tabs>
        <w:spacing w:line="240" w:lineRule="auto"/>
        <w:ind w:firstLine="709"/>
        <w:jc w:val="both"/>
        <w:rPr>
          <w:sz w:val="22"/>
          <w:szCs w:val="22"/>
        </w:rPr>
      </w:pPr>
      <w:r w:rsidRPr="00D05C6C">
        <w:rPr>
          <w:sz w:val="22"/>
          <w:szCs w:val="22"/>
        </w:rPr>
        <w:t>11.8. Любое уведомление, которое одна Сторона направляет другой Стороне в соответствии с Контрактом, высылается в письменном виде. Уведомление, направленное на адрес электронной почты Стороны должно быть не позднее следующего рабочего дня направлено по почтовому адресу (адресу местонахождения) Стороны, указанному в Контракте.</w:t>
      </w:r>
    </w:p>
    <w:p w14:paraId="639CF554" w14:textId="77777777" w:rsidR="006207D8" w:rsidRPr="00D05C6C" w:rsidRDefault="006207D8" w:rsidP="006207D8">
      <w:pPr>
        <w:widowControl w:val="0"/>
        <w:spacing w:line="240" w:lineRule="auto"/>
        <w:ind w:firstLine="709"/>
        <w:jc w:val="both"/>
        <w:rPr>
          <w:rFonts w:eastAsia="Calibri"/>
          <w:sz w:val="22"/>
          <w:szCs w:val="22"/>
        </w:rPr>
      </w:pPr>
      <w:r w:rsidRPr="00D05C6C">
        <w:rPr>
          <w:sz w:val="22"/>
          <w:szCs w:val="22"/>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w:t>
      </w:r>
    </w:p>
    <w:p w14:paraId="177C764D" w14:textId="77777777" w:rsidR="006207D8" w:rsidRPr="00D05C6C" w:rsidRDefault="006207D8" w:rsidP="006207D8">
      <w:pPr>
        <w:widowControl w:val="0"/>
        <w:spacing w:line="240" w:lineRule="auto"/>
        <w:ind w:firstLine="709"/>
        <w:jc w:val="both"/>
        <w:rPr>
          <w:sz w:val="22"/>
          <w:szCs w:val="22"/>
        </w:rPr>
      </w:pPr>
      <w:r w:rsidRPr="00D05C6C">
        <w:rPr>
          <w:sz w:val="22"/>
          <w:szCs w:val="22"/>
        </w:rPr>
        <w:t>В случае направления уведомлений посредством факсимильной связи и электронной почты уведомления считаются полученными Стороной в день их отправки.</w:t>
      </w:r>
    </w:p>
    <w:p w14:paraId="1CD33933" w14:textId="77777777" w:rsidR="006207D8" w:rsidRPr="00D05C6C" w:rsidRDefault="006207D8" w:rsidP="006207D8">
      <w:pPr>
        <w:tabs>
          <w:tab w:val="left" w:pos="708"/>
          <w:tab w:val="num" w:pos="851"/>
        </w:tabs>
        <w:spacing w:line="240" w:lineRule="auto"/>
        <w:ind w:firstLine="709"/>
        <w:jc w:val="both"/>
        <w:rPr>
          <w:sz w:val="22"/>
          <w:szCs w:val="22"/>
        </w:rPr>
      </w:pPr>
      <w:r w:rsidRPr="00D05C6C">
        <w:rPr>
          <w:color w:val="000000"/>
          <w:sz w:val="22"/>
          <w:szCs w:val="22"/>
        </w:rPr>
        <w:t xml:space="preserve">11.9. </w:t>
      </w:r>
      <w:r w:rsidRPr="00D05C6C">
        <w:rPr>
          <w:sz w:val="22"/>
          <w:szCs w:val="22"/>
        </w:rPr>
        <w:t>Контракт составлен в форме электронного документа и подписан электронными подписями Сторон.</w:t>
      </w:r>
    </w:p>
    <w:p w14:paraId="6E46091B" w14:textId="77777777" w:rsidR="006207D8" w:rsidRPr="00D05C6C" w:rsidRDefault="006207D8" w:rsidP="006207D8">
      <w:pPr>
        <w:spacing w:line="240" w:lineRule="auto"/>
        <w:ind w:right="71" w:firstLine="709"/>
        <w:jc w:val="both"/>
        <w:rPr>
          <w:sz w:val="22"/>
          <w:szCs w:val="22"/>
        </w:rPr>
      </w:pPr>
      <w:r w:rsidRPr="00D05C6C">
        <w:rPr>
          <w:color w:val="000000"/>
          <w:sz w:val="22"/>
          <w:szCs w:val="22"/>
        </w:rPr>
        <w:t xml:space="preserve">11.10. </w:t>
      </w:r>
      <w:r w:rsidRPr="00D05C6C">
        <w:rPr>
          <w:sz w:val="22"/>
          <w:szCs w:val="22"/>
        </w:rPr>
        <w:t>К настоящему Контракту прилагаются и являются его неотъемлемой частью:</w:t>
      </w:r>
    </w:p>
    <w:p w14:paraId="0FD837C3" w14:textId="77777777" w:rsidR="006207D8" w:rsidRPr="00D05C6C" w:rsidRDefault="006207D8" w:rsidP="006207D8">
      <w:pPr>
        <w:pStyle w:val="-"/>
        <w:ind w:firstLine="567"/>
        <w:rPr>
          <w:sz w:val="22"/>
          <w:szCs w:val="22"/>
        </w:rPr>
      </w:pPr>
      <w:r w:rsidRPr="00D05C6C">
        <w:rPr>
          <w:color w:val="000000"/>
          <w:sz w:val="22"/>
          <w:szCs w:val="22"/>
        </w:rPr>
        <w:t xml:space="preserve">Приложение № 1 – Техническое задание; </w:t>
      </w:r>
    </w:p>
    <w:p w14:paraId="74DFFD7E" w14:textId="77777777" w:rsidR="006207D8" w:rsidRPr="00D05C6C" w:rsidRDefault="006207D8" w:rsidP="006207D8">
      <w:pPr>
        <w:pStyle w:val="-"/>
        <w:ind w:left="567"/>
        <w:rPr>
          <w:sz w:val="22"/>
          <w:szCs w:val="22"/>
        </w:rPr>
      </w:pPr>
      <w:r w:rsidRPr="00D05C6C">
        <w:rPr>
          <w:color w:val="000000"/>
          <w:sz w:val="22"/>
          <w:szCs w:val="22"/>
        </w:rPr>
        <w:t>Приложение № 2 – Спецификация;</w:t>
      </w:r>
    </w:p>
    <w:p w14:paraId="500CB9D1" w14:textId="77777777" w:rsidR="006207D8" w:rsidRPr="00D05C6C" w:rsidRDefault="006207D8" w:rsidP="006207D8">
      <w:pPr>
        <w:pStyle w:val="af1"/>
        <w:shd w:val="clear" w:color="auto" w:fill="FFFFFF"/>
        <w:spacing w:after="0"/>
        <w:ind w:left="0" w:right="-285"/>
        <w:jc w:val="center"/>
        <w:rPr>
          <w:b/>
          <w:bCs/>
          <w:sz w:val="22"/>
          <w:szCs w:val="22"/>
        </w:rPr>
      </w:pPr>
    </w:p>
    <w:p w14:paraId="13416843" w14:textId="77777777" w:rsidR="006207D8" w:rsidRPr="00D05C6C" w:rsidRDefault="006207D8" w:rsidP="006207D8">
      <w:pPr>
        <w:pStyle w:val="af1"/>
        <w:shd w:val="clear" w:color="auto" w:fill="FFFFFF"/>
        <w:spacing w:after="0"/>
        <w:ind w:left="0" w:right="-285"/>
        <w:jc w:val="center"/>
        <w:rPr>
          <w:b/>
          <w:bCs/>
          <w:sz w:val="22"/>
          <w:szCs w:val="22"/>
        </w:rPr>
      </w:pPr>
      <w:r w:rsidRPr="00D05C6C">
        <w:rPr>
          <w:b/>
          <w:bCs/>
          <w:sz w:val="22"/>
          <w:szCs w:val="22"/>
        </w:rPr>
        <w:t>12. Адреса и реквизиты сторон</w:t>
      </w:r>
    </w:p>
    <w:p w14:paraId="4F4983F1" w14:textId="77777777" w:rsidR="006207D8" w:rsidRPr="00D05C6C" w:rsidRDefault="006207D8" w:rsidP="006207D8">
      <w:pPr>
        <w:pStyle w:val="af1"/>
        <w:shd w:val="clear" w:color="auto" w:fill="FFFFFF"/>
        <w:spacing w:after="0"/>
        <w:ind w:left="0" w:right="-285"/>
        <w:jc w:val="center"/>
        <w:rPr>
          <w:b/>
          <w:bCs/>
          <w:sz w:val="22"/>
          <w:szCs w:val="22"/>
        </w:rPr>
      </w:pPr>
    </w:p>
    <w:tbl>
      <w:tblPr>
        <w:tblW w:w="0" w:type="auto"/>
        <w:tblInd w:w="108" w:type="dxa"/>
        <w:tblLayout w:type="fixed"/>
        <w:tblLook w:val="0000" w:firstRow="0" w:lastRow="0" w:firstColumn="0" w:lastColumn="0" w:noHBand="0" w:noVBand="0"/>
      </w:tblPr>
      <w:tblGrid>
        <w:gridCol w:w="4820"/>
        <w:gridCol w:w="4785"/>
      </w:tblGrid>
      <w:tr w:rsidR="006207D8" w:rsidRPr="00D05C6C" w14:paraId="48F5480F" w14:textId="77777777" w:rsidTr="00B6322B">
        <w:trPr>
          <w:trHeight w:val="5927"/>
        </w:trPr>
        <w:tc>
          <w:tcPr>
            <w:tcW w:w="4820" w:type="dxa"/>
            <w:shd w:val="clear" w:color="auto" w:fill="auto"/>
          </w:tcPr>
          <w:p w14:paraId="525797D4" w14:textId="77777777" w:rsidR="006207D8" w:rsidRPr="00D05C6C" w:rsidRDefault="006207D8" w:rsidP="00B6322B">
            <w:pPr>
              <w:pStyle w:val="-0"/>
              <w:jc w:val="left"/>
              <w:rPr>
                <w:sz w:val="22"/>
                <w:szCs w:val="22"/>
              </w:rPr>
            </w:pPr>
            <w:r w:rsidRPr="00D05C6C">
              <w:rPr>
                <w:b/>
                <w:sz w:val="22"/>
                <w:szCs w:val="22"/>
              </w:rPr>
              <w:lastRenderedPageBreak/>
              <w:t>Заказчик:</w:t>
            </w:r>
          </w:p>
          <w:p w14:paraId="29878FB9" w14:textId="77777777" w:rsidR="00FA4F23" w:rsidRPr="00D05C6C" w:rsidRDefault="00FA4F23" w:rsidP="00FA4F23">
            <w:pPr>
              <w:pStyle w:val="-0"/>
              <w:rPr>
                <w:sz w:val="22"/>
                <w:szCs w:val="22"/>
              </w:rPr>
            </w:pPr>
            <w:r w:rsidRPr="00D05C6C">
              <w:rPr>
                <w:sz w:val="22"/>
                <w:szCs w:val="22"/>
              </w:rPr>
              <w:t>Федеральное государственное бюджетное образовательное учреждение высшего образования «Государственный университет управления»</w:t>
            </w:r>
          </w:p>
          <w:p w14:paraId="50A17D34" w14:textId="77777777" w:rsidR="00FA4F23" w:rsidRPr="00D05C6C" w:rsidRDefault="00FA4F23" w:rsidP="00FA4F23">
            <w:pPr>
              <w:jc w:val="both"/>
              <w:rPr>
                <w:sz w:val="22"/>
                <w:szCs w:val="22"/>
              </w:rPr>
            </w:pPr>
            <w:r w:rsidRPr="00D05C6C">
              <w:rPr>
                <w:bCs/>
                <w:sz w:val="22"/>
                <w:szCs w:val="22"/>
              </w:rPr>
              <w:t>Юридический (почтовый) адрес:</w:t>
            </w:r>
            <w:r w:rsidRPr="00D05C6C">
              <w:rPr>
                <w:sz w:val="22"/>
                <w:szCs w:val="22"/>
              </w:rPr>
              <w:t>109542, г. Москва, Рязанский проспект, д. 99 Тел. 8 (495) 377-89-14</w:t>
            </w:r>
          </w:p>
          <w:p w14:paraId="5E4D1B4A" w14:textId="77777777" w:rsidR="00FA4F23" w:rsidRPr="00D05C6C" w:rsidRDefault="00FA4F23" w:rsidP="00FA4F23">
            <w:pPr>
              <w:jc w:val="both"/>
              <w:rPr>
                <w:sz w:val="22"/>
                <w:szCs w:val="22"/>
                <w:lang w:val="en-US"/>
              </w:rPr>
            </w:pPr>
            <w:r w:rsidRPr="00D05C6C">
              <w:rPr>
                <w:sz w:val="22"/>
                <w:szCs w:val="22"/>
                <w:lang w:val="en-US"/>
              </w:rPr>
              <w:t xml:space="preserve">E-mail: inf@guu.ru </w:t>
            </w:r>
          </w:p>
          <w:p w14:paraId="684B9E89" w14:textId="77777777" w:rsidR="001439F0" w:rsidRPr="00D05C6C" w:rsidRDefault="00FA4F23" w:rsidP="00FA4F23">
            <w:pPr>
              <w:pStyle w:val="-0"/>
              <w:rPr>
                <w:bCs/>
                <w:sz w:val="22"/>
                <w:szCs w:val="22"/>
                <w:lang w:val="en-US"/>
              </w:rPr>
            </w:pPr>
            <w:r w:rsidRPr="00D05C6C">
              <w:rPr>
                <w:bCs/>
                <w:sz w:val="22"/>
                <w:szCs w:val="22"/>
              </w:rPr>
              <w:t>ИНН</w:t>
            </w:r>
            <w:r w:rsidRPr="00D05C6C">
              <w:rPr>
                <w:bCs/>
                <w:sz w:val="22"/>
                <w:szCs w:val="22"/>
                <w:lang w:val="en-US"/>
              </w:rPr>
              <w:t xml:space="preserve"> </w:t>
            </w:r>
            <w:r w:rsidRPr="00D05C6C">
              <w:rPr>
                <w:sz w:val="22"/>
                <w:szCs w:val="22"/>
                <w:lang w:val="en-US"/>
              </w:rPr>
              <w:t>7721037218</w:t>
            </w:r>
            <w:r w:rsidRPr="00D05C6C">
              <w:rPr>
                <w:bCs/>
                <w:sz w:val="22"/>
                <w:szCs w:val="22"/>
                <w:lang w:val="en-US"/>
              </w:rPr>
              <w:t xml:space="preserve"> </w:t>
            </w:r>
          </w:p>
          <w:p w14:paraId="73AEDAF8" w14:textId="77777777" w:rsidR="001439F0" w:rsidRPr="00D05C6C" w:rsidRDefault="00FA4F23" w:rsidP="00FA4F23">
            <w:pPr>
              <w:pStyle w:val="-0"/>
              <w:rPr>
                <w:sz w:val="22"/>
                <w:szCs w:val="22"/>
              </w:rPr>
            </w:pPr>
            <w:r w:rsidRPr="00D05C6C">
              <w:rPr>
                <w:bCs/>
                <w:sz w:val="22"/>
                <w:szCs w:val="22"/>
              </w:rPr>
              <w:t xml:space="preserve">КПП </w:t>
            </w:r>
            <w:r w:rsidRPr="00D05C6C">
              <w:rPr>
                <w:sz w:val="22"/>
                <w:szCs w:val="22"/>
              </w:rPr>
              <w:t>772101001</w:t>
            </w:r>
          </w:p>
          <w:p w14:paraId="61CBE624" w14:textId="77777777" w:rsidR="0018270E" w:rsidRPr="00473E14" w:rsidRDefault="0018270E" w:rsidP="0018270E">
            <w:pPr>
              <w:tabs>
                <w:tab w:val="left" w:pos="455"/>
              </w:tabs>
              <w:autoSpaceDE w:val="0"/>
              <w:autoSpaceDN w:val="0"/>
              <w:adjustRightInd w:val="0"/>
              <w:ind w:firstLine="4"/>
              <w:jc w:val="both"/>
              <w:rPr>
                <w:sz w:val="22"/>
                <w:szCs w:val="22"/>
              </w:rPr>
            </w:pPr>
            <w:r w:rsidRPr="00473E14">
              <w:rPr>
                <w:sz w:val="22"/>
                <w:szCs w:val="22"/>
              </w:rPr>
              <w:t xml:space="preserve">Ответственное лицо заказчика: </w:t>
            </w:r>
            <w:proofErr w:type="spellStart"/>
            <w:r w:rsidRPr="00473E14">
              <w:rPr>
                <w:sz w:val="22"/>
                <w:szCs w:val="22"/>
              </w:rPr>
              <w:t>Новенников</w:t>
            </w:r>
            <w:proofErr w:type="spellEnd"/>
            <w:r w:rsidRPr="00473E14">
              <w:rPr>
                <w:sz w:val="22"/>
                <w:szCs w:val="22"/>
              </w:rPr>
              <w:t xml:space="preserve"> Роман Михайлович</w:t>
            </w:r>
          </w:p>
          <w:p w14:paraId="6648E20B" w14:textId="77777777" w:rsidR="0018270E" w:rsidRPr="00473E14" w:rsidRDefault="0018270E" w:rsidP="0018270E">
            <w:pPr>
              <w:tabs>
                <w:tab w:val="left" w:pos="455"/>
              </w:tabs>
              <w:autoSpaceDE w:val="0"/>
              <w:autoSpaceDN w:val="0"/>
              <w:adjustRightInd w:val="0"/>
              <w:ind w:firstLine="4"/>
              <w:jc w:val="both"/>
              <w:rPr>
                <w:sz w:val="22"/>
                <w:szCs w:val="22"/>
              </w:rPr>
            </w:pPr>
            <w:r w:rsidRPr="00473E14">
              <w:rPr>
                <w:sz w:val="22"/>
                <w:szCs w:val="22"/>
              </w:rPr>
              <w:t>Тел. + 7 (495) 377-89-14 доб.2645</w:t>
            </w:r>
          </w:p>
          <w:p w14:paraId="1125C61B" w14:textId="77777777" w:rsidR="0018270E" w:rsidRDefault="0018270E" w:rsidP="0018270E">
            <w:pPr>
              <w:pStyle w:val="-0"/>
              <w:rPr>
                <w:bCs/>
                <w:sz w:val="22"/>
                <w:szCs w:val="22"/>
              </w:rPr>
            </w:pPr>
            <w:r w:rsidRPr="00473E14">
              <w:rPr>
                <w:sz w:val="22"/>
                <w:szCs w:val="22"/>
              </w:rPr>
              <w:t>Адрес электронной почты: romannovennikov@yandex.ru</w:t>
            </w:r>
            <w:r w:rsidRPr="00D05C6C">
              <w:rPr>
                <w:bCs/>
                <w:sz w:val="22"/>
                <w:szCs w:val="22"/>
              </w:rPr>
              <w:t xml:space="preserve"> </w:t>
            </w:r>
          </w:p>
          <w:p w14:paraId="540F900B" w14:textId="10017F62" w:rsidR="0018270E" w:rsidRDefault="0018270E" w:rsidP="0018270E">
            <w:pPr>
              <w:pStyle w:val="-0"/>
              <w:rPr>
                <w:bCs/>
                <w:sz w:val="22"/>
                <w:szCs w:val="22"/>
              </w:rPr>
            </w:pPr>
            <w:r w:rsidRPr="00D05C6C">
              <w:rPr>
                <w:bCs/>
                <w:sz w:val="22"/>
                <w:szCs w:val="22"/>
              </w:rPr>
              <w:t>Банковские реквизиты:</w:t>
            </w:r>
          </w:p>
          <w:p w14:paraId="73E36512" w14:textId="7B8A229E" w:rsidR="0018270E" w:rsidRPr="00D05C6C" w:rsidRDefault="0018270E" w:rsidP="0018270E">
            <w:pPr>
              <w:spacing w:line="240" w:lineRule="auto"/>
              <w:jc w:val="both"/>
              <w:rPr>
                <w:sz w:val="22"/>
                <w:szCs w:val="22"/>
              </w:rPr>
            </w:pPr>
            <w:r w:rsidRPr="00D05C6C">
              <w:rPr>
                <w:sz w:val="22"/>
                <w:szCs w:val="22"/>
              </w:rPr>
              <w:t>УФК по г. Москве (ГУУ, л/с 2</w:t>
            </w:r>
            <w:r>
              <w:rPr>
                <w:sz w:val="22"/>
                <w:szCs w:val="22"/>
              </w:rPr>
              <w:t>0</w:t>
            </w:r>
            <w:r w:rsidRPr="00D05C6C">
              <w:rPr>
                <w:sz w:val="22"/>
                <w:szCs w:val="22"/>
              </w:rPr>
              <w:t>736У93870)</w:t>
            </w:r>
          </w:p>
          <w:p w14:paraId="7415CA4A" w14:textId="77777777" w:rsidR="0018270E" w:rsidRPr="00D05C6C" w:rsidRDefault="0018270E" w:rsidP="0018270E">
            <w:pPr>
              <w:spacing w:line="240" w:lineRule="auto"/>
              <w:jc w:val="both"/>
              <w:rPr>
                <w:sz w:val="22"/>
                <w:szCs w:val="22"/>
              </w:rPr>
            </w:pPr>
            <w:r w:rsidRPr="00D05C6C">
              <w:rPr>
                <w:sz w:val="22"/>
                <w:szCs w:val="22"/>
              </w:rPr>
              <w:t>УФК по г. Москве (ГУУ, л/с 21736У93870)</w:t>
            </w:r>
          </w:p>
          <w:p w14:paraId="02FE5FFD" w14:textId="77777777" w:rsidR="0018270E" w:rsidRPr="00D05C6C" w:rsidRDefault="0018270E" w:rsidP="0018270E">
            <w:pPr>
              <w:spacing w:line="240" w:lineRule="auto"/>
              <w:jc w:val="both"/>
              <w:rPr>
                <w:sz w:val="22"/>
                <w:szCs w:val="22"/>
              </w:rPr>
            </w:pPr>
            <w:r w:rsidRPr="00D05C6C">
              <w:rPr>
                <w:sz w:val="22"/>
                <w:szCs w:val="22"/>
              </w:rPr>
              <w:t>ОКЦ № 1 ГУ БАНКА РОССИИ ПО ЦФО//УФК ПО Г. МОСКВЕ г. Москва</w:t>
            </w:r>
          </w:p>
          <w:p w14:paraId="73B51DFC" w14:textId="77777777" w:rsidR="0018270E" w:rsidRPr="00D05C6C" w:rsidRDefault="0018270E" w:rsidP="0018270E">
            <w:pPr>
              <w:spacing w:line="240" w:lineRule="auto"/>
              <w:jc w:val="both"/>
              <w:rPr>
                <w:sz w:val="22"/>
                <w:szCs w:val="22"/>
              </w:rPr>
            </w:pPr>
            <w:r w:rsidRPr="00D05C6C">
              <w:rPr>
                <w:sz w:val="22"/>
                <w:szCs w:val="22"/>
              </w:rPr>
              <w:t xml:space="preserve">БИК 004525988 </w:t>
            </w:r>
          </w:p>
          <w:p w14:paraId="064C4BC8" w14:textId="77777777" w:rsidR="0018270E" w:rsidRPr="00D05C6C" w:rsidRDefault="0018270E" w:rsidP="0018270E">
            <w:pPr>
              <w:spacing w:line="240" w:lineRule="auto"/>
              <w:jc w:val="both"/>
              <w:rPr>
                <w:sz w:val="22"/>
                <w:szCs w:val="22"/>
              </w:rPr>
            </w:pPr>
            <w:r w:rsidRPr="00D05C6C">
              <w:rPr>
                <w:sz w:val="22"/>
                <w:szCs w:val="22"/>
              </w:rPr>
              <w:t>р/</w:t>
            </w:r>
            <w:proofErr w:type="spellStart"/>
            <w:r w:rsidRPr="00D05C6C">
              <w:rPr>
                <w:sz w:val="22"/>
                <w:szCs w:val="22"/>
              </w:rPr>
              <w:t>сч</w:t>
            </w:r>
            <w:proofErr w:type="spellEnd"/>
            <w:r w:rsidRPr="00D05C6C">
              <w:rPr>
                <w:sz w:val="22"/>
                <w:szCs w:val="22"/>
              </w:rPr>
              <w:t xml:space="preserve"> 03214643000000017300</w:t>
            </w:r>
          </w:p>
          <w:p w14:paraId="3803EC2F" w14:textId="77777777" w:rsidR="0018270E" w:rsidRPr="00D05C6C" w:rsidRDefault="0018270E" w:rsidP="0018270E">
            <w:pPr>
              <w:tabs>
                <w:tab w:val="left" w:pos="455"/>
              </w:tabs>
              <w:autoSpaceDE w:val="0"/>
              <w:autoSpaceDN w:val="0"/>
              <w:adjustRightInd w:val="0"/>
              <w:ind w:firstLine="4"/>
              <w:jc w:val="both"/>
              <w:rPr>
                <w:sz w:val="22"/>
                <w:szCs w:val="22"/>
              </w:rPr>
            </w:pPr>
            <w:r w:rsidRPr="00D05C6C">
              <w:rPr>
                <w:sz w:val="22"/>
                <w:szCs w:val="22"/>
              </w:rPr>
              <w:t>к/с 40102810545370000003</w:t>
            </w:r>
          </w:p>
          <w:p w14:paraId="31BCCBD8" w14:textId="1514C093" w:rsidR="006207D8" w:rsidRPr="00D05C6C" w:rsidRDefault="006207D8" w:rsidP="0018270E">
            <w:pPr>
              <w:jc w:val="both"/>
              <w:rPr>
                <w:sz w:val="22"/>
                <w:szCs w:val="22"/>
              </w:rPr>
            </w:pPr>
          </w:p>
        </w:tc>
        <w:tc>
          <w:tcPr>
            <w:tcW w:w="4785" w:type="dxa"/>
            <w:shd w:val="clear" w:color="auto" w:fill="auto"/>
          </w:tcPr>
          <w:p w14:paraId="32E4DF68" w14:textId="77777777" w:rsidR="006207D8" w:rsidRPr="00D05C6C" w:rsidRDefault="006207D8" w:rsidP="00B6322B">
            <w:pPr>
              <w:pStyle w:val="-0"/>
              <w:jc w:val="left"/>
              <w:rPr>
                <w:b/>
                <w:sz w:val="22"/>
                <w:szCs w:val="22"/>
              </w:rPr>
            </w:pPr>
            <w:r w:rsidRPr="00D05C6C">
              <w:rPr>
                <w:b/>
                <w:sz w:val="22"/>
                <w:szCs w:val="22"/>
              </w:rPr>
              <w:t>Исполнитель:</w:t>
            </w:r>
          </w:p>
          <w:p w14:paraId="115B6CA1" w14:textId="77777777" w:rsidR="006207D8" w:rsidRPr="00D05C6C" w:rsidRDefault="006207D8" w:rsidP="00B6322B">
            <w:pPr>
              <w:contextualSpacing/>
              <w:jc w:val="both"/>
              <w:rPr>
                <w:sz w:val="22"/>
                <w:szCs w:val="22"/>
                <w:lang w:eastAsia="en-US"/>
              </w:rPr>
            </w:pPr>
            <w:r w:rsidRPr="00D05C6C">
              <w:rPr>
                <w:sz w:val="22"/>
                <w:szCs w:val="22"/>
                <w:lang w:eastAsia="en-US"/>
              </w:rPr>
              <w:t>Полное и сокращенное наименование</w:t>
            </w:r>
          </w:p>
          <w:p w14:paraId="7B6319C7" w14:textId="77777777" w:rsidR="006207D8" w:rsidRPr="00D05C6C" w:rsidRDefault="006207D8" w:rsidP="00B6322B">
            <w:pPr>
              <w:contextualSpacing/>
              <w:jc w:val="both"/>
              <w:rPr>
                <w:sz w:val="22"/>
                <w:szCs w:val="22"/>
                <w:lang w:eastAsia="en-US"/>
              </w:rPr>
            </w:pPr>
            <w:r w:rsidRPr="00D05C6C">
              <w:rPr>
                <w:sz w:val="22"/>
                <w:szCs w:val="22"/>
                <w:lang w:eastAsia="en-US"/>
              </w:rPr>
              <w:t xml:space="preserve">Адрес: </w:t>
            </w:r>
          </w:p>
          <w:p w14:paraId="23E0D776" w14:textId="77777777" w:rsidR="006207D8" w:rsidRPr="00D05C6C" w:rsidRDefault="006207D8" w:rsidP="00B6322B">
            <w:pPr>
              <w:contextualSpacing/>
              <w:jc w:val="both"/>
              <w:rPr>
                <w:sz w:val="22"/>
                <w:szCs w:val="22"/>
                <w:lang w:eastAsia="en-US"/>
              </w:rPr>
            </w:pPr>
            <w:r w:rsidRPr="00D05C6C">
              <w:rPr>
                <w:sz w:val="22"/>
                <w:szCs w:val="22"/>
                <w:lang w:eastAsia="en-US"/>
              </w:rPr>
              <w:t xml:space="preserve">ИНН </w:t>
            </w:r>
          </w:p>
          <w:p w14:paraId="03B6A090" w14:textId="77777777" w:rsidR="006207D8" w:rsidRPr="00D05C6C" w:rsidRDefault="006207D8" w:rsidP="00B6322B">
            <w:pPr>
              <w:contextualSpacing/>
              <w:jc w:val="both"/>
              <w:rPr>
                <w:sz w:val="22"/>
                <w:szCs w:val="22"/>
                <w:lang w:eastAsia="en-US"/>
              </w:rPr>
            </w:pPr>
            <w:r w:rsidRPr="00D05C6C">
              <w:rPr>
                <w:sz w:val="22"/>
                <w:szCs w:val="22"/>
                <w:lang w:eastAsia="en-US"/>
              </w:rPr>
              <w:t xml:space="preserve">КПП </w:t>
            </w:r>
          </w:p>
          <w:p w14:paraId="46E97593" w14:textId="77777777" w:rsidR="006207D8" w:rsidRPr="00D05C6C" w:rsidRDefault="006207D8" w:rsidP="00B6322B">
            <w:pPr>
              <w:contextualSpacing/>
              <w:jc w:val="both"/>
              <w:rPr>
                <w:sz w:val="22"/>
                <w:szCs w:val="22"/>
                <w:lang w:eastAsia="en-US"/>
              </w:rPr>
            </w:pPr>
            <w:r w:rsidRPr="00D05C6C">
              <w:rPr>
                <w:sz w:val="22"/>
                <w:szCs w:val="22"/>
                <w:lang w:eastAsia="en-US"/>
              </w:rPr>
              <w:t>ОГРН:</w:t>
            </w:r>
          </w:p>
          <w:p w14:paraId="05506E4F" w14:textId="77777777" w:rsidR="006207D8" w:rsidRPr="00D05C6C" w:rsidRDefault="006207D8" w:rsidP="00B6322B">
            <w:pPr>
              <w:contextualSpacing/>
              <w:jc w:val="both"/>
              <w:rPr>
                <w:sz w:val="22"/>
                <w:szCs w:val="22"/>
                <w:lang w:eastAsia="en-US"/>
              </w:rPr>
            </w:pPr>
            <w:r w:rsidRPr="00D05C6C">
              <w:rPr>
                <w:sz w:val="22"/>
                <w:szCs w:val="22"/>
                <w:lang w:eastAsia="en-US"/>
              </w:rPr>
              <w:t xml:space="preserve">ОКТМО: </w:t>
            </w:r>
          </w:p>
          <w:p w14:paraId="79A4815F" w14:textId="77777777" w:rsidR="006207D8" w:rsidRPr="00D05C6C" w:rsidRDefault="006207D8" w:rsidP="00B6322B">
            <w:pPr>
              <w:contextualSpacing/>
              <w:jc w:val="both"/>
              <w:rPr>
                <w:sz w:val="22"/>
                <w:szCs w:val="22"/>
                <w:lang w:eastAsia="en-US"/>
              </w:rPr>
            </w:pPr>
            <w:r w:rsidRPr="00D05C6C">
              <w:rPr>
                <w:sz w:val="22"/>
                <w:szCs w:val="22"/>
                <w:lang w:eastAsia="en-US"/>
              </w:rPr>
              <w:t xml:space="preserve">ОКПО: </w:t>
            </w:r>
          </w:p>
          <w:p w14:paraId="37040DF3" w14:textId="77777777" w:rsidR="006207D8" w:rsidRPr="00D05C6C" w:rsidRDefault="006207D8" w:rsidP="00B6322B">
            <w:pPr>
              <w:contextualSpacing/>
              <w:jc w:val="both"/>
              <w:rPr>
                <w:sz w:val="22"/>
                <w:szCs w:val="22"/>
                <w:lang w:eastAsia="en-US"/>
              </w:rPr>
            </w:pPr>
            <w:r w:rsidRPr="00D05C6C">
              <w:rPr>
                <w:sz w:val="22"/>
                <w:szCs w:val="22"/>
                <w:lang w:eastAsia="en-US"/>
              </w:rPr>
              <w:t xml:space="preserve">ОКАТО: </w:t>
            </w:r>
          </w:p>
          <w:p w14:paraId="3198079C" w14:textId="77777777" w:rsidR="006207D8" w:rsidRPr="00D05C6C" w:rsidRDefault="006207D8" w:rsidP="00B6322B">
            <w:pPr>
              <w:contextualSpacing/>
              <w:jc w:val="both"/>
              <w:rPr>
                <w:sz w:val="22"/>
                <w:szCs w:val="22"/>
                <w:lang w:eastAsia="en-US"/>
              </w:rPr>
            </w:pPr>
            <w:r w:rsidRPr="00D05C6C">
              <w:rPr>
                <w:sz w:val="22"/>
                <w:szCs w:val="22"/>
                <w:lang w:eastAsia="en-US"/>
              </w:rPr>
              <w:t xml:space="preserve">ОКОПФ: </w:t>
            </w:r>
          </w:p>
          <w:p w14:paraId="3068A777" w14:textId="77777777" w:rsidR="006207D8" w:rsidRPr="00D05C6C" w:rsidRDefault="006207D8" w:rsidP="00B6322B">
            <w:pPr>
              <w:contextualSpacing/>
              <w:jc w:val="both"/>
              <w:rPr>
                <w:sz w:val="22"/>
                <w:szCs w:val="22"/>
                <w:lang w:eastAsia="en-US"/>
              </w:rPr>
            </w:pPr>
            <w:r w:rsidRPr="00D05C6C">
              <w:rPr>
                <w:sz w:val="22"/>
                <w:szCs w:val="22"/>
                <w:lang w:eastAsia="en-US"/>
              </w:rPr>
              <w:t>Ответственное лицо: ________________</w:t>
            </w:r>
          </w:p>
          <w:p w14:paraId="39ED581F" w14:textId="77777777" w:rsidR="006207D8" w:rsidRPr="00D05C6C" w:rsidRDefault="006207D8" w:rsidP="00B6322B">
            <w:pPr>
              <w:contextualSpacing/>
              <w:jc w:val="both"/>
              <w:rPr>
                <w:sz w:val="22"/>
                <w:szCs w:val="22"/>
                <w:lang w:eastAsia="en-US"/>
              </w:rPr>
            </w:pPr>
            <w:r w:rsidRPr="00D05C6C">
              <w:rPr>
                <w:sz w:val="22"/>
                <w:szCs w:val="22"/>
                <w:lang w:eastAsia="en-US"/>
              </w:rPr>
              <w:t>Тел.: _____________________________</w:t>
            </w:r>
          </w:p>
          <w:p w14:paraId="615A7992" w14:textId="77777777" w:rsidR="006207D8" w:rsidRPr="0018270E" w:rsidRDefault="006207D8" w:rsidP="00B6322B">
            <w:pPr>
              <w:rPr>
                <w:sz w:val="22"/>
                <w:szCs w:val="22"/>
              </w:rPr>
            </w:pPr>
            <w:r w:rsidRPr="00D05C6C">
              <w:rPr>
                <w:bCs/>
                <w:color w:val="222222"/>
                <w:sz w:val="22"/>
                <w:szCs w:val="22"/>
                <w:lang w:eastAsia="en-US"/>
              </w:rPr>
              <w:t>Адрес электронной почты:</w:t>
            </w:r>
          </w:p>
          <w:p w14:paraId="4F0D20BA" w14:textId="77777777" w:rsidR="0018270E" w:rsidRPr="00D05C6C" w:rsidRDefault="0018270E" w:rsidP="0018270E">
            <w:pPr>
              <w:pStyle w:val="-0"/>
              <w:rPr>
                <w:bCs/>
                <w:sz w:val="22"/>
                <w:szCs w:val="22"/>
              </w:rPr>
            </w:pPr>
            <w:r w:rsidRPr="00D05C6C">
              <w:rPr>
                <w:bCs/>
                <w:sz w:val="22"/>
                <w:szCs w:val="22"/>
              </w:rPr>
              <w:t>Банковские реквизиты:</w:t>
            </w:r>
          </w:p>
          <w:p w14:paraId="3C801473" w14:textId="77777777" w:rsidR="0018270E" w:rsidRPr="00D05C6C" w:rsidRDefault="0018270E" w:rsidP="0018270E">
            <w:pPr>
              <w:contextualSpacing/>
              <w:jc w:val="both"/>
              <w:rPr>
                <w:sz w:val="22"/>
                <w:szCs w:val="22"/>
                <w:lang w:eastAsia="en-US"/>
              </w:rPr>
            </w:pPr>
            <w:r w:rsidRPr="00D05C6C">
              <w:rPr>
                <w:sz w:val="22"/>
                <w:szCs w:val="22"/>
                <w:lang w:eastAsia="en-US"/>
              </w:rPr>
              <w:t xml:space="preserve">Наименование банка: </w:t>
            </w:r>
          </w:p>
          <w:p w14:paraId="189D64A2" w14:textId="77777777" w:rsidR="0018270E" w:rsidRPr="00D05C6C" w:rsidRDefault="0018270E" w:rsidP="0018270E">
            <w:pPr>
              <w:contextualSpacing/>
              <w:jc w:val="both"/>
              <w:rPr>
                <w:sz w:val="22"/>
                <w:szCs w:val="22"/>
                <w:lang w:eastAsia="en-US"/>
              </w:rPr>
            </w:pPr>
            <w:r w:rsidRPr="00D05C6C">
              <w:rPr>
                <w:sz w:val="22"/>
                <w:szCs w:val="22"/>
                <w:lang w:eastAsia="en-US"/>
              </w:rPr>
              <w:t xml:space="preserve">Расчетный счет: </w:t>
            </w:r>
          </w:p>
          <w:p w14:paraId="692A610F" w14:textId="77777777" w:rsidR="0018270E" w:rsidRPr="00D05C6C" w:rsidRDefault="0018270E" w:rsidP="0018270E">
            <w:pPr>
              <w:contextualSpacing/>
              <w:jc w:val="both"/>
              <w:rPr>
                <w:sz w:val="22"/>
                <w:szCs w:val="22"/>
                <w:lang w:eastAsia="en-US"/>
              </w:rPr>
            </w:pPr>
            <w:r w:rsidRPr="00D05C6C">
              <w:rPr>
                <w:sz w:val="22"/>
                <w:szCs w:val="22"/>
                <w:lang w:eastAsia="en-US"/>
              </w:rPr>
              <w:t xml:space="preserve">Корреспондентский счет: </w:t>
            </w:r>
          </w:p>
          <w:p w14:paraId="19DA5DDC" w14:textId="77777777" w:rsidR="0018270E" w:rsidRPr="00D05C6C" w:rsidRDefault="0018270E" w:rsidP="0018270E">
            <w:pPr>
              <w:contextualSpacing/>
              <w:jc w:val="both"/>
              <w:rPr>
                <w:sz w:val="22"/>
                <w:szCs w:val="22"/>
                <w:lang w:eastAsia="en-US"/>
              </w:rPr>
            </w:pPr>
            <w:r w:rsidRPr="00D05C6C">
              <w:rPr>
                <w:sz w:val="22"/>
                <w:szCs w:val="22"/>
                <w:lang w:eastAsia="en-US"/>
              </w:rPr>
              <w:t xml:space="preserve">БИК: </w:t>
            </w:r>
          </w:p>
          <w:p w14:paraId="66F6CDD9" w14:textId="77777777" w:rsidR="006207D8" w:rsidRPr="0018270E" w:rsidRDefault="006207D8" w:rsidP="00B6322B">
            <w:pPr>
              <w:rPr>
                <w:sz w:val="22"/>
                <w:szCs w:val="22"/>
              </w:rPr>
            </w:pPr>
          </w:p>
          <w:p w14:paraId="2543E8AF" w14:textId="77777777" w:rsidR="006207D8" w:rsidRPr="0018270E" w:rsidRDefault="006207D8" w:rsidP="00B6322B">
            <w:pPr>
              <w:rPr>
                <w:sz w:val="22"/>
                <w:szCs w:val="22"/>
              </w:rPr>
            </w:pPr>
          </w:p>
          <w:p w14:paraId="394235CD" w14:textId="77777777" w:rsidR="006207D8" w:rsidRPr="0018270E" w:rsidRDefault="006207D8" w:rsidP="00B6322B">
            <w:pPr>
              <w:rPr>
                <w:sz w:val="22"/>
                <w:szCs w:val="22"/>
              </w:rPr>
            </w:pPr>
          </w:p>
          <w:p w14:paraId="3C16C41A" w14:textId="77777777" w:rsidR="006207D8" w:rsidRPr="00D05C6C" w:rsidRDefault="006207D8" w:rsidP="00B6322B">
            <w:pPr>
              <w:rPr>
                <w:sz w:val="22"/>
                <w:szCs w:val="22"/>
              </w:rPr>
            </w:pPr>
          </w:p>
          <w:p w14:paraId="506DEFFD" w14:textId="77777777" w:rsidR="006207D8" w:rsidRPr="0018270E" w:rsidRDefault="006207D8" w:rsidP="00B6322B">
            <w:pPr>
              <w:rPr>
                <w:sz w:val="22"/>
                <w:szCs w:val="22"/>
              </w:rPr>
            </w:pPr>
          </w:p>
          <w:p w14:paraId="249C8EE2" w14:textId="77777777" w:rsidR="006207D8" w:rsidRPr="00D05C6C" w:rsidRDefault="006207D8" w:rsidP="00B6322B">
            <w:pPr>
              <w:rPr>
                <w:sz w:val="22"/>
                <w:szCs w:val="22"/>
              </w:rPr>
            </w:pPr>
          </w:p>
          <w:p w14:paraId="2E713B1B" w14:textId="148A6DBA" w:rsidR="006207D8" w:rsidRPr="00D05C6C" w:rsidRDefault="006207D8" w:rsidP="00B6322B">
            <w:pPr>
              <w:ind w:left="-1620"/>
              <w:rPr>
                <w:sz w:val="22"/>
                <w:szCs w:val="22"/>
              </w:rPr>
            </w:pPr>
            <w:r w:rsidRPr="00D05C6C">
              <w:rPr>
                <w:sz w:val="22"/>
                <w:szCs w:val="22"/>
              </w:rPr>
              <w:t>_____</w:t>
            </w:r>
          </w:p>
        </w:tc>
      </w:tr>
    </w:tbl>
    <w:p w14:paraId="1E50F3DD" w14:textId="77777777" w:rsidR="006207D8" w:rsidRPr="00D05C6C" w:rsidRDefault="006207D8">
      <w:pPr>
        <w:rPr>
          <w:sz w:val="22"/>
          <w:szCs w:val="22"/>
        </w:rPr>
      </w:pPr>
      <w:r w:rsidRPr="00D05C6C">
        <w:rPr>
          <w:sz w:val="22"/>
          <w:szCs w:val="22"/>
        </w:rPr>
        <w:br w:type="page"/>
      </w:r>
    </w:p>
    <w:p w14:paraId="5AD2486E" w14:textId="77777777" w:rsidR="001439F0" w:rsidRPr="00D05C6C" w:rsidRDefault="001439F0" w:rsidP="006207D8">
      <w:pPr>
        <w:pageBreakBefore/>
        <w:jc w:val="right"/>
        <w:rPr>
          <w:sz w:val="22"/>
          <w:szCs w:val="22"/>
        </w:rPr>
        <w:sectPr w:rsidR="001439F0" w:rsidRPr="00D05C6C" w:rsidSect="001439F0">
          <w:headerReference w:type="default" r:id="rId8"/>
          <w:pgSz w:w="11906" w:h="16838"/>
          <w:pgMar w:top="1134" w:right="566" w:bottom="993" w:left="1276" w:header="708" w:footer="708" w:gutter="0"/>
          <w:pgNumType w:start="1"/>
          <w:cols w:space="720"/>
        </w:sectPr>
      </w:pPr>
    </w:p>
    <w:p w14:paraId="1794CB83" w14:textId="56BAE439" w:rsidR="006207D8" w:rsidRPr="00D05C6C" w:rsidRDefault="006207D8" w:rsidP="006207D8">
      <w:pPr>
        <w:pageBreakBefore/>
        <w:jc w:val="right"/>
        <w:rPr>
          <w:sz w:val="22"/>
          <w:szCs w:val="22"/>
        </w:rPr>
      </w:pPr>
      <w:r w:rsidRPr="00D05C6C">
        <w:rPr>
          <w:sz w:val="22"/>
          <w:szCs w:val="22"/>
        </w:rPr>
        <w:lastRenderedPageBreak/>
        <w:t>Приложение № 1</w:t>
      </w:r>
    </w:p>
    <w:p w14:paraId="42502F7D" w14:textId="3C293215" w:rsidR="006207D8" w:rsidRPr="00D05C6C" w:rsidRDefault="006207D8" w:rsidP="002C13AB">
      <w:pPr>
        <w:ind w:firstLine="0"/>
        <w:jc w:val="right"/>
        <w:rPr>
          <w:sz w:val="22"/>
          <w:szCs w:val="22"/>
        </w:rPr>
      </w:pPr>
      <w:r w:rsidRPr="00D05C6C">
        <w:rPr>
          <w:sz w:val="22"/>
          <w:szCs w:val="22"/>
        </w:rPr>
        <w:t xml:space="preserve">к Контракту № </w:t>
      </w:r>
      <w:r w:rsidR="006A201E" w:rsidRPr="00D05C6C">
        <w:rPr>
          <w:sz w:val="22"/>
          <w:szCs w:val="22"/>
        </w:rPr>
        <w:t>КБ00</w:t>
      </w:r>
      <w:r w:rsidR="007D355D">
        <w:rPr>
          <w:sz w:val="22"/>
          <w:szCs w:val="22"/>
        </w:rPr>
        <w:t>9</w:t>
      </w:r>
      <w:r w:rsidR="001439F0" w:rsidRPr="00D05C6C">
        <w:rPr>
          <w:sz w:val="22"/>
          <w:szCs w:val="22"/>
        </w:rPr>
        <w:t>-</w:t>
      </w:r>
      <w:r w:rsidRPr="00D05C6C">
        <w:rPr>
          <w:sz w:val="22"/>
          <w:szCs w:val="22"/>
        </w:rPr>
        <w:t>44-2</w:t>
      </w:r>
      <w:r w:rsidR="001439F0" w:rsidRPr="00D05C6C">
        <w:rPr>
          <w:sz w:val="22"/>
          <w:szCs w:val="22"/>
        </w:rPr>
        <w:t>6</w:t>
      </w:r>
    </w:p>
    <w:p w14:paraId="193AB284" w14:textId="26FD1C40" w:rsidR="006207D8" w:rsidRPr="00D05C6C" w:rsidRDefault="009728B9" w:rsidP="006207D8">
      <w:pPr>
        <w:ind w:left="708"/>
        <w:jc w:val="right"/>
        <w:rPr>
          <w:sz w:val="22"/>
          <w:szCs w:val="22"/>
        </w:rPr>
      </w:pPr>
      <w:r w:rsidRPr="00D05C6C">
        <w:rPr>
          <w:sz w:val="22"/>
          <w:szCs w:val="22"/>
        </w:rPr>
        <w:t xml:space="preserve">от </w:t>
      </w:r>
      <w:r w:rsidR="006207D8" w:rsidRPr="00D05C6C">
        <w:rPr>
          <w:sz w:val="22"/>
          <w:szCs w:val="22"/>
        </w:rPr>
        <w:t>«___» ____________ 202</w:t>
      </w:r>
      <w:r w:rsidR="001439F0" w:rsidRPr="00D05C6C">
        <w:rPr>
          <w:sz w:val="22"/>
          <w:szCs w:val="22"/>
        </w:rPr>
        <w:t>6</w:t>
      </w:r>
      <w:r w:rsidR="006207D8" w:rsidRPr="00D05C6C">
        <w:rPr>
          <w:sz w:val="22"/>
          <w:szCs w:val="22"/>
        </w:rPr>
        <w:t xml:space="preserve"> г.</w:t>
      </w:r>
    </w:p>
    <w:p w14:paraId="7BDF3F33" w14:textId="77777777" w:rsidR="006207D8" w:rsidRPr="00D05C6C" w:rsidRDefault="006207D8" w:rsidP="006207D8">
      <w:pPr>
        <w:jc w:val="right"/>
        <w:rPr>
          <w:b/>
          <w:sz w:val="22"/>
          <w:szCs w:val="22"/>
        </w:rPr>
      </w:pPr>
      <w:bookmarkStart w:id="3" w:name="_Hlk232595645"/>
    </w:p>
    <w:p w14:paraId="3E889225" w14:textId="77777777" w:rsidR="006207D8" w:rsidRPr="00D05C6C" w:rsidRDefault="006207D8" w:rsidP="001439F0">
      <w:pPr>
        <w:jc w:val="center"/>
        <w:rPr>
          <w:b/>
          <w:sz w:val="22"/>
          <w:szCs w:val="22"/>
        </w:rPr>
      </w:pPr>
      <w:r w:rsidRPr="00D05C6C">
        <w:rPr>
          <w:b/>
          <w:sz w:val="22"/>
          <w:szCs w:val="22"/>
        </w:rPr>
        <w:t>Техническое задание</w:t>
      </w:r>
    </w:p>
    <w:p w14:paraId="7911931B" w14:textId="21CBA761" w:rsidR="00D05C6C" w:rsidRDefault="00D05C6C" w:rsidP="00D05C6C">
      <w:pPr>
        <w:spacing w:line="240" w:lineRule="auto"/>
        <w:jc w:val="center"/>
        <w:rPr>
          <w:b/>
          <w:bCs/>
          <w:sz w:val="22"/>
          <w:szCs w:val="22"/>
        </w:rPr>
      </w:pPr>
      <w:r w:rsidRPr="00D05C6C">
        <w:rPr>
          <w:b/>
          <w:bCs/>
          <w:sz w:val="22"/>
          <w:szCs w:val="22"/>
        </w:rPr>
        <w:t xml:space="preserve"> (Задание на оказание услуг)</w:t>
      </w:r>
    </w:p>
    <w:p w14:paraId="1CE0F31B" w14:textId="0F4BA2EA" w:rsidR="007D355D" w:rsidRDefault="007D355D" w:rsidP="00D05C6C">
      <w:pPr>
        <w:spacing w:line="240" w:lineRule="auto"/>
        <w:jc w:val="center"/>
        <w:rPr>
          <w:b/>
          <w:bCs/>
          <w:sz w:val="22"/>
          <w:szCs w:val="22"/>
        </w:rPr>
      </w:pPr>
    </w:p>
    <w:p w14:paraId="63B5A8AC" w14:textId="3E6C0607" w:rsidR="007D355D" w:rsidRDefault="007D355D" w:rsidP="00D05C6C">
      <w:pPr>
        <w:spacing w:line="240" w:lineRule="auto"/>
        <w:jc w:val="center"/>
        <w:rPr>
          <w:b/>
          <w:bCs/>
          <w:sz w:val="22"/>
          <w:szCs w:val="22"/>
        </w:rPr>
      </w:pPr>
      <w:r>
        <w:rPr>
          <w:color w:val="000000"/>
          <w:sz w:val="22"/>
          <w:szCs w:val="22"/>
        </w:rPr>
        <w:t>Оказание</w:t>
      </w:r>
      <w:r w:rsidRPr="00D05C6C">
        <w:rPr>
          <w:color w:val="000000"/>
          <w:sz w:val="22"/>
          <w:szCs w:val="22"/>
        </w:rPr>
        <w:t xml:space="preserve"> услуг </w:t>
      </w:r>
      <w:r w:rsidRPr="007D355D">
        <w:rPr>
          <w:color w:val="000000"/>
          <w:sz w:val="22"/>
          <w:szCs w:val="22"/>
        </w:rPr>
        <w:t>ведущего</w:t>
      </w:r>
    </w:p>
    <w:p w14:paraId="7365B006" w14:textId="77777777" w:rsidR="00453F4C" w:rsidRPr="00453F4C" w:rsidRDefault="00453F4C" w:rsidP="00453F4C">
      <w:pPr>
        <w:spacing w:line="240" w:lineRule="auto"/>
        <w:ind w:firstLine="709"/>
        <w:contextualSpacing/>
        <w:jc w:val="both"/>
        <w:rPr>
          <w:sz w:val="22"/>
          <w:szCs w:val="22"/>
        </w:rPr>
      </w:pPr>
      <w:r w:rsidRPr="00453F4C">
        <w:rPr>
          <w:sz w:val="22"/>
          <w:szCs w:val="22"/>
        </w:rPr>
        <w:t>В рамках услуги предусматривается организационное сопровождение проведения отдельных элементов программы Мероприятия, включая подготовку сценарного плана, обеспечение работы ведущего, координацию участников и спикеров, а также иные организационные мероприятия, необходимые для проведения отдельных блоков Мероприятия в соответствии с утвержденной программой.</w:t>
      </w:r>
    </w:p>
    <w:p w14:paraId="1F1EDB08" w14:textId="77777777" w:rsidR="00453F4C" w:rsidRPr="00453F4C" w:rsidRDefault="00453F4C" w:rsidP="00453F4C">
      <w:pPr>
        <w:spacing w:line="240" w:lineRule="auto"/>
        <w:ind w:firstLine="709"/>
        <w:contextualSpacing/>
        <w:jc w:val="both"/>
        <w:rPr>
          <w:sz w:val="22"/>
          <w:szCs w:val="22"/>
        </w:rPr>
      </w:pPr>
      <w:r w:rsidRPr="00453F4C">
        <w:rPr>
          <w:sz w:val="22"/>
          <w:szCs w:val="22"/>
        </w:rPr>
        <w:t>Услуги включают в себя:</w:t>
      </w:r>
    </w:p>
    <w:p w14:paraId="7DC57754" w14:textId="77777777" w:rsidR="00453F4C" w:rsidRPr="00453F4C" w:rsidRDefault="00453F4C" w:rsidP="00453F4C">
      <w:pPr>
        <w:spacing w:line="240" w:lineRule="auto"/>
        <w:ind w:firstLine="709"/>
        <w:contextualSpacing/>
        <w:jc w:val="both"/>
        <w:rPr>
          <w:sz w:val="22"/>
          <w:szCs w:val="22"/>
        </w:rPr>
      </w:pPr>
      <w:r w:rsidRPr="00453F4C">
        <w:rPr>
          <w:sz w:val="22"/>
          <w:szCs w:val="22"/>
        </w:rPr>
        <w:t>Предоставление ведущего Мероприятия. В качестве ведущей Мероприятия Исполнитель предоставляет российскую телеведущую, журналистку, телепродюсера Яну Алексеевну Чурикову. Ведущий осуществляет проведение основного Мероприятия продолжительностью 1 (один) час, действуя в соответствии со сценарием и установленным регламентом, обеспечивая поддержание праздничной атмосферы, вовлечение участников и зрителей, контролируя соблюдение тайминга, координируя переходы между программными блоками и взаимодействуя с организаторами для решения оперативных задач.</w:t>
      </w:r>
    </w:p>
    <w:p w14:paraId="1B7FBEEA" w14:textId="77777777" w:rsidR="00453F4C" w:rsidRPr="00453F4C" w:rsidRDefault="00453F4C" w:rsidP="00453F4C">
      <w:pPr>
        <w:spacing w:line="240" w:lineRule="auto"/>
        <w:ind w:firstLine="709"/>
        <w:contextualSpacing/>
        <w:jc w:val="both"/>
        <w:rPr>
          <w:sz w:val="22"/>
          <w:szCs w:val="22"/>
        </w:rPr>
      </w:pPr>
      <w:r w:rsidRPr="00453F4C">
        <w:rPr>
          <w:sz w:val="22"/>
          <w:szCs w:val="22"/>
        </w:rPr>
        <w:t xml:space="preserve">Разработка сценария проведения Мероприятия, включающего все ключевые этапы Мероприятия, порядок выступлений, слова ведущих, представление почетных гостей. Сценарий подлежит согласованию с Заказчиком не позднее 10:00 18 июня 2026; </w:t>
      </w:r>
    </w:p>
    <w:p w14:paraId="0ECBD1FB" w14:textId="77777777" w:rsidR="00453F4C" w:rsidRPr="00453F4C" w:rsidRDefault="00453F4C" w:rsidP="00453F4C">
      <w:pPr>
        <w:spacing w:line="240" w:lineRule="auto"/>
        <w:ind w:firstLine="709"/>
        <w:contextualSpacing/>
        <w:jc w:val="both"/>
        <w:rPr>
          <w:sz w:val="22"/>
          <w:szCs w:val="22"/>
        </w:rPr>
      </w:pPr>
      <w:r w:rsidRPr="00453F4C">
        <w:rPr>
          <w:sz w:val="22"/>
          <w:szCs w:val="22"/>
        </w:rPr>
        <w:t xml:space="preserve">Участие (в том числе обеспечение участие ведущего) в генеральной репетиции Мероприятия продолжительностью 2 (два) часа, на которой согласовываются все детали проведения Мероприятия, проверяется хронометраж, порядок выступлений и технические моменты. </w:t>
      </w:r>
    </w:p>
    <w:p w14:paraId="3C433BC9" w14:textId="76F7AA1D" w:rsidR="00453F4C" w:rsidRPr="00453F4C" w:rsidRDefault="00453F4C" w:rsidP="00453F4C">
      <w:pPr>
        <w:spacing w:line="240" w:lineRule="auto"/>
        <w:ind w:firstLine="709"/>
        <w:contextualSpacing/>
        <w:jc w:val="both"/>
        <w:rPr>
          <w:sz w:val="22"/>
          <w:szCs w:val="22"/>
        </w:rPr>
      </w:pPr>
      <w:r w:rsidRPr="00D05C6C">
        <w:rPr>
          <w:sz w:val="22"/>
          <w:szCs w:val="22"/>
        </w:rPr>
        <w:t>Место оказания услуг:</w:t>
      </w:r>
      <w:r>
        <w:rPr>
          <w:sz w:val="22"/>
          <w:szCs w:val="22"/>
        </w:rPr>
        <w:t xml:space="preserve"> </w:t>
      </w:r>
      <w:r w:rsidR="00054697" w:rsidRPr="00054697">
        <w:rPr>
          <w:sz w:val="22"/>
          <w:szCs w:val="22"/>
        </w:rPr>
        <w:t>г. Москва, Ломоносовский проспект 27к1</w:t>
      </w:r>
    </w:p>
    <w:p w14:paraId="7A59714C" w14:textId="77777777" w:rsidR="00453F4C" w:rsidRPr="00453F4C" w:rsidRDefault="00453F4C" w:rsidP="00453F4C">
      <w:pPr>
        <w:spacing w:line="240" w:lineRule="auto"/>
        <w:ind w:firstLine="709"/>
        <w:contextualSpacing/>
        <w:jc w:val="both"/>
        <w:rPr>
          <w:sz w:val="22"/>
          <w:szCs w:val="22"/>
        </w:rPr>
      </w:pPr>
      <w:r w:rsidRPr="00453F4C">
        <w:rPr>
          <w:sz w:val="22"/>
          <w:szCs w:val="22"/>
        </w:rPr>
        <w:t>Дата и время проведения Мероприятия: 18.06.2026 с 12:00 до 13:00</w:t>
      </w:r>
    </w:p>
    <w:p w14:paraId="545C644C" w14:textId="77777777" w:rsidR="00453F4C" w:rsidRPr="00453F4C" w:rsidRDefault="00453F4C" w:rsidP="00453F4C">
      <w:pPr>
        <w:spacing w:line="240" w:lineRule="auto"/>
        <w:ind w:firstLine="709"/>
        <w:contextualSpacing/>
        <w:jc w:val="both"/>
        <w:rPr>
          <w:sz w:val="22"/>
          <w:szCs w:val="22"/>
        </w:rPr>
      </w:pPr>
      <w:r w:rsidRPr="00453F4C">
        <w:rPr>
          <w:sz w:val="22"/>
          <w:szCs w:val="22"/>
        </w:rPr>
        <w:t>Дата и время проведения генеральной репетиции: 18.06.2026 с 10:00 до 12:00</w:t>
      </w:r>
    </w:p>
    <w:p w14:paraId="1CF39C73" w14:textId="3F46F199" w:rsidR="00453F4C" w:rsidRPr="00453F4C" w:rsidRDefault="00453F4C" w:rsidP="00453F4C">
      <w:pPr>
        <w:spacing w:line="240" w:lineRule="auto"/>
        <w:ind w:firstLine="709"/>
        <w:contextualSpacing/>
        <w:jc w:val="both"/>
        <w:rPr>
          <w:sz w:val="22"/>
          <w:szCs w:val="22"/>
        </w:rPr>
      </w:pPr>
      <w:r w:rsidRPr="00453F4C">
        <w:rPr>
          <w:sz w:val="22"/>
          <w:szCs w:val="22"/>
        </w:rPr>
        <w:t>Отчетная документация:</w:t>
      </w:r>
    </w:p>
    <w:p w14:paraId="1FFB715C" w14:textId="2F4FCACD" w:rsidR="007D355D" w:rsidRDefault="00453F4C" w:rsidP="00453F4C">
      <w:pPr>
        <w:spacing w:line="240" w:lineRule="auto"/>
        <w:ind w:firstLine="709"/>
        <w:contextualSpacing/>
        <w:jc w:val="both"/>
        <w:rPr>
          <w:sz w:val="22"/>
          <w:szCs w:val="22"/>
        </w:rPr>
      </w:pPr>
      <w:r w:rsidRPr="00453F4C">
        <w:rPr>
          <w:sz w:val="22"/>
          <w:szCs w:val="22"/>
        </w:rPr>
        <w:t>– не менее 5 фотографий, подтверждающих оказание услуги.</w:t>
      </w:r>
    </w:p>
    <w:p w14:paraId="3515B619" w14:textId="243545AF" w:rsidR="00453F4C" w:rsidRDefault="00453F4C" w:rsidP="00453F4C">
      <w:pPr>
        <w:spacing w:line="240" w:lineRule="auto"/>
        <w:ind w:firstLine="709"/>
        <w:jc w:val="both"/>
        <w:rPr>
          <w:sz w:val="22"/>
          <w:szCs w:val="22"/>
        </w:rPr>
      </w:pPr>
      <w:r w:rsidRPr="00031A3F">
        <w:rPr>
          <w:sz w:val="22"/>
          <w:szCs w:val="22"/>
        </w:rPr>
        <w:t>Отчетная документация по услугам, предусмотренным Техническим заданием, предоставляется Исполнителем не позднее 2</w:t>
      </w:r>
      <w:r w:rsidR="00313FB2">
        <w:rPr>
          <w:sz w:val="22"/>
          <w:szCs w:val="22"/>
        </w:rPr>
        <w:t>3</w:t>
      </w:r>
      <w:r w:rsidRPr="00031A3F">
        <w:rPr>
          <w:sz w:val="22"/>
          <w:szCs w:val="22"/>
        </w:rPr>
        <w:t xml:space="preserve"> июня 2026 года.</w:t>
      </w:r>
    </w:p>
    <w:p w14:paraId="2ABF1654" w14:textId="7B783620" w:rsidR="00313FB2" w:rsidRPr="00031A3F" w:rsidRDefault="00313FB2" w:rsidP="00453F4C">
      <w:pPr>
        <w:spacing w:line="240" w:lineRule="auto"/>
        <w:ind w:firstLine="709"/>
        <w:jc w:val="both"/>
        <w:rPr>
          <w:sz w:val="22"/>
          <w:szCs w:val="22"/>
        </w:rPr>
      </w:pPr>
      <w:r>
        <w:rPr>
          <w:sz w:val="22"/>
          <w:szCs w:val="22"/>
        </w:rPr>
        <w:t>Общий срок оказание услуг 18-23 июня 2026 года.</w:t>
      </w:r>
      <w:r w:rsidR="00196D09" w:rsidRPr="00196D09">
        <w:rPr>
          <w:sz w:val="22"/>
          <w:szCs w:val="22"/>
        </w:rPr>
        <w:t xml:space="preserve"> </w:t>
      </w:r>
      <w:r w:rsidR="00196D09">
        <w:rPr>
          <w:sz w:val="22"/>
          <w:szCs w:val="22"/>
        </w:rPr>
        <w:t>Возможно досрочное оказание услуг.</w:t>
      </w:r>
    </w:p>
    <w:p w14:paraId="2323F25E" w14:textId="77777777" w:rsidR="00453F4C" w:rsidRDefault="00453F4C" w:rsidP="00453F4C">
      <w:pPr>
        <w:spacing w:line="240" w:lineRule="auto"/>
        <w:ind w:firstLine="709"/>
        <w:contextualSpacing/>
        <w:jc w:val="both"/>
      </w:pPr>
    </w:p>
    <w:p w14:paraId="0C389DD5" w14:textId="77777777" w:rsidR="007D355D" w:rsidRDefault="007D355D" w:rsidP="007D355D"/>
    <w:bookmarkEnd w:id="3"/>
    <w:p w14:paraId="730BABD3" w14:textId="77777777" w:rsidR="007D355D" w:rsidRDefault="007D355D" w:rsidP="007D355D"/>
    <w:p w14:paraId="65545256" w14:textId="6EE78E1F" w:rsidR="006A201E" w:rsidRPr="00D05C6C" w:rsidRDefault="006A201E" w:rsidP="00FF457D">
      <w:pPr>
        <w:suppressAutoHyphens/>
        <w:spacing w:line="252" w:lineRule="auto"/>
        <w:ind w:firstLine="0"/>
        <w:jc w:val="center"/>
        <w:rPr>
          <w:rFonts w:eastAsia="Calibri"/>
          <w:sz w:val="22"/>
          <w:szCs w:val="22"/>
          <w:lang w:eastAsia="zh-CN"/>
        </w:rPr>
      </w:pPr>
    </w:p>
    <w:p w14:paraId="44443625" w14:textId="07DDFF17" w:rsidR="006A201E" w:rsidRPr="00D05C6C" w:rsidRDefault="006A201E" w:rsidP="00FF457D">
      <w:pPr>
        <w:suppressAutoHyphens/>
        <w:spacing w:line="252" w:lineRule="auto"/>
        <w:ind w:firstLine="0"/>
        <w:jc w:val="center"/>
        <w:rPr>
          <w:rFonts w:eastAsia="Calibri"/>
          <w:sz w:val="22"/>
          <w:szCs w:val="22"/>
          <w:lang w:eastAsia="zh-CN"/>
        </w:rPr>
      </w:pPr>
    </w:p>
    <w:p w14:paraId="6A8FBA11" w14:textId="77777777" w:rsidR="006A201E" w:rsidRPr="00D05C6C" w:rsidRDefault="006A201E" w:rsidP="00FF457D">
      <w:pPr>
        <w:suppressAutoHyphens/>
        <w:spacing w:line="252" w:lineRule="auto"/>
        <w:ind w:firstLine="0"/>
        <w:jc w:val="center"/>
        <w:rPr>
          <w:rFonts w:eastAsia="Calibri"/>
          <w:sz w:val="22"/>
          <w:szCs w:val="22"/>
          <w:lang w:eastAsia="zh-CN"/>
        </w:rPr>
      </w:pPr>
    </w:p>
    <w:p w14:paraId="1765FF9E" w14:textId="77777777" w:rsidR="001439F0" w:rsidRPr="00D05C6C" w:rsidRDefault="001439F0" w:rsidP="001439F0">
      <w:pPr>
        <w:shd w:val="clear" w:color="auto" w:fill="FFFFFF"/>
        <w:spacing w:after="160"/>
        <w:ind w:firstLine="0"/>
        <w:rPr>
          <w:rFonts w:eastAsia="Calibri"/>
          <w:sz w:val="22"/>
          <w:szCs w:val="22"/>
          <w:lang w:eastAsia="en-US"/>
        </w:rPr>
        <w:sectPr w:rsidR="001439F0" w:rsidRPr="00D05C6C" w:rsidSect="006A201E">
          <w:pgSz w:w="11906" w:h="16838"/>
          <w:pgMar w:top="962" w:right="567" w:bottom="1276" w:left="1276" w:header="709" w:footer="709" w:gutter="0"/>
          <w:pgNumType w:start="1"/>
          <w:cols w:space="720"/>
          <w:docGrid w:linePitch="326"/>
        </w:sectPr>
      </w:pPr>
    </w:p>
    <w:p w14:paraId="0767AAD8" w14:textId="72E41159" w:rsidR="006207D8" w:rsidRPr="00D05C6C" w:rsidRDefault="006207D8" w:rsidP="00157FC7">
      <w:pPr>
        <w:ind w:firstLine="0"/>
        <w:jc w:val="right"/>
        <w:rPr>
          <w:sz w:val="22"/>
          <w:szCs w:val="22"/>
        </w:rPr>
      </w:pPr>
      <w:r w:rsidRPr="00D05C6C">
        <w:rPr>
          <w:sz w:val="22"/>
          <w:szCs w:val="22"/>
        </w:rPr>
        <w:lastRenderedPageBreak/>
        <w:t>Приложение № 2</w:t>
      </w:r>
    </w:p>
    <w:p w14:paraId="2F11DAEA" w14:textId="4210C907" w:rsidR="006207D8" w:rsidRPr="00D05C6C" w:rsidRDefault="006207D8" w:rsidP="006207D8">
      <w:pPr>
        <w:ind w:right="-1"/>
        <w:jc w:val="right"/>
        <w:rPr>
          <w:sz w:val="22"/>
          <w:szCs w:val="22"/>
        </w:rPr>
      </w:pPr>
      <w:r w:rsidRPr="00D05C6C">
        <w:rPr>
          <w:sz w:val="22"/>
          <w:szCs w:val="22"/>
        </w:rPr>
        <w:t xml:space="preserve">к Контракту № </w:t>
      </w:r>
      <w:r w:rsidR="006A201E" w:rsidRPr="00D05C6C">
        <w:rPr>
          <w:sz w:val="22"/>
          <w:szCs w:val="22"/>
        </w:rPr>
        <w:t>КБ00</w:t>
      </w:r>
      <w:r w:rsidR="007D355D">
        <w:rPr>
          <w:sz w:val="22"/>
          <w:szCs w:val="22"/>
        </w:rPr>
        <w:t>9</w:t>
      </w:r>
      <w:r w:rsidRPr="00D05C6C">
        <w:rPr>
          <w:sz w:val="22"/>
          <w:szCs w:val="22"/>
        </w:rPr>
        <w:t>-44-2</w:t>
      </w:r>
      <w:r w:rsidR="001439F0" w:rsidRPr="00D05C6C">
        <w:rPr>
          <w:sz w:val="22"/>
          <w:szCs w:val="22"/>
        </w:rPr>
        <w:t>6</w:t>
      </w:r>
    </w:p>
    <w:p w14:paraId="5B08108F" w14:textId="6E2D46CB" w:rsidR="006207D8" w:rsidRPr="00D05C6C" w:rsidRDefault="00F24AB6" w:rsidP="006207D8">
      <w:pPr>
        <w:ind w:right="-1"/>
        <w:jc w:val="right"/>
        <w:rPr>
          <w:sz w:val="22"/>
          <w:szCs w:val="22"/>
        </w:rPr>
      </w:pPr>
      <w:r w:rsidRPr="00D05C6C">
        <w:rPr>
          <w:sz w:val="22"/>
          <w:szCs w:val="22"/>
        </w:rPr>
        <w:t xml:space="preserve">от </w:t>
      </w:r>
      <w:r w:rsidR="006207D8" w:rsidRPr="00D05C6C">
        <w:rPr>
          <w:sz w:val="22"/>
          <w:szCs w:val="22"/>
        </w:rPr>
        <w:t>«___» ____________ 202</w:t>
      </w:r>
      <w:r w:rsidR="001439F0" w:rsidRPr="00D05C6C">
        <w:rPr>
          <w:sz w:val="22"/>
          <w:szCs w:val="22"/>
        </w:rPr>
        <w:t>6</w:t>
      </w:r>
      <w:r w:rsidR="006207D8" w:rsidRPr="00D05C6C">
        <w:rPr>
          <w:sz w:val="22"/>
          <w:szCs w:val="22"/>
        </w:rPr>
        <w:t xml:space="preserve"> г.</w:t>
      </w:r>
    </w:p>
    <w:p w14:paraId="5F7017B6" w14:textId="77777777" w:rsidR="006207D8" w:rsidRPr="00D05C6C" w:rsidRDefault="006207D8" w:rsidP="006207D8">
      <w:pPr>
        <w:ind w:right="-1"/>
        <w:rPr>
          <w:b/>
          <w:sz w:val="22"/>
          <w:szCs w:val="22"/>
        </w:rPr>
      </w:pPr>
    </w:p>
    <w:p w14:paraId="6A4A922F" w14:textId="7AA82CD9" w:rsidR="006207D8" w:rsidRPr="00D05C6C" w:rsidRDefault="006207D8" w:rsidP="006207D8">
      <w:pPr>
        <w:ind w:right="-143"/>
        <w:jc w:val="center"/>
        <w:rPr>
          <w:b/>
          <w:sz w:val="22"/>
          <w:szCs w:val="22"/>
        </w:rPr>
      </w:pPr>
      <w:r w:rsidRPr="00D05C6C">
        <w:rPr>
          <w:b/>
          <w:sz w:val="22"/>
          <w:szCs w:val="22"/>
        </w:rPr>
        <w:t>Спецификация</w:t>
      </w:r>
    </w:p>
    <w:p w14:paraId="368D3AAB" w14:textId="77777777" w:rsidR="0018270E" w:rsidRDefault="0018270E" w:rsidP="006207D8">
      <w:pPr>
        <w:ind w:right="-143"/>
        <w:jc w:val="center"/>
        <w:rPr>
          <w:b/>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538"/>
        <w:gridCol w:w="2579"/>
        <w:gridCol w:w="1988"/>
        <w:gridCol w:w="989"/>
        <w:gridCol w:w="1561"/>
        <w:gridCol w:w="2120"/>
      </w:tblGrid>
      <w:tr w:rsidR="0018270E" w:rsidRPr="0018270E" w14:paraId="2D0AADCD" w14:textId="77777777" w:rsidTr="00741FF7">
        <w:trPr>
          <w:trHeight w:val="1079"/>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25C21298" w14:textId="77777777" w:rsidR="0018270E" w:rsidRPr="0018270E" w:rsidRDefault="0018270E" w:rsidP="0018270E">
            <w:pPr>
              <w:widowControl w:val="0"/>
              <w:kinsoku w:val="0"/>
              <w:overflowPunct w:val="0"/>
              <w:autoSpaceDE w:val="0"/>
              <w:autoSpaceDN w:val="0"/>
              <w:adjustRightInd w:val="0"/>
              <w:spacing w:line="276" w:lineRule="auto"/>
              <w:ind w:firstLine="43"/>
              <w:rPr>
                <w:spacing w:val="-4"/>
                <w:sz w:val="22"/>
                <w:szCs w:val="22"/>
              </w:rPr>
            </w:pPr>
            <w:r w:rsidRPr="0018270E">
              <w:rPr>
                <w:spacing w:val="-10"/>
                <w:sz w:val="22"/>
                <w:szCs w:val="22"/>
              </w:rPr>
              <w:t xml:space="preserve">№ </w:t>
            </w:r>
            <w:r w:rsidRPr="0018270E">
              <w:rPr>
                <w:spacing w:val="-4"/>
                <w:sz w:val="22"/>
                <w:szCs w:val="22"/>
              </w:rPr>
              <w:t>п/п</w:t>
            </w:r>
          </w:p>
        </w:tc>
        <w:tc>
          <w:tcPr>
            <w:tcW w:w="2579" w:type="dxa"/>
            <w:tcBorders>
              <w:top w:val="single" w:sz="4" w:space="0" w:color="000000"/>
              <w:left w:val="single" w:sz="4" w:space="0" w:color="000000"/>
              <w:bottom w:val="single" w:sz="4" w:space="0" w:color="000000"/>
              <w:right w:val="single" w:sz="4" w:space="0" w:color="000000"/>
            </w:tcBorders>
            <w:vAlign w:val="center"/>
          </w:tcPr>
          <w:p w14:paraId="1A54955A" w14:textId="30D779EE" w:rsidR="0018270E" w:rsidRPr="0018270E" w:rsidRDefault="0018270E" w:rsidP="0018270E">
            <w:pPr>
              <w:widowControl w:val="0"/>
              <w:kinsoku w:val="0"/>
              <w:overflowPunct w:val="0"/>
              <w:autoSpaceDE w:val="0"/>
              <w:autoSpaceDN w:val="0"/>
              <w:adjustRightInd w:val="0"/>
              <w:spacing w:line="276" w:lineRule="auto"/>
              <w:ind w:firstLine="0"/>
              <w:jc w:val="center"/>
              <w:rPr>
                <w:spacing w:val="-2"/>
                <w:sz w:val="22"/>
                <w:szCs w:val="22"/>
              </w:rPr>
            </w:pPr>
            <w:r w:rsidRPr="0018270E">
              <w:rPr>
                <w:sz w:val="22"/>
                <w:szCs w:val="22"/>
              </w:rPr>
              <w:t>Наименование</w:t>
            </w:r>
            <w:r w:rsidRPr="0018270E">
              <w:rPr>
                <w:spacing w:val="-11"/>
                <w:sz w:val="22"/>
                <w:szCs w:val="22"/>
              </w:rPr>
              <w:t xml:space="preserve"> </w:t>
            </w:r>
          </w:p>
        </w:tc>
        <w:tc>
          <w:tcPr>
            <w:tcW w:w="1988" w:type="dxa"/>
            <w:tcBorders>
              <w:top w:val="single" w:sz="4" w:space="0" w:color="000000"/>
              <w:left w:val="single" w:sz="4" w:space="0" w:color="000000"/>
              <w:bottom w:val="single" w:sz="4" w:space="0" w:color="000000"/>
              <w:right w:val="single" w:sz="4" w:space="0" w:color="000000"/>
            </w:tcBorders>
            <w:vAlign w:val="center"/>
          </w:tcPr>
          <w:p w14:paraId="23655106" w14:textId="77777777" w:rsidR="0018270E" w:rsidRPr="0018270E" w:rsidRDefault="0018270E" w:rsidP="0018270E">
            <w:pPr>
              <w:widowControl w:val="0"/>
              <w:kinsoku w:val="0"/>
              <w:overflowPunct w:val="0"/>
              <w:autoSpaceDE w:val="0"/>
              <w:autoSpaceDN w:val="0"/>
              <w:adjustRightInd w:val="0"/>
              <w:spacing w:line="276" w:lineRule="auto"/>
              <w:ind w:firstLine="0"/>
              <w:jc w:val="center"/>
              <w:rPr>
                <w:spacing w:val="-4"/>
                <w:sz w:val="22"/>
                <w:szCs w:val="22"/>
              </w:rPr>
            </w:pPr>
            <w:r w:rsidRPr="0018270E">
              <w:rPr>
                <w:sz w:val="22"/>
                <w:szCs w:val="22"/>
              </w:rPr>
              <w:t xml:space="preserve">Ед. </w:t>
            </w:r>
            <w:r w:rsidRPr="0018270E">
              <w:rPr>
                <w:spacing w:val="-4"/>
                <w:sz w:val="22"/>
                <w:szCs w:val="22"/>
              </w:rPr>
              <w:t>изм.</w:t>
            </w:r>
          </w:p>
        </w:tc>
        <w:tc>
          <w:tcPr>
            <w:tcW w:w="989" w:type="dxa"/>
            <w:tcBorders>
              <w:top w:val="single" w:sz="4" w:space="0" w:color="000000"/>
              <w:left w:val="single" w:sz="4" w:space="0" w:color="000000"/>
              <w:bottom w:val="single" w:sz="4" w:space="0" w:color="000000"/>
              <w:right w:val="single" w:sz="4" w:space="0" w:color="000000"/>
            </w:tcBorders>
            <w:vAlign w:val="center"/>
          </w:tcPr>
          <w:p w14:paraId="7E565C76" w14:textId="77777777" w:rsidR="0018270E" w:rsidRPr="0018270E" w:rsidRDefault="0018270E" w:rsidP="0018270E">
            <w:pPr>
              <w:widowControl w:val="0"/>
              <w:kinsoku w:val="0"/>
              <w:overflowPunct w:val="0"/>
              <w:autoSpaceDE w:val="0"/>
              <w:autoSpaceDN w:val="0"/>
              <w:adjustRightInd w:val="0"/>
              <w:spacing w:line="276" w:lineRule="auto"/>
              <w:ind w:firstLine="0"/>
              <w:jc w:val="center"/>
              <w:rPr>
                <w:spacing w:val="-5"/>
                <w:sz w:val="22"/>
                <w:szCs w:val="22"/>
              </w:rPr>
            </w:pPr>
            <w:r w:rsidRPr="0018270E">
              <w:rPr>
                <w:spacing w:val="-2"/>
                <w:sz w:val="22"/>
                <w:szCs w:val="22"/>
              </w:rPr>
              <w:t>Кол-</w:t>
            </w:r>
            <w:r w:rsidRPr="0018270E">
              <w:rPr>
                <w:spacing w:val="-5"/>
                <w:sz w:val="22"/>
                <w:szCs w:val="22"/>
              </w:rPr>
              <w:t>во</w:t>
            </w:r>
          </w:p>
        </w:tc>
        <w:tc>
          <w:tcPr>
            <w:tcW w:w="1561" w:type="dxa"/>
            <w:tcBorders>
              <w:top w:val="single" w:sz="4" w:space="0" w:color="000000"/>
              <w:left w:val="single" w:sz="4" w:space="0" w:color="000000"/>
              <w:bottom w:val="single" w:sz="4" w:space="0" w:color="000000"/>
              <w:right w:val="single" w:sz="4" w:space="0" w:color="000000"/>
            </w:tcBorders>
            <w:vAlign w:val="center"/>
          </w:tcPr>
          <w:p w14:paraId="522617FF" w14:textId="77777777" w:rsidR="0018270E" w:rsidRPr="0018270E" w:rsidRDefault="0018270E" w:rsidP="0018270E">
            <w:pPr>
              <w:widowControl w:val="0"/>
              <w:kinsoku w:val="0"/>
              <w:overflowPunct w:val="0"/>
              <w:autoSpaceDE w:val="0"/>
              <w:autoSpaceDN w:val="0"/>
              <w:adjustRightInd w:val="0"/>
              <w:spacing w:line="276" w:lineRule="auto"/>
              <w:ind w:hanging="3"/>
              <w:jc w:val="center"/>
              <w:rPr>
                <w:sz w:val="22"/>
                <w:szCs w:val="22"/>
              </w:rPr>
            </w:pPr>
            <w:r w:rsidRPr="0018270E">
              <w:rPr>
                <w:sz w:val="22"/>
                <w:szCs w:val="22"/>
              </w:rPr>
              <w:t>Цена за ед. товара</w:t>
            </w:r>
            <w:r w:rsidRPr="0018270E">
              <w:rPr>
                <w:spacing w:val="-14"/>
                <w:sz w:val="22"/>
                <w:szCs w:val="22"/>
              </w:rPr>
              <w:t xml:space="preserve"> </w:t>
            </w:r>
            <w:r w:rsidRPr="0018270E">
              <w:rPr>
                <w:sz w:val="22"/>
                <w:szCs w:val="22"/>
              </w:rPr>
              <w:t>(руб.), в т.ч. НДС</w:t>
            </w:r>
          </w:p>
          <w:p w14:paraId="1A73840E" w14:textId="77777777" w:rsidR="0018270E" w:rsidRPr="0018270E" w:rsidRDefault="0018270E" w:rsidP="0018270E">
            <w:pPr>
              <w:widowControl w:val="0"/>
              <w:kinsoku w:val="0"/>
              <w:overflowPunct w:val="0"/>
              <w:autoSpaceDE w:val="0"/>
              <w:autoSpaceDN w:val="0"/>
              <w:adjustRightInd w:val="0"/>
              <w:spacing w:line="276" w:lineRule="auto"/>
              <w:ind w:firstLine="0"/>
              <w:jc w:val="center"/>
              <w:rPr>
                <w:i/>
                <w:iCs/>
                <w:spacing w:val="-2"/>
                <w:sz w:val="22"/>
                <w:szCs w:val="22"/>
              </w:rPr>
            </w:pPr>
            <w:r w:rsidRPr="0018270E">
              <w:rPr>
                <w:i/>
                <w:iCs/>
                <w:sz w:val="22"/>
                <w:szCs w:val="22"/>
              </w:rPr>
              <w:t>(при</w:t>
            </w:r>
            <w:r w:rsidRPr="0018270E">
              <w:rPr>
                <w:i/>
                <w:iCs/>
                <w:spacing w:val="-2"/>
                <w:sz w:val="22"/>
                <w:szCs w:val="22"/>
              </w:rPr>
              <w:t xml:space="preserve"> наличии)</w:t>
            </w:r>
          </w:p>
        </w:tc>
        <w:tc>
          <w:tcPr>
            <w:tcW w:w="2120" w:type="dxa"/>
            <w:tcBorders>
              <w:top w:val="single" w:sz="4" w:space="0" w:color="000000"/>
              <w:left w:val="single" w:sz="4" w:space="0" w:color="000000"/>
              <w:bottom w:val="single" w:sz="4" w:space="0" w:color="000000"/>
              <w:right w:val="single" w:sz="4" w:space="0" w:color="000000"/>
            </w:tcBorders>
            <w:vAlign w:val="center"/>
          </w:tcPr>
          <w:p w14:paraId="5C9DCE92" w14:textId="77777777" w:rsidR="0018270E" w:rsidRPr="0018270E" w:rsidRDefault="0018270E" w:rsidP="0018270E">
            <w:pPr>
              <w:widowControl w:val="0"/>
              <w:kinsoku w:val="0"/>
              <w:overflowPunct w:val="0"/>
              <w:autoSpaceDE w:val="0"/>
              <w:autoSpaceDN w:val="0"/>
              <w:adjustRightInd w:val="0"/>
              <w:spacing w:line="276" w:lineRule="auto"/>
              <w:ind w:hanging="2"/>
              <w:jc w:val="center"/>
              <w:rPr>
                <w:i/>
                <w:iCs/>
                <w:sz w:val="22"/>
                <w:szCs w:val="22"/>
              </w:rPr>
            </w:pPr>
            <w:r w:rsidRPr="0018270E">
              <w:rPr>
                <w:sz w:val="22"/>
                <w:szCs w:val="22"/>
              </w:rPr>
              <w:t>Сумма</w:t>
            </w:r>
            <w:r w:rsidRPr="0018270E">
              <w:rPr>
                <w:spacing w:val="-14"/>
                <w:sz w:val="22"/>
                <w:szCs w:val="22"/>
              </w:rPr>
              <w:t xml:space="preserve"> </w:t>
            </w:r>
            <w:r w:rsidRPr="0018270E">
              <w:rPr>
                <w:sz w:val="22"/>
                <w:szCs w:val="22"/>
              </w:rPr>
              <w:t xml:space="preserve">(руб.), в т.ч. НДС </w:t>
            </w:r>
            <w:r w:rsidRPr="0018270E">
              <w:rPr>
                <w:i/>
                <w:iCs/>
                <w:sz w:val="22"/>
                <w:szCs w:val="22"/>
              </w:rPr>
              <w:t>(при</w:t>
            </w:r>
            <w:r w:rsidRPr="0018270E">
              <w:rPr>
                <w:i/>
                <w:iCs/>
                <w:spacing w:val="-14"/>
                <w:sz w:val="22"/>
                <w:szCs w:val="22"/>
              </w:rPr>
              <w:t xml:space="preserve"> </w:t>
            </w:r>
            <w:r w:rsidRPr="0018270E">
              <w:rPr>
                <w:i/>
                <w:iCs/>
                <w:sz w:val="22"/>
                <w:szCs w:val="22"/>
              </w:rPr>
              <w:t>наличии)</w:t>
            </w:r>
          </w:p>
        </w:tc>
      </w:tr>
      <w:tr w:rsidR="0018270E" w:rsidRPr="0018270E" w14:paraId="75A63B2E" w14:textId="77777777" w:rsidTr="00741FF7">
        <w:trPr>
          <w:trHeight w:val="270"/>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0DBA677E" w14:textId="77777777" w:rsidR="0018270E" w:rsidRPr="0018270E" w:rsidRDefault="0018270E" w:rsidP="0018270E">
            <w:pPr>
              <w:widowControl w:val="0"/>
              <w:kinsoku w:val="0"/>
              <w:overflowPunct w:val="0"/>
              <w:autoSpaceDE w:val="0"/>
              <w:autoSpaceDN w:val="0"/>
              <w:adjustRightInd w:val="0"/>
              <w:spacing w:line="276" w:lineRule="auto"/>
              <w:ind w:firstLine="0"/>
              <w:jc w:val="center"/>
              <w:rPr>
                <w:sz w:val="22"/>
                <w:szCs w:val="22"/>
              </w:rPr>
            </w:pPr>
            <w:r w:rsidRPr="0018270E">
              <w:rPr>
                <w:sz w:val="22"/>
                <w:szCs w:val="22"/>
              </w:rPr>
              <w:t>1</w:t>
            </w:r>
          </w:p>
        </w:tc>
        <w:tc>
          <w:tcPr>
            <w:tcW w:w="2579" w:type="dxa"/>
            <w:tcBorders>
              <w:top w:val="single" w:sz="4" w:space="0" w:color="000000"/>
              <w:left w:val="single" w:sz="4" w:space="0" w:color="000000"/>
              <w:bottom w:val="single" w:sz="4" w:space="0" w:color="000000"/>
              <w:right w:val="single" w:sz="4" w:space="0" w:color="000000"/>
            </w:tcBorders>
            <w:vAlign w:val="center"/>
          </w:tcPr>
          <w:p w14:paraId="43211455" w14:textId="52AF7990" w:rsidR="0018270E" w:rsidRPr="007D355D" w:rsidRDefault="007D355D" w:rsidP="0018270E">
            <w:pPr>
              <w:widowControl w:val="0"/>
              <w:kinsoku w:val="0"/>
              <w:overflowPunct w:val="0"/>
              <w:autoSpaceDE w:val="0"/>
              <w:autoSpaceDN w:val="0"/>
              <w:adjustRightInd w:val="0"/>
              <w:spacing w:line="276" w:lineRule="auto"/>
              <w:ind w:firstLine="0"/>
              <w:jc w:val="center"/>
              <w:rPr>
                <w:spacing w:val="-5"/>
                <w:sz w:val="22"/>
                <w:szCs w:val="22"/>
              </w:rPr>
            </w:pPr>
            <w:r w:rsidRPr="007D355D">
              <w:rPr>
                <w:sz w:val="22"/>
              </w:rPr>
              <w:t>Услуги ведущего</w:t>
            </w:r>
          </w:p>
        </w:tc>
        <w:tc>
          <w:tcPr>
            <w:tcW w:w="1988" w:type="dxa"/>
            <w:tcBorders>
              <w:top w:val="single" w:sz="4" w:space="0" w:color="000000"/>
              <w:left w:val="single" w:sz="4" w:space="0" w:color="000000"/>
              <w:bottom w:val="single" w:sz="4" w:space="0" w:color="000000"/>
              <w:right w:val="single" w:sz="4" w:space="0" w:color="000000"/>
            </w:tcBorders>
            <w:vAlign w:val="center"/>
          </w:tcPr>
          <w:p w14:paraId="6715C643" w14:textId="4F9980A0" w:rsidR="0018270E" w:rsidRPr="0018270E" w:rsidRDefault="0018270E" w:rsidP="0018270E">
            <w:pPr>
              <w:widowControl w:val="0"/>
              <w:kinsoku w:val="0"/>
              <w:overflowPunct w:val="0"/>
              <w:autoSpaceDE w:val="0"/>
              <w:autoSpaceDN w:val="0"/>
              <w:adjustRightInd w:val="0"/>
              <w:spacing w:line="276" w:lineRule="auto"/>
              <w:ind w:firstLine="0"/>
              <w:jc w:val="center"/>
              <w:rPr>
                <w:spacing w:val="-4"/>
                <w:sz w:val="22"/>
                <w:szCs w:val="22"/>
              </w:rPr>
            </w:pPr>
            <w:proofErr w:type="spellStart"/>
            <w:r>
              <w:rPr>
                <w:color w:val="000000"/>
                <w:sz w:val="22"/>
                <w:szCs w:val="22"/>
              </w:rPr>
              <w:t>усл.ед</w:t>
            </w:r>
            <w:proofErr w:type="spellEnd"/>
            <w:r>
              <w:rPr>
                <w:color w:val="000000"/>
                <w:sz w:val="22"/>
                <w:szCs w:val="22"/>
              </w:rPr>
              <w:t>.</w:t>
            </w:r>
          </w:p>
        </w:tc>
        <w:tc>
          <w:tcPr>
            <w:tcW w:w="989" w:type="dxa"/>
            <w:tcBorders>
              <w:top w:val="single" w:sz="4" w:space="0" w:color="000000"/>
              <w:left w:val="single" w:sz="4" w:space="0" w:color="000000"/>
              <w:bottom w:val="single" w:sz="4" w:space="0" w:color="000000"/>
              <w:right w:val="single" w:sz="4" w:space="0" w:color="000000"/>
            </w:tcBorders>
            <w:vAlign w:val="center"/>
          </w:tcPr>
          <w:p w14:paraId="4963D9D2" w14:textId="618A8264" w:rsidR="0018270E" w:rsidRPr="0018270E" w:rsidRDefault="0018270E" w:rsidP="0018270E">
            <w:pPr>
              <w:widowControl w:val="0"/>
              <w:kinsoku w:val="0"/>
              <w:overflowPunct w:val="0"/>
              <w:autoSpaceDE w:val="0"/>
              <w:autoSpaceDN w:val="0"/>
              <w:adjustRightInd w:val="0"/>
              <w:spacing w:line="276" w:lineRule="auto"/>
              <w:ind w:firstLine="0"/>
              <w:jc w:val="center"/>
              <w:rPr>
                <w:sz w:val="22"/>
                <w:szCs w:val="22"/>
              </w:rPr>
            </w:pPr>
            <w:r>
              <w:rPr>
                <w:sz w:val="22"/>
                <w:szCs w:val="22"/>
              </w:rPr>
              <w:t>1</w:t>
            </w:r>
          </w:p>
        </w:tc>
        <w:tc>
          <w:tcPr>
            <w:tcW w:w="1561" w:type="dxa"/>
            <w:tcBorders>
              <w:top w:val="single" w:sz="4" w:space="0" w:color="000000"/>
              <w:left w:val="single" w:sz="4" w:space="0" w:color="000000"/>
              <w:bottom w:val="single" w:sz="4" w:space="0" w:color="000000"/>
              <w:right w:val="single" w:sz="4" w:space="0" w:color="000000"/>
            </w:tcBorders>
            <w:vAlign w:val="center"/>
          </w:tcPr>
          <w:p w14:paraId="16A83332" w14:textId="77777777" w:rsidR="0018270E" w:rsidRPr="0018270E" w:rsidRDefault="0018270E" w:rsidP="0018270E">
            <w:pPr>
              <w:widowControl w:val="0"/>
              <w:kinsoku w:val="0"/>
              <w:overflowPunct w:val="0"/>
              <w:autoSpaceDE w:val="0"/>
              <w:autoSpaceDN w:val="0"/>
              <w:adjustRightInd w:val="0"/>
              <w:spacing w:line="276" w:lineRule="auto"/>
              <w:ind w:firstLine="0"/>
              <w:rPr>
                <w:sz w:val="22"/>
                <w:szCs w:val="22"/>
              </w:rPr>
            </w:pPr>
          </w:p>
        </w:tc>
        <w:tc>
          <w:tcPr>
            <w:tcW w:w="2120" w:type="dxa"/>
            <w:tcBorders>
              <w:top w:val="single" w:sz="4" w:space="0" w:color="000000"/>
              <w:left w:val="single" w:sz="4" w:space="0" w:color="000000"/>
              <w:bottom w:val="single" w:sz="4" w:space="0" w:color="000000"/>
              <w:right w:val="single" w:sz="4" w:space="0" w:color="000000"/>
            </w:tcBorders>
            <w:vAlign w:val="center"/>
          </w:tcPr>
          <w:p w14:paraId="4DC0B9D7" w14:textId="77777777" w:rsidR="0018270E" w:rsidRPr="0018270E" w:rsidRDefault="0018270E" w:rsidP="0018270E">
            <w:pPr>
              <w:widowControl w:val="0"/>
              <w:kinsoku w:val="0"/>
              <w:overflowPunct w:val="0"/>
              <w:autoSpaceDE w:val="0"/>
              <w:autoSpaceDN w:val="0"/>
              <w:adjustRightInd w:val="0"/>
              <w:spacing w:line="276" w:lineRule="auto"/>
              <w:ind w:firstLine="0"/>
              <w:rPr>
                <w:sz w:val="22"/>
                <w:szCs w:val="22"/>
              </w:rPr>
            </w:pPr>
          </w:p>
        </w:tc>
      </w:tr>
      <w:tr w:rsidR="0018270E" w:rsidRPr="0018270E" w14:paraId="55855E5D" w14:textId="77777777" w:rsidTr="00741FF7">
        <w:trPr>
          <w:trHeight w:val="268"/>
          <w:jc w:val="center"/>
        </w:trPr>
        <w:tc>
          <w:tcPr>
            <w:tcW w:w="7655" w:type="dxa"/>
            <w:gridSpan w:val="5"/>
            <w:tcBorders>
              <w:top w:val="single" w:sz="4" w:space="0" w:color="000000"/>
              <w:left w:val="single" w:sz="4" w:space="0" w:color="000000"/>
              <w:bottom w:val="single" w:sz="4" w:space="0" w:color="000000"/>
              <w:right w:val="single" w:sz="4" w:space="0" w:color="000000"/>
            </w:tcBorders>
            <w:vAlign w:val="center"/>
          </w:tcPr>
          <w:p w14:paraId="053937E5" w14:textId="77777777" w:rsidR="0018270E" w:rsidRPr="0018270E" w:rsidRDefault="0018270E" w:rsidP="0018270E">
            <w:pPr>
              <w:widowControl w:val="0"/>
              <w:kinsoku w:val="0"/>
              <w:overflowPunct w:val="0"/>
              <w:autoSpaceDE w:val="0"/>
              <w:autoSpaceDN w:val="0"/>
              <w:adjustRightInd w:val="0"/>
              <w:spacing w:line="276" w:lineRule="auto"/>
              <w:ind w:firstLine="0"/>
              <w:jc w:val="right"/>
              <w:rPr>
                <w:spacing w:val="-2"/>
                <w:sz w:val="22"/>
                <w:szCs w:val="22"/>
              </w:rPr>
            </w:pPr>
            <w:r w:rsidRPr="0018270E">
              <w:rPr>
                <w:spacing w:val="-2"/>
                <w:sz w:val="22"/>
                <w:szCs w:val="22"/>
              </w:rPr>
              <w:t>Итого:</w:t>
            </w:r>
          </w:p>
        </w:tc>
        <w:tc>
          <w:tcPr>
            <w:tcW w:w="2120" w:type="dxa"/>
            <w:tcBorders>
              <w:top w:val="single" w:sz="4" w:space="0" w:color="000000"/>
              <w:left w:val="single" w:sz="4" w:space="0" w:color="000000"/>
              <w:bottom w:val="single" w:sz="4" w:space="0" w:color="000000"/>
              <w:right w:val="single" w:sz="4" w:space="0" w:color="000000"/>
            </w:tcBorders>
            <w:vAlign w:val="center"/>
          </w:tcPr>
          <w:p w14:paraId="7F21FA1E" w14:textId="77777777" w:rsidR="0018270E" w:rsidRPr="0018270E" w:rsidRDefault="0018270E" w:rsidP="0018270E">
            <w:pPr>
              <w:widowControl w:val="0"/>
              <w:kinsoku w:val="0"/>
              <w:overflowPunct w:val="0"/>
              <w:autoSpaceDE w:val="0"/>
              <w:autoSpaceDN w:val="0"/>
              <w:adjustRightInd w:val="0"/>
              <w:spacing w:line="276" w:lineRule="auto"/>
              <w:ind w:firstLine="0"/>
              <w:rPr>
                <w:sz w:val="22"/>
                <w:szCs w:val="22"/>
              </w:rPr>
            </w:pPr>
          </w:p>
        </w:tc>
      </w:tr>
      <w:tr w:rsidR="0018270E" w:rsidRPr="0018270E" w14:paraId="01559527" w14:textId="77777777" w:rsidTr="00741FF7">
        <w:trPr>
          <w:trHeight w:val="311"/>
          <w:jc w:val="center"/>
        </w:trPr>
        <w:tc>
          <w:tcPr>
            <w:tcW w:w="7655" w:type="dxa"/>
            <w:gridSpan w:val="5"/>
            <w:tcBorders>
              <w:top w:val="single" w:sz="4" w:space="0" w:color="000000"/>
              <w:left w:val="single" w:sz="4" w:space="0" w:color="000000"/>
              <w:bottom w:val="single" w:sz="4" w:space="0" w:color="000000"/>
              <w:right w:val="single" w:sz="4" w:space="0" w:color="000000"/>
            </w:tcBorders>
            <w:vAlign w:val="center"/>
          </w:tcPr>
          <w:p w14:paraId="7881ED39" w14:textId="019D8E13" w:rsidR="0018270E" w:rsidRPr="0018270E" w:rsidRDefault="0018270E" w:rsidP="0018270E">
            <w:pPr>
              <w:widowControl w:val="0"/>
              <w:tabs>
                <w:tab w:val="left" w:pos="5884"/>
              </w:tabs>
              <w:kinsoku w:val="0"/>
              <w:overflowPunct w:val="0"/>
              <w:autoSpaceDE w:val="0"/>
              <w:autoSpaceDN w:val="0"/>
              <w:adjustRightInd w:val="0"/>
              <w:spacing w:line="276" w:lineRule="auto"/>
              <w:ind w:firstLine="0"/>
              <w:jc w:val="right"/>
              <w:rPr>
                <w:i/>
                <w:iCs/>
                <w:spacing w:val="-2"/>
                <w:sz w:val="22"/>
                <w:szCs w:val="22"/>
              </w:rPr>
            </w:pPr>
            <w:r w:rsidRPr="0018270E">
              <w:rPr>
                <w:i/>
                <w:iCs/>
                <w:sz w:val="22"/>
                <w:szCs w:val="22"/>
              </w:rPr>
              <w:t>в том числе НДС</w:t>
            </w:r>
            <w:r w:rsidRPr="0018270E">
              <w:rPr>
                <w:i/>
                <w:iCs/>
                <w:spacing w:val="-2"/>
                <w:sz w:val="22"/>
                <w:szCs w:val="22"/>
              </w:rPr>
              <w:t xml:space="preserve"> </w:t>
            </w:r>
            <w:r>
              <w:rPr>
                <w:sz w:val="22"/>
                <w:szCs w:val="22"/>
              </w:rPr>
              <w:t>______</w:t>
            </w:r>
            <w:r w:rsidRPr="0018270E">
              <w:rPr>
                <w:i/>
                <w:iCs/>
                <w:sz w:val="22"/>
                <w:szCs w:val="22"/>
              </w:rPr>
              <w:t>%</w:t>
            </w:r>
            <w:r w:rsidRPr="0018270E">
              <w:rPr>
                <w:i/>
                <w:iCs/>
                <w:spacing w:val="-8"/>
                <w:sz w:val="22"/>
                <w:szCs w:val="22"/>
              </w:rPr>
              <w:t xml:space="preserve"> </w:t>
            </w:r>
            <w:proofErr w:type="gramStart"/>
            <w:r w:rsidRPr="0018270E">
              <w:rPr>
                <w:i/>
                <w:iCs/>
                <w:spacing w:val="-2"/>
                <w:sz w:val="22"/>
                <w:szCs w:val="22"/>
              </w:rPr>
              <w:t>составляет:*</w:t>
            </w:r>
            <w:proofErr w:type="gramEnd"/>
            <w:r w:rsidRPr="0018270E">
              <w:rPr>
                <w:i/>
                <w:iCs/>
                <w:spacing w:val="-2"/>
                <w:sz w:val="22"/>
                <w:szCs w:val="22"/>
              </w:rPr>
              <w:t>*</w:t>
            </w:r>
          </w:p>
        </w:tc>
        <w:tc>
          <w:tcPr>
            <w:tcW w:w="2120" w:type="dxa"/>
            <w:tcBorders>
              <w:top w:val="single" w:sz="4" w:space="0" w:color="000000"/>
              <w:left w:val="single" w:sz="4" w:space="0" w:color="000000"/>
              <w:bottom w:val="single" w:sz="4" w:space="0" w:color="000000"/>
              <w:right w:val="single" w:sz="4" w:space="0" w:color="000000"/>
            </w:tcBorders>
            <w:vAlign w:val="center"/>
          </w:tcPr>
          <w:p w14:paraId="2B76A2F0" w14:textId="77777777" w:rsidR="0018270E" w:rsidRPr="0018270E" w:rsidRDefault="0018270E" w:rsidP="0018270E">
            <w:pPr>
              <w:widowControl w:val="0"/>
              <w:kinsoku w:val="0"/>
              <w:overflowPunct w:val="0"/>
              <w:autoSpaceDE w:val="0"/>
              <w:autoSpaceDN w:val="0"/>
              <w:adjustRightInd w:val="0"/>
              <w:spacing w:line="276" w:lineRule="auto"/>
              <w:ind w:firstLine="0"/>
              <w:rPr>
                <w:sz w:val="22"/>
                <w:szCs w:val="22"/>
              </w:rPr>
            </w:pPr>
          </w:p>
        </w:tc>
      </w:tr>
      <w:tr w:rsidR="0018270E" w:rsidRPr="0018270E" w14:paraId="52309AFE" w14:textId="77777777" w:rsidTr="00741FF7">
        <w:trPr>
          <w:trHeight w:val="540"/>
          <w:jc w:val="center"/>
        </w:trPr>
        <w:tc>
          <w:tcPr>
            <w:tcW w:w="9775" w:type="dxa"/>
            <w:gridSpan w:val="6"/>
            <w:tcBorders>
              <w:top w:val="single" w:sz="4" w:space="0" w:color="000000"/>
              <w:left w:val="single" w:sz="4" w:space="0" w:color="000000"/>
              <w:bottom w:val="single" w:sz="4" w:space="0" w:color="000000"/>
              <w:right w:val="single" w:sz="4" w:space="0" w:color="000000"/>
            </w:tcBorders>
            <w:vAlign w:val="center"/>
          </w:tcPr>
          <w:p w14:paraId="1644384D" w14:textId="475E718C" w:rsidR="0018270E" w:rsidRPr="0018270E" w:rsidRDefault="0018270E" w:rsidP="0018270E">
            <w:pPr>
              <w:widowControl w:val="0"/>
              <w:kinsoku w:val="0"/>
              <w:overflowPunct w:val="0"/>
              <w:autoSpaceDE w:val="0"/>
              <w:autoSpaceDN w:val="0"/>
              <w:adjustRightInd w:val="0"/>
              <w:spacing w:line="276" w:lineRule="auto"/>
              <w:ind w:firstLine="0"/>
              <w:jc w:val="center"/>
              <w:rPr>
                <w:i/>
                <w:iCs/>
                <w:spacing w:val="-2"/>
                <w:sz w:val="22"/>
                <w:szCs w:val="22"/>
              </w:rPr>
            </w:pPr>
            <w:r w:rsidRPr="0018270E">
              <w:rPr>
                <w:i/>
                <w:iCs/>
                <w:sz w:val="22"/>
                <w:szCs w:val="22"/>
              </w:rPr>
              <w:t>**(в</w:t>
            </w:r>
            <w:r w:rsidRPr="0018270E">
              <w:rPr>
                <w:i/>
                <w:iCs/>
                <w:spacing w:val="-12"/>
                <w:sz w:val="22"/>
                <w:szCs w:val="22"/>
              </w:rPr>
              <w:t xml:space="preserve"> </w:t>
            </w:r>
            <w:r w:rsidRPr="0018270E">
              <w:rPr>
                <w:i/>
                <w:iCs/>
                <w:sz w:val="22"/>
                <w:szCs w:val="22"/>
              </w:rPr>
              <w:t>случае,</w:t>
            </w:r>
            <w:r w:rsidRPr="0018270E">
              <w:rPr>
                <w:i/>
                <w:iCs/>
                <w:spacing w:val="-10"/>
                <w:sz w:val="22"/>
                <w:szCs w:val="22"/>
              </w:rPr>
              <w:t xml:space="preserve"> </w:t>
            </w:r>
            <w:r w:rsidRPr="0018270E">
              <w:rPr>
                <w:i/>
                <w:iCs/>
                <w:sz w:val="22"/>
                <w:szCs w:val="22"/>
              </w:rPr>
              <w:t>если</w:t>
            </w:r>
            <w:r w:rsidRPr="0018270E">
              <w:rPr>
                <w:i/>
                <w:iCs/>
                <w:spacing w:val="-10"/>
                <w:sz w:val="22"/>
                <w:szCs w:val="22"/>
              </w:rPr>
              <w:t xml:space="preserve"> </w:t>
            </w:r>
            <w:r w:rsidRPr="0018270E">
              <w:rPr>
                <w:i/>
                <w:iCs/>
                <w:sz w:val="22"/>
                <w:szCs w:val="22"/>
              </w:rPr>
              <w:t>НДС</w:t>
            </w:r>
            <w:r w:rsidRPr="0018270E">
              <w:rPr>
                <w:i/>
                <w:iCs/>
                <w:spacing w:val="-11"/>
                <w:sz w:val="22"/>
                <w:szCs w:val="22"/>
              </w:rPr>
              <w:t xml:space="preserve"> </w:t>
            </w:r>
            <w:r w:rsidRPr="0018270E">
              <w:rPr>
                <w:i/>
                <w:iCs/>
                <w:sz w:val="22"/>
                <w:szCs w:val="22"/>
              </w:rPr>
              <w:t>равен</w:t>
            </w:r>
            <w:r w:rsidRPr="0018270E">
              <w:rPr>
                <w:i/>
                <w:iCs/>
                <w:spacing w:val="-9"/>
                <w:sz w:val="22"/>
                <w:szCs w:val="22"/>
              </w:rPr>
              <w:t xml:space="preserve"> </w:t>
            </w:r>
            <w:r w:rsidRPr="0018270E">
              <w:rPr>
                <w:i/>
                <w:iCs/>
                <w:sz w:val="22"/>
                <w:szCs w:val="22"/>
              </w:rPr>
              <w:t>нулю</w:t>
            </w:r>
            <w:r w:rsidRPr="0018270E">
              <w:rPr>
                <w:i/>
                <w:iCs/>
                <w:spacing w:val="-10"/>
                <w:sz w:val="22"/>
                <w:szCs w:val="22"/>
              </w:rPr>
              <w:t xml:space="preserve"> </w:t>
            </w:r>
            <w:r w:rsidRPr="0018270E">
              <w:rPr>
                <w:i/>
                <w:iCs/>
                <w:sz w:val="22"/>
                <w:szCs w:val="22"/>
              </w:rPr>
              <w:t>или</w:t>
            </w:r>
            <w:r w:rsidRPr="0018270E">
              <w:rPr>
                <w:i/>
                <w:iCs/>
                <w:spacing w:val="-13"/>
                <w:sz w:val="22"/>
                <w:szCs w:val="22"/>
              </w:rPr>
              <w:t xml:space="preserve"> </w:t>
            </w:r>
            <w:r w:rsidRPr="0018270E">
              <w:rPr>
                <w:i/>
                <w:iCs/>
                <w:sz w:val="22"/>
                <w:szCs w:val="22"/>
              </w:rPr>
              <w:t>победителем</w:t>
            </w:r>
            <w:r w:rsidRPr="0018270E">
              <w:rPr>
                <w:i/>
                <w:iCs/>
                <w:spacing w:val="-12"/>
                <w:sz w:val="22"/>
                <w:szCs w:val="22"/>
              </w:rPr>
              <w:t xml:space="preserve"> </w:t>
            </w:r>
            <w:r w:rsidRPr="0018270E">
              <w:rPr>
                <w:i/>
                <w:iCs/>
                <w:sz w:val="22"/>
                <w:szCs w:val="22"/>
              </w:rPr>
              <w:t>используется</w:t>
            </w:r>
            <w:r w:rsidRPr="0018270E">
              <w:rPr>
                <w:i/>
                <w:iCs/>
                <w:spacing w:val="-12"/>
                <w:sz w:val="22"/>
                <w:szCs w:val="22"/>
              </w:rPr>
              <w:t xml:space="preserve"> </w:t>
            </w:r>
            <w:r w:rsidRPr="0018270E">
              <w:rPr>
                <w:i/>
                <w:iCs/>
                <w:sz w:val="22"/>
                <w:szCs w:val="22"/>
              </w:rPr>
              <w:t>льготный</w:t>
            </w:r>
            <w:r w:rsidRPr="0018270E">
              <w:rPr>
                <w:i/>
                <w:iCs/>
                <w:spacing w:val="-10"/>
                <w:sz w:val="22"/>
                <w:szCs w:val="22"/>
              </w:rPr>
              <w:t xml:space="preserve"> </w:t>
            </w:r>
            <w:r w:rsidRPr="0018270E">
              <w:rPr>
                <w:i/>
                <w:iCs/>
                <w:sz w:val="22"/>
                <w:szCs w:val="22"/>
              </w:rPr>
              <w:t>режим</w:t>
            </w:r>
            <w:r w:rsidRPr="0018270E">
              <w:rPr>
                <w:i/>
                <w:iCs/>
                <w:spacing w:val="-9"/>
                <w:sz w:val="22"/>
                <w:szCs w:val="22"/>
              </w:rPr>
              <w:t xml:space="preserve"> </w:t>
            </w:r>
            <w:r w:rsidRPr="0018270E">
              <w:rPr>
                <w:i/>
                <w:iCs/>
                <w:spacing w:val="-2"/>
                <w:sz w:val="22"/>
                <w:szCs w:val="22"/>
              </w:rPr>
              <w:t>налогообложения,</w:t>
            </w:r>
            <w:r>
              <w:rPr>
                <w:i/>
                <w:iCs/>
                <w:spacing w:val="-2"/>
                <w:sz w:val="22"/>
                <w:szCs w:val="22"/>
              </w:rPr>
              <w:t xml:space="preserve"> </w:t>
            </w:r>
            <w:r w:rsidRPr="0018270E">
              <w:rPr>
                <w:i/>
                <w:iCs/>
                <w:sz w:val="22"/>
                <w:szCs w:val="22"/>
              </w:rPr>
              <w:t>текст,</w:t>
            </w:r>
            <w:r w:rsidRPr="0018270E">
              <w:rPr>
                <w:i/>
                <w:iCs/>
                <w:spacing w:val="-7"/>
                <w:sz w:val="22"/>
                <w:szCs w:val="22"/>
              </w:rPr>
              <w:t xml:space="preserve"> </w:t>
            </w:r>
            <w:r w:rsidRPr="0018270E">
              <w:rPr>
                <w:i/>
                <w:iCs/>
                <w:sz w:val="22"/>
                <w:szCs w:val="22"/>
              </w:rPr>
              <w:t>выделенный</w:t>
            </w:r>
            <w:r w:rsidRPr="0018270E">
              <w:rPr>
                <w:i/>
                <w:iCs/>
                <w:spacing w:val="-7"/>
                <w:sz w:val="22"/>
                <w:szCs w:val="22"/>
              </w:rPr>
              <w:t xml:space="preserve"> </w:t>
            </w:r>
            <w:r w:rsidRPr="0018270E">
              <w:rPr>
                <w:i/>
                <w:iCs/>
                <w:sz w:val="22"/>
                <w:szCs w:val="22"/>
              </w:rPr>
              <w:t>курсивом,</w:t>
            </w:r>
            <w:r w:rsidRPr="0018270E">
              <w:rPr>
                <w:i/>
                <w:iCs/>
                <w:spacing w:val="-6"/>
                <w:sz w:val="22"/>
                <w:szCs w:val="22"/>
              </w:rPr>
              <w:t xml:space="preserve"> </w:t>
            </w:r>
            <w:r w:rsidRPr="0018270E">
              <w:rPr>
                <w:i/>
                <w:iCs/>
                <w:spacing w:val="-2"/>
                <w:sz w:val="22"/>
                <w:szCs w:val="22"/>
              </w:rPr>
              <w:t>удаляется)</w:t>
            </w:r>
          </w:p>
        </w:tc>
      </w:tr>
    </w:tbl>
    <w:p w14:paraId="5C50E300" w14:textId="6EE7838D" w:rsidR="0018270E" w:rsidRDefault="0018270E" w:rsidP="006207D8">
      <w:pPr>
        <w:ind w:right="-143"/>
        <w:jc w:val="center"/>
        <w:rPr>
          <w:b/>
          <w:sz w:val="22"/>
          <w:szCs w:val="22"/>
        </w:rPr>
      </w:pPr>
    </w:p>
    <w:p w14:paraId="42AEAF49" w14:textId="1D6B2EE2" w:rsidR="0018270E" w:rsidRDefault="0018270E" w:rsidP="006207D8">
      <w:pPr>
        <w:ind w:right="-143"/>
        <w:jc w:val="center"/>
        <w:rPr>
          <w:b/>
          <w:sz w:val="22"/>
          <w:szCs w:val="22"/>
        </w:rPr>
      </w:pPr>
    </w:p>
    <w:p w14:paraId="33F267DF" w14:textId="77777777" w:rsidR="0018270E" w:rsidRDefault="0018270E" w:rsidP="006207D8">
      <w:pPr>
        <w:ind w:right="-143"/>
        <w:jc w:val="center"/>
        <w:rPr>
          <w:b/>
          <w:sz w:val="22"/>
          <w:szCs w:val="22"/>
        </w:rPr>
      </w:pPr>
    </w:p>
    <w:p w14:paraId="67779627" w14:textId="77777777" w:rsidR="0018270E" w:rsidRPr="00D05C6C" w:rsidRDefault="0018270E" w:rsidP="006207D8">
      <w:pPr>
        <w:ind w:right="-143"/>
        <w:jc w:val="center"/>
        <w:rPr>
          <w:b/>
          <w:sz w:val="22"/>
          <w:szCs w:val="22"/>
        </w:rPr>
      </w:pPr>
    </w:p>
    <w:p w14:paraId="58BDB8F3" w14:textId="77777777" w:rsidR="006207D8" w:rsidRPr="00D05C6C" w:rsidRDefault="006207D8" w:rsidP="006207D8">
      <w:pPr>
        <w:ind w:right="-143"/>
        <w:rPr>
          <w:sz w:val="22"/>
          <w:szCs w:val="22"/>
        </w:rPr>
      </w:pPr>
    </w:p>
    <w:p w14:paraId="66D4D3F9" w14:textId="77777777" w:rsidR="006207D8" w:rsidRPr="00D05C6C" w:rsidRDefault="006207D8" w:rsidP="00BE370F">
      <w:pPr>
        <w:ind w:left="-2" w:firstLine="0"/>
        <w:rPr>
          <w:sz w:val="22"/>
          <w:szCs w:val="22"/>
        </w:rPr>
      </w:pPr>
    </w:p>
    <w:sectPr w:rsidR="006207D8" w:rsidRPr="00D05C6C" w:rsidSect="001439F0">
      <w:pgSz w:w="11906" w:h="16838"/>
      <w:pgMar w:top="1134" w:right="566" w:bottom="993" w:left="1276"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731F51" w16cex:dateUtc="2025-09-05T11:12:00Z"/>
  <w16cex:commentExtensible w16cex:durableId="10A83B9C" w16cex:dateUtc="2025-09-05T11:13:00Z"/>
  <w16cex:commentExtensible w16cex:durableId="24B885C3" w16cex:dateUtc="2025-09-05T11: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F41C2" w14:textId="77777777" w:rsidR="00CD2D6D" w:rsidRDefault="00CD2D6D">
      <w:pPr>
        <w:spacing w:line="240" w:lineRule="auto"/>
      </w:pPr>
      <w:r>
        <w:separator/>
      </w:r>
    </w:p>
  </w:endnote>
  <w:endnote w:type="continuationSeparator" w:id="0">
    <w:p w14:paraId="5537726D" w14:textId="77777777" w:rsidR="00CD2D6D" w:rsidRDefault="00CD2D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font464">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10AE6" w14:textId="77777777" w:rsidR="00CD2D6D" w:rsidRDefault="00CD2D6D">
      <w:pPr>
        <w:spacing w:line="240" w:lineRule="auto"/>
      </w:pPr>
      <w:r>
        <w:separator/>
      </w:r>
    </w:p>
  </w:footnote>
  <w:footnote w:type="continuationSeparator" w:id="0">
    <w:p w14:paraId="1BB012F6" w14:textId="77777777" w:rsidR="00CD2D6D" w:rsidRDefault="00CD2D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85217" w14:textId="77777777" w:rsidR="00F24AB6" w:rsidRPr="0062170D" w:rsidRDefault="00F24AB6" w:rsidP="0062170D">
    <w:pPr>
      <w:pStyle w:val="af4"/>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2"/>
      <w:numFmt w:val="decimal"/>
      <w:lvlText w:val="%1."/>
      <w:lvlJc w:val="left"/>
      <w:pPr>
        <w:tabs>
          <w:tab w:val="num" w:pos="708"/>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28"/>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ECE1DDF"/>
    <w:multiLevelType w:val="multilevel"/>
    <w:tmpl w:val="63F89F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3A12A8D"/>
    <w:multiLevelType w:val="hybridMultilevel"/>
    <w:tmpl w:val="2D4E6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9A2F0E"/>
    <w:multiLevelType w:val="multilevel"/>
    <w:tmpl w:val="235CD226"/>
    <w:lvl w:ilvl="0">
      <w:start w:val="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36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786"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E8F00F5"/>
    <w:multiLevelType w:val="multilevel"/>
    <w:tmpl w:val="BCAA5E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F831F9D"/>
    <w:multiLevelType w:val="multilevel"/>
    <w:tmpl w:val="FC922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6AA7338"/>
    <w:multiLevelType w:val="hybridMultilevel"/>
    <w:tmpl w:val="FA2647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9A05D6"/>
    <w:multiLevelType w:val="multilevel"/>
    <w:tmpl w:val="07023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6C609D"/>
    <w:multiLevelType w:val="multilevel"/>
    <w:tmpl w:val="60482C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26410A"/>
    <w:multiLevelType w:val="hybridMultilevel"/>
    <w:tmpl w:val="95FC8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6A437B2"/>
    <w:multiLevelType w:val="hybridMultilevel"/>
    <w:tmpl w:val="E682AF5E"/>
    <w:lvl w:ilvl="0" w:tplc="B386932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474B5599"/>
    <w:multiLevelType w:val="multilevel"/>
    <w:tmpl w:val="2A0ED5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CD4DBC"/>
    <w:multiLevelType w:val="hybridMultilevel"/>
    <w:tmpl w:val="2BDE5AC0"/>
    <w:lvl w:ilvl="0" w:tplc="F112EE0C">
      <w:start w:val="2"/>
      <w:numFmt w:val="decimal"/>
      <w:lvlText w:val="%1."/>
      <w:lvlJc w:val="left"/>
      <w:pPr>
        <w:ind w:left="720" w:hanging="360"/>
      </w:pPr>
      <w:rPr>
        <w:rFonts w:ascii="Times New Roman" w:hAnsi="Times New Roman" w:cs="Times New Roman" w:hint="default"/>
        <w:b w:val="0"/>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D4605D"/>
    <w:multiLevelType w:val="multilevel"/>
    <w:tmpl w:val="5B3212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33C660F"/>
    <w:multiLevelType w:val="multilevel"/>
    <w:tmpl w:val="343C43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36523B1"/>
    <w:multiLevelType w:val="multilevel"/>
    <w:tmpl w:val="DE1452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A8C739D"/>
    <w:multiLevelType w:val="multilevel"/>
    <w:tmpl w:val="2F5C6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03527B"/>
    <w:multiLevelType w:val="hybridMultilevel"/>
    <w:tmpl w:val="25940614"/>
    <w:lvl w:ilvl="0" w:tplc="8990C5CE">
      <w:start w:val="3"/>
      <w:numFmt w:val="decimal"/>
      <w:lvlText w:val="%1."/>
      <w:lvlJc w:val="left"/>
      <w:pPr>
        <w:ind w:left="928" w:hanging="360"/>
      </w:pPr>
      <w:rPr>
        <w:rFonts w:ascii="Times New Roman" w:hAnsi="Times New Roman" w:cs="Times New Roman" w:hint="default"/>
        <w:b w:val="0"/>
        <w:sz w:val="23"/>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15:restartNumberingAfterBreak="0">
    <w:nsid w:val="5EE1243F"/>
    <w:multiLevelType w:val="multilevel"/>
    <w:tmpl w:val="7C6E05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770834CE"/>
    <w:multiLevelType w:val="multilevel"/>
    <w:tmpl w:val="235CD226"/>
    <w:lvl w:ilvl="0">
      <w:start w:val="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36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786"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7C424E1D"/>
    <w:multiLevelType w:val="hybridMultilevel"/>
    <w:tmpl w:val="25940614"/>
    <w:lvl w:ilvl="0" w:tplc="8990C5CE">
      <w:start w:val="3"/>
      <w:numFmt w:val="decimal"/>
      <w:lvlText w:val="%1."/>
      <w:lvlJc w:val="left"/>
      <w:pPr>
        <w:ind w:left="928" w:hanging="360"/>
      </w:pPr>
      <w:rPr>
        <w:rFonts w:ascii="Times New Roman" w:hAnsi="Times New Roman" w:cs="Times New Roman" w:hint="default"/>
        <w:b w:val="0"/>
        <w:sz w:val="23"/>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6"/>
  </w:num>
  <w:num w:numId="2">
    <w:abstractNumId w:val="5"/>
  </w:num>
  <w:num w:numId="3">
    <w:abstractNumId w:val="6"/>
  </w:num>
  <w:num w:numId="4">
    <w:abstractNumId w:val="20"/>
  </w:num>
  <w:num w:numId="5">
    <w:abstractNumId w:val="15"/>
  </w:num>
  <w:num w:numId="6">
    <w:abstractNumId w:val="19"/>
  </w:num>
  <w:num w:numId="7">
    <w:abstractNumId w:val="2"/>
  </w:num>
  <w:num w:numId="8">
    <w:abstractNumId w:val="14"/>
  </w:num>
  <w:num w:numId="9">
    <w:abstractNumId w:val="1"/>
  </w:num>
  <w:num w:numId="10">
    <w:abstractNumId w:val="4"/>
  </w:num>
  <w:num w:numId="11">
    <w:abstractNumId w:val="3"/>
  </w:num>
  <w:num w:numId="12">
    <w:abstractNumId w:val="10"/>
  </w:num>
  <w:num w:numId="13">
    <w:abstractNumId w:val="7"/>
  </w:num>
  <w:num w:numId="14">
    <w:abstractNumId w:val="0"/>
  </w:num>
  <w:num w:numId="15">
    <w:abstractNumId w:val="18"/>
  </w:num>
  <w:num w:numId="16">
    <w:abstractNumId w:val="13"/>
  </w:num>
  <w:num w:numId="17">
    <w:abstractNumId w:val="21"/>
  </w:num>
  <w:num w:numId="18">
    <w:abstractNumId w:val="8"/>
  </w:num>
  <w:num w:numId="19">
    <w:abstractNumId w:val="17"/>
  </w:num>
  <w:num w:numId="20">
    <w:abstractNumId w:val="12"/>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436"/>
    <w:rsid w:val="00020004"/>
    <w:rsid w:val="00034D5D"/>
    <w:rsid w:val="0004748C"/>
    <w:rsid w:val="00054697"/>
    <w:rsid w:val="00073F6D"/>
    <w:rsid w:val="000A1373"/>
    <w:rsid w:val="000C7F9E"/>
    <w:rsid w:val="000E3A1F"/>
    <w:rsid w:val="000F018A"/>
    <w:rsid w:val="00111389"/>
    <w:rsid w:val="00132DD6"/>
    <w:rsid w:val="00142551"/>
    <w:rsid w:val="001439F0"/>
    <w:rsid w:val="00157FC7"/>
    <w:rsid w:val="00180436"/>
    <w:rsid w:val="0018270E"/>
    <w:rsid w:val="00186122"/>
    <w:rsid w:val="0019482C"/>
    <w:rsid w:val="00196B3E"/>
    <w:rsid w:val="00196D09"/>
    <w:rsid w:val="001A5579"/>
    <w:rsid w:val="001B4364"/>
    <w:rsid w:val="001D4B42"/>
    <w:rsid w:val="001D71C1"/>
    <w:rsid w:val="001F1F67"/>
    <w:rsid w:val="001F7643"/>
    <w:rsid w:val="00205C5E"/>
    <w:rsid w:val="00216EFF"/>
    <w:rsid w:val="00265173"/>
    <w:rsid w:val="00267F0F"/>
    <w:rsid w:val="00275AC1"/>
    <w:rsid w:val="00280960"/>
    <w:rsid w:val="002C13AB"/>
    <w:rsid w:val="002C7659"/>
    <w:rsid w:val="002D5E25"/>
    <w:rsid w:val="00313FB2"/>
    <w:rsid w:val="003338CB"/>
    <w:rsid w:val="00334273"/>
    <w:rsid w:val="00351C53"/>
    <w:rsid w:val="0035238F"/>
    <w:rsid w:val="003C6C75"/>
    <w:rsid w:val="003D56B8"/>
    <w:rsid w:val="003E06C3"/>
    <w:rsid w:val="003F1C00"/>
    <w:rsid w:val="00444E55"/>
    <w:rsid w:val="00453F4C"/>
    <w:rsid w:val="0045633C"/>
    <w:rsid w:val="004D6082"/>
    <w:rsid w:val="004E30C9"/>
    <w:rsid w:val="00507490"/>
    <w:rsid w:val="00523A5C"/>
    <w:rsid w:val="005306C8"/>
    <w:rsid w:val="00550288"/>
    <w:rsid w:val="005579D1"/>
    <w:rsid w:val="00561B9A"/>
    <w:rsid w:val="00586771"/>
    <w:rsid w:val="005B3042"/>
    <w:rsid w:val="005F26B6"/>
    <w:rsid w:val="005F575E"/>
    <w:rsid w:val="0060548F"/>
    <w:rsid w:val="00610CFF"/>
    <w:rsid w:val="006207D8"/>
    <w:rsid w:val="0062170D"/>
    <w:rsid w:val="00636015"/>
    <w:rsid w:val="006634A1"/>
    <w:rsid w:val="00665800"/>
    <w:rsid w:val="00671129"/>
    <w:rsid w:val="006778A5"/>
    <w:rsid w:val="00685995"/>
    <w:rsid w:val="006A201E"/>
    <w:rsid w:val="006A20AE"/>
    <w:rsid w:val="006C039F"/>
    <w:rsid w:val="006C34B8"/>
    <w:rsid w:val="006F7274"/>
    <w:rsid w:val="007059FA"/>
    <w:rsid w:val="0072194A"/>
    <w:rsid w:val="00745099"/>
    <w:rsid w:val="00746212"/>
    <w:rsid w:val="00750AC9"/>
    <w:rsid w:val="007625B0"/>
    <w:rsid w:val="0078303B"/>
    <w:rsid w:val="007A4FCE"/>
    <w:rsid w:val="007A69E8"/>
    <w:rsid w:val="007C219D"/>
    <w:rsid w:val="007D355D"/>
    <w:rsid w:val="00814623"/>
    <w:rsid w:val="00822C2E"/>
    <w:rsid w:val="00844900"/>
    <w:rsid w:val="0085600A"/>
    <w:rsid w:val="00875E42"/>
    <w:rsid w:val="0089107F"/>
    <w:rsid w:val="00894A26"/>
    <w:rsid w:val="008A7F5A"/>
    <w:rsid w:val="008B65CB"/>
    <w:rsid w:val="008C7DEB"/>
    <w:rsid w:val="008D2BCE"/>
    <w:rsid w:val="008D6772"/>
    <w:rsid w:val="00915E7D"/>
    <w:rsid w:val="00943493"/>
    <w:rsid w:val="00946E8E"/>
    <w:rsid w:val="009728B9"/>
    <w:rsid w:val="00984294"/>
    <w:rsid w:val="009F26F4"/>
    <w:rsid w:val="00A04276"/>
    <w:rsid w:val="00A3303C"/>
    <w:rsid w:val="00A63588"/>
    <w:rsid w:val="00A77D21"/>
    <w:rsid w:val="00AB3DC8"/>
    <w:rsid w:val="00AC3B6B"/>
    <w:rsid w:val="00AD6CFD"/>
    <w:rsid w:val="00B15B48"/>
    <w:rsid w:val="00B3303A"/>
    <w:rsid w:val="00B5490A"/>
    <w:rsid w:val="00B640DC"/>
    <w:rsid w:val="00B655EF"/>
    <w:rsid w:val="00B954D0"/>
    <w:rsid w:val="00B9696D"/>
    <w:rsid w:val="00B97B98"/>
    <w:rsid w:val="00BA1F19"/>
    <w:rsid w:val="00BB6CE3"/>
    <w:rsid w:val="00BD0C0C"/>
    <w:rsid w:val="00BE2D7D"/>
    <w:rsid w:val="00BE370F"/>
    <w:rsid w:val="00C12198"/>
    <w:rsid w:val="00C14795"/>
    <w:rsid w:val="00C9310E"/>
    <w:rsid w:val="00C93EB0"/>
    <w:rsid w:val="00CD2D6D"/>
    <w:rsid w:val="00CE4E0F"/>
    <w:rsid w:val="00CE6123"/>
    <w:rsid w:val="00CE6421"/>
    <w:rsid w:val="00D03DFA"/>
    <w:rsid w:val="00D05C6C"/>
    <w:rsid w:val="00D4695D"/>
    <w:rsid w:val="00D54731"/>
    <w:rsid w:val="00D6409F"/>
    <w:rsid w:val="00DA06E0"/>
    <w:rsid w:val="00DA4A14"/>
    <w:rsid w:val="00DA6AA0"/>
    <w:rsid w:val="00DC03FD"/>
    <w:rsid w:val="00DD171A"/>
    <w:rsid w:val="00DE4606"/>
    <w:rsid w:val="00DE5E03"/>
    <w:rsid w:val="00E2450A"/>
    <w:rsid w:val="00E27B23"/>
    <w:rsid w:val="00E34B67"/>
    <w:rsid w:val="00E351E7"/>
    <w:rsid w:val="00E55BB5"/>
    <w:rsid w:val="00E90C21"/>
    <w:rsid w:val="00E9600A"/>
    <w:rsid w:val="00EA2015"/>
    <w:rsid w:val="00EB7F98"/>
    <w:rsid w:val="00EB7FBF"/>
    <w:rsid w:val="00EC3436"/>
    <w:rsid w:val="00EE0558"/>
    <w:rsid w:val="00EE105B"/>
    <w:rsid w:val="00F2285B"/>
    <w:rsid w:val="00F24AB6"/>
    <w:rsid w:val="00F5227C"/>
    <w:rsid w:val="00F63A8C"/>
    <w:rsid w:val="00F71E36"/>
    <w:rsid w:val="00F84822"/>
    <w:rsid w:val="00F9182A"/>
    <w:rsid w:val="00FA4F23"/>
    <w:rsid w:val="00FB5EB5"/>
    <w:rsid w:val="00FC5A99"/>
    <w:rsid w:val="00FD4F5F"/>
    <w:rsid w:val="00FF4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D5D52"/>
  <w15:docId w15:val="{F107DB1E-91E3-4E0F-BBD8-E3992C05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ru-RU" w:bidi="ar-SA"/>
      </w:rPr>
    </w:rPrDefault>
    <w:pPrDefault>
      <w:pPr>
        <w:spacing w:line="259" w:lineRule="auto"/>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0436"/>
  </w:style>
  <w:style w:type="paragraph" w:styleId="10">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0">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paragraph" w:styleId="8">
    <w:name w:val="heading 8"/>
    <w:basedOn w:val="a"/>
    <w:next w:val="a"/>
    <w:link w:val="80"/>
    <w:uiPriority w:val="9"/>
    <w:semiHidden/>
    <w:unhideWhenUsed/>
    <w:qFormat/>
    <w:rsid w:val="0028096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a7">
    <w:name w:val="List Paragraph"/>
    <w:basedOn w:val="a"/>
    <w:link w:val="a8"/>
    <w:uiPriority w:val="34"/>
    <w:qFormat/>
    <w:rsid w:val="00FB5EB5"/>
    <w:pPr>
      <w:ind w:left="720"/>
      <w:contextualSpacing/>
    </w:pPr>
  </w:style>
  <w:style w:type="character" w:styleId="a9">
    <w:name w:val="annotation reference"/>
    <w:basedOn w:val="a0"/>
    <w:uiPriority w:val="99"/>
    <w:semiHidden/>
    <w:unhideWhenUsed/>
    <w:rsid w:val="00E2450A"/>
    <w:rPr>
      <w:sz w:val="16"/>
      <w:szCs w:val="16"/>
    </w:rPr>
  </w:style>
  <w:style w:type="paragraph" w:styleId="aa">
    <w:name w:val="annotation text"/>
    <w:basedOn w:val="a"/>
    <w:link w:val="ab"/>
    <w:uiPriority w:val="99"/>
    <w:semiHidden/>
    <w:unhideWhenUsed/>
    <w:rsid w:val="00E2450A"/>
    <w:pPr>
      <w:spacing w:line="240" w:lineRule="auto"/>
    </w:pPr>
    <w:rPr>
      <w:sz w:val="20"/>
      <w:szCs w:val="20"/>
    </w:rPr>
  </w:style>
  <w:style w:type="character" w:customStyle="1" w:styleId="ab">
    <w:name w:val="Текст примечания Знак"/>
    <w:basedOn w:val="a0"/>
    <w:link w:val="aa"/>
    <w:uiPriority w:val="99"/>
    <w:semiHidden/>
    <w:rsid w:val="00E2450A"/>
    <w:rPr>
      <w:sz w:val="20"/>
      <w:szCs w:val="20"/>
    </w:rPr>
  </w:style>
  <w:style w:type="paragraph" w:styleId="ac">
    <w:name w:val="annotation subject"/>
    <w:basedOn w:val="aa"/>
    <w:next w:val="aa"/>
    <w:link w:val="ad"/>
    <w:uiPriority w:val="99"/>
    <w:semiHidden/>
    <w:unhideWhenUsed/>
    <w:rsid w:val="00E2450A"/>
    <w:rPr>
      <w:b/>
      <w:bCs/>
    </w:rPr>
  </w:style>
  <w:style w:type="character" w:customStyle="1" w:styleId="ad">
    <w:name w:val="Тема примечания Знак"/>
    <w:basedOn w:val="ab"/>
    <w:link w:val="ac"/>
    <w:uiPriority w:val="99"/>
    <w:semiHidden/>
    <w:rsid w:val="00E2450A"/>
    <w:rPr>
      <w:b/>
      <w:bCs/>
      <w:sz w:val="20"/>
      <w:szCs w:val="20"/>
    </w:rPr>
  </w:style>
  <w:style w:type="paragraph" w:styleId="ae">
    <w:name w:val="Balloon Text"/>
    <w:basedOn w:val="a"/>
    <w:link w:val="af"/>
    <w:uiPriority w:val="99"/>
    <w:semiHidden/>
    <w:unhideWhenUsed/>
    <w:rsid w:val="00E2450A"/>
    <w:pPr>
      <w:spacing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2450A"/>
    <w:rPr>
      <w:rFonts w:ascii="Segoe UI" w:hAnsi="Segoe UI" w:cs="Segoe UI"/>
      <w:sz w:val="18"/>
      <w:szCs w:val="18"/>
    </w:rPr>
  </w:style>
  <w:style w:type="paragraph" w:customStyle="1" w:styleId="p1">
    <w:name w:val="p1"/>
    <w:basedOn w:val="a"/>
    <w:rsid w:val="003C6C75"/>
    <w:pPr>
      <w:spacing w:line="240" w:lineRule="auto"/>
      <w:ind w:firstLine="0"/>
    </w:pPr>
    <w:rPr>
      <w:color w:val="000000"/>
      <w:sz w:val="21"/>
      <w:szCs w:val="21"/>
    </w:rPr>
  </w:style>
  <w:style w:type="character" w:customStyle="1" w:styleId="apple-converted-space">
    <w:name w:val="apple-converted-space"/>
    <w:basedOn w:val="a0"/>
    <w:rsid w:val="003C6C75"/>
  </w:style>
  <w:style w:type="paragraph" w:styleId="af0">
    <w:name w:val="Revision"/>
    <w:hidden/>
    <w:uiPriority w:val="99"/>
    <w:semiHidden/>
    <w:rsid w:val="00E9600A"/>
    <w:pPr>
      <w:spacing w:line="240" w:lineRule="auto"/>
      <w:ind w:firstLine="0"/>
    </w:pPr>
  </w:style>
  <w:style w:type="character" w:customStyle="1" w:styleId="80">
    <w:name w:val="Заголовок 8 Знак"/>
    <w:basedOn w:val="a0"/>
    <w:link w:val="8"/>
    <w:rsid w:val="00280960"/>
    <w:rPr>
      <w:rFonts w:asciiTheme="majorHAnsi" w:eastAsiaTheme="majorEastAsia" w:hAnsiTheme="majorHAnsi" w:cstheme="majorBidi"/>
      <w:color w:val="272727" w:themeColor="text1" w:themeTint="D8"/>
      <w:sz w:val="21"/>
      <w:szCs w:val="21"/>
    </w:rPr>
  </w:style>
  <w:style w:type="paragraph" w:customStyle="1" w:styleId="1">
    <w:name w:val="Стиль1"/>
    <w:basedOn w:val="a"/>
    <w:rsid w:val="00280960"/>
    <w:pPr>
      <w:keepNext/>
      <w:keepLines/>
      <w:widowControl w:val="0"/>
      <w:numPr>
        <w:numId w:val="9"/>
      </w:numPr>
      <w:suppressLineNumbers/>
      <w:suppressAutoHyphens/>
      <w:spacing w:after="60" w:line="240" w:lineRule="auto"/>
      <w:jc w:val="both"/>
    </w:pPr>
    <w:rPr>
      <w:rFonts w:ascii="Calibri" w:eastAsia="Calibri" w:hAnsi="Calibri"/>
      <w:b/>
      <w:bCs/>
      <w:sz w:val="28"/>
      <w:szCs w:val="28"/>
    </w:rPr>
  </w:style>
  <w:style w:type="paragraph" w:customStyle="1" w:styleId="3">
    <w:name w:val="Стиль3 Знак"/>
    <w:basedOn w:val="20"/>
    <w:rsid w:val="00280960"/>
    <w:pPr>
      <w:widowControl w:val="0"/>
      <w:numPr>
        <w:ilvl w:val="2"/>
        <w:numId w:val="9"/>
      </w:numPr>
      <w:tabs>
        <w:tab w:val="clear" w:pos="227"/>
      </w:tabs>
      <w:adjustRightInd w:val="0"/>
      <w:spacing w:after="0" w:line="240" w:lineRule="auto"/>
      <w:ind w:left="0" w:firstLine="0"/>
      <w:jc w:val="both"/>
      <w:textAlignment w:val="baseline"/>
    </w:pPr>
    <w:rPr>
      <w:rFonts w:ascii="Calibri" w:eastAsia="Calibri" w:hAnsi="Calibri"/>
      <w:lang w:val="x-none" w:eastAsia="x-none"/>
    </w:rPr>
  </w:style>
  <w:style w:type="paragraph" w:styleId="20">
    <w:name w:val="Body Text Indent 2"/>
    <w:basedOn w:val="a"/>
    <w:link w:val="21"/>
    <w:uiPriority w:val="99"/>
    <w:semiHidden/>
    <w:unhideWhenUsed/>
    <w:rsid w:val="00280960"/>
    <w:pPr>
      <w:spacing w:after="120" w:line="480" w:lineRule="auto"/>
      <w:ind w:left="283"/>
    </w:pPr>
  </w:style>
  <w:style w:type="character" w:customStyle="1" w:styleId="21">
    <w:name w:val="Основной текст с отступом 2 Знак"/>
    <w:basedOn w:val="a0"/>
    <w:link w:val="20"/>
    <w:uiPriority w:val="99"/>
    <w:semiHidden/>
    <w:rsid w:val="00280960"/>
  </w:style>
  <w:style w:type="paragraph" w:customStyle="1" w:styleId="ConsPlusNormal">
    <w:name w:val="ConsPlusNormal"/>
    <w:rsid w:val="006207D8"/>
    <w:pPr>
      <w:widowControl w:val="0"/>
      <w:suppressAutoHyphens/>
      <w:spacing w:line="240" w:lineRule="auto"/>
      <w:ind w:firstLine="720"/>
    </w:pPr>
    <w:rPr>
      <w:rFonts w:ascii="Arial" w:hAnsi="Arial" w:cs="Arial"/>
      <w:szCs w:val="20"/>
      <w:lang w:eastAsia="zh-CN"/>
    </w:rPr>
  </w:style>
  <w:style w:type="paragraph" w:styleId="af1">
    <w:name w:val="Body Text Indent"/>
    <w:basedOn w:val="a"/>
    <w:link w:val="af2"/>
    <w:rsid w:val="006207D8"/>
    <w:pPr>
      <w:suppressAutoHyphens/>
      <w:spacing w:after="120" w:line="240" w:lineRule="auto"/>
      <w:ind w:left="283" w:firstLine="0"/>
    </w:pPr>
    <w:rPr>
      <w:lang w:eastAsia="zh-CN"/>
    </w:rPr>
  </w:style>
  <w:style w:type="character" w:customStyle="1" w:styleId="af2">
    <w:name w:val="Основной текст с отступом Знак"/>
    <w:basedOn w:val="a0"/>
    <w:link w:val="af1"/>
    <w:rsid w:val="006207D8"/>
    <w:rPr>
      <w:lang w:eastAsia="zh-CN"/>
    </w:rPr>
  </w:style>
  <w:style w:type="paragraph" w:styleId="22">
    <w:name w:val="List Bullet 2"/>
    <w:basedOn w:val="a"/>
    <w:rsid w:val="006207D8"/>
    <w:pPr>
      <w:suppressAutoHyphens/>
      <w:spacing w:line="240" w:lineRule="auto"/>
      <w:ind w:left="566" w:hanging="283"/>
      <w:contextualSpacing/>
    </w:pPr>
    <w:rPr>
      <w:lang w:eastAsia="zh-CN"/>
    </w:rPr>
  </w:style>
  <w:style w:type="paragraph" w:customStyle="1" w:styleId="11">
    <w:name w:val="Заголовок1"/>
    <w:basedOn w:val="a"/>
    <w:rsid w:val="006207D8"/>
    <w:pPr>
      <w:spacing w:before="240" w:after="60" w:line="240" w:lineRule="auto"/>
      <w:ind w:firstLine="0"/>
      <w:jc w:val="center"/>
    </w:pPr>
    <w:rPr>
      <w:rFonts w:ascii="Arial" w:hAnsi="Arial" w:cs="Arial"/>
      <w:b/>
      <w:bCs/>
      <w:kern w:val="2"/>
      <w:sz w:val="32"/>
      <w:szCs w:val="32"/>
      <w:lang w:eastAsia="zh-CN"/>
    </w:rPr>
  </w:style>
  <w:style w:type="paragraph" w:customStyle="1" w:styleId="31">
    <w:name w:val="Основной текст с отступом 31"/>
    <w:basedOn w:val="a"/>
    <w:rsid w:val="006207D8"/>
    <w:pPr>
      <w:spacing w:after="120" w:line="240" w:lineRule="auto"/>
      <w:ind w:left="283" w:firstLine="0"/>
    </w:pPr>
    <w:rPr>
      <w:sz w:val="16"/>
      <w:szCs w:val="16"/>
      <w:lang w:eastAsia="zh-CN"/>
    </w:rPr>
  </w:style>
  <w:style w:type="paragraph" w:customStyle="1" w:styleId="af3">
    <w:name w:val="Нормальный"/>
    <w:rsid w:val="006207D8"/>
    <w:pPr>
      <w:suppressAutoHyphens/>
      <w:spacing w:line="240" w:lineRule="auto"/>
      <w:ind w:firstLine="0"/>
    </w:pPr>
    <w:rPr>
      <w:szCs w:val="20"/>
      <w:lang w:eastAsia="zh-CN"/>
    </w:rPr>
  </w:style>
  <w:style w:type="paragraph" w:customStyle="1" w:styleId="-">
    <w:name w:val="Контракт-пункт"/>
    <w:basedOn w:val="a"/>
    <w:rsid w:val="006207D8"/>
    <w:pPr>
      <w:spacing w:line="240" w:lineRule="auto"/>
      <w:ind w:firstLine="0"/>
      <w:jc w:val="both"/>
    </w:pPr>
    <w:rPr>
      <w:lang w:eastAsia="zh-CN"/>
    </w:rPr>
  </w:style>
  <w:style w:type="paragraph" w:customStyle="1" w:styleId="-0">
    <w:name w:val="Контракт-подпункт"/>
    <w:basedOn w:val="a"/>
    <w:rsid w:val="006207D8"/>
    <w:pPr>
      <w:spacing w:line="240" w:lineRule="auto"/>
      <w:ind w:firstLine="0"/>
      <w:jc w:val="both"/>
    </w:pPr>
    <w:rPr>
      <w:lang w:eastAsia="zh-CN"/>
    </w:rPr>
  </w:style>
  <w:style w:type="paragraph" w:customStyle="1" w:styleId="12">
    <w:name w:val="Текст1"/>
    <w:basedOn w:val="a"/>
    <w:rsid w:val="006207D8"/>
    <w:pPr>
      <w:spacing w:line="240" w:lineRule="auto"/>
      <w:ind w:firstLine="0"/>
      <w:jc w:val="both"/>
    </w:pPr>
    <w:rPr>
      <w:rFonts w:ascii="Courier New" w:hAnsi="Courier New" w:cs="Courier New"/>
      <w:sz w:val="20"/>
      <w:szCs w:val="20"/>
      <w:lang w:eastAsia="zh-CN"/>
    </w:rPr>
  </w:style>
  <w:style w:type="paragraph" w:customStyle="1" w:styleId="13">
    <w:name w:val="Без интервала1"/>
    <w:qFormat/>
    <w:rsid w:val="006207D8"/>
    <w:pPr>
      <w:suppressAutoHyphens/>
      <w:spacing w:line="240" w:lineRule="auto"/>
      <w:ind w:firstLine="0"/>
    </w:pPr>
    <w:rPr>
      <w:szCs w:val="20"/>
      <w:lang w:eastAsia="zh-CN"/>
    </w:rPr>
  </w:style>
  <w:style w:type="paragraph" w:customStyle="1" w:styleId="14">
    <w:name w:val="Текст1"/>
    <w:basedOn w:val="a"/>
    <w:rsid w:val="006207D8"/>
    <w:pPr>
      <w:spacing w:after="240" w:line="240" w:lineRule="auto"/>
      <w:ind w:firstLine="0"/>
    </w:pPr>
    <w:rPr>
      <w:szCs w:val="20"/>
      <w:lang w:val="en-US" w:eastAsia="zh-CN"/>
    </w:rPr>
  </w:style>
  <w:style w:type="character" w:customStyle="1" w:styleId="a8">
    <w:name w:val="Абзац списка Знак"/>
    <w:link w:val="a7"/>
    <w:uiPriority w:val="34"/>
    <w:locked/>
    <w:rsid w:val="006207D8"/>
  </w:style>
  <w:style w:type="paragraph" w:styleId="af4">
    <w:name w:val="header"/>
    <w:basedOn w:val="a"/>
    <w:link w:val="af5"/>
    <w:uiPriority w:val="99"/>
    <w:unhideWhenUsed/>
    <w:rsid w:val="00F24AB6"/>
    <w:pPr>
      <w:tabs>
        <w:tab w:val="center" w:pos="4677"/>
        <w:tab w:val="right" w:pos="9355"/>
      </w:tabs>
      <w:spacing w:line="240" w:lineRule="auto"/>
    </w:pPr>
  </w:style>
  <w:style w:type="character" w:customStyle="1" w:styleId="af5">
    <w:name w:val="Верхний колонтитул Знак"/>
    <w:basedOn w:val="a0"/>
    <w:link w:val="af4"/>
    <w:uiPriority w:val="99"/>
    <w:rsid w:val="00F24AB6"/>
  </w:style>
  <w:style w:type="paragraph" w:styleId="af6">
    <w:name w:val="footer"/>
    <w:basedOn w:val="a"/>
    <w:link w:val="af7"/>
    <w:uiPriority w:val="99"/>
    <w:unhideWhenUsed/>
    <w:rsid w:val="00F24AB6"/>
    <w:pPr>
      <w:tabs>
        <w:tab w:val="center" w:pos="4677"/>
        <w:tab w:val="right" w:pos="9355"/>
      </w:tabs>
      <w:spacing w:line="240" w:lineRule="auto"/>
    </w:pPr>
  </w:style>
  <w:style w:type="character" w:customStyle="1" w:styleId="af7">
    <w:name w:val="Нижний колонтитул Знак"/>
    <w:basedOn w:val="a0"/>
    <w:link w:val="af6"/>
    <w:uiPriority w:val="99"/>
    <w:rsid w:val="00F24AB6"/>
  </w:style>
  <w:style w:type="paragraph" w:customStyle="1" w:styleId="TableParagraph">
    <w:name w:val="Table Paragraph"/>
    <w:basedOn w:val="a"/>
    <w:rsid w:val="001D4B42"/>
    <w:pPr>
      <w:widowControl w:val="0"/>
      <w:autoSpaceDE w:val="0"/>
      <w:spacing w:after="200" w:line="276" w:lineRule="auto"/>
      <w:ind w:left="108" w:firstLine="0"/>
    </w:pPr>
    <w:rPr>
      <w:rFonts w:ascii="Calibri" w:eastAsia="Calibri" w:hAnsi="Calibri" w:cs="Calibri"/>
      <w:sz w:val="22"/>
      <w:szCs w:val="22"/>
      <w:lang w:eastAsia="zh-CN" w:bidi="ru-RU"/>
    </w:rPr>
  </w:style>
  <w:style w:type="paragraph" w:styleId="32">
    <w:name w:val="Body Text Indent 3"/>
    <w:basedOn w:val="a"/>
    <w:link w:val="33"/>
    <w:uiPriority w:val="99"/>
    <w:semiHidden/>
    <w:unhideWhenUsed/>
    <w:rsid w:val="00BE2D7D"/>
    <w:pPr>
      <w:spacing w:after="120"/>
      <w:ind w:left="283"/>
    </w:pPr>
    <w:rPr>
      <w:sz w:val="16"/>
      <w:szCs w:val="16"/>
    </w:rPr>
  </w:style>
  <w:style w:type="character" w:customStyle="1" w:styleId="33">
    <w:name w:val="Основной текст с отступом 3 Знак"/>
    <w:basedOn w:val="a0"/>
    <w:link w:val="32"/>
    <w:uiPriority w:val="99"/>
    <w:semiHidden/>
    <w:rsid w:val="00BE2D7D"/>
    <w:rPr>
      <w:sz w:val="16"/>
      <w:szCs w:val="16"/>
    </w:rPr>
  </w:style>
  <w:style w:type="paragraph" w:styleId="af8">
    <w:name w:val="Normal (Web)"/>
    <w:basedOn w:val="a"/>
    <w:uiPriority w:val="99"/>
    <w:unhideWhenUsed/>
    <w:rsid w:val="0078303B"/>
    <w:pPr>
      <w:spacing w:before="100" w:beforeAutospacing="1" w:after="100" w:afterAutospacing="1" w:line="240" w:lineRule="auto"/>
      <w:ind w:firstLine="0"/>
    </w:pPr>
  </w:style>
  <w:style w:type="paragraph" w:customStyle="1" w:styleId="af9">
    <w:name w:val="Содержимое таблицы"/>
    <w:basedOn w:val="a"/>
    <w:rsid w:val="00BA1F19"/>
    <w:pPr>
      <w:suppressLineNumbers/>
      <w:suppressAutoHyphens/>
      <w:spacing w:after="160" w:line="252" w:lineRule="auto"/>
      <w:ind w:firstLine="0"/>
    </w:pPr>
    <w:rPr>
      <w:rFonts w:ascii="Calibri" w:eastAsia="Calibri" w:hAnsi="Calibri" w:cs="font464"/>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2574">
      <w:bodyDiv w:val="1"/>
      <w:marLeft w:val="0"/>
      <w:marRight w:val="0"/>
      <w:marTop w:val="0"/>
      <w:marBottom w:val="0"/>
      <w:divBdr>
        <w:top w:val="none" w:sz="0" w:space="0" w:color="auto"/>
        <w:left w:val="none" w:sz="0" w:space="0" w:color="auto"/>
        <w:bottom w:val="none" w:sz="0" w:space="0" w:color="auto"/>
        <w:right w:val="none" w:sz="0" w:space="0" w:color="auto"/>
      </w:divBdr>
    </w:div>
    <w:div w:id="25756092">
      <w:bodyDiv w:val="1"/>
      <w:marLeft w:val="0"/>
      <w:marRight w:val="0"/>
      <w:marTop w:val="0"/>
      <w:marBottom w:val="0"/>
      <w:divBdr>
        <w:top w:val="none" w:sz="0" w:space="0" w:color="auto"/>
        <w:left w:val="none" w:sz="0" w:space="0" w:color="auto"/>
        <w:bottom w:val="none" w:sz="0" w:space="0" w:color="auto"/>
        <w:right w:val="none" w:sz="0" w:space="0" w:color="auto"/>
      </w:divBdr>
    </w:div>
    <w:div w:id="35934032">
      <w:bodyDiv w:val="1"/>
      <w:marLeft w:val="0"/>
      <w:marRight w:val="0"/>
      <w:marTop w:val="0"/>
      <w:marBottom w:val="0"/>
      <w:divBdr>
        <w:top w:val="none" w:sz="0" w:space="0" w:color="auto"/>
        <w:left w:val="none" w:sz="0" w:space="0" w:color="auto"/>
        <w:bottom w:val="none" w:sz="0" w:space="0" w:color="auto"/>
        <w:right w:val="none" w:sz="0" w:space="0" w:color="auto"/>
      </w:divBdr>
    </w:div>
    <w:div w:id="40134226">
      <w:bodyDiv w:val="1"/>
      <w:marLeft w:val="0"/>
      <w:marRight w:val="0"/>
      <w:marTop w:val="0"/>
      <w:marBottom w:val="0"/>
      <w:divBdr>
        <w:top w:val="none" w:sz="0" w:space="0" w:color="auto"/>
        <w:left w:val="none" w:sz="0" w:space="0" w:color="auto"/>
        <w:bottom w:val="none" w:sz="0" w:space="0" w:color="auto"/>
        <w:right w:val="none" w:sz="0" w:space="0" w:color="auto"/>
      </w:divBdr>
    </w:div>
    <w:div w:id="162015827">
      <w:bodyDiv w:val="1"/>
      <w:marLeft w:val="0"/>
      <w:marRight w:val="0"/>
      <w:marTop w:val="0"/>
      <w:marBottom w:val="0"/>
      <w:divBdr>
        <w:top w:val="none" w:sz="0" w:space="0" w:color="auto"/>
        <w:left w:val="none" w:sz="0" w:space="0" w:color="auto"/>
        <w:bottom w:val="none" w:sz="0" w:space="0" w:color="auto"/>
        <w:right w:val="none" w:sz="0" w:space="0" w:color="auto"/>
      </w:divBdr>
    </w:div>
    <w:div w:id="164831911">
      <w:bodyDiv w:val="1"/>
      <w:marLeft w:val="0"/>
      <w:marRight w:val="0"/>
      <w:marTop w:val="0"/>
      <w:marBottom w:val="0"/>
      <w:divBdr>
        <w:top w:val="none" w:sz="0" w:space="0" w:color="auto"/>
        <w:left w:val="none" w:sz="0" w:space="0" w:color="auto"/>
        <w:bottom w:val="none" w:sz="0" w:space="0" w:color="auto"/>
        <w:right w:val="none" w:sz="0" w:space="0" w:color="auto"/>
      </w:divBdr>
    </w:div>
    <w:div w:id="167060147">
      <w:bodyDiv w:val="1"/>
      <w:marLeft w:val="0"/>
      <w:marRight w:val="0"/>
      <w:marTop w:val="0"/>
      <w:marBottom w:val="0"/>
      <w:divBdr>
        <w:top w:val="none" w:sz="0" w:space="0" w:color="auto"/>
        <w:left w:val="none" w:sz="0" w:space="0" w:color="auto"/>
        <w:bottom w:val="none" w:sz="0" w:space="0" w:color="auto"/>
        <w:right w:val="none" w:sz="0" w:space="0" w:color="auto"/>
      </w:divBdr>
    </w:div>
    <w:div w:id="354423844">
      <w:bodyDiv w:val="1"/>
      <w:marLeft w:val="0"/>
      <w:marRight w:val="0"/>
      <w:marTop w:val="0"/>
      <w:marBottom w:val="0"/>
      <w:divBdr>
        <w:top w:val="none" w:sz="0" w:space="0" w:color="auto"/>
        <w:left w:val="none" w:sz="0" w:space="0" w:color="auto"/>
        <w:bottom w:val="none" w:sz="0" w:space="0" w:color="auto"/>
        <w:right w:val="none" w:sz="0" w:space="0" w:color="auto"/>
      </w:divBdr>
    </w:div>
    <w:div w:id="538710935">
      <w:bodyDiv w:val="1"/>
      <w:marLeft w:val="0"/>
      <w:marRight w:val="0"/>
      <w:marTop w:val="0"/>
      <w:marBottom w:val="0"/>
      <w:divBdr>
        <w:top w:val="none" w:sz="0" w:space="0" w:color="auto"/>
        <w:left w:val="none" w:sz="0" w:space="0" w:color="auto"/>
        <w:bottom w:val="none" w:sz="0" w:space="0" w:color="auto"/>
        <w:right w:val="none" w:sz="0" w:space="0" w:color="auto"/>
      </w:divBdr>
    </w:div>
    <w:div w:id="576133814">
      <w:bodyDiv w:val="1"/>
      <w:marLeft w:val="0"/>
      <w:marRight w:val="0"/>
      <w:marTop w:val="0"/>
      <w:marBottom w:val="0"/>
      <w:divBdr>
        <w:top w:val="none" w:sz="0" w:space="0" w:color="auto"/>
        <w:left w:val="none" w:sz="0" w:space="0" w:color="auto"/>
        <w:bottom w:val="none" w:sz="0" w:space="0" w:color="auto"/>
        <w:right w:val="none" w:sz="0" w:space="0" w:color="auto"/>
      </w:divBdr>
    </w:div>
    <w:div w:id="644547244">
      <w:bodyDiv w:val="1"/>
      <w:marLeft w:val="0"/>
      <w:marRight w:val="0"/>
      <w:marTop w:val="0"/>
      <w:marBottom w:val="0"/>
      <w:divBdr>
        <w:top w:val="none" w:sz="0" w:space="0" w:color="auto"/>
        <w:left w:val="none" w:sz="0" w:space="0" w:color="auto"/>
        <w:bottom w:val="none" w:sz="0" w:space="0" w:color="auto"/>
        <w:right w:val="none" w:sz="0" w:space="0" w:color="auto"/>
      </w:divBdr>
    </w:div>
    <w:div w:id="649097307">
      <w:bodyDiv w:val="1"/>
      <w:marLeft w:val="0"/>
      <w:marRight w:val="0"/>
      <w:marTop w:val="0"/>
      <w:marBottom w:val="0"/>
      <w:divBdr>
        <w:top w:val="none" w:sz="0" w:space="0" w:color="auto"/>
        <w:left w:val="none" w:sz="0" w:space="0" w:color="auto"/>
        <w:bottom w:val="none" w:sz="0" w:space="0" w:color="auto"/>
        <w:right w:val="none" w:sz="0" w:space="0" w:color="auto"/>
      </w:divBdr>
    </w:div>
    <w:div w:id="683290879">
      <w:bodyDiv w:val="1"/>
      <w:marLeft w:val="0"/>
      <w:marRight w:val="0"/>
      <w:marTop w:val="0"/>
      <w:marBottom w:val="0"/>
      <w:divBdr>
        <w:top w:val="none" w:sz="0" w:space="0" w:color="auto"/>
        <w:left w:val="none" w:sz="0" w:space="0" w:color="auto"/>
        <w:bottom w:val="none" w:sz="0" w:space="0" w:color="auto"/>
        <w:right w:val="none" w:sz="0" w:space="0" w:color="auto"/>
      </w:divBdr>
    </w:div>
    <w:div w:id="693773549">
      <w:bodyDiv w:val="1"/>
      <w:marLeft w:val="0"/>
      <w:marRight w:val="0"/>
      <w:marTop w:val="0"/>
      <w:marBottom w:val="0"/>
      <w:divBdr>
        <w:top w:val="none" w:sz="0" w:space="0" w:color="auto"/>
        <w:left w:val="none" w:sz="0" w:space="0" w:color="auto"/>
        <w:bottom w:val="none" w:sz="0" w:space="0" w:color="auto"/>
        <w:right w:val="none" w:sz="0" w:space="0" w:color="auto"/>
      </w:divBdr>
    </w:div>
    <w:div w:id="805200689">
      <w:bodyDiv w:val="1"/>
      <w:marLeft w:val="0"/>
      <w:marRight w:val="0"/>
      <w:marTop w:val="0"/>
      <w:marBottom w:val="0"/>
      <w:divBdr>
        <w:top w:val="none" w:sz="0" w:space="0" w:color="auto"/>
        <w:left w:val="none" w:sz="0" w:space="0" w:color="auto"/>
        <w:bottom w:val="none" w:sz="0" w:space="0" w:color="auto"/>
        <w:right w:val="none" w:sz="0" w:space="0" w:color="auto"/>
      </w:divBdr>
    </w:div>
    <w:div w:id="832991794">
      <w:bodyDiv w:val="1"/>
      <w:marLeft w:val="0"/>
      <w:marRight w:val="0"/>
      <w:marTop w:val="0"/>
      <w:marBottom w:val="0"/>
      <w:divBdr>
        <w:top w:val="none" w:sz="0" w:space="0" w:color="auto"/>
        <w:left w:val="none" w:sz="0" w:space="0" w:color="auto"/>
        <w:bottom w:val="none" w:sz="0" w:space="0" w:color="auto"/>
        <w:right w:val="none" w:sz="0" w:space="0" w:color="auto"/>
      </w:divBdr>
    </w:div>
    <w:div w:id="888805363">
      <w:bodyDiv w:val="1"/>
      <w:marLeft w:val="0"/>
      <w:marRight w:val="0"/>
      <w:marTop w:val="0"/>
      <w:marBottom w:val="0"/>
      <w:divBdr>
        <w:top w:val="none" w:sz="0" w:space="0" w:color="auto"/>
        <w:left w:val="none" w:sz="0" w:space="0" w:color="auto"/>
        <w:bottom w:val="none" w:sz="0" w:space="0" w:color="auto"/>
        <w:right w:val="none" w:sz="0" w:space="0" w:color="auto"/>
      </w:divBdr>
    </w:div>
    <w:div w:id="913708028">
      <w:bodyDiv w:val="1"/>
      <w:marLeft w:val="0"/>
      <w:marRight w:val="0"/>
      <w:marTop w:val="0"/>
      <w:marBottom w:val="0"/>
      <w:divBdr>
        <w:top w:val="none" w:sz="0" w:space="0" w:color="auto"/>
        <w:left w:val="none" w:sz="0" w:space="0" w:color="auto"/>
        <w:bottom w:val="none" w:sz="0" w:space="0" w:color="auto"/>
        <w:right w:val="none" w:sz="0" w:space="0" w:color="auto"/>
      </w:divBdr>
    </w:div>
    <w:div w:id="962883821">
      <w:bodyDiv w:val="1"/>
      <w:marLeft w:val="0"/>
      <w:marRight w:val="0"/>
      <w:marTop w:val="0"/>
      <w:marBottom w:val="0"/>
      <w:divBdr>
        <w:top w:val="none" w:sz="0" w:space="0" w:color="auto"/>
        <w:left w:val="none" w:sz="0" w:space="0" w:color="auto"/>
        <w:bottom w:val="none" w:sz="0" w:space="0" w:color="auto"/>
        <w:right w:val="none" w:sz="0" w:space="0" w:color="auto"/>
      </w:divBdr>
    </w:div>
    <w:div w:id="1067996153">
      <w:bodyDiv w:val="1"/>
      <w:marLeft w:val="0"/>
      <w:marRight w:val="0"/>
      <w:marTop w:val="0"/>
      <w:marBottom w:val="0"/>
      <w:divBdr>
        <w:top w:val="none" w:sz="0" w:space="0" w:color="auto"/>
        <w:left w:val="none" w:sz="0" w:space="0" w:color="auto"/>
        <w:bottom w:val="none" w:sz="0" w:space="0" w:color="auto"/>
        <w:right w:val="none" w:sz="0" w:space="0" w:color="auto"/>
      </w:divBdr>
    </w:div>
    <w:div w:id="1071121779">
      <w:bodyDiv w:val="1"/>
      <w:marLeft w:val="0"/>
      <w:marRight w:val="0"/>
      <w:marTop w:val="0"/>
      <w:marBottom w:val="0"/>
      <w:divBdr>
        <w:top w:val="none" w:sz="0" w:space="0" w:color="auto"/>
        <w:left w:val="none" w:sz="0" w:space="0" w:color="auto"/>
        <w:bottom w:val="none" w:sz="0" w:space="0" w:color="auto"/>
        <w:right w:val="none" w:sz="0" w:space="0" w:color="auto"/>
      </w:divBdr>
    </w:div>
    <w:div w:id="1094321325">
      <w:bodyDiv w:val="1"/>
      <w:marLeft w:val="0"/>
      <w:marRight w:val="0"/>
      <w:marTop w:val="0"/>
      <w:marBottom w:val="0"/>
      <w:divBdr>
        <w:top w:val="none" w:sz="0" w:space="0" w:color="auto"/>
        <w:left w:val="none" w:sz="0" w:space="0" w:color="auto"/>
        <w:bottom w:val="none" w:sz="0" w:space="0" w:color="auto"/>
        <w:right w:val="none" w:sz="0" w:space="0" w:color="auto"/>
      </w:divBdr>
    </w:div>
    <w:div w:id="1105611000">
      <w:bodyDiv w:val="1"/>
      <w:marLeft w:val="0"/>
      <w:marRight w:val="0"/>
      <w:marTop w:val="0"/>
      <w:marBottom w:val="0"/>
      <w:divBdr>
        <w:top w:val="none" w:sz="0" w:space="0" w:color="auto"/>
        <w:left w:val="none" w:sz="0" w:space="0" w:color="auto"/>
        <w:bottom w:val="none" w:sz="0" w:space="0" w:color="auto"/>
        <w:right w:val="none" w:sz="0" w:space="0" w:color="auto"/>
      </w:divBdr>
    </w:div>
    <w:div w:id="1192307158">
      <w:bodyDiv w:val="1"/>
      <w:marLeft w:val="0"/>
      <w:marRight w:val="0"/>
      <w:marTop w:val="0"/>
      <w:marBottom w:val="0"/>
      <w:divBdr>
        <w:top w:val="none" w:sz="0" w:space="0" w:color="auto"/>
        <w:left w:val="none" w:sz="0" w:space="0" w:color="auto"/>
        <w:bottom w:val="none" w:sz="0" w:space="0" w:color="auto"/>
        <w:right w:val="none" w:sz="0" w:space="0" w:color="auto"/>
      </w:divBdr>
    </w:div>
    <w:div w:id="1257859378">
      <w:bodyDiv w:val="1"/>
      <w:marLeft w:val="0"/>
      <w:marRight w:val="0"/>
      <w:marTop w:val="0"/>
      <w:marBottom w:val="0"/>
      <w:divBdr>
        <w:top w:val="none" w:sz="0" w:space="0" w:color="auto"/>
        <w:left w:val="none" w:sz="0" w:space="0" w:color="auto"/>
        <w:bottom w:val="none" w:sz="0" w:space="0" w:color="auto"/>
        <w:right w:val="none" w:sz="0" w:space="0" w:color="auto"/>
      </w:divBdr>
    </w:div>
    <w:div w:id="1291547718">
      <w:bodyDiv w:val="1"/>
      <w:marLeft w:val="0"/>
      <w:marRight w:val="0"/>
      <w:marTop w:val="0"/>
      <w:marBottom w:val="0"/>
      <w:divBdr>
        <w:top w:val="none" w:sz="0" w:space="0" w:color="auto"/>
        <w:left w:val="none" w:sz="0" w:space="0" w:color="auto"/>
        <w:bottom w:val="none" w:sz="0" w:space="0" w:color="auto"/>
        <w:right w:val="none" w:sz="0" w:space="0" w:color="auto"/>
      </w:divBdr>
    </w:div>
    <w:div w:id="1381829262">
      <w:bodyDiv w:val="1"/>
      <w:marLeft w:val="0"/>
      <w:marRight w:val="0"/>
      <w:marTop w:val="0"/>
      <w:marBottom w:val="0"/>
      <w:divBdr>
        <w:top w:val="none" w:sz="0" w:space="0" w:color="auto"/>
        <w:left w:val="none" w:sz="0" w:space="0" w:color="auto"/>
        <w:bottom w:val="none" w:sz="0" w:space="0" w:color="auto"/>
        <w:right w:val="none" w:sz="0" w:space="0" w:color="auto"/>
      </w:divBdr>
    </w:div>
    <w:div w:id="1427071030">
      <w:bodyDiv w:val="1"/>
      <w:marLeft w:val="0"/>
      <w:marRight w:val="0"/>
      <w:marTop w:val="0"/>
      <w:marBottom w:val="0"/>
      <w:divBdr>
        <w:top w:val="none" w:sz="0" w:space="0" w:color="auto"/>
        <w:left w:val="none" w:sz="0" w:space="0" w:color="auto"/>
        <w:bottom w:val="none" w:sz="0" w:space="0" w:color="auto"/>
        <w:right w:val="none" w:sz="0" w:space="0" w:color="auto"/>
      </w:divBdr>
    </w:div>
    <w:div w:id="1461222906">
      <w:bodyDiv w:val="1"/>
      <w:marLeft w:val="0"/>
      <w:marRight w:val="0"/>
      <w:marTop w:val="0"/>
      <w:marBottom w:val="0"/>
      <w:divBdr>
        <w:top w:val="none" w:sz="0" w:space="0" w:color="auto"/>
        <w:left w:val="none" w:sz="0" w:space="0" w:color="auto"/>
        <w:bottom w:val="none" w:sz="0" w:space="0" w:color="auto"/>
        <w:right w:val="none" w:sz="0" w:space="0" w:color="auto"/>
      </w:divBdr>
    </w:div>
    <w:div w:id="1519806613">
      <w:bodyDiv w:val="1"/>
      <w:marLeft w:val="0"/>
      <w:marRight w:val="0"/>
      <w:marTop w:val="0"/>
      <w:marBottom w:val="0"/>
      <w:divBdr>
        <w:top w:val="none" w:sz="0" w:space="0" w:color="auto"/>
        <w:left w:val="none" w:sz="0" w:space="0" w:color="auto"/>
        <w:bottom w:val="none" w:sz="0" w:space="0" w:color="auto"/>
        <w:right w:val="none" w:sz="0" w:space="0" w:color="auto"/>
      </w:divBdr>
    </w:div>
    <w:div w:id="1536190638">
      <w:bodyDiv w:val="1"/>
      <w:marLeft w:val="0"/>
      <w:marRight w:val="0"/>
      <w:marTop w:val="0"/>
      <w:marBottom w:val="0"/>
      <w:divBdr>
        <w:top w:val="none" w:sz="0" w:space="0" w:color="auto"/>
        <w:left w:val="none" w:sz="0" w:space="0" w:color="auto"/>
        <w:bottom w:val="none" w:sz="0" w:space="0" w:color="auto"/>
        <w:right w:val="none" w:sz="0" w:space="0" w:color="auto"/>
      </w:divBdr>
    </w:div>
    <w:div w:id="1574775656">
      <w:bodyDiv w:val="1"/>
      <w:marLeft w:val="0"/>
      <w:marRight w:val="0"/>
      <w:marTop w:val="0"/>
      <w:marBottom w:val="0"/>
      <w:divBdr>
        <w:top w:val="none" w:sz="0" w:space="0" w:color="auto"/>
        <w:left w:val="none" w:sz="0" w:space="0" w:color="auto"/>
        <w:bottom w:val="none" w:sz="0" w:space="0" w:color="auto"/>
        <w:right w:val="none" w:sz="0" w:space="0" w:color="auto"/>
      </w:divBdr>
    </w:div>
    <w:div w:id="1612470177">
      <w:bodyDiv w:val="1"/>
      <w:marLeft w:val="0"/>
      <w:marRight w:val="0"/>
      <w:marTop w:val="0"/>
      <w:marBottom w:val="0"/>
      <w:divBdr>
        <w:top w:val="none" w:sz="0" w:space="0" w:color="auto"/>
        <w:left w:val="none" w:sz="0" w:space="0" w:color="auto"/>
        <w:bottom w:val="none" w:sz="0" w:space="0" w:color="auto"/>
        <w:right w:val="none" w:sz="0" w:space="0" w:color="auto"/>
      </w:divBdr>
    </w:div>
    <w:div w:id="1654681920">
      <w:bodyDiv w:val="1"/>
      <w:marLeft w:val="0"/>
      <w:marRight w:val="0"/>
      <w:marTop w:val="0"/>
      <w:marBottom w:val="0"/>
      <w:divBdr>
        <w:top w:val="none" w:sz="0" w:space="0" w:color="auto"/>
        <w:left w:val="none" w:sz="0" w:space="0" w:color="auto"/>
        <w:bottom w:val="none" w:sz="0" w:space="0" w:color="auto"/>
        <w:right w:val="none" w:sz="0" w:space="0" w:color="auto"/>
      </w:divBdr>
    </w:div>
    <w:div w:id="1659915388">
      <w:bodyDiv w:val="1"/>
      <w:marLeft w:val="0"/>
      <w:marRight w:val="0"/>
      <w:marTop w:val="0"/>
      <w:marBottom w:val="0"/>
      <w:divBdr>
        <w:top w:val="none" w:sz="0" w:space="0" w:color="auto"/>
        <w:left w:val="none" w:sz="0" w:space="0" w:color="auto"/>
        <w:bottom w:val="none" w:sz="0" w:space="0" w:color="auto"/>
        <w:right w:val="none" w:sz="0" w:space="0" w:color="auto"/>
      </w:divBdr>
    </w:div>
    <w:div w:id="1682124498">
      <w:bodyDiv w:val="1"/>
      <w:marLeft w:val="0"/>
      <w:marRight w:val="0"/>
      <w:marTop w:val="0"/>
      <w:marBottom w:val="0"/>
      <w:divBdr>
        <w:top w:val="none" w:sz="0" w:space="0" w:color="auto"/>
        <w:left w:val="none" w:sz="0" w:space="0" w:color="auto"/>
        <w:bottom w:val="none" w:sz="0" w:space="0" w:color="auto"/>
        <w:right w:val="none" w:sz="0" w:space="0" w:color="auto"/>
      </w:divBdr>
    </w:div>
    <w:div w:id="1688017598">
      <w:bodyDiv w:val="1"/>
      <w:marLeft w:val="0"/>
      <w:marRight w:val="0"/>
      <w:marTop w:val="0"/>
      <w:marBottom w:val="0"/>
      <w:divBdr>
        <w:top w:val="none" w:sz="0" w:space="0" w:color="auto"/>
        <w:left w:val="none" w:sz="0" w:space="0" w:color="auto"/>
        <w:bottom w:val="none" w:sz="0" w:space="0" w:color="auto"/>
        <w:right w:val="none" w:sz="0" w:space="0" w:color="auto"/>
      </w:divBdr>
    </w:div>
    <w:div w:id="1793935707">
      <w:bodyDiv w:val="1"/>
      <w:marLeft w:val="0"/>
      <w:marRight w:val="0"/>
      <w:marTop w:val="0"/>
      <w:marBottom w:val="0"/>
      <w:divBdr>
        <w:top w:val="none" w:sz="0" w:space="0" w:color="auto"/>
        <w:left w:val="none" w:sz="0" w:space="0" w:color="auto"/>
        <w:bottom w:val="none" w:sz="0" w:space="0" w:color="auto"/>
        <w:right w:val="none" w:sz="0" w:space="0" w:color="auto"/>
      </w:divBdr>
    </w:div>
    <w:div w:id="1794863860">
      <w:bodyDiv w:val="1"/>
      <w:marLeft w:val="0"/>
      <w:marRight w:val="0"/>
      <w:marTop w:val="0"/>
      <w:marBottom w:val="0"/>
      <w:divBdr>
        <w:top w:val="none" w:sz="0" w:space="0" w:color="auto"/>
        <w:left w:val="none" w:sz="0" w:space="0" w:color="auto"/>
        <w:bottom w:val="none" w:sz="0" w:space="0" w:color="auto"/>
        <w:right w:val="none" w:sz="0" w:space="0" w:color="auto"/>
      </w:divBdr>
    </w:div>
    <w:div w:id="1967664628">
      <w:bodyDiv w:val="1"/>
      <w:marLeft w:val="0"/>
      <w:marRight w:val="0"/>
      <w:marTop w:val="0"/>
      <w:marBottom w:val="0"/>
      <w:divBdr>
        <w:top w:val="none" w:sz="0" w:space="0" w:color="auto"/>
        <w:left w:val="none" w:sz="0" w:space="0" w:color="auto"/>
        <w:bottom w:val="none" w:sz="0" w:space="0" w:color="auto"/>
        <w:right w:val="none" w:sz="0" w:space="0" w:color="auto"/>
      </w:divBdr>
    </w:div>
    <w:div w:id="1992638038">
      <w:bodyDiv w:val="1"/>
      <w:marLeft w:val="0"/>
      <w:marRight w:val="0"/>
      <w:marTop w:val="0"/>
      <w:marBottom w:val="0"/>
      <w:divBdr>
        <w:top w:val="none" w:sz="0" w:space="0" w:color="auto"/>
        <w:left w:val="none" w:sz="0" w:space="0" w:color="auto"/>
        <w:bottom w:val="none" w:sz="0" w:space="0" w:color="auto"/>
        <w:right w:val="none" w:sz="0" w:space="0" w:color="auto"/>
      </w:divBdr>
    </w:div>
    <w:div w:id="2132244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B1F05-0E0E-4561-9474-BB6981026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10</Pages>
  <Words>5083</Words>
  <Characters>28974</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 ??????????</Company>
  <LinksUpToDate>false</LinksUpToDate>
  <CharactersWithSpaces>33990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Новенников Роман Михайлович</dc:creator>
  <cp:lastModifiedBy>Толстов Михаил Андреевич</cp:lastModifiedBy>
  <cp:revision>50</cp:revision>
  <dcterms:created xsi:type="dcterms:W3CDTF">2025-09-09T11:35:00Z</dcterms:created>
  <dcterms:modified xsi:type="dcterms:W3CDTF">2026-06-17T10:41:00Z</dcterms:modified>
</cp:coreProperties>
</file>