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357</w:t>
      </w:r>
    </w:p>
    <w:p>
      <w:pPr>
        <w:keepNext/>
        <w:keepLines/>
        <w:widowControl w:val="0"/>
        <w:jc w:val="center"/>
        <w:rPr>
          <w:b/>
          <w:bCs/>
        </w:rPr>
      </w:pPr>
      <w:r>
        <w:rPr>
          <w:b/>
          <w:bCs/>
        </w:rPr>
        <w:t>Поставка шприцевых фильтров</w:t>
      </w:r>
    </w:p>
    <w:p>
      <w:pPr>
        <w:keepNext/>
        <w:keepLines/>
        <w:widowControl w:val="0"/>
        <w:jc w:val="center"/>
        <w:rPr>
          <w:b/>
          <w:bCs/>
        </w:rPr>
      </w:pPr>
      <w:r>
        <w:rPr>
          <w:b/>
          <w:bCs/>
        </w:rPr>
        <w:t>ИКЗ 261770500425477050100100081170000244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шприцевые фильтры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10 (десяти) календарных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 xml:space="preserve">к Контракту № 357 </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80"/>
        <w:gridCol w:w="1514"/>
        <w:gridCol w:w="4134"/>
        <w:gridCol w:w="826"/>
        <w:gridCol w:w="954"/>
        <w:gridCol w:w="1313"/>
        <w:gridCol w:w="1642"/>
        <w:gridCol w:w="1639"/>
      </w:tblGrid>
      <w:tr>
        <w:trPr>
          <w:trHeight w:val="1156"/>
        </w:trPr>
        <w:tc>
          <w:tcPr>
            <w:tcW w:w="203"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3"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84" w:type="pct"/>
            <w:vAlign w:val="center"/>
          </w:tcPr>
          <w:p>
            <w:pPr>
              <w:keepNext/>
              <w:keepLines/>
              <w:widowControl w:val="0"/>
              <w:jc w:val="center"/>
              <w:rPr>
                <w:b/>
                <w:bCs/>
                <w:sz w:val="20"/>
                <w:szCs w:val="20"/>
              </w:rPr>
            </w:pPr>
            <w:r>
              <w:rPr>
                <w:b/>
                <w:bCs/>
                <w:sz w:val="20"/>
                <w:szCs w:val="20"/>
              </w:rPr>
              <w:t>КТРУ/ОКПД</w:t>
            </w:r>
            <w:proofErr w:type="gramStart"/>
            <w:r>
              <w:rPr>
                <w:b/>
                <w:bCs/>
                <w:sz w:val="20"/>
                <w:szCs w:val="20"/>
              </w:rPr>
              <w:t>2</w:t>
            </w:r>
            <w:proofErr w:type="gramEnd"/>
          </w:p>
        </w:tc>
        <w:tc>
          <w:tcPr>
            <w:tcW w:w="1322"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4" w:type="pct"/>
            <w:vAlign w:val="center"/>
          </w:tcPr>
          <w:p>
            <w:pPr>
              <w:keepNext/>
              <w:keepLines/>
              <w:widowControl w:val="0"/>
              <w:jc w:val="center"/>
              <w:rPr>
                <w:b/>
                <w:sz w:val="20"/>
                <w:szCs w:val="20"/>
              </w:rPr>
            </w:pPr>
            <w:r>
              <w:rPr>
                <w:b/>
                <w:sz w:val="20"/>
                <w:szCs w:val="20"/>
              </w:rPr>
              <w:t>Ед. изм</w:t>
            </w:r>
          </w:p>
        </w:tc>
        <w:tc>
          <w:tcPr>
            <w:tcW w:w="305" w:type="pct"/>
            <w:vAlign w:val="center"/>
          </w:tcPr>
          <w:p>
            <w:pPr>
              <w:keepNext/>
              <w:keepLines/>
              <w:widowControl w:val="0"/>
              <w:jc w:val="center"/>
              <w:rPr>
                <w:b/>
                <w:sz w:val="20"/>
                <w:szCs w:val="20"/>
              </w:rPr>
            </w:pPr>
            <w:r>
              <w:rPr>
                <w:b/>
                <w:sz w:val="20"/>
                <w:szCs w:val="20"/>
              </w:rPr>
              <w:t>Кол-во</w:t>
            </w:r>
          </w:p>
        </w:tc>
        <w:tc>
          <w:tcPr>
            <w:tcW w:w="420"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5"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4"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3" w:type="pct"/>
            <w:vAlign w:val="center"/>
          </w:tcPr>
          <w:p>
            <w:pPr>
              <w:keepNext/>
              <w:keepLines/>
              <w:widowControl w:val="0"/>
              <w:jc w:val="center"/>
              <w:rPr>
                <w:sz w:val="20"/>
                <w:szCs w:val="20"/>
              </w:rPr>
            </w:pPr>
            <w:r>
              <w:rPr>
                <w:sz w:val="20"/>
                <w:szCs w:val="20"/>
              </w:rPr>
              <w:t>1</w:t>
            </w:r>
          </w:p>
        </w:tc>
        <w:tc>
          <w:tcPr>
            <w:tcW w:w="953" w:type="pct"/>
            <w:vAlign w:val="center"/>
          </w:tcPr>
          <w:p>
            <w:pPr>
              <w:keepNext/>
              <w:keepLines/>
              <w:widowControl w:val="0"/>
              <w:jc w:val="center"/>
              <w:rPr>
                <w:bCs/>
                <w:sz w:val="20"/>
                <w:szCs w:val="20"/>
              </w:rPr>
            </w:pPr>
            <w:r>
              <w:rPr>
                <w:bCs/>
                <w:sz w:val="20"/>
                <w:szCs w:val="20"/>
              </w:rPr>
              <w:t xml:space="preserve">Шприцевая фильтрующая насадка (шприцевой фильтр) 25 мм, PTFE, размер пор 0,22 мкм, нестерильная, 100 </w:t>
            </w:r>
            <w:proofErr w:type="spellStart"/>
            <w:proofErr w:type="gramStart"/>
            <w:r>
              <w:rPr>
                <w:bCs/>
                <w:sz w:val="20"/>
                <w:szCs w:val="20"/>
              </w:rPr>
              <w:t>шт</w:t>
            </w:r>
            <w:proofErr w:type="spellEnd"/>
            <w:proofErr w:type="gramEnd"/>
            <w:r>
              <w:rPr>
                <w:bCs/>
                <w:sz w:val="20"/>
                <w:szCs w:val="20"/>
              </w:rPr>
              <w:t>/</w:t>
            </w:r>
            <w:proofErr w:type="spellStart"/>
            <w:r>
              <w:rPr>
                <w:bCs/>
                <w:sz w:val="20"/>
                <w:szCs w:val="20"/>
              </w:rPr>
              <w:t>упак</w:t>
            </w:r>
            <w:proofErr w:type="spellEnd"/>
          </w:p>
        </w:tc>
        <w:tc>
          <w:tcPr>
            <w:tcW w:w="484" w:type="pct"/>
            <w:vAlign w:val="center"/>
          </w:tcPr>
          <w:p>
            <w:pPr>
              <w:keepNext/>
              <w:keepLines/>
              <w:widowControl w:val="0"/>
              <w:jc w:val="center"/>
              <w:rPr>
                <w:sz w:val="20"/>
                <w:szCs w:val="20"/>
              </w:rPr>
            </w:pPr>
            <w:r>
              <w:rPr>
                <w:sz w:val="20"/>
                <w:szCs w:val="20"/>
              </w:rPr>
              <w:t>22.29.29.190</w:t>
            </w:r>
          </w:p>
        </w:tc>
        <w:tc>
          <w:tcPr>
            <w:tcW w:w="1322" w:type="pct"/>
            <w:vAlign w:val="center"/>
          </w:tcPr>
          <w:p>
            <w:pPr>
              <w:keepNext/>
              <w:keepLines/>
              <w:widowControl w:val="0"/>
              <w:rPr>
                <w:sz w:val="20"/>
                <w:szCs w:val="20"/>
              </w:rPr>
            </w:pPr>
            <w:r>
              <w:rPr>
                <w:sz w:val="20"/>
                <w:szCs w:val="20"/>
              </w:rPr>
              <w:t>Материал: PTFE</w:t>
            </w:r>
          </w:p>
          <w:p>
            <w:pPr>
              <w:keepNext/>
              <w:keepLines/>
              <w:widowControl w:val="0"/>
              <w:rPr>
                <w:sz w:val="20"/>
                <w:szCs w:val="20"/>
              </w:rPr>
            </w:pPr>
            <w:r>
              <w:rPr>
                <w:sz w:val="20"/>
                <w:szCs w:val="20"/>
              </w:rPr>
              <w:t>Размер пор: 0,22 мкм</w:t>
            </w:r>
          </w:p>
          <w:p>
            <w:pPr>
              <w:keepNext/>
              <w:keepLines/>
              <w:widowControl w:val="0"/>
              <w:rPr>
                <w:sz w:val="20"/>
                <w:szCs w:val="20"/>
              </w:rPr>
            </w:pPr>
            <w:r>
              <w:rPr>
                <w:sz w:val="20"/>
                <w:szCs w:val="20"/>
              </w:rPr>
              <w:t>Диаметр: 25 мм</w:t>
            </w:r>
          </w:p>
          <w:p>
            <w:pPr>
              <w:keepNext/>
              <w:keepLines/>
              <w:widowControl w:val="0"/>
              <w:rPr>
                <w:sz w:val="20"/>
                <w:szCs w:val="20"/>
              </w:rPr>
            </w:pPr>
            <w:r>
              <w:rPr>
                <w:sz w:val="20"/>
                <w:szCs w:val="20"/>
              </w:rPr>
              <w:t>Стерильность: нет</w:t>
            </w:r>
          </w:p>
          <w:p>
            <w:pPr>
              <w:keepNext/>
              <w:keepLines/>
              <w:widowControl w:val="0"/>
              <w:rPr>
                <w:sz w:val="20"/>
                <w:szCs w:val="20"/>
              </w:rPr>
            </w:pPr>
            <w:r>
              <w:rPr>
                <w:sz w:val="20"/>
                <w:szCs w:val="20"/>
              </w:rPr>
              <w:t>Количество в упаковке 100 шт.</w:t>
            </w:r>
          </w:p>
        </w:tc>
        <w:tc>
          <w:tcPr>
            <w:tcW w:w="264" w:type="pct"/>
            <w:vAlign w:val="center"/>
          </w:tcPr>
          <w:p>
            <w:pPr>
              <w:keepNext/>
              <w:keepLines/>
              <w:widowControl w:val="0"/>
              <w:jc w:val="center"/>
              <w:rPr>
                <w:sz w:val="20"/>
                <w:szCs w:val="20"/>
              </w:rPr>
            </w:pPr>
            <w:proofErr w:type="spellStart"/>
            <w:r>
              <w:rPr>
                <w:sz w:val="20"/>
                <w:szCs w:val="20"/>
              </w:rPr>
              <w:t>упак</w:t>
            </w:r>
            <w:proofErr w:type="spellEnd"/>
          </w:p>
        </w:tc>
        <w:tc>
          <w:tcPr>
            <w:tcW w:w="305" w:type="pct"/>
            <w:vAlign w:val="center"/>
          </w:tcPr>
          <w:p>
            <w:pPr>
              <w:keepNext/>
              <w:keepLines/>
              <w:widowControl w:val="0"/>
              <w:jc w:val="center"/>
              <w:rPr>
                <w:sz w:val="20"/>
                <w:szCs w:val="20"/>
              </w:rPr>
            </w:pPr>
            <w:r>
              <w:rPr>
                <w:sz w:val="20"/>
                <w:szCs w:val="20"/>
              </w:rPr>
              <w:t>5</w:t>
            </w:r>
          </w:p>
        </w:tc>
        <w:tc>
          <w:tcPr>
            <w:tcW w:w="420"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c>
          <w:tcPr>
            <w:tcW w:w="524"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3</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18009639">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3390201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4EBD6-60E2-46D5-BFC2-431D8127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4470</Words>
  <Characters>25484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22</cp:revision>
  <cp:lastPrinted>2022-11-03T12:33:00Z</cp:lastPrinted>
  <dcterms:created xsi:type="dcterms:W3CDTF">2026-05-22T08:05:00Z</dcterms:created>
  <dcterms:modified xsi:type="dcterms:W3CDTF">2026-06-16T12:32:00Z</dcterms:modified>
</cp:coreProperties>
</file>