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956" w:rsidRPr="00DF56A6" w:rsidRDefault="00123956" w:rsidP="001928B4">
      <w:pPr>
        <w:pStyle w:val="a3"/>
        <w:spacing w:before="0"/>
        <w:ind w:right="23"/>
        <w:jc w:val="left"/>
        <w:outlineLvl w:val="0"/>
        <w:rPr>
          <w:color w:val="FF0000"/>
          <w:sz w:val="26"/>
          <w:szCs w:val="26"/>
        </w:rPr>
      </w:pPr>
      <w:bookmarkStart w:id="0" w:name="_Toc3798915"/>
    </w:p>
    <w:p w:rsidR="008B65C9" w:rsidRPr="00B32929" w:rsidRDefault="008B65C9" w:rsidP="007D6A38">
      <w:pPr>
        <w:pStyle w:val="a3"/>
        <w:spacing w:before="0"/>
        <w:ind w:right="23"/>
        <w:jc w:val="right"/>
        <w:outlineLvl w:val="0"/>
        <w:rPr>
          <w:sz w:val="26"/>
          <w:szCs w:val="26"/>
        </w:rPr>
      </w:pPr>
      <w:r w:rsidRPr="00B32929">
        <w:rPr>
          <w:sz w:val="26"/>
          <w:szCs w:val="26"/>
        </w:rPr>
        <w:t xml:space="preserve">Приложение № </w:t>
      </w:r>
      <w:r w:rsidR="00D53ADA" w:rsidRPr="00B32929">
        <w:rPr>
          <w:sz w:val="26"/>
          <w:szCs w:val="26"/>
        </w:rPr>
        <w:t xml:space="preserve">2 </w:t>
      </w:r>
    </w:p>
    <w:p w:rsidR="007D6A38" w:rsidRPr="00B32929" w:rsidRDefault="007D6A38" w:rsidP="007D6A38">
      <w:pPr>
        <w:rPr>
          <w:b/>
        </w:rPr>
      </w:pPr>
      <w:r w:rsidRPr="00B32929">
        <w:rPr>
          <w:b/>
        </w:rPr>
        <w:t>Проект</w:t>
      </w:r>
    </w:p>
    <w:p w:rsidR="00326F3E" w:rsidRPr="00B32929" w:rsidRDefault="00326F3E" w:rsidP="00880902"/>
    <w:p w:rsidR="00144E91" w:rsidRPr="00B32929" w:rsidRDefault="00144E91" w:rsidP="00F0710A">
      <w:pPr>
        <w:pStyle w:val="a3"/>
        <w:spacing w:before="0" w:after="40"/>
        <w:ind w:right="20"/>
        <w:outlineLvl w:val="0"/>
        <w:rPr>
          <w:sz w:val="26"/>
          <w:szCs w:val="26"/>
        </w:rPr>
      </w:pPr>
      <w:r w:rsidRPr="00B32929">
        <w:rPr>
          <w:sz w:val="26"/>
          <w:szCs w:val="26"/>
        </w:rPr>
        <w:t>ГОСУДАРСТВЕННЫЙ КОНТРАКТ №______</w:t>
      </w:r>
    </w:p>
    <w:bookmarkEnd w:id="0"/>
    <w:p w:rsidR="005C2873" w:rsidRDefault="005C25A1" w:rsidP="005C25A1">
      <w:pPr>
        <w:widowControl w:val="0"/>
        <w:spacing w:after="40"/>
        <w:ind w:right="20"/>
        <w:rPr>
          <w:b/>
          <w:sz w:val="26"/>
          <w:szCs w:val="26"/>
        </w:rPr>
      </w:pPr>
      <w:r>
        <w:rPr>
          <w:b/>
          <w:sz w:val="26"/>
          <w:szCs w:val="26"/>
        </w:rPr>
        <w:t xml:space="preserve">                                       </w:t>
      </w:r>
      <w:r w:rsidR="005C2873" w:rsidRPr="00B32929">
        <w:rPr>
          <w:b/>
          <w:sz w:val="26"/>
          <w:szCs w:val="26"/>
        </w:rPr>
        <w:t xml:space="preserve">на поставку </w:t>
      </w:r>
      <w:r w:rsidR="00F0710A">
        <w:rPr>
          <w:b/>
          <w:sz w:val="26"/>
          <w:szCs w:val="26"/>
        </w:rPr>
        <w:t>канцелярских товаров</w:t>
      </w:r>
    </w:p>
    <w:p w:rsidR="007D2DD7" w:rsidRPr="00B32929" w:rsidRDefault="007D2DD7" w:rsidP="00A44901">
      <w:pPr>
        <w:widowControl w:val="0"/>
        <w:spacing w:after="40"/>
        <w:ind w:right="20"/>
        <w:jc w:val="center"/>
        <w:rPr>
          <w:b/>
          <w:sz w:val="26"/>
          <w:szCs w:val="26"/>
        </w:rPr>
      </w:pPr>
    </w:p>
    <w:p w:rsidR="00144E91" w:rsidRPr="00B32929" w:rsidRDefault="00144E91">
      <w:pPr>
        <w:widowControl w:val="0"/>
        <w:spacing w:after="40"/>
        <w:ind w:right="20" w:firstLine="360"/>
        <w:jc w:val="center"/>
        <w:rPr>
          <w:sz w:val="26"/>
          <w:szCs w:val="26"/>
        </w:rPr>
      </w:pPr>
      <w:r w:rsidRPr="00B32929">
        <w:rPr>
          <w:sz w:val="26"/>
          <w:szCs w:val="26"/>
        </w:rPr>
        <w:t>г. Белгород</w:t>
      </w:r>
      <w:r w:rsidRPr="00B32929">
        <w:rPr>
          <w:sz w:val="26"/>
          <w:szCs w:val="26"/>
        </w:rPr>
        <w:tab/>
      </w:r>
      <w:r w:rsidRPr="00B32929">
        <w:rPr>
          <w:sz w:val="26"/>
          <w:szCs w:val="26"/>
        </w:rPr>
        <w:tab/>
      </w:r>
      <w:r w:rsidRPr="00B32929">
        <w:rPr>
          <w:sz w:val="26"/>
          <w:szCs w:val="26"/>
        </w:rPr>
        <w:tab/>
      </w:r>
      <w:r w:rsidRPr="00B32929">
        <w:rPr>
          <w:sz w:val="26"/>
          <w:szCs w:val="26"/>
        </w:rPr>
        <w:tab/>
      </w:r>
      <w:r w:rsidR="007308ED" w:rsidRPr="00B32929">
        <w:rPr>
          <w:sz w:val="26"/>
          <w:szCs w:val="26"/>
        </w:rPr>
        <w:t xml:space="preserve">           </w:t>
      </w:r>
      <w:r w:rsidRPr="00B32929">
        <w:rPr>
          <w:sz w:val="26"/>
          <w:szCs w:val="26"/>
        </w:rPr>
        <w:tab/>
      </w:r>
      <w:r w:rsidR="0022399E" w:rsidRPr="00B32929">
        <w:rPr>
          <w:sz w:val="26"/>
          <w:szCs w:val="26"/>
        </w:rPr>
        <w:t xml:space="preserve"> </w:t>
      </w:r>
      <w:r w:rsidR="00A978F2" w:rsidRPr="00B32929">
        <w:rPr>
          <w:sz w:val="26"/>
          <w:szCs w:val="26"/>
        </w:rPr>
        <w:tab/>
      </w:r>
      <w:r w:rsidR="00A978F2" w:rsidRPr="00B32929">
        <w:rPr>
          <w:sz w:val="26"/>
          <w:szCs w:val="26"/>
        </w:rPr>
        <w:tab/>
      </w:r>
      <w:r w:rsidRPr="00B32929">
        <w:rPr>
          <w:sz w:val="26"/>
          <w:szCs w:val="26"/>
        </w:rPr>
        <w:t xml:space="preserve"> «___» __________ 20</w:t>
      </w:r>
      <w:r w:rsidR="002672C8" w:rsidRPr="00B32929">
        <w:rPr>
          <w:sz w:val="26"/>
          <w:szCs w:val="26"/>
        </w:rPr>
        <w:t>2</w:t>
      </w:r>
      <w:r w:rsidR="00C65FF5">
        <w:rPr>
          <w:sz w:val="26"/>
          <w:szCs w:val="26"/>
        </w:rPr>
        <w:t>6</w:t>
      </w:r>
      <w:r w:rsidRPr="00B32929">
        <w:rPr>
          <w:sz w:val="26"/>
          <w:szCs w:val="26"/>
        </w:rPr>
        <w:t xml:space="preserve"> г.</w:t>
      </w:r>
    </w:p>
    <w:p w:rsidR="00144E91" w:rsidRPr="00B32929" w:rsidRDefault="00144E91">
      <w:pPr>
        <w:widowControl w:val="0"/>
        <w:spacing w:after="40"/>
        <w:ind w:right="20" w:firstLine="360"/>
        <w:rPr>
          <w:sz w:val="26"/>
          <w:szCs w:val="26"/>
        </w:rPr>
      </w:pPr>
    </w:p>
    <w:p w:rsidR="00BB5FFB" w:rsidRDefault="00D53ADA" w:rsidP="00D53ADA">
      <w:pPr>
        <w:pStyle w:val="a5"/>
        <w:widowControl w:val="0"/>
        <w:ind w:firstLine="709"/>
        <w:rPr>
          <w:sz w:val="26"/>
          <w:szCs w:val="26"/>
          <w:lang w:val="ru-RU"/>
        </w:rPr>
      </w:pPr>
      <w:bookmarkStart w:id="1" w:name="OLE_LINK1"/>
      <w:r w:rsidRPr="00B32929">
        <w:rPr>
          <w:sz w:val="26"/>
          <w:szCs w:val="26"/>
        </w:rPr>
        <w:t>Главное управление МЧС России по Белгородской области, именуемое в дальнейшем «Государственный заказчик», в лице  начальника Главного управления МЧС России по Белгородской области Потапова Сергея Петровича</w:t>
      </w:r>
      <w:r w:rsidR="00100CD7">
        <w:rPr>
          <w:sz w:val="26"/>
          <w:szCs w:val="26"/>
          <w:lang w:val="ru-RU"/>
        </w:rPr>
        <w:t xml:space="preserve"> </w:t>
      </w:r>
      <w:r w:rsidR="00100CD7" w:rsidRPr="001A5B40">
        <w:t>(</w:t>
      </w:r>
      <w:r w:rsidR="00100CD7" w:rsidRPr="0016700E">
        <w:rPr>
          <w:sz w:val="26"/>
          <w:szCs w:val="26"/>
        </w:rPr>
        <w:t>ИНН 563802203877</w:t>
      </w:r>
      <w:r w:rsidR="00100CD7" w:rsidRPr="001A5B40">
        <w:t>)</w:t>
      </w:r>
      <w:r w:rsidRPr="00B32929">
        <w:rPr>
          <w:sz w:val="26"/>
          <w:szCs w:val="26"/>
        </w:rPr>
        <w:t xml:space="preserve">, действующего на основании Положения с одной стороны, и ________________, именуемое в дальнейшем «Поставщик», в лице ________________, действующего на основании ______, с другой стороны, в дальнейшем именуемые «Стороны», </w:t>
      </w:r>
      <w:r w:rsidR="00595CD1" w:rsidRPr="00595CD1">
        <w:rPr>
          <w:sz w:val="26"/>
          <w:szCs w:val="26"/>
        </w:rPr>
        <w:t>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от 05.04.2013 № 44-ФЗ) и иного законодательства Российской Федерации, на основании пункта 4 части 1 статьи 93 Закона от 05.04.2013 № 44-ФЗ, заключили настоящий Государственный контракт (далее Контракт) о нижеследующем:</w:t>
      </w:r>
    </w:p>
    <w:p w:rsidR="00595CD1" w:rsidRPr="00595CD1" w:rsidRDefault="00595CD1" w:rsidP="00D53ADA">
      <w:pPr>
        <w:pStyle w:val="a5"/>
        <w:widowControl w:val="0"/>
        <w:ind w:firstLine="709"/>
        <w:rPr>
          <w:sz w:val="26"/>
          <w:szCs w:val="26"/>
          <w:lang w:val="ru-RU"/>
        </w:rPr>
      </w:pPr>
    </w:p>
    <w:bookmarkEnd w:id="1"/>
    <w:p w:rsidR="00E03DB5" w:rsidRPr="007560B3" w:rsidRDefault="00144E91" w:rsidP="007560B3">
      <w:pPr>
        <w:pStyle w:val="xl46"/>
        <w:widowControl w:val="0"/>
        <w:numPr>
          <w:ilvl w:val="0"/>
          <w:numId w:val="9"/>
        </w:numPr>
        <w:tabs>
          <w:tab w:val="left" w:pos="360"/>
        </w:tabs>
        <w:spacing w:before="0" w:after="0"/>
        <w:textAlignment w:val="auto"/>
        <w:outlineLvl w:val="0"/>
        <w:rPr>
          <w:rFonts w:ascii="Times New Roman" w:hAnsi="Times New Roman" w:cs="Times New Roman"/>
          <w:sz w:val="26"/>
          <w:szCs w:val="26"/>
        </w:rPr>
      </w:pPr>
      <w:r w:rsidRPr="00B32929">
        <w:rPr>
          <w:rFonts w:ascii="Times New Roman" w:hAnsi="Times New Roman" w:cs="Times New Roman"/>
          <w:sz w:val="26"/>
          <w:szCs w:val="26"/>
        </w:rPr>
        <w:t>Предмет Контракта</w:t>
      </w:r>
    </w:p>
    <w:p w:rsidR="00832C07" w:rsidRPr="00C9415B" w:rsidRDefault="00C46CE5" w:rsidP="00BA19F3">
      <w:pPr>
        <w:autoSpaceDE w:val="0"/>
        <w:autoSpaceDN w:val="0"/>
        <w:adjustRightInd w:val="0"/>
        <w:ind w:firstLine="540"/>
        <w:jc w:val="both"/>
        <w:rPr>
          <w:rFonts w:eastAsia="Calibri"/>
          <w:sz w:val="26"/>
          <w:szCs w:val="26"/>
        </w:rPr>
      </w:pPr>
      <w:r w:rsidRPr="00B32929">
        <w:rPr>
          <w:rFonts w:eastAsia="Calibri"/>
          <w:sz w:val="26"/>
          <w:szCs w:val="26"/>
        </w:rPr>
        <w:t>1.1</w:t>
      </w:r>
      <w:r w:rsidR="00584598" w:rsidRPr="00B32929">
        <w:rPr>
          <w:rFonts w:eastAsia="Calibri"/>
          <w:sz w:val="26"/>
          <w:szCs w:val="26"/>
        </w:rPr>
        <w:t xml:space="preserve">. Поставщик обязуется поставить </w:t>
      </w:r>
      <w:r w:rsidR="00387F8B">
        <w:rPr>
          <w:rFonts w:eastAsia="Calibri"/>
          <w:b/>
          <w:bCs/>
          <w:sz w:val="26"/>
          <w:szCs w:val="26"/>
        </w:rPr>
        <w:t>канцелярские товары</w:t>
      </w:r>
      <w:r w:rsidR="00221CF4">
        <w:rPr>
          <w:rFonts w:eastAsia="Calibri"/>
          <w:b/>
          <w:bCs/>
          <w:sz w:val="26"/>
          <w:szCs w:val="26"/>
        </w:rPr>
        <w:t xml:space="preserve"> </w:t>
      </w:r>
      <w:r w:rsidRPr="00B32929">
        <w:rPr>
          <w:rFonts w:eastAsia="Calibri"/>
          <w:sz w:val="26"/>
          <w:szCs w:val="26"/>
        </w:rPr>
        <w:t xml:space="preserve">(далее – Товар), а </w:t>
      </w:r>
      <w:r w:rsidR="005F5ED1" w:rsidRPr="00B32929">
        <w:rPr>
          <w:rFonts w:eastAsia="Calibri"/>
          <w:sz w:val="26"/>
          <w:szCs w:val="26"/>
        </w:rPr>
        <w:t>Государственный з</w:t>
      </w:r>
      <w:r w:rsidRPr="00B32929">
        <w:rPr>
          <w:rFonts w:eastAsia="Calibri"/>
          <w:sz w:val="26"/>
          <w:szCs w:val="26"/>
        </w:rPr>
        <w:t xml:space="preserve">аказчик обязуется принять и оплатить Товар в порядке и на условиях, предусмотренных Контрактом. Поставщик самостоятельно доставляет Товар </w:t>
      </w:r>
      <w:r w:rsidR="00D72FA4" w:rsidRPr="00C9415B">
        <w:rPr>
          <w:rFonts w:eastAsia="Calibri"/>
          <w:sz w:val="26"/>
          <w:szCs w:val="26"/>
        </w:rPr>
        <w:t>Государственному з</w:t>
      </w:r>
      <w:r w:rsidRPr="00C9415B">
        <w:rPr>
          <w:rFonts w:eastAsia="Calibri"/>
          <w:sz w:val="26"/>
          <w:szCs w:val="26"/>
        </w:rPr>
        <w:t>аказчику по адресу:</w:t>
      </w:r>
      <w:r w:rsidR="00F0710A">
        <w:rPr>
          <w:rFonts w:eastAsia="Calibri"/>
          <w:sz w:val="26"/>
          <w:szCs w:val="26"/>
        </w:rPr>
        <w:t xml:space="preserve">  </w:t>
      </w:r>
      <w:r w:rsidRPr="00855F0C">
        <w:rPr>
          <w:rFonts w:eastAsia="Calibri"/>
          <w:sz w:val="26"/>
          <w:szCs w:val="26"/>
        </w:rPr>
        <w:t>г. Белгород,</w:t>
      </w:r>
      <w:r w:rsidR="003E37A7" w:rsidRPr="00855F0C">
        <w:rPr>
          <w:rFonts w:eastAsia="Calibri"/>
          <w:sz w:val="26"/>
          <w:szCs w:val="26"/>
        </w:rPr>
        <w:t xml:space="preserve"> ул. </w:t>
      </w:r>
      <w:r w:rsidR="00E90717">
        <w:rPr>
          <w:rFonts w:eastAsia="Calibri"/>
          <w:sz w:val="26"/>
          <w:szCs w:val="26"/>
        </w:rPr>
        <w:t>Волчанская</w:t>
      </w:r>
      <w:r w:rsidR="00B71003">
        <w:rPr>
          <w:rFonts w:eastAsia="Calibri"/>
          <w:sz w:val="26"/>
          <w:szCs w:val="26"/>
        </w:rPr>
        <w:t>,</w:t>
      </w:r>
      <w:r w:rsidR="00855F0C">
        <w:rPr>
          <w:rFonts w:eastAsia="Calibri"/>
          <w:sz w:val="26"/>
          <w:szCs w:val="26"/>
        </w:rPr>
        <w:t xml:space="preserve"> </w:t>
      </w:r>
      <w:r w:rsidR="00D72FA4" w:rsidRPr="00855F0C">
        <w:rPr>
          <w:rFonts w:eastAsia="Calibri"/>
          <w:sz w:val="26"/>
          <w:szCs w:val="26"/>
        </w:rPr>
        <w:t xml:space="preserve">д. </w:t>
      </w:r>
      <w:r w:rsidR="00E90717">
        <w:rPr>
          <w:rFonts w:eastAsia="Calibri"/>
          <w:sz w:val="26"/>
          <w:szCs w:val="26"/>
        </w:rPr>
        <w:t>163</w:t>
      </w:r>
      <w:r w:rsidR="00832C07" w:rsidRPr="00C9415B">
        <w:rPr>
          <w:rFonts w:eastAsia="Calibri"/>
          <w:sz w:val="26"/>
          <w:szCs w:val="26"/>
        </w:rPr>
        <w:t xml:space="preserve"> (далее - место доставки).</w:t>
      </w:r>
    </w:p>
    <w:p w:rsidR="00832C07" w:rsidRPr="00C9415B" w:rsidRDefault="00832C07" w:rsidP="00832C07">
      <w:pPr>
        <w:autoSpaceDE w:val="0"/>
        <w:autoSpaceDN w:val="0"/>
        <w:adjustRightInd w:val="0"/>
        <w:ind w:firstLine="540"/>
        <w:jc w:val="both"/>
        <w:rPr>
          <w:rFonts w:eastAsia="Calibri"/>
          <w:sz w:val="26"/>
          <w:szCs w:val="26"/>
        </w:rPr>
      </w:pPr>
      <w:r w:rsidRPr="00C9415B">
        <w:rPr>
          <w:rFonts w:eastAsia="Calibri"/>
          <w:sz w:val="26"/>
          <w:szCs w:val="26"/>
        </w:rPr>
        <w:t>1.2. Наименование, количество и иные характеристики поставляемого Товара указаны в спецификации (</w:t>
      </w:r>
      <w:hyperlink w:anchor="Par491" w:history="1">
        <w:r w:rsidRPr="00C9415B">
          <w:rPr>
            <w:rFonts w:eastAsia="Calibri"/>
            <w:sz w:val="26"/>
            <w:szCs w:val="26"/>
          </w:rPr>
          <w:t>приложение</w:t>
        </w:r>
      </w:hyperlink>
      <w:r w:rsidRPr="00C9415B">
        <w:rPr>
          <w:rFonts w:eastAsia="Calibri"/>
          <w:sz w:val="26"/>
          <w:szCs w:val="26"/>
        </w:rPr>
        <w:t xml:space="preserve"> № 1 к Контракту), являющейся неотъемлемой частью Контракта.</w:t>
      </w:r>
    </w:p>
    <w:p w:rsidR="00CD29F1" w:rsidRPr="00C9415B" w:rsidRDefault="007B25B3" w:rsidP="00BA19F3">
      <w:pPr>
        <w:autoSpaceDE w:val="0"/>
        <w:autoSpaceDN w:val="0"/>
        <w:adjustRightInd w:val="0"/>
        <w:ind w:firstLine="540"/>
        <w:jc w:val="both"/>
        <w:rPr>
          <w:rFonts w:eastAsia="Calibri"/>
          <w:sz w:val="26"/>
          <w:szCs w:val="26"/>
        </w:rPr>
      </w:pPr>
      <w:r>
        <w:rPr>
          <w:rFonts w:eastAsia="Calibri"/>
          <w:sz w:val="26"/>
          <w:szCs w:val="26"/>
        </w:rPr>
        <w:t>1.3. Срок поставки Т</w:t>
      </w:r>
      <w:r w:rsidR="00832C07" w:rsidRPr="00C9415B">
        <w:rPr>
          <w:rFonts w:eastAsia="Calibri"/>
          <w:sz w:val="26"/>
          <w:szCs w:val="26"/>
        </w:rPr>
        <w:t>овара</w:t>
      </w:r>
      <w:r w:rsidR="00BA19F3" w:rsidRPr="00C9415B">
        <w:rPr>
          <w:rFonts w:eastAsia="Calibri"/>
          <w:sz w:val="26"/>
          <w:szCs w:val="26"/>
        </w:rPr>
        <w:t>:</w:t>
      </w:r>
      <w:r w:rsidR="00BA19F3" w:rsidRPr="00C9415B">
        <w:rPr>
          <w:rFonts w:eastAsia="Calibri"/>
          <w:b/>
          <w:sz w:val="26"/>
          <w:szCs w:val="26"/>
        </w:rPr>
        <w:t xml:space="preserve"> с</w:t>
      </w:r>
      <w:r w:rsidR="005B6CC5" w:rsidRPr="00C9415B">
        <w:rPr>
          <w:rFonts w:eastAsia="Calibri"/>
          <w:b/>
          <w:sz w:val="26"/>
          <w:szCs w:val="26"/>
        </w:rPr>
        <w:t xml:space="preserve"> даты заключения Контракта </w:t>
      </w:r>
      <w:r w:rsidR="005B6CC5" w:rsidRPr="00E85D37">
        <w:rPr>
          <w:rFonts w:eastAsia="Calibri"/>
          <w:b/>
          <w:sz w:val="26"/>
          <w:szCs w:val="26"/>
        </w:rPr>
        <w:t xml:space="preserve">до </w:t>
      </w:r>
      <w:r w:rsidR="00221CF4">
        <w:rPr>
          <w:rFonts w:eastAsia="Calibri"/>
          <w:b/>
          <w:sz w:val="26"/>
          <w:szCs w:val="26"/>
        </w:rPr>
        <w:t>0</w:t>
      </w:r>
      <w:r w:rsidR="002C2BCF">
        <w:rPr>
          <w:rFonts w:eastAsia="Calibri"/>
          <w:b/>
          <w:sz w:val="26"/>
          <w:szCs w:val="26"/>
        </w:rPr>
        <w:t>7</w:t>
      </w:r>
      <w:r w:rsidR="00221CF4">
        <w:rPr>
          <w:rFonts w:eastAsia="Calibri"/>
          <w:b/>
          <w:sz w:val="26"/>
          <w:szCs w:val="26"/>
        </w:rPr>
        <w:t xml:space="preserve"> </w:t>
      </w:r>
      <w:r w:rsidR="002C2BCF">
        <w:rPr>
          <w:rFonts w:eastAsia="Calibri"/>
          <w:b/>
          <w:sz w:val="26"/>
          <w:szCs w:val="26"/>
        </w:rPr>
        <w:t>августа</w:t>
      </w:r>
      <w:r w:rsidR="00AE6D88" w:rsidRPr="00487B4F">
        <w:rPr>
          <w:rFonts w:eastAsia="Calibri"/>
          <w:b/>
          <w:sz w:val="26"/>
          <w:szCs w:val="26"/>
        </w:rPr>
        <w:t xml:space="preserve"> </w:t>
      </w:r>
      <w:r w:rsidR="00BA19F3" w:rsidRPr="00487B4F">
        <w:rPr>
          <w:rFonts w:eastAsia="Calibri"/>
          <w:b/>
          <w:sz w:val="26"/>
          <w:szCs w:val="26"/>
        </w:rPr>
        <w:t>202</w:t>
      </w:r>
      <w:r w:rsidR="00C65FF5">
        <w:rPr>
          <w:rFonts w:eastAsia="Calibri"/>
          <w:b/>
          <w:sz w:val="26"/>
          <w:szCs w:val="26"/>
        </w:rPr>
        <w:t>6</w:t>
      </w:r>
      <w:r w:rsidR="00BA19F3" w:rsidRPr="00C9415B">
        <w:rPr>
          <w:rFonts w:eastAsia="Calibri"/>
          <w:b/>
          <w:sz w:val="26"/>
          <w:szCs w:val="26"/>
        </w:rPr>
        <w:t xml:space="preserve"> года включительно.</w:t>
      </w:r>
    </w:p>
    <w:p w:rsidR="00073175" w:rsidRPr="00D858DF" w:rsidRDefault="004653C7" w:rsidP="00073175">
      <w:pPr>
        <w:tabs>
          <w:tab w:val="num" w:pos="0"/>
          <w:tab w:val="left" w:pos="540"/>
          <w:tab w:val="left" w:pos="900"/>
        </w:tabs>
        <w:jc w:val="both"/>
        <w:rPr>
          <w:b/>
          <w:bCs/>
          <w:sz w:val="26"/>
          <w:szCs w:val="26"/>
          <w:highlight w:val="yellow"/>
        </w:rPr>
      </w:pPr>
      <w:r w:rsidRPr="00C9415B">
        <w:rPr>
          <w:rFonts w:eastAsia="Calibri"/>
          <w:sz w:val="26"/>
          <w:szCs w:val="26"/>
        </w:rPr>
        <w:tab/>
      </w:r>
      <w:r w:rsidR="00832C07" w:rsidRPr="00C9415B">
        <w:rPr>
          <w:rFonts w:eastAsia="Calibri"/>
          <w:sz w:val="26"/>
          <w:szCs w:val="26"/>
        </w:rPr>
        <w:t>1.4</w:t>
      </w:r>
      <w:r w:rsidR="00C46CE5" w:rsidRPr="00C9415B">
        <w:rPr>
          <w:rFonts w:eastAsia="Calibri"/>
          <w:sz w:val="26"/>
          <w:szCs w:val="26"/>
        </w:rPr>
        <w:t xml:space="preserve">. </w:t>
      </w:r>
      <w:r w:rsidR="00D75E45" w:rsidRPr="00C9415B">
        <w:rPr>
          <w:rFonts w:eastAsia="Calibri"/>
          <w:sz w:val="26"/>
          <w:szCs w:val="26"/>
        </w:rPr>
        <w:t>Идентификационный код закупки:</w:t>
      </w:r>
      <w:r w:rsidR="00F90690" w:rsidRPr="00C9415B">
        <w:rPr>
          <w:rFonts w:eastAsia="Calibri"/>
          <w:sz w:val="26"/>
          <w:szCs w:val="26"/>
        </w:rPr>
        <w:t xml:space="preserve"> </w:t>
      </w:r>
      <w:r w:rsidR="005C25A1" w:rsidRPr="005C25A1">
        <w:rPr>
          <w:b/>
          <w:bCs/>
          <w:sz w:val="26"/>
          <w:szCs w:val="26"/>
        </w:rPr>
        <w:t>26 1 3123112398 312301001 0023 000 0000 000</w:t>
      </w:r>
      <w:r w:rsidR="005C25A1">
        <w:rPr>
          <w:b/>
          <w:bCs/>
          <w:sz w:val="26"/>
          <w:szCs w:val="26"/>
        </w:rPr>
        <w:t>.</w:t>
      </w:r>
    </w:p>
    <w:p w:rsidR="00BB5FFB" w:rsidRPr="007560B3" w:rsidRDefault="00073175" w:rsidP="007560B3">
      <w:pPr>
        <w:tabs>
          <w:tab w:val="num" w:pos="0"/>
          <w:tab w:val="left" w:pos="540"/>
          <w:tab w:val="left" w:pos="900"/>
        </w:tabs>
        <w:jc w:val="both"/>
        <w:rPr>
          <w:rFonts w:eastAsia="Calibri"/>
          <w:b/>
          <w:sz w:val="26"/>
          <w:szCs w:val="26"/>
        </w:rPr>
      </w:pPr>
      <w:r w:rsidRPr="00221CF4">
        <w:rPr>
          <w:b/>
          <w:bCs/>
          <w:sz w:val="26"/>
          <w:szCs w:val="26"/>
        </w:rPr>
        <w:t xml:space="preserve">        </w:t>
      </w:r>
      <w:r w:rsidR="00832C07" w:rsidRPr="00221CF4">
        <w:rPr>
          <w:rFonts w:eastAsia="Calibri"/>
          <w:sz w:val="26"/>
          <w:szCs w:val="26"/>
        </w:rPr>
        <w:t>1.5.</w:t>
      </w:r>
      <w:r w:rsidR="00832C07" w:rsidRPr="00221CF4">
        <w:rPr>
          <w:rFonts w:eastAsia="Calibri"/>
          <w:b/>
          <w:sz w:val="26"/>
          <w:szCs w:val="26"/>
        </w:rPr>
        <w:t xml:space="preserve"> </w:t>
      </w:r>
      <w:r w:rsidR="007B25B3" w:rsidRPr="00221CF4">
        <w:rPr>
          <w:rFonts w:eastAsia="Calibri"/>
          <w:b/>
          <w:sz w:val="26"/>
          <w:szCs w:val="26"/>
        </w:rPr>
        <w:t xml:space="preserve">Срок исполнения Контракта: </w:t>
      </w:r>
      <w:r w:rsidR="002C2BCF">
        <w:rPr>
          <w:rFonts w:eastAsia="Calibri"/>
          <w:b/>
          <w:sz w:val="26"/>
          <w:szCs w:val="26"/>
        </w:rPr>
        <w:t>21 августа</w:t>
      </w:r>
      <w:r w:rsidR="00FD15C6" w:rsidRPr="00221CF4">
        <w:rPr>
          <w:rFonts w:eastAsia="Calibri"/>
          <w:b/>
          <w:sz w:val="26"/>
          <w:szCs w:val="26"/>
        </w:rPr>
        <w:t xml:space="preserve"> </w:t>
      </w:r>
      <w:r w:rsidR="00706238" w:rsidRPr="00221CF4">
        <w:rPr>
          <w:rFonts w:eastAsia="Calibri"/>
          <w:b/>
          <w:sz w:val="26"/>
          <w:szCs w:val="26"/>
        </w:rPr>
        <w:t>202</w:t>
      </w:r>
      <w:r w:rsidR="00C65FF5" w:rsidRPr="00221CF4">
        <w:rPr>
          <w:rFonts w:eastAsia="Calibri"/>
          <w:b/>
          <w:sz w:val="26"/>
          <w:szCs w:val="26"/>
        </w:rPr>
        <w:t>6</w:t>
      </w:r>
      <w:r w:rsidR="00ED5DB3" w:rsidRPr="00221CF4">
        <w:rPr>
          <w:rFonts w:eastAsia="Calibri"/>
          <w:b/>
          <w:sz w:val="26"/>
          <w:szCs w:val="26"/>
        </w:rPr>
        <w:t xml:space="preserve"> </w:t>
      </w:r>
      <w:r w:rsidR="00832C07" w:rsidRPr="00221CF4">
        <w:rPr>
          <w:rFonts w:eastAsia="Calibri"/>
          <w:b/>
          <w:sz w:val="26"/>
          <w:szCs w:val="26"/>
        </w:rPr>
        <w:t>года.</w:t>
      </w:r>
      <w:r w:rsidR="00832C07" w:rsidRPr="00C9415B">
        <w:rPr>
          <w:rFonts w:eastAsia="Calibri"/>
          <w:b/>
          <w:sz w:val="26"/>
          <w:szCs w:val="26"/>
        </w:rPr>
        <w:t xml:space="preserve"> </w:t>
      </w:r>
    </w:p>
    <w:p w:rsidR="00E03DB5" w:rsidRPr="007560B3" w:rsidRDefault="00144E91" w:rsidP="007560B3">
      <w:pPr>
        <w:pStyle w:val="xl46"/>
        <w:widowControl w:val="0"/>
        <w:numPr>
          <w:ilvl w:val="0"/>
          <w:numId w:val="9"/>
        </w:numPr>
        <w:tabs>
          <w:tab w:val="clear" w:pos="1428"/>
          <w:tab w:val="num" w:pos="-1800"/>
          <w:tab w:val="left" w:pos="360"/>
        </w:tabs>
        <w:spacing w:before="0" w:after="0"/>
        <w:ind w:left="0" w:firstLine="0"/>
        <w:textAlignment w:val="auto"/>
        <w:outlineLvl w:val="0"/>
        <w:rPr>
          <w:rFonts w:ascii="Times New Roman" w:hAnsi="Times New Roman" w:cs="Times New Roman"/>
          <w:b w:val="0"/>
          <w:sz w:val="26"/>
          <w:szCs w:val="26"/>
        </w:rPr>
      </w:pPr>
      <w:r w:rsidRPr="006A6652">
        <w:rPr>
          <w:rFonts w:ascii="Times New Roman" w:hAnsi="Times New Roman" w:cs="Times New Roman"/>
          <w:sz w:val="26"/>
          <w:szCs w:val="26"/>
        </w:rPr>
        <w:t>Цена Контракта</w:t>
      </w:r>
      <w:r w:rsidR="0022399E" w:rsidRPr="006A6652">
        <w:rPr>
          <w:rFonts w:ascii="Times New Roman" w:hAnsi="Times New Roman" w:cs="Times New Roman"/>
          <w:sz w:val="26"/>
          <w:szCs w:val="26"/>
        </w:rPr>
        <w:t xml:space="preserve"> и </w:t>
      </w:r>
      <w:r w:rsidR="009475D6" w:rsidRPr="006A6652">
        <w:rPr>
          <w:rFonts w:ascii="Times New Roman" w:hAnsi="Times New Roman" w:cs="Times New Roman"/>
          <w:sz w:val="26"/>
          <w:szCs w:val="26"/>
        </w:rPr>
        <w:t>порядок расчета</w:t>
      </w:r>
    </w:p>
    <w:p w:rsidR="00405F6A" w:rsidRPr="00627887" w:rsidRDefault="00405F6A" w:rsidP="00627887">
      <w:pPr>
        <w:suppressAutoHyphens/>
        <w:ind w:firstLine="709"/>
        <w:jc w:val="both"/>
        <w:outlineLvl w:val="0"/>
        <w:rPr>
          <w:rFonts w:eastAsia="Calibri"/>
          <w:b/>
          <w:sz w:val="26"/>
          <w:szCs w:val="26"/>
        </w:rPr>
      </w:pPr>
      <w:r w:rsidRPr="006A6652">
        <w:rPr>
          <w:rFonts w:eastAsia="Calibri"/>
          <w:sz w:val="26"/>
          <w:szCs w:val="26"/>
        </w:rPr>
        <w:t>2.1</w:t>
      </w:r>
      <w:r w:rsidRPr="004C4364">
        <w:rPr>
          <w:rFonts w:eastAsia="Calibri"/>
          <w:sz w:val="26"/>
          <w:szCs w:val="26"/>
        </w:rPr>
        <w:t xml:space="preserve">.  </w:t>
      </w:r>
      <w:r w:rsidR="007B25B3" w:rsidRPr="00405F6A">
        <w:rPr>
          <w:rFonts w:eastAsia="Calibri"/>
          <w:sz w:val="26"/>
          <w:szCs w:val="26"/>
        </w:rPr>
        <w:t>Цена Контракта составляет _____________ (_____) рублей __ копеек, в том числе НДС</w:t>
      </w:r>
      <w:r w:rsidR="007B25B3">
        <w:rPr>
          <w:rFonts w:eastAsia="Calibri"/>
          <w:sz w:val="26"/>
          <w:szCs w:val="26"/>
        </w:rPr>
        <w:t xml:space="preserve"> </w:t>
      </w:r>
      <w:r w:rsidR="007B25B3" w:rsidRPr="00405F6A">
        <w:rPr>
          <w:rFonts w:eastAsia="Calibri"/>
          <w:i/>
          <w:sz w:val="26"/>
          <w:szCs w:val="26"/>
        </w:rPr>
        <w:t>(цифрами и прописью)</w:t>
      </w:r>
      <w:r w:rsidR="007B25B3" w:rsidRPr="00405F6A">
        <w:rPr>
          <w:rFonts w:eastAsia="Calibri"/>
          <w:sz w:val="26"/>
          <w:szCs w:val="26"/>
        </w:rPr>
        <w:t>____(_____) рублей копеек, или (НДС не облагается)</w:t>
      </w:r>
      <w:bookmarkStart w:id="2" w:name="Par27"/>
      <w:bookmarkEnd w:id="2"/>
      <w:r w:rsidR="00627887" w:rsidRPr="004C4364">
        <w:rPr>
          <w:rFonts w:eastAsia="Calibri"/>
          <w:sz w:val="26"/>
          <w:szCs w:val="26"/>
        </w:rPr>
        <w:t>.</w:t>
      </w:r>
      <w:r w:rsidR="00627887" w:rsidRPr="00627887">
        <w:rPr>
          <w:rFonts w:eastAsia="Calibri"/>
          <w:sz w:val="26"/>
          <w:szCs w:val="26"/>
        </w:rPr>
        <w:t xml:space="preserve"> </w:t>
      </w:r>
    </w:p>
    <w:p w:rsidR="00405F6A" w:rsidRDefault="00405F6A" w:rsidP="00405F6A">
      <w:pPr>
        <w:autoSpaceDE w:val="0"/>
        <w:autoSpaceDN w:val="0"/>
        <w:adjustRightInd w:val="0"/>
        <w:ind w:firstLine="540"/>
        <w:jc w:val="both"/>
        <w:rPr>
          <w:rFonts w:eastAsia="Calibri"/>
          <w:sz w:val="26"/>
          <w:szCs w:val="26"/>
        </w:rPr>
      </w:pPr>
      <w:bookmarkStart w:id="3" w:name="Par39"/>
      <w:bookmarkEnd w:id="3"/>
      <w:r w:rsidRPr="00627887">
        <w:rPr>
          <w:rFonts w:eastAsia="Calibri"/>
          <w:sz w:val="26"/>
          <w:szCs w:val="26"/>
        </w:rPr>
        <w:t xml:space="preserve">2.2.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025DD2" w:rsidRPr="00627887">
        <w:rPr>
          <w:rFonts w:eastAsia="Calibri"/>
          <w:sz w:val="26"/>
          <w:szCs w:val="26"/>
        </w:rPr>
        <w:t>Государственным</w:t>
      </w:r>
      <w:r w:rsidR="00025DD2" w:rsidRPr="006A6652">
        <w:rPr>
          <w:rFonts w:eastAsia="Calibri"/>
          <w:sz w:val="26"/>
          <w:szCs w:val="26"/>
        </w:rPr>
        <w:t xml:space="preserve"> заказчиком</w:t>
      </w:r>
      <w:r w:rsidRPr="006A6652">
        <w:rPr>
          <w:rFonts w:eastAsia="Calibri"/>
          <w:sz w:val="26"/>
          <w:szCs w:val="26"/>
        </w:rPr>
        <w:t>.</w:t>
      </w:r>
    </w:p>
    <w:p w:rsidR="007E5BBB" w:rsidRPr="007E5BBB" w:rsidRDefault="007E5BBB" w:rsidP="007E5BBB">
      <w:pPr>
        <w:autoSpaceDE w:val="0"/>
        <w:autoSpaceDN w:val="0"/>
        <w:adjustRightInd w:val="0"/>
        <w:ind w:firstLine="540"/>
        <w:jc w:val="both"/>
        <w:rPr>
          <w:rFonts w:eastAsia="Calibri"/>
          <w:sz w:val="26"/>
          <w:szCs w:val="26"/>
        </w:rPr>
      </w:pPr>
      <w:r>
        <w:rPr>
          <w:rFonts w:eastAsia="Calibri"/>
          <w:sz w:val="26"/>
          <w:szCs w:val="26"/>
        </w:rPr>
        <w:t xml:space="preserve">2.3. </w:t>
      </w:r>
      <w:r w:rsidRPr="007E5BBB">
        <w:rPr>
          <w:rFonts w:eastAsia="Calibri"/>
          <w:sz w:val="26"/>
          <w:szCs w:val="26"/>
        </w:rPr>
        <w:t>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E5BBB" w:rsidRPr="006A6652" w:rsidRDefault="007E5BBB" w:rsidP="007E5BBB">
      <w:pPr>
        <w:autoSpaceDE w:val="0"/>
        <w:autoSpaceDN w:val="0"/>
        <w:adjustRightInd w:val="0"/>
        <w:ind w:firstLine="540"/>
        <w:jc w:val="both"/>
        <w:rPr>
          <w:rFonts w:eastAsia="Calibri"/>
          <w:sz w:val="26"/>
          <w:szCs w:val="26"/>
        </w:rPr>
      </w:pPr>
      <w:proofErr w:type="gramStart"/>
      <w:r w:rsidRPr="007E5BBB">
        <w:rPr>
          <w:rFonts w:eastAsia="Calibri"/>
          <w:sz w:val="26"/>
          <w:szCs w:val="26"/>
        </w:rPr>
        <w:t xml:space="preserve">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10 % или уменьшается предусмотренное Контрактом количество поставляемого Товара не </w:t>
      </w:r>
      <w:r w:rsidRPr="007E5BBB">
        <w:rPr>
          <w:rFonts w:eastAsia="Calibri"/>
          <w:sz w:val="26"/>
          <w:szCs w:val="26"/>
        </w:rPr>
        <w:lastRenderedPageBreak/>
        <w:t>более чем на 10 %.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w:t>
      </w:r>
      <w:proofErr w:type="gramEnd"/>
      <w:r w:rsidRPr="007E5BBB">
        <w:rPr>
          <w:rFonts w:eastAsia="Calibri"/>
          <w:sz w:val="26"/>
          <w:szCs w:val="26"/>
        </w:rPr>
        <w:t>,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B7A83" w:rsidRPr="000A68AF" w:rsidRDefault="007E5BBB" w:rsidP="000A68AF">
      <w:pPr>
        <w:autoSpaceDE w:val="0"/>
        <w:autoSpaceDN w:val="0"/>
        <w:adjustRightInd w:val="0"/>
        <w:ind w:firstLine="540"/>
        <w:jc w:val="both"/>
        <w:rPr>
          <w:rFonts w:eastAsia="Calibri"/>
          <w:sz w:val="26"/>
          <w:szCs w:val="26"/>
        </w:rPr>
      </w:pPr>
      <w:bookmarkStart w:id="4" w:name="Par40"/>
      <w:bookmarkEnd w:id="4"/>
      <w:r>
        <w:rPr>
          <w:rFonts w:eastAsia="Calibri"/>
          <w:sz w:val="26"/>
          <w:szCs w:val="26"/>
        </w:rPr>
        <w:t>2.4</w:t>
      </w:r>
      <w:r w:rsidR="00405F6A" w:rsidRPr="006A6652">
        <w:rPr>
          <w:rFonts w:eastAsia="Calibri"/>
          <w:sz w:val="26"/>
          <w:szCs w:val="26"/>
        </w:rPr>
        <w:t xml:space="preserve">.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w:t>
      </w:r>
      <w:r w:rsidR="00405F6A" w:rsidRPr="00C9415B">
        <w:rPr>
          <w:rFonts w:eastAsia="Calibri"/>
          <w:sz w:val="26"/>
          <w:szCs w:val="26"/>
        </w:rPr>
        <w:t xml:space="preserve">платежи (пошлины), НДС (при наличии), другие установленные налоги, сборы и иные расходы, связанные с исполнением Контракта. </w:t>
      </w:r>
      <w:bookmarkStart w:id="5" w:name="Par41"/>
      <w:bookmarkEnd w:id="5"/>
    </w:p>
    <w:p w:rsidR="00405F6A" w:rsidRPr="00C9415B" w:rsidRDefault="007E5BBB" w:rsidP="00405F6A">
      <w:pPr>
        <w:autoSpaceDE w:val="0"/>
        <w:autoSpaceDN w:val="0"/>
        <w:adjustRightInd w:val="0"/>
        <w:ind w:firstLine="539"/>
        <w:jc w:val="both"/>
        <w:rPr>
          <w:rFonts w:eastAsia="Calibri"/>
          <w:sz w:val="26"/>
          <w:szCs w:val="26"/>
        </w:rPr>
      </w:pPr>
      <w:bookmarkStart w:id="6" w:name="Par44"/>
      <w:bookmarkEnd w:id="6"/>
      <w:r>
        <w:rPr>
          <w:rFonts w:eastAsia="Calibri"/>
          <w:sz w:val="26"/>
          <w:szCs w:val="26"/>
        </w:rPr>
        <w:t>2.5</w:t>
      </w:r>
      <w:r w:rsidR="00405F6A" w:rsidRPr="00C9415B">
        <w:rPr>
          <w:rFonts w:eastAsia="Calibri"/>
          <w:sz w:val="26"/>
          <w:szCs w:val="26"/>
        </w:rPr>
        <w:t xml:space="preserve">. Расчеты между </w:t>
      </w:r>
      <w:r w:rsidR="000843BB" w:rsidRPr="00C9415B">
        <w:rPr>
          <w:rFonts w:eastAsia="Calibri"/>
          <w:sz w:val="26"/>
          <w:szCs w:val="26"/>
        </w:rPr>
        <w:t>Государственным заказчиком</w:t>
      </w:r>
      <w:r w:rsidR="00405F6A" w:rsidRPr="00C9415B">
        <w:rPr>
          <w:rFonts w:eastAsia="Calibri"/>
          <w:sz w:val="26"/>
          <w:szCs w:val="26"/>
        </w:rPr>
        <w:t xml:space="preserve"> и Поставщиком производятся </w:t>
      </w:r>
      <w:r w:rsidR="006F237F">
        <w:rPr>
          <w:rFonts w:eastAsia="Calibri"/>
          <w:sz w:val="26"/>
          <w:szCs w:val="26"/>
        </w:rPr>
        <w:t>в течение</w:t>
      </w:r>
      <w:r w:rsidR="00405F6A" w:rsidRPr="00C9415B">
        <w:rPr>
          <w:rFonts w:eastAsia="Calibri"/>
          <w:sz w:val="26"/>
          <w:szCs w:val="26"/>
        </w:rPr>
        <w:t xml:space="preserve"> </w:t>
      </w:r>
      <w:r w:rsidR="00F17762" w:rsidRPr="00C9415B">
        <w:rPr>
          <w:rFonts w:eastAsia="Calibri"/>
          <w:b/>
          <w:sz w:val="26"/>
          <w:szCs w:val="26"/>
        </w:rPr>
        <w:t>7</w:t>
      </w:r>
      <w:r w:rsidR="00405F6A" w:rsidRPr="00C9415B">
        <w:rPr>
          <w:rFonts w:eastAsia="Calibri"/>
          <w:b/>
          <w:sz w:val="26"/>
          <w:szCs w:val="26"/>
        </w:rPr>
        <w:t xml:space="preserve"> (</w:t>
      </w:r>
      <w:r w:rsidR="00F17762" w:rsidRPr="00C9415B">
        <w:rPr>
          <w:rFonts w:eastAsia="Calibri"/>
          <w:b/>
          <w:sz w:val="26"/>
          <w:szCs w:val="26"/>
        </w:rPr>
        <w:t>семи</w:t>
      </w:r>
      <w:r w:rsidR="00405F6A" w:rsidRPr="00C9415B">
        <w:rPr>
          <w:rFonts w:eastAsia="Calibri"/>
          <w:b/>
          <w:sz w:val="26"/>
          <w:szCs w:val="26"/>
        </w:rPr>
        <w:t xml:space="preserve">) рабочих дней </w:t>
      </w:r>
      <w:r w:rsidR="00D4231C" w:rsidRPr="00C9415B">
        <w:rPr>
          <w:sz w:val="26"/>
          <w:szCs w:val="26"/>
        </w:rPr>
        <w:t>после получения Государственным заказчиком полностью всего количес</w:t>
      </w:r>
      <w:r w:rsidR="006F237F">
        <w:rPr>
          <w:sz w:val="26"/>
          <w:szCs w:val="26"/>
        </w:rPr>
        <w:t>тва поставляемого по Контракту Т</w:t>
      </w:r>
      <w:r w:rsidR="00D4231C" w:rsidRPr="00C9415B">
        <w:rPr>
          <w:sz w:val="26"/>
          <w:szCs w:val="26"/>
        </w:rPr>
        <w:t>овара</w:t>
      </w:r>
      <w:r w:rsidR="00D4231C" w:rsidRPr="00C9415B">
        <w:rPr>
          <w:rFonts w:eastAsia="Calibri"/>
          <w:sz w:val="26"/>
          <w:szCs w:val="26"/>
        </w:rPr>
        <w:t xml:space="preserve"> и </w:t>
      </w:r>
      <w:r w:rsidR="00405F6A" w:rsidRPr="00C9415B">
        <w:rPr>
          <w:rFonts w:eastAsia="Calibri"/>
          <w:sz w:val="26"/>
          <w:szCs w:val="26"/>
        </w:rPr>
        <w:t xml:space="preserve">подписания </w:t>
      </w:r>
      <w:r w:rsidR="003E37A7" w:rsidRPr="00C9415B">
        <w:rPr>
          <w:rFonts w:eastAsia="Calibri"/>
          <w:sz w:val="26"/>
          <w:szCs w:val="26"/>
        </w:rPr>
        <w:t>Государственным заказчиком</w:t>
      </w:r>
      <w:r w:rsidR="00405F6A" w:rsidRPr="00C9415B">
        <w:rPr>
          <w:rFonts w:eastAsia="Calibri"/>
          <w:sz w:val="26"/>
          <w:szCs w:val="26"/>
        </w:rPr>
        <w:t xml:space="preserve"> документа о приемке</w:t>
      </w:r>
      <w:r w:rsidR="009D3959" w:rsidRPr="00C9415B">
        <w:rPr>
          <w:rFonts w:eastAsia="Calibri"/>
          <w:sz w:val="26"/>
          <w:szCs w:val="26"/>
        </w:rPr>
        <w:t>.</w:t>
      </w:r>
    </w:p>
    <w:p w:rsidR="00405F6A" w:rsidRPr="00ED065A" w:rsidRDefault="007E5BBB" w:rsidP="00405F6A">
      <w:pPr>
        <w:autoSpaceDE w:val="0"/>
        <w:autoSpaceDN w:val="0"/>
        <w:adjustRightInd w:val="0"/>
        <w:ind w:firstLine="539"/>
        <w:jc w:val="both"/>
        <w:rPr>
          <w:rFonts w:eastAsia="Calibri"/>
          <w:sz w:val="26"/>
          <w:szCs w:val="26"/>
        </w:rPr>
      </w:pPr>
      <w:bookmarkStart w:id="7" w:name="Par57"/>
      <w:bookmarkEnd w:id="7"/>
      <w:r>
        <w:rPr>
          <w:rFonts w:eastAsia="Calibri"/>
          <w:sz w:val="26"/>
          <w:szCs w:val="26"/>
        </w:rPr>
        <w:t>2.6</w:t>
      </w:r>
      <w:r w:rsidR="00405F6A" w:rsidRPr="00C9415B">
        <w:rPr>
          <w:rFonts w:eastAsia="Calibri"/>
          <w:sz w:val="26"/>
          <w:szCs w:val="26"/>
        </w:rPr>
        <w:t xml:space="preserve">. Оплата по Контракту осуществляется по безналичному расчету платежными поручениями путем перечисления </w:t>
      </w:r>
      <w:r w:rsidR="000843BB" w:rsidRPr="00C9415B">
        <w:rPr>
          <w:rFonts w:eastAsia="Calibri"/>
          <w:sz w:val="26"/>
          <w:szCs w:val="26"/>
        </w:rPr>
        <w:t>Государственным заказчиком</w:t>
      </w:r>
      <w:r w:rsidR="00405F6A" w:rsidRPr="00C9415B">
        <w:rPr>
          <w:rFonts w:eastAsia="Calibri"/>
          <w:sz w:val="26"/>
          <w:szCs w:val="26"/>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843BB" w:rsidRPr="00C9415B">
        <w:rPr>
          <w:rFonts w:eastAsia="Calibri"/>
          <w:sz w:val="26"/>
          <w:szCs w:val="26"/>
        </w:rPr>
        <w:t>Государственному заказчику</w:t>
      </w:r>
      <w:r w:rsidR="00405F6A" w:rsidRPr="00C9415B">
        <w:rPr>
          <w:rFonts w:eastAsia="Calibri"/>
          <w:sz w:val="26"/>
          <w:szCs w:val="26"/>
        </w:rPr>
        <w:t>, указав новые реквизиты расчетного счета. В</w:t>
      </w:r>
      <w:r w:rsidR="00405F6A" w:rsidRPr="006A6652">
        <w:rPr>
          <w:rFonts w:eastAsia="Calibri"/>
          <w:sz w:val="26"/>
          <w:szCs w:val="26"/>
        </w:rPr>
        <w:t xml:space="preserve"> противном случае все риски, связанные с перечислением </w:t>
      </w:r>
      <w:r w:rsidR="000843BB" w:rsidRPr="00ED065A">
        <w:rPr>
          <w:rFonts w:eastAsia="Calibri"/>
          <w:sz w:val="26"/>
          <w:szCs w:val="26"/>
        </w:rPr>
        <w:t>Государственным заказчиком</w:t>
      </w:r>
      <w:r w:rsidR="00405F6A" w:rsidRPr="00ED065A">
        <w:rPr>
          <w:rFonts w:eastAsia="Calibri"/>
          <w:sz w:val="26"/>
          <w:szCs w:val="26"/>
        </w:rPr>
        <w:t xml:space="preserve"> денежных средств на указанный в Контракте счет Поставщика, несет Поставщик.</w:t>
      </w:r>
    </w:p>
    <w:p w:rsidR="001808F2" w:rsidRDefault="007E5BBB" w:rsidP="00ED065A">
      <w:pPr>
        <w:pStyle w:val="a4"/>
        <w:tabs>
          <w:tab w:val="left" w:pos="1260"/>
        </w:tabs>
        <w:ind w:firstLine="720"/>
        <w:rPr>
          <w:rFonts w:ascii="Times New Roman" w:hAnsi="Times New Roman" w:cs="Times New Roman"/>
          <w:sz w:val="26"/>
          <w:szCs w:val="26"/>
        </w:rPr>
      </w:pPr>
      <w:r>
        <w:rPr>
          <w:rFonts w:ascii="Times New Roman" w:hAnsi="Times New Roman" w:cs="Times New Roman"/>
          <w:sz w:val="26"/>
          <w:szCs w:val="26"/>
        </w:rPr>
        <w:t>2.7</w:t>
      </w:r>
      <w:r w:rsidR="00E7051C" w:rsidRPr="00106329">
        <w:rPr>
          <w:rFonts w:ascii="Times New Roman" w:hAnsi="Times New Roman" w:cs="Times New Roman"/>
          <w:sz w:val="26"/>
          <w:szCs w:val="26"/>
        </w:rPr>
        <w:t>. Источник финансирования – Ф</w:t>
      </w:r>
      <w:r w:rsidR="00AC5CD8" w:rsidRPr="00106329">
        <w:rPr>
          <w:rFonts w:ascii="Times New Roman" w:hAnsi="Times New Roman" w:cs="Times New Roman"/>
          <w:sz w:val="26"/>
          <w:szCs w:val="26"/>
        </w:rPr>
        <w:t>едеральный бюджет</w:t>
      </w:r>
      <w:r w:rsidR="00D875C5">
        <w:rPr>
          <w:rFonts w:ascii="Times New Roman" w:hAnsi="Times New Roman" w:cs="Times New Roman"/>
          <w:sz w:val="26"/>
          <w:szCs w:val="26"/>
        </w:rPr>
        <w:t xml:space="preserve">, </w:t>
      </w:r>
    </w:p>
    <w:p w:rsidR="00ED065A" w:rsidRDefault="00D875C5" w:rsidP="00ED065A">
      <w:pPr>
        <w:pStyle w:val="a4"/>
        <w:tabs>
          <w:tab w:val="left" w:pos="1260"/>
        </w:tabs>
        <w:ind w:firstLine="720"/>
        <w:rPr>
          <w:rFonts w:ascii="Times New Roman" w:hAnsi="Times New Roman" w:cs="Times New Roman"/>
          <w:sz w:val="26"/>
          <w:szCs w:val="26"/>
        </w:rPr>
      </w:pPr>
      <w:r>
        <w:rPr>
          <w:rFonts w:ascii="Times New Roman" w:hAnsi="Times New Roman" w:cs="Times New Roman"/>
          <w:sz w:val="26"/>
          <w:szCs w:val="26"/>
        </w:rPr>
        <w:t>КБК 177</w:t>
      </w:r>
      <w:r w:rsidR="001808F2">
        <w:rPr>
          <w:rFonts w:ascii="Times New Roman" w:hAnsi="Times New Roman" w:cs="Times New Roman"/>
          <w:sz w:val="26"/>
          <w:szCs w:val="26"/>
        </w:rPr>
        <w:t xml:space="preserve"> </w:t>
      </w:r>
      <w:r>
        <w:rPr>
          <w:rFonts w:ascii="Times New Roman" w:hAnsi="Times New Roman" w:cs="Times New Roman"/>
          <w:sz w:val="26"/>
          <w:szCs w:val="26"/>
        </w:rPr>
        <w:t>03</w:t>
      </w:r>
      <w:r w:rsidR="001808F2">
        <w:rPr>
          <w:rFonts w:ascii="Times New Roman" w:hAnsi="Times New Roman" w:cs="Times New Roman"/>
          <w:sz w:val="26"/>
          <w:szCs w:val="26"/>
        </w:rPr>
        <w:t>10 10</w:t>
      </w:r>
      <w:r>
        <w:rPr>
          <w:rFonts w:ascii="Times New Roman" w:hAnsi="Times New Roman" w:cs="Times New Roman"/>
          <w:sz w:val="26"/>
          <w:szCs w:val="26"/>
        </w:rPr>
        <w:t>4</w:t>
      </w:r>
      <w:r w:rsidR="001808F2">
        <w:rPr>
          <w:rFonts w:ascii="Times New Roman" w:hAnsi="Times New Roman" w:cs="Times New Roman"/>
          <w:sz w:val="26"/>
          <w:szCs w:val="26"/>
        </w:rPr>
        <w:t xml:space="preserve"> </w:t>
      </w:r>
      <w:r>
        <w:rPr>
          <w:rFonts w:ascii="Times New Roman" w:hAnsi="Times New Roman" w:cs="Times New Roman"/>
          <w:sz w:val="26"/>
          <w:szCs w:val="26"/>
        </w:rPr>
        <w:t>019004</w:t>
      </w:r>
      <w:r w:rsidR="0047606D">
        <w:rPr>
          <w:rFonts w:ascii="Times New Roman" w:hAnsi="Times New Roman" w:cs="Times New Roman"/>
          <w:sz w:val="26"/>
          <w:szCs w:val="26"/>
        </w:rPr>
        <w:t>9</w:t>
      </w:r>
      <w:r>
        <w:rPr>
          <w:rFonts w:ascii="Times New Roman" w:hAnsi="Times New Roman" w:cs="Times New Roman"/>
          <w:sz w:val="26"/>
          <w:szCs w:val="26"/>
        </w:rPr>
        <w:t xml:space="preserve"> 244.</w:t>
      </w:r>
    </w:p>
    <w:p w:rsidR="000A68AF" w:rsidRDefault="00BA6EC9" w:rsidP="007560B3">
      <w:pPr>
        <w:pStyle w:val="a4"/>
        <w:tabs>
          <w:tab w:val="left" w:pos="1260"/>
        </w:tabs>
        <w:ind w:firstLine="720"/>
        <w:rPr>
          <w:rFonts w:ascii="Times New Roman" w:hAnsi="Times New Roman" w:cs="Times New Roman"/>
          <w:sz w:val="26"/>
          <w:szCs w:val="26"/>
        </w:rPr>
      </w:pPr>
      <w:r>
        <w:rPr>
          <w:rFonts w:ascii="Times New Roman" w:hAnsi="Times New Roman" w:cs="Times New Roman"/>
          <w:sz w:val="26"/>
          <w:szCs w:val="26"/>
        </w:rPr>
        <w:t xml:space="preserve">2.8. </w:t>
      </w:r>
      <w:r w:rsidRPr="001622B5">
        <w:rPr>
          <w:rFonts w:ascii="Times New Roman" w:eastAsia="Calibri" w:hAnsi="Times New Roman" w:cs="Times New Roman"/>
          <w:sz w:val="26"/>
          <w:szCs w:val="26"/>
        </w:rPr>
        <w:t>Аванс не предусмотрен.</w:t>
      </w:r>
    </w:p>
    <w:p w:rsidR="00233896" w:rsidRPr="006A6652" w:rsidRDefault="007A6293" w:rsidP="007560B3">
      <w:pPr>
        <w:pStyle w:val="xl46"/>
        <w:widowControl w:val="0"/>
        <w:tabs>
          <w:tab w:val="left" w:pos="360"/>
        </w:tabs>
        <w:spacing w:before="0" w:after="0"/>
        <w:textAlignment w:val="auto"/>
        <w:outlineLvl w:val="0"/>
        <w:rPr>
          <w:rFonts w:ascii="Times New Roman" w:hAnsi="Times New Roman" w:cs="Times New Roman"/>
          <w:sz w:val="26"/>
          <w:szCs w:val="26"/>
        </w:rPr>
      </w:pPr>
      <w:r w:rsidRPr="006A6652">
        <w:rPr>
          <w:rFonts w:ascii="Times New Roman" w:hAnsi="Times New Roman" w:cs="Times New Roman"/>
          <w:sz w:val="26"/>
          <w:szCs w:val="26"/>
        </w:rPr>
        <w:t>3</w:t>
      </w:r>
      <w:r w:rsidR="00144E91" w:rsidRPr="006A6652">
        <w:rPr>
          <w:rFonts w:ascii="Times New Roman" w:hAnsi="Times New Roman" w:cs="Times New Roman"/>
          <w:sz w:val="26"/>
          <w:szCs w:val="26"/>
        </w:rPr>
        <w:t>.</w:t>
      </w:r>
      <w:r w:rsidR="00144E91" w:rsidRPr="006A6652">
        <w:rPr>
          <w:rFonts w:ascii="Times New Roman" w:hAnsi="Times New Roman" w:cs="Times New Roman"/>
          <w:sz w:val="26"/>
          <w:szCs w:val="26"/>
        </w:rPr>
        <w:tab/>
      </w:r>
      <w:r w:rsidR="00233896" w:rsidRPr="006A6652">
        <w:rPr>
          <w:rFonts w:ascii="Times New Roman" w:hAnsi="Times New Roman" w:cs="Times New Roman"/>
          <w:sz w:val="26"/>
          <w:szCs w:val="26"/>
        </w:rPr>
        <w:tab/>
      </w:r>
      <w:r w:rsidR="00F3107C" w:rsidRPr="00BE5434">
        <w:rPr>
          <w:rFonts w:ascii="Times New Roman" w:hAnsi="Times New Roman" w:cs="Times New Roman"/>
          <w:sz w:val="26"/>
          <w:szCs w:val="26"/>
        </w:rPr>
        <w:t>Взаимодействие</w:t>
      </w:r>
      <w:r w:rsidR="00233896" w:rsidRPr="00BE5434">
        <w:rPr>
          <w:rFonts w:ascii="Times New Roman" w:hAnsi="Times New Roman" w:cs="Times New Roman"/>
          <w:sz w:val="26"/>
          <w:szCs w:val="26"/>
        </w:rPr>
        <w:t xml:space="preserve"> сторон</w:t>
      </w:r>
    </w:p>
    <w:p w:rsidR="00BA6EC9" w:rsidRPr="006A6652" w:rsidRDefault="00BA6EC9" w:rsidP="00BA6EC9">
      <w:pPr>
        <w:autoSpaceDE w:val="0"/>
        <w:autoSpaceDN w:val="0"/>
        <w:adjustRightInd w:val="0"/>
        <w:ind w:firstLine="540"/>
        <w:jc w:val="both"/>
        <w:rPr>
          <w:rFonts w:eastAsia="Calibri"/>
          <w:b/>
          <w:sz w:val="26"/>
          <w:szCs w:val="26"/>
        </w:rPr>
      </w:pPr>
      <w:r w:rsidRPr="006A6652">
        <w:rPr>
          <w:rFonts w:eastAsia="Calibri"/>
          <w:b/>
          <w:sz w:val="26"/>
          <w:szCs w:val="26"/>
        </w:rPr>
        <w:t xml:space="preserve">3.1. Поставщик обязан: </w:t>
      </w:r>
    </w:p>
    <w:p w:rsidR="00BA6EC9" w:rsidRPr="00325A27"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3.1.1. </w:t>
      </w:r>
      <w:r w:rsidRPr="0011648F">
        <w:rPr>
          <w:rFonts w:eastAsia="Calibri"/>
          <w:sz w:val="26"/>
          <w:szCs w:val="26"/>
        </w:rPr>
        <w:t>Известить Государственного заказчика о точном времени и дате поставки Товара телефонограммой или по факсимильной связи</w:t>
      </w:r>
      <w:r w:rsidRPr="00325A27">
        <w:rPr>
          <w:rFonts w:eastAsia="Calibri"/>
          <w:sz w:val="26"/>
          <w:szCs w:val="26"/>
        </w:rPr>
        <w:t>;</w:t>
      </w:r>
    </w:p>
    <w:p w:rsidR="00BA6EC9" w:rsidRPr="00325A27" w:rsidRDefault="00BA6EC9" w:rsidP="00BA6EC9">
      <w:pPr>
        <w:autoSpaceDE w:val="0"/>
        <w:autoSpaceDN w:val="0"/>
        <w:adjustRightInd w:val="0"/>
        <w:ind w:firstLine="540"/>
        <w:jc w:val="both"/>
        <w:rPr>
          <w:rFonts w:eastAsia="Calibri"/>
          <w:sz w:val="26"/>
          <w:szCs w:val="26"/>
        </w:rPr>
      </w:pPr>
      <w:bookmarkStart w:id="8" w:name="Par81"/>
      <w:bookmarkEnd w:id="8"/>
      <w:r>
        <w:rPr>
          <w:rFonts w:eastAsia="Calibri"/>
          <w:sz w:val="26"/>
          <w:szCs w:val="26"/>
        </w:rPr>
        <w:t>3</w:t>
      </w:r>
      <w:r w:rsidRPr="00325A27">
        <w:rPr>
          <w:rFonts w:eastAsia="Calibri"/>
          <w:sz w:val="26"/>
          <w:szCs w:val="26"/>
        </w:rPr>
        <w:t>.1.2</w:t>
      </w:r>
      <w:r>
        <w:rPr>
          <w:rFonts w:eastAsia="Calibri"/>
          <w:sz w:val="26"/>
          <w:szCs w:val="26"/>
        </w:rPr>
        <w:t xml:space="preserve">. </w:t>
      </w:r>
      <w:r w:rsidRPr="0011648F">
        <w:rPr>
          <w:rFonts w:eastAsia="Calibri"/>
          <w:sz w:val="26"/>
          <w:szCs w:val="26"/>
        </w:rPr>
        <w:t>Передать Товар Государственному заказчику в соответствии с условиями настоящего Контракта; поставляемый Товар должен соответствовать характеристикам, указанным в Приложении № 1 к настоящему Контракту, являющемся неотъемлемой частью настоящего Контракта</w:t>
      </w:r>
      <w:r w:rsidRPr="00325A27">
        <w:rPr>
          <w:rFonts w:eastAsia="Calibri"/>
          <w:sz w:val="26"/>
          <w:szCs w:val="26"/>
        </w:rPr>
        <w:t>;</w:t>
      </w:r>
    </w:p>
    <w:p w:rsidR="00BA6EC9" w:rsidRPr="00325A27" w:rsidRDefault="00BA6EC9" w:rsidP="00BA6EC9">
      <w:pPr>
        <w:autoSpaceDE w:val="0"/>
        <w:autoSpaceDN w:val="0"/>
        <w:adjustRightInd w:val="0"/>
        <w:ind w:firstLine="540"/>
        <w:jc w:val="both"/>
        <w:rPr>
          <w:rFonts w:eastAsia="Calibri"/>
          <w:sz w:val="26"/>
          <w:szCs w:val="26"/>
        </w:rPr>
      </w:pPr>
      <w:r>
        <w:rPr>
          <w:rFonts w:eastAsia="Calibri"/>
          <w:sz w:val="26"/>
          <w:szCs w:val="26"/>
        </w:rPr>
        <w:t>3.1.3. О</w:t>
      </w:r>
      <w:r w:rsidRPr="00325A27">
        <w:rPr>
          <w:rFonts w:eastAsia="Calibri"/>
          <w:sz w:val="26"/>
          <w:szCs w:val="26"/>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A6EC9" w:rsidRDefault="00F33304" w:rsidP="00BA6EC9">
      <w:pPr>
        <w:autoSpaceDE w:val="0"/>
        <w:autoSpaceDN w:val="0"/>
        <w:adjustRightInd w:val="0"/>
        <w:ind w:firstLine="540"/>
        <w:jc w:val="both"/>
        <w:rPr>
          <w:rFonts w:eastAsia="Calibri"/>
          <w:sz w:val="26"/>
          <w:szCs w:val="26"/>
        </w:rPr>
      </w:pPr>
      <w:bookmarkStart w:id="9" w:name="Par84"/>
      <w:bookmarkStart w:id="10" w:name="Par85"/>
      <w:bookmarkStart w:id="11" w:name="Par86"/>
      <w:bookmarkStart w:id="12" w:name="Par87"/>
      <w:bookmarkEnd w:id="9"/>
      <w:bookmarkEnd w:id="10"/>
      <w:bookmarkEnd w:id="11"/>
      <w:bookmarkEnd w:id="12"/>
      <w:r>
        <w:rPr>
          <w:rFonts w:eastAsia="Calibri"/>
          <w:sz w:val="26"/>
          <w:szCs w:val="26"/>
        </w:rPr>
        <w:t>3.1.4</w:t>
      </w:r>
      <w:r w:rsidR="00BA6EC9">
        <w:rPr>
          <w:rFonts w:eastAsia="Calibri"/>
          <w:sz w:val="26"/>
          <w:szCs w:val="26"/>
        </w:rPr>
        <w:t xml:space="preserve">. </w:t>
      </w:r>
      <w:r w:rsidR="00BA6EC9" w:rsidRPr="00E037EA">
        <w:rPr>
          <w:rFonts w:eastAsia="Calibri"/>
          <w:sz w:val="26"/>
          <w:szCs w:val="26"/>
        </w:rPr>
        <w:t>В случае принятия решения об одностороннем отказе от исполнения Контракта направить такое решение Государственному заказчику в порядке, установленном частью 20.1 статьи</w:t>
      </w:r>
      <w:r w:rsidR="00BA6EC9">
        <w:rPr>
          <w:rFonts w:eastAsia="Calibri"/>
          <w:sz w:val="26"/>
          <w:szCs w:val="26"/>
        </w:rPr>
        <w:t xml:space="preserve"> 95 Федерального закона № 44-ФЗ;</w:t>
      </w:r>
    </w:p>
    <w:p w:rsidR="00BA6EC9" w:rsidRDefault="00F33304" w:rsidP="00BA6EC9">
      <w:pPr>
        <w:autoSpaceDE w:val="0"/>
        <w:autoSpaceDN w:val="0"/>
        <w:adjustRightInd w:val="0"/>
        <w:ind w:firstLine="540"/>
        <w:jc w:val="both"/>
        <w:rPr>
          <w:rFonts w:eastAsia="Calibri"/>
          <w:sz w:val="26"/>
          <w:szCs w:val="26"/>
        </w:rPr>
      </w:pPr>
      <w:r>
        <w:rPr>
          <w:rFonts w:eastAsia="Calibri"/>
          <w:sz w:val="26"/>
          <w:szCs w:val="26"/>
        </w:rPr>
        <w:t>3.1.5</w:t>
      </w:r>
      <w:r w:rsidR="00BA6EC9">
        <w:rPr>
          <w:rFonts w:eastAsia="Calibri"/>
          <w:sz w:val="26"/>
          <w:szCs w:val="26"/>
        </w:rPr>
        <w:t xml:space="preserve">. </w:t>
      </w:r>
      <w:r w:rsidR="00BA6EC9" w:rsidRPr="00E037EA">
        <w:rPr>
          <w:rFonts w:eastAsia="Calibri"/>
          <w:sz w:val="26"/>
          <w:szCs w:val="26"/>
        </w:rPr>
        <w:t xml:space="preserve">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w:t>
      </w:r>
      <w:r w:rsidR="00BA6EC9">
        <w:rPr>
          <w:rFonts w:eastAsia="Calibri"/>
          <w:sz w:val="26"/>
          <w:szCs w:val="26"/>
        </w:rPr>
        <w:t>для принятия указанного решения;</w:t>
      </w:r>
    </w:p>
    <w:p w:rsidR="00BA6EC9" w:rsidRDefault="00F33304" w:rsidP="00BA6EC9">
      <w:pPr>
        <w:autoSpaceDE w:val="0"/>
        <w:autoSpaceDN w:val="0"/>
        <w:adjustRightInd w:val="0"/>
        <w:ind w:firstLine="540"/>
        <w:jc w:val="both"/>
        <w:rPr>
          <w:rFonts w:eastAsia="Calibri"/>
          <w:sz w:val="26"/>
          <w:szCs w:val="26"/>
        </w:rPr>
      </w:pPr>
      <w:r>
        <w:rPr>
          <w:rFonts w:eastAsia="Calibri"/>
          <w:sz w:val="26"/>
          <w:szCs w:val="26"/>
        </w:rPr>
        <w:t>3.1.6</w:t>
      </w:r>
      <w:r w:rsidR="00BA6EC9">
        <w:rPr>
          <w:rFonts w:eastAsia="Calibri"/>
          <w:sz w:val="26"/>
          <w:szCs w:val="26"/>
        </w:rPr>
        <w:t xml:space="preserve">. </w:t>
      </w:r>
      <w:r w:rsidR="00BA6EC9" w:rsidRPr="00E037EA">
        <w:rPr>
          <w:rFonts w:eastAsia="Calibri"/>
          <w:sz w:val="26"/>
          <w:szCs w:val="26"/>
        </w:rPr>
        <w:t>Выполнять иные обязанности, предусмотренные Контрактом.</w:t>
      </w:r>
    </w:p>
    <w:p w:rsidR="00BA6EC9" w:rsidRPr="006A6652" w:rsidRDefault="00BA6EC9" w:rsidP="00BA6EC9">
      <w:pPr>
        <w:autoSpaceDE w:val="0"/>
        <w:autoSpaceDN w:val="0"/>
        <w:adjustRightInd w:val="0"/>
        <w:ind w:firstLine="540"/>
        <w:jc w:val="both"/>
        <w:rPr>
          <w:rFonts w:eastAsia="Calibri"/>
          <w:b/>
          <w:sz w:val="26"/>
          <w:szCs w:val="26"/>
        </w:rPr>
      </w:pPr>
      <w:bookmarkStart w:id="13" w:name="Par89"/>
      <w:bookmarkStart w:id="14" w:name="Par90"/>
      <w:bookmarkStart w:id="15" w:name="Par93"/>
      <w:bookmarkStart w:id="16" w:name="Par94"/>
      <w:bookmarkStart w:id="17" w:name="Par97"/>
      <w:bookmarkEnd w:id="13"/>
      <w:bookmarkEnd w:id="14"/>
      <w:bookmarkEnd w:id="15"/>
      <w:bookmarkEnd w:id="16"/>
      <w:bookmarkEnd w:id="17"/>
      <w:r w:rsidRPr="006A6652">
        <w:rPr>
          <w:rFonts w:eastAsia="Calibri"/>
          <w:b/>
          <w:sz w:val="26"/>
          <w:szCs w:val="26"/>
        </w:rPr>
        <w:t>3.2. Поставщик вправе:</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3.2.1. Требовать от Государственного заказчика произвести приемку Товара в порядке и в сроки, предусмотренные Контрактом;</w:t>
      </w:r>
    </w:p>
    <w:p w:rsidR="00BA6EC9" w:rsidRPr="006A6652" w:rsidRDefault="00BA6EC9" w:rsidP="00BA6EC9">
      <w:pPr>
        <w:autoSpaceDE w:val="0"/>
        <w:autoSpaceDN w:val="0"/>
        <w:adjustRightInd w:val="0"/>
        <w:ind w:firstLine="540"/>
        <w:jc w:val="both"/>
        <w:rPr>
          <w:rFonts w:eastAsia="Calibri"/>
          <w:sz w:val="26"/>
          <w:szCs w:val="26"/>
        </w:rPr>
      </w:pPr>
      <w:bookmarkStart w:id="18" w:name="Par100"/>
      <w:bookmarkEnd w:id="18"/>
      <w:r w:rsidRPr="006A6652">
        <w:rPr>
          <w:rFonts w:eastAsia="Calibri"/>
          <w:sz w:val="26"/>
          <w:szCs w:val="26"/>
        </w:rPr>
        <w:lastRenderedPageBreak/>
        <w:t>3.2.2.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BA6EC9" w:rsidRPr="006A6652" w:rsidRDefault="00BA6EC9" w:rsidP="00BA6EC9">
      <w:pPr>
        <w:autoSpaceDE w:val="0"/>
        <w:autoSpaceDN w:val="0"/>
        <w:adjustRightInd w:val="0"/>
        <w:ind w:firstLine="540"/>
        <w:jc w:val="both"/>
        <w:rPr>
          <w:rFonts w:eastAsia="Calibri"/>
          <w:sz w:val="26"/>
          <w:szCs w:val="26"/>
        </w:rPr>
      </w:pPr>
      <w:bookmarkStart w:id="19" w:name="Par101"/>
      <w:bookmarkEnd w:id="19"/>
      <w:r w:rsidRPr="006A6652">
        <w:rPr>
          <w:rFonts w:eastAsia="Calibri"/>
          <w:sz w:val="26"/>
          <w:szCs w:val="26"/>
        </w:rPr>
        <w:t xml:space="preserve">3.2.3. Требовать уплаты неустоек (штрафов, пеней) в соответствии с </w:t>
      </w:r>
      <w:hyperlink w:anchor="Par132" w:history="1">
        <w:r w:rsidRPr="006A6652">
          <w:rPr>
            <w:rFonts w:eastAsia="Calibri"/>
            <w:sz w:val="26"/>
            <w:szCs w:val="26"/>
          </w:rPr>
          <w:t>разделом</w:t>
        </w:r>
      </w:hyperlink>
      <w:r w:rsidRPr="006A6652">
        <w:rPr>
          <w:rFonts w:eastAsia="Calibri"/>
          <w:sz w:val="26"/>
          <w:szCs w:val="26"/>
        </w:rPr>
        <w:t xml:space="preserve"> </w:t>
      </w:r>
      <w:r w:rsidR="00463EBD">
        <w:rPr>
          <w:rFonts w:eastAsia="Calibri"/>
          <w:sz w:val="26"/>
          <w:szCs w:val="26"/>
        </w:rPr>
        <w:t>5</w:t>
      </w:r>
      <w:r w:rsidRPr="006A6652">
        <w:rPr>
          <w:rFonts w:eastAsia="Calibri"/>
          <w:sz w:val="26"/>
          <w:szCs w:val="26"/>
        </w:rPr>
        <w:t xml:space="preserve"> Контракта;</w:t>
      </w:r>
    </w:p>
    <w:p w:rsidR="00BA6EC9" w:rsidRDefault="00BA6EC9" w:rsidP="00BA6EC9">
      <w:pPr>
        <w:autoSpaceDE w:val="0"/>
        <w:autoSpaceDN w:val="0"/>
        <w:adjustRightInd w:val="0"/>
        <w:ind w:firstLine="540"/>
        <w:jc w:val="both"/>
        <w:rPr>
          <w:rFonts w:eastAsia="Calibri"/>
          <w:sz w:val="26"/>
          <w:szCs w:val="26"/>
        </w:rPr>
      </w:pPr>
      <w:bookmarkStart w:id="20" w:name="Par103"/>
      <w:bookmarkEnd w:id="20"/>
      <w:r>
        <w:rPr>
          <w:rFonts w:eastAsia="Calibri"/>
          <w:sz w:val="26"/>
          <w:szCs w:val="26"/>
        </w:rPr>
        <w:t>3.2.</w:t>
      </w:r>
      <w:r w:rsidR="00463EBD">
        <w:rPr>
          <w:rFonts w:eastAsia="Calibri"/>
          <w:sz w:val="26"/>
          <w:szCs w:val="26"/>
        </w:rPr>
        <w:t>4</w:t>
      </w:r>
      <w:r>
        <w:rPr>
          <w:rFonts w:eastAsia="Calibri"/>
          <w:sz w:val="26"/>
          <w:szCs w:val="26"/>
        </w:rPr>
        <w:t xml:space="preserve">. </w:t>
      </w:r>
      <w:r w:rsidRPr="00E037EA">
        <w:rPr>
          <w:rFonts w:eastAsia="Calibri"/>
          <w:sz w:val="26"/>
          <w:szCs w:val="26"/>
        </w:rPr>
        <w:t xml:space="preserve">Принять решение об одностороннем отказе от исполнения Контракта в соответствии </w:t>
      </w:r>
      <w:r>
        <w:rPr>
          <w:rFonts w:eastAsia="Calibri"/>
          <w:sz w:val="26"/>
          <w:szCs w:val="26"/>
        </w:rPr>
        <w:t>с гражданским законодательством;</w:t>
      </w:r>
    </w:p>
    <w:p w:rsidR="00BA6EC9" w:rsidRPr="006A6652" w:rsidRDefault="00BA6EC9" w:rsidP="00BA6EC9">
      <w:pPr>
        <w:autoSpaceDE w:val="0"/>
        <w:autoSpaceDN w:val="0"/>
        <w:adjustRightInd w:val="0"/>
        <w:ind w:firstLine="540"/>
        <w:jc w:val="both"/>
        <w:rPr>
          <w:rFonts w:eastAsia="Calibri"/>
          <w:sz w:val="26"/>
          <w:szCs w:val="26"/>
        </w:rPr>
      </w:pPr>
      <w:r>
        <w:rPr>
          <w:rFonts w:eastAsia="Calibri"/>
          <w:sz w:val="26"/>
          <w:szCs w:val="26"/>
        </w:rPr>
        <w:t>3.2.</w:t>
      </w:r>
      <w:r w:rsidR="00463EBD">
        <w:rPr>
          <w:rFonts w:eastAsia="Calibri"/>
          <w:sz w:val="26"/>
          <w:szCs w:val="26"/>
        </w:rPr>
        <w:t>5</w:t>
      </w:r>
      <w:r>
        <w:rPr>
          <w:rFonts w:eastAsia="Calibri"/>
          <w:sz w:val="26"/>
          <w:szCs w:val="26"/>
        </w:rPr>
        <w:t xml:space="preserve">. </w:t>
      </w:r>
      <w:r w:rsidRPr="00E037EA">
        <w:rPr>
          <w:rFonts w:eastAsia="Calibri"/>
          <w:sz w:val="26"/>
          <w:szCs w:val="26"/>
        </w:rPr>
        <w:t>Осуществлять иные права, предусмотренные Контрактом и (или) законодательством Российской Федерации.</w:t>
      </w:r>
    </w:p>
    <w:p w:rsidR="00BA6EC9" w:rsidRPr="006A6652" w:rsidRDefault="00BA6EC9" w:rsidP="00BA6EC9">
      <w:pPr>
        <w:autoSpaceDE w:val="0"/>
        <w:autoSpaceDN w:val="0"/>
        <w:adjustRightInd w:val="0"/>
        <w:ind w:firstLine="540"/>
        <w:jc w:val="both"/>
        <w:rPr>
          <w:rFonts w:eastAsia="Calibri"/>
          <w:b/>
          <w:sz w:val="26"/>
          <w:szCs w:val="26"/>
        </w:rPr>
      </w:pPr>
      <w:r w:rsidRPr="006A6652">
        <w:rPr>
          <w:rFonts w:eastAsia="Calibri"/>
          <w:b/>
          <w:sz w:val="26"/>
          <w:szCs w:val="26"/>
        </w:rPr>
        <w:t xml:space="preserve">3.3. </w:t>
      </w:r>
      <w:r w:rsidRPr="00BE5434">
        <w:rPr>
          <w:rFonts w:eastAsia="Calibri"/>
          <w:b/>
          <w:sz w:val="26"/>
          <w:szCs w:val="26"/>
        </w:rPr>
        <w:t>Государственный заказчик обязан:</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3.3.1. Обеспечить своевременную приемку и оплату поставленного Товара надлежащего качества в порядке и сроки, предусмотренные Контрактом;</w:t>
      </w:r>
    </w:p>
    <w:p w:rsidR="00BA6EC9" w:rsidRPr="006A6652" w:rsidRDefault="00BA6EC9" w:rsidP="00BA6EC9">
      <w:pPr>
        <w:autoSpaceDE w:val="0"/>
        <w:autoSpaceDN w:val="0"/>
        <w:adjustRightInd w:val="0"/>
        <w:ind w:firstLine="540"/>
        <w:jc w:val="both"/>
        <w:rPr>
          <w:rFonts w:eastAsia="Calibri"/>
          <w:sz w:val="26"/>
          <w:szCs w:val="26"/>
        </w:rPr>
      </w:pPr>
      <w:bookmarkStart w:id="21" w:name="Par107"/>
      <w:bookmarkEnd w:id="21"/>
      <w:r w:rsidRPr="006A6652">
        <w:rPr>
          <w:rFonts w:eastAsia="Calibri"/>
          <w:sz w:val="26"/>
          <w:szCs w:val="26"/>
        </w:rPr>
        <w:t xml:space="preserve">3.3.2. </w:t>
      </w:r>
      <w:r w:rsidRPr="00463EBD">
        <w:rPr>
          <w:rFonts w:eastAsia="Calibri"/>
          <w:sz w:val="26"/>
          <w:szCs w:val="26"/>
        </w:rPr>
        <w:t xml:space="preserve">Требовать уплаты неустоек (штрафов, пеней) в соответствии с </w:t>
      </w:r>
      <w:hyperlink w:anchor="Par132" w:history="1">
        <w:r w:rsidRPr="00463EBD">
          <w:rPr>
            <w:rFonts w:eastAsia="Calibri"/>
            <w:sz w:val="26"/>
            <w:szCs w:val="26"/>
          </w:rPr>
          <w:t>разделом</w:t>
        </w:r>
      </w:hyperlink>
      <w:r w:rsidRPr="00463EBD">
        <w:rPr>
          <w:rFonts w:eastAsia="Calibri"/>
          <w:sz w:val="26"/>
          <w:szCs w:val="26"/>
        </w:rPr>
        <w:t xml:space="preserve"> </w:t>
      </w:r>
      <w:r w:rsidR="00463EBD" w:rsidRPr="00463EBD">
        <w:rPr>
          <w:rFonts w:eastAsia="Calibri"/>
          <w:sz w:val="26"/>
          <w:szCs w:val="26"/>
        </w:rPr>
        <w:t>5</w:t>
      </w:r>
      <w:r w:rsidRPr="00463EBD">
        <w:rPr>
          <w:rFonts w:eastAsia="Calibri"/>
          <w:sz w:val="26"/>
          <w:szCs w:val="26"/>
        </w:rPr>
        <w:t xml:space="preserve"> Контракта;</w:t>
      </w:r>
    </w:p>
    <w:p w:rsidR="00BA6EC9"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 xml:space="preserve">3.3.3. Провести экспертизу поставленного Товара для проверки его соответствия условиям Контракта в соответствии с Федеральным </w:t>
      </w:r>
      <w:hyperlink r:id="rId9" w:history="1">
        <w:r w:rsidRPr="006A6652">
          <w:rPr>
            <w:rFonts w:eastAsia="Calibri"/>
            <w:sz w:val="26"/>
            <w:szCs w:val="26"/>
          </w:rPr>
          <w:t>законом</w:t>
        </w:r>
      </w:hyperlink>
      <w:r w:rsidRPr="006A6652">
        <w:rPr>
          <w:rFonts w:eastAsia="Calibri"/>
          <w:sz w:val="26"/>
          <w:szCs w:val="26"/>
        </w:rPr>
        <w:t xml:space="preserve"> от 5 апреля 2013 г. N 44-ФЗ «О контрактной системе в сфере закупок товаров, работ, услуг для обеспечения госуда</w:t>
      </w:r>
      <w:r>
        <w:rPr>
          <w:rFonts w:eastAsia="Calibri"/>
          <w:sz w:val="26"/>
          <w:szCs w:val="26"/>
        </w:rPr>
        <w:t>рственных и муниципальных нужд»;</w:t>
      </w:r>
    </w:p>
    <w:p w:rsidR="00BA6EC9" w:rsidRPr="00994C4D" w:rsidRDefault="00BA6EC9" w:rsidP="00BA6EC9">
      <w:pPr>
        <w:autoSpaceDE w:val="0"/>
        <w:autoSpaceDN w:val="0"/>
        <w:adjustRightInd w:val="0"/>
        <w:ind w:firstLine="540"/>
        <w:jc w:val="both"/>
        <w:rPr>
          <w:rFonts w:eastAsia="Calibri"/>
          <w:sz w:val="26"/>
          <w:szCs w:val="26"/>
        </w:rPr>
      </w:pPr>
      <w:r>
        <w:rPr>
          <w:rFonts w:eastAsia="Calibri"/>
          <w:sz w:val="26"/>
          <w:szCs w:val="26"/>
        </w:rPr>
        <w:t>3.3.4. П</w:t>
      </w:r>
      <w:r w:rsidRPr="00994C4D">
        <w:rPr>
          <w:rFonts w:eastAsia="Calibri"/>
          <w:sz w:val="26"/>
          <w:szCs w:val="26"/>
        </w:rPr>
        <w:t xml:space="preserve">ринять решение об одностороннем отказе от исполнения Контракта в случае, если в ходе исполнения Контракта установлено, что </w:t>
      </w:r>
    </w:p>
    <w:p w:rsidR="00BA6EC9" w:rsidRPr="00994C4D" w:rsidRDefault="00BA6EC9" w:rsidP="00BA6EC9">
      <w:pPr>
        <w:autoSpaceDE w:val="0"/>
        <w:autoSpaceDN w:val="0"/>
        <w:adjustRightInd w:val="0"/>
        <w:ind w:firstLine="540"/>
        <w:jc w:val="both"/>
        <w:rPr>
          <w:rFonts w:eastAsia="Calibri"/>
          <w:sz w:val="26"/>
          <w:szCs w:val="26"/>
        </w:rPr>
      </w:pPr>
      <w:r w:rsidRPr="00994C4D">
        <w:rPr>
          <w:rFonts w:eastAsia="Calibri"/>
          <w:sz w:val="26"/>
          <w:szCs w:val="26"/>
        </w:rPr>
        <w:t xml:space="preserve">а) </w:t>
      </w:r>
      <w:r w:rsidR="002F4823">
        <w:rPr>
          <w:rFonts w:eastAsia="Calibri"/>
          <w:sz w:val="26"/>
          <w:szCs w:val="26"/>
        </w:rPr>
        <w:t>Поставщик и (или) поставляемый Т</w:t>
      </w:r>
      <w:r w:rsidRPr="00994C4D">
        <w:rPr>
          <w:rFonts w:eastAsia="Calibri"/>
          <w:sz w:val="26"/>
          <w:szCs w:val="26"/>
        </w:rPr>
        <w:t>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г.</w:t>
      </w:r>
      <w:r w:rsidR="002F4823">
        <w:rPr>
          <w:rFonts w:eastAsia="Calibri"/>
          <w:sz w:val="26"/>
          <w:szCs w:val="26"/>
        </w:rPr>
        <w:t xml:space="preserve"> № 44-ФЗ и (или) поставляемому Т</w:t>
      </w:r>
      <w:r w:rsidRPr="00994C4D">
        <w:rPr>
          <w:rFonts w:eastAsia="Calibri"/>
          <w:sz w:val="26"/>
          <w:szCs w:val="26"/>
        </w:rPr>
        <w:t xml:space="preserve">овару; </w:t>
      </w:r>
    </w:p>
    <w:p w:rsidR="00BA6EC9" w:rsidRDefault="00BA6EC9" w:rsidP="00BA6EC9">
      <w:pPr>
        <w:autoSpaceDE w:val="0"/>
        <w:autoSpaceDN w:val="0"/>
        <w:adjustRightInd w:val="0"/>
        <w:ind w:firstLine="540"/>
        <w:jc w:val="both"/>
        <w:rPr>
          <w:rFonts w:eastAsia="Calibri"/>
          <w:sz w:val="26"/>
          <w:szCs w:val="26"/>
        </w:rPr>
      </w:pPr>
      <w:r w:rsidRPr="00994C4D">
        <w:rPr>
          <w:rFonts w:eastAsia="Calibri"/>
          <w:sz w:val="26"/>
          <w:szCs w:val="26"/>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w:t>
      </w:r>
      <w:r>
        <w:rPr>
          <w:rFonts w:eastAsia="Calibri"/>
          <w:sz w:val="26"/>
          <w:szCs w:val="26"/>
        </w:rPr>
        <w:t>ика;</w:t>
      </w:r>
    </w:p>
    <w:p w:rsidR="00BA6EC9"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3.3.5. </w:t>
      </w:r>
      <w:r w:rsidRPr="00994C4D">
        <w:rPr>
          <w:rFonts w:eastAsia="Calibri"/>
          <w:sz w:val="26"/>
          <w:szCs w:val="26"/>
        </w:rPr>
        <w:t xml:space="preserve">В случае принятия решения об одностороннем отказе от исполнения настоящего Контракта направить такое решение </w:t>
      </w:r>
      <w:r>
        <w:rPr>
          <w:rFonts w:eastAsia="Calibri"/>
          <w:sz w:val="26"/>
          <w:szCs w:val="26"/>
        </w:rPr>
        <w:t>Поставщику</w:t>
      </w:r>
      <w:r w:rsidRPr="00994C4D">
        <w:rPr>
          <w:rFonts w:eastAsia="Calibri"/>
          <w:sz w:val="26"/>
          <w:szCs w:val="26"/>
        </w:rPr>
        <w:t xml:space="preserve"> в порядке, установленном частью 12.1 статьи</w:t>
      </w:r>
      <w:r>
        <w:rPr>
          <w:rFonts w:eastAsia="Calibri"/>
          <w:sz w:val="26"/>
          <w:szCs w:val="26"/>
        </w:rPr>
        <w:t xml:space="preserve"> 95 Федерального закона № 44-ФЗ;</w:t>
      </w:r>
    </w:p>
    <w:p w:rsidR="00BA6EC9"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3.3.6. </w:t>
      </w:r>
      <w:r w:rsidRPr="00994C4D">
        <w:rPr>
          <w:rFonts w:eastAsia="Calibri"/>
          <w:sz w:val="26"/>
          <w:szCs w:val="26"/>
        </w:rPr>
        <w:t xml:space="preserve">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Calibri"/>
          <w:sz w:val="26"/>
          <w:szCs w:val="26"/>
        </w:rPr>
        <w:t>Поставщика</w:t>
      </w:r>
      <w:r w:rsidRPr="00994C4D">
        <w:rPr>
          <w:rFonts w:eastAsia="Calibri"/>
          <w:sz w:val="26"/>
          <w:szCs w:val="26"/>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w:t>
      </w:r>
      <w:r>
        <w:rPr>
          <w:rFonts w:eastAsia="Calibri"/>
          <w:sz w:val="26"/>
          <w:szCs w:val="26"/>
        </w:rPr>
        <w:t xml:space="preserve"> 95 Федерального закона № 44-ФЗ;</w:t>
      </w:r>
    </w:p>
    <w:p w:rsidR="00BA6EC9" w:rsidRPr="006A6652" w:rsidRDefault="00BA6EC9" w:rsidP="00BA6EC9">
      <w:pPr>
        <w:autoSpaceDE w:val="0"/>
        <w:autoSpaceDN w:val="0"/>
        <w:adjustRightInd w:val="0"/>
        <w:ind w:firstLine="540"/>
        <w:jc w:val="both"/>
        <w:rPr>
          <w:rFonts w:eastAsia="Calibri"/>
          <w:sz w:val="26"/>
          <w:szCs w:val="26"/>
        </w:rPr>
      </w:pPr>
      <w:r>
        <w:rPr>
          <w:rFonts w:eastAsia="Calibri"/>
          <w:sz w:val="26"/>
          <w:szCs w:val="26"/>
        </w:rPr>
        <w:t xml:space="preserve">3.3.7. </w:t>
      </w:r>
      <w:r w:rsidRPr="00994C4D">
        <w:rPr>
          <w:rFonts w:eastAsia="Calibri"/>
          <w:sz w:val="26"/>
          <w:szCs w:val="26"/>
        </w:rPr>
        <w:t>Выполнять иные обязанности, предусмотренные Контрактом.</w:t>
      </w:r>
    </w:p>
    <w:p w:rsidR="00BA6EC9" w:rsidRPr="006A6652" w:rsidRDefault="00BA6EC9" w:rsidP="00BA6EC9">
      <w:pPr>
        <w:autoSpaceDE w:val="0"/>
        <w:autoSpaceDN w:val="0"/>
        <w:adjustRightInd w:val="0"/>
        <w:ind w:firstLine="540"/>
        <w:jc w:val="both"/>
        <w:rPr>
          <w:rFonts w:eastAsia="Calibri"/>
          <w:b/>
          <w:sz w:val="26"/>
          <w:szCs w:val="26"/>
        </w:rPr>
      </w:pPr>
      <w:bookmarkStart w:id="22" w:name="Par111"/>
      <w:bookmarkEnd w:id="22"/>
      <w:r w:rsidRPr="006A6652">
        <w:rPr>
          <w:rFonts w:eastAsia="Calibri"/>
          <w:b/>
          <w:sz w:val="26"/>
          <w:szCs w:val="26"/>
        </w:rPr>
        <w:t>3.4. Государственный заказчик вправе:</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3.4.1. Требовать от Поставщика надлежащего исполнения обязательств по Контракту;</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3.4.2. Требовать от Поставщика своевременного устранения недостатков, выявленных в ходе приемки;</w:t>
      </w:r>
    </w:p>
    <w:p w:rsidR="00BA6EC9" w:rsidRPr="006A6652" w:rsidRDefault="00BA6EC9" w:rsidP="00BA6EC9">
      <w:pPr>
        <w:autoSpaceDE w:val="0"/>
        <w:autoSpaceDN w:val="0"/>
        <w:adjustRightInd w:val="0"/>
        <w:ind w:firstLine="540"/>
        <w:jc w:val="both"/>
        <w:rPr>
          <w:rFonts w:eastAsia="Calibri"/>
          <w:sz w:val="26"/>
          <w:szCs w:val="26"/>
        </w:rPr>
      </w:pPr>
      <w:r w:rsidRPr="006A6652">
        <w:rPr>
          <w:rFonts w:eastAsia="Calibri"/>
          <w:sz w:val="26"/>
          <w:szCs w:val="26"/>
        </w:rPr>
        <w:t>3.4.3. Проверять ход и качество выполнения Поставщиком условий Контракта без вмешательства в оперативно-хозяйственную деятельность Поставщика;</w:t>
      </w:r>
    </w:p>
    <w:p w:rsidR="00BA6EC9" w:rsidRPr="006A6652" w:rsidRDefault="00BA6EC9" w:rsidP="00BA6EC9">
      <w:pPr>
        <w:autoSpaceDE w:val="0"/>
        <w:autoSpaceDN w:val="0"/>
        <w:adjustRightInd w:val="0"/>
        <w:ind w:firstLine="540"/>
        <w:jc w:val="both"/>
        <w:rPr>
          <w:rFonts w:eastAsia="Calibri"/>
          <w:sz w:val="26"/>
          <w:szCs w:val="26"/>
        </w:rPr>
      </w:pPr>
      <w:bookmarkStart w:id="23" w:name="Par116"/>
      <w:bookmarkEnd w:id="23"/>
      <w:r>
        <w:rPr>
          <w:rFonts w:eastAsia="Calibri"/>
          <w:sz w:val="26"/>
          <w:szCs w:val="26"/>
        </w:rPr>
        <w:t>3.4.</w:t>
      </w:r>
      <w:r w:rsidR="00DC19DB">
        <w:rPr>
          <w:rFonts w:eastAsia="Calibri"/>
          <w:sz w:val="26"/>
          <w:szCs w:val="26"/>
        </w:rPr>
        <w:t>4</w:t>
      </w:r>
      <w:r w:rsidRPr="006A6652">
        <w:rPr>
          <w:rFonts w:eastAsia="Calibri"/>
          <w:sz w:val="26"/>
          <w:szCs w:val="26"/>
        </w:rPr>
        <w:t>. Отказаться от приемки и оплаты Товара, не соответствующе</w:t>
      </w:r>
      <w:r>
        <w:rPr>
          <w:rFonts w:eastAsia="Calibri"/>
          <w:sz w:val="26"/>
          <w:szCs w:val="26"/>
        </w:rPr>
        <w:t>го условиям Контракта;</w:t>
      </w:r>
    </w:p>
    <w:p w:rsidR="002F4823" w:rsidRPr="007560B3" w:rsidRDefault="000756EA" w:rsidP="007560B3">
      <w:pPr>
        <w:autoSpaceDE w:val="0"/>
        <w:autoSpaceDN w:val="0"/>
        <w:adjustRightInd w:val="0"/>
        <w:ind w:firstLine="540"/>
        <w:jc w:val="both"/>
        <w:rPr>
          <w:rFonts w:eastAsia="Calibri"/>
          <w:sz w:val="26"/>
          <w:szCs w:val="26"/>
        </w:rPr>
      </w:pPr>
      <w:r>
        <w:rPr>
          <w:rFonts w:eastAsia="Calibri"/>
          <w:sz w:val="26"/>
          <w:szCs w:val="26"/>
        </w:rPr>
        <w:t>3.4.5</w:t>
      </w:r>
      <w:r w:rsidR="00BA6EC9">
        <w:rPr>
          <w:rFonts w:eastAsia="Calibri"/>
          <w:sz w:val="26"/>
          <w:szCs w:val="26"/>
        </w:rPr>
        <w:t xml:space="preserve">. </w:t>
      </w:r>
      <w:r w:rsidR="00BA6EC9" w:rsidRPr="00994C4D">
        <w:rPr>
          <w:rFonts w:eastAsia="Calibri"/>
          <w:sz w:val="26"/>
          <w:szCs w:val="26"/>
        </w:rPr>
        <w:t>Осуществлять иные права, предусмотренные Контрактом и (или) законодательством Российской Федерации</w:t>
      </w:r>
      <w:r w:rsidR="00994C4D" w:rsidRPr="00994C4D">
        <w:rPr>
          <w:rFonts w:eastAsia="Calibri"/>
          <w:sz w:val="26"/>
          <w:szCs w:val="26"/>
        </w:rPr>
        <w:t>.</w:t>
      </w:r>
    </w:p>
    <w:p w:rsidR="00233896" w:rsidRPr="007560B3" w:rsidRDefault="00233896" w:rsidP="007560B3">
      <w:pPr>
        <w:pStyle w:val="Web"/>
        <w:widowControl w:val="0"/>
        <w:numPr>
          <w:ilvl w:val="0"/>
          <w:numId w:val="40"/>
        </w:numPr>
        <w:tabs>
          <w:tab w:val="left" w:pos="360"/>
        </w:tabs>
        <w:spacing w:before="0" w:after="0"/>
        <w:jc w:val="center"/>
        <w:rPr>
          <w:b/>
          <w:sz w:val="26"/>
          <w:szCs w:val="26"/>
        </w:rPr>
      </w:pPr>
      <w:r w:rsidRPr="006A6652">
        <w:rPr>
          <w:b/>
          <w:sz w:val="26"/>
          <w:szCs w:val="26"/>
        </w:rPr>
        <w:t xml:space="preserve">Порядок </w:t>
      </w:r>
      <w:r w:rsidR="007237B0" w:rsidRPr="006A6652">
        <w:rPr>
          <w:b/>
          <w:sz w:val="26"/>
          <w:szCs w:val="26"/>
        </w:rPr>
        <w:t xml:space="preserve">сдачи и </w:t>
      </w:r>
      <w:r w:rsidRPr="006A6652">
        <w:rPr>
          <w:b/>
          <w:sz w:val="26"/>
          <w:szCs w:val="26"/>
        </w:rPr>
        <w:t>приемки Товара</w:t>
      </w:r>
      <w:bookmarkStart w:id="24" w:name="_GoBack"/>
      <w:bookmarkEnd w:id="24"/>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A77E35" w:rsidRPr="007A166A">
        <w:rPr>
          <w:rFonts w:ascii="Times New Roman" w:hAnsi="Times New Roman" w:cs="Times New Roman"/>
          <w:sz w:val="26"/>
          <w:szCs w:val="26"/>
        </w:rPr>
        <w:t xml:space="preserve">.1. Поставщик самостоятельно доставляет Товар </w:t>
      </w:r>
      <w:r w:rsidR="007A166A">
        <w:rPr>
          <w:rFonts w:ascii="Times New Roman" w:hAnsi="Times New Roman" w:cs="Times New Roman"/>
          <w:sz w:val="26"/>
          <w:szCs w:val="26"/>
        </w:rPr>
        <w:t>Государственному з</w:t>
      </w:r>
      <w:r w:rsidR="00A77E35" w:rsidRPr="007A166A">
        <w:rPr>
          <w:rFonts w:ascii="Times New Roman" w:hAnsi="Times New Roman" w:cs="Times New Roman"/>
          <w:sz w:val="26"/>
          <w:szCs w:val="26"/>
        </w:rPr>
        <w:t>аказчику по адре</w:t>
      </w:r>
      <w:r w:rsidR="0061330C">
        <w:rPr>
          <w:rFonts w:ascii="Times New Roman" w:hAnsi="Times New Roman" w:cs="Times New Roman"/>
          <w:sz w:val="26"/>
          <w:szCs w:val="26"/>
        </w:rPr>
        <w:t xml:space="preserve">су: г. Белгород, ул. </w:t>
      </w:r>
      <w:proofErr w:type="spellStart"/>
      <w:r w:rsidR="0061330C">
        <w:rPr>
          <w:rFonts w:ascii="Times New Roman" w:hAnsi="Times New Roman" w:cs="Times New Roman"/>
          <w:sz w:val="26"/>
          <w:szCs w:val="26"/>
        </w:rPr>
        <w:t>Волчанская</w:t>
      </w:r>
      <w:proofErr w:type="spellEnd"/>
      <w:r w:rsidR="0061330C">
        <w:rPr>
          <w:rFonts w:ascii="Times New Roman" w:hAnsi="Times New Roman" w:cs="Times New Roman"/>
          <w:sz w:val="26"/>
          <w:szCs w:val="26"/>
        </w:rPr>
        <w:t xml:space="preserve"> д.</w:t>
      </w:r>
      <w:r w:rsidR="00A77E35" w:rsidRPr="007A166A">
        <w:rPr>
          <w:rFonts w:ascii="Times New Roman" w:hAnsi="Times New Roman" w:cs="Times New Roman"/>
          <w:sz w:val="26"/>
          <w:szCs w:val="26"/>
        </w:rPr>
        <w:t xml:space="preserve"> 163, в срок до </w:t>
      </w:r>
      <w:r w:rsidR="007A166A">
        <w:rPr>
          <w:rFonts w:ascii="Times New Roman" w:hAnsi="Times New Roman" w:cs="Times New Roman"/>
          <w:sz w:val="26"/>
          <w:szCs w:val="26"/>
        </w:rPr>
        <w:t>07 августа</w:t>
      </w:r>
      <w:r w:rsidR="00A77E35" w:rsidRPr="007A166A">
        <w:rPr>
          <w:rFonts w:ascii="Times New Roman" w:hAnsi="Times New Roman" w:cs="Times New Roman"/>
          <w:sz w:val="26"/>
          <w:szCs w:val="26"/>
        </w:rPr>
        <w:t xml:space="preserve"> 202</w:t>
      </w:r>
      <w:r w:rsidR="007A166A">
        <w:rPr>
          <w:rFonts w:ascii="Times New Roman" w:hAnsi="Times New Roman" w:cs="Times New Roman"/>
          <w:sz w:val="26"/>
          <w:szCs w:val="26"/>
        </w:rPr>
        <w:t>6</w:t>
      </w:r>
      <w:r w:rsidR="00A77E35" w:rsidRPr="007A166A">
        <w:rPr>
          <w:rFonts w:ascii="Times New Roman" w:hAnsi="Times New Roman" w:cs="Times New Roman"/>
          <w:sz w:val="26"/>
          <w:szCs w:val="26"/>
        </w:rPr>
        <w:t xml:space="preserve"> года включительно. </w:t>
      </w:r>
    </w:p>
    <w:p w:rsidR="009F5073" w:rsidRDefault="00A77E35" w:rsidP="007A166A">
      <w:pPr>
        <w:pStyle w:val="ConsPlusNormal"/>
        <w:ind w:firstLine="540"/>
        <w:jc w:val="both"/>
        <w:rPr>
          <w:rFonts w:ascii="Times New Roman" w:hAnsi="Times New Roman" w:cs="Times New Roman"/>
          <w:sz w:val="26"/>
          <w:szCs w:val="26"/>
        </w:rPr>
      </w:pPr>
      <w:r w:rsidRPr="007A166A">
        <w:rPr>
          <w:rFonts w:ascii="Times New Roman" w:hAnsi="Times New Roman" w:cs="Times New Roman"/>
          <w:sz w:val="26"/>
          <w:szCs w:val="26"/>
        </w:rPr>
        <w:t>Поставщик не менее чем за 2 (два) рабочих  дня до осуществления поставки Товара</w:t>
      </w:r>
    </w:p>
    <w:p w:rsidR="009F5073" w:rsidRDefault="009F5073" w:rsidP="007A166A">
      <w:pPr>
        <w:pStyle w:val="ConsPlusNormal"/>
        <w:ind w:firstLine="540"/>
        <w:jc w:val="both"/>
        <w:rPr>
          <w:rFonts w:ascii="Times New Roman" w:hAnsi="Times New Roman" w:cs="Times New Roman"/>
          <w:sz w:val="26"/>
          <w:szCs w:val="26"/>
        </w:rPr>
      </w:pPr>
    </w:p>
    <w:p w:rsidR="00A77E35" w:rsidRPr="007A166A" w:rsidRDefault="00A77E35" w:rsidP="009F5073">
      <w:pPr>
        <w:pStyle w:val="ConsPlusNormal"/>
        <w:jc w:val="both"/>
        <w:rPr>
          <w:rFonts w:ascii="Times New Roman" w:hAnsi="Times New Roman" w:cs="Times New Roman"/>
          <w:sz w:val="26"/>
          <w:szCs w:val="26"/>
        </w:rPr>
      </w:pPr>
      <w:r w:rsidRPr="007A166A">
        <w:rPr>
          <w:rFonts w:ascii="Times New Roman" w:hAnsi="Times New Roman" w:cs="Times New Roman"/>
          <w:sz w:val="26"/>
          <w:szCs w:val="26"/>
        </w:rPr>
        <w:lastRenderedPageBreak/>
        <w:t xml:space="preserve"> направляет в адрес </w:t>
      </w:r>
      <w:r w:rsidR="007A166A">
        <w:rPr>
          <w:rFonts w:ascii="Times New Roman" w:hAnsi="Times New Roman" w:cs="Times New Roman"/>
          <w:sz w:val="26"/>
          <w:szCs w:val="26"/>
        </w:rPr>
        <w:t>Государственного з</w:t>
      </w:r>
      <w:r w:rsidRPr="007A166A">
        <w:rPr>
          <w:rFonts w:ascii="Times New Roman" w:hAnsi="Times New Roman" w:cs="Times New Roman"/>
          <w:sz w:val="26"/>
          <w:szCs w:val="26"/>
        </w:rPr>
        <w:t>аказчика уведомление о времени и дате доставки Товара в место доставки.</w:t>
      </w:r>
    </w:p>
    <w:p w:rsidR="00A77E35" w:rsidRPr="007A166A" w:rsidRDefault="00F33304" w:rsidP="007A166A">
      <w:pPr>
        <w:pStyle w:val="ConsPlusNormal"/>
        <w:ind w:firstLine="540"/>
        <w:jc w:val="both"/>
        <w:rPr>
          <w:rFonts w:ascii="Times New Roman" w:hAnsi="Times New Roman" w:cs="Times New Roman"/>
          <w:sz w:val="26"/>
          <w:szCs w:val="26"/>
        </w:rPr>
      </w:pPr>
      <w:bookmarkStart w:id="25" w:name="P1482"/>
      <w:bookmarkStart w:id="26" w:name="P1485"/>
      <w:bookmarkEnd w:id="25"/>
      <w:bookmarkEnd w:id="26"/>
      <w:r>
        <w:rPr>
          <w:rFonts w:ascii="Times New Roman" w:hAnsi="Times New Roman" w:cs="Times New Roman"/>
          <w:sz w:val="26"/>
          <w:szCs w:val="26"/>
        </w:rPr>
        <w:t>4</w:t>
      </w:r>
      <w:r w:rsidR="007A166A">
        <w:rPr>
          <w:rFonts w:ascii="Times New Roman" w:hAnsi="Times New Roman" w:cs="Times New Roman"/>
          <w:sz w:val="26"/>
          <w:szCs w:val="26"/>
        </w:rPr>
        <w:t>.2</w:t>
      </w:r>
      <w:r w:rsidR="00A77E35" w:rsidRPr="007A166A">
        <w:rPr>
          <w:rFonts w:ascii="Times New Roman" w:hAnsi="Times New Roman" w:cs="Times New Roman"/>
          <w:sz w:val="26"/>
          <w:szCs w:val="26"/>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A77E35" w:rsidRPr="007A166A">
        <w:rPr>
          <w:rFonts w:ascii="Times New Roman" w:hAnsi="Times New Roman" w:cs="Times New Roman"/>
          <w:sz w:val="26"/>
          <w:szCs w:val="26"/>
        </w:rPr>
        <w:t>.</w:t>
      </w:r>
      <w:r w:rsidR="007A166A">
        <w:rPr>
          <w:rFonts w:ascii="Times New Roman" w:hAnsi="Times New Roman" w:cs="Times New Roman"/>
          <w:sz w:val="26"/>
          <w:szCs w:val="26"/>
        </w:rPr>
        <w:t>3</w:t>
      </w:r>
      <w:r w:rsidR="00A77E35" w:rsidRPr="007A166A">
        <w:rPr>
          <w:rFonts w:ascii="Times New Roman" w:hAnsi="Times New Roman" w:cs="Times New Roman"/>
          <w:sz w:val="26"/>
          <w:szCs w:val="26"/>
        </w:rPr>
        <w:t xml:space="preserve">. </w:t>
      </w:r>
      <w:r w:rsidR="007A166A">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.4</w:t>
      </w:r>
      <w:r w:rsidR="00A77E35" w:rsidRPr="007A166A">
        <w:rPr>
          <w:rFonts w:ascii="Times New Roman" w:hAnsi="Times New Roman"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w:t>
      </w:r>
      <w:r w:rsidR="007A166A">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 xml:space="preserve">аказчик проводит экспертизу. Экспертиза результатов, предусмотренных Контрактом, может проводиться </w:t>
      </w:r>
      <w:r w:rsidR="007A166A">
        <w:rPr>
          <w:rFonts w:ascii="Times New Roman" w:hAnsi="Times New Roman" w:cs="Times New Roman"/>
          <w:sz w:val="26"/>
          <w:szCs w:val="26"/>
        </w:rPr>
        <w:t>Государственным з</w:t>
      </w:r>
      <w:r w:rsidR="00A77E35" w:rsidRPr="007A166A">
        <w:rPr>
          <w:rFonts w:ascii="Times New Roman" w:hAnsi="Times New Roman" w:cs="Times New Roman"/>
          <w:sz w:val="26"/>
          <w:szCs w:val="26"/>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971C98">
        <w:rPr>
          <w:rFonts w:ascii="Times New Roman" w:hAnsi="Times New Roman" w:cs="Times New Roman"/>
          <w:sz w:val="26"/>
          <w:szCs w:val="26"/>
        </w:rPr>
        <w:t xml:space="preserve">Федеральным законом </w:t>
      </w:r>
      <w:r w:rsidR="00A77E35" w:rsidRPr="007A166A">
        <w:rPr>
          <w:rFonts w:ascii="Times New Roman" w:hAnsi="Times New Roman" w:cs="Times New Roman"/>
          <w:sz w:val="26"/>
          <w:szCs w:val="26"/>
        </w:rPr>
        <w:t>от 5 апреля 2013 г. N 44-ФЗ "О контрактной системе в сфере закупок товаров, работ, услуг для обеспечения государственных и муниципальных нужд".</w:t>
      </w:r>
    </w:p>
    <w:p w:rsidR="00A77E35" w:rsidRPr="007A166A" w:rsidRDefault="00F33304" w:rsidP="007A166A">
      <w:pPr>
        <w:pStyle w:val="ConsPlusNormal"/>
        <w:ind w:firstLine="540"/>
        <w:jc w:val="both"/>
        <w:rPr>
          <w:rFonts w:ascii="Times New Roman" w:hAnsi="Times New Roman" w:cs="Times New Roman"/>
          <w:sz w:val="26"/>
          <w:szCs w:val="26"/>
        </w:rPr>
      </w:pPr>
      <w:bookmarkStart w:id="27" w:name="P1489"/>
      <w:bookmarkEnd w:id="27"/>
      <w:r>
        <w:rPr>
          <w:rFonts w:ascii="Times New Roman" w:hAnsi="Times New Roman" w:cs="Times New Roman"/>
          <w:sz w:val="26"/>
          <w:szCs w:val="26"/>
        </w:rPr>
        <w:t>4</w:t>
      </w:r>
      <w:r w:rsidR="007A166A">
        <w:rPr>
          <w:rFonts w:ascii="Times New Roman" w:hAnsi="Times New Roman" w:cs="Times New Roman"/>
          <w:sz w:val="26"/>
          <w:szCs w:val="26"/>
        </w:rPr>
        <w:t>.5</w:t>
      </w:r>
      <w:r w:rsidR="00A77E35" w:rsidRPr="007A166A">
        <w:rPr>
          <w:rFonts w:ascii="Times New Roman" w:hAnsi="Times New Roman" w:cs="Times New Roman"/>
          <w:sz w:val="26"/>
          <w:szCs w:val="26"/>
        </w:rPr>
        <w:t xml:space="preserve">. При отсутствии у </w:t>
      </w:r>
      <w:r w:rsidR="007A166A">
        <w:rPr>
          <w:rFonts w:ascii="Times New Roman" w:hAnsi="Times New Roman" w:cs="Times New Roman"/>
          <w:sz w:val="26"/>
          <w:szCs w:val="26"/>
        </w:rPr>
        <w:t>Государственного з</w:t>
      </w:r>
      <w:r w:rsidR="007A166A" w:rsidRPr="007A166A">
        <w:rPr>
          <w:rFonts w:ascii="Times New Roman" w:hAnsi="Times New Roman" w:cs="Times New Roman"/>
          <w:sz w:val="26"/>
          <w:szCs w:val="26"/>
        </w:rPr>
        <w:t>аказчика</w:t>
      </w:r>
      <w:r w:rsidR="00A77E35" w:rsidRPr="007A166A">
        <w:rPr>
          <w:rFonts w:ascii="Times New Roman" w:hAnsi="Times New Roman" w:cs="Times New Roman"/>
          <w:sz w:val="26"/>
          <w:szCs w:val="26"/>
        </w:rPr>
        <w:t xml:space="preserve"> претензий по количеству и качеству поставленного Товара </w:t>
      </w:r>
      <w:r w:rsidR="007A166A">
        <w:rPr>
          <w:rFonts w:ascii="Times New Roman" w:hAnsi="Times New Roman" w:cs="Times New Roman"/>
          <w:sz w:val="26"/>
          <w:szCs w:val="26"/>
        </w:rPr>
        <w:t>Государственный з</w:t>
      </w:r>
      <w:r w:rsidR="007A166A" w:rsidRPr="007A166A">
        <w:rPr>
          <w:rFonts w:ascii="Times New Roman" w:hAnsi="Times New Roman" w:cs="Times New Roman"/>
          <w:sz w:val="26"/>
          <w:szCs w:val="26"/>
        </w:rPr>
        <w:t xml:space="preserve">аказчик </w:t>
      </w:r>
      <w:r w:rsidR="00A77E35" w:rsidRPr="007A166A">
        <w:rPr>
          <w:rFonts w:ascii="Times New Roman" w:hAnsi="Times New Roman" w:cs="Times New Roman"/>
          <w:sz w:val="26"/>
          <w:szCs w:val="26"/>
        </w:rPr>
        <w:t xml:space="preserve">в течение </w:t>
      </w:r>
      <w:r w:rsidR="007A166A" w:rsidRPr="00971C8C">
        <w:rPr>
          <w:rFonts w:ascii="Times New Roman" w:hAnsi="Times New Roman" w:cs="Times New Roman"/>
          <w:b/>
          <w:sz w:val="26"/>
          <w:szCs w:val="26"/>
        </w:rPr>
        <w:t>3</w:t>
      </w:r>
      <w:r w:rsidR="00A77E35" w:rsidRPr="00971C8C">
        <w:rPr>
          <w:rFonts w:ascii="Times New Roman" w:hAnsi="Times New Roman" w:cs="Times New Roman"/>
          <w:b/>
          <w:sz w:val="26"/>
          <w:szCs w:val="26"/>
        </w:rPr>
        <w:t xml:space="preserve"> (</w:t>
      </w:r>
      <w:r w:rsidR="007A166A" w:rsidRPr="00971C8C">
        <w:rPr>
          <w:rFonts w:ascii="Times New Roman" w:hAnsi="Times New Roman" w:cs="Times New Roman"/>
          <w:b/>
          <w:sz w:val="26"/>
          <w:szCs w:val="26"/>
        </w:rPr>
        <w:t>трех</w:t>
      </w:r>
      <w:r w:rsidR="00A77E35" w:rsidRPr="00971C8C">
        <w:rPr>
          <w:rFonts w:ascii="Times New Roman" w:hAnsi="Times New Roman" w:cs="Times New Roman"/>
          <w:b/>
          <w:sz w:val="26"/>
          <w:szCs w:val="26"/>
        </w:rPr>
        <w:t>) рабочих дней</w:t>
      </w:r>
      <w:r w:rsidR="00A77E35" w:rsidRPr="007A166A">
        <w:rPr>
          <w:rFonts w:ascii="Times New Roman" w:hAnsi="Times New Roman" w:cs="Times New Roman"/>
          <w:sz w:val="26"/>
          <w:szCs w:val="26"/>
        </w:rPr>
        <w:t xml:space="preserve">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w:t>
      </w:r>
      <w:r w:rsidR="007A166A">
        <w:rPr>
          <w:rFonts w:ascii="Times New Roman" w:hAnsi="Times New Roman" w:cs="Times New Roman"/>
          <w:sz w:val="26"/>
          <w:szCs w:val="26"/>
        </w:rPr>
        <w:t>Государственному з</w:t>
      </w:r>
      <w:r w:rsidR="00A77E35" w:rsidRPr="007A166A">
        <w:rPr>
          <w:rFonts w:ascii="Times New Roman" w:hAnsi="Times New Roman" w:cs="Times New Roman"/>
          <w:sz w:val="26"/>
          <w:szCs w:val="26"/>
        </w:rPr>
        <w:t>аказчику.</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.6</w:t>
      </w:r>
      <w:r w:rsidR="00A77E35" w:rsidRPr="007A166A">
        <w:rPr>
          <w:rFonts w:ascii="Times New Roman" w:hAnsi="Times New Roman" w:cs="Times New Roman"/>
          <w:sz w:val="26"/>
          <w:szCs w:val="26"/>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E40E44">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 xml:space="preserve">аказчик в срок, установленный в </w:t>
      </w:r>
      <w:r>
        <w:rPr>
          <w:rFonts w:ascii="Times New Roman" w:hAnsi="Times New Roman" w:cs="Times New Roman"/>
          <w:sz w:val="26"/>
          <w:szCs w:val="26"/>
        </w:rPr>
        <w:t>пункте 4</w:t>
      </w:r>
      <w:r w:rsidR="007A166A">
        <w:rPr>
          <w:rFonts w:ascii="Times New Roman" w:hAnsi="Times New Roman" w:cs="Times New Roman"/>
          <w:sz w:val="26"/>
          <w:szCs w:val="26"/>
        </w:rPr>
        <w:t>.5</w:t>
      </w:r>
      <w:r w:rsidR="00A77E35" w:rsidRPr="007A166A">
        <w:rPr>
          <w:rFonts w:ascii="Times New Roman" w:hAnsi="Times New Roman"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.7</w:t>
      </w:r>
      <w:r w:rsidR="00A77E35" w:rsidRPr="007A166A">
        <w:rPr>
          <w:rFonts w:ascii="Times New Roman" w:hAnsi="Times New Roman" w:cs="Times New Roman"/>
          <w:sz w:val="26"/>
          <w:szCs w:val="26"/>
        </w:rPr>
        <w:t xml:space="preserve">. Во всех случаях, влекущих возврат Товара Поставщику, </w:t>
      </w:r>
      <w:r w:rsidR="007A166A">
        <w:rPr>
          <w:rFonts w:ascii="Times New Roman" w:hAnsi="Times New Roman" w:cs="Times New Roman"/>
          <w:sz w:val="26"/>
          <w:szCs w:val="26"/>
        </w:rPr>
        <w:t>Государственный з</w:t>
      </w:r>
      <w:r w:rsidR="00A77E35" w:rsidRPr="007A166A">
        <w:rPr>
          <w:rFonts w:ascii="Times New Roman" w:hAnsi="Times New Roman" w:cs="Times New Roman"/>
          <w:sz w:val="26"/>
          <w:szCs w:val="26"/>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7A166A">
        <w:rPr>
          <w:rFonts w:ascii="Times New Roman" w:hAnsi="Times New Roman" w:cs="Times New Roman"/>
          <w:sz w:val="26"/>
          <w:szCs w:val="26"/>
        </w:rPr>
        <w:t>Государственным з</w:t>
      </w:r>
      <w:r w:rsidR="00A77E35" w:rsidRPr="007A166A">
        <w:rPr>
          <w:rFonts w:ascii="Times New Roman" w:hAnsi="Times New Roman" w:cs="Times New Roman"/>
          <w:sz w:val="26"/>
          <w:szCs w:val="26"/>
        </w:rPr>
        <w:t>аказчиком в связи с принятием Товара на ответственное хранение и (или) его возвратом (заменой), подлежат возмещению Поставщиком.</w:t>
      </w:r>
    </w:p>
    <w:p w:rsidR="00A77E35" w:rsidRPr="007A166A" w:rsidRDefault="00F33304" w:rsidP="007A166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7A166A">
        <w:rPr>
          <w:rFonts w:ascii="Times New Roman" w:hAnsi="Times New Roman" w:cs="Times New Roman"/>
          <w:sz w:val="26"/>
          <w:szCs w:val="26"/>
        </w:rPr>
        <w:t>.8</w:t>
      </w:r>
      <w:r w:rsidR="00A77E35" w:rsidRPr="007A166A">
        <w:rPr>
          <w:rFonts w:ascii="Times New Roman" w:hAnsi="Times New Roman" w:cs="Times New Roman"/>
          <w:sz w:val="26"/>
          <w:szCs w:val="26"/>
        </w:rPr>
        <w:t xml:space="preserve">. Право собственности и риск случайной гибели или порчи Товара переходит от Поставщика к </w:t>
      </w:r>
      <w:r w:rsidR="007A166A">
        <w:rPr>
          <w:rFonts w:ascii="Times New Roman" w:hAnsi="Times New Roman" w:cs="Times New Roman"/>
          <w:sz w:val="26"/>
          <w:szCs w:val="26"/>
        </w:rPr>
        <w:t>Государственному з</w:t>
      </w:r>
      <w:r w:rsidR="00A77E35" w:rsidRPr="007A166A">
        <w:rPr>
          <w:rFonts w:ascii="Times New Roman" w:hAnsi="Times New Roman" w:cs="Times New Roman"/>
          <w:sz w:val="26"/>
          <w:szCs w:val="26"/>
        </w:rPr>
        <w:t xml:space="preserve">аказчику с момента приемки Товара </w:t>
      </w:r>
      <w:r w:rsidR="007A166A">
        <w:rPr>
          <w:rFonts w:ascii="Times New Roman" w:hAnsi="Times New Roman" w:cs="Times New Roman"/>
          <w:sz w:val="26"/>
          <w:szCs w:val="26"/>
        </w:rPr>
        <w:t>Государственным з</w:t>
      </w:r>
      <w:r w:rsidR="00A77E35" w:rsidRPr="007A166A">
        <w:rPr>
          <w:rFonts w:ascii="Times New Roman" w:hAnsi="Times New Roman" w:cs="Times New Roman"/>
          <w:sz w:val="26"/>
          <w:szCs w:val="26"/>
        </w:rPr>
        <w:t xml:space="preserve">аказчиком и подписания Сторонами документов, указанных в </w:t>
      </w:r>
      <w:r>
        <w:rPr>
          <w:rFonts w:ascii="Times New Roman" w:hAnsi="Times New Roman" w:cs="Times New Roman"/>
          <w:sz w:val="26"/>
          <w:szCs w:val="26"/>
        </w:rPr>
        <w:t>пункте 4.5.</w:t>
      </w:r>
      <w:r w:rsidR="00A77E35" w:rsidRPr="007A166A">
        <w:rPr>
          <w:rFonts w:ascii="Times New Roman" w:hAnsi="Times New Roman" w:cs="Times New Roman"/>
          <w:sz w:val="26"/>
          <w:szCs w:val="26"/>
        </w:rPr>
        <w:t xml:space="preserve"> Контракта.</w:t>
      </w:r>
    </w:p>
    <w:p w:rsidR="00B06F35" w:rsidRPr="007A166A" w:rsidRDefault="00F33304" w:rsidP="007A166A">
      <w:pPr>
        <w:pStyle w:val="Web"/>
        <w:tabs>
          <w:tab w:val="left" w:pos="1260"/>
        </w:tabs>
        <w:spacing w:before="0" w:beforeAutospacing="0" w:after="0" w:afterAutospacing="0"/>
        <w:ind w:firstLine="567"/>
        <w:jc w:val="both"/>
        <w:rPr>
          <w:b/>
          <w:sz w:val="26"/>
          <w:szCs w:val="26"/>
        </w:rPr>
      </w:pPr>
      <w:r>
        <w:rPr>
          <w:sz w:val="26"/>
          <w:szCs w:val="26"/>
        </w:rPr>
        <w:t>4</w:t>
      </w:r>
      <w:r w:rsidR="00A77E35" w:rsidRPr="007A166A">
        <w:rPr>
          <w:sz w:val="26"/>
          <w:szCs w:val="26"/>
        </w:rPr>
        <w:t>.</w:t>
      </w:r>
      <w:r w:rsidR="007A166A">
        <w:rPr>
          <w:sz w:val="26"/>
          <w:szCs w:val="26"/>
        </w:rPr>
        <w:t>9</w:t>
      </w:r>
      <w:r w:rsidR="00A77E35" w:rsidRPr="007A166A">
        <w:rPr>
          <w:sz w:val="26"/>
          <w:szCs w:val="26"/>
        </w:rPr>
        <w:t xml:space="preserve">. </w:t>
      </w:r>
      <w:r w:rsidR="007A166A">
        <w:rPr>
          <w:sz w:val="26"/>
          <w:szCs w:val="26"/>
        </w:rPr>
        <w:t>Государственный з</w:t>
      </w:r>
      <w:r w:rsidR="007A166A" w:rsidRPr="007A166A">
        <w:rPr>
          <w:sz w:val="26"/>
          <w:szCs w:val="26"/>
        </w:rPr>
        <w:t>аказчик</w:t>
      </w:r>
      <w:r w:rsidR="00A77E35" w:rsidRPr="007A166A">
        <w:rPr>
          <w:sz w:val="26"/>
          <w:szCs w:val="26"/>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00CA327C">
        <w:rPr>
          <w:sz w:val="26"/>
          <w:szCs w:val="26"/>
        </w:rPr>
        <w:t>.</w:t>
      </w:r>
    </w:p>
    <w:p w:rsidR="00641BAC" w:rsidRDefault="00641BAC" w:rsidP="007A166A">
      <w:pPr>
        <w:pStyle w:val="Web"/>
        <w:tabs>
          <w:tab w:val="left" w:pos="1260"/>
        </w:tabs>
        <w:spacing w:before="0" w:beforeAutospacing="0" w:after="0" w:afterAutospacing="0"/>
        <w:jc w:val="both"/>
        <w:rPr>
          <w:b/>
          <w:sz w:val="26"/>
          <w:szCs w:val="26"/>
        </w:rPr>
      </w:pPr>
    </w:p>
    <w:p w:rsidR="00577BDE" w:rsidRDefault="00B06F35" w:rsidP="009F5073">
      <w:pPr>
        <w:widowControl w:val="0"/>
        <w:numPr>
          <w:ilvl w:val="0"/>
          <w:numId w:val="40"/>
        </w:numPr>
        <w:autoSpaceDE w:val="0"/>
        <w:autoSpaceDN w:val="0"/>
        <w:jc w:val="center"/>
        <w:outlineLvl w:val="1"/>
        <w:rPr>
          <w:b/>
          <w:sz w:val="26"/>
          <w:szCs w:val="26"/>
        </w:rPr>
      </w:pPr>
      <w:r w:rsidRPr="00B06F35">
        <w:rPr>
          <w:b/>
          <w:sz w:val="26"/>
          <w:szCs w:val="26"/>
        </w:rPr>
        <w:t>Ответственность Сторон</w:t>
      </w:r>
    </w:p>
    <w:p w:rsidR="009F5073" w:rsidRPr="009F5073" w:rsidRDefault="009F5073" w:rsidP="009F5073">
      <w:pPr>
        <w:widowControl w:val="0"/>
        <w:autoSpaceDE w:val="0"/>
        <w:autoSpaceDN w:val="0"/>
        <w:ind w:left="720"/>
        <w:outlineLvl w:val="1"/>
        <w:rPr>
          <w:b/>
          <w:sz w:val="26"/>
          <w:szCs w:val="26"/>
        </w:rPr>
      </w:pPr>
    </w:p>
    <w:p w:rsidR="00E40E44" w:rsidRPr="00F61AC3" w:rsidRDefault="00F61AC3" w:rsidP="00E40E44">
      <w:pPr>
        <w:widowControl w:val="0"/>
        <w:autoSpaceDE w:val="0"/>
        <w:autoSpaceDN w:val="0"/>
        <w:adjustRightInd w:val="0"/>
        <w:ind w:firstLine="720"/>
        <w:jc w:val="both"/>
        <w:rPr>
          <w:rFonts w:ascii="Times New Roman CYR" w:hAnsi="Times New Roman CYR" w:cs="Times New Roman CYR"/>
          <w:sz w:val="26"/>
          <w:szCs w:val="26"/>
        </w:rPr>
      </w:pPr>
      <w:bookmarkStart w:id="28" w:name="sub_91"/>
      <w:r w:rsidRPr="00F61AC3">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.1. В случае неисполнения или ненадлежащего исполнения св</w:t>
      </w:r>
      <w:r>
        <w:rPr>
          <w:rFonts w:ascii="Times New Roman CYR" w:hAnsi="Times New Roman CYR" w:cs="Times New Roman CYR"/>
          <w:sz w:val="26"/>
          <w:szCs w:val="26"/>
        </w:rPr>
        <w:t>оих обязательств по настоящему К</w:t>
      </w:r>
      <w:r w:rsidR="00E40E44" w:rsidRPr="00F61AC3">
        <w:rPr>
          <w:rFonts w:ascii="Times New Roman CYR" w:hAnsi="Times New Roman CYR" w:cs="Times New Roman CYR"/>
          <w:sz w:val="26"/>
          <w:szCs w:val="26"/>
        </w:rPr>
        <w:t>онтракту Стороны несут ответственность в соответствии с действующим законодательством Российской Федерации.</w:t>
      </w:r>
    </w:p>
    <w:p w:rsidR="00E40E44" w:rsidRPr="00F61AC3" w:rsidRDefault="00F61AC3" w:rsidP="00E40E44">
      <w:pPr>
        <w:widowControl w:val="0"/>
        <w:autoSpaceDE w:val="0"/>
        <w:autoSpaceDN w:val="0"/>
        <w:adjustRightInd w:val="0"/>
        <w:ind w:firstLine="720"/>
        <w:jc w:val="both"/>
        <w:rPr>
          <w:rFonts w:ascii="Times New Roman CYR" w:hAnsi="Times New Roman CYR" w:cs="Times New Roman CYR"/>
          <w:sz w:val="26"/>
          <w:szCs w:val="26"/>
        </w:rPr>
      </w:pPr>
      <w:bookmarkStart w:id="29" w:name="sub_92"/>
      <w:bookmarkEnd w:id="28"/>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 xml:space="preserve">.2. В случае просрочки исполнения </w:t>
      </w:r>
      <w:r>
        <w:rPr>
          <w:rFonts w:ascii="Times New Roman CYR" w:hAnsi="Times New Roman CYR" w:cs="Times New Roman CYR"/>
          <w:sz w:val="26"/>
          <w:szCs w:val="26"/>
        </w:rPr>
        <w:t>Государственным з</w:t>
      </w:r>
      <w:r w:rsidR="00E40E44" w:rsidRPr="00F61AC3">
        <w:rPr>
          <w:rFonts w:ascii="Times New Roman CYR" w:hAnsi="Times New Roman CYR" w:cs="Times New Roman CYR"/>
          <w:sz w:val="26"/>
          <w:szCs w:val="26"/>
        </w:rPr>
        <w:t>аказчиком обязатель</w:t>
      </w:r>
      <w:r>
        <w:rPr>
          <w:rFonts w:ascii="Times New Roman CYR" w:hAnsi="Times New Roman CYR" w:cs="Times New Roman CYR"/>
          <w:sz w:val="26"/>
          <w:szCs w:val="26"/>
        </w:rPr>
        <w:t>ств, предусмотренных настоящим К</w:t>
      </w:r>
      <w:r w:rsidR="00E40E44" w:rsidRPr="00F61AC3">
        <w:rPr>
          <w:rFonts w:ascii="Times New Roman CYR" w:hAnsi="Times New Roman CYR" w:cs="Times New Roman CYR"/>
          <w:sz w:val="26"/>
          <w:szCs w:val="26"/>
        </w:rPr>
        <w:t xml:space="preserve">онтрактом, а также в иных случаях неисполнения или ненадлежащего исполнения </w:t>
      </w:r>
      <w:r w:rsidRPr="00F61AC3">
        <w:rPr>
          <w:rFonts w:ascii="Times New Roman CYR" w:hAnsi="Times New Roman CYR" w:cs="Times New Roman CYR"/>
          <w:sz w:val="26"/>
          <w:szCs w:val="26"/>
        </w:rPr>
        <w:t>Государственным заказчиком</w:t>
      </w:r>
      <w:r w:rsidR="00E40E44" w:rsidRPr="00F61AC3">
        <w:rPr>
          <w:rFonts w:ascii="Times New Roman CYR" w:hAnsi="Times New Roman CYR" w:cs="Times New Roman CYR"/>
          <w:sz w:val="26"/>
          <w:szCs w:val="26"/>
        </w:rPr>
        <w:t xml:space="preserve"> обязательств, предусмотренных контрактом, Поставщик вправе потребовать уплаты неустоек (штрафов, пеней).</w:t>
      </w:r>
    </w:p>
    <w:bookmarkEnd w:id="29"/>
    <w:p w:rsidR="009F5073" w:rsidRDefault="00E40E44" w:rsidP="00E40E44">
      <w:pPr>
        <w:widowControl w:val="0"/>
        <w:autoSpaceDE w:val="0"/>
        <w:autoSpaceDN w:val="0"/>
        <w:adjustRightInd w:val="0"/>
        <w:ind w:firstLine="720"/>
        <w:jc w:val="both"/>
        <w:rPr>
          <w:rFonts w:ascii="Times New Roman CYR" w:hAnsi="Times New Roman CYR" w:cs="Times New Roman CYR"/>
          <w:sz w:val="26"/>
          <w:szCs w:val="26"/>
        </w:rPr>
      </w:pPr>
      <w:r w:rsidRPr="00F61AC3">
        <w:rPr>
          <w:rFonts w:ascii="Times New Roman CYR" w:hAnsi="Times New Roman CYR" w:cs="Times New Roman CYR"/>
          <w:sz w:val="26"/>
          <w:szCs w:val="26"/>
        </w:rPr>
        <w:t>Пеня начисляется за каждый день просрочки исполнения о</w:t>
      </w:r>
      <w:r w:rsidR="00B950EF">
        <w:rPr>
          <w:rFonts w:ascii="Times New Roman CYR" w:hAnsi="Times New Roman CYR" w:cs="Times New Roman CYR"/>
          <w:sz w:val="26"/>
          <w:szCs w:val="26"/>
        </w:rPr>
        <w:t>бязательства, предусмотренного К</w:t>
      </w:r>
      <w:r w:rsidRPr="00F61AC3">
        <w:rPr>
          <w:rFonts w:ascii="Times New Roman CYR" w:hAnsi="Times New Roman CYR" w:cs="Times New Roman CYR"/>
          <w:sz w:val="26"/>
          <w:szCs w:val="26"/>
        </w:rPr>
        <w:t>онтрактом, начиная со дня, следующего посл</w:t>
      </w:r>
      <w:r w:rsidR="00B950EF">
        <w:rPr>
          <w:rFonts w:ascii="Times New Roman CYR" w:hAnsi="Times New Roman CYR" w:cs="Times New Roman CYR"/>
          <w:sz w:val="26"/>
          <w:szCs w:val="26"/>
        </w:rPr>
        <w:t xml:space="preserve">е дня истечения </w:t>
      </w:r>
    </w:p>
    <w:p w:rsidR="009F5073" w:rsidRDefault="009F5073" w:rsidP="00E40E44">
      <w:pPr>
        <w:widowControl w:val="0"/>
        <w:autoSpaceDE w:val="0"/>
        <w:autoSpaceDN w:val="0"/>
        <w:adjustRightInd w:val="0"/>
        <w:ind w:firstLine="720"/>
        <w:jc w:val="both"/>
        <w:rPr>
          <w:rFonts w:ascii="Times New Roman CYR" w:hAnsi="Times New Roman CYR" w:cs="Times New Roman CYR"/>
          <w:sz w:val="26"/>
          <w:szCs w:val="26"/>
        </w:rPr>
      </w:pPr>
    </w:p>
    <w:p w:rsidR="009F5073" w:rsidRDefault="009F5073" w:rsidP="009F5073">
      <w:pPr>
        <w:widowControl w:val="0"/>
        <w:autoSpaceDE w:val="0"/>
        <w:autoSpaceDN w:val="0"/>
        <w:adjustRightInd w:val="0"/>
        <w:jc w:val="both"/>
        <w:rPr>
          <w:rFonts w:ascii="Times New Roman CYR" w:hAnsi="Times New Roman CYR" w:cs="Times New Roman CYR"/>
          <w:sz w:val="26"/>
          <w:szCs w:val="26"/>
        </w:rPr>
      </w:pPr>
    </w:p>
    <w:p w:rsidR="00E40E44" w:rsidRPr="00F61AC3" w:rsidRDefault="00B950EF" w:rsidP="009F5073">
      <w:pPr>
        <w:widowControl w:val="0"/>
        <w:autoSpaceDE w:val="0"/>
        <w:autoSpaceDN w:val="0"/>
        <w:adjustRightInd w:val="0"/>
        <w:jc w:val="both"/>
        <w:rPr>
          <w:rFonts w:ascii="Times New Roman CYR" w:hAnsi="Times New Roman CYR" w:cs="Times New Roman CYR"/>
          <w:sz w:val="26"/>
          <w:szCs w:val="26"/>
        </w:rPr>
      </w:pPr>
      <w:r>
        <w:rPr>
          <w:rFonts w:ascii="Times New Roman CYR" w:hAnsi="Times New Roman CYR" w:cs="Times New Roman CYR"/>
          <w:sz w:val="26"/>
          <w:szCs w:val="26"/>
        </w:rPr>
        <w:lastRenderedPageBreak/>
        <w:t>установленного К</w:t>
      </w:r>
      <w:r w:rsidR="00E40E44" w:rsidRPr="00F61AC3">
        <w:rPr>
          <w:rFonts w:ascii="Times New Roman CYR" w:hAnsi="Times New Roman CYR" w:cs="Times New Roman CYR"/>
          <w:sz w:val="26"/>
          <w:szCs w:val="26"/>
        </w:rPr>
        <w:t>онтрактом срока исполнения обязательст</w:t>
      </w:r>
      <w:r>
        <w:rPr>
          <w:rFonts w:ascii="Times New Roman CYR" w:hAnsi="Times New Roman CYR" w:cs="Times New Roman CYR"/>
          <w:sz w:val="26"/>
          <w:szCs w:val="26"/>
        </w:rPr>
        <w:t>ва. Такая пеня устанавливается К</w:t>
      </w:r>
      <w:r w:rsidR="00E40E44" w:rsidRPr="00F61AC3">
        <w:rPr>
          <w:rFonts w:ascii="Times New Roman CYR" w:hAnsi="Times New Roman CYR" w:cs="Times New Roman CYR"/>
          <w:sz w:val="26"/>
          <w:szCs w:val="26"/>
        </w:rPr>
        <w:t xml:space="preserve">онтрактом в размере одной трехсотой действующей на дату уплаты пеней </w:t>
      </w:r>
      <w:hyperlink r:id="rId10" w:history="1">
        <w:r w:rsidR="00E40E44" w:rsidRPr="00B950EF">
          <w:rPr>
            <w:rFonts w:ascii="Times New Roman CYR" w:hAnsi="Times New Roman CYR" w:cs="Times New Roman CYR"/>
            <w:sz w:val="26"/>
            <w:szCs w:val="26"/>
          </w:rPr>
          <w:t>ключевой ставки</w:t>
        </w:r>
      </w:hyperlink>
      <w:r w:rsidR="00E40E44" w:rsidRPr="00F61AC3">
        <w:rPr>
          <w:rFonts w:ascii="Times New Roman CYR" w:hAnsi="Times New Roman CYR" w:cs="Times New Roman CYR"/>
          <w:sz w:val="26"/>
          <w:szCs w:val="26"/>
        </w:rPr>
        <w:t xml:space="preserve"> Центрального банка Российской Федерации от не уплаченной в срок суммы.</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0" w:name="sub_93"/>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 xml:space="preserve">.3. За ненадлежащее исполнение </w:t>
      </w:r>
      <w:r>
        <w:rPr>
          <w:rFonts w:ascii="Times New Roman CYR" w:hAnsi="Times New Roman CYR" w:cs="Times New Roman CYR"/>
          <w:sz w:val="26"/>
          <w:szCs w:val="26"/>
        </w:rPr>
        <w:t>Государственным з</w:t>
      </w:r>
      <w:r w:rsidRPr="00F61AC3">
        <w:rPr>
          <w:rFonts w:ascii="Times New Roman CYR" w:hAnsi="Times New Roman CYR" w:cs="Times New Roman CYR"/>
          <w:sz w:val="26"/>
          <w:szCs w:val="26"/>
        </w:rPr>
        <w:t>аказчиком</w:t>
      </w:r>
      <w:r w:rsidR="00E40E44" w:rsidRPr="00F61AC3">
        <w:rPr>
          <w:rFonts w:ascii="Times New Roman CYR" w:hAnsi="Times New Roman CYR" w:cs="Times New Roman CYR"/>
          <w:sz w:val="26"/>
          <w:szCs w:val="26"/>
        </w:rPr>
        <w:t xml:space="preserve"> обязательств, преду</w:t>
      </w:r>
      <w:r>
        <w:rPr>
          <w:rFonts w:ascii="Times New Roman CYR" w:hAnsi="Times New Roman CYR" w:cs="Times New Roman CYR"/>
          <w:sz w:val="26"/>
          <w:szCs w:val="26"/>
        </w:rPr>
        <w:t>смотренных настоящим К</w:t>
      </w:r>
      <w:r w:rsidR="00E40E44" w:rsidRPr="00F61AC3">
        <w:rPr>
          <w:rFonts w:ascii="Times New Roman CYR" w:hAnsi="Times New Roman CYR" w:cs="Times New Roman CYR"/>
          <w:sz w:val="26"/>
          <w:szCs w:val="26"/>
        </w:rPr>
        <w:t xml:space="preserve">онтрактом, за исключением просрочки исполнения обязательств, </w:t>
      </w:r>
      <w:r>
        <w:rPr>
          <w:rFonts w:ascii="Times New Roman CYR" w:hAnsi="Times New Roman CYR" w:cs="Times New Roman CYR"/>
          <w:sz w:val="26"/>
          <w:szCs w:val="26"/>
        </w:rPr>
        <w:t>Государственный з</w:t>
      </w:r>
      <w:r w:rsidR="00E40E44" w:rsidRPr="00F61AC3">
        <w:rPr>
          <w:rFonts w:ascii="Times New Roman CYR" w:hAnsi="Times New Roman CYR" w:cs="Times New Roman CYR"/>
          <w:sz w:val="26"/>
          <w:szCs w:val="26"/>
        </w:rPr>
        <w:t xml:space="preserve">аказчик уплачивает Поставщику штраф в размере, определяемом в порядке, установленном </w:t>
      </w:r>
      <w:hyperlink r:id="rId11" w:history="1">
        <w:r w:rsidR="00E40E44" w:rsidRPr="00B950EF">
          <w:rPr>
            <w:rFonts w:ascii="Times New Roman CYR" w:hAnsi="Times New Roman CYR" w:cs="Times New Roman CYR"/>
            <w:sz w:val="26"/>
            <w:szCs w:val="26"/>
          </w:rPr>
          <w:t>постановлением</w:t>
        </w:r>
      </w:hyperlink>
      <w:r w:rsidR="00E40E44" w:rsidRPr="00F61AC3">
        <w:rPr>
          <w:rFonts w:ascii="Times New Roman CYR" w:hAnsi="Times New Roman CYR" w:cs="Times New Roman CYR"/>
          <w:sz w:val="26"/>
          <w:szCs w:val="26"/>
        </w:rPr>
        <w:t xml:space="preserve"> Правительства РФ от 30 августа 2017 г. N 1042.</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1" w:name="sub_94"/>
      <w:bookmarkEnd w:id="30"/>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.4. В случае просрочки исполнения Поставщиком обязательств (в том числе гарантийного обязательст</w:t>
      </w:r>
      <w:r>
        <w:rPr>
          <w:rFonts w:ascii="Times New Roman CYR" w:hAnsi="Times New Roman CYR" w:cs="Times New Roman CYR"/>
          <w:sz w:val="26"/>
          <w:szCs w:val="26"/>
        </w:rPr>
        <w:t>ва), предусмотренных настоящим К</w:t>
      </w:r>
      <w:r w:rsidR="00E40E44" w:rsidRPr="00F61AC3">
        <w:rPr>
          <w:rFonts w:ascii="Times New Roman CYR" w:hAnsi="Times New Roman CYR" w:cs="Times New Roman CYR"/>
          <w:sz w:val="26"/>
          <w:szCs w:val="26"/>
        </w:rPr>
        <w:t>онтрактом, а также в иных случаях неисполнения или ненадлежащего исполнения Поставщиком</w:t>
      </w:r>
      <w:r>
        <w:rPr>
          <w:rFonts w:ascii="Times New Roman CYR" w:hAnsi="Times New Roman CYR" w:cs="Times New Roman CYR"/>
          <w:sz w:val="26"/>
          <w:szCs w:val="26"/>
        </w:rPr>
        <w:t xml:space="preserve"> обязательств, предусмотренных К</w:t>
      </w:r>
      <w:r w:rsidR="00E40E44" w:rsidRPr="00F61AC3">
        <w:rPr>
          <w:rFonts w:ascii="Times New Roman CYR" w:hAnsi="Times New Roman CYR" w:cs="Times New Roman CYR"/>
          <w:sz w:val="26"/>
          <w:szCs w:val="26"/>
        </w:rPr>
        <w:t xml:space="preserve">онтрактом, </w:t>
      </w:r>
      <w:r>
        <w:rPr>
          <w:rFonts w:ascii="Times New Roman CYR" w:hAnsi="Times New Roman CYR" w:cs="Times New Roman CYR"/>
          <w:sz w:val="26"/>
          <w:szCs w:val="26"/>
        </w:rPr>
        <w:t>Государственный з</w:t>
      </w:r>
      <w:r w:rsidRPr="00F61AC3">
        <w:rPr>
          <w:rFonts w:ascii="Times New Roman CYR" w:hAnsi="Times New Roman CYR" w:cs="Times New Roman CYR"/>
          <w:sz w:val="26"/>
          <w:szCs w:val="26"/>
        </w:rPr>
        <w:t>аказчик</w:t>
      </w:r>
      <w:r w:rsidR="00E40E44" w:rsidRPr="00F61AC3">
        <w:rPr>
          <w:rFonts w:ascii="Times New Roman CYR" w:hAnsi="Times New Roman CYR" w:cs="Times New Roman CYR"/>
          <w:sz w:val="26"/>
          <w:szCs w:val="26"/>
        </w:rPr>
        <w:t xml:space="preserve"> направляет Поставщику требование об уплате неустоек (штрафов, пеней).</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2" w:name="sub_95"/>
      <w:bookmarkEnd w:id="31"/>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.5. Пеня начисляется за каждый день просрочки исполнения Поставщиком обязательства, предусмотренног</w:t>
      </w:r>
      <w:r>
        <w:rPr>
          <w:rFonts w:ascii="Times New Roman CYR" w:hAnsi="Times New Roman CYR" w:cs="Times New Roman CYR"/>
          <w:sz w:val="26"/>
          <w:szCs w:val="26"/>
        </w:rPr>
        <w:t>о К</w:t>
      </w:r>
      <w:r w:rsidR="00E40E44" w:rsidRPr="00F61AC3">
        <w:rPr>
          <w:rFonts w:ascii="Times New Roman CYR" w:hAnsi="Times New Roman CYR" w:cs="Times New Roman CYR"/>
          <w:sz w:val="26"/>
          <w:szCs w:val="26"/>
        </w:rPr>
        <w:t>онтрактом, начиная со дня, следующего посл</w:t>
      </w:r>
      <w:r>
        <w:rPr>
          <w:rFonts w:ascii="Times New Roman CYR" w:hAnsi="Times New Roman CYR" w:cs="Times New Roman CYR"/>
          <w:sz w:val="26"/>
          <w:szCs w:val="26"/>
        </w:rPr>
        <w:t>е дня истечения установленного К</w:t>
      </w:r>
      <w:r w:rsidR="00E40E44" w:rsidRPr="00F61AC3">
        <w:rPr>
          <w:rFonts w:ascii="Times New Roman CYR" w:hAnsi="Times New Roman CYR" w:cs="Times New Roman CYR"/>
          <w:sz w:val="26"/>
          <w:szCs w:val="26"/>
        </w:rPr>
        <w:t>онтрактом срока исполнения об</w:t>
      </w:r>
      <w:r>
        <w:rPr>
          <w:rFonts w:ascii="Times New Roman CYR" w:hAnsi="Times New Roman CYR" w:cs="Times New Roman CYR"/>
          <w:sz w:val="26"/>
          <w:szCs w:val="26"/>
        </w:rPr>
        <w:t>язательства, и устанавливается К</w:t>
      </w:r>
      <w:r w:rsidR="00E40E44" w:rsidRPr="00F61AC3">
        <w:rPr>
          <w:rFonts w:ascii="Times New Roman CYR" w:hAnsi="Times New Roman CYR" w:cs="Times New Roman CYR"/>
          <w:sz w:val="26"/>
          <w:szCs w:val="26"/>
        </w:rPr>
        <w:t xml:space="preserve">онтрактом в размере одной трехсотой действующей на дату уплаты пени </w:t>
      </w:r>
      <w:hyperlink r:id="rId12" w:history="1">
        <w:r w:rsidR="00E40E44" w:rsidRPr="00B950EF">
          <w:rPr>
            <w:rFonts w:ascii="Times New Roman CYR" w:hAnsi="Times New Roman CYR" w:cs="Times New Roman CYR"/>
            <w:sz w:val="26"/>
            <w:szCs w:val="26"/>
          </w:rPr>
          <w:t>ключевой ставки</w:t>
        </w:r>
      </w:hyperlink>
      <w:r w:rsidR="00E40E44" w:rsidRPr="00F61AC3">
        <w:rPr>
          <w:rFonts w:ascii="Times New Roman CYR" w:hAnsi="Times New Roman CYR" w:cs="Times New Roman CYR"/>
          <w:sz w:val="26"/>
          <w:szCs w:val="26"/>
        </w:rPr>
        <w:t xml:space="preserve"> Центрального банк</w:t>
      </w:r>
      <w:r>
        <w:rPr>
          <w:rFonts w:ascii="Times New Roman CYR" w:hAnsi="Times New Roman CYR" w:cs="Times New Roman CYR"/>
          <w:sz w:val="26"/>
          <w:szCs w:val="26"/>
        </w:rPr>
        <w:t>а Российской Федерации от цены К</w:t>
      </w:r>
      <w:r w:rsidR="00E40E44" w:rsidRPr="00F61AC3">
        <w:rPr>
          <w:rFonts w:ascii="Times New Roman CYR" w:hAnsi="Times New Roman CYR" w:cs="Times New Roman CYR"/>
          <w:sz w:val="26"/>
          <w:szCs w:val="26"/>
        </w:rPr>
        <w:t>онтракт</w:t>
      </w:r>
      <w:r>
        <w:rPr>
          <w:rFonts w:ascii="Times New Roman CYR" w:hAnsi="Times New Roman CYR" w:cs="Times New Roman CYR"/>
          <w:sz w:val="26"/>
          <w:szCs w:val="26"/>
        </w:rPr>
        <w:t>а (отдельного этапа исполнения К</w:t>
      </w:r>
      <w:r w:rsidR="00E40E44" w:rsidRPr="00F61AC3">
        <w:rPr>
          <w:rFonts w:ascii="Times New Roman CYR" w:hAnsi="Times New Roman CYR" w:cs="Times New Roman CYR"/>
          <w:sz w:val="26"/>
          <w:szCs w:val="26"/>
        </w:rPr>
        <w:t>онтракта), уменьшенной на сумму, пропорциональную объему</w:t>
      </w:r>
      <w:r>
        <w:rPr>
          <w:rFonts w:ascii="Times New Roman CYR" w:hAnsi="Times New Roman CYR" w:cs="Times New Roman CYR"/>
          <w:sz w:val="26"/>
          <w:szCs w:val="26"/>
        </w:rPr>
        <w:t xml:space="preserve"> обязательств, предусмотренных К</w:t>
      </w:r>
      <w:r w:rsidR="00E40E44" w:rsidRPr="00F61AC3">
        <w:rPr>
          <w:rFonts w:ascii="Times New Roman CYR" w:hAnsi="Times New Roman CYR" w:cs="Times New Roman CYR"/>
          <w:sz w:val="26"/>
          <w:szCs w:val="26"/>
        </w:rPr>
        <w:t>онтрактом (соответствующим отдельным этапо</w:t>
      </w:r>
      <w:r>
        <w:rPr>
          <w:rFonts w:ascii="Times New Roman CYR" w:hAnsi="Times New Roman CYR" w:cs="Times New Roman CYR"/>
          <w:sz w:val="26"/>
          <w:szCs w:val="26"/>
        </w:rPr>
        <w:t>м исполнения К</w:t>
      </w:r>
      <w:r w:rsidR="00E40E44" w:rsidRPr="00F61AC3">
        <w:rPr>
          <w:rFonts w:ascii="Times New Roman CYR" w:hAnsi="Times New Roman CYR" w:cs="Times New Roman CYR"/>
          <w:sz w:val="26"/>
          <w:szCs w:val="26"/>
        </w:rPr>
        <w:t>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3" w:name="sub_96"/>
      <w:bookmarkEnd w:id="32"/>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.6. За неисполнение или ненадлежащее исполнение Поставщиком обязательст</w:t>
      </w:r>
      <w:r>
        <w:rPr>
          <w:rFonts w:ascii="Times New Roman CYR" w:hAnsi="Times New Roman CYR" w:cs="Times New Roman CYR"/>
          <w:sz w:val="26"/>
          <w:szCs w:val="26"/>
        </w:rPr>
        <w:t>в, предусмотренных настоящим К</w:t>
      </w:r>
      <w:r w:rsidR="00E40E44" w:rsidRPr="00F61AC3">
        <w:rPr>
          <w:rFonts w:ascii="Times New Roman CYR" w:hAnsi="Times New Roman CYR" w:cs="Times New Roman CYR"/>
          <w:sz w:val="26"/>
          <w:szCs w:val="26"/>
        </w:rPr>
        <w:t>онтрактом, за исключением просрочки исполнения обязательств (в том числе гарантийного о</w:t>
      </w:r>
      <w:r>
        <w:rPr>
          <w:rFonts w:ascii="Times New Roman CYR" w:hAnsi="Times New Roman CYR" w:cs="Times New Roman CYR"/>
          <w:sz w:val="26"/>
          <w:szCs w:val="26"/>
        </w:rPr>
        <w:t>бязательства), предусмотренных К</w:t>
      </w:r>
      <w:r w:rsidR="00E40E44" w:rsidRPr="00F61AC3">
        <w:rPr>
          <w:rFonts w:ascii="Times New Roman CYR" w:hAnsi="Times New Roman CYR" w:cs="Times New Roman CYR"/>
          <w:sz w:val="26"/>
          <w:szCs w:val="26"/>
        </w:rPr>
        <w:t xml:space="preserve">онтрактом, Поставщик уплачивает </w:t>
      </w:r>
      <w:r>
        <w:rPr>
          <w:rFonts w:ascii="Times New Roman CYR" w:hAnsi="Times New Roman CYR" w:cs="Times New Roman CYR"/>
          <w:sz w:val="26"/>
          <w:szCs w:val="26"/>
        </w:rPr>
        <w:t>Государственному з</w:t>
      </w:r>
      <w:r w:rsidR="00E40E44" w:rsidRPr="00F61AC3">
        <w:rPr>
          <w:rFonts w:ascii="Times New Roman CYR" w:hAnsi="Times New Roman CYR" w:cs="Times New Roman CYR"/>
          <w:sz w:val="26"/>
          <w:szCs w:val="26"/>
        </w:rPr>
        <w:t xml:space="preserve">аказчику штраф в размере, определяемом в порядке, установленном </w:t>
      </w:r>
      <w:hyperlink r:id="rId13" w:history="1">
        <w:r w:rsidR="00E40E44" w:rsidRPr="00B950EF">
          <w:rPr>
            <w:rFonts w:ascii="Times New Roman CYR" w:hAnsi="Times New Roman CYR" w:cs="Times New Roman CYR"/>
            <w:sz w:val="26"/>
            <w:szCs w:val="26"/>
          </w:rPr>
          <w:t>постановлением</w:t>
        </w:r>
      </w:hyperlink>
      <w:r w:rsidR="00E40E44" w:rsidRPr="00F61AC3">
        <w:rPr>
          <w:rFonts w:ascii="Times New Roman CYR" w:hAnsi="Times New Roman CYR" w:cs="Times New Roman CYR"/>
          <w:sz w:val="26"/>
          <w:szCs w:val="26"/>
        </w:rPr>
        <w:t xml:space="preserve">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
    <w:p w:rsidR="00E40E44" w:rsidRPr="00F61AC3" w:rsidRDefault="00B950EF" w:rsidP="00E40E44">
      <w:pPr>
        <w:widowControl w:val="0"/>
        <w:autoSpaceDE w:val="0"/>
        <w:autoSpaceDN w:val="0"/>
        <w:adjustRightInd w:val="0"/>
        <w:ind w:firstLine="720"/>
        <w:jc w:val="both"/>
        <w:rPr>
          <w:rFonts w:ascii="Times New Roman CYR" w:hAnsi="Times New Roman CYR" w:cs="Times New Roman CYR"/>
          <w:sz w:val="26"/>
          <w:szCs w:val="26"/>
        </w:rPr>
      </w:pPr>
      <w:bookmarkStart w:id="34" w:name="sub_97"/>
      <w:bookmarkEnd w:id="33"/>
      <w:r>
        <w:rPr>
          <w:rFonts w:ascii="Times New Roman CYR" w:hAnsi="Times New Roman CYR" w:cs="Times New Roman CYR"/>
          <w:sz w:val="26"/>
          <w:szCs w:val="26"/>
        </w:rPr>
        <w:t>5</w:t>
      </w:r>
      <w:r w:rsidR="00E40E44" w:rsidRPr="00F61AC3">
        <w:rPr>
          <w:rFonts w:ascii="Times New Roman CYR" w:hAnsi="Times New Roman CYR" w:cs="Times New Roman CYR"/>
          <w:sz w:val="26"/>
          <w:szCs w:val="26"/>
        </w:rPr>
        <w:t>.7. Сторона освобождается от уплаты неустойки (штрафа, пени), если докажет, что неисполнение или ненадлежащее исполнение о</w:t>
      </w:r>
      <w:r>
        <w:rPr>
          <w:rFonts w:ascii="Times New Roman CYR" w:hAnsi="Times New Roman CYR" w:cs="Times New Roman CYR"/>
          <w:sz w:val="26"/>
          <w:szCs w:val="26"/>
        </w:rPr>
        <w:t>бязательства, предусмотренного К</w:t>
      </w:r>
      <w:r w:rsidR="00E40E44" w:rsidRPr="00F61AC3">
        <w:rPr>
          <w:rFonts w:ascii="Times New Roman CYR" w:hAnsi="Times New Roman CYR" w:cs="Times New Roman CYR"/>
          <w:sz w:val="26"/>
          <w:szCs w:val="26"/>
        </w:rPr>
        <w:t>онтрактом, произошло вследствие непреодолимой силы или по вине другой Стороны.</w:t>
      </w:r>
    </w:p>
    <w:bookmarkEnd w:id="34"/>
    <w:p w:rsidR="00B06F35" w:rsidRPr="006A6652" w:rsidRDefault="00B06F35" w:rsidP="00DD6570">
      <w:pPr>
        <w:pStyle w:val="Web"/>
        <w:tabs>
          <w:tab w:val="left" w:pos="1260"/>
        </w:tabs>
        <w:spacing w:before="0" w:beforeAutospacing="0" w:after="0" w:afterAutospacing="0"/>
        <w:ind w:firstLine="720"/>
        <w:jc w:val="both"/>
        <w:rPr>
          <w:b/>
          <w:sz w:val="26"/>
          <w:szCs w:val="26"/>
        </w:rPr>
      </w:pPr>
    </w:p>
    <w:p w:rsidR="00233896" w:rsidRPr="006A6652" w:rsidRDefault="00233896" w:rsidP="00D43752">
      <w:pPr>
        <w:widowControl w:val="0"/>
        <w:numPr>
          <w:ilvl w:val="0"/>
          <w:numId w:val="40"/>
        </w:numPr>
        <w:tabs>
          <w:tab w:val="left" w:pos="360"/>
        </w:tabs>
        <w:jc w:val="center"/>
        <w:rPr>
          <w:b/>
          <w:sz w:val="26"/>
          <w:szCs w:val="26"/>
        </w:rPr>
      </w:pPr>
      <w:r w:rsidRPr="006A6652">
        <w:rPr>
          <w:b/>
          <w:sz w:val="26"/>
          <w:szCs w:val="26"/>
        </w:rPr>
        <w:t>Гарантии качества Товара</w:t>
      </w:r>
    </w:p>
    <w:p w:rsidR="00233896" w:rsidRPr="006A6652" w:rsidRDefault="00233896" w:rsidP="00233896">
      <w:pPr>
        <w:widowControl w:val="0"/>
        <w:tabs>
          <w:tab w:val="left" w:pos="360"/>
        </w:tabs>
        <w:ind w:left="720"/>
        <w:rPr>
          <w:b/>
          <w:sz w:val="26"/>
          <w:szCs w:val="26"/>
        </w:rPr>
      </w:pP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 xml:space="preserve">.1. Поставщик обязан поставить </w:t>
      </w:r>
      <w:r w:rsidR="00C6347D">
        <w:rPr>
          <w:sz w:val="26"/>
          <w:szCs w:val="26"/>
        </w:rPr>
        <w:t>Государственному з</w:t>
      </w:r>
      <w:r w:rsidR="00C6347D" w:rsidRPr="000A539B">
        <w:rPr>
          <w:sz w:val="26"/>
          <w:szCs w:val="26"/>
        </w:rPr>
        <w:t>аказчику Товар, качество, количество, комплектность, ассортимент и иные характеристики  к</w:t>
      </w:r>
      <w:r w:rsidR="00C6347D">
        <w:rPr>
          <w:sz w:val="26"/>
          <w:szCs w:val="26"/>
        </w:rPr>
        <w:t>оторого должны соответствовать с</w:t>
      </w:r>
      <w:r w:rsidR="00C6347D" w:rsidRPr="000A539B">
        <w:rPr>
          <w:sz w:val="26"/>
          <w:szCs w:val="26"/>
        </w:rPr>
        <w:t>пецификации (Приложени</w:t>
      </w:r>
      <w:r w:rsidR="00C6347D">
        <w:rPr>
          <w:sz w:val="26"/>
          <w:szCs w:val="26"/>
        </w:rPr>
        <w:t>е №1 к К</w:t>
      </w:r>
      <w:r w:rsidR="00C6347D" w:rsidRPr="000A539B">
        <w:rPr>
          <w:sz w:val="26"/>
          <w:szCs w:val="26"/>
        </w:rPr>
        <w:t>онтракту).</w:t>
      </w: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.2. При исполнении Контракта, по согласованию</w:t>
      </w:r>
      <w:r w:rsidR="00C6347D">
        <w:rPr>
          <w:sz w:val="26"/>
          <w:szCs w:val="26"/>
        </w:rPr>
        <w:t xml:space="preserve"> Государственного з</w:t>
      </w:r>
      <w:r w:rsidR="00C6347D" w:rsidRPr="000A539B">
        <w:rPr>
          <w:sz w:val="26"/>
          <w:szCs w:val="26"/>
        </w:rPr>
        <w:t>аказчика с Поставщиком (</w:t>
      </w:r>
      <w:r w:rsidR="00C6347D" w:rsidRPr="00BC7824">
        <w:rPr>
          <w:sz w:val="26"/>
          <w:szCs w:val="26"/>
        </w:rPr>
        <w:t>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C6347D" w:rsidRPr="000A539B">
        <w:rPr>
          <w:sz w:val="26"/>
          <w:szCs w:val="26"/>
        </w:rPr>
        <w:t>),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.3. Поставляемый Товар должен отвечать требованиям качества и безопасности, а также иным обязательным требованиям, предъявляемым законодательством Российской Федерации в отношении данного вида товаров, в том числе действующим техническим регламентам, государственным стандартам, техническим условиям и иным нормативам, что должно подтверждаться соответствующими документами, оформленными в соответствии с законодательством Российской Федерации.</w:t>
      </w:r>
    </w:p>
    <w:p w:rsidR="009F5073"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 xml:space="preserve">.4. Товар должен быть упакован в упаковку, соответствующую государственным </w:t>
      </w:r>
    </w:p>
    <w:p w:rsidR="009F5073" w:rsidRDefault="009F5073" w:rsidP="00C6347D">
      <w:pPr>
        <w:widowControl w:val="0"/>
        <w:autoSpaceDE w:val="0"/>
        <w:autoSpaceDN w:val="0"/>
        <w:adjustRightInd w:val="0"/>
        <w:ind w:firstLine="708"/>
        <w:jc w:val="both"/>
        <w:rPr>
          <w:sz w:val="26"/>
          <w:szCs w:val="26"/>
        </w:rPr>
      </w:pPr>
    </w:p>
    <w:p w:rsidR="009F5073" w:rsidRDefault="009F5073" w:rsidP="00C6347D">
      <w:pPr>
        <w:widowControl w:val="0"/>
        <w:autoSpaceDE w:val="0"/>
        <w:autoSpaceDN w:val="0"/>
        <w:adjustRightInd w:val="0"/>
        <w:ind w:firstLine="708"/>
        <w:jc w:val="both"/>
        <w:rPr>
          <w:sz w:val="26"/>
          <w:szCs w:val="26"/>
        </w:rPr>
      </w:pPr>
    </w:p>
    <w:p w:rsidR="00C6347D" w:rsidRPr="000A539B" w:rsidRDefault="00C6347D" w:rsidP="009F5073">
      <w:pPr>
        <w:widowControl w:val="0"/>
        <w:autoSpaceDE w:val="0"/>
        <w:autoSpaceDN w:val="0"/>
        <w:adjustRightInd w:val="0"/>
        <w:jc w:val="both"/>
        <w:rPr>
          <w:sz w:val="26"/>
          <w:szCs w:val="26"/>
        </w:rPr>
      </w:pPr>
      <w:r w:rsidRPr="000A539B">
        <w:rPr>
          <w:sz w:val="26"/>
          <w:szCs w:val="26"/>
        </w:rPr>
        <w:lastRenderedPageBreak/>
        <w:t>стандартам, техническим условиям, иной нормативно-технической документации.  Упаковка Товара должна обеспечивать его сохранность при обычных условиях транспортировки и хранения.</w:t>
      </w:r>
    </w:p>
    <w:p w:rsidR="00C6347D" w:rsidRPr="000A539B" w:rsidRDefault="00C6347D" w:rsidP="00C6347D">
      <w:pPr>
        <w:widowControl w:val="0"/>
        <w:autoSpaceDE w:val="0"/>
        <w:autoSpaceDN w:val="0"/>
        <w:adjustRightInd w:val="0"/>
        <w:ind w:firstLine="708"/>
        <w:jc w:val="both"/>
        <w:rPr>
          <w:sz w:val="26"/>
          <w:szCs w:val="26"/>
        </w:rPr>
      </w:pPr>
      <w:r w:rsidRPr="000A539B">
        <w:rPr>
          <w:sz w:val="26"/>
          <w:szCs w:val="26"/>
        </w:rPr>
        <w:t>Упаковка Товара должна содержать необходимую маркировку.</w:t>
      </w:r>
    </w:p>
    <w:p w:rsidR="00C6347D"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.5. Срок предоставления гарантии качества на Товар исчисляется с момента подписания документа о приемке Товара. Срок предоставления гарантии качества на Товар должен подтверждаться документами от производителя (Поставщика).</w:t>
      </w:r>
    </w:p>
    <w:p w:rsidR="00C6347D" w:rsidRPr="000A539B" w:rsidRDefault="00F05F7F" w:rsidP="00C6347D">
      <w:pPr>
        <w:widowControl w:val="0"/>
        <w:autoSpaceDE w:val="0"/>
        <w:autoSpaceDN w:val="0"/>
        <w:adjustRightInd w:val="0"/>
        <w:ind w:firstLine="708"/>
        <w:jc w:val="both"/>
        <w:rPr>
          <w:sz w:val="26"/>
          <w:szCs w:val="26"/>
        </w:rPr>
      </w:pPr>
      <w:r>
        <w:rPr>
          <w:sz w:val="26"/>
          <w:szCs w:val="26"/>
        </w:rPr>
        <w:t>6</w:t>
      </w:r>
      <w:r w:rsidR="00C6347D" w:rsidRPr="000A539B">
        <w:rPr>
          <w:sz w:val="26"/>
          <w:szCs w:val="26"/>
        </w:rPr>
        <w:t xml:space="preserve">.6. При обнаружении недостатков Товара  в период гарантийного срока, возникших по независящим от </w:t>
      </w:r>
      <w:r w:rsidR="00C6347D">
        <w:rPr>
          <w:sz w:val="26"/>
          <w:szCs w:val="26"/>
        </w:rPr>
        <w:t>Государственного з</w:t>
      </w:r>
      <w:r w:rsidR="00C6347D" w:rsidRPr="000A539B">
        <w:rPr>
          <w:sz w:val="26"/>
          <w:szCs w:val="26"/>
        </w:rPr>
        <w:t xml:space="preserve">аказчика причинам, Поставщик обязан за свой счет устранить выявленные недостатки, либо заменить Товар ненадлежащего качества новым, в срок </w:t>
      </w:r>
      <w:r w:rsidR="00C6347D">
        <w:rPr>
          <w:sz w:val="26"/>
          <w:szCs w:val="26"/>
        </w:rPr>
        <w:t>10</w:t>
      </w:r>
      <w:r w:rsidR="00C6347D" w:rsidRPr="000A539B">
        <w:rPr>
          <w:sz w:val="26"/>
          <w:szCs w:val="26"/>
        </w:rPr>
        <w:t xml:space="preserve"> рабочих дней с момента получения письменного уведомления от </w:t>
      </w:r>
      <w:r w:rsidR="00C6347D">
        <w:rPr>
          <w:sz w:val="26"/>
          <w:szCs w:val="26"/>
        </w:rPr>
        <w:t>Государственного з</w:t>
      </w:r>
      <w:r w:rsidR="00C6347D" w:rsidRPr="000A539B">
        <w:rPr>
          <w:sz w:val="26"/>
          <w:szCs w:val="26"/>
        </w:rPr>
        <w:t>аказчика (в том числе посредством факсимильной связи с последующим направлением оригинала). Срок предоставления гарантии качества на Товар в данном случае продлевается на период устранения дефектов.</w:t>
      </w:r>
    </w:p>
    <w:p w:rsidR="00387F8B" w:rsidRPr="006A6652" w:rsidRDefault="00387F8B" w:rsidP="00387F8B">
      <w:pPr>
        <w:widowControl w:val="0"/>
        <w:autoSpaceDE w:val="0"/>
        <w:autoSpaceDN w:val="0"/>
        <w:adjustRightInd w:val="0"/>
        <w:jc w:val="both"/>
        <w:rPr>
          <w:sz w:val="26"/>
          <w:szCs w:val="26"/>
        </w:rPr>
      </w:pPr>
    </w:p>
    <w:p w:rsidR="00586415" w:rsidRPr="006A6652" w:rsidRDefault="009F4444" w:rsidP="00586415">
      <w:pPr>
        <w:widowControl w:val="0"/>
        <w:tabs>
          <w:tab w:val="left" w:pos="360"/>
        </w:tabs>
        <w:jc w:val="center"/>
        <w:rPr>
          <w:b/>
          <w:sz w:val="26"/>
          <w:szCs w:val="26"/>
        </w:rPr>
      </w:pPr>
      <w:r>
        <w:rPr>
          <w:b/>
          <w:sz w:val="26"/>
          <w:szCs w:val="26"/>
        </w:rPr>
        <w:t>7</w:t>
      </w:r>
      <w:r w:rsidR="00586415" w:rsidRPr="006A6652">
        <w:rPr>
          <w:b/>
          <w:sz w:val="26"/>
          <w:szCs w:val="26"/>
        </w:rPr>
        <w:t>.</w:t>
      </w:r>
      <w:r w:rsidR="00586415" w:rsidRPr="006A6652">
        <w:rPr>
          <w:b/>
          <w:sz w:val="26"/>
          <w:szCs w:val="26"/>
        </w:rPr>
        <w:tab/>
        <w:t>Обстоятельства непреодолимой силы</w:t>
      </w:r>
    </w:p>
    <w:p w:rsidR="00586415" w:rsidRPr="006A6652" w:rsidRDefault="00586415" w:rsidP="00586415">
      <w:pPr>
        <w:widowControl w:val="0"/>
        <w:tabs>
          <w:tab w:val="left" w:pos="360"/>
        </w:tabs>
        <w:jc w:val="center"/>
        <w:rPr>
          <w:sz w:val="26"/>
          <w:szCs w:val="26"/>
        </w:rPr>
      </w:pP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B1DCF" w:rsidRPr="006A6652" w:rsidRDefault="009F4444" w:rsidP="001B1DCF">
      <w:pPr>
        <w:autoSpaceDE w:val="0"/>
        <w:autoSpaceDN w:val="0"/>
        <w:adjustRightInd w:val="0"/>
        <w:ind w:firstLine="540"/>
        <w:jc w:val="both"/>
        <w:rPr>
          <w:rFonts w:eastAsia="Calibri"/>
          <w:sz w:val="26"/>
          <w:szCs w:val="26"/>
        </w:rPr>
      </w:pPr>
      <w:r>
        <w:rPr>
          <w:rFonts w:eastAsia="Calibri"/>
          <w:sz w:val="26"/>
          <w:szCs w:val="26"/>
        </w:rPr>
        <w:t>7</w:t>
      </w:r>
      <w:r w:rsidR="001B1DCF" w:rsidRPr="006A6652">
        <w:rPr>
          <w:rFonts w:eastAsia="Calibri"/>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97B97" w:rsidRPr="006A6652" w:rsidRDefault="00897B97" w:rsidP="009D2319">
      <w:pPr>
        <w:widowControl w:val="0"/>
        <w:tabs>
          <w:tab w:val="left" w:pos="-720"/>
          <w:tab w:val="left" w:pos="540"/>
        </w:tabs>
        <w:jc w:val="both"/>
        <w:rPr>
          <w:b/>
          <w:sz w:val="26"/>
          <w:szCs w:val="26"/>
        </w:rPr>
      </w:pPr>
    </w:p>
    <w:p w:rsidR="00586415" w:rsidRPr="006A6652" w:rsidRDefault="009F4444" w:rsidP="00586415">
      <w:pPr>
        <w:widowControl w:val="0"/>
        <w:tabs>
          <w:tab w:val="left" w:pos="-720"/>
          <w:tab w:val="left" w:pos="540"/>
        </w:tabs>
        <w:jc w:val="center"/>
        <w:rPr>
          <w:b/>
          <w:sz w:val="26"/>
          <w:szCs w:val="26"/>
        </w:rPr>
      </w:pPr>
      <w:r>
        <w:rPr>
          <w:b/>
          <w:sz w:val="26"/>
          <w:szCs w:val="26"/>
        </w:rPr>
        <w:t>8</w:t>
      </w:r>
      <w:r w:rsidR="00586415" w:rsidRPr="006A6652">
        <w:rPr>
          <w:b/>
          <w:sz w:val="26"/>
          <w:szCs w:val="26"/>
        </w:rPr>
        <w:t>.</w:t>
      </w:r>
      <w:r w:rsidR="00586415" w:rsidRPr="006A6652">
        <w:rPr>
          <w:b/>
          <w:sz w:val="26"/>
          <w:szCs w:val="26"/>
        </w:rPr>
        <w:tab/>
        <w:t>Порядок урегулирования споров</w:t>
      </w:r>
    </w:p>
    <w:p w:rsidR="00293CF4" w:rsidRPr="006A6652" w:rsidRDefault="00293CF4" w:rsidP="00586415">
      <w:pPr>
        <w:widowControl w:val="0"/>
        <w:tabs>
          <w:tab w:val="left" w:pos="-720"/>
          <w:tab w:val="left" w:pos="540"/>
        </w:tabs>
        <w:jc w:val="center"/>
        <w:rPr>
          <w:b/>
          <w:sz w:val="26"/>
          <w:szCs w:val="26"/>
        </w:rPr>
      </w:pPr>
    </w:p>
    <w:p w:rsidR="009D2319" w:rsidRPr="006A6652" w:rsidRDefault="009F4444" w:rsidP="009D2319">
      <w:pPr>
        <w:widowControl w:val="0"/>
        <w:autoSpaceDE w:val="0"/>
        <w:autoSpaceDN w:val="0"/>
        <w:adjustRightInd w:val="0"/>
        <w:ind w:firstLine="708"/>
        <w:jc w:val="both"/>
        <w:rPr>
          <w:sz w:val="26"/>
          <w:szCs w:val="26"/>
        </w:rPr>
      </w:pPr>
      <w:r>
        <w:rPr>
          <w:sz w:val="26"/>
          <w:szCs w:val="26"/>
        </w:rPr>
        <w:t>8</w:t>
      </w:r>
      <w:r w:rsidR="009960BB" w:rsidRPr="006A6652">
        <w:rPr>
          <w:sz w:val="26"/>
          <w:szCs w:val="26"/>
        </w:rPr>
        <w:t>.1.</w:t>
      </w:r>
      <w:r w:rsidR="009960BB" w:rsidRPr="006A6652">
        <w:rPr>
          <w:sz w:val="26"/>
          <w:szCs w:val="26"/>
        </w:rPr>
        <w:tab/>
      </w:r>
      <w:r w:rsidR="009D2319" w:rsidRPr="006A6652">
        <w:rPr>
          <w:sz w:val="26"/>
          <w:szCs w:val="26"/>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rsidR="009D2319" w:rsidRDefault="009F4444" w:rsidP="009D2319">
      <w:pPr>
        <w:widowControl w:val="0"/>
        <w:autoSpaceDE w:val="0"/>
        <w:autoSpaceDN w:val="0"/>
        <w:adjustRightInd w:val="0"/>
        <w:ind w:firstLine="708"/>
        <w:jc w:val="both"/>
        <w:rPr>
          <w:sz w:val="26"/>
          <w:szCs w:val="26"/>
        </w:rPr>
      </w:pPr>
      <w:r>
        <w:rPr>
          <w:sz w:val="26"/>
          <w:szCs w:val="26"/>
        </w:rPr>
        <w:t>8</w:t>
      </w:r>
      <w:r w:rsidR="009D2319" w:rsidRPr="006A6652">
        <w:rPr>
          <w:sz w:val="26"/>
          <w:szCs w:val="26"/>
        </w:rPr>
        <w:t>.2.</w:t>
      </w:r>
      <w:r w:rsidR="009D2319" w:rsidRPr="006A6652">
        <w:rPr>
          <w:sz w:val="26"/>
          <w:szCs w:val="26"/>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w:t>
      </w:r>
      <w:r w:rsidR="00CA327C">
        <w:rPr>
          <w:sz w:val="26"/>
          <w:szCs w:val="26"/>
        </w:rPr>
        <w:t xml:space="preserve"> 10</w:t>
      </w:r>
      <w:r w:rsidR="009D2319" w:rsidRPr="006A6652">
        <w:rPr>
          <w:sz w:val="26"/>
          <w:szCs w:val="26"/>
        </w:rPr>
        <w:t xml:space="preserve"> </w:t>
      </w:r>
      <w:r w:rsidR="00CA327C">
        <w:rPr>
          <w:sz w:val="26"/>
          <w:szCs w:val="26"/>
        </w:rPr>
        <w:t>(</w:t>
      </w:r>
      <w:r w:rsidR="009D2319" w:rsidRPr="006A6652">
        <w:rPr>
          <w:sz w:val="26"/>
          <w:szCs w:val="26"/>
        </w:rPr>
        <w:t>десяти</w:t>
      </w:r>
      <w:r w:rsidR="00CA327C">
        <w:rPr>
          <w:sz w:val="26"/>
          <w:szCs w:val="26"/>
        </w:rPr>
        <w:t>)</w:t>
      </w:r>
      <w:r w:rsidR="009D2319" w:rsidRPr="006A6652">
        <w:rPr>
          <w:sz w:val="26"/>
          <w:szCs w:val="26"/>
        </w:rPr>
        <w:t xml:space="preserve"> календарных дней со дня ее получения. </w:t>
      </w:r>
    </w:p>
    <w:p w:rsidR="009D2319" w:rsidRPr="006A6652" w:rsidRDefault="009F4444" w:rsidP="009D2319">
      <w:pPr>
        <w:widowControl w:val="0"/>
        <w:autoSpaceDE w:val="0"/>
        <w:autoSpaceDN w:val="0"/>
        <w:adjustRightInd w:val="0"/>
        <w:ind w:firstLine="708"/>
        <w:jc w:val="both"/>
        <w:rPr>
          <w:sz w:val="26"/>
          <w:szCs w:val="26"/>
        </w:rPr>
      </w:pPr>
      <w:r>
        <w:rPr>
          <w:sz w:val="26"/>
          <w:szCs w:val="26"/>
        </w:rPr>
        <w:t>8</w:t>
      </w:r>
      <w:r w:rsidR="00112C86">
        <w:rPr>
          <w:sz w:val="26"/>
          <w:szCs w:val="26"/>
        </w:rPr>
        <w:t>.3</w:t>
      </w:r>
      <w:r w:rsidR="009D2319" w:rsidRPr="006A6652">
        <w:rPr>
          <w:sz w:val="26"/>
          <w:szCs w:val="26"/>
        </w:rPr>
        <w:t>.</w:t>
      </w:r>
      <w:r w:rsidR="009D2319" w:rsidRPr="006A6652">
        <w:rPr>
          <w:sz w:val="26"/>
          <w:szCs w:val="26"/>
        </w:rPr>
        <w:tab/>
        <w:t xml:space="preserve">Любые споры, неурегулированные во внесудебном порядке разрешаются Арбитражным судом Белгородской области. </w:t>
      </w:r>
    </w:p>
    <w:p w:rsidR="009D2319" w:rsidRPr="006A6652" w:rsidRDefault="009D2319" w:rsidP="009D2319">
      <w:pPr>
        <w:widowControl w:val="0"/>
        <w:autoSpaceDE w:val="0"/>
        <w:autoSpaceDN w:val="0"/>
        <w:adjustRightInd w:val="0"/>
        <w:ind w:firstLine="708"/>
        <w:jc w:val="both"/>
        <w:rPr>
          <w:sz w:val="26"/>
          <w:szCs w:val="26"/>
        </w:rPr>
      </w:pPr>
      <w:r w:rsidRPr="006A6652">
        <w:rPr>
          <w:sz w:val="26"/>
          <w:szCs w:val="26"/>
        </w:rPr>
        <w:t xml:space="preserve">До передачи спора на разрешение Арбитражного суда Белгородской области, Стороны примут меры к его урегулированию в претензионном порядке. </w:t>
      </w:r>
    </w:p>
    <w:p w:rsidR="00E16621" w:rsidRPr="006A6652" w:rsidRDefault="009F4444" w:rsidP="009D2319">
      <w:pPr>
        <w:widowControl w:val="0"/>
        <w:autoSpaceDE w:val="0"/>
        <w:autoSpaceDN w:val="0"/>
        <w:adjustRightInd w:val="0"/>
        <w:ind w:firstLine="708"/>
        <w:jc w:val="both"/>
        <w:rPr>
          <w:sz w:val="26"/>
          <w:szCs w:val="26"/>
        </w:rPr>
      </w:pPr>
      <w:r>
        <w:rPr>
          <w:sz w:val="26"/>
          <w:szCs w:val="26"/>
        </w:rPr>
        <w:t>8</w:t>
      </w:r>
      <w:r w:rsidR="00112C86">
        <w:rPr>
          <w:sz w:val="26"/>
          <w:szCs w:val="26"/>
        </w:rPr>
        <w:t>.4</w:t>
      </w:r>
      <w:r w:rsidR="009D2319" w:rsidRPr="006A6652">
        <w:rPr>
          <w:sz w:val="26"/>
          <w:szCs w:val="26"/>
        </w:rPr>
        <w:t>.</w:t>
      </w:r>
      <w:r w:rsidR="009D2319" w:rsidRPr="006A6652">
        <w:rPr>
          <w:sz w:val="26"/>
          <w:szCs w:val="26"/>
        </w:rPr>
        <w:tab/>
        <w:t>К отношениям сторон по настоящему Контракту и в связи с ним применяется законодательство Российской Федерации.</w:t>
      </w:r>
    </w:p>
    <w:p w:rsidR="009A4035" w:rsidRPr="006A6652" w:rsidRDefault="009A4035" w:rsidP="00221CF4">
      <w:pPr>
        <w:widowControl w:val="0"/>
        <w:autoSpaceDE w:val="0"/>
        <w:autoSpaceDN w:val="0"/>
        <w:adjustRightInd w:val="0"/>
        <w:jc w:val="both"/>
        <w:rPr>
          <w:sz w:val="26"/>
          <w:szCs w:val="26"/>
        </w:rPr>
      </w:pPr>
    </w:p>
    <w:p w:rsidR="00E16621" w:rsidRPr="006A6652" w:rsidRDefault="009F4444" w:rsidP="00E16621">
      <w:pPr>
        <w:widowControl w:val="0"/>
        <w:autoSpaceDE w:val="0"/>
        <w:autoSpaceDN w:val="0"/>
        <w:adjustRightInd w:val="0"/>
        <w:ind w:firstLine="708"/>
        <w:jc w:val="center"/>
        <w:rPr>
          <w:b/>
          <w:sz w:val="26"/>
          <w:szCs w:val="26"/>
        </w:rPr>
      </w:pPr>
      <w:r>
        <w:rPr>
          <w:b/>
          <w:sz w:val="26"/>
          <w:szCs w:val="26"/>
        </w:rPr>
        <w:t>9</w:t>
      </w:r>
      <w:r w:rsidR="00E16621" w:rsidRPr="006A6652">
        <w:rPr>
          <w:b/>
          <w:sz w:val="26"/>
          <w:szCs w:val="26"/>
        </w:rPr>
        <w:t xml:space="preserve">. </w:t>
      </w:r>
      <w:r w:rsidR="000C524D">
        <w:rPr>
          <w:b/>
          <w:sz w:val="26"/>
          <w:szCs w:val="26"/>
        </w:rPr>
        <w:t>Изменение, р</w:t>
      </w:r>
      <w:r w:rsidR="00E16621" w:rsidRPr="006A6652">
        <w:rPr>
          <w:b/>
          <w:sz w:val="26"/>
          <w:szCs w:val="26"/>
        </w:rPr>
        <w:t>асторжение Контракта</w:t>
      </w:r>
    </w:p>
    <w:p w:rsidR="009A4035" w:rsidRPr="006A6652" w:rsidRDefault="009A4035" w:rsidP="00E16621">
      <w:pPr>
        <w:widowControl w:val="0"/>
        <w:autoSpaceDE w:val="0"/>
        <w:autoSpaceDN w:val="0"/>
        <w:adjustRightInd w:val="0"/>
        <w:ind w:firstLine="708"/>
        <w:jc w:val="both"/>
        <w:rPr>
          <w:sz w:val="26"/>
          <w:szCs w:val="26"/>
        </w:rPr>
      </w:pPr>
    </w:p>
    <w:p w:rsidR="009F5073" w:rsidRDefault="000C524D" w:rsidP="00071EB0">
      <w:pPr>
        <w:widowControl w:val="0"/>
        <w:autoSpaceDE w:val="0"/>
        <w:autoSpaceDN w:val="0"/>
        <w:adjustRightInd w:val="0"/>
        <w:ind w:firstLine="720"/>
        <w:jc w:val="both"/>
        <w:rPr>
          <w:rFonts w:ascii="Times New Roman CYR" w:hAnsi="Times New Roman CYR" w:cs="Times New Roman CYR"/>
          <w:sz w:val="26"/>
          <w:szCs w:val="26"/>
        </w:rPr>
      </w:pPr>
      <w:bookmarkStart w:id="35" w:name="sub_71"/>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.1. </w:t>
      </w:r>
      <w:r>
        <w:rPr>
          <w:rFonts w:ascii="Times New Roman CYR" w:hAnsi="Times New Roman CYR" w:cs="Times New Roman CYR"/>
          <w:sz w:val="26"/>
          <w:szCs w:val="26"/>
        </w:rPr>
        <w:t>Изменение существенных условий К</w:t>
      </w:r>
      <w:r w:rsidR="00071EB0" w:rsidRPr="00071EB0">
        <w:rPr>
          <w:rFonts w:ascii="Times New Roman CYR" w:hAnsi="Times New Roman CYR" w:cs="Times New Roman CYR"/>
          <w:sz w:val="26"/>
          <w:szCs w:val="26"/>
        </w:rPr>
        <w:t xml:space="preserve">онтракта при его исполнении не </w:t>
      </w:r>
      <w:r w:rsidR="009F5073">
        <w:rPr>
          <w:rFonts w:ascii="Times New Roman CYR" w:hAnsi="Times New Roman CYR" w:cs="Times New Roman CYR"/>
          <w:sz w:val="26"/>
          <w:szCs w:val="26"/>
        </w:rPr>
        <w:t>допускается,</w:t>
      </w:r>
    </w:p>
    <w:p w:rsidR="009F5073" w:rsidRDefault="009F5073" w:rsidP="00071EB0">
      <w:pPr>
        <w:widowControl w:val="0"/>
        <w:autoSpaceDE w:val="0"/>
        <w:autoSpaceDN w:val="0"/>
        <w:adjustRightInd w:val="0"/>
        <w:ind w:firstLine="720"/>
        <w:jc w:val="both"/>
        <w:rPr>
          <w:rFonts w:ascii="Times New Roman CYR" w:hAnsi="Times New Roman CYR" w:cs="Times New Roman CYR"/>
          <w:sz w:val="26"/>
          <w:szCs w:val="26"/>
        </w:rPr>
      </w:pPr>
    </w:p>
    <w:p w:rsidR="009F5073" w:rsidRDefault="009F5073" w:rsidP="00071EB0">
      <w:pPr>
        <w:widowControl w:val="0"/>
        <w:autoSpaceDE w:val="0"/>
        <w:autoSpaceDN w:val="0"/>
        <w:adjustRightInd w:val="0"/>
        <w:ind w:firstLine="720"/>
        <w:jc w:val="both"/>
        <w:rPr>
          <w:rFonts w:ascii="Times New Roman CYR" w:hAnsi="Times New Roman CYR" w:cs="Times New Roman CYR"/>
          <w:sz w:val="26"/>
          <w:szCs w:val="26"/>
        </w:rPr>
      </w:pPr>
    </w:p>
    <w:p w:rsidR="009F5073" w:rsidRDefault="009F5073" w:rsidP="009F5073">
      <w:pPr>
        <w:widowControl w:val="0"/>
        <w:autoSpaceDE w:val="0"/>
        <w:autoSpaceDN w:val="0"/>
        <w:adjustRightInd w:val="0"/>
        <w:jc w:val="both"/>
        <w:rPr>
          <w:rFonts w:ascii="Times New Roman CYR" w:hAnsi="Times New Roman CYR" w:cs="Times New Roman CYR"/>
          <w:sz w:val="26"/>
          <w:szCs w:val="26"/>
        </w:rPr>
      </w:pPr>
    </w:p>
    <w:p w:rsidR="00071EB0" w:rsidRPr="00071EB0" w:rsidRDefault="00071EB0" w:rsidP="009F5073">
      <w:pPr>
        <w:widowControl w:val="0"/>
        <w:autoSpaceDE w:val="0"/>
        <w:autoSpaceDN w:val="0"/>
        <w:adjustRightInd w:val="0"/>
        <w:jc w:val="both"/>
        <w:rPr>
          <w:rFonts w:ascii="Times New Roman CYR" w:hAnsi="Times New Roman CYR" w:cs="Times New Roman CYR"/>
          <w:sz w:val="26"/>
          <w:szCs w:val="26"/>
        </w:rPr>
      </w:pPr>
      <w:r w:rsidRPr="00071EB0">
        <w:rPr>
          <w:rFonts w:ascii="Times New Roman CYR" w:hAnsi="Times New Roman CYR" w:cs="Times New Roman CYR"/>
          <w:sz w:val="26"/>
          <w:szCs w:val="26"/>
        </w:rPr>
        <w:t xml:space="preserve">за исключением их изменения по соглашению Сторон в случаях, предусмотренных </w:t>
      </w:r>
      <w:hyperlink r:id="rId14" w:history="1">
        <w:r w:rsidRPr="000C524D">
          <w:rPr>
            <w:rFonts w:ascii="Times New Roman CYR" w:hAnsi="Times New Roman CYR" w:cs="Times New Roman CYR"/>
            <w:sz w:val="26"/>
            <w:szCs w:val="26"/>
          </w:rPr>
          <w:t>Федеральным законом</w:t>
        </w:r>
      </w:hyperlink>
      <w:r w:rsidRPr="00071EB0">
        <w:rPr>
          <w:rFonts w:ascii="Times New Roman CYR" w:hAnsi="Times New Roman CYR" w:cs="Times New Roman CY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71EB0" w:rsidRPr="00071EB0" w:rsidRDefault="000C524D" w:rsidP="00071EB0">
      <w:pPr>
        <w:widowControl w:val="0"/>
        <w:autoSpaceDE w:val="0"/>
        <w:autoSpaceDN w:val="0"/>
        <w:adjustRightInd w:val="0"/>
        <w:ind w:firstLine="720"/>
        <w:jc w:val="both"/>
        <w:rPr>
          <w:rFonts w:ascii="Times New Roman CYR" w:hAnsi="Times New Roman CYR" w:cs="Times New Roman CYR"/>
          <w:sz w:val="26"/>
          <w:szCs w:val="26"/>
        </w:rPr>
      </w:pPr>
      <w:bookmarkStart w:id="36" w:name="sub_72"/>
      <w:bookmarkEnd w:id="35"/>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.2. </w:t>
      </w:r>
      <w:r w:rsidR="00071EB0" w:rsidRPr="004D0FB1">
        <w:rPr>
          <w:rFonts w:ascii="Times New Roman CYR" w:hAnsi="Times New Roman CYR" w:cs="Times New Roman CYR"/>
          <w:sz w:val="26"/>
          <w:szCs w:val="26"/>
        </w:rPr>
        <w:t>Все измен</w:t>
      </w:r>
      <w:r w:rsidR="004D0FB1">
        <w:rPr>
          <w:rFonts w:ascii="Times New Roman CYR" w:hAnsi="Times New Roman CYR" w:cs="Times New Roman CYR"/>
          <w:sz w:val="26"/>
          <w:szCs w:val="26"/>
        </w:rPr>
        <w:t>ения и дополнения к настоящему К</w:t>
      </w:r>
      <w:r w:rsidR="00071EB0" w:rsidRPr="004D0FB1">
        <w:rPr>
          <w:rFonts w:ascii="Times New Roman CYR" w:hAnsi="Times New Roman CYR" w:cs="Times New Roman CYR"/>
          <w:sz w:val="26"/>
          <w:szCs w:val="26"/>
        </w:rPr>
        <w:t xml:space="preserve">онтракту оформляются дополнительными соглашениями Сторон в письменной форме, которые являются </w:t>
      </w:r>
      <w:r w:rsidR="004D0FB1">
        <w:rPr>
          <w:rFonts w:ascii="Times New Roman CYR" w:hAnsi="Times New Roman CYR" w:cs="Times New Roman CYR"/>
          <w:sz w:val="26"/>
          <w:szCs w:val="26"/>
        </w:rPr>
        <w:t>неотъемлемой частью настоящего К</w:t>
      </w:r>
      <w:r w:rsidR="00071EB0" w:rsidRPr="004D0FB1">
        <w:rPr>
          <w:rFonts w:ascii="Times New Roman CYR" w:hAnsi="Times New Roman CYR" w:cs="Times New Roman CYR"/>
          <w:sz w:val="26"/>
          <w:szCs w:val="26"/>
        </w:rPr>
        <w:t>онтракта.</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37" w:name="sub_73"/>
      <w:bookmarkEnd w:id="36"/>
      <w:r>
        <w:rPr>
          <w:rFonts w:ascii="Times New Roman CYR" w:hAnsi="Times New Roman CYR" w:cs="Times New Roman CYR"/>
          <w:sz w:val="26"/>
          <w:szCs w:val="26"/>
        </w:rPr>
        <w:t>9.3. Расторжение настоящего К</w:t>
      </w:r>
      <w:r w:rsidR="00071EB0" w:rsidRPr="00071EB0">
        <w:rPr>
          <w:rFonts w:ascii="Times New Roman CYR" w:hAnsi="Times New Roman CYR" w:cs="Times New Roman CYR"/>
          <w:sz w:val="26"/>
          <w:szCs w:val="26"/>
        </w:rPr>
        <w:t>онтракта допускается по соглашению Сторон, по решению суда, в случае</w:t>
      </w:r>
      <w:r>
        <w:rPr>
          <w:rFonts w:ascii="Times New Roman CYR" w:hAnsi="Times New Roman CYR" w:cs="Times New Roman CYR"/>
          <w:sz w:val="26"/>
          <w:szCs w:val="26"/>
        </w:rPr>
        <w:t xml:space="preserve"> одностороннего отказа Стороны Контракта от исполнения К</w:t>
      </w:r>
      <w:r w:rsidR="00071EB0" w:rsidRPr="00071EB0">
        <w:rPr>
          <w:rFonts w:ascii="Times New Roman CYR" w:hAnsi="Times New Roman CYR" w:cs="Times New Roman CYR"/>
          <w:sz w:val="26"/>
          <w:szCs w:val="26"/>
        </w:rPr>
        <w:t>онтракта в соответствии с гражданским законодательством.</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38" w:name="sub_74"/>
      <w:bookmarkEnd w:id="37"/>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.4. </w:t>
      </w:r>
      <w:r>
        <w:rPr>
          <w:rFonts w:ascii="Times New Roman CYR" w:hAnsi="Times New Roman CYR" w:cs="Times New Roman CYR"/>
          <w:sz w:val="26"/>
          <w:szCs w:val="26"/>
        </w:rPr>
        <w:t>Государственный з</w:t>
      </w:r>
      <w:r w:rsidR="00071EB0" w:rsidRPr="00071EB0">
        <w:rPr>
          <w:rFonts w:ascii="Times New Roman CYR" w:hAnsi="Times New Roman CYR" w:cs="Times New Roman CYR"/>
          <w:sz w:val="26"/>
          <w:szCs w:val="26"/>
        </w:rPr>
        <w:t>аказчик вправе принять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по основаниям, предусмотренным </w:t>
      </w:r>
      <w:hyperlink r:id="rId15" w:history="1">
        <w:r w:rsidR="00071EB0" w:rsidRPr="004D0FB1">
          <w:rPr>
            <w:rFonts w:ascii="Times New Roman CYR" w:hAnsi="Times New Roman CYR" w:cs="Times New Roman CYR"/>
            <w:sz w:val="26"/>
            <w:szCs w:val="26"/>
          </w:rPr>
          <w:t>Гражданским кодексом</w:t>
        </w:r>
      </w:hyperlink>
      <w:r w:rsidR="00071EB0" w:rsidRPr="00071EB0">
        <w:rPr>
          <w:rFonts w:ascii="Times New Roman CYR" w:hAnsi="Times New Roman CYR" w:cs="Times New Roman CYR"/>
          <w:sz w:val="26"/>
          <w:szCs w:val="26"/>
        </w:rPr>
        <w:t xml:space="preserve"> Российской Федерации для одностороннего отказа от исполнения данного вида обязательства.</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39" w:name="sub_75"/>
      <w:bookmarkEnd w:id="38"/>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.5. </w:t>
      </w:r>
      <w:r>
        <w:rPr>
          <w:rFonts w:ascii="Times New Roman CYR" w:hAnsi="Times New Roman CYR" w:cs="Times New Roman CYR"/>
          <w:sz w:val="26"/>
          <w:szCs w:val="26"/>
        </w:rPr>
        <w:t>Государственный з</w:t>
      </w:r>
      <w:r w:rsidRPr="00071EB0">
        <w:rPr>
          <w:rFonts w:ascii="Times New Roman CYR" w:hAnsi="Times New Roman CYR" w:cs="Times New Roman CYR"/>
          <w:sz w:val="26"/>
          <w:szCs w:val="26"/>
        </w:rPr>
        <w:t>аказчик</w:t>
      </w:r>
      <w:r w:rsidR="00071EB0" w:rsidRPr="00071EB0">
        <w:rPr>
          <w:rFonts w:ascii="Times New Roman CYR" w:hAnsi="Times New Roman CYR" w:cs="Times New Roman CYR"/>
          <w:sz w:val="26"/>
          <w:szCs w:val="26"/>
        </w:rPr>
        <w:t xml:space="preserve"> вправе про</w:t>
      </w:r>
      <w:r>
        <w:rPr>
          <w:rFonts w:ascii="Times New Roman CYR" w:hAnsi="Times New Roman CYR" w:cs="Times New Roman CYR"/>
          <w:sz w:val="26"/>
          <w:szCs w:val="26"/>
        </w:rPr>
        <w:t>вести экспертизу поставленного Т</w:t>
      </w:r>
      <w:r w:rsidR="00071EB0" w:rsidRPr="00071EB0">
        <w:rPr>
          <w:rFonts w:ascii="Times New Roman CYR" w:hAnsi="Times New Roman CYR" w:cs="Times New Roman CYR"/>
          <w:sz w:val="26"/>
          <w:szCs w:val="26"/>
        </w:rPr>
        <w:t>овара с привлечением экспертов, экспертных организаций до принятия решения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p w:rsidR="00071EB0" w:rsidRPr="00071EB0" w:rsidRDefault="004D0FB1" w:rsidP="00071EB0">
      <w:pPr>
        <w:widowControl w:val="0"/>
        <w:autoSpaceDE w:val="0"/>
        <w:autoSpaceDN w:val="0"/>
        <w:adjustRightInd w:val="0"/>
        <w:ind w:firstLine="720"/>
        <w:jc w:val="both"/>
        <w:rPr>
          <w:rFonts w:ascii="Times New Roman CYR" w:hAnsi="Times New Roman CYR" w:cs="Times New Roman CYR"/>
          <w:sz w:val="26"/>
          <w:szCs w:val="26"/>
        </w:rPr>
      </w:pPr>
      <w:bookmarkStart w:id="40" w:name="sub_76"/>
      <w:bookmarkEnd w:id="39"/>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.6. Если </w:t>
      </w:r>
      <w:r>
        <w:rPr>
          <w:rFonts w:ascii="Times New Roman CYR" w:hAnsi="Times New Roman CYR" w:cs="Times New Roman CYR"/>
          <w:sz w:val="26"/>
          <w:szCs w:val="26"/>
        </w:rPr>
        <w:t>Государственным з</w:t>
      </w:r>
      <w:r w:rsidR="00071EB0" w:rsidRPr="00071EB0">
        <w:rPr>
          <w:rFonts w:ascii="Times New Roman CYR" w:hAnsi="Times New Roman CYR" w:cs="Times New Roman CYR"/>
          <w:sz w:val="26"/>
          <w:szCs w:val="26"/>
        </w:rPr>
        <w:t>аказчиком проведена экспертиза пос</w:t>
      </w:r>
      <w:r>
        <w:rPr>
          <w:rFonts w:ascii="Times New Roman CYR" w:hAnsi="Times New Roman CYR" w:cs="Times New Roman CYR"/>
          <w:sz w:val="26"/>
          <w:szCs w:val="26"/>
        </w:rPr>
        <w:t>тавленного Т</w:t>
      </w:r>
      <w:r w:rsidR="00071EB0" w:rsidRPr="00071EB0">
        <w:rPr>
          <w:rFonts w:ascii="Times New Roman CYR" w:hAnsi="Times New Roman CYR" w:cs="Times New Roman CYR"/>
          <w:sz w:val="26"/>
          <w:szCs w:val="26"/>
        </w:rPr>
        <w:t>овара с привлечением экспертов, экспертных организаций,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может быть принято </w:t>
      </w:r>
      <w:r>
        <w:rPr>
          <w:rFonts w:ascii="Times New Roman CYR" w:hAnsi="Times New Roman CYR" w:cs="Times New Roman CYR"/>
          <w:sz w:val="26"/>
          <w:szCs w:val="26"/>
        </w:rPr>
        <w:t>Государственным з</w:t>
      </w:r>
      <w:r w:rsidRPr="00071EB0">
        <w:rPr>
          <w:rFonts w:ascii="Times New Roman CYR" w:hAnsi="Times New Roman CYR" w:cs="Times New Roman CYR"/>
          <w:sz w:val="26"/>
          <w:szCs w:val="26"/>
        </w:rPr>
        <w:t>аказчиком</w:t>
      </w:r>
      <w:r w:rsidR="00071EB0" w:rsidRPr="00071EB0">
        <w:rPr>
          <w:rFonts w:ascii="Times New Roman CYR" w:hAnsi="Times New Roman CYR" w:cs="Times New Roman CYR"/>
          <w:sz w:val="26"/>
          <w:szCs w:val="26"/>
        </w:rPr>
        <w:t xml:space="preserve"> только при условии, что по резуль</w:t>
      </w:r>
      <w:r>
        <w:rPr>
          <w:rFonts w:ascii="Times New Roman CYR" w:hAnsi="Times New Roman CYR" w:cs="Times New Roman CYR"/>
          <w:sz w:val="26"/>
          <w:szCs w:val="26"/>
        </w:rPr>
        <w:t>татам экспертизы поставленного Т</w:t>
      </w:r>
      <w:r w:rsidR="00071EB0" w:rsidRPr="00071EB0">
        <w:rPr>
          <w:rFonts w:ascii="Times New Roman CYR" w:hAnsi="Times New Roman CYR" w:cs="Times New Roman CYR"/>
          <w:sz w:val="26"/>
          <w:szCs w:val="26"/>
        </w:rPr>
        <w:t xml:space="preserve">овара в заключении эксперта, экспертной организации будут </w:t>
      </w:r>
      <w:r>
        <w:rPr>
          <w:rFonts w:ascii="Times New Roman CYR" w:hAnsi="Times New Roman CYR" w:cs="Times New Roman CYR"/>
          <w:sz w:val="26"/>
          <w:szCs w:val="26"/>
        </w:rPr>
        <w:t>подтверждены нарушения условий К</w:t>
      </w:r>
      <w:r w:rsidR="00071EB0" w:rsidRPr="00071EB0">
        <w:rPr>
          <w:rFonts w:ascii="Times New Roman CYR" w:hAnsi="Times New Roman CYR" w:cs="Times New Roman CYR"/>
          <w:sz w:val="26"/>
          <w:szCs w:val="26"/>
        </w:rPr>
        <w:t xml:space="preserve">онтракта, послужившие основанием для одностороннего отказа </w:t>
      </w:r>
      <w:r>
        <w:rPr>
          <w:rFonts w:ascii="Times New Roman CYR" w:hAnsi="Times New Roman CYR" w:cs="Times New Roman CYR"/>
          <w:sz w:val="26"/>
          <w:szCs w:val="26"/>
        </w:rPr>
        <w:t>Государственного заказчика от исполнения К</w:t>
      </w:r>
      <w:r w:rsidR="00071EB0" w:rsidRPr="00071EB0">
        <w:rPr>
          <w:rFonts w:ascii="Times New Roman CYR" w:hAnsi="Times New Roman CYR" w:cs="Times New Roman CYR"/>
          <w:sz w:val="26"/>
          <w:szCs w:val="26"/>
        </w:rPr>
        <w:t>онтракта.</w:t>
      </w:r>
    </w:p>
    <w:p w:rsidR="00071EB0" w:rsidRPr="00071EB0" w:rsidRDefault="0097652F" w:rsidP="00071EB0">
      <w:pPr>
        <w:widowControl w:val="0"/>
        <w:autoSpaceDE w:val="0"/>
        <w:autoSpaceDN w:val="0"/>
        <w:adjustRightInd w:val="0"/>
        <w:ind w:firstLine="720"/>
        <w:jc w:val="both"/>
        <w:rPr>
          <w:rFonts w:ascii="Times New Roman CYR" w:hAnsi="Times New Roman CYR" w:cs="Times New Roman CYR"/>
          <w:sz w:val="26"/>
          <w:szCs w:val="26"/>
        </w:rPr>
      </w:pPr>
      <w:bookmarkStart w:id="41" w:name="sub_77"/>
      <w:bookmarkEnd w:id="40"/>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.7. Решение </w:t>
      </w:r>
      <w:r>
        <w:rPr>
          <w:rFonts w:ascii="Times New Roman CYR" w:hAnsi="Times New Roman CYR" w:cs="Times New Roman CYR"/>
          <w:sz w:val="26"/>
          <w:szCs w:val="26"/>
        </w:rPr>
        <w:t>Государственного заказчика</w:t>
      </w:r>
      <w:r w:rsidR="00071EB0" w:rsidRPr="00071EB0">
        <w:rPr>
          <w:rFonts w:ascii="Times New Roman CYR" w:hAnsi="Times New Roman CYR" w:cs="Times New Roman CYR"/>
          <w:sz w:val="26"/>
          <w:szCs w:val="26"/>
        </w:rPr>
        <w:t xml:space="preserve"> об одно</w:t>
      </w:r>
      <w:r>
        <w:rPr>
          <w:rFonts w:ascii="Times New Roman CYR" w:hAnsi="Times New Roman CYR" w:cs="Times New Roman CYR"/>
          <w:sz w:val="26"/>
          <w:szCs w:val="26"/>
        </w:rPr>
        <w:t>стороннем отказе от исполнения Контракта вступает в силу, и К</w:t>
      </w:r>
      <w:r w:rsidR="00071EB0" w:rsidRPr="00071EB0">
        <w:rPr>
          <w:rFonts w:ascii="Times New Roman CYR" w:hAnsi="Times New Roman CYR" w:cs="Times New Roman CYR"/>
          <w:sz w:val="26"/>
          <w:szCs w:val="26"/>
        </w:rPr>
        <w:t>онтракт считается расторгнутым через десять дней с даты надлежащего уведомления им Поставщика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p w:rsidR="00071EB0" w:rsidRPr="00071EB0" w:rsidRDefault="0097652F" w:rsidP="00071EB0">
      <w:pPr>
        <w:widowControl w:val="0"/>
        <w:autoSpaceDE w:val="0"/>
        <w:autoSpaceDN w:val="0"/>
        <w:adjustRightInd w:val="0"/>
        <w:ind w:firstLine="720"/>
        <w:jc w:val="both"/>
        <w:rPr>
          <w:rFonts w:ascii="Times New Roman CYR" w:hAnsi="Times New Roman CYR" w:cs="Times New Roman CYR"/>
          <w:sz w:val="26"/>
          <w:szCs w:val="26"/>
        </w:rPr>
      </w:pPr>
      <w:bookmarkStart w:id="42" w:name="sub_78"/>
      <w:bookmarkEnd w:id="41"/>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.8. </w:t>
      </w:r>
      <w:r>
        <w:rPr>
          <w:rFonts w:ascii="Times New Roman CYR" w:hAnsi="Times New Roman CYR" w:cs="Times New Roman CYR"/>
          <w:sz w:val="26"/>
          <w:szCs w:val="26"/>
        </w:rPr>
        <w:t>Государственный з</w:t>
      </w:r>
      <w:r w:rsidRPr="00071EB0">
        <w:rPr>
          <w:rFonts w:ascii="Times New Roman CYR" w:hAnsi="Times New Roman CYR" w:cs="Times New Roman CYR"/>
          <w:sz w:val="26"/>
          <w:szCs w:val="26"/>
        </w:rPr>
        <w:t>аказчик</w:t>
      </w:r>
      <w:r w:rsidR="00071EB0" w:rsidRPr="00071EB0">
        <w:rPr>
          <w:rFonts w:ascii="Times New Roman CYR" w:hAnsi="Times New Roman CYR" w:cs="Times New Roman CYR"/>
          <w:sz w:val="26"/>
          <w:szCs w:val="26"/>
        </w:rPr>
        <w:t xml:space="preserve"> обязан отменить не вступившее в силу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 если в течение десятидневного срока с даты надлежащего уведомления Поставщика о принятом решении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w:t>
      </w:r>
      <w:r>
        <w:rPr>
          <w:rFonts w:ascii="Times New Roman CYR" w:hAnsi="Times New Roman CYR" w:cs="Times New Roman CYR"/>
          <w:sz w:val="26"/>
          <w:szCs w:val="26"/>
        </w:rPr>
        <w:t>та устранено нарушение условий К</w:t>
      </w:r>
      <w:r w:rsidR="00071EB0" w:rsidRPr="00071EB0">
        <w:rPr>
          <w:rFonts w:ascii="Times New Roman CYR" w:hAnsi="Times New Roman CYR" w:cs="Times New Roman CYR"/>
          <w:sz w:val="26"/>
          <w:szCs w:val="26"/>
        </w:rPr>
        <w:t xml:space="preserve">онтракта, послужившее основанием для принятия указанного решения, а также </w:t>
      </w:r>
      <w:r>
        <w:rPr>
          <w:rFonts w:ascii="Times New Roman CYR" w:hAnsi="Times New Roman CYR" w:cs="Times New Roman CYR"/>
          <w:sz w:val="26"/>
          <w:szCs w:val="26"/>
        </w:rPr>
        <w:t>Государственному з</w:t>
      </w:r>
      <w:r w:rsidR="00071EB0" w:rsidRPr="00071EB0">
        <w:rPr>
          <w:rFonts w:ascii="Times New Roman CYR" w:hAnsi="Times New Roman CYR" w:cs="Times New Roman CYR"/>
          <w:sz w:val="26"/>
          <w:szCs w:val="26"/>
        </w:rPr>
        <w:t>аказчику компенсированы затраты на проведение экспертизы. Данное правило не применяется в случае повторного</w:t>
      </w:r>
      <w:r>
        <w:rPr>
          <w:rFonts w:ascii="Times New Roman CYR" w:hAnsi="Times New Roman CYR" w:cs="Times New Roman CYR"/>
          <w:sz w:val="26"/>
          <w:szCs w:val="26"/>
        </w:rPr>
        <w:t xml:space="preserve"> нарушения Поставщиком условий К</w:t>
      </w:r>
      <w:r w:rsidR="00071EB0" w:rsidRPr="00071EB0">
        <w:rPr>
          <w:rFonts w:ascii="Times New Roman CYR" w:hAnsi="Times New Roman CYR" w:cs="Times New Roman CYR"/>
          <w:sz w:val="26"/>
          <w:szCs w:val="26"/>
        </w:rPr>
        <w:t xml:space="preserve">онтракта, которые в соответствии с гражданским законодательством являются основанием для одностороннего отказа </w:t>
      </w:r>
      <w:r>
        <w:rPr>
          <w:rFonts w:ascii="Times New Roman CYR" w:hAnsi="Times New Roman CYR" w:cs="Times New Roman CYR"/>
          <w:sz w:val="26"/>
          <w:szCs w:val="26"/>
        </w:rPr>
        <w:t>Государственного заказчика</w:t>
      </w:r>
      <w:r w:rsidR="00071EB0" w:rsidRPr="00071EB0">
        <w:rPr>
          <w:rFonts w:ascii="Times New Roman CYR" w:hAnsi="Times New Roman CYR" w:cs="Times New Roman CYR"/>
          <w:sz w:val="26"/>
          <w:szCs w:val="26"/>
        </w:rPr>
        <w:t xml:space="preserve"> от</w:t>
      </w:r>
      <w:r>
        <w:rPr>
          <w:rFonts w:ascii="Times New Roman CYR" w:hAnsi="Times New Roman CYR" w:cs="Times New Roman CYR"/>
          <w:sz w:val="26"/>
          <w:szCs w:val="26"/>
        </w:rPr>
        <w:t xml:space="preserve"> исполнения К</w:t>
      </w:r>
      <w:r w:rsidR="00071EB0" w:rsidRPr="00071EB0">
        <w:rPr>
          <w:rFonts w:ascii="Times New Roman CYR" w:hAnsi="Times New Roman CYR" w:cs="Times New Roman CYR"/>
          <w:sz w:val="26"/>
          <w:szCs w:val="26"/>
        </w:rPr>
        <w:t>онтракта.</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3" w:name="sub_79"/>
      <w:bookmarkEnd w:id="42"/>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 xml:space="preserve">.9. </w:t>
      </w:r>
      <w:r>
        <w:rPr>
          <w:rFonts w:ascii="Times New Roman CYR" w:hAnsi="Times New Roman CYR" w:cs="Times New Roman CYR"/>
          <w:sz w:val="26"/>
          <w:szCs w:val="26"/>
        </w:rPr>
        <w:t>Государственный з</w:t>
      </w:r>
      <w:r w:rsidRPr="00071EB0">
        <w:rPr>
          <w:rFonts w:ascii="Times New Roman CYR" w:hAnsi="Times New Roman CYR" w:cs="Times New Roman CYR"/>
          <w:sz w:val="26"/>
          <w:szCs w:val="26"/>
        </w:rPr>
        <w:t>аказчик</w:t>
      </w:r>
      <w:r w:rsidR="00071EB0" w:rsidRPr="00071EB0">
        <w:rPr>
          <w:rFonts w:ascii="Times New Roman CYR" w:hAnsi="Times New Roman CYR" w:cs="Times New Roman CYR"/>
          <w:sz w:val="26"/>
          <w:szCs w:val="26"/>
        </w:rPr>
        <w:t xml:space="preserve"> обязан принять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в случаях, установленных </w:t>
      </w:r>
      <w:hyperlink r:id="rId16" w:history="1">
        <w:r w:rsidR="00071EB0" w:rsidRPr="001F2AB5">
          <w:rPr>
            <w:rFonts w:ascii="Times New Roman CYR" w:hAnsi="Times New Roman CYR" w:cs="Times New Roman CYR"/>
            <w:sz w:val="26"/>
            <w:szCs w:val="26"/>
          </w:rPr>
          <w:t>частью 15 статьи 95</w:t>
        </w:r>
      </w:hyperlink>
      <w:r w:rsidR="00071EB0" w:rsidRPr="00071EB0">
        <w:rPr>
          <w:rFonts w:ascii="Times New Roman CYR" w:hAnsi="Times New Roman CYR" w:cs="Times New Roman CY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4" w:name="sub_710"/>
      <w:bookmarkEnd w:id="43"/>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.10. Поставщик вправе принять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по основаниям, предусмотренным </w:t>
      </w:r>
      <w:hyperlink r:id="rId17" w:history="1">
        <w:r w:rsidR="00071EB0" w:rsidRPr="001F2AB5">
          <w:rPr>
            <w:rFonts w:ascii="Times New Roman CYR" w:hAnsi="Times New Roman CYR" w:cs="Times New Roman CYR"/>
            <w:sz w:val="26"/>
            <w:szCs w:val="26"/>
          </w:rPr>
          <w:t>Гражданским кодексом</w:t>
        </w:r>
      </w:hyperlink>
      <w:r w:rsidR="00071EB0" w:rsidRPr="00071EB0">
        <w:rPr>
          <w:rFonts w:ascii="Times New Roman CYR" w:hAnsi="Times New Roman CYR" w:cs="Times New Roman CYR"/>
          <w:sz w:val="26"/>
          <w:szCs w:val="26"/>
        </w:rPr>
        <w:t xml:space="preserve"> Российской Федерации для одностороннего отказа от исполнения данного вида обязательства.</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5" w:name="sub_711"/>
      <w:bookmarkEnd w:id="44"/>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.11. Решение Поставщика об одно</w:t>
      </w:r>
      <w:r>
        <w:rPr>
          <w:rFonts w:ascii="Times New Roman CYR" w:hAnsi="Times New Roman CYR" w:cs="Times New Roman CYR"/>
          <w:sz w:val="26"/>
          <w:szCs w:val="26"/>
        </w:rPr>
        <w:t>стороннем отказе от исполнения Контракта вступает в силу, и К</w:t>
      </w:r>
      <w:r w:rsidR="00071EB0" w:rsidRPr="00071EB0">
        <w:rPr>
          <w:rFonts w:ascii="Times New Roman CYR" w:hAnsi="Times New Roman CYR" w:cs="Times New Roman CYR"/>
          <w:sz w:val="26"/>
          <w:szCs w:val="26"/>
        </w:rPr>
        <w:t xml:space="preserve">онтракт считается расторгнутым через десять дней с даты надлежащего уведомления им </w:t>
      </w:r>
      <w:r>
        <w:rPr>
          <w:rFonts w:ascii="Times New Roman CYR" w:hAnsi="Times New Roman CYR" w:cs="Times New Roman CYR"/>
          <w:sz w:val="26"/>
          <w:szCs w:val="26"/>
        </w:rPr>
        <w:t>Государственного з</w:t>
      </w:r>
      <w:r w:rsidR="00071EB0" w:rsidRPr="00071EB0">
        <w:rPr>
          <w:rFonts w:ascii="Times New Roman CYR" w:hAnsi="Times New Roman CYR" w:cs="Times New Roman CYR"/>
          <w:sz w:val="26"/>
          <w:szCs w:val="26"/>
        </w:rPr>
        <w:t>аказчика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p w:rsidR="00071EB0" w:rsidRPr="00071EB0"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6" w:name="sub_712"/>
      <w:bookmarkEnd w:id="45"/>
      <w:r>
        <w:rPr>
          <w:rFonts w:ascii="Times New Roman CYR" w:hAnsi="Times New Roman CYR" w:cs="Times New Roman CYR"/>
          <w:sz w:val="26"/>
          <w:szCs w:val="26"/>
        </w:rPr>
        <w:t>9</w:t>
      </w:r>
      <w:r w:rsidR="00071EB0" w:rsidRPr="00071EB0">
        <w:rPr>
          <w:rFonts w:ascii="Times New Roman CYR" w:hAnsi="Times New Roman CYR" w:cs="Times New Roman CYR"/>
          <w:sz w:val="26"/>
          <w:szCs w:val="26"/>
        </w:rPr>
        <w:t>.12. Поставщик обязан отменить не вступившее в силу решение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 xml:space="preserve">онтракта, если в течение десятидневного срока с даты надлежащего уведомления </w:t>
      </w:r>
      <w:r>
        <w:rPr>
          <w:rFonts w:ascii="Times New Roman CYR" w:hAnsi="Times New Roman CYR" w:cs="Times New Roman CYR"/>
          <w:sz w:val="26"/>
          <w:szCs w:val="26"/>
        </w:rPr>
        <w:t>Государственного з</w:t>
      </w:r>
      <w:r w:rsidRPr="00071EB0">
        <w:rPr>
          <w:rFonts w:ascii="Times New Roman CYR" w:hAnsi="Times New Roman CYR" w:cs="Times New Roman CYR"/>
          <w:sz w:val="26"/>
          <w:szCs w:val="26"/>
        </w:rPr>
        <w:t>аказчика</w:t>
      </w:r>
      <w:r w:rsidR="00071EB0" w:rsidRPr="00071EB0">
        <w:rPr>
          <w:rFonts w:ascii="Times New Roman CYR" w:hAnsi="Times New Roman CYR" w:cs="Times New Roman CYR"/>
          <w:sz w:val="26"/>
          <w:szCs w:val="26"/>
        </w:rPr>
        <w:t xml:space="preserve"> о принятом решении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 устранены</w:t>
      </w:r>
      <w:r>
        <w:rPr>
          <w:rFonts w:ascii="Times New Roman CYR" w:hAnsi="Times New Roman CYR" w:cs="Times New Roman CYR"/>
          <w:sz w:val="26"/>
          <w:szCs w:val="26"/>
        </w:rPr>
        <w:t xml:space="preserve"> нарушения условий К</w:t>
      </w:r>
      <w:r w:rsidR="00071EB0" w:rsidRPr="00071EB0">
        <w:rPr>
          <w:rFonts w:ascii="Times New Roman CYR" w:hAnsi="Times New Roman CYR" w:cs="Times New Roman CYR"/>
          <w:sz w:val="26"/>
          <w:szCs w:val="26"/>
        </w:rPr>
        <w:t>онтракта, послужившие основанием для принятия указанного решения.</w:t>
      </w:r>
    </w:p>
    <w:p w:rsidR="009F5073" w:rsidRDefault="001F2AB5" w:rsidP="00071EB0">
      <w:pPr>
        <w:widowControl w:val="0"/>
        <w:autoSpaceDE w:val="0"/>
        <w:autoSpaceDN w:val="0"/>
        <w:adjustRightInd w:val="0"/>
        <w:ind w:firstLine="720"/>
        <w:jc w:val="both"/>
        <w:rPr>
          <w:rFonts w:ascii="Times New Roman CYR" w:hAnsi="Times New Roman CYR" w:cs="Times New Roman CYR"/>
          <w:sz w:val="26"/>
          <w:szCs w:val="26"/>
        </w:rPr>
      </w:pPr>
      <w:bookmarkStart w:id="47" w:name="sub_713"/>
      <w:bookmarkEnd w:id="46"/>
      <w:r>
        <w:rPr>
          <w:rFonts w:ascii="Times New Roman CYR" w:hAnsi="Times New Roman CYR" w:cs="Times New Roman CYR"/>
          <w:sz w:val="26"/>
          <w:szCs w:val="26"/>
        </w:rPr>
        <w:t>9.13. При расторжении К</w:t>
      </w:r>
      <w:r w:rsidR="00071EB0" w:rsidRPr="00071EB0">
        <w:rPr>
          <w:rFonts w:ascii="Times New Roman CYR" w:hAnsi="Times New Roman CYR" w:cs="Times New Roman CYR"/>
          <w:sz w:val="26"/>
          <w:szCs w:val="26"/>
        </w:rPr>
        <w:t>онтракта в связи с</w:t>
      </w:r>
      <w:r>
        <w:rPr>
          <w:rFonts w:ascii="Times New Roman CYR" w:hAnsi="Times New Roman CYR" w:cs="Times New Roman CYR"/>
          <w:sz w:val="26"/>
          <w:szCs w:val="26"/>
        </w:rPr>
        <w:t xml:space="preserve"> односторонним отказом Стороны </w:t>
      </w:r>
    </w:p>
    <w:p w:rsidR="009F5073" w:rsidRDefault="009F5073" w:rsidP="00071EB0">
      <w:pPr>
        <w:widowControl w:val="0"/>
        <w:autoSpaceDE w:val="0"/>
        <w:autoSpaceDN w:val="0"/>
        <w:adjustRightInd w:val="0"/>
        <w:ind w:firstLine="720"/>
        <w:jc w:val="both"/>
        <w:rPr>
          <w:rFonts w:ascii="Times New Roman CYR" w:hAnsi="Times New Roman CYR" w:cs="Times New Roman CYR"/>
          <w:sz w:val="26"/>
          <w:szCs w:val="26"/>
        </w:rPr>
      </w:pPr>
    </w:p>
    <w:p w:rsidR="009F5073" w:rsidRDefault="009F5073" w:rsidP="00071EB0">
      <w:pPr>
        <w:widowControl w:val="0"/>
        <w:autoSpaceDE w:val="0"/>
        <w:autoSpaceDN w:val="0"/>
        <w:adjustRightInd w:val="0"/>
        <w:ind w:firstLine="720"/>
        <w:jc w:val="both"/>
        <w:rPr>
          <w:rFonts w:ascii="Times New Roman CYR" w:hAnsi="Times New Roman CYR" w:cs="Times New Roman CYR"/>
          <w:sz w:val="26"/>
          <w:szCs w:val="26"/>
        </w:rPr>
      </w:pPr>
    </w:p>
    <w:p w:rsidR="00071EB0" w:rsidRDefault="001F2AB5" w:rsidP="009F5073">
      <w:pPr>
        <w:widowControl w:val="0"/>
        <w:autoSpaceDE w:val="0"/>
        <w:autoSpaceDN w:val="0"/>
        <w:adjustRightInd w:val="0"/>
        <w:jc w:val="both"/>
        <w:rPr>
          <w:rFonts w:ascii="Times New Roman CYR" w:hAnsi="Times New Roman CYR" w:cs="Times New Roman CYR"/>
          <w:sz w:val="26"/>
          <w:szCs w:val="26"/>
        </w:rPr>
      </w:pPr>
      <w:r>
        <w:rPr>
          <w:rFonts w:ascii="Times New Roman CYR" w:hAnsi="Times New Roman CYR" w:cs="Times New Roman CYR"/>
          <w:sz w:val="26"/>
          <w:szCs w:val="26"/>
        </w:rPr>
        <w:t>Контракта от исполнения Контракта другая Сторона К</w:t>
      </w:r>
      <w:r w:rsidR="00071EB0" w:rsidRPr="00071EB0">
        <w:rPr>
          <w:rFonts w:ascii="Times New Roman CYR" w:hAnsi="Times New Roman CYR" w:cs="Times New Roman CYR"/>
          <w:sz w:val="26"/>
          <w:szCs w:val="26"/>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CYR" w:hAnsi="Times New Roman CYR" w:cs="Times New Roman CYR"/>
          <w:sz w:val="26"/>
          <w:szCs w:val="26"/>
        </w:rPr>
        <w:t>стороннем отказе от исполнения К</w:t>
      </w:r>
      <w:r w:rsidR="00071EB0" w:rsidRPr="00071EB0">
        <w:rPr>
          <w:rFonts w:ascii="Times New Roman CYR" w:hAnsi="Times New Roman CYR" w:cs="Times New Roman CYR"/>
          <w:sz w:val="26"/>
          <w:szCs w:val="26"/>
        </w:rPr>
        <w:t>онтракта.</w:t>
      </w:r>
    </w:p>
    <w:bookmarkEnd w:id="47"/>
    <w:p w:rsidR="00A10828" w:rsidRPr="006A6652" w:rsidRDefault="00A10828" w:rsidP="00EA69CB">
      <w:pPr>
        <w:widowControl w:val="0"/>
        <w:tabs>
          <w:tab w:val="left" w:pos="540"/>
        </w:tabs>
        <w:rPr>
          <w:b/>
          <w:sz w:val="26"/>
          <w:szCs w:val="26"/>
        </w:rPr>
      </w:pPr>
    </w:p>
    <w:p w:rsidR="00586415" w:rsidRPr="006A6652" w:rsidRDefault="00641BAC" w:rsidP="00586415">
      <w:pPr>
        <w:widowControl w:val="0"/>
        <w:tabs>
          <w:tab w:val="left" w:pos="540"/>
        </w:tabs>
        <w:jc w:val="center"/>
        <w:rPr>
          <w:b/>
          <w:sz w:val="26"/>
          <w:szCs w:val="26"/>
        </w:rPr>
      </w:pPr>
      <w:r>
        <w:rPr>
          <w:b/>
          <w:sz w:val="26"/>
          <w:szCs w:val="26"/>
        </w:rPr>
        <w:t>10</w:t>
      </w:r>
      <w:r w:rsidR="00586415" w:rsidRPr="006A6652">
        <w:rPr>
          <w:b/>
          <w:sz w:val="26"/>
          <w:szCs w:val="26"/>
        </w:rPr>
        <w:t>.</w:t>
      </w:r>
      <w:r w:rsidR="00586415" w:rsidRPr="006A6652">
        <w:rPr>
          <w:b/>
          <w:sz w:val="26"/>
          <w:szCs w:val="26"/>
        </w:rPr>
        <w:tab/>
        <w:t>Особые условия</w:t>
      </w:r>
    </w:p>
    <w:p w:rsidR="00586415" w:rsidRPr="006A6652" w:rsidRDefault="00586415" w:rsidP="00586415">
      <w:pPr>
        <w:widowControl w:val="0"/>
        <w:tabs>
          <w:tab w:val="left" w:pos="540"/>
        </w:tabs>
        <w:rPr>
          <w:sz w:val="26"/>
          <w:szCs w:val="26"/>
        </w:rPr>
      </w:pPr>
    </w:p>
    <w:p w:rsidR="00CB4B74" w:rsidRPr="00E90412" w:rsidRDefault="00641BAC" w:rsidP="002A17CB">
      <w:pPr>
        <w:widowControl w:val="0"/>
        <w:autoSpaceDE w:val="0"/>
        <w:autoSpaceDN w:val="0"/>
        <w:adjustRightInd w:val="0"/>
        <w:ind w:firstLine="708"/>
        <w:jc w:val="both"/>
        <w:rPr>
          <w:sz w:val="26"/>
          <w:szCs w:val="26"/>
        </w:rPr>
      </w:pPr>
      <w:r>
        <w:rPr>
          <w:sz w:val="26"/>
          <w:szCs w:val="26"/>
        </w:rPr>
        <w:t>10</w:t>
      </w:r>
      <w:r w:rsidR="00586415" w:rsidRPr="006A6652">
        <w:rPr>
          <w:sz w:val="26"/>
          <w:szCs w:val="26"/>
        </w:rPr>
        <w:t>.1.</w:t>
      </w:r>
      <w:r w:rsidR="00586415" w:rsidRPr="006A6652">
        <w:rPr>
          <w:sz w:val="26"/>
          <w:szCs w:val="26"/>
        </w:rPr>
        <w:tab/>
      </w:r>
      <w:r w:rsidR="002A17CB" w:rsidRPr="00E90412">
        <w:rPr>
          <w:b/>
          <w:color w:val="000000"/>
          <w:sz w:val="26"/>
          <w:szCs w:val="26"/>
        </w:rPr>
        <w:t>Контракт вступает в силу с момента его подписания обеими Сторонами и действует до полного исп</w:t>
      </w:r>
      <w:r w:rsidR="00E90412">
        <w:rPr>
          <w:b/>
          <w:color w:val="000000"/>
          <w:sz w:val="26"/>
          <w:szCs w:val="26"/>
        </w:rPr>
        <w:t xml:space="preserve">олнения сторонами обязательств. </w:t>
      </w:r>
      <w:r w:rsidR="002A17CB" w:rsidRPr="00E90412">
        <w:rPr>
          <w:b/>
          <w:color w:val="000000"/>
          <w:sz w:val="26"/>
          <w:szCs w:val="26"/>
        </w:rPr>
        <w:t xml:space="preserve">Срок исполнения Контракта </w:t>
      </w:r>
      <w:r w:rsidR="00EA745A" w:rsidRPr="00E90412">
        <w:rPr>
          <w:b/>
          <w:color w:val="000000"/>
          <w:sz w:val="26"/>
          <w:szCs w:val="26"/>
        </w:rPr>
        <w:t xml:space="preserve"> </w:t>
      </w:r>
      <w:r w:rsidR="002A17CB" w:rsidRPr="00E90412">
        <w:rPr>
          <w:b/>
          <w:color w:val="000000"/>
          <w:sz w:val="26"/>
          <w:szCs w:val="26"/>
        </w:rPr>
        <w:t xml:space="preserve"> </w:t>
      </w:r>
      <w:r w:rsidR="007C2086">
        <w:rPr>
          <w:b/>
          <w:color w:val="000000"/>
          <w:sz w:val="26"/>
          <w:szCs w:val="26"/>
        </w:rPr>
        <w:t>21 августа</w:t>
      </w:r>
      <w:r w:rsidR="002A17CB" w:rsidRPr="00E90412">
        <w:rPr>
          <w:b/>
          <w:color w:val="000000"/>
          <w:sz w:val="26"/>
          <w:szCs w:val="26"/>
        </w:rPr>
        <w:t xml:space="preserve"> 2026 г</w:t>
      </w:r>
      <w:r w:rsidR="002A17CB" w:rsidRPr="00E90412">
        <w:rPr>
          <w:sz w:val="26"/>
          <w:szCs w:val="26"/>
        </w:rPr>
        <w:t xml:space="preserve">. </w:t>
      </w:r>
      <w:r w:rsidR="00CB4B74" w:rsidRPr="00E90412">
        <w:rPr>
          <w:sz w:val="26"/>
          <w:szCs w:val="26"/>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0E5313" w:rsidRPr="006A6652" w:rsidRDefault="000E5313" w:rsidP="00E444E2">
      <w:pPr>
        <w:widowControl w:val="0"/>
        <w:autoSpaceDE w:val="0"/>
        <w:autoSpaceDN w:val="0"/>
        <w:adjustRightInd w:val="0"/>
        <w:ind w:firstLine="708"/>
        <w:jc w:val="both"/>
        <w:rPr>
          <w:b/>
          <w:sz w:val="26"/>
          <w:szCs w:val="26"/>
        </w:rPr>
      </w:pPr>
      <w:r w:rsidRPr="006A6652">
        <w:rPr>
          <w:sz w:val="26"/>
          <w:szCs w:val="26"/>
        </w:rPr>
        <w:t>Прекращение (окончание) срока действия настоящего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586415" w:rsidRPr="006A6652" w:rsidRDefault="00641BAC" w:rsidP="00586415">
      <w:pPr>
        <w:widowControl w:val="0"/>
        <w:autoSpaceDE w:val="0"/>
        <w:autoSpaceDN w:val="0"/>
        <w:adjustRightInd w:val="0"/>
        <w:ind w:firstLine="709"/>
        <w:jc w:val="both"/>
        <w:rPr>
          <w:sz w:val="26"/>
          <w:szCs w:val="26"/>
        </w:rPr>
      </w:pPr>
      <w:r>
        <w:rPr>
          <w:sz w:val="26"/>
          <w:szCs w:val="26"/>
        </w:rPr>
        <w:t>10</w:t>
      </w:r>
      <w:r w:rsidR="004D0FB1">
        <w:rPr>
          <w:sz w:val="26"/>
          <w:szCs w:val="26"/>
        </w:rPr>
        <w:t>.2</w:t>
      </w:r>
      <w:r w:rsidR="00586415" w:rsidRPr="006A6652">
        <w:rPr>
          <w:sz w:val="26"/>
          <w:szCs w:val="26"/>
        </w:rPr>
        <w:t>.</w:t>
      </w:r>
      <w:r w:rsidR="00586415" w:rsidRPr="006A6652">
        <w:rPr>
          <w:sz w:val="26"/>
          <w:szCs w:val="26"/>
        </w:rPr>
        <w:tab/>
        <w:t xml:space="preserve">Поставщик не вправе передавать свои права и обязанности по настоящему </w:t>
      </w:r>
      <w:r w:rsidR="009B1AC5" w:rsidRPr="006A6652">
        <w:rPr>
          <w:sz w:val="26"/>
          <w:szCs w:val="26"/>
        </w:rPr>
        <w:t>К</w:t>
      </w:r>
      <w:r w:rsidR="00586415" w:rsidRPr="006A6652">
        <w:rPr>
          <w:sz w:val="26"/>
          <w:szCs w:val="26"/>
        </w:rPr>
        <w:t>онтракту, полностью или частично, другому лицу.</w:t>
      </w:r>
    </w:p>
    <w:p w:rsidR="00586415" w:rsidRPr="006A6652" w:rsidRDefault="00641BAC" w:rsidP="007E7739">
      <w:pPr>
        <w:widowControl w:val="0"/>
        <w:autoSpaceDE w:val="0"/>
        <w:autoSpaceDN w:val="0"/>
        <w:adjustRightInd w:val="0"/>
        <w:ind w:firstLine="709"/>
        <w:jc w:val="both"/>
        <w:rPr>
          <w:sz w:val="26"/>
          <w:szCs w:val="26"/>
        </w:rPr>
      </w:pPr>
      <w:r>
        <w:rPr>
          <w:sz w:val="26"/>
          <w:szCs w:val="26"/>
        </w:rPr>
        <w:t>10</w:t>
      </w:r>
      <w:r w:rsidR="004D0FB1">
        <w:rPr>
          <w:sz w:val="26"/>
          <w:szCs w:val="26"/>
        </w:rPr>
        <w:t>.3</w:t>
      </w:r>
      <w:r w:rsidR="00586415" w:rsidRPr="006A6652">
        <w:rPr>
          <w:sz w:val="26"/>
          <w:szCs w:val="26"/>
        </w:rPr>
        <w:t>.</w:t>
      </w:r>
      <w:r w:rsidR="00586415" w:rsidRPr="006A6652">
        <w:rPr>
          <w:sz w:val="26"/>
          <w:szCs w:val="26"/>
        </w:rPr>
        <w:tab/>
        <w:t xml:space="preserve">Любое уведомление, которое одна Сторона направляет другой Стороне в соответствии с </w:t>
      </w:r>
      <w:r w:rsidR="009B1AC5" w:rsidRPr="006A6652">
        <w:rPr>
          <w:sz w:val="26"/>
          <w:szCs w:val="26"/>
        </w:rPr>
        <w:t>К</w:t>
      </w:r>
      <w:r w:rsidR="00586415" w:rsidRPr="006A6652">
        <w:rPr>
          <w:sz w:val="26"/>
          <w:szCs w:val="26"/>
        </w:rPr>
        <w:t xml:space="preserve">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9B1AC5" w:rsidRPr="006A6652">
        <w:rPr>
          <w:sz w:val="26"/>
          <w:szCs w:val="26"/>
        </w:rPr>
        <w:t>К</w:t>
      </w:r>
      <w:r w:rsidR="00586415" w:rsidRPr="006A6652">
        <w:rPr>
          <w:sz w:val="26"/>
          <w:szCs w:val="26"/>
        </w:rPr>
        <w:t>онтрактом.</w:t>
      </w:r>
    </w:p>
    <w:p w:rsidR="00586415" w:rsidRPr="006A6652" w:rsidRDefault="00641BAC" w:rsidP="00586415">
      <w:pPr>
        <w:widowControl w:val="0"/>
        <w:autoSpaceDE w:val="0"/>
        <w:autoSpaceDN w:val="0"/>
        <w:adjustRightInd w:val="0"/>
        <w:ind w:firstLine="709"/>
        <w:jc w:val="both"/>
        <w:rPr>
          <w:sz w:val="26"/>
          <w:szCs w:val="26"/>
        </w:rPr>
      </w:pPr>
      <w:r>
        <w:rPr>
          <w:sz w:val="26"/>
          <w:szCs w:val="26"/>
        </w:rPr>
        <w:t>10</w:t>
      </w:r>
      <w:r w:rsidR="004D0FB1">
        <w:rPr>
          <w:sz w:val="26"/>
          <w:szCs w:val="26"/>
        </w:rPr>
        <w:t>.4</w:t>
      </w:r>
      <w:r w:rsidR="00586415" w:rsidRPr="006A6652">
        <w:rPr>
          <w:sz w:val="26"/>
          <w:szCs w:val="26"/>
        </w:rPr>
        <w:t>.</w:t>
      </w:r>
      <w:r w:rsidR="00586415" w:rsidRPr="006A6652">
        <w:rPr>
          <w:sz w:val="26"/>
          <w:szCs w:val="26"/>
        </w:rPr>
        <w:tab/>
        <w:t xml:space="preserve">Во всем, что не предусмотрено настоящим </w:t>
      </w:r>
      <w:r w:rsidR="009B1AC5" w:rsidRPr="006A6652">
        <w:rPr>
          <w:sz w:val="26"/>
          <w:szCs w:val="26"/>
        </w:rPr>
        <w:t>К</w:t>
      </w:r>
      <w:r w:rsidR="00586415" w:rsidRPr="006A6652">
        <w:rPr>
          <w:sz w:val="26"/>
          <w:szCs w:val="26"/>
        </w:rPr>
        <w:t>онтрактом, Стороны руководствуются действующим законодательством Российской Федерации.</w:t>
      </w:r>
    </w:p>
    <w:p w:rsidR="00586415" w:rsidRPr="006A6652" w:rsidRDefault="00641BAC" w:rsidP="00586415">
      <w:pPr>
        <w:widowControl w:val="0"/>
        <w:autoSpaceDE w:val="0"/>
        <w:autoSpaceDN w:val="0"/>
        <w:adjustRightInd w:val="0"/>
        <w:ind w:firstLine="709"/>
        <w:jc w:val="both"/>
        <w:rPr>
          <w:sz w:val="26"/>
          <w:szCs w:val="26"/>
        </w:rPr>
      </w:pPr>
      <w:r>
        <w:rPr>
          <w:sz w:val="26"/>
          <w:szCs w:val="26"/>
        </w:rPr>
        <w:t>10</w:t>
      </w:r>
      <w:r w:rsidR="004D0FB1">
        <w:rPr>
          <w:sz w:val="26"/>
          <w:szCs w:val="26"/>
        </w:rPr>
        <w:t>.5</w:t>
      </w:r>
      <w:r w:rsidR="00586415" w:rsidRPr="006A6652">
        <w:rPr>
          <w:sz w:val="26"/>
          <w:szCs w:val="26"/>
        </w:rPr>
        <w:t>.</w:t>
      </w:r>
      <w:r w:rsidR="00586415" w:rsidRPr="006A6652">
        <w:rPr>
          <w:sz w:val="26"/>
          <w:szCs w:val="26"/>
        </w:rPr>
        <w:tab/>
        <w:t xml:space="preserve">Все приложения являются неотъемлемой частью настоящего </w:t>
      </w:r>
      <w:r w:rsidR="009B1AC5" w:rsidRPr="006A6652">
        <w:rPr>
          <w:sz w:val="26"/>
          <w:szCs w:val="26"/>
        </w:rPr>
        <w:t>К</w:t>
      </w:r>
      <w:r w:rsidR="00586415" w:rsidRPr="006A6652">
        <w:rPr>
          <w:sz w:val="26"/>
          <w:szCs w:val="26"/>
        </w:rPr>
        <w:t>онтракта.</w:t>
      </w:r>
    </w:p>
    <w:p w:rsidR="00114BA0" w:rsidRPr="006A6652" w:rsidRDefault="00114BA0" w:rsidP="007050BB">
      <w:pPr>
        <w:widowControl w:val="0"/>
        <w:autoSpaceDE w:val="0"/>
        <w:autoSpaceDN w:val="0"/>
        <w:adjustRightInd w:val="0"/>
        <w:jc w:val="both"/>
        <w:rPr>
          <w:sz w:val="26"/>
          <w:szCs w:val="26"/>
        </w:rPr>
      </w:pPr>
    </w:p>
    <w:p w:rsidR="005B1ADD" w:rsidRDefault="00586415" w:rsidP="005C755B">
      <w:pPr>
        <w:widowControl w:val="0"/>
        <w:autoSpaceDE w:val="0"/>
        <w:autoSpaceDN w:val="0"/>
        <w:adjustRightInd w:val="0"/>
        <w:ind w:firstLine="708"/>
        <w:jc w:val="both"/>
        <w:rPr>
          <w:sz w:val="26"/>
          <w:szCs w:val="26"/>
        </w:rPr>
      </w:pPr>
      <w:r w:rsidRPr="006A6652">
        <w:rPr>
          <w:sz w:val="26"/>
          <w:szCs w:val="26"/>
        </w:rPr>
        <w:t xml:space="preserve">Приложение № </w:t>
      </w:r>
      <w:r w:rsidR="006E3E55" w:rsidRPr="006A6652">
        <w:rPr>
          <w:sz w:val="26"/>
          <w:szCs w:val="26"/>
        </w:rPr>
        <w:t>1 – Спецификация поставляемого Т</w:t>
      </w:r>
      <w:r w:rsidRPr="006A6652">
        <w:rPr>
          <w:sz w:val="26"/>
          <w:szCs w:val="26"/>
        </w:rPr>
        <w:t>овара.</w:t>
      </w:r>
    </w:p>
    <w:p w:rsidR="00621513" w:rsidRDefault="00621513"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1F2531" w:rsidRDefault="001F2531" w:rsidP="00CA4B84">
      <w:pPr>
        <w:widowControl w:val="0"/>
        <w:autoSpaceDE w:val="0"/>
        <w:autoSpaceDN w:val="0"/>
        <w:adjustRightInd w:val="0"/>
        <w:jc w:val="both"/>
        <w:rPr>
          <w:sz w:val="26"/>
          <w:szCs w:val="26"/>
        </w:rPr>
      </w:pPr>
    </w:p>
    <w:p w:rsidR="00490BDE" w:rsidRDefault="00490BDE" w:rsidP="00F33304">
      <w:pPr>
        <w:widowControl w:val="0"/>
        <w:tabs>
          <w:tab w:val="left" w:pos="540"/>
        </w:tabs>
        <w:rPr>
          <w:b/>
          <w:sz w:val="26"/>
          <w:szCs w:val="26"/>
        </w:rPr>
      </w:pPr>
    </w:p>
    <w:p w:rsidR="00490BDE" w:rsidRDefault="00490BDE"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071EB0" w:rsidRDefault="00071EB0" w:rsidP="00F33304">
      <w:pPr>
        <w:widowControl w:val="0"/>
        <w:tabs>
          <w:tab w:val="left" w:pos="540"/>
        </w:tabs>
        <w:rPr>
          <w:b/>
          <w:sz w:val="26"/>
          <w:szCs w:val="26"/>
        </w:rPr>
      </w:pPr>
    </w:p>
    <w:p w:rsidR="007C2086" w:rsidRDefault="007C2086" w:rsidP="009F5073">
      <w:pPr>
        <w:widowControl w:val="0"/>
        <w:tabs>
          <w:tab w:val="left" w:pos="540"/>
        </w:tabs>
        <w:rPr>
          <w:b/>
          <w:sz w:val="26"/>
          <w:szCs w:val="26"/>
        </w:rPr>
      </w:pPr>
    </w:p>
    <w:p w:rsidR="00586415" w:rsidRDefault="007050BB" w:rsidP="00586415">
      <w:pPr>
        <w:widowControl w:val="0"/>
        <w:tabs>
          <w:tab w:val="left" w:pos="540"/>
        </w:tabs>
        <w:jc w:val="center"/>
        <w:rPr>
          <w:b/>
          <w:sz w:val="26"/>
          <w:szCs w:val="26"/>
        </w:rPr>
      </w:pPr>
      <w:r w:rsidRPr="006A6652">
        <w:rPr>
          <w:b/>
          <w:sz w:val="26"/>
          <w:szCs w:val="26"/>
        </w:rPr>
        <w:t>1</w:t>
      </w:r>
      <w:r w:rsidR="00641BAC">
        <w:rPr>
          <w:b/>
          <w:sz w:val="26"/>
          <w:szCs w:val="26"/>
        </w:rPr>
        <w:t>1</w:t>
      </w:r>
      <w:r w:rsidR="00586415" w:rsidRPr="006A6652">
        <w:rPr>
          <w:b/>
          <w:sz w:val="26"/>
          <w:szCs w:val="26"/>
        </w:rPr>
        <w:t>. Юридические адреса, реквизиты сторон и подписи сторон</w:t>
      </w:r>
    </w:p>
    <w:p w:rsidR="00BC51A4" w:rsidRPr="006A6652" w:rsidRDefault="00BC51A4" w:rsidP="00586415">
      <w:pPr>
        <w:widowControl w:val="0"/>
        <w:tabs>
          <w:tab w:val="left" w:pos="540"/>
        </w:tabs>
        <w:jc w:val="center"/>
        <w:rPr>
          <w:b/>
          <w:sz w:val="26"/>
          <w:szCs w:val="26"/>
        </w:rPr>
      </w:pPr>
    </w:p>
    <w:p w:rsidR="00586415" w:rsidRPr="006A6652" w:rsidRDefault="00586415" w:rsidP="00586415">
      <w:pPr>
        <w:widowControl w:val="0"/>
        <w:tabs>
          <w:tab w:val="left" w:pos="540"/>
        </w:tabs>
        <w:jc w:val="center"/>
        <w:rPr>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38595F" w:rsidRPr="006A6652" w:rsidTr="00245A08">
        <w:trPr>
          <w:trHeight w:val="3725"/>
        </w:trPr>
        <w:tc>
          <w:tcPr>
            <w:tcW w:w="5210" w:type="dxa"/>
            <w:tcBorders>
              <w:top w:val="nil"/>
              <w:left w:val="nil"/>
              <w:bottom w:val="nil"/>
              <w:right w:val="nil"/>
            </w:tcBorders>
          </w:tcPr>
          <w:tbl>
            <w:tblPr>
              <w:tblW w:w="0" w:type="auto"/>
              <w:jc w:val="center"/>
              <w:tblLook w:val="01E0" w:firstRow="1" w:lastRow="1" w:firstColumn="1" w:lastColumn="1" w:noHBand="0" w:noVBand="0"/>
            </w:tblPr>
            <w:tblGrid>
              <w:gridCol w:w="4788"/>
            </w:tblGrid>
            <w:tr w:rsidR="0038595F" w:rsidRPr="006A6652" w:rsidTr="00245A08">
              <w:trPr>
                <w:jc w:val="center"/>
              </w:trPr>
              <w:tc>
                <w:tcPr>
                  <w:tcW w:w="4788" w:type="dxa"/>
                  <w:shd w:val="clear" w:color="auto" w:fill="auto"/>
                </w:tcPr>
                <w:p w:rsidR="0038595F" w:rsidRPr="006A6652" w:rsidRDefault="0038595F" w:rsidP="00245A08">
                  <w:pPr>
                    <w:jc w:val="both"/>
                    <w:rPr>
                      <w:b/>
                      <w:sz w:val="26"/>
                      <w:szCs w:val="26"/>
                    </w:rPr>
                  </w:pPr>
                  <w:r w:rsidRPr="006A6652">
                    <w:rPr>
                      <w:b/>
                      <w:sz w:val="26"/>
                      <w:szCs w:val="26"/>
                    </w:rPr>
                    <w:t>Государственный заказчик:</w:t>
                  </w:r>
                </w:p>
              </w:tc>
            </w:tr>
            <w:tr w:rsidR="0038595F" w:rsidRPr="006A6652" w:rsidTr="00245A08">
              <w:trPr>
                <w:jc w:val="center"/>
              </w:trPr>
              <w:tc>
                <w:tcPr>
                  <w:tcW w:w="4788" w:type="dxa"/>
                  <w:shd w:val="clear" w:color="auto" w:fill="auto"/>
                </w:tcPr>
                <w:p w:rsidR="007D0313" w:rsidRPr="006A6652" w:rsidRDefault="007D0313" w:rsidP="007D0313">
                  <w:pPr>
                    <w:rPr>
                      <w:sz w:val="26"/>
                      <w:szCs w:val="26"/>
                    </w:rPr>
                  </w:pPr>
                  <w:r w:rsidRPr="006A6652">
                    <w:rPr>
                      <w:sz w:val="26"/>
                      <w:szCs w:val="26"/>
                    </w:rPr>
                    <w:t>Главное управление МЧС России по Белгородской области</w:t>
                  </w:r>
                </w:p>
                <w:p w:rsidR="007D0313" w:rsidRPr="006A6652" w:rsidRDefault="007050BB" w:rsidP="007D0313">
                  <w:pPr>
                    <w:rPr>
                      <w:sz w:val="26"/>
                      <w:szCs w:val="26"/>
                    </w:rPr>
                  </w:pPr>
                  <w:r w:rsidRPr="006A6652">
                    <w:rPr>
                      <w:sz w:val="26"/>
                      <w:szCs w:val="26"/>
                    </w:rPr>
                    <w:t xml:space="preserve">Местонахождения и почтовый адрес: </w:t>
                  </w:r>
                  <w:r w:rsidR="007D0313" w:rsidRPr="006A6652">
                    <w:rPr>
                      <w:sz w:val="26"/>
                      <w:szCs w:val="26"/>
                    </w:rPr>
                    <w:t xml:space="preserve">308013, г. Белгород, ул. Волчанская,163  </w:t>
                  </w:r>
                </w:p>
                <w:p w:rsidR="007D0313" w:rsidRPr="006A6652" w:rsidRDefault="007D0313" w:rsidP="007D0313">
                  <w:pPr>
                    <w:rPr>
                      <w:sz w:val="26"/>
                      <w:szCs w:val="26"/>
                    </w:rPr>
                  </w:pPr>
                  <w:r w:rsidRPr="006A6652">
                    <w:rPr>
                      <w:sz w:val="26"/>
                      <w:szCs w:val="26"/>
                    </w:rPr>
                    <w:t>Банковские реквизиты:</w:t>
                  </w:r>
                </w:p>
                <w:p w:rsidR="007D0313" w:rsidRPr="006A6652" w:rsidRDefault="007D0313" w:rsidP="007D0313">
                  <w:pPr>
                    <w:rPr>
                      <w:sz w:val="26"/>
                      <w:szCs w:val="26"/>
                    </w:rPr>
                  </w:pPr>
                  <w:r w:rsidRPr="006A6652">
                    <w:rPr>
                      <w:sz w:val="26"/>
                      <w:szCs w:val="26"/>
                    </w:rPr>
                    <w:t>л/с 03261783940</w:t>
                  </w:r>
                </w:p>
                <w:p w:rsidR="00831955" w:rsidRPr="00831955" w:rsidRDefault="007D0313" w:rsidP="00831955">
                  <w:pPr>
                    <w:rPr>
                      <w:sz w:val="26"/>
                      <w:szCs w:val="26"/>
                    </w:rPr>
                  </w:pPr>
                  <w:r w:rsidRPr="006A6652">
                    <w:rPr>
                      <w:sz w:val="26"/>
                      <w:szCs w:val="26"/>
                    </w:rPr>
                    <w:t xml:space="preserve">ИНН/КПП 3123112398/312301001 </w:t>
                  </w:r>
                  <w:r w:rsidR="00831955" w:rsidRPr="00831955">
                    <w:rPr>
                      <w:sz w:val="26"/>
                      <w:szCs w:val="26"/>
                    </w:rPr>
                    <w:t>Банковский счет, входящий в состав ЕКС 40102810745370000024</w:t>
                  </w:r>
                </w:p>
                <w:p w:rsidR="00831955" w:rsidRPr="00831955" w:rsidRDefault="00831955" w:rsidP="00831955">
                  <w:pPr>
                    <w:rPr>
                      <w:sz w:val="26"/>
                      <w:szCs w:val="26"/>
                    </w:rPr>
                  </w:pPr>
                  <w:r w:rsidRPr="00831955">
                    <w:rPr>
                      <w:sz w:val="26"/>
                      <w:szCs w:val="26"/>
                    </w:rPr>
                    <w:t>ОКЦ № 1 Волго-Вятского ГУ Банка России//УФК по Нижегородской области, г. Нижний Новгород</w:t>
                  </w:r>
                </w:p>
                <w:p w:rsidR="00831955" w:rsidRPr="00831955" w:rsidRDefault="00831955" w:rsidP="00831955">
                  <w:pPr>
                    <w:rPr>
                      <w:sz w:val="26"/>
                      <w:szCs w:val="26"/>
                    </w:rPr>
                  </w:pPr>
                  <w:r w:rsidRPr="00831955">
                    <w:rPr>
                      <w:sz w:val="26"/>
                      <w:szCs w:val="26"/>
                    </w:rPr>
                    <w:t xml:space="preserve">Казначейский счет 03211643000000013226 </w:t>
                  </w:r>
                </w:p>
                <w:p w:rsidR="00831955" w:rsidRDefault="00831955" w:rsidP="00831955">
                  <w:pPr>
                    <w:rPr>
                      <w:sz w:val="26"/>
                      <w:szCs w:val="26"/>
                    </w:rPr>
                  </w:pPr>
                  <w:r w:rsidRPr="00831955">
                    <w:rPr>
                      <w:sz w:val="26"/>
                      <w:szCs w:val="26"/>
                    </w:rPr>
                    <w:t xml:space="preserve">БИК 012202102 </w:t>
                  </w:r>
                </w:p>
                <w:p w:rsidR="0068015E" w:rsidRPr="006A6652" w:rsidRDefault="008A28D6" w:rsidP="00831955">
                  <w:pPr>
                    <w:rPr>
                      <w:sz w:val="26"/>
                      <w:szCs w:val="26"/>
                    </w:rPr>
                  </w:pPr>
                  <w:r>
                    <w:rPr>
                      <w:sz w:val="26"/>
                      <w:szCs w:val="26"/>
                    </w:rPr>
                    <w:t>УИН</w:t>
                  </w:r>
                  <w:r w:rsidR="0068015E" w:rsidRPr="006A6652">
                    <w:rPr>
                      <w:sz w:val="26"/>
                      <w:szCs w:val="26"/>
                    </w:rPr>
                    <w:t xml:space="preserve"> 0002</w:t>
                  </w:r>
                </w:p>
                <w:p w:rsidR="007D0313" w:rsidRPr="006A6652" w:rsidRDefault="007D0313" w:rsidP="007D0313">
                  <w:pPr>
                    <w:rPr>
                      <w:sz w:val="26"/>
                      <w:szCs w:val="26"/>
                    </w:rPr>
                  </w:pPr>
                  <w:r w:rsidRPr="006A6652">
                    <w:rPr>
                      <w:sz w:val="26"/>
                      <w:szCs w:val="26"/>
                    </w:rPr>
                    <w:t xml:space="preserve">ОКАТО 14401000000 </w:t>
                  </w:r>
                </w:p>
                <w:p w:rsidR="007D0313" w:rsidRPr="006A6652" w:rsidRDefault="007D0313" w:rsidP="007D0313">
                  <w:pPr>
                    <w:rPr>
                      <w:sz w:val="26"/>
                      <w:szCs w:val="26"/>
                    </w:rPr>
                  </w:pPr>
                  <w:r w:rsidRPr="006A6652">
                    <w:rPr>
                      <w:sz w:val="26"/>
                      <w:szCs w:val="26"/>
                    </w:rPr>
                    <w:t xml:space="preserve">ОКПО 08928533 </w:t>
                  </w:r>
                </w:p>
                <w:p w:rsidR="007D0313" w:rsidRPr="006A6652" w:rsidRDefault="007D0313" w:rsidP="007D0313">
                  <w:pPr>
                    <w:rPr>
                      <w:sz w:val="26"/>
                      <w:szCs w:val="26"/>
                    </w:rPr>
                  </w:pPr>
                  <w:r w:rsidRPr="006A6652">
                    <w:rPr>
                      <w:sz w:val="26"/>
                      <w:szCs w:val="26"/>
                    </w:rPr>
                    <w:t xml:space="preserve">ОГРН 1043107040448 </w:t>
                  </w:r>
                </w:p>
                <w:p w:rsidR="0038595F" w:rsidRPr="006A6652" w:rsidRDefault="007D0313" w:rsidP="007D0313">
                  <w:pPr>
                    <w:rPr>
                      <w:sz w:val="26"/>
                      <w:szCs w:val="26"/>
                    </w:rPr>
                  </w:pPr>
                  <w:r w:rsidRPr="006A6652">
                    <w:rPr>
                      <w:sz w:val="26"/>
                      <w:szCs w:val="26"/>
                    </w:rPr>
                    <w:t>ОКТМО 14701000</w:t>
                  </w:r>
                  <w:r w:rsidR="0068015E" w:rsidRPr="006A6652">
                    <w:rPr>
                      <w:sz w:val="26"/>
                      <w:szCs w:val="26"/>
                    </w:rPr>
                    <w:t>001</w:t>
                  </w:r>
                </w:p>
                <w:p w:rsidR="008107D2" w:rsidRPr="006A6652" w:rsidRDefault="008107D2" w:rsidP="007D0313">
                  <w:pPr>
                    <w:rPr>
                      <w:bCs/>
                      <w:iCs/>
                      <w:sz w:val="26"/>
                      <w:szCs w:val="26"/>
                    </w:rPr>
                  </w:pPr>
                  <w:r w:rsidRPr="006A6652">
                    <w:rPr>
                      <w:bCs/>
                      <w:iCs/>
                      <w:sz w:val="26"/>
                      <w:szCs w:val="26"/>
                    </w:rPr>
                    <w:t>Адрес электронной почты:</w:t>
                  </w:r>
                </w:p>
                <w:p w:rsidR="00A021C3" w:rsidRDefault="00C662B8" w:rsidP="008107D2">
                  <w:hyperlink r:id="rId18" w:history="1">
                    <w:r w:rsidR="00A021C3" w:rsidRPr="00F37718">
                      <w:rPr>
                        <w:rStyle w:val="af2"/>
                        <w:lang w:val="en-US"/>
                      </w:rPr>
                      <w:t>kirichenko</w:t>
                    </w:r>
                    <w:r w:rsidR="00A021C3" w:rsidRPr="00F37718">
                      <w:rPr>
                        <w:rStyle w:val="af2"/>
                      </w:rPr>
                      <w:t>.</w:t>
                    </w:r>
                    <w:r w:rsidR="00A021C3" w:rsidRPr="00F37718">
                      <w:rPr>
                        <w:rStyle w:val="af2"/>
                        <w:lang w:val="en-US"/>
                      </w:rPr>
                      <w:t>sa</w:t>
                    </w:r>
                    <w:r w:rsidR="00A021C3" w:rsidRPr="00F37718">
                      <w:rPr>
                        <w:rStyle w:val="af2"/>
                      </w:rPr>
                      <w:t>@31.</w:t>
                    </w:r>
                    <w:r w:rsidR="00A021C3" w:rsidRPr="00F37718">
                      <w:rPr>
                        <w:rStyle w:val="af2"/>
                        <w:lang w:val="en-US"/>
                      </w:rPr>
                      <w:t>mchs</w:t>
                    </w:r>
                    <w:r w:rsidR="00A021C3" w:rsidRPr="00F37718">
                      <w:rPr>
                        <w:rStyle w:val="af2"/>
                      </w:rPr>
                      <w:t>.</w:t>
                    </w:r>
                    <w:r w:rsidR="00A021C3" w:rsidRPr="00F37718">
                      <w:rPr>
                        <w:rStyle w:val="af2"/>
                        <w:lang w:val="en-US"/>
                      </w:rPr>
                      <w:t>gov</w:t>
                    </w:r>
                    <w:r w:rsidR="00A021C3" w:rsidRPr="00F37718">
                      <w:rPr>
                        <w:rStyle w:val="af2"/>
                      </w:rPr>
                      <w:t>.</w:t>
                    </w:r>
                    <w:proofErr w:type="spellStart"/>
                    <w:r w:rsidR="00A021C3" w:rsidRPr="00F37718">
                      <w:rPr>
                        <w:rStyle w:val="af2"/>
                        <w:lang w:val="en-US"/>
                      </w:rPr>
                      <w:t>ru</w:t>
                    </w:r>
                    <w:proofErr w:type="spellEnd"/>
                  </w:hyperlink>
                  <w:r w:rsidR="00A021C3">
                    <w:t xml:space="preserve"> </w:t>
                  </w:r>
                </w:p>
                <w:p w:rsidR="008107D2" w:rsidRPr="006A6652" w:rsidRDefault="008107D2" w:rsidP="008107D2">
                  <w:pPr>
                    <w:rPr>
                      <w:bCs/>
                      <w:iCs/>
                      <w:sz w:val="26"/>
                      <w:szCs w:val="26"/>
                    </w:rPr>
                  </w:pPr>
                  <w:r w:rsidRPr="006A6652">
                    <w:rPr>
                      <w:bCs/>
                      <w:iCs/>
                      <w:sz w:val="26"/>
                      <w:szCs w:val="26"/>
                    </w:rPr>
                    <w:t>тел. (4722) 30-66-04</w:t>
                  </w:r>
                </w:p>
                <w:p w:rsidR="008107D2" w:rsidRDefault="008107D2" w:rsidP="00F67340">
                  <w:pPr>
                    <w:rPr>
                      <w:bCs/>
                      <w:iCs/>
                      <w:sz w:val="26"/>
                      <w:szCs w:val="26"/>
                    </w:rPr>
                  </w:pPr>
                  <w:r w:rsidRPr="006A6652">
                    <w:rPr>
                      <w:bCs/>
                      <w:iCs/>
                      <w:sz w:val="26"/>
                      <w:szCs w:val="26"/>
                    </w:rPr>
                    <w:t xml:space="preserve">Ответственное должностное лицо Государственного заказчика:                 </w:t>
                  </w:r>
                  <w:r w:rsidR="00F67340">
                    <w:rPr>
                      <w:bCs/>
                      <w:iCs/>
                      <w:sz w:val="26"/>
                      <w:szCs w:val="26"/>
                    </w:rPr>
                    <w:t>Морозов Виталий Олегович</w:t>
                  </w:r>
                </w:p>
                <w:p w:rsidR="00F67340" w:rsidRDefault="00F67340" w:rsidP="00F67340">
                  <w:pPr>
                    <w:rPr>
                      <w:bCs/>
                      <w:iCs/>
                      <w:sz w:val="26"/>
                      <w:szCs w:val="26"/>
                    </w:rPr>
                  </w:pPr>
                </w:p>
                <w:p w:rsidR="00F67340" w:rsidRDefault="00F67340" w:rsidP="00F67340">
                  <w:pPr>
                    <w:rPr>
                      <w:bCs/>
                      <w:iCs/>
                      <w:sz w:val="26"/>
                      <w:szCs w:val="26"/>
                    </w:rPr>
                  </w:pPr>
                </w:p>
                <w:p w:rsidR="00F67340" w:rsidRPr="006A6652" w:rsidRDefault="00F67340" w:rsidP="00F67340">
                  <w:pPr>
                    <w:rPr>
                      <w:bCs/>
                      <w:iCs/>
                      <w:sz w:val="26"/>
                      <w:szCs w:val="26"/>
                    </w:rPr>
                  </w:pPr>
                </w:p>
              </w:tc>
            </w:tr>
          </w:tbl>
          <w:p w:rsidR="0038595F" w:rsidRPr="006A6652" w:rsidRDefault="0038595F" w:rsidP="00245A08">
            <w:pPr>
              <w:jc w:val="both"/>
              <w:rPr>
                <w:sz w:val="26"/>
                <w:szCs w:val="26"/>
              </w:rPr>
            </w:pPr>
          </w:p>
          <w:p w:rsidR="0038595F" w:rsidRPr="006A6652" w:rsidRDefault="0038595F" w:rsidP="00245A08">
            <w:pPr>
              <w:jc w:val="both"/>
              <w:rPr>
                <w:sz w:val="26"/>
                <w:szCs w:val="26"/>
              </w:rPr>
            </w:pPr>
            <w:r w:rsidRPr="006A6652">
              <w:rPr>
                <w:sz w:val="26"/>
                <w:szCs w:val="26"/>
              </w:rPr>
              <w:t>Начальник Главного управления</w:t>
            </w:r>
          </w:p>
          <w:p w:rsidR="0038595F" w:rsidRDefault="0038595F" w:rsidP="00245A08">
            <w:pPr>
              <w:jc w:val="both"/>
              <w:rPr>
                <w:sz w:val="26"/>
                <w:szCs w:val="26"/>
              </w:rPr>
            </w:pPr>
            <w:r w:rsidRPr="006A6652">
              <w:rPr>
                <w:sz w:val="26"/>
                <w:szCs w:val="26"/>
              </w:rPr>
              <w:t>МЧС России по Белгородской области</w:t>
            </w:r>
          </w:p>
          <w:p w:rsidR="001C38C5" w:rsidRPr="006A6652" w:rsidRDefault="001C38C5" w:rsidP="00245A08">
            <w:pPr>
              <w:jc w:val="both"/>
              <w:rPr>
                <w:sz w:val="26"/>
                <w:szCs w:val="26"/>
              </w:rPr>
            </w:pPr>
          </w:p>
          <w:p w:rsidR="0038595F" w:rsidRPr="006A6652" w:rsidRDefault="0038595F" w:rsidP="00245A08">
            <w:pPr>
              <w:jc w:val="both"/>
              <w:rPr>
                <w:sz w:val="26"/>
                <w:szCs w:val="26"/>
              </w:rPr>
            </w:pPr>
            <w:r w:rsidRPr="006A6652">
              <w:rPr>
                <w:sz w:val="26"/>
                <w:szCs w:val="26"/>
              </w:rPr>
              <w:t>___________________ С.П. Потапов</w:t>
            </w:r>
          </w:p>
          <w:p w:rsidR="0038595F" w:rsidRPr="006A6652" w:rsidRDefault="00467DA8" w:rsidP="00C21B36">
            <w:pPr>
              <w:jc w:val="both"/>
              <w:rPr>
                <w:b/>
                <w:sz w:val="26"/>
                <w:szCs w:val="26"/>
              </w:rPr>
            </w:pPr>
            <w:r w:rsidRPr="006A6652">
              <w:rPr>
                <w:sz w:val="26"/>
                <w:szCs w:val="26"/>
              </w:rPr>
              <w:t>«___»_________________20</w:t>
            </w:r>
            <w:r w:rsidR="00114BA0" w:rsidRPr="006A6652">
              <w:rPr>
                <w:sz w:val="26"/>
                <w:szCs w:val="26"/>
              </w:rPr>
              <w:t>2</w:t>
            </w:r>
            <w:r w:rsidR="00C21B36">
              <w:rPr>
                <w:sz w:val="26"/>
                <w:szCs w:val="26"/>
              </w:rPr>
              <w:t>6</w:t>
            </w:r>
            <w:r w:rsidR="0038595F" w:rsidRPr="006A6652">
              <w:rPr>
                <w:sz w:val="26"/>
                <w:szCs w:val="26"/>
              </w:rPr>
              <w:t xml:space="preserve"> г.</w:t>
            </w:r>
            <w:r w:rsidR="0038595F" w:rsidRPr="006A6652">
              <w:rPr>
                <w:sz w:val="26"/>
                <w:szCs w:val="26"/>
              </w:rPr>
              <w:tab/>
            </w:r>
          </w:p>
        </w:tc>
        <w:tc>
          <w:tcPr>
            <w:tcW w:w="5211" w:type="dxa"/>
            <w:tcBorders>
              <w:top w:val="nil"/>
              <w:left w:val="nil"/>
              <w:bottom w:val="nil"/>
              <w:right w:val="nil"/>
            </w:tcBorders>
          </w:tcPr>
          <w:p w:rsidR="0038595F" w:rsidRPr="006A6652" w:rsidRDefault="0038595F" w:rsidP="00245A08">
            <w:pPr>
              <w:jc w:val="both"/>
              <w:rPr>
                <w:b/>
                <w:sz w:val="26"/>
                <w:szCs w:val="26"/>
              </w:rPr>
            </w:pPr>
            <w:r w:rsidRPr="006A6652">
              <w:rPr>
                <w:b/>
                <w:sz w:val="26"/>
                <w:szCs w:val="26"/>
              </w:rPr>
              <w:t>Поставщик:</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r w:rsidRPr="006A6652">
              <w:rPr>
                <w:sz w:val="26"/>
                <w:szCs w:val="26"/>
              </w:rPr>
              <w:t>__________________________________</w:t>
            </w: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38595F" w:rsidRPr="006A6652" w:rsidRDefault="0038595F"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7D0313" w:rsidRPr="006A6652" w:rsidRDefault="007D0313"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Pr="006A6652" w:rsidRDefault="00816909" w:rsidP="00245A08">
            <w:pPr>
              <w:jc w:val="both"/>
              <w:rPr>
                <w:sz w:val="26"/>
                <w:szCs w:val="26"/>
              </w:rPr>
            </w:pPr>
          </w:p>
          <w:p w:rsidR="00816909" w:rsidRDefault="00816909" w:rsidP="00245A08">
            <w:pPr>
              <w:jc w:val="both"/>
              <w:rPr>
                <w:sz w:val="26"/>
                <w:szCs w:val="26"/>
              </w:rPr>
            </w:pPr>
          </w:p>
          <w:p w:rsidR="00F67340" w:rsidRDefault="00F67340" w:rsidP="00245A08">
            <w:pPr>
              <w:jc w:val="both"/>
              <w:rPr>
                <w:sz w:val="26"/>
                <w:szCs w:val="26"/>
              </w:rPr>
            </w:pPr>
          </w:p>
          <w:p w:rsidR="00F67340" w:rsidRDefault="00F67340" w:rsidP="00245A08">
            <w:pPr>
              <w:jc w:val="both"/>
              <w:rPr>
                <w:sz w:val="26"/>
                <w:szCs w:val="26"/>
              </w:rPr>
            </w:pPr>
          </w:p>
          <w:p w:rsidR="00F67340" w:rsidRPr="006A6652" w:rsidRDefault="00F67340" w:rsidP="00245A08">
            <w:pPr>
              <w:jc w:val="both"/>
              <w:rPr>
                <w:sz w:val="26"/>
                <w:szCs w:val="26"/>
              </w:rPr>
            </w:pPr>
          </w:p>
          <w:p w:rsidR="00F90690" w:rsidRPr="006A6652" w:rsidRDefault="00F90690" w:rsidP="00245A08">
            <w:pPr>
              <w:jc w:val="both"/>
              <w:rPr>
                <w:sz w:val="26"/>
                <w:szCs w:val="26"/>
              </w:rPr>
            </w:pPr>
          </w:p>
          <w:p w:rsidR="0038595F" w:rsidRPr="006A6652" w:rsidRDefault="0038595F" w:rsidP="00245A08">
            <w:pPr>
              <w:jc w:val="both"/>
              <w:rPr>
                <w:sz w:val="26"/>
                <w:szCs w:val="26"/>
              </w:rPr>
            </w:pPr>
            <w:r w:rsidRPr="006A6652">
              <w:rPr>
                <w:sz w:val="26"/>
                <w:szCs w:val="26"/>
              </w:rPr>
              <w:t>_________________</w:t>
            </w:r>
          </w:p>
          <w:p w:rsidR="00F90690" w:rsidRPr="006A6652" w:rsidRDefault="00F90690" w:rsidP="00245A08">
            <w:pPr>
              <w:jc w:val="both"/>
              <w:rPr>
                <w:sz w:val="26"/>
                <w:szCs w:val="26"/>
              </w:rPr>
            </w:pPr>
          </w:p>
          <w:p w:rsidR="00D560EE" w:rsidRPr="006A6652" w:rsidRDefault="00D560EE" w:rsidP="00A10828">
            <w:pPr>
              <w:jc w:val="both"/>
              <w:rPr>
                <w:sz w:val="26"/>
                <w:szCs w:val="26"/>
              </w:rPr>
            </w:pPr>
          </w:p>
          <w:p w:rsidR="0038595F" w:rsidRPr="006A6652" w:rsidRDefault="0038595F" w:rsidP="00A10828">
            <w:pPr>
              <w:jc w:val="both"/>
              <w:rPr>
                <w:sz w:val="26"/>
                <w:szCs w:val="26"/>
              </w:rPr>
            </w:pPr>
            <w:r w:rsidRPr="006A6652">
              <w:rPr>
                <w:sz w:val="26"/>
                <w:szCs w:val="26"/>
              </w:rPr>
              <w:t>_____________</w:t>
            </w:r>
            <w:r w:rsidR="00F90690" w:rsidRPr="006A6652">
              <w:rPr>
                <w:sz w:val="26"/>
                <w:szCs w:val="26"/>
              </w:rPr>
              <w:t>___</w:t>
            </w:r>
            <w:r w:rsidRPr="006A6652">
              <w:rPr>
                <w:sz w:val="26"/>
                <w:szCs w:val="26"/>
              </w:rPr>
              <w:t>__</w:t>
            </w:r>
          </w:p>
          <w:p w:rsidR="0038595F" w:rsidRPr="006A6652" w:rsidRDefault="00467DA8" w:rsidP="0038595F">
            <w:pPr>
              <w:jc w:val="both"/>
              <w:rPr>
                <w:sz w:val="26"/>
                <w:szCs w:val="26"/>
              </w:rPr>
            </w:pPr>
            <w:r w:rsidRPr="006A6652">
              <w:rPr>
                <w:sz w:val="26"/>
                <w:szCs w:val="26"/>
              </w:rPr>
              <w:t>«__»________________20</w:t>
            </w:r>
            <w:r w:rsidR="00114BA0" w:rsidRPr="006A6652">
              <w:rPr>
                <w:sz w:val="26"/>
                <w:szCs w:val="26"/>
              </w:rPr>
              <w:t>2</w:t>
            </w:r>
            <w:r w:rsidR="00C21B36">
              <w:rPr>
                <w:sz w:val="26"/>
                <w:szCs w:val="26"/>
              </w:rPr>
              <w:t>6</w:t>
            </w:r>
            <w:r w:rsidR="0038595F" w:rsidRPr="006A6652">
              <w:rPr>
                <w:sz w:val="26"/>
                <w:szCs w:val="26"/>
              </w:rPr>
              <w:t xml:space="preserve"> г.</w:t>
            </w:r>
          </w:p>
          <w:p w:rsidR="0038595F" w:rsidRPr="006A6652" w:rsidRDefault="0038595F" w:rsidP="0038595F">
            <w:pPr>
              <w:rPr>
                <w:sz w:val="26"/>
                <w:szCs w:val="26"/>
              </w:rPr>
            </w:pPr>
          </w:p>
        </w:tc>
      </w:tr>
    </w:tbl>
    <w:p w:rsidR="00233896" w:rsidRPr="006A6652" w:rsidRDefault="00233896" w:rsidP="00586415">
      <w:pPr>
        <w:rPr>
          <w:sz w:val="26"/>
          <w:szCs w:val="26"/>
        </w:rPr>
        <w:sectPr w:rsidR="00233896" w:rsidRPr="006A6652" w:rsidSect="009F5073">
          <w:pgSz w:w="11906" w:h="16838"/>
          <w:pgMar w:top="284" w:right="424" w:bottom="0" w:left="567" w:header="0" w:footer="0" w:gutter="567"/>
          <w:cols w:space="720"/>
        </w:sectPr>
      </w:pPr>
    </w:p>
    <w:p w:rsidR="00BA6EC9" w:rsidRPr="00947FEE" w:rsidRDefault="00BA6EC9" w:rsidP="00BA6EC9">
      <w:pPr>
        <w:jc w:val="right"/>
        <w:rPr>
          <w:b/>
        </w:rPr>
      </w:pPr>
      <w:r w:rsidRPr="00947FEE">
        <w:rPr>
          <w:b/>
        </w:rPr>
        <w:lastRenderedPageBreak/>
        <w:t>Приложение № 1</w:t>
      </w:r>
    </w:p>
    <w:p w:rsidR="00BA6EC9" w:rsidRPr="00947FEE" w:rsidRDefault="00BA6EC9" w:rsidP="00BA6EC9">
      <w:pPr>
        <w:jc w:val="right"/>
        <w:rPr>
          <w:b/>
        </w:rPr>
      </w:pPr>
      <w:r w:rsidRPr="00947FEE">
        <w:rPr>
          <w:b/>
        </w:rPr>
        <w:t>к государственному контракту</w:t>
      </w:r>
    </w:p>
    <w:p w:rsidR="00BA6EC9" w:rsidRPr="00947FEE" w:rsidRDefault="00BA6EC9" w:rsidP="00391C20">
      <w:pPr>
        <w:jc w:val="right"/>
        <w:rPr>
          <w:b/>
        </w:rPr>
      </w:pPr>
      <w:r w:rsidRPr="00947FEE">
        <w:rPr>
          <w:b/>
        </w:rPr>
        <w:t>от «__» _______ 20___ г. № ___</w:t>
      </w:r>
    </w:p>
    <w:p w:rsidR="00391C20" w:rsidRDefault="00391C20" w:rsidP="00001723">
      <w:pPr>
        <w:rPr>
          <w:b/>
        </w:rPr>
      </w:pPr>
    </w:p>
    <w:p w:rsidR="00BA6EC9" w:rsidRPr="00947FEE" w:rsidRDefault="00BA6EC9" w:rsidP="00BA6EC9">
      <w:pPr>
        <w:jc w:val="center"/>
        <w:rPr>
          <w:b/>
        </w:rPr>
      </w:pPr>
      <w:r w:rsidRPr="00947FEE">
        <w:rPr>
          <w:b/>
        </w:rPr>
        <w:t xml:space="preserve">Спецификация </w:t>
      </w:r>
    </w:p>
    <w:p w:rsidR="00BA6EC9" w:rsidRDefault="00BA6EC9" w:rsidP="00BA6EC9">
      <w:pPr>
        <w:jc w:val="center"/>
        <w:rPr>
          <w:b/>
          <w:sz w:val="26"/>
          <w:szCs w:val="26"/>
        </w:rPr>
      </w:pPr>
      <w:r w:rsidRPr="00947FEE">
        <w:rPr>
          <w:b/>
        </w:rPr>
        <w:t xml:space="preserve">на </w:t>
      </w:r>
      <w:r w:rsidRPr="006C6671">
        <w:rPr>
          <w:b/>
        </w:rPr>
        <w:t xml:space="preserve">поставку </w:t>
      </w:r>
      <w:r w:rsidR="00E414D8">
        <w:rPr>
          <w:b/>
        </w:rPr>
        <w:t>канцелярских товаров</w:t>
      </w:r>
      <w:r w:rsidR="00221CF4">
        <w:rPr>
          <w:b/>
        </w:rPr>
        <w:t xml:space="preserve"> </w:t>
      </w:r>
    </w:p>
    <w:p w:rsidR="00581E69" w:rsidRPr="00581E69" w:rsidRDefault="00581E69" w:rsidP="00203F19">
      <w:pPr>
        <w:jc w:val="both"/>
        <w:rPr>
          <w:sz w:val="26"/>
          <w:szCs w:val="26"/>
        </w:rPr>
      </w:pPr>
    </w:p>
    <w:p w:rsidR="00013194" w:rsidRDefault="00013194" w:rsidP="00C62224">
      <w:pPr>
        <w:keepNext/>
        <w:keepLines/>
        <w:ind w:firstLine="851"/>
        <w:jc w:val="both"/>
        <w:outlineLvl w:val="1"/>
      </w:pPr>
    </w:p>
    <w:tbl>
      <w:tblPr>
        <w:tblpPr w:leftFromText="180" w:rightFromText="180" w:vertAnchor="text" w:horzAnchor="page" w:tblpX="1068" w:tblpY="209"/>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705"/>
        <w:gridCol w:w="2717"/>
        <w:gridCol w:w="1306"/>
        <w:gridCol w:w="1833"/>
        <w:gridCol w:w="966"/>
        <w:gridCol w:w="934"/>
        <w:gridCol w:w="2363"/>
        <w:gridCol w:w="2835"/>
      </w:tblGrid>
      <w:tr w:rsidR="006E4CB4" w:rsidRPr="00947FEE" w:rsidTr="0092320D">
        <w:trPr>
          <w:trHeight w:val="1270"/>
        </w:trPr>
        <w:tc>
          <w:tcPr>
            <w:tcW w:w="617" w:type="dxa"/>
            <w:tcBorders>
              <w:top w:val="single" w:sz="4" w:space="0" w:color="auto"/>
              <w:left w:val="single" w:sz="4" w:space="0" w:color="auto"/>
              <w:bottom w:val="single" w:sz="4" w:space="0" w:color="auto"/>
              <w:right w:val="single" w:sz="4" w:space="0" w:color="auto"/>
            </w:tcBorders>
            <w:hideMark/>
          </w:tcPr>
          <w:p w:rsidR="006E4CB4" w:rsidRPr="00947FEE" w:rsidRDefault="006E4CB4" w:rsidP="00115AC3">
            <w:pPr>
              <w:widowControl w:val="0"/>
              <w:jc w:val="center"/>
              <w:rPr>
                <w:sz w:val="22"/>
                <w:szCs w:val="22"/>
              </w:rPr>
            </w:pPr>
            <w:r w:rsidRPr="00947FEE">
              <w:rPr>
                <w:sz w:val="22"/>
                <w:szCs w:val="22"/>
              </w:rPr>
              <w:t>№ п/п</w:t>
            </w:r>
          </w:p>
        </w:tc>
        <w:tc>
          <w:tcPr>
            <w:tcW w:w="1705" w:type="dxa"/>
            <w:tcBorders>
              <w:top w:val="single" w:sz="4" w:space="0" w:color="auto"/>
              <w:left w:val="single" w:sz="4" w:space="0" w:color="auto"/>
              <w:bottom w:val="single" w:sz="4" w:space="0" w:color="auto"/>
              <w:right w:val="single" w:sz="4" w:space="0" w:color="auto"/>
            </w:tcBorders>
            <w:hideMark/>
          </w:tcPr>
          <w:p w:rsidR="006E4CB4" w:rsidRPr="00947FEE" w:rsidRDefault="006E4CB4" w:rsidP="00115AC3">
            <w:pPr>
              <w:widowControl w:val="0"/>
              <w:jc w:val="center"/>
              <w:rPr>
                <w:sz w:val="22"/>
                <w:szCs w:val="22"/>
              </w:rPr>
            </w:pPr>
            <w:r w:rsidRPr="00947FEE">
              <w:rPr>
                <w:sz w:val="22"/>
                <w:szCs w:val="22"/>
              </w:rPr>
              <w:t>Наименование товара</w:t>
            </w:r>
          </w:p>
        </w:tc>
        <w:tc>
          <w:tcPr>
            <w:tcW w:w="2717" w:type="dxa"/>
            <w:tcBorders>
              <w:top w:val="single" w:sz="4" w:space="0" w:color="auto"/>
              <w:left w:val="single" w:sz="4" w:space="0" w:color="auto"/>
              <w:bottom w:val="single" w:sz="4" w:space="0" w:color="auto"/>
              <w:right w:val="single" w:sz="4" w:space="0" w:color="auto"/>
            </w:tcBorders>
            <w:hideMark/>
          </w:tcPr>
          <w:p w:rsidR="006E4CB4" w:rsidRPr="00947FEE" w:rsidRDefault="006E4CB4" w:rsidP="00115AC3">
            <w:pPr>
              <w:widowControl w:val="0"/>
              <w:jc w:val="center"/>
              <w:rPr>
                <w:sz w:val="22"/>
                <w:szCs w:val="22"/>
              </w:rPr>
            </w:pPr>
            <w:r w:rsidRPr="00947FEE">
              <w:rPr>
                <w:sz w:val="22"/>
                <w:szCs w:val="22"/>
              </w:rPr>
              <w:t>Характеристики товара (показатели)</w:t>
            </w:r>
          </w:p>
        </w:tc>
        <w:tc>
          <w:tcPr>
            <w:tcW w:w="1306" w:type="dxa"/>
            <w:tcBorders>
              <w:top w:val="single" w:sz="4" w:space="0" w:color="auto"/>
              <w:left w:val="single" w:sz="4" w:space="0" w:color="auto"/>
              <w:bottom w:val="single" w:sz="4" w:space="0" w:color="auto"/>
              <w:right w:val="single" w:sz="4" w:space="0" w:color="auto"/>
            </w:tcBorders>
            <w:hideMark/>
          </w:tcPr>
          <w:p w:rsidR="006E4CB4" w:rsidRPr="00947FEE" w:rsidRDefault="006E4CB4" w:rsidP="00115AC3">
            <w:pPr>
              <w:widowControl w:val="0"/>
              <w:jc w:val="center"/>
              <w:rPr>
                <w:sz w:val="22"/>
                <w:szCs w:val="22"/>
              </w:rPr>
            </w:pPr>
            <w:r w:rsidRPr="00947FEE">
              <w:rPr>
                <w:sz w:val="22"/>
                <w:szCs w:val="22"/>
              </w:rPr>
              <w:t>Товарный знак (при наличии)</w:t>
            </w:r>
          </w:p>
        </w:tc>
        <w:tc>
          <w:tcPr>
            <w:tcW w:w="1833" w:type="dxa"/>
            <w:tcBorders>
              <w:top w:val="single" w:sz="4" w:space="0" w:color="auto"/>
              <w:left w:val="single" w:sz="4" w:space="0" w:color="auto"/>
              <w:bottom w:val="single" w:sz="4" w:space="0" w:color="auto"/>
              <w:right w:val="single" w:sz="4" w:space="0" w:color="auto"/>
            </w:tcBorders>
            <w:hideMark/>
          </w:tcPr>
          <w:p w:rsidR="006E4CB4" w:rsidRPr="00947FEE" w:rsidRDefault="006E4CB4" w:rsidP="00115AC3">
            <w:pPr>
              <w:widowControl w:val="0"/>
              <w:jc w:val="center"/>
              <w:rPr>
                <w:sz w:val="22"/>
                <w:szCs w:val="22"/>
              </w:rPr>
            </w:pPr>
            <w:r w:rsidRPr="00947FEE">
              <w:rPr>
                <w:sz w:val="22"/>
                <w:szCs w:val="22"/>
              </w:rPr>
              <w:t xml:space="preserve">Наименование страны происхождения товара </w:t>
            </w:r>
          </w:p>
        </w:tc>
        <w:tc>
          <w:tcPr>
            <w:tcW w:w="966" w:type="dxa"/>
            <w:tcBorders>
              <w:top w:val="single" w:sz="4" w:space="0" w:color="auto"/>
              <w:left w:val="single" w:sz="4" w:space="0" w:color="auto"/>
              <w:bottom w:val="single" w:sz="4" w:space="0" w:color="auto"/>
              <w:right w:val="single" w:sz="4" w:space="0" w:color="auto"/>
            </w:tcBorders>
            <w:hideMark/>
          </w:tcPr>
          <w:p w:rsidR="006E4CB4" w:rsidRPr="00947FEE" w:rsidRDefault="006E4CB4" w:rsidP="00115AC3">
            <w:pPr>
              <w:widowControl w:val="0"/>
              <w:jc w:val="center"/>
              <w:rPr>
                <w:sz w:val="22"/>
                <w:szCs w:val="22"/>
              </w:rPr>
            </w:pPr>
            <w:r w:rsidRPr="00947FEE">
              <w:rPr>
                <w:sz w:val="22"/>
                <w:szCs w:val="22"/>
              </w:rPr>
              <w:t>Ед. изм.</w:t>
            </w:r>
          </w:p>
        </w:tc>
        <w:tc>
          <w:tcPr>
            <w:tcW w:w="934"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widowControl w:val="0"/>
              <w:jc w:val="center"/>
              <w:rPr>
                <w:sz w:val="22"/>
                <w:szCs w:val="22"/>
              </w:rPr>
            </w:pPr>
            <w:r w:rsidRPr="00947FEE">
              <w:rPr>
                <w:sz w:val="22"/>
                <w:szCs w:val="22"/>
              </w:rPr>
              <w:t>Кол-во</w:t>
            </w:r>
          </w:p>
          <w:p w:rsidR="006E4CB4" w:rsidRPr="00947FEE" w:rsidRDefault="006E4CB4" w:rsidP="00115AC3">
            <w:pPr>
              <w:widowControl w:val="0"/>
              <w:jc w:val="center"/>
              <w:rPr>
                <w:sz w:val="22"/>
                <w:szCs w:val="22"/>
              </w:rPr>
            </w:pPr>
          </w:p>
        </w:tc>
        <w:tc>
          <w:tcPr>
            <w:tcW w:w="2363"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spacing w:after="160" w:line="259" w:lineRule="auto"/>
              <w:jc w:val="center"/>
              <w:rPr>
                <w:rFonts w:eastAsia="Calibri"/>
                <w:color w:val="000000"/>
                <w:sz w:val="22"/>
                <w:szCs w:val="22"/>
                <w:lang w:eastAsia="en-US"/>
              </w:rPr>
            </w:pPr>
            <w:r w:rsidRPr="00947FEE">
              <w:rPr>
                <w:rFonts w:eastAsia="Calibri"/>
                <w:color w:val="000000"/>
                <w:sz w:val="22"/>
                <w:szCs w:val="22"/>
                <w:lang w:eastAsia="en-US"/>
              </w:rPr>
              <w:t xml:space="preserve">Цена за ед. Товара (в руб. с НДС, или НДС не предусмотрен) </w:t>
            </w:r>
            <w:r w:rsidRPr="00947FEE">
              <w:rPr>
                <w:rFonts w:eastAsia="Calibri"/>
                <w:i/>
                <w:color w:val="000000"/>
                <w:sz w:val="22"/>
                <w:szCs w:val="22"/>
                <w:lang w:eastAsia="en-US"/>
              </w:rPr>
              <w:t>Оставить нужное.</w:t>
            </w:r>
          </w:p>
        </w:tc>
        <w:tc>
          <w:tcPr>
            <w:tcW w:w="2835"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spacing w:after="160" w:line="259" w:lineRule="auto"/>
              <w:jc w:val="center"/>
              <w:rPr>
                <w:rFonts w:eastAsia="Calibri"/>
                <w:color w:val="000000"/>
                <w:sz w:val="22"/>
                <w:szCs w:val="22"/>
                <w:lang w:eastAsia="en-US"/>
              </w:rPr>
            </w:pPr>
            <w:r w:rsidRPr="00947FEE">
              <w:rPr>
                <w:rFonts w:eastAsia="Calibri"/>
                <w:color w:val="000000"/>
                <w:sz w:val="22"/>
                <w:szCs w:val="22"/>
                <w:lang w:eastAsia="en-US"/>
              </w:rPr>
              <w:t xml:space="preserve">Сумма всего (в руб. с НДС, или НДС не предусмотрен) </w:t>
            </w:r>
            <w:r w:rsidRPr="00947FEE">
              <w:rPr>
                <w:rFonts w:eastAsia="Calibri"/>
                <w:i/>
                <w:color w:val="000000"/>
                <w:sz w:val="22"/>
                <w:szCs w:val="22"/>
                <w:lang w:eastAsia="en-US"/>
              </w:rPr>
              <w:t>Оставить нужное.</w:t>
            </w:r>
          </w:p>
        </w:tc>
      </w:tr>
      <w:tr w:rsidR="006E4CB4" w:rsidRPr="00947FEE" w:rsidTr="0092320D">
        <w:trPr>
          <w:trHeight w:val="378"/>
        </w:trPr>
        <w:tc>
          <w:tcPr>
            <w:tcW w:w="617"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widowControl w:val="0"/>
              <w:jc w:val="center"/>
              <w:rPr>
                <w:sz w:val="22"/>
                <w:szCs w:val="22"/>
              </w:rPr>
            </w:pPr>
          </w:p>
        </w:tc>
        <w:tc>
          <w:tcPr>
            <w:tcW w:w="1705" w:type="dxa"/>
            <w:tcBorders>
              <w:top w:val="single" w:sz="4" w:space="0" w:color="auto"/>
              <w:left w:val="single" w:sz="4" w:space="0" w:color="auto"/>
              <w:bottom w:val="single" w:sz="4" w:space="0" w:color="auto"/>
              <w:right w:val="single" w:sz="4" w:space="0" w:color="auto"/>
            </w:tcBorders>
          </w:tcPr>
          <w:p w:rsidR="006E4CB4" w:rsidRDefault="006E4CB4" w:rsidP="00115AC3">
            <w:pPr>
              <w:widowControl w:val="0"/>
              <w:jc w:val="center"/>
              <w:rPr>
                <w:sz w:val="22"/>
                <w:szCs w:val="22"/>
              </w:rPr>
            </w:pPr>
          </w:p>
          <w:p w:rsidR="006E4CB4" w:rsidRDefault="006E4CB4" w:rsidP="00115AC3">
            <w:pPr>
              <w:widowControl w:val="0"/>
              <w:jc w:val="center"/>
              <w:rPr>
                <w:sz w:val="22"/>
                <w:szCs w:val="22"/>
              </w:rPr>
            </w:pPr>
          </w:p>
          <w:p w:rsidR="006E4CB4" w:rsidRDefault="006E4CB4" w:rsidP="00115AC3">
            <w:pPr>
              <w:widowControl w:val="0"/>
              <w:jc w:val="center"/>
              <w:rPr>
                <w:sz w:val="22"/>
                <w:szCs w:val="22"/>
              </w:rPr>
            </w:pPr>
          </w:p>
          <w:p w:rsidR="006E4CB4" w:rsidRPr="00947FEE" w:rsidRDefault="006E4CB4" w:rsidP="00115AC3">
            <w:pPr>
              <w:widowControl w:val="0"/>
              <w:jc w:val="center"/>
              <w:rPr>
                <w:sz w:val="22"/>
                <w:szCs w:val="22"/>
              </w:rPr>
            </w:pPr>
          </w:p>
        </w:tc>
        <w:tc>
          <w:tcPr>
            <w:tcW w:w="2717"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widowControl w:val="0"/>
              <w:jc w:val="center"/>
              <w:rPr>
                <w:sz w:val="22"/>
                <w:szCs w:val="22"/>
              </w:rPr>
            </w:pPr>
          </w:p>
        </w:tc>
        <w:tc>
          <w:tcPr>
            <w:tcW w:w="1306"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widowControl w:val="0"/>
              <w:jc w:val="center"/>
              <w:rPr>
                <w:sz w:val="22"/>
                <w:szCs w:val="22"/>
              </w:rPr>
            </w:pPr>
          </w:p>
        </w:tc>
        <w:tc>
          <w:tcPr>
            <w:tcW w:w="1833"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widowControl w:val="0"/>
              <w:jc w:val="center"/>
              <w:rPr>
                <w:sz w:val="22"/>
                <w:szCs w:val="22"/>
              </w:rPr>
            </w:pPr>
          </w:p>
        </w:tc>
        <w:tc>
          <w:tcPr>
            <w:tcW w:w="966"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widowControl w:val="0"/>
              <w:jc w:val="center"/>
              <w:rPr>
                <w:sz w:val="22"/>
                <w:szCs w:val="22"/>
              </w:rPr>
            </w:pPr>
          </w:p>
        </w:tc>
        <w:tc>
          <w:tcPr>
            <w:tcW w:w="934"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widowControl w:val="0"/>
              <w:jc w:val="center"/>
              <w:rPr>
                <w:sz w:val="22"/>
                <w:szCs w:val="22"/>
              </w:rPr>
            </w:pPr>
          </w:p>
        </w:tc>
        <w:tc>
          <w:tcPr>
            <w:tcW w:w="2363"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spacing w:after="160" w:line="259" w:lineRule="auto"/>
              <w:jc w:val="center"/>
              <w:rPr>
                <w:rFonts w:eastAsia="Calibri"/>
                <w:color w:val="000000"/>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tcPr>
          <w:p w:rsidR="006E4CB4" w:rsidRPr="00947FEE" w:rsidRDefault="006E4CB4" w:rsidP="00115AC3">
            <w:pPr>
              <w:spacing w:after="160" w:line="259" w:lineRule="auto"/>
              <w:jc w:val="center"/>
              <w:rPr>
                <w:rFonts w:eastAsia="Calibri"/>
                <w:color w:val="000000"/>
                <w:sz w:val="22"/>
                <w:szCs w:val="22"/>
                <w:lang w:eastAsia="en-US"/>
              </w:rPr>
            </w:pPr>
          </w:p>
        </w:tc>
      </w:tr>
    </w:tbl>
    <w:p w:rsidR="00BA6EC9" w:rsidRDefault="00BA6EC9" w:rsidP="00BA6EC9">
      <w:pPr>
        <w:jc w:val="both"/>
        <w:rPr>
          <w:b/>
          <w:sz w:val="26"/>
          <w:szCs w:val="26"/>
        </w:rPr>
      </w:pPr>
    </w:p>
    <w:p w:rsidR="002C7040" w:rsidRPr="002C7040" w:rsidRDefault="002C7040" w:rsidP="002C7040">
      <w:pPr>
        <w:ind w:firstLine="142"/>
        <w:rPr>
          <w:rFonts w:eastAsia="Calibri"/>
          <w:lang w:eastAsia="en-US"/>
        </w:rPr>
      </w:pPr>
      <w:r w:rsidRPr="002C7040">
        <w:rPr>
          <w:rFonts w:eastAsia="Calibri"/>
          <w:lang w:eastAsia="en-US"/>
        </w:rPr>
        <w:t>Весь поставляемый Товар новый, не восстановленный, не бывший в пользовании. Не имеет дефектов, связанных с материалами и/или работой по их изготовлению, либо проявляющихся в результате действия или упущения производителя и/или Поставщика, при соблюдении Государственным заказчиком правил хранения и/или использования поставляемого Товара.</w:t>
      </w:r>
    </w:p>
    <w:p w:rsidR="00E414D8" w:rsidRDefault="00E414D8" w:rsidP="00BA6EC9">
      <w:pPr>
        <w:jc w:val="both"/>
        <w:rPr>
          <w:b/>
          <w:sz w:val="26"/>
          <w:szCs w:val="26"/>
        </w:rPr>
      </w:pPr>
    </w:p>
    <w:p w:rsidR="00E414D8" w:rsidRDefault="00E414D8" w:rsidP="00BA6EC9">
      <w:pPr>
        <w:jc w:val="both"/>
        <w:rPr>
          <w:b/>
          <w:sz w:val="26"/>
          <w:szCs w:val="26"/>
        </w:rPr>
      </w:pPr>
    </w:p>
    <w:p w:rsidR="00E414D8" w:rsidRDefault="00E414D8" w:rsidP="00BA6EC9">
      <w:pPr>
        <w:jc w:val="both"/>
        <w:rPr>
          <w:b/>
          <w:sz w:val="26"/>
          <w:szCs w:val="26"/>
        </w:rPr>
      </w:pPr>
    </w:p>
    <w:p w:rsidR="00E414D8" w:rsidRPr="006A6652" w:rsidRDefault="00E414D8" w:rsidP="00BA6EC9">
      <w:pPr>
        <w:jc w:val="both"/>
        <w:rPr>
          <w:b/>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0"/>
        <w:gridCol w:w="5211"/>
      </w:tblGrid>
      <w:tr w:rsidR="00BA6EC9" w:rsidRPr="00BA6EC9" w:rsidTr="00115AC3">
        <w:trPr>
          <w:trHeight w:val="2198"/>
        </w:trPr>
        <w:tc>
          <w:tcPr>
            <w:tcW w:w="5210" w:type="dxa"/>
            <w:tcBorders>
              <w:top w:val="nil"/>
              <w:left w:val="nil"/>
              <w:bottom w:val="nil"/>
              <w:right w:val="nil"/>
            </w:tcBorders>
          </w:tcPr>
          <w:p w:rsidR="00BA6EC9" w:rsidRPr="00BA6EC9" w:rsidRDefault="00BA6EC9" w:rsidP="00115AC3">
            <w:pPr>
              <w:rPr>
                <w:b/>
                <w:sz w:val="20"/>
                <w:szCs w:val="20"/>
              </w:rPr>
            </w:pPr>
            <w:r w:rsidRPr="00BA6EC9">
              <w:rPr>
                <w:b/>
                <w:sz w:val="20"/>
                <w:szCs w:val="20"/>
              </w:rPr>
              <w:t>Государственный заказчик:</w:t>
            </w:r>
          </w:p>
          <w:p w:rsidR="00BA6EC9" w:rsidRPr="00BA6EC9" w:rsidRDefault="00BA6EC9" w:rsidP="00115AC3">
            <w:pPr>
              <w:rPr>
                <w:b/>
                <w:sz w:val="20"/>
                <w:szCs w:val="20"/>
              </w:rPr>
            </w:pPr>
          </w:p>
          <w:p w:rsidR="00BA6EC9" w:rsidRPr="00BA6EC9" w:rsidRDefault="00BA6EC9" w:rsidP="00115AC3">
            <w:pPr>
              <w:rPr>
                <w:sz w:val="20"/>
                <w:szCs w:val="20"/>
              </w:rPr>
            </w:pPr>
            <w:r w:rsidRPr="00BA6EC9">
              <w:rPr>
                <w:sz w:val="20"/>
                <w:szCs w:val="20"/>
              </w:rPr>
              <w:t xml:space="preserve">Главное управление МЧС России по Белгородской области </w:t>
            </w:r>
          </w:p>
          <w:p w:rsidR="00BA6EC9" w:rsidRPr="00BA6EC9" w:rsidRDefault="00BA6EC9" w:rsidP="00115AC3">
            <w:pPr>
              <w:rPr>
                <w:b/>
                <w:sz w:val="20"/>
                <w:szCs w:val="20"/>
              </w:rPr>
            </w:pPr>
          </w:p>
          <w:p w:rsidR="00BA6EC9" w:rsidRPr="00BA6EC9" w:rsidRDefault="00BA6EC9" w:rsidP="00115AC3">
            <w:pPr>
              <w:rPr>
                <w:sz w:val="20"/>
                <w:szCs w:val="20"/>
              </w:rPr>
            </w:pPr>
            <w:r w:rsidRPr="00BA6EC9">
              <w:rPr>
                <w:sz w:val="20"/>
                <w:szCs w:val="20"/>
              </w:rPr>
              <w:t>Начальник Главного управления</w:t>
            </w:r>
          </w:p>
          <w:p w:rsidR="00BA6EC9" w:rsidRPr="00BA6EC9" w:rsidRDefault="00BA6EC9" w:rsidP="00115AC3">
            <w:pPr>
              <w:rPr>
                <w:sz w:val="20"/>
                <w:szCs w:val="20"/>
              </w:rPr>
            </w:pPr>
            <w:r w:rsidRPr="00BA6EC9">
              <w:rPr>
                <w:sz w:val="20"/>
                <w:szCs w:val="20"/>
              </w:rPr>
              <w:t>МЧС России по Белгородской области</w:t>
            </w:r>
          </w:p>
          <w:p w:rsidR="00BA6EC9" w:rsidRPr="00BA6EC9" w:rsidRDefault="00BA6EC9" w:rsidP="00115AC3">
            <w:pPr>
              <w:rPr>
                <w:sz w:val="20"/>
                <w:szCs w:val="20"/>
              </w:rPr>
            </w:pPr>
          </w:p>
          <w:p w:rsidR="00BA6EC9" w:rsidRPr="00BA6EC9" w:rsidRDefault="00BA6EC9" w:rsidP="00115AC3">
            <w:pPr>
              <w:rPr>
                <w:sz w:val="20"/>
                <w:szCs w:val="20"/>
              </w:rPr>
            </w:pPr>
            <w:r w:rsidRPr="00BA6EC9">
              <w:rPr>
                <w:sz w:val="20"/>
                <w:szCs w:val="20"/>
              </w:rPr>
              <w:t xml:space="preserve">___________________ С.П. Потапов </w:t>
            </w:r>
          </w:p>
          <w:p w:rsidR="00BA6EC9" w:rsidRPr="00BA6EC9" w:rsidRDefault="00BA6EC9" w:rsidP="00B93DA5">
            <w:pPr>
              <w:rPr>
                <w:b/>
                <w:sz w:val="20"/>
                <w:szCs w:val="20"/>
              </w:rPr>
            </w:pPr>
            <w:r>
              <w:rPr>
                <w:sz w:val="20"/>
                <w:szCs w:val="20"/>
              </w:rPr>
              <w:t>«__»___________202</w:t>
            </w:r>
            <w:r w:rsidR="00B93DA5">
              <w:rPr>
                <w:sz w:val="20"/>
                <w:szCs w:val="20"/>
              </w:rPr>
              <w:t>6</w:t>
            </w:r>
            <w:r w:rsidRPr="00BA6EC9">
              <w:rPr>
                <w:sz w:val="20"/>
                <w:szCs w:val="20"/>
              </w:rPr>
              <w:t xml:space="preserve"> г.</w:t>
            </w:r>
          </w:p>
        </w:tc>
        <w:tc>
          <w:tcPr>
            <w:tcW w:w="5211" w:type="dxa"/>
            <w:tcBorders>
              <w:top w:val="nil"/>
              <w:left w:val="nil"/>
              <w:bottom w:val="nil"/>
              <w:right w:val="nil"/>
            </w:tcBorders>
          </w:tcPr>
          <w:p w:rsidR="00BA6EC9" w:rsidRPr="00BA6EC9" w:rsidRDefault="00E414D8" w:rsidP="00E414D8">
            <w:pPr>
              <w:tabs>
                <w:tab w:val="right" w:pos="4995"/>
              </w:tabs>
              <w:rPr>
                <w:b/>
                <w:sz w:val="20"/>
                <w:szCs w:val="20"/>
              </w:rPr>
            </w:pPr>
            <w:r>
              <w:rPr>
                <w:b/>
                <w:sz w:val="20"/>
                <w:szCs w:val="20"/>
              </w:rPr>
              <w:t xml:space="preserve">                                          </w:t>
            </w:r>
            <w:r w:rsidR="00BA6EC9" w:rsidRPr="00BA6EC9">
              <w:rPr>
                <w:b/>
                <w:sz w:val="20"/>
                <w:szCs w:val="20"/>
              </w:rPr>
              <w:t>Поставщик:</w:t>
            </w:r>
            <w:r>
              <w:rPr>
                <w:b/>
                <w:sz w:val="20"/>
                <w:szCs w:val="20"/>
              </w:rPr>
              <w:tab/>
            </w:r>
          </w:p>
          <w:p w:rsidR="00BA6EC9" w:rsidRPr="00BA6EC9" w:rsidRDefault="00BA6EC9" w:rsidP="00115AC3">
            <w:pPr>
              <w:rPr>
                <w:b/>
                <w:sz w:val="20"/>
                <w:szCs w:val="20"/>
              </w:rPr>
            </w:pPr>
          </w:p>
          <w:p w:rsidR="00BA6EC9" w:rsidRPr="00BA6EC9" w:rsidRDefault="00E414D8" w:rsidP="00115AC3">
            <w:pPr>
              <w:rPr>
                <w:sz w:val="20"/>
                <w:szCs w:val="20"/>
              </w:rPr>
            </w:pPr>
            <w:r>
              <w:rPr>
                <w:sz w:val="20"/>
                <w:szCs w:val="20"/>
              </w:rPr>
              <w:t xml:space="preserve">                        </w:t>
            </w:r>
            <w:r w:rsidR="00BA6EC9" w:rsidRPr="00BA6EC9">
              <w:rPr>
                <w:sz w:val="20"/>
                <w:szCs w:val="20"/>
              </w:rPr>
              <w:t>________________________________</w:t>
            </w:r>
          </w:p>
          <w:p w:rsidR="00BA6EC9" w:rsidRPr="00BA6EC9" w:rsidRDefault="00BA6EC9" w:rsidP="00115AC3">
            <w:pPr>
              <w:rPr>
                <w:b/>
                <w:sz w:val="20"/>
                <w:szCs w:val="20"/>
              </w:rPr>
            </w:pPr>
          </w:p>
          <w:p w:rsidR="00BA6EC9" w:rsidRPr="00BA6EC9" w:rsidRDefault="00BA6EC9" w:rsidP="00115AC3">
            <w:pPr>
              <w:rPr>
                <w:b/>
                <w:sz w:val="20"/>
                <w:szCs w:val="20"/>
              </w:rPr>
            </w:pPr>
          </w:p>
          <w:p w:rsidR="00BA6EC9" w:rsidRPr="00BA6EC9" w:rsidRDefault="00BA6EC9" w:rsidP="00115AC3">
            <w:pPr>
              <w:rPr>
                <w:sz w:val="20"/>
                <w:szCs w:val="20"/>
              </w:rPr>
            </w:pPr>
            <w:r w:rsidRPr="00BA6EC9">
              <w:rPr>
                <w:sz w:val="20"/>
                <w:szCs w:val="20"/>
              </w:rPr>
              <w:t xml:space="preserve">  </w:t>
            </w:r>
            <w:r w:rsidR="00E414D8">
              <w:rPr>
                <w:sz w:val="20"/>
                <w:szCs w:val="20"/>
              </w:rPr>
              <w:t xml:space="preserve">                                   </w:t>
            </w:r>
            <w:r w:rsidRPr="00BA6EC9">
              <w:rPr>
                <w:sz w:val="20"/>
                <w:szCs w:val="20"/>
              </w:rPr>
              <w:t>____________________</w:t>
            </w:r>
          </w:p>
          <w:p w:rsidR="00BA6EC9" w:rsidRPr="00BA6EC9" w:rsidRDefault="00BA6EC9" w:rsidP="00115AC3">
            <w:pPr>
              <w:rPr>
                <w:b/>
                <w:sz w:val="20"/>
                <w:szCs w:val="20"/>
              </w:rPr>
            </w:pPr>
            <w:r w:rsidRPr="00BA6EC9">
              <w:rPr>
                <w:b/>
                <w:sz w:val="20"/>
                <w:szCs w:val="20"/>
              </w:rPr>
              <w:t xml:space="preserve">                     </w:t>
            </w:r>
          </w:p>
          <w:p w:rsidR="00BA6EC9" w:rsidRPr="00BA6EC9" w:rsidRDefault="00BA6EC9" w:rsidP="00115AC3">
            <w:pPr>
              <w:rPr>
                <w:b/>
                <w:sz w:val="20"/>
                <w:szCs w:val="20"/>
              </w:rPr>
            </w:pPr>
          </w:p>
          <w:p w:rsidR="00BA6EC9" w:rsidRPr="00BA6EC9" w:rsidRDefault="00BA6EC9" w:rsidP="00115AC3">
            <w:pPr>
              <w:rPr>
                <w:sz w:val="20"/>
                <w:szCs w:val="20"/>
              </w:rPr>
            </w:pPr>
            <w:r w:rsidRPr="00BA6EC9">
              <w:rPr>
                <w:b/>
                <w:sz w:val="20"/>
                <w:szCs w:val="20"/>
              </w:rPr>
              <w:t xml:space="preserve"> </w:t>
            </w:r>
            <w:r w:rsidR="00E414D8">
              <w:rPr>
                <w:b/>
                <w:sz w:val="20"/>
                <w:szCs w:val="20"/>
              </w:rPr>
              <w:t xml:space="preserve">                                    </w:t>
            </w:r>
            <w:r w:rsidRPr="00BA6EC9">
              <w:rPr>
                <w:sz w:val="20"/>
                <w:szCs w:val="20"/>
              </w:rPr>
              <w:t xml:space="preserve">_______________________  </w:t>
            </w:r>
          </w:p>
          <w:p w:rsidR="00BA6EC9" w:rsidRPr="00BA6EC9" w:rsidRDefault="00BA6EC9" w:rsidP="00B93DA5">
            <w:pPr>
              <w:rPr>
                <w:b/>
                <w:sz w:val="20"/>
                <w:szCs w:val="20"/>
              </w:rPr>
            </w:pPr>
            <w:r>
              <w:rPr>
                <w:sz w:val="20"/>
                <w:szCs w:val="20"/>
              </w:rPr>
              <w:t xml:space="preserve"> </w:t>
            </w:r>
            <w:r w:rsidR="00E414D8">
              <w:rPr>
                <w:sz w:val="20"/>
                <w:szCs w:val="20"/>
              </w:rPr>
              <w:t xml:space="preserve">                                      </w:t>
            </w:r>
            <w:r>
              <w:rPr>
                <w:sz w:val="20"/>
                <w:szCs w:val="20"/>
              </w:rPr>
              <w:t>«__»___________202</w:t>
            </w:r>
            <w:r w:rsidR="00B93DA5">
              <w:rPr>
                <w:sz w:val="20"/>
                <w:szCs w:val="20"/>
              </w:rPr>
              <w:t>6</w:t>
            </w:r>
            <w:r w:rsidRPr="00BA6EC9">
              <w:rPr>
                <w:sz w:val="20"/>
                <w:szCs w:val="20"/>
              </w:rPr>
              <w:t xml:space="preserve"> г.</w:t>
            </w:r>
          </w:p>
        </w:tc>
      </w:tr>
    </w:tbl>
    <w:p w:rsidR="00AC75D0" w:rsidRPr="006A6652" w:rsidRDefault="00AC75D0" w:rsidP="00743219">
      <w:pPr>
        <w:tabs>
          <w:tab w:val="left" w:pos="1276"/>
          <w:tab w:val="left" w:pos="2127"/>
        </w:tabs>
        <w:jc w:val="both"/>
        <w:rPr>
          <w:b/>
          <w:color w:val="0070C0"/>
          <w:sz w:val="26"/>
          <w:szCs w:val="26"/>
        </w:rPr>
      </w:pPr>
    </w:p>
    <w:sectPr w:rsidR="00AC75D0" w:rsidRPr="006A6652" w:rsidSect="002C7040">
      <w:headerReference w:type="even" r:id="rId19"/>
      <w:headerReference w:type="default" r:id="rId20"/>
      <w:footerReference w:type="even" r:id="rId21"/>
      <w:footerReference w:type="default" r:id="rId22"/>
      <w:pgSz w:w="16838" w:h="11906" w:orient="landscape" w:code="9"/>
      <w:pgMar w:top="567" w:right="567" w:bottom="567" w:left="993" w:header="0" w:footer="0"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2B8" w:rsidRDefault="00C662B8">
      <w:r>
        <w:separator/>
      </w:r>
    </w:p>
  </w:endnote>
  <w:endnote w:type="continuationSeparator" w:id="0">
    <w:p w:rsidR="00C662B8" w:rsidRDefault="00C66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a"/>
      <w:framePr w:wrap="around" w:vAnchor="text" w:hAnchor="margin" w:y="1"/>
      <w:rPr>
        <w:rStyle w:val="ab"/>
      </w:rPr>
    </w:pPr>
    <w:r>
      <w:rPr>
        <w:rStyle w:val="ab"/>
      </w:rPr>
      <w:fldChar w:fldCharType="begin"/>
    </w:r>
    <w:r>
      <w:rPr>
        <w:rStyle w:val="ab"/>
      </w:rPr>
      <w:instrText xml:space="preserve">PAGE  </w:instrText>
    </w:r>
    <w:r>
      <w:rPr>
        <w:rStyle w:val="ab"/>
      </w:rPr>
      <w:fldChar w:fldCharType="end"/>
    </w:r>
  </w:p>
  <w:p w:rsidR="00144E91" w:rsidRDefault="00144E91">
    <w:pPr>
      <w:pStyle w:val="a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2B8" w:rsidRDefault="00C662B8">
      <w:r>
        <w:separator/>
      </w:r>
    </w:p>
  </w:footnote>
  <w:footnote w:type="continuationSeparator" w:id="0">
    <w:p w:rsidR="00C662B8" w:rsidRDefault="00C662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44E91" w:rsidRDefault="00144E91">
    <w:pPr>
      <w:pStyle w:val="ac"/>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E91" w:rsidRDefault="00144E91">
    <w:pPr>
      <w:pStyle w:val="ac"/>
      <w:framePr w:wrap="around" w:vAnchor="text" w:hAnchor="page" w:x="6175" w:y="385"/>
      <w:rPr>
        <w:rStyle w:val="ab"/>
      </w:rPr>
    </w:pPr>
    <w:r>
      <w:rPr>
        <w:rStyle w:val="ab"/>
      </w:rPr>
      <w:fldChar w:fldCharType="begin"/>
    </w:r>
    <w:r>
      <w:rPr>
        <w:rStyle w:val="ab"/>
      </w:rPr>
      <w:instrText xml:space="preserve">PAGE  </w:instrText>
    </w:r>
    <w:r>
      <w:rPr>
        <w:rStyle w:val="ab"/>
      </w:rPr>
      <w:fldChar w:fldCharType="separate"/>
    </w:r>
    <w:r w:rsidR="002C7040">
      <w:rPr>
        <w:rStyle w:val="ab"/>
        <w:noProof/>
      </w:rPr>
      <w:t>11</w:t>
    </w:r>
    <w:r>
      <w:rPr>
        <w:rStyle w:val="ab"/>
      </w:rPr>
      <w:fldChar w:fldCharType="end"/>
    </w:r>
  </w:p>
  <w:p w:rsidR="00144E91" w:rsidRDefault="00144E91">
    <w:pPr>
      <w:pStyle w:val="ac"/>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15A"/>
    <w:multiLevelType w:val="hybridMultilevel"/>
    <w:tmpl w:val="D06AE8D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EF3FB9"/>
    <w:multiLevelType w:val="hybridMultilevel"/>
    <w:tmpl w:val="5CE04FA6"/>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D6257"/>
    <w:multiLevelType w:val="hybridMultilevel"/>
    <w:tmpl w:val="48B22410"/>
    <w:lvl w:ilvl="0" w:tplc="EED61E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562C90"/>
    <w:multiLevelType w:val="hybridMultilevel"/>
    <w:tmpl w:val="DA0A5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04551"/>
    <w:multiLevelType w:val="multilevel"/>
    <w:tmpl w:val="FA9CED4A"/>
    <w:lvl w:ilvl="0">
      <w:start w:val="8"/>
      <w:numFmt w:val="decimal"/>
      <w:lvlText w:val="%1."/>
      <w:lvlJc w:val="left"/>
      <w:pPr>
        <w:tabs>
          <w:tab w:val="num" w:pos="1260"/>
        </w:tabs>
        <w:ind w:left="1260" w:hanging="1260"/>
      </w:pPr>
      <w:rPr>
        <w:rFonts w:hint="default"/>
      </w:rPr>
    </w:lvl>
    <w:lvl w:ilvl="1">
      <w:start w:val="4"/>
      <w:numFmt w:val="decimal"/>
      <w:lvlText w:val="%1.%2."/>
      <w:lvlJc w:val="left"/>
      <w:pPr>
        <w:tabs>
          <w:tab w:val="num" w:pos="1980"/>
        </w:tabs>
        <w:ind w:left="1980" w:hanging="1260"/>
      </w:pPr>
      <w:rPr>
        <w:rFonts w:hint="default"/>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0E8B220B"/>
    <w:multiLevelType w:val="hybridMultilevel"/>
    <w:tmpl w:val="7AC8EE98"/>
    <w:lvl w:ilvl="0" w:tplc="EED61E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8E4E7D"/>
    <w:multiLevelType w:val="multilevel"/>
    <w:tmpl w:val="D890B008"/>
    <w:lvl w:ilvl="0">
      <w:start w:val="2000"/>
      <w:numFmt w:val="bullet"/>
      <w:lvlText w:val="-"/>
      <w:lvlJc w:val="left"/>
      <w:pPr>
        <w:tabs>
          <w:tab w:val="num" w:pos="1791"/>
        </w:tabs>
        <w:ind w:left="1791" w:hanging="360"/>
      </w:pPr>
      <w:rPr>
        <w:rFonts w:ascii="Times New Roman" w:eastAsia="Times New Roman" w:hAnsi="Times New Roman" w:cs="Times New Roman" w:hint="default"/>
      </w:rPr>
    </w:lvl>
    <w:lvl w:ilvl="1">
      <w:start w:val="1"/>
      <w:numFmt w:val="bullet"/>
      <w:lvlText w:val="o"/>
      <w:lvlJc w:val="left"/>
      <w:pPr>
        <w:tabs>
          <w:tab w:val="num" w:pos="2511"/>
        </w:tabs>
        <w:ind w:left="2511" w:hanging="360"/>
      </w:pPr>
      <w:rPr>
        <w:rFonts w:ascii="Courier New" w:hAnsi="Courier New" w:hint="default"/>
      </w:rPr>
    </w:lvl>
    <w:lvl w:ilvl="2">
      <w:start w:val="1"/>
      <w:numFmt w:val="bullet"/>
      <w:lvlText w:val=""/>
      <w:lvlJc w:val="left"/>
      <w:pPr>
        <w:tabs>
          <w:tab w:val="num" w:pos="3231"/>
        </w:tabs>
        <w:ind w:left="3231" w:hanging="360"/>
      </w:pPr>
      <w:rPr>
        <w:rFonts w:ascii="Wingdings" w:hAnsi="Wingdings" w:hint="default"/>
      </w:rPr>
    </w:lvl>
    <w:lvl w:ilvl="3" w:tentative="1">
      <w:start w:val="1"/>
      <w:numFmt w:val="bullet"/>
      <w:lvlText w:val=""/>
      <w:lvlJc w:val="left"/>
      <w:pPr>
        <w:tabs>
          <w:tab w:val="num" w:pos="3951"/>
        </w:tabs>
        <w:ind w:left="3951" w:hanging="360"/>
      </w:pPr>
      <w:rPr>
        <w:rFonts w:ascii="Symbol" w:hAnsi="Symbol" w:hint="default"/>
      </w:rPr>
    </w:lvl>
    <w:lvl w:ilvl="4" w:tentative="1">
      <w:start w:val="1"/>
      <w:numFmt w:val="bullet"/>
      <w:lvlText w:val="o"/>
      <w:lvlJc w:val="left"/>
      <w:pPr>
        <w:tabs>
          <w:tab w:val="num" w:pos="4671"/>
        </w:tabs>
        <w:ind w:left="4671" w:hanging="360"/>
      </w:pPr>
      <w:rPr>
        <w:rFonts w:ascii="Courier New" w:hAnsi="Courier New" w:hint="default"/>
      </w:rPr>
    </w:lvl>
    <w:lvl w:ilvl="5" w:tentative="1">
      <w:start w:val="1"/>
      <w:numFmt w:val="bullet"/>
      <w:lvlText w:val=""/>
      <w:lvlJc w:val="left"/>
      <w:pPr>
        <w:tabs>
          <w:tab w:val="num" w:pos="5391"/>
        </w:tabs>
        <w:ind w:left="5391" w:hanging="360"/>
      </w:pPr>
      <w:rPr>
        <w:rFonts w:ascii="Wingdings" w:hAnsi="Wingdings" w:hint="default"/>
      </w:rPr>
    </w:lvl>
    <w:lvl w:ilvl="6" w:tentative="1">
      <w:start w:val="1"/>
      <w:numFmt w:val="bullet"/>
      <w:lvlText w:val=""/>
      <w:lvlJc w:val="left"/>
      <w:pPr>
        <w:tabs>
          <w:tab w:val="num" w:pos="6111"/>
        </w:tabs>
        <w:ind w:left="6111" w:hanging="360"/>
      </w:pPr>
      <w:rPr>
        <w:rFonts w:ascii="Symbol" w:hAnsi="Symbol" w:hint="default"/>
      </w:rPr>
    </w:lvl>
    <w:lvl w:ilvl="7" w:tentative="1">
      <w:start w:val="1"/>
      <w:numFmt w:val="bullet"/>
      <w:lvlText w:val="o"/>
      <w:lvlJc w:val="left"/>
      <w:pPr>
        <w:tabs>
          <w:tab w:val="num" w:pos="6831"/>
        </w:tabs>
        <w:ind w:left="6831" w:hanging="360"/>
      </w:pPr>
      <w:rPr>
        <w:rFonts w:ascii="Courier New" w:hAnsi="Courier New" w:hint="default"/>
      </w:rPr>
    </w:lvl>
    <w:lvl w:ilvl="8" w:tentative="1">
      <w:start w:val="1"/>
      <w:numFmt w:val="bullet"/>
      <w:lvlText w:val=""/>
      <w:lvlJc w:val="left"/>
      <w:pPr>
        <w:tabs>
          <w:tab w:val="num" w:pos="7551"/>
        </w:tabs>
        <w:ind w:left="7551" w:hanging="360"/>
      </w:pPr>
      <w:rPr>
        <w:rFonts w:ascii="Wingdings" w:hAnsi="Wingdings" w:hint="default"/>
      </w:rPr>
    </w:lvl>
  </w:abstractNum>
  <w:abstractNum w:abstractNumId="7">
    <w:nsid w:val="112C79BD"/>
    <w:multiLevelType w:val="multilevel"/>
    <w:tmpl w:val="1E88CEC0"/>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146805BE"/>
    <w:multiLevelType w:val="hybridMultilevel"/>
    <w:tmpl w:val="EE6C4B94"/>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61967A6"/>
    <w:multiLevelType w:val="hybridMultilevel"/>
    <w:tmpl w:val="112E718E"/>
    <w:lvl w:ilvl="0" w:tplc="6438255C">
      <w:start w:val="1"/>
      <w:numFmt w:val="bullet"/>
      <w:lvlText w:val=""/>
      <w:lvlJc w:val="left"/>
      <w:pPr>
        <w:tabs>
          <w:tab w:val="num" w:pos="720"/>
        </w:tabs>
        <w:ind w:left="720" w:hanging="360"/>
      </w:pPr>
      <w:rPr>
        <w:rFonts w:ascii="Symbol" w:hAnsi="Symbol" w:hint="default"/>
      </w:rPr>
    </w:lvl>
    <w:lvl w:ilvl="1" w:tplc="AF74ABD2">
      <w:start w:val="1"/>
      <w:numFmt w:val="bullet"/>
      <w:lvlText w:val=""/>
      <w:lvlJc w:val="left"/>
      <w:pPr>
        <w:tabs>
          <w:tab w:val="num" w:pos="1440"/>
        </w:tabs>
        <w:ind w:left="1440" w:hanging="360"/>
      </w:pPr>
      <w:rPr>
        <w:rFonts w:ascii="Wingdings" w:hAnsi="Wingdings" w:hint="default"/>
      </w:rPr>
    </w:lvl>
    <w:lvl w:ilvl="2" w:tplc="1682EBB4" w:tentative="1">
      <w:start w:val="1"/>
      <w:numFmt w:val="bullet"/>
      <w:lvlText w:val=""/>
      <w:lvlJc w:val="left"/>
      <w:pPr>
        <w:tabs>
          <w:tab w:val="num" w:pos="2160"/>
        </w:tabs>
        <w:ind w:left="2160" w:hanging="360"/>
      </w:pPr>
      <w:rPr>
        <w:rFonts w:ascii="Wingdings" w:hAnsi="Wingdings" w:hint="default"/>
      </w:rPr>
    </w:lvl>
    <w:lvl w:ilvl="3" w:tplc="049894EE" w:tentative="1">
      <w:start w:val="1"/>
      <w:numFmt w:val="bullet"/>
      <w:lvlText w:val=""/>
      <w:lvlJc w:val="left"/>
      <w:pPr>
        <w:tabs>
          <w:tab w:val="num" w:pos="2880"/>
        </w:tabs>
        <w:ind w:left="2880" w:hanging="360"/>
      </w:pPr>
      <w:rPr>
        <w:rFonts w:ascii="Symbol" w:hAnsi="Symbol" w:hint="default"/>
      </w:rPr>
    </w:lvl>
    <w:lvl w:ilvl="4" w:tplc="1CB6C106" w:tentative="1">
      <w:start w:val="1"/>
      <w:numFmt w:val="bullet"/>
      <w:lvlText w:val="o"/>
      <w:lvlJc w:val="left"/>
      <w:pPr>
        <w:tabs>
          <w:tab w:val="num" w:pos="3600"/>
        </w:tabs>
        <w:ind w:left="3600" w:hanging="360"/>
      </w:pPr>
      <w:rPr>
        <w:rFonts w:ascii="Courier New" w:hAnsi="Courier New" w:hint="default"/>
      </w:rPr>
    </w:lvl>
    <w:lvl w:ilvl="5" w:tplc="94646212" w:tentative="1">
      <w:start w:val="1"/>
      <w:numFmt w:val="bullet"/>
      <w:lvlText w:val=""/>
      <w:lvlJc w:val="left"/>
      <w:pPr>
        <w:tabs>
          <w:tab w:val="num" w:pos="4320"/>
        </w:tabs>
        <w:ind w:left="4320" w:hanging="360"/>
      </w:pPr>
      <w:rPr>
        <w:rFonts w:ascii="Wingdings" w:hAnsi="Wingdings" w:hint="default"/>
      </w:rPr>
    </w:lvl>
    <w:lvl w:ilvl="6" w:tplc="B346246C" w:tentative="1">
      <w:start w:val="1"/>
      <w:numFmt w:val="bullet"/>
      <w:lvlText w:val=""/>
      <w:lvlJc w:val="left"/>
      <w:pPr>
        <w:tabs>
          <w:tab w:val="num" w:pos="5040"/>
        </w:tabs>
        <w:ind w:left="5040" w:hanging="360"/>
      </w:pPr>
      <w:rPr>
        <w:rFonts w:ascii="Symbol" w:hAnsi="Symbol" w:hint="default"/>
      </w:rPr>
    </w:lvl>
    <w:lvl w:ilvl="7" w:tplc="ABF668D2" w:tentative="1">
      <w:start w:val="1"/>
      <w:numFmt w:val="bullet"/>
      <w:lvlText w:val="o"/>
      <w:lvlJc w:val="left"/>
      <w:pPr>
        <w:tabs>
          <w:tab w:val="num" w:pos="5760"/>
        </w:tabs>
        <w:ind w:left="5760" w:hanging="360"/>
      </w:pPr>
      <w:rPr>
        <w:rFonts w:ascii="Courier New" w:hAnsi="Courier New" w:hint="default"/>
      </w:rPr>
    </w:lvl>
    <w:lvl w:ilvl="8" w:tplc="982EB10A" w:tentative="1">
      <w:start w:val="1"/>
      <w:numFmt w:val="bullet"/>
      <w:lvlText w:val=""/>
      <w:lvlJc w:val="left"/>
      <w:pPr>
        <w:tabs>
          <w:tab w:val="num" w:pos="6480"/>
        </w:tabs>
        <w:ind w:left="6480" w:hanging="360"/>
      </w:pPr>
      <w:rPr>
        <w:rFonts w:ascii="Wingdings" w:hAnsi="Wingdings" w:hint="default"/>
      </w:rPr>
    </w:lvl>
  </w:abstractNum>
  <w:abstractNum w:abstractNumId="10">
    <w:nsid w:val="1BA703F8"/>
    <w:multiLevelType w:val="multilevel"/>
    <w:tmpl w:val="9E92C88C"/>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88E1030"/>
    <w:multiLevelType w:val="hybridMultilevel"/>
    <w:tmpl w:val="CD2C8C08"/>
    <w:lvl w:ilvl="0" w:tplc="533ECA9E">
      <w:start w:val="12"/>
      <w:numFmt w:val="decimal"/>
      <w:lvlText w:val="%1."/>
      <w:lvlJc w:val="left"/>
      <w:pPr>
        <w:tabs>
          <w:tab w:val="num" w:pos="900"/>
        </w:tabs>
        <w:ind w:left="900" w:hanging="540"/>
      </w:pPr>
      <w:rPr>
        <w:rFonts w:hint="default"/>
      </w:rPr>
    </w:lvl>
    <w:lvl w:ilvl="1" w:tplc="9C54B61A" w:tentative="1">
      <w:start w:val="1"/>
      <w:numFmt w:val="lowerLetter"/>
      <w:lvlText w:val="%2."/>
      <w:lvlJc w:val="left"/>
      <w:pPr>
        <w:tabs>
          <w:tab w:val="num" w:pos="1440"/>
        </w:tabs>
        <w:ind w:left="1440" w:hanging="360"/>
      </w:pPr>
    </w:lvl>
    <w:lvl w:ilvl="2" w:tplc="ADFAD55C" w:tentative="1">
      <w:start w:val="1"/>
      <w:numFmt w:val="lowerRoman"/>
      <w:lvlText w:val="%3."/>
      <w:lvlJc w:val="right"/>
      <w:pPr>
        <w:tabs>
          <w:tab w:val="num" w:pos="2160"/>
        </w:tabs>
        <w:ind w:left="2160" w:hanging="180"/>
      </w:pPr>
    </w:lvl>
    <w:lvl w:ilvl="3" w:tplc="B26C6D50" w:tentative="1">
      <w:start w:val="1"/>
      <w:numFmt w:val="decimal"/>
      <w:lvlText w:val="%4."/>
      <w:lvlJc w:val="left"/>
      <w:pPr>
        <w:tabs>
          <w:tab w:val="num" w:pos="2880"/>
        </w:tabs>
        <w:ind w:left="2880" w:hanging="360"/>
      </w:pPr>
    </w:lvl>
    <w:lvl w:ilvl="4" w:tplc="36CA33B0" w:tentative="1">
      <w:start w:val="1"/>
      <w:numFmt w:val="lowerLetter"/>
      <w:lvlText w:val="%5."/>
      <w:lvlJc w:val="left"/>
      <w:pPr>
        <w:tabs>
          <w:tab w:val="num" w:pos="3600"/>
        </w:tabs>
        <w:ind w:left="3600" w:hanging="360"/>
      </w:pPr>
    </w:lvl>
    <w:lvl w:ilvl="5" w:tplc="6142A118" w:tentative="1">
      <w:start w:val="1"/>
      <w:numFmt w:val="lowerRoman"/>
      <w:lvlText w:val="%6."/>
      <w:lvlJc w:val="right"/>
      <w:pPr>
        <w:tabs>
          <w:tab w:val="num" w:pos="4320"/>
        </w:tabs>
        <w:ind w:left="4320" w:hanging="180"/>
      </w:pPr>
    </w:lvl>
    <w:lvl w:ilvl="6" w:tplc="C33C7BD0" w:tentative="1">
      <w:start w:val="1"/>
      <w:numFmt w:val="decimal"/>
      <w:lvlText w:val="%7."/>
      <w:lvlJc w:val="left"/>
      <w:pPr>
        <w:tabs>
          <w:tab w:val="num" w:pos="5040"/>
        </w:tabs>
        <w:ind w:left="5040" w:hanging="360"/>
      </w:pPr>
    </w:lvl>
    <w:lvl w:ilvl="7" w:tplc="5C2EAB8A" w:tentative="1">
      <w:start w:val="1"/>
      <w:numFmt w:val="lowerLetter"/>
      <w:lvlText w:val="%8."/>
      <w:lvlJc w:val="left"/>
      <w:pPr>
        <w:tabs>
          <w:tab w:val="num" w:pos="5760"/>
        </w:tabs>
        <w:ind w:left="5760" w:hanging="360"/>
      </w:pPr>
    </w:lvl>
    <w:lvl w:ilvl="8" w:tplc="41D4B8C6" w:tentative="1">
      <w:start w:val="1"/>
      <w:numFmt w:val="lowerRoman"/>
      <w:lvlText w:val="%9."/>
      <w:lvlJc w:val="right"/>
      <w:pPr>
        <w:tabs>
          <w:tab w:val="num" w:pos="6480"/>
        </w:tabs>
        <w:ind w:left="6480" w:hanging="180"/>
      </w:pPr>
    </w:lvl>
  </w:abstractNum>
  <w:abstractNum w:abstractNumId="13">
    <w:nsid w:val="2AD74568"/>
    <w:multiLevelType w:val="hybridMultilevel"/>
    <w:tmpl w:val="88BAC9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B0B7F1E"/>
    <w:multiLevelType w:val="multilevel"/>
    <w:tmpl w:val="8B000D4C"/>
    <w:lvl w:ilvl="0">
      <w:start w:val="1"/>
      <w:numFmt w:val="decimal"/>
      <w:lvlText w:val="%1."/>
      <w:lvlJc w:val="left"/>
      <w:pPr>
        <w:tabs>
          <w:tab w:val="num" w:pos="1428"/>
        </w:tabs>
        <w:ind w:left="1428" w:hanging="1428"/>
      </w:pPr>
      <w:rPr>
        <w:rFonts w:hint="default"/>
      </w:rPr>
    </w:lvl>
    <w:lvl w:ilvl="1">
      <w:start w:val="1"/>
      <w:numFmt w:val="decimal"/>
      <w:lvlText w:val="%1.%2."/>
      <w:lvlJc w:val="left"/>
      <w:pPr>
        <w:tabs>
          <w:tab w:val="num" w:pos="1788"/>
        </w:tabs>
        <w:ind w:left="1788" w:hanging="1428"/>
      </w:pPr>
      <w:rPr>
        <w:rFonts w:hint="default"/>
      </w:rPr>
    </w:lvl>
    <w:lvl w:ilvl="2">
      <w:start w:val="1"/>
      <w:numFmt w:val="decimal"/>
      <w:lvlText w:val="%1.%2.%3."/>
      <w:lvlJc w:val="left"/>
      <w:pPr>
        <w:tabs>
          <w:tab w:val="num" w:pos="2148"/>
        </w:tabs>
        <w:ind w:left="2148" w:hanging="1428"/>
      </w:pPr>
      <w:rPr>
        <w:rFonts w:hint="default"/>
      </w:rPr>
    </w:lvl>
    <w:lvl w:ilvl="3">
      <w:start w:val="1"/>
      <w:numFmt w:val="decimal"/>
      <w:lvlText w:val="%1.%2.%3.%4."/>
      <w:lvlJc w:val="left"/>
      <w:pPr>
        <w:tabs>
          <w:tab w:val="num" w:pos="2508"/>
        </w:tabs>
        <w:ind w:left="2508" w:hanging="1428"/>
      </w:pPr>
      <w:rPr>
        <w:rFonts w:hint="default"/>
      </w:rPr>
    </w:lvl>
    <w:lvl w:ilvl="4">
      <w:start w:val="1"/>
      <w:numFmt w:val="decimal"/>
      <w:lvlText w:val="%1.%2.%3.%4.%5."/>
      <w:lvlJc w:val="left"/>
      <w:pPr>
        <w:tabs>
          <w:tab w:val="num" w:pos="2868"/>
        </w:tabs>
        <w:ind w:left="2868" w:hanging="1428"/>
      </w:pPr>
      <w:rPr>
        <w:rFonts w:hint="default"/>
      </w:rPr>
    </w:lvl>
    <w:lvl w:ilvl="5">
      <w:start w:val="1"/>
      <w:numFmt w:val="decimal"/>
      <w:lvlText w:val="%1.%2.%3.%4.%5.%6."/>
      <w:lvlJc w:val="left"/>
      <w:pPr>
        <w:tabs>
          <w:tab w:val="num" w:pos="3228"/>
        </w:tabs>
        <w:ind w:left="3228" w:hanging="1428"/>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D525C1A"/>
    <w:multiLevelType w:val="hybridMultilevel"/>
    <w:tmpl w:val="E40675C2"/>
    <w:lvl w:ilvl="0" w:tplc="230A9032">
      <w:start w:val="238"/>
      <w:numFmt w:val="bullet"/>
      <w:lvlText w:val="-"/>
      <w:lvlJc w:val="left"/>
      <w:pPr>
        <w:tabs>
          <w:tab w:val="num" w:pos="1305"/>
        </w:tabs>
        <w:ind w:left="1305" w:hanging="705"/>
      </w:pPr>
      <w:rPr>
        <w:rFonts w:ascii="Times New Roman" w:eastAsia="Times New Roman" w:hAnsi="Times New Roman" w:cs="Times New Roman" w:hint="default"/>
      </w:rPr>
    </w:lvl>
    <w:lvl w:ilvl="1" w:tplc="3398AB16" w:tentative="1">
      <w:start w:val="1"/>
      <w:numFmt w:val="bullet"/>
      <w:lvlText w:val="o"/>
      <w:lvlJc w:val="left"/>
      <w:pPr>
        <w:tabs>
          <w:tab w:val="num" w:pos="1680"/>
        </w:tabs>
        <w:ind w:left="1680" w:hanging="360"/>
      </w:pPr>
      <w:rPr>
        <w:rFonts w:ascii="Courier New" w:hAnsi="Courier New" w:hint="default"/>
      </w:rPr>
    </w:lvl>
    <w:lvl w:ilvl="2" w:tplc="16F05740" w:tentative="1">
      <w:start w:val="1"/>
      <w:numFmt w:val="bullet"/>
      <w:lvlText w:val=""/>
      <w:lvlJc w:val="left"/>
      <w:pPr>
        <w:tabs>
          <w:tab w:val="num" w:pos="2400"/>
        </w:tabs>
        <w:ind w:left="2400" w:hanging="360"/>
      </w:pPr>
      <w:rPr>
        <w:rFonts w:ascii="Wingdings" w:hAnsi="Wingdings" w:hint="default"/>
      </w:rPr>
    </w:lvl>
    <w:lvl w:ilvl="3" w:tplc="CECE2EA2" w:tentative="1">
      <w:start w:val="1"/>
      <w:numFmt w:val="bullet"/>
      <w:lvlText w:val=""/>
      <w:lvlJc w:val="left"/>
      <w:pPr>
        <w:tabs>
          <w:tab w:val="num" w:pos="3120"/>
        </w:tabs>
        <w:ind w:left="3120" w:hanging="360"/>
      </w:pPr>
      <w:rPr>
        <w:rFonts w:ascii="Symbol" w:hAnsi="Symbol" w:hint="default"/>
      </w:rPr>
    </w:lvl>
    <w:lvl w:ilvl="4" w:tplc="6D70E82A" w:tentative="1">
      <w:start w:val="1"/>
      <w:numFmt w:val="bullet"/>
      <w:lvlText w:val="o"/>
      <w:lvlJc w:val="left"/>
      <w:pPr>
        <w:tabs>
          <w:tab w:val="num" w:pos="3840"/>
        </w:tabs>
        <w:ind w:left="3840" w:hanging="360"/>
      </w:pPr>
      <w:rPr>
        <w:rFonts w:ascii="Courier New" w:hAnsi="Courier New" w:hint="default"/>
      </w:rPr>
    </w:lvl>
    <w:lvl w:ilvl="5" w:tplc="1FF44CDE" w:tentative="1">
      <w:start w:val="1"/>
      <w:numFmt w:val="bullet"/>
      <w:lvlText w:val=""/>
      <w:lvlJc w:val="left"/>
      <w:pPr>
        <w:tabs>
          <w:tab w:val="num" w:pos="4560"/>
        </w:tabs>
        <w:ind w:left="4560" w:hanging="360"/>
      </w:pPr>
      <w:rPr>
        <w:rFonts w:ascii="Wingdings" w:hAnsi="Wingdings" w:hint="default"/>
      </w:rPr>
    </w:lvl>
    <w:lvl w:ilvl="6" w:tplc="66F8BF3E" w:tentative="1">
      <w:start w:val="1"/>
      <w:numFmt w:val="bullet"/>
      <w:lvlText w:val=""/>
      <w:lvlJc w:val="left"/>
      <w:pPr>
        <w:tabs>
          <w:tab w:val="num" w:pos="5280"/>
        </w:tabs>
        <w:ind w:left="5280" w:hanging="360"/>
      </w:pPr>
      <w:rPr>
        <w:rFonts w:ascii="Symbol" w:hAnsi="Symbol" w:hint="default"/>
      </w:rPr>
    </w:lvl>
    <w:lvl w:ilvl="7" w:tplc="28440924" w:tentative="1">
      <w:start w:val="1"/>
      <w:numFmt w:val="bullet"/>
      <w:lvlText w:val="o"/>
      <w:lvlJc w:val="left"/>
      <w:pPr>
        <w:tabs>
          <w:tab w:val="num" w:pos="6000"/>
        </w:tabs>
        <w:ind w:left="6000" w:hanging="360"/>
      </w:pPr>
      <w:rPr>
        <w:rFonts w:ascii="Courier New" w:hAnsi="Courier New" w:hint="default"/>
      </w:rPr>
    </w:lvl>
    <w:lvl w:ilvl="8" w:tplc="1D98A516" w:tentative="1">
      <w:start w:val="1"/>
      <w:numFmt w:val="bullet"/>
      <w:lvlText w:val=""/>
      <w:lvlJc w:val="left"/>
      <w:pPr>
        <w:tabs>
          <w:tab w:val="num" w:pos="6720"/>
        </w:tabs>
        <w:ind w:left="6720" w:hanging="360"/>
      </w:pPr>
      <w:rPr>
        <w:rFonts w:ascii="Wingdings" w:hAnsi="Wingdings" w:hint="default"/>
      </w:rPr>
    </w:lvl>
  </w:abstractNum>
  <w:abstractNum w:abstractNumId="16">
    <w:nsid w:val="2D607800"/>
    <w:multiLevelType w:val="multilevel"/>
    <w:tmpl w:val="B50076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1193B07"/>
    <w:multiLevelType w:val="hybridMultilevel"/>
    <w:tmpl w:val="88FCBC1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331B5336"/>
    <w:multiLevelType w:val="hybridMultilevel"/>
    <w:tmpl w:val="0902F558"/>
    <w:lvl w:ilvl="0" w:tplc="80F227D4">
      <w:start w:val="1"/>
      <w:numFmt w:val="decimal"/>
      <w:lvlText w:val="%1."/>
      <w:lvlJc w:val="left"/>
      <w:pPr>
        <w:tabs>
          <w:tab w:val="num" w:pos="1080"/>
        </w:tabs>
        <w:ind w:left="1080" w:hanging="360"/>
      </w:pPr>
    </w:lvl>
    <w:lvl w:ilvl="1" w:tplc="36328CEC" w:tentative="1">
      <w:start w:val="1"/>
      <w:numFmt w:val="lowerLetter"/>
      <w:lvlText w:val="%2."/>
      <w:lvlJc w:val="left"/>
      <w:pPr>
        <w:tabs>
          <w:tab w:val="num" w:pos="1800"/>
        </w:tabs>
        <w:ind w:left="1800" w:hanging="360"/>
      </w:pPr>
    </w:lvl>
    <w:lvl w:ilvl="2" w:tplc="9B8E34C0" w:tentative="1">
      <w:start w:val="1"/>
      <w:numFmt w:val="lowerRoman"/>
      <w:lvlText w:val="%3."/>
      <w:lvlJc w:val="right"/>
      <w:pPr>
        <w:tabs>
          <w:tab w:val="num" w:pos="2520"/>
        </w:tabs>
        <w:ind w:left="2520" w:hanging="180"/>
      </w:pPr>
    </w:lvl>
    <w:lvl w:ilvl="3" w:tplc="17A2F2D4" w:tentative="1">
      <w:start w:val="1"/>
      <w:numFmt w:val="decimal"/>
      <w:lvlText w:val="%4."/>
      <w:lvlJc w:val="left"/>
      <w:pPr>
        <w:tabs>
          <w:tab w:val="num" w:pos="3240"/>
        </w:tabs>
        <w:ind w:left="3240" w:hanging="360"/>
      </w:pPr>
    </w:lvl>
    <w:lvl w:ilvl="4" w:tplc="470E65D0" w:tentative="1">
      <w:start w:val="1"/>
      <w:numFmt w:val="lowerLetter"/>
      <w:lvlText w:val="%5."/>
      <w:lvlJc w:val="left"/>
      <w:pPr>
        <w:tabs>
          <w:tab w:val="num" w:pos="3960"/>
        </w:tabs>
        <w:ind w:left="3960" w:hanging="360"/>
      </w:pPr>
    </w:lvl>
    <w:lvl w:ilvl="5" w:tplc="35F2EF86" w:tentative="1">
      <w:start w:val="1"/>
      <w:numFmt w:val="lowerRoman"/>
      <w:lvlText w:val="%6."/>
      <w:lvlJc w:val="right"/>
      <w:pPr>
        <w:tabs>
          <w:tab w:val="num" w:pos="4680"/>
        </w:tabs>
        <w:ind w:left="4680" w:hanging="180"/>
      </w:pPr>
    </w:lvl>
    <w:lvl w:ilvl="6" w:tplc="679071E8" w:tentative="1">
      <w:start w:val="1"/>
      <w:numFmt w:val="decimal"/>
      <w:lvlText w:val="%7."/>
      <w:lvlJc w:val="left"/>
      <w:pPr>
        <w:tabs>
          <w:tab w:val="num" w:pos="5400"/>
        </w:tabs>
        <w:ind w:left="5400" w:hanging="360"/>
      </w:pPr>
    </w:lvl>
    <w:lvl w:ilvl="7" w:tplc="46D84036" w:tentative="1">
      <w:start w:val="1"/>
      <w:numFmt w:val="lowerLetter"/>
      <w:lvlText w:val="%8."/>
      <w:lvlJc w:val="left"/>
      <w:pPr>
        <w:tabs>
          <w:tab w:val="num" w:pos="6120"/>
        </w:tabs>
        <w:ind w:left="6120" w:hanging="360"/>
      </w:pPr>
    </w:lvl>
    <w:lvl w:ilvl="8" w:tplc="BB1236BC" w:tentative="1">
      <w:start w:val="1"/>
      <w:numFmt w:val="lowerRoman"/>
      <w:lvlText w:val="%9."/>
      <w:lvlJc w:val="right"/>
      <w:pPr>
        <w:tabs>
          <w:tab w:val="num" w:pos="6840"/>
        </w:tabs>
        <w:ind w:left="6840" w:hanging="180"/>
      </w:pPr>
    </w:lvl>
  </w:abstractNum>
  <w:abstractNum w:abstractNumId="19">
    <w:nsid w:val="34666CEF"/>
    <w:multiLevelType w:val="multilevel"/>
    <w:tmpl w:val="B50076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9D72AEA"/>
    <w:multiLevelType w:val="multilevel"/>
    <w:tmpl w:val="1EA64AC6"/>
    <w:lvl w:ilvl="0">
      <w:start w:val="6"/>
      <w:numFmt w:val="decimal"/>
      <w:lvlText w:val="%1."/>
      <w:lvlJc w:val="left"/>
      <w:pPr>
        <w:ind w:left="720" w:hanging="360"/>
      </w:pPr>
      <w:rPr>
        <w:rFonts w:hint="default"/>
      </w:rPr>
    </w:lvl>
    <w:lvl w:ilvl="1">
      <w:start w:val="4"/>
      <w:numFmt w:val="decimal"/>
      <w:isLgl/>
      <w:lvlText w:val="%1.%2."/>
      <w:lvlJc w:val="left"/>
      <w:pPr>
        <w:ind w:left="2118" w:hanging="1410"/>
      </w:pPr>
      <w:rPr>
        <w:rFonts w:hint="default"/>
      </w:rPr>
    </w:lvl>
    <w:lvl w:ilvl="2">
      <w:start w:val="1"/>
      <w:numFmt w:val="decimal"/>
      <w:isLgl/>
      <w:lvlText w:val="%1.%2.%3."/>
      <w:lvlJc w:val="left"/>
      <w:pPr>
        <w:ind w:left="2466" w:hanging="1410"/>
      </w:pPr>
      <w:rPr>
        <w:rFonts w:hint="default"/>
      </w:rPr>
    </w:lvl>
    <w:lvl w:ilvl="3">
      <w:start w:val="1"/>
      <w:numFmt w:val="decimal"/>
      <w:isLgl/>
      <w:lvlText w:val="%1.%2.%3.%4."/>
      <w:lvlJc w:val="left"/>
      <w:pPr>
        <w:ind w:left="2814" w:hanging="1410"/>
      </w:pPr>
      <w:rPr>
        <w:rFonts w:hint="default"/>
      </w:rPr>
    </w:lvl>
    <w:lvl w:ilvl="4">
      <w:start w:val="1"/>
      <w:numFmt w:val="decimal"/>
      <w:isLgl/>
      <w:lvlText w:val="%1.%2.%3.%4.%5."/>
      <w:lvlJc w:val="left"/>
      <w:pPr>
        <w:ind w:left="3162" w:hanging="141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1">
    <w:nsid w:val="413D039C"/>
    <w:multiLevelType w:val="multilevel"/>
    <w:tmpl w:val="709EBC64"/>
    <w:lvl w:ilvl="0">
      <w:start w:val="3"/>
      <w:numFmt w:val="decimal"/>
      <w:lvlText w:val="%1."/>
      <w:lvlJc w:val="left"/>
      <w:pPr>
        <w:tabs>
          <w:tab w:val="num" w:pos="1476"/>
        </w:tabs>
        <w:ind w:left="1476" w:hanging="1476"/>
      </w:pPr>
      <w:rPr>
        <w:rFonts w:hint="default"/>
      </w:rPr>
    </w:lvl>
    <w:lvl w:ilvl="1">
      <w:start w:val="3"/>
      <w:numFmt w:val="decimal"/>
      <w:lvlText w:val="%1.%2."/>
      <w:lvlJc w:val="left"/>
      <w:pPr>
        <w:tabs>
          <w:tab w:val="num" w:pos="2610"/>
        </w:tabs>
        <w:ind w:left="2610" w:hanging="1476"/>
      </w:pPr>
      <w:rPr>
        <w:rFonts w:hint="default"/>
      </w:rPr>
    </w:lvl>
    <w:lvl w:ilvl="2">
      <w:start w:val="1"/>
      <w:numFmt w:val="decimal"/>
      <w:lvlText w:val="%1.%2.%3."/>
      <w:lvlJc w:val="left"/>
      <w:pPr>
        <w:tabs>
          <w:tab w:val="num" w:pos="2196"/>
        </w:tabs>
        <w:ind w:left="2196" w:hanging="1476"/>
      </w:pPr>
      <w:rPr>
        <w:rFonts w:hint="default"/>
      </w:rPr>
    </w:lvl>
    <w:lvl w:ilvl="3">
      <w:start w:val="1"/>
      <w:numFmt w:val="decimal"/>
      <w:lvlText w:val="%1.%2.%3.%4."/>
      <w:lvlJc w:val="left"/>
      <w:pPr>
        <w:tabs>
          <w:tab w:val="num" w:pos="2556"/>
        </w:tabs>
        <w:ind w:left="2556" w:hanging="1476"/>
      </w:pPr>
      <w:rPr>
        <w:rFonts w:hint="default"/>
      </w:rPr>
    </w:lvl>
    <w:lvl w:ilvl="4">
      <w:start w:val="1"/>
      <w:numFmt w:val="decimal"/>
      <w:lvlText w:val="%1.%2.%3.%4.%5."/>
      <w:lvlJc w:val="left"/>
      <w:pPr>
        <w:tabs>
          <w:tab w:val="num" w:pos="2916"/>
        </w:tabs>
        <w:ind w:left="2916" w:hanging="1476"/>
      </w:pPr>
      <w:rPr>
        <w:rFonts w:hint="default"/>
      </w:rPr>
    </w:lvl>
    <w:lvl w:ilvl="5">
      <w:start w:val="1"/>
      <w:numFmt w:val="decimal"/>
      <w:lvlText w:val="%1.%2.%3.%4.%5.%6."/>
      <w:lvlJc w:val="left"/>
      <w:pPr>
        <w:tabs>
          <w:tab w:val="num" w:pos="3276"/>
        </w:tabs>
        <w:ind w:left="3276" w:hanging="1476"/>
      </w:pPr>
      <w:rPr>
        <w:rFonts w:hint="default"/>
      </w:rPr>
    </w:lvl>
    <w:lvl w:ilvl="6">
      <w:start w:val="1"/>
      <w:numFmt w:val="decimal"/>
      <w:lvlText w:val="%1.%2.%3.%4.%5.%6.%7."/>
      <w:lvlJc w:val="left"/>
      <w:pPr>
        <w:tabs>
          <w:tab w:val="num" w:pos="3636"/>
        </w:tabs>
        <w:ind w:left="3636" w:hanging="1476"/>
      </w:pPr>
      <w:rPr>
        <w:rFonts w:hint="default"/>
      </w:rPr>
    </w:lvl>
    <w:lvl w:ilvl="7">
      <w:start w:val="1"/>
      <w:numFmt w:val="decimal"/>
      <w:lvlText w:val="%1.%2.%3.%4.%5.%6.%7.%8."/>
      <w:lvlJc w:val="left"/>
      <w:pPr>
        <w:tabs>
          <w:tab w:val="num" w:pos="3996"/>
        </w:tabs>
        <w:ind w:left="3996" w:hanging="1476"/>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42A0307A"/>
    <w:multiLevelType w:val="hybridMultilevel"/>
    <w:tmpl w:val="305A5FD2"/>
    <w:lvl w:ilvl="0" w:tplc="EED61E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4570DC1"/>
    <w:multiLevelType w:val="multilevel"/>
    <w:tmpl w:val="EE6C4B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8FE6ACD"/>
    <w:multiLevelType w:val="multilevel"/>
    <w:tmpl w:val="C460168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5">
    <w:nsid w:val="4CEE0225"/>
    <w:multiLevelType w:val="hybridMultilevel"/>
    <w:tmpl w:val="E0B080DE"/>
    <w:lvl w:ilvl="0" w:tplc="F39A18EE">
      <w:start w:val="1"/>
      <w:numFmt w:val="bullet"/>
      <w:lvlText w:val=""/>
      <w:lvlJc w:val="left"/>
      <w:pPr>
        <w:tabs>
          <w:tab w:val="num" w:pos="720"/>
        </w:tabs>
        <w:ind w:left="720" w:hanging="360"/>
      </w:pPr>
      <w:rPr>
        <w:rFonts w:ascii="Symbol" w:hAnsi="Symbol" w:hint="default"/>
      </w:rPr>
    </w:lvl>
    <w:lvl w:ilvl="1" w:tplc="AB64ADB6" w:tentative="1">
      <w:start w:val="1"/>
      <w:numFmt w:val="bullet"/>
      <w:lvlText w:val="o"/>
      <w:lvlJc w:val="left"/>
      <w:pPr>
        <w:tabs>
          <w:tab w:val="num" w:pos="1440"/>
        </w:tabs>
        <w:ind w:left="1440" w:hanging="360"/>
      </w:pPr>
      <w:rPr>
        <w:rFonts w:ascii="Courier New" w:hAnsi="Courier New" w:hint="default"/>
      </w:rPr>
    </w:lvl>
    <w:lvl w:ilvl="2" w:tplc="D2E2E0F0" w:tentative="1">
      <w:start w:val="1"/>
      <w:numFmt w:val="bullet"/>
      <w:lvlText w:val=""/>
      <w:lvlJc w:val="left"/>
      <w:pPr>
        <w:tabs>
          <w:tab w:val="num" w:pos="2160"/>
        </w:tabs>
        <w:ind w:left="2160" w:hanging="360"/>
      </w:pPr>
      <w:rPr>
        <w:rFonts w:ascii="Wingdings" w:hAnsi="Wingdings" w:hint="default"/>
      </w:rPr>
    </w:lvl>
    <w:lvl w:ilvl="3" w:tplc="0338C6DE" w:tentative="1">
      <w:start w:val="1"/>
      <w:numFmt w:val="bullet"/>
      <w:lvlText w:val=""/>
      <w:lvlJc w:val="left"/>
      <w:pPr>
        <w:tabs>
          <w:tab w:val="num" w:pos="2880"/>
        </w:tabs>
        <w:ind w:left="2880" w:hanging="360"/>
      </w:pPr>
      <w:rPr>
        <w:rFonts w:ascii="Symbol" w:hAnsi="Symbol" w:hint="default"/>
      </w:rPr>
    </w:lvl>
    <w:lvl w:ilvl="4" w:tplc="DA6E3A78" w:tentative="1">
      <w:start w:val="1"/>
      <w:numFmt w:val="bullet"/>
      <w:lvlText w:val="o"/>
      <w:lvlJc w:val="left"/>
      <w:pPr>
        <w:tabs>
          <w:tab w:val="num" w:pos="3600"/>
        </w:tabs>
        <w:ind w:left="3600" w:hanging="360"/>
      </w:pPr>
      <w:rPr>
        <w:rFonts w:ascii="Courier New" w:hAnsi="Courier New" w:hint="default"/>
      </w:rPr>
    </w:lvl>
    <w:lvl w:ilvl="5" w:tplc="9A74FF74" w:tentative="1">
      <w:start w:val="1"/>
      <w:numFmt w:val="bullet"/>
      <w:lvlText w:val=""/>
      <w:lvlJc w:val="left"/>
      <w:pPr>
        <w:tabs>
          <w:tab w:val="num" w:pos="4320"/>
        </w:tabs>
        <w:ind w:left="4320" w:hanging="360"/>
      </w:pPr>
      <w:rPr>
        <w:rFonts w:ascii="Wingdings" w:hAnsi="Wingdings" w:hint="default"/>
      </w:rPr>
    </w:lvl>
    <w:lvl w:ilvl="6" w:tplc="9ED27F06" w:tentative="1">
      <w:start w:val="1"/>
      <w:numFmt w:val="bullet"/>
      <w:lvlText w:val=""/>
      <w:lvlJc w:val="left"/>
      <w:pPr>
        <w:tabs>
          <w:tab w:val="num" w:pos="5040"/>
        </w:tabs>
        <w:ind w:left="5040" w:hanging="360"/>
      </w:pPr>
      <w:rPr>
        <w:rFonts w:ascii="Symbol" w:hAnsi="Symbol" w:hint="default"/>
      </w:rPr>
    </w:lvl>
    <w:lvl w:ilvl="7" w:tplc="867A5E60" w:tentative="1">
      <w:start w:val="1"/>
      <w:numFmt w:val="bullet"/>
      <w:lvlText w:val="o"/>
      <w:lvlJc w:val="left"/>
      <w:pPr>
        <w:tabs>
          <w:tab w:val="num" w:pos="5760"/>
        </w:tabs>
        <w:ind w:left="5760" w:hanging="360"/>
      </w:pPr>
      <w:rPr>
        <w:rFonts w:ascii="Courier New" w:hAnsi="Courier New" w:hint="default"/>
      </w:rPr>
    </w:lvl>
    <w:lvl w:ilvl="8" w:tplc="01A0BB36" w:tentative="1">
      <w:start w:val="1"/>
      <w:numFmt w:val="bullet"/>
      <w:lvlText w:val=""/>
      <w:lvlJc w:val="left"/>
      <w:pPr>
        <w:tabs>
          <w:tab w:val="num" w:pos="6480"/>
        </w:tabs>
        <w:ind w:left="6480" w:hanging="360"/>
      </w:pPr>
      <w:rPr>
        <w:rFonts w:ascii="Wingdings" w:hAnsi="Wingdings" w:hint="default"/>
      </w:rPr>
    </w:lvl>
  </w:abstractNum>
  <w:abstractNum w:abstractNumId="26">
    <w:nsid w:val="4FD61C6C"/>
    <w:multiLevelType w:val="multilevel"/>
    <w:tmpl w:val="3C48F4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nsid w:val="512E1758"/>
    <w:multiLevelType w:val="hybridMultilevel"/>
    <w:tmpl w:val="20A82FE4"/>
    <w:lvl w:ilvl="0" w:tplc="EED61E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27F0FBF"/>
    <w:multiLevelType w:val="multilevel"/>
    <w:tmpl w:val="DC32F37C"/>
    <w:lvl w:ilvl="0">
      <w:start w:val="1"/>
      <w:numFmt w:val="decimal"/>
      <w:lvlText w:val="%1."/>
      <w:lvlJc w:val="left"/>
      <w:pPr>
        <w:tabs>
          <w:tab w:val="num" w:pos="1428"/>
        </w:tabs>
        <w:ind w:left="1428" w:hanging="1428"/>
      </w:pPr>
      <w:rPr>
        <w:rFonts w:hint="default"/>
        <w:b/>
      </w:rPr>
    </w:lvl>
    <w:lvl w:ilvl="1">
      <w:start w:val="1"/>
      <w:numFmt w:val="decimal"/>
      <w:lvlText w:val="%1.%2."/>
      <w:lvlJc w:val="left"/>
      <w:pPr>
        <w:tabs>
          <w:tab w:val="num" w:pos="1788"/>
        </w:tabs>
        <w:ind w:left="1788" w:hanging="1428"/>
      </w:pPr>
      <w:rPr>
        <w:rFonts w:hint="default"/>
      </w:rPr>
    </w:lvl>
    <w:lvl w:ilvl="2">
      <w:start w:val="1"/>
      <w:numFmt w:val="decimal"/>
      <w:lvlText w:val="%1.%2.%3."/>
      <w:lvlJc w:val="left"/>
      <w:pPr>
        <w:tabs>
          <w:tab w:val="num" w:pos="2148"/>
        </w:tabs>
        <w:ind w:left="2148" w:hanging="1428"/>
      </w:pPr>
      <w:rPr>
        <w:rFonts w:hint="default"/>
      </w:rPr>
    </w:lvl>
    <w:lvl w:ilvl="3">
      <w:start w:val="1"/>
      <w:numFmt w:val="decimal"/>
      <w:lvlText w:val="%1.%2.%3.%4."/>
      <w:lvlJc w:val="left"/>
      <w:pPr>
        <w:tabs>
          <w:tab w:val="num" w:pos="2508"/>
        </w:tabs>
        <w:ind w:left="2508" w:hanging="1428"/>
      </w:pPr>
      <w:rPr>
        <w:rFonts w:hint="default"/>
      </w:rPr>
    </w:lvl>
    <w:lvl w:ilvl="4">
      <w:start w:val="1"/>
      <w:numFmt w:val="decimal"/>
      <w:lvlText w:val="%1.%2.%3.%4.%5."/>
      <w:lvlJc w:val="left"/>
      <w:pPr>
        <w:tabs>
          <w:tab w:val="num" w:pos="2868"/>
        </w:tabs>
        <w:ind w:left="2868" w:hanging="1428"/>
      </w:pPr>
      <w:rPr>
        <w:rFonts w:hint="default"/>
      </w:rPr>
    </w:lvl>
    <w:lvl w:ilvl="5">
      <w:start w:val="1"/>
      <w:numFmt w:val="decimal"/>
      <w:lvlText w:val="%1.%2.%3.%4.%5.%6."/>
      <w:lvlJc w:val="left"/>
      <w:pPr>
        <w:tabs>
          <w:tab w:val="num" w:pos="3228"/>
        </w:tabs>
        <w:ind w:left="3228" w:hanging="1428"/>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59560E1F"/>
    <w:multiLevelType w:val="multilevel"/>
    <w:tmpl w:val="2570A934"/>
    <w:lvl w:ilvl="0">
      <w:start w:val="4"/>
      <w:numFmt w:val="decimal"/>
      <w:lvlText w:val="%1."/>
      <w:lvlJc w:val="left"/>
      <w:pPr>
        <w:ind w:left="720" w:hanging="360"/>
      </w:pPr>
      <w:rPr>
        <w:rFonts w:hint="default"/>
      </w:rPr>
    </w:lvl>
    <w:lvl w:ilvl="1">
      <w:start w:val="1"/>
      <w:numFmt w:val="decimal"/>
      <w:isLgl/>
      <w:lvlText w:val="%1.%2."/>
      <w:lvlJc w:val="left"/>
      <w:pPr>
        <w:ind w:left="1185" w:hanging="1185"/>
      </w:pPr>
      <w:rPr>
        <w:rFonts w:hint="default"/>
      </w:rPr>
    </w:lvl>
    <w:lvl w:ilvl="2">
      <w:start w:val="1"/>
      <w:numFmt w:val="decimal"/>
      <w:isLgl/>
      <w:lvlText w:val="%1.%2.%3."/>
      <w:lvlJc w:val="left"/>
      <w:pPr>
        <w:ind w:left="1959" w:hanging="1185"/>
      </w:pPr>
      <w:rPr>
        <w:rFonts w:hint="default"/>
      </w:rPr>
    </w:lvl>
    <w:lvl w:ilvl="3">
      <w:start w:val="1"/>
      <w:numFmt w:val="decimal"/>
      <w:isLgl/>
      <w:lvlText w:val="%1.%2.%3.%4."/>
      <w:lvlJc w:val="left"/>
      <w:pPr>
        <w:ind w:left="2166" w:hanging="1185"/>
      </w:pPr>
      <w:rPr>
        <w:rFonts w:hint="default"/>
      </w:rPr>
    </w:lvl>
    <w:lvl w:ilvl="4">
      <w:start w:val="1"/>
      <w:numFmt w:val="decimal"/>
      <w:isLgl/>
      <w:lvlText w:val="%1.%2.%3.%4.%5."/>
      <w:lvlJc w:val="left"/>
      <w:pPr>
        <w:ind w:left="2373" w:hanging="1185"/>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nsid w:val="59E577AB"/>
    <w:multiLevelType w:val="hybridMultilevel"/>
    <w:tmpl w:val="8C066ADE"/>
    <w:lvl w:ilvl="0" w:tplc="8A36E590">
      <w:start w:val="3"/>
      <w:numFmt w:val="bullet"/>
      <w:lvlText w:val="-"/>
      <w:lvlJc w:val="left"/>
      <w:pPr>
        <w:tabs>
          <w:tab w:val="num" w:pos="1080"/>
        </w:tabs>
        <w:ind w:left="1080" w:hanging="360"/>
      </w:pPr>
      <w:rPr>
        <w:rFonts w:ascii="Times New Roman" w:eastAsia="Times New Roman" w:hAnsi="Times New Roman" w:cs="Times New Roman" w:hint="default"/>
      </w:rPr>
    </w:lvl>
    <w:lvl w:ilvl="1" w:tplc="4E3A9A1C" w:tentative="1">
      <w:start w:val="1"/>
      <w:numFmt w:val="bullet"/>
      <w:lvlText w:val="o"/>
      <w:lvlJc w:val="left"/>
      <w:pPr>
        <w:tabs>
          <w:tab w:val="num" w:pos="1800"/>
        </w:tabs>
        <w:ind w:left="1800" w:hanging="360"/>
      </w:pPr>
      <w:rPr>
        <w:rFonts w:ascii="Courier New" w:hAnsi="Courier New" w:hint="default"/>
      </w:rPr>
    </w:lvl>
    <w:lvl w:ilvl="2" w:tplc="CB32F07A" w:tentative="1">
      <w:start w:val="1"/>
      <w:numFmt w:val="bullet"/>
      <w:lvlText w:val=""/>
      <w:lvlJc w:val="left"/>
      <w:pPr>
        <w:tabs>
          <w:tab w:val="num" w:pos="2520"/>
        </w:tabs>
        <w:ind w:left="2520" w:hanging="360"/>
      </w:pPr>
      <w:rPr>
        <w:rFonts w:ascii="Wingdings" w:hAnsi="Wingdings" w:hint="default"/>
      </w:rPr>
    </w:lvl>
    <w:lvl w:ilvl="3" w:tplc="3F04DF4A" w:tentative="1">
      <w:start w:val="1"/>
      <w:numFmt w:val="bullet"/>
      <w:lvlText w:val=""/>
      <w:lvlJc w:val="left"/>
      <w:pPr>
        <w:tabs>
          <w:tab w:val="num" w:pos="3240"/>
        </w:tabs>
        <w:ind w:left="3240" w:hanging="360"/>
      </w:pPr>
      <w:rPr>
        <w:rFonts w:ascii="Symbol" w:hAnsi="Symbol" w:hint="default"/>
      </w:rPr>
    </w:lvl>
    <w:lvl w:ilvl="4" w:tplc="B0A89754" w:tentative="1">
      <w:start w:val="1"/>
      <w:numFmt w:val="bullet"/>
      <w:lvlText w:val="o"/>
      <w:lvlJc w:val="left"/>
      <w:pPr>
        <w:tabs>
          <w:tab w:val="num" w:pos="3960"/>
        </w:tabs>
        <w:ind w:left="3960" w:hanging="360"/>
      </w:pPr>
      <w:rPr>
        <w:rFonts w:ascii="Courier New" w:hAnsi="Courier New" w:hint="default"/>
      </w:rPr>
    </w:lvl>
    <w:lvl w:ilvl="5" w:tplc="E04083B6" w:tentative="1">
      <w:start w:val="1"/>
      <w:numFmt w:val="bullet"/>
      <w:lvlText w:val=""/>
      <w:lvlJc w:val="left"/>
      <w:pPr>
        <w:tabs>
          <w:tab w:val="num" w:pos="4680"/>
        </w:tabs>
        <w:ind w:left="4680" w:hanging="360"/>
      </w:pPr>
      <w:rPr>
        <w:rFonts w:ascii="Wingdings" w:hAnsi="Wingdings" w:hint="default"/>
      </w:rPr>
    </w:lvl>
    <w:lvl w:ilvl="6" w:tplc="3DCE5156" w:tentative="1">
      <w:start w:val="1"/>
      <w:numFmt w:val="bullet"/>
      <w:lvlText w:val=""/>
      <w:lvlJc w:val="left"/>
      <w:pPr>
        <w:tabs>
          <w:tab w:val="num" w:pos="5400"/>
        </w:tabs>
        <w:ind w:left="5400" w:hanging="360"/>
      </w:pPr>
      <w:rPr>
        <w:rFonts w:ascii="Symbol" w:hAnsi="Symbol" w:hint="default"/>
      </w:rPr>
    </w:lvl>
    <w:lvl w:ilvl="7" w:tplc="D50CB59E" w:tentative="1">
      <w:start w:val="1"/>
      <w:numFmt w:val="bullet"/>
      <w:lvlText w:val="o"/>
      <w:lvlJc w:val="left"/>
      <w:pPr>
        <w:tabs>
          <w:tab w:val="num" w:pos="6120"/>
        </w:tabs>
        <w:ind w:left="6120" w:hanging="360"/>
      </w:pPr>
      <w:rPr>
        <w:rFonts w:ascii="Courier New" w:hAnsi="Courier New" w:hint="default"/>
      </w:rPr>
    </w:lvl>
    <w:lvl w:ilvl="8" w:tplc="F7F2BEA2" w:tentative="1">
      <w:start w:val="1"/>
      <w:numFmt w:val="bullet"/>
      <w:lvlText w:val=""/>
      <w:lvlJc w:val="left"/>
      <w:pPr>
        <w:tabs>
          <w:tab w:val="num" w:pos="6840"/>
        </w:tabs>
        <w:ind w:left="6840" w:hanging="360"/>
      </w:pPr>
      <w:rPr>
        <w:rFonts w:ascii="Wingdings" w:hAnsi="Wingdings" w:hint="default"/>
      </w:rPr>
    </w:lvl>
  </w:abstractNum>
  <w:abstractNum w:abstractNumId="31">
    <w:nsid w:val="64376802"/>
    <w:multiLevelType w:val="hybridMultilevel"/>
    <w:tmpl w:val="E97AB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5B7DE2"/>
    <w:multiLevelType w:val="hybridMultilevel"/>
    <w:tmpl w:val="BADE4AA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7C7E10"/>
    <w:multiLevelType w:val="hybridMultilevel"/>
    <w:tmpl w:val="F83A928C"/>
    <w:lvl w:ilvl="0" w:tplc="9050DBB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7423B4"/>
    <w:multiLevelType w:val="hybridMultilevel"/>
    <w:tmpl w:val="0B122A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8BB0EB9"/>
    <w:multiLevelType w:val="multilevel"/>
    <w:tmpl w:val="B50076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DCC7895"/>
    <w:multiLevelType w:val="multilevel"/>
    <w:tmpl w:val="5A445C9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6FFF4C7E"/>
    <w:multiLevelType w:val="hybridMultilevel"/>
    <w:tmpl w:val="9DE289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C826754"/>
    <w:multiLevelType w:val="hybridMultilevel"/>
    <w:tmpl w:val="B50076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30"/>
  </w:num>
  <w:num w:numId="3">
    <w:abstractNumId w:val="24"/>
  </w:num>
  <w:num w:numId="4">
    <w:abstractNumId w:val="26"/>
  </w:num>
  <w:num w:numId="5">
    <w:abstractNumId w:val="9"/>
  </w:num>
  <w:num w:numId="6">
    <w:abstractNumId w:val="25"/>
  </w:num>
  <w:num w:numId="7">
    <w:abstractNumId w:val="18"/>
  </w:num>
  <w:num w:numId="8">
    <w:abstractNumId w:val="15"/>
  </w:num>
  <w:num w:numId="9">
    <w:abstractNumId w:val="28"/>
  </w:num>
  <w:num w:numId="10">
    <w:abstractNumId w:val="21"/>
  </w:num>
  <w:num w:numId="11">
    <w:abstractNumId w:val="12"/>
  </w:num>
  <w:num w:numId="12">
    <w:abstractNumId w:val="4"/>
  </w:num>
  <w:num w:numId="13">
    <w:abstractNumId w:val="36"/>
  </w:num>
  <w:num w:numId="14">
    <w:abstractNumId w:val="14"/>
  </w:num>
  <w:num w:numId="15">
    <w:abstractNumId w:val="17"/>
  </w:num>
  <w:num w:numId="16">
    <w:abstractNumId w:val="8"/>
  </w:num>
  <w:num w:numId="17">
    <w:abstractNumId w:val="33"/>
  </w:num>
  <w:num w:numId="18">
    <w:abstractNumId w:val="37"/>
  </w:num>
  <w:num w:numId="19">
    <w:abstractNumId w:val="13"/>
  </w:num>
  <w:num w:numId="20">
    <w:abstractNumId w:val="0"/>
  </w:num>
  <w:num w:numId="21">
    <w:abstractNumId w:val="23"/>
  </w:num>
  <w:num w:numId="22">
    <w:abstractNumId w:val="38"/>
  </w:num>
  <w:num w:numId="23">
    <w:abstractNumId w:val="19"/>
  </w:num>
  <w:num w:numId="24">
    <w:abstractNumId w:val="35"/>
  </w:num>
  <w:num w:numId="25">
    <w:abstractNumId w:val="16"/>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34"/>
  </w:num>
  <w:num w:numId="29">
    <w:abstractNumId w:val="31"/>
  </w:num>
  <w:num w:numId="30">
    <w:abstractNumId w:val="5"/>
  </w:num>
  <w:num w:numId="31">
    <w:abstractNumId w:val="22"/>
  </w:num>
  <w:num w:numId="32">
    <w:abstractNumId w:val="2"/>
  </w:num>
  <w:num w:numId="33">
    <w:abstractNumId w:val="20"/>
  </w:num>
  <w:num w:numId="34">
    <w:abstractNumId w:val="7"/>
  </w:num>
  <w:num w:numId="35">
    <w:abstractNumId w:val="1"/>
  </w:num>
  <w:num w:numId="36">
    <w:abstractNumId w:val="32"/>
  </w:num>
  <w:num w:numId="37">
    <w:abstractNumId w:val="11"/>
  </w:num>
  <w:num w:numId="38">
    <w:abstractNumId w:val="3"/>
  </w:num>
  <w:num w:numId="39">
    <w:abstractNumId w:val="1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99"/>
    <w:rsid w:val="000016D6"/>
    <w:rsid w:val="00001723"/>
    <w:rsid w:val="00004B09"/>
    <w:rsid w:val="0000692F"/>
    <w:rsid w:val="00006D26"/>
    <w:rsid w:val="000102E5"/>
    <w:rsid w:val="000121A8"/>
    <w:rsid w:val="00013194"/>
    <w:rsid w:val="00014D21"/>
    <w:rsid w:val="00014DBE"/>
    <w:rsid w:val="00014ED7"/>
    <w:rsid w:val="00016053"/>
    <w:rsid w:val="000178B4"/>
    <w:rsid w:val="0002117F"/>
    <w:rsid w:val="000232F1"/>
    <w:rsid w:val="00025DD2"/>
    <w:rsid w:val="000264E9"/>
    <w:rsid w:val="00030C88"/>
    <w:rsid w:val="00031D60"/>
    <w:rsid w:val="0003341C"/>
    <w:rsid w:val="000344BF"/>
    <w:rsid w:val="000373E1"/>
    <w:rsid w:val="000413F2"/>
    <w:rsid w:val="00056815"/>
    <w:rsid w:val="000569A3"/>
    <w:rsid w:val="00057795"/>
    <w:rsid w:val="000608BC"/>
    <w:rsid w:val="000656CD"/>
    <w:rsid w:val="000662A5"/>
    <w:rsid w:val="00071EB0"/>
    <w:rsid w:val="00073175"/>
    <w:rsid w:val="00073726"/>
    <w:rsid w:val="000740B3"/>
    <w:rsid w:val="000745B7"/>
    <w:rsid w:val="000756EA"/>
    <w:rsid w:val="00080726"/>
    <w:rsid w:val="000843BB"/>
    <w:rsid w:val="000845F9"/>
    <w:rsid w:val="00085625"/>
    <w:rsid w:val="00086954"/>
    <w:rsid w:val="000873B7"/>
    <w:rsid w:val="00087684"/>
    <w:rsid w:val="00087F68"/>
    <w:rsid w:val="00092D99"/>
    <w:rsid w:val="00095D11"/>
    <w:rsid w:val="000960B8"/>
    <w:rsid w:val="000A0FD8"/>
    <w:rsid w:val="000A2090"/>
    <w:rsid w:val="000A33E8"/>
    <w:rsid w:val="000A41FD"/>
    <w:rsid w:val="000A422E"/>
    <w:rsid w:val="000A68AF"/>
    <w:rsid w:val="000A7285"/>
    <w:rsid w:val="000B2449"/>
    <w:rsid w:val="000B79A1"/>
    <w:rsid w:val="000C0F19"/>
    <w:rsid w:val="000C10C1"/>
    <w:rsid w:val="000C11DB"/>
    <w:rsid w:val="000C524D"/>
    <w:rsid w:val="000C6187"/>
    <w:rsid w:val="000C6D52"/>
    <w:rsid w:val="000C7EFC"/>
    <w:rsid w:val="000D11F9"/>
    <w:rsid w:val="000D163C"/>
    <w:rsid w:val="000D3448"/>
    <w:rsid w:val="000D40FA"/>
    <w:rsid w:val="000D4BD4"/>
    <w:rsid w:val="000D6427"/>
    <w:rsid w:val="000E215E"/>
    <w:rsid w:val="000E5313"/>
    <w:rsid w:val="000E61F0"/>
    <w:rsid w:val="000E7926"/>
    <w:rsid w:val="000E7CCC"/>
    <w:rsid w:val="000F01FE"/>
    <w:rsid w:val="000F70EB"/>
    <w:rsid w:val="000F78FD"/>
    <w:rsid w:val="00100CD7"/>
    <w:rsid w:val="00104162"/>
    <w:rsid w:val="001054EA"/>
    <w:rsid w:val="00106329"/>
    <w:rsid w:val="00107BFD"/>
    <w:rsid w:val="00111223"/>
    <w:rsid w:val="00112670"/>
    <w:rsid w:val="00112C86"/>
    <w:rsid w:val="00112DD1"/>
    <w:rsid w:val="00114BA0"/>
    <w:rsid w:val="00114E02"/>
    <w:rsid w:val="00115371"/>
    <w:rsid w:val="00115AC3"/>
    <w:rsid w:val="00123802"/>
    <w:rsid w:val="00123956"/>
    <w:rsid w:val="00126090"/>
    <w:rsid w:val="001269EB"/>
    <w:rsid w:val="00127DDE"/>
    <w:rsid w:val="00130D2B"/>
    <w:rsid w:val="00133978"/>
    <w:rsid w:val="00134588"/>
    <w:rsid w:val="00135BAF"/>
    <w:rsid w:val="0013640F"/>
    <w:rsid w:val="001418C6"/>
    <w:rsid w:val="0014224B"/>
    <w:rsid w:val="001422A9"/>
    <w:rsid w:val="00142F37"/>
    <w:rsid w:val="00143669"/>
    <w:rsid w:val="0014429C"/>
    <w:rsid w:val="00144E91"/>
    <w:rsid w:val="00147569"/>
    <w:rsid w:val="001500F9"/>
    <w:rsid w:val="00151588"/>
    <w:rsid w:val="00152E3A"/>
    <w:rsid w:val="00155D33"/>
    <w:rsid w:val="001609F2"/>
    <w:rsid w:val="0016462D"/>
    <w:rsid w:val="001655C7"/>
    <w:rsid w:val="0016700E"/>
    <w:rsid w:val="00173A14"/>
    <w:rsid w:val="00175471"/>
    <w:rsid w:val="00175555"/>
    <w:rsid w:val="001765B7"/>
    <w:rsid w:val="0017677A"/>
    <w:rsid w:val="001800AE"/>
    <w:rsid w:val="001808F2"/>
    <w:rsid w:val="00181449"/>
    <w:rsid w:val="001833DA"/>
    <w:rsid w:val="0018356C"/>
    <w:rsid w:val="00185E58"/>
    <w:rsid w:val="0018674E"/>
    <w:rsid w:val="00186C15"/>
    <w:rsid w:val="001928B4"/>
    <w:rsid w:val="0019775C"/>
    <w:rsid w:val="00197E35"/>
    <w:rsid w:val="001A1AE0"/>
    <w:rsid w:val="001A41B4"/>
    <w:rsid w:val="001A49EA"/>
    <w:rsid w:val="001A767F"/>
    <w:rsid w:val="001B1DCF"/>
    <w:rsid w:val="001B1EF7"/>
    <w:rsid w:val="001B2014"/>
    <w:rsid w:val="001B251B"/>
    <w:rsid w:val="001B4F8D"/>
    <w:rsid w:val="001B67C6"/>
    <w:rsid w:val="001C2D3D"/>
    <w:rsid w:val="001C38C5"/>
    <w:rsid w:val="001C3BF6"/>
    <w:rsid w:val="001C526A"/>
    <w:rsid w:val="001C710A"/>
    <w:rsid w:val="001D5DC4"/>
    <w:rsid w:val="001D5F02"/>
    <w:rsid w:val="001E0D8A"/>
    <w:rsid w:val="001E4598"/>
    <w:rsid w:val="001F2531"/>
    <w:rsid w:val="001F268F"/>
    <w:rsid w:val="001F2AB5"/>
    <w:rsid w:val="001F4E78"/>
    <w:rsid w:val="001F59F5"/>
    <w:rsid w:val="001F79F5"/>
    <w:rsid w:val="002038CA"/>
    <w:rsid w:val="00203F19"/>
    <w:rsid w:val="002049B8"/>
    <w:rsid w:val="00206D37"/>
    <w:rsid w:val="0021111B"/>
    <w:rsid w:val="00212B32"/>
    <w:rsid w:val="00215E94"/>
    <w:rsid w:val="0021718F"/>
    <w:rsid w:val="00217501"/>
    <w:rsid w:val="00221CF4"/>
    <w:rsid w:val="00222DEB"/>
    <w:rsid w:val="0022399E"/>
    <w:rsid w:val="00226323"/>
    <w:rsid w:val="00226EE6"/>
    <w:rsid w:val="002306B6"/>
    <w:rsid w:val="00233896"/>
    <w:rsid w:val="00235A60"/>
    <w:rsid w:val="0023767B"/>
    <w:rsid w:val="00237D34"/>
    <w:rsid w:val="0024045D"/>
    <w:rsid w:val="0024379B"/>
    <w:rsid w:val="00245A08"/>
    <w:rsid w:val="002500AF"/>
    <w:rsid w:val="002509CB"/>
    <w:rsid w:val="002517B3"/>
    <w:rsid w:val="00251EC4"/>
    <w:rsid w:val="00253E78"/>
    <w:rsid w:val="00255697"/>
    <w:rsid w:val="00264101"/>
    <w:rsid w:val="00266837"/>
    <w:rsid w:val="002672C8"/>
    <w:rsid w:val="00267BAA"/>
    <w:rsid w:val="00267E05"/>
    <w:rsid w:val="002713B6"/>
    <w:rsid w:val="00272B7C"/>
    <w:rsid w:val="002756F4"/>
    <w:rsid w:val="00276CAA"/>
    <w:rsid w:val="0027735E"/>
    <w:rsid w:val="00282499"/>
    <w:rsid w:val="00282606"/>
    <w:rsid w:val="00285312"/>
    <w:rsid w:val="00290BD9"/>
    <w:rsid w:val="002916E6"/>
    <w:rsid w:val="00293CF4"/>
    <w:rsid w:val="002A17CB"/>
    <w:rsid w:val="002A1B46"/>
    <w:rsid w:val="002A3039"/>
    <w:rsid w:val="002A4548"/>
    <w:rsid w:val="002A6CD1"/>
    <w:rsid w:val="002B376F"/>
    <w:rsid w:val="002B416D"/>
    <w:rsid w:val="002B4517"/>
    <w:rsid w:val="002B5E06"/>
    <w:rsid w:val="002C1A20"/>
    <w:rsid w:val="002C2BCF"/>
    <w:rsid w:val="002C3393"/>
    <w:rsid w:val="002C3DDC"/>
    <w:rsid w:val="002C7040"/>
    <w:rsid w:val="002C7EE3"/>
    <w:rsid w:val="002D00FC"/>
    <w:rsid w:val="002D1663"/>
    <w:rsid w:val="002D179D"/>
    <w:rsid w:val="002D3076"/>
    <w:rsid w:val="002D3B7B"/>
    <w:rsid w:val="002D53F8"/>
    <w:rsid w:val="002D7959"/>
    <w:rsid w:val="002E0488"/>
    <w:rsid w:val="002E0571"/>
    <w:rsid w:val="002E2AC1"/>
    <w:rsid w:val="002E7CFC"/>
    <w:rsid w:val="002F0296"/>
    <w:rsid w:val="002F3982"/>
    <w:rsid w:val="002F3FAF"/>
    <w:rsid w:val="002F4823"/>
    <w:rsid w:val="002F525A"/>
    <w:rsid w:val="002F66F4"/>
    <w:rsid w:val="003039A1"/>
    <w:rsid w:val="00303BD2"/>
    <w:rsid w:val="0030563E"/>
    <w:rsid w:val="00305E1F"/>
    <w:rsid w:val="00310713"/>
    <w:rsid w:val="0031089F"/>
    <w:rsid w:val="00315913"/>
    <w:rsid w:val="00317DAA"/>
    <w:rsid w:val="00320B18"/>
    <w:rsid w:val="00321090"/>
    <w:rsid w:val="003235C1"/>
    <w:rsid w:val="00325985"/>
    <w:rsid w:val="00325A27"/>
    <w:rsid w:val="00325AB8"/>
    <w:rsid w:val="00326F3E"/>
    <w:rsid w:val="00333504"/>
    <w:rsid w:val="00334746"/>
    <w:rsid w:val="003371AB"/>
    <w:rsid w:val="00343714"/>
    <w:rsid w:val="00343C03"/>
    <w:rsid w:val="00354A25"/>
    <w:rsid w:val="003557C1"/>
    <w:rsid w:val="003565FE"/>
    <w:rsid w:val="00361785"/>
    <w:rsid w:val="00362B18"/>
    <w:rsid w:val="00365DEE"/>
    <w:rsid w:val="0036701B"/>
    <w:rsid w:val="00367E80"/>
    <w:rsid w:val="00371359"/>
    <w:rsid w:val="003726AC"/>
    <w:rsid w:val="00375B2D"/>
    <w:rsid w:val="00375BB9"/>
    <w:rsid w:val="003818E4"/>
    <w:rsid w:val="00381A4A"/>
    <w:rsid w:val="00381E32"/>
    <w:rsid w:val="0038595F"/>
    <w:rsid w:val="00387421"/>
    <w:rsid w:val="00387F8B"/>
    <w:rsid w:val="00391C20"/>
    <w:rsid w:val="003935DA"/>
    <w:rsid w:val="00395D45"/>
    <w:rsid w:val="003A318A"/>
    <w:rsid w:val="003B3F72"/>
    <w:rsid w:val="003B50AF"/>
    <w:rsid w:val="003B5A4A"/>
    <w:rsid w:val="003B5D8C"/>
    <w:rsid w:val="003B7FE4"/>
    <w:rsid w:val="003C0DE0"/>
    <w:rsid w:val="003C1AC9"/>
    <w:rsid w:val="003C2E36"/>
    <w:rsid w:val="003C3242"/>
    <w:rsid w:val="003C37C7"/>
    <w:rsid w:val="003C4631"/>
    <w:rsid w:val="003C6990"/>
    <w:rsid w:val="003C6B7A"/>
    <w:rsid w:val="003D3A24"/>
    <w:rsid w:val="003D7046"/>
    <w:rsid w:val="003D7A19"/>
    <w:rsid w:val="003E0543"/>
    <w:rsid w:val="003E2F25"/>
    <w:rsid w:val="003E373F"/>
    <w:rsid w:val="003E37A7"/>
    <w:rsid w:val="003E5004"/>
    <w:rsid w:val="003F3DCE"/>
    <w:rsid w:val="003F4508"/>
    <w:rsid w:val="003F582E"/>
    <w:rsid w:val="003F6F20"/>
    <w:rsid w:val="003F73AE"/>
    <w:rsid w:val="00400749"/>
    <w:rsid w:val="004046F1"/>
    <w:rsid w:val="004049E1"/>
    <w:rsid w:val="00404C95"/>
    <w:rsid w:val="00405643"/>
    <w:rsid w:val="00405F03"/>
    <w:rsid w:val="00405F6A"/>
    <w:rsid w:val="00407FDC"/>
    <w:rsid w:val="00411D72"/>
    <w:rsid w:val="00413A6E"/>
    <w:rsid w:val="0041712F"/>
    <w:rsid w:val="0042129F"/>
    <w:rsid w:val="00421427"/>
    <w:rsid w:val="004229FD"/>
    <w:rsid w:val="00425B77"/>
    <w:rsid w:val="00425D40"/>
    <w:rsid w:val="004262E2"/>
    <w:rsid w:val="004269A2"/>
    <w:rsid w:val="00427BE1"/>
    <w:rsid w:val="0043128E"/>
    <w:rsid w:val="0043140B"/>
    <w:rsid w:val="004322AB"/>
    <w:rsid w:val="00434AEF"/>
    <w:rsid w:val="00435830"/>
    <w:rsid w:val="004377FF"/>
    <w:rsid w:val="00446111"/>
    <w:rsid w:val="004500A2"/>
    <w:rsid w:val="0045048D"/>
    <w:rsid w:val="004532C7"/>
    <w:rsid w:val="00455A2E"/>
    <w:rsid w:val="00462635"/>
    <w:rsid w:val="00463EBD"/>
    <w:rsid w:val="004640D0"/>
    <w:rsid w:val="004653C7"/>
    <w:rsid w:val="00466448"/>
    <w:rsid w:val="0046732A"/>
    <w:rsid w:val="00467DA8"/>
    <w:rsid w:val="00467DC3"/>
    <w:rsid w:val="00470040"/>
    <w:rsid w:val="00470654"/>
    <w:rsid w:val="00470842"/>
    <w:rsid w:val="00474463"/>
    <w:rsid w:val="0047507B"/>
    <w:rsid w:val="0047606D"/>
    <w:rsid w:val="00477220"/>
    <w:rsid w:val="004800DC"/>
    <w:rsid w:val="00481A62"/>
    <w:rsid w:val="00483520"/>
    <w:rsid w:val="004838D2"/>
    <w:rsid w:val="00487B4F"/>
    <w:rsid w:val="00490BDE"/>
    <w:rsid w:val="004A16A7"/>
    <w:rsid w:val="004A176F"/>
    <w:rsid w:val="004A65D1"/>
    <w:rsid w:val="004A76A1"/>
    <w:rsid w:val="004A76C2"/>
    <w:rsid w:val="004B20AF"/>
    <w:rsid w:val="004B2212"/>
    <w:rsid w:val="004B31ED"/>
    <w:rsid w:val="004B420D"/>
    <w:rsid w:val="004C4364"/>
    <w:rsid w:val="004C5220"/>
    <w:rsid w:val="004C5B56"/>
    <w:rsid w:val="004C5BE1"/>
    <w:rsid w:val="004C727B"/>
    <w:rsid w:val="004D0438"/>
    <w:rsid w:val="004D0FB1"/>
    <w:rsid w:val="004D5E92"/>
    <w:rsid w:val="004D62E9"/>
    <w:rsid w:val="004D6718"/>
    <w:rsid w:val="004D7550"/>
    <w:rsid w:val="004E23D5"/>
    <w:rsid w:val="004E37D0"/>
    <w:rsid w:val="004E3B05"/>
    <w:rsid w:val="004E770E"/>
    <w:rsid w:val="004E7A70"/>
    <w:rsid w:val="004E7C54"/>
    <w:rsid w:val="004F19EF"/>
    <w:rsid w:val="004F3135"/>
    <w:rsid w:val="004F6542"/>
    <w:rsid w:val="004F6E64"/>
    <w:rsid w:val="00504887"/>
    <w:rsid w:val="00505AF8"/>
    <w:rsid w:val="00507D00"/>
    <w:rsid w:val="005109BB"/>
    <w:rsid w:val="00510E15"/>
    <w:rsid w:val="00511482"/>
    <w:rsid w:val="00514E12"/>
    <w:rsid w:val="00516F5C"/>
    <w:rsid w:val="0052006E"/>
    <w:rsid w:val="00523266"/>
    <w:rsid w:val="00532D66"/>
    <w:rsid w:val="0053425A"/>
    <w:rsid w:val="005440DD"/>
    <w:rsid w:val="00544A50"/>
    <w:rsid w:val="00546D4A"/>
    <w:rsid w:val="0054773B"/>
    <w:rsid w:val="00550D98"/>
    <w:rsid w:val="005605C7"/>
    <w:rsid w:val="00561B10"/>
    <w:rsid w:val="005630C4"/>
    <w:rsid w:val="005737B7"/>
    <w:rsid w:val="00573BEF"/>
    <w:rsid w:val="00573C2F"/>
    <w:rsid w:val="00575CBA"/>
    <w:rsid w:val="00577BDE"/>
    <w:rsid w:val="00580D39"/>
    <w:rsid w:val="00581E69"/>
    <w:rsid w:val="00584598"/>
    <w:rsid w:val="00584895"/>
    <w:rsid w:val="00585178"/>
    <w:rsid w:val="00585A75"/>
    <w:rsid w:val="00585DA0"/>
    <w:rsid w:val="00586415"/>
    <w:rsid w:val="00587BE7"/>
    <w:rsid w:val="00590896"/>
    <w:rsid w:val="00593C42"/>
    <w:rsid w:val="005944D1"/>
    <w:rsid w:val="005951F3"/>
    <w:rsid w:val="00595286"/>
    <w:rsid w:val="005959B5"/>
    <w:rsid w:val="00595CD1"/>
    <w:rsid w:val="00595DEB"/>
    <w:rsid w:val="005965DA"/>
    <w:rsid w:val="0059673B"/>
    <w:rsid w:val="00597350"/>
    <w:rsid w:val="00597675"/>
    <w:rsid w:val="005A75D9"/>
    <w:rsid w:val="005B06A2"/>
    <w:rsid w:val="005B1ADD"/>
    <w:rsid w:val="005B1B82"/>
    <w:rsid w:val="005B1FA9"/>
    <w:rsid w:val="005B2F08"/>
    <w:rsid w:val="005B66A1"/>
    <w:rsid w:val="005B69F7"/>
    <w:rsid w:val="005B6CC5"/>
    <w:rsid w:val="005C11EC"/>
    <w:rsid w:val="005C25A1"/>
    <w:rsid w:val="005C2873"/>
    <w:rsid w:val="005C72EC"/>
    <w:rsid w:val="005C755B"/>
    <w:rsid w:val="005D312C"/>
    <w:rsid w:val="005D37E8"/>
    <w:rsid w:val="005D4D88"/>
    <w:rsid w:val="005D50AA"/>
    <w:rsid w:val="005D74AF"/>
    <w:rsid w:val="005E0645"/>
    <w:rsid w:val="005E0664"/>
    <w:rsid w:val="005E3557"/>
    <w:rsid w:val="005E4126"/>
    <w:rsid w:val="005E6118"/>
    <w:rsid w:val="005E659B"/>
    <w:rsid w:val="005F4D9C"/>
    <w:rsid w:val="005F5256"/>
    <w:rsid w:val="005F54B8"/>
    <w:rsid w:val="005F5ED1"/>
    <w:rsid w:val="00600BFA"/>
    <w:rsid w:val="0060573F"/>
    <w:rsid w:val="00605B27"/>
    <w:rsid w:val="00610BD5"/>
    <w:rsid w:val="0061330C"/>
    <w:rsid w:val="00616C00"/>
    <w:rsid w:val="00617886"/>
    <w:rsid w:val="006200C9"/>
    <w:rsid w:val="00620D2A"/>
    <w:rsid w:val="00621513"/>
    <w:rsid w:val="006237A7"/>
    <w:rsid w:val="00626CC6"/>
    <w:rsid w:val="00627887"/>
    <w:rsid w:val="006314D0"/>
    <w:rsid w:val="00632249"/>
    <w:rsid w:val="00633115"/>
    <w:rsid w:val="00634B32"/>
    <w:rsid w:val="00635EB3"/>
    <w:rsid w:val="00637B94"/>
    <w:rsid w:val="00641507"/>
    <w:rsid w:val="00641BAC"/>
    <w:rsid w:val="00644DB7"/>
    <w:rsid w:val="006461E9"/>
    <w:rsid w:val="006466BE"/>
    <w:rsid w:val="00646D74"/>
    <w:rsid w:val="00655B8A"/>
    <w:rsid w:val="00660A39"/>
    <w:rsid w:val="0066174E"/>
    <w:rsid w:val="00662ABD"/>
    <w:rsid w:val="00665464"/>
    <w:rsid w:val="006664C8"/>
    <w:rsid w:val="006721B8"/>
    <w:rsid w:val="00674444"/>
    <w:rsid w:val="0068015E"/>
    <w:rsid w:val="00681010"/>
    <w:rsid w:val="00682758"/>
    <w:rsid w:val="00684322"/>
    <w:rsid w:val="00684524"/>
    <w:rsid w:val="00684E0F"/>
    <w:rsid w:val="00685063"/>
    <w:rsid w:val="006857BB"/>
    <w:rsid w:val="00686662"/>
    <w:rsid w:val="00686A6F"/>
    <w:rsid w:val="00687AF1"/>
    <w:rsid w:val="00693402"/>
    <w:rsid w:val="00693EBA"/>
    <w:rsid w:val="006956F2"/>
    <w:rsid w:val="0069586B"/>
    <w:rsid w:val="00695B89"/>
    <w:rsid w:val="006965C4"/>
    <w:rsid w:val="006A0A62"/>
    <w:rsid w:val="006A5C3A"/>
    <w:rsid w:val="006A5D82"/>
    <w:rsid w:val="006A5F9B"/>
    <w:rsid w:val="006A6652"/>
    <w:rsid w:val="006B37CB"/>
    <w:rsid w:val="006B48A1"/>
    <w:rsid w:val="006B4B82"/>
    <w:rsid w:val="006B7271"/>
    <w:rsid w:val="006B7D55"/>
    <w:rsid w:val="006C08E9"/>
    <w:rsid w:val="006C221B"/>
    <w:rsid w:val="006C2501"/>
    <w:rsid w:val="006C2C1F"/>
    <w:rsid w:val="006C32D9"/>
    <w:rsid w:val="006C502C"/>
    <w:rsid w:val="006C6671"/>
    <w:rsid w:val="006C675E"/>
    <w:rsid w:val="006C69BF"/>
    <w:rsid w:val="006D1399"/>
    <w:rsid w:val="006D5DF9"/>
    <w:rsid w:val="006E049F"/>
    <w:rsid w:val="006E2F56"/>
    <w:rsid w:val="006E3E49"/>
    <w:rsid w:val="006E3E55"/>
    <w:rsid w:val="006E451A"/>
    <w:rsid w:val="006E4CB4"/>
    <w:rsid w:val="006E74B2"/>
    <w:rsid w:val="006F237F"/>
    <w:rsid w:val="006F2AC8"/>
    <w:rsid w:val="006F4A08"/>
    <w:rsid w:val="006F50A5"/>
    <w:rsid w:val="006F5824"/>
    <w:rsid w:val="006F7F8A"/>
    <w:rsid w:val="007002F7"/>
    <w:rsid w:val="00701C25"/>
    <w:rsid w:val="00703A6C"/>
    <w:rsid w:val="00703E1A"/>
    <w:rsid w:val="007050BB"/>
    <w:rsid w:val="00705EE0"/>
    <w:rsid w:val="00706238"/>
    <w:rsid w:val="00713E16"/>
    <w:rsid w:val="007219AC"/>
    <w:rsid w:val="007237B0"/>
    <w:rsid w:val="007249D7"/>
    <w:rsid w:val="00727EB3"/>
    <w:rsid w:val="007308ED"/>
    <w:rsid w:val="00740671"/>
    <w:rsid w:val="00742F9C"/>
    <w:rsid w:val="00743219"/>
    <w:rsid w:val="00743BAB"/>
    <w:rsid w:val="00744760"/>
    <w:rsid w:val="00751F59"/>
    <w:rsid w:val="00755F13"/>
    <w:rsid w:val="007560B3"/>
    <w:rsid w:val="00757D52"/>
    <w:rsid w:val="00760B2F"/>
    <w:rsid w:val="007619C5"/>
    <w:rsid w:val="007623FA"/>
    <w:rsid w:val="007648C2"/>
    <w:rsid w:val="00764DC1"/>
    <w:rsid w:val="00765A4A"/>
    <w:rsid w:val="00766A68"/>
    <w:rsid w:val="007700E3"/>
    <w:rsid w:val="00770892"/>
    <w:rsid w:val="0077465A"/>
    <w:rsid w:val="00775982"/>
    <w:rsid w:val="00777A9A"/>
    <w:rsid w:val="00780C02"/>
    <w:rsid w:val="00783D18"/>
    <w:rsid w:val="00784180"/>
    <w:rsid w:val="00785B0B"/>
    <w:rsid w:val="0078615B"/>
    <w:rsid w:val="00786B4E"/>
    <w:rsid w:val="0079085E"/>
    <w:rsid w:val="00791332"/>
    <w:rsid w:val="007948FB"/>
    <w:rsid w:val="00794977"/>
    <w:rsid w:val="00795C30"/>
    <w:rsid w:val="007A166A"/>
    <w:rsid w:val="007A1B94"/>
    <w:rsid w:val="007A3143"/>
    <w:rsid w:val="007A6293"/>
    <w:rsid w:val="007B0891"/>
    <w:rsid w:val="007B1C28"/>
    <w:rsid w:val="007B25B3"/>
    <w:rsid w:val="007B361C"/>
    <w:rsid w:val="007B691D"/>
    <w:rsid w:val="007C1984"/>
    <w:rsid w:val="007C19B9"/>
    <w:rsid w:val="007C2086"/>
    <w:rsid w:val="007C2E46"/>
    <w:rsid w:val="007C43F1"/>
    <w:rsid w:val="007D0313"/>
    <w:rsid w:val="007D2DD7"/>
    <w:rsid w:val="007D310B"/>
    <w:rsid w:val="007D371E"/>
    <w:rsid w:val="007D5E73"/>
    <w:rsid w:val="007D65D2"/>
    <w:rsid w:val="007D6A38"/>
    <w:rsid w:val="007D7546"/>
    <w:rsid w:val="007E0B70"/>
    <w:rsid w:val="007E1666"/>
    <w:rsid w:val="007E338F"/>
    <w:rsid w:val="007E5BBB"/>
    <w:rsid w:val="007E6441"/>
    <w:rsid w:val="007E7580"/>
    <w:rsid w:val="007E7739"/>
    <w:rsid w:val="007F2047"/>
    <w:rsid w:val="007F373F"/>
    <w:rsid w:val="007F5930"/>
    <w:rsid w:val="00800C75"/>
    <w:rsid w:val="008037E5"/>
    <w:rsid w:val="008107D2"/>
    <w:rsid w:val="0081128B"/>
    <w:rsid w:val="00811FC8"/>
    <w:rsid w:val="00812CC3"/>
    <w:rsid w:val="008142BA"/>
    <w:rsid w:val="00814D93"/>
    <w:rsid w:val="00814E52"/>
    <w:rsid w:val="0081576E"/>
    <w:rsid w:val="00815F25"/>
    <w:rsid w:val="00816141"/>
    <w:rsid w:val="00816909"/>
    <w:rsid w:val="00817AE2"/>
    <w:rsid w:val="00817D8E"/>
    <w:rsid w:val="00820384"/>
    <w:rsid w:val="00821E47"/>
    <w:rsid w:val="00822012"/>
    <w:rsid w:val="00822F37"/>
    <w:rsid w:val="0082611C"/>
    <w:rsid w:val="008277F7"/>
    <w:rsid w:val="008306AA"/>
    <w:rsid w:val="00831303"/>
    <w:rsid w:val="00831955"/>
    <w:rsid w:val="00832BDC"/>
    <w:rsid w:val="00832C07"/>
    <w:rsid w:val="00834F7E"/>
    <w:rsid w:val="0083550C"/>
    <w:rsid w:val="00837E93"/>
    <w:rsid w:val="00840DC3"/>
    <w:rsid w:val="00843D1C"/>
    <w:rsid w:val="0084527D"/>
    <w:rsid w:val="00845DFD"/>
    <w:rsid w:val="00850A88"/>
    <w:rsid w:val="00853638"/>
    <w:rsid w:val="00855F0C"/>
    <w:rsid w:val="00856224"/>
    <w:rsid w:val="00857514"/>
    <w:rsid w:val="00857EA7"/>
    <w:rsid w:val="008605B8"/>
    <w:rsid w:val="00862472"/>
    <w:rsid w:val="00864407"/>
    <w:rsid w:val="008662F3"/>
    <w:rsid w:val="00866C6E"/>
    <w:rsid w:val="00873552"/>
    <w:rsid w:val="0087420C"/>
    <w:rsid w:val="00875BED"/>
    <w:rsid w:val="00880902"/>
    <w:rsid w:val="0088169B"/>
    <w:rsid w:val="00881BC5"/>
    <w:rsid w:val="00881F59"/>
    <w:rsid w:val="0088230B"/>
    <w:rsid w:val="0088284F"/>
    <w:rsid w:val="008855D0"/>
    <w:rsid w:val="00886C98"/>
    <w:rsid w:val="00887FB4"/>
    <w:rsid w:val="0089138C"/>
    <w:rsid w:val="00897B97"/>
    <w:rsid w:val="008A0818"/>
    <w:rsid w:val="008A2729"/>
    <w:rsid w:val="008A28D6"/>
    <w:rsid w:val="008A330D"/>
    <w:rsid w:val="008A50E9"/>
    <w:rsid w:val="008A5F4A"/>
    <w:rsid w:val="008A70D7"/>
    <w:rsid w:val="008B136E"/>
    <w:rsid w:val="008B149D"/>
    <w:rsid w:val="008B1826"/>
    <w:rsid w:val="008B4633"/>
    <w:rsid w:val="008B4C86"/>
    <w:rsid w:val="008B65C9"/>
    <w:rsid w:val="008B6A37"/>
    <w:rsid w:val="008B6D06"/>
    <w:rsid w:val="008B6F23"/>
    <w:rsid w:val="008C0750"/>
    <w:rsid w:val="008C30FC"/>
    <w:rsid w:val="008C5BD5"/>
    <w:rsid w:val="008C6B68"/>
    <w:rsid w:val="008D5CF3"/>
    <w:rsid w:val="008D7356"/>
    <w:rsid w:val="008E0C77"/>
    <w:rsid w:val="008E0D7A"/>
    <w:rsid w:val="008E1180"/>
    <w:rsid w:val="008E42E3"/>
    <w:rsid w:val="008E5A87"/>
    <w:rsid w:val="008F04A0"/>
    <w:rsid w:val="008F527F"/>
    <w:rsid w:val="008F5915"/>
    <w:rsid w:val="009037E4"/>
    <w:rsid w:val="00903D23"/>
    <w:rsid w:val="00906079"/>
    <w:rsid w:val="0091095D"/>
    <w:rsid w:val="00915DAA"/>
    <w:rsid w:val="00916DC2"/>
    <w:rsid w:val="00920B79"/>
    <w:rsid w:val="0092320D"/>
    <w:rsid w:val="00923BF3"/>
    <w:rsid w:val="00924FE7"/>
    <w:rsid w:val="009328C9"/>
    <w:rsid w:val="00933CBB"/>
    <w:rsid w:val="00934511"/>
    <w:rsid w:val="009368AF"/>
    <w:rsid w:val="0094173D"/>
    <w:rsid w:val="009418B2"/>
    <w:rsid w:val="00942E0D"/>
    <w:rsid w:val="0094318D"/>
    <w:rsid w:val="009437B7"/>
    <w:rsid w:val="00943E40"/>
    <w:rsid w:val="00944150"/>
    <w:rsid w:val="009446D5"/>
    <w:rsid w:val="00945B38"/>
    <w:rsid w:val="009475D6"/>
    <w:rsid w:val="00947830"/>
    <w:rsid w:val="00947FEE"/>
    <w:rsid w:val="0095047B"/>
    <w:rsid w:val="00951C13"/>
    <w:rsid w:val="00952BED"/>
    <w:rsid w:val="0095373F"/>
    <w:rsid w:val="00954E2B"/>
    <w:rsid w:val="00962B17"/>
    <w:rsid w:val="00963949"/>
    <w:rsid w:val="00964B20"/>
    <w:rsid w:val="00967AD7"/>
    <w:rsid w:val="00971C8C"/>
    <w:rsid w:val="00971C98"/>
    <w:rsid w:val="00973147"/>
    <w:rsid w:val="009741CA"/>
    <w:rsid w:val="0097652F"/>
    <w:rsid w:val="00977292"/>
    <w:rsid w:val="009776DE"/>
    <w:rsid w:val="00982691"/>
    <w:rsid w:val="00983689"/>
    <w:rsid w:val="00985AD9"/>
    <w:rsid w:val="00987AB9"/>
    <w:rsid w:val="009903EE"/>
    <w:rsid w:val="009916A0"/>
    <w:rsid w:val="00994C4D"/>
    <w:rsid w:val="00995FF0"/>
    <w:rsid w:val="009960BB"/>
    <w:rsid w:val="00996E77"/>
    <w:rsid w:val="009A280B"/>
    <w:rsid w:val="009A4035"/>
    <w:rsid w:val="009B0F93"/>
    <w:rsid w:val="009B19C1"/>
    <w:rsid w:val="009B1AC5"/>
    <w:rsid w:val="009B1CA5"/>
    <w:rsid w:val="009B2838"/>
    <w:rsid w:val="009B32EF"/>
    <w:rsid w:val="009B7A8D"/>
    <w:rsid w:val="009B7EF7"/>
    <w:rsid w:val="009C07C2"/>
    <w:rsid w:val="009C17B0"/>
    <w:rsid w:val="009C1DE5"/>
    <w:rsid w:val="009C2298"/>
    <w:rsid w:val="009D0035"/>
    <w:rsid w:val="009D1B77"/>
    <w:rsid w:val="009D2319"/>
    <w:rsid w:val="009D35D8"/>
    <w:rsid w:val="009D3959"/>
    <w:rsid w:val="009D502E"/>
    <w:rsid w:val="009D5F93"/>
    <w:rsid w:val="009D7B1E"/>
    <w:rsid w:val="009E2DB1"/>
    <w:rsid w:val="009E2F23"/>
    <w:rsid w:val="009E2FEB"/>
    <w:rsid w:val="009E38A3"/>
    <w:rsid w:val="009E4DD0"/>
    <w:rsid w:val="009E6EB3"/>
    <w:rsid w:val="009F366A"/>
    <w:rsid w:val="009F4444"/>
    <w:rsid w:val="009F5073"/>
    <w:rsid w:val="009F512A"/>
    <w:rsid w:val="00A0078A"/>
    <w:rsid w:val="00A0153F"/>
    <w:rsid w:val="00A021C3"/>
    <w:rsid w:val="00A03BCF"/>
    <w:rsid w:val="00A03D02"/>
    <w:rsid w:val="00A053C5"/>
    <w:rsid w:val="00A05E91"/>
    <w:rsid w:val="00A10828"/>
    <w:rsid w:val="00A1556D"/>
    <w:rsid w:val="00A22D04"/>
    <w:rsid w:val="00A23C26"/>
    <w:rsid w:val="00A25E94"/>
    <w:rsid w:val="00A30375"/>
    <w:rsid w:val="00A30B5F"/>
    <w:rsid w:val="00A335FD"/>
    <w:rsid w:val="00A33ED2"/>
    <w:rsid w:val="00A34107"/>
    <w:rsid w:val="00A350A3"/>
    <w:rsid w:val="00A44901"/>
    <w:rsid w:val="00A47A1F"/>
    <w:rsid w:val="00A47E9A"/>
    <w:rsid w:val="00A47F7B"/>
    <w:rsid w:val="00A509C3"/>
    <w:rsid w:val="00A527B6"/>
    <w:rsid w:val="00A533FA"/>
    <w:rsid w:val="00A54C38"/>
    <w:rsid w:val="00A573F7"/>
    <w:rsid w:val="00A6144E"/>
    <w:rsid w:val="00A62EAE"/>
    <w:rsid w:val="00A62F27"/>
    <w:rsid w:val="00A632B8"/>
    <w:rsid w:val="00A65C37"/>
    <w:rsid w:val="00A665E4"/>
    <w:rsid w:val="00A67A01"/>
    <w:rsid w:val="00A70663"/>
    <w:rsid w:val="00A7445A"/>
    <w:rsid w:val="00A74DE4"/>
    <w:rsid w:val="00A76B8F"/>
    <w:rsid w:val="00A77E35"/>
    <w:rsid w:val="00A80CC3"/>
    <w:rsid w:val="00A842A2"/>
    <w:rsid w:val="00A85BBF"/>
    <w:rsid w:val="00A86FE9"/>
    <w:rsid w:val="00A8735C"/>
    <w:rsid w:val="00A87D89"/>
    <w:rsid w:val="00A90462"/>
    <w:rsid w:val="00A968D3"/>
    <w:rsid w:val="00A978F2"/>
    <w:rsid w:val="00AA0D7F"/>
    <w:rsid w:val="00AA19AF"/>
    <w:rsid w:val="00AB5E74"/>
    <w:rsid w:val="00AB7A83"/>
    <w:rsid w:val="00AC140A"/>
    <w:rsid w:val="00AC5992"/>
    <w:rsid w:val="00AC5CD8"/>
    <w:rsid w:val="00AC75D0"/>
    <w:rsid w:val="00AD06F3"/>
    <w:rsid w:val="00AD15AF"/>
    <w:rsid w:val="00AE18BE"/>
    <w:rsid w:val="00AE1FF6"/>
    <w:rsid w:val="00AE2231"/>
    <w:rsid w:val="00AE6D88"/>
    <w:rsid w:val="00AF05D9"/>
    <w:rsid w:val="00AF2490"/>
    <w:rsid w:val="00AF29BD"/>
    <w:rsid w:val="00AF2B13"/>
    <w:rsid w:val="00AF2B5D"/>
    <w:rsid w:val="00AF4A0C"/>
    <w:rsid w:val="00B0179D"/>
    <w:rsid w:val="00B02315"/>
    <w:rsid w:val="00B02B67"/>
    <w:rsid w:val="00B04141"/>
    <w:rsid w:val="00B04ABD"/>
    <w:rsid w:val="00B05247"/>
    <w:rsid w:val="00B06F35"/>
    <w:rsid w:val="00B10492"/>
    <w:rsid w:val="00B11DE6"/>
    <w:rsid w:val="00B13068"/>
    <w:rsid w:val="00B1391E"/>
    <w:rsid w:val="00B13FCC"/>
    <w:rsid w:val="00B143FC"/>
    <w:rsid w:val="00B20FE2"/>
    <w:rsid w:val="00B21093"/>
    <w:rsid w:val="00B22F53"/>
    <w:rsid w:val="00B22FE4"/>
    <w:rsid w:val="00B2387E"/>
    <w:rsid w:val="00B3154D"/>
    <w:rsid w:val="00B327B9"/>
    <w:rsid w:val="00B32929"/>
    <w:rsid w:val="00B34A31"/>
    <w:rsid w:val="00B351AE"/>
    <w:rsid w:val="00B362A3"/>
    <w:rsid w:val="00B37D97"/>
    <w:rsid w:val="00B451DC"/>
    <w:rsid w:val="00B45710"/>
    <w:rsid w:val="00B5159D"/>
    <w:rsid w:val="00B52918"/>
    <w:rsid w:val="00B5383A"/>
    <w:rsid w:val="00B57E58"/>
    <w:rsid w:val="00B603EF"/>
    <w:rsid w:val="00B60582"/>
    <w:rsid w:val="00B6602D"/>
    <w:rsid w:val="00B674D8"/>
    <w:rsid w:val="00B709E3"/>
    <w:rsid w:val="00B71003"/>
    <w:rsid w:val="00B71795"/>
    <w:rsid w:val="00B72E71"/>
    <w:rsid w:val="00B74A2A"/>
    <w:rsid w:val="00B76E40"/>
    <w:rsid w:val="00B770E7"/>
    <w:rsid w:val="00B80160"/>
    <w:rsid w:val="00B8196B"/>
    <w:rsid w:val="00B81E40"/>
    <w:rsid w:val="00B822FD"/>
    <w:rsid w:val="00B82EC0"/>
    <w:rsid w:val="00B84651"/>
    <w:rsid w:val="00B8493E"/>
    <w:rsid w:val="00B87665"/>
    <w:rsid w:val="00B938EF"/>
    <w:rsid w:val="00B93DA5"/>
    <w:rsid w:val="00B950EF"/>
    <w:rsid w:val="00B958C4"/>
    <w:rsid w:val="00B96198"/>
    <w:rsid w:val="00B96D44"/>
    <w:rsid w:val="00B97690"/>
    <w:rsid w:val="00B977E6"/>
    <w:rsid w:val="00BA0406"/>
    <w:rsid w:val="00BA19F3"/>
    <w:rsid w:val="00BA30BC"/>
    <w:rsid w:val="00BA6725"/>
    <w:rsid w:val="00BA6E30"/>
    <w:rsid w:val="00BA6EC9"/>
    <w:rsid w:val="00BA7954"/>
    <w:rsid w:val="00BB0392"/>
    <w:rsid w:val="00BB3EC3"/>
    <w:rsid w:val="00BB59C6"/>
    <w:rsid w:val="00BB5FFB"/>
    <w:rsid w:val="00BB60AF"/>
    <w:rsid w:val="00BC1B54"/>
    <w:rsid w:val="00BC445B"/>
    <w:rsid w:val="00BC51A4"/>
    <w:rsid w:val="00BC7AA1"/>
    <w:rsid w:val="00BD0DB2"/>
    <w:rsid w:val="00BD10F9"/>
    <w:rsid w:val="00BD1EE6"/>
    <w:rsid w:val="00BD2810"/>
    <w:rsid w:val="00BD325F"/>
    <w:rsid w:val="00BD596B"/>
    <w:rsid w:val="00BE01D9"/>
    <w:rsid w:val="00BE0AEF"/>
    <w:rsid w:val="00BE38E1"/>
    <w:rsid w:val="00BE5434"/>
    <w:rsid w:val="00BE633F"/>
    <w:rsid w:val="00BF0C70"/>
    <w:rsid w:val="00BF1233"/>
    <w:rsid w:val="00BF1857"/>
    <w:rsid w:val="00BF215D"/>
    <w:rsid w:val="00BF58D5"/>
    <w:rsid w:val="00C014CC"/>
    <w:rsid w:val="00C02E26"/>
    <w:rsid w:val="00C034E8"/>
    <w:rsid w:val="00C04426"/>
    <w:rsid w:val="00C06495"/>
    <w:rsid w:val="00C12D53"/>
    <w:rsid w:val="00C15BFC"/>
    <w:rsid w:val="00C16F2B"/>
    <w:rsid w:val="00C17613"/>
    <w:rsid w:val="00C21B36"/>
    <w:rsid w:val="00C22D92"/>
    <w:rsid w:val="00C25732"/>
    <w:rsid w:val="00C26C2F"/>
    <w:rsid w:val="00C27438"/>
    <w:rsid w:val="00C32DEE"/>
    <w:rsid w:val="00C335B1"/>
    <w:rsid w:val="00C34D3E"/>
    <w:rsid w:val="00C35AC7"/>
    <w:rsid w:val="00C35E0E"/>
    <w:rsid w:val="00C46CE5"/>
    <w:rsid w:val="00C46F0C"/>
    <w:rsid w:val="00C4717A"/>
    <w:rsid w:val="00C540FF"/>
    <w:rsid w:val="00C573B5"/>
    <w:rsid w:val="00C605D2"/>
    <w:rsid w:val="00C60883"/>
    <w:rsid w:val="00C62224"/>
    <w:rsid w:val="00C6347D"/>
    <w:rsid w:val="00C65FF5"/>
    <w:rsid w:val="00C662B8"/>
    <w:rsid w:val="00C72D42"/>
    <w:rsid w:val="00C72F4D"/>
    <w:rsid w:val="00C77562"/>
    <w:rsid w:val="00C858DD"/>
    <w:rsid w:val="00C85BA7"/>
    <w:rsid w:val="00C8755E"/>
    <w:rsid w:val="00C917AE"/>
    <w:rsid w:val="00C920F1"/>
    <w:rsid w:val="00C9415B"/>
    <w:rsid w:val="00C955AC"/>
    <w:rsid w:val="00C978CA"/>
    <w:rsid w:val="00CA0A56"/>
    <w:rsid w:val="00CA1627"/>
    <w:rsid w:val="00CA327C"/>
    <w:rsid w:val="00CA4B84"/>
    <w:rsid w:val="00CA5D5B"/>
    <w:rsid w:val="00CA685B"/>
    <w:rsid w:val="00CB3033"/>
    <w:rsid w:val="00CB3578"/>
    <w:rsid w:val="00CB3C09"/>
    <w:rsid w:val="00CB4B74"/>
    <w:rsid w:val="00CC0ED5"/>
    <w:rsid w:val="00CC2D60"/>
    <w:rsid w:val="00CC33D6"/>
    <w:rsid w:val="00CC3C0B"/>
    <w:rsid w:val="00CC43E8"/>
    <w:rsid w:val="00CC5196"/>
    <w:rsid w:val="00CD1FAD"/>
    <w:rsid w:val="00CD2016"/>
    <w:rsid w:val="00CD29F1"/>
    <w:rsid w:val="00CD4AB5"/>
    <w:rsid w:val="00CD6123"/>
    <w:rsid w:val="00CD6F78"/>
    <w:rsid w:val="00CD75A0"/>
    <w:rsid w:val="00CE1CAA"/>
    <w:rsid w:val="00CE2031"/>
    <w:rsid w:val="00CE78FB"/>
    <w:rsid w:val="00CE7999"/>
    <w:rsid w:val="00CF3059"/>
    <w:rsid w:val="00CF4038"/>
    <w:rsid w:val="00CF4709"/>
    <w:rsid w:val="00CF77F9"/>
    <w:rsid w:val="00D00AAB"/>
    <w:rsid w:val="00D024BA"/>
    <w:rsid w:val="00D0351D"/>
    <w:rsid w:val="00D046C7"/>
    <w:rsid w:val="00D04CB4"/>
    <w:rsid w:val="00D0590A"/>
    <w:rsid w:val="00D10E68"/>
    <w:rsid w:val="00D12832"/>
    <w:rsid w:val="00D12B0B"/>
    <w:rsid w:val="00D15761"/>
    <w:rsid w:val="00D177FE"/>
    <w:rsid w:val="00D2083D"/>
    <w:rsid w:val="00D213C7"/>
    <w:rsid w:val="00D2159A"/>
    <w:rsid w:val="00D22FCC"/>
    <w:rsid w:val="00D2601E"/>
    <w:rsid w:val="00D27CB5"/>
    <w:rsid w:val="00D3057F"/>
    <w:rsid w:val="00D308D7"/>
    <w:rsid w:val="00D30F80"/>
    <w:rsid w:val="00D349C7"/>
    <w:rsid w:val="00D35AD1"/>
    <w:rsid w:val="00D35CC6"/>
    <w:rsid w:val="00D40F5E"/>
    <w:rsid w:val="00D4231C"/>
    <w:rsid w:val="00D426EC"/>
    <w:rsid w:val="00D43752"/>
    <w:rsid w:val="00D448C2"/>
    <w:rsid w:val="00D46386"/>
    <w:rsid w:val="00D50508"/>
    <w:rsid w:val="00D51F49"/>
    <w:rsid w:val="00D52DCC"/>
    <w:rsid w:val="00D53ADA"/>
    <w:rsid w:val="00D54D91"/>
    <w:rsid w:val="00D560EE"/>
    <w:rsid w:val="00D56527"/>
    <w:rsid w:val="00D618CA"/>
    <w:rsid w:val="00D627E2"/>
    <w:rsid w:val="00D62A15"/>
    <w:rsid w:val="00D63A80"/>
    <w:rsid w:val="00D64E12"/>
    <w:rsid w:val="00D653FB"/>
    <w:rsid w:val="00D72FA4"/>
    <w:rsid w:val="00D731C1"/>
    <w:rsid w:val="00D7323B"/>
    <w:rsid w:val="00D751B7"/>
    <w:rsid w:val="00D75D6C"/>
    <w:rsid w:val="00D75DD1"/>
    <w:rsid w:val="00D75E45"/>
    <w:rsid w:val="00D81315"/>
    <w:rsid w:val="00D84D6B"/>
    <w:rsid w:val="00D858DF"/>
    <w:rsid w:val="00D875C5"/>
    <w:rsid w:val="00D87DE0"/>
    <w:rsid w:val="00D92156"/>
    <w:rsid w:val="00D92CB9"/>
    <w:rsid w:val="00D93F30"/>
    <w:rsid w:val="00D973AA"/>
    <w:rsid w:val="00D9792E"/>
    <w:rsid w:val="00D97CCA"/>
    <w:rsid w:val="00DA1320"/>
    <w:rsid w:val="00DA2DE3"/>
    <w:rsid w:val="00DB0825"/>
    <w:rsid w:val="00DB3C18"/>
    <w:rsid w:val="00DB4552"/>
    <w:rsid w:val="00DC19DB"/>
    <w:rsid w:val="00DC27DD"/>
    <w:rsid w:val="00DC2980"/>
    <w:rsid w:val="00DC3EE0"/>
    <w:rsid w:val="00DC4138"/>
    <w:rsid w:val="00DC45FB"/>
    <w:rsid w:val="00DC633B"/>
    <w:rsid w:val="00DD4091"/>
    <w:rsid w:val="00DD50CD"/>
    <w:rsid w:val="00DD51E9"/>
    <w:rsid w:val="00DD56F4"/>
    <w:rsid w:val="00DD6570"/>
    <w:rsid w:val="00DE0F4D"/>
    <w:rsid w:val="00DE2D31"/>
    <w:rsid w:val="00DE4C2F"/>
    <w:rsid w:val="00DE584B"/>
    <w:rsid w:val="00DF1324"/>
    <w:rsid w:val="00DF1598"/>
    <w:rsid w:val="00DF293B"/>
    <w:rsid w:val="00DF4D7F"/>
    <w:rsid w:val="00DF56A6"/>
    <w:rsid w:val="00DF64CD"/>
    <w:rsid w:val="00E010C3"/>
    <w:rsid w:val="00E01EC5"/>
    <w:rsid w:val="00E02CB9"/>
    <w:rsid w:val="00E037EA"/>
    <w:rsid w:val="00E03DB5"/>
    <w:rsid w:val="00E16621"/>
    <w:rsid w:val="00E1706A"/>
    <w:rsid w:val="00E23412"/>
    <w:rsid w:val="00E2555E"/>
    <w:rsid w:val="00E32EB5"/>
    <w:rsid w:val="00E3574A"/>
    <w:rsid w:val="00E40E44"/>
    <w:rsid w:val="00E414D8"/>
    <w:rsid w:val="00E444E2"/>
    <w:rsid w:val="00E472EB"/>
    <w:rsid w:val="00E50B25"/>
    <w:rsid w:val="00E55745"/>
    <w:rsid w:val="00E56C5C"/>
    <w:rsid w:val="00E57192"/>
    <w:rsid w:val="00E572FE"/>
    <w:rsid w:val="00E61734"/>
    <w:rsid w:val="00E650D6"/>
    <w:rsid w:val="00E659D8"/>
    <w:rsid w:val="00E65BEA"/>
    <w:rsid w:val="00E67A93"/>
    <w:rsid w:val="00E7051C"/>
    <w:rsid w:val="00E745D7"/>
    <w:rsid w:val="00E75055"/>
    <w:rsid w:val="00E75927"/>
    <w:rsid w:val="00E77AE2"/>
    <w:rsid w:val="00E77C0E"/>
    <w:rsid w:val="00E80602"/>
    <w:rsid w:val="00E80E2F"/>
    <w:rsid w:val="00E83FD9"/>
    <w:rsid w:val="00E84400"/>
    <w:rsid w:val="00E8560C"/>
    <w:rsid w:val="00E85804"/>
    <w:rsid w:val="00E85D37"/>
    <w:rsid w:val="00E875A7"/>
    <w:rsid w:val="00E90412"/>
    <w:rsid w:val="00E9048A"/>
    <w:rsid w:val="00E90717"/>
    <w:rsid w:val="00E93727"/>
    <w:rsid w:val="00E93D6A"/>
    <w:rsid w:val="00E94193"/>
    <w:rsid w:val="00E94FFD"/>
    <w:rsid w:val="00E95230"/>
    <w:rsid w:val="00E95EE8"/>
    <w:rsid w:val="00E96C73"/>
    <w:rsid w:val="00EA196C"/>
    <w:rsid w:val="00EA2130"/>
    <w:rsid w:val="00EA3587"/>
    <w:rsid w:val="00EA69CB"/>
    <w:rsid w:val="00EA72BB"/>
    <w:rsid w:val="00EA745A"/>
    <w:rsid w:val="00EA7C88"/>
    <w:rsid w:val="00EB15A9"/>
    <w:rsid w:val="00EB4639"/>
    <w:rsid w:val="00EC055A"/>
    <w:rsid w:val="00EC3A23"/>
    <w:rsid w:val="00ED065A"/>
    <w:rsid w:val="00ED2B6D"/>
    <w:rsid w:val="00ED32AE"/>
    <w:rsid w:val="00ED4CB2"/>
    <w:rsid w:val="00ED5DB3"/>
    <w:rsid w:val="00EE180D"/>
    <w:rsid w:val="00EE504E"/>
    <w:rsid w:val="00EE521D"/>
    <w:rsid w:val="00EE53B2"/>
    <w:rsid w:val="00EE59E9"/>
    <w:rsid w:val="00EE6A28"/>
    <w:rsid w:val="00EE6B7F"/>
    <w:rsid w:val="00EF1ED2"/>
    <w:rsid w:val="00EF1FF7"/>
    <w:rsid w:val="00EF315C"/>
    <w:rsid w:val="00F020CB"/>
    <w:rsid w:val="00F03041"/>
    <w:rsid w:val="00F05F7F"/>
    <w:rsid w:val="00F0710A"/>
    <w:rsid w:val="00F07580"/>
    <w:rsid w:val="00F100D3"/>
    <w:rsid w:val="00F10864"/>
    <w:rsid w:val="00F11E99"/>
    <w:rsid w:val="00F14474"/>
    <w:rsid w:val="00F14735"/>
    <w:rsid w:val="00F17762"/>
    <w:rsid w:val="00F22061"/>
    <w:rsid w:val="00F23ACB"/>
    <w:rsid w:val="00F246D4"/>
    <w:rsid w:val="00F276D1"/>
    <w:rsid w:val="00F27FA1"/>
    <w:rsid w:val="00F30657"/>
    <w:rsid w:val="00F3107C"/>
    <w:rsid w:val="00F314CC"/>
    <w:rsid w:val="00F33304"/>
    <w:rsid w:val="00F40B8D"/>
    <w:rsid w:val="00F44069"/>
    <w:rsid w:val="00F446B5"/>
    <w:rsid w:val="00F452F4"/>
    <w:rsid w:val="00F51146"/>
    <w:rsid w:val="00F52C40"/>
    <w:rsid w:val="00F55BFD"/>
    <w:rsid w:val="00F55F01"/>
    <w:rsid w:val="00F60839"/>
    <w:rsid w:val="00F60D41"/>
    <w:rsid w:val="00F61AC3"/>
    <w:rsid w:val="00F62881"/>
    <w:rsid w:val="00F64D28"/>
    <w:rsid w:val="00F67340"/>
    <w:rsid w:val="00F73C66"/>
    <w:rsid w:val="00F7435E"/>
    <w:rsid w:val="00F804CC"/>
    <w:rsid w:val="00F805B0"/>
    <w:rsid w:val="00F80937"/>
    <w:rsid w:val="00F82629"/>
    <w:rsid w:val="00F90690"/>
    <w:rsid w:val="00F93CC5"/>
    <w:rsid w:val="00F93CF3"/>
    <w:rsid w:val="00FA3C6B"/>
    <w:rsid w:val="00FB1573"/>
    <w:rsid w:val="00FB18F0"/>
    <w:rsid w:val="00FB36B4"/>
    <w:rsid w:val="00FB7474"/>
    <w:rsid w:val="00FC102D"/>
    <w:rsid w:val="00FC471D"/>
    <w:rsid w:val="00FD15C6"/>
    <w:rsid w:val="00FD1A48"/>
    <w:rsid w:val="00FD2BDC"/>
    <w:rsid w:val="00FD4544"/>
    <w:rsid w:val="00FD61D2"/>
    <w:rsid w:val="00FE3D21"/>
    <w:rsid w:val="00FE40C4"/>
    <w:rsid w:val="00FE4A3F"/>
    <w:rsid w:val="00FE4B09"/>
    <w:rsid w:val="00FE5A5A"/>
    <w:rsid w:val="00FE6764"/>
    <w:rsid w:val="00FE6E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pPr>
      <w:keepNext/>
      <w:widowControl w:val="0"/>
      <w:spacing w:before="60"/>
      <w:jc w:val="center"/>
      <w:outlineLvl w:val="0"/>
    </w:pPr>
    <w:rPr>
      <w:rFonts w:ascii="Arial CYR" w:hAnsi="Arial CYR"/>
      <w:b/>
      <w:snapToGrid w:val="0"/>
      <w:color w:val="000000"/>
      <w:sz w:val="20"/>
      <w:szCs w:val="20"/>
    </w:rPr>
  </w:style>
  <w:style w:type="paragraph" w:styleId="2">
    <w:name w:val="heading 2"/>
    <w:basedOn w:val="a"/>
    <w:next w:val="a"/>
    <w:qFormat/>
    <w:pPr>
      <w:keepNext/>
      <w:outlineLvl w:val="1"/>
    </w:pPr>
    <w:rPr>
      <w:b/>
      <w:bCs/>
      <w:sz w:val="32"/>
    </w:rPr>
  </w:style>
  <w:style w:type="paragraph" w:styleId="3">
    <w:name w:val="heading 3"/>
    <w:basedOn w:val="a"/>
    <w:next w:val="a"/>
    <w:qFormat/>
    <w:pPr>
      <w:keepNext/>
      <w:widowControl w:val="0"/>
      <w:spacing w:before="60"/>
      <w:jc w:val="both"/>
      <w:outlineLvl w:val="2"/>
    </w:pPr>
    <w:rPr>
      <w:rFonts w:ascii="Arial CYR" w:hAnsi="Arial CYR" w:cs="Arial CYR"/>
      <w:b/>
      <w:bCs/>
      <w:sz w:val="16"/>
      <w:szCs w:val="20"/>
    </w:rPr>
  </w:style>
  <w:style w:type="paragraph" w:styleId="4">
    <w:name w:val="heading 4"/>
    <w:basedOn w:val="a"/>
    <w:next w:val="a"/>
    <w:qFormat/>
    <w:pPr>
      <w:keepNext/>
      <w:spacing w:before="120"/>
      <w:jc w:val="center"/>
      <w:outlineLvl w:val="3"/>
    </w:pPr>
    <w:rPr>
      <w:rFonts w:ascii="Arial" w:hAnsi="Arial" w:cs="Arial"/>
      <w:b/>
      <w:bCs/>
      <w:sz w:val="20"/>
    </w:rPr>
  </w:style>
  <w:style w:type="paragraph" w:styleId="5">
    <w:name w:val="heading 5"/>
    <w:basedOn w:val="a"/>
    <w:next w:val="a"/>
    <w:qFormat/>
    <w:pPr>
      <w:keepNext/>
      <w:spacing w:after="40"/>
      <w:ind w:right="252"/>
      <w:outlineLvl w:val="4"/>
    </w:pPr>
    <w:rPr>
      <w:rFonts w:ascii="Arial" w:hAnsi="Arial"/>
      <w:b/>
      <w:bCs/>
      <w:sz w:val="20"/>
    </w:rPr>
  </w:style>
  <w:style w:type="paragraph" w:styleId="6">
    <w:name w:val="heading 6"/>
    <w:basedOn w:val="a"/>
    <w:next w:val="a"/>
    <w:qFormat/>
    <w:pPr>
      <w:keepNext/>
      <w:spacing w:after="40"/>
      <w:ind w:right="20" w:firstLine="360"/>
      <w:outlineLvl w:val="5"/>
    </w:pPr>
    <w:rPr>
      <w:rFonts w:ascii="Arial" w:hAnsi="Arial"/>
      <w:b/>
      <w:bCs/>
      <w:sz w:val="20"/>
    </w:rPr>
  </w:style>
  <w:style w:type="paragraph" w:styleId="9">
    <w:name w:val="heading 9"/>
    <w:basedOn w:val="a"/>
    <w:next w:val="a"/>
    <w:link w:val="90"/>
    <w:semiHidden/>
    <w:unhideWhenUsed/>
    <w:qFormat/>
    <w:rsid w:val="00E010C3"/>
    <w:pPr>
      <w:keepNext/>
      <w:snapToGrid w:val="0"/>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приложения"/>
    <w:basedOn w:val="a"/>
    <w:next w:val="a"/>
    <w:pPr>
      <w:widowControl w:val="0"/>
      <w:spacing w:before="60"/>
      <w:jc w:val="center"/>
    </w:pPr>
    <w:rPr>
      <w:b/>
      <w:sz w:val="28"/>
      <w:szCs w:val="20"/>
    </w:rPr>
  </w:style>
  <w:style w:type="paragraph" w:customStyle="1" w:styleId="21">
    <w:name w:val="Основной текст 21"/>
    <w:basedOn w:val="a"/>
    <w:pPr>
      <w:widowControl w:val="0"/>
      <w:spacing w:before="120" w:after="120"/>
      <w:ind w:firstLine="851"/>
      <w:jc w:val="both"/>
    </w:pPr>
    <w:rPr>
      <w:szCs w:val="20"/>
    </w:rPr>
  </w:style>
  <w:style w:type="paragraph" w:customStyle="1" w:styleId="a4">
    <w:name w:val="Îñíîâí"/>
    <w:basedOn w:val="a"/>
    <w:pPr>
      <w:widowControl w:val="0"/>
      <w:jc w:val="both"/>
    </w:pPr>
    <w:rPr>
      <w:rFonts w:ascii="Arial" w:hAnsi="Arial" w:cs="Arial"/>
      <w:sz w:val="22"/>
      <w:szCs w:val="20"/>
    </w:rPr>
  </w:style>
  <w:style w:type="paragraph" w:customStyle="1" w:styleId="xl24">
    <w:name w:val="xl24"/>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b/>
      <w:bCs/>
    </w:rPr>
  </w:style>
  <w:style w:type="paragraph" w:customStyle="1" w:styleId="xl25">
    <w:name w:val="xl25"/>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28">
    <w:name w:val="xl28"/>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rPr>
  </w:style>
  <w:style w:type="paragraph" w:customStyle="1" w:styleId="xl29">
    <w:name w:val="xl2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30">
    <w:name w:val="xl30"/>
    <w:basedOn w:val="a"/>
    <w:pPr>
      <w:spacing w:before="100" w:beforeAutospacing="1" w:after="100" w:afterAutospacing="1"/>
      <w:jc w:val="center"/>
      <w:textAlignment w:val="center"/>
    </w:pPr>
  </w:style>
  <w:style w:type="paragraph" w:customStyle="1" w:styleId="xl31">
    <w:name w:val="xl31"/>
    <w:basedOn w:val="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5">
    <w:name w:val="xl35"/>
    <w:basedOn w:val="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6">
    <w:name w:val="xl36"/>
    <w:basedOn w:val="a"/>
    <w:pPr>
      <w:spacing w:before="100" w:beforeAutospacing="1" w:after="100" w:afterAutospacing="1"/>
    </w:pPr>
  </w:style>
  <w:style w:type="paragraph" w:customStyle="1" w:styleId="xl37">
    <w:name w:val="xl37"/>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Arial CYR" w:hAnsi="Arial CYR" w:cs="Arial CYR"/>
      <w:b/>
      <w:bCs/>
    </w:rPr>
  </w:style>
  <w:style w:type="paragraph" w:customStyle="1" w:styleId="xl38">
    <w:name w:val="xl38"/>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39">
    <w:name w:val="xl3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2">
    <w:name w:val="xl42"/>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3">
    <w:name w:val="xl43"/>
    <w:basedOn w:val="a"/>
    <w:pPr>
      <w:spacing w:before="100" w:beforeAutospacing="1" w:after="100" w:afterAutospacing="1"/>
      <w:jc w:val="center"/>
      <w:textAlignment w:val="center"/>
    </w:pPr>
    <w:rPr>
      <w:rFonts w:ascii="Arial" w:hAnsi="Arial" w:cs="Arial CYR"/>
      <w:b/>
      <w:bCs/>
      <w:color w:val="000000"/>
    </w:rPr>
  </w:style>
  <w:style w:type="paragraph" w:customStyle="1" w:styleId="xl44">
    <w:name w:val="xl44"/>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45">
    <w:name w:val="xl45"/>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6">
    <w:name w:val="xl46"/>
    <w:basedOn w:val="a"/>
    <w:pPr>
      <w:spacing w:before="100" w:beforeAutospacing="1" w:after="100" w:afterAutospacing="1"/>
      <w:jc w:val="center"/>
      <w:textAlignment w:val="center"/>
    </w:pPr>
    <w:rPr>
      <w:rFonts w:ascii="Arial CYR" w:hAnsi="Arial CYR" w:cs="Arial CYR"/>
      <w:b/>
      <w:bCs/>
    </w:rPr>
  </w:style>
  <w:style w:type="paragraph" w:customStyle="1" w:styleId="xl47">
    <w:name w:val="xl47"/>
    <w:basedOn w:val="a"/>
    <w:pPr>
      <w:spacing w:before="100" w:beforeAutospacing="1" w:after="100" w:afterAutospacing="1"/>
      <w:jc w:val="center"/>
      <w:textAlignment w:val="center"/>
    </w:pPr>
  </w:style>
  <w:style w:type="paragraph" w:styleId="a5">
    <w:name w:val="Body Text Indent"/>
    <w:basedOn w:val="a"/>
    <w:link w:val="a6"/>
    <w:pPr>
      <w:ind w:firstLine="720"/>
      <w:jc w:val="both"/>
    </w:pPr>
    <w:rPr>
      <w:szCs w:val="20"/>
      <w:lang w:val="x-none" w:eastAsia="x-none"/>
    </w:rPr>
  </w:style>
  <w:style w:type="paragraph" w:styleId="30">
    <w:name w:val="Body Text Indent 3"/>
    <w:basedOn w:val="a"/>
    <w:pPr>
      <w:widowControl w:val="0"/>
      <w:spacing w:after="40"/>
      <w:ind w:right="-1" w:firstLine="540"/>
      <w:jc w:val="both"/>
    </w:pPr>
    <w:rPr>
      <w:rFonts w:ascii="Arial" w:hAnsi="Arial"/>
      <w:sz w:val="20"/>
      <w:szCs w:val="20"/>
    </w:rPr>
  </w:style>
  <w:style w:type="paragraph" w:styleId="20">
    <w:name w:val="Body Text Indent 2"/>
    <w:basedOn w:val="a"/>
    <w:pPr>
      <w:widowControl w:val="0"/>
      <w:spacing w:after="40"/>
      <w:ind w:right="-1" w:firstLine="720"/>
      <w:jc w:val="both"/>
    </w:pPr>
    <w:rPr>
      <w:rFonts w:ascii="Arial" w:hAnsi="Arial"/>
      <w:sz w:val="20"/>
      <w:szCs w:val="20"/>
    </w:rPr>
  </w:style>
  <w:style w:type="paragraph" w:styleId="a7">
    <w:name w:val="Block Text"/>
    <w:basedOn w:val="a"/>
    <w:pPr>
      <w:widowControl w:val="0"/>
      <w:spacing w:after="40"/>
      <w:ind w:left="360" w:right="20" w:firstLine="360"/>
      <w:jc w:val="both"/>
    </w:pPr>
    <w:rPr>
      <w:rFonts w:ascii="Arial" w:hAnsi="Arial"/>
      <w:sz w:val="20"/>
      <w:szCs w:val="20"/>
    </w:rPr>
  </w:style>
  <w:style w:type="paragraph" w:styleId="a8">
    <w:name w:val="Body Text"/>
    <w:basedOn w:val="a"/>
    <w:link w:val="a9"/>
    <w:rPr>
      <w:b/>
      <w:szCs w:val="20"/>
    </w:rPr>
  </w:style>
  <w:style w:type="paragraph" w:styleId="22">
    <w:name w:val="Body Text 2"/>
    <w:basedOn w:val="a"/>
    <w:pPr>
      <w:spacing w:after="40"/>
      <w:ind w:right="20"/>
    </w:pPr>
    <w:rPr>
      <w:rFonts w:ascii="Arial" w:hAnsi="Arial"/>
      <w:sz w:val="20"/>
    </w:rPr>
  </w:style>
  <w:style w:type="paragraph" w:styleId="31">
    <w:name w:val="Body Text 3"/>
    <w:basedOn w:val="a"/>
    <w:pPr>
      <w:spacing w:after="40"/>
      <w:ind w:right="252"/>
    </w:pPr>
    <w:rPr>
      <w:rFonts w:ascii="Arial" w:hAnsi="Arial"/>
      <w:sz w:val="20"/>
    </w:rPr>
  </w:style>
  <w:style w:type="paragraph" w:styleId="aa">
    <w:name w:val="footer"/>
    <w:basedOn w:val="a"/>
    <w:pPr>
      <w:tabs>
        <w:tab w:val="center" w:pos="4677"/>
        <w:tab w:val="right" w:pos="9355"/>
      </w:tabs>
    </w:pPr>
  </w:style>
  <w:style w:type="character" w:styleId="ab">
    <w:name w:val="page number"/>
    <w:basedOn w:val="a0"/>
  </w:style>
  <w:style w:type="paragraph" w:styleId="ac">
    <w:name w:val="header"/>
    <w:basedOn w:val="a"/>
    <w:pPr>
      <w:tabs>
        <w:tab w:val="center" w:pos="4677"/>
        <w:tab w:val="right" w:pos="9355"/>
      </w:tabs>
    </w:pPr>
  </w:style>
  <w:style w:type="paragraph" w:styleId="ad">
    <w:name w:val="Document Map"/>
    <w:basedOn w:val="a"/>
    <w:semiHidden/>
    <w:pPr>
      <w:shd w:val="clear" w:color="auto" w:fill="000080"/>
    </w:pPr>
    <w:rPr>
      <w:rFonts w:ascii="Tahoma" w:hAnsi="Tahoma" w:cs="Tahoma"/>
    </w:rPr>
  </w:style>
  <w:style w:type="paragraph" w:styleId="ae">
    <w:name w:val="Balloon Text"/>
    <w:basedOn w:val="a"/>
    <w:link w:val="af"/>
    <w:uiPriority w:val="99"/>
    <w:semiHidden/>
    <w:rPr>
      <w:rFonts w:ascii="Tahoma" w:hAnsi="Tahoma" w:cs="Tahoma"/>
      <w:sz w:val="16"/>
      <w:szCs w:val="16"/>
    </w:rPr>
  </w:style>
  <w:style w:type="character" w:customStyle="1" w:styleId="pagetitletitle1">
    <w:name w:val="pagetitle_title1"/>
    <w:rPr>
      <w:rFonts w:ascii="Verdana" w:hAnsi="Verdana" w:hint="default"/>
      <w:b/>
      <w:bCs/>
      <w:color w:val="000000"/>
      <w:sz w:val="24"/>
      <w:szCs w:val="24"/>
    </w:rPr>
  </w:style>
  <w:style w:type="paragraph" w:customStyle="1" w:styleId="Web">
    <w:name w:val="Обычный (Web)"/>
    <w:basedOn w:val="a"/>
    <w:pPr>
      <w:spacing w:before="100" w:beforeAutospacing="1" w:after="100" w:afterAutospacing="1"/>
    </w:pPr>
  </w:style>
  <w:style w:type="character" w:styleId="af0">
    <w:name w:val="Strong"/>
    <w:qFormat/>
    <w:rPr>
      <w:b/>
      <w:bCs/>
    </w:rPr>
  </w:style>
  <w:style w:type="paragraph" w:customStyle="1" w:styleId="13">
    <w:name w:val="Знак1 Знак Знак3"/>
    <w:basedOn w:val="a"/>
    <w:rsid w:val="00404C95"/>
    <w:pPr>
      <w:spacing w:after="160" w:line="240" w:lineRule="exact"/>
    </w:pPr>
    <w:rPr>
      <w:rFonts w:ascii="Verdana" w:hAnsi="Verdana"/>
      <w:lang w:val="en-US" w:eastAsia="en-US"/>
    </w:rPr>
  </w:style>
  <w:style w:type="paragraph" w:customStyle="1" w:styleId="af1">
    <w:name w:val="Знак Знак Знак Знак"/>
    <w:basedOn w:val="a"/>
    <w:rsid w:val="005F54B8"/>
    <w:pPr>
      <w:spacing w:after="160" w:line="240" w:lineRule="exact"/>
    </w:pPr>
    <w:rPr>
      <w:rFonts w:ascii="Verdana" w:hAnsi="Verdana"/>
      <w:lang w:val="en-US" w:eastAsia="en-US"/>
    </w:rPr>
  </w:style>
  <w:style w:type="character" w:customStyle="1" w:styleId="a6">
    <w:name w:val="Основной текст с отступом Знак"/>
    <w:link w:val="a5"/>
    <w:rsid w:val="00326F3E"/>
    <w:rPr>
      <w:sz w:val="24"/>
    </w:rPr>
  </w:style>
  <w:style w:type="character" w:styleId="af2">
    <w:name w:val="Hyperlink"/>
    <w:uiPriority w:val="99"/>
    <w:rsid w:val="00963949"/>
    <w:rPr>
      <w:color w:val="0000FF"/>
      <w:u w:val="single"/>
    </w:rPr>
  </w:style>
  <w:style w:type="character" w:customStyle="1" w:styleId="sentence">
    <w:name w:val="sentence"/>
    <w:rsid w:val="008B136E"/>
  </w:style>
  <w:style w:type="paragraph" w:customStyle="1" w:styleId="-">
    <w:name w:val="Контракт-раздел"/>
    <w:basedOn w:val="a"/>
    <w:next w:val="-0"/>
    <w:rsid w:val="00523266"/>
    <w:pPr>
      <w:keepNext/>
      <w:numPr>
        <w:numId w:val="37"/>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3266"/>
    <w:pPr>
      <w:numPr>
        <w:ilvl w:val="1"/>
        <w:numId w:val="37"/>
      </w:numPr>
      <w:jc w:val="both"/>
    </w:pPr>
  </w:style>
  <w:style w:type="paragraph" w:customStyle="1" w:styleId="-1">
    <w:name w:val="Контракт-подпункт"/>
    <w:basedOn w:val="a"/>
    <w:rsid w:val="00523266"/>
    <w:pPr>
      <w:numPr>
        <w:ilvl w:val="2"/>
        <w:numId w:val="37"/>
      </w:numPr>
      <w:jc w:val="both"/>
    </w:pPr>
  </w:style>
  <w:style w:type="paragraph" w:customStyle="1" w:styleId="-2">
    <w:name w:val="Контракт-подподпункт"/>
    <w:basedOn w:val="a"/>
    <w:rsid w:val="00523266"/>
    <w:pPr>
      <w:numPr>
        <w:ilvl w:val="3"/>
        <w:numId w:val="37"/>
      </w:numPr>
      <w:jc w:val="both"/>
    </w:pPr>
  </w:style>
  <w:style w:type="paragraph" w:styleId="af3">
    <w:name w:val="Normal (Web)"/>
    <w:basedOn w:val="a"/>
    <w:unhideWhenUsed/>
    <w:rsid w:val="00395D45"/>
    <w:pPr>
      <w:spacing w:before="100" w:beforeAutospacing="1" w:after="100" w:afterAutospacing="1"/>
    </w:pPr>
  </w:style>
  <w:style w:type="character" w:customStyle="1" w:styleId="90">
    <w:name w:val="Заголовок 9 Знак"/>
    <w:link w:val="9"/>
    <w:semiHidden/>
    <w:rsid w:val="00E010C3"/>
    <w:rPr>
      <w:b/>
      <w:sz w:val="24"/>
    </w:rPr>
  </w:style>
  <w:style w:type="character" w:customStyle="1" w:styleId="10">
    <w:name w:val="Заголовок 1 Знак"/>
    <w:link w:val="1"/>
    <w:uiPriority w:val="9"/>
    <w:rsid w:val="00E010C3"/>
    <w:rPr>
      <w:rFonts w:ascii="Arial CYR" w:hAnsi="Arial CYR"/>
      <w:b/>
      <w:snapToGrid w:val="0"/>
      <w:color w:val="000000"/>
    </w:rPr>
  </w:style>
  <w:style w:type="character" w:styleId="af4">
    <w:name w:val="FollowedHyperlink"/>
    <w:unhideWhenUsed/>
    <w:rsid w:val="00E010C3"/>
    <w:rPr>
      <w:color w:val="800080"/>
      <w:u w:val="single"/>
    </w:rPr>
  </w:style>
  <w:style w:type="character" w:customStyle="1" w:styleId="a9">
    <w:name w:val="Основной текст Знак"/>
    <w:link w:val="a8"/>
    <w:rsid w:val="00E010C3"/>
    <w:rPr>
      <w:b/>
      <w:sz w:val="24"/>
    </w:rPr>
  </w:style>
  <w:style w:type="character" w:customStyle="1" w:styleId="af">
    <w:name w:val="Текст выноски Знак"/>
    <w:link w:val="ae"/>
    <w:uiPriority w:val="99"/>
    <w:semiHidden/>
    <w:rsid w:val="00E010C3"/>
    <w:rPr>
      <w:rFonts w:ascii="Tahoma" w:hAnsi="Tahoma" w:cs="Tahoma"/>
      <w:sz w:val="16"/>
      <w:szCs w:val="16"/>
    </w:rPr>
  </w:style>
  <w:style w:type="paragraph" w:customStyle="1" w:styleId="11">
    <w:name w:val="Обычный1"/>
    <w:rsid w:val="00E010C3"/>
    <w:pPr>
      <w:widowControl w:val="0"/>
      <w:snapToGrid w:val="0"/>
      <w:ind w:firstLine="720"/>
    </w:pPr>
  </w:style>
  <w:style w:type="character" w:customStyle="1" w:styleId="af5">
    <w:name w:val="Таблица_ячейка Знак"/>
    <w:link w:val="af6"/>
    <w:locked/>
    <w:rsid w:val="00E010C3"/>
    <w:rPr>
      <w:position w:val="2"/>
      <w:sz w:val="24"/>
      <w:szCs w:val="24"/>
      <w:lang w:eastAsia="ar-SA"/>
    </w:rPr>
  </w:style>
  <w:style w:type="paragraph" w:customStyle="1" w:styleId="af6">
    <w:name w:val="Таблица_ячейка"/>
    <w:basedOn w:val="a"/>
    <w:link w:val="af5"/>
    <w:rsid w:val="00E010C3"/>
    <w:pPr>
      <w:suppressAutoHyphens/>
      <w:snapToGrid w:val="0"/>
      <w:jc w:val="both"/>
    </w:pPr>
    <w:rPr>
      <w:position w:val="2"/>
      <w:lang w:eastAsia="ar-SA"/>
    </w:rPr>
  </w:style>
  <w:style w:type="character" w:customStyle="1" w:styleId="32">
    <w:name w:val="Основной текст (3)_"/>
    <w:link w:val="33"/>
    <w:uiPriority w:val="99"/>
    <w:locked/>
    <w:rsid w:val="00E010C3"/>
    <w:rPr>
      <w:sz w:val="26"/>
      <w:shd w:val="clear" w:color="auto" w:fill="FFFFFF"/>
    </w:rPr>
  </w:style>
  <w:style w:type="paragraph" w:customStyle="1" w:styleId="33">
    <w:name w:val="Основной текст (3)"/>
    <w:basedOn w:val="a"/>
    <w:link w:val="32"/>
    <w:uiPriority w:val="99"/>
    <w:rsid w:val="00E010C3"/>
    <w:pPr>
      <w:widowControl w:val="0"/>
      <w:shd w:val="clear" w:color="auto" w:fill="FFFFFF"/>
      <w:spacing w:before="300" w:line="322" w:lineRule="exact"/>
      <w:jc w:val="both"/>
    </w:pPr>
    <w:rPr>
      <w:sz w:val="26"/>
      <w:szCs w:val="20"/>
    </w:rPr>
  </w:style>
  <w:style w:type="paragraph" w:customStyle="1" w:styleId="ConsNormal">
    <w:name w:val="ConsNormal"/>
    <w:rsid w:val="00E010C3"/>
    <w:pPr>
      <w:widowControl w:val="0"/>
      <w:autoSpaceDE w:val="0"/>
      <w:autoSpaceDN w:val="0"/>
      <w:adjustRightInd w:val="0"/>
      <w:ind w:right="19772" w:firstLine="720"/>
    </w:pPr>
    <w:rPr>
      <w:rFonts w:ascii="Arial" w:hAnsi="Arial" w:cs="Arial"/>
    </w:rPr>
  </w:style>
  <w:style w:type="character" w:customStyle="1" w:styleId="s1">
    <w:name w:val="s1"/>
    <w:uiPriority w:val="99"/>
    <w:rsid w:val="00E010C3"/>
    <w:rPr>
      <w:rFonts w:ascii="Times New Roman" w:hAnsi="Times New Roman" w:cs="Times New Roman" w:hint="default"/>
    </w:rPr>
  </w:style>
  <w:style w:type="table" w:styleId="af7">
    <w:name w:val="Table Grid"/>
    <w:basedOn w:val="a1"/>
    <w:uiPriority w:val="59"/>
    <w:rsid w:val="00E010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20"/>
    <w:qFormat/>
    <w:rsid w:val="00840DC3"/>
    <w:rPr>
      <w:i/>
      <w:iCs/>
    </w:rPr>
  </w:style>
  <w:style w:type="paragraph" w:customStyle="1" w:styleId="ConsPlusNormal">
    <w:name w:val="ConsPlusNormal"/>
    <w:rsid w:val="001B1EF7"/>
    <w:pPr>
      <w:widowControl w:val="0"/>
      <w:autoSpaceDE w:val="0"/>
      <w:autoSpaceDN w:val="0"/>
    </w:pPr>
    <w:rPr>
      <w:rFonts w:ascii="Calibri" w:hAnsi="Calibri" w:cs="Calibri"/>
      <w:sz w:val="22"/>
    </w:rPr>
  </w:style>
  <w:style w:type="paragraph" w:styleId="af9">
    <w:name w:val="footnote text"/>
    <w:basedOn w:val="a"/>
    <w:link w:val="afa"/>
    <w:uiPriority w:val="99"/>
    <w:unhideWhenUsed/>
    <w:rsid w:val="001928B4"/>
    <w:rPr>
      <w:rFonts w:eastAsia="Calibri"/>
      <w:sz w:val="20"/>
      <w:szCs w:val="20"/>
      <w:lang w:eastAsia="en-US"/>
    </w:rPr>
  </w:style>
  <w:style w:type="character" w:customStyle="1" w:styleId="afa">
    <w:name w:val="Текст сноски Знак"/>
    <w:link w:val="af9"/>
    <w:uiPriority w:val="99"/>
    <w:rsid w:val="001928B4"/>
    <w:rPr>
      <w:rFonts w:eastAsia="Calibri"/>
      <w:lang w:eastAsia="en-US"/>
    </w:rPr>
  </w:style>
  <w:style w:type="character" w:styleId="afb">
    <w:name w:val="footnote reference"/>
    <w:uiPriority w:val="99"/>
    <w:unhideWhenUsed/>
    <w:rsid w:val="001928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
    <w:qFormat/>
    <w:pPr>
      <w:keepNext/>
      <w:widowControl w:val="0"/>
      <w:spacing w:before="60"/>
      <w:jc w:val="center"/>
      <w:outlineLvl w:val="0"/>
    </w:pPr>
    <w:rPr>
      <w:rFonts w:ascii="Arial CYR" w:hAnsi="Arial CYR"/>
      <w:b/>
      <w:snapToGrid w:val="0"/>
      <w:color w:val="000000"/>
      <w:sz w:val="20"/>
      <w:szCs w:val="20"/>
    </w:rPr>
  </w:style>
  <w:style w:type="paragraph" w:styleId="2">
    <w:name w:val="heading 2"/>
    <w:basedOn w:val="a"/>
    <w:next w:val="a"/>
    <w:qFormat/>
    <w:pPr>
      <w:keepNext/>
      <w:outlineLvl w:val="1"/>
    </w:pPr>
    <w:rPr>
      <w:b/>
      <w:bCs/>
      <w:sz w:val="32"/>
    </w:rPr>
  </w:style>
  <w:style w:type="paragraph" w:styleId="3">
    <w:name w:val="heading 3"/>
    <w:basedOn w:val="a"/>
    <w:next w:val="a"/>
    <w:qFormat/>
    <w:pPr>
      <w:keepNext/>
      <w:widowControl w:val="0"/>
      <w:spacing w:before="60"/>
      <w:jc w:val="both"/>
      <w:outlineLvl w:val="2"/>
    </w:pPr>
    <w:rPr>
      <w:rFonts w:ascii="Arial CYR" w:hAnsi="Arial CYR" w:cs="Arial CYR"/>
      <w:b/>
      <w:bCs/>
      <w:sz w:val="16"/>
      <w:szCs w:val="20"/>
    </w:rPr>
  </w:style>
  <w:style w:type="paragraph" w:styleId="4">
    <w:name w:val="heading 4"/>
    <w:basedOn w:val="a"/>
    <w:next w:val="a"/>
    <w:qFormat/>
    <w:pPr>
      <w:keepNext/>
      <w:spacing w:before="120"/>
      <w:jc w:val="center"/>
      <w:outlineLvl w:val="3"/>
    </w:pPr>
    <w:rPr>
      <w:rFonts w:ascii="Arial" w:hAnsi="Arial" w:cs="Arial"/>
      <w:b/>
      <w:bCs/>
      <w:sz w:val="20"/>
    </w:rPr>
  </w:style>
  <w:style w:type="paragraph" w:styleId="5">
    <w:name w:val="heading 5"/>
    <w:basedOn w:val="a"/>
    <w:next w:val="a"/>
    <w:qFormat/>
    <w:pPr>
      <w:keepNext/>
      <w:spacing w:after="40"/>
      <w:ind w:right="252"/>
      <w:outlineLvl w:val="4"/>
    </w:pPr>
    <w:rPr>
      <w:rFonts w:ascii="Arial" w:hAnsi="Arial"/>
      <w:b/>
      <w:bCs/>
      <w:sz w:val="20"/>
    </w:rPr>
  </w:style>
  <w:style w:type="paragraph" w:styleId="6">
    <w:name w:val="heading 6"/>
    <w:basedOn w:val="a"/>
    <w:next w:val="a"/>
    <w:qFormat/>
    <w:pPr>
      <w:keepNext/>
      <w:spacing w:after="40"/>
      <w:ind w:right="20" w:firstLine="360"/>
      <w:outlineLvl w:val="5"/>
    </w:pPr>
    <w:rPr>
      <w:rFonts w:ascii="Arial" w:hAnsi="Arial"/>
      <w:b/>
      <w:bCs/>
      <w:sz w:val="20"/>
    </w:rPr>
  </w:style>
  <w:style w:type="paragraph" w:styleId="9">
    <w:name w:val="heading 9"/>
    <w:basedOn w:val="a"/>
    <w:next w:val="a"/>
    <w:link w:val="90"/>
    <w:semiHidden/>
    <w:unhideWhenUsed/>
    <w:qFormat/>
    <w:rsid w:val="00E010C3"/>
    <w:pPr>
      <w:keepNext/>
      <w:snapToGrid w:val="0"/>
      <w:jc w:val="cente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приложения"/>
    <w:basedOn w:val="a"/>
    <w:next w:val="a"/>
    <w:pPr>
      <w:widowControl w:val="0"/>
      <w:spacing w:before="60"/>
      <w:jc w:val="center"/>
    </w:pPr>
    <w:rPr>
      <w:b/>
      <w:sz w:val="28"/>
      <w:szCs w:val="20"/>
    </w:rPr>
  </w:style>
  <w:style w:type="paragraph" w:customStyle="1" w:styleId="21">
    <w:name w:val="Основной текст 21"/>
    <w:basedOn w:val="a"/>
    <w:pPr>
      <w:widowControl w:val="0"/>
      <w:spacing w:before="120" w:after="120"/>
      <w:ind w:firstLine="851"/>
      <w:jc w:val="both"/>
    </w:pPr>
    <w:rPr>
      <w:szCs w:val="20"/>
    </w:rPr>
  </w:style>
  <w:style w:type="paragraph" w:customStyle="1" w:styleId="a4">
    <w:name w:val="Îñíîâí"/>
    <w:basedOn w:val="a"/>
    <w:pPr>
      <w:widowControl w:val="0"/>
      <w:jc w:val="both"/>
    </w:pPr>
    <w:rPr>
      <w:rFonts w:ascii="Arial" w:hAnsi="Arial" w:cs="Arial"/>
      <w:sz w:val="22"/>
      <w:szCs w:val="20"/>
    </w:rPr>
  </w:style>
  <w:style w:type="paragraph" w:customStyle="1" w:styleId="xl24">
    <w:name w:val="xl24"/>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b/>
      <w:bCs/>
    </w:rPr>
  </w:style>
  <w:style w:type="paragraph" w:customStyle="1" w:styleId="xl25">
    <w:name w:val="xl25"/>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28">
    <w:name w:val="xl28"/>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jc w:val="center"/>
      <w:textAlignment w:val="center"/>
    </w:pPr>
    <w:rPr>
      <w:rFonts w:ascii="Arial CYR" w:hAnsi="Arial CYR" w:cs="Arial CYR"/>
    </w:rPr>
  </w:style>
  <w:style w:type="paragraph" w:customStyle="1" w:styleId="xl29">
    <w:name w:val="xl2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CYR" w:hAnsi="Arial CYR" w:cs="Arial CYR"/>
    </w:rPr>
  </w:style>
  <w:style w:type="paragraph" w:customStyle="1" w:styleId="xl30">
    <w:name w:val="xl30"/>
    <w:basedOn w:val="a"/>
    <w:pPr>
      <w:spacing w:before="100" w:beforeAutospacing="1" w:after="100" w:afterAutospacing="1"/>
      <w:jc w:val="center"/>
      <w:textAlignment w:val="center"/>
    </w:pPr>
  </w:style>
  <w:style w:type="paragraph" w:customStyle="1" w:styleId="xl31">
    <w:name w:val="xl31"/>
    <w:basedOn w:val="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2">
    <w:name w:val="xl3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rFonts w:ascii="Arial CYR" w:hAnsi="Arial CYR" w:cs="Arial CYR"/>
      <w:b/>
      <w:bCs/>
    </w:rPr>
  </w:style>
  <w:style w:type="paragraph" w:customStyle="1" w:styleId="xl35">
    <w:name w:val="xl35"/>
    <w:basedOn w:val="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6">
    <w:name w:val="xl36"/>
    <w:basedOn w:val="a"/>
    <w:pPr>
      <w:spacing w:before="100" w:beforeAutospacing="1" w:after="100" w:afterAutospacing="1"/>
    </w:pPr>
  </w:style>
  <w:style w:type="paragraph" w:customStyle="1" w:styleId="xl37">
    <w:name w:val="xl37"/>
    <w:basedOn w:val="a"/>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textAlignment w:val="center"/>
    </w:pPr>
    <w:rPr>
      <w:rFonts w:ascii="Arial CYR" w:hAnsi="Arial CYR" w:cs="Arial CYR"/>
      <w:b/>
      <w:bCs/>
    </w:rPr>
  </w:style>
  <w:style w:type="paragraph" w:customStyle="1" w:styleId="xl38">
    <w:name w:val="xl38"/>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39">
    <w:name w:val="xl39"/>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style>
  <w:style w:type="paragraph" w:customStyle="1" w:styleId="xl40">
    <w:name w:val="xl40"/>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1">
    <w:name w:val="xl41"/>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2">
    <w:name w:val="xl42"/>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3">
    <w:name w:val="xl43"/>
    <w:basedOn w:val="a"/>
    <w:pPr>
      <w:spacing w:before="100" w:beforeAutospacing="1" w:after="100" w:afterAutospacing="1"/>
      <w:jc w:val="center"/>
      <w:textAlignment w:val="center"/>
    </w:pPr>
    <w:rPr>
      <w:rFonts w:ascii="Arial" w:hAnsi="Arial" w:cs="Arial CYR"/>
      <w:b/>
      <w:bCs/>
      <w:color w:val="000000"/>
    </w:rPr>
  </w:style>
  <w:style w:type="paragraph" w:customStyle="1" w:styleId="xl44">
    <w:name w:val="xl44"/>
    <w:basedOn w:val="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CYR" w:hAnsi="Arial CYR" w:cs="Arial CYR"/>
    </w:rPr>
  </w:style>
  <w:style w:type="paragraph" w:customStyle="1" w:styleId="xl45">
    <w:name w:val="xl45"/>
    <w:basedOn w:val="a"/>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46">
    <w:name w:val="xl46"/>
    <w:basedOn w:val="a"/>
    <w:pPr>
      <w:spacing w:before="100" w:beforeAutospacing="1" w:after="100" w:afterAutospacing="1"/>
      <w:jc w:val="center"/>
      <w:textAlignment w:val="center"/>
    </w:pPr>
    <w:rPr>
      <w:rFonts w:ascii="Arial CYR" w:hAnsi="Arial CYR" w:cs="Arial CYR"/>
      <w:b/>
      <w:bCs/>
    </w:rPr>
  </w:style>
  <w:style w:type="paragraph" w:customStyle="1" w:styleId="xl47">
    <w:name w:val="xl47"/>
    <w:basedOn w:val="a"/>
    <w:pPr>
      <w:spacing w:before="100" w:beforeAutospacing="1" w:after="100" w:afterAutospacing="1"/>
      <w:jc w:val="center"/>
      <w:textAlignment w:val="center"/>
    </w:pPr>
  </w:style>
  <w:style w:type="paragraph" w:styleId="a5">
    <w:name w:val="Body Text Indent"/>
    <w:basedOn w:val="a"/>
    <w:link w:val="a6"/>
    <w:pPr>
      <w:ind w:firstLine="720"/>
      <w:jc w:val="both"/>
    </w:pPr>
    <w:rPr>
      <w:szCs w:val="20"/>
      <w:lang w:val="x-none" w:eastAsia="x-none"/>
    </w:rPr>
  </w:style>
  <w:style w:type="paragraph" w:styleId="30">
    <w:name w:val="Body Text Indent 3"/>
    <w:basedOn w:val="a"/>
    <w:pPr>
      <w:widowControl w:val="0"/>
      <w:spacing w:after="40"/>
      <w:ind w:right="-1" w:firstLine="540"/>
      <w:jc w:val="both"/>
    </w:pPr>
    <w:rPr>
      <w:rFonts w:ascii="Arial" w:hAnsi="Arial"/>
      <w:sz w:val="20"/>
      <w:szCs w:val="20"/>
    </w:rPr>
  </w:style>
  <w:style w:type="paragraph" w:styleId="20">
    <w:name w:val="Body Text Indent 2"/>
    <w:basedOn w:val="a"/>
    <w:pPr>
      <w:widowControl w:val="0"/>
      <w:spacing w:after="40"/>
      <w:ind w:right="-1" w:firstLine="720"/>
      <w:jc w:val="both"/>
    </w:pPr>
    <w:rPr>
      <w:rFonts w:ascii="Arial" w:hAnsi="Arial"/>
      <w:sz w:val="20"/>
      <w:szCs w:val="20"/>
    </w:rPr>
  </w:style>
  <w:style w:type="paragraph" w:styleId="a7">
    <w:name w:val="Block Text"/>
    <w:basedOn w:val="a"/>
    <w:pPr>
      <w:widowControl w:val="0"/>
      <w:spacing w:after="40"/>
      <w:ind w:left="360" w:right="20" w:firstLine="360"/>
      <w:jc w:val="both"/>
    </w:pPr>
    <w:rPr>
      <w:rFonts w:ascii="Arial" w:hAnsi="Arial"/>
      <w:sz w:val="20"/>
      <w:szCs w:val="20"/>
    </w:rPr>
  </w:style>
  <w:style w:type="paragraph" w:styleId="a8">
    <w:name w:val="Body Text"/>
    <w:basedOn w:val="a"/>
    <w:link w:val="a9"/>
    <w:rPr>
      <w:b/>
      <w:szCs w:val="20"/>
    </w:rPr>
  </w:style>
  <w:style w:type="paragraph" w:styleId="22">
    <w:name w:val="Body Text 2"/>
    <w:basedOn w:val="a"/>
    <w:pPr>
      <w:spacing w:after="40"/>
      <w:ind w:right="20"/>
    </w:pPr>
    <w:rPr>
      <w:rFonts w:ascii="Arial" w:hAnsi="Arial"/>
      <w:sz w:val="20"/>
    </w:rPr>
  </w:style>
  <w:style w:type="paragraph" w:styleId="31">
    <w:name w:val="Body Text 3"/>
    <w:basedOn w:val="a"/>
    <w:pPr>
      <w:spacing w:after="40"/>
      <w:ind w:right="252"/>
    </w:pPr>
    <w:rPr>
      <w:rFonts w:ascii="Arial" w:hAnsi="Arial"/>
      <w:sz w:val="20"/>
    </w:rPr>
  </w:style>
  <w:style w:type="paragraph" w:styleId="aa">
    <w:name w:val="footer"/>
    <w:basedOn w:val="a"/>
    <w:pPr>
      <w:tabs>
        <w:tab w:val="center" w:pos="4677"/>
        <w:tab w:val="right" w:pos="9355"/>
      </w:tabs>
    </w:pPr>
  </w:style>
  <w:style w:type="character" w:styleId="ab">
    <w:name w:val="page number"/>
    <w:basedOn w:val="a0"/>
  </w:style>
  <w:style w:type="paragraph" w:styleId="ac">
    <w:name w:val="header"/>
    <w:basedOn w:val="a"/>
    <w:pPr>
      <w:tabs>
        <w:tab w:val="center" w:pos="4677"/>
        <w:tab w:val="right" w:pos="9355"/>
      </w:tabs>
    </w:pPr>
  </w:style>
  <w:style w:type="paragraph" w:styleId="ad">
    <w:name w:val="Document Map"/>
    <w:basedOn w:val="a"/>
    <w:semiHidden/>
    <w:pPr>
      <w:shd w:val="clear" w:color="auto" w:fill="000080"/>
    </w:pPr>
    <w:rPr>
      <w:rFonts w:ascii="Tahoma" w:hAnsi="Tahoma" w:cs="Tahoma"/>
    </w:rPr>
  </w:style>
  <w:style w:type="paragraph" w:styleId="ae">
    <w:name w:val="Balloon Text"/>
    <w:basedOn w:val="a"/>
    <w:link w:val="af"/>
    <w:uiPriority w:val="99"/>
    <w:semiHidden/>
    <w:rPr>
      <w:rFonts w:ascii="Tahoma" w:hAnsi="Tahoma" w:cs="Tahoma"/>
      <w:sz w:val="16"/>
      <w:szCs w:val="16"/>
    </w:rPr>
  </w:style>
  <w:style w:type="character" w:customStyle="1" w:styleId="pagetitletitle1">
    <w:name w:val="pagetitle_title1"/>
    <w:rPr>
      <w:rFonts w:ascii="Verdana" w:hAnsi="Verdana" w:hint="default"/>
      <w:b/>
      <w:bCs/>
      <w:color w:val="000000"/>
      <w:sz w:val="24"/>
      <w:szCs w:val="24"/>
    </w:rPr>
  </w:style>
  <w:style w:type="paragraph" w:customStyle="1" w:styleId="Web">
    <w:name w:val="Обычный (Web)"/>
    <w:basedOn w:val="a"/>
    <w:pPr>
      <w:spacing w:before="100" w:beforeAutospacing="1" w:after="100" w:afterAutospacing="1"/>
    </w:pPr>
  </w:style>
  <w:style w:type="character" w:styleId="af0">
    <w:name w:val="Strong"/>
    <w:qFormat/>
    <w:rPr>
      <w:b/>
      <w:bCs/>
    </w:rPr>
  </w:style>
  <w:style w:type="paragraph" w:customStyle="1" w:styleId="13">
    <w:name w:val="Знак1 Знак Знак3"/>
    <w:basedOn w:val="a"/>
    <w:rsid w:val="00404C95"/>
    <w:pPr>
      <w:spacing w:after="160" w:line="240" w:lineRule="exact"/>
    </w:pPr>
    <w:rPr>
      <w:rFonts w:ascii="Verdana" w:hAnsi="Verdana"/>
      <w:lang w:val="en-US" w:eastAsia="en-US"/>
    </w:rPr>
  </w:style>
  <w:style w:type="paragraph" w:customStyle="1" w:styleId="af1">
    <w:name w:val="Знак Знак Знак Знак"/>
    <w:basedOn w:val="a"/>
    <w:rsid w:val="005F54B8"/>
    <w:pPr>
      <w:spacing w:after="160" w:line="240" w:lineRule="exact"/>
    </w:pPr>
    <w:rPr>
      <w:rFonts w:ascii="Verdana" w:hAnsi="Verdana"/>
      <w:lang w:val="en-US" w:eastAsia="en-US"/>
    </w:rPr>
  </w:style>
  <w:style w:type="character" w:customStyle="1" w:styleId="a6">
    <w:name w:val="Основной текст с отступом Знак"/>
    <w:link w:val="a5"/>
    <w:rsid w:val="00326F3E"/>
    <w:rPr>
      <w:sz w:val="24"/>
    </w:rPr>
  </w:style>
  <w:style w:type="character" w:styleId="af2">
    <w:name w:val="Hyperlink"/>
    <w:uiPriority w:val="99"/>
    <w:rsid w:val="00963949"/>
    <w:rPr>
      <w:color w:val="0000FF"/>
      <w:u w:val="single"/>
    </w:rPr>
  </w:style>
  <w:style w:type="character" w:customStyle="1" w:styleId="sentence">
    <w:name w:val="sentence"/>
    <w:rsid w:val="008B136E"/>
  </w:style>
  <w:style w:type="paragraph" w:customStyle="1" w:styleId="-">
    <w:name w:val="Контракт-раздел"/>
    <w:basedOn w:val="a"/>
    <w:next w:val="-0"/>
    <w:rsid w:val="00523266"/>
    <w:pPr>
      <w:keepNext/>
      <w:numPr>
        <w:numId w:val="37"/>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23266"/>
    <w:pPr>
      <w:numPr>
        <w:ilvl w:val="1"/>
        <w:numId w:val="37"/>
      </w:numPr>
      <w:jc w:val="both"/>
    </w:pPr>
  </w:style>
  <w:style w:type="paragraph" w:customStyle="1" w:styleId="-1">
    <w:name w:val="Контракт-подпункт"/>
    <w:basedOn w:val="a"/>
    <w:rsid w:val="00523266"/>
    <w:pPr>
      <w:numPr>
        <w:ilvl w:val="2"/>
        <w:numId w:val="37"/>
      </w:numPr>
      <w:jc w:val="both"/>
    </w:pPr>
  </w:style>
  <w:style w:type="paragraph" w:customStyle="1" w:styleId="-2">
    <w:name w:val="Контракт-подподпункт"/>
    <w:basedOn w:val="a"/>
    <w:rsid w:val="00523266"/>
    <w:pPr>
      <w:numPr>
        <w:ilvl w:val="3"/>
        <w:numId w:val="37"/>
      </w:numPr>
      <w:jc w:val="both"/>
    </w:pPr>
  </w:style>
  <w:style w:type="paragraph" w:styleId="af3">
    <w:name w:val="Normal (Web)"/>
    <w:basedOn w:val="a"/>
    <w:unhideWhenUsed/>
    <w:rsid w:val="00395D45"/>
    <w:pPr>
      <w:spacing w:before="100" w:beforeAutospacing="1" w:after="100" w:afterAutospacing="1"/>
    </w:pPr>
  </w:style>
  <w:style w:type="character" w:customStyle="1" w:styleId="90">
    <w:name w:val="Заголовок 9 Знак"/>
    <w:link w:val="9"/>
    <w:semiHidden/>
    <w:rsid w:val="00E010C3"/>
    <w:rPr>
      <w:b/>
      <w:sz w:val="24"/>
    </w:rPr>
  </w:style>
  <w:style w:type="character" w:customStyle="1" w:styleId="10">
    <w:name w:val="Заголовок 1 Знак"/>
    <w:link w:val="1"/>
    <w:uiPriority w:val="9"/>
    <w:rsid w:val="00E010C3"/>
    <w:rPr>
      <w:rFonts w:ascii="Arial CYR" w:hAnsi="Arial CYR"/>
      <w:b/>
      <w:snapToGrid w:val="0"/>
      <w:color w:val="000000"/>
    </w:rPr>
  </w:style>
  <w:style w:type="character" w:styleId="af4">
    <w:name w:val="FollowedHyperlink"/>
    <w:unhideWhenUsed/>
    <w:rsid w:val="00E010C3"/>
    <w:rPr>
      <w:color w:val="800080"/>
      <w:u w:val="single"/>
    </w:rPr>
  </w:style>
  <w:style w:type="character" w:customStyle="1" w:styleId="a9">
    <w:name w:val="Основной текст Знак"/>
    <w:link w:val="a8"/>
    <w:rsid w:val="00E010C3"/>
    <w:rPr>
      <w:b/>
      <w:sz w:val="24"/>
    </w:rPr>
  </w:style>
  <w:style w:type="character" w:customStyle="1" w:styleId="af">
    <w:name w:val="Текст выноски Знак"/>
    <w:link w:val="ae"/>
    <w:uiPriority w:val="99"/>
    <w:semiHidden/>
    <w:rsid w:val="00E010C3"/>
    <w:rPr>
      <w:rFonts w:ascii="Tahoma" w:hAnsi="Tahoma" w:cs="Tahoma"/>
      <w:sz w:val="16"/>
      <w:szCs w:val="16"/>
    </w:rPr>
  </w:style>
  <w:style w:type="paragraph" w:customStyle="1" w:styleId="11">
    <w:name w:val="Обычный1"/>
    <w:rsid w:val="00E010C3"/>
    <w:pPr>
      <w:widowControl w:val="0"/>
      <w:snapToGrid w:val="0"/>
      <w:ind w:firstLine="720"/>
    </w:pPr>
  </w:style>
  <w:style w:type="character" w:customStyle="1" w:styleId="af5">
    <w:name w:val="Таблица_ячейка Знак"/>
    <w:link w:val="af6"/>
    <w:locked/>
    <w:rsid w:val="00E010C3"/>
    <w:rPr>
      <w:position w:val="2"/>
      <w:sz w:val="24"/>
      <w:szCs w:val="24"/>
      <w:lang w:eastAsia="ar-SA"/>
    </w:rPr>
  </w:style>
  <w:style w:type="paragraph" w:customStyle="1" w:styleId="af6">
    <w:name w:val="Таблица_ячейка"/>
    <w:basedOn w:val="a"/>
    <w:link w:val="af5"/>
    <w:rsid w:val="00E010C3"/>
    <w:pPr>
      <w:suppressAutoHyphens/>
      <w:snapToGrid w:val="0"/>
      <w:jc w:val="both"/>
    </w:pPr>
    <w:rPr>
      <w:position w:val="2"/>
      <w:lang w:eastAsia="ar-SA"/>
    </w:rPr>
  </w:style>
  <w:style w:type="character" w:customStyle="1" w:styleId="32">
    <w:name w:val="Основной текст (3)_"/>
    <w:link w:val="33"/>
    <w:uiPriority w:val="99"/>
    <w:locked/>
    <w:rsid w:val="00E010C3"/>
    <w:rPr>
      <w:sz w:val="26"/>
      <w:shd w:val="clear" w:color="auto" w:fill="FFFFFF"/>
    </w:rPr>
  </w:style>
  <w:style w:type="paragraph" w:customStyle="1" w:styleId="33">
    <w:name w:val="Основной текст (3)"/>
    <w:basedOn w:val="a"/>
    <w:link w:val="32"/>
    <w:uiPriority w:val="99"/>
    <w:rsid w:val="00E010C3"/>
    <w:pPr>
      <w:widowControl w:val="0"/>
      <w:shd w:val="clear" w:color="auto" w:fill="FFFFFF"/>
      <w:spacing w:before="300" w:line="322" w:lineRule="exact"/>
      <w:jc w:val="both"/>
    </w:pPr>
    <w:rPr>
      <w:sz w:val="26"/>
      <w:szCs w:val="20"/>
    </w:rPr>
  </w:style>
  <w:style w:type="paragraph" w:customStyle="1" w:styleId="ConsNormal">
    <w:name w:val="ConsNormal"/>
    <w:rsid w:val="00E010C3"/>
    <w:pPr>
      <w:widowControl w:val="0"/>
      <w:autoSpaceDE w:val="0"/>
      <w:autoSpaceDN w:val="0"/>
      <w:adjustRightInd w:val="0"/>
      <w:ind w:right="19772" w:firstLine="720"/>
    </w:pPr>
    <w:rPr>
      <w:rFonts w:ascii="Arial" w:hAnsi="Arial" w:cs="Arial"/>
    </w:rPr>
  </w:style>
  <w:style w:type="character" w:customStyle="1" w:styleId="s1">
    <w:name w:val="s1"/>
    <w:uiPriority w:val="99"/>
    <w:rsid w:val="00E010C3"/>
    <w:rPr>
      <w:rFonts w:ascii="Times New Roman" w:hAnsi="Times New Roman" w:cs="Times New Roman" w:hint="default"/>
    </w:rPr>
  </w:style>
  <w:style w:type="table" w:styleId="af7">
    <w:name w:val="Table Grid"/>
    <w:basedOn w:val="a1"/>
    <w:uiPriority w:val="59"/>
    <w:rsid w:val="00E010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Emphasis"/>
    <w:uiPriority w:val="20"/>
    <w:qFormat/>
    <w:rsid w:val="00840DC3"/>
    <w:rPr>
      <w:i/>
      <w:iCs/>
    </w:rPr>
  </w:style>
  <w:style w:type="paragraph" w:customStyle="1" w:styleId="ConsPlusNormal">
    <w:name w:val="ConsPlusNormal"/>
    <w:rsid w:val="001B1EF7"/>
    <w:pPr>
      <w:widowControl w:val="0"/>
      <w:autoSpaceDE w:val="0"/>
      <w:autoSpaceDN w:val="0"/>
    </w:pPr>
    <w:rPr>
      <w:rFonts w:ascii="Calibri" w:hAnsi="Calibri" w:cs="Calibri"/>
      <w:sz w:val="22"/>
    </w:rPr>
  </w:style>
  <w:style w:type="paragraph" w:styleId="af9">
    <w:name w:val="footnote text"/>
    <w:basedOn w:val="a"/>
    <w:link w:val="afa"/>
    <w:uiPriority w:val="99"/>
    <w:unhideWhenUsed/>
    <w:rsid w:val="001928B4"/>
    <w:rPr>
      <w:rFonts w:eastAsia="Calibri"/>
      <w:sz w:val="20"/>
      <w:szCs w:val="20"/>
      <w:lang w:eastAsia="en-US"/>
    </w:rPr>
  </w:style>
  <w:style w:type="character" w:customStyle="1" w:styleId="afa">
    <w:name w:val="Текст сноски Знак"/>
    <w:link w:val="af9"/>
    <w:uiPriority w:val="99"/>
    <w:rsid w:val="001928B4"/>
    <w:rPr>
      <w:rFonts w:eastAsia="Calibri"/>
      <w:lang w:eastAsia="en-US"/>
    </w:rPr>
  </w:style>
  <w:style w:type="character" w:styleId="afb">
    <w:name w:val="footnote reference"/>
    <w:uiPriority w:val="99"/>
    <w:unhideWhenUsed/>
    <w:rsid w:val="001928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7131">
      <w:bodyDiv w:val="1"/>
      <w:marLeft w:val="0"/>
      <w:marRight w:val="0"/>
      <w:marTop w:val="0"/>
      <w:marBottom w:val="0"/>
      <w:divBdr>
        <w:top w:val="none" w:sz="0" w:space="0" w:color="auto"/>
        <w:left w:val="none" w:sz="0" w:space="0" w:color="auto"/>
        <w:bottom w:val="none" w:sz="0" w:space="0" w:color="auto"/>
        <w:right w:val="none" w:sz="0" w:space="0" w:color="auto"/>
      </w:divBdr>
    </w:div>
    <w:div w:id="329256632">
      <w:bodyDiv w:val="1"/>
      <w:marLeft w:val="0"/>
      <w:marRight w:val="0"/>
      <w:marTop w:val="0"/>
      <w:marBottom w:val="0"/>
      <w:divBdr>
        <w:top w:val="none" w:sz="0" w:space="0" w:color="auto"/>
        <w:left w:val="none" w:sz="0" w:space="0" w:color="auto"/>
        <w:bottom w:val="none" w:sz="0" w:space="0" w:color="auto"/>
        <w:right w:val="none" w:sz="0" w:space="0" w:color="auto"/>
      </w:divBdr>
      <w:divsChild>
        <w:div w:id="755636990">
          <w:marLeft w:val="0"/>
          <w:marRight w:val="0"/>
          <w:marTop w:val="0"/>
          <w:marBottom w:val="0"/>
          <w:divBdr>
            <w:top w:val="none" w:sz="0" w:space="0" w:color="auto"/>
            <w:left w:val="none" w:sz="0" w:space="0" w:color="auto"/>
            <w:bottom w:val="none" w:sz="0" w:space="0" w:color="auto"/>
            <w:right w:val="none" w:sz="0" w:space="0" w:color="auto"/>
          </w:divBdr>
          <w:divsChild>
            <w:div w:id="1978291110">
              <w:marLeft w:val="0"/>
              <w:marRight w:val="0"/>
              <w:marTop w:val="0"/>
              <w:marBottom w:val="0"/>
              <w:divBdr>
                <w:top w:val="none" w:sz="0" w:space="0" w:color="auto"/>
                <w:left w:val="none" w:sz="0" w:space="0" w:color="auto"/>
                <w:bottom w:val="none" w:sz="0" w:space="0" w:color="auto"/>
                <w:right w:val="none" w:sz="0" w:space="0" w:color="auto"/>
              </w:divBdr>
              <w:divsChild>
                <w:div w:id="796992604">
                  <w:marLeft w:val="0"/>
                  <w:marRight w:val="0"/>
                  <w:marTop w:val="0"/>
                  <w:marBottom w:val="0"/>
                  <w:divBdr>
                    <w:top w:val="none" w:sz="0" w:space="0" w:color="auto"/>
                    <w:left w:val="none" w:sz="0" w:space="0" w:color="auto"/>
                    <w:bottom w:val="none" w:sz="0" w:space="0" w:color="auto"/>
                    <w:right w:val="none" w:sz="0" w:space="0" w:color="auto"/>
                  </w:divBdr>
                  <w:divsChild>
                    <w:div w:id="682047029">
                      <w:marLeft w:val="0"/>
                      <w:marRight w:val="0"/>
                      <w:marTop w:val="0"/>
                      <w:marBottom w:val="0"/>
                      <w:divBdr>
                        <w:top w:val="single" w:sz="24" w:space="0" w:color="auto"/>
                        <w:left w:val="single" w:sz="24" w:space="0" w:color="auto"/>
                        <w:bottom w:val="single" w:sz="24" w:space="0" w:color="auto"/>
                        <w:right w:val="single" w:sz="24" w:space="0" w:color="auto"/>
                      </w:divBdr>
                      <w:divsChild>
                        <w:div w:id="1072702251">
                          <w:marLeft w:val="0"/>
                          <w:marRight w:val="0"/>
                          <w:marTop w:val="0"/>
                          <w:marBottom w:val="0"/>
                          <w:divBdr>
                            <w:top w:val="none" w:sz="0" w:space="0" w:color="auto"/>
                            <w:left w:val="none" w:sz="0" w:space="0" w:color="auto"/>
                            <w:bottom w:val="none" w:sz="0" w:space="0" w:color="auto"/>
                            <w:right w:val="none" w:sz="0" w:space="0" w:color="auto"/>
                          </w:divBdr>
                          <w:divsChild>
                            <w:div w:id="1237931312">
                              <w:marLeft w:val="0"/>
                              <w:marRight w:val="0"/>
                              <w:marTop w:val="0"/>
                              <w:marBottom w:val="0"/>
                              <w:divBdr>
                                <w:top w:val="none" w:sz="0" w:space="0" w:color="auto"/>
                                <w:left w:val="none" w:sz="0" w:space="0" w:color="auto"/>
                                <w:bottom w:val="none" w:sz="0" w:space="0" w:color="auto"/>
                                <w:right w:val="none" w:sz="0" w:space="0" w:color="auto"/>
                              </w:divBdr>
                              <w:divsChild>
                                <w:div w:id="10841838">
                                  <w:marLeft w:val="0"/>
                                  <w:marRight w:val="0"/>
                                  <w:marTop w:val="0"/>
                                  <w:marBottom w:val="0"/>
                                  <w:divBdr>
                                    <w:top w:val="none" w:sz="0" w:space="0" w:color="auto"/>
                                    <w:left w:val="none" w:sz="0" w:space="0" w:color="auto"/>
                                    <w:bottom w:val="none" w:sz="0" w:space="0" w:color="auto"/>
                                    <w:right w:val="none" w:sz="0" w:space="0" w:color="auto"/>
                                  </w:divBdr>
                                  <w:divsChild>
                                    <w:div w:id="650641845">
                                      <w:marLeft w:val="0"/>
                                      <w:marRight w:val="0"/>
                                      <w:marTop w:val="0"/>
                                      <w:marBottom w:val="0"/>
                                      <w:divBdr>
                                        <w:top w:val="none" w:sz="0" w:space="0" w:color="auto"/>
                                        <w:left w:val="none" w:sz="0" w:space="0" w:color="auto"/>
                                        <w:bottom w:val="none" w:sz="0" w:space="0" w:color="auto"/>
                                        <w:right w:val="none" w:sz="0" w:space="0" w:color="auto"/>
                                      </w:divBdr>
                                      <w:divsChild>
                                        <w:div w:id="1817717977">
                                          <w:marLeft w:val="0"/>
                                          <w:marRight w:val="0"/>
                                          <w:marTop w:val="0"/>
                                          <w:marBottom w:val="0"/>
                                          <w:divBdr>
                                            <w:top w:val="none" w:sz="0" w:space="0" w:color="auto"/>
                                            <w:left w:val="none" w:sz="0" w:space="0" w:color="auto"/>
                                            <w:bottom w:val="none" w:sz="0" w:space="0" w:color="auto"/>
                                            <w:right w:val="none" w:sz="0" w:space="0" w:color="auto"/>
                                          </w:divBdr>
                                          <w:divsChild>
                                            <w:div w:id="68121661">
                                              <w:marLeft w:val="0"/>
                                              <w:marRight w:val="0"/>
                                              <w:marTop w:val="0"/>
                                              <w:marBottom w:val="0"/>
                                              <w:divBdr>
                                                <w:top w:val="none" w:sz="0" w:space="0" w:color="auto"/>
                                                <w:left w:val="none" w:sz="0" w:space="0" w:color="auto"/>
                                                <w:bottom w:val="none" w:sz="0" w:space="0" w:color="auto"/>
                                                <w:right w:val="none" w:sz="0" w:space="0" w:color="auto"/>
                                              </w:divBdr>
                                              <w:divsChild>
                                                <w:div w:id="2130200454">
                                                  <w:marLeft w:val="0"/>
                                                  <w:marRight w:val="0"/>
                                                  <w:marTop w:val="0"/>
                                                  <w:marBottom w:val="0"/>
                                                  <w:divBdr>
                                                    <w:top w:val="none" w:sz="0" w:space="0" w:color="auto"/>
                                                    <w:left w:val="none" w:sz="0" w:space="0" w:color="auto"/>
                                                    <w:bottom w:val="none" w:sz="0" w:space="0" w:color="auto"/>
                                                    <w:right w:val="none" w:sz="0" w:space="0" w:color="auto"/>
                                                  </w:divBdr>
                                                  <w:divsChild>
                                                    <w:div w:id="410346863">
                                                      <w:marLeft w:val="0"/>
                                                      <w:marRight w:val="0"/>
                                                      <w:marTop w:val="0"/>
                                                      <w:marBottom w:val="0"/>
                                                      <w:divBdr>
                                                        <w:top w:val="none" w:sz="0" w:space="0" w:color="auto"/>
                                                        <w:left w:val="none" w:sz="0" w:space="0" w:color="auto"/>
                                                        <w:bottom w:val="none" w:sz="0" w:space="0" w:color="auto"/>
                                                        <w:right w:val="none" w:sz="0" w:space="0" w:color="auto"/>
                                                      </w:divBdr>
                                                      <w:divsChild>
                                                        <w:div w:id="816453698">
                                                          <w:marLeft w:val="0"/>
                                                          <w:marRight w:val="0"/>
                                                          <w:marTop w:val="0"/>
                                                          <w:marBottom w:val="0"/>
                                                          <w:divBdr>
                                                            <w:top w:val="none" w:sz="0" w:space="0" w:color="auto"/>
                                                            <w:left w:val="none" w:sz="0" w:space="0" w:color="auto"/>
                                                            <w:bottom w:val="none" w:sz="0" w:space="0" w:color="auto"/>
                                                            <w:right w:val="none" w:sz="0" w:space="0" w:color="auto"/>
                                                          </w:divBdr>
                                                          <w:divsChild>
                                                            <w:div w:id="259686240">
                                                              <w:marLeft w:val="0"/>
                                                              <w:marRight w:val="0"/>
                                                              <w:marTop w:val="0"/>
                                                              <w:marBottom w:val="0"/>
                                                              <w:divBdr>
                                                                <w:top w:val="none" w:sz="0" w:space="0" w:color="auto"/>
                                                                <w:left w:val="none" w:sz="0" w:space="0" w:color="auto"/>
                                                                <w:bottom w:val="none" w:sz="0" w:space="0" w:color="auto"/>
                                                                <w:right w:val="none" w:sz="0" w:space="0" w:color="auto"/>
                                                              </w:divBdr>
                                                              <w:divsChild>
                                                                <w:div w:id="369232313">
                                                                  <w:marLeft w:val="0"/>
                                                                  <w:marRight w:val="0"/>
                                                                  <w:marTop w:val="0"/>
                                                                  <w:marBottom w:val="0"/>
                                                                  <w:divBdr>
                                                                    <w:top w:val="none" w:sz="0" w:space="0" w:color="auto"/>
                                                                    <w:left w:val="none" w:sz="0" w:space="0" w:color="auto"/>
                                                                    <w:bottom w:val="none" w:sz="0" w:space="0" w:color="auto"/>
                                                                    <w:right w:val="none" w:sz="0" w:space="0" w:color="auto"/>
                                                                  </w:divBdr>
                                                                  <w:divsChild>
                                                                    <w:div w:id="15767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13113015">
      <w:bodyDiv w:val="1"/>
      <w:marLeft w:val="0"/>
      <w:marRight w:val="0"/>
      <w:marTop w:val="0"/>
      <w:marBottom w:val="0"/>
      <w:divBdr>
        <w:top w:val="none" w:sz="0" w:space="0" w:color="auto"/>
        <w:left w:val="none" w:sz="0" w:space="0" w:color="auto"/>
        <w:bottom w:val="none" w:sz="0" w:space="0" w:color="auto"/>
        <w:right w:val="none" w:sz="0" w:space="0" w:color="auto"/>
      </w:divBdr>
    </w:div>
    <w:div w:id="531840907">
      <w:bodyDiv w:val="1"/>
      <w:marLeft w:val="0"/>
      <w:marRight w:val="0"/>
      <w:marTop w:val="0"/>
      <w:marBottom w:val="0"/>
      <w:divBdr>
        <w:top w:val="none" w:sz="0" w:space="0" w:color="auto"/>
        <w:left w:val="none" w:sz="0" w:space="0" w:color="auto"/>
        <w:bottom w:val="none" w:sz="0" w:space="0" w:color="auto"/>
        <w:right w:val="none" w:sz="0" w:space="0" w:color="auto"/>
      </w:divBdr>
    </w:div>
    <w:div w:id="551693995">
      <w:bodyDiv w:val="1"/>
      <w:marLeft w:val="0"/>
      <w:marRight w:val="0"/>
      <w:marTop w:val="0"/>
      <w:marBottom w:val="0"/>
      <w:divBdr>
        <w:top w:val="none" w:sz="0" w:space="0" w:color="auto"/>
        <w:left w:val="none" w:sz="0" w:space="0" w:color="auto"/>
        <w:bottom w:val="none" w:sz="0" w:space="0" w:color="auto"/>
        <w:right w:val="none" w:sz="0" w:space="0" w:color="auto"/>
      </w:divBdr>
    </w:div>
    <w:div w:id="782041479">
      <w:bodyDiv w:val="1"/>
      <w:marLeft w:val="0"/>
      <w:marRight w:val="0"/>
      <w:marTop w:val="0"/>
      <w:marBottom w:val="0"/>
      <w:divBdr>
        <w:top w:val="none" w:sz="0" w:space="0" w:color="auto"/>
        <w:left w:val="none" w:sz="0" w:space="0" w:color="auto"/>
        <w:bottom w:val="none" w:sz="0" w:space="0" w:color="auto"/>
        <w:right w:val="none" w:sz="0" w:space="0" w:color="auto"/>
      </w:divBdr>
    </w:div>
    <w:div w:id="862014584">
      <w:bodyDiv w:val="1"/>
      <w:marLeft w:val="0"/>
      <w:marRight w:val="0"/>
      <w:marTop w:val="0"/>
      <w:marBottom w:val="0"/>
      <w:divBdr>
        <w:top w:val="none" w:sz="0" w:space="0" w:color="auto"/>
        <w:left w:val="none" w:sz="0" w:space="0" w:color="auto"/>
        <w:bottom w:val="none" w:sz="0" w:space="0" w:color="auto"/>
        <w:right w:val="none" w:sz="0" w:space="0" w:color="auto"/>
      </w:divBdr>
    </w:div>
    <w:div w:id="922647944">
      <w:bodyDiv w:val="1"/>
      <w:marLeft w:val="0"/>
      <w:marRight w:val="0"/>
      <w:marTop w:val="0"/>
      <w:marBottom w:val="0"/>
      <w:divBdr>
        <w:top w:val="none" w:sz="0" w:space="0" w:color="auto"/>
        <w:left w:val="none" w:sz="0" w:space="0" w:color="auto"/>
        <w:bottom w:val="none" w:sz="0" w:space="0" w:color="auto"/>
        <w:right w:val="none" w:sz="0" w:space="0" w:color="auto"/>
      </w:divBdr>
    </w:div>
    <w:div w:id="928780062">
      <w:bodyDiv w:val="1"/>
      <w:marLeft w:val="0"/>
      <w:marRight w:val="0"/>
      <w:marTop w:val="0"/>
      <w:marBottom w:val="0"/>
      <w:divBdr>
        <w:top w:val="none" w:sz="0" w:space="0" w:color="auto"/>
        <w:left w:val="none" w:sz="0" w:space="0" w:color="auto"/>
        <w:bottom w:val="none" w:sz="0" w:space="0" w:color="auto"/>
        <w:right w:val="none" w:sz="0" w:space="0" w:color="auto"/>
      </w:divBdr>
    </w:div>
    <w:div w:id="1090586223">
      <w:bodyDiv w:val="1"/>
      <w:marLeft w:val="0"/>
      <w:marRight w:val="0"/>
      <w:marTop w:val="0"/>
      <w:marBottom w:val="0"/>
      <w:divBdr>
        <w:top w:val="none" w:sz="0" w:space="0" w:color="auto"/>
        <w:left w:val="none" w:sz="0" w:space="0" w:color="auto"/>
        <w:bottom w:val="none" w:sz="0" w:space="0" w:color="auto"/>
        <w:right w:val="none" w:sz="0" w:space="0" w:color="auto"/>
      </w:divBdr>
    </w:div>
    <w:div w:id="1341271367">
      <w:bodyDiv w:val="1"/>
      <w:marLeft w:val="0"/>
      <w:marRight w:val="0"/>
      <w:marTop w:val="0"/>
      <w:marBottom w:val="0"/>
      <w:divBdr>
        <w:top w:val="none" w:sz="0" w:space="0" w:color="auto"/>
        <w:left w:val="none" w:sz="0" w:space="0" w:color="auto"/>
        <w:bottom w:val="none" w:sz="0" w:space="0" w:color="auto"/>
        <w:right w:val="none" w:sz="0" w:space="0" w:color="auto"/>
      </w:divBdr>
    </w:div>
    <w:div w:id="1353610422">
      <w:bodyDiv w:val="1"/>
      <w:marLeft w:val="0"/>
      <w:marRight w:val="0"/>
      <w:marTop w:val="0"/>
      <w:marBottom w:val="0"/>
      <w:divBdr>
        <w:top w:val="none" w:sz="0" w:space="0" w:color="auto"/>
        <w:left w:val="none" w:sz="0" w:space="0" w:color="auto"/>
        <w:bottom w:val="none" w:sz="0" w:space="0" w:color="auto"/>
        <w:right w:val="none" w:sz="0" w:space="0" w:color="auto"/>
      </w:divBdr>
    </w:div>
    <w:div w:id="1657225349">
      <w:bodyDiv w:val="1"/>
      <w:marLeft w:val="0"/>
      <w:marRight w:val="0"/>
      <w:marTop w:val="0"/>
      <w:marBottom w:val="0"/>
      <w:divBdr>
        <w:top w:val="none" w:sz="0" w:space="0" w:color="auto"/>
        <w:left w:val="none" w:sz="0" w:space="0" w:color="auto"/>
        <w:bottom w:val="none" w:sz="0" w:space="0" w:color="auto"/>
        <w:right w:val="none" w:sz="0" w:space="0" w:color="auto"/>
      </w:divBdr>
    </w:div>
    <w:div w:id="1793203090">
      <w:bodyDiv w:val="1"/>
      <w:marLeft w:val="0"/>
      <w:marRight w:val="0"/>
      <w:marTop w:val="0"/>
      <w:marBottom w:val="0"/>
      <w:divBdr>
        <w:top w:val="none" w:sz="0" w:space="0" w:color="auto"/>
        <w:left w:val="none" w:sz="0" w:space="0" w:color="auto"/>
        <w:bottom w:val="none" w:sz="0" w:space="0" w:color="auto"/>
        <w:right w:val="none" w:sz="0" w:space="0" w:color="auto"/>
      </w:divBdr>
    </w:div>
    <w:div w:id="1809973506">
      <w:bodyDiv w:val="1"/>
      <w:marLeft w:val="0"/>
      <w:marRight w:val="0"/>
      <w:marTop w:val="0"/>
      <w:marBottom w:val="0"/>
      <w:divBdr>
        <w:top w:val="none" w:sz="0" w:space="0" w:color="auto"/>
        <w:left w:val="none" w:sz="0" w:space="0" w:color="auto"/>
        <w:bottom w:val="none" w:sz="0" w:space="0" w:color="auto"/>
        <w:right w:val="none" w:sz="0" w:space="0" w:color="auto"/>
      </w:divBdr>
    </w:div>
    <w:div w:id="1877044561">
      <w:bodyDiv w:val="1"/>
      <w:marLeft w:val="0"/>
      <w:marRight w:val="0"/>
      <w:marTop w:val="0"/>
      <w:marBottom w:val="0"/>
      <w:divBdr>
        <w:top w:val="none" w:sz="0" w:space="0" w:color="auto"/>
        <w:left w:val="none" w:sz="0" w:space="0" w:color="auto"/>
        <w:bottom w:val="none" w:sz="0" w:space="0" w:color="auto"/>
        <w:right w:val="none" w:sz="0" w:space="0" w:color="auto"/>
      </w:divBdr>
    </w:div>
    <w:div w:id="1976762981">
      <w:bodyDiv w:val="1"/>
      <w:marLeft w:val="0"/>
      <w:marRight w:val="0"/>
      <w:marTop w:val="0"/>
      <w:marBottom w:val="0"/>
      <w:divBdr>
        <w:top w:val="none" w:sz="0" w:space="0" w:color="auto"/>
        <w:left w:val="none" w:sz="0" w:space="0" w:color="auto"/>
        <w:bottom w:val="none" w:sz="0" w:space="0" w:color="auto"/>
        <w:right w:val="none" w:sz="0" w:space="0" w:color="auto"/>
      </w:divBdr>
    </w:div>
    <w:div w:id="2060013806">
      <w:bodyDiv w:val="1"/>
      <w:marLeft w:val="0"/>
      <w:marRight w:val="0"/>
      <w:marTop w:val="0"/>
      <w:marBottom w:val="0"/>
      <w:divBdr>
        <w:top w:val="none" w:sz="0" w:space="0" w:color="auto"/>
        <w:left w:val="none" w:sz="0" w:space="0" w:color="auto"/>
        <w:bottom w:val="none" w:sz="0" w:space="0" w:color="auto"/>
        <w:right w:val="none" w:sz="0" w:space="0" w:color="auto"/>
      </w:divBdr>
      <w:divsChild>
        <w:div w:id="2119133565">
          <w:marLeft w:val="0"/>
          <w:marRight w:val="0"/>
          <w:marTop w:val="0"/>
          <w:marBottom w:val="0"/>
          <w:divBdr>
            <w:top w:val="none" w:sz="0" w:space="0" w:color="auto"/>
            <w:left w:val="none" w:sz="0" w:space="0" w:color="auto"/>
            <w:bottom w:val="none" w:sz="0" w:space="0" w:color="auto"/>
            <w:right w:val="none" w:sz="0" w:space="0" w:color="auto"/>
          </w:divBdr>
          <w:divsChild>
            <w:div w:id="1200699990">
              <w:marLeft w:val="0"/>
              <w:marRight w:val="0"/>
              <w:marTop w:val="0"/>
              <w:marBottom w:val="0"/>
              <w:divBdr>
                <w:top w:val="none" w:sz="0" w:space="0" w:color="auto"/>
                <w:left w:val="none" w:sz="0" w:space="0" w:color="auto"/>
                <w:bottom w:val="none" w:sz="0" w:space="0" w:color="auto"/>
                <w:right w:val="none" w:sz="0" w:space="0" w:color="auto"/>
              </w:divBdr>
              <w:divsChild>
                <w:div w:id="1638030054">
                  <w:marLeft w:val="0"/>
                  <w:marRight w:val="0"/>
                  <w:marTop w:val="0"/>
                  <w:marBottom w:val="0"/>
                  <w:divBdr>
                    <w:top w:val="none" w:sz="0" w:space="0" w:color="auto"/>
                    <w:left w:val="none" w:sz="0" w:space="0" w:color="auto"/>
                    <w:bottom w:val="none" w:sz="0" w:space="0" w:color="auto"/>
                    <w:right w:val="none" w:sz="0" w:space="0" w:color="auto"/>
                  </w:divBdr>
                  <w:divsChild>
                    <w:div w:id="1202866600">
                      <w:marLeft w:val="0"/>
                      <w:marRight w:val="0"/>
                      <w:marTop w:val="0"/>
                      <w:marBottom w:val="0"/>
                      <w:divBdr>
                        <w:top w:val="single" w:sz="24" w:space="0" w:color="auto"/>
                        <w:left w:val="single" w:sz="24" w:space="0" w:color="auto"/>
                        <w:bottom w:val="single" w:sz="24" w:space="0" w:color="auto"/>
                        <w:right w:val="single" w:sz="24" w:space="0" w:color="auto"/>
                      </w:divBdr>
                      <w:divsChild>
                        <w:div w:id="1554349180">
                          <w:marLeft w:val="0"/>
                          <w:marRight w:val="0"/>
                          <w:marTop w:val="0"/>
                          <w:marBottom w:val="0"/>
                          <w:divBdr>
                            <w:top w:val="none" w:sz="0" w:space="0" w:color="auto"/>
                            <w:left w:val="none" w:sz="0" w:space="0" w:color="auto"/>
                            <w:bottom w:val="none" w:sz="0" w:space="0" w:color="auto"/>
                            <w:right w:val="none" w:sz="0" w:space="0" w:color="auto"/>
                          </w:divBdr>
                          <w:divsChild>
                            <w:div w:id="1620867483">
                              <w:marLeft w:val="0"/>
                              <w:marRight w:val="0"/>
                              <w:marTop w:val="0"/>
                              <w:marBottom w:val="0"/>
                              <w:divBdr>
                                <w:top w:val="none" w:sz="0" w:space="0" w:color="auto"/>
                                <w:left w:val="none" w:sz="0" w:space="0" w:color="auto"/>
                                <w:bottom w:val="none" w:sz="0" w:space="0" w:color="auto"/>
                                <w:right w:val="none" w:sz="0" w:space="0" w:color="auto"/>
                              </w:divBdr>
                              <w:divsChild>
                                <w:div w:id="105123513">
                                  <w:marLeft w:val="0"/>
                                  <w:marRight w:val="0"/>
                                  <w:marTop w:val="0"/>
                                  <w:marBottom w:val="0"/>
                                  <w:divBdr>
                                    <w:top w:val="none" w:sz="0" w:space="0" w:color="auto"/>
                                    <w:left w:val="none" w:sz="0" w:space="0" w:color="auto"/>
                                    <w:bottom w:val="none" w:sz="0" w:space="0" w:color="auto"/>
                                    <w:right w:val="none" w:sz="0" w:space="0" w:color="auto"/>
                                  </w:divBdr>
                                  <w:divsChild>
                                    <w:div w:id="714742829">
                                      <w:marLeft w:val="0"/>
                                      <w:marRight w:val="0"/>
                                      <w:marTop w:val="0"/>
                                      <w:marBottom w:val="0"/>
                                      <w:divBdr>
                                        <w:top w:val="none" w:sz="0" w:space="0" w:color="auto"/>
                                        <w:left w:val="none" w:sz="0" w:space="0" w:color="auto"/>
                                        <w:bottom w:val="none" w:sz="0" w:space="0" w:color="auto"/>
                                        <w:right w:val="none" w:sz="0" w:space="0" w:color="auto"/>
                                      </w:divBdr>
                                      <w:divsChild>
                                        <w:div w:id="681589098">
                                          <w:marLeft w:val="0"/>
                                          <w:marRight w:val="0"/>
                                          <w:marTop w:val="0"/>
                                          <w:marBottom w:val="0"/>
                                          <w:divBdr>
                                            <w:top w:val="none" w:sz="0" w:space="0" w:color="auto"/>
                                            <w:left w:val="none" w:sz="0" w:space="0" w:color="auto"/>
                                            <w:bottom w:val="none" w:sz="0" w:space="0" w:color="auto"/>
                                            <w:right w:val="none" w:sz="0" w:space="0" w:color="auto"/>
                                          </w:divBdr>
                                          <w:divsChild>
                                            <w:div w:id="646588073">
                                              <w:marLeft w:val="0"/>
                                              <w:marRight w:val="0"/>
                                              <w:marTop w:val="0"/>
                                              <w:marBottom w:val="0"/>
                                              <w:divBdr>
                                                <w:top w:val="none" w:sz="0" w:space="0" w:color="auto"/>
                                                <w:left w:val="none" w:sz="0" w:space="0" w:color="auto"/>
                                                <w:bottom w:val="none" w:sz="0" w:space="0" w:color="auto"/>
                                                <w:right w:val="none" w:sz="0" w:space="0" w:color="auto"/>
                                              </w:divBdr>
                                              <w:divsChild>
                                                <w:div w:id="1643996545">
                                                  <w:marLeft w:val="0"/>
                                                  <w:marRight w:val="0"/>
                                                  <w:marTop w:val="0"/>
                                                  <w:marBottom w:val="0"/>
                                                  <w:divBdr>
                                                    <w:top w:val="none" w:sz="0" w:space="0" w:color="auto"/>
                                                    <w:left w:val="none" w:sz="0" w:space="0" w:color="auto"/>
                                                    <w:bottom w:val="none" w:sz="0" w:space="0" w:color="auto"/>
                                                    <w:right w:val="none" w:sz="0" w:space="0" w:color="auto"/>
                                                  </w:divBdr>
                                                  <w:divsChild>
                                                    <w:div w:id="1062874441">
                                                      <w:marLeft w:val="0"/>
                                                      <w:marRight w:val="0"/>
                                                      <w:marTop w:val="0"/>
                                                      <w:marBottom w:val="0"/>
                                                      <w:divBdr>
                                                        <w:top w:val="none" w:sz="0" w:space="0" w:color="auto"/>
                                                        <w:left w:val="none" w:sz="0" w:space="0" w:color="auto"/>
                                                        <w:bottom w:val="none" w:sz="0" w:space="0" w:color="auto"/>
                                                        <w:right w:val="none" w:sz="0" w:space="0" w:color="auto"/>
                                                      </w:divBdr>
                                                      <w:divsChild>
                                                        <w:div w:id="846795996">
                                                          <w:marLeft w:val="0"/>
                                                          <w:marRight w:val="0"/>
                                                          <w:marTop w:val="0"/>
                                                          <w:marBottom w:val="0"/>
                                                          <w:divBdr>
                                                            <w:top w:val="none" w:sz="0" w:space="0" w:color="auto"/>
                                                            <w:left w:val="none" w:sz="0" w:space="0" w:color="auto"/>
                                                            <w:bottom w:val="none" w:sz="0" w:space="0" w:color="auto"/>
                                                            <w:right w:val="none" w:sz="0" w:space="0" w:color="auto"/>
                                                          </w:divBdr>
                                                          <w:divsChild>
                                                            <w:div w:id="698046191">
                                                              <w:marLeft w:val="0"/>
                                                              <w:marRight w:val="0"/>
                                                              <w:marTop w:val="0"/>
                                                              <w:marBottom w:val="0"/>
                                                              <w:divBdr>
                                                                <w:top w:val="none" w:sz="0" w:space="0" w:color="auto"/>
                                                                <w:left w:val="none" w:sz="0" w:space="0" w:color="auto"/>
                                                                <w:bottom w:val="none" w:sz="0" w:space="0" w:color="auto"/>
                                                                <w:right w:val="none" w:sz="0" w:space="0" w:color="auto"/>
                                                              </w:divBdr>
                                                              <w:divsChild>
                                                                <w:div w:id="627708920">
                                                                  <w:marLeft w:val="0"/>
                                                                  <w:marRight w:val="0"/>
                                                                  <w:marTop w:val="0"/>
                                                                  <w:marBottom w:val="0"/>
                                                                  <w:divBdr>
                                                                    <w:top w:val="none" w:sz="0" w:space="0" w:color="auto"/>
                                                                    <w:left w:val="none" w:sz="0" w:space="0" w:color="auto"/>
                                                                    <w:bottom w:val="none" w:sz="0" w:space="0" w:color="auto"/>
                                                                    <w:right w:val="none" w:sz="0" w:space="0" w:color="auto"/>
                                                                  </w:divBdr>
                                                                  <w:divsChild>
                                                                    <w:div w:id="183043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367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71757358/1000" TargetMode="External"/><Relationship Id="rId18" Type="http://schemas.openxmlformats.org/officeDocument/2006/relationships/hyperlink" Target="mailto:kirichenko.sa@31.mchs.gov.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internet.garant.ru/document/redirect/10180094/100" TargetMode="External"/><Relationship Id="rId17" Type="http://schemas.openxmlformats.org/officeDocument/2006/relationships/hyperlink" Target="https://internet.garant.ru/document/redirect/10164072/450" TargetMode="External"/><Relationship Id="rId2" Type="http://schemas.openxmlformats.org/officeDocument/2006/relationships/numbering" Target="numbering.xml"/><Relationship Id="rId16" Type="http://schemas.openxmlformats.org/officeDocument/2006/relationships/hyperlink" Target="https://internet.garant.ru/document/redirect/70353464/951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71757358/100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document/redirect/10164072/450" TargetMode="External"/><Relationship Id="rId23" Type="http://schemas.openxmlformats.org/officeDocument/2006/relationships/fontTable" Target="fontTable.xml"/><Relationship Id="rId10" Type="http://schemas.openxmlformats.org/officeDocument/2006/relationships/hyperlink" Target="https://internet.garant.ru/document/redirect/10180094/1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140C4CAADA9E1D5D59BD7D093649AF6E2AD94D2EA72C3C528346D11E182E745753ACCA0BBBAE661F589D25C03FH232L" TargetMode="External"/><Relationship Id="rId14" Type="http://schemas.openxmlformats.org/officeDocument/2006/relationships/hyperlink" Target="https://internet.garant.ru/document/redirect/70353464/951"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B44CC-9F46-419A-91DD-482CD1FB5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4330</Words>
  <Characters>24683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№___</vt:lpstr>
    </vt:vector>
  </TitlesOfParts>
  <Company>12345</Company>
  <LinksUpToDate>false</LinksUpToDate>
  <CharactersWithSpaces>28956</CharactersWithSpaces>
  <SharedDoc>false</SharedDoc>
  <HLinks>
    <vt:vector size="78" baseType="variant">
      <vt:variant>
        <vt:i4>3604555</vt:i4>
      </vt:variant>
      <vt:variant>
        <vt:i4>36</vt:i4>
      </vt:variant>
      <vt:variant>
        <vt:i4>0</vt:i4>
      </vt:variant>
      <vt:variant>
        <vt:i4>5</vt:i4>
      </vt:variant>
      <vt:variant>
        <vt:lpwstr>mailto:kirichenko.sa@31.mchs.gov.ru</vt:lpwstr>
      </vt:variant>
      <vt:variant>
        <vt:lpwstr/>
      </vt:variant>
      <vt:variant>
        <vt:i4>983134</vt:i4>
      </vt:variant>
      <vt:variant>
        <vt:i4>33</vt:i4>
      </vt:variant>
      <vt:variant>
        <vt:i4>0</vt:i4>
      </vt:variant>
      <vt:variant>
        <vt:i4>5</vt:i4>
      </vt:variant>
      <vt:variant>
        <vt:lpwstr>https://internet.garant.ru/document/redirect/10164072/450</vt:lpwstr>
      </vt:variant>
      <vt:variant>
        <vt:lpwstr/>
      </vt:variant>
      <vt:variant>
        <vt:i4>3670115</vt:i4>
      </vt:variant>
      <vt:variant>
        <vt:i4>30</vt:i4>
      </vt:variant>
      <vt:variant>
        <vt:i4>0</vt:i4>
      </vt:variant>
      <vt:variant>
        <vt:i4>5</vt:i4>
      </vt:variant>
      <vt:variant>
        <vt:lpwstr>https://internet.garant.ru/document/redirect/70353464/95150</vt:lpwstr>
      </vt:variant>
      <vt:variant>
        <vt:lpwstr/>
      </vt:variant>
      <vt:variant>
        <vt:i4>983134</vt:i4>
      </vt:variant>
      <vt:variant>
        <vt:i4>27</vt:i4>
      </vt:variant>
      <vt:variant>
        <vt:i4>0</vt:i4>
      </vt:variant>
      <vt:variant>
        <vt:i4>5</vt:i4>
      </vt:variant>
      <vt:variant>
        <vt:lpwstr>https://internet.garant.ru/document/redirect/10164072/450</vt:lpwstr>
      </vt:variant>
      <vt:variant>
        <vt:lpwstr/>
      </vt:variant>
      <vt:variant>
        <vt:i4>852050</vt:i4>
      </vt:variant>
      <vt:variant>
        <vt:i4>24</vt:i4>
      </vt:variant>
      <vt:variant>
        <vt:i4>0</vt:i4>
      </vt:variant>
      <vt:variant>
        <vt:i4>5</vt:i4>
      </vt:variant>
      <vt:variant>
        <vt:lpwstr>https://internet.garant.ru/document/redirect/70353464/951</vt:lpwstr>
      </vt:variant>
      <vt:variant>
        <vt:lpwstr/>
      </vt:variant>
      <vt:variant>
        <vt:i4>3866720</vt:i4>
      </vt:variant>
      <vt:variant>
        <vt:i4>21</vt:i4>
      </vt:variant>
      <vt:variant>
        <vt:i4>0</vt:i4>
      </vt:variant>
      <vt:variant>
        <vt:i4>5</vt:i4>
      </vt:variant>
      <vt:variant>
        <vt:lpwstr>https://internet.garant.ru/document/redirect/71757358/1000</vt:lpwstr>
      </vt:variant>
      <vt:variant>
        <vt:lpwstr/>
      </vt:variant>
      <vt:variant>
        <vt:i4>83</vt:i4>
      </vt:variant>
      <vt:variant>
        <vt:i4>18</vt:i4>
      </vt:variant>
      <vt:variant>
        <vt:i4>0</vt:i4>
      </vt:variant>
      <vt:variant>
        <vt:i4>5</vt:i4>
      </vt:variant>
      <vt:variant>
        <vt:lpwstr>https://internet.garant.ru/document/redirect/10180094/100</vt:lpwstr>
      </vt:variant>
      <vt:variant>
        <vt:lpwstr/>
      </vt:variant>
      <vt:variant>
        <vt:i4>3866720</vt:i4>
      </vt:variant>
      <vt:variant>
        <vt:i4>15</vt:i4>
      </vt:variant>
      <vt:variant>
        <vt:i4>0</vt:i4>
      </vt:variant>
      <vt:variant>
        <vt:i4>5</vt:i4>
      </vt:variant>
      <vt:variant>
        <vt:lpwstr>https://internet.garant.ru/document/redirect/71757358/1000</vt:lpwstr>
      </vt:variant>
      <vt:variant>
        <vt:lpwstr/>
      </vt:variant>
      <vt:variant>
        <vt:i4>83</vt:i4>
      </vt:variant>
      <vt:variant>
        <vt:i4>12</vt:i4>
      </vt:variant>
      <vt:variant>
        <vt:i4>0</vt:i4>
      </vt:variant>
      <vt:variant>
        <vt:i4>5</vt:i4>
      </vt:variant>
      <vt:variant>
        <vt:lpwstr>https://internet.garant.ru/document/redirect/10180094/100</vt:lpwstr>
      </vt:variant>
      <vt:variant>
        <vt:lpwstr/>
      </vt:variant>
      <vt:variant>
        <vt:i4>5111892</vt:i4>
      </vt:variant>
      <vt:variant>
        <vt:i4>9</vt:i4>
      </vt:variant>
      <vt:variant>
        <vt:i4>0</vt:i4>
      </vt:variant>
      <vt:variant>
        <vt:i4>5</vt:i4>
      </vt:variant>
      <vt:variant>
        <vt:lpwstr>consultantplus://offline/ref=140C4CAADA9E1D5D59BD7D093649AF6E2AD94D2EA72C3C528346D11E182E745753ACCA0BBBAE661F589D25C03FH232L</vt:lpwstr>
      </vt:variant>
      <vt:variant>
        <vt:lpwstr/>
      </vt:variant>
      <vt:variant>
        <vt:i4>6422577</vt:i4>
      </vt:variant>
      <vt:variant>
        <vt:i4>6</vt:i4>
      </vt:variant>
      <vt:variant>
        <vt:i4>0</vt:i4>
      </vt:variant>
      <vt:variant>
        <vt:i4>5</vt:i4>
      </vt:variant>
      <vt:variant>
        <vt:lpwstr/>
      </vt:variant>
      <vt:variant>
        <vt:lpwstr>Par132</vt:lpwstr>
      </vt:variant>
      <vt:variant>
        <vt:i4>6422577</vt:i4>
      </vt:variant>
      <vt:variant>
        <vt:i4>3</vt:i4>
      </vt:variant>
      <vt:variant>
        <vt:i4>0</vt:i4>
      </vt:variant>
      <vt:variant>
        <vt:i4>5</vt:i4>
      </vt:variant>
      <vt:variant>
        <vt:lpwstr/>
      </vt:variant>
      <vt:variant>
        <vt:lpwstr>Par132</vt:lpwstr>
      </vt:variant>
      <vt:variant>
        <vt:i4>6553659</vt:i4>
      </vt:variant>
      <vt:variant>
        <vt:i4>0</vt:i4>
      </vt:variant>
      <vt:variant>
        <vt:i4>0</vt:i4>
      </vt:variant>
      <vt:variant>
        <vt:i4>5</vt:i4>
      </vt:variant>
      <vt:variant>
        <vt:lpwstr/>
      </vt:variant>
      <vt:variant>
        <vt:lpwstr>Par491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dc:title>
  <dc:creator>12345</dc:creator>
  <cp:lastModifiedBy>user</cp:lastModifiedBy>
  <cp:revision>4</cp:revision>
  <cp:lastPrinted>2026-07-15T13:16:00Z</cp:lastPrinted>
  <dcterms:created xsi:type="dcterms:W3CDTF">2026-07-17T07:32:00Z</dcterms:created>
  <dcterms:modified xsi:type="dcterms:W3CDTF">2026-07-17T08:53:00Z</dcterms:modified>
</cp:coreProperties>
</file>