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5820" w14:textId="77777777" w:rsidR="009B69E0" w:rsidRPr="00E36905" w:rsidRDefault="0074242C">
      <w:pPr>
        <w:spacing w:line="288" w:lineRule="auto"/>
        <w:contextualSpacing/>
        <w:jc w:val="center"/>
        <w:rPr>
          <w:b/>
          <w:sz w:val="26"/>
          <w:szCs w:val="26"/>
        </w:rPr>
      </w:pPr>
      <w:r w:rsidRPr="00E36905">
        <w:rPr>
          <w:b/>
          <w:sz w:val="26"/>
          <w:szCs w:val="26"/>
        </w:rPr>
        <w:t>Государственный контракт № ___</w:t>
      </w:r>
      <w:r w:rsidR="00966A59" w:rsidRPr="00E36905">
        <w:rPr>
          <w:b/>
          <w:sz w:val="26"/>
          <w:szCs w:val="26"/>
        </w:rPr>
        <w:t>ПРОЕКТ</w:t>
      </w:r>
    </w:p>
    <w:p w14:paraId="48FD7ED1" w14:textId="5D0C2139" w:rsidR="009B69E0" w:rsidRPr="003719AC" w:rsidRDefault="0074242C" w:rsidP="003719AC">
      <w:pPr>
        <w:contextualSpacing/>
        <w:jc w:val="center"/>
        <w:rPr>
          <w:bCs/>
          <w:sz w:val="26"/>
          <w:szCs w:val="26"/>
        </w:rPr>
      </w:pPr>
      <w:r w:rsidRPr="00E36905">
        <w:rPr>
          <w:sz w:val="26"/>
          <w:szCs w:val="26"/>
        </w:rPr>
        <w:t xml:space="preserve">на </w:t>
      </w:r>
      <w:r w:rsidR="00C87BFA">
        <w:rPr>
          <w:sz w:val="26"/>
          <w:szCs w:val="26"/>
        </w:rPr>
        <w:t>выполнени</w:t>
      </w:r>
      <w:r w:rsidR="002F47E0">
        <w:rPr>
          <w:sz w:val="26"/>
          <w:szCs w:val="26"/>
        </w:rPr>
        <w:t>е</w:t>
      </w:r>
      <w:r w:rsidR="00C87BFA">
        <w:rPr>
          <w:sz w:val="26"/>
          <w:szCs w:val="26"/>
        </w:rPr>
        <w:t xml:space="preserve"> работ по</w:t>
      </w:r>
      <w:r w:rsidRPr="00E36905">
        <w:rPr>
          <w:sz w:val="26"/>
          <w:szCs w:val="26"/>
        </w:rPr>
        <w:t xml:space="preserve"> </w:t>
      </w:r>
      <w:r w:rsidR="00AB5D25" w:rsidRPr="00AB5D25">
        <w:rPr>
          <w:bCs/>
          <w:sz w:val="26"/>
          <w:szCs w:val="26"/>
        </w:rPr>
        <w:t>валк</w:t>
      </w:r>
      <w:r w:rsidR="002F47E0">
        <w:rPr>
          <w:bCs/>
          <w:sz w:val="26"/>
          <w:szCs w:val="26"/>
        </w:rPr>
        <w:t>е</w:t>
      </w:r>
      <w:r w:rsidR="00AB5D25" w:rsidRPr="00AB5D25">
        <w:rPr>
          <w:bCs/>
          <w:sz w:val="26"/>
          <w:szCs w:val="26"/>
        </w:rPr>
        <w:t xml:space="preserve"> деревьев с удалением пней на объектах Северо-Западного таможенного управления </w:t>
      </w:r>
    </w:p>
    <w:p w14:paraId="3FF704CC" w14:textId="77777777" w:rsidR="000A6EB6" w:rsidRPr="00E36905" w:rsidRDefault="000A6EB6" w:rsidP="000A6EB6">
      <w:pPr>
        <w:contextualSpacing/>
        <w:jc w:val="center"/>
        <w:rPr>
          <w:sz w:val="26"/>
          <w:szCs w:val="26"/>
        </w:rPr>
      </w:pPr>
    </w:p>
    <w:p w14:paraId="4F304FAC" w14:textId="77777777" w:rsidR="003719AC" w:rsidRPr="003719AC" w:rsidRDefault="00787012" w:rsidP="003719AC">
      <w:pPr>
        <w:spacing w:line="288" w:lineRule="auto"/>
        <w:contextualSpacing/>
        <w:jc w:val="center"/>
        <w:rPr>
          <w:sz w:val="26"/>
          <w:szCs w:val="26"/>
        </w:rPr>
      </w:pPr>
      <w:r w:rsidRPr="00E36905">
        <w:rPr>
          <w:sz w:val="26"/>
          <w:szCs w:val="26"/>
        </w:rPr>
        <w:t xml:space="preserve">ИКЗ </w:t>
      </w:r>
      <w:r w:rsidR="003719AC" w:rsidRPr="003719AC">
        <w:rPr>
          <w:sz w:val="26"/>
          <w:szCs w:val="26"/>
        </w:rPr>
        <w:t>261783000258278410100101260000000000</w:t>
      </w:r>
    </w:p>
    <w:p w14:paraId="027FDD08" w14:textId="0B6D5281" w:rsidR="009B69E0" w:rsidRDefault="009B69E0">
      <w:pPr>
        <w:spacing w:line="288" w:lineRule="auto"/>
        <w:contextualSpacing/>
        <w:jc w:val="center"/>
        <w:rPr>
          <w:sz w:val="26"/>
          <w:szCs w:val="26"/>
        </w:rPr>
      </w:pPr>
    </w:p>
    <w:p w14:paraId="7E4F23FD" w14:textId="7B12DE3C" w:rsidR="00754A14" w:rsidRPr="00E36905" w:rsidRDefault="00754A14">
      <w:pPr>
        <w:spacing w:line="288" w:lineRule="auto"/>
        <w:contextualSpacing/>
        <w:jc w:val="center"/>
        <w:rPr>
          <w:sz w:val="26"/>
          <w:szCs w:val="26"/>
        </w:rPr>
      </w:pPr>
    </w:p>
    <w:p w14:paraId="3D24A7EF" w14:textId="77777777" w:rsidR="00787012" w:rsidRPr="00E36905" w:rsidRDefault="00787012">
      <w:pPr>
        <w:spacing w:line="288" w:lineRule="auto"/>
        <w:contextualSpacing/>
        <w:jc w:val="center"/>
        <w:rPr>
          <w:sz w:val="26"/>
          <w:szCs w:val="26"/>
        </w:rPr>
      </w:pPr>
    </w:p>
    <w:p w14:paraId="424B5284" w14:textId="7BAC529B" w:rsidR="009B69E0" w:rsidRPr="00E36905" w:rsidRDefault="00E36905">
      <w:pPr>
        <w:spacing w:line="288" w:lineRule="auto"/>
        <w:contextualSpacing/>
        <w:rPr>
          <w:sz w:val="26"/>
          <w:szCs w:val="26"/>
        </w:rPr>
      </w:pPr>
      <w:r w:rsidRPr="00E36905">
        <w:rPr>
          <w:sz w:val="26"/>
          <w:szCs w:val="26"/>
        </w:rPr>
        <w:t xml:space="preserve">г. </w:t>
      </w:r>
      <w:r w:rsidR="0074242C" w:rsidRPr="00E36905">
        <w:rPr>
          <w:sz w:val="26"/>
          <w:szCs w:val="26"/>
        </w:rPr>
        <w:t xml:space="preserve">Санкт-Петербург                                               </w:t>
      </w:r>
      <w:r w:rsidR="00BC75BE">
        <w:rPr>
          <w:sz w:val="26"/>
          <w:szCs w:val="26"/>
        </w:rPr>
        <w:t xml:space="preserve">                  </w:t>
      </w:r>
      <w:r w:rsidR="0074242C" w:rsidRPr="00E36905">
        <w:rPr>
          <w:sz w:val="26"/>
          <w:szCs w:val="26"/>
        </w:rPr>
        <w:t xml:space="preserve">     </w:t>
      </w:r>
      <w:r w:rsidRPr="00E36905">
        <w:rPr>
          <w:sz w:val="26"/>
          <w:szCs w:val="26"/>
        </w:rPr>
        <w:t xml:space="preserve">     </w:t>
      </w:r>
      <w:r w:rsidR="00493413">
        <w:rPr>
          <w:sz w:val="26"/>
          <w:szCs w:val="26"/>
        </w:rPr>
        <w:t xml:space="preserve">     </w:t>
      </w:r>
      <w:r w:rsidR="004A78FB" w:rsidRPr="00E36905">
        <w:rPr>
          <w:sz w:val="26"/>
          <w:szCs w:val="26"/>
        </w:rPr>
        <w:t xml:space="preserve">  " __ " _______ 202_</w:t>
      </w:r>
      <w:r w:rsidR="0074242C" w:rsidRPr="00E36905">
        <w:rPr>
          <w:sz w:val="26"/>
          <w:szCs w:val="26"/>
        </w:rPr>
        <w:t xml:space="preserve"> г.</w:t>
      </w:r>
    </w:p>
    <w:p w14:paraId="5EA971DC" w14:textId="77777777" w:rsidR="009B69E0" w:rsidRPr="00E36905" w:rsidRDefault="009B69E0">
      <w:pPr>
        <w:spacing w:line="288" w:lineRule="auto"/>
        <w:contextualSpacing/>
        <w:jc w:val="both"/>
        <w:rPr>
          <w:sz w:val="26"/>
          <w:szCs w:val="26"/>
        </w:rPr>
      </w:pPr>
    </w:p>
    <w:p w14:paraId="2581F1F2" w14:textId="77777777" w:rsidR="00DF4399" w:rsidRPr="00DF4399" w:rsidRDefault="00DF4399" w:rsidP="00DF4399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color w:val="000000"/>
          <w:sz w:val="24"/>
          <w:szCs w:val="24"/>
          <w:lang w:eastAsia="en-US"/>
        </w:rPr>
      </w:pPr>
      <w:r w:rsidRPr="00DF4399">
        <w:rPr>
          <w:color w:val="000000"/>
          <w:sz w:val="24"/>
          <w:szCs w:val="24"/>
          <w:lang w:eastAsia="en-US"/>
        </w:rPr>
        <w:t xml:space="preserve">Северо-Западное таможенное управление (далее – СЗТУ) от имени Российской Федерации в целях обеспечения государственных нужд, именуемое в дальнейшем «Заказчик», </w:t>
      </w:r>
      <w:r w:rsidRPr="00DF4399">
        <w:rPr>
          <w:color w:val="000000"/>
          <w:sz w:val="24"/>
          <w:szCs w:val="24"/>
          <w:lang w:eastAsia="en-US"/>
        </w:rPr>
        <w:br/>
        <w:t xml:space="preserve">в лице _____________________________, действующего на основании ________________ </w:t>
      </w:r>
      <w:r w:rsidRPr="00DF4399">
        <w:rPr>
          <w:color w:val="000000"/>
          <w:sz w:val="24"/>
          <w:szCs w:val="24"/>
          <w:lang w:eastAsia="en-US"/>
        </w:rPr>
        <w:br/>
        <w:t xml:space="preserve">и __________________, с одной стороны и ___________ (далее – __________) именуемое в дальнейшем «Исполнитель», в лице ____________________, действующего на основании _______, с другой стороны, именуемые в дальнейшем «Стороны», </w:t>
      </w:r>
      <w:r w:rsidRPr="00DF4399">
        <w:rPr>
          <w:color w:val="000000"/>
          <w:sz w:val="24"/>
          <w:szCs w:val="24"/>
          <w:lang w:eastAsia="en-US"/>
        </w:rPr>
        <w:br/>
        <w:t xml:space="preserve"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</w:t>
      </w:r>
      <w:r w:rsidRPr="00DF4399">
        <w:rPr>
          <w:color w:val="000000"/>
          <w:sz w:val="24"/>
          <w:szCs w:val="24"/>
          <w:lang w:eastAsia="en-US"/>
        </w:rPr>
        <w:br/>
        <w:t>и муниципальных нужд» (далее – Федеральный закон</w:t>
      </w:r>
      <w:r w:rsidR="00493413">
        <w:rPr>
          <w:color w:val="000000"/>
          <w:sz w:val="24"/>
          <w:szCs w:val="24"/>
          <w:lang w:eastAsia="en-US"/>
        </w:rPr>
        <w:t xml:space="preserve"> № 44-ФЗ</w:t>
      </w:r>
      <w:r w:rsidRPr="00DF4399">
        <w:rPr>
          <w:color w:val="000000"/>
          <w:sz w:val="24"/>
          <w:szCs w:val="24"/>
          <w:lang w:eastAsia="en-US"/>
        </w:rPr>
        <w:t>), на основании итогового протокола закупочной сессии № ___________________ от __________, заключили государственный контракт (далее – Контракт) на следующих условиях:</w:t>
      </w:r>
    </w:p>
    <w:p w14:paraId="052B8F68" w14:textId="77777777" w:rsidR="002640A9" w:rsidRPr="00E36905" w:rsidRDefault="002640A9" w:rsidP="002640A9">
      <w:pPr>
        <w:ind w:firstLine="720"/>
        <w:jc w:val="both"/>
        <w:rPr>
          <w:sz w:val="26"/>
          <w:szCs w:val="26"/>
        </w:rPr>
      </w:pPr>
    </w:p>
    <w:p w14:paraId="73294EFC" w14:textId="77777777" w:rsidR="009B69E0" w:rsidRPr="00E36905" w:rsidRDefault="0074242C">
      <w:pPr>
        <w:widowControl w:val="0"/>
        <w:spacing w:line="252" w:lineRule="auto"/>
        <w:contextualSpacing/>
        <w:jc w:val="center"/>
        <w:rPr>
          <w:b/>
          <w:bCs/>
          <w:color w:val="000000"/>
          <w:sz w:val="26"/>
          <w:szCs w:val="26"/>
          <w:highlight w:val="white"/>
        </w:rPr>
      </w:pPr>
      <w:r w:rsidRPr="00E36905">
        <w:rPr>
          <w:b/>
          <w:bCs/>
          <w:color w:val="000000"/>
          <w:sz w:val="26"/>
          <w:szCs w:val="26"/>
          <w:highlight w:val="white"/>
        </w:rPr>
        <w:t>1. Предмет Контракта</w:t>
      </w:r>
    </w:p>
    <w:p w14:paraId="12C82152" w14:textId="77777777" w:rsidR="009B69E0" w:rsidRPr="00E36905" w:rsidRDefault="009B69E0">
      <w:pPr>
        <w:pStyle w:val="af0"/>
        <w:widowControl w:val="0"/>
        <w:spacing w:line="252" w:lineRule="auto"/>
        <w:ind w:left="0" w:firstLine="601"/>
        <w:rPr>
          <w:b/>
          <w:bCs/>
          <w:color w:val="000000"/>
          <w:sz w:val="26"/>
          <w:szCs w:val="26"/>
          <w:highlight w:val="white"/>
        </w:rPr>
      </w:pPr>
    </w:p>
    <w:p w14:paraId="22B2FF5D" w14:textId="122D7CD9" w:rsidR="009B69E0" w:rsidRPr="00DF4399" w:rsidRDefault="0074242C">
      <w:pPr>
        <w:spacing w:line="252" w:lineRule="auto"/>
        <w:ind w:firstLine="709"/>
        <w:contextualSpacing/>
        <w:jc w:val="both"/>
        <w:outlineLvl w:val="0"/>
        <w:rPr>
          <w:sz w:val="24"/>
          <w:szCs w:val="26"/>
        </w:rPr>
      </w:pPr>
      <w:r w:rsidRPr="00DF4399">
        <w:rPr>
          <w:sz w:val="24"/>
          <w:szCs w:val="26"/>
          <w:highlight w:val="white"/>
        </w:rPr>
        <w:t>1.1. </w:t>
      </w:r>
      <w:r w:rsidR="00281F6E">
        <w:rPr>
          <w:sz w:val="24"/>
          <w:szCs w:val="26"/>
          <w:highlight w:val="white"/>
        </w:rPr>
        <w:t>Подрядчик</w:t>
      </w:r>
      <w:r w:rsidRPr="00DF4399">
        <w:rPr>
          <w:sz w:val="24"/>
          <w:szCs w:val="26"/>
          <w:highlight w:val="white"/>
        </w:rPr>
        <w:t xml:space="preserve"> </w:t>
      </w:r>
      <w:r w:rsidR="00DF4399" w:rsidRPr="00DF4399">
        <w:rPr>
          <w:sz w:val="24"/>
          <w:szCs w:val="26"/>
          <w:highlight w:val="white"/>
        </w:rPr>
        <w:t xml:space="preserve">обязуется </w:t>
      </w:r>
      <w:r w:rsidR="00281F6E">
        <w:rPr>
          <w:sz w:val="24"/>
          <w:szCs w:val="26"/>
          <w:highlight w:val="white"/>
        </w:rPr>
        <w:t>выполнить работы по</w:t>
      </w:r>
      <w:r w:rsidR="00446C3B">
        <w:rPr>
          <w:sz w:val="24"/>
          <w:szCs w:val="26"/>
          <w:highlight w:val="white"/>
        </w:rPr>
        <w:t xml:space="preserve"> </w:t>
      </w:r>
      <w:r w:rsidR="00153529" w:rsidRPr="00153529">
        <w:rPr>
          <w:bCs/>
          <w:sz w:val="24"/>
          <w:szCs w:val="26"/>
          <w:highlight w:val="white"/>
        </w:rPr>
        <w:t>валк</w:t>
      </w:r>
      <w:r w:rsidR="002F47E0">
        <w:rPr>
          <w:bCs/>
          <w:sz w:val="24"/>
          <w:szCs w:val="26"/>
          <w:highlight w:val="white"/>
        </w:rPr>
        <w:t>е</w:t>
      </w:r>
      <w:r w:rsidR="00153529" w:rsidRPr="00153529">
        <w:rPr>
          <w:bCs/>
          <w:sz w:val="24"/>
          <w:szCs w:val="26"/>
          <w:highlight w:val="white"/>
        </w:rPr>
        <w:t xml:space="preserve"> деревьев с удалением пней </w:t>
      </w:r>
      <w:r w:rsidR="00153529" w:rsidRPr="00153529">
        <w:rPr>
          <w:sz w:val="24"/>
          <w:szCs w:val="26"/>
          <w:highlight w:val="white"/>
        </w:rPr>
        <w:t>на объектах Северо-Западного таможенного управления</w:t>
      </w:r>
      <w:r w:rsidRPr="00DF4399">
        <w:rPr>
          <w:sz w:val="24"/>
          <w:szCs w:val="26"/>
          <w:highlight w:val="white"/>
        </w:rPr>
        <w:t xml:space="preserve"> (далее</w:t>
      </w:r>
      <w:r w:rsidR="00EB494D" w:rsidRPr="00DF4399">
        <w:rPr>
          <w:sz w:val="24"/>
          <w:szCs w:val="26"/>
          <w:highlight w:val="white"/>
        </w:rPr>
        <w:t xml:space="preserve"> </w:t>
      </w:r>
      <w:r w:rsidRPr="00DF4399">
        <w:rPr>
          <w:sz w:val="24"/>
          <w:szCs w:val="26"/>
          <w:highlight w:val="white"/>
        </w:rPr>
        <w:t>-</w:t>
      </w:r>
      <w:r w:rsidR="00EB494D" w:rsidRPr="00DF4399">
        <w:rPr>
          <w:sz w:val="24"/>
          <w:szCs w:val="26"/>
        </w:rPr>
        <w:t xml:space="preserve"> </w:t>
      </w:r>
      <w:r w:rsidR="00281F6E">
        <w:rPr>
          <w:sz w:val="24"/>
          <w:szCs w:val="26"/>
        </w:rPr>
        <w:t>Работы</w:t>
      </w:r>
      <w:r w:rsidR="00493413">
        <w:rPr>
          <w:sz w:val="24"/>
          <w:szCs w:val="26"/>
        </w:rPr>
        <w:t xml:space="preserve">) в соответствии </w:t>
      </w:r>
      <w:r w:rsidR="002E6138">
        <w:rPr>
          <w:sz w:val="24"/>
          <w:szCs w:val="26"/>
        </w:rPr>
        <w:br/>
      </w:r>
      <w:r w:rsidR="00493413">
        <w:rPr>
          <w:sz w:val="24"/>
          <w:szCs w:val="26"/>
        </w:rPr>
        <w:t>с Описание</w:t>
      </w:r>
      <w:r w:rsidR="00E409DA">
        <w:rPr>
          <w:sz w:val="24"/>
          <w:szCs w:val="26"/>
        </w:rPr>
        <w:t>м</w:t>
      </w:r>
      <w:r w:rsidR="00493413">
        <w:rPr>
          <w:sz w:val="24"/>
          <w:szCs w:val="26"/>
        </w:rPr>
        <w:t xml:space="preserve"> объекта закупки (Приложение № </w:t>
      </w:r>
      <w:r w:rsidR="002E6138">
        <w:rPr>
          <w:sz w:val="24"/>
          <w:szCs w:val="26"/>
        </w:rPr>
        <w:t>1</w:t>
      </w:r>
      <w:r w:rsidR="00493413">
        <w:rPr>
          <w:sz w:val="24"/>
          <w:szCs w:val="26"/>
        </w:rPr>
        <w:t xml:space="preserve"> к Контракту)</w:t>
      </w:r>
      <w:r w:rsidR="00DF4399" w:rsidRPr="00DF4399">
        <w:rPr>
          <w:sz w:val="24"/>
          <w:szCs w:val="26"/>
        </w:rPr>
        <w:t xml:space="preserve">, а Заказчик обязуется принять и оплатить оказанные Услуги в соответствии </w:t>
      </w:r>
      <w:r w:rsidR="002E6138" w:rsidRPr="004A0EF6">
        <w:rPr>
          <w:color w:val="000000"/>
          <w:sz w:val="24"/>
          <w:szCs w:val="24"/>
        </w:rPr>
        <w:t>с локальн</w:t>
      </w:r>
      <w:r w:rsidR="002E6138">
        <w:rPr>
          <w:color w:val="000000"/>
          <w:sz w:val="24"/>
          <w:szCs w:val="24"/>
        </w:rPr>
        <w:t>ым сметным расчетом</w:t>
      </w:r>
      <w:r w:rsidR="002E6138">
        <w:rPr>
          <w:sz w:val="24"/>
          <w:szCs w:val="26"/>
        </w:rPr>
        <w:t xml:space="preserve"> </w:t>
      </w:r>
      <w:r w:rsidR="00493413">
        <w:rPr>
          <w:sz w:val="24"/>
          <w:szCs w:val="26"/>
        </w:rPr>
        <w:t xml:space="preserve">(Приложение № </w:t>
      </w:r>
      <w:r w:rsidR="002E6138">
        <w:rPr>
          <w:sz w:val="24"/>
          <w:szCs w:val="26"/>
        </w:rPr>
        <w:t>2</w:t>
      </w:r>
      <w:r w:rsidR="00493413">
        <w:rPr>
          <w:sz w:val="24"/>
          <w:szCs w:val="26"/>
        </w:rPr>
        <w:t xml:space="preserve"> </w:t>
      </w:r>
      <w:r w:rsidR="002E6138">
        <w:rPr>
          <w:sz w:val="24"/>
          <w:szCs w:val="26"/>
        </w:rPr>
        <w:br/>
      </w:r>
      <w:r w:rsidR="00493413">
        <w:rPr>
          <w:sz w:val="24"/>
          <w:szCs w:val="26"/>
        </w:rPr>
        <w:t>к Контракту)</w:t>
      </w:r>
      <w:r w:rsidR="00DF4399" w:rsidRPr="00DF4399">
        <w:rPr>
          <w:sz w:val="24"/>
          <w:szCs w:val="26"/>
        </w:rPr>
        <w:t>.</w:t>
      </w:r>
    </w:p>
    <w:p w14:paraId="47FB4B95" w14:textId="2E8DE087" w:rsidR="009B69E0" w:rsidRPr="00DF4399" w:rsidRDefault="0074242C" w:rsidP="00DF4399">
      <w:pPr>
        <w:spacing w:line="252" w:lineRule="auto"/>
        <w:ind w:firstLine="709"/>
        <w:contextualSpacing/>
        <w:jc w:val="both"/>
        <w:outlineLvl w:val="0"/>
        <w:rPr>
          <w:sz w:val="24"/>
          <w:szCs w:val="26"/>
        </w:rPr>
      </w:pPr>
      <w:r w:rsidRPr="00DF4399">
        <w:rPr>
          <w:sz w:val="24"/>
          <w:szCs w:val="26"/>
          <w:highlight w:val="white"/>
        </w:rPr>
        <w:t>1.</w:t>
      </w:r>
      <w:r w:rsidR="00DF4399" w:rsidRPr="00DF4399">
        <w:rPr>
          <w:sz w:val="24"/>
          <w:szCs w:val="26"/>
          <w:highlight w:val="white"/>
        </w:rPr>
        <w:t>2</w:t>
      </w:r>
      <w:r w:rsidRPr="00DF4399">
        <w:rPr>
          <w:sz w:val="24"/>
          <w:szCs w:val="26"/>
          <w:highlight w:val="white"/>
        </w:rPr>
        <w:t xml:space="preserve">. Срок </w:t>
      </w:r>
      <w:r w:rsidR="00281F6E">
        <w:rPr>
          <w:sz w:val="24"/>
          <w:szCs w:val="26"/>
          <w:highlight w:val="white"/>
        </w:rPr>
        <w:t>выполнения Работ</w:t>
      </w:r>
      <w:r w:rsidRPr="00DF4399">
        <w:rPr>
          <w:sz w:val="24"/>
          <w:szCs w:val="26"/>
          <w:highlight w:val="white"/>
        </w:rPr>
        <w:t>:</w:t>
      </w:r>
      <w:r w:rsidR="00740FFC">
        <w:rPr>
          <w:sz w:val="24"/>
          <w:szCs w:val="26"/>
          <w:highlight w:val="white"/>
        </w:rPr>
        <w:t xml:space="preserve"> в </w:t>
      </w:r>
      <w:r w:rsidR="00740FFC" w:rsidRPr="00740FFC">
        <w:rPr>
          <w:sz w:val="24"/>
          <w:szCs w:val="26"/>
          <w:highlight w:val="white"/>
        </w:rPr>
        <w:t>течение 5 (Пять) рабочих дней с даты заключения контракта</w:t>
      </w:r>
      <w:r w:rsidR="00DF4399" w:rsidRPr="00DF4399">
        <w:rPr>
          <w:sz w:val="24"/>
          <w:szCs w:val="26"/>
        </w:rPr>
        <w:t>.</w:t>
      </w:r>
    </w:p>
    <w:p w14:paraId="6EB133D8" w14:textId="1A0A2049" w:rsidR="00561D77" w:rsidRPr="00561D77" w:rsidRDefault="00DF4399" w:rsidP="00561D77">
      <w:pPr>
        <w:spacing w:line="252" w:lineRule="auto"/>
        <w:ind w:firstLine="709"/>
        <w:contextualSpacing/>
        <w:jc w:val="both"/>
        <w:outlineLvl w:val="0"/>
        <w:rPr>
          <w:sz w:val="24"/>
          <w:szCs w:val="26"/>
        </w:rPr>
      </w:pPr>
      <w:r w:rsidRPr="00DF4399">
        <w:rPr>
          <w:sz w:val="24"/>
          <w:szCs w:val="26"/>
        </w:rPr>
        <w:t xml:space="preserve">1.3. </w:t>
      </w:r>
      <w:r w:rsidR="00281F6E">
        <w:rPr>
          <w:sz w:val="24"/>
          <w:szCs w:val="26"/>
        </w:rPr>
        <w:t>Работы</w:t>
      </w:r>
      <w:r w:rsidRPr="00DF4399">
        <w:rPr>
          <w:sz w:val="24"/>
          <w:szCs w:val="26"/>
        </w:rPr>
        <w:t xml:space="preserve"> </w:t>
      </w:r>
      <w:r w:rsidR="00281F6E">
        <w:rPr>
          <w:sz w:val="24"/>
          <w:szCs w:val="26"/>
        </w:rPr>
        <w:t>выполняются</w:t>
      </w:r>
      <w:r w:rsidRPr="00DF4399">
        <w:rPr>
          <w:sz w:val="24"/>
          <w:szCs w:val="26"/>
        </w:rPr>
        <w:t xml:space="preserve"> </w:t>
      </w:r>
      <w:r w:rsidR="00281F6E">
        <w:rPr>
          <w:sz w:val="24"/>
          <w:szCs w:val="26"/>
        </w:rPr>
        <w:t>Подрядчиком</w:t>
      </w:r>
      <w:r w:rsidRPr="00DF4399">
        <w:rPr>
          <w:sz w:val="24"/>
          <w:szCs w:val="26"/>
        </w:rPr>
        <w:t xml:space="preserve"> по адресу</w:t>
      </w:r>
      <w:r w:rsidR="00493413">
        <w:rPr>
          <w:sz w:val="24"/>
          <w:szCs w:val="26"/>
        </w:rPr>
        <w:t>:</w:t>
      </w:r>
      <w:r w:rsidR="00561D77">
        <w:rPr>
          <w:sz w:val="24"/>
          <w:szCs w:val="26"/>
        </w:rPr>
        <w:t xml:space="preserve"> </w:t>
      </w:r>
      <w:r w:rsidR="00561D77" w:rsidRPr="00561D77">
        <w:rPr>
          <w:sz w:val="24"/>
          <w:szCs w:val="26"/>
        </w:rPr>
        <w:t>Санкт-Петербург, ул. Кременчугская, д. 21, корп. 2, стр. 1, Бульвар Красных Зорь, д. 26, литера А</w:t>
      </w:r>
    </w:p>
    <w:p w14:paraId="0E8F60D5" w14:textId="1F1EDACF" w:rsidR="00DF4399" w:rsidRPr="00DF4399" w:rsidRDefault="00DF4399" w:rsidP="00DF4399">
      <w:pPr>
        <w:spacing w:line="252" w:lineRule="auto"/>
        <w:ind w:firstLine="709"/>
        <w:contextualSpacing/>
        <w:jc w:val="both"/>
        <w:outlineLvl w:val="0"/>
        <w:rPr>
          <w:sz w:val="24"/>
          <w:szCs w:val="26"/>
        </w:rPr>
      </w:pPr>
      <w:r w:rsidRPr="00DF4399">
        <w:rPr>
          <w:sz w:val="24"/>
          <w:szCs w:val="26"/>
        </w:rPr>
        <w:t>.</w:t>
      </w:r>
    </w:p>
    <w:p w14:paraId="2D828CB8" w14:textId="77777777" w:rsidR="00836473" w:rsidRPr="00B11BAB" w:rsidRDefault="00836473" w:rsidP="00B11BAB">
      <w:pPr>
        <w:spacing w:line="252" w:lineRule="auto"/>
        <w:ind w:firstLine="709"/>
        <w:contextualSpacing/>
        <w:jc w:val="both"/>
        <w:outlineLvl w:val="0"/>
        <w:rPr>
          <w:sz w:val="24"/>
          <w:szCs w:val="24"/>
          <w:highlight w:val="white"/>
        </w:rPr>
      </w:pPr>
    </w:p>
    <w:p w14:paraId="045D314F" w14:textId="77777777" w:rsidR="009B69E0" w:rsidRPr="00DF4399" w:rsidRDefault="0074242C" w:rsidP="00BA3832">
      <w:pPr>
        <w:widowControl w:val="0"/>
        <w:spacing w:line="252" w:lineRule="auto"/>
        <w:contextualSpacing/>
        <w:jc w:val="center"/>
        <w:rPr>
          <w:b/>
          <w:sz w:val="24"/>
          <w:szCs w:val="26"/>
          <w:highlight w:val="white"/>
        </w:rPr>
      </w:pPr>
      <w:r w:rsidRPr="00DF4399">
        <w:rPr>
          <w:b/>
          <w:bCs/>
          <w:sz w:val="24"/>
          <w:szCs w:val="26"/>
          <w:highlight w:val="white"/>
        </w:rPr>
        <w:t xml:space="preserve">2. Цена </w:t>
      </w:r>
      <w:r w:rsidRPr="00DF4399">
        <w:rPr>
          <w:b/>
          <w:bCs/>
          <w:color w:val="000000"/>
          <w:sz w:val="24"/>
          <w:szCs w:val="26"/>
          <w:highlight w:val="white"/>
        </w:rPr>
        <w:t>Контракта</w:t>
      </w:r>
      <w:r w:rsidRPr="00DF4399">
        <w:rPr>
          <w:b/>
          <w:bCs/>
          <w:sz w:val="24"/>
          <w:szCs w:val="26"/>
          <w:highlight w:val="white"/>
        </w:rPr>
        <w:t xml:space="preserve"> и порядок расчетов</w:t>
      </w:r>
    </w:p>
    <w:p w14:paraId="06395B99" w14:textId="77777777" w:rsidR="009B69E0" w:rsidRPr="00DF4399" w:rsidRDefault="009B69E0">
      <w:pPr>
        <w:spacing w:line="252" w:lineRule="auto"/>
        <w:ind w:firstLine="680"/>
        <w:contextualSpacing/>
        <w:jc w:val="both"/>
        <w:rPr>
          <w:sz w:val="24"/>
          <w:szCs w:val="26"/>
          <w:highlight w:val="white"/>
        </w:rPr>
      </w:pPr>
    </w:p>
    <w:p w14:paraId="199E214C" w14:textId="79041695" w:rsidR="00414D24" w:rsidRPr="00C743D9" w:rsidRDefault="0074242C" w:rsidP="00C743D9">
      <w:pPr>
        <w:ind w:firstLine="709"/>
        <w:jc w:val="both"/>
        <w:rPr>
          <w:i/>
          <w:iCs/>
          <w:sz w:val="24"/>
          <w:szCs w:val="26"/>
        </w:rPr>
      </w:pPr>
      <w:r w:rsidRPr="00DF4399">
        <w:rPr>
          <w:sz w:val="24"/>
          <w:szCs w:val="26"/>
          <w:highlight w:val="white"/>
        </w:rPr>
        <w:t>2</w:t>
      </w:r>
      <w:r w:rsidR="002640A9" w:rsidRPr="00DF4399">
        <w:rPr>
          <w:sz w:val="24"/>
          <w:szCs w:val="26"/>
          <w:highlight w:val="white"/>
        </w:rPr>
        <w:t xml:space="preserve">.1. Цена </w:t>
      </w:r>
      <w:r w:rsidR="006439C0" w:rsidRPr="00DF4399">
        <w:rPr>
          <w:sz w:val="24"/>
          <w:szCs w:val="26"/>
          <w:highlight w:val="white"/>
        </w:rPr>
        <w:t xml:space="preserve">Контракта </w:t>
      </w:r>
      <w:r w:rsidR="002640A9" w:rsidRPr="00DF4399">
        <w:rPr>
          <w:sz w:val="24"/>
          <w:szCs w:val="26"/>
          <w:highlight w:val="white"/>
        </w:rPr>
        <w:t xml:space="preserve">составляет </w:t>
      </w:r>
      <w:r w:rsidRPr="00DF4399">
        <w:rPr>
          <w:sz w:val="24"/>
          <w:szCs w:val="26"/>
          <w:highlight w:val="white"/>
        </w:rPr>
        <w:t xml:space="preserve"> (</w:t>
      </w:r>
      <w:r w:rsidR="002E6138">
        <w:rPr>
          <w:sz w:val="24"/>
          <w:szCs w:val="26"/>
          <w:highlight w:val="white"/>
        </w:rPr>
        <w:t>_____________</w:t>
      </w:r>
      <w:r w:rsidR="00787012" w:rsidRPr="00DF4399">
        <w:rPr>
          <w:sz w:val="24"/>
          <w:szCs w:val="26"/>
          <w:highlight w:val="white"/>
        </w:rPr>
        <w:t>)</w:t>
      </w:r>
      <w:r w:rsidRPr="00DF4399">
        <w:rPr>
          <w:sz w:val="24"/>
          <w:szCs w:val="26"/>
          <w:highlight w:val="white"/>
        </w:rPr>
        <w:t xml:space="preserve"> рубл</w:t>
      </w:r>
      <w:r w:rsidR="002640A9" w:rsidRPr="00DF4399">
        <w:rPr>
          <w:sz w:val="24"/>
          <w:szCs w:val="26"/>
          <w:highlight w:val="white"/>
        </w:rPr>
        <w:t>ей</w:t>
      </w:r>
      <w:r w:rsidRPr="00DF4399">
        <w:rPr>
          <w:sz w:val="24"/>
          <w:szCs w:val="26"/>
          <w:highlight w:val="white"/>
        </w:rPr>
        <w:t xml:space="preserve"> </w:t>
      </w:r>
      <w:r w:rsidR="008F3974">
        <w:rPr>
          <w:sz w:val="24"/>
          <w:szCs w:val="26"/>
          <w:highlight w:val="white"/>
        </w:rPr>
        <w:t xml:space="preserve"> </w:t>
      </w:r>
      <w:r w:rsidR="00787012" w:rsidRPr="00DF4399">
        <w:rPr>
          <w:sz w:val="24"/>
          <w:szCs w:val="26"/>
          <w:highlight w:val="white"/>
        </w:rPr>
        <w:t xml:space="preserve">копеек, </w:t>
      </w:r>
      <w:r w:rsidR="000C2F71" w:rsidRPr="00DF4399">
        <w:rPr>
          <w:sz w:val="24"/>
          <w:szCs w:val="26"/>
          <w:highlight w:val="white"/>
        </w:rPr>
        <w:t xml:space="preserve">в том числе НДС ___ (_________________) рублей ____ </w:t>
      </w:r>
      <w:r w:rsidR="000C2F71" w:rsidRPr="00DF4399">
        <w:rPr>
          <w:sz w:val="24"/>
          <w:szCs w:val="26"/>
        </w:rPr>
        <w:t>копеек</w:t>
      </w:r>
      <w:r w:rsidR="00416726" w:rsidRPr="00DF4399">
        <w:rPr>
          <w:sz w:val="24"/>
          <w:szCs w:val="26"/>
        </w:rPr>
        <w:t xml:space="preserve"> в соответствии с</w:t>
      </w:r>
      <w:r w:rsidR="002E6138">
        <w:rPr>
          <w:sz w:val="24"/>
          <w:szCs w:val="26"/>
        </w:rPr>
        <w:t xml:space="preserve"> Сметой </w:t>
      </w:r>
      <w:r w:rsidR="00416726" w:rsidRPr="00DF4399">
        <w:rPr>
          <w:sz w:val="24"/>
          <w:szCs w:val="26"/>
        </w:rPr>
        <w:t xml:space="preserve">(Приложение № </w:t>
      </w:r>
      <w:r w:rsidR="002E6138">
        <w:rPr>
          <w:sz w:val="24"/>
          <w:szCs w:val="26"/>
        </w:rPr>
        <w:t>2</w:t>
      </w:r>
      <w:r w:rsidR="00416726" w:rsidRPr="00DF4399">
        <w:rPr>
          <w:sz w:val="24"/>
          <w:szCs w:val="26"/>
        </w:rPr>
        <w:t xml:space="preserve"> к Контракту)</w:t>
      </w:r>
      <w:r w:rsidR="000C2F71" w:rsidRPr="00DF4399">
        <w:rPr>
          <w:sz w:val="24"/>
          <w:szCs w:val="26"/>
        </w:rPr>
        <w:t xml:space="preserve">. </w:t>
      </w:r>
      <w:r w:rsidR="000C2F71" w:rsidRPr="00DF4399">
        <w:rPr>
          <w:i/>
          <w:iCs/>
          <w:sz w:val="24"/>
          <w:szCs w:val="26"/>
          <w:highlight w:val="white"/>
        </w:rPr>
        <w:t>(</w:t>
      </w:r>
      <w:r w:rsidR="000C2F71" w:rsidRPr="00493413">
        <w:rPr>
          <w:iCs/>
          <w:sz w:val="24"/>
          <w:szCs w:val="26"/>
          <w:highlight w:val="white"/>
        </w:rPr>
        <w:t xml:space="preserve">В случае освобождения </w:t>
      </w:r>
      <w:r w:rsidR="00C743D9">
        <w:rPr>
          <w:iCs/>
          <w:sz w:val="24"/>
          <w:szCs w:val="26"/>
          <w:highlight w:val="white"/>
        </w:rPr>
        <w:t>Подрядчика</w:t>
      </w:r>
      <w:r w:rsidR="000C2F71" w:rsidRPr="00493413">
        <w:rPr>
          <w:iCs/>
          <w:sz w:val="24"/>
          <w:szCs w:val="26"/>
          <w:highlight w:val="white"/>
        </w:rPr>
        <w:t xml:space="preserve"> от уплаты НДС, указать нормы Налогового кодекса Российской Федерации, предусматривающие основание для освобождения от налогообложения</w:t>
      </w:r>
      <w:r w:rsidR="000C2F71" w:rsidRPr="00DF4399">
        <w:rPr>
          <w:i/>
          <w:iCs/>
          <w:sz w:val="24"/>
          <w:szCs w:val="26"/>
          <w:highlight w:val="white"/>
        </w:rPr>
        <w:t>).</w:t>
      </w:r>
    </w:p>
    <w:p w14:paraId="6270247F" w14:textId="28B0E2A0" w:rsidR="009B69E0" w:rsidRPr="00DF4399" w:rsidRDefault="0074242C" w:rsidP="000C2F71">
      <w:pPr>
        <w:spacing w:line="252" w:lineRule="auto"/>
        <w:ind w:firstLine="680"/>
        <w:contextualSpacing/>
        <w:jc w:val="both"/>
        <w:rPr>
          <w:sz w:val="24"/>
          <w:szCs w:val="26"/>
          <w:highlight w:val="white"/>
        </w:rPr>
      </w:pPr>
      <w:r w:rsidRPr="00DF4399">
        <w:rPr>
          <w:sz w:val="24"/>
          <w:szCs w:val="26"/>
          <w:highlight w:val="white"/>
        </w:rPr>
        <w:t>2.2. </w:t>
      </w:r>
      <w:r w:rsidR="00C63F34">
        <w:rPr>
          <w:sz w:val="24"/>
          <w:szCs w:val="26"/>
          <w:highlight w:val="white"/>
        </w:rPr>
        <w:t>Работы</w:t>
      </w:r>
      <w:r w:rsidRPr="00DF4399">
        <w:rPr>
          <w:sz w:val="24"/>
          <w:szCs w:val="26"/>
          <w:highlight w:val="white"/>
        </w:rPr>
        <w:t xml:space="preserve"> оплачиваются Заказчиком в пределах лимитов бюджетных обязательств. Источник финансирования – Федеральный бюджет на </w:t>
      </w:r>
      <w:r w:rsidR="003719AC">
        <w:rPr>
          <w:sz w:val="24"/>
          <w:szCs w:val="26"/>
          <w:highlight w:val="white"/>
        </w:rPr>
        <w:t>2026</w:t>
      </w:r>
      <w:r w:rsidRPr="00DF4399">
        <w:rPr>
          <w:sz w:val="24"/>
          <w:szCs w:val="26"/>
          <w:highlight w:val="white"/>
        </w:rPr>
        <w:t xml:space="preserve"> год.</w:t>
      </w:r>
    </w:p>
    <w:p w14:paraId="0334FC59" w14:textId="06660E7F" w:rsidR="00DF4399" w:rsidRPr="00DF4399" w:rsidRDefault="00DF4399" w:rsidP="000C2F71">
      <w:pPr>
        <w:spacing w:line="252" w:lineRule="auto"/>
        <w:ind w:firstLine="680"/>
        <w:contextualSpacing/>
        <w:jc w:val="both"/>
        <w:rPr>
          <w:sz w:val="24"/>
          <w:szCs w:val="26"/>
          <w:highlight w:val="white"/>
        </w:rPr>
      </w:pPr>
      <w:r w:rsidRPr="00DF4399">
        <w:rPr>
          <w:sz w:val="24"/>
          <w:szCs w:val="26"/>
          <w:highlight w:val="white"/>
        </w:rPr>
        <w:t xml:space="preserve">КБК </w:t>
      </w:r>
      <w:r w:rsidR="00C743D9">
        <w:rPr>
          <w:sz w:val="24"/>
          <w:szCs w:val="26"/>
        </w:rPr>
        <w:t>15301063941590049244</w:t>
      </w:r>
      <w:r w:rsidR="003719AC" w:rsidRPr="003719AC">
        <w:rPr>
          <w:sz w:val="24"/>
          <w:szCs w:val="26"/>
        </w:rPr>
        <w:t xml:space="preserve"> КОСГУ 225</w:t>
      </w:r>
      <w:r w:rsidR="003719AC">
        <w:rPr>
          <w:sz w:val="24"/>
          <w:szCs w:val="26"/>
        </w:rPr>
        <w:t xml:space="preserve"> </w:t>
      </w:r>
      <w:r w:rsidR="003719AC" w:rsidRPr="003719AC">
        <w:rPr>
          <w:sz w:val="24"/>
          <w:szCs w:val="26"/>
        </w:rPr>
        <w:t>ОКПД2: 43.12.11.140</w:t>
      </w:r>
    </w:p>
    <w:p w14:paraId="22C19E80" w14:textId="47DC06E6" w:rsidR="00437860" w:rsidRDefault="0074242C" w:rsidP="00DF4399">
      <w:pPr>
        <w:spacing w:line="252" w:lineRule="auto"/>
        <w:ind w:firstLine="709"/>
        <w:contextualSpacing/>
        <w:jc w:val="both"/>
        <w:rPr>
          <w:sz w:val="24"/>
          <w:szCs w:val="26"/>
        </w:rPr>
      </w:pPr>
      <w:r w:rsidRPr="00DF4399">
        <w:rPr>
          <w:sz w:val="24"/>
          <w:szCs w:val="26"/>
          <w:highlight w:val="white"/>
        </w:rPr>
        <w:t>2.3. </w:t>
      </w:r>
      <w:r w:rsidR="003F27A4" w:rsidRPr="00DF4399">
        <w:rPr>
          <w:sz w:val="24"/>
          <w:szCs w:val="26"/>
        </w:rPr>
        <w:t xml:space="preserve">Оплата по Контракту производится без авансового платежа за фактически </w:t>
      </w:r>
      <w:r w:rsidR="002A7B31">
        <w:rPr>
          <w:sz w:val="24"/>
          <w:szCs w:val="26"/>
        </w:rPr>
        <w:t>выполненны</w:t>
      </w:r>
      <w:r w:rsidR="001B6DFD">
        <w:rPr>
          <w:sz w:val="24"/>
          <w:szCs w:val="26"/>
        </w:rPr>
        <w:t>е</w:t>
      </w:r>
      <w:r w:rsidR="002A7B31">
        <w:rPr>
          <w:sz w:val="24"/>
          <w:szCs w:val="26"/>
        </w:rPr>
        <w:t xml:space="preserve"> Работ</w:t>
      </w:r>
      <w:r w:rsidR="001B6DFD">
        <w:rPr>
          <w:sz w:val="24"/>
          <w:szCs w:val="26"/>
        </w:rPr>
        <w:t>ы</w:t>
      </w:r>
      <w:r w:rsidR="003F27A4" w:rsidRPr="00DF4399">
        <w:rPr>
          <w:sz w:val="24"/>
          <w:szCs w:val="26"/>
        </w:rPr>
        <w:t xml:space="preserve"> </w:t>
      </w:r>
      <w:r w:rsidR="00DF4399" w:rsidRPr="00DF4399">
        <w:rPr>
          <w:sz w:val="24"/>
          <w:szCs w:val="26"/>
        </w:rPr>
        <w:t xml:space="preserve">в течение 7 (Семи) рабочих дней после подписания Заказчиком </w:t>
      </w:r>
      <w:r w:rsidR="00217F75">
        <w:rPr>
          <w:sz w:val="24"/>
          <w:szCs w:val="26"/>
        </w:rPr>
        <w:t>документов о прёмке</w:t>
      </w:r>
      <w:r w:rsidR="00DF4399" w:rsidRPr="00DF4399">
        <w:rPr>
          <w:sz w:val="24"/>
          <w:szCs w:val="26"/>
        </w:rPr>
        <w:t>, на основании счета/счет-фактуры (при наличии).</w:t>
      </w:r>
    </w:p>
    <w:p w14:paraId="78EA68DE" w14:textId="0C716B94" w:rsidR="00493413" w:rsidRPr="00493413" w:rsidRDefault="00493413" w:rsidP="002A7B31">
      <w:pPr>
        <w:spacing w:line="252" w:lineRule="auto"/>
        <w:contextualSpacing/>
        <w:jc w:val="both"/>
        <w:rPr>
          <w:i/>
          <w:sz w:val="24"/>
          <w:szCs w:val="26"/>
        </w:rPr>
      </w:pPr>
    </w:p>
    <w:p w14:paraId="53C611B8" w14:textId="77777777" w:rsidR="009B69E0" w:rsidRPr="00DF4399" w:rsidRDefault="0074242C">
      <w:pPr>
        <w:spacing w:line="252" w:lineRule="auto"/>
        <w:ind w:firstLine="709"/>
        <w:contextualSpacing/>
        <w:jc w:val="both"/>
        <w:rPr>
          <w:sz w:val="24"/>
          <w:szCs w:val="26"/>
        </w:rPr>
      </w:pPr>
      <w:r w:rsidRPr="00DF4399">
        <w:rPr>
          <w:sz w:val="24"/>
          <w:szCs w:val="26"/>
        </w:rPr>
        <w:lastRenderedPageBreak/>
        <w:t>2.</w:t>
      </w:r>
      <w:r w:rsidR="003F27A4" w:rsidRPr="00DF4399">
        <w:rPr>
          <w:sz w:val="24"/>
          <w:szCs w:val="26"/>
        </w:rPr>
        <w:t>4</w:t>
      </w:r>
      <w:r w:rsidRPr="00DF4399">
        <w:rPr>
          <w:sz w:val="24"/>
          <w:szCs w:val="26"/>
        </w:rPr>
        <w:t>. Цена Контракта</w:t>
      </w:r>
      <w:r w:rsidR="00416726" w:rsidRPr="00DF4399">
        <w:rPr>
          <w:sz w:val="24"/>
          <w:szCs w:val="26"/>
        </w:rPr>
        <w:t xml:space="preserve"> является твердой,</w:t>
      </w:r>
      <w:r w:rsidRPr="00DF4399">
        <w:rPr>
          <w:sz w:val="24"/>
          <w:szCs w:val="26"/>
        </w:rPr>
        <w:t xml:space="preserve"> </w:t>
      </w:r>
      <w:r w:rsidR="00416726" w:rsidRPr="00DF4399">
        <w:rPr>
          <w:sz w:val="24"/>
          <w:szCs w:val="26"/>
        </w:rPr>
        <w:t xml:space="preserve">определяется на весь период действия Контракта, </w:t>
      </w:r>
      <w:r w:rsidRPr="00DF4399">
        <w:rPr>
          <w:sz w:val="24"/>
          <w:szCs w:val="26"/>
        </w:rPr>
        <w:t>не может изменяться в ходе его исполнения, за исключением случаев, предусмотренных законодательством Российской Федерации.</w:t>
      </w:r>
    </w:p>
    <w:p w14:paraId="70A2B075" w14:textId="2B4634BF" w:rsidR="009B69E0" w:rsidRPr="00DF4399" w:rsidRDefault="0074242C" w:rsidP="000C2263">
      <w:pPr>
        <w:ind w:firstLine="709"/>
        <w:contextualSpacing/>
        <w:jc w:val="both"/>
        <w:rPr>
          <w:sz w:val="24"/>
          <w:szCs w:val="26"/>
        </w:rPr>
      </w:pPr>
      <w:r w:rsidRPr="00DF4399">
        <w:rPr>
          <w:sz w:val="24"/>
          <w:szCs w:val="26"/>
        </w:rPr>
        <w:t>2.</w:t>
      </w:r>
      <w:r w:rsidR="003F27A4" w:rsidRPr="00DF4399">
        <w:rPr>
          <w:sz w:val="24"/>
          <w:szCs w:val="26"/>
        </w:rPr>
        <w:t>5</w:t>
      </w:r>
      <w:r w:rsidRPr="00DF4399">
        <w:rPr>
          <w:sz w:val="24"/>
          <w:szCs w:val="26"/>
        </w:rPr>
        <w:t xml:space="preserve">. Цена Контракта включает в себя все затраты, издержки и иные расходы </w:t>
      </w:r>
      <w:r w:rsidR="002C64AE">
        <w:rPr>
          <w:sz w:val="24"/>
          <w:szCs w:val="26"/>
        </w:rPr>
        <w:t>Подрядчика</w:t>
      </w:r>
      <w:r w:rsidRPr="00DF4399">
        <w:rPr>
          <w:sz w:val="24"/>
          <w:szCs w:val="26"/>
        </w:rPr>
        <w:t>, свя</w:t>
      </w:r>
      <w:r w:rsidR="00744E6F" w:rsidRPr="00DF4399">
        <w:rPr>
          <w:sz w:val="24"/>
          <w:szCs w:val="26"/>
        </w:rPr>
        <w:t xml:space="preserve">занные с исполнением </w:t>
      </w:r>
      <w:r w:rsidRPr="00DF4399">
        <w:rPr>
          <w:sz w:val="24"/>
          <w:szCs w:val="26"/>
        </w:rPr>
        <w:t>Контракта, а также расходы по уплате пошлин, налогов, сборов и других обязательных платежей.</w:t>
      </w:r>
    </w:p>
    <w:p w14:paraId="2C5878EF" w14:textId="77777777" w:rsidR="009B69E0" w:rsidRPr="00DF4399" w:rsidRDefault="0074242C" w:rsidP="000C2263">
      <w:pPr>
        <w:ind w:firstLine="709"/>
        <w:contextualSpacing/>
        <w:jc w:val="both"/>
        <w:rPr>
          <w:sz w:val="24"/>
          <w:szCs w:val="26"/>
        </w:rPr>
      </w:pPr>
      <w:r w:rsidRPr="00DF4399">
        <w:rPr>
          <w:sz w:val="24"/>
          <w:szCs w:val="26"/>
        </w:rPr>
        <w:t>2.</w:t>
      </w:r>
      <w:r w:rsidR="003F27A4" w:rsidRPr="00DF4399">
        <w:rPr>
          <w:sz w:val="24"/>
          <w:szCs w:val="26"/>
        </w:rPr>
        <w:t>6</w:t>
      </w:r>
      <w:r w:rsidRPr="00DF4399">
        <w:rPr>
          <w:sz w:val="24"/>
          <w:szCs w:val="26"/>
        </w:rPr>
        <w:t>. Сумма, подлежащая уплате Заказчиком юридическому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9242930" w14:textId="77777777" w:rsidR="009B69E0" w:rsidRPr="00E36905" w:rsidRDefault="009B69E0" w:rsidP="000C2263">
      <w:pPr>
        <w:ind w:right="-119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5B4CF166" w14:textId="00B2C4A0" w:rsidR="009B69E0" w:rsidRPr="00055448" w:rsidRDefault="0074242C" w:rsidP="000C2263">
      <w:pPr>
        <w:ind w:right="-119"/>
        <w:contextualSpacing/>
        <w:jc w:val="center"/>
        <w:rPr>
          <w:rFonts w:eastAsia="Calibri"/>
          <w:b/>
          <w:sz w:val="24"/>
          <w:szCs w:val="26"/>
          <w:highlight w:val="white"/>
        </w:rPr>
      </w:pPr>
      <w:r w:rsidRPr="00055448">
        <w:rPr>
          <w:rFonts w:eastAsia="Calibri"/>
          <w:b/>
          <w:sz w:val="24"/>
          <w:szCs w:val="26"/>
          <w:lang w:eastAsia="en-US"/>
        </w:rPr>
        <w:t xml:space="preserve">3. Условия </w:t>
      </w:r>
      <w:r w:rsidR="002A7B31">
        <w:rPr>
          <w:rFonts w:eastAsia="Calibri"/>
          <w:b/>
          <w:sz w:val="24"/>
          <w:szCs w:val="26"/>
          <w:lang w:eastAsia="en-US"/>
        </w:rPr>
        <w:t>и порядок выполнения работ</w:t>
      </w:r>
    </w:p>
    <w:p w14:paraId="70BAD3FA" w14:textId="186F3FBE" w:rsidR="009B69E0" w:rsidRPr="0049335E" w:rsidRDefault="0074242C" w:rsidP="0049335E">
      <w:pPr>
        <w:ind w:firstLine="709"/>
        <w:contextualSpacing/>
        <w:jc w:val="both"/>
        <w:outlineLvl w:val="0"/>
        <w:rPr>
          <w:rFonts w:eastAsia="Calibri"/>
          <w:sz w:val="24"/>
          <w:szCs w:val="26"/>
          <w:lang w:eastAsia="en-US"/>
        </w:rPr>
      </w:pPr>
      <w:r w:rsidRPr="00055448">
        <w:rPr>
          <w:rFonts w:eastAsia="Calibri"/>
          <w:sz w:val="24"/>
          <w:szCs w:val="26"/>
          <w:highlight w:val="white"/>
          <w:lang w:eastAsia="en-US"/>
        </w:rPr>
        <w:t>3.1. </w:t>
      </w:r>
      <w:r w:rsidR="00DE2667">
        <w:rPr>
          <w:rFonts w:eastAsia="Calibri"/>
          <w:sz w:val="24"/>
          <w:szCs w:val="26"/>
          <w:highlight w:val="white"/>
          <w:lang w:eastAsia="en-US"/>
        </w:rPr>
        <w:t>Работы</w:t>
      </w:r>
      <w:r w:rsidRPr="00055448">
        <w:rPr>
          <w:rFonts w:eastAsia="Calibri"/>
          <w:sz w:val="24"/>
          <w:szCs w:val="26"/>
          <w:highlight w:val="white"/>
          <w:lang w:eastAsia="en-US"/>
        </w:rPr>
        <w:t xml:space="preserve"> </w:t>
      </w:r>
      <w:r w:rsidR="00DE2667">
        <w:rPr>
          <w:rFonts w:eastAsia="Calibri"/>
          <w:sz w:val="24"/>
          <w:szCs w:val="26"/>
          <w:highlight w:val="white"/>
          <w:lang w:eastAsia="en-US"/>
        </w:rPr>
        <w:t>выполнятся</w:t>
      </w:r>
      <w:r w:rsidRPr="00055448">
        <w:rPr>
          <w:rFonts w:eastAsia="Calibri"/>
          <w:sz w:val="24"/>
          <w:szCs w:val="26"/>
          <w:highlight w:val="white"/>
          <w:lang w:eastAsia="en-US"/>
        </w:rPr>
        <w:t xml:space="preserve"> </w:t>
      </w:r>
      <w:r w:rsidRPr="00055448">
        <w:rPr>
          <w:rFonts w:eastAsia="Calibri"/>
          <w:sz w:val="24"/>
          <w:szCs w:val="26"/>
          <w:lang w:eastAsia="en-US"/>
        </w:rPr>
        <w:t>с использов</w:t>
      </w:r>
      <w:r w:rsidR="00F32C39" w:rsidRPr="00055448">
        <w:rPr>
          <w:rFonts w:eastAsia="Calibri"/>
          <w:sz w:val="24"/>
          <w:szCs w:val="26"/>
          <w:lang w:eastAsia="en-US"/>
        </w:rPr>
        <w:t xml:space="preserve">анием материалов, оборудования </w:t>
      </w:r>
      <w:r w:rsidRPr="00055448">
        <w:rPr>
          <w:rFonts w:eastAsia="Calibri"/>
          <w:sz w:val="24"/>
          <w:szCs w:val="26"/>
          <w:lang w:eastAsia="en-US"/>
        </w:rPr>
        <w:t xml:space="preserve">и ресурсов </w:t>
      </w:r>
      <w:r w:rsidR="00DE2667">
        <w:rPr>
          <w:rFonts w:eastAsia="Calibri"/>
          <w:sz w:val="24"/>
          <w:szCs w:val="26"/>
          <w:lang w:eastAsia="en-US"/>
        </w:rPr>
        <w:t>Подрядчика</w:t>
      </w:r>
      <w:r w:rsidR="00055448" w:rsidRPr="00055448">
        <w:rPr>
          <w:rFonts w:eastAsia="Calibri"/>
          <w:sz w:val="24"/>
          <w:szCs w:val="26"/>
          <w:lang w:eastAsia="en-US"/>
        </w:rPr>
        <w:t xml:space="preserve"> в течение срока действия Контракта, в соответствии с Описани</w:t>
      </w:r>
      <w:r w:rsidR="00E409DA">
        <w:rPr>
          <w:rFonts w:eastAsia="Calibri"/>
          <w:sz w:val="24"/>
          <w:szCs w:val="26"/>
          <w:lang w:eastAsia="en-US"/>
        </w:rPr>
        <w:t>ем</w:t>
      </w:r>
      <w:r w:rsidR="00055448" w:rsidRPr="00055448">
        <w:rPr>
          <w:rFonts w:eastAsia="Calibri"/>
          <w:sz w:val="24"/>
          <w:szCs w:val="26"/>
          <w:lang w:eastAsia="en-US"/>
        </w:rPr>
        <w:t xml:space="preserve"> объекта закупки (Приложение № 2 к Контракту).</w:t>
      </w:r>
    </w:p>
    <w:p w14:paraId="26F0DB63" w14:textId="63465957" w:rsidR="00E409DA" w:rsidRPr="002C64AE" w:rsidRDefault="0074242C" w:rsidP="002C64AE">
      <w:pPr>
        <w:ind w:firstLine="709"/>
        <w:contextualSpacing/>
        <w:jc w:val="both"/>
        <w:outlineLvl w:val="0"/>
        <w:rPr>
          <w:rFonts w:eastAsia="Calibri"/>
          <w:iCs/>
          <w:sz w:val="24"/>
          <w:szCs w:val="26"/>
          <w:highlight w:val="white"/>
          <w:lang w:eastAsia="en-US"/>
        </w:rPr>
      </w:pPr>
      <w:r w:rsidRPr="00055448">
        <w:rPr>
          <w:rFonts w:eastAsia="Calibri"/>
          <w:sz w:val="24"/>
          <w:szCs w:val="26"/>
          <w:highlight w:val="white"/>
          <w:lang w:eastAsia="en-US"/>
        </w:rPr>
        <w:t>3.</w:t>
      </w:r>
      <w:r w:rsidR="00055448" w:rsidRPr="00055448">
        <w:rPr>
          <w:rFonts w:eastAsia="Calibri"/>
          <w:sz w:val="24"/>
          <w:szCs w:val="26"/>
          <w:highlight w:val="white"/>
          <w:lang w:eastAsia="en-US"/>
        </w:rPr>
        <w:t>2</w:t>
      </w:r>
      <w:r w:rsidRPr="00055448">
        <w:rPr>
          <w:rFonts w:eastAsia="Calibri"/>
          <w:sz w:val="24"/>
          <w:szCs w:val="26"/>
          <w:highlight w:val="white"/>
          <w:lang w:eastAsia="en-US"/>
        </w:rPr>
        <w:t>. </w:t>
      </w:r>
      <w:r w:rsidR="00017071" w:rsidRPr="00017071">
        <w:rPr>
          <w:rFonts w:eastAsia="Calibri"/>
          <w:iCs/>
          <w:sz w:val="24"/>
          <w:szCs w:val="26"/>
          <w:highlight w:val="white"/>
          <w:lang w:eastAsia="en-US"/>
        </w:rPr>
        <w:t xml:space="preserve">Допуск Подрядчика на объект Заказчика осуществляется в соответствии с установленным пропускным режимом в рабочие дни с понедельника по пятницу с 09.00 часов до 18.00 часов.  Подрядчик направляет на имя Заказчика за два дня, предшествующих выполнению работ, списки автомашин с указанием государственного номера, региона и марки автомобиля, а также работников с указанием ФИО, паспортных данных и номеров контактных телефонов, ответственных за выполнение работ на объекте Заказчика. Выполняемые </w:t>
      </w:r>
      <w:r w:rsidR="00AA689A">
        <w:rPr>
          <w:rFonts w:eastAsia="Calibri"/>
          <w:iCs/>
          <w:sz w:val="24"/>
          <w:szCs w:val="26"/>
          <w:highlight w:val="white"/>
          <w:lang w:eastAsia="en-US"/>
        </w:rPr>
        <w:t>Р</w:t>
      </w:r>
      <w:r w:rsidR="00017071" w:rsidRPr="00017071">
        <w:rPr>
          <w:rFonts w:eastAsia="Calibri"/>
          <w:iCs/>
          <w:sz w:val="24"/>
          <w:szCs w:val="26"/>
          <w:highlight w:val="white"/>
          <w:lang w:eastAsia="en-US"/>
        </w:rPr>
        <w:t>аботы могут осуществляться в иное время по согласованию с Заказчиком.</w:t>
      </w:r>
    </w:p>
    <w:p w14:paraId="23B6BA92" w14:textId="5CF18518" w:rsidR="0049335E" w:rsidRDefault="0049335E" w:rsidP="00EB58D6">
      <w:pPr>
        <w:ind w:firstLine="709"/>
        <w:contextualSpacing/>
        <w:jc w:val="both"/>
        <w:outlineLvl w:val="0"/>
        <w:rPr>
          <w:rFonts w:eastAsia="Calibri"/>
          <w:iCs/>
          <w:sz w:val="24"/>
          <w:szCs w:val="26"/>
          <w:lang w:eastAsia="en-US"/>
        </w:rPr>
      </w:pPr>
      <w:r>
        <w:rPr>
          <w:rFonts w:eastAsia="Calibri"/>
          <w:iCs/>
          <w:sz w:val="24"/>
          <w:szCs w:val="26"/>
          <w:lang w:eastAsia="en-US"/>
        </w:rPr>
        <w:t>3.</w:t>
      </w:r>
      <w:r w:rsidR="00E96E42">
        <w:rPr>
          <w:rFonts w:eastAsia="Calibri"/>
          <w:iCs/>
          <w:sz w:val="24"/>
          <w:szCs w:val="26"/>
          <w:lang w:eastAsia="en-US"/>
        </w:rPr>
        <w:t>3</w:t>
      </w:r>
      <w:r>
        <w:rPr>
          <w:rFonts w:eastAsia="Calibri"/>
          <w:iCs/>
          <w:sz w:val="24"/>
          <w:szCs w:val="26"/>
          <w:lang w:eastAsia="en-US"/>
        </w:rPr>
        <w:t xml:space="preserve">. </w:t>
      </w:r>
      <w:r w:rsidRPr="0049335E">
        <w:rPr>
          <w:rFonts w:eastAsia="Calibri"/>
          <w:iCs/>
          <w:sz w:val="24"/>
          <w:szCs w:val="26"/>
          <w:lang w:eastAsia="en-US"/>
        </w:rPr>
        <w:t>Складирование порубочных остатков осуществляется Подрядчиком в специально отведённом Заказчиком месте. Вывоз порубочных остатков осуществляется Подрядчиком не позднее следующего дня после вырубки деревьев.</w:t>
      </w:r>
    </w:p>
    <w:p w14:paraId="222F7FF0" w14:textId="6E2E7CCD" w:rsidR="0049335E" w:rsidRDefault="0049335E" w:rsidP="0049335E">
      <w:pPr>
        <w:ind w:firstLine="709"/>
        <w:contextualSpacing/>
        <w:jc w:val="both"/>
        <w:outlineLvl w:val="0"/>
        <w:rPr>
          <w:rFonts w:eastAsia="Calibri"/>
          <w:iCs/>
          <w:sz w:val="24"/>
          <w:szCs w:val="26"/>
          <w:lang w:eastAsia="en-US"/>
        </w:rPr>
      </w:pPr>
      <w:r>
        <w:rPr>
          <w:rFonts w:eastAsia="Calibri"/>
          <w:iCs/>
          <w:sz w:val="24"/>
          <w:szCs w:val="26"/>
          <w:lang w:eastAsia="en-US"/>
        </w:rPr>
        <w:t>3</w:t>
      </w:r>
      <w:r w:rsidRPr="0049335E">
        <w:rPr>
          <w:rFonts w:eastAsia="Calibri"/>
          <w:iCs/>
          <w:sz w:val="24"/>
          <w:szCs w:val="26"/>
          <w:lang w:eastAsia="en-US"/>
        </w:rPr>
        <w:t>.</w:t>
      </w:r>
      <w:r w:rsidR="00E96E42">
        <w:rPr>
          <w:rFonts w:eastAsia="Calibri"/>
          <w:iCs/>
          <w:sz w:val="24"/>
          <w:szCs w:val="26"/>
          <w:lang w:eastAsia="en-US"/>
        </w:rPr>
        <w:t>4</w:t>
      </w:r>
      <w:r w:rsidRPr="0049335E">
        <w:rPr>
          <w:rFonts w:eastAsia="Calibri"/>
          <w:iCs/>
          <w:sz w:val="24"/>
          <w:szCs w:val="26"/>
          <w:lang w:eastAsia="en-US"/>
        </w:rPr>
        <w:t xml:space="preserve">. Порубочные остатки должны быть вывезены в пункт сбора и переработки древесины в день выполнения </w:t>
      </w:r>
      <w:r w:rsidR="00017071">
        <w:rPr>
          <w:rFonts w:eastAsia="Calibri"/>
          <w:iCs/>
          <w:sz w:val="24"/>
          <w:szCs w:val="26"/>
          <w:lang w:eastAsia="en-US"/>
        </w:rPr>
        <w:t>Р</w:t>
      </w:r>
      <w:r w:rsidRPr="0049335E">
        <w:rPr>
          <w:rFonts w:eastAsia="Calibri"/>
          <w:iCs/>
          <w:sz w:val="24"/>
          <w:szCs w:val="26"/>
          <w:lang w:eastAsia="en-US"/>
        </w:rPr>
        <w:t>абот.</w:t>
      </w:r>
    </w:p>
    <w:p w14:paraId="7B389D3C" w14:textId="4EE57849" w:rsidR="008C133F" w:rsidRPr="008C133F" w:rsidRDefault="008C133F" w:rsidP="008C133F">
      <w:pPr>
        <w:ind w:firstLine="709"/>
        <w:contextualSpacing/>
        <w:jc w:val="both"/>
        <w:outlineLvl w:val="0"/>
        <w:rPr>
          <w:rFonts w:eastAsia="Calibri"/>
          <w:iCs/>
          <w:sz w:val="24"/>
          <w:szCs w:val="26"/>
          <w:lang w:eastAsia="en-US"/>
        </w:rPr>
      </w:pPr>
      <w:r>
        <w:rPr>
          <w:rFonts w:eastAsia="Calibri"/>
          <w:iCs/>
          <w:sz w:val="24"/>
          <w:szCs w:val="26"/>
          <w:lang w:eastAsia="en-US"/>
        </w:rPr>
        <w:t>3.</w:t>
      </w:r>
      <w:r w:rsidR="00E96E42">
        <w:rPr>
          <w:rFonts w:eastAsia="Calibri"/>
          <w:iCs/>
          <w:sz w:val="24"/>
          <w:szCs w:val="26"/>
          <w:lang w:eastAsia="en-US"/>
        </w:rPr>
        <w:t>5</w:t>
      </w:r>
      <w:r>
        <w:rPr>
          <w:rFonts w:eastAsia="Calibri"/>
          <w:iCs/>
          <w:sz w:val="24"/>
          <w:szCs w:val="26"/>
          <w:lang w:eastAsia="en-US"/>
        </w:rPr>
        <w:t xml:space="preserve">. </w:t>
      </w:r>
      <w:r w:rsidRPr="008C133F">
        <w:rPr>
          <w:rFonts w:eastAsia="Calibri"/>
          <w:iCs/>
          <w:sz w:val="24"/>
          <w:szCs w:val="26"/>
          <w:lang w:eastAsia="en-US"/>
        </w:rPr>
        <w:t xml:space="preserve">Вырубка сухостойных и аварийных деревьев должна проводиться персоналом, владеющим техникой вырубки (обрезки). </w:t>
      </w:r>
    </w:p>
    <w:p w14:paraId="5E0437DC" w14:textId="5DE5DBF2" w:rsidR="008C133F" w:rsidRDefault="008C133F" w:rsidP="0049335E">
      <w:pPr>
        <w:ind w:firstLine="709"/>
        <w:contextualSpacing/>
        <w:jc w:val="both"/>
        <w:outlineLvl w:val="0"/>
        <w:rPr>
          <w:rFonts w:eastAsia="Calibri"/>
          <w:iCs/>
          <w:sz w:val="24"/>
          <w:szCs w:val="26"/>
          <w:lang w:eastAsia="en-US"/>
        </w:rPr>
      </w:pPr>
      <w:r>
        <w:rPr>
          <w:rFonts w:eastAsia="Calibri"/>
          <w:iCs/>
          <w:sz w:val="24"/>
          <w:szCs w:val="26"/>
          <w:lang w:eastAsia="en-US"/>
        </w:rPr>
        <w:t>3.</w:t>
      </w:r>
      <w:r w:rsidR="00E96E42">
        <w:rPr>
          <w:rFonts w:eastAsia="Calibri"/>
          <w:iCs/>
          <w:sz w:val="24"/>
          <w:szCs w:val="26"/>
          <w:lang w:eastAsia="en-US"/>
        </w:rPr>
        <w:t>6</w:t>
      </w:r>
      <w:r>
        <w:rPr>
          <w:rFonts w:eastAsia="Calibri"/>
          <w:iCs/>
          <w:sz w:val="24"/>
          <w:szCs w:val="26"/>
          <w:lang w:eastAsia="en-US"/>
        </w:rPr>
        <w:t xml:space="preserve">. </w:t>
      </w:r>
      <w:r w:rsidRPr="008C133F">
        <w:rPr>
          <w:rFonts w:eastAsia="Calibri"/>
          <w:iCs/>
          <w:sz w:val="24"/>
          <w:szCs w:val="26"/>
          <w:lang w:eastAsia="en-US"/>
        </w:rPr>
        <w:t xml:space="preserve">Все выполняемые </w:t>
      </w:r>
      <w:r w:rsidR="00017071">
        <w:rPr>
          <w:rFonts w:eastAsia="Calibri"/>
          <w:iCs/>
          <w:sz w:val="24"/>
          <w:szCs w:val="26"/>
          <w:lang w:eastAsia="en-US"/>
        </w:rPr>
        <w:t>Р</w:t>
      </w:r>
      <w:r w:rsidRPr="008C133F">
        <w:rPr>
          <w:rFonts w:eastAsia="Calibri"/>
          <w:iCs/>
          <w:sz w:val="24"/>
          <w:szCs w:val="26"/>
          <w:lang w:eastAsia="en-US"/>
        </w:rPr>
        <w:t xml:space="preserve">аботы по валке, раскряжевке, корчевке пней и транспортировке порубочных остатков и пней должны производиться Подрядчиком в полном соответствии </w:t>
      </w:r>
      <w:r w:rsidRPr="008C133F">
        <w:rPr>
          <w:rFonts w:eastAsia="Calibri"/>
          <w:iCs/>
          <w:sz w:val="24"/>
          <w:szCs w:val="26"/>
          <w:lang w:eastAsia="en-US"/>
        </w:rPr>
        <w:br/>
        <w:t xml:space="preserve">с требованиями техники безопасности данного вида </w:t>
      </w:r>
      <w:r w:rsidR="00017071">
        <w:rPr>
          <w:rFonts w:eastAsia="Calibri"/>
          <w:iCs/>
          <w:sz w:val="24"/>
          <w:szCs w:val="26"/>
          <w:lang w:eastAsia="en-US"/>
        </w:rPr>
        <w:t>Р</w:t>
      </w:r>
      <w:r w:rsidRPr="008C133F">
        <w:rPr>
          <w:rFonts w:eastAsia="Calibri"/>
          <w:iCs/>
          <w:sz w:val="24"/>
          <w:szCs w:val="26"/>
          <w:lang w:eastAsia="en-US"/>
        </w:rPr>
        <w:t>абот.</w:t>
      </w:r>
    </w:p>
    <w:p w14:paraId="167137A0" w14:textId="1B626CA7" w:rsidR="008C133F" w:rsidRPr="008C133F" w:rsidRDefault="008C133F" w:rsidP="008C133F">
      <w:pPr>
        <w:ind w:firstLine="709"/>
        <w:contextualSpacing/>
        <w:jc w:val="both"/>
        <w:outlineLvl w:val="0"/>
        <w:rPr>
          <w:rFonts w:eastAsia="Calibri"/>
          <w:iCs/>
          <w:sz w:val="24"/>
          <w:szCs w:val="26"/>
          <w:lang w:eastAsia="en-US"/>
        </w:rPr>
      </w:pPr>
      <w:r>
        <w:rPr>
          <w:rFonts w:eastAsia="Calibri"/>
          <w:iCs/>
          <w:sz w:val="24"/>
          <w:szCs w:val="26"/>
          <w:lang w:eastAsia="en-US"/>
        </w:rPr>
        <w:t>3.</w:t>
      </w:r>
      <w:r w:rsidR="00E96E42">
        <w:rPr>
          <w:rFonts w:eastAsia="Calibri"/>
          <w:iCs/>
          <w:sz w:val="24"/>
          <w:szCs w:val="26"/>
          <w:lang w:eastAsia="en-US"/>
        </w:rPr>
        <w:t>7</w:t>
      </w:r>
      <w:r>
        <w:rPr>
          <w:rFonts w:eastAsia="Calibri"/>
          <w:iCs/>
          <w:sz w:val="24"/>
          <w:szCs w:val="26"/>
          <w:lang w:eastAsia="en-US"/>
        </w:rPr>
        <w:t xml:space="preserve">. </w:t>
      </w:r>
      <w:r w:rsidRPr="008C133F">
        <w:rPr>
          <w:rFonts w:eastAsia="Calibri"/>
          <w:iCs/>
          <w:sz w:val="24"/>
          <w:szCs w:val="26"/>
          <w:lang w:eastAsia="en-US"/>
        </w:rPr>
        <w:t xml:space="preserve">Для исключения травматизма территорию выполнения </w:t>
      </w:r>
      <w:r w:rsidR="00017071">
        <w:rPr>
          <w:rFonts w:eastAsia="Calibri"/>
          <w:iCs/>
          <w:sz w:val="24"/>
          <w:szCs w:val="26"/>
          <w:lang w:eastAsia="en-US"/>
        </w:rPr>
        <w:t>Р</w:t>
      </w:r>
      <w:r w:rsidRPr="008C133F">
        <w:rPr>
          <w:rFonts w:eastAsia="Calibri"/>
          <w:iCs/>
          <w:sz w:val="24"/>
          <w:szCs w:val="26"/>
          <w:lang w:eastAsia="en-US"/>
        </w:rPr>
        <w:t xml:space="preserve">абот по вырубке (удалению) </w:t>
      </w:r>
      <w:r w:rsidRPr="008C133F">
        <w:rPr>
          <w:rFonts w:eastAsia="Calibri"/>
          <w:iCs/>
          <w:sz w:val="24"/>
          <w:szCs w:val="26"/>
          <w:lang w:eastAsia="en-US"/>
        </w:rPr>
        <w:br/>
        <w:t xml:space="preserve">и обрезке деревьев и кустарников, следует ограждать специальными предупреждающими знаками. Рабочие места в вечернее время должны быть освещены. </w:t>
      </w:r>
    </w:p>
    <w:p w14:paraId="106FA2C2" w14:textId="64EB9B0B" w:rsidR="008C133F" w:rsidRDefault="008C133F" w:rsidP="008C133F">
      <w:pPr>
        <w:ind w:firstLine="709"/>
        <w:contextualSpacing/>
        <w:jc w:val="both"/>
        <w:outlineLvl w:val="0"/>
        <w:rPr>
          <w:rFonts w:eastAsia="Calibri"/>
          <w:iCs/>
          <w:sz w:val="24"/>
          <w:szCs w:val="26"/>
          <w:lang w:eastAsia="en-US"/>
        </w:rPr>
      </w:pPr>
      <w:r>
        <w:rPr>
          <w:rFonts w:eastAsia="Calibri"/>
          <w:iCs/>
          <w:sz w:val="24"/>
          <w:szCs w:val="26"/>
          <w:lang w:eastAsia="en-US"/>
        </w:rPr>
        <w:t>3</w:t>
      </w:r>
      <w:r w:rsidRPr="008C133F">
        <w:rPr>
          <w:rFonts w:eastAsia="Calibri"/>
          <w:iCs/>
          <w:sz w:val="24"/>
          <w:szCs w:val="26"/>
          <w:lang w:eastAsia="en-US"/>
        </w:rPr>
        <w:t>.</w:t>
      </w:r>
      <w:r w:rsidR="00E96E42">
        <w:rPr>
          <w:rFonts w:eastAsia="Calibri"/>
          <w:iCs/>
          <w:sz w:val="24"/>
          <w:szCs w:val="26"/>
          <w:lang w:eastAsia="en-US"/>
        </w:rPr>
        <w:t>8</w:t>
      </w:r>
      <w:r>
        <w:rPr>
          <w:rFonts w:eastAsia="Calibri"/>
          <w:iCs/>
          <w:sz w:val="24"/>
          <w:szCs w:val="26"/>
          <w:lang w:eastAsia="en-US"/>
        </w:rPr>
        <w:t>.</w:t>
      </w:r>
      <w:r w:rsidRPr="008C133F">
        <w:rPr>
          <w:rFonts w:eastAsia="Calibri"/>
          <w:iCs/>
          <w:sz w:val="24"/>
          <w:szCs w:val="26"/>
          <w:lang w:eastAsia="en-US"/>
        </w:rPr>
        <w:t xml:space="preserve"> При вырубке (удалению) деревьев и отдельных стволов для безопасности большие ветви предварительно подвешивают на веревке (или двух) к выше расположенной ветви или к стволу дерева и после спиливания осторожно опускают на землю. </w:t>
      </w:r>
    </w:p>
    <w:p w14:paraId="652B3866" w14:textId="6246D5E9" w:rsidR="0050297B" w:rsidRDefault="0050297B" w:rsidP="0050297B">
      <w:pPr>
        <w:ind w:firstLine="709"/>
        <w:contextualSpacing/>
        <w:jc w:val="both"/>
        <w:outlineLvl w:val="0"/>
        <w:rPr>
          <w:rFonts w:eastAsia="Calibri"/>
          <w:iCs/>
          <w:sz w:val="24"/>
          <w:szCs w:val="26"/>
          <w:lang w:eastAsia="en-US"/>
        </w:rPr>
      </w:pPr>
      <w:r>
        <w:rPr>
          <w:rFonts w:eastAsia="Calibri"/>
          <w:iCs/>
          <w:sz w:val="24"/>
          <w:szCs w:val="26"/>
          <w:lang w:eastAsia="en-US"/>
        </w:rPr>
        <w:t>3.</w:t>
      </w:r>
      <w:r w:rsidR="009D26FC">
        <w:rPr>
          <w:rFonts w:eastAsia="Calibri"/>
          <w:iCs/>
          <w:sz w:val="24"/>
          <w:szCs w:val="26"/>
          <w:lang w:eastAsia="en-US"/>
        </w:rPr>
        <w:t>9</w:t>
      </w:r>
      <w:r>
        <w:rPr>
          <w:rFonts w:eastAsia="Calibri"/>
          <w:iCs/>
          <w:sz w:val="24"/>
          <w:szCs w:val="26"/>
          <w:lang w:eastAsia="en-US"/>
        </w:rPr>
        <w:t xml:space="preserve">. </w:t>
      </w:r>
      <w:r w:rsidRPr="0050297B">
        <w:rPr>
          <w:rFonts w:eastAsia="Calibri"/>
          <w:iCs/>
          <w:sz w:val="24"/>
          <w:szCs w:val="26"/>
          <w:lang w:eastAsia="en-US"/>
        </w:rPr>
        <w:t>Порубочные остатки должны быть вывезены в пункт сбора и переработки древесины в день выполнения работ.</w:t>
      </w:r>
    </w:p>
    <w:p w14:paraId="1536C58E" w14:textId="74C89CB0" w:rsidR="0050297B" w:rsidRDefault="0050297B" w:rsidP="0050297B">
      <w:pPr>
        <w:ind w:firstLine="709"/>
        <w:contextualSpacing/>
        <w:jc w:val="both"/>
        <w:outlineLvl w:val="0"/>
        <w:rPr>
          <w:rFonts w:eastAsia="Calibri"/>
          <w:iCs/>
          <w:sz w:val="24"/>
          <w:szCs w:val="26"/>
          <w:lang w:eastAsia="en-US"/>
        </w:rPr>
      </w:pPr>
      <w:r>
        <w:rPr>
          <w:rFonts w:eastAsia="Calibri"/>
          <w:iCs/>
          <w:sz w:val="24"/>
          <w:szCs w:val="26"/>
          <w:lang w:eastAsia="en-US"/>
        </w:rPr>
        <w:t>3.1</w:t>
      </w:r>
      <w:r w:rsidR="009D26FC">
        <w:rPr>
          <w:rFonts w:eastAsia="Calibri"/>
          <w:iCs/>
          <w:sz w:val="24"/>
          <w:szCs w:val="26"/>
          <w:lang w:eastAsia="en-US"/>
        </w:rPr>
        <w:t>0</w:t>
      </w:r>
      <w:r>
        <w:rPr>
          <w:rFonts w:eastAsia="Calibri"/>
          <w:iCs/>
          <w:sz w:val="24"/>
          <w:szCs w:val="26"/>
          <w:lang w:eastAsia="en-US"/>
        </w:rPr>
        <w:t xml:space="preserve">. </w:t>
      </w:r>
      <w:r w:rsidRPr="0050297B">
        <w:rPr>
          <w:rFonts w:eastAsia="Calibri"/>
          <w:iCs/>
          <w:sz w:val="24"/>
          <w:szCs w:val="26"/>
          <w:lang w:eastAsia="en-US"/>
        </w:rPr>
        <w:t xml:space="preserve">Вырубка сухостойных и аварийных деревьев должна проводиться персоналом, владеющим техникой вырубки (обрезки). </w:t>
      </w:r>
    </w:p>
    <w:p w14:paraId="4F9852B7" w14:textId="77777777" w:rsidR="0050297B" w:rsidRPr="0050297B" w:rsidRDefault="0050297B" w:rsidP="0050297B">
      <w:pPr>
        <w:ind w:firstLine="709"/>
        <w:contextualSpacing/>
        <w:jc w:val="both"/>
        <w:outlineLvl w:val="0"/>
        <w:rPr>
          <w:rFonts w:eastAsia="Calibri"/>
          <w:iCs/>
          <w:sz w:val="24"/>
          <w:szCs w:val="26"/>
          <w:lang w:eastAsia="en-US"/>
        </w:rPr>
      </w:pPr>
    </w:p>
    <w:p w14:paraId="77FDE8A1" w14:textId="50CFE886" w:rsidR="007B42D6" w:rsidRPr="008C133F" w:rsidRDefault="007B42D6" w:rsidP="00E96026">
      <w:pPr>
        <w:contextualSpacing/>
        <w:jc w:val="both"/>
        <w:outlineLvl w:val="0"/>
        <w:rPr>
          <w:rFonts w:eastAsia="Calibri"/>
          <w:iCs/>
          <w:sz w:val="24"/>
          <w:szCs w:val="26"/>
          <w:lang w:eastAsia="en-US"/>
        </w:rPr>
      </w:pPr>
    </w:p>
    <w:p w14:paraId="08AB8E0D" w14:textId="77777777" w:rsidR="0049335E" w:rsidRPr="0049335E" w:rsidRDefault="0049335E" w:rsidP="00DE311A">
      <w:pPr>
        <w:contextualSpacing/>
        <w:jc w:val="both"/>
        <w:outlineLvl w:val="0"/>
        <w:rPr>
          <w:rFonts w:eastAsia="Calibri"/>
          <w:iCs/>
          <w:sz w:val="24"/>
          <w:szCs w:val="26"/>
          <w:lang w:eastAsia="en-US"/>
        </w:rPr>
      </w:pPr>
    </w:p>
    <w:p w14:paraId="011D3E5C" w14:textId="77777777" w:rsidR="00E409DA" w:rsidRPr="00E409DA" w:rsidRDefault="00E409DA" w:rsidP="00E409DA">
      <w:pPr>
        <w:ind w:firstLine="709"/>
        <w:contextualSpacing/>
        <w:jc w:val="both"/>
        <w:outlineLvl w:val="0"/>
        <w:rPr>
          <w:rFonts w:eastAsia="Calibri"/>
          <w:i/>
          <w:sz w:val="24"/>
          <w:szCs w:val="26"/>
          <w:lang w:eastAsia="en-US"/>
        </w:rPr>
      </w:pPr>
    </w:p>
    <w:p w14:paraId="59EDF748" w14:textId="5ACB8137" w:rsidR="009B69E0" w:rsidRPr="00055448" w:rsidRDefault="0074242C" w:rsidP="000C2263">
      <w:pPr>
        <w:contextualSpacing/>
        <w:jc w:val="center"/>
        <w:rPr>
          <w:rFonts w:eastAsia="Calibri"/>
          <w:b/>
          <w:sz w:val="24"/>
          <w:szCs w:val="26"/>
          <w:lang w:eastAsia="en-US"/>
        </w:rPr>
      </w:pPr>
      <w:r w:rsidRPr="00055448">
        <w:rPr>
          <w:rFonts w:eastAsia="Calibri"/>
          <w:b/>
          <w:sz w:val="24"/>
          <w:szCs w:val="26"/>
          <w:lang w:eastAsia="en-US"/>
        </w:rPr>
        <w:t xml:space="preserve">4. Порядок сдачи и приемки </w:t>
      </w:r>
      <w:r w:rsidR="00CE3C03">
        <w:rPr>
          <w:rFonts w:eastAsia="Calibri"/>
          <w:b/>
          <w:sz w:val="24"/>
          <w:szCs w:val="26"/>
          <w:lang w:eastAsia="en-US"/>
        </w:rPr>
        <w:t>выполняемых Работ</w:t>
      </w:r>
    </w:p>
    <w:p w14:paraId="19347747" w14:textId="77777777" w:rsidR="009B69E0" w:rsidRPr="00055448" w:rsidRDefault="009B69E0" w:rsidP="000C2263">
      <w:pPr>
        <w:contextualSpacing/>
        <w:jc w:val="center"/>
        <w:rPr>
          <w:rFonts w:eastAsia="Calibri"/>
          <w:b/>
          <w:sz w:val="24"/>
          <w:szCs w:val="26"/>
          <w:lang w:eastAsia="en-US"/>
        </w:rPr>
      </w:pPr>
    </w:p>
    <w:p w14:paraId="3E20CAF6" w14:textId="77777777" w:rsidR="002E0E3B" w:rsidRPr="002E0E3B" w:rsidRDefault="002E0E3B" w:rsidP="002E0E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6"/>
          <w:lang w:eastAsia="en-US"/>
        </w:rPr>
      </w:pPr>
      <w:r w:rsidRPr="002E0E3B">
        <w:rPr>
          <w:rFonts w:eastAsia="Calibri"/>
          <w:sz w:val="24"/>
          <w:szCs w:val="26"/>
          <w:lang w:eastAsia="en-US"/>
        </w:rPr>
        <w:t>4.1. Сдача результатов выполненных Работ Подрядчиком и приемка их Заказчиком производится в соответствии с законодательством Российской Федерации.</w:t>
      </w:r>
    </w:p>
    <w:p w14:paraId="0B170607" w14:textId="58B1C9A7" w:rsidR="002E0E3B" w:rsidRPr="002E0E3B" w:rsidRDefault="002E0E3B" w:rsidP="002E0E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4"/>
          <w:szCs w:val="26"/>
          <w:lang w:eastAsia="en-US"/>
        </w:rPr>
      </w:pPr>
      <w:r w:rsidRPr="002E0E3B">
        <w:rPr>
          <w:rFonts w:eastAsia="Calibri"/>
          <w:sz w:val="24"/>
          <w:szCs w:val="26"/>
          <w:lang w:eastAsia="en-US"/>
        </w:rPr>
        <w:t xml:space="preserve"> 4.2. Фактическая приемка выполненных Работ Подрядчик</w:t>
      </w:r>
      <w:r w:rsidR="001B6DFD">
        <w:rPr>
          <w:rFonts w:eastAsia="Calibri"/>
          <w:sz w:val="24"/>
          <w:szCs w:val="26"/>
          <w:lang w:eastAsia="en-US"/>
        </w:rPr>
        <w:t>ом</w:t>
      </w:r>
      <w:r w:rsidRPr="002E0E3B">
        <w:rPr>
          <w:rFonts w:eastAsia="Calibri"/>
          <w:sz w:val="24"/>
          <w:szCs w:val="26"/>
          <w:lang w:eastAsia="en-US"/>
        </w:rPr>
        <w:t xml:space="preserve"> в течение 3 (Трёх) рабочих </w:t>
      </w:r>
      <w:r w:rsidRPr="002E0E3B">
        <w:rPr>
          <w:rFonts w:eastAsia="Calibri"/>
          <w:sz w:val="24"/>
          <w:szCs w:val="26"/>
          <w:lang w:eastAsia="en-US"/>
        </w:rPr>
        <w:lastRenderedPageBreak/>
        <w:t xml:space="preserve">дней предоставляет Заказчику документы о приемке: акт выполненных работ (форма № КС-2), справка о стоимости выполненных работ и затрат (форма № КС-3). Приемка Работ осуществляется в течение 5 (Пяти) рабочих дней. В случае непредставления Подрядчиком документов, указанных в настоящем пункте, равно как при наличии у Заказчика замечаний </w:t>
      </w:r>
      <w:r w:rsidRPr="002E0E3B">
        <w:rPr>
          <w:rFonts w:eastAsia="Calibri"/>
          <w:sz w:val="24"/>
          <w:szCs w:val="26"/>
          <w:lang w:eastAsia="en-US"/>
        </w:rPr>
        <w:br/>
        <w:t>к содержанию и оформлению представленных документов, оплата выполненных Работ не производится до устранения замечаний.</w:t>
      </w:r>
    </w:p>
    <w:p w14:paraId="0D4EF909" w14:textId="40573090" w:rsidR="002E0E3B" w:rsidRPr="002E0E3B" w:rsidRDefault="002E0E3B" w:rsidP="002E0E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4"/>
          <w:szCs w:val="26"/>
          <w:lang w:eastAsia="en-US"/>
        </w:rPr>
      </w:pPr>
      <w:r w:rsidRPr="002E0E3B">
        <w:rPr>
          <w:rFonts w:eastAsia="Calibri"/>
          <w:sz w:val="24"/>
          <w:szCs w:val="26"/>
          <w:lang w:eastAsia="en-US"/>
        </w:rPr>
        <w:t>4.3. Для проверки предоставленных Подрядчиком результатов выполнен</w:t>
      </w:r>
      <w:r w:rsidR="001B6DFD">
        <w:rPr>
          <w:rFonts w:eastAsia="Calibri"/>
          <w:sz w:val="24"/>
          <w:szCs w:val="26"/>
          <w:lang w:eastAsia="en-US"/>
        </w:rPr>
        <w:t>ных</w:t>
      </w:r>
      <w:r w:rsidRPr="002E0E3B">
        <w:rPr>
          <w:rFonts w:eastAsia="Calibri"/>
          <w:sz w:val="24"/>
          <w:szCs w:val="26"/>
          <w:lang w:eastAsia="en-US"/>
        </w:rPr>
        <w:t xml:space="preserve"> Работ, предусмотренных Контрактом, в части их соответствия условиям Контракта Заказчик проводит экспертизу. Экспертиза результатов выполненных Работ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 В случае привлечения экспертов/экспертных организаций срок приемки приостанавливается на время проведения экспертизы.</w:t>
      </w:r>
    </w:p>
    <w:p w14:paraId="29B4947B" w14:textId="77777777" w:rsidR="002E0E3B" w:rsidRPr="002E0E3B" w:rsidRDefault="002E0E3B" w:rsidP="002E0E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6"/>
          <w:lang w:eastAsia="en-US"/>
        </w:rPr>
      </w:pPr>
      <w:r w:rsidRPr="002E0E3B">
        <w:rPr>
          <w:rFonts w:eastAsia="Calibri"/>
          <w:sz w:val="24"/>
          <w:szCs w:val="26"/>
          <w:lang w:eastAsia="en-US"/>
        </w:rPr>
        <w:t>При получении заключения экспертизы о несоответствии результата выполненных Работ заявленным требованиям Заказчик вправе требовать от Подрядчика возмещения расходов за проведение указанной экспертизы.</w:t>
      </w:r>
    </w:p>
    <w:p w14:paraId="0FB0EDBB" w14:textId="5403D33B" w:rsidR="002E0E3B" w:rsidRPr="002E0E3B" w:rsidRDefault="002E0E3B" w:rsidP="002E0E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4"/>
          <w:szCs w:val="26"/>
          <w:lang w:eastAsia="en-US"/>
        </w:rPr>
      </w:pPr>
      <w:r w:rsidRPr="002E0E3B">
        <w:rPr>
          <w:rFonts w:eastAsia="Calibri"/>
          <w:sz w:val="24"/>
          <w:szCs w:val="26"/>
          <w:lang w:eastAsia="en-US"/>
        </w:rPr>
        <w:t xml:space="preserve"> 4.4. В случае выявления несоответствия выполненных Работ условиям Контракта Заказчик в течение 2 (Двух) рабочих дней уведомляет об этом Подрядчика в любой форме, позволяющей подтвердить факт надлежащего уведомления, а также составляет акт устранения недостатков и направляет его Подрядчику с указанием сроков устранения недостатков.</w:t>
      </w:r>
    </w:p>
    <w:p w14:paraId="119CD782" w14:textId="32A07CF5" w:rsidR="002E0E3B" w:rsidRPr="002E0E3B" w:rsidRDefault="002E0E3B" w:rsidP="002E0E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4"/>
          <w:szCs w:val="26"/>
          <w:lang w:eastAsia="en-US"/>
        </w:rPr>
      </w:pPr>
      <w:r w:rsidRPr="002E0E3B">
        <w:rPr>
          <w:rFonts w:eastAsia="Calibri"/>
          <w:sz w:val="24"/>
          <w:szCs w:val="26"/>
          <w:lang w:eastAsia="en-US"/>
        </w:rPr>
        <w:t>4.5. Подрядчик в течении 2 (Двух) рабочих дней устраняет за свой счет все выявленные недостатки, связанные с выполнением Работ по Контракту.</w:t>
      </w:r>
    </w:p>
    <w:p w14:paraId="49044F06" w14:textId="1607E88F" w:rsidR="002E0E3B" w:rsidRPr="002E0E3B" w:rsidRDefault="002E0E3B" w:rsidP="002E0E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contextualSpacing/>
        <w:jc w:val="both"/>
        <w:rPr>
          <w:rFonts w:eastAsia="Calibri"/>
          <w:sz w:val="24"/>
          <w:szCs w:val="26"/>
          <w:lang w:eastAsia="en-US"/>
        </w:rPr>
      </w:pPr>
      <w:r w:rsidRPr="002E0E3B">
        <w:rPr>
          <w:rFonts w:eastAsia="Calibri"/>
          <w:sz w:val="24"/>
          <w:szCs w:val="26"/>
          <w:lang w:eastAsia="en-US"/>
        </w:rPr>
        <w:t>4.6. Датой приемки выполненных Работ по Контракту считается дата подписания документа о приемке.</w:t>
      </w:r>
    </w:p>
    <w:p w14:paraId="1CDA12BD" w14:textId="64A792D8" w:rsidR="00055448" w:rsidRPr="00055448" w:rsidRDefault="00055448" w:rsidP="000554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rFonts w:eastAsia="Calibri" w:cs="Arial"/>
          <w:sz w:val="24"/>
          <w:szCs w:val="24"/>
          <w:lang w:eastAsia="en-US"/>
        </w:rPr>
      </w:pPr>
      <w:r w:rsidRPr="00055448">
        <w:rPr>
          <w:rFonts w:eastAsia="Calibri" w:cs="Arial"/>
          <w:sz w:val="24"/>
          <w:szCs w:val="24"/>
          <w:lang w:eastAsia="en-US"/>
        </w:rPr>
        <w:t>4.</w:t>
      </w:r>
      <w:r w:rsidR="005C7DE6">
        <w:rPr>
          <w:rFonts w:eastAsia="Calibri" w:cs="Arial"/>
          <w:sz w:val="24"/>
          <w:szCs w:val="24"/>
          <w:lang w:eastAsia="en-US"/>
        </w:rPr>
        <w:t>7</w:t>
      </w:r>
      <w:r w:rsidRPr="00055448">
        <w:rPr>
          <w:rFonts w:eastAsia="Calibri" w:cs="Arial"/>
          <w:sz w:val="24"/>
          <w:szCs w:val="24"/>
          <w:lang w:eastAsia="en-US"/>
        </w:rPr>
        <w:t xml:space="preserve">. Заказчик вправе предъявить требования, связанные с ненадлежащим качеством </w:t>
      </w:r>
      <w:r w:rsidR="001B6DFD">
        <w:rPr>
          <w:rFonts w:eastAsia="Calibri" w:cs="Arial"/>
          <w:sz w:val="24"/>
          <w:szCs w:val="24"/>
          <w:lang w:eastAsia="en-US"/>
        </w:rPr>
        <w:t>выполненных Работ</w:t>
      </w:r>
      <w:r w:rsidRPr="00055448">
        <w:rPr>
          <w:rFonts w:eastAsia="Calibri" w:cs="Arial"/>
          <w:sz w:val="24"/>
          <w:szCs w:val="24"/>
          <w:lang w:eastAsia="en-US"/>
        </w:rPr>
        <w:t>,</w:t>
      </w:r>
      <w:r w:rsidR="001B6DFD">
        <w:rPr>
          <w:rFonts w:eastAsia="Calibri" w:cs="Arial"/>
          <w:sz w:val="24"/>
          <w:szCs w:val="24"/>
          <w:lang w:eastAsia="en-US"/>
        </w:rPr>
        <w:t xml:space="preserve"> </w:t>
      </w:r>
      <w:r w:rsidRPr="00055448">
        <w:rPr>
          <w:rFonts w:eastAsia="Calibri" w:cs="Arial"/>
          <w:sz w:val="24"/>
          <w:szCs w:val="24"/>
          <w:lang w:eastAsia="en-US"/>
        </w:rPr>
        <w:t>также, если оно было выявлено после истечения сроков, указанных в Контракте.</w:t>
      </w:r>
    </w:p>
    <w:p w14:paraId="750D8C76" w14:textId="480AE8E0" w:rsidR="00055448" w:rsidRPr="00055448" w:rsidRDefault="00055448" w:rsidP="000554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rFonts w:eastAsia="Calibri" w:cs="Arial"/>
          <w:sz w:val="24"/>
          <w:szCs w:val="24"/>
          <w:lang w:eastAsia="en-US"/>
        </w:rPr>
      </w:pPr>
      <w:r w:rsidRPr="00055448">
        <w:rPr>
          <w:rFonts w:eastAsia="Calibri" w:cs="Arial"/>
          <w:sz w:val="24"/>
          <w:szCs w:val="24"/>
          <w:lang w:eastAsia="en-US"/>
        </w:rPr>
        <w:t>4.</w:t>
      </w:r>
      <w:r w:rsidR="005C7DE6">
        <w:rPr>
          <w:rFonts w:eastAsia="Calibri" w:cs="Arial"/>
          <w:sz w:val="24"/>
          <w:szCs w:val="24"/>
          <w:lang w:eastAsia="en-US"/>
        </w:rPr>
        <w:t>8</w:t>
      </w:r>
      <w:r w:rsidRPr="00055448">
        <w:rPr>
          <w:rFonts w:eastAsia="Calibri" w:cs="Arial"/>
          <w:sz w:val="24"/>
          <w:szCs w:val="24"/>
          <w:lang w:eastAsia="en-US"/>
        </w:rPr>
        <w:t xml:space="preserve">. На основании документов, предоставленных </w:t>
      </w:r>
      <w:r w:rsidR="00E96026">
        <w:rPr>
          <w:rFonts w:eastAsia="Calibri" w:cs="Arial"/>
          <w:sz w:val="24"/>
          <w:szCs w:val="24"/>
          <w:lang w:eastAsia="en-US"/>
        </w:rPr>
        <w:t>Подрядчиком</w:t>
      </w:r>
      <w:r w:rsidRPr="00055448">
        <w:rPr>
          <w:rFonts w:eastAsia="Calibri" w:cs="Arial"/>
          <w:sz w:val="24"/>
          <w:szCs w:val="24"/>
          <w:lang w:eastAsia="en-US"/>
        </w:rPr>
        <w:t>, формируется акт приемки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23D286BA" w14:textId="4AD28A14" w:rsidR="00055448" w:rsidRPr="00D55C73" w:rsidRDefault="00055448" w:rsidP="000554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rFonts w:eastAsia="Calibri" w:cs="Arial"/>
          <w:sz w:val="24"/>
          <w:szCs w:val="24"/>
          <w:lang w:eastAsia="en-US"/>
        </w:rPr>
      </w:pPr>
      <w:r w:rsidRPr="00B37174">
        <w:rPr>
          <w:rFonts w:eastAsia="Calibri" w:cs="Arial"/>
          <w:sz w:val="24"/>
          <w:szCs w:val="24"/>
          <w:lang w:eastAsia="en-US"/>
        </w:rPr>
        <w:t>4.</w:t>
      </w:r>
      <w:r w:rsidR="005C7DE6">
        <w:rPr>
          <w:rFonts w:eastAsia="Calibri" w:cs="Arial"/>
          <w:sz w:val="24"/>
          <w:szCs w:val="24"/>
          <w:lang w:eastAsia="en-US"/>
        </w:rPr>
        <w:t>9</w:t>
      </w:r>
      <w:r w:rsidRPr="00B37174">
        <w:rPr>
          <w:rFonts w:eastAsia="Calibri" w:cs="Arial"/>
          <w:sz w:val="24"/>
          <w:szCs w:val="24"/>
          <w:lang w:eastAsia="en-US"/>
        </w:rPr>
        <w:t>.</w:t>
      </w:r>
      <w:r w:rsidRPr="00B37174">
        <w:rPr>
          <w:rFonts w:ascii="Calibri" w:hAnsi="Calibri"/>
          <w:kern w:val="1"/>
          <w:sz w:val="22"/>
          <w:szCs w:val="22"/>
          <w:lang w:eastAsia="ar-SA"/>
        </w:rPr>
        <w:t xml:space="preserve"> </w:t>
      </w:r>
      <w:r w:rsidRPr="00B37174">
        <w:rPr>
          <w:rFonts w:eastAsia="Calibri" w:cs="Arial"/>
          <w:sz w:val="24"/>
          <w:szCs w:val="24"/>
          <w:lang w:eastAsia="en-US"/>
        </w:rPr>
        <w:t xml:space="preserve">Контроль за </w:t>
      </w:r>
      <w:r w:rsidR="001B6DFD">
        <w:rPr>
          <w:rFonts w:eastAsia="Calibri" w:cs="Arial"/>
          <w:sz w:val="24"/>
          <w:szCs w:val="24"/>
          <w:lang w:eastAsia="en-US"/>
        </w:rPr>
        <w:t>выполненных</w:t>
      </w:r>
      <w:r w:rsidRPr="00B37174">
        <w:rPr>
          <w:rFonts w:eastAsia="Calibri" w:cs="Arial"/>
          <w:sz w:val="24"/>
          <w:szCs w:val="24"/>
          <w:lang w:eastAsia="en-US"/>
        </w:rPr>
        <w:t xml:space="preserve"> </w:t>
      </w:r>
      <w:r w:rsidR="001B6DFD">
        <w:rPr>
          <w:rFonts w:eastAsia="Calibri" w:cs="Arial"/>
          <w:sz w:val="24"/>
          <w:szCs w:val="24"/>
          <w:lang w:eastAsia="en-US"/>
        </w:rPr>
        <w:t>Работ</w:t>
      </w:r>
      <w:r w:rsidRPr="00B37174">
        <w:rPr>
          <w:rFonts w:eastAsia="Calibri" w:cs="Arial"/>
          <w:sz w:val="24"/>
          <w:szCs w:val="24"/>
          <w:lang w:eastAsia="en-US"/>
        </w:rPr>
        <w:t xml:space="preserve"> осуществляет </w:t>
      </w:r>
      <w:r w:rsidR="00CC2853">
        <w:rPr>
          <w:rFonts w:eastAsia="Calibri" w:cs="Arial"/>
          <w:sz w:val="24"/>
          <w:szCs w:val="24"/>
          <w:lang w:eastAsia="en-US"/>
        </w:rPr>
        <w:t>Быкадоров Андрей Геннадьевич</w:t>
      </w:r>
      <w:r w:rsidR="00B37174" w:rsidRPr="00B37174">
        <w:rPr>
          <w:rFonts w:eastAsia="Calibri" w:cs="Arial"/>
          <w:sz w:val="24"/>
          <w:szCs w:val="24"/>
          <w:lang w:eastAsia="en-US"/>
        </w:rPr>
        <w:t>, тел.</w:t>
      </w:r>
      <w:r w:rsidR="003719AC">
        <w:rPr>
          <w:rFonts w:eastAsia="Calibri" w:cs="Arial"/>
          <w:sz w:val="24"/>
          <w:szCs w:val="24"/>
          <w:lang w:eastAsia="en-US"/>
        </w:rPr>
        <w:t xml:space="preserve"> 613 </w:t>
      </w:r>
      <w:r w:rsidR="00314A54">
        <w:rPr>
          <w:rFonts w:eastAsia="Calibri" w:cs="Arial"/>
          <w:sz w:val="24"/>
          <w:szCs w:val="24"/>
          <w:lang w:eastAsia="en-US"/>
        </w:rPr>
        <w:t>009</w:t>
      </w:r>
      <w:r w:rsidR="00132FB7">
        <w:rPr>
          <w:rFonts w:eastAsia="Calibri" w:cs="Arial"/>
          <w:sz w:val="24"/>
          <w:szCs w:val="24"/>
          <w:lang w:eastAsia="en-US"/>
        </w:rPr>
        <w:t xml:space="preserve">, эл. </w:t>
      </w:r>
      <w:r w:rsidR="00E130A1">
        <w:rPr>
          <w:rFonts w:eastAsia="Calibri" w:cs="Arial"/>
          <w:sz w:val="24"/>
          <w:szCs w:val="24"/>
          <w:lang w:eastAsia="en-US"/>
        </w:rPr>
        <w:t xml:space="preserve">почта </w:t>
      </w:r>
      <w:r w:rsidR="00314A54" w:rsidRPr="00314A54">
        <w:rPr>
          <w:rFonts w:eastAsia="Calibri" w:cs="Arial"/>
          <w:sz w:val="24"/>
          <w:szCs w:val="24"/>
          <w:lang w:eastAsia="en-US"/>
        </w:rPr>
        <w:t>BykadorovAG@sztu.customs.gov.ru</w:t>
      </w:r>
      <w:r w:rsidR="002C64AE">
        <w:rPr>
          <w:rFonts w:eastAsia="Calibri" w:cs="Arial"/>
          <w:sz w:val="24"/>
          <w:szCs w:val="24"/>
          <w:lang w:eastAsia="en-US"/>
        </w:rPr>
        <w:t>.</w:t>
      </w:r>
    </w:p>
    <w:p w14:paraId="5E874AC9" w14:textId="77777777" w:rsidR="000A6EB6" w:rsidRPr="00E36905" w:rsidRDefault="000A6EB6" w:rsidP="000C2263">
      <w:pPr>
        <w:ind w:firstLine="709"/>
        <w:contextualSpacing/>
        <w:rPr>
          <w:b/>
          <w:bCs/>
          <w:sz w:val="26"/>
          <w:szCs w:val="26"/>
        </w:rPr>
      </w:pPr>
    </w:p>
    <w:p w14:paraId="074CEA39" w14:textId="77777777" w:rsidR="009B69E0" w:rsidRPr="00075D56" w:rsidRDefault="0074242C" w:rsidP="000C2263">
      <w:pPr>
        <w:contextualSpacing/>
        <w:jc w:val="center"/>
        <w:outlineLvl w:val="0"/>
        <w:rPr>
          <w:b/>
          <w:sz w:val="24"/>
          <w:szCs w:val="24"/>
        </w:rPr>
      </w:pPr>
      <w:r w:rsidRPr="00075D56">
        <w:rPr>
          <w:b/>
          <w:sz w:val="24"/>
          <w:szCs w:val="24"/>
        </w:rPr>
        <w:t>5. Права и обязанности Сторон</w:t>
      </w:r>
    </w:p>
    <w:p w14:paraId="2CC24115" w14:textId="77777777" w:rsidR="009B69E0" w:rsidRPr="00075D56" w:rsidRDefault="009B69E0" w:rsidP="000C2263">
      <w:pPr>
        <w:ind w:firstLine="709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</w:p>
    <w:p w14:paraId="33479B32" w14:textId="13664813" w:rsidR="009B69E0" w:rsidRPr="00075D56" w:rsidRDefault="0074242C" w:rsidP="000C2263">
      <w:pPr>
        <w:ind w:firstLine="709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075D56">
        <w:rPr>
          <w:rFonts w:eastAsia="Calibri"/>
          <w:sz w:val="24"/>
          <w:szCs w:val="24"/>
          <w:lang w:eastAsia="en-US"/>
        </w:rPr>
        <w:t>5.1. </w:t>
      </w:r>
      <w:r w:rsidR="00E130A1">
        <w:rPr>
          <w:rFonts w:eastAsia="Calibri"/>
          <w:sz w:val="24"/>
          <w:szCs w:val="24"/>
          <w:lang w:eastAsia="en-US"/>
        </w:rPr>
        <w:t>Подрядчик</w:t>
      </w:r>
      <w:r w:rsidRPr="00075D56">
        <w:rPr>
          <w:rFonts w:eastAsia="Calibri"/>
          <w:sz w:val="24"/>
          <w:szCs w:val="24"/>
          <w:lang w:eastAsia="en-US"/>
        </w:rPr>
        <w:t xml:space="preserve"> обязан:</w:t>
      </w:r>
    </w:p>
    <w:p w14:paraId="5D199B76" w14:textId="24F947DC" w:rsidR="009B69E0" w:rsidRPr="00075D56" w:rsidRDefault="0074242C" w:rsidP="000C2263">
      <w:pPr>
        <w:ind w:firstLine="709"/>
        <w:contextualSpacing/>
        <w:jc w:val="both"/>
        <w:outlineLvl w:val="0"/>
        <w:rPr>
          <w:rFonts w:eastAsia="Calibri"/>
          <w:sz w:val="24"/>
          <w:szCs w:val="24"/>
          <w:highlight w:val="white"/>
        </w:rPr>
      </w:pPr>
      <w:r w:rsidRPr="00075D56">
        <w:rPr>
          <w:rFonts w:eastAsia="Calibri"/>
          <w:sz w:val="24"/>
          <w:szCs w:val="24"/>
          <w:lang w:eastAsia="en-US"/>
        </w:rPr>
        <w:t>5.1.1. </w:t>
      </w:r>
      <w:r w:rsidR="00E130A1">
        <w:rPr>
          <w:rFonts w:eastAsia="Calibri"/>
          <w:sz w:val="24"/>
          <w:szCs w:val="24"/>
          <w:lang w:eastAsia="en-US"/>
        </w:rPr>
        <w:t>Выполнить Работы</w:t>
      </w:r>
      <w:r w:rsidR="00E409DA">
        <w:rPr>
          <w:rFonts w:eastAsia="Calibri"/>
          <w:sz w:val="24"/>
          <w:szCs w:val="24"/>
          <w:lang w:eastAsia="en-US"/>
        </w:rPr>
        <w:t xml:space="preserve"> надлежащего качества.</w:t>
      </w:r>
      <w:r w:rsidRPr="00075D56">
        <w:rPr>
          <w:rFonts w:eastAsia="Calibri"/>
          <w:sz w:val="24"/>
          <w:szCs w:val="24"/>
          <w:highlight w:val="white"/>
          <w:lang w:eastAsia="en-US"/>
        </w:rPr>
        <w:t xml:space="preserve"> </w:t>
      </w:r>
    </w:p>
    <w:p w14:paraId="3A6DF6F4" w14:textId="28E94C2D" w:rsidR="009B69E0" w:rsidRPr="00075D56" w:rsidRDefault="0074242C" w:rsidP="000C2263">
      <w:pPr>
        <w:ind w:firstLine="709"/>
        <w:contextualSpacing/>
        <w:jc w:val="both"/>
        <w:outlineLvl w:val="0"/>
        <w:rPr>
          <w:rFonts w:eastAsia="Calibri"/>
          <w:sz w:val="24"/>
          <w:szCs w:val="24"/>
          <w:highlight w:val="white"/>
        </w:rPr>
      </w:pPr>
      <w:r w:rsidRPr="00075D56">
        <w:rPr>
          <w:rFonts w:eastAsia="Calibri"/>
          <w:sz w:val="24"/>
          <w:szCs w:val="24"/>
          <w:highlight w:val="white"/>
          <w:lang w:eastAsia="en-US"/>
        </w:rPr>
        <w:t>5.1.2. </w:t>
      </w:r>
      <w:r w:rsidR="00E130A1">
        <w:rPr>
          <w:rFonts w:eastAsia="Calibri"/>
          <w:sz w:val="24"/>
          <w:szCs w:val="24"/>
          <w:highlight w:val="white"/>
          <w:lang w:eastAsia="en-US"/>
        </w:rPr>
        <w:t>Выполнить Работы</w:t>
      </w:r>
      <w:r w:rsidR="00E409DA">
        <w:rPr>
          <w:rFonts w:eastAsia="Calibri"/>
          <w:sz w:val="24"/>
          <w:szCs w:val="24"/>
          <w:highlight w:val="white"/>
          <w:lang w:eastAsia="en-US"/>
        </w:rPr>
        <w:t xml:space="preserve"> в полном объеме и сдать результат </w:t>
      </w:r>
      <w:r w:rsidR="00B01344">
        <w:rPr>
          <w:rFonts w:eastAsia="Calibri"/>
          <w:sz w:val="24"/>
          <w:szCs w:val="24"/>
          <w:highlight w:val="white"/>
          <w:lang w:eastAsia="en-US"/>
        </w:rPr>
        <w:t>выполненных Работ</w:t>
      </w:r>
      <w:r w:rsidR="00E409DA">
        <w:rPr>
          <w:rFonts w:eastAsia="Calibri"/>
          <w:sz w:val="24"/>
          <w:szCs w:val="24"/>
          <w:highlight w:val="white"/>
          <w:lang w:eastAsia="en-US"/>
        </w:rPr>
        <w:t xml:space="preserve"> Заказчику в соответствии с условиями Контракта и в срок, установленный Контрактом.</w:t>
      </w:r>
      <w:r w:rsidRPr="00075D56">
        <w:rPr>
          <w:rFonts w:eastAsia="Calibri"/>
          <w:sz w:val="24"/>
          <w:szCs w:val="24"/>
          <w:highlight w:val="white"/>
          <w:lang w:eastAsia="en-US"/>
        </w:rPr>
        <w:t xml:space="preserve"> </w:t>
      </w:r>
    </w:p>
    <w:p w14:paraId="66BD217B" w14:textId="04EA4449" w:rsidR="00DE311A" w:rsidRDefault="0074242C" w:rsidP="00DE311A">
      <w:pPr>
        <w:ind w:firstLine="709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075D56">
        <w:rPr>
          <w:rFonts w:eastAsia="Calibri"/>
          <w:sz w:val="24"/>
          <w:szCs w:val="24"/>
          <w:highlight w:val="white"/>
          <w:lang w:eastAsia="en-US"/>
        </w:rPr>
        <w:t>5.1.3. </w:t>
      </w:r>
      <w:r w:rsidR="00954B33" w:rsidRPr="00954B33">
        <w:rPr>
          <w:rFonts w:eastAsia="Calibri"/>
          <w:sz w:val="24"/>
          <w:szCs w:val="24"/>
          <w:lang w:eastAsia="en-US"/>
        </w:rPr>
        <w:t>Нести полную ответственность за соблюдением всем своим персоналом требований правил техники безопасности, охраны труда, пожарной и электробезопасности, поддержание и соблюдение противопожарного режима на объектах Заказчика при оказании услуг.</w:t>
      </w:r>
    </w:p>
    <w:p w14:paraId="036198BC" w14:textId="5A4318E8" w:rsidR="00DE311A" w:rsidRPr="00DE311A" w:rsidRDefault="00350535" w:rsidP="00350535">
      <w:pPr>
        <w:ind w:firstLine="708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5.1.4. </w:t>
      </w:r>
      <w:r w:rsidR="00DE311A" w:rsidRPr="00DE311A">
        <w:rPr>
          <w:rFonts w:eastAsia="Calibri"/>
          <w:sz w:val="24"/>
          <w:szCs w:val="24"/>
          <w:lang w:eastAsia="en-US"/>
        </w:rPr>
        <w:t>Пров</w:t>
      </w:r>
      <w:r w:rsidR="00E130A1">
        <w:rPr>
          <w:rFonts w:eastAsia="Calibri"/>
          <w:sz w:val="24"/>
          <w:szCs w:val="24"/>
          <w:lang w:eastAsia="en-US"/>
        </w:rPr>
        <w:t>о</w:t>
      </w:r>
      <w:r w:rsidR="00DE311A" w:rsidRPr="00DE311A">
        <w:rPr>
          <w:rFonts w:eastAsia="Calibri"/>
          <w:sz w:val="24"/>
          <w:szCs w:val="24"/>
          <w:lang w:eastAsia="en-US"/>
        </w:rPr>
        <w:t>д</w:t>
      </w:r>
      <w:r w:rsidR="00E130A1">
        <w:rPr>
          <w:rFonts w:eastAsia="Calibri"/>
          <w:sz w:val="24"/>
          <w:szCs w:val="24"/>
          <w:lang w:eastAsia="en-US"/>
        </w:rPr>
        <w:t>ить</w:t>
      </w:r>
      <w:r w:rsidR="00DE311A" w:rsidRPr="00DE311A">
        <w:rPr>
          <w:rFonts w:eastAsia="Calibri"/>
          <w:sz w:val="24"/>
          <w:szCs w:val="24"/>
          <w:lang w:eastAsia="en-US"/>
        </w:rPr>
        <w:t xml:space="preserve"> необходимы</w:t>
      </w:r>
      <w:r w:rsidR="00E130A1">
        <w:rPr>
          <w:rFonts w:eastAsia="Calibri"/>
          <w:sz w:val="24"/>
          <w:szCs w:val="24"/>
          <w:lang w:eastAsia="en-US"/>
        </w:rPr>
        <w:t>е</w:t>
      </w:r>
      <w:r w:rsidR="00DE311A" w:rsidRPr="00DE311A">
        <w:rPr>
          <w:rFonts w:eastAsia="Calibri"/>
          <w:sz w:val="24"/>
          <w:szCs w:val="24"/>
          <w:lang w:eastAsia="en-US"/>
        </w:rPr>
        <w:t xml:space="preserve"> мероприяти</w:t>
      </w:r>
      <w:r w:rsidR="00E130A1">
        <w:rPr>
          <w:rFonts w:eastAsia="Calibri"/>
          <w:sz w:val="24"/>
          <w:szCs w:val="24"/>
          <w:lang w:eastAsia="en-US"/>
        </w:rPr>
        <w:t>я</w:t>
      </w:r>
      <w:r w:rsidR="00DE311A" w:rsidRPr="00DE311A">
        <w:rPr>
          <w:rFonts w:eastAsia="Calibri"/>
          <w:sz w:val="24"/>
          <w:szCs w:val="24"/>
          <w:lang w:eastAsia="en-US"/>
        </w:rPr>
        <w:t xml:space="preserve"> по охране труда и технике безопасности, противопожарной безопасности, охране окружающей среды в ходе выполнения работ </w:t>
      </w:r>
      <w:r w:rsidR="00DE311A" w:rsidRPr="00DE311A">
        <w:rPr>
          <w:rFonts w:eastAsia="Calibri"/>
          <w:sz w:val="24"/>
          <w:szCs w:val="24"/>
          <w:lang w:eastAsia="en-US"/>
        </w:rPr>
        <w:br/>
        <w:t>по государственному контракту в соответствии с законодательством Российской Федерации.</w:t>
      </w:r>
    </w:p>
    <w:p w14:paraId="2A4A49B0" w14:textId="0C8D478E" w:rsidR="00DE311A" w:rsidRDefault="00350535" w:rsidP="00350535">
      <w:pPr>
        <w:ind w:firstLine="709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5.1.5. </w:t>
      </w:r>
      <w:r w:rsidR="00CF3D9B">
        <w:rPr>
          <w:rFonts w:eastAsia="Calibri"/>
          <w:sz w:val="24"/>
          <w:szCs w:val="24"/>
          <w:lang w:eastAsia="en-US"/>
        </w:rPr>
        <w:t>В</w:t>
      </w:r>
      <w:r w:rsidR="00DE311A" w:rsidRPr="00DE311A">
        <w:rPr>
          <w:rFonts w:eastAsia="Calibri"/>
          <w:sz w:val="24"/>
          <w:szCs w:val="24"/>
          <w:lang w:eastAsia="en-US"/>
        </w:rPr>
        <w:t>ыполнять требования экологической безопасности и охраны здоровья населения, законодательных и нормативных правовых актов Российской Федерации и города Санкт-Петербурга, а также предписания надзорных органов.</w:t>
      </w:r>
    </w:p>
    <w:p w14:paraId="63B797BE" w14:textId="144BA0D1" w:rsidR="00DE311A" w:rsidRDefault="00350535" w:rsidP="00350535">
      <w:pPr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  <w:t>5.1.6.</w:t>
      </w:r>
      <w:r w:rsidR="00DE311A">
        <w:rPr>
          <w:rFonts w:eastAsia="Calibri"/>
          <w:sz w:val="24"/>
          <w:szCs w:val="24"/>
          <w:lang w:eastAsia="en-US"/>
        </w:rPr>
        <w:t xml:space="preserve"> </w:t>
      </w:r>
      <w:r w:rsidR="00CF3D9B">
        <w:rPr>
          <w:rFonts w:eastAsia="Calibri"/>
          <w:sz w:val="24"/>
          <w:szCs w:val="24"/>
          <w:lang w:eastAsia="en-US"/>
        </w:rPr>
        <w:t>У</w:t>
      </w:r>
      <w:r w:rsidR="00DE311A" w:rsidRPr="00DE311A">
        <w:rPr>
          <w:rFonts w:eastAsia="Calibri"/>
          <w:sz w:val="24"/>
          <w:szCs w:val="24"/>
          <w:lang w:eastAsia="en-US"/>
        </w:rPr>
        <w:t>становить</w:t>
      </w:r>
      <w:r w:rsidR="00DE311A">
        <w:rPr>
          <w:rFonts w:eastAsia="Calibri"/>
          <w:sz w:val="24"/>
          <w:szCs w:val="24"/>
          <w:lang w:eastAsia="en-US"/>
        </w:rPr>
        <w:t xml:space="preserve"> </w:t>
      </w:r>
      <w:r w:rsidR="00DE311A" w:rsidRPr="00DE311A">
        <w:rPr>
          <w:rFonts w:eastAsia="Calibri"/>
          <w:sz w:val="24"/>
          <w:szCs w:val="24"/>
          <w:lang w:eastAsia="en-US"/>
        </w:rPr>
        <w:t>информационные</w:t>
      </w:r>
      <w:r w:rsidR="00DE311A">
        <w:rPr>
          <w:rFonts w:eastAsia="Calibri"/>
          <w:sz w:val="24"/>
          <w:szCs w:val="24"/>
          <w:lang w:eastAsia="en-US"/>
        </w:rPr>
        <w:t xml:space="preserve"> </w:t>
      </w:r>
      <w:r w:rsidR="00DE311A" w:rsidRPr="00DE311A">
        <w:rPr>
          <w:rFonts w:eastAsia="Calibri"/>
          <w:sz w:val="24"/>
          <w:szCs w:val="24"/>
          <w:lang w:eastAsia="en-US"/>
        </w:rPr>
        <w:t>щиты на безопасном расстоянии, обозначив место выполнения работ сигнальной лентой.</w:t>
      </w:r>
    </w:p>
    <w:p w14:paraId="18D583E9" w14:textId="47753E97" w:rsidR="00F4648A" w:rsidRPr="00F4648A" w:rsidRDefault="00350535" w:rsidP="00F4648A">
      <w:pPr>
        <w:ind w:firstLine="709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5.1.</w:t>
      </w:r>
      <w:r w:rsidR="006062EC">
        <w:rPr>
          <w:rFonts w:eastAsia="Calibri"/>
          <w:sz w:val="24"/>
          <w:szCs w:val="24"/>
          <w:lang w:eastAsia="en-US"/>
        </w:rPr>
        <w:t>7</w:t>
      </w:r>
      <w:r>
        <w:rPr>
          <w:rFonts w:eastAsia="Calibri"/>
          <w:sz w:val="24"/>
          <w:szCs w:val="24"/>
          <w:lang w:eastAsia="en-US"/>
        </w:rPr>
        <w:t xml:space="preserve">. </w:t>
      </w:r>
      <w:r w:rsidR="00CF3D9B">
        <w:rPr>
          <w:rFonts w:eastAsia="Calibri"/>
          <w:sz w:val="24"/>
          <w:szCs w:val="24"/>
          <w:lang w:eastAsia="en-US"/>
        </w:rPr>
        <w:t>Д</w:t>
      </w:r>
      <w:r w:rsidR="00F4648A" w:rsidRPr="00F4648A">
        <w:rPr>
          <w:rFonts w:eastAsia="Calibri"/>
          <w:sz w:val="24"/>
          <w:szCs w:val="24"/>
          <w:lang w:eastAsia="en-US"/>
        </w:rPr>
        <w:t xml:space="preserve">опускать к выполнению </w:t>
      </w:r>
      <w:r w:rsidR="009140A6">
        <w:rPr>
          <w:rFonts w:eastAsia="Calibri"/>
          <w:sz w:val="24"/>
          <w:szCs w:val="24"/>
          <w:lang w:eastAsia="en-US"/>
        </w:rPr>
        <w:t>Р</w:t>
      </w:r>
      <w:r w:rsidR="00F4648A" w:rsidRPr="00F4648A">
        <w:rPr>
          <w:rFonts w:eastAsia="Calibri"/>
          <w:sz w:val="24"/>
          <w:szCs w:val="24"/>
          <w:lang w:eastAsia="en-US"/>
        </w:rPr>
        <w:t xml:space="preserve">абот только тех работников, которые прошли инструктаж по технике безопасности и охране труда в соответствии со спецификой своей деятельности. </w:t>
      </w:r>
    </w:p>
    <w:p w14:paraId="115F03E0" w14:textId="24AD38DA" w:rsidR="00DE311A" w:rsidRPr="00954B33" w:rsidRDefault="00F4648A" w:rsidP="00770C3D">
      <w:pPr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 w:rsidR="00770C3D">
        <w:rPr>
          <w:rFonts w:eastAsia="Calibri"/>
          <w:sz w:val="24"/>
          <w:szCs w:val="24"/>
          <w:lang w:eastAsia="en-US"/>
        </w:rPr>
        <w:t>5.1.</w:t>
      </w:r>
      <w:r w:rsidR="006062EC">
        <w:rPr>
          <w:rFonts w:eastAsia="Calibri"/>
          <w:sz w:val="24"/>
          <w:szCs w:val="24"/>
          <w:lang w:eastAsia="en-US"/>
        </w:rPr>
        <w:t>8</w:t>
      </w:r>
      <w:r w:rsidR="00770C3D">
        <w:rPr>
          <w:rFonts w:eastAsia="Calibri"/>
          <w:sz w:val="24"/>
          <w:szCs w:val="24"/>
          <w:lang w:eastAsia="en-US"/>
        </w:rPr>
        <w:t xml:space="preserve">. </w:t>
      </w:r>
      <w:r w:rsidRPr="00F4648A">
        <w:rPr>
          <w:rFonts w:eastAsia="Calibri"/>
          <w:sz w:val="24"/>
          <w:szCs w:val="24"/>
          <w:lang w:eastAsia="en-US"/>
        </w:rPr>
        <w:t xml:space="preserve">Подрядчик должен контролировать состояние условий труда на рабочих местах, соблюдение санитарно-гигиенических норм, правил безопасности и охраны труда, правильность применения работниками средств индивидуальной и коллективной защиты. </w:t>
      </w:r>
    </w:p>
    <w:p w14:paraId="68110764" w14:textId="72757143" w:rsidR="00954B33" w:rsidRPr="00954B33" w:rsidRDefault="00954B33" w:rsidP="00770C3D">
      <w:pPr>
        <w:ind w:firstLine="708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</w:t>
      </w:r>
      <w:r w:rsidRPr="00954B33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>1</w:t>
      </w:r>
      <w:r w:rsidRPr="00954B33">
        <w:rPr>
          <w:rFonts w:eastAsia="Calibri"/>
          <w:sz w:val="24"/>
          <w:szCs w:val="24"/>
          <w:lang w:eastAsia="en-US"/>
        </w:rPr>
        <w:t>.</w:t>
      </w:r>
      <w:r w:rsidR="006062EC">
        <w:rPr>
          <w:rFonts w:eastAsia="Calibri"/>
          <w:sz w:val="24"/>
          <w:szCs w:val="24"/>
          <w:lang w:eastAsia="en-US"/>
        </w:rPr>
        <w:t>9</w:t>
      </w:r>
      <w:r w:rsidRPr="00954B33">
        <w:rPr>
          <w:rFonts w:eastAsia="Calibri"/>
          <w:sz w:val="24"/>
          <w:szCs w:val="24"/>
          <w:lang w:eastAsia="en-US"/>
        </w:rPr>
        <w:t xml:space="preserve">. </w:t>
      </w:r>
      <w:r w:rsidR="00A72900">
        <w:rPr>
          <w:rFonts w:eastAsia="Calibri"/>
          <w:sz w:val="24"/>
          <w:szCs w:val="24"/>
          <w:lang w:eastAsia="en-US"/>
        </w:rPr>
        <w:t>Выполнять</w:t>
      </w:r>
      <w:r w:rsidRPr="00954B33">
        <w:rPr>
          <w:rFonts w:eastAsia="Calibri"/>
          <w:sz w:val="24"/>
          <w:szCs w:val="24"/>
          <w:lang w:eastAsia="en-US"/>
        </w:rPr>
        <w:t xml:space="preserve"> </w:t>
      </w:r>
      <w:r w:rsidR="00A72900">
        <w:rPr>
          <w:rFonts w:eastAsia="Calibri"/>
          <w:sz w:val="24"/>
          <w:szCs w:val="24"/>
          <w:lang w:eastAsia="en-US"/>
        </w:rPr>
        <w:t>Работы</w:t>
      </w:r>
      <w:r w:rsidRPr="00954B33">
        <w:rPr>
          <w:rFonts w:eastAsia="Calibri"/>
          <w:sz w:val="24"/>
          <w:szCs w:val="24"/>
          <w:lang w:eastAsia="en-US"/>
        </w:rPr>
        <w:t xml:space="preserve"> без привлечения сил, инструментов и материалов Заказчика.</w:t>
      </w:r>
    </w:p>
    <w:p w14:paraId="70557EB0" w14:textId="3E37B17C" w:rsidR="002640A9" w:rsidRPr="00954B33" w:rsidRDefault="00954B33" w:rsidP="00954B33">
      <w:pPr>
        <w:ind w:firstLine="709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5.1.</w:t>
      </w:r>
      <w:r w:rsidR="00770C3D">
        <w:rPr>
          <w:rFonts w:eastAsia="Calibri"/>
          <w:sz w:val="24"/>
          <w:szCs w:val="24"/>
          <w:lang w:eastAsia="en-US"/>
        </w:rPr>
        <w:t>1</w:t>
      </w:r>
      <w:r w:rsidR="006062EC">
        <w:rPr>
          <w:rFonts w:eastAsia="Calibri"/>
          <w:sz w:val="24"/>
          <w:szCs w:val="24"/>
          <w:lang w:eastAsia="en-US"/>
        </w:rPr>
        <w:t>0</w:t>
      </w:r>
      <w:r w:rsidRPr="00954B33">
        <w:rPr>
          <w:rFonts w:eastAsia="Calibri"/>
          <w:sz w:val="24"/>
          <w:szCs w:val="24"/>
          <w:lang w:eastAsia="en-US"/>
        </w:rPr>
        <w:t>.</w:t>
      </w:r>
      <w:r w:rsidR="00770C3D">
        <w:rPr>
          <w:rFonts w:eastAsia="Calibri"/>
          <w:sz w:val="24"/>
          <w:szCs w:val="24"/>
          <w:lang w:eastAsia="en-US"/>
        </w:rPr>
        <w:t xml:space="preserve"> </w:t>
      </w:r>
      <w:r w:rsidRPr="00954B33">
        <w:rPr>
          <w:rFonts w:eastAsia="Calibri"/>
          <w:sz w:val="24"/>
          <w:szCs w:val="24"/>
          <w:lang w:eastAsia="en-US"/>
        </w:rPr>
        <w:t>Нести риск случайной гибели или случайного повреждения материалов, оборудования Заказчика.</w:t>
      </w:r>
    </w:p>
    <w:p w14:paraId="200E8F8F" w14:textId="250FF3C1" w:rsidR="00954B33" w:rsidRDefault="00954B33" w:rsidP="000C2263">
      <w:pPr>
        <w:ind w:firstLine="709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highlight w:val="white"/>
          <w:lang w:eastAsia="en-US"/>
        </w:rPr>
        <w:t>5.1.</w:t>
      </w:r>
      <w:r w:rsidR="00770C3D">
        <w:rPr>
          <w:rFonts w:eastAsia="Calibri"/>
          <w:sz w:val="24"/>
          <w:szCs w:val="24"/>
          <w:highlight w:val="white"/>
          <w:lang w:eastAsia="en-US"/>
        </w:rPr>
        <w:t>1</w:t>
      </w:r>
      <w:r w:rsidR="006062EC">
        <w:rPr>
          <w:rFonts w:eastAsia="Calibri"/>
          <w:sz w:val="24"/>
          <w:szCs w:val="24"/>
          <w:highlight w:val="white"/>
          <w:lang w:eastAsia="en-US"/>
        </w:rPr>
        <w:t>1</w:t>
      </w:r>
      <w:r>
        <w:rPr>
          <w:rFonts w:eastAsia="Calibri"/>
          <w:sz w:val="24"/>
          <w:szCs w:val="24"/>
          <w:highlight w:val="white"/>
          <w:lang w:eastAsia="en-US"/>
        </w:rPr>
        <w:t>.</w:t>
      </w:r>
      <w:r w:rsidR="00770C3D">
        <w:rPr>
          <w:rFonts w:eastAsia="Calibri"/>
          <w:sz w:val="24"/>
          <w:szCs w:val="24"/>
          <w:lang w:eastAsia="en-US"/>
        </w:rPr>
        <w:t xml:space="preserve"> </w:t>
      </w:r>
      <w:r w:rsidRPr="00954B33">
        <w:rPr>
          <w:rFonts w:eastAsia="Calibri"/>
          <w:sz w:val="24"/>
          <w:szCs w:val="24"/>
          <w:lang w:eastAsia="en-US"/>
        </w:rPr>
        <w:t xml:space="preserve">Назначить уполномоченного представителя для организации </w:t>
      </w:r>
      <w:r w:rsidR="00733A43">
        <w:rPr>
          <w:rFonts w:eastAsia="Calibri"/>
          <w:sz w:val="24"/>
          <w:szCs w:val="24"/>
          <w:lang w:eastAsia="en-US"/>
        </w:rPr>
        <w:t>выполнения</w:t>
      </w:r>
      <w:r w:rsidRPr="00954B33">
        <w:rPr>
          <w:rFonts w:eastAsia="Calibri"/>
          <w:sz w:val="24"/>
          <w:szCs w:val="24"/>
          <w:lang w:eastAsia="en-US"/>
        </w:rPr>
        <w:t xml:space="preserve"> </w:t>
      </w:r>
      <w:r w:rsidR="00733A43">
        <w:rPr>
          <w:rFonts w:eastAsia="Calibri"/>
          <w:sz w:val="24"/>
          <w:szCs w:val="24"/>
          <w:lang w:eastAsia="en-US"/>
        </w:rPr>
        <w:t>Работ</w:t>
      </w:r>
      <w:r w:rsidRPr="00954B33">
        <w:rPr>
          <w:rFonts w:eastAsia="Calibri"/>
          <w:sz w:val="24"/>
          <w:szCs w:val="24"/>
          <w:lang w:eastAsia="en-US"/>
        </w:rPr>
        <w:t xml:space="preserve">, контроля качества </w:t>
      </w:r>
      <w:r w:rsidR="00733A43">
        <w:rPr>
          <w:rFonts w:eastAsia="Calibri"/>
          <w:sz w:val="24"/>
          <w:szCs w:val="24"/>
          <w:lang w:eastAsia="en-US"/>
        </w:rPr>
        <w:t>Работ</w:t>
      </w:r>
      <w:r w:rsidRPr="00954B33">
        <w:rPr>
          <w:rFonts w:eastAsia="Calibri"/>
          <w:sz w:val="24"/>
          <w:szCs w:val="24"/>
          <w:lang w:eastAsia="en-US"/>
        </w:rPr>
        <w:t xml:space="preserve"> и взаимодействия с ответственным должностным лицом Заказчика</w:t>
      </w:r>
      <w:r>
        <w:rPr>
          <w:rFonts w:eastAsia="Calibri"/>
          <w:sz w:val="24"/>
          <w:szCs w:val="24"/>
          <w:lang w:eastAsia="en-US"/>
        </w:rPr>
        <w:t>.</w:t>
      </w:r>
    </w:p>
    <w:p w14:paraId="69A62954" w14:textId="5486B7FE" w:rsidR="00954B33" w:rsidRPr="00075D56" w:rsidRDefault="00954B33" w:rsidP="000C2263">
      <w:pPr>
        <w:ind w:firstLine="709"/>
        <w:contextualSpacing/>
        <w:jc w:val="both"/>
        <w:outlineLvl w:val="0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lang w:eastAsia="en-US"/>
        </w:rPr>
        <w:t>5.1.</w:t>
      </w:r>
      <w:r w:rsidR="00770C3D">
        <w:rPr>
          <w:rFonts w:eastAsia="Calibri"/>
          <w:sz w:val="24"/>
          <w:szCs w:val="24"/>
          <w:lang w:eastAsia="en-US"/>
        </w:rPr>
        <w:t>1</w:t>
      </w:r>
      <w:r w:rsidR="006062EC">
        <w:rPr>
          <w:rFonts w:eastAsia="Calibri"/>
          <w:sz w:val="24"/>
          <w:szCs w:val="24"/>
          <w:lang w:eastAsia="en-US"/>
        </w:rPr>
        <w:t>2</w:t>
      </w:r>
      <w:r>
        <w:rPr>
          <w:rFonts w:eastAsia="Calibri"/>
          <w:sz w:val="24"/>
          <w:szCs w:val="24"/>
          <w:lang w:eastAsia="en-US"/>
        </w:rPr>
        <w:t xml:space="preserve">. </w:t>
      </w:r>
      <w:r w:rsidR="00770C3D">
        <w:rPr>
          <w:rFonts w:eastAsia="Calibri"/>
          <w:sz w:val="24"/>
          <w:szCs w:val="24"/>
          <w:lang w:eastAsia="en-US"/>
        </w:rPr>
        <w:t xml:space="preserve"> </w:t>
      </w:r>
      <w:r w:rsidRPr="00954B33">
        <w:rPr>
          <w:rFonts w:eastAsia="Calibri"/>
          <w:sz w:val="24"/>
          <w:szCs w:val="24"/>
          <w:lang w:eastAsia="en-US"/>
        </w:rPr>
        <w:t>Соответствовать требованиям части 1 статьи 31 Федерального закона</w:t>
      </w:r>
      <w:r>
        <w:rPr>
          <w:rFonts w:eastAsia="Calibri"/>
          <w:sz w:val="24"/>
          <w:szCs w:val="24"/>
          <w:lang w:eastAsia="en-US"/>
        </w:rPr>
        <w:t xml:space="preserve"> № 44-ФЗ</w:t>
      </w:r>
      <w:r w:rsidRPr="00954B33">
        <w:rPr>
          <w:rFonts w:eastAsia="Calibri"/>
          <w:sz w:val="24"/>
          <w:szCs w:val="24"/>
          <w:lang w:eastAsia="en-US"/>
        </w:rPr>
        <w:t>.</w:t>
      </w:r>
    </w:p>
    <w:p w14:paraId="268C6731" w14:textId="6902844A" w:rsidR="009F4614" w:rsidRPr="00075D56" w:rsidRDefault="009F4614" w:rsidP="009F4614">
      <w:pPr>
        <w:ind w:firstLine="709"/>
        <w:contextualSpacing/>
        <w:jc w:val="both"/>
        <w:outlineLvl w:val="0"/>
        <w:rPr>
          <w:rFonts w:eastAsia="Calibri"/>
          <w:sz w:val="24"/>
          <w:szCs w:val="24"/>
        </w:rPr>
      </w:pPr>
      <w:r w:rsidRPr="00075D56">
        <w:rPr>
          <w:rFonts w:eastAsia="Calibri"/>
          <w:sz w:val="24"/>
          <w:szCs w:val="24"/>
        </w:rPr>
        <w:t xml:space="preserve">5.2. </w:t>
      </w:r>
      <w:r w:rsidR="00583A28">
        <w:rPr>
          <w:rFonts w:eastAsia="Calibri"/>
          <w:sz w:val="24"/>
          <w:szCs w:val="24"/>
        </w:rPr>
        <w:t>Подрядчик</w:t>
      </w:r>
      <w:r w:rsidRPr="00075D56">
        <w:rPr>
          <w:rFonts w:eastAsia="Calibri"/>
          <w:sz w:val="24"/>
          <w:szCs w:val="24"/>
        </w:rPr>
        <w:t xml:space="preserve"> имеет право: </w:t>
      </w:r>
    </w:p>
    <w:p w14:paraId="735F76F3" w14:textId="51643AD6" w:rsidR="009F4614" w:rsidRPr="00075D56" w:rsidRDefault="009F4614" w:rsidP="009F4614">
      <w:pPr>
        <w:ind w:firstLine="709"/>
        <w:contextualSpacing/>
        <w:jc w:val="both"/>
        <w:outlineLvl w:val="0"/>
        <w:rPr>
          <w:rFonts w:eastAsia="Calibri"/>
          <w:sz w:val="24"/>
          <w:szCs w:val="24"/>
        </w:rPr>
      </w:pPr>
      <w:r w:rsidRPr="00075D56">
        <w:rPr>
          <w:rFonts w:eastAsia="Calibri"/>
          <w:sz w:val="24"/>
          <w:szCs w:val="24"/>
        </w:rPr>
        <w:t xml:space="preserve">5.2.1. Требовать своевременного подписания Заказчиком акта </w:t>
      </w:r>
      <w:r w:rsidR="00240AE2">
        <w:rPr>
          <w:rFonts w:eastAsia="Calibri"/>
          <w:sz w:val="24"/>
          <w:szCs w:val="24"/>
        </w:rPr>
        <w:t>о приемке</w:t>
      </w:r>
      <w:r w:rsidRPr="00075D56">
        <w:rPr>
          <w:rFonts w:eastAsia="Calibri"/>
          <w:sz w:val="24"/>
          <w:szCs w:val="24"/>
        </w:rPr>
        <w:t xml:space="preserve">, при условии надлежащего исполнения </w:t>
      </w:r>
      <w:r w:rsidR="00240AE2">
        <w:rPr>
          <w:rFonts w:eastAsia="Calibri"/>
          <w:sz w:val="24"/>
          <w:szCs w:val="24"/>
        </w:rPr>
        <w:t>Подрядчика</w:t>
      </w:r>
      <w:r w:rsidRPr="00075D56">
        <w:rPr>
          <w:rFonts w:eastAsia="Calibri"/>
          <w:sz w:val="24"/>
          <w:szCs w:val="24"/>
        </w:rPr>
        <w:t xml:space="preserve"> обязательств по Контракту.</w:t>
      </w:r>
    </w:p>
    <w:p w14:paraId="3063324D" w14:textId="6F273FCB" w:rsidR="009F4614" w:rsidRPr="00075D56" w:rsidRDefault="009F4614" w:rsidP="009F4614">
      <w:pPr>
        <w:ind w:firstLine="709"/>
        <w:contextualSpacing/>
        <w:jc w:val="both"/>
        <w:outlineLvl w:val="0"/>
        <w:rPr>
          <w:rFonts w:eastAsia="Calibri"/>
          <w:sz w:val="24"/>
          <w:szCs w:val="24"/>
        </w:rPr>
      </w:pPr>
      <w:r w:rsidRPr="00075D56">
        <w:rPr>
          <w:rFonts w:eastAsia="Calibri"/>
          <w:sz w:val="24"/>
          <w:szCs w:val="24"/>
        </w:rPr>
        <w:t xml:space="preserve">5.2.2. Требовать оплату </w:t>
      </w:r>
      <w:r w:rsidR="00240AE2">
        <w:rPr>
          <w:rFonts w:eastAsia="Calibri"/>
          <w:sz w:val="24"/>
          <w:szCs w:val="24"/>
        </w:rPr>
        <w:t>выполненных</w:t>
      </w:r>
      <w:r w:rsidRPr="00075D56">
        <w:rPr>
          <w:rFonts w:eastAsia="Calibri"/>
          <w:sz w:val="24"/>
          <w:szCs w:val="24"/>
        </w:rPr>
        <w:t xml:space="preserve"> </w:t>
      </w:r>
      <w:r w:rsidR="00240AE2">
        <w:rPr>
          <w:rFonts w:eastAsia="Calibri"/>
          <w:sz w:val="24"/>
          <w:szCs w:val="24"/>
        </w:rPr>
        <w:t>Работ</w:t>
      </w:r>
      <w:r w:rsidRPr="00075D56">
        <w:rPr>
          <w:rFonts w:eastAsia="Calibri"/>
          <w:sz w:val="24"/>
          <w:szCs w:val="24"/>
        </w:rPr>
        <w:t xml:space="preserve"> в установленные сроки, в соответствии с условиями Контракта.</w:t>
      </w:r>
    </w:p>
    <w:p w14:paraId="688D8EB5" w14:textId="77777777" w:rsidR="009F4614" w:rsidRPr="00075D56" w:rsidRDefault="009F4614" w:rsidP="009F4614">
      <w:pPr>
        <w:ind w:firstLine="709"/>
        <w:contextualSpacing/>
        <w:jc w:val="both"/>
        <w:outlineLvl w:val="0"/>
        <w:rPr>
          <w:rFonts w:eastAsia="Calibri"/>
          <w:sz w:val="24"/>
          <w:szCs w:val="24"/>
        </w:rPr>
      </w:pPr>
      <w:r w:rsidRPr="00075D56">
        <w:rPr>
          <w:rFonts w:eastAsia="Calibri"/>
          <w:sz w:val="24"/>
          <w:szCs w:val="24"/>
        </w:rPr>
        <w:t>5.2.</w:t>
      </w:r>
      <w:r w:rsidR="00954B33">
        <w:rPr>
          <w:rFonts w:eastAsia="Calibri"/>
          <w:sz w:val="24"/>
          <w:szCs w:val="24"/>
        </w:rPr>
        <w:t>3</w:t>
      </w:r>
      <w:r w:rsidRPr="00075D56">
        <w:rPr>
          <w:rFonts w:eastAsia="Calibri"/>
          <w:sz w:val="24"/>
          <w:szCs w:val="24"/>
        </w:rPr>
        <w:t>. Обращаться к Заказчику с запросами в целях надлежащего исполнения обязательств по Контракту.</w:t>
      </w:r>
    </w:p>
    <w:p w14:paraId="19A8B4AF" w14:textId="77777777" w:rsidR="009F4614" w:rsidRPr="00075D56" w:rsidRDefault="009F4614" w:rsidP="009F4614">
      <w:pPr>
        <w:ind w:firstLine="709"/>
        <w:contextualSpacing/>
        <w:jc w:val="both"/>
        <w:outlineLvl w:val="0"/>
        <w:rPr>
          <w:rFonts w:eastAsia="Calibri"/>
          <w:sz w:val="24"/>
          <w:szCs w:val="24"/>
        </w:rPr>
      </w:pPr>
      <w:r w:rsidRPr="00075D56">
        <w:rPr>
          <w:rFonts w:eastAsia="Calibri"/>
          <w:sz w:val="24"/>
          <w:szCs w:val="24"/>
        </w:rPr>
        <w:t>5.2.</w:t>
      </w:r>
      <w:r w:rsidR="00954B33">
        <w:rPr>
          <w:rFonts w:eastAsia="Calibri"/>
          <w:sz w:val="24"/>
          <w:szCs w:val="24"/>
        </w:rPr>
        <w:t>4</w:t>
      </w:r>
      <w:r w:rsidRPr="00075D56">
        <w:rPr>
          <w:rFonts w:eastAsia="Calibri"/>
          <w:sz w:val="24"/>
          <w:szCs w:val="24"/>
        </w:rPr>
        <w:t>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1BF4319" w14:textId="459CE5EA" w:rsidR="00954B33" w:rsidRPr="00954B33" w:rsidRDefault="0074242C" w:rsidP="00BD6EEE">
      <w:pPr>
        <w:ind w:firstLine="709"/>
        <w:contextualSpacing/>
        <w:jc w:val="both"/>
        <w:outlineLvl w:val="0"/>
        <w:rPr>
          <w:rFonts w:eastAsia="Calibri"/>
          <w:sz w:val="24"/>
          <w:szCs w:val="24"/>
        </w:rPr>
      </w:pPr>
      <w:r w:rsidRPr="00075D56">
        <w:rPr>
          <w:rFonts w:eastAsia="Calibri"/>
          <w:sz w:val="24"/>
          <w:szCs w:val="24"/>
          <w:lang w:eastAsia="en-US"/>
        </w:rPr>
        <w:t>5.</w:t>
      </w:r>
      <w:r w:rsidR="00075D56" w:rsidRPr="00075D56">
        <w:rPr>
          <w:rFonts w:eastAsia="Calibri"/>
          <w:sz w:val="24"/>
          <w:szCs w:val="24"/>
          <w:lang w:eastAsia="en-US"/>
        </w:rPr>
        <w:t>3</w:t>
      </w:r>
      <w:r w:rsidRPr="00075D56">
        <w:rPr>
          <w:rFonts w:eastAsia="Calibri"/>
          <w:sz w:val="24"/>
          <w:szCs w:val="24"/>
          <w:lang w:eastAsia="en-US"/>
        </w:rPr>
        <w:t>. Заказчик обязан:</w:t>
      </w:r>
    </w:p>
    <w:p w14:paraId="617DDDF0" w14:textId="05D206AF" w:rsidR="00954B33" w:rsidRPr="00954B33" w:rsidRDefault="00BB7F42" w:rsidP="00954B33">
      <w:pPr>
        <w:ind w:firstLine="709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</w:t>
      </w:r>
      <w:r w:rsidR="00954B33" w:rsidRPr="00954B33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>3</w:t>
      </w:r>
      <w:r w:rsidR="00954B33" w:rsidRPr="00954B33">
        <w:rPr>
          <w:rFonts w:eastAsia="Calibri"/>
          <w:sz w:val="24"/>
          <w:szCs w:val="24"/>
          <w:lang w:eastAsia="en-US"/>
        </w:rPr>
        <w:t>.</w:t>
      </w:r>
      <w:r w:rsidR="00EF6F03">
        <w:rPr>
          <w:rFonts w:eastAsia="Calibri"/>
          <w:sz w:val="24"/>
          <w:szCs w:val="24"/>
          <w:lang w:eastAsia="en-US"/>
        </w:rPr>
        <w:t>1</w:t>
      </w:r>
      <w:r w:rsidR="00954B33" w:rsidRPr="00954B33">
        <w:rPr>
          <w:rFonts w:eastAsia="Calibri"/>
          <w:sz w:val="24"/>
          <w:szCs w:val="24"/>
          <w:lang w:eastAsia="en-US"/>
        </w:rPr>
        <w:t xml:space="preserve">. Оплатить оказанные </w:t>
      </w:r>
      <w:r w:rsidR="00F9484D">
        <w:rPr>
          <w:rFonts w:eastAsia="Calibri"/>
          <w:sz w:val="24"/>
          <w:szCs w:val="24"/>
          <w:lang w:eastAsia="en-US"/>
        </w:rPr>
        <w:t>Подрядчиком Работы</w:t>
      </w:r>
      <w:r w:rsidR="00954B33" w:rsidRPr="00954B33">
        <w:rPr>
          <w:rFonts w:eastAsia="Calibri"/>
          <w:sz w:val="24"/>
          <w:szCs w:val="24"/>
          <w:lang w:eastAsia="en-US"/>
        </w:rPr>
        <w:t xml:space="preserve"> в размерах и в сроки, установленные Контрактом.</w:t>
      </w:r>
    </w:p>
    <w:p w14:paraId="34B82172" w14:textId="58FABBCD" w:rsidR="00954B33" w:rsidRPr="00954B33" w:rsidRDefault="00BB7F42" w:rsidP="00954B33">
      <w:pPr>
        <w:ind w:firstLine="709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</w:t>
      </w:r>
      <w:r w:rsidR="00954B33" w:rsidRPr="00954B33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>3</w:t>
      </w:r>
      <w:r w:rsidR="00954B33" w:rsidRPr="00954B33">
        <w:rPr>
          <w:rFonts w:eastAsia="Calibri"/>
          <w:sz w:val="24"/>
          <w:szCs w:val="24"/>
          <w:lang w:eastAsia="en-US"/>
        </w:rPr>
        <w:t>.</w:t>
      </w:r>
      <w:r w:rsidR="00EF6F03">
        <w:rPr>
          <w:rFonts w:eastAsia="Calibri"/>
          <w:sz w:val="24"/>
          <w:szCs w:val="24"/>
          <w:lang w:eastAsia="en-US"/>
        </w:rPr>
        <w:t>2</w:t>
      </w:r>
      <w:r w:rsidR="00954B33" w:rsidRPr="00954B33">
        <w:rPr>
          <w:rFonts w:eastAsia="Calibri"/>
          <w:sz w:val="24"/>
          <w:szCs w:val="24"/>
          <w:lang w:eastAsia="en-US"/>
        </w:rPr>
        <w:t xml:space="preserve">. Для проверки предоставленных </w:t>
      </w:r>
      <w:r w:rsidR="00F9484D">
        <w:rPr>
          <w:rFonts w:eastAsia="Calibri"/>
          <w:sz w:val="24"/>
          <w:szCs w:val="24"/>
          <w:lang w:eastAsia="en-US"/>
        </w:rPr>
        <w:t>Подрядчиком</w:t>
      </w:r>
      <w:r w:rsidR="00954B33" w:rsidRPr="00954B33">
        <w:rPr>
          <w:rFonts w:eastAsia="Calibri"/>
          <w:sz w:val="24"/>
          <w:szCs w:val="24"/>
          <w:lang w:eastAsia="en-US"/>
        </w:rPr>
        <w:t xml:space="preserve"> результатов </w:t>
      </w:r>
      <w:r w:rsidR="00F9484D">
        <w:rPr>
          <w:rFonts w:eastAsia="Calibri"/>
          <w:sz w:val="24"/>
          <w:szCs w:val="24"/>
          <w:lang w:eastAsia="en-US"/>
        </w:rPr>
        <w:t>выполненных</w:t>
      </w:r>
      <w:r w:rsidR="00954B33" w:rsidRPr="00954B33">
        <w:rPr>
          <w:rFonts w:eastAsia="Calibri"/>
          <w:sz w:val="24"/>
          <w:szCs w:val="24"/>
          <w:lang w:eastAsia="en-US"/>
        </w:rPr>
        <w:t xml:space="preserve"> </w:t>
      </w:r>
      <w:r w:rsidR="00F9484D">
        <w:rPr>
          <w:rFonts w:eastAsia="Calibri"/>
          <w:sz w:val="24"/>
          <w:szCs w:val="24"/>
          <w:lang w:eastAsia="en-US"/>
        </w:rPr>
        <w:t>Работ</w:t>
      </w:r>
      <w:r w:rsidR="00954B33" w:rsidRPr="00954B33">
        <w:rPr>
          <w:rFonts w:eastAsia="Calibri"/>
          <w:sz w:val="24"/>
          <w:szCs w:val="24"/>
          <w:lang w:eastAsia="en-US"/>
        </w:rPr>
        <w:t>, предусмотренных Контрактом, в части их соответствия условиям Контракта</w:t>
      </w:r>
      <w:r>
        <w:rPr>
          <w:rFonts w:eastAsia="Calibri"/>
          <w:sz w:val="24"/>
          <w:szCs w:val="24"/>
          <w:lang w:eastAsia="en-US"/>
        </w:rPr>
        <w:t>,</w:t>
      </w:r>
      <w:r w:rsidR="00954B33" w:rsidRPr="00954B33">
        <w:rPr>
          <w:rFonts w:eastAsia="Calibri"/>
          <w:sz w:val="24"/>
          <w:szCs w:val="24"/>
          <w:lang w:eastAsia="en-US"/>
        </w:rPr>
        <w:t xml:space="preserve"> Заказчик обязан провести экспертизу.</w:t>
      </w:r>
    </w:p>
    <w:p w14:paraId="16E7E36A" w14:textId="21F1C46C" w:rsidR="00954B33" w:rsidRPr="00954B33" w:rsidRDefault="00BB7F42" w:rsidP="00954B33">
      <w:pPr>
        <w:ind w:firstLine="709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</w:t>
      </w:r>
      <w:r w:rsidR="00954B33" w:rsidRPr="00954B33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>3</w:t>
      </w:r>
      <w:r w:rsidR="00954B33" w:rsidRPr="00954B33">
        <w:rPr>
          <w:rFonts w:eastAsia="Calibri"/>
          <w:sz w:val="24"/>
          <w:szCs w:val="24"/>
          <w:lang w:eastAsia="en-US"/>
        </w:rPr>
        <w:t>.</w:t>
      </w:r>
      <w:r w:rsidR="00EF6F03">
        <w:rPr>
          <w:rFonts w:eastAsia="Calibri"/>
          <w:sz w:val="24"/>
          <w:szCs w:val="24"/>
          <w:lang w:eastAsia="en-US"/>
        </w:rPr>
        <w:t>3</w:t>
      </w:r>
      <w:r w:rsidR="00954B33" w:rsidRPr="00954B33">
        <w:rPr>
          <w:rFonts w:eastAsia="Calibri"/>
          <w:sz w:val="24"/>
          <w:szCs w:val="24"/>
          <w:lang w:eastAsia="en-US"/>
        </w:rPr>
        <w:t>. Принять решение об одностороннем отказе от исполнения Контракта в случаях, установленных ч. 15 ст. 95 Федерального Закона</w:t>
      </w:r>
      <w:r w:rsidR="00605F68">
        <w:rPr>
          <w:rFonts w:eastAsia="Calibri"/>
          <w:sz w:val="24"/>
          <w:szCs w:val="24"/>
          <w:lang w:eastAsia="en-US"/>
        </w:rPr>
        <w:t xml:space="preserve"> № 44-ФЗ</w:t>
      </w:r>
      <w:r w:rsidR="00954B33" w:rsidRPr="00954B33">
        <w:rPr>
          <w:rFonts w:eastAsia="Calibri"/>
          <w:sz w:val="24"/>
          <w:szCs w:val="24"/>
          <w:lang w:eastAsia="en-US"/>
        </w:rPr>
        <w:t>.</w:t>
      </w:r>
    </w:p>
    <w:p w14:paraId="590C1A8B" w14:textId="74BC8F45" w:rsidR="009B69E0" w:rsidRPr="00075D56" w:rsidRDefault="00BB7F42" w:rsidP="00954B33">
      <w:pPr>
        <w:ind w:firstLine="709"/>
        <w:contextualSpacing/>
        <w:jc w:val="both"/>
        <w:outlineLvl w:val="0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lang w:eastAsia="en-US"/>
        </w:rPr>
        <w:t>5</w:t>
      </w:r>
      <w:r w:rsidR="00954B33" w:rsidRPr="00954B33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>3</w:t>
      </w:r>
      <w:r w:rsidR="00954B33" w:rsidRPr="00954B33">
        <w:rPr>
          <w:rFonts w:eastAsia="Calibri"/>
          <w:sz w:val="24"/>
          <w:szCs w:val="24"/>
          <w:lang w:eastAsia="en-US"/>
        </w:rPr>
        <w:t>.</w:t>
      </w:r>
      <w:r w:rsidR="00EF6F03">
        <w:rPr>
          <w:rFonts w:eastAsia="Calibri"/>
          <w:sz w:val="24"/>
          <w:szCs w:val="24"/>
          <w:lang w:eastAsia="en-US"/>
        </w:rPr>
        <w:t>4</w:t>
      </w:r>
      <w:r w:rsidR="00954B33" w:rsidRPr="00954B33">
        <w:rPr>
          <w:rFonts w:eastAsia="Calibri"/>
          <w:sz w:val="24"/>
          <w:szCs w:val="24"/>
          <w:lang w:eastAsia="en-US"/>
        </w:rPr>
        <w:t xml:space="preserve">. Ознакомить </w:t>
      </w:r>
      <w:r w:rsidR="00604A2A">
        <w:rPr>
          <w:rFonts w:eastAsia="Calibri"/>
          <w:sz w:val="24"/>
          <w:szCs w:val="24"/>
          <w:lang w:eastAsia="en-US"/>
        </w:rPr>
        <w:t>Подрядчика</w:t>
      </w:r>
      <w:r w:rsidR="00954B33" w:rsidRPr="00954B33">
        <w:rPr>
          <w:rFonts w:eastAsia="Calibri"/>
          <w:sz w:val="24"/>
          <w:szCs w:val="24"/>
          <w:lang w:eastAsia="en-US"/>
        </w:rPr>
        <w:t xml:space="preserve"> с правилами пропускного и внутриобъектового режима </w:t>
      </w:r>
      <w:r>
        <w:rPr>
          <w:rFonts w:eastAsia="Calibri"/>
          <w:sz w:val="24"/>
          <w:szCs w:val="24"/>
          <w:lang w:eastAsia="en-US"/>
        </w:rPr>
        <w:br/>
      </w:r>
      <w:r w:rsidR="00954B33" w:rsidRPr="00954B33">
        <w:rPr>
          <w:rFonts w:eastAsia="Calibri"/>
          <w:sz w:val="24"/>
          <w:szCs w:val="24"/>
          <w:lang w:eastAsia="en-US"/>
        </w:rPr>
        <w:t xml:space="preserve">на объектах Заказчика, на которых осуществляется </w:t>
      </w:r>
      <w:r w:rsidR="00604A2A">
        <w:rPr>
          <w:rFonts w:eastAsia="Calibri"/>
          <w:sz w:val="24"/>
          <w:szCs w:val="24"/>
          <w:lang w:eastAsia="en-US"/>
        </w:rPr>
        <w:t>выполнения Работ</w:t>
      </w:r>
      <w:r w:rsidR="00954B33" w:rsidRPr="00954B33">
        <w:rPr>
          <w:rFonts w:eastAsia="Calibri"/>
          <w:sz w:val="24"/>
          <w:szCs w:val="24"/>
          <w:lang w:eastAsia="en-US"/>
        </w:rPr>
        <w:t>.</w:t>
      </w:r>
    </w:p>
    <w:p w14:paraId="406339D0" w14:textId="77777777" w:rsidR="009B69E0" w:rsidRPr="00075D56" w:rsidRDefault="0074242C" w:rsidP="000C2263">
      <w:pPr>
        <w:ind w:firstLine="709"/>
        <w:contextualSpacing/>
        <w:jc w:val="both"/>
        <w:outlineLvl w:val="0"/>
        <w:rPr>
          <w:rFonts w:eastAsia="Calibri"/>
          <w:sz w:val="24"/>
          <w:szCs w:val="24"/>
          <w:lang w:eastAsia="en-US"/>
        </w:rPr>
      </w:pPr>
      <w:r w:rsidRPr="00075D56">
        <w:rPr>
          <w:rFonts w:eastAsia="Calibri"/>
          <w:sz w:val="24"/>
          <w:szCs w:val="24"/>
          <w:lang w:eastAsia="en-US"/>
        </w:rPr>
        <w:t>5.</w:t>
      </w:r>
      <w:r w:rsidR="00075D56" w:rsidRPr="00075D56">
        <w:rPr>
          <w:rFonts w:eastAsia="Calibri"/>
          <w:sz w:val="24"/>
          <w:szCs w:val="24"/>
          <w:lang w:eastAsia="en-US"/>
        </w:rPr>
        <w:t>4</w:t>
      </w:r>
      <w:r w:rsidRPr="00075D56">
        <w:rPr>
          <w:rFonts w:eastAsia="Calibri"/>
          <w:sz w:val="24"/>
          <w:szCs w:val="24"/>
          <w:lang w:eastAsia="en-US"/>
        </w:rPr>
        <w:t>. Заказчик имеет право:</w:t>
      </w:r>
    </w:p>
    <w:p w14:paraId="39ADA8F2" w14:textId="5FE60537" w:rsidR="009F4614" w:rsidRPr="009F4614" w:rsidRDefault="009F4614" w:rsidP="009F46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rFonts w:cs="Arial"/>
          <w:sz w:val="24"/>
          <w:szCs w:val="24"/>
        </w:rPr>
      </w:pPr>
      <w:r w:rsidRPr="009F4614">
        <w:rPr>
          <w:rFonts w:cs="Arial"/>
          <w:sz w:val="24"/>
          <w:szCs w:val="24"/>
        </w:rPr>
        <w:t>5.</w:t>
      </w:r>
      <w:r w:rsidR="00075D56" w:rsidRPr="00075D56">
        <w:rPr>
          <w:rFonts w:cs="Arial"/>
          <w:sz w:val="24"/>
          <w:szCs w:val="24"/>
        </w:rPr>
        <w:t>4</w:t>
      </w:r>
      <w:r w:rsidRPr="009F4614">
        <w:rPr>
          <w:rFonts w:cs="Arial"/>
          <w:sz w:val="24"/>
          <w:szCs w:val="24"/>
        </w:rPr>
        <w:t xml:space="preserve">.1. Требовать от </w:t>
      </w:r>
      <w:r w:rsidR="002A4396">
        <w:rPr>
          <w:rFonts w:cs="Arial"/>
          <w:sz w:val="24"/>
          <w:szCs w:val="24"/>
        </w:rPr>
        <w:t>Подрядчика</w:t>
      </w:r>
      <w:r w:rsidRPr="009F4614">
        <w:rPr>
          <w:rFonts w:cs="Arial"/>
          <w:sz w:val="24"/>
          <w:szCs w:val="24"/>
        </w:rPr>
        <w:t xml:space="preserve"> выполнения условий Контракта в полном объеме и в сроки, установленные Контрактом.</w:t>
      </w:r>
    </w:p>
    <w:p w14:paraId="56371139" w14:textId="23BA4B93" w:rsidR="009F4614" w:rsidRPr="009F4614" w:rsidRDefault="009F4614" w:rsidP="009F46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rFonts w:cs="Arial"/>
          <w:sz w:val="24"/>
          <w:szCs w:val="24"/>
        </w:rPr>
      </w:pPr>
      <w:r w:rsidRPr="009F4614">
        <w:rPr>
          <w:rFonts w:cs="Arial"/>
          <w:sz w:val="24"/>
          <w:szCs w:val="24"/>
        </w:rPr>
        <w:t>5.</w:t>
      </w:r>
      <w:r w:rsidR="00075D56" w:rsidRPr="00075D56">
        <w:rPr>
          <w:rFonts w:cs="Arial"/>
          <w:sz w:val="24"/>
          <w:szCs w:val="24"/>
        </w:rPr>
        <w:t>4</w:t>
      </w:r>
      <w:r w:rsidRPr="009F4614">
        <w:rPr>
          <w:rFonts w:cs="Arial"/>
          <w:sz w:val="24"/>
          <w:szCs w:val="24"/>
        </w:rPr>
        <w:t xml:space="preserve">.2. В любое время проверять ход и качество </w:t>
      </w:r>
      <w:r w:rsidR="002A4396">
        <w:rPr>
          <w:rFonts w:cs="Arial"/>
          <w:sz w:val="24"/>
          <w:szCs w:val="24"/>
        </w:rPr>
        <w:t>выполнения</w:t>
      </w:r>
      <w:r w:rsidRPr="009F4614">
        <w:rPr>
          <w:rFonts w:cs="Arial"/>
          <w:sz w:val="24"/>
          <w:szCs w:val="24"/>
        </w:rPr>
        <w:t xml:space="preserve"> </w:t>
      </w:r>
      <w:r w:rsidR="002A4396">
        <w:rPr>
          <w:rFonts w:cs="Arial"/>
          <w:sz w:val="24"/>
          <w:szCs w:val="24"/>
        </w:rPr>
        <w:t>Работ</w:t>
      </w:r>
      <w:r w:rsidRPr="009F4614">
        <w:rPr>
          <w:rFonts w:cs="Arial"/>
          <w:sz w:val="24"/>
          <w:szCs w:val="24"/>
        </w:rPr>
        <w:t xml:space="preserve"> </w:t>
      </w:r>
      <w:r w:rsidR="002A4396">
        <w:rPr>
          <w:rFonts w:cs="Arial"/>
          <w:sz w:val="24"/>
          <w:szCs w:val="24"/>
        </w:rPr>
        <w:t>Подрядчика</w:t>
      </w:r>
      <w:r w:rsidRPr="009F4614">
        <w:rPr>
          <w:rFonts w:cs="Arial"/>
          <w:sz w:val="24"/>
          <w:szCs w:val="24"/>
        </w:rPr>
        <w:t>, не вмешиваясь в его хозяйственную деятельность.</w:t>
      </w:r>
    </w:p>
    <w:p w14:paraId="199C9239" w14:textId="57BC66B0" w:rsidR="009F4614" w:rsidRPr="009F4614" w:rsidRDefault="009F4614" w:rsidP="009F46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rFonts w:cs="Arial"/>
          <w:sz w:val="24"/>
          <w:szCs w:val="24"/>
        </w:rPr>
      </w:pPr>
      <w:r w:rsidRPr="009F4614">
        <w:rPr>
          <w:rFonts w:cs="Arial"/>
          <w:sz w:val="24"/>
          <w:szCs w:val="24"/>
        </w:rPr>
        <w:t>5.</w:t>
      </w:r>
      <w:r w:rsidR="00075D56" w:rsidRPr="00075D56">
        <w:rPr>
          <w:rFonts w:cs="Arial"/>
          <w:sz w:val="24"/>
          <w:szCs w:val="24"/>
        </w:rPr>
        <w:t>4</w:t>
      </w:r>
      <w:r w:rsidRPr="009F4614">
        <w:rPr>
          <w:rFonts w:cs="Arial"/>
          <w:sz w:val="24"/>
          <w:szCs w:val="24"/>
        </w:rPr>
        <w:t>.</w:t>
      </w:r>
      <w:r w:rsidRPr="00075D56">
        <w:rPr>
          <w:rFonts w:cs="Arial"/>
          <w:sz w:val="24"/>
          <w:szCs w:val="24"/>
        </w:rPr>
        <w:t>3</w:t>
      </w:r>
      <w:r w:rsidRPr="009F4614">
        <w:rPr>
          <w:rFonts w:cs="Arial"/>
          <w:sz w:val="24"/>
          <w:szCs w:val="24"/>
        </w:rPr>
        <w:t xml:space="preserve">. Предъявлять претензии, связанные с ненадлежащим качеством </w:t>
      </w:r>
      <w:r w:rsidR="002A4396">
        <w:rPr>
          <w:rFonts w:cs="Arial"/>
          <w:sz w:val="24"/>
          <w:szCs w:val="24"/>
        </w:rPr>
        <w:t>выполнения</w:t>
      </w:r>
      <w:r w:rsidRPr="009F4614">
        <w:rPr>
          <w:rFonts w:cs="Arial"/>
          <w:sz w:val="24"/>
          <w:szCs w:val="24"/>
        </w:rPr>
        <w:t xml:space="preserve"> </w:t>
      </w:r>
      <w:r w:rsidR="002A4396">
        <w:rPr>
          <w:rFonts w:cs="Arial"/>
          <w:sz w:val="24"/>
          <w:szCs w:val="24"/>
        </w:rPr>
        <w:t>Работ</w:t>
      </w:r>
      <w:r w:rsidRPr="009F4614">
        <w:rPr>
          <w:rFonts w:cs="Arial"/>
          <w:sz w:val="24"/>
          <w:szCs w:val="24"/>
        </w:rPr>
        <w:t xml:space="preserve">, в случае если в процессе </w:t>
      </w:r>
      <w:r w:rsidR="002A4396">
        <w:rPr>
          <w:rFonts w:cs="Arial"/>
          <w:sz w:val="24"/>
          <w:szCs w:val="24"/>
        </w:rPr>
        <w:t>выполнения Работ</w:t>
      </w:r>
      <w:r w:rsidRPr="009F4614">
        <w:rPr>
          <w:rFonts w:cs="Arial"/>
          <w:sz w:val="24"/>
          <w:szCs w:val="24"/>
        </w:rPr>
        <w:t xml:space="preserve"> </w:t>
      </w:r>
      <w:r w:rsidR="002A4396">
        <w:rPr>
          <w:rFonts w:cs="Arial"/>
          <w:sz w:val="24"/>
          <w:szCs w:val="24"/>
        </w:rPr>
        <w:t>Подрядчиком</w:t>
      </w:r>
      <w:r w:rsidRPr="009F4614">
        <w:rPr>
          <w:rFonts w:cs="Arial"/>
          <w:sz w:val="24"/>
          <w:szCs w:val="24"/>
        </w:rPr>
        <w:t xml:space="preserve"> были допущены отступления от условий Контракта. </w:t>
      </w:r>
    </w:p>
    <w:p w14:paraId="26A2585F" w14:textId="3288162B" w:rsidR="009F4614" w:rsidRPr="009F4614" w:rsidRDefault="009F4614" w:rsidP="009F46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  <w:tab w:val="left" w:pos="720"/>
          <w:tab w:val="left" w:pos="900"/>
          <w:tab w:val="left" w:pos="1080"/>
          <w:tab w:val="left" w:pos="1260"/>
          <w:tab w:val="left" w:pos="7740"/>
        </w:tabs>
        <w:autoSpaceDE w:val="0"/>
        <w:autoSpaceDN w:val="0"/>
        <w:adjustRightInd w:val="0"/>
        <w:ind w:firstLine="709"/>
        <w:contextualSpacing/>
        <w:jc w:val="both"/>
        <w:rPr>
          <w:rFonts w:cs="Arial"/>
          <w:sz w:val="24"/>
          <w:szCs w:val="24"/>
        </w:rPr>
      </w:pPr>
      <w:r w:rsidRPr="009F4614">
        <w:rPr>
          <w:rFonts w:cs="Arial"/>
          <w:sz w:val="24"/>
          <w:szCs w:val="24"/>
        </w:rPr>
        <w:t>5.</w:t>
      </w:r>
      <w:r w:rsidR="00075D56" w:rsidRPr="00075D56">
        <w:rPr>
          <w:rFonts w:cs="Arial"/>
          <w:sz w:val="24"/>
          <w:szCs w:val="24"/>
        </w:rPr>
        <w:t>4</w:t>
      </w:r>
      <w:r w:rsidRPr="009F4614">
        <w:rPr>
          <w:rFonts w:cs="Arial"/>
          <w:sz w:val="24"/>
          <w:szCs w:val="24"/>
        </w:rPr>
        <w:t>.</w:t>
      </w:r>
      <w:r w:rsidRPr="00075D56">
        <w:rPr>
          <w:rFonts w:cs="Arial"/>
          <w:sz w:val="24"/>
          <w:szCs w:val="24"/>
        </w:rPr>
        <w:t>4</w:t>
      </w:r>
      <w:r w:rsidRPr="009F4614">
        <w:rPr>
          <w:rFonts w:cs="Arial"/>
          <w:sz w:val="24"/>
          <w:szCs w:val="24"/>
        </w:rPr>
        <w:t xml:space="preserve">. Требовать своевременного устранения </w:t>
      </w:r>
      <w:r w:rsidR="007A4D35">
        <w:rPr>
          <w:rFonts w:cs="Arial"/>
          <w:sz w:val="24"/>
          <w:szCs w:val="24"/>
        </w:rPr>
        <w:t>Подрядчиком</w:t>
      </w:r>
      <w:r w:rsidRPr="009F4614">
        <w:rPr>
          <w:rFonts w:cs="Arial"/>
          <w:sz w:val="24"/>
          <w:szCs w:val="24"/>
        </w:rPr>
        <w:t xml:space="preserve"> выявленных недостатков.</w:t>
      </w:r>
    </w:p>
    <w:p w14:paraId="3D24E8D0" w14:textId="79702EC4" w:rsidR="009F4614" w:rsidRPr="009F4614" w:rsidRDefault="009F4614" w:rsidP="009F46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rFonts w:cs="Arial"/>
          <w:color w:val="000000"/>
          <w:sz w:val="24"/>
          <w:szCs w:val="24"/>
        </w:rPr>
      </w:pPr>
      <w:r w:rsidRPr="009F4614">
        <w:rPr>
          <w:rFonts w:cs="Arial"/>
          <w:color w:val="000000"/>
          <w:sz w:val="24"/>
          <w:szCs w:val="24"/>
        </w:rPr>
        <w:t>5.</w:t>
      </w:r>
      <w:r w:rsidR="00075D56" w:rsidRPr="00075D56">
        <w:rPr>
          <w:rFonts w:cs="Arial"/>
          <w:color w:val="000000"/>
          <w:sz w:val="24"/>
          <w:szCs w:val="24"/>
        </w:rPr>
        <w:t>4</w:t>
      </w:r>
      <w:r w:rsidRPr="009F4614">
        <w:rPr>
          <w:rFonts w:cs="Arial"/>
          <w:color w:val="000000"/>
          <w:sz w:val="24"/>
          <w:szCs w:val="24"/>
        </w:rPr>
        <w:t>.</w:t>
      </w:r>
      <w:r w:rsidRPr="00075D56">
        <w:rPr>
          <w:rFonts w:cs="Arial"/>
          <w:color w:val="000000"/>
          <w:sz w:val="24"/>
          <w:szCs w:val="24"/>
        </w:rPr>
        <w:t>5</w:t>
      </w:r>
      <w:r w:rsidRPr="009F4614">
        <w:rPr>
          <w:rFonts w:cs="Arial"/>
          <w:color w:val="000000"/>
          <w:sz w:val="24"/>
          <w:szCs w:val="24"/>
        </w:rPr>
        <w:t xml:space="preserve">. Возместить за счет средств </w:t>
      </w:r>
      <w:r w:rsidR="007A4D35">
        <w:rPr>
          <w:rFonts w:cs="Arial"/>
          <w:color w:val="000000"/>
          <w:sz w:val="24"/>
          <w:szCs w:val="24"/>
        </w:rPr>
        <w:t>Подрядчиком</w:t>
      </w:r>
      <w:r w:rsidRPr="009F4614">
        <w:rPr>
          <w:rFonts w:cs="Arial"/>
          <w:color w:val="000000"/>
          <w:sz w:val="24"/>
          <w:szCs w:val="24"/>
        </w:rPr>
        <w:t xml:space="preserve"> расходы на проведение экспертизы, при получении заключения экспертов о несоответствии результата </w:t>
      </w:r>
      <w:r w:rsidR="006F3398">
        <w:rPr>
          <w:rFonts w:cs="Arial"/>
          <w:color w:val="000000"/>
          <w:sz w:val="24"/>
          <w:szCs w:val="24"/>
        </w:rPr>
        <w:t>выполненных</w:t>
      </w:r>
      <w:r w:rsidRPr="009F4614">
        <w:rPr>
          <w:rFonts w:cs="Arial"/>
          <w:color w:val="000000"/>
          <w:sz w:val="24"/>
          <w:szCs w:val="24"/>
        </w:rPr>
        <w:t xml:space="preserve"> </w:t>
      </w:r>
      <w:r w:rsidR="006F3398">
        <w:rPr>
          <w:rFonts w:cs="Arial"/>
          <w:color w:val="000000"/>
          <w:sz w:val="24"/>
          <w:szCs w:val="24"/>
        </w:rPr>
        <w:t>Работ</w:t>
      </w:r>
      <w:r w:rsidRPr="009F4614">
        <w:rPr>
          <w:rFonts w:cs="Arial"/>
          <w:color w:val="000000"/>
          <w:sz w:val="24"/>
          <w:szCs w:val="24"/>
        </w:rPr>
        <w:t xml:space="preserve"> </w:t>
      </w:r>
      <w:r w:rsidRPr="009F4614">
        <w:rPr>
          <w:rFonts w:cs="Arial"/>
          <w:sz w:val="24"/>
          <w:szCs w:val="24"/>
        </w:rPr>
        <w:t>условиям Контракта.</w:t>
      </w:r>
      <w:r w:rsidRPr="009F4614">
        <w:rPr>
          <w:rFonts w:cs="Arial"/>
          <w:color w:val="000000"/>
          <w:sz w:val="24"/>
          <w:szCs w:val="24"/>
        </w:rPr>
        <w:t xml:space="preserve"> </w:t>
      </w:r>
    </w:p>
    <w:p w14:paraId="4C044529" w14:textId="77777777" w:rsidR="009F4614" w:rsidRPr="009F4614" w:rsidRDefault="009F4614" w:rsidP="009F46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contextualSpacing/>
        <w:jc w:val="both"/>
        <w:rPr>
          <w:rFonts w:cs="Arial"/>
          <w:sz w:val="24"/>
          <w:szCs w:val="24"/>
        </w:rPr>
      </w:pPr>
      <w:r w:rsidRPr="009F4614">
        <w:rPr>
          <w:rFonts w:cs="Arial"/>
          <w:sz w:val="24"/>
          <w:szCs w:val="24"/>
        </w:rPr>
        <w:t>5.</w:t>
      </w:r>
      <w:r w:rsidR="00075D56" w:rsidRPr="00075D56">
        <w:rPr>
          <w:rFonts w:cs="Arial"/>
          <w:sz w:val="24"/>
          <w:szCs w:val="24"/>
        </w:rPr>
        <w:t>4</w:t>
      </w:r>
      <w:r w:rsidRPr="009F4614">
        <w:rPr>
          <w:rFonts w:cs="Arial"/>
          <w:sz w:val="24"/>
          <w:szCs w:val="24"/>
        </w:rPr>
        <w:t>.</w:t>
      </w:r>
      <w:r w:rsidRPr="00075D56">
        <w:rPr>
          <w:rFonts w:cs="Arial"/>
          <w:sz w:val="24"/>
          <w:szCs w:val="24"/>
        </w:rPr>
        <w:t>6</w:t>
      </w:r>
      <w:r w:rsidRPr="009F4614">
        <w:rPr>
          <w:rFonts w:cs="Arial"/>
          <w:sz w:val="24"/>
          <w:szCs w:val="24"/>
        </w:rPr>
        <w:t>.</w:t>
      </w:r>
      <w:r w:rsidRPr="009F4614">
        <w:rPr>
          <w:rFonts w:ascii="Arial" w:hAnsi="Arial" w:cs="Arial"/>
          <w:sz w:val="24"/>
          <w:szCs w:val="24"/>
        </w:rPr>
        <w:t xml:space="preserve"> </w:t>
      </w:r>
      <w:r w:rsidRPr="009F4614">
        <w:rPr>
          <w:rFonts w:cs="Arial"/>
          <w:sz w:val="24"/>
          <w:szCs w:val="24"/>
        </w:rPr>
        <w:t xml:space="preserve"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14:paraId="5ADE0850" w14:textId="77777777" w:rsidR="009B69E0" w:rsidRPr="00E36905" w:rsidRDefault="009B69E0" w:rsidP="000C2263">
      <w:pPr>
        <w:ind w:firstLine="709"/>
        <w:contextualSpacing/>
        <w:jc w:val="both"/>
        <w:rPr>
          <w:rFonts w:eastAsia="Calibri"/>
          <w:sz w:val="26"/>
          <w:szCs w:val="26"/>
        </w:rPr>
      </w:pPr>
    </w:p>
    <w:p w14:paraId="12F1DDC6" w14:textId="77777777" w:rsidR="009B69E0" w:rsidRPr="00075D56" w:rsidRDefault="0074242C" w:rsidP="000C2263">
      <w:pPr>
        <w:widowControl w:val="0"/>
        <w:contextualSpacing/>
        <w:jc w:val="center"/>
        <w:rPr>
          <w:b/>
          <w:bCs/>
          <w:color w:val="000000"/>
          <w:sz w:val="24"/>
          <w:szCs w:val="26"/>
        </w:rPr>
      </w:pPr>
      <w:r w:rsidRPr="00075D56">
        <w:rPr>
          <w:b/>
          <w:bCs/>
          <w:color w:val="000000"/>
          <w:sz w:val="24"/>
          <w:szCs w:val="26"/>
        </w:rPr>
        <w:t xml:space="preserve">6. Ответственность Сторон </w:t>
      </w:r>
    </w:p>
    <w:p w14:paraId="63D5C04E" w14:textId="77777777" w:rsidR="009B69E0" w:rsidRPr="00E36905" w:rsidRDefault="009B69E0" w:rsidP="000C2263">
      <w:pPr>
        <w:widowControl w:val="0"/>
        <w:contextualSpacing/>
        <w:jc w:val="center"/>
        <w:rPr>
          <w:b/>
          <w:bCs/>
          <w:color w:val="000000"/>
          <w:sz w:val="26"/>
          <w:szCs w:val="26"/>
        </w:rPr>
      </w:pPr>
    </w:p>
    <w:p w14:paraId="1A3F6633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6.1. Стороны по Контракту несут ответственность за неисполнение или ненадлежащее исполнение обязательств, предусмотренных Контрактом.</w:t>
      </w:r>
    </w:p>
    <w:p w14:paraId="0D4081A8" w14:textId="201FB6AC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 xml:space="preserve">6.2. В случае просрочки исполнения Заказчиком обязательств, предусмотренных </w:t>
      </w:r>
      <w:r w:rsidRPr="00075D56">
        <w:rPr>
          <w:sz w:val="24"/>
          <w:szCs w:val="24"/>
        </w:rPr>
        <w:lastRenderedPageBreak/>
        <w:t xml:space="preserve">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E679E6">
        <w:rPr>
          <w:sz w:val="24"/>
          <w:szCs w:val="24"/>
        </w:rPr>
        <w:t>Подрядчик</w:t>
      </w:r>
      <w:r w:rsidRPr="00075D56">
        <w:rPr>
          <w:sz w:val="24"/>
          <w:szCs w:val="24"/>
        </w:rPr>
        <w:t xml:space="preserve"> вправе потребовать уплаты неустоек (штрафов, пеней).</w:t>
      </w:r>
    </w:p>
    <w:p w14:paraId="7EBAB64F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6.3. Пеня начисляется за каждый день просрочки Заказчиком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BF10250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1000 (Одной тысячи) рублей.</w:t>
      </w:r>
    </w:p>
    <w:p w14:paraId="47F29C97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16E2B6A" w14:textId="2EE86BDA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 xml:space="preserve">6.6. В случае просрочки исполнения </w:t>
      </w:r>
      <w:r w:rsidR="00B24047">
        <w:rPr>
          <w:sz w:val="24"/>
          <w:szCs w:val="24"/>
        </w:rPr>
        <w:t>Подрядчиком</w:t>
      </w:r>
      <w:r w:rsidRPr="00075D56">
        <w:rPr>
          <w:sz w:val="24"/>
          <w:szCs w:val="24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F57A3C">
        <w:rPr>
          <w:sz w:val="24"/>
          <w:szCs w:val="24"/>
        </w:rPr>
        <w:t>Подрядчиком</w:t>
      </w:r>
      <w:r w:rsidRPr="00075D56">
        <w:rPr>
          <w:sz w:val="24"/>
          <w:szCs w:val="24"/>
        </w:rPr>
        <w:t xml:space="preserve"> обязательств, предусмотренных Контрактом, Заказчик направляет </w:t>
      </w:r>
      <w:r w:rsidR="00F57A3C">
        <w:rPr>
          <w:sz w:val="24"/>
          <w:szCs w:val="24"/>
        </w:rPr>
        <w:t>Подрядчику</w:t>
      </w:r>
      <w:r w:rsidRPr="00075D56">
        <w:rPr>
          <w:sz w:val="24"/>
          <w:szCs w:val="24"/>
        </w:rPr>
        <w:t xml:space="preserve"> требование об уплате неустоек (штрафов, пеней).</w:t>
      </w:r>
    </w:p>
    <w:p w14:paraId="3A846430" w14:textId="2C7F1583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 xml:space="preserve">6.7. Пеня начисляется за каждый день просрочки исполнения </w:t>
      </w:r>
      <w:r w:rsidR="00B24047">
        <w:rPr>
          <w:sz w:val="24"/>
          <w:szCs w:val="24"/>
        </w:rPr>
        <w:t>Подрядчиком</w:t>
      </w:r>
      <w:r w:rsidRPr="00075D56">
        <w:rPr>
          <w:sz w:val="24"/>
          <w:szCs w:val="24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57A3C">
        <w:rPr>
          <w:sz w:val="24"/>
          <w:szCs w:val="24"/>
        </w:rPr>
        <w:t>Подрядчиком</w:t>
      </w:r>
      <w:r w:rsidRPr="00075D56">
        <w:rPr>
          <w:sz w:val="24"/>
          <w:szCs w:val="24"/>
        </w:rPr>
        <w:t>.</w:t>
      </w:r>
    </w:p>
    <w:p w14:paraId="040467BF" w14:textId="564ED9C1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 xml:space="preserve">6.8. За каждый факт неисполнения или ненадлежащего исполнения </w:t>
      </w:r>
      <w:r w:rsidR="00F43AF1">
        <w:rPr>
          <w:sz w:val="24"/>
          <w:szCs w:val="24"/>
        </w:rPr>
        <w:t>Подрядчиком</w:t>
      </w:r>
      <w:r w:rsidRPr="00075D56">
        <w:rPr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10 </w:t>
      </w:r>
      <w:r w:rsidR="00BB7F42">
        <w:rPr>
          <w:sz w:val="24"/>
          <w:szCs w:val="24"/>
        </w:rPr>
        <w:t xml:space="preserve">(Десяти) </w:t>
      </w:r>
      <w:r w:rsidRPr="00075D56">
        <w:rPr>
          <w:sz w:val="24"/>
          <w:szCs w:val="24"/>
        </w:rPr>
        <w:t>процентов цены Контракта.</w:t>
      </w:r>
    </w:p>
    <w:p w14:paraId="380CC9DA" w14:textId="08FBCD36" w:rsid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 xml:space="preserve">6.9. За каждый факт неисполнения или ненадлежащего исполнения </w:t>
      </w:r>
      <w:r w:rsidR="002964FC">
        <w:rPr>
          <w:sz w:val="24"/>
          <w:szCs w:val="24"/>
        </w:rPr>
        <w:t>Подрядчиком</w:t>
      </w:r>
      <w:r w:rsidRPr="00075D56">
        <w:rPr>
          <w:sz w:val="24"/>
          <w:szCs w:val="24"/>
        </w:rPr>
        <w:t xml:space="preserve"> обязательства, предусмотренного Контрактом, которое не имеет стоимостного выражения, штраф устанавливается в размере 1000 (Одной тысячи) рублей.</w:t>
      </w:r>
    </w:p>
    <w:p w14:paraId="1EDF073C" w14:textId="77A26CFC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 xml:space="preserve">6.10. Общая сумма начисленных штрафов за неисполнение или ненадлежащее исполнение </w:t>
      </w:r>
      <w:r w:rsidR="002964FC">
        <w:rPr>
          <w:sz w:val="24"/>
          <w:szCs w:val="24"/>
        </w:rPr>
        <w:t>Подрядчиком</w:t>
      </w:r>
      <w:r w:rsidRPr="00075D56">
        <w:rPr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6D254410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6.11. Стороны Контракта освобождаются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9B10DA7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6.12. Уплата неустойки (штрафа, пени) не освобождает Стороны от выполнения своих обязательств по Контракту.</w:t>
      </w:r>
    </w:p>
    <w:p w14:paraId="2865929E" w14:textId="0C304713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 xml:space="preserve">6.13. </w:t>
      </w:r>
      <w:r w:rsidR="0045462A">
        <w:rPr>
          <w:sz w:val="24"/>
          <w:szCs w:val="24"/>
        </w:rPr>
        <w:t>Подрядчик</w:t>
      </w:r>
      <w:r w:rsidRPr="00075D56">
        <w:rPr>
          <w:sz w:val="24"/>
          <w:szCs w:val="24"/>
        </w:rPr>
        <w:t xml:space="preserve"> обязан уплатить Заказчику неустойку (пени, штраф) в срок, указанный в требовании Заказчика об уплате неустойки.</w:t>
      </w:r>
    </w:p>
    <w:p w14:paraId="5BB66DCC" w14:textId="734A7F1B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 xml:space="preserve">6.14. В случае, если неустойка (пени, штраф) не будет оплачена </w:t>
      </w:r>
      <w:r w:rsidR="00E46564">
        <w:rPr>
          <w:sz w:val="24"/>
          <w:szCs w:val="24"/>
        </w:rPr>
        <w:t>Подрядчиком</w:t>
      </w:r>
      <w:r w:rsidRPr="00075D56">
        <w:rPr>
          <w:sz w:val="24"/>
          <w:szCs w:val="24"/>
        </w:rPr>
        <w:t xml:space="preserve"> в срок, установленный п. 6.13 Контракта, Заказчик оставляет за собой право производить оплату по Контракту за вычетом соответствующего размера неустойки (штрафа, пени).</w:t>
      </w:r>
    </w:p>
    <w:p w14:paraId="009F0002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6.15. Ответственность Сторон в иных случаях определяется в соответствии с законодательством Российской Федерации.</w:t>
      </w:r>
    </w:p>
    <w:p w14:paraId="6ECFF87B" w14:textId="77777777" w:rsidR="009B69E0" w:rsidRPr="00E36905" w:rsidRDefault="009B69E0" w:rsidP="000C2263">
      <w:pPr>
        <w:widowControl w:val="0"/>
        <w:contextualSpacing/>
        <w:jc w:val="center"/>
        <w:rPr>
          <w:b/>
          <w:bCs/>
          <w:sz w:val="26"/>
          <w:szCs w:val="26"/>
        </w:rPr>
      </w:pPr>
    </w:p>
    <w:p w14:paraId="3B7C89E3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20" w:lineRule="exact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075D56">
        <w:rPr>
          <w:rFonts w:eastAsia="Calibri"/>
          <w:b/>
          <w:sz w:val="24"/>
          <w:szCs w:val="24"/>
          <w:lang w:eastAsia="en-US"/>
        </w:rPr>
        <w:t xml:space="preserve">7. </w:t>
      </w:r>
      <w:r>
        <w:rPr>
          <w:rFonts w:eastAsia="Calibri"/>
          <w:b/>
          <w:sz w:val="24"/>
          <w:szCs w:val="24"/>
          <w:lang w:eastAsia="en-US"/>
        </w:rPr>
        <w:t>Действие обстоятельств не</w:t>
      </w:r>
      <w:r w:rsidRPr="00075D56">
        <w:rPr>
          <w:rFonts w:eastAsia="Calibri"/>
          <w:b/>
          <w:sz w:val="24"/>
          <w:szCs w:val="24"/>
          <w:lang w:eastAsia="en-US"/>
        </w:rPr>
        <w:t>преодолимой силы</w:t>
      </w:r>
    </w:p>
    <w:p w14:paraId="33C28A94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 xml:space="preserve">7.1. Ни одна из Сторон не несет ответственность перед другой Стороной за неисполнение обязательств по  Контракту,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</w:t>
      </w:r>
      <w:r w:rsidRPr="00075D56">
        <w:rPr>
          <w:sz w:val="24"/>
          <w:szCs w:val="24"/>
        </w:rPr>
        <w:lastRenderedPageBreak/>
        <w:t>органов.</w:t>
      </w:r>
    </w:p>
    <w:p w14:paraId="494B23AF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62A4DB32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7.3. Сторона, не исполняющая обязательств по Контракту вследствие действия обстоятельств непреодолимой силы, должна незамедлительно уведомить другую Сторону о таких обстоятельствах и их влиянии на исполнение обязательств по Контракту.</w:t>
      </w:r>
    </w:p>
    <w:p w14:paraId="6979F935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20" w:lineRule="exact"/>
        <w:ind w:firstLine="680"/>
        <w:contextualSpacing/>
        <w:jc w:val="both"/>
        <w:rPr>
          <w:sz w:val="24"/>
          <w:szCs w:val="24"/>
        </w:rPr>
      </w:pPr>
    </w:p>
    <w:p w14:paraId="075A639D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20" w:lineRule="exact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075D56">
        <w:rPr>
          <w:rFonts w:eastAsia="Calibri"/>
          <w:b/>
          <w:sz w:val="24"/>
          <w:szCs w:val="24"/>
          <w:lang w:eastAsia="en-US"/>
        </w:rPr>
        <w:t>8. Порядок разрешения споров</w:t>
      </w:r>
    </w:p>
    <w:p w14:paraId="31AC2D17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8.1. Все споры или разногласия, возникающие между Сторонами по Контракту или в связи с ним, разрешаются в претензионном порядке.</w:t>
      </w:r>
    </w:p>
    <w:p w14:paraId="354AA7E5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8.2. Претензия направляется той Стороне, которой допущены нарушения условий Контракта.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(неустойка) и действия, которые должны быть произведены Стороной для устранения нарушений.</w:t>
      </w:r>
    </w:p>
    <w:p w14:paraId="0C17BC2F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8.3. Претензия может быть оформлена в виде письма, а в случае направления претензии электронным сообщением необходимо последующее предоставление оригинала документа.</w:t>
      </w:r>
    </w:p>
    <w:p w14:paraId="059B0F33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8.4. Срок рассмотрения претензии не может превышать 7 (Семь) дней с момента ее получения, если иные сроки рассмотрения не предусмотрены Контрактом.</w:t>
      </w:r>
    </w:p>
    <w:p w14:paraId="28A2CCE1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680"/>
        <w:contextualSpacing/>
        <w:jc w:val="both"/>
        <w:rPr>
          <w:sz w:val="24"/>
          <w:szCs w:val="24"/>
        </w:rPr>
      </w:pPr>
      <w:r w:rsidRPr="00075D56">
        <w:rPr>
          <w:sz w:val="24"/>
          <w:szCs w:val="24"/>
        </w:rPr>
        <w:t>8.5. В случае неудовлетворения (частичного удовлетворения) претензии спор подлежит рассмотрению в Арбитражном суде города Санкт-Петербург и Ленинградской области в соответствии с действующим законодательством Российской Федерации.</w:t>
      </w:r>
    </w:p>
    <w:p w14:paraId="089A93CE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20" w:lineRule="exact"/>
        <w:contextualSpacing/>
        <w:jc w:val="both"/>
        <w:rPr>
          <w:sz w:val="24"/>
          <w:szCs w:val="24"/>
        </w:rPr>
      </w:pPr>
    </w:p>
    <w:p w14:paraId="2D2504ED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20" w:lineRule="exact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075D56">
        <w:rPr>
          <w:rFonts w:eastAsia="Calibri"/>
          <w:b/>
          <w:sz w:val="24"/>
          <w:szCs w:val="24"/>
          <w:lang w:eastAsia="en-US"/>
        </w:rPr>
        <w:t>9. Порядок изменения и расторжения контракта</w:t>
      </w:r>
    </w:p>
    <w:p w14:paraId="003ACFB1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09"/>
        <w:jc w:val="both"/>
        <w:rPr>
          <w:kern w:val="1"/>
          <w:sz w:val="24"/>
        </w:rPr>
      </w:pPr>
      <w:r w:rsidRPr="00075D56">
        <w:rPr>
          <w:kern w:val="1"/>
          <w:sz w:val="24"/>
        </w:rPr>
        <w:t>9.1. Любые изменения и дополнения к Контракту имеют силу только в том случае, если они оформлены в письменном виде и подписаны обеими Сторонами.</w:t>
      </w:r>
    </w:p>
    <w:p w14:paraId="6B3E79BD" w14:textId="77777777" w:rsid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09"/>
        <w:jc w:val="both"/>
        <w:rPr>
          <w:kern w:val="1"/>
          <w:sz w:val="24"/>
        </w:rPr>
      </w:pPr>
      <w:r w:rsidRPr="00075D56">
        <w:rPr>
          <w:kern w:val="1"/>
          <w:sz w:val="24"/>
        </w:rPr>
        <w:t>9.2.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56D12998" w14:textId="343C1633" w:rsidR="00711B8A" w:rsidRDefault="00711B8A" w:rsidP="00711B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09"/>
        <w:jc w:val="both"/>
        <w:rPr>
          <w:kern w:val="1"/>
          <w:sz w:val="24"/>
        </w:rPr>
      </w:pPr>
      <w:r w:rsidRPr="00711B8A">
        <w:rPr>
          <w:kern w:val="1"/>
          <w:sz w:val="24"/>
        </w:rPr>
        <w:t>9</w:t>
      </w:r>
      <w:r>
        <w:rPr>
          <w:kern w:val="1"/>
          <w:sz w:val="24"/>
        </w:rPr>
        <w:t xml:space="preserve">.3. </w:t>
      </w:r>
      <w:r w:rsidRPr="00711B8A">
        <w:rPr>
          <w:kern w:val="1"/>
          <w:sz w:val="24"/>
        </w:rPr>
        <w:t xml:space="preserve">В случае принятия </w:t>
      </w:r>
      <w:r>
        <w:rPr>
          <w:kern w:val="1"/>
          <w:sz w:val="24"/>
        </w:rPr>
        <w:t>З</w:t>
      </w:r>
      <w:r w:rsidRPr="00711B8A">
        <w:rPr>
          <w:kern w:val="1"/>
          <w:sz w:val="24"/>
        </w:rPr>
        <w:t xml:space="preserve">аказчиком решения об одностороннем отказе от исполнения </w:t>
      </w:r>
      <w:r>
        <w:rPr>
          <w:kern w:val="1"/>
          <w:sz w:val="24"/>
        </w:rPr>
        <w:t>К</w:t>
      </w:r>
      <w:r w:rsidRPr="00711B8A">
        <w:rPr>
          <w:kern w:val="1"/>
          <w:sz w:val="24"/>
        </w:rPr>
        <w:t xml:space="preserve">онтракта, такое решение передается лицу, имеющему право действовать от имени </w:t>
      </w:r>
      <w:r w:rsidR="00AD649B">
        <w:rPr>
          <w:kern w:val="1"/>
          <w:sz w:val="24"/>
        </w:rPr>
        <w:t>Подрядчика</w:t>
      </w:r>
      <w:r w:rsidRPr="00711B8A">
        <w:rPr>
          <w:kern w:val="1"/>
          <w:sz w:val="24"/>
        </w:rPr>
        <w:t xml:space="preserve">, лично под расписку или направляется </w:t>
      </w:r>
      <w:r w:rsidR="00AD649B">
        <w:rPr>
          <w:kern w:val="1"/>
          <w:sz w:val="24"/>
        </w:rPr>
        <w:t>Подрядчику</w:t>
      </w:r>
      <w:r w:rsidRPr="00711B8A">
        <w:rPr>
          <w:kern w:val="1"/>
          <w:sz w:val="24"/>
        </w:rPr>
        <w:t xml:space="preserve"> с соблюдением требований законодательства Российской Федерации о государственной тайне по адресу </w:t>
      </w:r>
      <w:r w:rsidR="00D43204">
        <w:rPr>
          <w:kern w:val="1"/>
          <w:sz w:val="24"/>
        </w:rPr>
        <w:t>Подрядчика</w:t>
      </w:r>
      <w:r w:rsidRPr="00711B8A">
        <w:rPr>
          <w:kern w:val="1"/>
          <w:sz w:val="24"/>
        </w:rPr>
        <w:t xml:space="preserve">, указанному в </w:t>
      </w:r>
      <w:r>
        <w:rPr>
          <w:kern w:val="1"/>
          <w:sz w:val="24"/>
        </w:rPr>
        <w:t>К</w:t>
      </w:r>
      <w:r w:rsidRPr="00711B8A">
        <w:rPr>
          <w:kern w:val="1"/>
          <w:sz w:val="24"/>
        </w:rPr>
        <w:t xml:space="preserve">онтракте. </w:t>
      </w:r>
    </w:p>
    <w:p w14:paraId="31357DAB" w14:textId="77777777" w:rsidR="00711B8A" w:rsidRPr="00711B8A" w:rsidRDefault="00711B8A" w:rsidP="00711B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09"/>
        <w:jc w:val="both"/>
        <w:rPr>
          <w:kern w:val="1"/>
          <w:sz w:val="24"/>
        </w:rPr>
      </w:pPr>
      <w:r w:rsidRPr="00711B8A">
        <w:rPr>
          <w:kern w:val="1"/>
          <w:sz w:val="24"/>
        </w:rPr>
        <w:t>Датой надлежащего уведомления считается:</w:t>
      </w:r>
    </w:p>
    <w:p w14:paraId="6C22CD9A" w14:textId="39108FF1" w:rsidR="00711B8A" w:rsidRPr="00711B8A" w:rsidRDefault="00711B8A" w:rsidP="00711B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09"/>
        <w:jc w:val="both"/>
        <w:rPr>
          <w:kern w:val="1"/>
          <w:sz w:val="24"/>
        </w:rPr>
      </w:pPr>
      <w:r w:rsidRPr="00711B8A">
        <w:rPr>
          <w:kern w:val="1"/>
          <w:sz w:val="24"/>
        </w:rPr>
        <w:t xml:space="preserve">1) дата, указанная лицом, имеющим право действовать от имени </w:t>
      </w:r>
      <w:r w:rsidR="003C3737">
        <w:rPr>
          <w:kern w:val="1"/>
          <w:sz w:val="24"/>
        </w:rPr>
        <w:t>Подрядчика</w:t>
      </w:r>
      <w:r w:rsidRPr="00711B8A">
        <w:rPr>
          <w:kern w:val="1"/>
          <w:sz w:val="24"/>
        </w:rPr>
        <w:t xml:space="preserve">, в расписке о получении решения об одностороннем отказе от исполнения </w:t>
      </w:r>
      <w:r>
        <w:rPr>
          <w:kern w:val="1"/>
          <w:sz w:val="24"/>
        </w:rPr>
        <w:t>К</w:t>
      </w:r>
      <w:r w:rsidRPr="00711B8A">
        <w:rPr>
          <w:kern w:val="1"/>
          <w:sz w:val="24"/>
        </w:rPr>
        <w:t xml:space="preserve">онтракта (в случае передачи такого решения лицу, имеющему право действовать от имени </w:t>
      </w:r>
      <w:r w:rsidR="003C3737">
        <w:rPr>
          <w:kern w:val="1"/>
          <w:sz w:val="24"/>
        </w:rPr>
        <w:t>Подрядчика</w:t>
      </w:r>
      <w:r>
        <w:rPr>
          <w:kern w:val="1"/>
          <w:sz w:val="24"/>
        </w:rPr>
        <w:t>, лично под расписку</w:t>
      </w:r>
      <w:r w:rsidRPr="00711B8A">
        <w:rPr>
          <w:kern w:val="1"/>
          <w:sz w:val="24"/>
        </w:rPr>
        <w:t>;</w:t>
      </w:r>
    </w:p>
    <w:p w14:paraId="0E368DE6" w14:textId="426FEFA3" w:rsidR="00711B8A" w:rsidRPr="00711B8A" w:rsidRDefault="00711B8A" w:rsidP="00FB1A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09"/>
        <w:jc w:val="both"/>
        <w:rPr>
          <w:kern w:val="1"/>
          <w:sz w:val="24"/>
        </w:rPr>
      </w:pPr>
      <w:r w:rsidRPr="00711B8A">
        <w:rPr>
          <w:kern w:val="1"/>
          <w:sz w:val="24"/>
        </w:rPr>
        <w:t xml:space="preserve">2) дата получения </w:t>
      </w:r>
      <w:r>
        <w:rPr>
          <w:kern w:val="1"/>
          <w:sz w:val="24"/>
        </w:rPr>
        <w:t>З</w:t>
      </w:r>
      <w:r w:rsidRPr="00711B8A">
        <w:rPr>
          <w:kern w:val="1"/>
          <w:sz w:val="24"/>
        </w:rPr>
        <w:t xml:space="preserve">аказчиком подтверждения о вручении </w:t>
      </w:r>
      <w:r w:rsidR="00FB1AF4">
        <w:rPr>
          <w:kern w:val="1"/>
          <w:sz w:val="24"/>
        </w:rPr>
        <w:t>Подрядчику</w:t>
      </w:r>
      <w:r>
        <w:rPr>
          <w:kern w:val="1"/>
          <w:sz w:val="24"/>
        </w:rPr>
        <w:t xml:space="preserve"> заказного письма</w:t>
      </w:r>
      <w:r w:rsidRPr="00711B8A">
        <w:rPr>
          <w:kern w:val="1"/>
          <w:sz w:val="24"/>
        </w:rPr>
        <w:t xml:space="preserve">, либо дата получения </w:t>
      </w:r>
      <w:r>
        <w:rPr>
          <w:kern w:val="1"/>
          <w:sz w:val="24"/>
        </w:rPr>
        <w:t>З</w:t>
      </w:r>
      <w:r w:rsidRPr="00711B8A">
        <w:rPr>
          <w:kern w:val="1"/>
          <w:sz w:val="24"/>
        </w:rPr>
        <w:t xml:space="preserve">аказчиком информации об отсутствии </w:t>
      </w:r>
      <w:r w:rsidR="00FB1AF4">
        <w:rPr>
          <w:kern w:val="1"/>
          <w:sz w:val="24"/>
        </w:rPr>
        <w:t>Подрядчика</w:t>
      </w:r>
      <w:r w:rsidRPr="00711B8A">
        <w:rPr>
          <w:kern w:val="1"/>
          <w:sz w:val="24"/>
        </w:rPr>
        <w:t xml:space="preserve"> по адресу, указанному в </w:t>
      </w:r>
      <w:r>
        <w:rPr>
          <w:kern w:val="1"/>
          <w:sz w:val="24"/>
        </w:rPr>
        <w:t>К</w:t>
      </w:r>
      <w:r w:rsidRPr="00711B8A">
        <w:rPr>
          <w:kern w:val="1"/>
          <w:sz w:val="24"/>
        </w:rPr>
        <w:t>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14:paraId="5DEE7B42" w14:textId="725AA562" w:rsidR="00711B8A" w:rsidRPr="00711B8A" w:rsidRDefault="00711B8A" w:rsidP="00711B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09"/>
        <w:jc w:val="both"/>
        <w:rPr>
          <w:kern w:val="1"/>
          <w:sz w:val="24"/>
        </w:rPr>
      </w:pPr>
      <w:r>
        <w:rPr>
          <w:kern w:val="1"/>
          <w:sz w:val="24"/>
        </w:rPr>
        <w:t>9.4</w:t>
      </w:r>
      <w:r w:rsidRPr="00711B8A">
        <w:rPr>
          <w:kern w:val="1"/>
          <w:sz w:val="24"/>
        </w:rPr>
        <w:t xml:space="preserve">. Решение </w:t>
      </w:r>
      <w:r>
        <w:rPr>
          <w:kern w:val="1"/>
          <w:sz w:val="24"/>
        </w:rPr>
        <w:t>З</w:t>
      </w:r>
      <w:r w:rsidRPr="00711B8A">
        <w:rPr>
          <w:kern w:val="1"/>
          <w:sz w:val="24"/>
        </w:rPr>
        <w:t xml:space="preserve">аказчика об одностороннем отказе от исполнения </w:t>
      </w:r>
      <w:r>
        <w:rPr>
          <w:kern w:val="1"/>
          <w:sz w:val="24"/>
        </w:rPr>
        <w:t>К</w:t>
      </w:r>
      <w:r w:rsidRPr="00711B8A">
        <w:rPr>
          <w:kern w:val="1"/>
          <w:sz w:val="24"/>
        </w:rPr>
        <w:t xml:space="preserve">онтракта вступает в силу и </w:t>
      </w:r>
      <w:r>
        <w:rPr>
          <w:kern w:val="1"/>
          <w:sz w:val="24"/>
        </w:rPr>
        <w:t>К</w:t>
      </w:r>
      <w:r w:rsidRPr="00711B8A">
        <w:rPr>
          <w:kern w:val="1"/>
          <w:sz w:val="24"/>
        </w:rPr>
        <w:t xml:space="preserve">онтракт считается расторгнутым через десять дней с даты надлежащего уведомления </w:t>
      </w:r>
      <w:r>
        <w:rPr>
          <w:kern w:val="1"/>
          <w:sz w:val="24"/>
        </w:rPr>
        <w:t>З</w:t>
      </w:r>
      <w:r w:rsidRPr="00711B8A">
        <w:rPr>
          <w:kern w:val="1"/>
          <w:sz w:val="24"/>
        </w:rPr>
        <w:t xml:space="preserve">аказчиком </w:t>
      </w:r>
      <w:r w:rsidR="00753F0B">
        <w:rPr>
          <w:kern w:val="1"/>
          <w:sz w:val="24"/>
        </w:rPr>
        <w:t>Подрядчика</w:t>
      </w:r>
      <w:r w:rsidRPr="00711B8A">
        <w:rPr>
          <w:kern w:val="1"/>
          <w:sz w:val="24"/>
        </w:rPr>
        <w:t xml:space="preserve"> об одностороннем отказе от исполнения </w:t>
      </w:r>
      <w:r>
        <w:rPr>
          <w:kern w:val="1"/>
          <w:sz w:val="24"/>
        </w:rPr>
        <w:t>К</w:t>
      </w:r>
      <w:r w:rsidRPr="00711B8A">
        <w:rPr>
          <w:kern w:val="1"/>
          <w:sz w:val="24"/>
        </w:rPr>
        <w:t>онтракта.</w:t>
      </w:r>
    </w:p>
    <w:p w14:paraId="20FB707D" w14:textId="00905EC0" w:rsidR="00711B8A" w:rsidRPr="00711B8A" w:rsidRDefault="00711B8A" w:rsidP="00711B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09"/>
        <w:jc w:val="both"/>
        <w:rPr>
          <w:kern w:val="1"/>
          <w:sz w:val="24"/>
        </w:rPr>
      </w:pPr>
      <w:r>
        <w:rPr>
          <w:kern w:val="1"/>
          <w:sz w:val="24"/>
        </w:rPr>
        <w:t>9.5.</w:t>
      </w:r>
      <w:r w:rsidRPr="00711B8A">
        <w:rPr>
          <w:kern w:val="1"/>
          <w:sz w:val="24"/>
        </w:rPr>
        <w:t xml:space="preserve"> Заказчик обязан отменить не вступившее в силу решение об одностороннем отказе от исполнения </w:t>
      </w:r>
      <w:r>
        <w:rPr>
          <w:kern w:val="1"/>
          <w:sz w:val="24"/>
        </w:rPr>
        <w:t>К</w:t>
      </w:r>
      <w:r w:rsidRPr="00711B8A">
        <w:rPr>
          <w:kern w:val="1"/>
          <w:sz w:val="24"/>
        </w:rPr>
        <w:t xml:space="preserve">онтракта, если в течение десятидневного срока с даты надлежащего уведомления </w:t>
      </w:r>
      <w:r w:rsidR="001A66C4">
        <w:rPr>
          <w:kern w:val="1"/>
          <w:sz w:val="24"/>
        </w:rPr>
        <w:t>Подрядчика</w:t>
      </w:r>
      <w:r w:rsidRPr="00711B8A">
        <w:rPr>
          <w:kern w:val="1"/>
          <w:sz w:val="24"/>
        </w:rPr>
        <w:t xml:space="preserve"> о принятом решении об одностороннем отказе от исполнения </w:t>
      </w:r>
      <w:r>
        <w:rPr>
          <w:kern w:val="1"/>
          <w:sz w:val="24"/>
        </w:rPr>
        <w:t>К</w:t>
      </w:r>
      <w:r w:rsidRPr="00711B8A">
        <w:rPr>
          <w:kern w:val="1"/>
          <w:sz w:val="24"/>
        </w:rPr>
        <w:t xml:space="preserve">онтракта устранено нарушение условий </w:t>
      </w:r>
      <w:r>
        <w:rPr>
          <w:kern w:val="1"/>
          <w:sz w:val="24"/>
        </w:rPr>
        <w:t>К</w:t>
      </w:r>
      <w:r w:rsidRPr="00711B8A">
        <w:rPr>
          <w:kern w:val="1"/>
          <w:sz w:val="24"/>
        </w:rPr>
        <w:t xml:space="preserve">онтракта, послужившее основанием для принятия указанного решения, а также </w:t>
      </w:r>
      <w:r>
        <w:rPr>
          <w:kern w:val="1"/>
          <w:sz w:val="24"/>
        </w:rPr>
        <w:t>З</w:t>
      </w:r>
      <w:r w:rsidRPr="00711B8A">
        <w:rPr>
          <w:kern w:val="1"/>
          <w:sz w:val="24"/>
        </w:rPr>
        <w:t>аказчику компенсированы затраты на проведение экспертизы</w:t>
      </w:r>
      <w:r>
        <w:rPr>
          <w:kern w:val="1"/>
          <w:sz w:val="24"/>
        </w:rPr>
        <w:t>, проведенной в соответствии с ч. 10 ст. 95 Федерального закона № 44-ФЗ</w:t>
      </w:r>
      <w:r w:rsidRPr="00711B8A">
        <w:rPr>
          <w:kern w:val="1"/>
          <w:sz w:val="24"/>
        </w:rPr>
        <w:t xml:space="preserve">. Данное правило не применяется в случае повторного нарушения </w:t>
      </w:r>
      <w:r w:rsidR="001A66C4">
        <w:rPr>
          <w:kern w:val="1"/>
          <w:sz w:val="24"/>
        </w:rPr>
        <w:t>Подрядчиком</w:t>
      </w:r>
      <w:r w:rsidRPr="00711B8A">
        <w:rPr>
          <w:kern w:val="1"/>
          <w:sz w:val="24"/>
        </w:rPr>
        <w:t xml:space="preserve"> условий </w:t>
      </w:r>
      <w:r>
        <w:rPr>
          <w:kern w:val="1"/>
          <w:sz w:val="24"/>
        </w:rPr>
        <w:t>К</w:t>
      </w:r>
      <w:r w:rsidRPr="00711B8A">
        <w:rPr>
          <w:kern w:val="1"/>
          <w:sz w:val="24"/>
        </w:rPr>
        <w:t xml:space="preserve">онтракта, которые в соответствии с </w:t>
      </w:r>
      <w:r w:rsidRPr="00711B8A">
        <w:rPr>
          <w:kern w:val="1"/>
          <w:sz w:val="24"/>
        </w:rPr>
        <w:lastRenderedPageBreak/>
        <w:t xml:space="preserve">гражданским законодательством являются основанием для одностороннего отказа </w:t>
      </w:r>
      <w:r>
        <w:rPr>
          <w:kern w:val="1"/>
          <w:sz w:val="24"/>
        </w:rPr>
        <w:t>З</w:t>
      </w:r>
      <w:r w:rsidRPr="00711B8A">
        <w:rPr>
          <w:kern w:val="1"/>
          <w:sz w:val="24"/>
        </w:rPr>
        <w:t xml:space="preserve">аказчика от исполнения </w:t>
      </w:r>
      <w:r>
        <w:rPr>
          <w:kern w:val="1"/>
          <w:sz w:val="24"/>
        </w:rPr>
        <w:t>К</w:t>
      </w:r>
      <w:r w:rsidRPr="00711B8A">
        <w:rPr>
          <w:kern w:val="1"/>
          <w:sz w:val="24"/>
        </w:rPr>
        <w:t>онтракта.</w:t>
      </w:r>
    </w:p>
    <w:p w14:paraId="69173942" w14:textId="21FAA552" w:rsidR="00711B8A" w:rsidRPr="00711B8A" w:rsidRDefault="00711B8A" w:rsidP="00711B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09"/>
        <w:jc w:val="both"/>
        <w:rPr>
          <w:kern w:val="1"/>
          <w:sz w:val="24"/>
        </w:rPr>
      </w:pPr>
      <w:r>
        <w:rPr>
          <w:kern w:val="1"/>
          <w:sz w:val="24"/>
        </w:rPr>
        <w:t>9.6.</w:t>
      </w:r>
      <w:r w:rsidRPr="00711B8A">
        <w:rPr>
          <w:kern w:val="1"/>
          <w:sz w:val="24"/>
        </w:rPr>
        <w:t xml:space="preserve"> В случае отмены </w:t>
      </w:r>
      <w:r>
        <w:rPr>
          <w:kern w:val="1"/>
          <w:sz w:val="24"/>
        </w:rPr>
        <w:t>З</w:t>
      </w:r>
      <w:r w:rsidRPr="00711B8A">
        <w:rPr>
          <w:kern w:val="1"/>
          <w:sz w:val="24"/>
        </w:rPr>
        <w:t xml:space="preserve">аказчиком в соответствии с Федеральным законом </w:t>
      </w:r>
      <w:r>
        <w:rPr>
          <w:kern w:val="1"/>
          <w:sz w:val="24"/>
        </w:rPr>
        <w:t xml:space="preserve">№ 44-ФЗ </w:t>
      </w:r>
      <w:r w:rsidRPr="00711B8A">
        <w:rPr>
          <w:kern w:val="1"/>
          <w:sz w:val="24"/>
        </w:rPr>
        <w:t xml:space="preserve">не вступившего в силу решения об одностороннем отказе от исполнения </w:t>
      </w:r>
      <w:r>
        <w:rPr>
          <w:kern w:val="1"/>
          <w:sz w:val="24"/>
        </w:rPr>
        <w:t>Контракта</w:t>
      </w:r>
      <w:r w:rsidRPr="00711B8A">
        <w:rPr>
          <w:kern w:val="1"/>
          <w:sz w:val="24"/>
        </w:rPr>
        <w:t xml:space="preserve">, </w:t>
      </w:r>
      <w:r>
        <w:rPr>
          <w:kern w:val="1"/>
          <w:sz w:val="24"/>
        </w:rPr>
        <w:t>З</w:t>
      </w:r>
      <w:r w:rsidRPr="00711B8A">
        <w:rPr>
          <w:kern w:val="1"/>
          <w:sz w:val="24"/>
        </w:rPr>
        <w:t xml:space="preserve">аказчик не позднее трех рабочих дней, следующих за днем такой отмены, передает лицу, имеющему право действовать от имени </w:t>
      </w:r>
      <w:r w:rsidR="001A66C4">
        <w:rPr>
          <w:kern w:val="1"/>
          <w:sz w:val="24"/>
        </w:rPr>
        <w:t>Подрядчика</w:t>
      </w:r>
      <w:r w:rsidRPr="00711B8A">
        <w:rPr>
          <w:kern w:val="1"/>
          <w:sz w:val="24"/>
        </w:rPr>
        <w:t xml:space="preserve">, лично под расписку или направляет </w:t>
      </w:r>
      <w:r w:rsidR="00224CCE">
        <w:rPr>
          <w:kern w:val="1"/>
          <w:sz w:val="24"/>
        </w:rPr>
        <w:t>Подрядчику</w:t>
      </w:r>
      <w:r w:rsidRPr="00711B8A">
        <w:rPr>
          <w:kern w:val="1"/>
          <w:sz w:val="24"/>
        </w:rPr>
        <w:t xml:space="preserve"> с соблюдением требований законодательства Российской Федерации о государственной тайне по адресу </w:t>
      </w:r>
      <w:r w:rsidR="00224CCE">
        <w:rPr>
          <w:kern w:val="1"/>
          <w:sz w:val="24"/>
        </w:rPr>
        <w:t>Подрядчика</w:t>
      </w:r>
      <w:r w:rsidRPr="00711B8A">
        <w:rPr>
          <w:kern w:val="1"/>
          <w:sz w:val="24"/>
        </w:rPr>
        <w:t xml:space="preserve">, указанному в </w:t>
      </w:r>
      <w:r w:rsidR="00256D46">
        <w:rPr>
          <w:kern w:val="1"/>
          <w:sz w:val="24"/>
        </w:rPr>
        <w:t>К</w:t>
      </w:r>
      <w:r w:rsidRPr="00711B8A">
        <w:rPr>
          <w:kern w:val="1"/>
          <w:sz w:val="24"/>
        </w:rPr>
        <w:t xml:space="preserve">онтракте, уведомление об отмене решения об одностороннем отказе от исполнения </w:t>
      </w:r>
      <w:r w:rsidR="00256D46">
        <w:rPr>
          <w:kern w:val="1"/>
          <w:sz w:val="24"/>
        </w:rPr>
        <w:t>К</w:t>
      </w:r>
      <w:r w:rsidRPr="00711B8A">
        <w:rPr>
          <w:kern w:val="1"/>
          <w:sz w:val="24"/>
        </w:rPr>
        <w:t>онтракта.</w:t>
      </w:r>
    </w:p>
    <w:p w14:paraId="3AFC8E9D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09"/>
        <w:jc w:val="both"/>
        <w:rPr>
          <w:kern w:val="1"/>
          <w:sz w:val="24"/>
        </w:rPr>
      </w:pPr>
      <w:r w:rsidRPr="00075D56">
        <w:rPr>
          <w:kern w:val="1"/>
          <w:sz w:val="24"/>
        </w:rPr>
        <w:t>9.</w:t>
      </w:r>
      <w:r w:rsidR="00256D46">
        <w:rPr>
          <w:kern w:val="1"/>
          <w:sz w:val="24"/>
        </w:rPr>
        <w:t>7</w:t>
      </w:r>
      <w:r w:rsidRPr="00075D56">
        <w:rPr>
          <w:kern w:val="1"/>
          <w:sz w:val="24"/>
        </w:rPr>
        <w:t>. Изменение существенных условий по Контракту при его исполнении не допускается, за исключением их изменения по соглашению Сторон в случаях, предусмотренных законодательством.</w:t>
      </w:r>
    </w:p>
    <w:p w14:paraId="05F7FD9F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09"/>
        <w:jc w:val="both"/>
        <w:rPr>
          <w:kern w:val="1"/>
          <w:sz w:val="24"/>
        </w:rPr>
      </w:pPr>
    </w:p>
    <w:p w14:paraId="15C97569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88"/>
          <w:tab w:val="center" w:pos="4989"/>
        </w:tabs>
        <w:autoSpaceDE w:val="0"/>
        <w:autoSpaceDN w:val="0"/>
        <w:adjustRightInd w:val="0"/>
        <w:spacing w:line="320" w:lineRule="exact"/>
        <w:contextualSpacing/>
        <w:jc w:val="center"/>
        <w:rPr>
          <w:b/>
          <w:sz w:val="24"/>
          <w:szCs w:val="24"/>
        </w:rPr>
      </w:pPr>
      <w:r w:rsidRPr="00075D56">
        <w:rPr>
          <w:rFonts w:cs="Arial"/>
          <w:b/>
          <w:snapToGrid w:val="0"/>
          <w:sz w:val="24"/>
          <w:szCs w:val="24"/>
        </w:rPr>
        <w:t>10.</w:t>
      </w:r>
      <w:r w:rsidRPr="00075D56">
        <w:rPr>
          <w:rFonts w:cs="Arial"/>
          <w:snapToGrid w:val="0"/>
          <w:sz w:val="24"/>
          <w:szCs w:val="24"/>
        </w:rPr>
        <w:t xml:space="preserve"> </w:t>
      </w:r>
      <w:r w:rsidRPr="00075D56">
        <w:rPr>
          <w:b/>
          <w:sz w:val="24"/>
          <w:szCs w:val="24"/>
        </w:rPr>
        <w:t>Прочие условия</w:t>
      </w:r>
    </w:p>
    <w:p w14:paraId="6CA9FCE8" w14:textId="7B8C29EF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20"/>
        <w:jc w:val="both"/>
        <w:rPr>
          <w:color w:val="000000"/>
          <w:kern w:val="1"/>
          <w:sz w:val="24"/>
        </w:rPr>
      </w:pPr>
      <w:r w:rsidRPr="00075D56">
        <w:rPr>
          <w:color w:val="000000"/>
          <w:kern w:val="1"/>
          <w:sz w:val="24"/>
        </w:rPr>
        <w:t xml:space="preserve">10.1. Срок действия Контракта – с даты подписания </w:t>
      </w:r>
      <w:r w:rsidR="00256D46">
        <w:rPr>
          <w:color w:val="000000"/>
          <w:kern w:val="1"/>
          <w:sz w:val="24"/>
        </w:rPr>
        <w:t xml:space="preserve">Сторонами </w:t>
      </w:r>
      <w:r w:rsidRPr="00075D56">
        <w:rPr>
          <w:color w:val="000000"/>
          <w:kern w:val="1"/>
          <w:sz w:val="24"/>
        </w:rPr>
        <w:t>по</w:t>
      </w:r>
      <w:r w:rsidR="00831C55">
        <w:rPr>
          <w:color w:val="000000"/>
          <w:kern w:val="1"/>
          <w:sz w:val="24"/>
        </w:rPr>
        <w:t xml:space="preserve"> 30 сентября</w:t>
      </w:r>
      <w:r w:rsidR="00082CF9">
        <w:rPr>
          <w:color w:val="000000"/>
          <w:kern w:val="1"/>
          <w:sz w:val="24"/>
        </w:rPr>
        <w:t xml:space="preserve"> 2026 г.</w:t>
      </w:r>
      <w:r w:rsidRPr="00075D56">
        <w:rPr>
          <w:iCs/>
          <w:kern w:val="1"/>
          <w:sz w:val="24"/>
          <w:szCs w:val="24"/>
          <w:lang w:eastAsia="en-US"/>
        </w:rPr>
        <w:t>, а в части взаиморасчетов – до полного их исполнения Сторонами.</w:t>
      </w:r>
    </w:p>
    <w:p w14:paraId="50584039" w14:textId="4813E0DE" w:rsidR="00075D56" w:rsidRPr="00075D56" w:rsidRDefault="00075D56" w:rsidP="00075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napToGrid w:val="0"/>
          <w:kern w:val="1"/>
          <w:sz w:val="24"/>
        </w:rPr>
      </w:pPr>
      <w:r w:rsidRPr="00075D56">
        <w:rPr>
          <w:snapToGrid w:val="0"/>
          <w:kern w:val="1"/>
          <w:sz w:val="24"/>
        </w:rPr>
        <w:t xml:space="preserve">10.2. При исполнении Контракта не допускается перемена </w:t>
      </w:r>
      <w:r w:rsidR="00ED2295">
        <w:rPr>
          <w:snapToGrid w:val="0"/>
          <w:kern w:val="1"/>
          <w:sz w:val="24"/>
        </w:rPr>
        <w:t>Подрядчика</w:t>
      </w:r>
      <w:r w:rsidRPr="00075D56">
        <w:rPr>
          <w:snapToGrid w:val="0"/>
          <w:kern w:val="1"/>
          <w:sz w:val="24"/>
        </w:rPr>
        <w:t xml:space="preserve">, за исключением случаев, если новый </w:t>
      </w:r>
      <w:r w:rsidR="00ED2295">
        <w:rPr>
          <w:snapToGrid w:val="0"/>
          <w:kern w:val="1"/>
          <w:sz w:val="24"/>
        </w:rPr>
        <w:t>Подрядчик</w:t>
      </w:r>
      <w:r w:rsidRPr="00075D56">
        <w:rPr>
          <w:snapToGrid w:val="0"/>
          <w:kern w:val="1"/>
          <w:sz w:val="24"/>
        </w:rPr>
        <w:t xml:space="preserve"> является правопреемником </w:t>
      </w:r>
      <w:r w:rsidR="00ED2295">
        <w:rPr>
          <w:snapToGrid w:val="0"/>
          <w:kern w:val="1"/>
          <w:sz w:val="24"/>
        </w:rPr>
        <w:t>Подрядчику</w:t>
      </w:r>
      <w:r w:rsidRPr="00075D56">
        <w:rPr>
          <w:snapToGrid w:val="0"/>
          <w:kern w:val="1"/>
          <w:sz w:val="24"/>
        </w:rPr>
        <w:t xml:space="preserve"> по Контракту вследствие реорганизации юридического лица в форме преобразов</w:t>
      </w:r>
      <w:r w:rsidR="00D55C73">
        <w:rPr>
          <w:snapToGrid w:val="0"/>
          <w:kern w:val="1"/>
          <w:sz w:val="24"/>
        </w:rPr>
        <w:t>ания, слияния или присоединения</w:t>
      </w:r>
      <w:r w:rsidRPr="00075D56">
        <w:rPr>
          <w:snapToGrid w:val="0"/>
          <w:kern w:val="1"/>
          <w:sz w:val="24"/>
        </w:rPr>
        <w:t>.</w:t>
      </w:r>
    </w:p>
    <w:p w14:paraId="64A4B2EE" w14:textId="77777777" w:rsidR="00075D56" w:rsidRPr="00075D56" w:rsidRDefault="00075D56" w:rsidP="00075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napToGrid w:val="0"/>
          <w:kern w:val="1"/>
          <w:sz w:val="24"/>
        </w:rPr>
      </w:pPr>
      <w:r w:rsidRPr="00075D56">
        <w:rPr>
          <w:snapToGrid w:val="0"/>
          <w:kern w:val="1"/>
          <w:sz w:val="24"/>
        </w:rPr>
        <w:t xml:space="preserve">10.3. В случае перемены Заказчика по Контракту права и обязанности Заказчика </w:t>
      </w:r>
      <w:r w:rsidRPr="00075D56">
        <w:rPr>
          <w:snapToGrid w:val="0"/>
          <w:kern w:val="1"/>
          <w:sz w:val="24"/>
        </w:rPr>
        <w:br/>
        <w:t>по Контракту переходят к новому Заказчику в том же объёме и на тех же условиях.</w:t>
      </w:r>
    </w:p>
    <w:p w14:paraId="1D7147B4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N w:val="0"/>
        <w:adjustRightInd w:val="0"/>
        <w:ind w:firstLine="709"/>
        <w:jc w:val="both"/>
        <w:rPr>
          <w:color w:val="000000"/>
          <w:kern w:val="1"/>
          <w:sz w:val="24"/>
          <w:lang w:eastAsia="x-none"/>
        </w:rPr>
      </w:pPr>
      <w:r w:rsidRPr="00075D56">
        <w:rPr>
          <w:color w:val="000000"/>
          <w:kern w:val="1"/>
          <w:sz w:val="24"/>
        </w:rPr>
        <w:t>10.</w:t>
      </w:r>
      <w:r w:rsidR="00D55C73">
        <w:rPr>
          <w:color w:val="000000"/>
          <w:kern w:val="1"/>
          <w:sz w:val="24"/>
        </w:rPr>
        <w:t>4</w:t>
      </w:r>
      <w:r w:rsidRPr="00075D56">
        <w:rPr>
          <w:color w:val="000000"/>
          <w:kern w:val="1"/>
          <w:sz w:val="24"/>
        </w:rPr>
        <w:t xml:space="preserve">. </w:t>
      </w:r>
      <w:r w:rsidRPr="00075D56">
        <w:rPr>
          <w:color w:val="000000"/>
          <w:kern w:val="1"/>
          <w:sz w:val="24"/>
          <w:lang w:val="x-none" w:eastAsia="x-none"/>
        </w:rPr>
        <w:t xml:space="preserve">В случае изменения у какой-либо из Сторон местонахождения, названия, </w:t>
      </w:r>
      <w:r w:rsidRPr="00075D56">
        <w:rPr>
          <w:color w:val="000000"/>
          <w:kern w:val="1"/>
          <w:sz w:val="24"/>
          <w:lang w:eastAsia="x-none"/>
        </w:rPr>
        <w:t>банковских</w:t>
      </w:r>
      <w:r w:rsidRPr="00075D56">
        <w:rPr>
          <w:color w:val="000000"/>
          <w:kern w:val="1"/>
          <w:sz w:val="24"/>
          <w:lang w:val="x-none" w:eastAsia="x-none"/>
        </w:rPr>
        <w:t xml:space="preserve"> реквизитов она обязана в течение 5 (</w:t>
      </w:r>
      <w:r w:rsidRPr="00075D56">
        <w:rPr>
          <w:color w:val="000000"/>
          <w:kern w:val="1"/>
          <w:sz w:val="24"/>
          <w:lang w:eastAsia="x-none"/>
        </w:rPr>
        <w:t>П</w:t>
      </w:r>
      <w:r w:rsidRPr="00075D56">
        <w:rPr>
          <w:color w:val="000000"/>
          <w:kern w:val="1"/>
          <w:sz w:val="24"/>
          <w:lang w:val="x-none" w:eastAsia="x-none"/>
        </w:rPr>
        <w:t>яти)</w:t>
      </w:r>
      <w:r w:rsidRPr="00075D56">
        <w:rPr>
          <w:kern w:val="1"/>
          <w:sz w:val="24"/>
          <w:lang w:val="x-none" w:eastAsia="x-none"/>
        </w:rPr>
        <w:t xml:space="preserve"> рабочих</w:t>
      </w:r>
      <w:r w:rsidRPr="00075D56">
        <w:rPr>
          <w:color w:val="000000"/>
          <w:kern w:val="1"/>
          <w:sz w:val="24"/>
          <w:lang w:val="x-none" w:eastAsia="x-none"/>
        </w:rPr>
        <w:t xml:space="preserve"> дней письменно уведомить </w:t>
      </w:r>
      <w:r w:rsidRPr="00075D56">
        <w:rPr>
          <w:color w:val="000000"/>
          <w:kern w:val="1"/>
          <w:sz w:val="24"/>
          <w:lang w:eastAsia="x-none"/>
        </w:rPr>
        <w:br/>
      </w:r>
      <w:r w:rsidRPr="00075D56">
        <w:rPr>
          <w:color w:val="000000"/>
          <w:kern w:val="1"/>
          <w:sz w:val="24"/>
          <w:lang w:val="x-none" w:eastAsia="x-none"/>
        </w:rPr>
        <w:t xml:space="preserve">об этом другую Сторону. </w:t>
      </w:r>
      <w:r w:rsidRPr="00075D56">
        <w:rPr>
          <w:color w:val="000000"/>
          <w:kern w:val="1"/>
          <w:sz w:val="24"/>
          <w:lang w:eastAsia="x-none"/>
        </w:rPr>
        <w:t xml:space="preserve">Такое письмо является неотъемлемой частью Контракта. </w:t>
      </w:r>
    </w:p>
    <w:p w14:paraId="1DD885CE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N w:val="0"/>
        <w:adjustRightInd w:val="0"/>
        <w:ind w:firstLine="709"/>
        <w:contextualSpacing/>
        <w:jc w:val="both"/>
        <w:rPr>
          <w:color w:val="000000"/>
          <w:kern w:val="1"/>
          <w:sz w:val="24"/>
          <w:szCs w:val="24"/>
          <w:lang w:eastAsia="ar-SA"/>
        </w:rPr>
      </w:pPr>
      <w:r w:rsidRPr="00075D56">
        <w:rPr>
          <w:color w:val="000000"/>
          <w:kern w:val="2"/>
          <w:sz w:val="24"/>
          <w:szCs w:val="24"/>
          <w:lang w:eastAsia="ar-SA"/>
        </w:rPr>
        <w:t>10.</w:t>
      </w:r>
      <w:r w:rsidR="00D55C73">
        <w:rPr>
          <w:color w:val="000000"/>
          <w:kern w:val="2"/>
          <w:sz w:val="24"/>
          <w:szCs w:val="24"/>
          <w:lang w:eastAsia="ar-SA"/>
        </w:rPr>
        <w:t>5</w:t>
      </w:r>
      <w:r w:rsidRPr="00075D56">
        <w:rPr>
          <w:color w:val="000000"/>
          <w:kern w:val="2"/>
          <w:sz w:val="24"/>
          <w:szCs w:val="24"/>
          <w:lang w:eastAsia="ar-SA"/>
        </w:rPr>
        <w:t>. Вопросы, не урегулированные</w:t>
      </w:r>
      <w:r w:rsidRPr="00075D56">
        <w:rPr>
          <w:color w:val="000000"/>
          <w:kern w:val="1"/>
          <w:sz w:val="24"/>
          <w:szCs w:val="24"/>
          <w:lang w:eastAsia="ar-SA"/>
        </w:rPr>
        <w:t xml:space="preserve"> Контрактом, разрешаются в соответствии с законодательством Российской Федерации.</w:t>
      </w:r>
    </w:p>
    <w:p w14:paraId="1691F945" w14:textId="77777777" w:rsidR="00075D56" w:rsidRPr="00075D56" w:rsidRDefault="00075D56" w:rsidP="00075D56">
      <w:pPr>
        <w:ind w:firstLine="709"/>
        <w:jc w:val="both"/>
        <w:rPr>
          <w:kern w:val="1"/>
          <w:sz w:val="24"/>
          <w:szCs w:val="24"/>
        </w:rPr>
      </w:pPr>
      <w:r w:rsidRPr="00075D56">
        <w:rPr>
          <w:kern w:val="1"/>
          <w:sz w:val="24"/>
          <w:szCs w:val="24"/>
        </w:rPr>
        <w:t>10.</w:t>
      </w:r>
      <w:r w:rsidR="00D55C73">
        <w:rPr>
          <w:kern w:val="1"/>
          <w:sz w:val="24"/>
          <w:szCs w:val="24"/>
        </w:rPr>
        <w:t>6</w:t>
      </w:r>
      <w:r w:rsidRPr="00075D56">
        <w:rPr>
          <w:kern w:val="1"/>
          <w:sz w:val="24"/>
          <w:szCs w:val="24"/>
        </w:rPr>
        <w:t>. Ответственные должностные лица, осуществляющие контроль за исполнением Контракта:</w:t>
      </w:r>
    </w:p>
    <w:p w14:paraId="79147FD7" w14:textId="77777777" w:rsidR="00075D56" w:rsidRPr="00075D56" w:rsidRDefault="00075D56" w:rsidP="00075D56">
      <w:pPr>
        <w:tabs>
          <w:tab w:val="left" w:pos="480"/>
        </w:tabs>
        <w:ind w:firstLine="709"/>
        <w:jc w:val="both"/>
        <w:rPr>
          <w:kern w:val="1"/>
          <w:sz w:val="24"/>
          <w:szCs w:val="24"/>
        </w:rPr>
      </w:pPr>
      <w:r w:rsidRPr="00075D56">
        <w:rPr>
          <w:kern w:val="1"/>
          <w:sz w:val="24"/>
          <w:szCs w:val="24"/>
        </w:rPr>
        <w:t>от Заказчика:</w:t>
      </w:r>
    </w:p>
    <w:p w14:paraId="227948A7" w14:textId="77777777" w:rsidR="00075D56" w:rsidRPr="00075D56" w:rsidRDefault="00075D56" w:rsidP="00075D56">
      <w:pPr>
        <w:tabs>
          <w:tab w:val="left" w:pos="480"/>
        </w:tabs>
        <w:ind w:firstLine="709"/>
        <w:jc w:val="both"/>
        <w:rPr>
          <w:kern w:val="1"/>
          <w:sz w:val="24"/>
          <w:szCs w:val="24"/>
        </w:rPr>
      </w:pPr>
      <w:r w:rsidRPr="00075D56">
        <w:rPr>
          <w:kern w:val="1"/>
          <w:sz w:val="24"/>
          <w:szCs w:val="24"/>
        </w:rPr>
        <w:t>- ФИО, те</w:t>
      </w:r>
      <w:r>
        <w:rPr>
          <w:kern w:val="1"/>
          <w:sz w:val="24"/>
          <w:szCs w:val="24"/>
        </w:rPr>
        <w:t>л. 0(0000) 00-00-00 (должность)</w:t>
      </w:r>
      <w:r w:rsidRPr="00075D56">
        <w:rPr>
          <w:kern w:val="1"/>
          <w:sz w:val="24"/>
          <w:szCs w:val="24"/>
        </w:rPr>
        <w:t>;</w:t>
      </w:r>
    </w:p>
    <w:p w14:paraId="21E4F7BA" w14:textId="77777777" w:rsidR="00075D56" w:rsidRPr="00075D56" w:rsidRDefault="00075D56" w:rsidP="00075D56">
      <w:pPr>
        <w:tabs>
          <w:tab w:val="left" w:pos="480"/>
        </w:tabs>
        <w:ind w:firstLine="709"/>
        <w:jc w:val="both"/>
        <w:rPr>
          <w:kern w:val="1"/>
          <w:sz w:val="24"/>
          <w:szCs w:val="24"/>
        </w:rPr>
      </w:pPr>
      <w:r w:rsidRPr="00075D56">
        <w:rPr>
          <w:kern w:val="1"/>
          <w:sz w:val="24"/>
          <w:szCs w:val="24"/>
        </w:rPr>
        <w:t>от Исполнителя:</w:t>
      </w:r>
    </w:p>
    <w:p w14:paraId="680051DE" w14:textId="77777777" w:rsidR="00075D56" w:rsidRPr="00075D56" w:rsidRDefault="00075D56" w:rsidP="00075D56">
      <w:pPr>
        <w:tabs>
          <w:tab w:val="left" w:pos="480"/>
        </w:tabs>
        <w:ind w:firstLine="709"/>
        <w:jc w:val="both"/>
        <w:rPr>
          <w:kern w:val="1"/>
          <w:sz w:val="24"/>
          <w:szCs w:val="24"/>
        </w:rPr>
      </w:pPr>
      <w:r w:rsidRPr="00075D56">
        <w:rPr>
          <w:kern w:val="1"/>
          <w:sz w:val="24"/>
          <w:szCs w:val="24"/>
        </w:rPr>
        <w:t>- ФИО, тел. 0(0000) 00-00-00 (должность).</w:t>
      </w:r>
    </w:p>
    <w:p w14:paraId="6F518D6F" w14:textId="77777777" w:rsidR="00075D56" w:rsidRPr="00075D56" w:rsidRDefault="00075D56" w:rsidP="00075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after="200"/>
        <w:ind w:firstLine="709"/>
        <w:contextualSpacing/>
        <w:jc w:val="both"/>
        <w:rPr>
          <w:color w:val="000000"/>
          <w:kern w:val="2"/>
          <w:sz w:val="24"/>
          <w:szCs w:val="24"/>
          <w:lang w:eastAsia="ar-SA"/>
        </w:rPr>
      </w:pPr>
      <w:r w:rsidRPr="00075D56">
        <w:rPr>
          <w:color w:val="000000"/>
          <w:kern w:val="2"/>
          <w:sz w:val="24"/>
          <w:szCs w:val="24"/>
          <w:lang w:eastAsia="ar-SA"/>
        </w:rPr>
        <w:t>10.</w:t>
      </w:r>
      <w:r w:rsidR="00D55C73">
        <w:rPr>
          <w:color w:val="000000"/>
          <w:kern w:val="2"/>
          <w:sz w:val="24"/>
          <w:szCs w:val="24"/>
          <w:lang w:eastAsia="ar-SA"/>
        </w:rPr>
        <w:t>7</w:t>
      </w:r>
      <w:r w:rsidRPr="00075D56">
        <w:rPr>
          <w:color w:val="000000"/>
          <w:kern w:val="2"/>
          <w:sz w:val="24"/>
          <w:szCs w:val="24"/>
          <w:lang w:eastAsia="ar-SA"/>
        </w:rPr>
        <w:t>. Неотъемлемой частью Контракта являются:</w:t>
      </w:r>
    </w:p>
    <w:p w14:paraId="26ABC8B9" w14:textId="731017F8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N w:val="0"/>
        <w:adjustRightInd w:val="0"/>
        <w:spacing w:after="200"/>
        <w:ind w:firstLine="709"/>
        <w:contextualSpacing/>
        <w:jc w:val="both"/>
        <w:rPr>
          <w:kern w:val="1"/>
          <w:sz w:val="24"/>
          <w:szCs w:val="24"/>
        </w:rPr>
      </w:pPr>
      <w:r w:rsidRPr="00075D56">
        <w:rPr>
          <w:color w:val="000000"/>
          <w:kern w:val="2"/>
          <w:sz w:val="24"/>
          <w:szCs w:val="24"/>
          <w:lang w:eastAsia="ar-SA"/>
        </w:rPr>
        <w:t>Приложение № 1 –</w:t>
      </w:r>
      <w:r w:rsidR="002E6138">
        <w:rPr>
          <w:kern w:val="1"/>
          <w:sz w:val="24"/>
          <w:szCs w:val="24"/>
          <w:lang w:eastAsia="ar-SA"/>
        </w:rPr>
        <w:t>Описание объекта закупки</w:t>
      </w:r>
      <w:r w:rsidRPr="00075D56">
        <w:rPr>
          <w:kern w:val="1"/>
          <w:sz w:val="24"/>
          <w:szCs w:val="24"/>
        </w:rPr>
        <w:t>;</w:t>
      </w:r>
    </w:p>
    <w:p w14:paraId="27401C2D" w14:textId="6C15DB64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N w:val="0"/>
        <w:adjustRightInd w:val="0"/>
        <w:spacing w:after="200"/>
        <w:ind w:firstLine="709"/>
        <w:contextualSpacing/>
        <w:jc w:val="both"/>
        <w:rPr>
          <w:kern w:val="1"/>
          <w:sz w:val="24"/>
          <w:szCs w:val="24"/>
          <w:lang w:eastAsia="ar-SA"/>
        </w:rPr>
      </w:pPr>
      <w:r w:rsidRPr="00075D56">
        <w:rPr>
          <w:kern w:val="1"/>
          <w:sz w:val="24"/>
          <w:szCs w:val="24"/>
          <w:lang w:eastAsia="ar-SA"/>
        </w:rPr>
        <w:t xml:space="preserve">Приложение № 2 – </w:t>
      </w:r>
      <w:r w:rsidR="002E6138">
        <w:rPr>
          <w:kern w:val="1"/>
          <w:sz w:val="24"/>
          <w:szCs w:val="24"/>
          <w:lang w:eastAsia="ar-SA"/>
        </w:rPr>
        <w:t>Смета</w:t>
      </w:r>
      <w:r w:rsidRPr="00075D56">
        <w:rPr>
          <w:kern w:val="1"/>
          <w:sz w:val="24"/>
          <w:szCs w:val="24"/>
          <w:lang w:eastAsia="ar-SA"/>
        </w:rPr>
        <w:t>.</w:t>
      </w:r>
    </w:p>
    <w:p w14:paraId="6185C250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N w:val="0"/>
        <w:adjustRightInd w:val="0"/>
        <w:spacing w:after="200"/>
        <w:contextualSpacing/>
        <w:jc w:val="both"/>
        <w:rPr>
          <w:kern w:val="1"/>
          <w:sz w:val="24"/>
          <w:szCs w:val="24"/>
          <w:lang w:eastAsia="ar-SA"/>
        </w:rPr>
      </w:pPr>
    </w:p>
    <w:p w14:paraId="637C5A57" w14:textId="77777777" w:rsidR="00075D56" w:rsidRPr="00075D56" w:rsidRDefault="00075D56" w:rsidP="00075D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20" w:lineRule="exact"/>
        <w:contextualSpacing/>
        <w:jc w:val="center"/>
        <w:rPr>
          <w:b/>
          <w:bCs/>
          <w:sz w:val="25"/>
          <w:szCs w:val="25"/>
        </w:rPr>
      </w:pPr>
      <w:r w:rsidRPr="00075D56">
        <w:rPr>
          <w:b/>
          <w:kern w:val="1"/>
          <w:sz w:val="24"/>
          <w:szCs w:val="24"/>
          <w:lang w:eastAsia="ar-SA"/>
        </w:rPr>
        <w:t>11.</w:t>
      </w:r>
      <w:r w:rsidRPr="00075D56">
        <w:rPr>
          <w:kern w:val="1"/>
          <w:sz w:val="24"/>
          <w:szCs w:val="24"/>
          <w:lang w:eastAsia="ar-SA"/>
        </w:rPr>
        <w:t xml:space="preserve"> </w:t>
      </w:r>
      <w:r w:rsidRPr="00075D56">
        <w:rPr>
          <w:b/>
          <w:bCs/>
          <w:sz w:val="25"/>
          <w:szCs w:val="25"/>
        </w:rPr>
        <w:t>МЕСТО НАХОЖДЕНИ</w:t>
      </w:r>
      <w:r w:rsidRPr="00075D56">
        <w:rPr>
          <w:bCs/>
          <w:sz w:val="25"/>
          <w:szCs w:val="25"/>
        </w:rPr>
        <w:t>Я</w:t>
      </w:r>
      <w:r w:rsidRPr="00075D56">
        <w:rPr>
          <w:b/>
          <w:bCs/>
          <w:sz w:val="25"/>
          <w:szCs w:val="25"/>
        </w:rPr>
        <w:t xml:space="preserve"> И БАНКОВСКИЕ РЕКВИЗИТЫ СТОРОН</w:t>
      </w:r>
    </w:p>
    <w:p w14:paraId="34A2AF4C" w14:textId="77777777" w:rsidR="00075D56" w:rsidRPr="00075D56" w:rsidRDefault="00075D56" w:rsidP="00075D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20" w:lineRule="exact"/>
        <w:contextualSpacing/>
        <w:rPr>
          <w:b/>
          <w:bCs/>
          <w:sz w:val="25"/>
          <w:szCs w:val="25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1"/>
        <w:gridCol w:w="5525"/>
      </w:tblGrid>
      <w:tr w:rsidR="00075D56" w:rsidRPr="00075D56" w14:paraId="11DE2F46" w14:textId="77777777" w:rsidTr="008444E3">
        <w:trPr>
          <w:trHeight w:val="304"/>
        </w:trPr>
        <w:tc>
          <w:tcPr>
            <w:tcW w:w="4681" w:type="dxa"/>
          </w:tcPr>
          <w:p w14:paraId="602BBB78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75D56">
              <w:rPr>
                <w:color w:val="000000"/>
                <w:sz w:val="24"/>
                <w:szCs w:val="24"/>
              </w:rPr>
              <w:t>ЗАКАЗЧИК</w:t>
            </w:r>
          </w:p>
          <w:p w14:paraId="08C3C1AA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14:paraId="58E94CC8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75D56">
              <w:rPr>
                <w:color w:val="000000"/>
                <w:sz w:val="24"/>
                <w:szCs w:val="24"/>
              </w:rPr>
              <w:t xml:space="preserve">Северо-Западное таможенное управление </w:t>
            </w:r>
          </w:p>
          <w:p w14:paraId="09336D13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75D56">
              <w:rPr>
                <w:color w:val="000000"/>
                <w:sz w:val="24"/>
                <w:szCs w:val="24"/>
              </w:rPr>
              <w:t xml:space="preserve">191187, Санкт-Петербург, </w:t>
            </w:r>
          </w:p>
          <w:p w14:paraId="14EC3245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75D56">
              <w:rPr>
                <w:color w:val="000000"/>
                <w:sz w:val="24"/>
                <w:szCs w:val="24"/>
              </w:rPr>
              <w:t>наб. Кутузова, д. 20, литер А</w:t>
            </w:r>
          </w:p>
          <w:p w14:paraId="445135AB" w14:textId="77777777" w:rsidR="00D55C73" w:rsidRPr="00D55C73" w:rsidRDefault="00D55C73" w:rsidP="00D55C7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D55C73">
              <w:rPr>
                <w:color w:val="000000"/>
                <w:sz w:val="24"/>
                <w:szCs w:val="24"/>
              </w:rPr>
              <w:t>Получатель:</w:t>
            </w:r>
          </w:p>
          <w:p w14:paraId="7A84A83A" w14:textId="77777777" w:rsidR="00D55C73" w:rsidRPr="00D55C73" w:rsidRDefault="00D55C73" w:rsidP="00D55C7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D55C73">
              <w:rPr>
                <w:color w:val="000000"/>
                <w:sz w:val="24"/>
                <w:szCs w:val="24"/>
              </w:rPr>
              <w:t>ИНН 7830002582 КПП 784101001</w:t>
            </w:r>
          </w:p>
          <w:p w14:paraId="4E36A15F" w14:textId="77777777" w:rsidR="00D55C73" w:rsidRPr="00D55C73" w:rsidRDefault="00D55C73" w:rsidP="00D55C7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D55C73">
              <w:rPr>
                <w:color w:val="000000"/>
                <w:sz w:val="24"/>
                <w:szCs w:val="24"/>
              </w:rPr>
              <w:t xml:space="preserve">УФК по Нижегородской области (Северо-Западное таможенное управление,                          л/с 03721153030) </w:t>
            </w:r>
          </w:p>
          <w:p w14:paraId="20D98D5C" w14:textId="77777777" w:rsidR="00D55C73" w:rsidRPr="00D55C73" w:rsidRDefault="00D55C73" w:rsidP="00D55C7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D55C73">
              <w:rPr>
                <w:color w:val="000000"/>
                <w:sz w:val="24"/>
                <w:szCs w:val="24"/>
              </w:rPr>
              <w:t>р/счет 03211643000000013225</w:t>
            </w:r>
          </w:p>
          <w:p w14:paraId="5510BFB6" w14:textId="77777777" w:rsidR="00D55C73" w:rsidRPr="00D55C73" w:rsidRDefault="00D55C73" w:rsidP="00D55C7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D55C73">
              <w:rPr>
                <w:color w:val="000000"/>
                <w:sz w:val="24"/>
                <w:szCs w:val="24"/>
              </w:rPr>
              <w:t>Банк получателя:</w:t>
            </w:r>
          </w:p>
          <w:p w14:paraId="7E979948" w14:textId="77777777" w:rsidR="00D55C73" w:rsidRPr="00D55C73" w:rsidRDefault="00D55C73" w:rsidP="00D55C7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D55C73">
              <w:rPr>
                <w:color w:val="000000"/>
                <w:sz w:val="24"/>
                <w:szCs w:val="24"/>
              </w:rPr>
              <w:lastRenderedPageBreak/>
              <w:t>ОКЦ № 1 Волго-Вятского ГУ Банка России//УФК по Нижегородской области,                          г. Нижний Новгород</w:t>
            </w:r>
          </w:p>
          <w:p w14:paraId="18E05C24" w14:textId="77777777" w:rsidR="00D55C73" w:rsidRPr="00D55C73" w:rsidRDefault="00D55C73" w:rsidP="00D55C7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D55C73">
              <w:rPr>
                <w:color w:val="000000"/>
                <w:sz w:val="24"/>
                <w:szCs w:val="24"/>
              </w:rPr>
              <w:t>БИК 012202102</w:t>
            </w:r>
          </w:p>
          <w:p w14:paraId="723B83A7" w14:textId="77777777" w:rsidR="00075D56" w:rsidRPr="00075D56" w:rsidRDefault="00D55C73" w:rsidP="00D55C7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D55C73">
              <w:rPr>
                <w:color w:val="000000"/>
                <w:sz w:val="24"/>
                <w:szCs w:val="24"/>
              </w:rPr>
              <w:t>к/счет 40102810745370000024</w:t>
            </w:r>
          </w:p>
          <w:p w14:paraId="70368ECF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75D56">
              <w:rPr>
                <w:color w:val="000000"/>
                <w:sz w:val="24"/>
                <w:szCs w:val="24"/>
              </w:rPr>
              <w:t>ОКПО 00137414</w:t>
            </w:r>
          </w:p>
          <w:p w14:paraId="78117FD3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75D56">
              <w:rPr>
                <w:color w:val="000000"/>
                <w:sz w:val="24"/>
                <w:szCs w:val="24"/>
              </w:rPr>
              <w:t>ОКТМО 40910000</w:t>
            </w:r>
          </w:p>
          <w:p w14:paraId="5261BFC2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075D56">
              <w:rPr>
                <w:color w:val="000000"/>
                <w:sz w:val="24"/>
                <w:szCs w:val="24"/>
                <w:lang w:val="en-US"/>
              </w:rPr>
              <w:t>e-mail: sztu-mail@sztu.customs.gov.ru</w:t>
            </w:r>
          </w:p>
          <w:p w14:paraId="0B0643EE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  <w:p w14:paraId="0A68BBC2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  <w:p w14:paraId="6EF7C117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75D56">
              <w:rPr>
                <w:color w:val="000000"/>
                <w:sz w:val="24"/>
                <w:szCs w:val="24"/>
              </w:rPr>
              <w:t>ЗАКАЗЧИК</w:t>
            </w:r>
          </w:p>
          <w:p w14:paraId="31B7715D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14:paraId="6584C6BD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75D56">
              <w:rPr>
                <w:color w:val="000000"/>
                <w:sz w:val="24"/>
                <w:szCs w:val="24"/>
              </w:rPr>
              <w:t xml:space="preserve"> _____________________/____________/</w:t>
            </w:r>
          </w:p>
          <w:p w14:paraId="31C92537" w14:textId="77777777" w:rsidR="00075D56" w:rsidRPr="00075D56" w:rsidRDefault="00075D56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075D56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525" w:type="dxa"/>
          </w:tcPr>
          <w:p w14:paraId="0CA57FAF" w14:textId="62CAA306" w:rsidR="00075D56" w:rsidRPr="00075D56" w:rsidRDefault="00053B99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ПОДРЯ</w:t>
            </w:r>
            <w:r w:rsidR="004D0116">
              <w:rPr>
                <w:b/>
                <w:color w:val="000000"/>
                <w:sz w:val="24"/>
                <w:szCs w:val="24"/>
              </w:rPr>
              <w:t>Д</w:t>
            </w:r>
            <w:r>
              <w:rPr>
                <w:b/>
                <w:color w:val="000000"/>
                <w:sz w:val="24"/>
                <w:szCs w:val="24"/>
              </w:rPr>
              <w:t>ЧИК</w:t>
            </w:r>
          </w:p>
          <w:p w14:paraId="442001BD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spacing w:after="200" w:line="276" w:lineRule="auto"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ab/>
            </w:r>
          </w:p>
          <w:p w14:paraId="1AEF8D19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 xml:space="preserve">Юридический адрес: _____________________ </w:t>
            </w:r>
          </w:p>
          <w:p w14:paraId="7304BEF6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>Фактический адрес: ______________________</w:t>
            </w:r>
          </w:p>
          <w:p w14:paraId="181EDD21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>ИНН _____________, КПП _____________</w:t>
            </w:r>
          </w:p>
          <w:p w14:paraId="7315F4E8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>Банковские реквизиты:</w:t>
            </w:r>
          </w:p>
          <w:p w14:paraId="2C6151C8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>р/с __________________________</w:t>
            </w:r>
          </w:p>
          <w:p w14:paraId="2C8B35E8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>к/с __________________________</w:t>
            </w:r>
          </w:p>
          <w:p w14:paraId="739FCD5C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>БИК ________________</w:t>
            </w:r>
          </w:p>
          <w:p w14:paraId="54963895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>ОКОПФ/ОКФС _________</w:t>
            </w:r>
          </w:p>
          <w:p w14:paraId="22059734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>ОКТМО ____________</w:t>
            </w:r>
          </w:p>
          <w:p w14:paraId="4B866F05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>Контактные телефоны: _______________</w:t>
            </w:r>
          </w:p>
          <w:p w14:paraId="7F5DF771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>Адрес электронной почты ______________</w:t>
            </w:r>
          </w:p>
          <w:p w14:paraId="52EAA814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lastRenderedPageBreak/>
              <w:t>Контактное лицо: ______________________</w:t>
            </w:r>
          </w:p>
          <w:p w14:paraId="0F3EF530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>Дата постановки на налоговый учет_________</w:t>
            </w:r>
          </w:p>
          <w:p w14:paraId="7D50F7D1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</w:p>
          <w:p w14:paraId="264014C6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</w:p>
          <w:p w14:paraId="0369AF8C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</w:p>
          <w:p w14:paraId="08804982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</w:p>
          <w:p w14:paraId="3C90A3D1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</w:p>
          <w:p w14:paraId="13E96D7C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</w:p>
          <w:p w14:paraId="7D19D861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</w:p>
          <w:p w14:paraId="638EF321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</w:p>
          <w:p w14:paraId="7E12166C" w14:textId="4017D0A6" w:rsidR="00075D56" w:rsidRPr="00075D56" w:rsidRDefault="00A75FFD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ПОДРЯДЧИК</w:t>
            </w:r>
          </w:p>
          <w:p w14:paraId="16F31A7C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</w:p>
          <w:p w14:paraId="074BB43C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 xml:space="preserve">_______________________  /____________ / </w:t>
            </w:r>
          </w:p>
          <w:p w14:paraId="7E4E0336" w14:textId="77777777" w:rsidR="00075D56" w:rsidRPr="00075D56" w:rsidRDefault="00075D56" w:rsidP="00075D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746"/>
              </w:tabs>
              <w:suppressAutoHyphens/>
              <w:rPr>
                <w:kern w:val="1"/>
                <w:sz w:val="24"/>
                <w:szCs w:val="24"/>
              </w:rPr>
            </w:pPr>
            <w:r w:rsidRPr="00075D56">
              <w:rPr>
                <w:kern w:val="1"/>
                <w:sz w:val="24"/>
                <w:szCs w:val="24"/>
              </w:rPr>
              <w:t>М.П.</w:t>
            </w:r>
          </w:p>
        </w:tc>
      </w:tr>
      <w:tr w:rsidR="00C4157C" w:rsidRPr="00075D56" w14:paraId="4D8434AC" w14:textId="77777777" w:rsidTr="008444E3">
        <w:trPr>
          <w:trHeight w:val="304"/>
        </w:trPr>
        <w:tc>
          <w:tcPr>
            <w:tcW w:w="4681" w:type="dxa"/>
          </w:tcPr>
          <w:p w14:paraId="38A6F261" w14:textId="77777777" w:rsidR="00C4157C" w:rsidRPr="00075D56" w:rsidRDefault="00C4157C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525" w:type="dxa"/>
          </w:tcPr>
          <w:p w14:paraId="77AD46DB" w14:textId="77777777" w:rsidR="00C4157C" w:rsidRDefault="00C4157C" w:rsidP="00075D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320" w:lineRule="exact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3C83F43" w14:textId="77777777" w:rsidR="00075D56" w:rsidRDefault="00075D56">
      <w:pPr>
        <w:spacing w:after="200" w:line="276" w:lineRule="auto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br w:type="page"/>
      </w:r>
    </w:p>
    <w:p w14:paraId="5A8BFD5B" w14:textId="77777777" w:rsidR="009B69E0" w:rsidRDefault="009B69E0">
      <w:pPr>
        <w:contextualSpacing/>
        <w:jc w:val="both"/>
        <w:rPr>
          <w:spacing w:val="1"/>
          <w:sz w:val="24"/>
          <w:szCs w:val="24"/>
        </w:rPr>
        <w:sectPr w:rsidR="009B69E0" w:rsidSect="000A6EB6">
          <w:footerReference w:type="default" r:id="rId8"/>
          <w:footnotePr>
            <w:pos w:val="beneathText"/>
          </w:footnotePr>
          <w:pgSz w:w="11905" w:h="16837"/>
          <w:pgMar w:top="1134" w:right="851" w:bottom="1134" w:left="1134" w:header="720" w:footer="720" w:gutter="0"/>
          <w:cols w:space="720"/>
          <w:docGrid w:linePitch="381"/>
        </w:sectPr>
      </w:pPr>
    </w:p>
    <w:p w14:paraId="478373E9" w14:textId="25A9D1C5" w:rsidR="009B69E0" w:rsidRPr="00072EA3" w:rsidRDefault="0074242C" w:rsidP="000A6EB6">
      <w:pPr>
        <w:tabs>
          <w:tab w:val="left" w:pos="8222"/>
        </w:tabs>
        <w:ind w:left="6521" w:hanging="284"/>
        <w:contextualSpacing/>
        <w:outlineLvl w:val="0"/>
        <w:rPr>
          <w:sz w:val="26"/>
          <w:szCs w:val="26"/>
        </w:rPr>
      </w:pPr>
      <w:r w:rsidRPr="00072EA3">
        <w:rPr>
          <w:sz w:val="26"/>
          <w:szCs w:val="26"/>
        </w:rPr>
        <w:lastRenderedPageBreak/>
        <w:t xml:space="preserve">Приложение № </w:t>
      </w:r>
      <w:r w:rsidR="002E6138">
        <w:rPr>
          <w:sz w:val="26"/>
          <w:szCs w:val="26"/>
        </w:rPr>
        <w:t>1</w:t>
      </w:r>
      <w:r w:rsidRPr="00072EA3">
        <w:rPr>
          <w:sz w:val="26"/>
          <w:szCs w:val="26"/>
        </w:rPr>
        <w:t xml:space="preserve"> </w:t>
      </w:r>
      <w:r w:rsidR="000A6EB6">
        <w:rPr>
          <w:sz w:val="26"/>
          <w:szCs w:val="26"/>
        </w:rPr>
        <w:t>к</w:t>
      </w:r>
      <w:r w:rsidRPr="00072EA3">
        <w:rPr>
          <w:sz w:val="26"/>
          <w:szCs w:val="26"/>
        </w:rPr>
        <w:t xml:space="preserve"> Контракту  </w:t>
      </w:r>
    </w:p>
    <w:p w14:paraId="1902820C" w14:textId="77777777" w:rsidR="009B69E0" w:rsidRPr="00072EA3" w:rsidRDefault="00072EA3" w:rsidP="000A6EB6">
      <w:pPr>
        <w:tabs>
          <w:tab w:val="left" w:pos="8222"/>
        </w:tabs>
        <w:ind w:left="6521" w:hanging="284"/>
        <w:contextualSpacing/>
        <w:outlineLvl w:val="0"/>
        <w:rPr>
          <w:sz w:val="26"/>
          <w:szCs w:val="26"/>
        </w:rPr>
      </w:pPr>
      <w:r>
        <w:rPr>
          <w:sz w:val="26"/>
          <w:szCs w:val="26"/>
        </w:rPr>
        <w:t>от « ___ » __________ 20__</w:t>
      </w:r>
      <w:r w:rsidR="0074242C" w:rsidRPr="00072EA3">
        <w:rPr>
          <w:sz w:val="26"/>
          <w:szCs w:val="26"/>
        </w:rPr>
        <w:t xml:space="preserve"> г.</w:t>
      </w:r>
    </w:p>
    <w:p w14:paraId="1043B604" w14:textId="77777777" w:rsidR="009B69E0" w:rsidRPr="00072EA3" w:rsidRDefault="009B69E0" w:rsidP="00B405F4">
      <w:pPr>
        <w:pBdr>
          <w:right w:val="none" w:sz="4" w:space="2" w:color="000000"/>
        </w:pBdr>
        <w:tabs>
          <w:tab w:val="left" w:pos="900"/>
        </w:tabs>
        <w:jc w:val="center"/>
        <w:rPr>
          <w:b/>
          <w:sz w:val="26"/>
          <w:szCs w:val="26"/>
        </w:rPr>
      </w:pPr>
    </w:p>
    <w:p w14:paraId="4EA0E7B5" w14:textId="3B240CF2" w:rsidR="00670740" w:rsidRPr="00670740" w:rsidRDefault="00FB630D" w:rsidP="00670740">
      <w:pPr>
        <w:pBdr>
          <w:right w:val="none" w:sz="4" w:space="2" w:color="000000"/>
        </w:pBd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Описание объекта закупки</w:t>
      </w:r>
    </w:p>
    <w:p w14:paraId="0DE5F65B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center"/>
        <w:rPr>
          <w:b/>
          <w:sz w:val="24"/>
          <w:szCs w:val="24"/>
          <w:lang w:eastAsia="ar-SA"/>
        </w:rPr>
      </w:pPr>
    </w:p>
    <w:p w14:paraId="4A28AE3D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center"/>
        <w:rPr>
          <w:bCs/>
          <w:sz w:val="24"/>
          <w:szCs w:val="24"/>
        </w:rPr>
      </w:pPr>
      <w:r w:rsidRPr="00670740">
        <w:rPr>
          <w:bCs/>
          <w:sz w:val="24"/>
          <w:szCs w:val="24"/>
        </w:rPr>
        <w:t xml:space="preserve">валка деревьев с удалением пней на объектах Северо-Западного таможенного управления </w:t>
      </w:r>
      <w:r w:rsidRPr="00670740">
        <w:rPr>
          <w:bCs/>
          <w:sz w:val="24"/>
          <w:szCs w:val="24"/>
        </w:rPr>
        <w:br/>
        <w:t xml:space="preserve">по адресу: Санкт-Петербург, ул. Кременчугская, д. 21, корп. 2, стр. 1, </w:t>
      </w:r>
      <w:r w:rsidRPr="00670740">
        <w:rPr>
          <w:bCs/>
          <w:sz w:val="24"/>
          <w:szCs w:val="24"/>
        </w:rPr>
        <w:br/>
        <w:t>Бульвар Красных Зорь, д. 26, литера А</w:t>
      </w:r>
    </w:p>
    <w:p w14:paraId="15B1484F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rPr>
          <w:bCs/>
          <w:sz w:val="24"/>
          <w:szCs w:val="24"/>
        </w:rPr>
      </w:pPr>
    </w:p>
    <w:p w14:paraId="4D2FB2A0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b/>
          <w:sz w:val="24"/>
          <w:szCs w:val="24"/>
        </w:rPr>
        <w:t xml:space="preserve">Объект закупки: </w:t>
      </w:r>
      <w:bookmarkStart w:id="0" w:name="_Hlk235106443"/>
      <w:r w:rsidRPr="00670740">
        <w:rPr>
          <w:bCs/>
          <w:sz w:val="24"/>
          <w:szCs w:val="24"/>
        </w:rPr>
        <w:t xml:space="preserve">валка деревьев с удалением пней </w:t>
      </w:r>
      <w:r w:rsidRPr="00670740">
        <w:rPr>
          <w:sz w:val="24"/>
          <w:szCs w:val="24"/>
        </w:rPr>
        <w:t xml:space="preserve">на объектах Северо-Западного таможенного управления </w:t>
      </w:r>
      <w:bookmarkStart w:id="1" w:name="_Hlk235106318"/>
      <w:r w:rsidRPr="00670740">
        <w:rPr>
          <w:sz w:val="24"/>
          <w:szCs w:val="24"/>
        </w:rPr>
        <w:t xml:space="preserve">по адресу: Санкт-Петербург, ул. Кременчугская, д. 21, корп. 2, стр. 1, </w:t>
      </w:r>
      <w:r w:rsidRPr="00670740">
        <w:rPr>
          <w:sz w:val="24"/>
          <w:szCs w:val="24"/>
        </w:rPr>
        <w:br/>
        <w:t>Бульвар Красных Зорь, д. 26, литера А</w:t>
      </w:r>
      <w:bookmarkEnd w:id="0"/>
      <w:bookmarkEnd w:id="1"/>
      <w:r w:rsidRPr="00670740">
        <w:rPr>
          <w:sz w:val="24"/>
          <w:szCs w:val="24"/>
        </w:rPr>
        <w:t>.</w:t>
      </w:r>
    </w:p>
    <w:p w14:paraId="39E4793F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</w:p>
    <w:p w14:paraId="0D0C268E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b/>
          <w:bCs/>
          <w:sz w:val="24"/>
          <w:szCs w:val="24"/>
        </w:rPr>
        <w:t>Цель закупки:</w:t>
      </w:r>
      <w:r w:rsidRPr="00670740">
        <w:rPr>
          <w:sz w:val="24"/>
          <w:szCs w:val="24"/>
        </w:rPr>
        <w:t xml:space="preserve"> организация работы по эксплуатации, содержанию и ремонту объектов таможенной инфраструктуры, в которых размещаются структурные подразделения СЗТУ, подчиненных таможенных органов и (или) таможенных органов (их структурных подразделений), находящихся в регионе деятельности СЗТУ.</w:t>
      </w:r>
    </w:p>
    <w:p w14:paraId="262FBFB3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</w:p>
    <w:p w14:paraId="10D9ECA7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b/>
          <w:bCs/>
          <w:sz w:val="24"/>
          <w:szCs w:val="24"/>
        </w:rPr>
        <w:t>Место выполнения работ:</w:t>
      </w:r>
      <w:r w:rsidRPr="00670740">
        <w:rPr>
          <w:sz w:val="24"/>
          <w:szCs w:val="24"/>
        </w:rPr>
        <w:t xml:space="preserve"> Санкт-Петербург, ул. Кременчугская, д. 21, корп. 2, стр. 1, </w:t>
      </w:r>
    </w:p>
    <w:p w14:paraId="1358861B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sz w:val="24"/>
          <w:szCs w:val="24"/>
        </w:rPr>
        <w:t>Бульвар Красных Зорь, д. 26, литера А</w:t>
      </w:r>
    </w:p>
    <w:p w14:paraId="461D7F91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</w:p>
    <w:p w14:paraId="74B3BBA2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b/>
          <w:bCs/>
          <w:sz w:val="24"/>
          <w:szCs w:val="24"/>
        </w:rPr>
        <w:t>Срок выполнения работ:</w:t>
      </w:r>
      <w:r w:rsidRPr="00670740">
        <w:rPr>
          <w:sz w:val="24"/>
          <w:szCs w:val="24"/>
        </w:rPr>
        <w:t xml:space="preserve"> в течение 5 (пять) рабочих дней со дня заключения контракта.</w:t>
      </w:r>
    </w:p>
    <w:p w14:paraId="2E322D83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</w:p>
    <w:p w14:paraId="5608D793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b/>
          <w:bCs/>
          <w:sz w:val="24"/>
          <w:szCs w:val="24"/>
        </w:rPr>
        <w:t>Источник финансирования:</w:t>
      </w:r>
      <w:r w:rsidRPr="00670740">
        <w:rPr>
          <w:sz w:val="24"/>
          <w:szCs w:val="24"/>
        </w:rPr>
        <w:t xml:space="preserve"> Федеральный бюджет 2026 г. КВР 244 КОСГУ 225</w:t>
      </w:r>
    </w:p>
    <w:p w14:paraId="2C430C34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</w:p>
    <w:p w14:paraId="2337ECA7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b/>
          <w:bCs/>
          <w:sz w:val="24"/>
          <w:szCs w:val="24"/>
        </w:rPr>
        <w:t>Требования о наличие участия в СРО</w:t>
      </w:r>
      <w:r w:rsidRPr="00670740">
        <w:rPr>
          <w:sz w:val="24"/>
          <w:szCs w:val="24"/>
        </w:rPr>
        <w:t xml:space="preserve"> по видам работ: НЕ УСТАНАВЛИВАЮТСЯ.</w:t>
      </w:r>
    </w:p>
    <w:p w14:paraId="337E7A44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</w:p>
    <w:p w14:paraId="16255401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b/>
          <w:bCs/>
          <w:sz w:val="24"/>
          <w:szCs w:val="24"/>
        </w:rPr>
      </w:pPr>
      <w:r w:rsidRPr="00670740">
        <w:rPr>
          <w:b/>
          <w:bCs/>
          <w:sz w:val="24"/>
          <w:szCs w:val="24"/>
        </w:rPr>
        <w:t xml:space="preserve">Код ОКПД2: </w:t>
      </w:r>
      <w:bookmarkStart w:id="2" w:name="_Hlk235179356"/>
      <w:r w:rsidRPr="00670740">
        <w:rPr>
          <w:b/>
          <w:bCs/>
          <w:sz w:val="24"/>
          <w:szCs w:val="24"/>
        </w:rPr>
        <w:t>43.12.11.140</w:t>
      </w:r>
      <w:r w:rsidRPr="00670740">
        <w:rPr>
          <w:b/>
          <w:bCs/>
          <w:sz w:val="24"/>
          <w:szCs w:val="24"/>
        </w:rPr>
        <w:tab/>
        <w:t>«Работы по расчистке территории, удалению растительности»</w:t>
      </w:r>
      <w:bookmarkEnd w:id="2"/>
      <w:r w:rsidRPr="00670740">
        <w:rPr>
          <w:b/>
          <w:bCs/>
          <w:sz w:val="24"/>
          <w:szCs w:val="24"/>
        </w:rPr>
        <w:t>.</w:t>
      </w:r>
    </w:p>
    <w:p w14:paraId="311460EA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b/>
          <w:bCs/>
          <w:sz w:val="24"/>
          <w:szCs w:val="24"/>
        </w:rPr>
      </w:pPr>
    </w:p>
    <w:p w14:paraId="75D6AD79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b/>
          <w:bCs/>
          <w:color w:val="FF0000"/>
          <w:sz w:val="24"/>
          <w:szCs w:val="24"/>
        </w:rPr>
      </w:pPr>
      <w:r w:rsidRPr="00670740">
        <w:rPr>
          <w:b/>
          <w:bCs/>
          <w:sz w:val="24"/>
          <w:szCs w:val="24"/>
        </w:rPr>
        <w:t xml:space="preserve">КТРУ – нет  </w:t>
      </w:r>
    </w:p>
    <w:p w14:paraId="47C9EB33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</w:p>
    <w:p w14:paraId="2850E144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b/>
          <w:sz w:val="24"/>
          <w:szCs w:val="24"/>
        </w:rPr>
      </w:pPr>
      <w:r w:rsidRPr="00670740">
        <w:rPr>
          <w:b/>
          <w:sz w:val="24"/>
          <w:szCs w:val="24"/>
        </w:rPr>
        <w:t xml:space="preserve">2. Краткие характеристики выполняемых работ: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5174"/>
        <w:gridCol w:w="1261"/>
        <w:gridCol w:w="1042"/>
        <w:gridCol w:w="1506"/>
      </w:tblGrid>
      <w:tr w:rsidR="00670740" w:rsidRPr="00670740" w14:paraId="1911781F" w14:textId="77777777" w:rsidTr="00670740">
        <w:trPr>
          <w:trHeight w:val="61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AA18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№ п/п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43FF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90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Наименование работ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48FB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Ед. изм.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99A1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Кол-во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842A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Условный</w:t>
            </w:r>
          </w:p>
          <w:p w14:paraId="39A20E75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объем работ</w:t>
            </w:r>
          </w:p>
        </w:tc>
      </w:tr>
      <w:tr w:rsidR="00670740" w:rsidRPr="00670740" w14:paraId="04C90862" w14:textId="77777777" w:rsidTr="00670740">
        <w:trPr>
          <w:trHeight w:val="30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FA07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C44C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Валка деревьев в городских условиях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64B6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шт.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7070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35C1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12 куб. м</w:t>
            </w:r>
          </w:p>
        </w:tc>
      </w:tr>
      <w:tr w:rsidR="00670740" w:rsidRPr="00670740" w14:paraId="7B0B7548" w14:textId="77777777" w:rsidTr="00670740">
        <w:trPr>
          <w:trHeight w:val="30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44DC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7AAC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Разделка древесины, полученной от валки деревьев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EEA7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шт.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522A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D266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2 ед.</w:t>
            </w:r>
          </w:p>
        </w:tc>
      </w:tr>
      <w:tr w:rsidR="00670740" w:rsidRPr="00670740" w14:paraId="17942F75" w14:textId="77777777" w:rsidTr="00670740">
        <w:trPr>
          <w:trHeight w:val="30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5075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5160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Корчевка пней вручную от валки деревьев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A48D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шт.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578B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2A51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2 ед.</w:t>
            </w:r>
          </w:p>
        </w:tc>
      </w:tr>
      <w:tr w:rsidR="00670740" w:rsidRPr="00670740" w14:paraId="77347F2F" w14:textId="77777777" w:rsidTr="00670740">
        <w:trPr>
          <w:trHeight w:val="30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60AA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2655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Вывоз древисины на полигон для утилизации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7D25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у.е.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CE6D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23192" w14:textId="77777777" w:rsidR="00670740" w:rsidRPr="00670740" w:rsidRDefault="00670740" w:rsidP="006707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42"/>
              <w:jc w:val="center"/>
              <w:rPr>
                <w:noProof/>
                <w:sz w:val="24"/>
                <w:szCs w:val="24"/>
              </w:rPr>
            </w:pPr>
            <w:r w:rsidRPr="00670740">
              <w:rPr>
                <w:noProof/>
                <w:sz w:val="24"/>
                <w:szCs w:val="24"/>
              </w:rPr>
              <w:t>12 куб. м</w:t>
            </w:r>
          </w:p>
        </w:tc>
      </w:tr>
    </w:tbl>
    <w:p w14:paraId="3400236A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autoSpaceDE w:val="0"/>
        <w:autoSpaceDN w:val="0"/>
        <w:adjustRightInd w:val="0"/>
        <w:rPr>
          <w:b/>
          <w:sz w:val="24"/>
          <w:szCs w:val="24"/>
        </w:rPr>
      </w:pPr>
      <w:r w:rsidRPr="00670740">
        <w:rPr>
          <w:b/>
          <w:sz w:val="24"/>
          <w:szCs w:val="24"/>
        </w:rPr>
        <w:t>3. Сопутствующие работы, перечень, сроки выполнения, требования к выполнению</w:t>
      </w:r>
    </w:p>
    <w:p w14:paraId="045B5E5F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autoSpaceDE w:val="0"/>
        <w:autoSpaceDN w:val="0"/>
        <w:adjustRightInd w:val="0"/>
        <w:rPr>
          <w:b/>
          <w:sz w:val="24"/>
          <w:szCs w:val="24"/>
        </w:rPr>
      </w:pPr>
    </w:p>
    <w:p w14:paraId="40401337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70740">
        <w:rPr>
          <w:sz w:val="24"/>
          <w:szCs w:val="24"/>
        </w:rPr>
        <w:t>3.1.</w:t>
      </w:r>
      <w:r w:rsidRPr="00670740">
        <w:rPr>
          <w:sz w:val="24"/>
          <w:szCs w:val="24"/>
        </w:rPr>
        <w:tab/>
        <w:t>Транспортировка материалов и оборудования к месту выполнения работ, производство погрузочно-разгрузочных работ осуществляется Подрядчиком своими силами и за свой счет.</w:t>
      </w:r>
    </w:p>
    <w:p w14:paraId="752E015D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70740">
        <w:rPr>
          <w:sz w:val="24"/>
          <w:szCs w:val="24"/>
        </w:rPr>
        <w:t>3.2.</w:t>
      </w:r>
      <w:r w:rsidRPr="00670740">
        <w:rPr>
          <w:sz w:val="24"/>
          <w:szCs w:val="24"/>
        </w:rPr>
        <w:tab/>
        <w:t>Организация рабочей зоны и ее ликвидация, уборка и вывоз пиломатериалов на полигон для утилизации осуществляется Подрядчиком своими силами и за свой счет.</w:t>
      </w:r>
    </w:p>
    <w:p w14:paraId="00F74B91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2A1ABA0A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70740">
        <w:rPr>
          <w:b/>
          <w:sz w:val="24"/>
          <w:szCs w:val="24"/>
        </w:rPr>
        <w:t>4. Общие требования к выполнению работ</w:t>
      </w:r>
    </w:p>
    <w:p w14:paraId="5E5FEC98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21047C31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670740">
        <w:rPr>
          <w:sz w:val="24"/>
          <w:szCs w:val="24"/>
        </w:rPr>
        <w:t xml:space="preserve">4.1. Оформление и получение порубочного билета: </w:t>
      </w:r>
      <w:r w:rsidRPr="00670740">
        <w:rPr>
          <w:bCs/>
          <w:sz w:val="24"/>
          <w:szCs w:val="24"/>
        </w:rPr>
        <w:t xml:space="preserve">оформление документов и согласование </w:t>
      </w:r>
      <w:r w:rsidRPr="00670740">
        <w:rPr>
          <w:bCs/>
          <w:sz w:val="24"/>
          <w:szCs w:val="24"/>
        </w:rPr>
        <w:br/>
        <w:t>в контролирующих органах в соответствии с законодательством (при необходимости).</w:t>
      </w:r>
    </w:p>
    <w:p w14:paraId="441D346C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70740">
        <w:rPr>
          <w:sz w:val="24"/>
          <w:szCs w:val="24"/>
        </w:rPr>
        <w:lastRenderedPageBreak/>
        <w:t xml:space="preserve">4.2. Складирование порубочных остатков осуществляется Подрядчиком в специально отведённом Заказчиком месте. Вывоз порубочных остатков осуществляется Подрядчиком </w:t>
      </w:r>
      <w:r w:rsidRPr="00670740">
        <w:rPr>
          <w:sz w:val="24"/>
          <w:szCs w:val="24"/>
        </w:rPr>
        <w:br/>
        <w:t>не позднее следующего дня после вырубки деревьев.</w:t>
      </w:r>
    </w:p>
    <w:p w14:paraId="2F70FE29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70740">
        <w:rPr>
          <w:sz w:val="24"/>
          <w:szCs w:val="24"/>
        </w:rPr>
        <w:t xml:space="preserve">4.3. Проведение необходимых мероприятий по охране труда и технике безопасности, противопожарной безопасности, охране окружающей среды в ходе выполнения работ </w:t>
      </w:r>
      <w:r w:rsidRPr="00670740">
        <w:rPr>
          <w:sz w:val="24"/>
          <w:szCs w:val="24"/>
        </w:rPr>
        <w:br/>
        <w:t>по государственному контракту в соответствии с законодательством Российской Федерации.</w:t>
      </w:r>
    </w:p>
    <w:p w14:paraId="1CD32617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70740">
        <w:rPr>
          <w:sz w:val="24"/>
          <w:szCs w:val="24"/>
        </w:rPr>
        <w:t>4.4. При выполнении работ Подрядчик должен выполнять требования экологической безопасности и охраны здоровья населения, законодательных и нормативных правовых актов Российской Федерации и города Санкт-Петербурга, а также предписания надзорных органов.</w:t>
      </w:r>
    </w:p>
    <w:p w14:paraId="6B6906DC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70740">
        <w:rPr>
          <w:sz w:val="24"/>
          <w:szCs w:val="24"/>
        </w:rPr>
        <w:t xml:space="preserve">4.5. Подрядчик несёт ответственность, в том числе за привлечённую субподрядную организацию в полном объёме, в том числе и перед уполномоченными государственными </w:t>
      </w:r>
      <w:r w:rsidRPr="00670740">
        <w:rPr>
          <w:sz w:val="24"/>
          <w:szCs w:val="24"/>
        </w:rPr>
        <w:br/>
        <w:t>и муниципальными органами за соблюдение правил и порядка выполнения работ.</w:t>
      </w:r>
    </w:p>
    <w:p w14:paraId="37392334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70740">
        <w:rPr>
          <w:sz w:val="24"/>
          <w:szCs w:val="24"/>
        </w:rPr>
        <w:t xml:space="preserve">4.6. Возмещение имущественного вреда сторонним организациям вследствие порчи </w:t>
      </w:r>
      <w:r w:rsidRPr="00670740">
        <w:rPr>
          <w:sz w:val="24"/>
          <w:szCs w:val="24"/>
        </w:rPr>
        <w:br/>
        <w:t xml:space="preserve">их имущества (ограждения, автотранспорт, кровля жилых домов и т.д.) во время выполнения работ производится за счёт Подрядчика. В случае повреждения инженерных коммуникаций, конструктивных слоёв дорог или элементов благоустройства при выполнении работ по вырубке деревьев, восстановительные работы Подрядчик производит самостоятельно и за свой счёт. </w:t>
      </w:r>
    </w:p>
    <w:p w14:paraId="26085058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70740">
        <w:rPr>
          <w:sz w:val="24"/>
          <w:szCs w:val="24"/>
        </w:rPr>
        <w:t xml:space="preserve">4.7. С целью информирования, Подрядчик должен установить информационные щиты </w:t>
      </w:r>
      <w:r w:rsidRPr="00670740">
        <w:rPr>
          <w:sz w:val="24"/>
          <w:szCs w:val="24"/>
        </w:rPr>
        <w:br/>
        <w:t>на безопасном расстоянии, обозначив место выполнения работ сигнальной лентой.</w:t>
      </w:r>
    </w:p>
    <w:p w14:paraId="27FEFA44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70740">
        <w:rPr>
          <w:sz w:val="24"/>
          <w:szCs w:val="24"/>
        </w:rPr>
        <w:t xml:space="preserve">4.8. Все расходы, связанные с выполнение работ по государственному контракту, а также все оборудование и инструменты, необходимые для их выполнения, предоставляются Подрядчиком своими силами и за свой счет. Стоимость материалов, необходимых </w:t>
      </w:r>
      <w:r w:rsidRPr="00670740">
        <w:rPr>
          <w:sz w:val="24"/>
          <w:szCs w:val="24"/>
        </w:rPr>
        <w:br/>
        <w:t>для выполнения всего объема работ, включена в цену государственного контракта.</w:t>
      </w:r>
    </w:p>
    <w:p w14:paraId="7BD3C250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70740">
        <w:rPr>
          <w:sz w:val="24"/>
          <w:szCs w:val="24"/>
        </w:rPr>
        <w:t>4.9. Порубочные остатки должны быть вывезены в пункт сбора и переработки древесины в день выполнения работ.</w:t>
      </w:r>
    </w:p>
    <w:p w14:paraId="05D27F70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70740">
        <w:rPr>
          <w:sz w:val="24"/>
          <w:szCs w:val="24"/>
        </w:rPr>
        <w:t xml:space="preserve">4.10. Подрядчик обязан своевременно устранить недостатки и дефекты, выявленные Заказчиком в ходе проверки выполнения работ. </w:t>
      </w:r>
    </w:p>
    <w:p w14:paraId="776F8F46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0DD87B5A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70740">
        <w:rPr>
          <w:b/>
          <w:sz w:val="24"/>
          <w:szCs w:val="24"/>
        </w:rPr>
        <w:t>5. Требования к качественным характеристикам и безопасности работ</w:t>
      </w:r>
    </w:p>
    <w:p w14:paraId="4500D62E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4C257C2D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sz w:val="24"/>
          <w:szCs w:val="24"/>
          <w:lang w:eastAsia="en-US"/>
        </w:rPr>
      </w:pPr>
      <w:r w:rsidRPr="00670740">
        <w:rPr>
          <w:rFonts w:eastAsia="Calibri"/>
          <w:sz w:val="24"/>
          <w:szCs w:val="24"/>
          <w:lang w:eastAsia="en-US"/>
        </w:rPr>
        <w:t xml:space="preserve">5.1. Подрядчик за счет своих средств обязан в соответствии с установленными нормами обеспечивать своевременную выдачу работникам специальной одежды, специальной обуви </w:t>
      </w:r>
      <w:r w:rsidRPr="00670740">
        <w:rPr>
          <w:rFonts w:eastAsia="Calibri"/>
          <w:sz w:val="24"/>
          <w:szCs w:val="24"/>
          <w:lang w:eastAsia="en-US"/>
        </w:rPr>
        <w:br/>
        <w:t>и других средств индивидуальной защиты.</w:t>
      </w:r>
    </w:p>
    <w:p w14:paraId="55199F8A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245"/>
        </w:tabs>
        <w:jc w:val="both"/>
        <w:rPr>
          <w:rFonts w:eastAsia="Calibri"/>
          <w:sz w:val="24"/>
          <w:szCs w:val="24"/>
          <w:lang w:eastAsia="en-US"/>
        </w:rPr>
      </w:pPr>
      <w:r w:rsidRPr="00670740">
        <w:rPr>
          <w:rFonts w:eastAsia="Calibri"/>
          <w:sz w:val="24"/>
          <w:szCs w:val="24"/>
          <w:lang w:eastAsia="en-US"/>
        </w:rPr>
        <w:t xml:space="preserve">5.2. Подрядчик обязан допускать к выполнению работ только тех работников, которые прошли инструктаж по технике безопасности и охране труда в соответствии со спецификой своей деятельности. </w:t>
      </w:r>
    </w:p>
    <w:p w14:paraId="530A5F20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sz w:val="24"/>
          <w:szCs w:val="24"/>
          <w:lang w:eastAsia="en-US"/>
        </w:rPr>
      </w:pPr>
      <w:r w:rsidRPr="00670740">
        <w:rPr>
          <w:rFonts w:eastAsia="Calibri"/>
          <w:sz w:val="24"/>
          <w:szCs w:val="24"/>
          <w:lang w:eastAsia="en-US"/>
        </w:rPr>
        <w:t xml:space="preserve">5.3. Вырубка сухостойных и аварийных деревьев должна проводиться персоналом, владеющим техникой вырубки (обрезки). </w:t>
      </w:r>
    </w:p>
    <w:p w14:paraId="4FF04157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sz w:val="24"/>
          <w:szCs w:val="24"/>
          <w:lang w:eastAsia="en-US"/>
        </w:rPr>
      </w:pPr>
      <w:r w:rsidRPr="00670740">
        <w:rPr>
          <w:rFonts w:eastAsia="Calibri"/>
          <w:sz w:val="24"/>
          <w:szCs w:val="24"/>
          <w:lang w:eastAsia="en-US"/>
        </w:rPr>
        <w:t xml:space="preserve">5.4. Все выполняемые работы по валке, раскряжевке, корчевке пней и транспортировке порубочных остатков и пней должны производиться Подрядчиком в полном соответствии </w:t>
      </w:r>
      <w:r w:rsidRPr="00670740">
        <w:rPr>
          <w:rFonts w:eastAsia="Calibri"/>
          <w:sz w:val="24"/>
          <w:szCs w:val="24"/>
          <w:lang w:eastAsia="en-US"/>
        </w:rPr>
        <w:br/>
        <w:t xml:space="preserve">с требованиями техники безопасности данного вида работ. </w:t>
      </w:r>
    </w:p>
    <w:p w14:paraId="4F0783F7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sz w:val="24"/>
          <w:szCs w:val="24"/>
          <w:lang w:eastAsia="en-US"/>
        </w:rPr>
      </w:pPr>
      <w:r w:rsidRPr="00670740">
        <w:rPr>
          <w:rFonts w:eastAsia="Calibri"/>
          <w:sz w:val="24"/>
          <w:szCs w:val="24"/>
          <w:lang w:eastAsia="en-US"/>
        </w:rPr>
        <w:t xml:space="preserve">5.5. При выполнении работ с использованием автоподъемника у Подрядчика должен быть </w:t>
      </w:r>
      <w:r w:rsidRPr="00670740">
        <w:rPr>
          <w:rFonts w:eastAsia="Calibri"/>
          <w:sz w:val="24"/>
          <w:szCs w:val="24"/>
          <w:lang w:eastAsia="en-US"/>
        </w:rPr>
        <w:br/>
        <w:t>в наличии документ, подтверждающий право выполнения обязанностей рабочих люльки автоподъемника и машиниста автоподъемника. В части выполнения работ с применением промышленных альпинистов Подрядчик представляет Заказчику документы, удостоверяющие о допуске к работам на высоте.</w:t>
      </w:r>
    </w:p>
    <w:p w14:paraId="6E5E8101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sz w:val="24"/>
          <w:szCs w:val="24"/>
          <w:lang w:eastAsia="en-US"/>
        </w:rPr>
      </w:pPr>
      <w:r w:rsidRPr="00670740">
        <w:rPr>
          <w:rFonts w:eastAsia="Calibri"/>
          <w:sz w:val="24"/>
          <w:szCs w:val="24"/>
          <w:lang w:eastAsia="en-US"/>
        </w:rPr>
        <w:t xml:space="preserve">5.6. Подрядчик должен контролировать состояние условий труда на рабочих местах, соблюдение санитарно-гигиенических норм, правил безопасности и охраны труда, правильность применения работниками средств индивидуальной и коллективной защиты. </w:t>
      </w:r>
    </w:p>
    <w:p w14:paraId="3A88013E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sz w:val="24"/>
          <w:szCs w:val="24"/>
          <w:lang w:eastAsia="en-US"/>
        </w:rPr>
      </w:pPr>
      <w:r w:rsidRPr="00670740">
        <w:rPr>
          <w:rFonts w:eastAsia="Calibri"/>
          <w:sz w:val="24"/>
          <w:szCs w:val="24"/>
          <w:lang w:eastAsia="en-US"/>
        </w:rPr>
        <w:t xml:space="preserve">5.7. Для исключения травматизма территорию выполнения работ по вырубке (удалению) </w:t>
      </w:r>
      <w:r w:rsidRPr="00670740">
        <w:rPr>
          <w:rFonts w:eastAsia="Calibri"/>
          <w:sz w:val="24"/>
          <w:szCs w:val="24"/>
          <w:lang w:eastAsia="en-US"/>
        </w:rPr>
        <w:br/>
        <w:t xml:space="preserve">и обрезке деревьев и кустарников, следует ограждать специальными предупреждающими знаками. Рабочие места в вечернее время должны быть освещены. </w:t>
      </w:r>
    </w:p>
    <w:p w14:paraId="0EA4875C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sz w:val="24"/>
          <w:szCs w:val="24"/>
          <w:lang w:eastAsia="en-US"/>
        </w:rPr>
      </w:pPr>
      <w:r w:rsidRPr="00670740">
        <w:rPr>
          <w:rFonts w:eastAsia="Calibri"/>
          <w:sz w:val="24"/>
          <w:szCs w:val="24"/>
          <w:lang w:eastAsia="en-US"/>
        </w:rPr>
        <w:lastRenderedPageBreak/>
        <w:t xml:space="preserve">5.8. При вырубке (удалению) деревьев и отдельных стволов для безопасности большие ветви предварительно подвешивают на веревке (или двух) к выше расположенной ветви или к стволу дерева и после спиливания осторожно опускают на землю. </w:t>
      </w:r>
    </w:p>
    <w:p w14:paraId="58E9941C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eastAsia="Calibri"/>
          <w:sz w:val="24"/>
          <w:szCs w:val="24"/>
          <w:lang w:eastAsia="en-US"/>
        </w:rPr>
      </w:pPr>
      <w:r w:rsidRPr="00670740">
        <w:rPr>
          <w:rFonts w:eastAsia="Calibri"/>
          <w:sz w:val="24"/>
          <w:szCs w:val="24"/>
          <w:lang w:eastAsia="en-US"/>
        </w:rPr>
        <w:t xml:space="preserve">5.9. В ходе выполнения работ Подрядчик выполняет мероприятия по охране окружающей среды, зеленых насаждений и почв согласно действующему законодательству и нормативным актам. </w:t>
      </w:r>
    </w:p>
    <w:p w14:paraId="13E3DF26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uppressAutoHyphens/>
        <w:jc w:val="both"/>
        <w:rPr>
          <w:b/>
          <w:sz w:val="24"/>
          <w:szCs w:val="24"/>
        </w:rPr>
      </w:pPr>
    </w:p>
    <w:p w14:paraId="27F47AA4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uppressAutoHyphens/>
        <w:jc w:val="both"/>
        <w:rPr>
          <w:b/>
          <w:sz w:val="24"/>
          <w:szCs w:val="24"/>
        </w:rPr>
      </w:pPr>
      <w:r w:rsidRPr="00670740">
        <w:rPr>
          <w:b/>
          <w:sz w:val="24"/>
          <w:szCs w:val="24"/>
        </w:rPr>
        <w:t>6. Порядок выполнения работ, последовательность, порядок оплаты исполненных условий государственного контракта</w:t>
      </w:r>
    </w:p>
    <w:p w14:paraId="6911A424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uppressAutoHyphens/>
        <w:jc w:val="both"/>
        <w:rPr>
          <w:b/>
          <w:sz w:val="24"/>
          <w:szCs w:val="24"/>
        </w:rPr>
      </w:pPr>
    </w:p>
    <w:p w14:paraId="64D2EC9E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sz w:val="24"/>
          <w:szCs w:val="24"/>
        </w:rPr>
        <w:t>6.1. Услуги оказываются по адресу: Санкт-Петербург, ул. Кременчугская, д. 21, корп. 2, стр. 1,</w:t>
      </w:r>
      <w:r w:rsidRPr="00670740">
        <w:rPr>
          <w:rFonts w:ascii="Proxima Nova ExCn Rg" w:eastAsia="Calibri" w:hAnsi="Proxima Nova ExCn Rg"/>
          <w:lang w:eastAsia="en-US"/>
        </w:rPr>
        <w:t xml:space="preserve"> </w:t>
      </w:r>
      <w:r w:rsidRPr="00670740">
        <w:rPr>
          <w:sz w:val="24"/>
          <w:szCs w:val="24"/>
        </w:rPr>
        <w:t>бульвар Красных Зорь, д. 26, литера А.</w:t>
      </w:r>
    </w:p>
    <w:p w14:paraId="0ACC46B0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sz w:val="24"/>
          <w:szCs w:val="24"/>
        </w:rPr>
        <w:t>Допуск Подрядчика на объект Заказчика осуществляется в соответствии с установленным пропускным режимом в рабочие дни с понедельника по пятницу с 09.00 часов до 18.00 часов.  Подрядчик направляет на имя Заказчика за два дня, предшествующих выполнению работ, списки автомашин с указанием государственного номера, региона и марки автомобиля, а также работников с указанием ФИО, паспортных данных и номеров контактных телефонов, ответственных за выполнение работ на объекте Заказчика. Выполняемые работы могут осуществляться в иное время по согласованию с Заказчиком.</w:t>
      </w:r>
    </w:p>
    <w:p w14:paraId="59C086E2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sz w:val="24"/>
          <w:szCs w:val="24"/>
        </w:rPr>
        <w:t xml:space="preserve">6.2. Выполнение работ, предусмотренных настоящим Описанием, подлежат проверке по объёму и качеству. </w:t>
      </w:r>
    </w:p>
    <w:p w14:paraId="4A0367BD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sz w:val="24"/>
          <w:szCs w:val="24"/>
        </w:rPr>
        <w:t xml:space="preserve">6.3. По факту выполнения работ Подрядчик в течение 3 (трёх) рабочих предоставляет Заказчику документы о приемке: акт выполненных работ (форма № КС-2), справка о стоимости выполненных работ и затрат (форма № КС-3). Приемка работ осуществляется в течение 5 (Пяти) рабочих дней. В случае непредставления Подрядчиком документов, указанных в настоящем пункте, равно как при наличии у Заказчика замечаний </w:t>
      </w:r>
      <w:r w:rsidRPr="00670740">
        <w:rPr>
          <w:sz w:val="24"/>
          <w:szCs w:val="24"/>
        </w:rPr>
        <w:br/>
        <w:t>к содержанию и оформлению представленных документов, оплата выполненных работ не производится до устранения замечаний.</w:t>
      </w:r>
    </w:p>
    <w:p w14:paraId="7FAF9D1E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sz w:val="24"/>
          <w:szCs w:val="24"/>
        </w:rPr>
        <w:t>6.4. Заказчик оставляет за собой право для проверки соответствия качества и объема выполненных работ привлекать независимых экспертов, выбор которых осуществляется в порядке, предусмотренном действующим законодательством.</w:t>
      </w:r>
    </w:p>
    <w:p w14:paraId="0F2B717A" w14:textId="77777777" w:rsidR="00670740" w:rsidRPr="00670740" w:rsidRDefault="00670740" w:rsidP="00670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jc w:val="both"/>
        <w:rPr>
          <w:sz w:val="24"/>
          <w:szCs w:val="24"/>
        </w:rPr>
      </w:pPr>
      <w:r w:rsidRPr="00670740">
        <w:rPr>
          <w:sz w:val="24"/>
          <w:szCs w:val="24"/>
        </w:rPr>
        <w:t xml:space="preserve">6.5. Под ненадлежащим (некачественным и несвоевременным) выполнением работ следует понимать выполнение работ, предусмотренных настоящим Техническим заданием </w:t>
      </w:r>
      <w:r w:rsidRPr="00670740">
        <w:rPr>
          <w:sz w:val="24"/>
          <w:szCs w:val="24"/>
        </w:rPr>
        <w:br/>
        <w:t>и государственным контрактом, с нарушением требований действующего законодательства.</w:t>
      </w:r>
    </w:p>
    <w:p w14:paraId="10AD0640" w14:textId="77777777" w:rsidR="00670740" w:rsidRPr="00670740" w:rsidRDefault="00670740" w:rsidP="006707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u w:val="single"/>
        </w:rPr>
      </w:pPr>
      <w:r w:rsidRPr="00670740">
        <w:rPr>
          <w:sz w:val="24"/>
          <w:szCs w:val="24"/>
        </w:rPr>
        <w:t>6.6.</w:t>
      </w:r>
      <w:r w:rsidRPr="00670740">
        <w:rPr>
          <w:rFonts w:ascii="Proxima Nova ExCn Rg" w:eastAsia="Calibri" w:hAnsi="Proxima Nova ExCn Rg"/>
          <w:lang w:eastAsia="en-US"/>
        </w:rPr>
        <w:t xml:space="preserve"> </w:t>
      </w:r>
      <w:r w:rsidRPr="00670740">
        <w:rPr>
          <w:sz w:val="24"/>
          <w:szCs w:val="24"/>
        </w:rPr>
        <w:t xml:space="preserve">Оплата по Контракту осуществляется Заказчиком за фактически выполненные работы путем перечисления денежных средств на расчетный счет Подрядчика в течение 7 (Семи) рабочих дней со дня подписания Заказчиком </w:t>
      </w:r>
      <w:bookmarkStart w:id="3" w:name="_Hlk235184424"/>
      <w:r w:rsidRPr="00670740">
        <w:rPr>
          <w:sz w:val="24"/>
          <w:szCs w:val="24"/>
        </w:rPr>
        <w:t xml:space="preserve">акта выполненных работ (форма № КС-2), справки о стоимости выполненных работ и затрат (форма № КС-3). </w:t>
      </w:r>
      <w:bookmarkEnd w:id="3"/>
      <w:r w:rsidRPr="00670740">
        <w:rPr>
          <w:sz w:val="24"/>
          <w:szCs w:val="24"/>
          <w:u w:val="single"/>
        </w:rPr>
        <w:t>Аванс не предусмотрен.</w:t>
      </w:r>
    </w:p>
    <w:p w14:paraId="2558896D" w14:textId="77777777" w:rsidR="00670740" w:rsidRDefault="00670740" w:rsidP="00B405F4">
      <w:pPr>
        <w:pBdr>
          <w:right w:val="none" w:sz="4" w:space="2" w:color="000000"/>
        </w:pBdr>
        <w:tabs>
          <w:tab w:val="left" w:pos="900"/>
        </w:tabs>
        <w:jc w:val="center"/>
        <w:rPr>
          <w:b/>
          <w:sz w:val="26"/>
          <w:szCs w:val="26"/>
        </w:rPr>
      </w:pPr>
    </w:p>
    <w:p w14:paraId="77D75B78" w14:textId="77777777" w:rsidR="00FB630D" w:rsidRPr="00072EA3" w:rsidRDefault="00FB630D" w:rsidP="00B405F4">
      <w:pPr>
        <w:pBdr>
          <w:right w:val="none" w:sz="4" w:space="2" w:color="000000"/>
        </w:pBdr>
        <w:tabs>
          <w:tab w:val="left" w:pos="900"/>
        </w:tabs>
        <w:jc w:val="center"/>
        <w:rPr>
          <w:b/>
          <w:sz w:val="26"/>
          <w:szCs w:val="26"/>
        </w:rPr>
      </w:pPr>
    </w:p>
    <w:p w14:paraId="1BDD1271" w14:textId="77777777" w:rsidR="00FB630D" w:rsidRPr="007A0EE4" w:rsidRDefault="00FB630D" w:rsidP="00AE09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160"/>
        <w:jc w:val="center"/>
        <w:rPr>
          <w:rFonts w:eastAsia="Calibri"/>
          <w:sz w:val="24"/>
          <w:lang w:val="en-US" w:eastAsia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99"/>
        <w:gridCol w:w="278"/>
        <w:gridCol w:w="4544"/>
      </w:tblGrid>
      <w:tr w:rsidR="000A6EB6" w:rsidRPr="001A32F5" w14:paraId="7058A4A0" w14:textId="77777777" w:rsidTr="008444E3">
        <w:tc>
          <w:tcPr>
            <w:tcW w:w="2570" w:type="pct"/>
          </w:tcPr>
          <w:p w14:paraId="0B1938AB" w14:textId="77777777" w:rsidR="000A6EB6" w:rsidRPr="001A32F5" w:rsidRDefault="000A6EB6" w:rsidP="00AE0949">
            <w:pPr>
              <w:contextualSpacing/>
              <w:jc w:val="center"/>
              <w:rPr>
                <w:b/>
                <w:sz w:val="24"/>
              </w:rPr>
            </w:pPr>
            <w:r w:rsidRPr="001A32F5">
              <w:rPr>
                <w:b/>
                <w:sz w:val="24"/>
              </w:rPr>
              <w:t>Заказчик</w:t>
            </w:r>
          </w:p>
          <w:p w14:paraId="3FFE0083" w14:textId="77777777" w:rsidR="00AE0949" w:rsidRDefault="00AE0949" w:rsidP="00AE0949">
            <w:pPr>
              <w:jc w:val="center"/>
              <w:rPr>
                <w:bCs/>
                <w:sz w:val="24"/>
                <w:szCs w:val="24"/>
              </w:rPr>
            </w:pPr>
          </w:p>
          <w:p w14:paraId="62388A2F" w14:textId="77777777" w:rsidR="00AE0949" w:rsidRPr="00DA3458" w:rsidRDefault="00AE0949" w:rsidP="00AE0949">
            <w:pPr>
              <w:jc w:val="center"/>
              <w:rPr>
                <w:bCs/>
                <w:sz w:val="24"/>
                <w:szCs w:val="24"/>
              </w:rPr>
            </w:pPr>
          </w:p>
          <w:p w14:paraId="7EF443B0" w14:textId="77777777" w:rsidR="000A6EB6" w:rsidRDefault="000A6EB6" w:rsidP="00AE0949">
            <w:pPr>
              <w:contextualSpacing/>
              <w:jc w:val="center"/>
              <w:rPr>
                <w:sz w:val="24"/>
              </w:rPr>
            </w:pPr>
            <w:r w:rsidRPr="00DA3458">
              <w:rPr>
                <w:sz w:val="24"/>
                <w:szCs w:val="24"/>
              </w:rPr>
              <w:t>_______________/</w:t>
            </w:r>
            <w:r>
              <w:rPr>
                <w:sz w:val="24"/>
                <w:szCs w:val="24"/>
              </w:rPr>
              <w:t>___________/</w:t>
            </w:r>
          </w:p>
        </w:tc>
        <w:tc>
          <w:tcPr>
            <w:tcW w:w="140" w:type="pct"/>
          </w:tcPr>
          <w:p w14:paraId="7BD5A8D3" w14:textId="77777777" w:rsidR="000A6EB6" w:rsidRPr="001A32F5" w:rsidRDefault="000A6EB6" w:rsidP="00AE0949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0" w:type="pct"/>
          </w:tcPr>
          <w:p w14:paraId="4EBAAA73" w14:textId="35D0E3E6" w:rsidR="000A6EB6" w:rsidRPr="001A32F5" w:rsidRDefault="005F10E0" w:rsidP="00AE0949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Подрядчик</w:t>
            </w:r>
          </w:p>
          <w:p w14:paraId="6A29EB18" w14:textId="77777777" w:rsidR="000A6EB6" w:rsidRDefault="000A6EB6" w:rsidP="00AE09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0B216D94" w14:textId="77777777" w:rsidR="00AE0949" w:rsidRDefault="00AE0949" w:rsidP="00AE094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122D5669" w14:textId="77777777" w:rsidR="000A6EB6" w:rsidRPr="001A32F5" w:rsidRDefault="000A6EB6" w:rsidP="00AE0949">
            <w:pPr>
              <w:jc w:val="center"/>
              <w:rPr>
                <w:b/>
                <w:sz w:val="24"/>
                <w:szCs w:val="24"/>
              </w:rPr>
            </w:pPr>
            <w:r w:rsidRPr="001A32F5">
              <w:rPr>
                <w:b/>
                <w:color w:val="000000"/>
                <w:sz w:val="22"/>
                <w:szCs w:val="22"/>
              </w:rPr>
              <w:t xml:space="preserve">______________________/ </w:t>
            </w:r>
            <w:r>
              <w:rPr>
                <w:color w:val="000000"/>
                <w:sz w:val="22"/>
                <w:szCs w:val="22"/>
              </w:rPr>
              <w:t>___________/</w:t>
            </w:r>
          </w:p>
        </w:tc>
      </w:tr>
    </w:tbl>
    <w:p w14:paraId="13B08DF5" w14:textId="7EE149EE" w:rsidR="009B69E0" w:rsidRDefault="009B69E0" w:rsidP="00FB630D">
      <w:pPr>
        <w:pBdr>
          <w:right w:val="none" w:sz="4" w:space="2" w:color="000000"/>
        </w:pBdr>
        <w:ind w:firstLine="540"/>
        <w:jc w:val="center"/>
        <w:rPr>
          <w:sz w:val="24"/>
          <w:szCs w:val="24"/>
        </w:rPr>
      </w:pPr>
    </w:p>
    <w:p w14:paraId="23DE27B9" w14:textId="1CA6AC37" w:rsidR="002E6138" w:rsidRDefault="002E6138" w:rsidP="00FB630D">
      <w:pPr>
        <w:pBdr>
          <w:right w:val="none" w:sz="4" w:space="2" w:color="000000"/>
        </w:pBdr>
        <w:ind w:firstLine="540"/>
        <w:jc w:val="center"/>
        <w:rPr>
          <w:sz w:val="24"/>
          <w:szCs w:val="24"/>
        </w:rPr>
      </w:pPr>
    </w:p>
    <w:p w14:paraId="412982D0" w14:textId="708C2E51" w:rsidR="002E6138" w:rsidRDefault="002E6138" w:rsidP="00FB630D">
      <w:pPr>
        <w:pBdr>
          <w:right w:val="none" w:sz="4" w:space="2" w:color="000000"/>
        </w:pBdr>
        <w:ind w:firstLine="540"/>
        <w:jc w:val="center"/>
        <w:rPr>
          <w:sz w:val="24"/>
          <w:szCs w:val="24"/>
        </w:rPr>
      </w:pPr>
    </w:p>
    <w:p w14:paraId="4CD9C193" w14:textId="58E410D3" w:rsidR="002E6138" w:rsidRDefault="002E6138" w:rsidP="00FB630D">
      <w:pPr>
        <w:pBdr>
          <w:right w:val="none" w:sz="4" w:space="2" w:color="000000"/>
        </w:pBdr>
        <w:ind w:firstLine="540"/>
        <w:jc w:val="center"/>
        <w:rPr>
          <w:sz w:val="24"/>
          <w:szCs w:val="24"/>
        </w:rPr>
      </w:pPr>
    </w:p>
    <w:p w14:paraId="4066421F" w14:textId="2E038670" w:rsidR="002E6138" w:rsidRDefault="002E6138" w:rsidP="00FB630D">
      <w:pPr>
        <w:pBdr>
          <w:right w:val="none" w:sz="4" w:space="2" w:color="000000"/>
        </w:pBdr>
        <w:ind w:firstLine="540"/>
        <w:jc w:val="center"/>
        <w:rPr>
          <w:sz w:val="24"/>
          <w:szCs w:val="24"/>
        </w:rPr>
      </w:pPr>
    </w:p>
    <w:p w14:paraId="2B6BBDC6" w14:textId="77777777" w:rsidR="007C2C42" w:rsidRDefault="006B3FE5">
      <w:pPr>
        <w:spacing w:after="200" w:line="276" w:lineRule="auto"/>
        <w:rPr>
          <w:sz w:val="24"/>
          <w:szCs w:val="24"/>
        </w:rPr>
        <w:sectPr w:rsidR="007C2C42" w:rsidSect="007C2C42">
          <w:footerReference w:type="default" r:id="rId9"/>
          <w:pgSz w:w="11906" w:h="16838"/>
          <w:pgMar w:top="1134" w:right="851" w:bottom="1134" w:left="1134" w:header="709" w:footer="709" w:gutter="0"/>
          <w:pgNumType w:start="1"/>
          <w:cols w:space="708"/>
          <w:docGrid w:linePitch="381"/>
        </w:sectPr>
      </w:pPr>
      <w:r>
        <w:rPr>
          <w:sz w:val="24"/>
          <w:szCs w:val="24"/>
        </w:rPr>
        <w:br w:type="page"/>
      </w:r>
    </w:p>
    <w:p w14:paraId="58495519" w14:textId="14C02C2F" w:rsidR="006B3FE5" w:rsidRDefault="006B3FE5">
      <w:pPr>
        <w:spacing w:after="200" w:line="276" w:lineRule="auto"/>
        <w:rPr>
          <w:sz w:val="24"/>
          <w:szCs w:val="24"/>
        </w:rPr>
      </w:pPr>
    </w:p>
    <w:p w14:paraId="53B1991F" w14:textId="77777777" w:rsidR="002E6138" w:rsidRDefault="002E6138" w:rsidP="00FB630D">
      <w:pPr>
        <w:pBdr>
          <w:right w:val="none" w:sz="4" w:space="2" w:color="000000"/>
        </w:pBdr>
        <w:ind w:firstLine="540"/>
        <w:jc w:val="center"/>
        <w:rPr>
          <w:sz w:val="24"/>
          <w:szCs w:val="24"/>
        </w:rPr>
      </w:pPr>
    </w:p>
    <w:p w14:paraId="5289ACA8" w14:textId="51449CF0" w:rsidR="002E6138" w:rsidRPr="00072EA3" w:rsidRDefault="002E6138" w:rsidP="002E6138">
      <w:pPr>
        <w:tabs>
          <w:tab w:val="left" w:pos="8222"/>
        </w:tabs>
        <w:ind w:left="6521" w:hanging="284"/>
        <w:contextualSpacing/>
        <w:outlineLvl w:val="0"/>
        <w:rPr>
          <w:sz w:val="26"/>
          <w:szCs w:val="26"/>
        </w:rPr>
      </w:pPr>
      <w:r w:rsidRPr="00072EA3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2</w:t>
      </w:r>
      <w:r w:rsidRPr="00072EA3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Pr="00072EA3">
        <w:rPr>
          <w:sz w:val="26"/>
          <w:szCs w:val="26"/>
        </w:rPr>
        <w:t xml:space="preserve"> Контракту</w:t>
      </w:r>
    </w:p>
    <w:p w14:paraId="06B18C17" w14:textId="77777777" w:rsidR="002E6138" w:rsidRPr="00072EA3" w:rsidRDefault="002E6138" w:rsidP="002E6138">
      <w:pPr>
        <w:tabs>
          <w:tab w:val="left" w:pos="8222"/>
        </w:tabs>
        <w:ind w:left="6521" w:hanging="284"/>
        <w:contextualSpacing/>
        <w:outlineLvl w:val="0"/>
        <w:rPr>
          <w:sz w:val="26"/>
          <w:szCs w:val="26"/>
        </w:rPr>
      </w:pPr>
      <w:r>
        <w:rPr>
          <w:sz w:val="26"/>
          <w:szCs w:val="26"/>
        </w:rPr>
        <w:t>от « ___ » __________ 20__</w:t>
      </w:r>
      <w:r w:rsidRPr="00072EA3">
        <w:rPr>
          <w:sz w:val="26"/>
          <w:szCs w:val="26"/>
        </w:rPr>
        <w:t xml:space="preserve"> г.</w:t>
      </w:r>
    </w:p>
    <w:p w14:paraId="658F5A24" w14:textId="31C6E14F" w:rsidR="002E6138" w:rsidRDefault="002E6138" w:rsidP="004D1B73">
      <w:pPr>
        <w:pBdr>
          <w:right w:val="none" w:sz="4" w:space="2" w:color="000000"/>
        </w:pBdr>
        <w:jc w:val="both"/>
        <w:rPr>
          <w:rFonts w:asciiTheme="minorHAnsi" w:hAnsiTheme="minorHAnsi"/>
          <w:sz w:val="24"/>
          <w:szCs w:val="24"/>
        </w:rPr>
      </w:pPr>
    </w:p>
    <w:tbl>
      <w:tblPr>
        <w:tblW w:w="16017" w:type="dxa"/>
        <w:tblLook w:val="04A0" w:firstRow="1" w:lastRow="0" w:firstColumn="1" w:lastColumn="0" w:noHBand="0" w:noVBand="1"/>
      </w:tblPr>
      <w:tblGrid>
        <w:gridCol w:w="680"/>
        <w:gridCol w:w="864"/>
        <w:gridCol w:w="762"/>
        <w:gridCol w:w="260"/>
        <w:gridCol w:w="1140"/>
        <w:gridCol w:w="220"/>
        <w:gridCol w:w="787"/>
        <w:gridCol w:w="20"/>
        <w:gridCol w:w="1113"/>
        <w:gridCol w:w="506"/>
        <w:gridCol w:w="459"/>
        <w:gridCol w:w="148"/>
        <w:gridCol w:w="745"/>
        <w:gridCol w:w="538"/>
        <w:gridCol w:w="214"/>
        <w:gridCol w:w="1557"/>
        <w:gridCol w:w="142"/>
        <w:gridCol w:w="854"/>
        <w:gridCol w:w="117"/>
        <w:gridCol w:w="40"/>
        <w:gridCol w:w="719"/>
        <w:gridCol w:w="88"/>
        <w:gridCol w:w="1113"/>
        <w:gridCol w:w="1497"/>
        <w:gridCol w:w="373"/>
        <w:gridCol w:w="593"/>
        <w:gridCol w:w="468"/>
      </w:tblGrid>
      <w:tr w:rsidR="006B3FE5" w:rsidRPr="006B3FE5" w14:paraId="4C77EEA8" w14:textId="77777777" w:rsidTr="006B3FE5">
        <w:trPr>
          <w:gridAfter w:val="1"/>
          <w:wAfter w:w="468" w:type="dxa"/>
          <w:trHeight w:val="274"/>
        </w:trPr>
        <w:tc>
          <w:tcPr>
            <w:tcW w:w="68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C9DA2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Наименование программного продукта</w:t>
            </w:r>
          </w:p>
        </w:tc>
        <w:tc>
          <w:tcPr>
            <w:tcW w:w="873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C367F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SmetaWIZARD</w:t>
            </w:r>
          </w:p>
        </w:tc>
      </w:tr>
      <w:tr w:rsidR="006B3FE5" w:rsidRPr="006B3FE5" w14:paraId="6E1D2D05" w14:textId="77777777" w:rsidTr="006B3FE5">
        <w:trPr>
          <w:gridAfter w:val="1"/>
          <w:wAfter w:w="468" w:type="dxa"/>
          <w:trHeight w:val="735"/>
        </w:trPr>
        <w:tc>
          <w:tcPr>
            <w:tcW w:w="68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0B75F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Наименование редакции сметных нормативов</w:t>
            </w:r>
          </w:p>
        </w:tc>
        <w:tc>
          <w:tcPr>
            <w:tcW w:w="873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B9D49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Приказ Минстроя России от 30 декабря 2021 года № 1046/пр; Приказ Минстроя России от 04.08.2020 № 421/пр; Приказ Минстроя России от 21.12.2020 № 812/пр; Приказ Минстроя России от 11.12.2020 № 774/пр</w:t>
            </w:r>
          </w:p>
        </w:tc>
      </w:tr>
      <w:tr w:rsidR="006B3FE5" w:rsidRPr="006B3FE5" w14:paraId="41844823" w14:textId="77777777" w:rsidTr="006B3FE5">
        <w:trPr>
          <w:gridAfter w:val="1"/>
          <w:wAfter w:w="468" w:type="dxa"/>
          <w:trHeight w:val="3267"/>
        </w:trPr>
        <w:tc>
          <w:tcPr>
            <w:tcW w:w="68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55114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Реквизиты приказа Минстроя России об утверждении дополнений и изменений к сметным нормативам</w:t>
            </w:r>
          </w:p>
        </w:tc>
        <w:tc>
          <w:tcPr>
            <w:tcW w:w="873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8593D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Приказ Минстроя России от 18.05.2022 № 378/пр, Приказ Минстроя России от 26.08.2022 № 703/пр, Приказ Минстроя России от 26.10.2022 № 905/пр, Приказ Минстроя России от 27.12.2022 № 1133/пр, Приказ Минстроя России от 10.02.2023 № 84/пр, Приказ Минстроя России от 11.05.2023 № 335/пр, Приказ Минстроя России от 02.08.2023 № 551/пр, Приказ Минстроя России от 14.11.2023 № 817/пр, Приказ Минстроя России от 16.02.2024 № 102/пр; Приказ Минстроя России от 13.05.2024 № 323/пр; Приказ Минстроя России от 09.08.2024 № 524/пр; Приказ Минстроя России от 07.11.2024 № 747/пр; Приказ Минстроя России от 07.02.2025 № 69/пр; Приказ Минстроя России от 19.05.2025 № 299/пр; Приказ Минстроя России от 14.08.2025 № 490/пр; Приказ Минстроя России от 12.11.2025 № 696/пр; Приказ Минстроя России от 17.02.2026 № 91/пр; Приказ Минстроя России от 15.05.2026 № 301/пр; Приказ Минстроя России от 07.07.2022 № 557/пр; Приказ Минстроя России от 30.01.2024 № 55/пр; Приказ Минстроя России от 23.01.2025 № 30/пр; Приказ Минстроя России от 30.01.2026 № 42/пр; Приказ Минстроя России от 02.09.2021 № 636/пр, Приказ Минстроя России от 26.07.2022 № 611/пр; Приказ Минстроя России от 22.04.2022 № 317/пр</w:t>
            </w:r>
          </w:p>
        </w:tc>
      </w:tr>
      <w:tr w:rsidR="006B3FE5" w:rsidRPr="006B3FE5" w14:paraId="03112F7A" w14:textId="77777777" w:rsidTr="006B3FE5">
        <w:trPr>
          <w:gridAfter w:val="1"/>
          <w:wAfter w:w="468" w:type="dxa"/>
          <w:trHeight w:val="1872"/>
        </w:trPr>
        <w:tc>
          <w:tcPr>
            <w:tcW w:w="68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D03BB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Реквизиты письма Минстроя России об индексах изменения сметной стоимости строительства,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строительстве, подготовленного в соответствии с пунктом 85 Методики расчета индексов изменения сметной стоимости строительства, утвержденной приказом Министерства строительства и жилищно-коммунального хозяйства Российской Федерации от 5 июня 2019 г. № 326/пр</w:t>
            </w:r>
          </w:p>
        </w:tc>
        <w:tc>
          <w:tcPr>
            <w:tcW w:w="873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8E81A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Письмо Минстроя России от 22.05.2026 № 31076-ИФ/09</w:t>
            </w:r>
          </w:p>
        </w:tc>
      </w:tr>
      <w:tr w:rsidR="006B3FE5" w:rsidRPr="006B3FE5" w14:paraId="5C1D1A8C" w14:textId="77777777" w:rsidTr="006B3FE5">
        <w:trPr>
          <w:gridAfter w:val="1"/>
          <w:wAfter w:w="468" w:type="dxa"/>
          <w:trHeight w:val="953"/>
        </w:trPr>
        <w:tc>
          <w:tcPr>
            <w:tcW w:w="68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57113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Реквизиты нормативного правового акта об утверждении оплаты труда, утверждаемый в соответствии с пунктом 22(1) Правилами мониторинга цен, утвержденными постановлением Правительства Российской Федерации от 23 декабря 2016 г. № 1452</w:t>
            </w:r>
          </w:p>
        </w:tc>
        <w:tc>
          <w:tcPr>
            <w:tcW w:w="873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3B75A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Распоряжение Комитета по государственному заказу Санкт-Петербурга от 02.03.2026 № 95-р</w:t>
            </w:r>
          </w:p>
        </w:tc>
      </w:tr>
      <w:tr w:rsidR="006B3FE5" w:rsidRPr="006B3FE5" w14:paraId="59C7031E" w14:textId="77777777" w:rsidTr="006B3FE5">
        <w:trPr>
          <w:gridAfter w:val="1"/>
          <w:wAfter w:w="468" w:type="dxa"/>
          <w:trHeight w:val="274"/>
        </w:trPr>
        <w:tc>
          <w:tcPr>
            <w:tcW w:w="68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90645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Обоснование принятых текущих цен на строительные ресурсы</w:t>
            </w:r>
          </w:p>
        </w:tc>
        <w:tc>
          <w:tcPr>
            <w:tcW w:w="873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675F7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ФГИС ЦС, конъюнктурный анализ</w:t>
            </w:r>
          </w:p>
        </w:tc>
      </w:tr>
      <w:tr w:rsidR="006B3FE5" w:rsidRPr="006B3FE5" w14:paraId="7CB25BAB" w14:textId="77777777" w:rsidTr="006B3FE5">
        <w:trPr>
          <w:gridAfter w:val="1"/>
          <w:wAfter w:w="468" w:type="dxa"/>
          <w:trHeight w:val="274"/>
        </w:trPr>
        <w:tc>
          <w:tcPr>
            <w:tcW w:w="68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CF856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Наименование субъекта Российской Федерации</w:t>
            </w:r>
          </w:p>
        </w:tc>
        <w:tc>
          <w:tcPr>
            <w:tcW w:w="873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3D31F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город федерального значения Санкт-Петербург</w:t>
            </w:r>
          </w:p>
        </w:tc>
      </w:tr>
      <w:tr w:rsidR="006B3FE5" w:rsidRPr="006B3FE5" w14:paraId="385F9ACF" w14:textId="77777777" w:rsidTr="006B3FE5">
        <w:trPr>
          <w:gridAfter w:val="1"/>
          <w:wAfter w:w="468" w:type="dxa"/>
          <w:trHeight w:val="263"/>
        </w:trPr>
        <w:tc>
          <w:tcPr>
            <w:tcW w:w="68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739CE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Наименование зоны субъекта Российской Федерации</w:t>
            </w:r>
          </w:p>
        </w:tc>
        <w:tc>
          <w:tcPr>
            <w:tcW w:w="873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56B4B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3BEE31E4" w14:textId="77777777" w:rsidTr="006B3FE5">
        <w:trPr>
          <w:gridAfter w:val="1"/>
          <w:wAfter w:w="468" w:type="dxa"/>
          <w:trHeight w:val="255"/>
        </w:trPr>
        <w:tc>
          <w:tcPr>
            <w:tcW w:w="1554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C2D83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6B3FE5" w:rsidRPr="006B3FE5" w14:paraId="6B273442" w14:textId="77777777" w:rsidTr="006B3FE5">
        <w:trPr>
          <w:gridAfter w:val="1"/>
          <w:wAfter w:w="468" w:type="dxa"/>
          <w:trHeight w:val="255"/>
        </w:trPr>
        <w:tc>
          <w:tcPr>
            <w:tcW w:w="15549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FCC53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6B3FE5">
              <w:rPr>
                <w:i/>
                <w:iCs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 w:rsidR="006B3FE5" w:rsidRPr="006B3FE5" w14:paraId="365FEA5B" w14:textId="77777777" w:rsidTr="006B3FE5">
        <w:trPr>
          <w:gridAfter w:val="1"/>
          <w:wAfter w:w="468" w:type="dxa"/>
          <w:trHeight w:val="255"/>
        </w:trPr>
        <w:tc>
          <w:tcPr>
            <w:tcW w:w="1554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0CC14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7994ABBB" w14:textId="77777777" w:rsidTr="006B3FE5">
        <w:trPr>
          <w:gridAfter w:val="1"/>
          <w:wAfter w:w="468" w:type="dxa"/>
          <w:trHeight w:val="255"/>
        </w:trPr>
        <w:tc>
          <w:tcPr>
            <w:tcW w:w="15549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AE80E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6B3FE5">
              <w:rPr>
                <w:i/>
                <w:iCs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 w:rsidR="006B3FE5" w:rsidRPr="006B3FE5" w14:paraId="25356669" w14:textId="77777777" w:rsidTr="006B3FE5">
        <w:trPr>
          <w:gridAfter w:val="1"/>
          <w:wAfter w:w="468" w:type="dxa"/>
          <w:trHeight w:val="274"/>
        </w:trPr>
        <w:tc>
          <w:tcPr>
            <w:tcW w:w="770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8D288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ЛОКАЛЬНЫЙ СМЕТНЫЙ РАСЧЕТ №</w:t>
            </w:r>
          </w:p>
        </w:tc>
        <w:tc>
          <w:tcPr>
            <w:tcW w:w="24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57DB9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ЛС-01-01-01</w:t>
            </w:r>
          </w:p>
        </w:tc>
        <w:tc>
          <w:tcPr>
            <w:tcW w:w="53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8F297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6D10CD32" w14:textId="77777777" w:rsidTr="006B3FE5">
        <w:trPr>
          <w:gridAfter w:val="1"/>
          <w:wAfter w:w="468" w:type="dxa"/>
          <w:trHeight w:val="507"/>
        </w:trPr>
        <w:tc>
          <w:tcPr>
            <w:tcW w:w="1554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A690E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             Валка деревьев в городских условиях с удалением пней на объектах Северо-Западного таможенного управления:                                                                                           Санкт-Петербург, Бульвар Красных Зорь, дом 26, лит. А,  ул. Кременчугская, дом 21, корп. 2, стр. 1</w:t>
            </w:r>
          </w:p>
        </w:tc>
      </w:tr>
      <w:tr w:rsidR="006B3FE5" w:rsidRPr="006B3FE5" w14:paraId="753B6BF7" w14:textId="77777777" w:rsidTr="006B3FE5">
        <w:trPr>
          <w:gridAfter w:val="1"/>
          <w:wAfter w:w="468" w:type="dxa"/>
          <w:trHeight w:val="255"/>
        </w:trPr>
        <w:tc>
          <w:tcPr>
            <w:tcW w:w="15549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9CDF9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6B3FE5">
              <w:rPr>
                <w:i/>
                <w:iCs/>
                <w:color w:val="000000"/>
                <w:sz w:val="16"/>
                <w:szCs w:val="16"/>
              </w:rPr>
              <w:t>(наименование работ и затрат)</w:t>
            </w:r>
          </w:p>
        </w:tc>
      </w:tr>
      <w:tr w:rsidR="006B3FE5" w:rsidRPr="006B3FE5" w14:paraId="4F67A834" w14:textId="77777777" w:rsidTr="006B3FE5">
        <w:trPr>
          <w:gridAfter w:val="1"/>
          <w:wAfter w:w="468" w:type="dxa"/>
          <w:trHeight w:val="274"/>
        </w:trPr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A9CC1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Составлен</w:t>
            </w:r>
          </w:p>
        </w:tc>
        <w:tc>
          <w:tcPr>
            <w:tcW w:w="23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07041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ресурсно-индексным</w:t>
            </w:r>
          </w:p>
        </w:tc>
        <w:tc>
          <w:tcPr>
            <w:tcW w:w="1162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34C49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методом</w:t>
            </w:r>
          </w:p>
        </w:tc>
      </w:tr>
      <w:tr w:rsidR="006B3FE5" w:rsidRPr="006B3FE5" w14:paraId="570AF84A" w14:textId="77777777" w:rsidTr="006B3FE5">
        <w:trPr>
          <w:gridAfter w:val="1"/>
          <w:wAfter w:w="468" w:type="dxa"/>
          <w:trHeight w:val="274"/>
        </w:trPr>
        <w:tc>
          <w:tcPr>
            <w:tcW w:w="15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ACC5A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1400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28888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ведомость объемов работ</w:t>
            </w:r>
          </w:p>
        </w:tc>
      </w:tr>
      <w:tr w:rsidR="006B3FE5" w:rsidRPr="006B3FE5" w14:paraId="793039F8" w14:textId="77777777" w:rsidTr="006B3FE5">
        <w:trPr>
          <w:gridAfter w:val="1"/>
          <w:wAfter w:w="468" w:type="dxa"/>
          <w:trHeight w:val="255"/>
        </w:trPr>
        <w:tc>
          <w:tcPr>
            <w:tcW w:w="15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406C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005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E4B63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6B3FE5">
              <w:rPr>
                <w:i/>
                <w:iCs/>
                <w:color w:val="000000"/>
                <w:sz w:val="16"/>
                <w:szCs w:val="16"/>
              </w:rPr>
              <w:t>(проектная и (или) иная техническая документация)</w:t>
            </w:r>
          </w:p>
        </w:tc>
      </w:tr>
      <w:tr w:rsidR="006B3FE5" w:rsidRPr="006B3FE5" w14:paraId="38C26864" w14:textId="77777777" w:rsidTr="006B3FE5">
        <w:trPr>
          <w:gridAfter w:val="1"/>
          <w:wAfter w:w="468" w:type="dxa"/>
          <w:trHeight w:val="274"/>
        </w:trPr>
        <w:tc>
          <w:tcPr>
            <w:tcW w:w="37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2CCA0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Составлен в текущем уровне цен</w:t>
            </w:r>
          </w:p>
        </w:tc>
        <w:tc>
          <w:tcPr>
            <w:tcW w:w="26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4EDD1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 квартал 2026 г.</w:t>
            </w:r>
          </w:p>
        </w:tc>
        <w:tc>
          <w:tcPr>
            <w:tcW w:w="919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84627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6C19D3E4" w14:textId="77777777" w:rsidTr="006B3FE5">
        <w:trPr>
          <w:trHeight w:val="274"/>
        </w:trPr>
        <w:tc>
          <w:tcPr>
            <w:tcW w:w="37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2B933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Сметная стоимость</w:t>
            </w:r>
          </w:p>
        </w:tc>
        <w:tc>
          <w:tcPr>
            <w:tcW w:w="26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BBFC2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108 871,46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C6179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3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842CD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Средства на оплату труда рабочих</w:t>
            </w:r>
          </w:p>
        </w:tc>
        <w:tc>
          <w:tcPr>
            <w:tcW w:w="3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B8E8E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31 134,00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CCCE7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руб.</w:t>
            </w:r>
          </w:p>
        </w:tc>
      </w:tr>
      <w:tr w:rsidR="006B3FE5" w:rsidRPr="006B3FE5" w14:paraId="769630B0" w14:textId="77777777" w:rsidTr="006B3FE5">
        <w:trPr>
          <w:trHeight w:val="274"/>
        </w:trPr>
        <w:tc>
          <w:tcPr>
            <w:tcW w:w="37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E2CD2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i/>
                <w:iCs/>
                <w:color w:val="000000"/>
                <w:sz w:val="20"/>
                <w:szCs w:val="20"/>
              </w:rPr>
            </w:pPr>
            <w:r w:rsidRPr="006B3FE5">
              <w:rPr>
                <w:i/>
                <w:iCs/>
                <w:color w:val="000000"/>
                <w:sz w:val="20"/>
                <w:szCs w:val="20"/>
              </w:rPr>
              <w:t xml:space="preserve">   в том числе:</w:t>
            </w:r>
          </w:p>
        </w:tc>
        <w:tc>
          <w:tcPr>
            <w:tcW w:w="2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E5772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183A0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760C5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Средства на оплату труда машинистов</w:t>
            </w:r>
          </w:p>
        </w:tc>
        <w:tc>
          <w:tcPr>
            <w:tcW w:w="3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C4F0B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53D81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руб.</w:t>
            </w:r>
          </w:p>
        </w:tc>
      </w:tr>
      <w:tr w:rsidR="006B3FE5" w:rsidRPr="006B3FE5" w14:paraId="0EDC2959" w14:textId="77777777" w:rsidTr="006B3FE5">
        <w:trPr>
          <w:trHeight w:val="274"/>
        </w:trPr>
        <w:tc>
          <w:tcPr>
            <w:tcW w:w="37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D6C89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 xml:space="preserve">   строительных работ</w:t>
            </w:r>
          </w:p>
        </w:tc>
        <w:tc>
          <w:tcPr>
            <w:tcW w:w="26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D973F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108 871,46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4285F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3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1B7B7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Нормативные затраты труда рабочих</w:t>
            </w:r>
          </w:p>
        </w:tc>
        <w:tc>
          <w:tcPr>
            <w:tcW w:w="3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5CCA1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52,22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C2AFB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чел.-ч</w:t>
            </w:r>
          </w:p>
        </w:tc>
      </w:tr>
      <w:tr w:rsidR="006B3FE5" w:rsidRPr="006B3FE5" w14:paraId="55837929" w14:textId="77777777" w:rsidTr="006B3FE5">
        <w:trPr>
          <w:trHeight w:val="274"/>
        </w:trPr>
        <w:tc>
          <w:tcPr>
            <w:tcW w:w="37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2AE66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 xml:space="preserve">   монтажных работ</w:t>
            </w:r>
          </w:p>
        </w:tc>
        <w:tc>
          <w:tcPr>
            <w:tcW w:w="26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D65B5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7B8CA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3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CF86E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Нормативные затраты труда машинистов</w:t>
            </w:r>
          </w:p>
        </w:tc>
        <w:tc>
          <w:tcPr>
            <w:tcW w:w="3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78555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6FC91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чел.-ч</w:t>
            </w:r>
          </w:p>
        </w:tc>
      </w:tr>
      <w:tr w:rsidR="006B3FE5" w:rsidRPr="006B3FE5" w14:paraId="49D3D4A8" w14:textId="77777777" w:rsidTr="006B3FE5">
        <w:trPr>
          <w:trHeight w:val="274"/>
        </w:trPr>
        <w:tc>
          <w:tcPr>
            <w:tcW w:w="37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CBFE0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 xml:space="preserve">   оборудования</w:t>
            </w:r>
          </w:p>
        </w:tc>
        <w:tc>
          <w:tcPr>
            <w:tcW w:w="26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DC134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DB628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3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5ECA0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7A30C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AF581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035E8741" w14:textId="77777777" w:rsidTr="006B3FE5">
        <w:trPr>
          <w:trHeight w:val="274"/>
        </w:trPr>
        <w:tc>
          <w:tcPr>
            <w:tcW w:w="37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920A7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 xml:space="preserve">   прочих затрат</w:t>
            </w:r>
          </w:p>
        </w:tc>
        <w:tc>
          <w:tcPr>
            <w:tcW w:w="26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A97F5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86A78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3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D518F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2AB2E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1E7AE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6FC645AE" w14:textId="77777777" w:rsidTr="006B3FE5">
        <w:trPr>
          <w:gridAfter w:val="1"/>
          <w:wAfter w:w="468" w:type="dxa"/>
          <w:trHeight w:val="255"/>
        </w:trPr>
        <w:tc>
          <w:tcPr>
            <w:tcW w:w="1554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77821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26999363" w14:textId="77777777" w:rsidTr="006B3FE5">
        <w:trPr>
          <w:gridAfter w:val="1"/>
          <w:wAfter w:w="468" w:type="dxa"/>
          <w:trHeight w:val="2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46C0D3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188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42B05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Обоснование</w:t>
            </w:r>
          </w:p>
        </w:tc>
        <w:tc>
          <w:tcPr>
            <w:tcW w:w="216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9740BD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11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F80CB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16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0C332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553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512357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Сметная стоимость, руб.</w:t>
            </w:r>
          </w:p>
        </w:tc>
      </w:tr>
      <w:tr w:rsidR="006B3FE5" w:rsidRPr="006B3FE5" w14:paraId="77251099" w14:textId="77777777" w:rsidTr="006B3FE5">
        <w:trPr>
          <w:gridAfter w:val="1"/>
          <w:wAfter w:w="468" w:type="dxa"/>
          <w:trHeight w:val="1448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7F42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FAA4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3712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7DFF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E47226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на единицу измерения</w:t>
            </w:r>
          </w:p>
        </w:tc>
        <w:tc>
          <w:tcPr>
            <w:tcW w:w="14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FF9AF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коэффициенты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E7DB0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всего с учетом коэффициентов</w:t>
            </w:r>
          </w:p>
        </w:tc>
        <w:tc>
          <w:tcPr>
            <w:tcW w:w="11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C98BD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на единицу измерения в базисном уровне цен</w:t>
            </w:r>
          </w:p>
        </w:tc>
        <w:tc>
          <w:tcPr>
            <w:tcW w:w="8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906356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E3AC3A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на единицу измерения в текущем уровне цен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F6FA57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коэффициенты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2C64D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всего в текущем уровне цен</w:t>
            </w:r>
          </w:p>
        </w:tc>
      </w:tr>
      <w:tr w:rsidR="006B3FE5" w:rsidRPr="006B3FE5" w14:paraId="24BA207E" w14:textId="77777777" w:rsidTr="006B3FE5">
        <w:trPr>
          <w:gridAfter w:val="1"/>
          <w:wAfter w:w="468" w:type="dxa"/>
          <w:trHeight w:val="282"/>
        </w:trPr>
        <w:tc>
          <w:tcPr>
            <w:tcW w:w="1554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AB9E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Раздел 1. Валка дерева в городских условия и удаление пня на объекте СЗТУ по адресу: Санкт-Петербург, Бульвар Красных Зорь, дом 26, литера А</w:t>
            </w:r>
          </w:p>
        </w:tc>
      </w:tr>
      <w:tr w:rsidR="006B3FE5" w:rsidRPr="006B3FE5" w14:paraId="3B55E1DB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D524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917D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5AFD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6845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F1BC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8660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FB74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6B4E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6A56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5710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F2F4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5A70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12</w:t>
            </w:r>
          </w:p>
        </w:tc>
      </w:tr>
      <w:tr w:rsidR="006B3FE5" w:rsidRPr="006B3FE5" w14:paraId="01ED8056" w14:textId="77777777" w:rsidTr="006B3FE5">
        <w:trPr>
          <w:gridAfter w:val="1"/>
          <w:wAfter w:w="468" w:type="dxa"/>
          <w:trHeight w:val="12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6636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F4B6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ГЭСНр68-01-003-02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C1C4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Валка деревьев в городских условиях: (липа, сосна, кедр, тополь) диаметром более 300 мм</w:t>
            </w:r>
            <w:r w:rsidRPr="006B3FE5">
              <w:rPr>
                <w:color w:val="000000"/>
                <w:sz w:val="20"/>
                <w:szCs w:val="20"/>
              </w:rPr>
              <w:br/>
              <w:t>Кот=*1,16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5F80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8364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600B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5CFD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3F61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417D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42E6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543A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1D03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69A22B4F" w14:textId="77777777" w:rsidTr="006B3FE5">
        <w:trPr>
          <w:gridAfter w:val="1"/>
          <w:wAfter w:w="468" w:type="dxa"/>
          <w:trHeight w:val="97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1191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D5E6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421/пр_2020_п.60.2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A8ED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Верхолазные работы, выполняемые с использованием альпинистского снаряжения (Кот=1,16)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6EBF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7CB3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C887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C755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DFC8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D4E7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7DE0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DB89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F50F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56877E9C" w14:textId="77777777" w:rsidTr="006B3FE5">
        <w:trPr>
          <w:gridAfter w:val="1"/>
          <w:wAfter w:w="468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4612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FB46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1-100-28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9168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Средний разряд работы 2,8</w:t>
            </w:r>
            <w:r w:rsidRPr="006B3FE5">
              <w:rPr>
                <w:color w:val="000000"/>
                <w:sz w:val="20"/>
                <w:szCs w:val="20"/>
              </w:rPr>
              <w:br/>
              <w:t>ОТ=520,92*1,16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238F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чел.-ч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F781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4,49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E5AC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D510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A06A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E2CB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5CEC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520,92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A9CE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1,16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155D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27 131,6</w:t>
            </w:r>
          </w:p>
        </w:tc>
      </w:tr>
      <w:tr w:rsidR="006B3FE5" w:rsidRPr="006B3FE5" w14:paraId="47BAC9E1" w14:textId="77777777" w:rsidTr="006B3FE5">
        <w:trPr>
          <w:gridAfter w:val="1"/>
          <w:wAfter w:w="468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10E8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6FB1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01.3.01.01-0002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B044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Бензин автомобильный АИ-98, АИ-95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02C1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7C0A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0,00162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681C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DE1E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0,0162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0F5C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1920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B31D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63 603,15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3DA2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4C3D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1 030,37</w:t>
            </w:r>
          </w:p>
        </w:tc>
      </w:tr>
      <w:tr w:rsidR="006B3FE5" w:rsidRPr="006B3FE5" w14:paraId="6105D74A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F995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AD8A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6590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Всего по позиции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263F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2EA4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1978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E0C2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5EBC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3B5A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D42A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7 048,73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3D3B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E10C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70 487,26</w:t>
            </w:r>
          </w:p>
        </w:tc>
      </w:tr>
      <w:tr w:rsidR="006B3FE5" w:rsidRPr="006B3FE5" w14:paraId="0D5025A2" w14:textId="77777777" w:rsidTr="006B3FE5">
        <w:trPr>
          <w:gridAfter w:val="1"/>
          <w:wAfter w:w="468" w:type="dxa"/>
          <w:trHeight w:val="73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1129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3FDF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ГЭСНр68-01-017-02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3641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Удаление пней пнедробилкой, диаметр пня: свыше 0,5 м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2D0D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3B5A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DB6A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58B8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65F8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AD12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761C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DB14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6E94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33B95D19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06D5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FE3B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2-100-03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F00E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Рабочий 3 разряда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169B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чел.-ч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1713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2103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6079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F243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D60C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72D8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529,82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A6F7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2A60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328,49</w:t>
            </w:r>
          </w:p>
        </w:tc>
      </w:tr>
      <w:tr w:rsidR="006B3FE5" w:rsidRPr="006B3FE5" w14:paraId="4509BD23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5652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606D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2-100-05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1747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Рабочий 5 разряда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DFDE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чел.-ч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3613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6299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75EB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AC91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21D9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65C0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685,65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59CD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F8AB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425,1</w:t>
            </w:r>
          </w:p>
        </w:tc>
      </w:tr>
      <w:tr w:rsidR="006B3FE5" w:rsidRPr="006B3FE5" w14:paraId="2D8E3407" w14:textId="77777777" w:rsidTr="006B3FE5">
        <w:trPr>
          <w:gridAfter w:val="1"/>
          <w:wAfter w:w="468" w:type="dxa"/>
          <w:trHeight w:val="73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9D11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63B7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[91.12.02-012]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4FAB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Измельчители пней бензиновые, мощность двигателя до 11 кВт (15 л.с.)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3CD5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маш.-ч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99B1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F670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0F8D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76D3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152,89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6467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1,23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997B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188,05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D736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164A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65,82</w:t>
            </w:r>
          </w:p>
        </w:tc>
      </w:tr>
      <w:tr w:rsidR="006B3FE5" w:rsidRPr="006B3FE5" w14:paraId="7E08BC40" w14:textId="77777777" w:rsidTr="006B3FE5">
        <w:trPr>
          <w:gridAfter w:val="1"/>
          <w:wAfter w:w="468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ECB9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4E13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[01.3.01.01-0005]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06C1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Бензин автомобильный АИ-92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EC2C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26C9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D783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A6E4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5D43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43 401,02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B18D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41E2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58 591,38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4E32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A4EA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5,86</w:t>
            </w:r>
          </w:p>
        </w:tc>
      </w:tr>
      <w:tr w:rsidR="006B3FE5" w:rsidRPr="006B3FE5" w14:paraId="1E79749D" w14:textId="77777777" w:rsidTr="006B3FE5">
        <w:trPr>
          <w:gridAfter w:val="1"/>
          <w:wAfter w:w="468" w:type="dxa"/>
          <w:trHeight w:val="73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AE40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BA9D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[01.3.04.08-0034]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FF5F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Масло моторное для двухтактных бензиновых двигателей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B388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4774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0,0037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179C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A633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0,0037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C581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190,71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B7B6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95E6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194,52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8772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0012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0,72</w:t>
            </w:r>
          </w:p>
        </w:tc>
      </w:tr>
      <w:tr w:rsidR="006B3FE5" w:rsidRPr="006B3FE5" w14:paraId="1BFA4A6C" w14:textId="77777777" w:rsidTr="006B3FE5">
        <w:trPr>
          <w:gridAfter w:val="1"/>
          <w:wAfter w:w="468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B620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CB32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[01.3.04.08-0035]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2E99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Масло цепное адгезионное всесезонное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825B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AB71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0,098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DD0C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E643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0,098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66AB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144,72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9C4A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B0FE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144,72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D7F0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E601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14,18</w:t>
            </w:r>
          </w:p>
        </w:tc>
      </w:tr>
      <w:tr w:rsidR="006B3FE5" w:rsidRPr="006B3FE5" w14:paraId="743DCE27" w14:textId="77777777" w:rsidTr="006B3FE5">
        <w:trPr>
          <w:gridAfter w:val="1"/>
          <w:wAfter w:w="468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5DDC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B407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16.2.01.02</w:t>
            </w:r>
            <w:r w:rsidRPr="006B3FE5">
              <w:rPr>
                <w:color w:val="000000"/>
                <w:sz w:val="20"/>
                <w:szCs w:val="20"/>
              </w:rPr>
              <w:br/>
              <w:t>Уд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4EF3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Земля растительная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A16F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F5FC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A976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0490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D705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CD18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E891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E5D3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C199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466D199A" w14:textId="77777777" w:rsidTr="006B3FE5">
        <w:trPr>
          <w:gridAfter w:val="1"/>
          <w:wAfter w:w="468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A9F6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15E1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[16.2.01.02-0001]</w:t>
            </w:r>
            <w:r w:rsidRPr="006B3FE5">
              <w:rPr>
                <w:color w:val="000000"/>
                <w:sz w:val="20"/>
                <w:szCs w:val="20"/>
              </w:rPr>
              <w:br/>
              <w:t>З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4BE3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Земля растительная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1B3C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B69F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CB57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A91C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7BA0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1 062,45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7F7C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A774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1 381,19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E7F6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9D35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690,6</w:t>
            </w:r>
          </w:p>
        </w:tc>
      </w:tr>
      <w:tr w:rsidR="006B3FE5" w:rsidRPr="006B3FE5" w14:paraId="51BC5590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C0BE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25AE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6985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Всего по позиции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F8A4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816D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007C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6109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7416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4F05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6525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2 706,37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1A7C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D49F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2 706,37</w:t>
            </w:r>
          </w:p>
        </w:tc>
      </w:tr>
      <w:tr w:rsidR="006B3FE5" w:rsidRPr="006B3FE5" w14:paraId="2E1CC438" w14:textId="77777777" w:rsidTr="006B3FE5">
        <w:trPr>
          <w:gridAfter w:val="1"/>
          <w:wAfter w:w="468" w:type="dxa"/>
          <w:trHeight w:val="97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B494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826E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08-1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A3A0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Погрузка в автотранспортное средство: лес пиленый, погонаж плотничный, шпалы</w:t>
            </w:r>
            <w:r w:rsidRPr="006B3FE5">
              <w:rPr>
                <w:color w:val="000000"/>
                <w:sz w:val="20"/>
                <w:szCs w:val="20"/>
              </w:rPr>
              <w:br/>
              <w:t>V=(0,630*10)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0CF8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6FFC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6,3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E7D6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DFE0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67CE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26C3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EE3C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425,89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4588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4FEB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2 683,11</w:t>
            </w:r>
          </w:p>
        </w:tc>
      </w:tr>
      <w:tr w:rsidR="006B3FE5" w:rsidRPr="006B3FE5" w14:paraId="36945849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06DF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7F20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C4BA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Всего по позиции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EE65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7529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7A95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95E6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86F4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22EB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8061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E7CB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45D8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2 683,11</w:t>
            </w:r>
          </w:p>
        </w:tc>
      </w:tr>
      <w:tr w:rsidR="006B3FE5" w:rsidRPr="006B3FE5" w14:paraId="57C659C4" w14:textId="77777777" w:rsidTr="006B3FE5">
        <w:trPr>
          <w:gridAfter w:val="1"/>
          <w:wAfter w:w="468" w:type="dxa"/>
          <w:trHeight w:val="235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BBF5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91A4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02-15-2-01-0030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187A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Перевозка грузов II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30 км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D1F0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C43D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6,3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318A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4683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F321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17EF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07EB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514,78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9A95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2424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3 243,11</w:t>
            </w:r>
          </w:p>
        </w:tc>
      </w:tr>
      <w:tr w:rsidR="006B3FE5" w:rsidRPr="006B3FE5" w14:paraId="1C0691BB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E8D4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F4EF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50F9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Всего по позиции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477D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728D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7560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BA5F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B4F7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3AA4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7FB9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BF0F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7885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3 243,11</w:t>
            </w:r>
          </w:p>
        </w:tc>
      </w:tr>
      <w:tr w:rsidR="006B3FE5" w:rsidRPr="006B3FE5" w14:paraId="1A2C25B5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16CC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6F0D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1A30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  оплата труда (ОТ)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7E4E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4ABC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F174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27 885,19</w:t>
            </w:r>
          </w:p>
        </w:tc>
      </w:tr>
      <w:tr w:rsidR="006B3FE5" w:rsidRPr="006B3FE5" w14:paraId="6B3EE452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F455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47B2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5E28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  эксплуатация машин и механизмов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15BC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B5E6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15F3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65,82</w:t>
            </w:r>
          </w:p>
        </w:tc>
      </w:tr>
      <w:tr w:rsidR="006B3FE5" w:rsidRPr="006B3FE5" w14:paraId="6330A166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A1D1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AEC9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2887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  оплата труда машинистов (ОТм)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AE92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FF4A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9A94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</w:t>
            </w:r>
          </w:p>
        </w:tc>
      </w:tr>
      <w:tr w:rsidR="006B3FE5" w:rsidRPr="006B3FE5" w14:paraId="08B388EB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CA94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635B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6DD0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  материальные ресурсы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96C6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124C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CD35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1 741,73</w:t>
            </w:r>
          </w:p>
        </w:tc>
      </w:tr>
      <w:tr w:rsidR="006B3FE5" w:rsidRPr="006B3FE5" w14:paraId="04506642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8659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DC02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236E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  перевозка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1B49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A72F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9C46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5 926,22</w:t>
            </w:r>
          </w:p>
        </w:tc>
      </w:tr>
      <w:tr w:rsidR="006B3FE5" w:rsidRPr="006B3FE5" w14:paraId="3A65726E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FA65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DA34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D0FA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Итого ФОТ (</w:t>
            </w:r>
            <w:r w:rsidRPr="006B3FE5">
              <w:rPr>
                <w:i/>
                <w:iCs/>
                <w:color w:val="000000"/>
                <w:sz w:val="20"/>
                <w:szCs w:val="20"/>
              </w:rPr>
              <w:t>справочно</w:t>
            </w:r>
            <w:r w:rsidRPr="006B3FE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DD94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626D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C744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27 885,19</w:t>
            </w:r>
          </w:p>
        </w:tc>
      </w:tr>
      <w:tr w:rsidR="006B3FE5" w:rsidRPr="006B3FE5" w14:paraId="0B93E025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3A6F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A77F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8940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Итого накладные расходы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36F7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8E8E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C8FC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28 442,89</w:t>
            </w:r>
          </w:p>
        </w:tc>
      </w:tr>
      <w:tr w:rsidR="006B3FE5" w:rsidRPr="006B3FE5" w14:paraId="4A27EC34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A96A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33D4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2526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Итого сметная прибыль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077E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40EF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EE8D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15 058</w:t>
            </w:r>
          </w:p>
        </w:tc>
      </w:tr>
      <w:tr w:rsidR="006B3FE5" w:rsidRPr="006B3FE5" w14:paraId="4A974075" w14:textId="77777777" w:rsidTr="006B3FE5">
        <w:trPr>
          <w:gridAfter w:val="1"/>
          <w:wAfter w:w="468" w:type="dxa"/>
          <w:trHeight w:val="255"/>
        </w:trPr>
        <w:tc>
          <w:tcPr>
            <w:tcW w:w="1554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9D6E2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4E4469F6" w14:textId="77777777" w:rsidTr="006B3FE5">
        <w:trPr>
          <w:gridAfter w:val="1"/>
          <w:wAfter w:w="468" w:type="dxa"/>
          <w:trHeight w:val="297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90993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16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522B6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Обоснование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58854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Наименование работ и затрат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FEEEA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16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167D7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553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D847B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Сметная стоимость, руб.</w:t>
            </w:r>
          </w:p>
        </w:tc>
      </w:tr>
      <w:tr w:rsidR="006B3FE5" w:rsidRPr="006B3FE5" w14:paraId="380ED185" w14:textId="77777777" w:rsidTr="006B3FE5">
        <w:trPr>
          <w:gridAfter w:val="1"/>
          <w:wAfter w:w="468" w:type="dxa"/>
          <w:trHeight w:val="1219"/>
        </w:trPr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1CF7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6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104E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6421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1AE2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63643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на единицу измерения</w:t>
            </w:r>
          </w:p>
        </w:tc>
        <w:tc>
          <w:tcPr>
            <w:tcW w:w="14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094FF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коэффициенты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4DFF2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всего с учетом коэффициентов</w:t>
            </w: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42C3D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на единицу измерения в базисном уровне цен</w:t>
            </w:r>
          </w:p>
        </w:tc>
        <w:tc>
          <w:tcPr>
            <w:tcW w:w="8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5F604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FFD497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на единицу измерения в текущем уровне цен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F8A45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коэффициенты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7C47D7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всего в текущем уровне цен</w:t>
            </w:r>
          </w:p>
        </w:tc>
      </w:tr>
      <w:tr w:rsidR="006B3FE5" w:rsidRPr="006B3FE5" w14:paraId="32DA7C66" w14:textId="77777777" w:rsidTr="006B3FE5">
        <w:trPr>
          <w:gridAfter w:val="1"/>
          <w:wAfter w:w="468" w:type="dxa"/>
          <w:trHeight w:val="282"/>
        </w:trPr>
        <w:tc>
          <w:tcPr>
            <w:tcW w:w="1554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89C2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Раздел 2. Валка дерева и удаление пня на объекте СЗТУ по адресу: Санкт-Петербург, ул. Кременчугская, дом 21, корп. 2, стр. 1</w:t>
            </w:r>
          </w:p>
        </w:tc>
      </w:tr>
      <w:tr w:rsidR="006B3FE5" w:rsidRPr="006B3FE5" w14:paraId="3C509148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329C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761A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A4F1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9D74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4FDE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EA1A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D3A6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618A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C579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A34E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C0FA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0768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12</w:t>
            </w:r>
          </w:p>
        </w:tc>
      </w:tr>
      <w:tr w:rsidR="006B3FE5" w:rsidRPr="006B3FE5" w14:paraId="09EA83CF" w14:textId="77777777" w:rsidTr="006B3FE5">
        <w:trPr>
          <w:gridAfter w:val="1"/>
          <w:wAfter w:w="468" w:type="dxa"/>
          <w:trHeight w:val="73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2486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F872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ГЭСНр68-01-003-01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1D6B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Валка деревьев в городских условиях: (липа, сосна, кедр, тополь) диаметром до 300 мм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7E13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7924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3C0C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860D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83FA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E7C7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A1E8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0E7B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75CA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6D4563E9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F498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4BC2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1-100-28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1E9A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Средний разряд работы 2,8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E415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чел.-ч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DF9A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2,57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055D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9D37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5,14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2B5F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C1CA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4DF0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520,92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DFD7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2A9B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2 677,53</w:t>
            </w:r>
          </w:p>
        </w:tc>
      </w:tr>
      <w:tr w:rsidR="006B3FE5" w:rsidRPr="006B3FE5" w14:paraId="34CD087D" w14:textId="77777777" w:rsidTr="006B3FE5">
        <w:trPr>
          <w:gridAfter w:val="1"/>
          <w:wAfter w:w="468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6D5B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1688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01.3.01.01-0002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3F2D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Бензин автомобильный АИ-98, АИ-95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7D5E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5064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0,00092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EE76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1106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0,00184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EDDB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B917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8449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63 603,15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D38B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4A93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117,03</w:t>
            </w:r>
          </w:p>
        </w:tc>
      </w:tr>
      <w:tr w:rsidR="006B3FE5" w:rsidRPr="006B3FE5" w14:paraId="41A0BDD2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B64E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A9BF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DB5A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Всего по позиции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EDBF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8E50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6F8C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4110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E7F6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B6DC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F952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3 485,76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9F0E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BB1C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6 971,51</w:t>
            </w:r>
          </w:p>
        </w:tc>
      </w:tr>
      <w:tr w:rsidR="006B3FE5" w:rsidRPr="006B3FE5" w14:paraId="23C8E3D0" w14:textId="77777777" w:rsidTr="006B3FE5">
        <w:trPr>
          <w:gridAfter w:val="1"/>
          <w:wAfter w:w="468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EEB8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F0D8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ГЭСНр68-01-017-01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80D8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Удаление пней пнедробилкой, диаметр пня: до 0,5 м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BC11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A9EE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E521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01E4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6BFD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B905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C907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F675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D733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23BBD946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8613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5DC0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2-100-03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71E8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Рабочий 3 разряда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A47E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чел.-ч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456B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0358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23D9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23AA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1D0B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1F75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529,82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9C6A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6C18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249,02</w:t>
            </w:r>
          </w:p>
        </w:tc>
      </w:tr>
      <w:tr w:rsidR="006B3FE5" w:rsidRPr="006B3FE5" w14:paraId="2BE86DCD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B2A3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0883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2-100-05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7151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Рабочий 5 разряда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06B5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чел.-ч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2E91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59E5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8D1F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BC07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3062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08C4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685,65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1F51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3DB1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322,26</w:t>
            </w:r>
          </w:p>
        </w:tc>
      </w:tr>
      <w:tr w:rsidR="006B3FE5" w:rsidRPr="006B3FE5" w14:paraId="7DEFA095" w14:textId="77777777" w:rsidTr="006B3FE5">
        <w:trPr>
          <w:gridAfter w:val="1"/>
          <w:wAfter w:w="468" w:type="dxa"/>
          <w:trHeight w:val="73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91BA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6A8C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[91.12.02-012]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52B8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Измельчители пней бензиновые, мощность двигателя до 11 кВт (15 л.с.)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419C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маш.-ч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E06E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B2E9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862C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23E0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152,89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2E5F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1,23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E0B6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188,05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7545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C629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47,01</w:t>
            </w:r>
          </w:p>
        </w:tc>
      </w:tr>
      <w:tr w:rsidR="006B3FE5" w:rsidRPr="006B3FE5" w14:paraId="67FAB66B" w14:textId="77777777" w:rsidTr="006B3FE5">
        <w:trPr>
          <w:gridAfter w:val="1"/>
          <w:wAfter w:w="468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070E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7789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[01.3.01.01-0005]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97D9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Бензин автомобильный АИ-92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3C9B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D823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9359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907B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0,0001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9E40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43 401,02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EA82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1,35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4D8E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58 591,38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2B4F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562C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5,86</w:t>
            </w:r>
          </w:p>
        </w:tc>
      </w:tr>
      <w:tr w:rsidR="006B3FE5" w:rsidRPr="006B3FE5" w14:paraId="01DFA613" w14:textId="77777777" w:rsidTr="006B3FE5">
        <w:trPr>
          <w:gridAfter w:val="1"/>
          <w:wAfter w:w="468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5102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93D2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[01.3.04.08-0034]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BAF4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Масло моторное для двухтактных бензиновых двигателей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EF8E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06B4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0,0028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11C4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779B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0,0028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4F66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190,71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D017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1,02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D1ED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194,52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539A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1BF2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0,54</w:t>
            </w:r>
          </w:p>
        </w:tc>
      </w:tr>
      <w:tr w:rsidR="006B3FE5" w:rsidRPr="006B3FE5" w14:paraId="362121AE" w14:textId="77777777" w:rsidTr="006B3FE5">
        <w:trPr>
          <w:gridAfter w:val="1"/>
          <w:wAfter w:w="468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2C50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D51C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[01.3.04.08-0035]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6D43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Масло цепное адгезионное всесезонное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7760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л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6D72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925B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8FE5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29BD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144,72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2269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FE06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144,72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1807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9A73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10,85</w:t>
            </w:r>
          </w:p>
        </w:tc>
      </w:tr>
      <w:tr w:rsidR="006B3FE5" w:rsidRPr="006B3FE5" w14:paraId="6A7181A3" w14:textId="77777777" w:rsidTr="006B3FE5">
        <w:trPr>
          <w:gridAfter w:val="1"/>
          <w:wAfter w:w="468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5E03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8375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16.2.01.02</w:t>
            </w:r>
            <w:r w:rsidRPr="006B3FE5">
              <w:rPr>
                <w:color w:val="000000"/>
                <w:sz w:val="20"/>
                <w:szCs w:val="20"/>
              </w:rPr>
              <w:br/>
              <w:t>Уд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FBA6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Земля растительная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EEB4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568F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8F24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41F4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0E68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9571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EB2B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C155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C71A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35991216" w14:textId="77777777" w:rsidTr="006B3FE5">
        <w:trPr>
          <w:gridAfter w:val="1"/>
          <w:wAfter w:w="468" w:type="dxa"/>
          <w:trHeight w:val="73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7463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lastRenderedPageBreak/>
              <w:t>6.1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DC3C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[16.2.01.02-0001]</w:t>
            </w:r>
            <w:r w:rsidRPr="006B3FE5">
              <w:rPr>
                <w:color w:val="000000"/>
                <w:sz w:val="20"/>
                <w:szCs w:val="20"/>
              </w:rPr>
              <w:br/>
              <w:t>З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CD00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Земля растительная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4BC5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м3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A006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DCB4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D340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0,22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2797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1 062,45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B950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1784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1 381,19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0E96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60C0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303,86</w:t>
            </w:r>
          </w:p>
        </w:tc>
      </w:tr>
      <w:tr w:rsidR="006B3FE5" w:rsidRPr="006B3FE5" w14:paraId="7F3BEB7E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794C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39EB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D899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Всего по позиции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3F99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9DA6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BCFF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64C4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97BA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9045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9500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1 830,6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1150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1B07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1 830,6</w:t>
            </w:r>
          </w:p>
        </w:tc>
      </w:tr>
      <w:tr w:rsidR="006B3FE5" w:rsidRPr="006B3FE5" w14:paraId="66496634" w14:textId="77777777" w:rsidTr="006B3FE5">
        <w:trPr>
          <w:gridAfter w:val="1"/>
          <w:wAfter w:w="468" w:type="dxa"/>
          <w:trHeight w:val="97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6434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0A4A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08-1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8B58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Погрузка в автотранспортное средство: лес пиленый, погонаж плотничный, шпалы</w:t>
            </w:r>
            <w:r w:rsidRPr="006B3FE5">
              <w:rPr>
                <w:color w:val="000000"/>
                <w:sz w:val="20"/>
                <w:szCs w:val="20"/>
              </w:rPr>
              <w:br/>
              <w:t>V=0,700*2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85A8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6A5B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05D2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2B52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C691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9767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2B9E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425,89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1AFE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4F4A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596,25</w:t>
            </w:r>
          </w:p>
        </w:tc>
      </w:tr>
      <w:tr w:rsidR="006B3FE5" w:rsidRPr="006B3FE5" w14:paraId="61B41F8E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2CF0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E10B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44B5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Всего по позиции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C3DE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F77D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58AC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926E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5E0A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943C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94D6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C5AA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E0BB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596,25</w:t>
            </w:r>
          </w:p>
        </w:tc>
      </w:tr>
      <w:tr w:rsidR="006B3FE5" w:rsidRPr="006B3FE5" w14:paraId="1B696F4D" w14:textId="77777777" w:rsidTr="006B3FE5">
        <w:trPr>
          <w:gridAfter w:val="1"/>
          <w:wAfter w:w="468" w:type="dxa"/>
          <w:trHeight w:val="211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B6DB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CEB3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02-15-2-01-0030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929E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Перевозка грузов II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30 км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932D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т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1787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6625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67A0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4CFD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54AF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A790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514,78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175A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A7FE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720,69</w:t>
            </w:r>
          </w:p>
        </w:tc>
      </w:tr>
      <w:tr w:rsidR="006B3FE5" w:rsidRPr="006B3FE5" w14:paraId="647CD68F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FA12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6609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51BC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B3FE5">
              <w:rPr>
                <w:b/>
                <w:bCs/>
                <w:color w:val="000000"/>
                <w:sz w:val="20"/>
                <w:szCs w:val="20"/>
              </w:rPr>
              <w:t>Всего по позиции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7C31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31CD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76B9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7F5E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225B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CD1A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442D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53B7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6829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720,69</w:t>
            </w:r>
          </w:p>
        </w:tc>
      </w:tr>
      <w:tr w:rsidR="006B3FE5" w:rsidRPr="006B3FE5" w14:paraId="769B3F3F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027E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6CD3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B6EB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  оплата труда (ОТ)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3B4C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C178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E937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3 248,81</w:t>
            </w:r>
          </w:p>
        </w:tc>
      </w:tr>
      <w:tr w:rsidR="006B3FE5" w:rsidRPr="006B3FE5" w14:paraId="52663340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654F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7468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A647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  эксплуатация машин и механизмов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E045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A9F1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6AC8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47,01</w:t>
            </w:r>
          </w:p>
        </w:tc>
      </w:tr>
      <w:tr w:rsidR="006B3FE5" w:rsidRPr="006B3FE5" w14:paraId="722162E5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907A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8412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75B3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  оплата труда машинистов (ОТм)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2364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9F71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94CB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0</w:t>
            </w:r>
          </w:p>
        </w:tc>
      </w:tr>
      <w:tr w:rsidR="006B3FE5" w:rsidRPr="006B3FE5" w14:paraId="10082F3E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BD79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B759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A9CE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  материальные ресурсы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270F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355F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4E59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438,14</w:t>
            </w:r>
          </w:p>
        </w:tc>
      </w:tr>
      <w:tr w:rsidR="006B3FE5" w:rsidRPr="006B3FE5" w14:paraId="2DED37BC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9142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6B93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D454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  перевозка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7B91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5853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3AC1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1 316,94</w:t>
            </w:r>
          </w:p>
        </w:tc>
      </w:tr>
      <w:tr w:rsidR="006B3FE5" w:rsidRPr="006B3FE5" w14:paraId="48391B16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FF12E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428E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32DA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Итого ФОТ (</w:t>
            </w:r>
            <w:r w:rsidRPr="006B3FE5">
              <w:rPr>
                <w:i/>
                <w:iCs/>
                <w:color w:val="000000"/>
                <w:sz w:val="20"/>
                <w:szCs w:val="20"/>
              </w:rPr>
              <w:t>справочно</w:t>
            </w:r>
            <w:r w:rsidRPr="006B3FE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AE98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EEBE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C6B9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3 248,81</w:t>
            </w:r>
          </w:p>
        </w:tc>
      </w:tr>
      <w:tr w:rsidR="006B3FE5" w:rsidRPr="006B3FE5" w14:paraId="4A47E189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0E58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2FB6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4A76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Итого накладные расходы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7826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2445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3B948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3 313,79</w:t>
            </w:r>
          </w:p>
        </w:tc>
      </w:tr>
      <w:tr w:rsidR="006B3FE5" w:rsidRPr="006B3FE5" w14:paraId="6146AC8E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4319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E57A0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467B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Итого сметная прибыль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AF7F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6E86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EFAC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1 754,36</w:t>
            </w:r>
          </w:p>
        </w:tc>
      </w:tr>
      <w:tr w:rsidR="006B3FE5" w:rsidRPr="006B3FE5" w14:paraId="6D20BF62" w14:textId="77777777" w:rsidTr="006B3FE5">
        <w:trPr>
          <w:gridAfter w:val="1"/>
          <w:wAfter w:w="468" w:type="dxa"/>
          <w:trHeight w:val="255"/>
        </w:trPr>
        <w:tc>
          <w:tcPr>
            <w:tcW w:w="1554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56B9B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37CE5076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AFB2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0E37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2910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2F372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2027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5E6A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89 238,9</w:t>
            </w:r>
          </w:p>
        </w:tc>
      </w:tr>
      <w:tr w:rsidR="006B3FE5" w:rsidRPr="006B3FE5" w14:paraId="1A076CEE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196C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16CCA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752D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НДС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1855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(89 238,9*22%) = 19 632,56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4BA1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22%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3BE4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19 632,56</w:t>
            </w:r>
          </w:p>
        </w:tc>
      </w:tr>
      <w:tr w:rsidR="006B3FE5" w:rsidRPr="006B3FE5" w14:paraId="399F6300" w14:textId="77777777" w:rsidTr="006B3FE5">
        <w:trPr>
          <w:gridAfter w:val="1"/>
          <w:wAfter w:w="468" w:type="dxa"/>
          <w:trHeight w:val="2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AB6B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02C3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C705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2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E0B2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E9954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D1445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108 871,46</w:t>
            </w:r>
          </w:p>
        </w:tc>
      </w:tr>
      <w:tr w:rsidR="006B3FE5" w:rsidRPr="006B3FE5" w14:paraId="1AB1C32A" w14:textId="77777777" w:rsidTr="006B3FE5">
        <w:trPr>
          <w:gridAfter w:val="1"/>
          <w:wAfter w:w="468" w:type="dxa"/>
          <w:trHeight w:val="255"/>
        </w:trPr>
        <w:tc>
          <w:tcPr>
            <w:tcW w:w="1554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A5B8DD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B3FE5" w:rsidRPr="006B3FE5" w14:paraId="0F8A8E11" w14:textId="77777777" w:rsidTr="006B3FE5">
        <w:trPr>
          <w:gridAfter w:val="1"/>
          <w:wAfter w:w="468" w:type="dxa"/>
          <w:trHeight w:val="274"/>
        </w:trPr>
        <w:tc>
          <w:tcPr>
            <w:tcW w:w="15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98E3AC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Составил:</w:t>
            </w:r>
          </w:p>
        </w:tc>
        <w:tc>
          <w:tcPr>
            <w:tcW w:w="946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6306E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Начальник ОЭ и РОТИ СЗТУ  </w:t>
            </w:r>
          </w:p>
        </w:tc>
        <w:tc>
          <w:tcPr>
            <w:tcW w:w="454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0D1926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Быкадоров А.Г.</w:t>
            </w:r>
          </w:p>
        </w:tc>
      </w:tr>
      <w:tr w:rsidR="006B3FE5" w:rsidRPr="006B3FE5" w14:paraId="0A7334E6" w14:textId="77777777" w:rsidTr="006B3FE5">
        <w:trPr>
          <w:gridAfter w:val="1"/>
          <w:wAfter w:w="468" w:type="dxa"/>
          <w:trHeight w:val="255"/>
        </w:trPr>
        <w:tc>
          <w:tcPr>
            <w:tcW w:w="15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8CBA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46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2AEA8B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6B3FE5">
              <w:rPr>
                <w:i/>
                <w:iCs/>
                <w:color w:val="000000"/>
                <w:sz w:val="16"/>
                <w:szCs w:val="16"/>
              </w:rPr>
              <w:t>[должность, подпись (инициалы, фамилия)]</w:t>
            </w:r>
          </w:p>
        </w:tc>
        <w:tc>
          <w:tcPr>
            <w:tcW w:w="454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4948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</w:tr>
      <w:tr w:rsidR="006B3FE5" w:rsidRPr="006B3FE5" w14:paraId="662371D5" w14:textId="77777777" w:rsidTr="006B3FE5">
        <w:trPr>
          <w:gridAfter w:val="1"/>
          <w:wAfter w:w="468" w:type="dxa"/>
          <w:trHeight w:val="274"/>
        </w:trPr>
        <w:tc>
          <w:tcPr>
            <w:tcW w:w="15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C108F7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Проверил:</w:t>
            </w:r>
          </w:p>
        </w:tc>
        <w:tc>
          <w:tcPr>
            <w:tcW w:w="946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81A20F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4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32C10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  <w:r w:rsidRPr="006B3FE5">
              <w:rPr>
                <w:color w:val="000000"/>
                <w:sz w:val="20"/>
                <w:szCs w:val="20"/>
              </w:rPr>
              <w:t>Быкадоров А.Г.</w:t>
            </w:r>
          </w:p>
        </w:tc>
      </w:tr>
      <w:tr w:rsidR="006B3FE5" w:rsidRPr="006B3FE5" w14:paraId="47DD857A" w14:textId="77777777" w:rsidTr="006B3FE5">
        <w:trPr>
          <w:gridAfter w:val="1"/>
          <w:wAfter w:w="468" w:type="dxa"/>
          <w:trHeight w:val="255"/>
        </w:trPr>
        <w:tc>
          <w:tcPr>
            <w:tcW w:w="15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2E399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46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726203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6B3FE5">
              <w:rPr>
                <w:i/>
                <w:iCs/>
                <w:color w:val="000000"/>
                <w:sz w:val="16"/>
                <w:szCs w:val="16"/>
              </w:rPr>
              <w:t>[должность, подпись (инициалы, фамилия)]</w:t>
            </w:r>
          </w:p>
        </w:tc>
        <w:tc>
          <w:tcPr>
            <w:tcW w:w="454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6E9A1" w14:textId="77777777" w:rsidR="006B3FE5" w:rsidRPr="006B3FE5" w:rsidRDefault="006B3FE5" w:rsidP="006B3F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5BE587C" w14:textId="77777777" w:rsidR="00F45C5A" w:rsidRPr="004D1B73" w:rsidRDefault="00F45C5A" w:rsidP="004D1B73">
      <w:pPr>
        <w:pBdr>
          <w:right w:val="none" w:sz="4" w:space="2" w:color="000000"/>
        </w:pBdr>
        <w:jc w:val="both"/>
        <w:rPr>
          <w:rFonts w:asciiTheme="minorHAnsi" w:hAnsiTheme="minorHAnsi"/>
          <w:sz w:val="24"/>
          <w:szCs w:val="24"/>
        </w:rPr>
      </w:pPr>
    </w:p>
    <w:sectPr w:rsidR="00F45C5A" w:rsidRPr="004D1B73" w:rsidSect="006B3FE5">
      <w:pgSz w:w="16838" w:h="11906" w:orient="landscape"/>
      <w:pgMar w:top="1134" w:right="1134" w:bottom="851" w:left="1134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E5DAA" w14:textId="77777777" w:rsidR="001C52ED" w:rsidRDefault="001C52ED">
      <w:r>
        <w:separator/>
      </w:r>
    </w:p>
  </w:endnote>
  <w:endnote w:type="continuationSeparator" w:id="0">
    <w:p w14:paraId="02AE488B" w14:textId="77777777" w:rsidR="001C52ED" w:rsidRDefault="001C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8052872"/>
      <w:docPartObj>
        <w:docPartGallery w:val="Page Numbers (Bottom of Page)"/>
        <w:docPartUnique/>
      </w:docPartObj>
    </w:sdtPr>
    <w:sdtEndPr/>
    <w:sdtContent>
      <w:p w14:paraId="1D4578A8" w14:textId="77777777" w:rsidR="00E83B46" w:rsidRDefault="00E83B46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C73">
          <w:rPr>
            <w:noProof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FA01D" w14:textId="77777777" w:rsidR="00E83B46" w:rsidRDefault="00E83B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659F2" w14:textId="77777777" w:rsidR="001C52ED" w:rsidRDefault="001C52ED">
      <w:r>
        <w:separator/>
      </w:r>
    </w:p>
  </w:footnote>
  <w:footnote w:type="continuationSeparator" w:id="0">
    <w:p w14:paraId="67E328C3" w14:textId="77777777" w:rsidR="001C52ED" w:rsidRDefault="001C5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373"/>
    <w:multiLevelType w:val="hybridMultilevel"/>
    <w:tmpl w:val="F224D614"/>
    <w:lvl w:ilvl="0" w:tplc="589A611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 w:tplc="10004CDA">
      <w:start w:val="1"/>
      <w:numFmt w:val="decimal"/>
      <w:lvlText w:val="%2)"/>
      <w:lvlJc w:val="left"/>
      <w:pPr>
        <w:tabs>
          <w:tab w:val="left" w:pos="1725"/>
        </w:tabs>
        <w:ind w:left="1725" w:hanging="360"/>
      </w:pPr>
      <w:rPr>
        <w:rFonts w:hint="default"/>
      </w:rPr>
    </w:lvl>
    <w:lvl w:ilvl="2" w:tplc="9C3C1D86">
      <w:start w:val="1"/>
      <w:numFmt w:val="lowerRoman"/>
      <w:lvlText w:val="%3."/>
      <w:lvlJc w:val="right"/>
      <w:pPr>
        <w:tabs>
          <w:tab w:val="left" w:pos="2445"/>
        </w:tabs>
        <w:ind w:left="2445" w:hanging="180"/>
      </w:pPr>
    </w:lvl>
    <w:lvl w:ilvl="3" w:tplc="F33CEE4A">
      <w:start w:val="1"/>
      <w:numFmt w:val="decimal"/>
      <w:lvlText w:val="%4."/>
      <w:lvlJc w:val="left"/>
      <w:pPr>
        <w:tabs>
          <w:tab w:val="left" w:pos="3165"/>
        </w:tabs>
        <w:ind w:left="3165" w:hanging="360"/>
      </w:pPr>
    </w:lvl>
    <w:lvl w:ilvl="4" w:tplc="12606634">
      <w:start w:val="1"/>
      <w:numFmt w:val="lowerLetter"/>
      <w:lvlText w:val="%5."/>
      <w:lvlJc w:val="left"/>
      <w:pPr>
        <w:tabs>
          <w:tab w:val="left" w:pos="3885"/>
        </w:tabs>
        <w:ind w:left="3885" w:hanging="360"/>
      </w:pPr>
    </w:lvl>
    <w:lvl w:ilvl="5" w:tplc="5E80BB46">
      <w:start w:val="1"/>
      <w:numFmt w:val="lowerRoman"/>
      <w:lvlText w:val="%6."/>
      <w:lvlJc w:val="right"/>
      <w:pPr>
        <w:tabs>
          <w:tab w:val="left" w:pos="4605"/>
        </w:tabs>
        <w:ind w:left="4605" w:hanging="180"/>
      </w:pPr>
    </w:lvl>
    <w:lvl w:ilvl="6" w:tplc="241222D8">
      <w:start w:val="1"/>
      <w:numFmt w:val="decimal"/>
      <w:lvlText w:val="%7."/>
      <w:lvlJc w:val="left"/>
      <w:pPr>
        <w:tabs>
          <w:tab w:val="left" w:pos="5325"/>
        </w:tabs>
        <w:ind w:left="5325" w:hanging="360"/>
      </w:pPr>
    </w:lvl>
    <w:lvl w:ilvl="7" w:tplc="0D443738">
      <w:start w:val="1"/>
      <w:numFmt w:val="lowerLetter"/>
      <w:lvlText w:val="%8."/>
      <w:lvlJc w:val="left"/>
      <w:pPr>
        <w:tabs>
          <w:tab w:val="left" w:pos="6045"/>
        </w:tabs>
        <w:ind w:left="6045" w:hanging="360"/>
      </w:pPr>
    </w:lvl>
    <w:lvl w:ilvl="8" w:tplc="D0EEF440">
      <w:start w:val="1"/>
      <w:numFmt w:val="lowerRoman"/>
      <w:lvlText w:val="%9."/>
      <w:lvlJc w:val="right"/>
      <w:pPr>
        <w:tabs>
          <w:tab w:val="left" w:pos="6765"/>
        </w:tabs>
        <w:ind w:left="6765" w:hanging="180"/>
      </w:pPr>
    </w:lvl>
  </w:abstractNum>
  <w:abstractNum w:abstractNumId="1" w15:restartNumberingAfterBreak="0">
    <w:nsid w:val="00EA3250"/>
    <w:multiLevelType w:val="multilevel"/>
    <w:tmpl w:val="1C52CD34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A"/>
        <w:sz w:val="24"/>
      </w:rPr>
    </w:lvl>
    <w:lvl w:ilvl="1">
      <w:start w:val="1"/>
      <w:numFmt w:val="decimal"/>
      <w:lvlText w:val="6.%2."/>
      <w:lvlJc w:val="left"/>
      <w:pPr>
        <w:ind w:left="435" w:hanging="435"/>
      </w:pPr>
      <w:rPr>
        <w:rFonts w:ascii="Times New Roman" w:hAnsi="Times New Roman" w:cs="Times New Roman" w:hint="default"/>
        <w:b w:val="0"/>
        <w:color w:val="00000A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A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A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A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A"/>
      </w:rPr>
    </w:lvl>
  </w:abstractNum>
  <w:abstractNum w:abstractNumId="2" w15:restartNumberingAfterBreak="0">
    <w:nsid w:val="03783C4E"/>
    <w:multiLevelType w:val="multilevel"/>
    <w:tmpl w:val="BA4CAE2C"/>
    <w:lvl w:ilvl="0">
      <w:start w:val="9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0800"/>
        </w:tabs>
        <w:ind w:left="10800" w:hanging="2160"/>
      </w:pPr>
      <w:rPr>
        <w:rFonts w:hint="default"/>
      </w:rPr>
    </w:lvl>
  </w:abstractNum>
  <w:abstractNum w:abstractNumId="3" w15:restartNumberingAfterBreak="0">
    <w:nsid w:val="0C460413"/>
    <w:multiLevelType w:val="hybridMultilevel"/>
    <w:tmpl w:val="1BFC13AE"/>
    <w:lvl w:ilvl="0" w:tplc="817041BA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</w:lvl>
    <w:lvl w:ilvl="1" w:tplc="0F72E40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39224DE6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FF701D0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C1E2E4A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3062A4F8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465A42A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310918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F39E881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31F4764"/>
    <w:multiLevelType w:val="hybridMultilevel"/>
    <w:tmpl w:val="0372855A"/>
    <w:lvl w:ilvl="0" w:tplc="38F0D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A87D68">
      <w:start w:val="1"/>
      <w:numFmt w:val="lowerLetter"/>
      <w:lvlText w:val="%2."/>
      <w:lvlJc w:val="left"/>
      <w:pPr>
        <w:ind w:left="1440" w:hanging="360"/>
      </w:pPr>
    </w:lvl>
    <w:lvl w:ilvl="2" w:tplc="A2926A9A">
      <w:start w:val="1"/>
      <w:numFmt w:val="lowerRoman"/>
      <w:lvlText w:val="%3."/>
      <w:lvlJc w:val="right"/>
      <w:pPr>
        <w:ind w:left="2160" w:hanging="180"/>
      </w:pPr>
    </w:lvl>
    <w:lvl w:ilvl="3" w:tplc="F4CCD75E">
      <w:start w:val="1"/>
      <w:numFmt w:val="decimal"/>
      <w:lvlText w:val="%4."/>
      <w:lvlJc w:val="left"/>
      <w:pPr>
        <w:ind w:left="2880" w:hanging="360"/>
      </w:pPr>
    </w:lvl>
    <w:lvl w:ilvl="4" w:tplc="F03CC614">
      <w:start w:val="1"/>
      <w:numFmt w:val="lowerLetter"/>
      <w:lvlText w:val="%5."/>
      <w:lvlJc w:val="left"/>
      <w:pPr>
        <w:ind w:left="3600" w:hanging="360"/>
      </w:pPr>
    </w:lvl>
    <w:lvl w:ilvl="5" w:tplc="60F0651E">
      <w:start w:val="1"/>
      <w:numFmt w:val="lowerRoman"/>
      <w:lvlText w:val="%6."/>
      <w:lvlJc w:val="right"/>
      <w:pPr>
        <w:ind w:left="4320" w:hanging="180"/>
      </w:pPr>
    </w:lvl>
    <w:lvl w:ilvl="6" w:tplc="B7EE9582">
      <w:start w:val="1"/>
      <w:numFmt w:val="decimal"/>
      <w:lvlText w:val="%7."/>
      <w:lvlJc w:val="left"/>
      <w:pPr>
        <w:ind w:left="5040" w:hanging="360"/>
      </w:pPr>
    </w:lvl>
    <w:lvl w:ilvl="7" w:tplc="48F66A68">
      <w:start w:val="1"/>
      <w:numFmt w:val="lowerLetter"/>
      <w:lvlText w:val="%8."/>
      <w:lvlJc w:val="left"/>
      <w:pPr>
        <w:ind w:left="5760" w:hanging="360"/>
      </w:pPr>
    </w:lvl>
    <w:lvl w:ilvl="8" w:tplc="8CA2CF9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9C2"/>
    <w:multiLevelType w:val="hybridMultilevel"/>
    <w:tmpl w:val="673CE112"/>
    <w:lvl w:ilvl="0" w:tplc="16400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B8C878">
      <w:start w:val="1"/>
      <w:numFmt w:val="lowerLetter"/>
      <w:lvlText w:val="%2."/>
      <w:lvlJc w:val="left"/>
      <w:pPr>
        <w:ind w:left="1440" w:hanging="360"/>
      </w:pPr>
    </w:lvl>
    <w:lvl w:ilvl="2" w:tplc="59C09DD0">
      <w:start w:val="1"/>
      <w:numFmt w:val="lowerRoman"/>
      <w:lvlText w:val="%3."/>
      <w:lvlJc w:val="right"/>
      <w:pPr>
        <w:ind w:left="2160" w:hanging="180"/>
      </w:pPr>
    </w:lvl>
    <w:lvl w:ilvl="3" w:tplc="B4DE3806">
      <w:start w:val="1"/>
      <w:numFmt w:val="decimal"/>
      <w:lvlText w:val="%4."/>
      <w:lvlJc w:val="left"/>
      <w:pPr>
        <w:ind w:left="2880" w:hanging="360"/>
      </w:pPr>
    </w:lvl>
    <w:lvl w:ilvl="4" w:tplc="ABFA2506">
      <w:start w:val="1"/>
      <w:numFmt w:val="lowerLetter"/>
      <w:lvlText w:val="%5."/>
      <w:lvlJc w:val="left"/>
      <w:pPr>
        <w:ind w:left="3600" w:hanging="360"/>
      </w:pPr>
    </w:lvl>
    <w:lvl w:ilvl="5" w:tplc="A91C4120">
      <w:start w:val="1"/>
      <w:numFmt w:val="lowerRoman"/>
      <w:lvlText w:val="%6."/>
      <w:lvlJc w:val="right"/>
      <w:pPr>
        <w:ind w:left="4320" w:hanging="180"/>
      </w:pPr>
    </w:lvl>
    <w:lvl w:ilvl="6" w:tplc="F5E6045E">
      <w:start w:val="1"/>
      <w:numFmt w:val="decimal"/>
      <w:lvlText w:val="%7."/>
      <w:lvlJc w:val="left"/>
      <w:pPr>
        <w:ind w:left="5040" w:hanging="360"/>
      </w:pPr>
    </w:lvl>
    <w:lvl w:ilvl="7" w:tplc="059A2734">
      <w:start w:val="1"/>
      <w:numFmt w:val="lowerLetter"/>
      <w:lvlText w:val="%8."/>
      <w:lvlJc w:val="left"/>
      <w:pPr>
        <w:ind w:left="5760" w:hanging="360"/>
      </w:pPr>
    </w:lvl>
    <w:lvl w:ilvl="8" w:tplc="39B8C0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07835"/>
    <w:multiLevelType w:val="hybridMultilevel"/>
    <w:tmpl w:val="ABC8A018"/>
    <w:lvl w:ilvl="0" w:tplc="56789752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plc="ACB633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1EE7D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190D3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CEE0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7A96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6229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D669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86A10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3C152D7"/>
    <w:multiLevelType w:val="hybridMultilevel"/>
    <w:tmpl w:val="B32A0828"/>
    <w:lvl w:ilvl="0" w:tplc="3E80FF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326CF5C">
      <w:start w:val="1"/>
      <w:numFmt w:val="lowerLetter"/>
      <w:lvlText w:val="%2."/>
      <w:lvlJc w:val="left"/>
      <w:pPr>
        <w:ind w:left="1440" w:hanging="360"/>
      </w:pPr>
    </w:lvl>
    <w:lvl w:ilvl="2" w:tplc="A70C21B4">
      <w:start w:val="1"/>
      <w:numFmt w:val="lowerRoman"/>
      <w:lvlText w:val="%3."/>
      <w:lvlJc w:val="right"/>
      <w:pPr>
        <w:ind w:left="2160" w:hanging="180"/>
      </w:pPr>
    </w:lvl>
    <w:lvl w:ilvl="3" w:tplc="68283AE0">
      <w:start w:val="1"/>
      <w:numFmt w:val="decimal"/>
      <w:lvlText w:val="%4."/>
      <w:lvlJc w:val="left"/>
      <w:pPr>
        <w:ind w:left="2880" w:hanging="360"/>
      </w:pPr>
    </w:lvl>
    <w:lvl w:ilvl="4" w:tplc="02A23B5A">
      <w:start w:val="1"/>
      <w:numFmt w:val="lowerLetter"/>
      <w:lvlText w:val="%5."/>
      <w:lvlJc w:val="left"/>
      <w:pPr>
        <w:ind w:left="3600" w:hanging="360"/>
      </w:pPr>
    </w:lvl>
    <w:lvl w:ilvl="5" w:tplc="45E4CD40">
      <w:start w:val="1"/>
      <w:numFmt w:val="lowerRoman"/>
      <w:lvlText w:val="%6."/>
      <w:lvlJc w:val="right"/>
      <w:pPr>
        <w:ind w:left="4320" w:hanging="180"/>
      </w:pPr>
    </w:lvl>
    <w:lvl w:ilvl="6" w:tplc="CCFC9158">
      <w:start w:val="1"/>
      <w:numFmt w:val="decimal"/>
      <w:lvlText w:val="%7."/>
      <w:lvlJc w:val="left"/>
      <w:pPr>
        <w:ind w:left="5040" w:hanging="360"/>
      </w:pPr>
    </w:lvl>
    <w:lvl w:ilvl="7" w:tplc="51A45518">
      <w:start w:val="1"/>
      <w:numFmt w:val="lowerLetter"/>
      <w:lvlText w:val="%8."/>
      <w:lvlJc w:val="left"/>
      <w:pPr>
        <w:ind w:left="5760" w:hanging="360"/>
      </w:pPr>
    </w:lvl>
    <w:lvl w:ilvl="8" w:tplc="D0F84BA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15DAB"/>
    <w:multiLevelType w:val="hybridMultilevel"/>
    <w:tmpl w:val="56EE6916"/>
    <w:lvl w:ilvl="0" w:tplc="E2800566">
      <w:start w:val="1"/>
      <w:numFmt w:val="bullet"/>
      <w:lvlText w:val="-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plc="758614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1E5C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7ADF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F684F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9A65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EED6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CB038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62A4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488726A"/>
    <w:multiLevelType w:val="multilevel"/>
    <w:tmpl w:val="6CD482BE"/>
    <w:lvl w:ilvl="0">
      <w:start w:val="9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0800"/>
        </w:tabs>
        <w:ind w:left="10800" w:hanging="2160"/>
      </w:pPr>
      <w:rPr>
        <w:rFonts w:hint="default"/>
      </w:rPr>
    </w:lvl>
  </w:abstractNum>
  <w:abstractNum w:abstractNumId="10" w15:restartNumberingAfterBreak="0">
    <w:nsid w:val="50FF0BC9"/>
    <w:multiLevelType w:val="hybridMultilevel"/>
    <w:tmpl w:val="98E8A0CA"/>
    <w:lvl w:ilvl="0" w:tplc="F10CFC90">
      <w:start w:val="1"/>
      <w:numFmt w:val="decimal"/>
      <w:lvlText w:val="%1."/>
      <w:lvlJc w:val="left"/>
      <w:pPr>
        <w:ind w:left="832" w:hanging="360"/>
      </w:pPr>
    </w:lvl>
    <w:lvl w:ilvl="1" w:tplc="B126986E">
      <w:start w:val="1"/>
      <w:numFmt w:val="lowerLetter"/>
      <w:lvlText w:val="%2."/>
      <w:lvlJc w:val="left"/>
      <w:pPr>
        <w:ind w:left="1552" w:hanging="360"/>
      </w:pPr>
    </w:lvl>
    <w:lvl w:ilvl="2" w:tplc="569638CA">
      <w:start w:val="1"/>
      <w:numFmt w:val="lowerRoman"/>
      <w:lvlText w:val="%3."/>
      <w:lvlJc w:val="right"/>
      <w:pPr>
        <w:ind w:left="2272" w:hanging="180"/>
      </w:pPr>
    </w:lvl>
    <w:lvl w:ilvl="3" w:tplc="21901A2E">
      <w:start w:val="1"/>
      <w:numFmt w:val="decimal"/>
      <w:lvlText w:val="%4."/>
      <w:lvlJc w:val="left"/>
      <w:pPr>
        <w:ind w:left="2992" w:hanging="360"/>
      </w:pPr>
    </w:lvl>
    <w:lvl w:ilvl="4" w:tplc="C88E64F0">
      <w:start w:val="1"/>
      <w:numFmt w:val="lowerLetter"/>
      <w:lvlText w:val="%5."/>
      <w:lvlJc w:val="left"/>
      <w:pPr>
        <w:ind w:left="3712" w:hanging="360"/>
      </w:pPr>
    </w:lvl>
    <w:lvl w:ilvl="5" w:tplc="C4B4AB76">
      <w:start w:val="1"/>
      <w:numFmt w:val="lowerRoman"/>
      <w:lvlText w:val="%6."/>
      <w:lvlJc w:val="right"/>
      <w:pPr>
        <w:ind w:left="4432" w:hanging="180"/>
      </w:pPr>
    </w:lvl>
    <w:lvl w:ilvl="6" w:tplc="7770A4EA">
      <w:start w:val="1"/>
      <w:numFmt w:val="decimal"/>
      <w:lvlText w:val="%7."/>
      <w:lvlJc w:val="left"/>
      <w:pPr>
        <w:ind w:left="5152" w:hanging="360"/>
      </w:pPr>
    </w:lvl>
    <w:lvl w:ilvl="7" w:tplc="1DA46744">
      <w:start w:val="1"/>
      <w:numFmt w:val="lowerLetter"/>
      <w:lvlText w:val="%8."/>
      <w:lvlJc w:val="left"/>
      <w:pPr>
        <w:ind w:left="5872" w:hanging="360"/>
      </w:pPr>
    </w:lvl>
    <w:lvl w:ilvl="8" w:tplc="2DC2B854">
      <w:start w:val="1"/>
      <w:numFmt w:val="lowerRoman"/>
      <w:lvlText w:val="%9."/>
      <w:lvlJc w:val="right"/>
      <w:pPr>
        <w:ind w:left="6592" w:hanging="180"/>
      </w:pPr>
    </w:lvl>
  </w:abstractNum>
  <w:abstractNum w:abstractNumId="11" w15:restartNumberingAfterBreak="0">
    <w:nsid w:val="53790E55"/>
    <w:multiLevelType w:val="hybridMultilevel"/>
    <w:tmpl w:val="EC7C09EA"/>
    <w:lvl w:ilvl="0" w:tplc="B2B445A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500EF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0B0508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3BC443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BC562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ED2DAB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16835F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3888F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F82F22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03C7150"/>
    <w:multiLevelType w:val="hybridMultilevel"/>
    <w:tmpl w:val="B3F08C7A"/>
    <w:lvl w:ilvl="0" w:tplc="B574A84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838BA48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F4285CB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D385AB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B9021B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31584C92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FBB62E2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6FA6A89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AA0066B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71C976FE"/>
    <w:multiLevelType w:val="hybridMultilevel"/>
    <w:tmpl w:val="900EE4BE"/>
    <w:lvl w:ilvl="0" w:tplc="12B4FA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EEAEE96">
      <w:start w:val="1"/>
      <w:numFmt w:val="lowerLetter"/>
      <w:lvlText w:val="%2."/>
      <w:lvlJc w:val="left"/>
      <w:pPr>
        <w:ind w:left="1789" w:hanging="360"/>
      </w:pPr>
    </w:lvl>
    <w:lvl w:ilvl="2" w:tplc="8E90CA96">
      <w:start w:val="1"/>
      <w:numFmt w:val="lowerRoman"/>
      <w:lvlText w:val="%3."/>
      <w:lvlJc w:val="right"/>
      <w:pPr>
        <w:ind w:left="2509" w:hanging="180"/>
      </w:pPr>
    </w:lvl>
    <w:lvl w:ilvl="3" w:tplc="76A86E0C">
      <w:start w:val="1"/>
      <w:numFmt w:val="decimal"/>
      <w:lvlText w:val="%4."/>
      <w:lvlJc w:val="left"/>
      <w:pPr>
        <w:ind w:left="3229" w:hanging="360"/>
      </w:pPr>
    </w:lvl>
    <w:lvl w:ilvl="4" w:tplc="52F04A2C">
      <w:start w:val="1"/>
      <w:numFmt w:val="lowerLetter"/>
      <w:lvlText w:val="%5."/>
      <w:lvlJc w:val="left"/>
      <w:pPr>
        <w:ind w:left="3949" w:hanging="360"/>
      </w:pPr>
    </w:lvl>
    <w:lvl w:ilvl="5" w:tplc="F2F2B29A">
      <w:start w:val="1"/>
      <w:numFmt w:val="lowerRoman"/>
      <w:lvlText w:val="%6."/>
      <w:lvlJc w:val="right"/>
      <w:pPr>
        <w:ind w:left="4669" w:hanging="180"/>
      </w:pPr>
    </w:lvl>
    <w:lvl w:ilvl="6" w:tplc="5F9A25C8">
      <w:start w:val="1"/>
      <w:numFmt w:val="decimal"/>
      <w:lvlText w:val="%7."/>
      <w:lvlJc w:val="left"/>
      <w:pPr>
        <w:ind w:left="5389" w:hanging="360"/>
      </w:pPr>
    </w:lvl>
    <w:lvl w:ilvl="7" w:tplc="F34EB3F6">
      <w:start w:val="1"/>
      <w:numFmt w:val="lowerLetter"/>
      <w:lvlText w:val="%8."/>
      <w:lvlJc w:val="left"/>
      <w:pPr>
        <w:ind w:left="6109" w:hanging="360"/>
      </w:pPr>
    </w:lvl>
    <w:lvl w:ilvl="8" w:tplc="5748E4AC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9AB662B"/>
    <w:multiLevelType w:val="multilevel"/>
    <w:tmpl w:val="2214BB3E"/>
    <w:lvl w:ilvl="0">
      <w:start w:val="5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1365"/>
        </w:tabs>
        <w:ind w:left="1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2730"/>
        </w:tabs>
        <w:ind w:left="2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4095"/>
        </w:tabs>
        <w:ind w:left="40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5100"/>
        </w:tabs>
        <w:ind w:left="5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6465"/>
        </w:tabs>
        <w:ind w:left="6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7470"/>
        </w:tabs>
        <w:ind w:left="7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8835"/>
        </w:tabs>
        <w:ind w:left="88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0200"/>
        </w:tabs>
        <w:ind w:left="10200" w:hanging="2160"/>
      </w:pPr>
      <w:rPr>
        <w:rFonts w:hint="default"/>
      </w:rPr>
    </w:lvl>
  </w:abstractNum>
  <w:abstractNum w:abstractNumId="15" w15:restartNumberingAfterBreak="0">
    <w:nsid w:val="7C162656"/>
    <w:multiLevelType w:val="hybridMultilevel"/>
    <w:tmpl w:val="E03A9A32"/>
    <w:lvl w:ilvl="0" w:tplc="0F38451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86D2CD9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50CB2D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F0CA5C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FF2E72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55A647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DA6B74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C04F69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849A3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5"/>
  </w:num>
  <w:num w:numId="4">
    <w:abstractNumId w:val="10"/>
  </w:num>
  <w:num w:numId="5">
    <w:abstractNumId w:val="13"/>
  </w:num>
  <w:num w:numId="6">
    <w:abstractNumId w:val="3"/>
  </w:num>
  <w:num w:numId="7">
    <w:abstractNumId w:val="12"/>
  </w:num>
  <w:num w:numId="8">
    <w:abstractNumId w:val="8"/>
  </w:num>
  <w:num w:numId="9">
    <w:abstractNumId w:val="6"/>
  </w:num>
  <w:num w:numId="10">
    <w:abstractNumId w:val="0"/>
  </w:num>
  <w:num w:numId="11">
    <w:abstractNumId w:val="4"/>
  </w:num>
  <w:num w:numId="12">
    <w:abstractNumId w:val="14"/>
  </w:num>
  <w:num w:numId="13">
    <w:abstractNumId w:val="9"/>
  </w:num>
  <w:num w:numId="14">
    <w:abstractNumId w:val="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E0"/>
    <w:rsid w:val="00010FB8"/>
    <w:rsid w:val="0001477D"/>
    <w:rsid w:val="00014B27"/>
    <w:rsid w:val="00017071"/>
    <w:rsid w:val="00022EB5"/>
    <w:rsid w:val="00053B99"/>
    <w:rsid w:val="00055448"/>
    <w:rsid w:val="0006670A"/>
    <w:rsid w:val="00072EA3"/>
    <w:rsid w:val="00074C59"/>
    <w:rsid w:val="00074FB5"/>
    <w:rsid w:val="00075D56"/>
    <w:rsid w:val="0007716C"/>
    <w:rsid w:val="00082CF9"/>
    <w:rsid w:val="0009582E"/>
    <w:rsid w:val="000A6EB6"/>
    <w:rsid w:val="000A78D2"/>
    <w:rsid w:val="000A7C12"/>
    <w:rsid w:val="000C2263"/>
    <w:rsid w:val="000C2F71"/>
    <w:rsid w:val="000C5CE9"/>
    <w:rsid w:val="000C6B24"/>
    <w:rsid w:val="000E1F2E"/>
    <w:rsid w:val="000F7836"/>
    <w:rsid w:val="00104634"/>
    <w:rsid w:val="00105330"/>
    <w:rsid w:val="00132FB7"/>
    <w:rsid w:val="00150856"/>
    <w:rsid w:val="00153529"/>
    <w:rsid w:val="00156EA7"/>
    <w:rsid w:val="00185BC8"/>
    <w:rsid w:val="001A32F5"/>
    <w:rsid w:val="001A66C4"/>
    <w:rsid w:val="001B035F"/>
    <w:rsid w:val="001B6DFD"/>
    <w:rsid w:val="001C52ED"/>
    <w:rsid w:val="001D5D11"/>
    <w:rsid w:val="00204581"/>
    <w:rsid w:val="00207AE5"/>
    <w:rsid w:val="00217F75"/>
    <w:rsid w:val="00224CCE"/>
    <w:rsid w:val="00240AE2"/>
    <w:rsid w:val="00254123"/>
    <w:rsid w:val="00256D46"/>
    <w:rsid w:val="002628F9"/>
    <w:rsid w:val="002640A9"/>
    <w:rsid w:val="00271023"/>
    <w:rsid w:val="00274CCB"/>
    <w:rsid w:val="002807B9"/>
    <w:rsid w:val="00281F6E"/>
    <w:rsid w:val="002964FC"/>
    <w:rsid w:val="002A4396"/>
    <w:rsid w:val="002A7B31"/>
    <w:rsid w:val="002C3499"/>
    <w:rsid w:val="002C64AE"/>
    <w:rsid w:val="002E0E3B"/>
    <w:rsid w:val="002E6138"/>
    <w:rsid w:val="002F47E0"/>
    <w:rsid w:val="00314A54"/>
    <w:rsid w:val="003245E2"/>
    <w:rsid w:val="00331D3A"/>
    <w:rsid w:val="00332F40"/>
    <w:rsid w:val="00347C6B"/>
    <w:rsid w:val="00350535"/>
    <w:rsid w:val="003607AC"/>
    <w:rsid w:val="003719AC"/>
    <w:rsid w:val="00383C7A"/>
    <w:rsid w:val="0039385A"/>
    <w:rsid w:val="003C3737"/>
    <w:rsid w:val="003E405A"/>
    <w:rsid w:val="003F1378"/>
    <w:rsid w:val="003F27A4"/>
    <w:rsid w:val="004053B2"/>
    <w:rsid w:val="00413CF5"/>
    <w:rsid w:val="00414D24"/>
    <w:rsid w:val="00416726"/>
    <w:rsid w:val="00437860"/>
    <w:rsid w:val="004406F5"/>
    <w:rsid w:val="00446C3B"/>
    <w:rsid w:val="0045462A"/>
    <w:rsid w:val="00457FBC"/>
    <w:rsid w:val="004748CC"/>
    <w:rsid w:val="0049335E"/>
    <w:rsid w:val="00493413"/>
    <w:rsid w:val="004A78FB"/>
    <w:rsid w:val="004D0116"/>
    <w:rsid w:val="004D1B73"/>
    <w:rsid w:val="0050297B"/>
    <w:rsid w:val="0051269B"/>
    <w:rsid w:val="00522590"/>
    <w:rsid w:val="00545F36"/>
    <w:rsid w:val="005503A5"/>
    <w:rsid w:val="00552A93"/>
    <w:rsid w:val="00561419"/>
    <w:rsid w:val="00561D77"/>
    <w:rsid w:val="005767A6"/>
    <w:rsid w:val="00583A28"/>
    <w:rsid w:val="005B5FBF"/>
    <w:rsid w:val="005C7DE6"/>
    <w:rsid w:val="005D67AB"/>
    <w:rsid w:val="005E09A5"/>
    <w:rsid w:val="005F10E0"/>
    <w:rsid w:val="00604A2A"/>
    <w:rsid w:val="00605F68"/>
    <w:rsid w:val="006062EC"/>
    <w:rsid w:val="00616DE5"/>
    <w:rsid w:val="006314E3"/>
    <w:rsid w:val="006439C0"/>
    <w:rsid w:val="00670740"/>
    <w:rsid w:val="00672BF8"/>
    <w:rsid w:val="006A7284"/>
    <w:rsid w:val="006B3FE5"/>
    <w:rsid w:val="006D752E"/>
    <w:rsid w:val="006F0C7E"/>
    <w:rsid w:val="006F3398"/>
    <w:rsid w:val="006F47D1"/>
    <w:rsid w:val="00702716"/>
    <w:rsid w:val="007072D2"/>
    <w:rsid w:val="00711B8A"/>
    <w:rsid w:val="0072089C"/>
    <w:rsid w:val="00733A43"/>
    <w:rsid w:val="00740FFC"/>
    <w:rsid w:val="0074242C"/>
    <w:rsid w:val="00744E6F"/>
    <w:rsid w:val="00747675"/>
    <w:rsid w:val="00753F0B"/>
    <w:rsid w:val="00754A14"/>
    <w:rsid w:val="0075725D"/>
    <w:rsid w:val="00770C3D"/>
    <w:rsid w:val="00787012"/>
    <w:rsid w:val="0079039F"/>
    <w:rsid w:val="007A0EE4"/>
    <w:rsid w:val="007A24AB"/>
    <w:rsid w:val="007A44D8"/>
    <w:rsid w:val="007A4D35"/>
    <w:rsid w:val="007B42D6"/>
    <w:rsid w:val="007B4646"/>
    <w:rsid w:val="007C15F1"/>
    <w:rsid w:val="007C2C42"/>
    <w:rsid w:val="007C3A3A"/>
    <w:rsid w:val="007C55BA"/>
    <w:rsid w:val="007D5638"/>
    <w:rsid w:val="007D63F8"/>
    <w:rsid w:val="007E1B39"/>
    <w:rsid w:val="007E7FB2"/>
    <w:rsid w:val="00806C92"/>
    <w:rsid w:val="00822060"/>
    <w:rsid w:val="008301A3"/>
    <w:rsid w:val="00831C55"/>
    <w:rsid w:val="008339E2"/>
    <w:rsid w:val="00836473"/>
    <w:rsid w:val="00885753"/>
    <w:rsid w:val="008B7D4B"/>
    <w:rsid w:val="008C133F"/>
    <w:rsid w:val="008C6A8E"/>
    <w:rsid w:val="008D15D2"/>
    <w:rsid w:val="008D7F52"/>
    <w:rsid w:val="008E0D59"/>
    <w:rsid w:val="008F3974"/>
    <w:rsid w:val="008F4521"/>
    <w:rsid w:val="00901764"/>
    <w:rsid w:val="009020AF"/>
    <w:rsid w:val="009140A6"/>
    <w:rsid w:val="009534A5"/>
    <w:rsid w:val="00954B33"/>
    <w:rsid w:val="00964EFE"/>
    <w:rsid w:val="00966A59"/>
    <w:rsid w:val="00995CB4"/>
    <w:rsid w:val="009B1250"/>
    <w:rsid w:val="009B5270"/>
    <w:rsid w:val="009B69E0"/>
    <w:rsid w:val="009C634D"/>
    <w:rsid w:val="009D26FC"/>
    <w:rsid w:val="009D553E"/>
    <w:rsid w:val="009F4614"/>
    <w:rsid w:val="00A72900"/>
    <w:rsid w:val="00A75FFD"/>
    <w:rsid w:val="00A8375F"/>
    <w:rsid w:val="00A850A6"/>
    <w:rsid w:val="00A85F45"/>
    <w:rsid w:val="00A9071A"/>
    <w:rsid w:val="00A94C2C"/>
    <w:rsid w:val="00A951E8"/>
    <w:rsid w:val="00AA67B0"/>
    <w:rsid w:val="00AA689A"/>
    <w:rsid w:val="00AB5D25"/>
    <w:rsid w:val="00AC7FED"/>
    <w:rsid w:val="00AD649B"/>
    <w:rsid w:val="00AE0949"/>
    <w:rsid w:val="00AE2D30"/>
    <w:rsid w:val="00AE5283"/>
    <w:rsid w:val="00AE7ECE"/>
    <w:rsid w:val="00AF5B71"/>
    <w:rsid w:val="00B01344"/>
    <w:rsid w:val="00B05F4D"/>
    <w:rsid w:val="00B07F59"/>
    <w:rsid w:val="00B11BAB"/>
    <w:rsid w:val="00B24047"/>
    <w:rsid w:val="00B37174"/>
    <w:rsid w:val="00B37544"/>
    <w:rsid w:val="00B405F4"/>
    <w:rsid w:val="00B65ADF"/>
    <w:rsid w:val="00B771C2"/>
    <w:rsid w:val="00B91B75"/>
    <w:rsid w:val="00BA3832"/>
    <w:rsid w:val="00BA7740"/>
    <w:rsid w:val="00BB55C4"/>
    <w:rsid w:val="00BB7F42"/>
    <w:rsid w:val="00BC2E4C"/>
    <w:rsid w:val="00BC75BE"/>
    <w:rsid w:val="00BD0C48"/>
    <w:rsid w:val="00BD6EEE"/>
    <w:rsid w:val="00BE21BF"/>
    <w:rsid w:val="00BE21C6"/>
    <w:rsid w:val="00C004D0"/>
    <w:rsid w:val="00C37F3E"/>
    <w:rsid w:val="00C4157C"/>
    <w:rsid w:val="00C56566"/>
    <w:rsid w:val="00C63E54"/>
    <w:rsid w:val="00C63F34"/>
    <w:rsid w:val="00C73DC1"/>
    <w:rsid w:val="00C7417E"/>
    <w:rsid w:val="00C743D9"/>
    <w:rsid w:val="00C87BFA"/>
    <w:rsid w:val="00C93E20"/>
    <w:rsid w:val="00CB283B"/>
    <w:rsid w:val="00CB3328"/>
    <w:rsid w:val="00CC2853"/>
    <w:rsid w:val="00CD0EC3"/>
    <w:rsid w:val="00CE0A66"/>
    <w:rsid w:val="00CE3C03"/>
    <w:rsid w:val="00CE3C4A"/>
    <w:rsid w:val="00CF3D9B"/>
    <w:rsid w:val="00D1549F"/>
    <w:rsid w:val="00D2294B"/>
    <w:rsid w:val="00D30B78"/>
    <w:rsid w:val="00D35953"/>
    <w:rsid w:val="00D36C77"/>
    <w:rsid w:val="00D43204"/>
    <w:rsid w:val="00D53866"/>
    <w:rsid w:val="00D55C73"/>
    <w:rsid w:val="00D82A0F"/>
    <w:rsid w:val="00D87C43"/>
    <w:rsid w:val="00D94FEA"/>
    <w:rsid w:val="00D95049"/>
    <w:rsid w:val="00DC2B36"/>
    <w:rsid w:val="00DD72A3"/>
    <w:rsid w:val="00DE0C03"/>
    <w:rsid w:val="00DE2667"/>
    <w:rsid w:val="00DE311A"/>
    <w:rsid w:val="00DE6BD9"/>
    <w:rsid w:val="00DF4399"/>
    <w:rsid w:val="00DF493A"/>
    <w:rsid w:val="00E130A1"/>
    <w:rsid w:val="00E15E12"/>
    <w:rsid w:val="00E17DE5"/>
    <w:rsid w:val="00E24654"/>
    <w:rsid w:val="00E251CF"/>
    <w:rsid w:val="00E36905"/>
    <w:rsid w:val="00E409DA"/>
    <w:rsid w:val="00E46564"/>
    <w:rsid w:val="00E47243"/>
    <w:rsid w:val="00E679E6"/>
    <w:rsid w:val="00E77B55"/>
    <w:rsid w:val="00E83B46"/>
    <w:rsid w:val="00E96026"/>
    <w:rsid w:val="00E96E42"/>
    <w:rsid w:val="00EA24B9"/>
    <w:rsid w:val="00EB494D"/>
    <w:rsid w:val="00EB58D6"/>
    <w:rsid w:val="00ED2295"/>
    <w:rsid w:val="00EE05F4"/>
    <w:rsid w:val="00EE57C3"/>
    <w:rsid w:val="00EF6F03"/>
    <w:rsid w:val="00F10EA8"/>
    <w:rsid w:val="00F17DC6"/>
    <w:rsid w:val="00F23B4B"/>
    <w:rsid w:val="00F24A71"/>
    <w:rsid w:val="00F32C39"/>
    <w:rsid w:val="00F43AF1"/>
    <w:rsid w:val="00F45C5A"/>
    <w:rsid w:val="00F4648A"/>
    <w:rsid w:val="00F57A3C"/>
    <w:rsid w:val="00F7350E"/>
    <w:rsid w:val="00F76297"/>
    <w:rsid w:val="00F9484D"/>
    <w:rsid w:val="00FB1AF4"/>
    <w:rsid w:val="00FB630D"/>
    <w:rsid w:val="00FF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FA9E"/>
  <w15:docId w15:val="{5801245E-B6A6-485F-BCA9-C6EE8BD2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1B7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ConsNonformat">
    <w:name w:val="ConsNonformat"/>
    <w:link w:val="ConsNonformat0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link w:val="ConsNormal"/>
    <w:rPr>
      <w:rFonts w:ascii="Arial" w:eastAsia="Times New Roman" w:hAnsi="Arial" w:cs="Times New Roman"/>
      <w:sz w:val="20"/>
      <w:szCs w:val="20"/>
      <w:lang w:eastAsia="ru-RU"/>
    </w:rPr>
  </w:style>
  <w:style w:type="paragraph" w:styleId="af1">
    <w:name w:val="Body Text"/>
    <w:basedOn w:val="a"/>
    <w:link w:val="13"/>
    <w:pPr>
      <w:spacing w:after="120"/>
      <w:jc w:val="both"/>
    </w:pPr>
    <w:rPr>
      <w:sz w:val="24"/>
      <w:szCs w:val="24"/>
    </w:rPr>
  </w:style>
  <w:style w:type="character" w:customStyle="1" w:styleId="af2">
    <w:name w:val="Основной текст Знак"/>
    <w:basedOn w:val="a0"/>
    <w:uiPriority w:val="99"/>
    <w:semiHidden/>
    <w:rPr>
      <w:rFonts w:ascii="Calibri" w:eastAsia="Times New Roman" w:hAnsi="Calibri" w:cs="Times New Roman"/>
      <w:lang w:eastAsia="ar-SA"/>
    </w:rPr>
  </w:style>
  <w:style w:type="character" w:customStyle="1" w:styleId="13">
    <w:name w:val="Основной текст Знак1"/>
    <w:link w:val="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Calibri" w:eastAsia="Times New Roman" w:hAnsi="Calibri" w:cs="Times New Roman"/>
      <w:lang w:eastAsia="ar-SA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Calibri" w:eastAsia="Times New Roman" w:hAnsi="Calibri" w:cs="Times New Roman"/>
      <w:lang w:eastAsia="ar-SA"/>
    </w:r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Franklin Gothic Demi Cond" w:hAnsi="Franklin Gothic Demi Cond" w:cs="Franklin Gothic Demi Cond"/>
      <w:color w:val="000000"/>
      <w:sz w:val="24"/>
      <w:szCs w:val="24"/>
      <w:lang w:eastAsia="ru-RU"/>
    </w:rPr>
  </w:style>
  <w:style w:type="paragraph" w:styleId="af8">
    <w:name w:val="Normal (Web)"/>
    <w:basedOn w:val="a"/>
    <w:link w:val="af9"/>
    <w:pPr>
      <w:jc w:val="center"/>
    </w:pPr>
    <w:rPr>
      <w:color w:val="000000"/>
      <w:sz w:val="24"/>
      <w:szCs w:val="20"/>
    </w:rPr>
  </w:style>
  <w:style w:type="character" w:customStyle="1" w:styleId="af9">
    <w:name w:val="Обычный (Интернет) Знак"/>
    <w:link w:val="af8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styleId="afa">
    <w:name w:val="Body Text Indent"/>
    <w:basedOn w:val="a"/>
    <w:link w:val="afb"/>
    <w:pPr>
      <w:spacing w:after="120"/>
      <w:ind w:left="283"/>
    </w:pPr>
    <w:rPr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c">
    <w:name w:val="Таблицы (моноширинный)"/>
    <w:basedOn w:val="a"/>
    <w:next w:val="a"/>
    <w:rPr>
      <w:rFonts w:ascii="Courier New" w:hAnsi="Courier New" w:cs="Courier New"/>
      <w:sz w:val="24"/>
      <w:szCs w:val="24"/>
    </w:rPr>
  </w:style>
  <w:style w:type="character" w:styleId="afd">
    <w:name w:val="Hyperlink"/>
    <w:uiPriority w:val="99"/>
    <w:unhideWhenUsed/>
    <w:rPr>
      <w:color w:val="0000FF"/>
      <w:u w:val="single"/>
    </w:rPr>
  </w:style>
  <w:style w:type="paragraph" w:styleId="afe">
    <w:name w:val="Body Text First Indent"/>
    <w:basedOn w:val="af1"/>
    <w:link w:val="aff"/>
    <w:uiPriority w:val="99"/>
    <w:semiHidden/>
    <w:unhideWhenUsed/>
    <w:pPr>
      <w:spacing w:after="200" w:line="276" w:lineRule="auto"/>
      <w:ind w:firstLine="360"/>
      <w:jc w:val="left"/>
    </w:pPr>
    <w:rPr>
      <w:rFonts w:ascii="Calibri" w:hAnsi="Calibri"/>
      <w:sz w:val="22"/>
      <w:szCs w:val="22"/>
      <w:lang w:eastAsia="ar-SA"/>
    </w:rPr>
  </w:style>
  <w:style w:type="character" w:customStyle="1" w:styleId="aff">
    <w:name w:val="Красная строка Знак"/>
    <w:basedOn w:val="13"/>
    <w:link w:val="afe"/>
    <w:uiPriority w:val="99"/>
    <w:semiHidden/>
    <w:rPr>
      <w:rFonts w:ascii="Calibri" w:eastAsia="Times New Roman" w:hAnsi="Calibri" w:cs="Times New Roman"/>
      <w:sz w:val="24"/>
      <w:szCs w:val="24"/>
      <w:lang w:eastAsia="ar-SA"/>
    </w:rPr>
  </w:style>
  <w:style w:type="paragraph" w:styleId="24">
    <w:name w:val="Body Text 2"/>
    <w:basedOn w:val="a"/>
    <w:link w:val="25"/>
    <w:unhideWhenUsed/>
    <w:pPr>
      <w:widowControl w:val="0"/>
      <w:spacing w:after="120" w:line="480" w:lineRule="auto"/>
    </w:pPr>
    <w:rPr>
      <w:szCs w:val="20"/>
    </w:rPr>
  </w:style>
  <w:style w:type="character" w:customStyle="1" w:styleId="25">
    <w:name w:val="Основной текст 2 Знак"/>
    <w:basedOn w:val="a0"/>
    <w:link w:val="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Прижатый влево"/>
    <w:basedOn w:val="a"/>
    <w:next w:val="a"/>
    <w:pPr>
      <w:widowControl w:val="0"/>
    </w:pPr>
    <w:rPr>
      <w:rFonts w:ascii="Arial" w:hAnsi="Arial" w:cs="Arial"/>
      <w:sz w:val="24"/>
      <w:szCs w:val="24"/>
    </w:rPr>
  </w:style>
  <w:style w:type="paragraph" w:customStyle="1" w:styleId="Normal">
    <w:name w:val="Normal Знак Знак"/>
    <w:pPr>
      <w:spacing w:after="0" w:line="240" w:lineRule="auto"/>
    </w:pPr>
    <w:rPr>
      <w:rFonts w:ascii="Arial" w:eastAsia="Times New Roman" w:hAnsi="Arial" w:cs="Times New Roman"/>
      <w:sz w:val="18"/>
      <w:lang w:eastAsia="ru-RU"/>
    </w:rPr>
  </w:style>
  <w:style w:type="character" w:customStyle="1" w:styleId="FontStyle36">
    <w:name w:val="Font Style36"/>
    <w:rsid w:val="005503A5"/>
    <w:rPr>
      <w:rFonts w:ascii="Times New Roman" w:hAnsi="Times New Roman" w:cs="Times New Roman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D82A0F"/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f7"/>
    <w:uiPriority w:val="39"/>
    <w:rsid w:val="00FB63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semiHidden/>
    <w:unhideWhenUsed/>
    <w:rsid w:val="006B3FE5"/>
    <w:rPr>
      <w:color w:val="800080"/>
      <w:u w:val="single"/>
    </w:rPr>
  </w:style>
  <w:style w:type="paragraph" w:customStyle="1" w:styleId="msonormal0">
    <w:name w:val="msonormal"/>
    <w:basedOn w:val="a"/>
    <w:rsid w:val="006B3F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6B3F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6B3F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i/>
      <w:iCs/>
      <w:color w:val="000000"/>
      <w:sz w:val="20"/>
      <w:szCs w:val="20"/>
    </w:rPr>
  </w:style>
  <w:style w:type="paragraph" w:customStyle="1" w:styleId="xl63">
    <w:name w:val="xl63"/>
    <w:basedOn w:val="a"/>
    <w:rsid w:val="006B3F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4">
    <w:name w:val="xl64"/>
    <w:basedOn w:val="a"/>
    <w:rsid w:val="006B3FE5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5">
    <w:name w:val="xl65"/>
    <w:basedOn w:val="a"/>
    <w:rsid w:val="006B3FE5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6">
    <w:name w:val="xl66"/>
    <w:basedOn w:val="a"/>
    <w:rsid w:val="006B3FE5"/>
    <w:pPr>
      <w:pBdr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67">
    <w:name w:val="xl67"/>
    <w:basedOn w:val="a"/>
    <w:rsid w:val="006B3F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20"/>
      <w:szCs w:val="20"/>
    </w:rPr>
  </w:style>
  <w:style w:type="paragraph" w:customStyle="1" w:styleId="xl68">
    <w:name w:val="xl68"/>
    <w:basedOn w:val="a"/>
    <w:rsid w:val="006B3F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69">
    <w:name w:val="xl69"/>
    <w:basedOn w:val="a"/>
    <w:rsid w:val="006B3FE5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6B3F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71">
    <w:name w:val="xl71"/>
    <w:basedOn w:val="a"/>
    <w:rsid w:val="006B3F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6B3F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6B3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6B3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6B3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6B3F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6B3F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A2DE2-8A68-4B32-842A-08C94E4D8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6174</Words>
  <Characters>35196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Санкт-Петербургская таможня</Company>
  <LinksUpToDate>false</LinksUpToDate>
  <CharactersWithSpaces>41288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Алексей Викторович</dc:creator>
  <cp:lastModifiedBy>Аржакова Ольга Вячеславовна</cp:lastModifiedBy>
  <cp:revision>5</cp:revision>
  <cp:lastPrinted>2026-07-24T13:34:00Z</cp:lastPrinted>
  <dcterms:created xsi:type="dcterms:W3CDTF">2026-07-24T13:38:00Z</dcterms:created>
  <dcterms:modified xsi:type="dcterms:W3CDTF">2026-07-24T13:45:00Z</dcterms:modified>
</cp:coreProperties>
</file>