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C94" w:rsidRPr="007A759E" w:rsidRDefault="00FE4C6D" w:rsidP="00A345F9">
      <w:pPr>
        <w:pStyle w:val="1"/>
        <w:spacing w:before="0" w:after="0"/>
        <w:rPr>
          <w:rFonts w:ascii="Times New Roman" w:hAnsi="Times New Roman" w:cs="Times New Roman"/>
          <w:sz w:val="26"/>
          <w:szCs w:val="26"/>
        </w:rPr>
      </w:pPr>
      <w:r w:rsidRPr="007A759E">
        <w:rPr>
          <w:rFonts w:ascii="Times New Roman" w:hAnsi="Times New Roman" w:cs="Times New Roman"/>
          <w:sz w:val="26"/>
          <w:szCs w:val="26"/>
        </w:rPr>
        <w:t>Контракт</w:t>
      </w:r>
      <w:r w:rsidR="00F75534" w:rsidRPr="007A759E">
        <w:rPr>
          <w:rFonts w:ascii="Times New Roman" w:hAnsi="Times New Roman" w:cs="Times New Roman"/>
          <w:sz w:val="26"/>
          <w:szCs w:val="26"/>
        </w:rPr>
        <w:t xml:space="preserve"> </w:t>
      </w:r>
    </w:p>
    <w:p w:rsidR="00913C94" w:rsidRPr="00385858" w:rsidRDefault="00385858" w:rsidP="00A345F9">
      <w:pPr>
        <w:widowControl w:val="0"/>
        <w:autoSpaceDE w:val="0"/>
        <w:jc w:val="center"/>
        <w:rPr>
          <w:rFonts w:ascii="Times New Roman" w:hAnsi="Times New Roman" w:cs="Times New Roman"/>
          <w:sz w:val="26"/>
          <w:szCs w:val="26"/>
        </w:rPr>
      </w:pPr>
      <w:r w:rsidRPr="00385858">
        <w:rPr>
          <w:rFonts w:ascii="Times New Roman" w:hAnsi="Times New Roman" w:cs="Times New Roman"/>
          <w:b/>
          <w:sz w:val="26"/>
          <w:szCs w:val="26"/>
        </w:rPr>
        <w:t>на оценку соответствия лифтов</w:t>
      </w:r>
      <w:r w:rsidR="006B5245" w:rsidRPr="00385858">
        <w:rPr>
          <w:rFonts w:ascii="Times New Roman" w:hAnsi="Times New Roman" w:cs="Times New Roman"/>
          <w:b/>
          <w:sz w:val="26"/>
          <w:szCs w:val="26"/>
        </w:rPr>
        <w:t xml:space="preserve"> </w:t>
      </w:r>
    </w:p>
    <w:p w:rsidR="00913C94" w:rsidRPr="007A759E" w:rsidRDefault="00913C94" w:rsidP="00A345F9">
      <w:pPr>
        <w:jc w:val="center"/>
        <w:rPr>
          <w:rFonts w:ascii="Times New Roman" w:hAnsi="Times New Roman" w:cs="Times New Roman"/>
          <w:b/>
          <w:bCs/>
          <w:sz w:val="26"/>
          <w:szCs w:val="26"/>
        </w:rPr>
      </w:pPr>
      <w:bookmarkStart w:id="0" w:name="_Hlk175822952"/>
      <w:bookmarkEnd w:id="0"/>
    </w:p>
    <w:p w:rsidR="00913C94" w:rsidRPr="007A759E" w:rsidRDefault="007B633D" w:rsidP="00A345F9">
      <w:pPr>
        <w:jc w:val="both"/>
        <w:rPr>
          <w:rFonts w:ascii="Times New Roman" w:hAnsi="Times New Roman" w:cs="Times New Roman"/>
          <w:sz w:val="26"/>
          <w:szCs w:val="26"/>
        </w:rPr>
      </w:pPr>
      <w:r w:rsidRPr="007A759E">
        <w:rPr>
          <w:rFonts w:ascii="Times New Roman" w:hAnsi="Times New Roman" w:cs="Times New Roman"/>
          <w:sz w:val="26"/>
          <w:szCs w:val="26"/>
        </w:rPr>
        <w:t>г</w:t>
      </w:r>
      <w:r w:rsidR="00164216" w:rsidRPr="007A759E">
        <w:rPr>
          <w:rFonts w:ascii="Times New Roman" w:hAnsi="Times New Roman" w:cs="Times New Roman"/>
          <w:sz w:val="26"/>
          <w:szCs w:val="26"/>
        </w:rPr>
        <w:t>. Владивосток</w:t>
      </w:r>
      <w:r w:rsidR="006B5245" w:rsidRPr="007A759E">
        <w:rPr>
          <w:rFonts w:ascii="Times New Roman" w:hAnsi="Times New Roman" w:cs="Times New Roman"/>
          <w:sz w:val="26"/>
          <w:szCs w:val="26"/>
        </w:rPr>
        <w:tab/>
      </w:r>
      <w:r w:rsidR="006B5245" w:rsidRPr="007A759E">
        <w:rPr>
          <w:rFonts w:ascii="Times New Roman" w:hAnsi="Times New Roman" w:cs="Times New Roman"/>
          <w:sz w:val="26"/>
          <w:szCs w:val="26"/>
        </w:rPr>
        <w:tab/>
      </w:r>
      <w:r w:rsidR="004C3878" w:rsidRPr="007A759E">
        <w:rPr>
          <w:rFonts w:ascii="Times New Roman" w:hAnsi="Times New Roman" w:cs="Times New Roman"/>
          <w:sz w:val="26"/>
          <w:szCs w:val="26"/>
        </w:rPr>
        <w:tab/>
      </w:r>
      <w:r w:rsidR="004C3878" w:rsidRPr="007A759E">
        <w:rPr>
          <w:rFonts w:ascii="Times New Roman" w:hAnsi="Times New Roman" w:cs="Times New Roman"/>
          <w:sz w:val="26"/>
          <w:szCs w:val="26"/>
        </w:rPr>
        <w:tab/>
      </w:r>
      <w:r w:rsidR="004C3878" w:rsidRPr="007A759E">
        <w:rPr>
          <w:rFonts w:ascii="Times New Roman" w:hAnsi="Times New Roman" w:cs="Times New Roman"/>
          <w:sz w:val="26"/>
          <w:szCs w:val="26"/>
        </w:rPr>
        <w:tab/>
      </w:r>
      <w:r w:rsidR="004C3878" w:rsidRPr="007A759E">
        <w:rPr>
          <w:rFonts w:ascii="Times New Roman" w:hAnsi="Times New Roman" w:cs="Times New Roman"/>
          <w:sz w:val="26"/>
          <w:szCs w:val="26"/>
        </w:rPr>
        <w:tab/>
      </w:r>
      <w:r w:rsidR="004C3878" w:rsidRPr="007A759E">
        <w:rPr>
          <w:rFonts w:ascii="Times New Roman" w:hAnsi="Times New Roman" w:cs="Times New Roman"/>
          <w:sz w:val="26"/>
          <w:szCs w:val="26"/>
        </w:rPr>
        <w:tab/>
        <w:t xml:space="preserve">   </w:t>
      </w:r>
      <w:r w:rsidR="00E642FE" w:rsidRPr="007A759E">
        <w:rPr>
          <w:rFonts w:ascii="Times New Roman" w:hAnsi="Times New Roman" w:cs="Times New Roman"/>
          <w:sz w:val="26"/>
          <w:szCs w:val="26"/>
        </w:rPr>
        <w:t xml:space="preserve">           </w:t>
      </w:r>
      <w:r w:rsidR="00A11FDD" w:rsidRPr="007A759E">
        <w:rPr>
          <w:rFonts w:ascii="Times New Roman" w:hAnsi="Times New Roman" w:cs="Times New Roman"/>
          <w:sz w:val="26"/>
          <w:szCs w:val="26"/>
        </w:rPr>
        <w:t xml:space="preserve">                  </w:t>
      </w:r>
      <w:r w:rsidR="00971846" w:rsidRPr="007A759E">
        <w:rPr>
          <w:rFonts w:ascii="Times New Roman" w:hAnsi="Times New Roman" w:cs="Times New Roman"/>
          <w:sz w:val="26"/>
          <w:szCs w:val="26"/>
        </w:rPr>
        <w:t xml:space="preserve"> </w:t>
      </w:r>
      <w:r w:rsidR="004B4696">
        <w:rPr>
          <w:rFonts w:ascii="Times New Roman" w:hAnsi="Times New Roman" w:cs="Times New Roman"/>
          <w:sz w:val="26"/>
          <w:szCs w:val="26"/>
          <w:highlight w:val="yellow"/>
        </w:rPr>
        <w:t>«__</w:t>
      </w:r>
      <w:r w:rsidR="00AA7F48" w:rsidRPr="007A759E">
        <w:rPr>
          <w:rFonts w:ascii="Times New Roman" w:hAnsi="Times New Roman" w:cs="Times New Roman"/>
          <w:sz w:val="26"/>
          <w:szCs w:val="26"/>
          <w:highlight w:val="yellow"/>
        </w:rPr>
        <w:t xml:space="preserve">» </w:t>
      </w:r>
      <w:r w:rsidR="00385858">
        <w:rPr>
          <w:rFonts w:ascii="Times New Roman" w:hAnsi="Times New Roman" w:cs="Times New Roman"/>
          <w:sz w:val="26"/>
          <w:szCs w:val="26"/>
        </w:rPr>
        <w:t xml:space="preserve"> августа</w:t>
      </w:r>
      <w:r w:rsidR="00F75534" w:rsidRPr="007A759E">
        <w:rPr>
          <w:rFonts w:ascii="Times New Roman" w:hAnsi="Times New Roman" w:cs="Times New Roman"/>
          <w:sz w:val="26"/>
          <w:szCs w:val="26"/>
        </w:rPr>
        <w:t xml:space="preserve"> 202</w:t>
      </w:r>
      <w:r w:rsidR="00D53A91">
        <w:rPr>
          <w:rFonts w:ascii="Times New Roman" w:hAnsi="Times New Roman" w:cs="Times New Roman"/>
          <w:sz w:val="26"/>
          <w:szCs w:val="26"/>
        </w:rPr>
        <w:t>6</w:t>
      </w:r>
      <w:r w:rsidR="006B5245" w:rsidRPr="007A759E">
        <w:rPr>
          <w:rFonts w:ascii="Times New Roman" w:hAnsi="Times New Roman" w:cs="Times New Roman"/>
          <w:sz w:val="26"/>
          <w:szCs w:val="26"/>
        </w:rPr>
        <w:t xml:space="preserve"> </w:t>
      </w:r>
    </w:p>
    <w:p w:rsidR="00913C94" w:rsidRPr="007A759E" w:rsidRDefault="00913C94" w:rsidP="00A345F9">
      <w:pPr>
        <w:jc w:val="both"/>
        <w:rPr>
          <w:rFonts w:ascii="Times New Roman" w:hAnsi="Times New Roman" w:cs="Times New Roman"/>
          <w:sz w:val="26"/>
          <w:szCs w:val="26"/>
        </w:rPr>
      </w:pPr>
    </w:p>
    <w:p w:rsidR="00385858" w:rsidRPr="00005066" w:rsidRDefault="00164216" w:rsidP="00005066">
      <w:pPr>
        <w:jc w:val="both"/>
        <w:rPr>
          <w:rFonts w:ascii="Times New Roman CYR" w:hAnsi="Times New Roman CYR" w:cs="Times New Roman CYR"/>
          <w:sz w:val="26"/>
          <w:szCs w:val="26"/>
        </w:rPr>
      </w:pPr>
      <w:r w:rsidRPr="00005066">
        <w:rPr>
          <w:rFonts w:ascii="Times New Roman" w:hAnsi="Times New Roman" w:cs="Times New Roman"/>
          <w:sz w:val="26"/>
          <w:szCs w:val="26"/>
        </w:rPr>
        <w:t>Федеральное госу</w:t>
      </w:r>
      <w:r w:rsidR="001F3C6C" w:rsidRPr="00005066">
        <w:rPr>
          <w:rFonts w:ascii="Times New Roman" w:hAnsi="Times New Roman" w:cs="Times New Roman"/>
          <w:sz w:val="26"/>
          <w:szCs w:val="26"/>
        </w:rPr>
        <w:t>дарственное бюджетное учреждение науки Институт автоматики и процессов управления Дальневосточного отделения Российской академии наук (ИАПУ ДВО РАН)</w:t>
      </w:r>
      <w:r w:rsidR="006B5245" w:rsidRPr="00005066">
        <w:rPr>
          <w:rFonts w:ascii="Times New Roman" w:hAnsi="Times New Roman" w:cs="Times New Roman"/>
          <w:sz w:val="26"/>
          <w:szCs w:val="26"/>
        </w:rPr>
        <w:t xml:space="preserve">, в лице директора </w:t>
      </w:r>
      <w:r w:rsidR="001F3C6C" w:rsidRPr="00005066">
        <w:rPr>
          <w:rFonts w:ascii="Times New Roman" w:hAnsi="Times New Roman" w:cs="Times New Roman"/>
          <w:sz w:val="26"/>
          <w:szCs w:val="26"/>
        </w:rPr>
        <w:t>Ромашко Романа Владимировича</w:t>
      </w:r>
      <w:r w:rsidR="006B5245" w:rsidRPr="00005066">
        <w:rPr>
          <w:rFonts w:ascii="Times New Roman CYR" w:hAnsi="Times New Roman CYR" w:cs="Times New Roman CYR"/>
          <w:sz w:val="26"/>
          <w:szCs w:val="26"/>
        </w:rPr>
        <w:t xml:space="preserve">, действующего на основании Устава, именуемое в дальнейшем «Заказчик», с одной стороны, и </w:t>
      </w:r>
      <w:r w:rsidR="004B4696" w:rsidRPr="00005066">
        <w:rPr>
          <w:rFonts w:ascii="Times New Roman CYR" w:hAnsi="Times New Roman CYR" w:cs="Times New Roman CYR"/>
          <w:bCs/>
          <w:sz w:val="26"/>
          <w:szCs w:val="26"/>
        </w:rPr>
        <w:t>______________</w:t>
      </w:r>
      <w:r w:rsidR="00971846" w:rsidRPr="00005066">
        <w:rPr>
          <w:rFonts w:ascii="Times New Roman CYR" w:hAnsi="Times New Roman CYR" w:cs="Times New Roman CYR"/>
          <w:bCs/>
          <w:sz w:val="26"/>
          <w:szCs w:val="26"/>
        </w:rPr>
        <w:t xml:space="preserve">, в лице </w:t>
      </w:r>
      <w:r w:rsidR="004B4696" w:rsidRPr="00005066">
        <w:rPr>
          <w:rFonts w:ascii="Times New Roman CYR" w:hAnsi="Times New Roman CYR" w:cs="Times New Roman CYR"/>
          <w:bCs/>
          <w:sz w:val="26"/>
          <w:szCs w:val="26"/>
        </w:rPr>
        <w:t>______________</w:t>
      </w:r>
      <w:r w:rsidR="00971846" w:rsidRPr="00005066">
        <w:rPr>
          <w:rFonts w:ascii="Times New Roman CYR" w:hAnsi="Times New Roman CYR" w:cs="Times New Roman CYR"/>
          <w:bCs/>
          <w:sz w:val="26"/>
          <w:szCs w:val="26"/>
        </w:rPr>
        <w:t xml:space="preserve">, действующего на основании </w:t>
      </w:r>
      <w:r w:rsidR="004B4696" w:rsidRPr="00005066">
        <w:rPr>
          <w:rFonts w:ascii="Times New Roman CYR" w:hAnsi="Times New Roman CYR" w:cs="Times New Roman CYR"/>
          <w:bCs/>
          <w:sz w:val="26"/>
          <w:szCs w:val="26"/>
        </w:rPr>
        <w:t>___________</w:t>
      </w:r>
      <w:r w:rsidR="00971846" w:rsidRPr="00005066">
        <w:rPr>
          <w:rFonts w:ascii="Times New Roman CYR" w:hAnsi="Times New Roman CYR" w:cs="Times New Roman CYR"/>
          <w:bCs/>
          <w:sz w:val="26"/>
          <w:szCs w:val="26"/>
        </w:rPr>
        <w:t xml:space="preserve">, </w:t>
      </w:r>
      <w:r w:rsidR="006B5245" w:rsidRPr="00005066">
        <w:rPr>
          <w:rFonts w:ascii="Times New Roman CYR" w:hAnsi="Times New Roman CYR" w:cs="Times New Roman CYR"/>
          <w:sz w:val="26"/>
          <w:szCs w:val="26"/>
        </w:rPr>
        <w:t>именуемое в дальнейшем «Исполнитель</w:t>
      </w:r>
      <w:r w:rsidR="00005066" w:rsidRPr="00005066">
        <w:rPr>
          <w:rFonts w:ascii="Times New Roman CYR" w:hAnsi="Times New Roman CYR" w:cs="Times New Roman CYR"/>
          <w:sz w:val="26"/>
          <w:szCs w:val="26"/>
        </w:rPr>
        <w:t>»</w:t>
      </w:r>
      <w:r w:rsidR="00971846" w:rsidRPr="00005066">
        <w:rPr>
          <w:rFonts w:ascii="Times New Roman CYR" w:hAnsi="Times New Roman CYR" w:cs="Times New Roman CYR"/>
          <w:sz w:val="26"/>
          <w:szCs w:val="26"/>
        </w:rPr>
        <w:t xml:space="preserve"> </w:t>
      </w:r>
      <w:r w:rsidR="006B5245" w:rsidRPr="00005066">
        <w:rPr>
          <w:rFonts w:ascii="Times New Roman CYR" w:hAnsi="Times New Roman CYR" w:cs="Times New Roman CYR"/>
          <w:sz w:val="26"/>
          <w:szCs w:val="26"/>
        </w:rPr>
        <w:t xml:space="preserve">с другой стороны, совместно именуемые в дальнейшем «Стороны», </w:t>
      </w:r>
      <w:r w:rsidR="00385858" w:rsidRPr="00005066">
        <w:rPr>
          <w:rFonts w:ascii="Times New Roman CYR" w:hAnsi="Times New Roman CYR" w:cs="Times New Roman CYR"/>
          <w:sz w:val="26"/>
          <w:szCs w:val="26"/>
        </w:rPr>
        <w:t xml:space="preserve">на основании п. 4 ч.1 ст.93 Федерального закона от 05.04.2013 № 44-ФЗ (ИКЗ </w:t>
      </w:r>
      <w:r w:rsidR="00005066" w:rsidRPr="00005066">
        <w:rPr>
          <w:rFonts w:ascii="Times New Roman CYR" w:hAnsi="Times New Roman CYR" w:cs="Times New Roman CYR"/>
          <w:sz w:val="26"/>
          <w:szCs w:val="26"/>
        </w:rPr>
        <w:t>26125</w:t>
      </w:r>
      <w:r w:rsidR="00005066">
        <w:rPr>
          <w:rFonts w:ascii="Times New Roman CYR" w:hAnsi="Times New Roman CYR" w:cs="Times New Roman CYR"/>
          <w:sz w:val="26"/>
          <w:szCs w:val="26"/>
        </w:rPr>
        <w:t>3900762725390100100010000000244</w:t>
      </w:r>
      <w:r w:rsidR="00385858" w:rsidRPr="00005066">
        <w:rPr>
          <w:rFonts w:ascii="Times New Roman CYR" w:hAnsi="Times New Roman CYR" w:cs="Times New Roman CYR"/>
          <w:sz w:val="26"/>
          <w:szCs w:val="26"/>
        </w:rPr>
        <w:t xml:space="preserve">), заключили настоящий контракт о нижеследующем:  </w:t>
      </w:r>
    </w:p>
    <w:p w:rsidR="00385858" w:rsidRPr="00005066" w:rsidRDefault="00385858" w:rsidP="00005066">
      <w:pPr>
        <w:jc w:val="both"/>
        <w:rPr>
          <w:rFonts w:ascii="Times New Roman CYR" w:hAnsi="Times New Roman CYR" w:cs="Times New Roman CYR"/>
          <w:sz w:val="26"/>
          <w:szCs w:val="26"/>
        </w:rPr>
      </w:pPr>
    </w:p>
    <w:p w:rsidR="00913C94" w:rsidRPr="00005066" w:rsidRDefault="006B5245" w:rsidP="00005066">
      <w:pPr>
        <w:numPr>
          <w:ilvl w:val="0"/>
          <w:numId w:val="2"/>
        </w:numPr>
        <w:ind w:left="0"/>
        <w:jc w:val="center"/>
        <w:rPr>
          <w:rFonts w:ascii="Times New Roman CYR" w:hAnsi="Times New Roman CYR" w:cs="Times New Roman CYR"/>
          <w:b/>
          <w:sz w:val="26"/>
          <w:szCs w:val="26"/>
        </w:rPr>
      </w:pPr>
      <w:r w:rsidRPr="00005066">
        <w:rPr>
          <w:rFonts w:ascii="Times New Roman CYR" w:hAnsi="Times New Roman CYR" w:cs="Times New Roman CYR"/>
          <w:b/>
          <w:sz w:val="26"/>
          <w:szCs w:val="26"/>
        </w:rPr>
        <w:t xml:space="preserve">ПРЕДМЕТ </w:t>
      </w:r>
      <w:r w:rsidR="009C0CB3" w:rsidRPr="00005066">
        <w:rPr>
          <w:rFonts w:ascii="Times New Roman CYR" w:hAnsi="Times New Roman CYR" w:cs="Times New Roman CYR"/>
          <w:b/>
          <w:sz w:val="26"/>
          <w:szCs w:val="26"/>
        </w:rPr>
        <w:t>КОНТРАКТ</w:t>
      </w:r>
      <w:r w:rsidRPr="00005066">
        <w:rPr>
          <w:rFonts w:ascii="Times New Roman CYR" w:hAnsi="Times New Roman CYR" w:cs="Times New Roman CYR"/>
          <w:b/>
          <w:sz w:val="26"/>
          <w:szCs w:val="26"/>
        </w:rPr>
        <w:t>А</w:t>
      </w:r>
    </w:p>
    <w:p w:rsidR="00005066" w:rsidRPr="00005066" w:rsidRDefault="00005066" w:rsidP="00005066">
      <w:pPr>
        <w:widowControl w:val="0"/>
        <w:numPr>
          <w:ilvl w:val="1"/>
          <w:numId w:val="8"/>
        </w:numPr>
        <w:suppressAutoHyphens w:val="0"/>
        <w:autoSpaceDE w:val="0"/>
        <w:autoSpaceDN w:val="0"/>
        <w:adjustRightInd w:val="0"/>
        <w:ind w:left="0" w:firstLine="284"/>
        <w:jc w:val="both"/>
        <w:rPr>
          <w:rFonts w:ascii="Times New Roman" w:hAnsi="Times New Roman" w:cs="Times New Roman"/>
          <w:iCs/>
          <w:color w:val="000000"/>
          <w:sz w:val="26"/>
          <w:szCs w:val="26"/>
        </w:rPr>
      </w:pPr>
      <w:r w:rsidRPr="00005066">
        <w:rPr>
          <w:rFonts w:ascii="Times New Roman" w:hAnsi="Times New Roman" w:cs="Times New Roman"/>
          <w:color w:val="000000"/>
          <w:sz w:val="26"/>
          <w:szCs w:val="26"/>
        </w:rPr>
        <w:t xml:space="preserve">Исполнитель обязуется оказать </w:t>
      </w:r>
      <w:bookmarkStart w:id="1" w:name="_GoBack"/>
      <w:r w:rsidRPr="00005066">
        <w:rPr>
          <w:rFonts w:ascii="Times New Roman" w:hAnsi="Times New Roman" w:cs="Times New Roman"/>
          <w:color w:val="000000"/>
          <w:sz w:val="26"/>
          <w:szCs w:val="26"/>
        </w:rPr>
        <w:t>услуги по оценке соответствия лифтов требованиям Технического регламента Таможенного союза «Безопасность лифтов»</w:t>
      </w:r>
      <w:bookmarkEnd w:id="1"/>
      <w:r w:rsidRPr="00005066">
        <w:rPr>
          <w:rFonts w:ascii="Times New Roman" w:hAnsi="Times New Roman" w:cs="Times New Roman"/>
          <w:color w:val="000000"/>
          <w:sz w:val="26"/>
          <w:szCs w:val="26"/>
        </w:rPr>
        <w:t xml:space="preserve"> в течение назначенного срока службы в форме технического освидетельствования, установленных по адресу: </w:t>
      </w:r>
      <w:r w:rsidRPr="00005066">
        <w:rPr>
          <w:rFonts w:ascii="Times New Roman" w:hAnsi="Times New Roman" w:cs="Times New Roman"/>
          <w:iCs/>
          <w:color w:val="000000"/>
          <w:sz w:val="26"/>
          <w:szCs w:val="26"/>
        </w:rPr>
        <w:t>г. Владивосток, ул. Радио, 5</w:t>
      </w:r>
      <w:r w:rsidRPr="00005066">
        <w:rPr>
          <w:rFonts w:ascii="Times New Roman" w:hAnsi="Times New Roman" w:cs="Times New Roman"/>
          <w:color w:val="000000"/>
          <w:sz w:val="26"/>
          <w:szCs w:val="26"/>
        </w:rPr>
        <w:t xml:space="preserve">, </w:t>
      </w:r>
      <w:r w:rsidRPr="00005066">
        <w:rPr>
          <w:rFonts w:ascii="Times New Roman" w:hAnsi="Times New Roman" w:cs="Times New Roman"/>
          <w:iCs/>
          <w:color w:val="000000"/>
          <w:sz w:val="26"/>
          <w:szCs w:val="26"/>
        </w:rPr>
        <w:t>и сдать результат заказчику, а заказчик обязуется принять результаты оценки соответствия и оплатить.</w:t>
      </w:r>
    </w:p>
    <w:p w:rsidR="00005066" w:rsidRPr="00005066" w:rsidRDefault="00005066" w:rsidP="00005066">
      <w:pPr>
        <w:widowControl w:val="0"/>
        <w:numPr>
          <w:ilvl w:val="1"/>
          <w:numId w:val="8"/>
        </w:numPr>
        <w:suppressAutoHyphens w:val="0"/>
        <w:autoSpaceDE w:val="0"/>
        <w:autoSpaceDN w:val="0"/>
        <w:adjustRightInd w:val="0"/>
        <w:ind w:left="0" w:firstLine="284"/>
        <w:jc w:val="both"/>
        <w:rPr>
          <w:rFonts w:ascii="Times New Roman" w:hAnsi="Times New Roman" w:cs="Times New Roman"/>
          <w:iCs/>
          <w:color w:val="000000"/>
          <w:sz w:val="26"/>
          <w:szCs w:val="26"/>
        </w:rPr>
      </w:pPr>
      <w:r w:rsidRPr="00005066">
        <w:rPr>
          <w:rFonts w:ascii="Times New Roman" w:eastAsia="Times New Roman" w:hAnsi="Times New Roman" w:cs="Times New Roman"/>
          <w:color w:val="000000"/>
          <w:kern w:val="0"/>
          <w:sz w:val="26"/>
          <w:szCs w:val="26"/>
          <w:lang w:eastAsia="ru-RU" w:bidi="ar-SA"/>
        </w:rPr>
        <w:t>Срок оказания услуг: до 30.09.2026 с даты заключения контракта.</w:t>
      </w:r>
    </w:p>
    <w:p w:rsidR="00005066" w:rsidRPr="00005066" w:rsidRDefault="00005066" w:rsidP="00005066">
      <w:pPr>
        <w:widowControl w:val="0"/>
        <w:suppressAutoHyphens w:val="0"/>
        <w:autoSpaceDE w:val="0"/>
        <w:autoSpaceDN w:val="0"/>
        <w:adjustRightInd w:val="0"/>
        <w:ind w:left="284"/>
        <w:jc w:val="both"/>
        <w:rPr>
          <w:rFonts w:ascii="Times New Roman" w:hAnsi="Times New Roman" w:cs="Times New Roman"/>
          <w:iCs/>
          <w:color w:val="000000"/>
          <w:sz w:val="26"/>
          <w:szCs w:val="26"/>
        </w:rPr>
      </w:pPr>
    </w:p>
    <w:p w:rsidR="00005066" w:rsidRPr="00005066" w:rsidRDefault="00005066" w:rsidP="00005066">
      <w:pPr>
        <w:ind w:left="283"/>
        <w:jc w:val="center"/>
        <w:rPr>
          <w:rFonts w:ascii="Times New Roman" w:hAnsi="Times New Roman" w:cs="Times New Roman"/>
          <w:b/>
          <w:color w:val="000000"/>
          <w:sz w:val="26"/>
          <w:szCs w:val="26"/>
          <w:lang w:eastAsia="x-none"/>
        </w:rPr>
      </w:pPr>
      <w:r w:rsidRPr="00005066">
        <w:rPr>
          <w:rFonts w:ascii="Times New Roman" w:hAnsi="Times New Roman" w:cs="Times New Roman"/>
          <w:b/>
          <w:color w:val="000000"/>
          <w:sz w:val="26"/>
          <w:szCs w:val="26"/>
          <w:lang w:val="x-none" w:eastAsia="x-none"/>
        </w:rPr>
        <w:t xml:space="preserve">2. ОБЯЗАННОСТИ  </w:t>
      </w:r>
      <w:r w:rsidRPr="00005066">
        <w:rPr>
          <w:rFonts w:ascii="Times New Roman" w:hAnsi="Times New Roman" w:cs="Times New Roman"/>
          <w:b/>
          <w:color w:val="000000"/>
          <w:sz w:val="26"/>
          <w:szCs w:val="26"/>
          <w:lang w:eastAsia="x-none"/>
        </w:rPr>
        <w:t>ИСПОЛНИТЕЛЯ</w:t>
      </w:r>
    </w:p>
    <w:p w:rsidR="00005066" w:rsidRPr="00005066" w:rsidRDefault="00005066" w:rsidP="00005066">
      <w:pPr>
        <w:shd w:val="clear" w:color="auto" w:fill="FFFFFF"/>
        <w:tabs>
          <w:tab w:val="left" w:pos="284"/>
        </w:tabs>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ab/>
        <w:t>2.1. Исполнитель принимает на себя следующие обязательства:</w:t>
      </w:r>
    </w:p>
    <w:p w:rsidR="00005066" w:rsidRPr="00005066" w:rsidRDefault="00005066" w:rsidP="00005066">
      <w:pPr>
        <w:pStyle w:val="headertext"/>
        <w:shd w:val="clear" w:color="auto" w:fill="FFFFFF"/>
        <w:spacing w:before="0" w:beforeAutospacing="0" w:after="0" w:afterAutospacing="0"/>
        <w:ind w:firstLine="176"/>
        <w:jc w:val="both"/>
        <w:textAlignment w:val="baseline"/>
        <w:rPr>
          <w:color w:val="000000"/>
          <w:sz w:val="26"/>
          <w:szCs w:val="26"/>
        </w:rPr>
      </w:pPr>
      <w:r w:rsidRPr="00005066">
        <w:rPr>
          <w:color w:val="000000"/>
          <w:sz w:val="26"/>
          <w:szCs w:val="26"/>
        </w:rPr>
        <w:t>2.1.1. Проводить действия, указанные в пункте 1.1. настоящего договора согласно требованиям Технического регламента Таможенного союза «Безопасность лифтов» ТР ТС 011/2011, утверждённого Решением Комиссии Таможенного союза от 18.10.2011 № 824 и взаимосвязанными стандартами.</w:t>
      </w:r>
    </w:p>
    <w:p w:rsidR="00005066" w:rsidRPr="00005066" w:rsidRDefault="00005066" w:rsidP="00005066">
      <w:pPr>
        <w:pStyle w:val="headertext"/>
        <w:shd w:val="clear" w:color="auto" w:fill="FFFFFF"/>
        <w:spacing w:before="0" w:beforeAutospacing="0" w:after="0" w:afterAutospacing="0"/>
        <w:ind w:firstLine="176"/>
        <w:jc w:val="both"/>
        <w:textAlignment w:val="baseline"/>
        <w:rPr>
          <w:color w:val="000000"/>
          <w:sz w:val="26"/>
          <w:szCs w:val="26"/>
        </w:rPr>
      </w:pPr>
      <w:r w:rsidRPr="00005066">
        <w:rPr>
          <w:color w:val="000000"/>
          <w:sz w:val="26"/>
          <w:szCs w:val="26"/>
        </w:rPr>
        <w:t xml:space="preserve">2.1.2. По результатам выполнения оценки соответствия лифта, в течении 5 (Пяти) рабочих дней оформить акт периодического технического освидетельствования и сделать результирующую запись в паспорте лифта. Оценка соответствия лифта в течение назначенного срока службы осуществляется не реже одного раза в 12 месяцев, согласно Технических регламентов Таможенного союза ТР ТС 011/2011. </w:t>
      </w:r>
    </w:p>
    <w:p w:rsidR="00005066" w:rsidRPr="00005066" w:rsidRDefault="00005066" w:rsidP="00005066">
      <w:pPr>
        <w:pStyle w:val="headertext"/>
        <w:shd w:val="clear" w:color="auto" w:fill="FFFFFF"/>
        <w:spacing w:before="0" w:beforeAutospacing="0" w:after="0" w:afterAutospacing="0"/>
        <w:ind w:firstLine="176"/>
        <w:jc w:val="both"/>
        <w:textAlignment w:val="baseline"/>
        <w:rPr>
          <w:color w:val="000000"/>
          <w:sz w:val="26"/>
          <w:szCs w:val="26"/>
        </w:rPr>
      </w:pPr>
      <w:r w:rsidRPr="00005066">
        <w:rPr>
          <w:color w:val="000000"/>
          <w:sz w:val="26"/>
          <w:szCs w:val="26"/>
        </w:rPr>
        <w:t>2.1.3. В случае выявления нарушений или дефектов, влияющих на безопасную эксплуатацию лифта, в графе «Рекомендации» акта освидетельствования делается запись о выводе из эксплуатации лифта до устранения выявленных нарушений или дефектов.</w:t>
      </w:r>
    </w:p>
    <w:p w:rsidR="00005066" w:rsidRPr="00005066" w:rsidRDefault="00005066" w:rsidP="00005066">
      <w:pPr>
        <w:shd w:val="clear" w:color="auto" w:fill="FFFFFF"/>
        <w:ind w:firstLine="176"/>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2.1.4. Обеспечить соблюдение сотрудниками Исполнителя правил техники безопасности, внутреннего распорядка и других требовании, существующих на объектах Заказчика.</w:t>
      </w:r>
    </w:p>
    <w:p w:rsidR="00005066" w:rsidRPr="00005066" w:rsidRDefault="00005066" w:rsidP="00005066">
      <w:pPr>
        <w:shd w:val="clear" w:color="auto" w:fill="FFFFFF"/>
        <w:ind w:right="24"/>
        <w:jc w:val="center"/>
        <w:rPr>
          <w:rFonts w:ascii="Times New Roman" w:hAnsi="Times New Roman" w:cs="Times New Roman"/>
          <w:b/>
          <w:color w:val="000000"/>
          <w:sz w:val="26"/>
          <w:szCs w:val="26"/>
        </w:rPr>
      </w:pPr>
    </w:p>
    <w:p w:rsidR="00005066" w:rsidRPr="00005066" w:rsidRDefault="00005066" w:rsidP="00005066">
      <w:pPr>
        <w:shd w:val="clear" w:color="auto" w:fill="FFFFFF"/>
        <w:ind w:right="24"/>
        <w:jc w:val="center"/>
        <w:rPr>
          <w:rFonts w:ascii="Times New Roman" w:hAnsi="Times New Roman" w:cs="Times New Roman"/>
          <w:b/>
          <w:color w:val="000000"/>
          <w:sz w:val="26"/>
          <w:szCs w:val="26"/>
        </w:rPr>
      </w:pPr>
      <w:r w:rsidRPr="00005066">
        <w:rPr>
          <w:rFonts w:ascii="Times New Roman" w:hAnsi="Times New Roman" w:cs="Times New Roman"/>
          <w:b/>
          <w:color w:val="000000"/>
          <w:sz w:val="26"/>
          <w:szCs w:val="26"/>
        </w:rPr>
        <w:t>3. ОБЯЗАННОСТИ ЗАКАЗЧИКА</w:t>
      </w:r>
    </w:p>
    <w:p w:rsidR="00005066" w:rsidRPr="00005066" w:rsidRDefault="00005066" w:rsidP="00005066">
      <w:pPr>
        <w:shd w:val="clear" w:color="auto" w:fill="FFFFFF"/>
        <w:tabs>
          <w:tab w:val="left" w:pos="466"/>
        </w:tabs>
        <w:ind w:left="274"/>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3.1. Заказчик принимает на себя следующие обязательства:</w:t>
      </w:r>
    </w:p>
    <w:p w:rsidR="00005066" w:rsidRPr="00005066" w:rsidRDefault="00005066" w:rsidP="00005066">
      <w:pPr>
        <w:shd w:val="clear" w:color="auto" w:fill="FFFFFF"/>
        <w:tabs>
          <w:tab w:val="left" w:pos="466"/>
        </w:tabs>
        <w:ind w:firstLine="274"/>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3.1.1. Сообщить Исполнителю сведения, которые должны содержать: наименование специализированной лифтовой организации, осуществляющей техническое обслуживание; адрес объекта установки лифтов; идентификационные номера лифтов; дату готовности лифтов к проведению оценки соответствия; сведения об изготовителе; назначение, грузоподъёмность, число остановок.</w:t>
      </w:r>
    </w:p>
    <w:p w:rsidR="00005066" w:rsidRPr="00005066" w:rsidRDefault="00005066" w:rsidP="00005066">
      <w:pPr>
        <w:shd w:val="clear" w:color="auto" w:fill="FFFFFF"/>
        <w:ind w:left="38" w:right="72" w:firstLine="230"/>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3.1.2. Заказчик обязуется принять выполненные услуги в порядке, предусмотренном настоящим контрактом</w:t>
      </w:r>
      <w:r w:rsidRPr="00005066">
        <w:rPr>
          <w:rFonts w:ascii="Times New Roman" w:hAnsi="Times New Roman" w:cs="Times New Roman"/>
          <w:sz w:val="26"/>
          <w:szCs w:val="26"/>
        </w:rPr>
        <w:t xml:space="preserve"> </w:t>
      </w:r>
      <w:r w:rsidRPr="00005066">
        <w:rPr>
          <w:rFonts w:ascii="Times New Roman" w:hAnsi="Times New Roman" w:cs="Times New Roman"/>
          <w:color w:val="000000"/>
          <w:sz w:val="26"/>
          <w:szCs w:val="26"/>
        </w:rPr>
        <w:t>за исключением случаев, когда он вправе потребовать безвозмездного устранения недостатков в разумный срок.</w:t>
      </w:r>
    </w:p>
    <w:p w:rsidR="00005066" w:rsidRPr="00005066" w:rsidRDefault="00005066" w:rsidP="00005066">
      <w:pPr>
        <w:shd w:val="clear" w:color="auto" w:fill="FFFFFF"/>
        <w:ind w:left="38" w:right="72" w:firstLine="230"/>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 xml:space="preserve">3.1.3. Предоставить Исполнителю необходимую документацию по организации безопасной эксплуатации лифтов, включающая: </w:t>
      </w:r>
    </w:p>
    <w:p w:rsidR="00005066" w:rsidRPr="00005066" w:rsidRDefault="00005066" w:rsidP="00005066">
      <w:pPr>
        <w:shd w:val="clear" w:color="auto" w:fill="FFFFFF"/>
        <w:ind w:left="38" w:right="72" w:firstLine="230"/>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  паспорта лифтов;</w:t>
      </w:r>
    </w:p>
    <w:p w:rsidR="00005066" w:rsidRPr="00005066" w:rsidRDefault="00005066" w:rsidP="00005066">
      <w:pPr>
        <w:shd w:val="clear" w:color="auto" w:fill="FFFFFF"/>
        <w:ind w:left="38" w:right="72" w:firstLine="230"/>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lastRenderedPageBreak/>
        <w:t>- монтажный (установочный) чертежи и принципиальную электрическую схемы;</w:t>
      </w:r>
    </w:p>
    <w:p w:rsidR="00005066" w:rsidRPr="00005066" w:rsidRDefault="00005066" w:rsidP="00005066">
      <w:pPr>
        <w:shd w:val="clear" w:color="auto" w:fill="FFFFFF"/>
        <w:ind w:left="38" w:right="72" w:firstLine="230"/>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 руководство (инструкция) по эксплуатации лифтов;</w:t>
      </w:r>
    </w:p>
    <w:p w:rsidR="00005066" w:rsidRPr="00005066" w:rsidRDefault="00005066" w:rsidP="00005066">
      <w:pPr>
        <w:shd w:val="clear" w:color="auto" w:fill="FFFFFF"/>
        <w:ind w:left="38" w:right="72" w:firstLine="230"/>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 документацию (приказы, распоряжения) о допуске к выполнению работ по техническому обслуживанию, ремонту и осмотру лифтов, а также наличие документов, подтверждающих квалификацию персонала;</w:t>
      </w:r>
    </w:p>
    <w:p w:rsidR="00005066" w:rsidRPr="00005066" w:rsidRDefault="00005066" w:rsidP="00005066">
      <w:pPr>
        <w:shd w:val="clear" w:color="auto" w:fill="FFFFFF"/>
        <w:ind w:firstLine="284"/>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3.1.4. Обеспечивать организацию проведения оценки соответствия лифтов, в том числе и доступ специалистов на объект установки лифтов.</w:t>
      </w:r>
    </w:p>
    <w:p w:rsidR="00005066" w:rsidRPr="00005066" w:rsidRDefault="00005066" w:rsidP="00005066">
      <w:pPr>
        <w:shd w:val="clear" w:color="auto" w:fill="FFFFFF"/>
        <w:ind w:firstLine="284"/>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3.1.5. Не использовать не в полном объеме результаты по оценке соответствия лифтов без разрешения Испытательного центра, чтобы обеспечить уверенность в том, что части результатов не интерпретируются вне контекста.</w:t>
      </w:r>
    </w:p>
    <w:p w:rsidR="00005066" w:rsidRPr="00005066" w:rsidRDefault="00005066" w:rsidP="00005066">
      <w:pPr>
        <w:shd w:val="clear" w:color="auto" w:fill="FFFFFF"/>
        <w:ind w:firstLine="284"/>
        <w:jc w:val="both"/>
        <w:rPr>
          <w:rFonts w:ascii="Times New Roman" w:hAnsi="Times New Roman" w:cs="Times New Roman"/>
          <w:b/>
          <w:bCs/>
          <w:color w:val="000000"/>
          <w:sz w:val="26"/>
          <w:szCs w:val="26"/>
        </w:rPr>
      </w:pPr>
      <w:r w:rsidRPr="00005066">
        <w:rPr>
          <w:rFonts w:ascii="Times New Roman" w:hAnsi="Times New Roman" w:cs="Times New Roman"/>
          <w:b/>
          <w:bCs/>
          <w:color w:val="000000"/>
          <w:sz w:val="26"/>
          <w:szCs w:val="26"/>
        </w:rPr>
        <w:t>3.2  Обязанности Сторон:</w:t>
      </w:r>
    </w:p>
    <w:p w:rsidR="00005066" w:rsidRPr="00005066" w:rsidRDefault="00005066" w:rsidP="00005066">
      <w:pPr>
        <w:shd w:val="clear" w:color="auto" w:fill="FFFFFF"/>
        <w:ind w:firstLine="284"/>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В течение срока действия контракта и в последующем каждая Сторона не должна раскрывать никакой информации, за исключением информации, предусмотренной законодательством о закупках для опубликования в Реестре контрактов, перед третьими лицами, имеющей конфиденциальный характер, которая связана с Услугами, контрактом, бизнесом, деловыми операциями Сторон, без предварительного письменного согласия другой Стороны.</w:t>
      </w:r>
    </w:p>
    <w:p w:rsidR="00005066" w:rsidRPr="00005066" w:rsidRDefault="00005066" w:rsidP="00005066">
      <w:pPr>
        <w:widowControl w:val="0"/>
        <w:suppressAutoHyphens w:val="0"/>
        <w:autoSpaceDE w:val="0"/>
        <w:autoSpaceDN w:val="0"/>
        <w:adjustRightInd w:val="0"/>
        <w:ind w:firstLine="709"/>
        <w:jc w:val="center"/>
        <w:rPr>
          <w:rFonts w:ascii="Times New Roman" w:hAnsi="Times New Roman" w:cs="Times New Roman"/>
          <w:b/>
          <w:bCs/>
          <w:color w:val="000000"/>
          <w:sz w:val="26"/>
          <w:szCs w:val="26"/>
        </w:rPr>
      </w:pPr>
      <w:r w:rsidRPr="00005066">
        <w:rPr>
          <w:rFonts w:ascii="Times New Roman" w:eastAsia="Times New Roman" w:hAnsi="Times New Roman" w:cs="Times New Roman"/>
          <w:b/>
          <w:bCs/>
          <w:color w:val="221E1F"/>
          <w:kern w:val="0"/>
          <w:sz w:val="26"/>
          <w:szCs w:val="26"/>
          <w:lang w:eastAsia="ru-RU" w:bidi="ar-SA"/>
        </w:rPr>
        <w:t xml:space="preserve">4. ПРАВА ИСПОЛНИТЕЛЯ. </w:t>
      </w:r>
      <w:r w:rsidRPr="00005066">
        <w:rPr>
          <w:rFonts w:ascii="Times New Roman" w:hAnsi="Times New Roman" w:cs="Times New Roman"/>
          <w:b/>
          <w:bCs/>
          <w:color w:val="000000"/>
          <w:sz w:val="26"/>
          <w:szCs w:val="26"/>
        </w:rPr>
        <w:t>ПРАВА ЗАКАЗЧИКА</w:t>
      </w:r>
    </w:p>
    <w:p w:rsidR="00005066" w:rsidRPr="00005066" w:rsidRDefault="00005066" w:rsidP="00005066">
      <w:pPr>
        <w:widowControl w:val="0"/>
        <w:suppressAutoHyphens w:val="0"/>
        <w:autoSpaceDE w:val="0"/>
        <w:autoSpaceDN w:val="0"/>
        <w:adjustRightInd w:val="0"/>
        <w:ind w:firstLine="709"/>
        <w:jc w:val="center"/>
        <w:rPr>
          <w:rFonts w:ascii="Times New Roman" w:eastAsia="Times New Roman" w:hAnsi="Times New Roman" w:cs="Times New Roman"/>
          <w:b/>
          <w:bCs/>
          <w:color w:val="221E1F"/>
          <w:kern w:val="0"/>
          <w:sz w:val="26"/>
          <w:szCs w:val="26"/>
          <w:lang w:eastAsia="ru-RU" w:bidi="ar-SA"/>
        </w:rPr>
      </w:pPr>
    </w:p>
    <w:p w:rsidR="00005066" w:rsidRPr="00005066" w:rsidRDefault="00005066" w:rsidP="00005066">
      <w:pPr>
        <w:widowControl w:val="0"/>
        <w:suppressAutoHyphens w:val="0"/>
        <w:autoSpaceDE w:val="0"/>
        <w:autoSpaceDN w:val="0"/>
        <w:adjustRightInd w:val="0"/>
        <w:ind w:firstLine="709"/>
        <w:jc w:val="both"/>
        <w:rPr>
          <w:rFonts w:ascii="Times New Roman" w:eastAsia="Times New Roman" w:hAnsi="Times New Roman" w:cs="Times New Roman"/>
          <w:b/>
          <w:color w:val="221E1F"/>
          <w:kern w:val="0"/>
          <w:sz w:val="26"/>
          <w:szCs w:val="26"/>
          <w:lang w:eastAsia="ru-RU" w:bidi="ar-SA"/>
        </w:rPr>
      </w:pPr>
      <w:r w:rsidRPr="00005066">
        <w:rPr>
          <w:rFonts w:ascii="Times New Roman" w:eastAsia="Times New Roman" w:hAnsi="Times New Roman" w:cs="Times New Roman"/>
          <w:b/>
          <w:color w:val="221E1F"/>
          <w:kern w:val="0"/>
          <w:sz w:val="26"/>
          <w:szCs w:val="26"/>
          <w:lang w:eastAsia="ru-RU" w:bidi="ar-SA"/>
        </w:rPr>
        <w:t>4.1. Права Исполнителя:</w:t>
      </w:r>
    </w:p>
    <w:p w:rsidR="00005066" w:rsidRPr="00005066" w:rsidRDefault="00005066" w:rsidP="00005066">
      <w:pPr>
        <w:widowControl w:val="0"/>
        <w:suppressAutoHyphens w:val="0"/>
        <w:autoSpaceDE w:val="0"/>
        <w:autoSpaceDN w:val="0"/>
        <w:adjustRightInd w:val="0"/>
        <w:ind w:firstLine="709"/>
        <w:jc w:val="both"/>
        <w:rPr>
          <w:rFonts w:ascii="Times New Roman" w:eastAsia="Times New Roman" w:hAnsi="Times New Roman" w:cs="Times New Roman"/>
          <w:color w:val="221E1F"/>
          <w:kern w:val="0"/>
          <w:sz w:val="26"/>
          <w:szCs w:val="26"/>
          <w:lang w:eastAsia="ru-RU" w:bidi="ar-SA"/>
        </w:rPr>
      </w:pPr>
      <w:r w:rsidRPr="00005066">
        <w:rPr>
          <w:rFonts w:ascii="Times New Roman" w:eastAsia="Times New Roman" w:hAnsi="Times New Roman" w:cs="Times New Roman"/>
          <w:color w:val="221E1F"/>
          <w:kern w:val="0"/>
          <w:sz w:val="26"/>
          <w:szCs w:val="26"/>
          <w:lang w:eastAsia="ru-RU" w:bidi="ar-SA"/>
        </w:rPr>
        <w:t>4.1.1.Требовать оплату оказанных в соответствии с пунктом 1.1 настоящего контракта Заказчику Услуг.</w:t>
      </w:r>
    </w:p>
    <w:p w:rsidR="00005066" w:rsidRPr="00005066" w:rsidRDefault="00005066" w:rsidP="00005066">
      <w:pPr>
        <w:widowControl w:val="0"/>
        <w:suppressAutoHyphens w:val="0"/>
        <w:autoSpaceDE w:val="0"/>
        <w:autoSpaceDN w:val="0"/>
        <w:adjustRightInd w:val="0"/>
        <w:ind w:firstLine="709"/>
        <w:jc w:val="both"/>
        <w:rPr>
          <w:rFonts w:ascii="Times New Roman" w:hAnsi="Times New Roman" w:cs="Times New Roman"/>
          <w:b/>
          <w:color w:val="000000"/>
          <w:sz w:val="26"/>
          <w:szCs w:val="26"/>
        </w:rPr>
      </w:pPr>
      <w:r w:rsidRPr="00005066">
        <w:rPr>
          <w:rFonts w:ascii="Times New Roman" w:eastAsia="Times New Roman" w:hAnsi="Times New Roman" w:cs="Times New Roman"/>
          <w:b/>
          <w:color w:val="221E1F"/>
          <w:kern w:val="0"/>
          <w:sz w:val="26"/>
          <w:szCs w:val="26"/>
          <w:lang w:eastAsia="ru-RU" w:bidi="ar-SA"/>
        </w:rPr>
        <w:t>4.2. Права Заказчика:</w:t>
      </w:r>
    </w:p>
    <w:p w:rsidR="00005066" w:rsidRPr="00005066" w:rsidRDefault="00005066" w:rsidP="00005066">
      <w:pPr>
        <w:shd w:val="clear" w:color="auto" w:fill="FFFFFF"/>
        <w:ind w:firstLine="284"/>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4.2.1. Требовать предоставления информации, касающейся вопросов оказываемых Исполнителем Услуг.</w:t>
      </w:r>
    </w:p>
    <w:p w:rsidR="00005066" w:rsidRPr="00005066" w:rsidRDefault="00005066" w:rsidP="00005066">
      <w:pPr>
        <w:shd w:val="clear" w:color="auto" w:fill="FFFFFF"/>
        <w:ind w:firstLine="284"/>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4.2.3. Требовать при необходимости замену сотрудников Исполнителя при ненадлежащем исполнении Услуг по данному Контракту.</w:t>
      </w:r>
    </w:p>
    <w:p w:rsidR="00005066" w:rsidRPr="00005066" w:rsidRDefault="00005066" w:rsidP="00005066">
      <w:pPr>
        <w:shd w:val="clear" w:color="auto" w:fill="FFFFFF"/>
        <w:ind w:firstLine="284"/>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4.2.4. Проверять ход и качество оказываемых Исполнителем Услуг, не вмешиваясь в его деятельность.</w:t>
      </w:r>
    </w:p>
    <w:p w:rsidR="00005066" w:rsidRPr="00005066" w:rsidRDefault="00005066" w:rsidP="00005066">
      <w:pPr>
        <w:shd w:val="clear" w:color="auto" w:fill="FFFFFF"/>
        <w:ind w:firstLine="284"/>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4.2.5 При систематическом (три и более раз) неисполнении исполнителем в назначенный срок претензии, заказчик вправе расторгнуть контракт в установленном законодательством Российской Федерации порядке с взысканием с исполнителя причиненных убытков.</w:t>
      </w:r>
    </w:p>
    <w:p w:rsidR="00005066" w:rsidRPr="00005066" w:rsidRDefault="00005066" w:rsidP="00005066">
      <w:pPr>
        <w:shd w:val="clear" w:color="auto" w:fill="FFFFFF"/>
        <w:ind w:firstLine="284"/>
        <w:jc w:val="both"/>
        <w:rPr>
          <w:rFonts w:ascii="Times New Roman" w:hAnsi="Times New Roman" w:cs="Times New Roman"/>
          <w:color w:val="000000"/>
          <w:sz w:val="26"/>
          <w:szCs w:val="26"/>
        </w:rPr>
      </w:pPr>
    </w:p>
    <w:p w:rsidR="00005066" w:rsidRPr="00005066" w:rsidRDefault="00005066" w:rsidP="00005066">
      <w:pPr>
        <w:shd w:val="clear" w:color="auto" w:fill="FFFFFF"/>
        <w:ind w:right="10"/>
        <w:jc w:val="center"/>
        <w:rPr>
          <w:rFonts w:ascii="Times New Roman" w:hAnsi="Times New Roman" w:cs="Times New Roman"/>
          <w:b/>
          <w:color w:val="000000"/>
          <w:sz w:val="26"/>
          <w:szCs w:val="26"/>
        </w:rPr>
      </w:pPr>
      <w:r w:rsidRPr="00005066">
        <w:rPr>
          <w:rFonts w:ascii="Times New Roman" w:hAnsi="Times New Roman" w:cs="Times New Roman"/>
          <w:b/>
          <w:color w:val="000000"/>
          <w:sz w:val="26"/>
          <w:szCs w:val="26"/>
        </w:rPr>
        <w:t>5. УСЛОВИЯ ПРОВЕДЕНИЯ РАБОТ</w:t>
      </w:r>
    </w:p>
    <w:p w:rsidR="00005066" w:rsidRPr="00005066" w:rsidRDefault="00005066" w:rsidP="00005066">
      <w:pPr>
        <w:shd w:val="clear" w:color="auto" w:fill="FFFFFF"/>
        <w:ind w:left="58" w:right="14" w:firstLine="211"/>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5.1.</w:t>
      </w:r>
      <w:r w:rsidRPr="00005066">
        <w:rPr>
          <w:rFonts w:ascii="Times New Roman" w:hAnsi="Times New Roman" w:cs="Times New Roman"/>
          <w:color w:val="000000"/>
          <w:sz w:val="26"/>
          <w:szCs w:val="26"/>
        </w:rPr>
        <w:tab/>
        <w:t>Услуги оказывает ___________________ номер записи в Реестре аккредитованных лиц ________________, дата внесения в реестр сведений об аккредитованном лице _________________ (______________).</w:t>
      </w:r>
    </w:p>
    <w:p w:rsidR="00005066" w:rsidRPr="00005066" w:rsidRDefault="00005066" w:rsidP="00005066">
      <w:pPr>
        <w:shd w:val="clear" w:color="auto" w:fill="FFFFFF"/>
        <w:ind w:left="58" w:right="14" w:firstLine="211"/>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5.2.</w:t>
      </w:r>
      <w:r w:rsidRPr="00005066">
        <w:rPr>
          <w:rFonts w:ascii="Times New Roman" w:hAnsi="Times New Roman" w:cs="Times New Roman"/>
          <w:color w:val="000000"/>
          <w:sz w:val="26"/>
          <w:szCs w:val="26"/>
        </w:rPr>
        <w:tab/>
        <w:t>(Наименование исполнителя) для поддержания системы менеджмента качества информирует о применении стандарта ГОСТ ISO/IEC 17025-2019 «Общие требования к компетентности испытательных и калибровочных лабораторий».</w:t>
      </w:r>
    </w:p>
    <w:p w:rsidR="00005066" w:rsidRPr="00005066" w:rsidRDefault="00005066" w:rsidP="00005066">
      <w:pPr>
        <w:shd w:val="clear" w:color="auto" w:fill="FFFFFF"/>
        <w:ind w:left="58" w:right="14" w:firstLine="211"/>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5.3. В случае необоснованного прекращения Заказчиком настоящего контракта он возмещает Исполнителю понесенные убытки.</w:t>
      </w:r>
    </w:p>
    <w:p w:rsidR="00005066" w:rsidRPr="00005066" w:rsidRDefault="00005066" w:rsidP="00005066">
      <w:pPr>
        <w:shd w:val="clear" w:color="auto" w:fill="FFFFFF"/>
        <w:ind w:left="58" w:right="14" w:firstLine="211"/>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5.4.В случае неисполнения обязательств по настоящему контракту Исполнитель возмещает понесенные убытки Заказчику.</w:t>
      </w:r>
    </w:p>
    <w:p w:rsidR="00005066" w:rsidRPr="00005066" w:rsidRDefault="00005066" w:rsidP="00005066">
      <w:pPr>
        <w:shd w:val="clear" w:color="auto" w:fill="FFFFFF"/>
        <w:ind w:left="58" w:right="14" w:firstLine="211"/>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5.5. Стороны обязуются своевременно информировать друг друга обо всех возникших обстоятельствах, имеющих значение для выполнения Сторонами своих обязательств по Контракту.</w:t>
      </w:r>
    </w:p>
    <w:p w:rsidR="00005066" w:rsidRPr="00005066" w:rsidRDefault="00005066" w:rsidP="00005066">
      <w:pPr>
        <w:shd w:val="clear" w:color="auto" w:fill="FFFFFF"/>
        <w:ind w:left="58" w:right="14" w:firstLine="211"/>
        <w:jc w:val="both"/>
        <w:rPr>
          <w:rFonts w:ascii="Times New Roman" w:hAnsi="Times New Roman" w:cs="Times New Roman"/>
          <w:color w:val="000000"/>
          <w:sz w:val="26"/>
          <w:szCs w:val="26"/>
        </w:rPr>
      </w:pPr>
      <w:r w:rsidRPr="00005066">
        <w:rPr>
          <w:rFonts w:ascii="Times New Roman" w:hAnsi="Times New Roman" w:cs="Times New Roman"/>
          <w:color w:val="000000"/>
          <w:sz w:val="26"/>
          <w:szCs w:val="26"/>
        </w:rPr>
        <w:t>5.6. При исполнении своих обязательств по Контракту Стороны, их работники или посредники не выплачивают, не предлагают какие-либо ценности, услуги или выплату каких-либо денежных средств прямо или косвенно любым лицам для оказания влияния на действия или решения этих лиц с целью получения каких-либо неправомерных преимуществ или достижения иных неправомерных целей.</w:t>
      </w:r>
    </w:p>
    <w:p w:rsidR="00005066" w:rsidRPr="00005066" w:rsidRDefault="00005066" w:rsidP="00005066">
      <w:pPr>
        <w:shd w:val="clear" w:color="auto" w:fill="FFFFFF"/>
        <w:ind w:left="58" w:right="14" w:firstLine="211"/>
        <w:jc w:val="both"/>
        <w:rPr>
          <w:rFonts w:ascii="Times New Roman" w:hAnsi="Times New Roman" w:cs="Times New Roman"/>
          <w:sz w:val="26"/>
          <w:szCs w:val="26"/>
        </w:rPr>
      </w:pPr>
      <w:r w:rsidRPr="00005066">
        <w:rPr>
          <w:rFonts w:ascii="Times New Roman" w:hAnsi="Times New Roman" w:cs="Times New Roman"/>
          <w:color w:val="000000"/>
          <w:sz w:val="26"/>
          <w:szCs w:val="26"/>
        </w:rPr>
        <w:lastRenderedPageBreak/>
        <w:t>5.7.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контракта, иначе как с письменного согласия обеих сторон.</w:t>
      </w:r>
    </w:p>
    <w:p w:rsidR="00005066" w:rsidRPr="00005066" w:rsidRDefault="00005066" w:rsidP="00005066">
      <w:pPr>
        <w:ind w:firstLine="284"/>
        <w:jc w:val="both"/>
        <w:rPr>
          <w:rFonts w:ascii="Times New Roman" w:hAnsi="Times New Roman" w:cs="Times New Roman"/>
          <w:sz w:val="26"/>
          <w:szCs w:val="26"/>
          <w:shd w:val="clear" w:color="auto" w:fill="FFFFFF"/>
        </w:rPr>
      </w:pPr>
      <w:r w:rsidRPr="00005066">
        <w:rPr>
          <w:rFonts w:ascii="Times New Roman" w:hAnsi="Times New Roman" w:cs="Times New Roman"/>
          <w:color w:val="000000"/>
          <w:sz w:val="26"/>
          <w:szCs w:val="26"/>
        </w:rPr>
        <w:t xml:space="preserve">5.8. После </w:t>
      </w:r>
      <w:r w:rsidRPr="00005066">
        <w:rPr>
          <w:rFonts w:ascii="Times New Roman" w:hAnsi="Times New Roman" w:cs="Times New Roman"/>
          <w:sz w:val="26"/>
          <w:szCs w:val="26"/>
          <w:shd w:val="clear" w:color="auto" w:fill="FFFFFF"/>
        </w:rPr>
        <w:t xml:space="preserve">завершения действий, указанных в п.1.1 настоящего договора Исполнитель </w:t>
      </w:r>
      <w:r w:rsidRPr="00005066">
        <w:rPr>
          <w:rFonts w:ascii="Times New Roman" w:hAnsi="Times New Roman" w:cs="Times New Roman"/>
          <w:color w:val="000000"/>
          <w:sz w:val="26"/>
          <w:szCs w:val="26"/>
          <w:shd w:val="clear" w:color="auto" w:fill="FFFFFF"/>
        </w:rPr>
        <w:t>передает владельцу (представителю владельца, лицу ответственным за организацию эксплуатации лифта) акт</w:t>
      </w:r>
      <w:r w:rsidRPr="00005066">
        <w:rPr>
          <w:rFonts w:ascii="Times New Roman" w:hAnsi="Times New Roman" w:cs="Times New Roman"/>
          <w:sz w:val="26"/>
          <w:szCs w:val="26"/>
          <w:shd w:val="clear" w:color="auto" w:fill="FFFFFF"/>
        </w:rPr>
        <w:t xml:space="preserve"> периодического технического освидетельствования</w:t>
      </w:r>
      <w:r w:rsidRPr="00005066">
        <w:rPr>
          <w:rFonts w:ascii="Times New Roman" w:hAnsi="Times New Roman" w:cs="Times New Roman"/>
          <w:sz w:val="26"/>
          <w:szCs w:val="26"/>
        </w:rPr>
        <w:t xml:space="preserve"> </w:t>
      </w:r>
      <w:r w:rsidRPr="00005066">
        <w:rPr>
          <w:rFonts w:ascii="Times New Roman" w:hAnsi="Times New Roman" w:cs="Times New Roman"/>
          <w:sz w:val="26"/>
          <w:szCs w:val="26"/>
          <w:shd w:val="clear" w:color="auto" w:fill="FFFFFF"/>
        </w:rPr>
        <w:t xml:space="preserve">и акт оказанных услуг. Исполнитель обеспечивает получение результатов оценки соответствия в упрощенном виде, согласно п. 7.8.1.3 </w:t>
      </w:r>
      <w:r w:rsidRPr="00005066">
        <w:rPr>
          <w:rFonts w:ascii="Times New Roman" w:hAnsi="Times New Roman" w:cs="Times New Roman"/>
          <w:iCs/>
          <w:sz w:val="26"/>
          <w:szCs w:val="26"/>
          <w:shd w:val="clear" w:color="auto" w:fill="FFFFFF"/>
        </w:rPr>
        <w:t xml:space="preserve">ГОСТ ISO/IEC 17025-2019, </w:t>
      </w:r>
      <w:r w:rsidRPr="00005066">
        <w:rPr>
          <w:rFonts w:ascii="Times New Roman" w:hAnsi="Times New Roman" w:cs="Times New Roman"/>
          <w:sz w:val="26"/>
          <w:szCs w:val="26"/>
          <w:shd w:val="clear" w:color="auto" w:fill="FFFFFF"/>
        </w:rPr>
        <w:t>сведения по п. 7.8.2-7.8.7 могут быть предоставлены Заказчику по запросу.</w:t>
      </w:r>
    </w:p>
    <w:p w:rsidR="00005066" w:rsidRPr="00005066" w:rsidRDefault="00005066" w:rsidP="00005066">
      <w:pPr>
        <w:ind w:firstLine="284"/>
        <w:jc w:val="both"/>
        <w:rPr>
          <w:rFonts w:ascii="Times New Roman" w:hAnsi="Times New Roman" w:cs="Times New Roman"/>
          <w:color w:val="000000"/>
          <w:sz w:val="26"/>
          <w:szCs w:val="26"/>
          <w:shd w:val="clear" w:color="auto" w:fill="FFFFFF"/>
        </w:rPr>
      </w:pPr>
      <w:r w:rsidRPr="00005066">
        <w:rPr>
          <w:rFonts w:ascii="Times New Roman" w:hAnsi="Times New Roman" w:cs="Times New Roman"/>
          <w:sz w:val="26"/>
          <w:szCs w:val="26"/>
          <w:shd w:val="clear" w:color="auto" w:fill="FFFFFF"/>
        </w:rPr>
        <w:t>5.9. Заказчик в течение 5 (Пяти) рабочих дней со дня получения документов, указанных в п. 5.8. обязан подписать их и вернуть Исполнителю, или предоставить письменный мотивированный отказ от приемки. В случае задержки подписания акта оказанных услуг Заказчиком свыше 5 дней или не предоставления мотивированного</w:t>
      </w:r>
      <w:r w:rsidRPr="00005066">
        <w:rPr>
          <w:rFonts w:ascii="Times New Roman" w:hAnsi="Times New Roman" w:cs="Times New Roman"/>
          <w:color w:val="FF0000"/>
          <w:sz w:val="26"/>
          <w:szCs w:val="26"/>
          <w:shd w:val="clear" w:color="auto" w:fill="FFFFFF"/>
        </w:rPr>
        <w:t xml:space="preserve"> </w:t>
      </w:r>
      <w:r w:rsidRPr="00005066">
        <w:rPr>
          <w:rFonts w:ascii="Times New Roman" w:hAnsi="Times New Roman" w:cs="Times New Roman"/>
          <w:sz w:val="26"/>
          <w:szCs w:val="26"/>
          <w:shd w:val="clear" w:color="auto" w:fill="FFFFFF"/>
        </w:rPr>
        <w:t xml:space="preserve">отказа, услуги, указанные в п.1.1 настоящего договора считаются выполненными и подлежат оплате в полном объеме в указанные сроки настоящего договора, так как Исполнитель направляет сведения о результатах оценки соответствия лифтов в </w:t>
      </w:r>
      <w:r w:rsidRPr="00005066">
        <w:rPr>
          <w:rFonts w:ascii="Times New Roman" w:hAnsi="Times New Roman" w:cs="Times New Roman"/>
          <w:sz w:val="26"/>
          <w:szCs w:val="26"/>
        </w:rPr>
        <w:t>Федеральную государственную информационную систему (ФГИС) Федеральной службы по аккредитации (ФСА) не превышающий срок 5 (пять) дней</w:t>
      </w:r>
      <w:r w:rsidRPr="00005066">
        <w:rPr>
          <w:rFonts w:ascii="Times New Roman" w:hAnsi="Times New Roman" w:cs="Times New Roman"/>
          <w:color w:val="000000"/>
          <w:sz w:val="26"/>
          <w:szCs w:val="26"/>
          <w:shd w:val="clear" w:color="auto" w:fill="FFFFFF"/>
        </w:rPr>
        <w:t xml:space="preserve">. </w:t>
      </w:r>
    </w:p>
    <w:p w:rsidR="00005066" w:rsidRPr="00005066" w:rsidRDefault="00005066" w:rsidP="00005066">
      <w:pPr>
        <w:ind w:firstLine="284"/>
        <w:jc w:val="both"/>
        <w:rPr>
          <w:rFonts w:ascii="Times New Roman" w:hAnsi="Times New Roman" w:cs="Times New Roman"/>
          <w:color w:val="000000"/>
          <w:sz w:val="26"/>
          <w:szCs w:val="26"/>
          <w:shd w:val="clear" w:color="auto" w:fill="FFFFFF"/>
        </w:rPr>
      </w:pPr>
      <w:r w:rsidRPr="00005066">
        <w:rPr>
          <w:rFonts w:ascii="Times New Roman" w:hAnsi="Times New Roman" w:cs="Times New Roman"/>
          <w:color w:val="000000"/>
          <w:sz w:val="26"/>
          <w:szCs w:val="26"/>
          <w:shd w:val="clear" w:color="auto" w:fill="FFFFFF"/>
        </w:rPr>
        <w:t>5.10. Управление объектом, переключения и иные операции, необходимые для проведения проверок, испытаний и измерений, осуществляет квалифицированный персонал специализированной организации, выполняющей работы по монтажу, обслуживанию, ремонту объектов.</w:t>
      </w:r>
    </w:p>
    <w:p w:rsidR="00913C94" w:rsidRPr="00005066" w:rsidRDefault="00005066" w:rsidP="00005066">
      <w:pPr>
        <w:widowControl w:val="0"/>
        <w:autoSpaceDE w:val="0"/>
        <w:ind w:firstLine="737"/>
        <w:jc w:val="center"/>
        <w:rPr>
          <w:rFonts w:ascii="Times New Roman CYR" w:hAnsi="Times New Roman CYR" w:cs="Times New Roman CYR"/>
          <w:sz w:val="26"/>
          <w:szCs w:val="26"/>
        </w:rPr>
      </w:pPr>
      <w:r w:rsidRPr="00005066">
        <w:rPr>
          <w:rFonts w:ascii="Times New Roman CYR" w:hAnsi="Times New Roman CYR" w:cs="Times New Roman CYR"/>
          <w:b/>
          <w:sz w:val="26"/>
          <w:szCs w:val="26"/>
        </w:rPr>
        <w:t xml:space="preserve">6. </w:t>
      </w:r>
      <w:r w:rsidR="006B5245" w:rsidRPr="00005066">
        <w:rPr>
          <w:rFonts w:ascii="Times New Roman CYR" w:hAnsi="Times New Roman CYR" w:cs="Times New Roman CYR"/>
          <w:b/>
          <w:sz w:val="26"/>
          <w:szCs w:val="26"/>
        </w:rPr>
        <w:t xml:space="preserve">ЦЕНА УСЛУГ. </w:t>
      </w:r>
      <w:r w:rsidRPr="00005066">
        <w:rPr>
          <w:rFonts w:ascii="Times New Roman CYR" w:hAnsi="Times New Roman CYR" w:cs="Times New Roman CYR"/>
          <w:b/>
          <w:sz w:val="26"/>
          <w:szCs w:val="26"/>
        </w:rPr>
        <w:t xml:space="preserve"> </w:t>
      </w:r>
      <w:r w:rsidR="006B5245" w:rsidRPr="00005066">
        <w:rPr>
          <w:rFonts w:ascii="Times New Roman CYR" w:hAnsi="Times New Roman CYR" w:cs="Times New Roman CYR"/>
          <w:b/>
          <w:sz w:val="26"/>
          <w:szCs w:val="26"/>
        </w:rPr>
        <w:t>ПОРЯДОК РАСЧЕТОВ</w:t>
      </w:r>
    </w:p>
    <w:p w:rsidR="00913C94" w:rsidRPr="00005066" w:rsidRDefault="00005066" w:rsidP="00005066">
      <w:pPr>
        <w:ind w:firstLine="709"/>
        <w:jc w:val="both"/>
        <w:rPr>
          <w:rFonts w:ascii="Times New Roman CYR" w:eastAsia="Liberation Sans" w:hAnsi="Times New Roman CYR" w:cs="Times New Roman CYR"/>
          <w:b/>
          <w:bCs/>
          <w:sz w:val="26"/>
          <w:szCs w:val="26"/>
        </w:rPr>
      </w:pPr>
      <w:r w:rsidRPr="00005066">
        <w:rPr>
          <w:rFonts w:ascii="Times New Roman CYR" w:hAnsi="Times New Roman CYR" w:cs="Times New Roman CYR"/>
          <w:sz w:val="26"/>
          <w:szCs w:val="26"/>
        </w:rPr>
        <w:t>6</w:t>
      </w:r>
      <w:r w:rsidR="006B5245" w:rsidRPr="00005066">
        <w:rPr>
          <w:rFonts w:ascii="Times New Roman CYR" w:hAnsi="Times New Roman CYR" w:cs="Times New Roman CYR"/>
          <w:sz w:val="26"/>
          <w:szCs w:val="26"/>
        </w:rPr>
        <w:t>.1.</w:t>
      </w:r>
      <w:r w:rsidR="006B5245" w:rsidRPr="00005066">
        <w:rPr>
          <w:rFonts w:ascii="Times New Roman CYR" w:hAnsi="Times New Roman CYR" w:cs="Times New Roman CYR"/>
          <w:sz w:val="26"/>
          <w:szCs w:val="26"/>
        </w:rPr>
        <w:tab/>
        <w:t xml:space="preserve">Цена </w:t>
      </w:r>
      <w:r w:rsidR="009C0CB3" w:rsidRPr="00005066">
        <w:rPr>
          <w:rStyle w:val="FontStyle68"/>
          <w:rFonts w:ascii="Times New Roman CYR" w:hAnsi="Times New Roman CYR" w:cs="Times New Roman CYR"/>
          <w:sz w:val="26"/>
          <w:szCs w:val="26"/>
        </w:rPr>
        <w:t>Контракт</w:t>
      </w:r>
      <w:r w:rsidR="009266F2" w:rsidRPr="00005066">
        <w:rPr>
          <w:rStyle w:val="FontStyle68"/>
          <w:rFonts w:ascii="Times New Roman CYR" w:hAnsi="Times New Roman CYR" w:cs="Times New Roman CYR"/>
          <w:sz w:val="26"/>
          <w:szCs w:val="26"/>
        </w:rPr>
        <w:t>а</w:t>
      </w:r>
      <w:r w:rsidR="006B5245" w:rsidRPr="00005066">
        <w:rPr>
          <w:rStyle w:val="FontStyle68"/>
          <w:rFonts w:ascii="Times New Roman CYR" w:hAnsi="Times New Roman CYR" w:cs="Times New Roman CYR"/>
          <w:sz w:val="26"/>
          <w:szCs w:val="26"/>
        </w:rPr>
        <w:t xml:space="preserve"> </w:t>
      </w:r>
      <w:r w:rsidR="006B5245" w:rsidRPr="00005066">
        <w:rPr>
          <w:rFonts w:ascii="Times New Roman CYR" w:hAnsi="Times New Roman CYR" w:cs="Times New Roman CYR"/>
          <w:sz w:val="26"/>
          <w:szCs w:val="26"/>
        </w:rPr>
        <w:t>составляет</w:t>
      </w:r>
      <w:r w:rsidR="006051F7" w:rsidRPr="00005066">
        <w:rPr>
          <w:rFonts w:ascii="Times New Roman CYR" w:hAnsi="Times New Roman CYR" w:cs="Times New Roman CYR"/>
          <w:sz w:val="26"/>
          <w:szCs w:val="26"/>
        </w:rPr>
        <w:t xml:space="preserve"> </w:t>
      </w:r>
      <w:r w:rsidR="004B4696" w:rsidRPr="00005066">
        <w:rPr>
          <w:rFonts w:ascii="Times New Roman CYR" w:hAnsi="Times New Roman CYR" w:cs="Times New Roman CYR"/>
          <w:sz w:val="26"/>
          <w:szCs w:val="26"/>
        </w:rPr>
        <w:t>_____________</w:t>
      </w:r>
      <w:r w:rsidRPr="00005066">
        <w:rPr>
          <w:rFonts w:ascii="Times New Roman CYR" w:hAnsi="Times New Roman CYR" w:cs="Times New Roman CYR"/>
          <w:sz w:val="26"/>
          <w:szCs w:val="26"/>
        </w:rPr>
        <w:t xml:space="preserve"> в т.ч. НДС/без учета НДС. </w:t>
      </w:r>
    </w:p>
    <w:p w:rsidR="003979F6" w:rsidRPr="00005066" w:rsidRDefault="00005066" w:rsidP="00005066">
      <w:pPr>
        <w:ind w:firstLine="709"/>
        <w:jc w:val="both"/>
        <w:rPr>
          <w:rFonts w:ascii="Times New Roman CYR" w:hAnsi="Times New Roman CYR" w:cs="Times New Roman CYR"/>
          <w:sz w:val="26"/>
          <w:szCs w:val="26"/>
        </w:rPr>
      </w:pPr>
      <w:r w:rsidRPr="00005066">
        <w:rPr>
          <w:rFonts w:ascii="Times New Roman CYR" w:hAnsi="Times New Roman CYR" w:cs="Times New Roman CYR"/>
          <w:sz w:val="26"/>
          <w:szCs w:val="26"/>
        </w:rPr>
        <w:t>Стоимость услуги по оценке соответствия одного лифта в течение назначенного срока службы составляет – _____________ руб.</w:t>
      </w:r>
      <w:r w:rsidR="00692395" w:rsidRPr="00005066">
        <w:rPr>
          <w:rFonts w:ascii="Times New Roman CYR" w:hAnsi="Times New Roman CYR" w:cs="Times New Roman CYR"/>
          <w:sz w:val="26"/>
          <w:szCs w:val="26"/>
        </w:rPr>
        <w:t xml:space="preserve"> Количество </w:t>
      </w:r>
      <w:r w:rsidRPr="00005066">
        <w:rPr>
          <w:rFonts w:ascii="Times New Roman CYR" w:hAnsi="Times New Roman CYR" w:cs="Times New Roman CYR"/>
          <w:sz w:val="26"/>
          <w:szCs w:val="26"/>
        </w:rPr>
        <w:t>лифтов</w:t>
      </w:r>
      <w:r w:rsidR="00692395" w:rsidRPr="00005066">
        <w:rPr>
          <w:rFonts w:ascii="Times New Roman CYR" w:hAnsi="Times New Roman CYR" w:cs="Times New Roman CYR"/>
          <w:sz w:val="26"/>
          <w:szCs w:val="26"/>
        </w:rPr>
        <w:t xml:space="preserve"> </w:t>
      </w:r>
      <w:r w:rsidRPr="00005066">
        <w:rPr>
          <w:rFonts w:ascii="Times New Roman CYR" w:hAnsi="Times New Roman CYR" w:cs="Times New Roman CYR"/>
          <w:sz w:val="26"/>
          <w:szCs w:val="26"/>
        </w:rPr>
        <w:t xml:space="preserve">– </w:t>
      </w:r>
      <w:r w:rsidR="00B06E29" w:rsidRPr="00005066">
        <w:rPr>
          <w:rFonts w:ascii="Times New Roman CYR" w:hAnsi="Times New Roman CYR" w:cs="Times New Roman CYR"/>
          <w:sz w:val="26"/>
          <w:szCs w:val="26"/>
        </w:rPr>
        <w:t>2</w:t>
      </w:r>
      <w:r w:rsidRPr="00005066">
        <w:rPr>
          <w:rFonts w:ascii="Times New Roman CYR" w:hAnsi="Times New Roman CYR" w:cs="Times New Roman CYR"/>
          <w:sz w:val="26"/>
          <w:szCs w:val="26"/>
        </w:rPr>
        <w:t xml:space="preserve"> шт.</w:t>
      </w:r>
    </w:p>
    <w:p w:rsidR="00005066" w:rsidRPr="00005066" w:rsidRDefault="00005066" w:rsidP="00005066">
      <w:pPr>
        <w:ind w:firstLine="709"/>
        <w:jc w:val="both"/>
        <w:rPr>
          <w:rFonts w:ascii="Times New Roman CYR" w:hAnsi="Times New Roman CYR" w:cs="Times New Roman CYR"/>
          <w:sz w:val="26"/>
          <w:szCs w:val="26"/>
        </w:rPr>
      </w:pPr>
      <w:r w:rsidRPr="00005066">
        <w:rPr>
          <w:rFonts w:ascii="Times New Roman CYR" w:hAnsi="Times New Roman CYR" w:cs="Times New Roman CYR"/>
          <w:sz w:val="26"/>
          <w:szCs w:val="26"/>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13C94" w:rsidRPr="00005066" w:rsidRDefault="00005066" w:rsidP="00005066">
      <w:pPr>
        <w:widowControl w:val="0"/>
        <w:tabs>
          <w:tab w:val="left" w:pos="-3544"/>
          <w:tab w:val="left" w:pos="567"/>
        </w:tabs>
        <w:autoSpaceDE w:val="0"/>
        <w:ind w:left="710"/>
        <w:contextualSpacing/>
        <w:jc w:val="both"/>
        <w:rPr>
          <w:rFonts w:ascii="Times New Roman CYR" w:hAnsi="Times New Roman CYR" w:cs="Times New Roman CYR"/>
          <w:sz w:val="26"/>
          <w:szCs w:val="26"/>
        </w:rPr>
      </w:pPr>
      <w:r w:rsidRPr="00005066">
        <w:rPr>
          <w:rFonts w:ascii="Times New Roman CYR" w:hAnsi="Times New Roman CYR" w:cs="Times New Roman CYR"/>
          <w:sz w:val="26"/>
          <w:szCs w:val="26"/>
        </w:rPr>
        <w:t xml:space="preserve">6.2.  </w:t>
      </w:r>
      <w:r w:rsidR="006B5245" w:rsidRPr="00005066">
        <w:rPr>
          <w:rFonts w:ascii="Times New Roman CYR" w:hAnsi="Times New Roman CYR" w:cs="Times New Roman CYR"/>
          <w:sz w:val="26"/>
          <w:szCs w:val="26"/>
        </w:rPr>
        <w:t xml:space="preserve">Цена </w:t>
      </w:r>
      <w:r w:rsidR="009C0CB3" w:rsidRPr="00005066">
        <w:rPr>
          <w:rFonts w:ascii="Times New Roman CYR" w:hAnsi="Times New Roman CYR" w:cs="Times New Roman CYR"/>
          <w:sz w:val="26"/>
          <w:szCs w:val="26"/>
        </w:rPr>
        <w:t>Контракт</w:t>
      </w:r>
      <w:r w:rsidR="009266F2" w:rsidRPr="00005066">
        <w:rPr>
          <w:rFonts w:ascii="Times New Roman CYR" w:hAnsi="Times New Roman CYR" w:cs="Times New Roman CYR"/>
          <w:sz w:val="26"/>
          <w:szCs w:val="26"/>
        </w:rPr>
        <w:t>а</w:t>
      </w:r>
      <w:r w:rsidR="006B5245" w:rsidRPr="00005066">
        <w:rPr>
          <w:rFonts w:ascii="Times New Roman CYR" w:hAnsi="Times New Roman CYR" w:cs="Times New Roman CYR"/>
          <w:sz w:val="26"/>
          <w:szCs w:val="26"/>
        </w:rPr>
        <w:t xml:space="preserve"> является твердой и определяется на весь срок исполнения </w:t>
      </w:r>
      <w:r w:rsidR="009C0CB3" w:rsidRPr="00005066">
        <w:rPr>
          <w:rFonts w:ascii="Times New Roman CYR" w:hAnsi="Times New Roman CYR" w:cs="Times New Roman CYR"/>
          <w:sz w:val="26"/>
          <w:szCs w:val="26"/>
        </w:rPr>
        <w:t>Контракт</w:t>
      </w:r>
      <w:r w:rsidR="009266F2" w:rsidRPr="00005066">
        <w:rPr>
          <w:rFonts w:ascii="Times New Roman CYR" w:hAnsi="Times New Roman CYR" w:cs="Times New Roman CYR"/>
          <w:sz w:val="26"/>
          <w:szCs w:val="26"/>
        </w:rPr>
        <w:t>а</w:t>
      </w:r>
      <w:r w:rsidR="006B5245" w:rsidRPr="00005066">
        <w:rPr>
          <w:rFonts w:ascii="Times New Roman CYR" w:hAnsi="Times New Roman CYR" w:cs="Times New Roman CYR"/>
          <w:sz w:val="26"/>
          <w:szCs w:val="26"/>
        </w:rPr>
        <w:t xml:space="preserve">. </w:t>
      </w:r>
    </w:p>
    <w:p w:rsidR="00913C94" w:rsidRPr="00005066" w:rsidRDefault="00005066" w:rsidP="00005066">
      <w:pPr>
        <w:widowControl w:val="0"/>
        <w:autoSpaceDE w:val="0"/>
        <w:ind w:firstLine="737"/>
        <w:jc w:val="both"/>
        <w:rPr>
          <w:rFonts w:ascii="Times New Roman CYR" w:hAnsi="Times New Roman CYR" w:cs="Times New Roman CYR"/>
          <w:sz w:val="26"/>
          <w:szCs w:val="26"/>
        </w:rPr>
      </w:pPr>
      <w:r w:rsidRPr="00005066">
        <w:rPr>
          <w:rFonts w:ascii="Times New Roman CYR" w:hAnsi="Times New Roman CYR" w:cs="Times New Roman CYR"/>
          <w:sz w:val="26"/>
          <w:szCs w:val="26"/>
        </w:rPr>
        <w:t>6</w:t>
      </w:r>
      <w:r w:rsidR="00F75534" w:rsidRPr="00005066">
        <w:rPr>
          <w:rFonts w:ascii="Times New Roman CYR" w:hAnsi="Times New Roman CYR" w:cs="Times New Roman CYR"/>
          <w:sz w:val="26"/>
          <w:szCs w:val="26"/>
        </w:rPr>
        <w:t>.3</w:t>
      </w:r>
      <w:r w:rsidR="006B5245" w:rsidRPr="00005066">
        <w:rPr>
          <w:rFonts w:ascii="Times New Roman CYR" w:hAnsi="Times New Roman CYR" w:cs="Times New Roman CYR"/>
          <w:sz w:val="26"/>
          <w:szCs w:val="26"/>
        </w:rPr>
        <w:t>.</w:t>
      </w:r>
      <w:r w:rsidR="006B5245" w:rsidRPr="00005066">
        <w:rPr>
          <w:rFonts w:ascii="Times New Roman CYR" w:hAnsi="Times New Roman CYR" w:cs="Times New Roman CYR"/>
          <w:sz w:val="26"/>
          <w:szCs w:val="26"/>
        </w:rPr>
        <w:tab/>
        <w:t xml:space="preserve">Цена настоящего </w:t>
      </w:r>
      <w:r w:rsidR="009C0CB3" w:rsidRPr="00005066">
        <w:rPr>
          <w:rFonts w:ascii="Times New Roman CYR" w:hAnsi="Times New Roman CYR" w:cs="Times New Roman CYR"/>
          <w:sz w:val="26"/>
          <w:szCs w:val="26"/>
        </w:rPr>
        <w:t>Контракт</w:t>
      </w:r>
      <w:r w:rsidR="009266F2" w:rsidRPr="00005066">
        <w:rPr>
          <w:rFonts w:ascii="Times New Roman CYR" w:hAnsi="Times New Roman CYR" w:cs="Times New Roman CYR"/>
          <w:sz w:val="26"/>
          <w:szCs w:val="26"/>
        </w:rPr>
        <w:t>а</w:t>
      </w:r>
      <w:r w:rsidR="006B5245" w:rsidRPr="00005066">
        <w:rPr>
          <w:rFonts w:ascii="Times New Roman CYR" w:hAnsi="Times New Roman CYR" w:cs="Times New Roman CYR"/>
          <w:sz w:val="26"/>
          <w:szCs w:val="26"/>
        </w:rPr>
        <w:t xml:space="preserve"> может быть снижена по соглашению </w:t>
      </w:r>
      <w:r w:rsidR="006B5245" w:rsidRPr="00005066">
        <w:rPr>
          <w:rFonts w:ascii="Times New Roman CYR" w:hAnsi="Times New Roman CYR" w:cs="Times New Roman CYR"/>
          <w:b/>
          <w:sz w:val="26"/>
          <w:szCs w:val="26"/>
        </w:rPr>
        <w:t>Сторон</w:t>
      </w:r>
      <w:r w:rsidR="006B5245" w:rsidRPr="00005066">
        <w:rPr>
          <w:rFonts w:ascii="Times New Roman CYR" w:hAnsi="Times New Roman CYR" w:cs="Times New Roman CYR"/>
          <w:sz w:val="26"/>
          <w:szCs w:val="26"/>
        </w:rPr>
        <w:t xml:space="preserve"> без изменения предусмотренных настоящим </w:t>
      </w:r>
      <w:r w:rsidR="009C0CB3" w:rsidRPr="00005066">
        <w:rPr>
          <w:rFonts w:ascii="Times New Roman CYR" w:hAnsi="Times New Roman CYR" w:cs="Times New Roman CYR"/>
          <w:sz w:val="26"/>
          <w:szCs w:val="26"/>
        </w:rPr>
        <w:t>Контракт</w:t>
      </w:r>
      <w:r w:rsidR="00FB259E" w:rsidRPr="00005066">
        <w:rPr>
          <w:rFonts w:ascii="Times New Roman CYR" w:hAnsi="Times New Roman CYR" w:cs="Times New Roman CYR"/>
          <w:sz w:val="26"/>
          <w:szCs w:val="26"/>
        </w:rPr>
        <w:t>ом</w:t>
      </w:r>
      <w:r w:rsidR="006B5245" w:rsidRPr="00005066">
        <w:rPr>
          <w:rFonts w:ascii="Times New Roman CYR" w:hAnsi="Times New Roman CYR" w:cs="Times New Roman CYR"/>
          <w:sz w:val="26"/>
          <w:szCs w:val="26"/>
        </w:rPr>
        <w:t xml:space="preserve"> объема оказываемых Услуг и иных условий его исполнения.</w:t>
      </w:r>
    </w:p>
    <w:p w:rsidR="00913C94" w:rsidRPr="00005066" w:rsidRDefault="00005066" w:rsidP="00005066">
      <w:pPr>
        <w:widowControl w:val="0"/>
        <w:autoSpaceDE w:val="0"/>
        <w:ind w:firstLine="737"/>
        <w:jc w:val="both"/>
        <w:rPr>
          <w:rFonts w:ascii="Times New Roman CYR" w:hAnsi="Times New Roman CYR" w:cs="Times New Roman CYR"/>
          <w:sz w:val="26"/>
          <w:szCs w:val="26"/>
        </w:rPr>
      </w:pPr>
      <w:r w:rsidRPr="00005066">
        <w:rPr>
          <w:rFonts w:ascii="Times New Roman CYR" w:hAnsi="Times New Roman CYR" w:cs="Times New Roman CYR"/>
          <w:sz w:val="26"/>
          <w:szCs w:val="26"/>
        </w:rPr>
        <w:t>6</w:t>
      </w:r>
      <w:r w:rsidR="00F75534" w:rsidRPr="00005066">
        <w:rPr>
          <w:rFonts w:ascii="Times New Roman CYR" w:hAnsi="Times New Roman CYR" w:cs="Times New Roman CYR"/>
          <w:sz w:val="26"/>
          <w:szCs w:val="26"/>
        </w:rPr>
        <w:t>.4</w:t>
      </w:r>
      <w:r w:rsidR="006B5245" w:rsidRPr="00005066">
        <w:rPr>
          <w:rFonts w:ascii="Times New Roman CYR" w:hAnsi="Times New Roman CYR" w:cs="Times New Roman CYR"/>
          <w:sz w:val="26"/>
          <w:szCs w:val="26"/>
        </w:rPr>
        <w:t>.</w:t>
      </w:r>
      <w:r w:rsidR="006B5245" w:rsidRPr="00005066">
        <w:rPr>
          <w:rFonts w:ascii="Times New Roman CYR" w:hAnsi="Times New Roman CYR" w:cs="Times New Roman CYR"/>
          <w:sz w:val="26"/>
          <w:szCs w:val="26"/>
        </w:rPr>
        <w:tab/>
        <w:t xml:space="preserve">Расчет за оказанные Услуги по настоящему </w:t>
      </w:r>
      <w:r w:rsidR="009C0CB3" w:rsidRPr="00005066">
        <w:rPr>
          <w:rFonts w:ascii="Times New Roman CYR" w:hAnsi="Times New Roman CYR" w:cs="Times New Roman CYR"/>
          <w:sz w:val="26"/>
          <w:szCs w:val="26"/>
        </w:rPr>
        <w:t>Контракт</w:t>
      </w:r>
      <w:r w:rsidR="009266F2" w:rsidRPr="00005066">
        <w:rPr>
          <w:rFonts w:ascii="Times New Roman CYR" w:hAnsi="Times New Roman CYR" w:cs="Times New Roman CYR"/>
          <w:sz w:val="26"/>
          <w:szCs w:val="26"/>
        </w:rPr>
        <w:t>у</w:t>
      </w:r>
      <w:r w:rsidR="006B5245" w:rsidRPr="00005066">
        <w:rPr>
          <w:rFonts w:ascii="Times New Roman CYR" w:hAnsi="Times New Roman CYR" w:cs="Times New Roman CYR"/>
          <w:sz w:val="26"/>
          <w:szCs w:val="26"/>
        </w:rPr>
        <w:t xml:space="preserve"> осуществляется </w:t>
      </w:r>
      <w:r w:rsidR="009266F2" w:rsidRPr="00005066">
        <w:rPr>
          <w:rFonts w:ascii="Times New Roman CYR" w:hAnsi="Times New Roman CYR" w:cs="Times New Roman CYR"/>
          <w:sz w:val="26"/>
          <w:szCs w:val="26"/>
        </w:rPr>
        <w:t>З</w:t>
      </w:r>
      <w:r w:rsidR="006B5245" w:rsidRPr="00005066">
        <w:rPr>
          <w:rFonts w:ascii="Times New Roman CYR" w:hAnsi="Times New Roman CYR" w:cs="Times New Roman CYR"/>
          <w:b/>
          <w:sz w:val="26"/>
          <w:szCs w:val="26"/>
        </w:rPr>
        <w:t>аказчиком</w:t>
      </w:r>
      <w:r w:rsidR="006B5245" w:rsidRPr="00005066">
        <w:rPr>
          <w:rFonts w:ascii="Times New Roman CYR" w:hAnsi="Times New Roman CYR" w:cs="Times New Roman CYR"/>
          <w:sz w:val="26"/>
          <w:szCs w:val="26"/>
        </w:rPr>
        <w:t xml:space="preserve"> безналичным расчетом, путем перевода денежных средств на расчетный счет </w:t>
      </w:r>
      <w:r w:rsidR="006B5245" w:rsidRPr="00005066">
        <w:rPr>
          <w:rFonts w:ascii="Times New Roman CYR" w:hAnsi="Times New Roman CYR" w:cs="Times New Roman CYR"/>
          <w:b/>
          <w:sz w:val="26"/>
          <w:szCs w:val="26"/>
        </w:rPr>
        <w:t>Исполнителя</w:t>
      </w:r>
      <w:r w:rsidR="006B5245" w:rsidRPr="00005066">
        <w:rPr>
          <w:rFonts w:ascii="Times New Roman CYR" w:hAnsi="Times New Roman CYR" w:cs="Times New Roman CYR"/>
          <w:sz w:val="26"/>
          <w:szCs w:val="26"/>
        </w:rPr>
        <w:t xml:space="preserve">, указанный в настоящем </w:t>
      </w:r>
      <w:r w:rsidR="009C0CB3" w:rsidRPr="00005066">
        <w:rPr>
          <w:rFonts w:ascii="Times New Roman CYR" w:hAnsi="Times New Roman CYR" w:cs="Times New Roman CYR"/>
          <w:sz w:val="26"/>
          <w:szCs w:val="26"/>
        </w:rPr>
        <w:t>Контракт</w:t>
      </w:r>
      <w:r w:rsidR="000372F0" w:rsidRPr="00005066">
        <w:rPr>
          <w:rFonts w:ascii="Times New Roman CYR" w:hAnsi="Times New Roman CYR" w:cs="Times New Roman CYR"/>
          <w:sz w:val="26"/>
          <w:szCs w:val="26"/>
        </w:rPr>
        <w:t>е</w:t>
      </w:r>
      <w:r w:rsidR="006B5245" w:rsidRPr="00005066">
        <w:rPr>
          <w:rFonts w:ascii="Times New Roman CYR" w:hAnsi="Times New Roman CYR" w:cs="Times New Roman CYR"/>
          <w:sz w:val="26"/>
          <w:szCs w:val="26"/>
        </w:rPr>
        <w:t>.</w:t>
      </w:r>
    </w:p>
    <w:p w:rsidR="00005066" w:rsidRPr="00005066" w:rsidRDefault="00005066" w:rsidP="00005066">
      <w:pPr>
        <w:widowControl w:val="0"/>
        <w:autoSpaceDE w:val="0"/>
        <w:ind w:firstLine="737"/>
        <w:jc w:val="both"/>
        <w:rPr>
          <w:rFonts w:ascii="Times New Roman CYR" w:hAnsi="Times New Roman CYR" w:cs="Times New Roman CYR"/>
          <w:sz w:val="26"/>
          <w:szCs w:val="26"/>
        </w:rPr>
      </w:pPr>
      <w:r w:rsidRPr="00005066">
        <w:rPr>
          <w:rFonts w:ascii="Times New Roman CYR" w:hAnsi="Times New Roman CYR" w:cs="Times New Roman CYR"/>
          <w:sz w:val="26"/>
          <w:szCs w:val="26"/>
        </w:rPr>
        <w:t>6</w:t>
      </w:r>
      <w:r w:rsidR="00F75534" w:rsidRPr="00005066">
        <w:rPr>
          <w:rFonts w:ascii="Times New Roman CYR" w:hAnsi="Times New Roman CYR" w:cs="Times New Roman CYR"/>
          <w:sz w:val="26"/>
          <w:szCs w:val="26"/>
        </w:rPr>
        <w:t>.5</w:t>
      </w:r>
      <w:r w:rsidR="006B5245" w:rsidRPr="00005066">
        <w:rPr>
          <w:rFonts w:ascii="Times New Roman CYR" w:hAnsi="Times New Roman CYR" w:cs="Times New Roman CYR"/>
          <w:sz w:val="26"/>
          <w:szCs w:val="26"/>
        </w:rPr>
        <w:t>.</w:t>
      </w:r>
      <w:r w:rsidR="006B5245" w:rsidRPr="00005066">
        <w:rPr>
          <w:rFonts w:ascii="Times New Roman CYR" w:hAnsi="Times New Roman CYR" w:cs="Times New Roman CYR"/>
          <w:sz w:val="26"/>
          <w:szCs w:val="26"/>
        </w:rPr>
        <w:tab/>
      </w:r>
      <w:r w:rsidRPr="00005066">
        <w:rPr>
          <w:rFonts w:ascii="Times New Roman CYR" w:hAnsi="Times New Roman CYR" w:cs="Times New Roman CYR"/>
          <w:sz w:val="26"/>
          <w:szCs w:val="26"/>
        </w:rPr>
        <w:t>Оплата выполненных услуг осуществляется Заказчиком со своих лицевых счетов, открытых в органах Федерального казначейства по безналичному расчету не более чем в течение 7 (семи) рабочих дней с даты подписания Заказчиком Акта о приемке оказанных услуг.</w:t>
      </w:r>
    </w:p>
    <w:p w:rsidR="00005066" w:rsidRPr="00005066" w:rsidRDefault="00005066" w:rsidP="00005066">
      <w:pPr>
        <w:widowControl w:val="0"/>
        <w:autoSpaceDE w:val="0"/>
        <w:ind w:firstLine="737"/>
        <w:jc w:val="both"/>
        <w:rPr>
          <w:rFonts w:ascii="Times New Roman CYR" w:hAnsi="Times New Roman CYR" w:cs="Times New Roman CYR"/>
          <w:sz w:val="26"/>
          <w:szCs w:val="26"/>
        </w:rPr>
      </w:pPr>
      <w:r w:rsidRPr="00005066">
        <w:rPr>
          <w:rFonts w:ascii="Times New Roman CYR" w:hAnsi="Times New Roman CYR" w:cs="Times New Roman CYR"/>
          <w:sz w:val="26"/>
          <w:szCs w:val="26"/>
        </w:rPr>
        <w:t>6.6. Источник финансирования: субсидии на выполнение государственного задания.</w:t>
      </w:r>
    </w:p>
    <w:p w:rsidR="00913C94" w:rsidRPr="00005066" w:rsidRDefault="006B5245" w:rsidP="00005066">
      <w:pPr>
        <w:widowControl w:val="0"/>
        <w:autoSpaceDE w:val="0"/>
        <w:ind w:firstLine="737"/>
        <w:jc w:val="both"/>
        <w:rPr>
          <w:rStyle w:val="FontStyle68"/>
          <w:rFonts w:ascii="Times New Roman CYR" w:hAnsi="Times New Roman CYR" w:cs="Times New Roman CYR"/>
          <w:sz w:val="26"/>
          <w:szCs w:val="26"/>
        </w:rPr>
      </w:pPr>
      <w:r w:rsidRPr="00005066">
        <w:rPr>
          <w:rStyle w:val="FontStyle68"/>
          <w:rFonts w:ascii="Times New Roman CYR" w:hAnsi="Times New Roman CYR" w:cs="Times New Roman CYR"/>
          <w:sz w:val="26"/>
          <w:szCs w:val="26"/>
        </w:rPr>
        <w:t xml:space="preserve">Обязательства </w:t>
      </w:r>
      <w:r w:rsidRPr="00005066">
        <w:rPr>
          <w:rStyle w:val="FontStyle68"/>
          <w:rFonts w:ascii="Times New Roman CYR" w:hAnsi="Times New Roman CYR" w:cs="Times New Roman CYR"/>
          <w:b/>
          <w:sz w:val="26"/>
          <w:szCs w:val="26"/>
        </w:rPr>
        <w:t>Заказчика</w:t>
      </w:r>
      <w:r w:rsidRPr="00005066">
        <w:rPr>
          <w:rStyle w:val="FontStyle68"/>
          <w:rFonts w:ascii="Times New Roman CYR" w:hAnsi="Times New Roman CYR" w:cs="Times New Roman CYR"/>
          <w:sz w:val="26"/>
          <w:szCs w:val="26"/>
        </w:rPr>
        <w:t xml:space="preserve"> по оплате считаются исполненными с момента списания денежных средств с расчетного счета </w:t>
      </w:r>
      <w:r w:rsidRPr="00005066">
        <w:rPr>
          <w:rStyle w:val="FontStyle68"/>
          <w:rFonts w:ascii="Times New Roman CYR" w:hAnsi="Times New Roman CYR" w:cs="Times New Roman CYR"/>
          <w:b/>
          <w:sz w:val="26"/>
          <w:szCs w:val="26"/>
        </w:rPr>
        <w:t>Заказчика</w:t>
      </w:r>
      <w:r w:rsidRPr="00005066">
        <w:rPr>
          <w:rStyle w:val="FontStyle68"/>
          <w:rFonts w:ascii="Times New Roman CYR" w:hAnsi="Times New Roman CYR" w:cs="Times New Roman CYR"/>
          <w:sz w:val="26"/>
          <w:szCs w:val="26"/>
        </w:rPr>
        <w:t>.</w:t>
      </w:r>
    </w:p>
    <w:p w:rsidR="00005066" w:rsidRPr="00005066" w:rsidRDefault="00005066" w:rsidP="00005066">
      <w:pPr>
        <w:widowControl w:val="0"/>
        <w:autoSpaceDE w:val="0"/>
        <w:ind w:firstLine="737"/>
        <w:jc w:val="both"/>
        <w:rPr>
          <w:rStyle w:val="FontStyle68"/>
          <w:rFonts w:ascii="Times New Roman CYR" w:hAnsi="Times New Roman CYR" w:cs="Times New Roman CYR"/>
          <w:sz w:val="26"/>
          <w:szCs w:val="26"/>
        </w:rPr>
      </w:pPr>
    </w:p>
    <w:p w:rsidR="00005066" w:rsidRPr="00005066" w:rsidRDefault="00005066" w:rsidP="00005066">
      <w:pPr>
        <w:suppressAutoHyphens w:val="0"/>
        <w:jc w:val="center"/>
        <w:rPr>
          <w:rFonts w:ascii="Times New Roman" w:eastAsia="Times New Roman" w:hAnsi="Times New Roman" w:cs="Times New Roman"/>
          <w:b/>
          <w:color w:val="000000"/>
          <w:kern w:val="0"/>
          <w:sz w:val="26"/>
          <w:szCs w:val="26"/>
          <w:highlight w:val="yellow"/>
          <w:lang w:eastAsia="ru-RU" w:bidi="ar-SA"/>
        </w:rPr>
      </w:pPr>
      <w:r w:rsidRPr="00005066">
        <w:rPr>
          <w:rFonts w:ascii="Times New Roman" w:eastAsia="Times New Roman" w:hAnsi="Times New Roman" w:cs="Times New Roman"/>
          <w:b/>
          <w:color w:val="000000"/>
          <w:kern w:val="0"/>
          <w:sz w:val="26"/>
          <w:szCs w:val="26"/>
          <w:lang w:eastAsia="ru-RU" w:bidi="ar-SA"/>
        </w:rPr>
        <w:t>7. ПОРЯДОК СДАЧИ И ПРИЕМКИ ОКАЗАННЫХ УСЛУГ</w:t>
      </w:r>
    </w:p>
    <w:p w:rsidR="00005066" w:rsidRPr="00005066" w:rsidRDefault="00005066" w:rsidP="00005066">
      <w:pPr>
        <w:widowControl w:val="0"/>
        <w:suppressAutoHyphens w:val="0"/>
        <w:ind w:firstLine="567"/>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7.1. Приемка услуг осуществляется путем передачи Заказчику, подписанного со своей стороны Акта о приемке оказанных услуг.</w:t>
      </w:r>
    </w:p>
    <w:p w:rsidR="00005066" w:rsidRPr="00005066" w:rsidRDefault="00005066" w:rsidP="00005066">
      <w:pPr>
        <w:suppressAutoHyphens w:val="0"/>
        <w:ind w:firstLine="567"/>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lastRenderedPageBreak/>
        <w:t>7.2. Заказчик обязуется осуществлять приемку выполненных услуг. В срок не позднее 5 (пяти) рабочих дней, следующих за днем поступления документа о приемке, Заказчик осуществляет одно из следующих действий:</w:t>
      </w:r>
    </w:p>
    <w:p w:rsidR="00005066" w:rsidRPr="00005066" w:rsidRDefault="00005066" w:rsidP="00005066">
      <w:pPr>
        <w:numPr>
          <w:ilvl w:val="0"/>
          <w:numId w:val="9"/>
        </w:numPr>
        <w:suppressAutoHyphens w:val="0"/>
        <w:ind w:firstLine="567"/>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подписывает документ о приемке;</w:t>
      </w:r>
    </w:p>
    <w:p w:rsidR="00005066" w:rsidRPr="00005066" w:rsidRDefault="00005066" w:rsidP="00005066">
      <w:pPr>
        <w:numPr>
          <w:ilvl w:val="0"/>
          <w:numId w:val="9"/>
        </w:numPr>
        <w:suppressAutoHyphens w:val="0"/>
        <w:ind w:firstLine="567"/>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подписывает мотивированный отказ от подписания документа о приемке с указанием причин такого отказа.</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7.3. По решению Заказчика для приемки услуг может создаваться приемочная комиссия в составе не менее пяти человек. Тогда в срок не позднее 5 (пяти) рабочих дней, следующих за днем поступления Заказчику документа о приемке, осуществляются следующие действия:</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7.3.1. Члены комиссии подписывают:</w:t>
      </w:r>
    </w:p>
    <w:p w:rsidR="00005066" w:rsidRPr="00005066" w:rsidRDefault="00005066" w:rsidP="00005066">
      <w:pPr>
        <w:numPr>
          <w:ilvl w:val="0"/>
          <w:numId w:val="10"/>
        </w:numPr>
        <w:suppressAutoHyphens w:val="0"/>
        <w:ind w:left="0" w:firstLine="567"/>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поступивший документ о приемке;</w:t>
      </w:r>
    </w:p>
    <w:p w:rsidR="00005066" w:rsidRPr="00005066" w:rsidRDefault="00005066" w:rsidP="00005066">
      <w:pPr>
        <w:numPr>
          <w:ilvl w:val="0"/>
          <w:numId w:val="10"/>
        </w:numPr>
        <w:suppressAutoHyphens w:val="0"/>
        <w:ind w:left="0" w:firstLine="567"/>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мотивированный отказ от подписания документа о приемке, с указанием причин такого отказа.</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 xml:space="preserve">7.4. Исполнитель в случае получения мотивированного отказа от подписания документа о приемке может устранить причины, указанные в таком отказе, и направить Заказчику документ о приемке в порядке, предусмотренном </w:t>
      </w:r>
      <w:hyperlink r:id="rId8" w:history="1">
        <w:r w:rsidRPr="00005066">
          <w:rPr>
            <w:rFonts w:ascii="Times New Roman" w:eastAsia="Times New Roman" w:hAnsi="Times New Roman" w:cs="Times New Roman"/>
            <w:color w:val="000000"/>
            <w:kern w:val="0"/>
            <w:sz w:val="26"/>
            <w:szCs w:val="26"/>
            <w:lang w:eastAsia="ru-RU" w:bidi="ar-SA"/>
          </w:rPr>
          <w:t>п. 7.</w:t>
        </w:r>
      </w:hyperlink>
      <w:r w:rsidRPr="00005066">
        <w:rPr>
          <w:rFonts w:ascii="Times New Roman" w:eastAsia="Times New Roman" w:hAnsi="Times New Roman" w:cs="Times New Roman"/>
          <w:color w:val="000000"/>
          <w:kern w:val="0"/>
          <w:sz w:val="26"/>
          <w:szCs w:val="26"/>
          <w:lang w:eastAsia="ru-RU" w:bidi="ar-SA"/>
        </w:rPr>
        <w:t>2. настоящего контракта.</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7.5. Датой приемки оказанных услуг, считается дата документа о приемке, подписанного Заказчиком.</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 xml:space="preserve">7.6. Для проверки услуг,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005066">
          <w:rPr>
            <w:rFonts w:ascii="Times New Roman" w:eastAsia="Times New Roman" w:hAnsi="Times New Roman" w:cs="Times New Roman"/>
            <w:color w:val="000000"/>
            <w:kern w:val="0"/>
            <w:sz w:val="26"/>
            <w:szCs w:val="26"/>
            <w:lang w:eastAsia="ru-RU" w:bidi="ar-SA"/>
          </w:rPr>
          <w:t>законом</w:t>
        </w:r>
      </w:hyperlink>
      <w:r w:rsidRPr="00005066">
        <w:rPr>
          <w:rFonts w:ascii="Times New Roman" w:eastAsia="Times New Roman" w:hAnsi="Times New Roman" w:cs="Times New Roman"/>
          <w:color w:val="000000"/>
          <w:kern w:val="0"/>
          <w:sz w:val="26"/>
          <w:szCs w:val="26"/>
          <w:lang w:eastAsia="ru-RU" w:bidi="ar-SA"/>
        </w:rPr>
        <w:t xml:space="preserve"> от 05.04.2013 N 44-ФЗ.</w:t>
      </w:r>
    </w:p>
    <w:p w:rsidR="00005066" w:rsidRPr="00005066" w:rsidRDefault="00005066" w:rsidP="00005066">
      <w:pPr>
        <w:suppressAutoHyphens w:val="0"/>
        <w:contextualSpacing/>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При проведении экспертизы с привлечением экспертов, экспертных организаций Заказчиком, общий срок приемки товара продлевается на срок проведения экспертизы. Максимальный срок экспертизы 5 (пять) дней.</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bookmarkStart w:id="2" w:name="P1489"/>
      <w:bookmarkEnd w:id="2"/>
      <w:r w:rsidRPr="00005066">
        <w:rPr>
          <w:rFonts w:ascii="Times New Roman" w:eastAsia="Times New Roman" w:hAnsi="Times New Roman" w:cs="Times New Roman"/>
          <w:color w:val="000000"/>
          <w:kern w:val="0"/>
          <w:sz w:val="26"/>
          <w:szCs w:val="26"/>
          <w:lang w:eastAsia="ru-RU" w:bidi="ar-SA"/>
        </w:rPr>
        <w:t>В случае несогласия Исполнителя с результатами экспертизы Заказчика, то есть возникновения между Исполнителем и Заказчиком спора по поводу недостатков выполненной услуги или их причин, по письменному требованию любой из Сторон должна быть назначена независимая экспертиза. Письменное требование одной из Сторон о назначении экспертизы должно быть направленно не позднее 3 (трех) рабочих дней с момента возникновения спора по поводу недостатков оказанных услуг или их причин в адрес другой Стороны, факсимильной связью с последующим направлением оригинала письменного требования почтовым отправлением. Сторона, получившая письменное требование, в течение 2 (двух) рабочих дней с момента получения направляет ответ аналогичным способом.</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Расходы на экспертизу несет Исполнитель, за исключением случаев, когда экспертизой установлено отсутствие нарушений Исполнителя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13C94" w:rsidRPr="00005066" w:rsidRDefault="00005066" w:rsidP="00005066">
      <w:pPr>
        <w:pStyle w:val="Style64"/>
        <w:widowControl/>
        <w:spacing w:line="240" w:lineRule="auto"/>
        <w:ind w:firstLine="698"/>
        <w:jc w:val="center"/>
        <w:rPr>
          <w:rFonts w:ascii="Times New Roman CYR" w:hAnsi="Times New Roman CYR" w:cs="Times New Roman CYR"/>
          <w:sz w:val="26"/>
          <w:szCs w:val="26"/>
        </w:rPr>
      </w:pPr>
      <w:r w:rsidRPr="00005066">
        <w:rPr>
          <w:rFonts w:ascii="Times New Roman CYR" w:hAnsi="Times New Roman CYR" w:cs="Times New Roman CYR"/>
          <w:b/>
          <w:caps/>
          <w:sz w:val="26"/>
          <w:szCs w:val="26"/>
        </w:rPr>
        <w:t>8</w:t>
      </w:r>
      <w:r w:rsidR="006B5245" w:rsidRPr="00005066">
        <w:rPr>
          <w:rFonts w:ascii="Times New Roman CYR" w:hAnsi="Times New Roman CYR" w:cs="Times New Roman CYR"/>
          <w:b/>
          <w:caps/>
          <w:sz w:val="26"/>
          <w:szCs w:val="26"/>
        </w:rPr>
        <w:t>. Действие обстоятельств непреодолимой силы</w:t>
      </w:r>
    </w:p>
    <w:p w:rsidR="00913C94" w:rsidRPr="00005066" w:rsidRDefault="00005066" w:rsidP="00005066">
      <w:pPr>
        <w:pStyle w:val="Style64"/>
        <w:widowControl/>
        <w:spacing w:line="240" w:lineRule="auto"/>
        <w:ind w:firstLine="698"/>
        <w:rPr>
          <w:rFonts w:ascii="Times New Roman CYR" w:hAnsi="Times New Roman CYR" w:cs="Times New Roman CYR"/>
          <w:sz w:val="26"/>
          <w:szCs w:val="26"/>
        </w:rPr>
      </w:pPr>
      <w:r w:rsidRPr="00005066">
        <w:rPr>
          <w:rFonts w:ascii="Times New Roman CYR" w:hAnsi="Times New Roman CYR" w:cs="Times New Roman CYR"/>
          <w:sz w:val="26"/>
          <w:szCs w:val="26"/>
        </w:rPr>
        <w:t>8</w:t>
      </w:r>
      <w:r w:rsidR="006B5245" w:rsidRPr="00005066">
        <w:rPr>
          <w:rFonts w:ascii="Times New Roman CYR" w:hAnsi="Times New Roman CYR" w:cs="Times New Roman CYR"/>
          <w:sz w:val="26"/>
          <w:szCs w:val="26"/>
        </w:rPr>
        <w:t>.1.</w:t>
      </w:r>
      <w:r w:rsidR="006B5245" w:rsidRPr="00005066">
        <w:rPr>
          <w:rFonts w:ascii="Times New Roman CYR" w:hAnsi="Times New Roman CYR" w:cs="Times New Roman CYR"/>
          <w:sz w:val="26"/>
          <w:szCs w:val="26"/>
        </w:rPr>
        <w:tab/>
      </w:r>
      <w:r w:rsidR="006B5245" w:rsidRPr="00005066">
        <w:rPr>
          <w:rFonts w:ascii="Times New Roman CYR" w:hAnsi="Times New Roman CYR" w:cs="Times New Roman CYR"/>
          <w:b/>
          <w:sz w:val="26"/>
          <w:szCs w:val="26"/>
        </w:rPr>
        <w:t>Стороны</w:t>
      </w:r>
      <w:r w:rsidR="006B5245" w:rsidRPr="00005066">
        <w:rPr>
          <w:rFonts w:ascii="Times New Roman CYR" w:hAnsi="Times New Roman CYR" w:cs="Times New Roman CYR"/>
          <w:sz w:val="26"/>
          <w:szCs w:val="26"/>
        </w:rPr>
        <w:t xml:space="preserve"> освобождаются от ответственности за полное или частичное неисполнение обязательств по настоящему </w:t>
      </w:r>
      <w:r w:rsidR="009C0CB3" w:rsidRPr="00005066">
        <w:rPr>
          <w:rFonts w:ascii="Times New Roman CYR" w:hAnsi="Times New Roman CYR" w:cs="Times New Roman CYR"/>
          <w:sz w:val="26"/>
          <w:szCs w:val="26"/>
        </w:rPr>
        <w:t>Контракт</w:t>
      </w:r>
      <w:r w:rsidR="000372F0" w:rsidRPr="00005066">
        <w:rPr>
          <w:rFonts w:ascii="Times New Roman CYR" w:hAnsi="Times New Roman CYR" w:cs="Times New Roman CYR"/>
          <w:sz w:val="26"/>
          <w:szCs w:val="26"/>
        </w:rPr>
        <w:t>у</w:t>
      </w:r>
      <w:r w:rsidR="006B5245" w:rsidRPr="00005066">
        <w:rPr>
          <w:rFonts w:ascii="Times New Roman CYR" w:hAnsi="Times New Roman CYR" w:cs="Times New Roman CYR"/>
          <w:sz w:val="26"/>
          <w:szCs w:val="26"/>
        </w:rPr>
        <w:t xml:space="preserve"> в случае наступления обстоятельств непреодолимой силы (объективно непредвиденных и объективно непреодолимых), возникших после его заключения в результате событий чрезвычайного характера (война, блокада, эмбарго, стихийные бедствия, пожары и прочие форс-мажорные обстоятельства), которые стороны не могли предвидеть и предотвратить. </w:t>
      </w:r>
    </w:p>
    <w:p w:rsidR="00913C94" w:rsidRPr="00005066" w:rsidRDefault="00005066" w:rsidP="00005066">
      <w:pPr>
        <w:pStyle w:val="Style64"/>
        <w:widowControl/>
        <w:spacing w:line="240" w:lineRule="auto"/>
        <w:ind w:firstLine="698"/>
        <w:rPr>
          <w:rFonts w:ascii="Times New Roman CYR" w:hAnsi="Times New Roman CYR" w:cs="Times New Roman CYR"/>
          <w:sz w:val="26"/>
          <w:szCs w:val="26"/>
        </w:rPr>
      </w:pPr>
      <w:r w:rsidRPr="00005066">
        <w:rPr>
          <w:rFonts w:ascii="Times New Roman CYR" w:hAnsi="Times New Roman CYR" w:cs="Times New Roman CYR"/>
          <w:sz w:val="26"/>
          <w:szCs w:val="26"/>
        </w:rPr>
        <w:t>8</w:t>
      </w:r>
      <w:r w:rsidR="006B5245" w:rsidRPr="00005066">
        <w:rPr>
          <w:rFonts w:ascii="Times New Roman CYR" w:hAnsi="Times New Roman CYR" w:cs="Times New Roman CYR"/>
          <w:sz w:val="26"/>
          <w:szCs w:val="26"/>
        </w:rPr>
        <w:t>.2.</w:t>
      </w:r>
      <w:r w:rsidR="006B5245" w:rsidRPr="00005066">
        <w:rPr>
          <w:rFonts w:ascii="Times New Roman CYR" w:hAnsi="Times New Roman CYR" w:cs="Times New Roman CYR"/>
          <w:sz w:val="26"/>
          <w:szCs w:val="26"/>
        </w:rPr>
        <w:tab/>
        <w:t>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913C94" w:rsidRPr="00005066" w:rsidRDefault="00005066" w:rsidP="00005066">
      <w:pPr>
        <w:pStyle w:val="Style64"/>
        <w:widowControl/>
        <w:spacing w:line="240" w:lineRule="auto"/>
        <w:ind w:firstLine="698"/>
        <w:rPr>
          <w:rFonts w:ascii="Times New Roman CYR" w:hAnsi="Times New Roman CYR" w:cs="Times New Roman CYR"/>
          <w:sz w:val="26"/>
          <w:szCs w:val="26"/>
        </w:rPr>
      </w:pPr>
      <w:r w:rsidRPr="00005066">
        <w:rPr>
          <w:rFonts w:ascii="Times New Roman CYR" w:hAnsi="Times New Roman CYR" w:cs="Times New Roman CYR"/>
          <w:sz w:val="26"/>
          <w:szCs w:val="26"/>
        </w:rPr>
        <w:t>8</w:t>
      </w:r>
      <w:r w:rsidR="006B5245" w:rsidRPr="00005066">
        <w:rPr>
          <w:rFonts w:ascii="Times New Roman CYR" w:hAnsi="Times New Roman CYR" w:cs="Times New Roman CYR"/>
          <w:sz w:val="26"/>
          <w:szCs w:val="26"/>
        </w:rPr>
        <w:t>.3.</w:t>
      </w:r>
      <w:r w:rsidR="006B5245" w:rsidRPr="00005066">
        <w:rPr>
          <w:rFonts w:ascii="Times New Roman CYR" w:hAnsi="Times New Roman CYR" w:cs="Times New Roman CYR"/>
          <w:sz w:val="26"/>
          <w:szCs w:val="26"/>
        </w:rPr>
        <w:tab/>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13C94" w:rsidRPr="00005066" w:rsidRDefault="00005066" w:rsidP="00005066">
      <w:pPr>
        <w:pStyle w:val="Style64"/>
        <w:widowControl/>
        <w:spacing w:line="240" w:lineRule="auto"/>
        <w:ind w:firstLine="698"/>
        <w:rPr>
          <w:rFonts w:ascii="Times New Roman CYR" w:hAnsi="Times New Roman CYR" w:cs="Times New Roman CYR"/>
          <w:sz w:val="26"/>
          <w:szCs w:val="26"/>
        </w:rPr>
      </w:pPr>
      <w:r w:rsidRPr="00005066">
        <w:rPr>
          <w:rFonts w:ascii="Times New Roman CYR" w:hAnsi="Times New Roman CYR" w:cs="Times New Roman CYR"/>
          <w:sz w:val="26"/>
          <w:szCs w:val="26"/>
        </w:rPr>
        <w:lastRenderedPageBreak/>
        <w:t>8</w:t>
      </w:r>
      <w:r w:rsidR="006B5245" w:rsidRPr="00005066">
        <w:rPr>
          <w:rFonts w:ascii="Times New Roman CYR" w:hAnsi="Times New Roman CYR" w:cs="Times New Roman CYR"/>
          <w:sz w:val="26"/>
          <w:szCs w:val="26"/>
        </w:rPr>
        <w:t>.4.</w:t>
      </w:r>
      <w:r w:rsidR="006B5245" w:rsidRPr="00005066">
        <w:rPr>
          <w:rFonts w:ascii="Times New Roman CYR" w:hAnsi="Times New Roman CYR" w:cs="Times New Roman CYR"/>
          <w:sz w:val="26"/>
          <w:szCs w:val="26"/>
        </w:rPr>
        <w:tab/>
      </w:r>
      <w:r w:rsidR="006B5245" w:rsidRPr="00005066">
        <w:rPr>
          <w:rFonts w:ascii="Times New Roman CYR" w:hAnsi="Times New Roman CYR" w:cs="Times New Roman CYR"/>
          <w:b/>
          <w:sz w:val="26"/>
          <w:szCs w:val="26"/>
        </w:rPr>
        <w:t>Сторона</w:t>
      </w:r>
      <w:r w:rsidR="006B5245" w:rsidRPr="00005066">
        <w:rPr>
          <w:rFonts w:ascii="Times New Roman CYR" w:hAnsi="Times New Roman CYR" w:cs="Times New Roman CYR"/>
          <w:sz w:val="26"/>
          <w:szCs w:val="26"/>
        </w:rPr>
        <w:t xml:space="preserve">, не исполняющая обязательств по настоящему </w:t>
      </w:r>
      <w:r w:rsidR="009C0CB3" w:rsidRPr="00005066">
        <w:rPr>
          <w:rFonts w:ascii="Times New Roman CYR" w:hAnsi="Times New Roman CYR" w:cs="Times New Roman CYR"/>
          <w:sz w:val="26"/>
          <w:szCs w:val="26"/>
        </w:rPr>
        <w:t>Контракт</w:t>
      </w:r>
      <w:r w:rsidR="009266F2" w:rsidRPr="00005066">
        <w:rPr>
          <w:rFonts w:ascii="Times New Roman CYR" w:hAnsi="Times New Roman CYR" w:cs="Times New Roman CYR"/>
          <w:sz w:val="26"/>
          <w:szCs w:val="26"/>
        </w:rPr>
        <w:t>у</w:t>
      </w:r>
      <w:r w:rsidR="006B5245" w:rsidRPr="00005066">
        <w:rPr>
          <w:rFonts w:ascii="Times New Roman CYR" w:hAnsi="Times New Roman CYR" w:cs="Times New Roman CYR"/>
          <w:sz w:val="26"/>
          <w:szCs w:val="26"/>
        </w:rPr>
        <w:t xml:space="preserve"> вследствие действия непреодолимой силы, должна незамедлительно известить другую </w:t>
      </w:r>
      <w:r w:rsidR="006B5245" w:rsidRPr="00005066">
        <w:rPr>
          <w:rFonts w:ascii="Times New Roman CYR" w:hAnsi="Times New Roman CYR" w:cs="Times New Roman CYR"/>
          <w:b/>
          <w:sz w:val="26"/>
          <w:szCs w:val="26"/>
        </w:rPr>
        <w:t>Сторону</w:t>
      </w:r>
      <w:r w:rsidR="006B5245" w:rsidRPr="00005066">
        <w:rPr>
          <w:rFonts w:ascii="Times New Roman CYR" w:hAnsi="Times New Roman CYR" w:cs="Times New Roman CYR"/>
          <w:sz w:val="26"/>
          <w:szCs w:val="26"/>
        </w:rPr>
        <w:t xml:space="preserve"> о таких обстоятельствах и их влиянии на исполнение обязательств по настоящему </w:t>
      </w:r>
      <w:r w:rsidR="009C0CB3" w:rsidRPr="00005066">
        <w:rPr>
          <w:rFonts w:ascii="Times New Roman CYR" w:hAnsi="Times New Roman CYR" w:cs="Times New Roman CYR"/>
          <w:sz w:val="26"/>
          <w:szCs w:val="26"/>
        </w:rPr>
        <w:t>Контракт</w:t>
      </w:r>
      <w:r w:rsidR="000372F0" w:rsidRPr="00005066">
        <w:rPr>
          <w:rFonts w:ascii="Times New Roman CYR" w:hAnsi="Times New Roman CYR" w:cs="Times New Roman CYR"/>
          <w:sz w:val="26"/>
          <w:szCs w:val="26"/>
        </w:rPr>
        <w:t>у</w:t>
      </w:r>
      <w:r w:rsidR="006B5245" w:rsidRPr="00005066">
        <w:rPr>
          <w:rFonts w:ascii="Times New Roman CYR" w:hAnsi="Times New Roman CYR" w:cs="Times New Roman CYR"/>
          <w:sz w:val="26"/>
          <w:szCs w:val="26"/>
        </w:rPr>
        <w:t xml:space="preserve">, после чего </w:t>
      </w:r>
      <w:r w:rsidR="006B5245" w:rsidRPr="00005066">
        <w:rPr>
          <w:rFonts w:ascii="Times New Roman CYR" w:hAnsi="Times New Roman CYR" w:cs="Times New Roman CYR"/>
          <w:b/>
          <w:sz w:val="26"/>
          <w:szCs w:val="26"/>
        </w:rPr>
        <w:t>Стороны</w:t>
      </w:r>
      <w:r w:rsidR="006B5245" w:rsidRPr="00005066">
        <w:rPr>
          <w:rFonts w:ascii="Times New Roman CYR" w:hAnsi="Times New Roman CYR" w:cs="Times New Roman CYR"/>
          <w:sz w:val="26"/>
          <w:szCs w:val="26"/>
        </w:rPr>
        <w:t xml:space="preserve"> обязаны обсудить целесообразность дальнейшего продолжения срока действия настоящего </w:t>
      </w:r>
      <w:r w:rsidR="009C0CB3" w:rsidRPr="00005066">
        <w:rPr>
          <w:rFonts w:ascii="Times New Roman CYR" w:hAnsi="Times New Roman CYR" w:cs="Times New Roman CYR"/>
          <w:sz w:val="26"/>
          <w:szCs w:val="26"/>
        </w:rPr>
        <w:t>Контракт</w:t>
      </w:r>
      <w:r w:rsidR="009266F2" w:rsidRPr="00005066">
        <w:rPr>
          <w:rFonts w:ascii="Times New Roman CYR" w:hAnsi="Times New Roman CYR" w:cs="Times New Roman CYR"/>
          <w:sz w:val="26"/>
          <w:szCs w:val="26"/>
        </w:rPr>
        <w:t>а</w:t>
      </w:r>
      <w:r w:rsidR="006B5245" w:rsidRPr="00005066">
        <w:rPr>
          <w:rFonts w:ascii="Times New Roman CYR" w:hAnsi="Times New Roman CYR" w:cs="Times New Roman CYR"/>
          <w:sz w:val="26"/>
          <w:szCs w:val="26"/>
        </w:rPr>
        <w:t xml:space="preserve"> либо инициировать процедуру расторжения настоящего </w:t>
      </w:r>
      <w:r w:rsidR="009C0CB3" w:rsidRPr="00005066">
        <w:rPr>
          <w:rFonts w:ascii="Times New Roman CYR" w:hAnsi="Times New Roman CYR" w:cs="Times New Roman CYR"/>
          <w:sz w:val="26"/>
          <w:szCs w:val="26"/>
        </w:rPr>
        <w:t>Контракт</w:t>
      </w:r>
      <w:r w:rsidR="009266F2" w:rsidRPr="00005066">
        <w:rPr>
          <w:rFonts w:ascii="Times New Roman CYR" w:hAnsi="Times New Roman CYR" w:cs="Times New Roman CYR"/>
          <w:sz w:val="26"/>
          <w:szCs w:val="26"/>
        </w:rPr>
        <w:t>а</w:t>
      </w:r>
      <w:r w:rsidR="006B5245" w:rsidRPr="00005066">
        <w:rPr>
          <w:rFonts w:ascii="Times New Roman CYR" w:hAnsi="Times New Roman CYR" w:cs="Times New Roman CYR"/>
          <w:sz w:val="26"/>
          <w:szCs w:val="26"/>
        </w:rPr>
        <w:t>.</w:t>
      </w:r>
    </w:p>
    <w:p w:rsidR="00005066" w:rsidRPr="00005066" w:rsidRDefault="00005066" w:rsidP="00005066">
      <w:pPr>
        <w:pStyle w:val="Style64"/>
        <w:widowControl/>
        <w:spacing w:line="240" w:lineRule="auto"/>
        <w:ind w:firstLine="0"/>
        <w:jc w:val="center"/>
        <w:rPr>
          <w:rStyle w:val="FontStyle68"/>
          <w:rFonts w:ascii="Times New Roman CYR" w:hAnsi="Times New Roman CYR" w:cs="Times New Roman CYR"/>
          <w:b/>
          <w:sz w:val="26"/>
          <w:szCs w:val="26"/>
        </w:rPr>
      </w:pPr>
    </w:p>
    <w:p w:rsidR="00913C94" w:rsidRPr="00005066" w:rsidRDefault="00005066" w:rsidP="00005066">
      <w:pPr>
        <w:pStyle w:val="Style64"/>
        <w:widowControl/>
        <w:spacing w:line="240" w:lineRule="auto"/>
        <w:ind w:firstLine="0"/>
        <w:jc w:val="center"/>
        <w:rPr>
          <w:rFonts w:ascii="Times New Roman CYR" w:hAnsi="Times New Roman CYR" w:cs="Times New Roman CYR"/>
          <w:sz w:val="26"/>
          <w:szCs w:val="26"/>
        </w:rPr>
      </w:pPr>
      <w:r w:rsidRPr="00005066">
        <w:rPr>
          <w:rStyle w:val="FontStyle68"/>
          <w:rFonts w:ascii="Times New Roman CYR" w:hAnsi="Times New Roman CYR" w:cs="Times New Roman CYR"/>
          <w:b/>
          <w:sz w:val="26"/>
          <w:szCs w:val="26"/>
        </w:rPr>
        <w:t>9</w:t>
      </w:r>
      <w:r w:rsidR="008C20E9" w:rsidRPr="00005066">
        <w:rPr>
          <w:rStyle w:val="FontStyle68"/>
          <w:rFonts w:ascii="Times New Roman CYR" w:hAnsi="Times New Roman CYR" w:cs="Times New Roman CYR"/>
          <w:b/>
          <w:sz w:val="26"/>
          <w:szCs w:val="26"/>
        </w:rPr>
        <w:t xml:space="preserve">. </w:t>
      </w:r>
      <w:r w:rsidR="006B5245" w:rsidRPr="00005066">
        <w:rPr>
          <w:rStyle w:val="FontStyle68"/>
          <w:rFonts w:ascii="Times New Roman CYR" w:hAnsi="Times New Roman CYR" w:cs="Times New Roman CYR"/>
          <w:b/>
          <w:sz w:val="26"/>
          <w:szCs w:val="26"/>
        </w:rPr>
        <w:t>ОТВЕТСТВЕННОСТЬ СТОРОН</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Style w:val="FontStyle68"/>
          <w:rFonts w:ascii="Times New Roman CYR" w:hAnsi="Times New Roman CYR" w:cs="Times New Roman CYR"/>
          <w:sz w:val="26"/>
          <w:szCs w:val="26"/>
        </w:rPr>
        <w:tab/>
      </w:r>
      <w:r w:rsidR="00005066" w:rsidRPr="00005066">
        <w:rPr>
          <w:rStyle w:val="FontStyle68"/>
          <w:rFonts w:ascii="Times New Roman CYR" w:hAnsi="Times New Roman CYR" w:cs="Times New Roman CYR"/>
          <w:sz w:val="26"/>
          <w:szCs w:val="26"/>
        </w:rPr>
        <w:t>9</w:t>
      </w:r>
      <w:r w:rsidR="006B5245" w:rsidRPr="00005066">
        <w:rPr>
          <w:rStyle w:val="FontStyle68"/>
          <w:rFonts w:ascii="Times New Roman CYR" w:hAnsi="Times New Roman CYR" w:cs="Times New Roman CYR"/>
          <w:sz w:val="26"/>
          <w:szCs w:val="26"/>
        </w:rPr>
        <w:t>.1.</w:t>
      </w:r>
      <w:r w:rsidR="006B5245" w:rsidRPr="00005066">
        <w:rPr>
          <w:rStyle w:val="FontStyle68"/>
          <w:rFonts w:ascii="Times New Roman CYR" w:hAnsi="Times New Roman CYR" w:cs="Times New Roman CYR"/>
          <w:b/>
          <w:sz w:val="26"/>
          <w:szCs w:val="26"/>
        </w:rPr>
        <w:tab/>
      </w:r>
      <w:r w:rsidR="008C20E9" w:rsidRPr="00005066">
        <w:rPr>
          <w:rFonts w:ascii="Times New Roman CYR" w:hAnsi="Times New Roman CYR" w:cs="Times New Roman CYR"/>
          <w:color w:val="000000"/>
          <w:sz w:val="26"/>
          <w:szCs w:val="26"/>
        </w:rPr>
        <w:t xml:space="preserve">За неисполнение или ненадлежащее исполнение своих обязательств по настоящему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у Стороны несут ответственность в соответствии с действующим законодательством Российской Федерации.</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ab/>
      </w:r>
      <w:r w:rsidR="00005066" w:rsidRPr="00005066">
        <w:rPr>
          <w:rFonts w:ascii="Times New Roman CYR" w:hAnsi="Times New Roman CYR" w:cs="Times New Roman CYR"/>
          <w:color w:val="000000"/>
          <w:sz w:val="26"/>
          <w:szCs w:val="26"/>
        </w:rPr>
        <w:t>9</w:t>
      </w:r>
      <w:r w:rsidR="008C20E9" w:rsidRPr="00005066">
        <w:rPr>
          <w:rFonts w:ascii="Times New Roman CYR" w:hAnsi="Times New Roman CYR" w:cs="Times New Roman CYR"/>
          <w:color w:val="000000"/>
          <w:sz w:val="26"/>
          <w:szCs w:val="26"/>
        </w:rPr>
        <w:t xml:space="preserve">.2. Размер штрафа устанавливается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w:t>
      </w:r>
      <w:r w:rsidR="008C20E9" w:rsidRPr="00005066">
        <w:rPr>
          <w:rFonts w:ascii="Times New Roman CYR" w:hAnsi="Times New Roman CYR" w:cs="Times New Roman CYR"/>
          <w:sz w:val="26"/>
          <w:szCs w:val="26"/>
        </w:rPr>
        <w:t>в порядке, установленном Прав</w:t>
      </w:r>
      <w:r w:rsidR="00B06E29" w:rsidRPr="00005066">
        <w:rPr>
          <w:rFonts w:ascii="Times New Roman CYR" w:hAnsi="Times New Roman CYR" w:cs="Times New Roman CYR"/>
          <w:sz w:val="26"/>
          <w:szCs w:val="26"/>
        </w:rPr>
        <w:t>ительством Российской Федерации</w:t>
      </w:r>
      <w:r w:rsidR="008C20E9" w:rsidRPr="00005066">
        <w:rPr>
          <w:rFonts w:ascii="Times New Roman CYR" w:hAnsi="Times New Roman CYR" w:cs="Times New Roman CYR"/>
          <w:sz w:val="26"/>
          <w:szCs w:val="26"/>
        </w:rPr>
        <w:t>,</w:t>
      </w:r>
      <w:r w:rsidR="00B06E29" w:rsidRPr="00005066">
        <w:rPr>
          <w:rFonts w:ascii="Times New Roman CYR" w:hAnsi="Times New Roman CYR" w:cs="Times New Roman CYR"/>
          <w:sz w:val="26"/>
          <w:szCs w:val="26"/>
        </w:rPr>
        <w:t xml:space="preserve"> </w:t>
      </w:r>
      <w:r w:rsidR="008C20E9" w:rsidRPr="00005066">
        <w:rPr>
          <w:rFonts w:ascii="Times New Roman CYR" w:hAnsi="Times New Roman CYR" w:cs="Times New Roman CYR"/>
          <w:color w:val="000000"/>
          <w:sz w:val="26"/>
          <w:szCs w:val="26"/>
        </w:rPr>
        <w:t xml:space="preserve">в том числе рассчитывается как процент цены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а, или в случае, если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предусмотрены этапы исполнения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а, как процент этапа исполнения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а (далее - цена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а (этапа), за исключением случаев, если законодательством Российской Федерации установлен иной порядок начисления штрафов.</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ab/>
      </w:r>
      <w:r w:rsidR="00005066" w:rsidRPr="00005066">
        <w:rPr>
          <w:rFonts w:ascii="Times New Roman CYR" w:hAnsi="Times New Roman CYR" w:cs="Times New Roman CYR"/>
          <w:color w:val="000000"/>
          <w:sz w:val="26"/>
          <w:szCs w:val="26"/>
        </w:rPr>
        <w:t>9</w:t>
      </w:r>
      <w:r w:rsidR="008C20E9" w:rsidRPr="00005066">
        <w:rPr>
          <w:rFonts w:ascii="Times New Roman CYR" w:hAnsi="Times New Roman CYR" w:cs="Times New Roman CYR"/>
          <w:color w:val="000000"/>
          <w:sz w:val="26"/>
          <w:szCs w:val="26"/>
        </w:rPr>
        <w:t xml:space="preserve">.3. За каждый факт неисполнения или ненадлежащего исполнения Исполнителем (подрядчиком, исполнителем) обязательств, предусмотренных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за исключением просрочки исполнения обязательств (в том числе гарантийного обязательства), предусмотренных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размер штрафа устанавливается в следующем порядке </w:t>
      </w:r>
    </w:p>
    <w:p w:rsidR="008C20E9" w:rsidRPr="00005066" w:rsidRDefault="008C20E9"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 xml:space="preserve">а) 10 процентов цены </w:t>
      </w:r>
      <w:r w:rsidR="009C0CB3" w:rsidRPr="00005066">
        <w:rPr>
          <w:rFonts w:ascii="Times New Roman CYR" w:hAnsi="Times New Roman CYR" w:cs="Times New Roman CYR"/>
          <w:color w:val="000000"/>
          <w:sz w:val="26"/>
          <w:szCs w:val="26"/>
        </w:rPr>
        <w:t>контракт</w:t>
      </w:r>
      <w:r w:rsidRPr="00005066">
        <w:rPr>
          <w:rFonts w:ascii="Times New Roman CYR" w:hAnsi="Times New Roman CYR" w:cs="Times New Roman CYR"/>
          <w:color w:val="000000"/>
          <w:sz w:val="26"/>
          <w:szCs w:val="26"/>
        </w:rPr>
        <w:t xml:space="preserve">а (этапа) в случае, если цена </w:t>
      </w:r>
      <w:r w:rsidR="009C0CB3" w:rsidRPr="00005066">
        <w:rPr>
          <w:rFonts w:ascii="Times New Roman CYR" w:hAnsi="Times New Roman CYR" w:cs="Times New Roman CYR"/>
          <w:color w:val="000000"/>
          <w:sz w:val="26"/>
          <w:szCs w:val="26"/>
        </w:rPr>
        <w:t>контракт</w:t>
      </w:r>
      <w:r w:rsidRPr="00005066">
        <w:rPr>
          <w:rFonts w:ascii="Times New Roman CYR" w:hAnsi="Times New Roman CYR" w:cs="Times New Roman CYR"/>
          <w:color w:val="000000"/>
          <w:sz w:val="26"/>
          <w:szCs w:val="26"/>
        </w:rPr>
        <w:t>а (этапа) не превышает 3 млн. рублей;</w:t>
      </w:r>
    </w:p>
    <w:p w:rsidR="008C20E9" w:rsidRPr="00005066" w:rsidRDefault="008C20E9" w:rsidP="00005066">
      <w:pPr>
        <w:pStyle w:val="ConsPlusNormal0"/>
        <w:jc w:val="both"/>
        <w:rPr>
          <w:rFonts w:ascii="Times New Roman CYR" w:hAnsi="Times New Roman CYR" w:cs="Times New Roman CYR"/>
          <w:sz w:val="26"/>
          <w:szCs w:val="26"/>
        </w:rPr>
      </w:pPr>
      <w:r w:rsidRPr="00005066">
        <w:rPr>
          <w:rFonts w:ascii="Times New Roman CYR" w:hAnsi="Times New Roman CYR" w:cs="Times New Roman CYR"/>
          <w:sz w:val="26"/>
          <w:szCs w:val="26"/>
        </w:rPr>
        <w:t xml:space="preserve">б) 5 процентов цены </w:t>
      </w:r>
      <w:r w:rsidR="009C0CB3" w:rsidRPr="00005066">
        <w:rPr>
          <w:rFonts w:ascii="Times New Roman CYR" w:hAnsi="Times New Roman CYR" w:cs="Times New Roman CYR"/>
          <w:sz w:val="26"/>
          <w:szCs w:val="26"/>
        </w:rPr>
        <w:t>контракт</w:t>
      </w:r>
      <w:r w:rsidR="000372F0" w:rsidRPr="00005066">
        <w:rPr>
          <w:rFonts w:ascii="Times New Roman CYR" w:hAnsi="Times New Roman CYR" w:cs="Times New Roman CYR"/>
          <w:sz w:val="26"/>
          <w:szCs w:val="26"/>
        </w:rPr>
        <w:t>а</w:t>
      </w:r>
      <w:r w:rsidRPr="00005066">
        <w:rPr>
          <w:rFonts w:ascii="Times New Roman CYR" w:hAnsi="Times New Roman CYR" w:cs="Times New Roman CYR"/>
          <w:sz w:val="26"/>
          <w:szCs w:val="26"/>
        </w:rPr>
        <w:t xml:space="preserve"> (этапа) в случае, если цена </w:t>
      </w:r>
      <w:r w:rsidR="009C0CB3" w:rsidRPr="00005066">
        <w:rPr>
          <w:rFonts w:ascii="Times New Roman CYR" w:hAnsi="Times New Roman CYR" w:cs="Times New Roman CYR"/>
          <w:sz w:val="26"/>
          <w:szCs w:val="26"/>
        </w:rPr>
        <w:t>контракт</w:t>
      </w:r>
      <w:r w:rsidR="000372F0" w:rsidRPr="00005066">
        <w:rPr>
          <w:rFonts w:ascii="Times New Roman CYR" w:hAnsi="Times New Roman CYR" w:cs="Times New Roman CYR"/>
          <w:sz w:val="26"/>
          <w:szCs w:val="26"/>
        </w:rPr>
        <w:t>а</w:t>
      </w:r>
      <w:r w:rsidRPr="00005066">
        <w:rPr>
          <w:rFonts w:ascii="Times New Roman CYR" w:hAnsi="Times New Roman CYR" w:cs="Times New Roman CYR"/>
          <w:sz w:val="26"/>
          <w:szCs w:val="26"/>
        </w:rPr>
        <w:t xml:space="preserve"> (этапа) составляет от 3 млн. рублей до 50 млн. рублей (включительно).</w:t>
      </w:r>
    </w:p>
    <w:p w:rsidR="008C20E9" w:rsidRPr="00005066" w:rsidRDefault="008C20E9" w:rsidP="00005066">
      <w:pPr>
        <w:pStyle w:val="ConsPlusNormal0"/>
        <w:jc w:val="both"/>
        <w:rPr>
          <w:rFonts w:ascii="Times New Roman CYR" w:hAnsi="Times New Roman CYR" w:cs="Times New Roman CYR"/>
          <w:sz w:val="26"/>
          <w:szCs w:val="26"/>
        </w:rPr>
      </w:pPr>
      <w:r w:rsidRPr="00005066">
        <w:rPr>
          <w:rFonts w:ascii="Times New Roman CYR" w:hAnsi="Times New Roman CYR" w:cs="Times New Roman CYR"/>
          <w:sz w:val="26"/>
          <w:szCs w:val="26"/>
        </w:rPr>
        <w:t xml:space="preserve">в) 1 процент цены </w:t>
      </w:r>
      <w:r w:rsidR="009C0CB3" w:rsidRPr="00005066">
        <w:rPr>
          <w:rFonts w:ascii="Times New Roman CYR" w:hAnsi="Times New Roman CYR" w:cs="Times New Roman CYR"/>
          <w:sz w:val="26"/>
          <w:szCs w:val="26"/>
        </w:rPr>
        <w:t>контракт</w:t>
      </w:r>
      <w:r w:rsidR="000372F0" w:rsidRPr="00005066">
        <w:rPr>
          <w:rFonts w:ascii="Times New Roman CYR" w:hAnsi="Times New Roman CYR" w:cs="Times New Roman CYR"/>
          <w:sz w:val="26"/>
          <w:szCs w:val="26"/>
        </w:rPr>
        <w:t>а</w:t>
      </w:r>
      <w:r w:rsidRPr="00005066">
        <w:rPr>
          <w:rFonts w:ascii="Times New Roman CYR" w:hAnsi="Times New Roman CYR" w:cs="Times New Roman CYR"/>
          <w:sz w:val="26"/>
          <w:szCs w:val="26"/>
        </w:rPr>
        <w:t xml:space="preserve"> (этапа) в случае, если цена </w:t>
      </w:r>
      <w:r w:rsidR="009C0CB3" w:rsidRPr="00005066">
        <w:rPr>
          <w:rFonts w:ascii="Times New Roman CYR" w:hAnsi="Times New Roman CYR" w:cs="Times New Roman CYR"/>
          <w:sz w:val="26"/>
          <w:szCs w:val="26"/>
        </w:rPr>
        <w:t>контракт</w:t>
      </w:r>
      <w:r w:rsidR="000372F0" w:rsidRPr="00005066">
        <w:rPr>
          <w:rFonts w:ascii="Times New Roman CYR" w:hAnsi="Times New Roman CYR" w:cs="Times New Roman CYR"/>
          <w:sz w:val="26"/>
          <w:szCs w:val="26"/>
        </w:rPr>
        <w:t>а</w:t>
      </w:r>
      <w:r w:rsidRPr="00005066">
        <w:rPr>
          <w:rFonts w:ascii="Times New Roman CYR" w:hAnsi="Times New Roman CYR" w:cs="Times New Roman CYR"/>
          <w:sz w:val="26"/>
          <w:szCs w:val="26"/>
        </w:rPr>
        <w:t xml:space="preserve"> (этапа) составляет от 50 млн. рублей до 100 млн. рублей (включительно);</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ab/>
      </w:r>
      <w:r w:rsidR="00005066" w:rsidRPr="00005066">
        <w:rPr>
          <w:rFonts w:ascii="Times New Roman CYR" w:hAnsi="Times New Roman CYR" w:cs="Times New Roman CYR"/>
          <w:color w:val="000000"/>
          <w:sz w:val="26"/>
          <w:szCs w:val="26"/>
        </w:rPr>
        <w:t>9</w:t>
      </w:r>
      <w:r w:rsidR="008C20E9" w:rsidRPr="00005066">
        <w:rPr>
          <w:rFonts w:ascii="Times New Roman CYR" w:hAnsi="Times New Roman CYR" w:cs="Times New Roman CYR"/>
          <w:color w:val="000000"/>
          <w:sz w:val="26"/>
          <w:szCs w:val="26"/>
        </w:rPr>
        <w:t xml:space="preserve">.4. За каждый факт неисполнения заказчиком обязательств, предусмотренных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за исключением просрочки исполнения обязательств, предусмотренных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ом, размер штрафа устанавливается в следующем порядке:</w:t>
      </w:r>
    </w:p>
    <w:p w:rsidR="008C20E9" w:rsidRPr="00005066" w:rsidRDefault="008C20E9"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 xml:space="preserve">а) 1000 рублей, если цена </w:t>
      </w:r>
      <w:r w:rsidR="009C0CB3" w:rsidRPr="00005066">
        <w:rPr>
          <w:rFonts w:ascii="Times New Roman CYR" w:hAnsi="Times New Roman CYR" w:cs="Times New Roman CYR"/>
          <w:color w:val="000000"/>
          <w:sz w:val="26"/>
          <w:szCs w:val="26"/>
        </w:rPr>
        <w:t>контракт</w:t>
      </w:r>
      <w:r w:rsidRPr="00005066">
        <w:rPr>
          <w:rFonts w:ascii="Times New Roman CYR" w:hAnsi="Times New Roman CYR" w:cs="Times New Roman CYR"/>
          <w:color w:val="000000"/>
          <w:sz w:val="26"/>
          <w:szCs w:val="26"/>
        </w:rPr>
        <w:t>а не превышает 3 млн. рублей (включительно);</w:t>
      </w:r>
    </w:p>
    <w:p w:rsidR="008C20E9" w:rsidRPr="00005066" w:rsidRDefault="008C20E9" w:rsidP="00005066">
      <w:pPr>
        <w:pStyle w:val="ConsPlusNormal0"/>
        <w:jc w:val="both"/>
        <w:rPr>
          <w:rFonts w:ascii="Times New Roman CYR" w:hAnsi="Times New Roman CYR" w:cs="Times New Roman CYR"/>
          <w:sz w:val="26"/>
          <w:szCs w:val="26"/>
        </w:rPr>
      </w:pPr>
      <w:r w:rsidRPr="00005066">
        <w:rPr>
          <w:rFonts w:ascii="Times New Roman CYR" w:hAnsi="Times New Roman CYR" w:cs="Times New Roman CYR"/>
          <w:sz w:val="26"/>
          <w:szCs w:val="26"/>
        </w:rPr>
        <w:t xml:space="preserve">б) 5000 рублей, если цена </w:t>
      </w:r>
      <w:r w:rsidR="009C0CB3" w:rsidRPr="00005066">
        <w:rPr>
          <w:rFonts w:ascii="Times New Roman CYR" w:hAnsi="Times New Roman CYR" w:cs="Times New Roman CYR"/>
          <w:sz w:val="26"/>
          <w:szCs w:val="26"/>
        </w:rPr>
        <w:t>контракт</w:t>
      </w:r>
      <w:r w:rsidR="000372F0" w:rsidRPr="00005066">
        <w:rPr>
          <w:rFonts w:ascii="Times New Roman CYR" w:hAnsi="Times New Roman CYR" w:cs="Times New Roman CYR"/>
          <w:sz w:val="26"/>
          <w:szCs w:val="26"/>
        </w:rPr>
        <w:t>а</w:t>
      </w:r>
      <w:r w:rsidRPr="00005066">
        <w:rPr>
          <w:rFonts w:ascii="Times New Roman CYR" w:hAnsi="Times New Roman CYR" w:cs="Times New Roman CYR"/>
          <w:sz w:val="26"/>
          <w:szCs w:val="26"/>
        </w:rPr>
        <w:t xml:space="preserve"> от 3 млн. рублей до 50 млн. рублей (включительно).</w:t>
      </w:r>
    </w:p>
    <w:p w:rsidR="008C20E9" w:rsidRPr="00005066" w:rsidRDefault="008C20E9" w:rsidP="00005066">
      <w:pPr>
        <w:pStyle w:val="ConsPlusNormal0"/>
        <w:jc w:val="both"/>
        <w:rPr>
          <w:rFonts w:ascii="Times New Roman CYR" w:hAnsi="Times New Roman CYR" w:cs="Times New Roman CYR"/>
          <w:sz w:val="26"/>
          <w:szCs w:val="26"/>
        </w:rPr>
      </w:pPr>
      <w:r w:rsidRPr="00005066">
        <w:rPr>
          <w:rFonts w:ascii="Times New Roman CYR" w:hAnsi="Times New Roman CYR" w:cs="Times New Roman CYR"/>
          <w:sz w:val="26"/>
          <w:szCs w:val="26"/>
        </w:rPr>
        <w:t xml:space="preserve">в)10000 рублей, если цена </w:t>
      </w:r>
      <w:r w:rsidR="009C0CB3" w:rsidRPr="00005066">
        <w:rPr>
          <w:rFonts w:ascii="Times New Roman CYR" w:hAnsi="Times New Roman CYR" w:cs="Times New Roman CYR"/>
          <w:sz w:val="26"/>
          <w:szCs w:val="26"/>
        </w:rPr>
        <w:t>контракт</w:t>
      </w:r>
      <w:r w:rsidR="000372F0" w:rsidRPr="00005066">
        <w:rPr>
          <w:rFonts w:ascii="Times New Roman CYR" w:hAnsi="Times New Roman CYR" w:cs="Times New Roman CYR"/>
          <w:sz w:val="26"/>
          <w:szCs w:val="26"/>
        </w:rPr>
        <w:t>а</w:t>
      </w:r>
      <w:r w:rsidRPr="00005066">
        <w:rPr>
          <w:rFonts w:ascii="Times New Roman CYR" w:hAnsi="Times New Roman CYR" w:cs="Times New Roman CYR"/>
          <w:sz w:val="26"/>
          <w:szCs w:val="26"/>
        </w:rPr>
        <w:t xml:space="preserve"> составляет от 50 млн. рублей до 100 млн. рублей (включительно).</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ab/>
      </w:r>
      <w:r w:rsidR="00005066" w:rsidRPr="00005066">
        <w:rPr>
          <w:rFonts w:ascii="Times New Roman CYR" w:hAnsi="Times New Roman CYR" w:cs="Times New Roman CYR"/>
          <w:color w:val="000000"/>
          <w:sz w:val="26"/>
          <w:szCs w:val="26"/>
        </w:rPr>
        <w:t>9</w:t>
      </w:r>
      <w:r w:rsidR="008C20E9" w:rsidRPr="00005066">
        <w:rPr>
          <w:rFonts w:ascii="Times New Roman CYR" w:hAnsi="Times New Roman CYR" w:cs="Times New Roman CYR"/>
          <w:color w:val="000000"/>
          <w:sz w:val="26"/>
          <w:szCs w:val="26"/>
        </w:rPr>
        <w:t xml:space="preserve">.5. Пеня начисляется за каждый день просрочки исполнения Исполнителем (подрядчиком, исполнителем) обязательства, предусмотренного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начиная со дня, следующего после дня истечения установленного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а срока исполнения обязательства, и устанавливается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в размере одной трехсотой действующей на дату уплаты пени ключевой ставки Центрального банка Российской Федерации от цены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а (отдельного этапа исполнения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а), уменьшенной на сумму, пропорциональную объему обязательств, предусмотренных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(соответствующим отдельным этапом исполнения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ab/>
      </w:r>
      <w:r w:rsidR="00005066" w:rsidRPr="00005066">
        <w:rPr>
          <w:rFonts w:ascii="Times New Roman CYR" w:hAnsi="Times New Roman CYR" w:cs="Times New Roman CYR"/>
          <w:color w:val="000000"/>
          <w:sz w:val="26"/>
          <w:szCs w:val="26"/>
        </w:rPr>
        <w:t>9</w:t>
      </w:r>
      <w:r w:rsidR="008C20E9" w:rsidRPr="00005066">
        <w:rPr>
          <w:rFonts w:ascii="Times New Roman CYR" w:hAnsi="Times New Roman CYR" w:cs="Times New Roman CYR"/>
          <w:color w:val="000000"/>
          <w:sz w:val="26"/>
          <w:szCs w:val="26"/>
        </w:rPr>
        <w:t xml:space="preserve">.6. В случае просрочки исполнения Заказчиком обязательств, предусмотренных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поставщик (подрядчик, исполнитель) вправе потребовать уплаты пеней. Пеня начисляется за каждый день просрочки исполнения обязательства, предусмотренного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начиная со дня, следующего после дня истечения установленного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ab/>
      </w:r>
      <w:r w:rsidR="00005066" w:rsidRPr="00005066">
        <w:rPr>
          <w:rFonts w:ascii="Times New Roman CYR" w:hAnsi="Times New Roman CYR" w:cs="Times New Roman CYR"/>
          <w:color w:val="000000"/>
          <w:sz w:val="26"/>
          <w:szCs w:val="26"/>
        </w:rPr>
        <w:t>9</w:t>
      </w:r>
      <w:r w:rsidR="008C20E9" w:rsidRPr="00005066">
        <w:rPr>
          <w:rFonts w:ascii="Times New Roman CYR" w:hAnsi="Times New Roman CYR" w:cs="Times New Roman CYR"/>
          <w:color w:val="000000"/>
          <w:sz w:val="26"/>
          <w:szCs w:val="26"/>
        </w:rPr>
        <w:t xml:space="preserve">.7.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не может превышать цену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а.</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lastRenderedPageBreak/>
        <w:tab/>
      </w:r>
      <w:r w:rsidR="00005066" w:rsidRPr="00005066">
        <w:rPr>
          <w:rFonts w:ascii="Times New Roman CYR" w:hAnsi="Times New Roman CYR" w:cs="Times New Roman CYR"/>
          <w:color w:val="000000"/>
          <w:sz w:val="26"/>
          <w:szCs w:val="26"/>
        </w:rPr>
        <w:t>9</w:t>
      </w:r>
      <w:r w:rsidR="008C20E9" w:rsidRPr="00005066">
        <w:rPr>
          <w:rFonts w:ascii="Times New Roman CYR" w:hAnsi="Times New Roman CYR" w:cs="Times New Roman CYR"/>
          <w:color w:val="000000"/>
          <w:sz w:val="26"/>
          <w:szCs w:val="26"/>
        </w:rPr>
        <w:t xml:space="preserve">.8. Общая сумма начисленных штрафов за ненадлежащее исполнение Заказчиком обязательств, предусмотренных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не может превышать цену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а.</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ab/>
      </w:r>
      <w:r w:rsidR="00005066" w:rsidRPr="00005066">
        <w:rPr>
          <w:rFonts w:ascii="Times New Roman CYR" w:hAnsi="Times New Roman CYR" w:cs="Times New Roman CYR"/>
          <w:color w:val="000000"/>
          <w:sz w:val="26"/>
          <w:szCs w:val="26"/>
        </w:rPr>
        <w:t>9</w:t>
      </w:r>
      <w:r w:rsidR="008C20E9" w:rsidRPr="00005066">
        <w:rPr>
          <w:rFonts w:ascii="Times New Roman CYR" w:hAnsi="Times New Roman CYR" w:cs="Times New Roman CYR"/>
          <w:color w:val="000000"/>
          <w:sz w:val="26"/>
          <w:szCs w:val="26"/>
        </w:rPr>
        <w:t xml:space="preserve">.9. В случае неисполнения или ненадлежащего исполнения поставщиком (подрядчиком, исполнителем) обязательства (в том числе просрочки исполнения обязательства поставщиком (подрядчиком, исполнителем), предусмотренного настоящим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ом, заказчик вправе произвести оплату по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у за вычетом соответствующего размера неустойки (штрафа, пени). Также заказчик вправе выставить требование об уплате неустоек (штрафов, пеней), которое подлежит исполнению в течении 3 (трёх) рабочих дней с даты получения.</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ab/>
      </w:r>
      <w:r w:rsidR="00005066" w:rsidRPr="00005066">
        <w:rPr>
          <w:rFonts w:ascii="Times New Roman CYR" w:hAnsi="Times New Roman CYR" w:cs="Times New Roman CYR"/>
          <w:color w:val="000000"/>
          <w:sz w:val="26"/>
          <w:szCs w:val="26"/>
        </w:rPr>
        <w:t>9</w:t>
      </w:r>
      <w:r w:rsidR="008C20E9" w:rsidRPr="00005066">
        <w:rPr>
          <w:rFonts w:ascii="Times New Roman CYR" w:hAnsi="Times New Roman CYR" w:cs="Times New Roman CYR"/>
          <w:color w:val="000000"/>
          <w:sz w:val="26"/>
          <w:szCs w:val="26"/>
        </w:rPr>
        <w:t xml:space="preserve">.10. В случае если Заказчик понес убытки вследствие ненадлежащего исполнения </w:t>
      </w:r>
      <w:r w:rsidRPr="00005066">
        <w:rPr>
          <w:rFonts w:ascii="Times New Roman CYR" w:hAnsi="Times New Roman CYR" w:cs="Times New Roman CYR"/>
          <w:sz w:val="26"/>
          <w:szCs w:val="26"/>
        </w:rPr>
        <w:t>Исполнителем</w:t>
      </w:r>
      <w:r w:rsidR="008C20E9" w:rsidRPr="00005066">
        <w:rPr>
          <w:rFonts w:ascii="Times New Roman CYR" w:hAnsi="Times New Roman CYR" w:cs="Times New Roman CYR"/>
          <w:color w:val="000000"/>
          <w:sz w:val="26"/>
          <w:szCs w:val="26"/>
        </w:rPr>
        <w:t xml:space="preserve"> своих обязательств по настоящему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у, </w:t>
      </w:r>
      <w:r w:rsidRPr="00005066">
        <w:rPr>
          <w:rFonts w:ascii="Times New Roman CYR" w:hAnsi="Times New Roman CYR" w:cs="Times New Roman CYR"/>
          <w:sz w:val="26"/>
          <w:szCs w:val="26"/>
        </w:rPr>
        <w:t>Исполнитель</w:t>
      </w:r>
      <w:r w:rsidR="008C20E9" w:rsidRPr="00005066">
        <w:rPr>
          <w:rFonts w:ascii="Times New Roman CYR" w:hAnsi="Times New Roman CYR" w:cs="Times New Roman CYR"/>
          <w:color w:val="000000"/>
          <w:sz w:val="26"/>
          <w:szCs w:val="26"/>
        </w:rPr>
        <w:t xml:space="preserve"> обязан возместить такие убытки </w:t>
      </w:r>
      <w:r w:rsidRPr="00005066">
        <w:rPr>
          <w:rFonts w:ascii="Times New Roman CYR" w:hAnsi="Times New Roman CYR" w:cs="Times New Roman CYR"/>
          <w:sz w:val="26"/>
          <w:szCs w:val="26"/>
        </w:rPr>
        <w:t>Исполнителю</w:t>
      </w:r>
      <w:r w:rsidR="008C20E9" w:rsidRPr="00005066">
        <w:rPr>
          <w:rFonts w:ascii="Times New Roman CYR" w:hAnsi="Times New Roman CYR" w:cs="Times New Roman CYR"/>
          <w:color w:val="000000"/>
          <w:sz w:val="26"/>
          <w:szCs w:val="26"/>
        </w:rPr>
        <w:t xml:space="preserve"> независимо от уплаты неустойки.</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ab/>
      </w:r>
      <w:r w:rsidR="00005066" w:rsidRPr="00005066">
        <w:rPr>
          <w:rFonts w:ascii="Times New Roman CYR" w:hAnsi="Times New Roman CYR" w:cs="Times New Roman CYR"/>
          <w:color w:val="000000"/>
          <w:sz w:val="26"/>
          <w:szCs w:val="26"/>
        </w:rPr>
        <w:t>9</w:t>
      </w:r>
      <w:r w:rsidR="008C20E9" w:rsidRPr="00005066">
        <w:rPr>
          <w:rFonts w:ascii="Times New Roman CYR" w:hAnsi="Times New Roman CYR" w:cs="Times New Roman CYR"/>
          <w:color w:val="000000"/>
          <w:sz w:val="26"/>
          <w:szCs w:val="26"/>
        </w:rPr>
        <w:t xml:space="preserve">.11. Уплата неустойки и возмещение убытков, связанных с ненадлежащим исполнением Сторонами своих обязательств по настоящему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 xml:space="preserve">у, не освобождают нарушившую условия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а Сторону от исполнения взятых на себя обязательств.</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color w:val="000000"/>
          <w:sz w:val="26"/>
          <w:szCs w:val="26"/>
        </w:rPr>
        <w:tab/>
      </w:r>
      <w:r w:rsidR="00005066" w:rsidRPr="00005066">
        <w:rPr>
          <w:rFonts w:ascii="Times New Roman CYR" w:hAnsi="Times New Roman CYR" w:cs="Times New Roman CYR"/>
          <w:color w:val="000000"/>
          <w:sz w:val="26"/>
          <w:szCs w:val="26"/>
        </w:rPr>
        <w:t>9</w:t>
      </w:r>
      <w:r w:rsidR="008C20E9" w:rsidRPr="00005066">
        <w:rPr>
          <w:rFonts w:ascii="Times New Roman CYR" w:hAnsi="Times New Roman CYR" w:cs="Times New Roman CYR"/>
          <w:color w:val="000000"/>
          <w:sz w:val="26"/>
          <w:szCs w:val="26"/>
        </w:rPr>
        <w:t xml:space="preserve">.12.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C0CB3" w:rsidRPr="00005066">
        <w:rPr>
          <w:rFonts w:ascii="Times New Roman CYR" w:hAnsi="Times New Roman CYR" w:cs="Times New Roman CYR"/>
          <w:color w:val="000000"/>
          <w:sz w:val="26"/>
          <w:szCs w:val="26"/>
        </w:rPr>
        <w:t>контракт</w:t>
      </w:r>
      <w:r w:rsidR="008C20E9" w:rsidRPr="00005066">
        <w:rPr>
          <w:rFonts w:ascii="Times New Roman CYR" w:hAnsi="Times New Roman CYR" w:cs="Times New Roman CYR"/>
          <w:color w:val="000000"/>
          <w:sz w:val="26"/>
          <w:szCs w:val="26"/>
        </w:rPr>
        <w:t>ом, произошло вследствие непреодолимой силы или по вине другой стороны.</w:t>
      </w:r>
    </w:p>
    <w:p w:rsidR="008C20E9" w:rsidRPr="00005066" w:rsidRDefault="007E2283" w:rsidP="00005066">
      <w:pPr>
        <w:tabs>
          <w:tab w:val="left" w:pos="709"/>
        </w:tabs>
        <w:autoSpaceDE w:val="0"/>
        <w:autoSpaceDN w:val="0"/>
        <w:adjustRightInd w:val="0"/>
        <w:jc w:val="both"/>
        <w:rPr>
          <w:rFonts w:ascii="Times New Roman CYR" w:hAnsi="Times New Roman CYR" w:cs="Times New Roman CYR"/>
          <w:color w:val="000000"/>
          <w:sz w:val="26"/>
          <w:szCs w:val="26"/>
        </w:rPr>
      </w:pPr>
      <w:r w:rsidRPr="00005066">
        <w:rPr>
          <w:rFonts w:ascii="Times New Roman CYR" w:hAnsi="Times New Roman CYR" w:cs="Times New Roman CYR"/>
          <w:sz w:val="26"/>
          <w:szCs w:val="26"/>
        </w:rPr>
        <w:tab/>
      </w:r>
      <w:r w:rsidR="00005066" w:rsidRPr="00005066">
        <w:rPr>
          <w:rFonts w:ascii="Times New Roman CYR" w:hAnsi="Times New Roman CYR" w:cs="Times New Roman CYR"/>
          <w:sz w:val="26"/>
          <w:szCs w:val="26"/>
        </w:rPr>
        <w:t>9</w:t>
      </w:r>
      <w:r w:rsidR="008C20E9" w:rsidRPr="00005066">
        <w:rPr>
          <w:rFonts w:ascii="Times New Roman CYR" w:hAnsi="Times New Roman CYR" w:cs="Times New Roman CYR"/>
          <w:sz w:val="26"/>
          <w:szCs w:val="26"/>
        </w:rPr>
        <w:t>.11.</w:t>
      </w:r>
      <w:r w:rsidR="008C20E9" w:rsidRPr="00005066">
        <w:rPr>
          <w:rFonts w:ascii="Times New Roman CYR" w:hAnsi="Times New Roman CYR" w:cs="Times New Roman CYR"/>
          <w:sz w:val="26"/>
          <w:szCs w:val="26"/>
        </w:rPr>
        <w:tab/>
        <w:t xml:space="preserve">В случае, когда Услуги, выполненные Исполнителем с отступлениями от настоящего </w:t>
      </w:r>
      <w:r w:rsidR="009C0CB3" w:rsidRPr="00005066">
        <w:rPr>
          <w:rFonts w:ascii="Times New Roman CYR" w:hAnsi="Times New Roman CYR" w:cs="Times New Roman CYR"/>
          <w:sz w:val="26"/>
          <w:szCs w:val="26"/>
        </w:rPr>
        <w:t>контракт</w:t>
      </w:r>
      <w:r w:rsidR="000372F0" w:rsidRPr="00005066">
        <w:rPr>
          <w:rFonts w:ascii="Times New Roman CYR" w:hAnsi="Times New Roman CYR" w:cs="Times New Roman CYR"/>
          <w:sz w:val="26"/>
          <w:szCs w:val="26"/>
        </w:rPr>
        <w:t>а</w:t>
      </w:r>
      <w:r w:rsidR="008C20E9" w:rsidRPr="00005066">
        <w:rPr>
          <w:rFonts w:ascii="Times New Roman CYR" w:hAnsi="Times New Roman CYR" w:cs="Times New Roman CYR"/>
          <w:sz w:val="26"/>
          <w:szCs w:val="26"/>
        </w:rPr>
        <w:t xml:space="preserve">, ухудшающим результат (качество) Услуг или с иными недостатками, которые делают его непригодным для предусмотренного в настоящем </w:t>
      </w:r>
      <w:r w:rsidR="009C0CB3" w:rsidRPr="00005066">
        <w:rPr>
          <w:rFonts w:ascii="Times New Roman CYR" w:hAnsi="Times New Roman CYR" w:cs="Times New Roman CYR"/>
          <w:sz w:val="26"/>
          <w:szCs w:val="26"/>
        </w:rPr>
        <w:t>Контракт</w:t>
      </w:r>
      <w:r w:rsidR="008C20E9" w:rsidRPr="00005066">
        <w:rPr>
          <w:rFonts w:ascii="Times New Roman CYR" w:hAnsi="Times New Roman CYR" w:cs="Times New Roman CYR"/>
          <w:sz w:val="26"/>
          <w:szCs w:val="26"/>
        </w:rPr>
        <w:t xml:space="preserve">е использования, </w:t>
      </w:r>
      <w:r w:rsidR="00104AED" w:rsidRPr="00005066">
        <w:rPr>
          <w:rFonts w:ascii="Times New Roman CYR" w:hAnsi="Times New Roman CYR" w:cs="Times New Roman CYR"/>
          <w:sz w:val="26"/>
          <w:szCs w:val="26"/>
        </w:rPr>
        <w:t>Исполнитель</w:t>
      </w:r>
      <w:r w:rsidR="008C20E9" w:rsidRPr="00005066">
        <w:rPr>
          <w:rFonts w:ascii="Times New Roman CYR" w:hAnsi="Times New Roman CYR" w:cs="Times New Roman CYR"/>
          <w:sz w:val="26"/>
          <w:szCs w:val="26"/>
        </w:rPr>
        <w:t xml:space="preserve"> несет ответственность перед Заказчиком в соответствии с</w:t>
      </w:r>
      <w:r w:rsidR="00104AED" w:rsidRPr="00005066">
        <w:rPr>
          <w:rFonts w:ascii="Times New Roman CYR" w:hAnsi="Times New Roman CYR" w:cs="Times New Roman CYR"/>
          <w:sz w:val="26"/>
          <w:szCs w:val="26"/>
        </w:rPr>
        <w:t xml:space="preserve"> гражданским законодательством </w:t>
      </w:r>
      <w:r w:rsidR="008C20E9" w:rsidRPr="00005066">
        <w:rPr>
          <w:rFonts w:ascii="Times New Roman CYR" w:hAnsi="Times New Roman CYR" w:cs="Times New Roman CYR"/>
          <w:sz w:val="26"/>
          <w:szCs w:val="26"/>
        </w:rPr>
        <w:t>Российской Федерации.</w:t>
      </w:r>
    </w:p>
    <w:p w:rsidR="008C20E9" w:rsidRPr="00005066" w:rsidRDefault="00005066" w:rsidP="00005066">
      <w:pPr>
        <w:shd w:val="clear" w:color="auto" w:fill="FFFFFF"/>
        <w:ind w:firstLine="737"/>
        <w:jc w:val="both"/>
        <w:rPr>
          <w:rFonts w:ascii="Times New Roman CYR" w:hAnsi="Times New Roman CYR" w:cs="Times New Roman CYR"/>
          <w:sz w:val="26"/>
          <w:szCs w:val="26"/>
        </w:rPr>
      </w:pPr>
      <w:r w:rsidRPr="00005066">
        <w:rPr>
          <w:rFonts w:ascii="Times New Roman CYR" w:hAnsi="Times New Roman CYR" w:cs="Times New Roman CYR"/>
          <w:sz w:val="26"/>
          <w:szCs w:val="26"/>
        </w:rPr>
        <w:t>9</w:t>
      </w:r>
      <w:r w:rsidR="008C20E9" w:rsidRPr="00005066">
        <w:rPr>
          <w:rFonts w:ascii="Times New Roman CYR" w:hAnsi="Times New Roman CYR" w:cs="Times New Roman CYR"/>
          <w:sz w:val="26"/>
          <w:szCs w:val="26"/>
        </w:rPr>
        <w:t>.12.</w:t>
      </w:r>
      <w:r w:rsidR="008C20E9" w:rsidRPr="00005066">
        <w:rPr>
          <w:rFonts w:ascii="Times New Roman CYR" w:hAnsi="Times New Roman CYR" w:cs="Times New Roman CYR"/>
          <w:sz w:val="26"/>
          <w:szCs w:val="26"/>
        </w:rPr>
        <w:tab/>
        <w:t xml:space="preserve">Риск случайной гибели или случайного повреждения результата оказанных Услуг до ее приема </w:t>
      </w:r>
      <w:r w:rsidR="00104AED" w:rsidRPr="00005066">
        <w:rPr>
          <w:rFonts w:ascii="Times New Roman CYR" w:hAnsi="Times New Roman CYR" w:cs="Times New Roman CYR"/>
          <w:sz w:val="26"/>
          <w:szCs w:val="26"/>
        </w:rPr>
        <w:t>З</w:t>
      </w:r>
      <w:r w:rsidR="008C20E9" w:rsidRPr="00005066">
        <w:rPr>
          <w:rFonts w:ascii="Times New Roman CYR" w:hAnsi="Times New Roman CYR" w:cs="Times New Roman CYR"/>
          <w:sz w:val="26"/>
          <w:szCs w:val="26"/>
        </w:rPr>
        <w:t xml:space="preserve">аказчиком несет </w:t>
      </w:r>
      <w:r w:rsidR="00104AED" w:rsidRPr="00005066">
        <w:rPr>
          <w:rFonts w:ascii="Times New Roman CYR" w:hAnsi="Times New Roman CYR" w:cs="Times New Roman CYR"/>
          <w:sz w:val="26"/>
          <w:szCs w:val="26"/>
        </w:rPr>
        <w:t>Исполнитель</w:t>
      </w:r>
      <w:r w:rsidR="008C20E9" w:rsidRPr="00005066">
        <w:rPr>
          <w:rFonts w:ascii="Times New Roman CYR" w:hAnsi="Times New Roman CYR" w:cs="Times New Roman CYR"/>
          <w:sz w:val="26"/>
          <w:szCs w:val="26"/>
        </w:rPr>
        <w:t>.</w:t>
      </w:r>
    </w:p>
    <w:p w:rsidR="00104AED" w:rsidRPr="00005066" w:rsidRDefault="00005066" w:rsidP="00005066">
      <w:pPr>
        <w:shd w:val="clear" w:color="auto" w:fill="FFFFFF"/>
        <w:ind w:firstLine="737"/>
        <w:jc w:val="both"/>
        <w:rPr>
          <w:rFonts w:ascii="Times New Roman CYR" w:hAnsi="Times New Roman CYR" w:cs="Times New Roman CYR"/>
          <w:sz w:val="26"/>
          <w:szCs w:val="26"/>
        </w:rPr>
      </w:pPr>
      <w:r w:rsidRPr="00005066">
        <w:rPr>
          <w:rFonts w:ascii="Times New Roman CYR" w:hAnsi="Times New Roman CYR" w:cs="Times New Roman CYR"/>
          <w:sz w:val="26"/>
          <w:szCs w:val="26"/>
        </w:rPr>
        <w:t>9</w:t>
      </w:r>
      <w:r w:rsidR="00104AED" w:rsidRPr="00005066">
        <w:rPr>
          <w:rFonts w:ascii="Times New Roman CYR" w:hAnsi="Times New Roman CYR" w:cs="Times New Roman CYR"/>
          <w:sz w:val="26"/>
          <w:szCs w:val="26"/>
        </w:rPr>
        <w:t xml:space="preserve">.13. Исполнитель несёт имущественную ответственность перед Заказчиком в случае причинения имуществу заказчика, вследствие неисполнения обязанностей по </w:t>
      </w:r>
      <w:r w:rsidR="009C0CB3" w:rsidRPr="00005066">
        <w:rPr>
          <w:rFonts w:ascii="Times New Roman CYR" w:hAnsi="Times New Roman CYR" w:cs="Times New Roman CYR"/>
          <w:sz w:val="26"/>
          <w:szCs w:val="26"/>
        </w:rPr>
        <w:t>контракт</w:t>
      </w:r>
      <w:r w:rsidR="00104AED" w:rsidRPr="00005066">
        <w:rPr>
          <w:rFonts w:ascii="Times New Roman CYR" w:hAnsi="Times New Roman CYR" w:cs="Times New Roman CYR"/>
          <w:sz w:val="26"/>
          <w:szCs w:val="26"/>
        </w:rPr>
        <w:t>у.</w:t>
      </w:r>
    </w:p>
    <w:p w:rsidR="008C20E9" w:rsidRPr="00005066" w:rsidRDefault="00005066" w:rsidP="00005066">
      <w:pPr>
        <w:shd w:val="clear" w:color="auto" w:fill="FFFFFF"/>
        <w:ind w:firstLine="709"/>
        <w:jc w:val="both"/>
        <w:rPr>
          <w:rFonts w:ascii="Times New Roman CYR" w:hAnsi="Times New Roman CYR" w:cs="Times New Roman CYR"/>
          <w:sz w:val="26"/>
          <w:szCs w:val="26"/>
        </w:rPr>
      </w:pPr>
      <w:r w:rsidRPr="00005066">
        <w:rPr>
          <w:rFonts w:ascii="Times New Roman CYR" w:hAnsi="Times New Roman CYR" w:cs="Times New Roman CYR"/>
          <w:sz w:val="26"/>
          <w:szCs w:val="26"/>
        </w:rPr>
        <w:t>9</w:t>
      </w:r>
      <w:r w:rsidR="00104AED" w:rsidRPr="00005066">
        <w:rPr>
          <w:rFonts w:ascii="Times New Roman CYR" w:hAnsi="Times New Roman CYR" w:cs="Times New Roman CYR"/>
          <w:sz w:val="26"/>
          <w:szCs w:val="26"/>
        </w:rPr>
        <w:t>.14</w:t>
      </w:r>
      <w:r w:rsidR="008C20E9" w:rsidRPr="00005066">
        <w:rPr>
          <w:rFonts w:ascii="Times New Roman CYR" w:hAnsi="Times New Roman CYR" w:cs="Times New Roman CYR"/>
          <w:sz w:val="26"/>
          <w:szCs w:val="26"/>
        </w:rPr>
        <w:t>.</w:t>
      </w:r>
      <w:r w:rsidR="008C20E9" w:rsidRPr="00005066">
        <w:rPr>
          <w:rFonts w:ascii="Times New Roman CYR" w:hAnsi="Times New Roman CYR" w:cs="Times New Roman CYR"/>
          <w:sz w:val="26"/>
          <w:szCs w:val="26"/>
        </w:rPr>
        <w:tab/>
      </w:r>
      <w:r w:rsidR="006B5245" w:rsidRPr="00005066">
        <w:rPr>
          <w:rFonts w:ascii="Times New Roman CYR" w:hAnsi="Times New Roman CYR" w:cs="Times New Roman CYR"/>
          <w:sz w:val="26"/>
          <w:szCs w:val="26"/>
        </w:rPr>
        <w:t>Исполнитель</w:t>
      </w:r>
      <w:r w:rsidR="008C20E9" w:rsidRPr="00005066">
        <w:rPr>
          <w:rFonts w:ascii="Times New Roman CYR" w:hAnsi="Times New Roman CYR" w:cs="Times New Roman CYR"/>
          <w:sz w:val="26"/>
          <w:szCs w:val="26"/>
        </w:rPr>
        <w:t xml:space="preserve"> несет ответственность за причинение ущерба третьим лицам в связи с неисполнением и (или) ненадлежащем исполнением своих обязательств по настоящему </w:t>
      </w:r>
      <w:r w:rsidR="009C0CB3" w:rsidRPr="00005066">
        <w:rPr>
          <w:rFonts w:ascii="Times New Roman CYR" w:hAnsi="Times New Roman CYR" w:cs="Times New Roman CYR"/>
          <w:sz w:val="26"/>
          <w:szCs w:val="26"/>
        </w:rPr>
        <w:t>Контракт</w:t>
      </w:r>
      <w:r w:rsidR="00104AED" w:rsidRPr="00005066">
        <w:rPr>
          <w:rFonts w:ascii="Times New Roman CYR" w:hAnsi="Times New Roman CYR" w:cs="Times New Roman CYR"/>
          <w:sz w:val="26"/>
          <w:szCs w:val="26"/>
        </w:rPr>
        <w:t>у</w:t>
      </w:r>
      <w:r w:rsidR="008C20E9" w:rsidRPr="00005066">
        <w:rPr>
          <w:rFonts w:ascii="Times New Roman CYR" w:hAnsi="Times New Roman CYR" w:cs="Times New Roman CYR"/>
          <w:sz w:val="26"/>
          <w:szCs w:val="26"/>
        </w:rPr>
        <w:t xml:space="preserve"> в соответствии с </w:t>
      </w:r>
      <w:r w:rsidR="008C20E9" w:rsidRPr="00005066">
        <w:rPr>
          <w:rStyle w:val="FontStyle68"/>
          <w:rFonts w:ascii="Times New Roman CYR" w:hAnsi="Times New Roman CYR" w:cs="Times New Roman CYR"/>
          <w:sz w:val="26"/>
          <w:szCs w:val="26"/>
        </w:rPr>
        <w:t>законодательством Российской Федерации.</w:t>
      </w:r>
    </w:p>
    <w:p w:rsidR="00005066" w:rsidRPr="00005066" w:rsidRDefault="00005066" w:rsidP="00005066">
      <w:pPr>
        <w:pStyle w:val="a9"/>
        <w:spacing w:before="0" w:after="0"/>
        <w:ind w:firstLine="708"/>
        <w:jc w:val="center"/>
        <w:rPr>
          <w:rFonts w:ascii="Times New Roman CYR" w:hAnsi="Times New Roman CYR" w:cs="Times New Roman CYR"/>
          <w:b/>
          <w:sz w:val="26"/>
          <w:szCs w:val="26"/>
        </w:rPr>
      </w:pPr>
    </w:p>
    <w:p w:rsidR="00913C94" w:rsidRPr="00005066" w:rsidRDefault="00005066" w:rsidP="00005066">
      <w:pPr>
        <w:pStyle w:val="a9"/>
        <w:spacing w:before="0" w:after="0"/>
        <w:ind w:firstLine="708"/>
        <w:jc w:val="center"/>
        <w:rPr>
          <w:rFonts w:ascii="Times New Roman CYR" w:hAnsi="Times New Roman CYR" w:cs="Times New Roman CYR"/>
          <w:b/>
          <w:sz w:val="26"/>
          <w:szCs w:val="26"/>
        </w:rPr>
      </w:pPr>
      <w:r w:rsidRPr="00005066">
        <w:rPr>
          <w:rFonts w:ascii="Times New Roman CYR" w:hAnsi="Times New Roman CYR" w:cs="Times New Roman CYR"/>
          <w:b/>
          <w:sz w:val="26"/>
          <w:szCs w:val="26"/>
        </w:rPr>
        <w:t>10</w:t>
      </w:r>
      <w:r w:rsidR="006B5245" w:rsidRPr="00005066">
        <w:rPr>
          <w:rFonts w:ascii="Times New Roman CYR" w:hAnsi="Times New Roman CYR" w:cs="Times New Roman CYR"/>
          <w:b/>
          <w:sz w:val="26"/>
          <w:szCs w:val="26"/>
        </w:rPr>
        <w:t>. РАЗРЕШЕНИЕ СПОРОВ МЕЖДУ СТОРОНАМИ</w:t>
      </w:r>
    </w:p>
    <w:p w:rsidR="00104AED" w:rsidRPr="00005066" w:rsidRDefault="00AE4C9B" w:rsidP="00005066">
      <w:pPr>
        <w:shd w:val="clear" w:color="auto" w:fill="FFFFFF"/>
        <w:tabs>
          <w:tab w:val="left" w:pos="0"/>
        </w:tabs>
        <w:jc w:val="both"/>
        <w:rPr>
          <w:rFonts w:ascii="Times New Roman CYR" w:hAnsi="Times New Roman CYR" w:cs="Times New Roman CYR"/>
          <w:sz w:val="26"/>
          <w:szCs w:val="26"/>
        </w:rPr>
      </w:pPr>
      <w:r w:rsidRPr="00005066">
        <w:rPr>
          <w:rFonts w:ascii="Times New Roman CYR" w:hAnsi="Times New Roman CYR" w:cs="Times New Roman CYR"/>
          <w:sz w:val="26"/>
          <w:szCs w:val="26"/>
        </w:rPr>
        <w:tab/>
      </w:r>
      <w:r w:rsidR="00005066" w:rsidRPr="00005066">
        <w:rPr>
          <w:rFonts w:ascii="Times New Roman CYR" w:hAnsi="Times New Roman CYR" w:cs="Times New Roman CYR"/>
          <w:sz w:val="26"/>
          <w:szCs w:val="26"/>
        </w:rPr>
        <w:t>10</w:t>
      </w:r>
      <w:r w:rsidR="006B5245" w:rsidRPr="00005066">
        <w:rPr>
          <w:rFonts w:ascii="Times New Roman CYR" w:hAnsi="Times New Roman CYR" w:cs="Times New Roman CYR"/>
          <w:sz w:val="26"/>
          <w:szCs w:val="26"/>
        </w:rPr>
        <w:t xml:space="preserve">.1. </w:t>
      </w:r>
      <w:r w:rsidR="00104AED" w:rsidRPr="00005066">
        <w:rPr>
          <w:rFonts w:ascii="Times New Roman CYR" w:hAnsi="Times New Roman CYR" w:cs="Times New Roman CYR"/>
          <w:sz w:val="26"/>
          <w:szCs w:val="26"/>
        </w:rPr>
        <w:t xml:space="preserve">Все споры, связанные заключения, исполнения и расторжения </w:t>
      </w:r>
      <w:r w:rsidR="009C0CB3" w:rsidRPr="00005066">
        <w:rPr>
          <w:rFonts w:ascii="Times New Roman CYR" w:hAnsi="Times New Roman CYR" w:cs="Times New Roman CYR"/>
          <w:sz w:val="26"/>
          <w:szCs w:val="26"/>
        </w:rPr>
        <w:t>контракт</w:t>
      </w:r>
      <w:r w:rsidR="00104AED" w:rsidRPr="00005066">
        <w:rPr>
          <w:rFonts w:ascii="Times New Roman CYR" w:hAnsi="Times New Roman CYR" w:cs="Times New Roman CYR"/>
          <w:sz w:val="26"/>
          <w:szCs w:val="26"/>
        </w:rPr>
        <w:t>а, разрешаются путём переговоров.</w:t>
      </w:r>
    </w:p>
    <w:p w:rsidR="00104AED" w:rsidRPr="00005066" w:rsidRDefault="00AE4C9B" w:rsidP="00005066">
      <w:pPr>
        <w:shd w:val="clear" w:color="auto" w:fill="FFFFFF"/>
        <w:tabs>
          <w:tab w:val="left" w:pos="0"/>
        </w:tabs>
        <w:jc w:val="both"/>
        <w:rPr>
          <w:rFonts w:ascii="Times New Roman CYR" w:hAnsi="Times New Roman CYR" w:cs="Times New Roman CYR"/>
          <w:sz w:val="26"/>
          <w:szCs w:val="26"/>
        </w:rPr>
      </w:pPr>
      <w:r w:rsidRPr="00005066">
        <w:rPr>
          <w:rFonts w:ascii="Times New Roman CYR" w:hAnsi="Times New Roman CYR" w:cs="Times New Roman CYR"/>
          <w:sz w:val="26"/>
          <w:szCs w:val="26"/>
        </w:rPr>
        <w:tab/>
      </w:r>
      <w:r w:rsidR="00005066" w:rsidRPr="00005066">
        <w:rPr>
          <w:rFonts w:ascii="Times New Roman CYR" w:hAnsi="Times New Roman CYR" w:cs="Times New Roman CYR"/>
          <w:sz w:val="26"/>
          <w:szCs w:val="26"/>
        </w:rPr>
        <w:t>10</w:t>
      </w:r>
      <w:r w:rsidR="00104AED" w:rsidRPr="00005066">
        <w:rPr>
          <w:rFonts w:ascii="Times New Roman CYR" w:hAnsi="Times New Roman CYR" w:cs="Times New Roman CYR"/>
          <w:sz w:val="26"/>
          <w:szCs w:val="26"/>
        </w:rPr>
        <w:t>.2. В случае, разногласий относительно исполнения одной из Сторон своих обязательств, другая сторона может направить претензию в письменной форме или посредством электронного документа.</w:t>
      </w:r>
    </w:p>
    <w:p w:rsidR="00104AED" w:rsidRPr="00005066" w:rsidRDefault="00AE4C9B" w:rsidP="00005066">
      <w:pPr>
        <w:shd w:val="clear" w:color="auto" w:fill="FFFFFF"/>
        <w:tabs>
          <w:tab w:val="left" w:pos="0"/>
        </w:tabs>
        <w:jc w:val="both"/>
        <w:rPr>
          <w:rFonts w:ascii="Times New Roman CYR" w:hAnsi="Times New Roman CYR" w:cs="Times New Roman CYR"/>
          <w:sz w:val="26"/>
          <w:szCs w:val="26"/>
        </w:rPr>
      </w:pPr>
      <w:r w:rsidRPr="00005066">
        <w:rPr>
          <w:rFonts w:ascii="Times New Roman CYR" w:hAnsi="Times New Roman CYR" w:cs="Times New Roman CYR"/>
          <w:sz w:val="26"/>
          <w:szCs w:val="26"/>
        </w:rPr>
        <w:tab/>
      </w:r>
      <w:r w:rsidR="00005066" w:rsidRPr="00005066">
        <w:rPr>
          <w:rFonts w:ascii="Times New Roman CYR" w:hAnsi="Times New Roman CYR" w:cs="Times New Roman CYR"/>
          <w:sz w:val="26"/>
          <w:szCs w:val="26"/>
        </w:rPr>
        <w:t>10</w:t>
      </w:r>
      <w:r w:rsidR="00104AED" w:rsidRPr="00005066">
        <w:rPr>
          <w:rFonts w:ascii="Times New Roman CYR" w:hAnsi="Times New Roman CYR" w:cs="Times New Roman CYR"/>
          <w:sz w:val="26"/>
          <w:szCs w:val="26"/>
        </w:rPr>
        <w:t>.3. Претензия должна быть направлена посредством Почты России, заказным письмом с уведомлением о вручении почтового отправления либо на адрес электронной почты с уведомлением в получении.</w:t>
      </w:r>
    </w:p>
    <w:p w:rsidR="00104AED" w:rsidRPr="00005066" w:rsidRDefault="00AE4C9B" w:rsidP="00005066">
      <w:pPr>
        <w:shd w:val="clear" w:color="auto" w:fill="FFFFFF"/>
        <w:tabs>
          <w:tab w:val="left" w:pos="0"/>
        </w:tabs>
        <w:jc w:val="both"/>
        <w:rPr>
          <w:rFonts w:ascii="Times New Roman CYR" w:hAnsi="Times New Roman CYR" w:cs="Times New Roman CYR"/>
          <w:sz w:val="26"/>
          <w:szCs w:val="26"/>
        </w:rPr>
      </w:pPr>
      <w:r w:rsidRPr="00005066">
        <w:rPr>
          <w:rFonts w:ascii="Times New Roman CYR" w:hAnsi="Times New Roman CYR" w:cs="Times New Roman CYR"/>
          <w:sz w:val="26"/>
          <w:szCs w:val="26"/>
        </w:rPr>
        <w:tab/>
      </w:r>
      <w:r w:rsidR="00005066" w:rsidRPr="00005066">
        <w:rPr>
          <w:rFonts w:ascii="Times New Roman CYR" w:hAnsi="Times New Roman CYR" w:cs="Times New Roman CYR"/>
          <w:sz w:val="26"/>
          <w:szCs w:val="26"/>
        </w:rPr>
        <w:t>10</w:t>
      </w:r>
      <w:r w:rsidR="00104AED" w:rsidRPr="00005066">
        <w:rPr>
          <w:rFonts w:ascii="Times New Roman CYR" w:hAnsi="Times New Roman CYR" w:cs="Times New Roman CYR"/>
          <w:sz w:val="26"/>
          <w:szCs w:val="26"/>
        </w:rPr>
        <w:t>.4.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005066" w:rsidRPr="00005066" w:rsidRDefault="00AE4C9B" w:rsidP="00005066">
      <w:pPr>
        <w:pStyle w:val="a6"/>
        <w:tabs>
          <w:tab w:val="left" w:pos="0"/>
          <w:tab w:val="left" w:pos="426"/>
          <w:tab w:val="right" w:pos="9923"/>
        </w:tabs>
        <w:spacing w:line="240" w:lineRule="auto"/>
        <w:ind w:firstLine="709"/>
        <w:jc w:val="both"/>
        <w:rPr>
          <w:rFonts w:ascii="Times New Roman" w:eastAsia="Times New Roman" w:hAnsi="Times New Roman" w:cs="Times New Roman"/>
          <w:color w:val="000000"/>
          <w:kern w:val="0"/>
          <w:sz w:val="26"/>
          <w:szCs w:val="26"/>
          <w:lang w:eastAsia="ru-RU" w:bidi="ar-SA"/>
        </w:rPr>
      </w:pPr>
      <w:r w:rsidRPr="00005066">
        <w:rPr>
          <w:rFonts w:ascii="Times New Roman CYR" w:hAnsi="Times New Roman CYR" w:cs="Times New Roman CYR"/>
          <w:sz w:val="26"/>
          <w:szCs w:val="26"/>
        </w:rPr>
        <w:tab/>
      </w:r>
      <w:r w:rsidR="00005066" w:rsidRPr="00005066">
        <w:rPr>
          <w:rFonts w:ascii="Times New Roman CYR" w:hAnsi="Times New Roman CYR" w:cs="Times New Roman CYR"/>
          <w:sz w:val="26"/>
          <w:szCs w:val="26"/>
        </w:rPr>
        <w:t>10</w:t>
      </w:r>
      <w:r w:rsidR="00104AED" w:rsidRPr="00005066">
        <w:rPr>
          <w:rFonts w:ascii="Times New Roman CYR" w:hAnsi="Times New Roman CYR" w:cs="Times New Roman CYR"/>
          <w:sz w:val="26"/>
          <w:szCs w:val="26"/>
        </w:rPr>
        <w:t>.5. Любые споры, не урегулированные во внесудебном порядке, разрешаются Арбитражным судом Приморского края.</w:t>
      </w:r>
    </w:p>
    <w:p w:rsidR="00005066" w:rsidRPr="00005066" w:rsidRDefault="00005066" w:rsidP="00005066">
      <w:pPr>
        <w:suppressAutoHyphens w:val="0"/>
        <w:jc w:val="center"/>
        <w:rPr>
          <w:rFonts w:ascii="Times New Roman" w:eastAsia="Times New Roman" w:hAnsi="Times New Roman" w:cs="Times New Roman"/>
          <w:b/>
          <w:color w:val="000000"/>
          <w:kern w:val="0"/>
          <w:sz w:val="26"/>
          <w:szCs w:val="26"/>
          <w:lang w:eastAsia="ru-RU" w:bidi="ar-SA"/>
        </w:rPr>
      </w:pPr>
      <w:r w:rsidRPr="00005066">
        <w:rPr>
          <w:rFonts w:ascii="Times New Roman" w:eastAsia="Times New Roman" w:hAnsi="Times New Roman" w:cs="Times New Roman"/>
          <w:b/>
          <w:color w:val="000000"/>
          <w:kern w:val="0"/>
          <w:sz w:val="26"/>
          <w:szCs w:val="26"/>
          <w:lang w:eastAsia="ru-RU" w:bidi="ar-SA"/>
        </w:rPr>
        <w:t>11. РАСТОРЖЕНИЕ КОНТРАКТА</w:t>
      </w:r>
    </w:p>
    <w:p w:rsidR="00005066" w:rsidRPr="00005066" w:rsidRDefault="00005066" w:rsidP="00005066">
      <w:pPr>
        <w:suppressAutoHyphens w:val="0"/>
        <w:contextualSpacing/>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 xml:space="preserve">11.1.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005066">
          <w:rPr>
            <w:rFonts w:ascii="Times New Roman" w:eastAsia="Times New Roman" w:hAnsi="Times New Roman" w:cs="Times New Roman"/>
            <w:color w:val="000000"/>
            <w:kern w:val="0"/>
            <w:sz w:val="26"/>
            <w:szCs w:val="26"/>
            <w:lang w:eastAsia="ru-RU" w:bidi="ar-SA"/>
          </w:rPr>
          <w:t xml:space="preserve">частями </w:t>
        </w:r>
      </w:hyperlink>
      <w:r w:rsidRPr="00005066">
        <w:rPr>
          <w:rFonts w:ascii="Times New Roman" w:eastAsia="Times New Roman" w:hAnsi="Times New Roman" w:cs="Times New Roman"/>
          <w:color w:val="000000"/>
          <w:kern w:val="0"/>
          <w:sz w:val="26"/>
          <w:szCs w:val="26"/>
          <w:lang w:eastAsia="ru-RU" w:bidi="ar-SA"/>
        </w:rPr>
        <w:t xml:space="preserve">8 - </w:t>
      </w:r>
      <w:hyperlink r:id="rId11" w:history="1">
        <w:r w:rsidRPr="00005066">
          <w:rPr>
            <w:rFonts w:ascii="Times New Roman" w:eastAsia="Times New Roman" w:hAnsi="Times New Roman" w:cs="Times New Roman"/>
            <w:color w:val="000000"/>
            <w:kern w:val="0"/>
            <w:sz w:val="26"/>
            <w:szCs w:val="26"/>
            <w:lang w:eastAsia="ru-RU" w:bidi="ar-SA"/>
          </w:rPr>
          <w:t>25 статьи 95</w:t>
        </w:r>
      </w:hyperlink>
      <w:r w:rsidRPr="00005066">
        <w:rPr>
          <w:rFonts w:ascii="Times New Roman" w:eastAsia="Times New Roman" w:hAnsi="Times New Roman" w:cs="Times New Roman"/>
          <w:color w:val="000000"/>
          <w:kern w:val="0"/>
          <w:sz w:val="26"/>
          <w:szCs w:val="26"/>
          <w:lang w:eastAsia="ru-RU" w:bidi="ar-SA"/>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11.2. Претензионный порядок досудебного урегулирования споров, вытекающих из Контракта, является для Сторон обязательным.</w:t>
      </w:r>
    </w:p>
    <w:p w:rsidR="00005066" w:rsidRPr="00005066" w:rsidRDefault="00005066" w:rsidP="00005066">
      <w:pPr>
        <w:widowControl w:val="0"/>
        <w:tabs>
          <w:tab w:val="left" w:pos="1134"/>
        </w:tabs>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lastRenderedPageBreak/>
        <w:t xml:space="preserve">11.3. Срок рассмотрения писем, уведомлений или претензий не может превышать 10 (десяти) календарных дней с момента их получения. </w:t>
      </w:r>
    </w:p>
    <w:p w:rsidR="00005066" w:rsidRPr="00005066" w:rsidRDefault="00005066" w:rsidP="00005066">
      <w:pPr>
        <w:widowControl w:val="0"/>
        <w:tabs>
          <w:tab w:val="left" w:pos="1134"/>
        </w:tabs>
        <w:suppressAutoHyphens w:val="0"/>
        <w:ind w:firstLine="567"/>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Все уведомления и сообщения, направленные Сторонами в связи с исполнением настоящего Контракта, должны быть представлены в письменной форме. Сообщения будут считаться исполненными надлежащим образом, если они направлены «Почтой России» заказным письмом с уведомлением о вручении почтового отправления, переданы по телефону, электронной почте, факсимильной связью или доставлены лично по юридическим (почтовым) адресам Сторон с получением под расписку соответствующими должностными лицами или проставлением номера входящей корреспонденции.</w:t>
      </w:r>
    </w:p>
    <w:p w:rsidR="00005066" w:rsidRDefault="00005066" w:rsidP="00005066">
      <w:pPr>
        <w:suppressAutoHyphens w:val="0"/>
        <w:jc w:val="center"/>
        <w:rPr>
          <w:rFonts w:ascii="Times New Roman" w:eastAsia="Times New Roman" w:hAnsi="Times New Roman" w:cs="Times New Roman"/>
          <w:b/>
          <w:color w:val="000000"/>
          <w:kern w:val="0"/>
          <w:sz w:val="26"/>
          <w:szCs w:val="26"/>
          <w:lang w:eastAsia="ru-RU" w:bidi="ar-SA"/>
        </w:rPr>
      </w:pPr>
    </w:p>
    <w:p w:rsidR="00005066" w:rsidRPr="00005066" w:rsidRDefault="00005066" w:rsidP="00005066">
      <w:pPr>
        <w:suppressAutoHyphens w:val="0"/>
        <w:jc w:val="center"/>
        <w:rPr>
          <w:rFonts w:ascii="Times New Roman" w:eastAsia="Times New Roman" w:hAnsi="Times New Roman" w:cs="Times New Roman"/>
          <w:b/>
          <w:color w:val="000000"/>
          <w:kern w:val="0"/>
          <w:sz w:val="26"/>
          <w:szCs w:val="26"/>
          <w:lang w:eastAsia="ru-RU" w:bidi="ar-SA"/>
        </w:rPr>
      </w:pPr>
      <w:r w:rsidRPr="00005066">
        <w:rPr>
          <w:rFonts w:ascii="Times New Roman" w:eastAsia="Times New Roman" w:hAnsi="Times New Roman" w:cs="Times New Roman"/>
          <w:b/>
          <w:color w:val="000000"/>
          <w:kern w:val="0"/>
          <w:sz w:val="26"/>
          <w:szCs w:val="26"/>
          <w:lang w:eastAsia="ru-RU" w:bidi="ar-SA"/>
        </w:rPr>
        <w:t>12. СРОК ДЕЙСТВИЯ КОНТРАКТА</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 xml:space="preserve">12.1. Настоящий Контракт вступает в силу с даты его подписания и действует до </w:t>
      </w:r>
      <w:r w:rsidRPr="00005066">
        <w:rPr>
          <w:rFonts w:ascii="Times New Roman" w:eastAsia="Times New Roman" w:hAnsi="Times New Roman" w:cs="Times New Roman"/>
          <w:b/>
          <w:color w:val="000000"/>
          <w:kern w:val="0"/>
          <w:sz w:val="26"/>
          <w:szCs w:val="26"/>
          <w:lang w:eastAsia="ru-RU" w:bidi="ar-SA"/>
        </w:rPr>
        <w:t xml:space="preserve">«31» декабря 2026 года, </w:t>
      </w:r>
      <w:r w:rsidRPr="00005066">
        <w:rPr>
          <w:rFonts w:ascii="Times New Roman" w:eastAsia="Times New Roman" w:hAnsi="Times New Roman" w:cs="Times New Roman"/>
          <w:color w:val="000000"/>
          <w:kern w:val="0"/>
          <w:sz w:val="26"/>
          <w:szCs w:val="26"/>
          <w:lang w:eastAsia="ru-RU" w:bidi="ar-SA"/>
        </w:rPr>
        <w:t>а в части расчетов до полного исполнения Сторонами своих обязательств.</w:t>
      </w:r>
    </w:p>
    <w:p w:rsidR="00005066" w:rsidRPr="00005066" w:rsidRDefault="00005066" w:rsidP="00005066">
      <w:pPr>
        <w:suppressAutoHyphens w:val="0"/>
        <w:jc w:val="center"/>
        <w:rPr>
          <w:rFonts w:ascii="Times New Roman" w:eastAsia="Times New Roman" w:hAnsi="Times New Roman" w:cs="Times New Roman"/>
          <w:color w:val="000000"/>
          <w:kern w:val="0"/>
          <w:sz w:val="26"/>
          <w:szCs w:val="26"/>
          <w:lang w:eastAsia="ru-RU" w:bidi="ar-SA"/>
        </w:rPr>
      </w:pPr>
    </w:p>
    <w:p w:rsidR="00005066" w:rsidRPr="00005066" w:rsidRDefault="00005066" w:rsidP="00005066">
      <w:pPr>
        <w:suppressAutoHyphens w:val="0"/>
        <w:jc w:val="center"/>
        <w:rPr>
          <w:rFonts w:ascii="Times New Roman" w:eastAsia="Times New Roman" w:hAnsi="Times New Roman" w:cs="Times New Roman"/>
          <w:b/>
          <w:color w:val="000000"/>
          <w:kern w:val="0"/>
          <w:sz w:val="26"/>
          <w:szCs w:val="26"/>
          <w:lang w:eastAsia="ru-RU" w:bidi="ar-SA"/>
        </w:rPr>
      </w:pPr>
      <w:r w:rsidRPr="00005066">
        <w:rPr>
          <w:rFonts w:ascii="Times New Roman" w:eastAsia="Times New Roman" w:hAnsi="Times New Roman" w:cs="Times New Roman"/>
          <w:b/>
          <w:color w:val="000000"/>
          <w:kern w:val="0"/>
          <w:sz w:val="26"/>
          <w:szCs w:val="26"/>
          <w:lang w:eastAsia="ru-RU" w:bidi="ar-SA"/>
        </w:rPr>
        <w:t>13. ЗАКЛЮЧИТЕЛЬНЫЕ ПОЛОЖЕНИЯ</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13.1. Во всем остальном, что не предусмотрено настоящим Контрактом, Стороны руководствуются действующим законодательством Российской Федерации.</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13.2. В случае изменения наименования, адреса места нахождения или банковских реквизитов, Стороны обязаны письменно известить о таком изменении в течение 3 (трех) рабочих дней.</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13.3.</w:t>
      </w:r>
      <w:r w:rsidRPr="00005066">
        <w:rPr>
          <w:rFonts w:ascii="Calibri" w:eastAsia="Times New Roman" w:hAnsi="Calibri" w:cs="Times New Roman"/>
          <w:color w:val="000000"/>
          <w:kern w:val="0"/>
          <w:sz w:val="26"/>
          <w:szCs w:val="26"/>
          <w:lang w:eastAsia="ru-RU" w:bidi="ar-SA"/>
        </w:rPr>
        <w:t xml:space="preserve"> </w:t>
      </w:r>
      <w:r w:rsidRPr="00005066">
        <w:rPr>
          <w:rFonts w:ascii="Times New Roman" w:eastAsia="Times New Roman" w:hAnsi="Times New Roman" w:cs="Times New Roman"/>
          <w:color w:val="000000"/>
          <w:kern w:val="0"/>
          <w:sz w:val="26"/>
          <w:szCs w:val="26"/>
          <w:lang w:eastAsia="ru-RU" w:bidi="ar-SA"/>
        </w:rPr>
        <w:t>Дополнительные расходы, вызванные несвоевременным сообщением стороны об изменении своих реквизитов, относятся за счет виновной.</w:t>
      </w:r>
    </w:p>
    <w:p w:rsidR="00005066" w:rsidRPr="00005066" w:rsidRDefault="00005066" w:rsidP="00005066">
      <w:pPr>
        <w:suppressAutoHyphens w:val="0"/>
        <w:jc w:val="both"/>
        <w:rPr>
          <w:rFonts w:ascii="Times New Roman" w:eastAsia="Times New Roman" w:hAnsi="Times New Roman" w:cs="Times New Roman"/>
          <w:color w:val="000000"/>
          <w:kern w:val="0"/>
          <w:sz w:val="26"/>
          <w:szCs w:val="26"/>
          <w:lang w:eastAsia="ru-RU" w:bidi="ar-SA"/>
        </w:rPr>
      </w:pPr>
      <w:r w:rsidRPr="00005066">
        <w:rPr>
          <w:rFonts w:ascii="Times New Roman" w:eastAsia="Times New Roman" w:hAnsi="Times New Roman" w:cs="Times New Roman"/>
          <w:color w:val="000000"/>
          <w:kern w:val="0"/>
          <w:sz w:val="26"/>
          <w:szCs w:val="26"/>
          <w:lang w:eastAsia="ru-RU" w:bidi="ar-SA"/>
        </w:rPr>
        <w:t>13.4. Споры и разногласия между Сторонами по настоящему Контракту разрешаются путем переговоров, а в случае не достижения согласия Арбитражным судом.</w:t>
      </w:r>
    </w:p>
    <w:p w:rsidR="00005066" w:rsidRPr="00005066" w:rsidRDefault="00005066" w:rsidP="00005066">
      <w:pPr>
        <w:tabs>
          <w:tab w:val="left" w:pos="8931"/>
        </w:tabs>
        <w:ind w:right="42" w:firstLine="709"/>
        <w:jc w:val="both"/>
        <w:rPr>
          <w:rFonts w:ascii="Times New Roman CYR" w:hAnsi="Times New Roman CYR" w:cs="Times New Roman CYR"/>
          <w:b/>
          <w:sz w:val="26"/>
          <w:szCs w:val="26"/>
        </w:rPr>
      </w:pPr>
    </w:p>
    <w:p w:rsidR="00913C94" w:rsidRPr="00005066" w:rsidRDefault="00005066" w:rsidP="00005066">
      <w:pPr>
        <w:tabs>
          <w:tab w:val="left" w:pos="8931"/>
        </w:tabs>
        <w:ind w:right="42" w:firstLine="709"/>
        <w:jc w:val="both"/>
        <w:rPr>
          <w:rFonts w:ascii="Times New Roman CYR" w:hAnsi="Times New Roman CYR" w:cs="Times New Roman CYR"/>
          <w:b/>
          <w:sz w:val="26"/>
          <w:szCs w:val="26"/>
        </w:rPr>
      </w:pPr>
      <w:r w:rsidRPr="00005066">
        <w:rPr>
          <w:rFonts w:ascii="Times New Roman CYR" w:hAnsi="Times New Roman CYR" w:cs="Times New Roman CYR"/>
          <w:b/>
          <w:sz w:val="26"/>
          <w:szCs w:val="26"/>
        </w:rPr>
        <w:t>14</w:t>
      </w:r>
      <w:r w:rsidR="00AA7F48" w:rsidRPr="00005066">
        <w:rPr>
          <w:rFonts w:ascii="Times New Roman CYR" w:hAnsi="Times New Roman CYR" w:cs="Times New Roman CYR"/>
          <w:b/>
          <w:sz w:val="26"/>
          <w:szCs w:val="26"/>
        </w:rPr>
        <w:t>. ЮРИДИЧЕСКИЕ АДРЕСА, РЕКВИЗИТЫ</w:t>
      </w:r>
      <w:r w:rsidR="006B5245" w:rsidRPr="00005066">
        <w:rPr>
          <w:rFonts w:ascii="Times New Roman CYR" w:hAnsi="Times New Roman CYR" w:cs="Times New Roman CYR"/>
          <w:b/>
          <w:sz w:val="26"/>
          <w:szCs w:val="26"/>
        </w:rPr>
        <w:t xml:space="preserve"> И ПОДПИСИ СТОРОН</w:t>
      </w:r>
    </w:p>
    <w:p w:rsidR="00AA7F48" w:rsidRPr="00005066" w:rsidRDefault="00AA7F48" w:rsidP="00005066">
      <w:pPr>
        <w:tabs>
          <w:tab w:val="left" w:pos="8931"/>
        </w:tabs>
        <w:ind w:right="42" w:firstLine="709"/>
        <w:jc w:val="both"/>
        <w:rPr>
          <w:rFonts w:ascii="Times New Roman CYR" w:hAnsi="Times New Roman CYR" w:cs="Times New Roman CYR"/>
          <w:b/>
          <w:sz w:val="26"/>
          <w:szCs w:val="26"/>
        </w:rPr>
      </w:pPr>
    </w:p>
    <w:tbl>
      <w:tblPr>
        <w:tblpPr w:leftFromText="180" w:rightFromText="180" w:vertAnchor="text" w:tblpX="-108" w:tblpY="1"/>
        <w:tblOverlap w:val="never"/>
        <w:tblW w:w="10740" w:type="dxa"/>
        <w:tblLayout w:type="fixed"/>
        <w:tblLook w:val="0000" w:firstRow="0" w:lastRow="0" w:firstColumn="0" w:lastColumn="0" w:noHBand="0" w:noVBand="0"/>
      </w:tblPr>
      <w:tblGrid>
        <w:gridCol w:w="5495"/>
        <w:gridCol w:w="5245"/>
      </w:tblGrid>
      <w:tr w:rsidR="00913C94" w:rsidRPr="00005066" w:rsidTr="00811F4B">
        <w:tc>
          <w:tcPr>
            <w:tcW w:w="5495" w:type="dxa"/>
          </w:tcPr>
          <w:p w:rsidR="00913C94" w:rsidRPr="00005066" w:rsidRDefault="006B5245" w:rsidP="00005066">
            <w:pPr>
              <w:pStyle w:val="2"/>
              <w:ind w:firstLine="590"/>
              <w:jc w:val="left"/>
              <w:rPr>
                <w:rFonts w:ascii="Times New Roman CYR" w:hAnsi="Times New Roman CYR" w:cs="Times New Roman CYR"/>
                <w:sz w:val="26"/>
                <w:szCs w:val="26"/>
              </w:rPr>
            </w:pPr>
            <w:r w:rsidRPr="00005066">
              <w:rPr>
                <w:rFonts w:ascii="Times New Roman CYR" w:hAnsi="Times New Roman CYR" w:cs="Times New Roman CYR"/>
                <w:sz w:val="26"/>
                <w:szCs w:val="26"/>
              </w:rPr>
              <w:t>Заказчик</w:t>
            </w:r>
          </w:p>
          <w:p w:rsidR="00005066" w:rsidRPr="00005066" w:rsidRDefault="00005066" w:rsidP="00005066">
            <w:pPr>
              <w:widowControl w:val="0"/>
              <w:jc w:val="both"/>
              <w:rPr>
                <w:rFonts w:ascii="Times New Roman" w:hAnsi="Times New Roman"/>
                <w:b/>
                <w:sz w:val="26"/>
                <w:szCs w:val="26"/>
              </w:rPr>
            </w:pPr>
            <w:r w:rsidRPr="00005066">
              <w:rPr>
                <w:rFonts w:ascii="Times New Roman" w:hAnsi="Times New Roman"/>
                <w:b/>
                <w:sz w:val="26"/>
                <w:szCs w:val="26"/>
              </w:rPr>
              <w:t xml:space="preserve">ИАПУ ДВО РАН </w:t>
            </w:r>
          </w:p>
          <w:p w:rsidR="00005066" w:rsidRPr="00005066" w:rsidRDefault="00005066" w:rsidP="00005066">
            <w:pPr>
              <w:widowControl w:val="0"/>
              <w:rPr>
                <w:rFonts w:ascii="Times New Roman" w:hAnsi="Times New Roman"/>
                <w:sz w:val="26"/>
                <w:szCs w:val="26"/>
              </w:rPr>
            </w:pPr>
            <w:r w:rsidRPr="00005066">
              <w:rPr>
                <w:rFonts w:ascii="Times New Roman" w:hAnsi="Times New Roman"/>
                <w:sz w:val="26"/>
                <w:szCs w:val="26"/>
              </w:rPr>
              <w:t xml:space="preserve">ИНН 2539007627 КПП 253901001 </w:t>
            </w:r>
          </w:p>
          <w:p w:rsidR="00005066" w:rsidRPr="00005066" w:rsidRDefault="00005066" w:rsidP="00005066">
            <w:pPr>
              <w:widowControl w:val="0"/>
              <w:rPr>
                <w:rFonts w:ascii="Times New Roman" w:hAnsi="Times New Roman"/>
                <w:sz w:val="26"/>
                <w:szCs w:val="26"/>
              </w:rPr>
            </w:pPr>
            <w:r w:rsidRPr="00005066">
              <w:rPr>
                <w:rFonts w:ascii="Times New Roman" w:hAnsi="Times New Roman"/>
                <w:sz w:val="26"/>
                <w:szCs w:val="26"/>
              </w:rPr>
              <w:t>Юридический адрес: 690041, г. Владивосток, ул. Радио, д.5</w:t>
            </w:r>
          </w:p>
          <w:p w:rsidR="00005066" w:rsidRPr="00005066" w:rsidRDefault="00005066" w:rsidP="00005066">
            <w:pPr>
              <w:widowControl w:val="0"/>
              <w:rPr>
                <w:rFonts w:ascii="Times New Roman" w:hAnsi="Times New Roman"/>
                <w:sz w:val="26"/>
                <w:szCs w:val="26"/>
              </w:rPr>
            </w:pPr>
            <w:r w:rsidRPr="00005066">
              <w:rPr>
                <w:rFonts w:ascii="Times New Roman" w:hAnsi="Times New Roman"/>
                <w:sz w:val="26"/>
                <w:szCs w:val="26"/>
              </w:rPr>
              <w:t>Почтовый адрес: 690041, г. Владивосток, ул. Радио, д.5</w:t>
            </w:r>
          </w:p>
          <w:p w:rsidR="00005066" w:rsidRPr="00005066" w:rsidRDefault="00005066" w:rsidP="00005066">
            <w:pPr>
              <w:widowControl w:val="0"/>
              <w:rPr>
                <w:rFonts w:ascii="Times New Roman" w:hAnsi="Times New Roman"/>
                <w:sz w:val="26"/>
                <w:szCs w:val="26"/>
              </w:rPr>
            </w:pPr>
            <w:r w:rsidRPr="00005066">
              <w:rPr>
                <w:rFonts w:ascii="Times New Roman" w:hAnsi="Times New Roman"/>
                <w:sz w:val="26"/>
                <w:szCs w:val="26"/>
              </w:rPr>
              <w:t>Тел.: (423) 2310926 Факс: (423) 310452</w:t>
            </w:r>
          </w:p>
          <w:p w:rsidR="00005066" w:rsidRPr="00005066" w:rsidRDefault="00005066" w:rsidP="00005066">
            <w:pPr>
              <w:widowControl w:val="0"/>
              <w:rPr>
                <w:rFonts w:ascii="Times New Roman" w:hAnsi="Times New Roman"/>
                <w:color w:val="333333"/>
                <w:sz w:val="26"/>
                <w:szCs w:val="26"/>
              </w:rPr>
            </w:pPr>
            <w:r w:rsidRPr="00005066">
              <w:rPr>
                <w:rFonts w:ascii="Times New Roman" w:hAnsi="Times New Roman"/>
                <w:color w:val="333333"/>
                <w:sz w:val="26"/>
                <w:szCs w:val="26"/>
                <w:highlight w:val="white"/>
              </w:rPr>
              <w:t>ИНН/КПП - 2539007627/253901001</w:t>
            </w:r>
            <w:r w:rsidRPr="00005066">
              <w:rPr>
                <w:rFonts w:ascii="Times New Roman" w:hAnsi="Times New Roman"/>
                <w:color w:val="333333"/>
                <w:sz w:val="26"/>
                <w:szCs w:val="26"/>
                <w:highlight w:val="white"/>
              </w:rPr>
              <w:br/>
            </w:r>
            <w:r w:rsidRPr="00005066">
              <w:rPr>
                <w:rFonts w:ascii="Times New Roman" w:hAnsi="Times New Roman"/>
                <w:color w:val="333333"/>
                <w:sz w:val="26"/>
                <w:szCs w:val="26"/>
              </w:rPr>
              <w:t>ОКЦ № 1 ДГУ Банка России//УФК по Приморскому краю, г Владивосток</w:t>
            </w:r>
          </w:p>
          <w:p w:rsidR="00005066" w:rsidRPr="00005066" w:rsidRDefault="00005066" w:rsidP="00005066">
            <w:pPr>
              <w:widowControl w:val="0"/>
              <w:rPr>
                <w:rFonts w:ascii="Times New Roman" w:hAnsi="Times New Roman"/>
                <w:color w:val="333333"/>
                <w:sz w:val="26"/>
                <w:szCs w:val="26"/>
                <w:shd w:val="clear" w:color="auto" w:fill="FFFFFF"/>
              </w:rPr>
            </w:pPr>
            <w:r w:rsidRPr="00005066">
              <w:rPr>
                <w:rFonts w:ascii="Times New Roman" w:hAnsi="Times New Roman"/>
                <w:color w:val="333333"/>
                <w:sz w:val="26"/>
                <w:szCs w:val="26"/>
                <w:highlight w:val="white"/>
              </w:rPr>
              <w:t xml:space="preserve"> </w:t>
            </w:r>
            <w:r w:rsidRPr="00005066">
              <w:rPr>
                <w:rFonts w:ascii="Times New Roman" w:hAnsi="Times New Roman"/>
                <w:color w:val="333333"/>
                <w:sz w:val="26"/>
                <w:szCs w:val="26"/>
              </w:rPr>
              <w:t>(</w:t>
            </w:r>
            <w:r w:rsidRPr="00005066">
              <w:rPr>
                <w:rFonts w:ascii="Times New Roman" w:hAnsi="Times New Roman"/>
                <w:sz w:val="26"/>
                <w:szCs w:val="26"/>
              </w:rPr>
              <w:t>л/с 20206У82240</w:t>
            </w:r>
            <w:r w:rsidRPr="00005066">
              <w:rPr>
                <w:rFonts w:ascii="Times New Roman" w:hAnsi="Times New Roman"/>
                <w:color w:val="333333"/>
                <w:sz w:val="26"/>
                <w:szCs w:val="26"/>
                <w:shd w:val="clear" w:color="auto" w:fill="FFFFFF"/>
              </w:rPr>
              <w:t>)</w:t>
            </w:r>
            <w:r w:rsidRPr="00005066">
              <w:rPr>
                <w:rFonts w:ascii="Times New Roman" w:hAnsi="Times New Roman"/>
                <w:color w:val="333333"/>
                <w:sz w:val="26"/>
                <w:szCs w:val="26"/>
              </w:rPr>
              <w:br/>
            </w:r>
            <w:r w:rsidRPr="00005066">
              <w:rPr>
                <w:rFonts w:ascii="Times New Roman" w:hAnsi="Times New Roman"/>
                <w:color w:val="333333"/>
                <w:sz w:val="26"/>
                <w:szCs w:val="26"/>
                <w:shd w:val="clear" w:color="auto" w:fill="FFFFFF"/>
              </w:rPr>
              <w:t>казначейский счет 03214643000000012000</w:t>
            </w:r>
            <w:r w:rsidRPr="00005066">
              <w:rPr>
                <w:rFonts w:ascii="Times New Roman" w:hAnsi="Times New Roman"/>
                <w:color w:val="333333"/>
                <w:sz w:val="26"/>
                <w:szCs w:val="26"/>
              </w:rPr>
              <w:br/>
            </w:r>
            <w:r w:rsidRPr="00005066">
              <w:rPr>
                <w:rFonts w:ascii="Times New Roman" w:hAnsi="Times New Roman"/>
                <w:color w:val="333333"/>
                <w:sz w:val="26"/>
                <w:szCs w:val="26"/>
                <w:shd w:val="clear" w:color="auto" w:fill="FFFFFF"/>
              </w:rPr>
              <w:t>БИК 010507002</w:t>
            </w:r>
            <w:r w:rsidRPr="00005066">
              <w:rPr>
                <w:rFonts w:ascii="Times New Roman" w:hAnsi="Times New Roman"/>
                <w:color w:val="333333"/>
                <w:sz w:val="26"/>
                <w:szCs w:val="26"/>
              </w:rPr>
              <w:br/>
            </w:r>
            <w:r w:rsidRPr="00005066">
              <w:rPr>
                <w:rFonts w:ascii="Times New Roman" w:hAnsi="Times New Roman"/>
                <w:color w:val="333333"/>
                <w:sz w:val="26"/>
                <w:szCs w:val="26"/>
                <w:shd w:val="clear" w:color="auto" w:fill="FFFFFF"/>
              </w:rPr>
              <w:t>ЕКС 40 102 810 545 370 000 012</w:t>
            </w:r>
          </w:p>
          <w:p w:rsidR="00AA7F48" w:rsidRPr="00005066" w:rsidRDefault="00AA7F48" w:rsidP="00005066">
            <w:pPr>
              <w:ind w:right="1230" w:hanging="11"/>
              <w:rPr>
                <w:rFonts w:ascii="Times New Roman CYR" w:eastAsia="Segoe UI" w:hAnsi="Times New Roman CYR" w:cs="Times New Roman CYR"/>
                <w:sz w:val="26"/>
                <w:szCs w:val="26"/>
              </w:rPr>
            </w:pPr>
          </w:p>
          <w:p w:rsidR="00E341BB" w:rsidRPr="00005066" w:rsidRDefault="00E341BB" w:rsidP="00005066">
            <w:pPr>
              <w:ind w:right="1230" w:hanging="11"/>
              <w:rPr>
                <w:rFonts w:ascii="Times New Roman CYR" w:eastAsia="Segoe UI" w:hAnsi="Times New Roman CYR" w:cs="Times New Roman CYR"/>
                <w:sz w:val="26"/>
                <w:szCs w:val="26"/>
              </w:rPr>
            </w:pPr>
          </w:p>
          <w:p w:rsidR="006B5245" w:rsidRPr="00005066" w:rsidRDefault="006B5245" w:rsidP="00005066">
            <w:pPr>
              <w:ind w:right="1168" w:hanging="11"/>
              <w:rPr>
                <w:rFonts w:ascii="Times New Roman CYR" w:eastAsia="Segoe UI" w:hAnsi="Times New Roman CYR" w:cs="Times New Roman CYR"/>
                <w:sz w:val="26"/>
                <w:szCs w:val="26"/>
              </w:rPr>
            </w:pPr>
            <w:r w:rsidRPr="00005066">
              <w:rPr>
                <w:rFonts w:ascii="Times New Roman CYR" w:eastAsia="Segoe UI" w:hAnsi="Times New Roman CYR" w:cs="Times New Roman CYR"/>
                <w:sz w:val="26"/>
                <w:szCs w:val="26"/>
              </w:rPr>
              <w:t xml:space="preserve">Директор ИАПУ ДВО </w:t>
            </w:r>
            <w:r w:rsidR="00AA7F48" w:rsidRPr="00005066">
              <w:rPr>
                <w:rFonts w:ascii="Times New Roman CYR" w:eastAsia="Segoe UI" w:hAnsi="Times New Roman CYR" w:cs="Times New Roman CYR"/>
                <w:sz w:val="26"/>
                <w:szCs w:val="26"/>
              </w:rPr>
              <w:t>Р</w:t>
            </w:r>
            <w:r w:rsidRPr="00005066">
              <w:rPr>
                <w:rFonts w:ascii="Times New Roman CYR" w:eastAsia="Segoe UI" w:hAnsi="Times New Roman CYR" w:cs="Times New Roman CYR"/>
                <w:sz w:val="26"/>
                <w:szCs w:val="26"/>
              </w:rPr>
              <w:t xml:space="preserve">АН </w:t>
            </w:r>
            <w:r w:rsidR="00B05011" w:rsidRPr="00005066">
              <w:rPr>
                <w:rFonts w:ascii="Times New Roman CYR" w:eastAsia="Segoe UI" w:hAnsi="Times New Roman CYR" w:cs="Times New Roman CYR"/>
                <w:sz w:val="26"/>
                <w:szCs w:val="26"/>
              </w:rPr>
              <w:t>_______________</w:t>
            </w:r>
            <w:r w:rsidR="00005066">
              <w:rPr>
                <w:rFonts w:ascii="Times New Roman CYR" w:eastAsia="Segoe UI" w:hAnsi="Times New Roman CYR" w:cs="Times New Roman CYR"/>
                <w:sz w:val="26"/>
                <w:szCs w:val="26"/>
              </w:rPr>
              <w:t>/</w:t>
            </w:r>
            <w:r w:rsidRPr="00005066">
              <w:rPr>
                <w:rFonts w:ascii="Times New Roman CYR" w:eastAsia="Segoe UI" w:hAnsi="Times New Roman CYR" w:cs="Times New Roman CYR"/>
                <w:sz w:val="26"/>
                <w:szCs w:val="26"/>
              </w:rPr>
              <w:t>Р.В. Ромашко</w:t>
            </w:r>
            <w:r w:rsidR="00005066">
              <w:rPr>
                <w:rFonts w:ascii="Times New Roman CYR" w:eastAsia="Segoe UI" w:hAnsi="Times New Roman CYR" w:cs="Times New Roman CYR"/>
                <w:sz w:val="26"/>
                <w:szCs w:val="26"/>
              </w:rPr>
              <w:t>/</w:t>
            </w:r>
          </w:p>
          <w:p w:rsidR="00913C94" w:rsidRPr="00005066" w:rsidRDefault="00913C94" w:rsidP="00005066">
            <w:pPr>
              <w:rPr>
                <w:rFonts w:ascii="Times New Roman CYR" w:hAnsi="Times New Roman CYR" w:cs="Times New Roman CYR"/>
                <w:i/>
                <w:sz w:val="26"/>
                <w:szCs w:val="26"/>
              </w:rPr>
            </w:pPr>
          </w:p>
        </w:tc>
        <w:tc>
          <w:tcPr>
            <w:tcW w:w="5245" w:type="dxa"/>
          </w:tcPr>
          <w:p w:rsidR="00913C94" w:rsidRPr="00005066" w:rsidRDefault="00571250" w:rsidP="00005066">
            <w:pPr>
              <w:tabs>
                <w:tab w:val="left" w:pos="1236"/>
              </w:tabs>
              <w:ind w:right="82" w:firstLine="590"/>
              <w:jc w:val="center"/>
              <w:rPr>
                <w:rFonts w:ascii="Times New Roman CYR" w:hAnsi="Times New Roman CYR" w:cs="Times New Roman CYR"/>
                <w:b/>
                <w:sz w:val="26"/>
                <w:szCs w:val="26"/>
              </w:rPr>
            </w:pPr>
            <w:r w:rsidRPr="00005066">
              <w:rPr>
                <w:rFonts w:ascii="Times New Roman CYR" w:hAnsi="Times New Roman CYR" w:cs="Times New Roman CYR"/>
                <w:b/>
                <w:sz w:val="26"/>
                <w:szCs w:val="26"/>
              </w:rPr>
              <w:t>Исполнитель</w:t>
            </w:r>
          </w:p>
          <w:p w:rsidR="00971846" w:rsidRPr="00005066" w:rsidRDefault="00971846" w:rsidP="00005066">
            <w:pPr>
              <w:rPr>
                <w:rFonts w:ascii="Times New Roman CYR" w:hAnsi="Times New Roman CYR" w:cs="Times New Roman CYR"/>
                <w:sz w:val="26"/>
                <w:szCs w:val="26"/>
              </w:rPr>
            </w:pPr>
          </w:p>
          <w:p w:rsidR="00971846" w:rsidRPr="00005066" w:rsidRDefault="00971846" w:rsidP="00005066">
            <w:pPr>
              <w:rPr>
                <w:rFonts w:ascii="Times New Roman CYR" w:hAnsi="Times New Roman CYR" w:cs="Times New Roman CYR"/>
                <w:sz w:val="26"/>
                <w:szCs w:val="26"/>
              </w:rPr>
            </w:pPr>
          </w:p>
          <w:p w:rsidR="0050528C" w:rsidRPr="00005066" w:rsidRDefault="0050528C" w:rsidP="00005066">
            <w:pPr>
              <w:rPr>
                <w:rFonts w:ascii="Times New Roman CYR" w:hAnsi="Times New Roman CYR" w:cs="Times New Roman CYR"/>
                <w:sz w:val="26"/>
                <w:szCs w:val="26"/>
              </w:rPr>
            </w:pPr>
          </w:p>
          <w:p w:rsidR="0050528C" w:rsidRPr="00005066" w:rsidRDefault="0050528C" w:rsidP="00005066">
            <w:pPr>
              <w:rPr>
                <w:rFonts w:ascii="Times New Roman CYR" w:hAnsi="Times New Roman CYR" w:cs="Times New Roman CYR"/>
                <w:sz w:val="26"/>
                <w:szCs w:val="26"/>
              </w:rPr>
            </w:pPr>
          </w:p>
          <w:p w:rsidR="00971846" w:rsidRPr="00005066" w:rsidRDefault="00971846" w:rsidP="00005066">
            <w:pPr>
              <w:rPr>
                <w:rFonts w:ascii="Times New Roman CYR" w:hAnsi="Times New Roman CYR" w:cs="Times New Roman CYR"/>
                <w:sz w:val="26"/>
                <w:szCs w:val="26"/>
                <w:u w:val="single"/>
              </w:rPr>
            </w:pPr>
          </w:p>
        </w:tc>
      </w:tr>
    </w:tbl>
    <w:p w:rsidR="004B4696" w:rsidRDefault="004B4696" w:rsidP="004B6779">
      <w:pPr>
        <w:autoSpaceDE w:val="0"/>
        <w:autoSpaceDN w:val="0"/>
        <w:adjustRightInd w:val="0"/>
        <w:jc w:val="right"/>
        <w:rPr>
          <w:rFonts w:ascii="Times New Roman CYR" w:hAnsi="Times New Roman CYR" w:cs="Times New Roman CYR"/>
          <w:color w:val="000000"/>
          <w:sz w:val="26"/>
          <w:szCs w:val="26"/>
        </w:rPr>
      </w:pPr>
    </w:p>
    <w:sectPr w:rsidR="004B4696" w:rsidSect="005A272B">
      <w:pgSz w:w="11906" w:h="16838"/>
      <w:pgMar w:top="720" w:right="424" w:bottom="567"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DA6" w:rsidRDefault="002E7DA6" w:rsidP="004B6779">
      <w:r>
        <w:separator/>
      </w:r>
    </w:p>
  </w:endnote>
  <w:endnote w:type="continuationSeparator" w:id="0">
    <w:p w:rsidR="002E7DA6" w:rsidRDefault="002E7DA6" w:rsidP="004B6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ExtG">
    <w:charset w:val="86"/>
    <w:family w:val="modern"/>
    <w:pitch w:val="fixed"/>
    <w:sig w:usb0="00000003" w:usb1="0A0E0000" w:usb2="00000010" w:usb3="00000000" w:csb0="00040001"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1"/>
    <w:family w:val="swiss"/>
    <w:pitch w:val="variable"/>
  </w:font>
  <w:font w:name="Mangal">
    <w:panose1 w:val="00000400000000000000"/>
    <w:charset w:val="01"/>
    <w:family w:val="roman"/>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DA6" w:rsidRDefault="002E7DA6" w:rsidP="004B6779">
      <w:r>
        <w:separator/>
      </w:r>
    </w:p>
  </w:footnote>
  <w:footnote w:type="continuationSeparator" w:id="0">
    <w:p w:rsidR="002E7DA6" w:rsidRDefault="002E7DA6" w:rsidP="004B67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0A8C"/>
    <w:multiLevelType w:val="multilevel"/>
    <w:tmpl w:val="F376B12A"/>
    <w:lvl w:ilvl="0">
      <w:start w:val="3"/>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6813F15"/>
    <w:multiLevelType w:val="multilevel"/>
    <w:tmpl w:val="793C5436"/>
    <w:lvl w:ilvl="0">
      <w:start w:val="1"/>
      <w:numFmt w:val="russianLower"/>
      <w:lvlText w:val="%1)"/>
      <w:lvlJc w:val="left"/>
      <w:pPr>
        <w:tabs>
          <w:tab w:val="left"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944398"/>
    <w:multiLevelType w:val="multilevel"/>
    <w:tmpl w:val="C4CC6060"/>
    <w:lvl w:ilvl="0">
      <w:start w:val="1"/>
      <w:numFmt w:val="russianLower"/>
      <w:lvlText w:val="%1)"/>
      <w:lvlJc w:val="left"/>
      <w:pPr>
        <w:tabs>
          <w:tab w:val="left" w:pos="540"/>
        </w:tabs>
        <w:ind w:left="54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E35F0"/>
    <w:multiLevelType w:val="multilevel"/>
    <w:tmpl w:val="E32CD5B0"/>
    <w:lvl w:ilvl="0">
      <w:start w:val="3"/>
      <w:numFmt w:val="decimal"/>
      <w:lvlText w:val="%1."/>
      <w:lvlJc w:val="left"/>
      <w:pPr>
        <w:tabs>
          <w:tab w:val="num" w:pos="0"/>
        </w:tabs>
        <w:ind w:left="360" w:hanging="360"/>
      </w:pPr>
      <w:rPr>
        <w:rFonts w:ascii="Calibri" w:hAnsi="Calibri" w:cs="Calibri"/>
        <w:b/>
        <w:sz w:val="24"/>
        <w:szCs w:val="24"/>
      </w:rPr>
    </w:lvl>
    <w:lvl w:ilvl="1">
      <w:start w:val="2"/>
      <w:numFmt w:val="decimal"/>
      <w:lvlText w:val="%1.%2."/>
      <w:lvlJc w:val="left"/>
      <w:pPr>
        <w:tabs>
          <w:tab w:val="num" w:pos="0"/>
        </w:tabs>
        <w:ind w:left="1070" w:hanging="360"/>
      </w:pPr>
      <w:rPr>
        <w:rFonts w:ascii="Calibri" w:hAnsi="Calibri" w:cs="Calibri"/>
        <w:b w:val="0"/>
        <w:sz w:val="24"/>
        <w:szCs w:val="24"/>
      </w:rPr>
    </w:lvl>
    <w:lvl w:ilvl="2">
      <w:start w:val="1"/>
      <w:numFmt w:val="decimal"/>
      <w:lvlText w:val="%1.%2.%3."/>
      <w:lvlJc w:val="left"/>
      <w:pPr>
        <w:tabs>
          <w:tab w:val="num" w:pos="0"/>
        </w:tabs>
        <w:ind w:left="2140" w:hanging="720"/>
      </w:pPr>
      <w:rPr>
        <w:rFonts w:ascii="Calibri" w:hAnsi="Calibri" w:cs="Calibri"/>
        <w:b/>
        <w:sz w:val="24"/>
        <w:szCs w:val="24"/>
      </w:rPr>
    </w:lvl>
    <w:lvl w:ilvl="3">
      <w:start w:val="1"/>
      <w:numFmt w:val="decimal"/>
      <w:lvlText w:val="%1.%2.%3.%4."/>
      <w:lvlJc w:val="left"/>
      <w:pPr>
        <w:tabs>
          <w:tab w:val="num" w:pos="0"/>
        </w:tabs>
        <w:ind w:left="2850" w:hanging="720"/>
      </w:pPr>
      <w:rPr>
        <w:rFonts w:ascii="Calibri" w:hAnsi="Calibri" w:cs="Calibri"/>
        <w:b/>
        <w:sz w:val="24"/>
        <w:szCs w:val="24"/>
      </w:rPr>
    </w:lvl>
    <w:lvl w:ilvl="4">
      <w:start w:val="1"/>
      <w:numFmt w:val="decimal"/>
      <w:lvlText w:val="%1.%2.%3.%4.%5."/>
      <w:lvlJc w:val="left"/>
      <w:pPr>
        <w:tabs>
          <w:tab w:val="num" w:pos="0"/>
        </w:tabs>
        <w:ind w:left="3920" w:hanging="1080"/>
      </w:pPr>
      <w:rPr>
        <w:rFonts w:ascii="Calibri" w:hAnsi="Calibri" w:cs="Calibri"/>
        <w:b/>
        <w:sz w:val="24"/>
        <w:szCs w:val="24"/>
      </w:rPr>
    </w:lvl>
    <w:lvl w:ilvl="5">
      <w:start w:val="1"/>
      <w:numFmt w:val="decimal"/>
      <w:lvlText w:val="%1.%2.%3.%4.%5.%6."/>
      <w:lvlJc w:val="left"/>
      <w:pPr>
        <w:tabs>
          <w:tab w:val="num" w:pos="0"/>
        </w:tabs>
        <w:ind w:left="4630" w:hanging="1080"/>
      </w:pPr>
      <w:rPr>
        <w:rFonts w:ascii="Calibri" w:hAnsi="Calibri" w:cs="Calibri"/>
        <w:b/>
        <w:sz w:val="24"/>
        <w:szCs w:val="24"/>
      </w:rPr>
    </w:lvl>
    <w:lvl w:ilvl="6">
      <w:start w:val="1"/>
      <w:numFmt w:val="decimal"/>
      <w:lvlText w:val="%1.%2.%3.%4.%5.%6.%7."/>
      <w:lvlJc w:val="left"/>
      <w:pPr>
        <w:tabs>
          <w:tab w:val="num" w:pos="0"/>
        </w:tabs>
        <w:ind w:left="5700" w:hanging="1440"/>
      </w:pPr>
      <w:rPr>
        <w:rFonts w:ascii="Calibri" w:hAnsi="Calibri" w:cs="Calibri"/>
        <w:b/>
        <w:sz w:val="24"/>
        <w:szCs w:val="24"/>
      </w:rPr>
    </w:lvl>
    <w:lvl w:ilvl="7">
      <w:start w:val="1"/>
      <w:numFmt w:val="decimal"/>
      <w:lvlText w:val="%1.%2.%3.%4.%5.%6.%7.%8."/>
      <w:lvlJc w:val="left"/>
      <w:pPr>
        <w:tabs>
          <w:tab w:val="num" w:pos="0"/>
        </w:tabs>
        <w:ind w:left="6410" w:hanging="1440"/>
      </w:pPr>
      <w:rPr>
        <w:rFonts w:ascii="Calibri" w:hAnsi="Calibri" w:cs="Calibri"/>
        <w:b/>
        <w:sz w:val="24"/>
        <w:szCs w:val="24"/>
      </w:rPr>
    </w:lvl>
    <w:lvl w:ilvl="8">
      <w:start w:val="1"/>
      <w:numFmt w:val="decimal"/>
      <w:lvlText w:val="%1.%2.%3.%4.%5.%6.%7.%8.%9."/>
      <w:lvlJc w:val="left"/>
      <w:pPr>
        <w:tabs>
          <w:tab w:val="num" w:pos="0"/>
        </w:tabs>
        <w:ind w:left="7480" w:hanging="1800"/>
      </w:pPr>
      <w:rPr>
        <w:rFonts w:ascii="Calibri" w:hAnsi="Calibri" w:cs="Calibri"/>
        <w:b/>
        <w:sz w:val="24"/>
        <w:szCs w:val="24"/>
      </w:rPr>
    </w:lvl>
  </w:abstractNum>
  <w:abstractNum w:abstractNumId="4" w15:restartNumberingAfterBreak="0">
    <w:nsid w:val="1B1239D9"/>
    <w:multiLevelType w:val="hybridMultilevel"/>
    <w:tmpl w:val="0CDA7176"/>
    <w:lvl w:ilvl="0" w:tplc="A49C96F0">
      <w:start w:val="1"/>
      <w:numFmt w:val="bullet"/>
      <w:lvlText w:val=""/>
      <w:lvlJc w:val="left"/>
      <w:pPr>
        <w:tabs>
          <w:tab w:val="num" w:pos="744"/>
        </w:tabs>
        <w:ind w:left="744" w:hanging="360"/>
      </w:pPr>
      <w:rPr>
        <w:rFonts w:ascii="Courier New" w:hAnsi="Courier New" w:hint="default"/>
      </w:rPr>
    </w:lvl>
    <w:lvl w:ilvl="1" w:tplc="EFF8B2BE" w:tentative="1">
      <w:start w:val="1"/>
      <w:numFmt w:val="bullet"/>
      <w:lvlText w:val="o"/>
      <w:lvlJc w:val="left"/>
      <w:pPr>
        <w:tabs>
          <w:tab w:val="num" w:pos="1440"/>
        </w:tabs>
        <w:ind w:left="1440" w:hanging="360"/>
      </w:pPr>
      <w:rPr>
        <w:rFonts w:ascii="NSimSun" w:hAnsi="NSimSun" w:cs="NSimSun" w:hint="default"/>
      </w:rPr>
    </w:lvl>
    <w:lvl w:ilvl="2" w:tplc="B0DEA756" w:tentative="1">
      <w:start w:val="1"/>
      <w:numFmt w:val="bullet"/>
      <w:lvlText w:val=""/>
      <w:lvlJc w:val="left"/>
      <w:pPr>
        <w:tabs>
          <w:tab w:val="num" w:pos="2160"/>
        </w:tabs>
        <w:ind w:left="2160" w:hanging="360"/>
      </w:pPr>
      <w:rPr>
        <w:rFonts w:ascii="Cambria" w:hAnsi="Cambria" w:hint="default"/>
      </w:rPr>
    </w:lvl>
    <w:lvl w:ilvl="3" w:tplc="054818DC" w:tentative="1">
      <w:start w:val="1"/>
      <w:numFmt w:val="bullet"/>
      <w:lvlText w:val=""/>
      <w:lvlJc w:val="left"/>
      <w:pPr>
        <w:tabs>
          <w:tab w:val="num" w:pos="2880"/>
        </w:tabs>
        <w:ind w:left="2880" w:hanging="360"/>
      </w:pPr>
      <w:rPr>
        <w:rFonts w:ascii="Courier New" w:hAnsi="Courier New" w:hint="default"/>
      </w:rPr>
    </w:lvl>
    <w:lvl w:ilvl="4" w:tplc="0E9CD918" w:tentative="1">
      <w:start w:val="1"/>
      <w:numFmt w:val="bullet"/>
      <w:lvlText w:val="o"/>
      <w:lvlJc w:val="left"/>
      <w:pPr>
        <w:tabs>
          <w:tab w:val="num" w:pos="3600"/>
        </w:tabs>
        <w:ind w:left="3600" w:hanging="360"/>
      </w:pPr>
      <w:rPr>
        <w:rFonts w:ascii="NSimSun" w:hAnsi="NSimSun" w:cs="NSimSun" w:hint="default"/>
      </w:rPr>
    </w:lvl>
    <w:lvl w:ilvl="5" w:tplc="E9A02A82" w:tentative="1">
      <w:start w:val="1"/>
      <w:numFmt w:val="bullet"/>
      <w:lvlText w:val=""/>
      <w:lvlJc w:val="left"/>
      <w:pPr>
        <w:tabs>
          <w:tab w:val="num" w:pos="4320"/>
        </w:tabs>
        <w:ind w:left="4320" w:hanging="360"/>
      </w:pPr>
      <w:rPr>
        <w:rFonts w:ascii="Cambria" w:hAnsi="Cambria" w:hint="default"/>
      </w:rPr>
    </w:lvl>
    <w:lvl w:ilvl="6" w:tplc="49FEEDCA" w:tentative="1">
      <w:start w:val="1"/>
      <w:numFmt w:val="bullet"/>
      <w:lvlText w:val=""/>
      <w:lvlJc w:val="left"/>
      <w:pPr>
        <w:tabs>
          <w:tab w:val="num" w:pos="5040"/>
        </w:tabs>
        <w:ind w:left="5040" w:hanging="360"/>
      </w:pPr>
      <w:rPr>
        <w:rFonts w:ascii="Courier New" w:hAnsi="Courier New" w:hint="default"/>
      </w:rPr>
    </w:lvl>
    <w:lvl w:ilvl="7" w:tplc="10F61782" w:tentative="1">
      <w:start w:val="1"/>
      <w:numFmt w:val="bullet"/>
      <w:lvlText w:val="o"/>
      <w:lvlJc w:val="left"/>
      <w:pPr>
        <w:tabs>
          <w:tab w:val="num" w:pos="5760"/>
        </w:tabs>
        <w:ind w:left="5760" w:hanging="360"/>
      </w:pPr>
      <w:rPr>
        <w:rFonts w:ascii="NSimSun" w:hAnsi="NSimSun" w:cs="NSimSun" w:hint="default"/>
      </w:rPr>
    </w:lvl>
    <w:lvl w:ilvl="8" w:tplc="18889AF4" w:tentative="1">
      <w:start w:val="1"/>
      <w:numFmt w:val="bullet"/>
      <w:lvlText w:val=""/>
      <w:lvlJc w:val="left"/>
      <w:pPr>
        <w:tabs>
          <w:tab w:val="num" w:pos="6480"/>
        </w:tabs>
        <w:ind w:left="6480" w:hanging="360"/>
      </w:pPr>
      <w:rPr>
        <w:rFonts w:ascii="Cambria" w:hAnsi="Cambria" w:hint="default"/>
      </w:rPr>
    </w:lvl>
  </w:abstractNum>
  <w:abstractNum w:abstractNumId="5" w15:restartNumberingAfterBreak="0">
    <w:nsid w:val="26AB2791"/>
    <w:multiLevelType w:val="multilevel"/>
    <w:tmpl w:val="37262AAA"/>
    <w:lvl w:ilvl="0">
      <w:start w:val="1"/>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35960096"/>
    <w:multiLevelType w:val="multilevel"/>
    <w:tmpl w:val="660E988A"/>
    <w:lvl w:ilvl="0">
      <w:start w:val="1"/>
      <w:numFmt w:val="decimal"/>
      <w:lvlText w:val="%1."/>
      <w:lvlJc w:val="left"/>
      <w:pPr>
        <w:tabs>
          <w:tab w:val="num" w:pos="0"/>
        </w:tabs>
        <w:ind w:left="1440" w:hanging="360"/>
      </w:pPr>
      <w:rPr>
        <w:b/>
      </w:rPr>
    </w:lvl>
    <w:lvl w:ilvl="1">
      <w:start w:val="1"/>
      <w:numFmt w:val="decimal"/>
      <w:lvlText w:val="%1.%2."/>
      <w:lvlJc w:val="left"/>
      <w:pPr>
        <w:tabs>
          <w:tab w:val="num" w:pos="0"/>
        </w:tabs>
        <w:ind w:left="1800" w:hanging="720"/>
      </w:pPr>
      <w:rPr>
        <w:b/>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520" w:hanging="1440"/>
      </w:pPr>
    </w:lvl>
    <w:lvl w:ilvl="6">
      <w:start w:val="1"/>
      <w:numFmt w:val="decimal"/>
      <w:lvlText w:val="%1.%2.%3.%4.%5.%6.%7."/>
      <w:lvlJc w:val="left"/>
      <w:pPr>
        <w:tabs>
          <w:tab w:val="num" w:pos="0"/>
        </w:tabs>
        <w:ind w:left="2880" w:hanging="1800"/>
      </w:pPr>
    </w:lvl>
    <w:lvl w:ilvl="7">
      <w:start w:val="1"/>
      <w:numFmt w:val="decimal"/>
      <w:lvlText w:val="%1.%2.%3.%4.%5.%6.%7.%8."/>
      <w:lvlJc w:val="left"/>
      <w:pPr>
        <w:tabs>
          <w:tab w:val="num" w:pos="0"/>
        </w:tabs>
        <w:ind w:left="2880" w:hanging="1800"/>
      </w:pPr>
    </w:lvl>
    <w:lvl w:ilvl="8">
      <w:start w:val="1"/>
      <w:numFmt w:val="decimal"/>
      <w:lvlText w:val="%1.%2.%3.%4.%5.%6.%7.%8.%9."/>
      <w:lvlJc w:val="left"/>
      <w:pPr>
        <w:tabs>
          <w:tab w:val="num" w:pos="0"/>
        </w:tabs>
        <w:ind w:left="3240" w:hanging="2160"/>
      </w:pPr>
    </w:lvl>
  </w:abstractNum>
  <w:abstractNum w:abstractNumId="7" w15:restartNumberingAfterBreak="0">
    <w:nsid w:val="58561139"/>
    <w:multiLevelType w:val="multilevel"/>
    <w:tmpl w:val="B3E60D14"/>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05D25FB"/>
    <w:multiLevelType w:val="hybridMultilevel"/>
    <w:tmpl w:val="97040C6C"/>
    <w:lvl w:ilvl="0" w:tplc="638C4D02">
      <w:start w:val="1"/>
      <w:numFmt w:val="bullet"/>
      <w:lvlText w:val=""/>
      <w:lvlJc w:val="left"/>
      <w:pPr>
        <w:tabs>
          <w:tab w:val="num" w:pos="744"/>
        </w:tabs>
        <w:ind w:left="744" w:hanging="360"/>
      </w:pPr>
      <w:rPr>
        <w:rFonts w:ascii="Courier New" w:hAnsi="Courier New" w:hint="default"/>
      </w:rPr>
    </w:lvl>
    <w:lvl w:ilvl="1" w:tplc="BE4A9BB4" w:tentative="1">
      <w:start w:val="1"/>
      <w:numFmt w:val="bullet"/>
      <w:lvlText w:val="o"/>
      <w:lvlJc w:val="left"/>
      <w:pPr>
        <w:tabs>
          <w:tab w:val="num" w:pos="1440"/>
        </w:tabs>
        <w:ind w:left="1440" w:hanging="360"/>
      </w:pPr>
      <w:rPr>
        <w:rFonts w:ascii="NSimSun" w:hAnsi="NSimSun" w:cs="NSimSun" w:hint="default"/>
      </w:rPr>
    </w:lvl>
    <w:lvl w:ilvl="2" w:tplc="CFCA1F3A" w:tentative="1">
      <w:start w:val="1"/>
      <w:numFmt w:val="bullet"/>
      <w:lvlText w:val=""/>
      <w:lvlJc w:val="left"/>
      <w:pPr>
        <w:tabs>
          <w:tab w:val="num" w:pos="2160"/>
        </w:tabs>
        <w:ind w:left="2160" w:hanging="360"/>
      </w:pPr>
      <w:rPr>
        <w:rFonts w:ascii="Cambria" w:hAnsi="Cambria" w:hint="default"/>
      </w:rPr>
    </w:lvl>
    <w:lvl w:ilvl="3" w:tplc="3CEC7AE2" w:tentative="1">
      <w:start w:val="1"/>
      <w:numFmt w:val="bullet"/>
      <w:lvlText w:val=""/>
      <w:lvlJc w:val="left"/>
      <w:pPr>
        <w:tabs>
          <w:tab w:val="num" w:pos="2880"/>
        </w:tabs>
        <w:ind w:left="2880" w:hanging="360"/>
      </w:pPr>
      <w:rPr>
        <w:rFonts w:ascii="Courier New" w:hAnsi="Courier New" w:hint="default"/>
      </w:rPr>
    </w:lvl>
    <w:lvl w:ilvl="4" w:tplc="C560695A" w:tentative="1">
      <w:start w:val="1"/>
      <w:numFmt w:val="bullet"/>
      <w:lvlText w:val="o"/>
      <w:lvlJc w:val="left"/>
      <w:pPr>
        <w:tabs>
          <w:tab w:val="num" w:pos="3600"/>
        </w:tabs>
        <w:ind w:left="3600" w:hanging="360"/>
      </w:pPr>
      <w:rPr>
        <w:rFonts w:ascii="NSimSun" w:hAnsi="NSimSun" w:cs="NSimSun" w:hint="default"/>
      </w:rPr>
    </w:lvl>
    <w:lvl w:ilvl="5" w:tplc="FD2C03A6" w:tentative="1">
      <w:start w:val="1"/>
      <w:numFmt w:val="bullet"/>
      <w:lvlText w:val=""/>
      <w:lvlJc w:val="left"/>
      <w:pPr>
        <w:tabs>
          <w:tab w:val="num" w:pos="4320"/>
        </w:tabs>
        <w:ind w:left="4320" w:hanging="360"/>
      </w:pPr>
      <w:rPr>
        <w:rFonts w:ascii="Cambria" w:hAnsi="Cambria" w:hint="default"/>
      </w:rPr>
    </w:lvl>
    <w:lvl w:ilvl="6" w:tplc="6EEA6DDA" w:tentative="1">
      <w:start w:val="1"/>
      <w:numFmt w:val="bullet"/>
      <w:lvlText w:val=""/>
      <w:lvlJc w:val="left"/>
      <w:pPr>
        <w:tabs>
          <w:tab w:val="num" w:pos="5040"/>
        </w:tabs>
        <w:ind w:left="5040" w:hanging="360"/>
      </w:pPr>
      <w:rPr>
        <w:rFonts w:ascii="Courier New" w:hAnsi="Courier New" w:hint="default"/>
      </w:rPr>
    </w:lvl>
    <w:lvl w:ilvl="7" w:tplc="B754A534" w:tentative="1">
      <w:start w:val="1"/>
      <w:numFmt w:val="bullet"/>
      <w:lvlText w:val="o"/>
      <w:lvlJc w:val="left"/>
      <w:pPr>
        <w:tabs>
          <w:tab w:val="num" w:pos="5760"/>
        </w:tabs>
        <w:ind w:left="5760" w:hanging="360"/>
      </w:pPr>
      <w:rPr>
        <w:rFonts w:ascii="NSimSun" w:hAnsi="NSimSun" w:cs="NSimSun" w:hint="default"/>
      </w:rPr>
    </w:lvl>
    <w:lvl w:ilvl="8" w:tplc="4AC28430" w:tentative="1">
      <w:start w:val="1"/>
      <w:numFmt w:val="bullet"/>
      <w:lvlText w:val=""/>
      <w:lvlJc w:val="left"/>
      <w:pPr>
        <w:tabs>
          <w:tab w:val="num" w:pos="6480"/>
        </w:tabs>
        <w:ind w:left="6480" w:hanging="360"/>
      </w:pPr>
      <w:rPr>
        <w:rFonts w:ascii="Cambria" w:hAnsi="Cambria" w:hint="default"/>
      </w:rPr>
    </w:lvl>
  </w:abstractNum>
  <w:abstractNum w:abstractNumId="9" w15:restartNumberingAfterBreak="0">
    <w:nsid w:val="79BA21CF"/>
    <w:multiLevelType w:val="multilevel"/>
    <w:tmpl w:val="5F78E04A"/>
    <w:lvl w:ilvl="0">
      <w:start w:val="1"/>
      <w:numFmt w:val="decimal"/>
      <w:lvlText w:val="%1."/>
      <w:lvlJc w:val="left"/>
      <w:pPr>
        <w:tabs>
          <w:tab w:val="num" w:pos="0"/>
        </w:tabs>
        <w:ind w:left="1412" w:hanging="67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3"/>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C94"/>
    <w:rsid w:val="00005066"/>
    <w:rsid w:val="000372F0"/>
    <w:rsid w:val="00086D23"/>
    <w:rsid w:val="000A7375"/>
    <w:rsid w:val="000D2042"/>
    <w:rsid w:val="00104AED"/>
    <w:rsid w:val="00164216"/>
    <w:rsid w:val="00167D3D"/>
    <w:rsid w:val="001A3C10"/>
    <w:rsid w:val="001A527E"/>
    <w:rsid w:val="001D16F7"/>
    <w:rsid w:val="001D6779"/>
    <w:rsid w:val="001E6A3D"/>
    <w:rsid w:val="001F3C6C"/>
    <w:rsid w:val="002E7DA6"/>
    <w:rsid w:val="00304C5B"/>
    <w:rsid w:val="00334E16"/>
    <w:rsid w:val="00350BC7"/>
    <w:rsid w:val="00385858"/>
    <w:rsid w:val="003979F6"/>
    <w:rsid w:val="004042E6"/>
    <w:rsid w:val="00430083"/>
    <w:rsid w:val="0043360A"/>
    <w:rsid w:val="00483405"/>
    <w:rsid w:val="004B4696"/>
    <w:rsid w:val="004B5576"/>
    <w:rsid w:val="004B6779"/>
    <w:rsid w:val="004C3878"/>
    <w:rsid w:val="004F0F92"/>
    <w:rsid w:val="00502701"/>
    <w:rsid w:val="0050528C"/>
    <w:rsid w:val="00544E4A"/>
    <w:rsid w:val="00571250"/>
    <w:rsid w:val="00586CAA"/>
    <w:rsid w:val="005A272B"/>
    <w:rsid w:val="005E42B3"/>
    <w:rsid w:val="005F4F2D"/>
    <w:rsid w:val="006051F7"/>
    <w:rsid w:val="0063245D"/>
    <w:rsid w:val="00650A21"/>
    <w:rsid w:val="00692395"/>
    <w:rsid w:val="006B2ED2"/>
    <w:rsid w:val="006B5245"/>
    <w:rsid w:val="006F4884"/>
    <w:rsid w:val="00707484"/>
    <w:rsid w:val="0072338E"/>
    <w:rsid w:val="00723583"/>
    <w:rsid w:val="00782CCF"/>
    <w:rsid w:val="007908BC"/>
    <w:rsid w:val="007A759E"/>
    <w:rsid w:val="007B633D"/>
    <w:rsid w:val="007C77C8"/>
    <w:rsid w:val="007D0709"/>
    <w:rsid w:val="007D1186"/>
    <w:rsid w:val="007E2283"/>
    <w:rsid w:val="007F2233"/>
    <w:rsid w:val="00804320"/>
    <w:rsid w:val="00811F4B"/>
    <w:rsid w:val="008146C0"/>
    <w:rsid w:val="00893789"/>
    <w:rsid w:val="008A75E7"/>
    <w:rsid w:val="008C20E9"/>
    <w:rsid w:val="008D70F7"/>
    <w:rsid w:val="00910022"/>
    <w:rsid w:val="00913C94"/>
    <w:rsid w:val="009266F2"/>
    <w:rsid w:val="00951834"/>
    <w:rsid w:val="00951A3E"/>
    <w:rsid w:val="00965628"/>
    <w:rsid w:val="0096625C"/>
    <w:rsid w:val="00971846"/>
    <w:rsid w:val="00980A27"/>
    <w:rsid w:val="009A466B"/>
    <w:rsid w:val="009B43C8"/>
    <w:rsid w:val="009C0CB3"/>
    <w:rsid w:val="00A11FDD"/>
    <w:rsid w:val="00A232B3"/>
    <w:rsid w:val="00A345F9"/>
    <w:rsid w:val="00A46397"/>
    <w:rsid w:val="00A71EAD"/>
    <w:rsid w:val="00A80461"/>
    <w:rsid w:val="00A81D8F"/>
    <w:rsid w:val="00AA7F48"/>
    <w:rsid w:val="00AB3F67"/>
    <w:rsid w:val="00AB5653"/>
    <w:rsid w:val="00AE4C9B"/>
    <w:rsid w:val="00B00DD7"/>
    <w:rsid w:val="00B05011"/>
    <w:rsid w:val="00B06189"/>
    <w:rsid w:val="00B06E29"/>
    <w:rsid w:val="00B143E3"/>
    <w:rsid w:val="00B338BF"/>
    <w:rsid w:val="00BB256A"/>
    <w:rsid w:val="00BC14D1"/>
    <w:rsid w:val="00BC37E5"/>
    <w:rsid w:val="00BE2748"/>
    <w:rsid w:val="00BE4DAA"/>
    <w:rsid w:val="00C258D9"/>
    <w:rsid w:val="00C34ED9"/>
    <w:rsid w:val="00C657C3"/>
    <w:rsid w:val="00C94E05"/>
    <w:rsid w:val="00CA4BF9"/>
    <w:rsid w:val="00CC3689"/>
    <w:rsid w:val="00D207CB"/>
    <w:rsid w:val="00D459C3"/>
    <w:rsid w:val="00D51214"/>
    <w:rsid w:val="00D53614"/>
    <w:rsid w:val="00D53A91"/>
    <w:rsid w:val="00D72F35"/>
    <w:rsid w:val="00D823FB"/>
    <w:rsid w:val="00D87A95"/>
    <w:rsid w:val="00D927C5"/>
    <w:rsid w:val="00DC7935"/>
    <w:rsid w:val="00DD7715"/>
    <w:rsid w:val="00E341BB"/>
    <w:rsid w:val="00E642FE"/>
    <w:rsid w:val="00EA3AF6"/>
    <w:rsid w:val="00EB265E"/>
    <w:rsid w:val="00F30E4F"/>
    <w:rsid w:val="00F42D22"/>
    <w:rsid w:val="00F501F7"/>
    <w:rsid w:val="00F75534"/>
    <w:rsid w:val="00FB131E"/>
    <w:rsid w:val="00FB259E"/>
    <w:rsid w:val="00FB45E6"/>
    <w:rsid w:val="00FD26AD"/>
    <w:rsid w:val="00FE4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9A58FB8-EA1D-41E8-93CF-F0A373CF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Wingdings" w:eastAsia="Cambria Math" w:hAnsi="Wingdings" w:cs="Segoe U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066"/>
    <w:pPr>
      <w:suppressAutoHyphens/>
    </w:pPr>
    <w:rPr>
      <w:kern w:val="2"/>
      <w:sz w:val="24"/>
      <w:szCs w:val="24"/>
      <w:lang w:eastAsia="zh-CN" w:bidi="hi-IN"/>
    </w:rPr>
  </w:style>
  <w:style w:type="paragraph" w:styleId="1">
    <w:name w:val="heading 1"/>
    <w:basedOn w:val="a"/>
    <w:next w:val="a"/>
    <w:qFormat/>
    <w:pPr>
      <w:keepNext/>
      <w:numPr>
        <w:numId w:val="1"/>
      </w:numPr>
      <w:spacing w:before="240" w:after="60"/>
      <w:jc w:val="center"/>
      <w:outlineLvl w:val="0"/>
    </w:pPr>
    <w:rPr>
      <w:rFonts w:ascii="@SimSun-ExtG" w:hAnsi="@SimSun-ExtG" w:cs="@SimSun-ExtG"/>
      <w:b/>
      <w:bCs/>
      <w:sz w:val="32"/>
      <w:szCs w:val="32"/>
    </w:rPr>
  </w:style>
  <w:style w:type="paragraph" w:styleId="2">
    <w:name w:val="heading 2"/>
    <w:basedOn w:val="a"/>
    <w:next w:val="a"/>
    <w:qFormat/>
    <w:pPr>
      <w:keepNext/>
      <w:numPr>
        <w:ilvl w:val="1"/>
        <w:numId w:val="1"/>
      </w:numPr>
      <w:jc w:val="center"/>
      <w:outlineLvl w:val="1"/>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68">
    <w:name w:val="Font Style68"/>
    <w:qFormat/>
    <w:rPr>
      <w:rFonts w:ascii="Microsoft YaHei" w:hAnsi="Microsoft YaHei" w:cs="Microsoft YaHei"/>
      <w:sz w:val="20"/>
      <w:szCs w:val="20"/>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
    <w:name w:val="Интернет-ссылка"/>
    <w:rPr>
      <w:color w:val="000080"/>
      <w:u w:val="single"/>
    </w:rPr>
  </w:style>
  <w:style w:type="character" w:customStyle="1" w:styleId="a3">
    <w:name w:val="Посещённая гиперссылка"/>
    <w:rPr>
      <w:rFonts w:cs="Microsoft YaHei"/>
      <w:color w:val="800080"/>
      <w:u w:val="single"/>
    </w:rPr>
  </w:style>
  <w:style w:type="character" w:customStyle="1" w:styleId="WW8Num17z0">
    <w:name w:val="WW8Num17z0"/>
    <w:qFormat/>
    <w:rPr>
      <w:rFonts w:ascii="Calibri" w:hAnsi="Calibri" w:cs="Calibri"/>
      <w:b/>
      <w:sz w:val="24"/>
      <w:szCs w:val="24"/>
    </w:rPr>
  </w:style>
  <w:style w:type="paragraph" w:styleId="a4">
    <w:name w:val="Title"/>
    <w:basedOn w:val="a"/>
    <w:next w:val="a5"/>
    <w:qFormat/>
    <w:pPr>
      <w:keepNext/>
      <w:spacing w:before="240" w:after="120"/>
    </w:pPr>
    <w:rPr>
      <w:rFonts w:ascii="Symbol" w:eastAsia="SimSun" w:hAnsi="Symbol"/>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styleId="a8">
    <w:name w:val="index heading"/>
    <w:basedOn w:val="a"/>
    <w:qFormat/>
    <w:pPr>
      <w:suppressLineNumbers/>
    </w:pPr>
  </w:style>
  <w:style w:type="paragraph" w:customStyle="1" w:styleId="Style64">
    <w:name w:val="Style64"/>
    <w:basedOn w:val="a"/>
    <w:qFormat/>
    <w:pPr>
      <w:widowControl w:val="0"/>
      <w:autoSpaceDE w:val="0"/>
      <w:spacing w:line="266" w:lineRule="exact"/>
      <w:ind w:firstLine="684"/>
      <w:jc w:val="both"/>
    </w:pPr>
  </w:style>
  <w:style w:type="paragraph" w:styleId="a9">
    <w:name w:val="Normal (Web)"/>
    <w:basedOn w:val="a"/>
    <w:qFormat/>
    <w:pPr>
      <w:spacing w:before="280" w:after="280"/>
    </w:pPr>
  </w:style>
  <w:style w:type="numbering" w:customStyle="1" w:styleId="WW8Num7">
    <w:name w:val="WW8Num7"/>
    <w:qFormat/>
  </w:style>
  <w:style w:type="numbering" w:customStyle="1" w:styleId="WW8Num17">
    <w:name w:val="WW8Num17"/>
    <w:qFormat/>
  </w:style>
  <w:style w:type="character" w:styleId="aa">
    <w:name w:val="Hyperlink"/>
    <w:uiPriority w:val="99"/>
    <w:unhideWhenUsed/>
    <w:rsid w:val="008C20E9"/>
    <w:rPr>
      <w:color w:val="0000FF"/>
      <w:u w:val="single"/>
    </w:rPr>
  </w:style>
  <w:style w:type="character" w:customStyle="1" w:styleId="ConsPlusNormal">
    <w:name w:val="ConsPlusNormal Знак"/>
    <w:link w:val="ConsPlusNormal0"/>
    <w:locked/>
    <w:rsid w:val="008C20E9"/>
    <w:rPr>
      <w:rFonts w:ascii="Microsoft YaHei" w:eastAsia="Microsoft YaHei" w:hAnsi="Microsoft YaHei" w:cs="Liberation Sans"/>
      <w:sz w:val="22"/>
    </w:rPr>
  </w:style>
  <w:style w:type="paragraph" w:customStyle="1" w:styleId="ConsPlusNormal0">
    <w:name w:val="ConsPlusNormal"/>
    <w:link w:val="ConsPlusNormal"/>
    <w:qFormat/>
    <w:rsid w:val="008C20E9"/>
    <w:pPr>
      <w:widowControl w:val="0"/>
      <w:autoSpaceDE w:val="0"/>
      <w:autoSpaceDN w:val="0"/>
    </w:pPr>
    <w:rPr>
      <w:rFonts w:ascii="Microsoft YaHei" w:eastAsia="Microsoft YaHei" w:hAnsi="Microsoft YaHei" w:cs="Liberation Sans"/>
      <w:kern w:val="2"/>
      <w:sz w:val="22"/>
      <w:szCs w:val="24"/>
      <w:lang w:eastAsia="zh-CN" w:bidi="hi-IN"/>
    </w:rPr>
  </w:style>
  <w:style w:type="paragraph" w:styleId="ab">
    <w:name w:val="footnote text"/>
    <w:aliases w:val="Знак,Знак2, Знак8 Знак Знак, Знак8 Знак,Char, Знак4 Знак,Знак8 Знак Знак,Знак8 Знак,Знак4 Знак,single space,Текст сноски Знак Знак Знак,Текст сноски Знак Знак,Текст сноски-FN,Footnote Text Char Знак Знак,Footnote Text Char Знак,Знак31, Знак"/>
    <w:basedOn w:val="a"/>
    <w:link w:val="ac"/>
    <w:qFormat/>
    <w:rsid w:val="004B6779"/>
    <w:pPr>
      <w:suppressAutoHyphens w:val="0"/>
    </w:pPr>
    <w:rPr>
      <w:rFonts w:ascii="Microsoft YaHei" w:eastAsia="Microsoft YaHei" w:hAnsi="Microsoft YaHei" w:cs="Microsoft YaHei"/>
      <w:kern w:val="0"/>
      <w:sz w:val="20"/>
      <w:lang w:eastAsia="ru-RU" w:bidi="ar-SA"/>
    </w:rPr>
  </w:style>
  <w:style w:type="character" w:customStyle="1" w:styleId="ac">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single space Знак,Текст сноски Знак Знак Знак Знак,Текст сноски Знак Знак Знак1,Знак31 Знак"/>
    <w:link w:val="ab"/>
    <w:rsid w:val="004B6779"/>
    <w:rPr>
      <w:rFonts w:ascii="Microsoft YaHei" w:eastAsia="Microsoft YaHei" w:hAnsi="Microsoft YaHei" w:cs="Microsoft YaHei"/>
      <w:kern w:val="0"/>
      <w:sz w:val="20"/>
      <w:lang w:eastAsia="ru-RU" w:bidi="ar-SA"/>
    </w:rPr>
  </w:style>
  <w:style w:type="character" w:styleId="ad">
    <w:name w:val="footnote reference"/>
    <w:aliases w:val="fr,Used by Word for Help footnote symbols"/>
    <w:rsid w:val="004B6779"/>
    <w:rPr>
      <w:vertAlign w:val="superscript"/>
    </w:rPr>
  </w:style>
  <w:style w:type="paragraph" w:styleId="ae">
    <w:name w:val="Balloon Text"/>
    <w:basedOn w:val="a"/>
    <w:link w:val="af"/>
    <w:uiPriority w:val="99"/>
    <w:semiHidden/>
    <w:unhideWhenUsed/>
    <w:rsid w:val="00BC37E5"/>
    <w:rPr>
      <w:rFonts w:ascii="Liberation Sans" w:hAnsi="Liberation Sans" w:cs="Mangal"/>
      <w:sz w:val="18"/>
      <w:szCs w:val="16"/>
    </w:rPr>
  </w:style>
  <w:style w:type="character" w:customStyle="1" w:styleId="af">
    <w:name w:val="Текст выноски Знак"/>
    <w:link w:val="ae"/>
    <w:uiPriority w:val="99"/>
    <w:semiHidden/>
    <w:rsid w:val="00BC37E5"/>
    <w:rPr>
      <w:rFonts w:ascii="Liberation Sans" w:hAnsi="Liberation Sans" w:cs="Mangal"/>
      <w:sz w:val="18"/>
      <w:szCs w:val="16"/>
    </w:rPr>
  </w:style>
  <w:style w:type="paragraph" w:styleId="af0">
    <w:name w:val="List Paragraph"/>
    <w:basedOn w:val="a"/>
    <w:uiPriority w:val="34"/>
    <w:qFormat/>
    <w:rsid w:val="00086D23"/>
    <w:pPr>
      <w:ind w:left="720"/>
      <w:contextualSpacing/>
    </w:pPr>
    <w:rPr>
      <w:rFonts w:ascii="Microsoft YaHei" w:eastAsia="Microsoft YaHei" w:hAnsi="Microsoft YaHei" w:cs="Microsoft YaHei"/>
      <w:kern w:val="0"/>
      <w:lang w:eastAsia="ru-RU" w:bidi="ar-SA"/>
    </w:rPr>
  </w:style>
  <w:style w:type="paragraph" w:customStyle="1" w:styleId="headertext">
    <w:name w:val="headertext"/>
    <w:basedOn w:val="a"/>
    <w:rsid w:val="00005066"/>
    <w:pPr>
      <w:suppressAutoHyphens w:val="0"/>
      <w:spacing w:before="100" w:beforeAutospacing="1" w:after="100" w:afterAutospacing="1"/>
    </w:pPr>
    <w:rPr>
      <w:rFonts w:ascii="Times New Roman" w:eastAsia="Times New Roman" w:hAnsi="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050781">
      <w:bodyDiv w:val="1"/>
      <w:marLeft w:val="0"/>
      <w:marRight w:val="0"/>
      <w:marTop w:val="0"/>
      <w:marBottom w:val="0"/>
      <w:divBdr>
        <w:top w:val="none" w:sz="0" w:space="0" w:color="auto"/>
        <w:left w:val="none" w:sz="0" w:space="0" w:color="auto"/>
        <w:bottom w:val="none" w:sz="0" w:space="0" w:color="auto"/>
        <w:right w:val="none" w:sz="0" w:space="0" w:color="auto"/>
      </w:divBdr>
    </w:div>
    <w:div w:id="1436752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8BC0CA1DD84858B9C359E5EEF5907A539D84E049CA03FEF654CAF6635D9270C7AFAF9C94F4F6E0102F7CD27E912C414D295CD4C0D2C2p2jD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98F77A6FBD083A6713A5139BA7DC62EDE6E7971E44B1CA6C4FB8B5548E48BA775417D4889380B8AA2218216EF5t5F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FD18E-03B7-473B-8295-C9D3EE4E1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3499</Words>
  <Characters>19950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23403</CharactersWithSpaces>
  <SharedDoc>false</SharedDoc>
  <HLinks>
    <vt:vector size="24" baseType="variant">
      <vt:variant>
        <vt:i4>8192063</vt:i4>
      </vt:variant>
      <vt:variant>
        <vt:i4>9</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6029403</vt:i4>
      </vt:variant>
      <vt:variant>
        <vt:i4>3</vt:i4>
      </vt:variant>
      <vt:variant>
        <vt:i4>0</vt:i4>
      </vt:variant>
      <vt:variant>
        <vt:i4>5</vt:i4>
      </vt:variant>
      <vt:variant>
        <vt:lpwstr>consultantplus://offline/ref=98F77A6FBD083A6713A5139BA7DC62EDE6E7971E44B1CA6C4FB8B5548E48BA775417D4889380B8AA2218216EF5t5FFE</vt:lpwstr>
      </vt:variant>
      <vt:variant>
        <vt:lpwstr/>
      </vt:variant>
      <vt:variant>
        <vt:i4>5767261</vt:i4>
      </vt:variant>
      <vt:variant>
        <vt:i4>0</vt:i4>
      </vt:variant>
      <vt:variant>
        <vt:i4>0</vt:i4>
      </vt:variant>
      <vt:variant>
        <vt:i4>5</vt:i4>
      </vt:variant>
      <vt:variant>
        <vt:lpwstr>consultantplus://offline/ref=468BC0CA1DD84858B9C359E5EEF5907A539D84E049CA03FEF654CAF6635D9270C7AFAF9C94F4F6E0102F7CD27E912C414D295CD4C0D2C2p2jDD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dc:creator>
  <cp:keywords/>
  <dc:description/>
  <cp:lastModifiedBy>Отдел закупок ИАПУ ДВО РАН</cp:lastModifiedBy>
  <cp:revision>2</cp:revision>
  <cp:lastPrinted>2025-07-08T02:03:00Z</cp:lastPrinted>
  <dcterms:created xsi:type="dcterms:W3CDTF">2026-08-10T02:57:00Z</dcterms:created>
  <dcterms:modified xsi:type="dcterms:W3CDTF">2026-08-10T02:57:00Z</dcterms:modified>
  <dc:language>ru-RU</dc:language>
</cp:coreProperties>
</file>