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155" w:rsidRPr="007D295D" w:rsidRDefault="00466155" w:rsidP="004661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</w:rPr>
        <w:t>ОБОСНОВАНИЕ НАЧАЛЬНОЙ (МАКСИМАЛЬНОЙ) ЦЕНЫ КОНТРАКТА</w:t>
      </w:r>
    </w:p>
    <w:p w:rsidR="00466155" w:rsidRPr="006724AC" w:rsidRDefault="00397367" w:rsidP="004661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Расчет НМЦК </w:t>
      </w:r>
      <w:r w:rsidR="00466155" w:rsidRPr="006724AC">
        <w:rPr>
          <w:rFonts w:ascii="Times New Roman" w:hAnsi="Times New Roman" w:cs="Times New Roman"/>
          <w:b/>
        </w:rPr>
        <w:t xml:space="preserve">методом сопоставимых рыночных цен (анализа рынка), являющимся приоритетным для определения и обоснования НМЦК </w:t>
      </w:r>
    </w:p>
    <w:p w:rsidR="00740B3C" w:rsidRPr="006724AC" w:rsidRDefault="00740B3C" w:rsidP="004661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D0554" w:rsidRPr="006724AC" w:rsidRDefault="00B65EDF" w:rsidP="006D0554">
      <w:pPr>
        <w:autoSpaceDE w:val="0"/>
        <w:autoSpaceDN w:val="0"/>
        <w:adjustRightInd w:val="0"/>
        <w:spacing w:after="0" w:line="240" w:lineRule="auto"/>
        <w:ind w:left="284" w:right="19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4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Начальная сумма цен единиц услуги </w:t>
      </w:r>
      <w:r w:rsidRPr="006724AC">
        <w:rPr>
          <w:rFonts w:ascii="Times New Roman" w:eastAsia="Times New Roman" w:hAnsi="Times New Roman" w:cs="Times New Roman"/>
          <w:sz w:val="24"/>
          <w:szCs w:val="24"/>
        </w:rPr>
        <w:t>сформирована</w:t>
      </w:r>
      <w:r w:rsidR="006D0554" w:rsidRPr="006724AC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</w:t>
      </w:r>
      <w:r w:rsidR="0094056C" w:rsidRPr="006724AC">
        <w:rPr>
          <w:rFonts w:ascii="Times New Roman" w:eastAsia="Times New Roman" w:hAnsi="Times New Roman" w:cs="Times New Roman"/>
          <w:sz w:val="24"/>
          <w:szCs w:val="24"/>
        </w:rPr>
        <w:t>с единственным поставщиком</w:t>
      </w:r>
      <w:r w:rsidR="006D0554" w:rsidRPr="006724AC">
        <w:rPr>
          <w:rFonts w:ascii="Times New Roman" w:eastAsia="Times New Roman" w:hAnsi="Times New Roman" w:cs="Times New Roman"/>
          <w:sz w:val="24"/>
          <w:szCs w:val="24"/>
        </w:rPr>
        <w:t xml:space="preserve"> (подрядчиком, исполнителем), утвержденными приказом Минэкономразвития России от 02.10.2013 № 567.</w:t>
      </w:r>
    </w:p>
    <w:p w:rsidR="00AF0401" w:rsidRDefault="00B65EDF" w:rsidP="00B26610">
      <w:pPr>
        <w:autoSpaceDE w:val="0"/>
        <w:autoSpaceDN w:val="0"/>
        <w:adjustRightInd w:val="0"/>
        <w:spacing w:after="0" w:line="240" w:lineRule="auto"/>
        <w:ind w:left="284" w:right="196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24AC">
        <w:rPr>
          <w:rFonts w:ascii="Times New Roman" w:eastAsia="Calibri" w:hAnsi="Times New Roman" w:cs="Times New Roman"/>
          <w:sz w:val="24"/>
          <w:szCs w:val="24"/>
          <w:lang w:eastAsia="en-US"/>
        </w:rPr>
        <w:t>В целях получения ценовой информации в отношении услуг для определения начальной суммы цен единиц услуги З</w:t>
      </w:r>
      <w:r w:rsidRPr="006724AC">
        <w:rPr>
          <w:rFonts w:ascii="Times New Roman" w:eastAsia="Times New Roman" w:hAnsi="Times New Roman" w:cs="Times New Roman"/>
          <w:sz w:val="24"/>
          <w:szCs w:val="24"/>
        </w:rPr>
        <w:t>аказчиком</w:t>
      </w:r>
      <w:r w:rsidR="00B266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6610"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 w:rsidR="006D0554" w:rsidRPr="001F18FD">
        <w:rPr>
          <w:rFonts w:ascii="Times New Roman" w:eastAsia="Calibri" w:hAnsi="Times New Roman" w:cs="Times New Roman"/>
          <w:sz w:val="24"/>
          <w:szCs w:val="24"/>
        </w:rPr>
        <w:t>аправлены запросы о предоставлении ценовой информации 5 исполнителям, обладающим опытом оказания соответствующих услуг, информация о которых имеется в свободном доступе.</w:t>
      </w:r>
    </w:p>
    <w:p w:rsidR="00221603" w:rsidRDefault="0001206B" w:rsidP="00D37F3B">
      <w:pPr>
        <w:autoSpaceDE w:val="0"/>
        <w:autoSpaceDN w:val="0"/>
        <w:adjustRightInd w:val="0"/>
        <w:spacing w:before="120" w:after="0" w:line="240" w:lineRule="auto"/>
        <w:ind w:left="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724AC">
        <w:rPr>
          <w:rFonts w:ascii="Times New Roman" w:hAnsi="Times New Roman" w:cs="Times New Roman"/>
          <w:sz w:val="24"/>
          <w:szCs w:val="24"/>
        </w:rPr>
        <w:t xml:space="preserve">На основании ценовой информации, полученной от Исполнителей, осуществлен расчет </w:t>
      </w:r>
      <w:r w:rsidRPr="006724AC">
        <w:rPr>
          <w:rFonts w:ascii="Times New Roman" w:eastAsia="Calibri" w:hAnsi="Times New Roman" w:cs="Times New Roman"/>
          <w:sz w:val="24"/>
          <w:szCs w:val="24"/>
          <w:lang w:eastAsia="en-US"/>
        </w:rPr>
        <w:t>начальной суммы цен единиц услуги,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221603" w:rsidRDefault="00221603" w:rsidP="00221603">
      <w:pPr>
        <w:autoSpaceDE w:val="0"/>
        <w:autoSpaceDN w:val="0"/>
        <w:adjustRightInd w:val="0"/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46DD5" w:rsidRPr="0089376B" w:rsidRDefault="00A46DD5" w:rsidP="00D37F3B">
      <w:pPr>
        <w:autoSpaceDE w:val="0"/>
        <w:autoSpaceDN w:val="0"/>
        <w:adjustRightInd w:val="0"/>
        <w:spacing w:before="120"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0605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Расчет </w:t>
      </w:r>
      <w:r w:rsidR="00606054" w:rsidRPr="0060605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начальной суммы цен единиц услуги прилагается отдельным файлом </w:t>
      </w:r>
      <w:r w:rsidRPr="0060605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Excel</w:t>
      </w:r>
      <w:r w:rsidRPr="0060605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p w:rsidR="006D0554" w:rsidRDefault="006D0554" w:rsidP="00D37F3B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</w:pPr>
    </w:p>
    <w:p w:rsidR="0001206B" w:rsidRDefault="00074595" w:rsidP="00D37F3B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 расчётам</w:t>
      </w:r>
      <w:r w:rsidR="002817D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B26610" w:rsidRPr="00B266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начальн</w:t>
      </w:r>
      <w:r w:rsidR="00B266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ая</w:t>
      </w:r>
      <w:r w:rsidR="00B26610" w:rsidRPr="00B266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(максимальн</w:t>
      </w:r>
      <w:r w:rsidR="00740E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</w:t>
      </w:r>
      <w:r w:rsidR="00B266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я</w:t>
      </w:r>
      <w:r w:rsidR="00B26610" w:rsidRPr="00B266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) цен</w:t>
      </w:r>
      <w:r w:rsidR="00B266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</w:t>
      </w:r>
      <w:r w:rsidR="00B26610" w:rsidRPr="00B266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контракта</w:t>
      </w:r>
      <w:r w:rsidR="00B26610" w:rsidRPr="006724A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01206B" w:rsidRPr="006724A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составила</w:t>
      </w:r>
      <w:r w:rsidR="00D1535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9B388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27 243,81</w:t>
      </w:r>
      <w:r w:rsidR="000942A9" w:rsidRPr="006724A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рублей</w:t>
      </w:r>
      <w:r w:rsidR="0060605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p w:rsidR="006C176B" w:rsidRPr="006724AC" w:rsidRDefault="006C176B" w:rsidP="00D37F3B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44482" w:rsidRPr="00F44482" w:rsidRDefault="00F44482" w:rsidP="00F4448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448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Дата подготовки обоснования начальной (максимальной) суммы цен единиц услуги: </w:t>
      </w:r>
      <w:r w:rsidR="009B388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04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.0</w:t>
      </w:r>
      <w:r w:rsidR="009B388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8</w:t>
      </w:r>
      <w:r w:rsidRPr="00F4448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.202</w:t>
      </w:r>
      <w:r w:rsidR="00CE725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</w:t>
      </w:r>
      <w:r w:rsidRPr="00F4448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p w:rsidR="00F44482" w:rsidRPr="00F44482" w:rsidRDefault="00F44482" w:rsidP="00F4448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448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Ф.И.О. контрактного управляющего (сотрудника контрактной службы):</w:t>
      </w:r>
      <w:r w:rsidR="005D4D5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B266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Штыков Д.В.</w:t>
      </w:r>
    </w:p>
    <w:p w:rsidR="00C23F70" w:rsidRPr="000D7729" w:rsidRDefault="00C23F70" w:rsidP="0001077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C23F70" w:rsidRPr="000D7729" w:rsidSect="00740B3C">
      <w:pgSz w:w="16838" w:h="11906" w:orient="landscape"/>
      <w:pgMar w:top="238" w:right="536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C4293"/>
    <w:multiLevelType w:val="hybridMultilevel"/>
    <w:tmpl w:val="43F6A620"/>
    <w:lvl w:ilvl="0" w:tplc="7BB8AEF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676F6195"/>
    <w:multiLevelType w:val="hybridMultilevel"/>
    <w:tmpl w:val="5E08EA36"/>
    <w:lvl w:ilvl="0" w:tplc="47808D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A270EF"/>
    <w:rsid w:val="0000406F"/>
    <w:rsid w:val="00010779"/>
    <w:rsid w:val="0001206B"/>
    <w:rsid w:val="000233A1"/>
    <w:rsid w:val="000368C8"/>
    <w:rsid w:val="000442D6"/>
    <w:rsid w:val="0004595A"/>
    <w:rsid w:val="000735E9"/>
    <w:rsid w:val="00074595"/>
    <w:rsid w:val="000942A9"/>
    <w:rsid w:val="000D7729"/>
    <w:rsid w:val="000F13AF"/>
    <w:rsid w:val="0010534B"/>
    <w:rsid w:val="00127AC9"/>
    <w:rsid w:val="00134A4E"/>
    <w:rsid w:val="00144968"/>
    <w:rsid w:val="0014747F"/>
    <w:rsid w:val="0015430A"/>
    <w:rsid w:val="00161432"/>
    <w:rsid w:val="001F18FD"/>
    <w:rsid w:val="00213A35"/>
    <w:rsid w:val="00215662"/>
    <w:rsid w:val="00221603"/>
    <w:rsid w:val="00221D79"/>
    <w:rsid w:val="00235B34"/>
    <w:rsid w:val="0024160A"/>
    <w:rsid w:val="00247BC9"/>
    <w:rsid w:val="002613F8"/>
    <w:rsid w:val="002817DA"/>
    <w:rsid w:val="002A2501"/>
    <w:rsid w:val="002A4934"/>
    <w:rsid w:val="002B1AD2"/>
    <w:rsid w:val="002D041E"/>
    <w:rsid w:val="002D5B07"/>
    <w:rsid w:val="003006F4"/>
    <w:rsid w:val="00307519"/>
    <w:rsid w:val="00315B4D"/>
    <w:rsid w:val="00323E9C"/>
    <w:rsid w:val="00330B29"/>
    <w:rsid w:val="0033437B"/>
    <w:rsid w:val="00367574"/>
    <w:rsid w:val="003765FC"/>
    <w:rsid w:val="00397367"/>
    <w:rsid w:val="003F0F96"/>
    <w:rsid w:val="00424004"/>
    <w:rsid w:val="004570C9"/>
    <w:rsid w:val="00460DEA"/>
    <w:rsid w:val="00466155"/>
    <w:rsid w:val="00475900"/>
    <w:rsid w:val="00480EAE"/>
    <w:rsid w:val="00497BED"/>
    <w:rsid w:val="004B4BF6"/>
    <w:rsid w:val="0051221A"/>
    <w:rsid w:val="005128F9"/>
    <w:rsid w:val="00527A0C"/>
    <w:rsid w:val="00530EDC"/>
    <w:rsid w:val="00534699"/>
    <w:rsid w:val="005469CE"/>
    <w:rsid w:val="005757C9"/>
    <w:rsid w:val="00596A87"/>
    <w:rsid w:val="005A61BB"/>
    <w:rsid w:val="005C0102"/>
    <w:rsid w:val="005C7D1B"/>
    <w:rsid w:val="005D4D5E"/>
    <w:rsid w:val="005D72E1"/>
    <w:rsid w:val="005E0568"/>
    <w:rsid w:val="00606054"/>
    <w:rsid w:val="00606CA5"/>
    <w:rsid w:val="006257F5"/>
    <w:rsid w:val="00655D5F"/>
    <w:rsid w:val="006646B3"/>
    <w:rsid w:val="006724AC"/>
    <w:rsid w:val="00673052"/>
    <w:rsid w:val="0068582A"/>
    <w:rsid w:val="00692507"/>
    <w:rsid w:val="006C176B"/>
    <w:rsid w:val="006D0554"/>
    <w:rsid w:val="006F1F59"/>
    <w:rsid w:val="00706054"/>
    <w:rsid w:val="00740B3C"/>
    <w:rsid w:val="00740E1A"/>
    <w:rsid w:val="00741E55"/>
    <w:rsid w:val="007469A7"/>
    <w:rsid w:val="00751E57"/>
    <w:rsid w:val="007742CC"/>
    <w:rsid w:val="007B42D7"/>
    <w:rsid w:val="007E5ADC"/>
    <w:rsid w:val="007F2581"/>
    <w:rsid w:val="007F4345"/>
    <w:rsid w:val="007F752D"/>
    <w:rsid w:val="007F7F01"/>
    <w:rsid w:val="008153D7"/>
    <w:rsid w:val="00821CD1"/>
    <w:rsid w:val="00824342"/>
    <w:rsid w:val="00834FDF"/>
    <w:rsid w:val="00861033"/>
    <w:rsid w:val="00872146"/>
    <w:rsid w:val="008801F4"/>
    <w:rsid w:val="008848B9"/>
    <w:rsid w:val="008935D7"/>
    <w:rsid w:val="008A75FB"/>
    <w:rsid w:val="008C14E5"/>
    <w:rsid w:val="0094056C"/>
    <w:rsid w:val="00966CCB"/>
    <w:rsid w:val="0099665C"/>
    <w:rsid w:val="009B388F"/>
    <w:rsid w:val="009B58C8"/>
    <w:rsid w:val="009E429F"/>
    <w:rsid w:val="00A017E9"/>
    <w:rsid w:val="00A270EF"/>
    <w:rsid w:val="00A46DD5"/>
    <w:rsid w:val="00A97C87"/>
    <w:rsid w:val="00AD0EEF"/>
    <w:rsid w:val="00AE1F8A"/>
    <w:rsid w:val="00AF0401"/>
    <w:rsid w:val="00B047A9"/>
    <w:rsid w:val="00B15F37"/>
    <w:rsid w:val="00B200A2"/>
    <w:rsid w:val="00B26610"/>
    <w:rsid w:val="00B65EDF"/>
    <w:rsid w:val="00B76C28"/>
    <w:rsid w:val="00BC09B7"/>
    <w:rsid w:val="00C13C95"/>
    <w:rsid w:val="00C2218A"/>
    <w:rsid w:val="00C23F70"/>
    <w:rsid w:val="00C545E0"/>
    <w:rsid w:val="00C9473A"/>
    <w:rsid w:val="00CC13B4"/>
    <w:rsid w:val="00CE7251"/>
    <w:rsid w:val="00D00309"/>
    <w:rsid w:val="00D1535B"/>
    <w:rsid w:val="00D352C9"/>
    <w:rsid w:val="00D37F3B"/>
    <w:rsid w:val="00D65F9C"/>
    <w:rsid w:val="00D84D61"/>
    <w:rsid w:val="00D84E22"/>
    <w:rsid w:val="00DB4918"/>
    <w:rsid w:val="00E148C1"/>
    <w:rsid w:val="00E53841"/>
    <w:rsid w:val="00EA1EDE"/>
    <w:rsid w:val="00EA5BE5"/>
    <w:rsid w:val="00EC17F5"/>
    <w:rsid w:val="00F31A1A"/>
    <w:rsid w:val="00F372E8"/>
    <w:rsid w:val="00F44482"/>
    <w:rsid w:val="00F72090"/>
    <w:rsid w:val="00F8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15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459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459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5F9C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D65F9C"/>
    <w:pPr>
      <w:ind w:left="720"/>
      <w:contextualSpacing/>
    </w:pPr>
    <w:rPr>
      <w:rFonts w:eastAsiaTheme="minorHAnsi"/>
      <w:lang w:eastAsia="en-US"/>
    </w:rPr>
  </w:style>
  <w:style w:type="character" w:styleId="a6">
    <w:name w:val="FollowedHyperlink"/>
    <w:basedOn w:val="a0"/>
    <w:uiPriority w:val="99"/>
    <w:semiHidden/>
    <w:unhideWhenUsed/>
    <w:rsid w:val="007F7F01"/>
    <w:rPr>
      <w:color w:val="954F72" w:themeColor="followedHyperlink"/>
      <w:u w:val="single"/>
    </w:rPr>
  </w:style>
  <w:style w:type="character" w:customStyle="1" w:styleId="sectioninfo">
    <w:name w:val="section__info"/>
    <w:basedOn w:val="a0"/>
    <w:rsid w:val="00247BC9"/>
  </w:style>
  <w:style w:type="character" w:customStyle="1" w:styleId="cardmaininfopurchaselink">
    <w:name w:val="cardmaininfo__purchaselink"/>
    <w:basedOn w:val="a0"/>
    <w:rsid w:val="007E5A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9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1D2B6-2B30-41BE-A8B3-146D6652B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Федорченко Наталья Анатольевна</dc:creator>
  <cp:lastModifiedBy>User</cp:lastModifiedBy>
  <cp:revision>12</cp:revision>
  <dcterms:created xsi:type="dcterms:W3CDTF">2025-02-07T04:37:00Z</dcterms:created>
  <dcterms:modified xsi:type="dcterms:W3CDTF">2026-08-04T00:03:00Z</dcterms:modified>
</cp:coreProperties>
</file>