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Liberation Serif;Times New Roman" w:hAnsi="Liberation Serif;Times New Roman" w:cs="Liberation Serif;Times New Roman"/>
          <w:b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  <w:sz w:val="22"/>
          <w:szCs w:val="22"/>
        </w:rPr>
        <w:t>проект</w:t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/>
          <w:bCs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sz w:val="22"/>
          <w:szCs w:val="22"/>
        </w:rPr>
        <w:t>Государственный контракт № _____</w:t>
      </w:r>
    </w:p>
    <w:p>
      <w:pPr>
        <w:pStyle w:val="Normal"/>
        <w:tabs>
          <w:tab w:val="clear" w:pos="708"/>
          <w:tab w:val="left" w:pos="4050" w:leader="none"/>
          <w:tab w:val="right" w:pos="9354" w:leader="none"/>
        </w:tabs>
        <w:jc w:val="center"/>
        <w:rPr>
          <w:rFonts w:ascii="Liberation Serif;Times New Roman" w:hAnsi="Liberation Serif;Times New Roman" w:cs="Liberation Serif;Times New Roman"/>
          <w:b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bCs/>
          <w:sz w:val="22"/>
          <w:szCs w:val="22"/>
        </w:rPr>
        <w:t xml:space="preserve">на оказание </w:t>
      </w:r>
      <w:r>
        <w:rPr>
          <w:rFonts w:cs="Liberation Serif;Times New Roman" w:ascii="Liberation Serif;Times New Roman" w:hAnsi="Liberation Serif;Times New Roman"/>
          <w:b/>
          <w:sz w:val="22"/>
          <w:szCs w:val="22"/>
        </w:rPr>
        <w:t>услуг по предоставлению доступа к сети «Ин</w:t>
      </w:r>
      <w:r>
        <w:rPr>
          <w:rFonts w:cs="Liberation Serif;Times New Roman" w:ascii="Liberation Serif;Times New Roman" w:hAnsi="Liberation Serif;Times New Roman"/>
          <w:b/>
          <w:color w:val="000000"/>
          <w:sz w:val="22"/>
          <w:szCs w:val="22"/>
        </w:rPr>
        <w:t>тернет» в 202</w:t>
      </w:r>
      <w:r>
        <w:rPr>
          <w:rFonts w:cs="Liberation Serif;Times New Roman" w:ascii="Liberation Serif;Times New Roman" w:hAnsi="Liberation Serif;Times New Roman"/>
          <w:b/>
          <w:color w:val="000000"/>
          <w:sz w:val="22"/>
          <w:szCs w:val="22"/>
        </w:rPr>
        <w:t>7</w:t>
      </w:r>
      <w:r>
        <w:rPr>
          <w:rFonts w:cs="Liberation Serif;Times New Roman" w:ascii="Liberation Serif;Times New Roman" w:hAnsi="Liberation Serif;Times New Roman"/>
          <w:b/>
          <w:color w:val="000000"/>
          <w:sz w:val="22"/>
          <w:szCs w:val="22"/>
        </w:rPr>
        <w:t xml:space="preserve"> году в сфере ИКТ</w:t>
      </w:r>
    </w:p>
    <w:p>
      <w:pPr>
        <w:pStyle w:val="Normal"/>
        <w:tabs>
          <w:tab w:val="clear" w:pos="708"/>
          <w:tab w:val="left" w:pos="4050" w:leader="none"/>
          <w:tab w:val="right" w:pos="9354" w:leader="none"/>
        </w:tabs>
        <w:jc w:val="center"/>
        <w:rPr>
          <w:rFonts w:ascii="Liberation Serif;Times New Roman" w:hAnsi="Liberation Serif;Times New Roman" w:cs="Liberation Serif;Times New Roman"/>
          <w:b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4050" w:leader="none"/>
          <w:tab w:val="right" w:pos="9781" w:leader="none"/>
        </w:tabs>
        <w:rPr>
          <w:rFonts w:ascii="Liberation Serif;Times New Roman" w:hAnsi="Liberation Serif;Times New Roman" w:cs="Liberation Serif;Times New Roman"/>
          <w:b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г. Брянск                                                                                                                           «___» __________2026г.</w:t>
      </w:r>
    </w:p>
    <w:p>
      <w:pPr>
        <w:pStyle w:val="Normal"/>
        <w:tabs>
          <w:tab w:val="clear" w:pos="708"/>
          <w:tab w:val="left" w:pos="4050" w:leader="none"/>
          <w:tab w:val="right" w:pos="9354" w:leader="none"/>
        </w:tabs>
        <w:rPr>
          <w:rFonts w:ascii="Liberation Serif;Times New Roman" w:hAnsi="Liberation Serif;Times New Roman" w:cs="Liberation Serif;Times New Roman"/>
          <w:b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sz w:val="22"/>
          <w:szCs w:val="22"/>
        </w:rPr>
      </w:r>
    </w:p>
    <w:p>
      <w:pPr>
        <w:pStyle w:val="BodyTextIndent"/>
        <w:spacing w:before="0" w:after="0"/>
        <w:ind w:firstLine="709" w:start="0" w:end="-2"/>
        <w:jc w:val="both"/>
        <w:rPr>
          <w:rFonts w:ascii="Liberation Serif;Times New Roman" w:hAnsi="Liberation Serif;Times New Roman" w:cs="Liberation Serif;Times New Roman"/>
          <w:b/>
          <w:caps/>
          <w:sz w:val="22"/>
          <w:szCs w:val="22"/>
          <w:lang w:val="ru-RU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Управление Федеральной службы судебных приставов по Брянской области именуемое </w:t>
        <w:br/>
        <w:t xml:space="preserve">в дальнейшем «Абонент/Заказчик»,  в </w:t>
      </w:r>
      <w:r>
        <w:rPr>
          <w:rFonts w:cs="Liberation Serif;Times New Roman" w:ascii="Liberation Serif;Times New Roman" w:hAnsi="Liberation Serif;Times New Roman"/>
          <w:sz w:val="22"/>
          <w:szCs w:val="22"/>
          <w:lang w:val="ru-RU"/>
        </w:rPr>
        <w:t>лице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 </w:t>
      </w:r>
      <w:r>
        <w:rPr>
          <w:rFonts w:cs="Liberation Serif;Times New Roman" w:ascii="Liberation Serif;Times New Roman" w:hAnsi="Liberation Serif;Times New Roman"/>
          <w:color w:val="000000"/>
          <w:spacing w:val="-4"/>
          <w:sz w:val="22"/>
          <w:szCs w:val="22"/>
        </w:rPr>
        <w:t>__________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, действующего на основании Положения, с одной стороны</w:t>
      </w:r>
      <w:r>
        <w:rPr>
          <w:rFonts w:cs="Liberation Serif;Times New Roman" w:ascii="Liberation Serif;Times New Roman" w:hAnsi="Liberation Serif;Times New Roman"/>
          <w:b/>
          <w:sz w:val="22"/>
          <w:szCs w:val="22"/>
        </w:rPr>
        <w:t xml:space="preserve">  </w:t>
      </w:r>
      <w:r>
        <w:rPr>
          <w:rFonts w:cs="Liberation Serif;Times New Roman" w:ascii="Liberation Serif;Times New Roman" w:hAnsi="Liberation Serif;Times New Roman"/>
          <w:spacing w:val="-5"/>
          <w:sz w:val="22"/>
          <w:szCs w:val="22"/>
        </w:rPr>
        <w:t>и _________, именуемое в дальнейшем «Оператор/Исполнитель», в лице _____________________, действующего на основании ___________, с другой стороны, именуемые вместе Стороны, а по отдельности Сторона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, </w:t>
      </w:r>
      <w:r>
        <w:rPr>
          <w:rFonts w:cs="Liberation Serif;Times New Roman" w:ascii="Liberation Serif;Times New Roman" w:hAnsi="Liberation Serif;Times New Roman"/>
          <w:bCs/>
          <w:sz w:val="22"/>
          <w:szCs w:val="22"/>
          <w:lang w:val="ru-RU"/>
        </w:rPr>
        <w:t xml:space="preserve">на основании протокола от ______ </w:t>
      </w:r>
      <w:r>
        <w:rPr>
          <w:rFonts w:cs="Liberation Serif;Times New Roman" w:ascii="Liberation Serif;Times New Roman" w:hAnsi="Liberation Serif;Times New Roman"/>
          <w:bCs/>
          <w:color w:val="000000"/>
          <w:sz w:val="22"/>
          <w:szCs w:val="22"/>
          <w:lang w:val="ru-RU"/>
        </w:rPr>
        <w:t xml:space="preserve">№ </w:t>
      </w:r>
      <w:r>
        <w:rPr>
          <w:rFonts w:cs="Liberation Serif;Times New Roman" w:ascii="Liberation Serif;Times New Roman" w:hAnsi="Liberation Serif;Times New Roman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ru-RU"/>
        </w:rPr>
        <w:t>_______</w:t>
      </w:r>
      <w:r>
        <w:rPr>
          <w:rFonts w:cs="Liberation Serif;Times New Roman" w:ascii="Liberation Serif;Times New Roman" w:hAnsi="Liberation Serif;Times New Roman"/>
          <w:bCs/>
          <w:sz w:val="22"/>
          <w:szCs w:val="22"/>
          <w:lang w:val="ru-RU"/>
        </w:rPr>
        <w:t xml:space="preserve"> и в соответствии с Федеральным законом от 05.04.2013 № 44-ФЗ «О контрактной системе в сфере закупок товаров, работ, оказание услуг для обеспечения государственных и муниципальных нужд» (далее – Закон 44-ФЗ), заключили настоящий государственный контракт (далее – Контракт) о нижеследующем:</w:t>
      </w:r>
    </w:p>
    <w:p>
      <w:pPr>
        <w:pStyle w:val="Normal"/>
        <w:shd w:val="clear" w:fill="FFFFFF"/>
        <w:ind w:firstLine="748" w:end="0"/>
        <w:jc w:val="center"/>
        <w:rPr>
          <w:rFonts w:ascii="Liberation Serif;Times New Roman" w:hAnsi="Liberation Serif;Times New Roman" w:cs="Liberation Serif;Times New Roman"/>
          <w:b/>
          <w:caps/>
          <w:sz w:val="22"/>
          <w:szCs w:val="22"/>
          <w:lang w:val="ru-RU"/>
        </w:rPr>
      </w:pPr>
      <w:r>
        <w:rPr>
          <w:rFonts w:cs="Liberation Serif;Times New Roman" w:ascii="Liberation Serif;Times New Roman" w:hAnsi="Liberation Serif;Times New Roman"/>
          <w:b/>
          <w:caps/>
          <w:sz w:val="22"/>
          <w:szCs w:val="22"/>
          <w:lang w:val="ru-RU"/>
        </w:rPr>
      </w:r>
    </w:p>
    <w:p>
      <w:pPr>
        <w:pStyle w:val="Normal"/>
        <w:shd w:val="clear" w:fill="FFFFFF"/>
        <w:ind w:firstLine="748" w:end="0"/>
        <w:jc w:val="center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caps/>
          <w:sz w:val="22"/>
          <w:szCs w:val="22"/>
        </w:rPr>
        <w:t>1. Предмет Контракта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1.1. Оператор обязуется предоставлять Абоненту</w:t>
      </w:r>
      <w:r>
        <w:rPr>
          <w:rFonts w:cs="Liberation Serif;Times New Roman" w:ascii="Liberation Serif;Times New Roman" w:hAnsi="Liberation Serif;Times New Roman"/>
          <w:b/>
          <w:bCs/>
          <w:sz w:val="22"/>
          <w:szCs w:val="22"/>
        </w:rPr>
        <w:t xml:space="preserve"> 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2"/>
          <w:szCs w:val="22"/>
        </w:rPr>
        <w:t>услуги по предоставлению доступа к сети «Ин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z w:val="22"/>
          <w:szCs w:val="22"/>
        </w:rPr>
        <w:t>тернет» в 202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z w:val="22"/>
          <w:szCs w:val="22"/>
        </w:rPr>
        <w:t>7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z w:val="22"/>
          <w:szCs w:val="22"/>
        </w:rPr>
        <w:t xml:space="preserve"> году с сфере ИКТ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 (далее – Услуги), а Абонент обязуется принимать и своевременно оплачивать Услуги в соответствии с условиями настоящего Контракта и требованиями законодательства Российской Федерации.</w:t>
      </w:r>
    </w:p>
    <w:p>
      <w:pPr>
        <w:pStyle w:val="BodyText"/>
        <w:suppressAutoHyphens w:val="false"/>
        <w:spacing w:before="0" w:after="0"/>
        <w:ind w:firstLine="708" w:end="0"/>
        <w:jc w:val="both"/>
        <w:rPr>
          <w:rFonts w:ascii="Liberation Serif;Times New Roman" w:hAnsi="Liberation Serif;Times New Roman" w:eastAsia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1.2. Услуги оказываются по адресу: </w:t>
      </w: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  <w:t>Брянская область, г. Брянск, ул. Дуки, д. 59А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b/>
          <w:caps/>
          <w:sz w:val="22"/>
          <w:szCs w:val="22"/>
        </w:rPr>
      </w:pPr>
      <w:r>
        <w:rPr>
          <w:rFonts w:eastAsia="Liberation Serif;Times New Roman" w:cs="Liberation Serif;Times New Roman" w:ascii="Liberation Serif;Times New Roman" w:hAnsi="Liberation Serif;Times New Roman"/>
          <w:sz w:val="22"/>
          <w:szCs w:val="22"/>
        </w:rPr>
        <w:t xml:space="preserve"> </w:t>
      </w:r>
    </w:p>
    <w:p>
      <w:pPr>
        <w:pStyle w:val="Normal"/>
        <w:shd w:val="clear" w:fill="FFFFFF"/>
        <w:ind w:firstLine="748" w:end="0"/>
        <w:jc w:val="center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caps/>
          <w:sz w:val="22"/>
          <w:szCs w:val="22"/>
        </w:rPr>
        <w:t>2. Условия предоставления Услуг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2.1. В состав Услуг, в соответствии с настоящим Контрактом, не входят настройка или диагностика абонентского оборудования, а равно установка, настройка, диагностика программного обеспечения, в том числе обеспечивающего информационную безопасность Абонента (антивирус, антишпион, файрволл).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2.2. Началом оказания Услуг является дата подписания акта сдачи - приемки настроек подключения Услуги, который подписывается сторонами в двух экземплярах.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2.3. При пользовании Услугами запрещается: 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2.3.1. Использовать оборудование, не имеющее документов о сертификации, выданных </w:t>
        <w:br/>
        <w:t>в порядке, установленном законодательством РФ.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2.3.2. Коммерческое использование Услуг путем ее перепродажи с целью получения прибыли.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2.3.3. Нарушать в процессе пользования Услугами права и интересы Оператора и других Абонентов.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2.3.4. Распространять информацию, оскорбляющую честь и достоинство других пользователей и персонала Оператора.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2.3.5. Передавать и размещать в сети Интернет информацию и программное обеспечение, содержащее компьютерные вирусы или другие вредоносные компоненты, распространять информацию или программы с нарушением авторских прав.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2.3.6. Вмешиваться в деятельность других Абонентов и программно-аппаратного комплекса сети (несанкционированный доступ к компьютерам, информационным источникам и др.).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2.3.7. Производить рассылку рекламных, информационных и других материалов другим пользователям Интернет, кроме случаев, когда адресаты согласны получить эти материалы или когда размещение таких материалов допускается специально созданными для таких целей информационными ресурсами (форумы, электронные доски объявлений и т.п.).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2.3.8. Допускать действия, направленные на нарушение нормального функционирования элементов сети Интернет (компьютеров, другого оборудования или программного обеспечения), не принадлежащих Абоненту.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2.3.9. Допускать действия, направленные на получение несанкционированного доступа, в том числе привилегированного, к ресурсам сети Интернет (компьютеру, любому оборудованию или информационному ресурсу) и использовать такой доступ. Запрещается проводить и участвовать в сетевых атаках и сетевом взломе, за исключением случаев, когда атака на сетевой ресурс проводится с явного разрешения владельца или администратора этого ресурса; уничтожать и модифицировать программное обеспечение или данные, не принадлежащие абоненту, без согласования с владельцами программного обеспечения или данных либо администраторами информационного ресурса.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2.3.10. Передавать компьютерам или оборудованию сети Интернет бессмысленную или бесполезную информацию, создающую паразитную нагрузку на эти компьютеры или оборудование, а также промежуточные участки сети Интернет, в объемах, превышающих минимально необходимые для проверки связности сетей и доступности отдельных ее элементов.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2.3.11. Использовать идентификационные данные (имена, адреса, телефоны и т.п.) третьих лиц, кроме случаев, когда эти лица уполномочили пользователя на такое использование. В то же время абонент должен принять меры по предотвращению использования ресурсов сети Интернет третьими лицами от его имени (обеспечить сохранность паролей и прочих кодов авторизованного доступа).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Фальсифицировать свой IP-адрес, а также адреса, используемые в других сетевых протоколах, при передаче данных к сети.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2.3.12. Иным образом нарушать обязательства по Контракту, а также законодательство Российской Федерации.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</w:r>
    </w:p>
    <w:p>
      <w:pPr>
        <w:pStyle w:val="Normal"/>
        <w:shd w:val="clear" w:fill="FFFFFF"/>
        <w:ind w:firstLine="748" w:end="0"/>
        <w:jc w:val="center"/>
        <w:rPr>
          <w:rFonts w:ascii="Liberation Serif;Times New Roman" w:hAnsi="Liberation Serif;Times New Roman" w:cs="Liberation Serif;Times New Roman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caps/>
          <w:sz w:val="22"/>
          <w:szCs w:val="22"/>
        </w:rPr>
        <w:t xml:space="preserve">3. Права и обязанности СТОРОН 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iCs w:val="false"/>
          <w:sz w:val="22"/>
          <w:szCs w:val="22"/>
        </w:rPr>
        <w:t>3.1. Оператор обязан: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3.1.1. При обращении Абонента: 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- произвести проверку технического состояния существующей телефонной линии Абонента </w:t>
        <w:br/>
        <w:t>и согласовать с ним условия, вносимые в Бланк-заказ;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- в течение 3 рабочих дней со дня завершения проверки и при наличии технической возможности предоставить доступ к услуге.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3.1.2. При соблюдении Абонентом условий настоящего Контракта и поддержании абонентского оконечного оборудования в работоспособном состоянии обеспечивать предоставление Услуг круглосуточно и ежедневно, кроме периодов проведения регламентно - профилактических работ, </w:t>
        <w:br/>
        <w:t>о которых Оператор будет предупреждать Абонента в порядке, предусмотренном настоящим Контрактом.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3.1.3. При возникновении технических неполадок, затрудняющих или препятствующих оказанию Оператором Услуг Абоненту, если эти неполадки вызваны сбоем в работе или выходом из строя оборудования Оператора, в разумные сроки предпринять все возможные меры для устранения таких неполадок и возобновления нормального предоставления Услуг.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3.1.4. Приостановить оказание Услуг по письменному заявлению Абонента.</w:t>
      </w:r>
    </w:p>
    <w:p>
      <w:pPr>
        <w:pStyle w:val="Normal"/>
        <w:ind w:firstLine="720" w:end="-2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3.1.5. Оказать Услуги Заказчику в соответствии с условиями настоящего Контракта, Услуги должны соответствовать техническим характеристикам согласно технического задания (приложение 1)</w:t>
        <w:br/>
        <w:t>к настоящему Контракту.</w:t>
      </w:r>
    </w:p>
    <w:p>
      <w:pPr>
        <w:pStyle w:val="Normal"/>
        <w:ind w:firstLine="720" w:end="-2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3.1.6. Осуществлять оперативное взаимодействие Заказчиком посредством телефонной связи и других средств связи. Всегда быть в зоне доступности по телекоммуникационной  и/или иной связи.  </w:t>
      </w:r>
    </w:p>
    <w:p>
      <w:pPr>
        <w:pStyle w:val="Normal"/>
        <w:ind w:firstLine="709" w:end="-2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3.1.7. Передать Заказчику два экземпляра оригинала акта сдачи – приемки, счета и счет - фактуры, подписанные и скрепленные печатью.</w:t>
      </w:r>
    </w:p>
    <w:p>
      <w:pPr>
        <w:pStyle w:val="Normal"/>
        <w:ind w:firstLine="709" w:end="-2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3.1.8. Участвовать в сдаче- приемке Услуг соответствии с требованиями настоящего Контракта.</w:t>
      </w:r>
    </w:p>
    <w:p>
      <w:pPr>
        <w:pStyle w:val="Normal"/>
        <w:ind w:firstLine="709" w:end="-2"/>
        <w:jc w:val="both"/>
        <w:rPr>
          <w:rFonts w:ascii="Liberation Serif;Times New Roman" w:hAnsi="Liberation Serif;Times New Roman" w:cs="Liberation Serif;Times New Roman"/>
          <w:sz w:val="22"/>
          <w:szCs w:val="22"/>
          <w:lang w:val="ru-RU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3.1.9. Представить сертификаты, обязательные для данного вида Услуг и иные документы, </w:t>
        <w:br/>
      </w:r>
      <w:r>
        <w:rPr>
          <w:rStyle w:val="FontStyle22"/>
          <w:rFonts w:cs="Liberation Serif;Times New Roman" w:ascii="Liberation Serif;Times New Roman" w:hAnsi="Liberation Serif;Times New Roman"/>
          <w:i w:val="false"/>
          <w:iCs w:val="false"/>
          <w:sz w:val="22"/>
          <w:szCs w:val="22"/>
          <w:lang w:val="ru-RU"/>
        </w:rPr>
        <w:t>(при необходимости на момент оказания Услуг)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, оформленные в соответствии с законодательством Российской Федерации. </w:t>
      </w:r>
    </w:p>
    <w:p>
      <w:pPr>
        <w:pStyle w:val="BodyTextIndent"/>
        <w:spacing w:before="0" w:after="0"/>
        <w:ind w:firstLine="709" w:start="0" w:end="-2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lang w:val="ru-RU"/>
        </w:rPr>
        <w:t>3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.1.</w:t>
      </w:r>
      <w:r>
        <w:rPr>
          <w:rFonts w:cs="Liberation Serif;Times New Roman" w:ascii="Liberation Serif;Times New Roman" w:hAnsi="Liberation Serif;Times New Roman"/>
          <w:sz w:val="22"/>
          <w:szCs w:val="22"/>
          <w:lang w:val="ru-RU"/>
        </w:rPr>
        <w:t>10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. Устранять недостатки оказанных Услуг или их некомплектность в течение 3 (трех) рабочих дней с момента заявления о них Заказчиком.</w:t>
      </w:r>
    </w:p>
    <w:p>
      <w:pPr>
        <w:pStyle w:val="Normal"/>
        <w:ind w:firstLine="709" w:end="-2"/>
        <w:jc w:val="both"/>
        <w:rPr>
          <w:rFonts w:ascii="Liberation Serif;Times New Roman" w:hAnsi="Liberation Serif;Times New Roman" w:cs="Liberation Serif;Times New Roman"/>
          <w:spacing w:val="2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3.1.11. Расходы, связанные с устранением недостатков или некомплектности, несет Исполнитель. </w:t>
      </w:r>
    </w:p>
    <w:p>
      <w:pPr>
        <w:pStyle w:val="Normal"/>
        <w:shd w:val="clear" w:fill="FFFFFF"/>
        <w:ind w:firstLine="708" w:end="0"/>
        <w:jc w:val="both"/>
        <w:textAlignment w:val="baseline"/>
        <w:rPr>
          <w:rFonts w:ascii="Liberation Serif;Times New Roman" w:hAnsi="Liberation Serif;Times New Roman" w:cs="Liberation Serif;Times New Roman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3.1.12.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Исполнителем</w:t>
      </w:r>
      <w:r>
        <w:rPr>
          <w:rFonts w:cs="Liberation Serif;Times New Roman" w:ascii="Liberation Serif;Times New Roman" w:hAnsi="Liberation Serif;Times New Roman"/>
          <w:color w:val="000000"/>
          <w:spacing w:val="-4"/>
          <w:sz w:val="22"/>
          <w:szCs w:val="22"/>
        </w:rPr>
        <w:t xml:space="preserve"> 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>подтверждения о его вручении Заказчику.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iCs w:val="false"/>
          <w:sz w:val="22"/>
          <w:szCs w:val="22"/>
        </w:rPr>
        <w:t>3.2. Оператор вправе: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3.2.1. Приостанавливать оказание Абоненту Услуг в случае нарушения Абонентом требований, установленных нормативно-правовыми актами или настоящим Контрактом в том числе в случаях: 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а) несвоевременной оплаты услуг связи;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б) нарушения Абонентом правил эксплуатации оконечного оборудования;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в) передачи прав Абонента третьим лицам без письменного согласия Оператора;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При этом приостанавливается оказание всего комплекса предусмотренных Контрактом услуг.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3.2.2. Без какого-либо уведомления вводить ту или иную фильтрацию или блокировку адресного пространства и прекращать доступ Абонента к тем или иным фрагментам, объектам, информационным ресурсам и услугам сети Интернет (адресам, сетям, серверам, телеконференциям, спискам рассылки и т.п.) как в России, так и за рубежом. Ограничения доступа вводятся в случае, если свободный доступ к этим информационным ресурсам запрещен по решению суда. Ограничение доступа касается только адресации (доступности) и не означает нарушение конфиденциальности информации Абонента.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pacing w:val="2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3.2.3. Предпринимать соответствующие организационные и технические действия, направленные на соблюдение тайны информации об Абоненте и оказываемых ему услугах связи в соответствии с законодательством Российской Федерации. Обеспечивать конфиденциальность учетной информации о входном имени и пароле Абонента, ставшей известной Оператору  в силу исполнения настоящего Контракта.</w:t>
      </w:r>
    </w:p>
    <w:p>
      <w:pPr>
        <w:pStyle w:val="Normal"/>
        <w:shd w:val="clear" w:fill="FFFFFF"/>
        <w:ind w:firstLine="708" w:end="0"/>
        <w:jc w:val="both"/>
        <w:textAlignment w:val="baseline"/>
        <w:rPr>
          <w:rFonts w:ascii="Liberation Serif;Times New Roman" w:hAnsi="Liberation Serif;Times New Roman" w:cs="Liberation Serif;Times New Roman"/>
          <w:spacing w:val="2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>3.2.4. Требовать своевременной оплаты на условиях, установленных Контрактом, надлежащим образом оказанных и принятых Заказчиком Услуг.</w:t>
      </w:r>
    </w:p>
    <w:p>
      <w:pPr>
        <w:pStyle w:val="Normal"/>
        <w:shd w:val="clear" w:fill="FFFFFF"/>
        <w:ind w:firstLine="708" w:end="0"/>
        <w:jc w:val="both"/>
        <w:textAlignment w:val="baseline"/>
        <w:rPr>
          <w:rFonts w:ascii="Liberation Serif;Times New Roman" w:hAnsi="Liberation Serif;Times New Roman" w:cs="Liberation Serif;Times New Roman"/>
          <w:spacing w:val="2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3.2.5. Принять решение об одностороннем отказе от исполнения настоящего Контракта </w:t>
        <w:br/>
        <w:t>в соответствии с гражданским законодательством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 Российской Федерации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.  </w:t>
      </w:r>
    </w:p>
    <w:p>
      <w:pPr>
        <w:pStyle w:val="Normal"/>
        <w:shd w:val="clear" w:fill="FFFFFF"/>
        <w:ind w:firstLine="708" w:end="0"/>
        <w:jc w:val="both"/>
        <w:textAlignment w:val="baseline"/>
        <w:rPr>
          <w:rFonts w:ascii="Liberation Serif;Times New Roman" w:hAnsi="Liberation Serif;Times New Roman" w:cs="Liberation Serif;Times New Roman"/>
          <w:spacing w:val="2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3.2.6. По согласованию с Заказчиком оказать Услуги, качество, технические и функциональные характеристики, которых являются улучшенными по сравнению с качеством соответствующими техническими и функциональными характеристиками, указанными в Контракте. </w:t>
      </w:r>
    </w:p>
    <w:p>
      <w:pPr>
        <w:pStyle w:val="Normal"/>
        <w:shd w:val="clear" w:fill="FFFFFF"/>
        <w:ind w:firstLine="708" w:end="0"/>
        <w:jc w:val="both"/>
        <w:textAlignment w:val="baseline"/>
        <w:rPr>
          <w:rFonts w:ascii="Liberation Serif;Times New Roman" w:hAnsi="Liberation Serif;Times New Roman" w:cs="Liberation Serif;Times New Roman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3.2.7. Требовать возмещения убытков, уплаты неустоек (штрафов, пеней) в соответствии </w:t>
        <w:br/>
        <w:t xml:space="preserve">с разделом 6 (шесть) настоящего Контракта. 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iCs w:val="false"/>
          <w:sz w:val="22"/>
          <w:szCs w:val="22"/>
        </w:rPr>
        <w:t>3.3. Абонент обязан: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3.3.1. Самостоятельно, за свой счет, обеспечить настройку абонентского терминала, его подключение к телефонной сети общего пользования и настройку программного обеспечения для соединения с оборудованием доступа Оператора.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3.3.2. Самостоятельно, за свой счет, приобрести, установить, настроить программное обеспечение, обеспечивающее информационную безопасность (антивирус, антишпион, файрволл).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3.3.3. Обеспечить сохранность аутентификационных данных и их недоступность для третьих лиц.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3.3.4. Соблюдать Нормы пользования сетью Интернет, в том числе пользоваться Услугами Оператора исключительно для целей, не запрещенных действующим законодательством. При этом избегать возникновения конфликтных ситуаций с другими участниками сети Интернет, не причинять ущерб, не создавать проблемы и неудобства другим участникам сети Интернет. Правила использования ресурсов либо ссылка на них публикуются владельцами или администраторами этих ресурсов в точке подключения к таким ресурсам и являются обязательными к исполнению всеми пользователями этих ресурсов.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3.3.5. Абонент обязан принять надлежащие меры по такой настройке своих ресурсов, которая бы препятствовала недобросовестному использованию этих ресурсов третьими лицами, а также оперативно реагировать при обнаружении случаев такого использования (открытый ретранслятор электронной почты; открытые прокси-серверы; общедоступные широковещательные адреса локальных сетей и др.).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  <w:lang w:val="ru-RU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3.3.6. В срок, не превышающий 30 дней, уведомлять Оператора о своем выбытии, продаже, сдаче в аренду помещения, в котором предоставлен доступ к Услуге, а также об изменении реквизитов, адреса регистрации.  В случае неуведомления или несвоевременного уведомления Оператора связи о вышеперечисленных изменениях Абонент обязан оплатить оказанные Услуги, до момента внесения соответствующих изменений в Контракт или до его юридического расторжения.</w:t>
      </w:r>
    </w:p>
    <w:p>
      <w:pPr>
        <w:pStyle w:val="BodyTextIndent"/>
        <w:spacing w:before="0" w:after="0"/>
        <w:ind w:firstLine="709" w:start="0" w:end="-2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lang w:val="ru-RU"/>
        </w:rPr>
        <w:t>3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.3.</w:t>
      </w:r>
      <w:r>
        <w:rPr>
          <w:rFonts w:cs="Liberation Serif;Times New Roman" w:ascii="Liberation Serif;Times New Roman" w:hAnsi="Liberation Serif;Times New Roman"/>
          <w:sz w:val="22"/>
          <w:szCs w:val="22"/>
          <w:lang w:val="ru-RU"/>
        </w:rPr>
        <w:t>7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. Принять Услуги в соответствии с разделом </w:t>
      </w:r>
      <w:r>
        <w:rPr>
          <w:rFonts w:cs="Liberation Serif;Times New Roman" w:ascii="Liberation Serif;Times New Roman" w:hAnsi="Liberation Serif;Times New Roman"/>
          <w:sz w:val="22"/>
          <w:szCs w:val="22"/>
          <w:lang w:val="ru-RU"/>
        </w:rPr>
        <w:t>5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 настоящего Контракта и при отсутствии претензий относительно качества, количества, ассортимента, комплектности и других характеристик оказанных Услуг, подписать акт сдачи – приемки Услуг и передать один экземпляр Исполнителю.  </w:t>
      </w:r>
    </w:p>
    <w:p>
      <w:pPr>
        <w:pStyle w:val="Normal"/>
        <w:ind w:firstLine="709" w:end="-2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3.3.8. Оплатить оказанные Услуги в соответствии с условиями настоящего Контракта.</w:t>
      </w:r>
    </w:p>
    <w:p>
      <w:pPr>
        <w:pStyle w:val="Normal"/>
        <w:shd w:val="clear" w:fill="FFFFFF"/>
        <w:ind w:firstLine="708" w:end="0"/>
        <w:jc w:val="both"/>
        <w:textAlignment w:val="baseline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3.3.9. 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Принять решение об одностороннем отказе от исполнения Контракта  в случае, если в ходе исполнения Контракта  установлено, что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Исполнитель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Исполнителя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.  </w:t>
      </w:r>
    </w:p>
    <w:p>
      <w:pPr>
        <w:pStyle w:val="Normal"/>
        <w:shd w:val="clear" w:fill="FFFFFF"/>
        <w:ind w:firstLine="708" w:end="0"/>
        <w:jc w:val="both"/>
        <w:textAlignment w:val="baseline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3.3.10. 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решения, направить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Исполнителю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 уведомление о принятом решении по почте заказным письмом с уведомлением о вручении по адресу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Исполнителя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Исполнителю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. </w:t>
      </w:r>
    </w:p>
    <w:p>
      <w:pPr>
        <w:pStyle w:val="Normal"/>
        <w:shd w:val="clear" w:fill="FFFFFF"/>
        <w:ind w:firstLine="708" w:end="0"/>
        <w:jc w:val="both"/>
        <w:textAlignment w:val="baseline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3.3.11. 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Провести экспертизу оказанных Услуг для проверки их соответствия условиям Контракта в соответствии с </w:t>
      </w:r>
      <w:hyperlink r:id="rId2">
        <w:r>
          <w:rPr>
            <w:rStyle w:val="Hyperlink"/>
            <w:rFonts w:cs="Liberation Serif;Times New Roman" w:ascii="Liberation Serif;Times New Roman" w:hAnsi="Liberation Serif;Times New Roman"/>
            <w:spacing w:val="2"/>
            <w:sz w:val="22"/>
            <w:szCs w:val="22"/>
          </w:rPr>
          <w:t>Федеральным законом от 5 апреля 2013 года № 44-ФЗ "О контрактной системе в сфере закупок товаров, работ, услуг для обеспечения государственных и муниципальных нужд"</w:t>
        </w:r>
      </w:hyperlink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>.</w:t>
      </w:r>
    </w:p>
    <w:p>
      <w:pPr>
        <w:pStyle w:val="Normal"/>
        <w:shd w:val="clear" w:fill="FFFFFF"/>
        <w:ind w:firstLine="708" w:end="0"/>
        <w:jc w:val="both"/>
        <w:textAlignment w:val="baseline"/>
        <w:rPr>
          <w:rFonts w:ascii="Liberation Serif;Times New Roman" w:hAnsi="Liberation Serif;Times New Roman" w:cs="Liberation Serif;Times New Roman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3.3.12. 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>Требовать уплаты неустоек (штрафов, пеней) в соответствии с разделом 6 (шесть) настоящего Контракта.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iCs w:val="false"/>
          <w:sz w:val="22"/>
          <w:szCs w:val="22"/>
        </w:rPr>
        <w:t xml:space="preserve">3.4. Абонент вправе: 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3.4.1. Пользоваться Услугами Оператора в любое время суток, за исключением случаев, предусмотренных настоящим Контрактом.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3.4.2. Подать Оператору письменное заявление о приостановлении оказания Услуг не менее чем за 5 (пять) рабочих дней до желаемой даты приостановления Услуги. В период приостановления оказания Услуги Абоненту начисляется плата за резервирование порта, согласно действующим тарифам Оператора.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3.4.3. Обратиться к Оператору за по телефону за бесплатной технической поддержкой. 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3.4.4. Изменять набор услуг путем как подачи письменного заявления, направленного в пункт обслуживания клиентов, так и с помощью программных средств Личного кабинета Абонента, размещенного на официальном сайте Оператора  (при наличии  у Оператора технической возможности оказания услуг с использованием Личного кабинета). Все внесенные Абонентом изменения в Личном кабинете Оператора приравниваются к письменному заявлению Абонента, производятся Оператором и оплачиваются Абонентом в соответствии с действующими на момент внесения Абонентом изменений тарифами.</w:t>
      </w:r>
    </w:p>
    <w:p>
      <w:pPr>
        <w:pStyle w:val="Normal"/>
        <w:shd w:val="clear" w:fill="FFFFFF"/>
        <w:ind w:firstLine="708" w:end="0"/>
        <w:jc w:val="both"/>
        <w:textAlignment w:val="baseline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3.4.5. 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Требовать от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Исполнителя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 надлежащего исполнения обязательств, установленных Контрактом. </w:t>
      </w:r>
    </w:p>
    <w:p>
      <w:pPr>
        <w:pStyle w:val="Normal"/>
        <w:shd w:val="clear" w:fill="FFFFFF"/>
        <w:ind w:firstLine="708" w:end="0"/>
        <w:jc w:val="both"/>
        <w:textAlignment w:val="baseline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3.4.6. 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Требовать от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Исполнителя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 своевременного устранения недостатков, выявленных как в ходе приемки, так и в течение гарантийного периода.  </w:t>
      </w:r>
    </w:p>
    <w:p>
      <w:pPr>
        <w:pStyle w:val="Normal"/>
        <w:shd w:val="clear" w:fill="FFFFFF"/>
        <w:ind w:firstLine="708" w:end="0"/>
        <w:jc w:val="both"/>
        <w:textAlignment w:val="baseline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3.4.7. П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роверять ход и качество выполнения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Исполнителем 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>условий настоящего Контракта.</w:t>
      </w:r>
    </w:p>
    <w:p>
      <w:pPr>
        <w:pStyle w:val="Normal"/>
        <w:shd w:val="clear" w:fill="FFFFFF"/>
        <w:ind w:firstLine="709" w:end="0"/>
        <w:jc w:val="both"/>
        <w:textAlignment w:val="baseline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3.4.8. Т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ребовать возмещения убытков в соответствии с разделом 6 (шесть) настоящего Контракта, причиненных по вине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Исполнителя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.    </w:t>
      </w:r>
    </w:p>
    <w:p>
      <w:pPr>
        <w:pStyle w:val="Normal"/>
        <w:shd w:val="clear" w:fill="FFFFFF"/>
        <w:ind w:firstLine="708" w:end="0"/>
        <w:jc w:val="both"/>
        <w:textAlignment w:val="baseline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3.4.9. П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>ринять решение об одностороннем отказе от исполнения настоящего Контракта в соответствии с гражданским законодательством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 Российской Федерации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>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b/>
          <w:caps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3.4.10. </w:t>
      </w: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  <w:t xml:space="preserve">До принятия решения об одностороннем отказе от исполнения Контракта провести экспертизу Услуг с привлечением экспертов, экспертных организаций, выбор которых осуществляется в соответствии с </w:t>
      </w:r>
      <w:hyperlink r:id="rId3">
        <w:r>
          <w:rPr>
            <w:rStyle w:val="Hyperlink"/>
            <w:rFonts w:cs="Liberation Serif;Times New Roman" w:ascii="Liberation Serif;Times New Roman" w:hAnsi="Liberation Serif;Times New Roman"/>
            <w:spacing w:val="2"/>
            <w:sz w:val="22"/>
            <w:szCs w:val="22"/>
          </w:rPr>
          <w:t>Федеральным законом от 5 апреля 2013 года № 44-ФЗ "О контрактной системе в сфере закупок товаров, работ, услуг для обеспечения государственных и муниципальных нужд"</w:t>
        </w:r>
      </w:hyperlink>
    </w:p>
    <w:p>
      <w:pPr>
        <w:pStyle w:val="Normal"/>
        <w:shd w:val="clear" w:fill="FFFFFF"/>
        <w:ind w:firstLine="748" w:end="0"/>
        <w:jc w:val="center"/>
        <w:rPr>
          <w:rFonts w:ascii="Liberation Serif;Times New Roman" w:hAnsi="Liberation Serif;Times New Roman" w:cs="Liberation Serif;Times New Roman"/>
          <w:b/>
          <w:caps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caps/>
          <w:sz w:val="22"/>
          <w:szCs w:val="22"/>
        </w:rPr>
      </w:r>
    </w:p>
    <w:p>
      <w:pPr>
        <w:pStyle w:val="Normal"/>
        <w:shd w:val="clear" w:fill="FFFFFF"/>
        <w:ind w:firstLine="748" w:end="0"/>
        <w:jc w:val="center"/>
        <w:rPr>
          <w:rFonts w:ascii="Liberation Serif;Times New Roman" w:hAnsi="Liberation Serif;Times New Roman" w:cs="Liberation Serif;Times New Roman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cs="Liberation Serif;Times New Roman" w:ascii="Liberation Serif;Times New Roman" w:hAnsi="Liberation Serif;Times New Roman"/>
          <w:b/>
          <w:caps/>
          <w:sz w:val="22"/>
          <w:szCs w:val="22"/>
        </w:rPr>
        <w:t>4. Стоимость Услуг и порядок расчетов</w:t>
      </w:r>
    </w:p>
    <w:p>
      <w:pPr>
        <w:pStyle w:val="ConsPlusNonformat"/>
        <w:ind w:firstLine="737" w:end="0"/>
        <w:jc w:val="both"/>
        <w:rPr>
          <w:rFonts w:ascii="Liberation Serif;Times New Roman" w:hAnsi="Liberation Serif;Times New Roman" w:cs="Liberation Serif;Times New Roman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cs="Liberation Serif;Times New Roman" w:ascii="Liberation Serif;Times New Roman" w:hAnsi="Liberation Serif;Times New Roman"/>
          <w:color w:val="000000"/>
          <w:position w:val="0"/>
          <w:sz w:val="22"/>
          <w:sz w:val="22"/>
          <w:szCs w:val="22"/>
          <w:vertAlign w:val="baseline"/>
        </w:rPr>
        <w:t>5.1. Цена контракта составляет _______ рублей _____ копеек, в том числе НДС ____ (____________) рублей __ копеек (или указанная сумма не облагается НДС в соответствии с пунктом __ статьи __ Налогового кодекса Российской Федерации</w:t>
      </w:r>
      <w:bookmarkStart w:id="0" w:name="P226"/>
      <w:bookmarkEnd w:id="0"/>
      <w:r>
        <w:rPr>
          <w:rFonts w:cs="Liberation Serif;Times New Roman" w:ascii="Liberation Serif;Times New Roman" w:hAnsi="Liberation Serif;Times New Roman"/>
          <w:color w:val="000000"/>
          <w:position w:val="0"/>
          <w:sz w:val="22"/>
          <w:sz w:val="22"/>
          <w:szCs w:val="22"/>
          <w:vertAlign w:val="baseline"/>
        </w:rPr>
        <w:t>.</w:t>
      </w:r>
    </w:p>
    <w:p>
      <w:pPr>
        <w:pStyle w:val="ConsPlusNonformat"/>
        <w:ind w:firstLine="737" w:end="0"/>
        <w:jc w:val="both"/>
        <w:rPr>
          <w:rFonts w:ascii="Liberation Serif;Times New Roman" w:hAnsi="Liberation Serif;Times New Roman" w:cs="Liberation Serif;Times New Roman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cs="Liberation Serif;Times New Roman" w:ascii="Liberation Serif;Times New Roman" w:hAnsi="Liberation Serif;Times New Roman"/>
          <w:color w:val="000000"/>
          <w:position w:val="0"/>
          <w:sz w:val="22"/>
          <w:sz w:val="22"/>
          <w:szCs w:val="22"/>
          <w:vertAlign w:val="baseline"/>
        </w:rPr>
        <w:t>5.2. Цена контракта является твердой и определяется на весь срок исполнения контракта и не подлежит изменению, за исключением случаев, установленных Федеральным законом</w:t>
        <w:br/>
        <w:t>№ 44-ФЗ.</w:t>
      </w:r>
    </w:p>
    <w:p>
      <w:pPr>
        <w:pStyle w:val="ConsPlusNonformat"/>
        <w:ind w:firstLine="737" w:end="0"/>
        <w:jc w:val="both"/>
        <w:rPr>
          <w:rFonts w:ascii="Liberation Serif;Times New Roman" w:hAnsi="Liberation Serif;Times New Roman" w:cs="Liberation Serif;Times New Roman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cs="Liberation Serif;Times New Roman" w:ascii="Liberation Serif;Times New Roman" w:hAnsi="Liberation Serif;Times New Roman"/>
          <w:color w:val="000000"/>
          <w:position w:val="0"/>
          <w:sz w:val="22"/>
          <w:sz w:val="22"/>
          <w:szCs w:val="22"/>
          <w:vertAlign w:val="baseline"/>
        </w:rPr>
        <w:t xml:space="preserve">Цена контракта уменьшается на сумму, подлежащую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>
      <w:pPr>
        <w:pStyle w:val="ConsPlusNormal1"/>
        <w:ind w:firstLine="737" w:start="0" w:end="0"/>
        <w:jc w:val="both"/>
        <w:rPr>
          <w:rFonts w:ascii="Liberation Serif;Times New Roman" w:hAnsi="Liberation Serif;Times New Roman" w:cs="Liberation Serif;Times New Roman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cs="Liberation Serif;Times New Roman" w:ascii="Liberation Serif;Times New Roman" w:hAnsi="Liberation Serif;Times New Roman"/>
          <w:color w:val="000000"/>
          <w:position w:val="0"/>
          <w:sz w:val="22"/>
          <w:sz w:val="22"/>
          <w:szCs w:val="22"/>
          <w:vertAlign w:val="baseline"/>
        </w:rPr>
        <w:t xml:space="preserve">5.3. Источник финансирования настоящего контракта средства федерального бюджета </w:t>
        <w:br/>
        <w:t xml:space="preserve">2026 года. </w:t>
      </w:r>
    </w:p>
    <w:p>
      <w:pPr>
        <w:pStyle w:val="ConsPlusNormal1"/>
        <w:ind w:firstLine="737" w:start="0" w:end="0"/>
        <w:jc w:val="both"/>
        <w:rPr>
          <w:rFonts w:ascii="Liberation Serif;Times New Roman" w:hAnsi="Liberation Serif;Times New Roman" w:cs="Liberation Serif;Times New Roman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cs="Liberation Serif;Times New Roman" w:ascii="Liberation Serif;Times New Roman" w:hAnsi="Liberation Serif;Times New Roman"/>
          <w:color w:val="000000"/>
          <w:position w:val="0"/>
          <w:sz w:val="22"/>
          <w:sz w:val="22"/>
          <w:szCs w:val="22"/>
          <w:vertAlign w:val="baseline"/>
        </w:rPr>
        <w:t>КБК- 322 0304 4240790049 242.</w:t>
      </w:r>
    </w:p>
    <w:p>
      <w:pPr>
        <w:pStyle w:val="ConsPlusNormal1"/>
        <w:ind w:firstLine="737" w:start="0" w:end="0"/>
        <w:jc w:val="both"/>
        <w:rPr>
          <w:rStyle w:val="Style13"/>
          <w:rFonts w:ascii="Liberation Serif;Times New Roman" w:hAnsi="Liberation Serif;Times New Roman" w:cs="Liberation Serif;Times New Roman"/>
          <w:i w:val="false"/>
          <w:i w:val="false"/>
          <w:iCs w:val="false"/>
          <w:color w:val="000000"/>
          <w:spacing w:val="2"/>
          <w:position w:val="0"/>
          <w:sz w:val="22"/>
          <w:sz w:val="22"/>
          <w:szCs w:val="22"/>
          <w:shd w:fill="FFFFFF" w:val="clear"/>
          <w:vertAlign w:val="baseline"/>
          <w:lang w:eastAsia="en-US"/>
        </w:rPr>
      </w:pPr>
      <w:bookmarkStart w:id="1" w:name="P229"/>
      <w:bookmarkEnd w:id="1"/>
      <w:r>
        <w:rPr>
          <w:rFonts w:cs="Liberation Serif;Times New Roman" w:ascii="Liberation Serif;Times New Roman" w:hAnsi="Liberation Serif;Times New Roman"/>
          <w:color w:val="000000"/>
          <w:position w:val="0"/>
          <w:sz w:val="22"/>
          <w:sz w:val="22"/>
          <w:szCs w:val="22"/>
          <w:vertAlign w:val="baseline"/>
        </w:rPr>
        <w:t xml:space="preserve">5.4. </w:t>
      </w:r>
      <w:r>
        <w:rPr>
          <w:rFonts w:eastAsia="Times New Roman" w:cs="Liberation Serif;Times New Roman" w:ascii="Liberation Serif;Times New Roman" w:hAnsi="Liberation Serif;Times New Roman"/>
          <w:color w:val="000000"/>
          <w:position w:val="0"/>
          <w:sz w:val="22"/>
          <w:sz w:val="22"/>
          <w:szCs w:val="22"/>
          <w:vertAlign w:val="baseline"/>
          <w:lang w:eastAsia="ru-RU"/>
        </w:rPr>
        <w:t>Заказчик производит оплату за выполненные работы путем перечисления денежных средств на расчетный счет Исполнителя в течение 7 (</w:t>
      </w:r>
      <w:r>
        <w:rPr>
          <w:rFonts w:eastAsia="Times New Roman" w:cs="Liberation Serif;Times New Roman" w:ascii="Liberation Serif;Times New Roman" w:hAnsi="Liberation Serif;Times New Roman"/>
          <w:color w:val="auto"/>
          <w:position w:val="0"/>
          <w:sz w:val="22"/>
          <w:sz w:val="22"/>
          <w:szCs w:val="22"/>
          <w:vertAlign w:val="baseline"/>
          <w:lang w:val="ru-RU" w:eastAsia="ru-RU" w:bidi="ar-SA"/>
        </w:rPr>
        <w:t>Семи</w:t>
      </w:r>
      <w:r>
        <w:rPr>
          <w:rFonts w:eastAsia="Times New Roman" w:cs="Liberation Serif;Times New Roman" w:ascii="Liberation Serif;Times New Roman" w:hAnsi="Liberation Serif;Times New Roman"/>
          <w:color w:val="000000"/>
          <w:position w:val="0"/>
          <w:sz w:val="22"/>
          <w:sz w:val="22"/>
          <w:szCs w:val="22"/>
          <w:vertAlign w:val="baseline"/>
          <w:lang w:eastAsia="ru-RU"/>
        </w:rPr>
        <w:t>) рабочих дней с момента передачи документов (акт выполненных работ, счет-фактура (счет) или УПД, заказ - наряд) Заказчику.</w:t>
      </w:r>
    </w:p>
    <w:p>
      <w:pPr>
        <w:pStyle w:val="ConsPlusNormal1"/>
        <w:ind w:firstLine="737" w:start="0" w:end="0"/>
        <w:jc w:val="both"/>
        <w:rPr>
          <w:rFonts w:ascii="Liberation Serif;Times New Roman" w:hAnsi="Liberation Serif;Times New Roman" w:cs="Liberation Serif;Times New Roman"/>
          <w:spacing w:val="2"/>
          <w:sz w:val="22"/>
          <w:szCs w:val="22"/>
        </w:rPr>
      </w:pPr>
      <w:r>
        <w:rPr>
          <w:rStyle w:val="Style13"/>
          <w:rFonts w:cs="Liberation Serif;Times New Roman" w:ascii="Liberation Serif;Times New Roman" w:hAnsi="Liberation Serif;Times New Roman"/>
          <w:i w:val="false"/>
          <w:iCs w:val="false"/>
          <w:color w:val="000000"/>
          <w:spacing w:val="2"/>
          <w:position w:val="0"/>
          <w:sz w:val="22"/>
          <w:sz w:val="22"/>
          <w:szCs w:val="22"/>
          <w:shd w:fill="FFFFFF" w:val="clear"/>
          <w:vertAlign w:val="baseline"/>
          <w:lang w:eastAsia="en-US"/>
        </w:rPr>
        <w:t>При отсутствии претензий к качеству, количеству (объему) и другим существенным характеристика услуг, в срок не более 10 (десяти) рабочих дней Заказчик оформляет Акт приемки ТРУ по форме ОКУД 0510452 согласна приказа Минфина от 15.04.2021 № 61н.</w:t>
      </w:r>
    </w:p>
    <w:p>
      <w:pPr>
        <w:pStyle w:val="Normal"/>
        <w:shd w:val="clear" w:fill="FFFFFF"/>
        <w:ind w:firstLine="709" w:end="0"/>
        <w:jc w:val="both"/>
        <w:textAlignment w:val="baseline"/>
        <w:rPr>
          <w:rFonts w:ascii="Liberation Serif;Times New Roman" w:hAnsi="Liberation Serif;Times New Roman" w:cs="Liberation Serif;Times New Roman"/>
          <w:spacing w:val="2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pacing w:val="2"/>
          <w:sz w:val="22"/>
          <w:szCs w:val="22"/>
        </w:rPr>
      </w:r>
    </w:p>
    <w:p>
      <w:pPr>
        <w:pStyle w:val="BodyTextIndent"/>
        <w:spacing w:before="0" w:after="0"/>
        <w:ind w:firstLine="709" w:start="284" w:end="0"/>
        <w:jc w:val="center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sz w:val="22"/>
          <w:szCs w:val="22"/>
          <w:lang w:val="ru-RU"/>
        </w:rPr>
        <w:t>5</w:t>
      </w:r>
      <w:r>
        <w:rPr>
          <w:rFonts w:cs="Liberation Serif;Times New Roman" w:ascii="Liberation Serif;Times New Roman" w:hAnsi="Liberation Serif;Times New Roman"/>
          <w:b/>
          <w:sz w:val="22"/>
          <w:szCs w:val="22"/>
        </w:rPr>
        <w:t xml:space="preserve">. СРОКИ, ПОРЯДОК И УСЛОВИЯ СДАЧИ – ПРИЕМКИ </w:t>
      </w:r>
      <w:r>
        <w:rPr>
          <w:rFonts w:cs="Liberation Serif;Times New Roman" w:ascii="Liberation Serif;Times New Roman" w:hAnsi="Liberation Serif;Times New Roman"/>
          <w:b/>
          <w:sz w:val="22"/>
          <w:szCs w:val="22"/>
          <w:lang w:val="ru-RU"/>
        </w:rPr>
        <w:t>УСЛУГ</w:t>
      </w:r>
      <w:r>
        <w:rPr>
          <w:rFonts w:cs="Liberation Serif;Times New Roman" w:ascii="Liberation Serif;Times New Roman" w:hAnsi="Liberation Serif;Times New Roman"/>
          <w:b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ind w:firstLine="709" w:end="0"/>
        <w:jc w:val="both"/>
        <w:rPr>
          <w:rStyle w:val="Style13"/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5.1. Приемка услуг по количеству и качеству производится в соответствии с порядком, установленным Инструкцией о порядке приемки продукции производственно-технического назначения и товаров народного потребления по количеству от 15.06.1965 года № П-6 и Инструкцией о порядке приемки продукции производственно-технического назначения и товаров народного потребления по качеству от 25.04.1966 года № П-7.</w:t>
      </w:r>
    </w:p>
    <w:p>
      <w:pPr>
        <w:pStyle w:val="Normal"/>
        <w:spacing w:lineRule="auto" w:line="240" w:before="0" w:after="0"/>
        <w:ind w:firstLine="709" w:end="0"/>
        <w:jc w:val="both"/>
        <w:rPr>
          <w:rStyle w:val="Style13"/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>5.2. Заказчик проводит проверку соответствия наименования, количества и иных характеристик услуг сведениям, содержащимся в сопроводительных документах Исполнителя.</w:t>
      </w:r>
    </w:p>
    <w:p>
      <w:pPr>
        <w:pStyle w:val="Normal"/>
        <w:spacing w:lineRule="auto" w:line="240" w:before="0" w:after="0"/>
        <w:ind w:firstLine="709" w:end="0"/>
        <w:jc w:val="both"/>
        <w:rPr>
          <w:rStyle w:val="Style13"/>
          <w:rFonts w:ascii="Liberation Serif;Times New Roman" w:hAnsi="Liberation Serif;Times New Roman" w:eastAsia="Liberation Serif;Times New Roman" w:cs="Liberation Serif;Times New Roman"/>
          <w:sz w:val="22"/>
          <w:szCs w:val="22"/>
        </w:rPr>
      </w:pP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5.3. Для проверки услуг в части его соответствия условиям Контракта Заказчик проводит экспертизу. Экспертиза услуг 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</w:t>
      </w:r>
      <w:hyperlink r:id="rId4" w:tgtFrame="_blank">
        <w:r>
          <w:rPr>
            <w:rStyle w:val="Hyperlink"/>
            <w:rFonts w:cs="Liberation Serif;Times New Roman" w:ascii="Liberation Serif;Times New Roman" w:hAnsi="Liberation Serif;Times New Roman"/>
            <w:sz w:val="22"/>
            <w:szCs w:val="22"/>
          </w:rPr>
          <w:t>законом</w:t>
        </w:r>
      </w:hyperlink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</w:r>
    </w:p>
    <w:p>
      <w:pPr>
        <w:pStyle w:val="Normal"/>
        <w:spacing w:lineRule="auto" w:line="240" w:before="0" w:after="0"/>
        <w:ind w:firstLine="709" w:end="0"/>
        <w:jc w:val="both"/>
        <w:rPr>
          <w:rStyle w:val="Style13"/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Style w:val="Style13"/>
          <w:rFonts w:eastAsia="Liberation Serif;Times New Roman" w:cs="Liberation Serif;Times New Roman" w:ascii="Liberation Serif;Times New Roman" w:hAnsi="Liberation Serif;Times New Roman"/>
          <w:sz w:val="22"/>
          <w:szCs w:val="22"/>
        </w:rPr>
        <w:t xml:space="preserve"> 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В ходе приемки для проверки результатов, предусмотренных Контрактом, в части их соответствия условиям Контракта проводится экспертиза. Экспертиза результатов, предусмотренных Контрактом, проводится приемочной комиссией Заказчика. Результат проведенной экспертизы отражается в Акте </w:t>
      </w:r>
      <w:r>
        <w:rPr>
          <w:rStyle w:val="Style13"/>
          <w:rFonts w:cs="Liberation Serif;Times New Roman" w:ascii="Liberation Serif;Times New Roman" w:hAnsi="Liberation Serif;Times New Roman"/>
          <w:color w:val="auto"/>
          <w:kern w:val="0"/>
          <w:sz w:val="22"/>
          <w:szCs w:val="22"/>
          <w:lang w:eastAsia="ru-RU" w:bidi="ar-SA"/>
        </w:rPr>
        <w:t>оказанных услуг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 до подписания его уполномоченными представителями Сторон. При этом при необходимости от </w:t>
      </w:r>
      <w:r>
        <w:rPr>
          <w:rStyle w:val="Style13"/>
          <w:rFonts w:cs="Liberation Serif;Times New Roman" w:ascii="Liberation Serif;Times New Roman" w:hAnsi="Liberation Serif;Times New Roman"/>
          <w:color w:val="auto"/>
          <w:kern w:val="0"/>
          <w:sz w:val="22"/>
          <w:szCs w:val="22"/>
          <w:lang w:eastAsia="ru-RU" w:bidi="ar-SA"/>
        </w:rPr>
        <w:t>Исполнителя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 могут запрашиваться необходимые для приемки и экспертизы документы, а также разъяснения по предоставленным документам;</w:t>
      </w:r>
    </w:p>
    <w:p>
      <w:pPr>
        <w:pStyle w:val="Normal"/>
        <w:spacing w:lineRule="auto" w:line="240" w:before="0" w:after="0"/>
        <w:ind w:firstLine="709" w:end="0"/>
        <w:jc w:val="both"/>
        <w:rPr>
          <w:rStyle w:val="Style13"/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5.4. Если приемочная комиссия не выявила недостатков в </w:t>
      </w:r>
      <w:r>
        <w:rPr>
          <w:rStyle w:val="Style13"/>
          <w:rFonts w:cs="Liberation Serif;Times New Roman" w:ascii="Liberation Serif;Times New Roman" w:hAnsi="Liberation Serif;Times New Roman"/>
          <w:color w:val="auto"/>
          <w:kern w:val="0"/>
          <w:sz w:val="22"/>
          <w:szCs w:val="22"/>
          <w:lang w:eastAsia="ru-RU" w:bidi="ar-SA"/>
        </w:rPr>
        <w:t>оказанных услугах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, то в течение 10 (Десяти) рабочих дней (со дня проведения положительной экспертизы), уполномоченными представителями Сторон подписывается Акт приемки </w:t>
      </w:r>
      <w:r>
        <w:rPr>
          <w:rStyle w:val="Style13"/>
          <w:rFonts w:cs="Liberation Serif;Times New Roman" w:ascii="Liberation Serif;Times New Roman" w:hAnsi="Liberation Serif;Times New Roman"/>
          <w:color w:val="auto"/>
          <w:kern w:val="0"/>
          <w:sz w:val="22"/>
          <w:szCs w:val="22"/>
          <w:lang w:eastAsia="ru-RU" w:bidi="ar-SA"/>
        </w:rPr>
        <w:t>оказанных услуг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 отметкой в нем о положительном результате экспертизы, проведенной приемочной комиссией, и утверждается Заказчиком. </w:t>
      </w:r>
      <w:r>
        <w:rPr>
          <w:rStyle w:val="Style13"/>
          <w:rFonts w:eastAsia="Times New Roman" w:cs="Liberation Serif;Times New Roman" w:ascii="Liberation Serif;Times New Roman" w:hAnsi="Liberation Serif;Times New Roman"/>
          <w:color w:val="00000A"/>
          <w:sz w:val="22"/>
          <w:szCs w:val="22"/>
        </w:rPr>
        <w:t xml:space="preserve">Исполнитель должен принять все меры по устранению недостатков (дефектов), выявленных в ходе приемки </w:t>
      </w:r>
      <w:r>
        <w:rPr>
          <w:rStyle w:val="Style13"/>
          <w:rFonts w:cs="Liberation Serif;Times New Roman" w:ascii="Liberation Serif;Times New Roman" w:hAnsi="Liberation Serif;Times New Roman"/>
          <w:color w:val="auto"/>
          <w:kern w:val="0"/>
          <w:sz w:val="22"/>
          <w:szCs w:val="22"/>
          <w:lang w:eastAsia="ru-RU" w:bidi="ar-SA"/>
        </w:rPr>
        <w:t>оказанных услуг</w:t>
      </w:r>
      <w:r>
        <w:rPr>
          <w:rStyle w:val="Style13"/>
          <w:rFonts w:eastAsia="Times New Roman" w:cs="Liberation Serif;Times New Roman" w:ascii="Liberation Serif;Times New Roman" w:hAnsi="Liberation Serif;Times New Roman"/>
          <w:color w:val="00000A"/>
          <w:sz w:val="22"/>
          <w:szCs w:val="22"/>
        </w:rPr>
        <w:t xml:space="preserve"> в установленные протоколом о недостатках (дефектах) сроки.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 Подрядчик предоставляет Заказчику для повторной приемки документы, указанные в пункте 5.7. Повторная приемка </w:t>
      </w:r>
      <w:r>
        <w:rPr>
          <w:rStyle w:val="Style13"/>
          <w:rFonts w:cs="Liberation Serif;Times New Roman" w:ascii="Liberation Serif;Times New Roman" w:hAnsi="Liberation Serif;Times New Roman"/>
          <w:color w:val="auto"/>
          <w:kern w:val="0"/>
          <w:sz w:val="22"/>
          <w:szCs w:val="22"/>
          <w:lang w:eastAsia="ru-RU" w:bidi="ar-SA"/>
        </w:rPr>
        <w:t>оказанных услуг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 проводится с участием уполномоченного представителя Подрядчика в течение 5 (Пяти) рабочих дней.</w:t>
      </w:r>
    </w:p>
    <w:p>
      <w:pPr>
        <w:pStyle w:val="Normal"/>
        <w:widowControl/>
        <w:bidi w:val="0"/>
        <w:spacing w:lineRule="auto" w:line="240" w:before="0" w:after="0"/>
        <w:ind w:firstLine="709" w:end="0"/>
        <w:jc w:val="both"/>
        <w:rPr>
          <w:rStyle w:val="Style13"/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>5.</w:t>
      </w:r>
      <w:r>
        <w:rPr>
          <w:rStyle w:val="Style13"/>
          <w:rFonts w:cs="Liberation Serif;Times New Roman" w:ascii="Liberation Serif;Times New Roman" w:hAnsi="Liberation Serif;Times New Roman"/>
          <w:color w:val="auto"/>
          <w:kern w:val="0"/>
          <w:sz w:val="22"/>
          <w:szCs w:val="22"/>
          <w:lang w:eastAsia="ru-RU" w:bidi="ar-SA"/>
        </w:rPr>
        <w:t>5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. Приемочная комиссия вправе не отказывать в приемке </w:t>
      </w:r>
      <w:r>
        <w:rPr>
          <w:rStyle w:val="Style13"/>
          <w:rFonts w:cs="Liberation Serif;Times New Roman" w:ascii="Liberation Serif;Times New Roman" w:hAnsi="Liberation Serif;Times New Roman"/>
          <w:color w:val="auto"/>
          <w:kern w:val="0"/>
          <w:sz w:val="22"/>
          <w:szCs w:val="22"/>
          <w:lang w:eastAsia="ru-RU" w:bidi="ar-SA"/>
        </w:rPr>
        <w:t>оказанных услуг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, если выявленные недостатки не препятствуют приемке </w:t>
      </w:r>
      <w:r>
        <w:rPr>
          <w:rStyle w:val="Style13"/>
          <w:rFonts w:cs="Liberation Serif;Times New Roman" w:ascii="Liberation Serif;Times New Roman" w:hAnsi="Liberation Serif;Times New Roman"/>
          <w:color w:val="auto"/>
          <w:kern w:val="0"/>
          <w:sz w:val="22"/>
          <w:szCs w:val="22"/>
          <w:lang w:eastAsia="ru-RU" w:bidi="ar-SA"/>
        </w:rPr>
        <w:t>услуг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, и установить </w:t>
      </w:r>
      <w:r>
        <w:rPr>
          <w:rStyle w:val="Style13"/>
          <w:rFonts w:cs="Liberation Serif;Times New Roman" w:ascii="Liberation Serif;Times New Roman" w:hAnsi="Liberation Serif;Times New Roman"/>
          <w:color w:val="auto"/>
          <w:kern w:val="0"/>
          <w:sz w:val="22"/>
          <w:szCs w:val="22"/>
          <w:lang w:eastAsia="ru-RU" w:bidi="ar-SA"/>
        </w:rPr>
        <w:t>Исполнитель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 срок для устранения недостатков не более 1 календарного дня.</w:t>
      </w:r>
    </w:p>
    <w:p>
      <w:pPr>
        <w:pStyle w:val="Normal"/>
        <w:widowControl/>
        <w:bidi w:val="0"/>
        <w:spacing w:lineRule="auto" w:line="240" w:before="0" w:after="0"/>
        <w:ind w:firstLine="709" w:end="0"/>
        <w:jc w:val="both"/>
        <w:rPr>
          <w:rStyle w:val="Style13"/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>5.</w:t>
      </w:r>
      <w:r>
        <w:rPr>
          <w:rStyle w:val="Style13"/>
          <w:rFonts w:cs="Liberation Serif;Times New Roman" w:ascii="Liberation Serif;Times New Roman" w:hAnsi="Liberation Serif;Times New Roman"/>
          <w:color w:val="auto"/>
          <w:kern w:val="0"/>
          <w:sz w:val="22"/>
          <w:szCs w:val="22"/>
          <w:lang w:eastAsia="ru-RU" w:bidi="ar-SA"/>
        </w:rPr>
        <w:t>6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. При повторном обнаружении отступлений от Контракта, ухудшающих качество </w:t>
      </w:r>
      <w:r>
        <w:rPr>
          <w:rStyle w:val="Style13"/>
          <w:rFonts w:cs="Liberation Serif;Times New Roman" w:ascii="Liberation Serif;Times New Roman" w:hAnsi="Liberation Serif;Times New Roman"/>
          <w:color w:val="auto"/>
          <w:kern w:val="0"/>
          <w:sz w:val="22"/>
          <w:szCs w:val="22"/>
          <w:lang w:eastAsia="ru-RU" w:bidi="ar-SA"/>
        </w:rPr>
        <w:t>оказанных услуг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 или иных недостатков в </w:t>
      </w:r>
      <w:r>
        <w:rPr>
          <w:rStyle w:val="Style13"/>
          <w:rFonts w:cs="Liberation Serif;Times New Roman" w:ascii="Liberation Serif;Times New Roman" w:hAnsi="Liberation Serif;Times New Roman"/>
          <w:color w:val="auto"/>
          <w:kern w:val="0"/>
          <w:sz w:val="22"/>
          <w:szCs w:val="22"/>
          <w:lang w:eastAsia="ru-RU" w:bidi="ar-SA"/>
        </w:rPr>
        <w:t>услугах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>, стороны руководствуются п 5.</w:t>
      </w:r>
      <w:r>
        <w:rPr>
          <w:rStyle w:val="Style13"/>
          <w:rFonts w:cs="Liberation Serif;Times New Roman" w:ascii="Liberation Serif;Times New Roman" w:hAnsi="Liberation Serif;Times New Roman"/>
          <w:color w:val="auto"/>
          <w:kern w:val="0"/>
          <w:sz w:val="22"/>
          <w:szCs w:val="22"/>
          <w:lang w:eastAsia="ru-RU" w:bidi="ar-SA"/>
        </w:rPr>
        <w:t>3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 настоящего Контракта.</w:t>
      </w:r>
    </w:p>
    <w:p>
      <w:pPr>
        <w:pStyle w:val="Normal"/>
        <w:widowControl/>
        <w:bidi w:val="0"/>
        <w:spacing w:lineRule="auto" w:line="240" w:before="0" w:after="0"/>
        <w:ind w:firstLine="709" w:end="0"/>
        <w:jc w:val="both"/>
        <w:rPr>
          <w:rStyle w:val="Style13"/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5.7. При возникновении между Заказчиком и </w:t>
      </w:r>
      <w:r>
        <w:rPr>
          <w:rStyle w:val="Style13"/>
          <w:rFonts w:cs="Liberation Serif;Times New Roman" w:ascii="Liberation Serif;Times New Roman" w:hAnsi="Liberation Serif;Times New Roman"/>
          <w:color w:val="auto"/>
          <w:kern w:val="0"/>
          <w:sz w:val="22"/>
          <w:szCs w:val="22"/>
          <w:lang w:eastAsia="ru-RU" w:bidi="ar-SA"/>
        </w:rPr>
        <w:t>Исполнителем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 спора по поводу недостатков выполненных </w:t>
      </w:r>
      <w:r>
        <w:rPr>
          <w:rStyle w:val="Style13"/>
          <w:rFonts w:cs="Liberation Serif;Times New Roman" w:ascii="Liberation Serif;Times New Roman" w:hAnsi="Liberation Serif;Times New Roman"/>
          <w:color w:val="auto"/>
          <w:kern w:val="0"/>
          <w:sz w:val="22"/>
          <w:szCs w:val="22"/>
          <w:lang w:eastAsia="ru-RU" w:bidi="ar-SA"/>
        </w:rPr>
        <w:t>Услуг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 или их причин по требованию любой из Сторон должна быть назначена экспертиза.  Выбор эксперта осуществляется Заказчиком. Расходы по проведению экспертизы несет Исполнитель.</w:t>
      </w:r>
    </w:p>
    <w:p>
      <w:pPr>
        <w:pStyle w:val="Normal"/>
        <w:widowControl/>
        <w:bidi w:val="0"/>
        <w:spacing w:lineRule="auto" w:line="240" w:before="0" w:after="0"/>
        <w:ind w:firstLine="709" w:end="0"/>
        <w:jc w:val="both"/>
        <w:rPr>
          <w:rStyle w:val="Style13"/>
          <w:rFonts w:ascii="Liberation Serif;Times New Roman" w:hAnsi="Liberation Serif;Times New Roman" w:cs="Liberation Serif;Times New Roman"/>
          <w:color w:val="000000"/>
          <w:sz w:val="22"/>
          <w:szCs w:val="22"/>
          <w:lang w:eastAsia="en-US"/>
        </w:rPr>
      </w:pP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 xml:space="preserve">5.8. Услуга считается принятой с момента подписания Сторонами </w:t>
      </w:r>
      <w:r>
        <w:rPr>
          <w:rStyle w:val="Style13"/>
          <w:rFonts w:cs="Liberation Serif;Times New Roman" w:ascii="Liberation Serif;Times New Roman" w:hAnsi="Liberation Serif;Times New Roman"/>
          <w:color w:val="auto"/>
          <w:kern w:val="0"/>
          <w:sz w:val="22"/>
          <w:szCs w:val="22"/>
          <w:lang w:eastAsia="ru-RU" w:bidi="ar-SA"/>
        </w:rPr>
        <w:t>документа о приемке</w:t>
      </w:r>
      <w:r>
        <w:rPr>
          <w:rStyle w:val="Style13"/>
          <w:rFonts w:cs="Liberation Serif;Times New Roman" w:ascii="Liberation Serif;Times New Roman" w:hAnsi="Liberation Serif;Times New Roman"/>
          <w:sz w:val="22"/>
          <w:szCs w:val="22"/>
        </w:rPr>
        <w:t>.</w:t>
      </w:r>
    </w:p>
    <w:p>
      <w:pPr>
        <w:pStyle w:val="Normal"/>
        <w:widowControl/>
        <w:bidi w:val="0"/>
        <w:spacing w:lineRule="auto" w:line="240" w:before="0" w:after="0"/>
        <w:ind w:firstLine="709" w:end="0"/>
        <w:jc w:val="both"/>
        <w:rPr>
          <w:rFonts w:ascii="Liberation Serif;Times New Roman" w:hAnsi="Liberation Serif;Times New Roman" w:cs="Liberation Serif;Times New Roman"/>
          <w:b/>
          <w:sz w:val="22"/>
          <w:szCs w:val="22"/>
        </w:rPr>
      </w:pPr>
      <w:r>
        <w:rPr>
          <w:rStyle w:val="Style13"/>
          <w:rFonts w:cs="Liberation Serif;Times New Roman" w:ascii="Liberation Serif;Times New Roman" w:hAnsi="Liberation Serif;Times New Roman"/>
          <w:color w:val="000000"/>
          <w:sz w:val="22"/>
          <w:szCs w:val="22"/>
          <w:lang w:eastAsia="en-US"/>
        </w:rPr>
        <w:t xml:space="preserve">5.9. Выявленные недостатки устраняются </w:t>
      </w:r>
      <w:r>
        <w:rPr>
          <w:rStyle w:val="Style13"/>
          <w:rFonts w:cs="Liberation Serif;Times New Roman" w:ascii="Liberation Serif;Times New Roman" w:hAnsi="Liberation Serif;Times New Roman"/>
          <w:color w:val="000000"/>
          <w:kern w:val="0"/>
          <w:sz w:val="22"/>
          <w:szCs w:val="22"/>
          <w:lang w:eastAsia="en-US" w:bidi="ar-SA"/>
        </w:rPr>
        <w:t xml:space="preserve">Исполнителем </w:t>
      </w:r>
      <w:r>
        <w:rPr>
          <w:rStyle w:val="Style13"/>
          <w:rFonts w:cs="Liberation Serif;Times New Roman" w:ascii="Liberation Serif;Times New Roman" w:hAnsi="Liberation Serif;Times New Roman"/>
          <w:color w:val="000000"/>
          <w:sz w:val="22"/>
          <w:szCs w:val="22"/>
          <w:lang w:eastAsia="en-US"/>
        </w:rPr>
        <w:t>за его счет.</w:t>
      </w:r>
    </w:p>
    <w:p>
      <w:pPr>
        <w:pStyle w:val="ConsNormal"/>
        <w:widowControl/>
        <w:ind w:hanging="0" w:start="0" w:end="0"/>
        <w:jc w:val="center"/>
        <w:rPr>
          <w:rFonts w:ascii="Liberation Serif;Times New Roman" w:hAnsi="Liberation Serif;Times New Roman" w:cs="Liberation Serif;Times New Roman"/>
          <w:b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sz w:val="22"/>
          <w:szCs w:val="22"/>
        </w:rPr>
      </w:r>
    </w:p>
    <w:p>
      <w:pPr>
        <w:pStyle w:val="ConsNormal"/>
        <w:widowControl/>
        <w:ind w:hanging="0" w:start="0" w:end="0"/>
        <w:jc w:val="center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sz w:val="22"/>
          <w:szCs w:val="22"/>
        </w:rPr>
        <w:t>6. ОТВЕТСТВЕННОСТЬ СТОРОН</w:t>
      </w:r>
    </w:p>
    <w:p>
      <w:pPr>
        <w:pStyle w:val="Normal"/>
        <w:spacing w:before="0" w:after="0"/>
        <w:ind w:firstLine="709" w:end="0"/>
        <w:contextualSpacing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6.1. Стороны несут ответственность за неисполнение или ненадлежащее исполнение своих обязательств по настоящему Контракту в соответствии с действующим законодательством Российской Федерации,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30 августа 2017 г. N 1042 «</w:t>
      </w:r>
      <w:r>
        <w:rPr>
          <w:rFonts w:cs="Liberation Serif;Times New Roman" w:ascii="Liberation Serif;Times New Roman" w:hAnsi="Liberation Serif;Times New Roman"/>
          <w:bCs/>
          <w:kern w:val="2"/>
          <w:sz w:val="22"/>
          <w:szCs w:val="22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1063".</w:t>
      </w:r>
    </w:p>
    <w:p>
      <w:pPr>
        <w:pStyle w:val="Normal"/>
        <w:ind w:firstLine="540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6.2. ВАРИАНТ 1. За каждый факт неисполнение или ненадлежащее исполнение обязательств, за исключением просрочки исполнения обязательств (в том числе гарантийного обязательства), Поставщик </w:t>
      </w:r>
      <w:r>
        <w:rPr>
          <w:rFonts w:cs="Liberation Serif;Times New Roman" w:ascii="Liberation Serif;Times New Roman" w:hAnsi="Liberation Serif;Times New Roman"/>
          <w:bCs/>
          <w:kern w:val="2"/>
          <w:sz w:val="22"/>
          <w:szCs w:val="22"/>
        </w:rPr>
        <w:t xml:space="preserve">(подряд., исполнит.) </w:t>
      </w: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уплачивает Заказчику штраф в виде суммы определяемой в следующем порядке: </w:t>
      </w:r>
    </w:p>
    <w:p>
      <w:pPr>
        <w:pStyle w:val="Normal"/>
        <w:ind w:firstLine="540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а) 10 процента  (для закупок у СМП и СОНО – </w:t>
      </w:r>
      <w:r>
        <w:rPr>
          <w:rFonts w:eastAsia="Calibri" w:cs="Liberation Serif;Times New Roman" w:ascii="Liberation Serif;Times New Roman" w:hAnsi="Liberation Serif;Times New Roman"/>
          <w:sz w:val="22"/>
          <w:szCs w:val="22"/>
        </w:rPr>
        <w:t>1 процент от цены контракта (этапа), но не более 5 тыс. рублей и не менее 1 тыс. рублей</w:t>
      </w: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>) цены контракта (этапа) в случае, если цена контракта (этапа) не превышает 3 млн. рублей;</w:t>
      </w:r>
    </w:p>
    <w:p>
      <w:pPr>
        <w:pStyle w:val="Normal"/>
        <w:ind w:firstLine="540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>б)  5 процентов цены контракта (этапа) в случае, если цена контракта (этапа) составляет от 3 млн. рублей до 50 млн. рублей (включительно).</w:t>
      </w:r>
    </w:p>
    <w:p>
      <w:pPr>
        <w:pStyle w:val="Normal"/>
        <w:ind w:firstLine="539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6.3. ВАРИАНТ 2.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5">
        <w:r>
          <w:rPr>
            <w:rStyle w:val="Hyperlink"/>
            <w:rFonts w:eastAsia="SimSun;宋体" w:cs="Liberation Serif;Times New Roman" w:ascii="Liberation Serif;Times New Roman" w:hAnsi="Liberation Serif;Times New Roman"/>
            <w:sz w:val="22"/>
            <w:szCs w:val="22"/>
          </w:rPr>
          <w:t>законом</w:t>
        </w:r>
      </w:hyperlink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>), предложившим наиболее высокую цену за право заключения контракта,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контрактом в следующем порядке:</w:t>
      </w:r>
    </w:p>
    <w:p>
      <w:pPr>
        <w:pStyle w:val="Normal"/>
        <w:ind w:firstLine="540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а) 10 процента  (для закупок у СМП и СОНО – </w:t>
      </w:r>
      <w:r>
        <w:rPr>
          <w:rFonts w:eastAsia="Calibri" w:cs="Liberation Serif;Times New Roman" w:ascii="Liberation Serif;Times New Roman" w:hAnsi="Liberation Serif;Times New Roman"/>
          <w:sz w:val="22"/>
          <w:szCs w:val="22"/>
        </w:rPr>
        <w:t>1 процент от цены контракта (этапа), но не более 5 тыс. рублей и не менее 1 тыс. рублей</w:t>
      </w: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>) цены контракта (этапа) в случае, если цена контракта (этапа) не превышает 3 млн. рублей;</w:t>
      </w:r>
    </w:p>
    <w:p>
      <w:pPr>
        <w:pStyle w:val="Normal"/>
        <w:ind w:firstLine="540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б) 5 процентов начальной (максимальной) цены контракта в случае, если начальная (максимальная) цена контракта составляет от 3 млн. рублей до 50 млн. рублей (включительно). </w:t>
      </w:r>
    </w:p>
    <w:p>
      <w:pPr>
        <w:pStyle w:val="Normal"/>
        <w:ind w:firstLine="540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6.4. За каждый факт неисполнения или ненадлежащего исполнения Поставщиком </w:t>
      </w:r>
      <w:r>
        <w:rPr>
          <w:rFonts w:cs="Liberation Serif;Times New Roman" w:ascii="Liberation Serif;Times New Roman" w:hAnsi="Liberation Serif;Times New Roman"/>
          <w:bCs/>
          <w:kern w:val="2"/>
          <w:sz w:val="22"/>
          <w:szCs w:val="22"/>
        </w:rPr>
        <w:t xml:space="preserve">(подряд., исполнит.) </w:t>
      </w: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обязательств, предусмотренных контрактом, которое не имеет стоимостного выражения, размер штрафа устанавливается (при наличии в Контракте таких обязательств) в следующем порядке: </w:t>
      </w:r>
    </w:p>
    <w:p>
      <w:pPr>
        <w:pStyle w:val="Normal"/>
        <w:ind w:firstLine="539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>а) 1000 рублей, если цена контракта не превышает 3 млн. рублей (включительно);</w:t>
      </w:r>
    </w:p>
    <w:p>
      <w:pPr>
        <w:pStyle w:val="Normal"/>
        <w:ind w:firstLine="539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>б) 5000 рублей, если цена контракта составляет от 3 млн. рублей до 50 млн. рублей (включительно).</w:t>
      </w:r>
    </w:p>
    <w:p>
      <w:pPr>
        <w:pStyle w:val="Normal"/>
        <w:ind w:firstLine="539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>6.5.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>
      <w:pPr>
        <w:pStyle w:val="Normal"/>
        <w:ind w:firstLine="539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>а) 1000 рублей, если цена контракта не превышает 3 млн. рублей (включительно);</w:t>
      </w:r>
    </w:p>
    <w:p>
      <w:pPr>
        <w:pStyle w:val="Normal"/>
        <w:ind w:firstLine="539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>б) 5000 рублей, если цена контракта составляет от 3 млн. рублей до 50 млн. рублей (включительно).</w:t>
      </w:r>
    </w:p>
    <w:p>
      <w:pPr>
        <w:pStyle w:val="Normal"/>
        <w:ind w:firstLine="539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6.6. Под ненадлежащим исполнением Поставщиком </w:t>
      </w:r>
      <w:r>
        <w:rPr>
          <w:rFonts w:cs="Liberation Serif;Times New Roman" w:ascii="Liberation Serif;Times New Roman" w:hAnsi="Liberation Serif;Times New Roman"/>
          <w:bCs/>
          <w:kern w:val="2"/>
          <w:sz w:val="22"/>
          <w:szCs w:val="22"/>
        </w:rPr>
        <w:t xml:space="preserve">(подряд., исполнит.) </w:t>
      </w: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 обязательств понимается поставка Товара, не соответствующая требованиям, установленным Контрактом и Техническим заданием.</w:t>
      </w:r>
    </w:p>
    <w:p>
      <w:pPr>
        <w:pStyle w:val="Normal"/>
        <w:ind w:firstLine="540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6.7. В случае неисполнения или ненадлежащего исполнения Поставщиком </w:t>
      </w:r>
      <w:r>
        <w:rPr>
          <w:rFonts w:cs="Liberation Serif;Times New Roman" w:ascii="Liberation Serif;Times New Roman" w:hAnsi="Liberation Serif;Times New Roman"/>
          <w:bCs/>
          <w:kern w:val="2"/>
          <w:sz w:val="22"/>
          <w:szCs w:val="22"/>
        </w:rPr>
        <w:t xml:space="preserve">(подряд., исполнит.) </w:t>
      </w: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обязательств, предусмотренных Контрактом, а также просрочки исполнения Поставщиком </w:t>
      </w:r>
      <w:r>
        <w:rPr>
          <w:rFonts w:cs="Liberation Serif;Times New Roman" w:ascii="Liberation Serif;Times New Roman" w:hAnsi="Liberation Serif;Times New Roman"/>
          <w:bCs/>
          <w:kern w:val="2"/>
          <w:sz w:val="22"/>
          <w:szCs w:val="22"/>
        </w:rPr>
        <w:t xml:space="preserve">(подряд., исполнит.)  </w:t>
      </w: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обязательств, предусмотренных Контрактом, Заказчик вправе произвести оплату по Контракту за вычетом соответствующего размера неустойки (штрафа, пени). При этом в Акте выполненной поставки товаров указывается: сумма, подлежащая оплате в соответствии с условиями Контракта; размер неустойки (штрафа, пени), подлежащий взысканию; итоговая сумма, подлежащая оплате Поставщику </w:t>
      </w:r>
      <w:r>
        <w:rPr>
          <w:rFonts w:cs="Liberation Serif;Times New Roman" w:ascii="Liberation Serif;Times New Roman" w:hAnsi="Liberation Serif;Times New Roman"/>
          <w:bCs/>
          <w:kern w:val="2"/>
          <w:sz w:val="22"/>
          <w:szCs w:val="22"/>
        </w:rPr>
        <w:t xml:space="preserve">(подряд., исполнит.)  </w:t>
      </w: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>по Контракту.</w:t>
      </w:r>
    </w:p>
    <w:p>
      <w:pPr>
        <w:pStyle w:val="Normal"/>
        <w:ind w:firstLine="709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>6.8. В случае просрочки исполнения Заказчиком обязательств, предусмотренных Контрактом, Заказчик уплачивает Поставщику неустойку в размере 1/300 действующей на день уплаты неустойки ключевой ставки ЦБ РФ за каждый день просрочки, начиная со дня, следующего после дня истечения срока исполнения обязательства.</w:t>
      </w:r>
    </w:p>
    <w:p>
      <w:pPr>
        <w:pStyle w:val="Normal"/>
        <w:ind w:firstLine="709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6.9. Общая сумма начисленной неустойки (штрафов, пени) за неисполнение или ненадлежащее исполнение Поставщиком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(подрядчиком, исполнителем) </w:t>
      </w: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>обязательств, предусмотренных Контрактом, не может превышать цену Контракта.</w:t>
      </w:r>
    </w:p>
    <w:p>
      <w:pPr>
        <w:pStyle w:val="Normal"/>
        <w:ind w:firstLine="709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>6.10.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>
      <w:pPr>
        <w:pStyle w:val="Normal"/>
        <w:ind w:firstLine="709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6.11. Пеня начисляется за каждый день просрочки исполнения Поставщиком </w:t>
      </w:r>
      <w:r>
        <w:rPr>
          <w:rFonts w:cs="Liberation Serif;Times New Roman" w:ascii="Liberation Serif;Times New Roman" w:hAnsi="Liberation Serif;Times New Roman"/>
          <w:bCs/>
          <w:kern w:val="2"/>
          <w:sz w:val="22"/>
          <w:szCs w:val="22"/>
        </w:rPr>
        <w:t xml:space="preserve">(подряд., исполнит.)  </w:t>
      </w: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обязательства, предусмотренного Контрактом, и устанавливается в размере 1/300 (Одной трехсотой) действующей на дату уплаты пени ключевой 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</w:t>
      </w:r>
      <w:r>
        <w:rPr>
          <w:rFonts w:cs="Liberation Serif;Times New Roman" w:ascii="Liberation Serif;Times New Roman" w:hAnsi="Liberation Serif;Times New Roman"/>
          <w:bCs/>
          <w:kern w:val="2"/>
          <w:sz w:val="22"/>
          <w:szCs w:val="22"/>
        </w:rPr>
        <w:t>(подряд., исполнит.)</w:t>
      </w: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. </w:t>
      </w:r>
    </w:p>
    <w:p>
      <w:pPr>
        <w:pStyle w:val="Normal"/>
        <w:ind w:firstLine="709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6.12. Вред (реальный ущерб), причиненный Поставщиком </w:t>
      </w:r>
      <w:r>
        <w:rPr>
          <w:rFonts w:cs="Liberation Serif;Times New Roman" w:ascii="Liberation Serif;Times New Roman" w:hAnsi="Liberation Serif;Times New Roman"/>
          <w:bCs/>
          <w:kern w:val="2"/>
          <w:sz w:val="22"/>
          <w:szCs w:val="22"/>
        </w:rPr>
        <w:t xml:space="preserve">(подряд., исполнит.)  </w:t>
      </w: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>имуществу Заказчика в результате действий (бездействий) Поставщика при поставке Товара, подлежит возмещению в полном объеме сверх неустойки (штрафа, пени), подлежащей уплате Поставщиком за неисполнение или ненадлежащее исполнение обязательств, предусмотренных Контрактом, в срок не более 10 (Десять) рабочих дней со дня надлежащего уведомления Поставщика о возмещении вреда.</w:t>
      </w:r>
    </w:p>
    <w:p>
      <w:pPr>
        <w:pStyle w:val="Normal"/>
        <w:ind w:firstLine="709" w:end="0"/>
        <w:jc w:val="both"/>
        <w:rPr>
          <w:rFonts w:ascii="Liberation Serif;Times New Roman" w:hAnsi="Liberation Serif;Times New Roman" w:eastAsia="SimSun;宋体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 xml:space="preserve">6.13. В случае нарушения сроков выполнения Поставщиком </w:t>
      </w:r>
      <w:r>
        <w:rPr>
          <w:rFonts w:cs="Liberation Serif;Times New Roman" w:ascii="Liberation Serif;Times New Roman" w:hAnsi="Liberation Serif;Times New Roman"/>
          <w:bCs/>
          <w:kern w:val="2"/>
          <w:sz w:val="22"/>
          <w:szCs w:val="22"/>
        </w:rPr>
        <w:t xml:space="preserve">(подряд., исполнит.)  </w:t>
      </w: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>обязательств по Контракту, Заказчик по завершению финансового года, предусмотренного Контрактом, ответственности по срокам оплаты не несет.</w:t>
      </w:r>
    </w:p>
    <w:p>
      <w:pPr>
        <w:pStyle w:val="Normal"/>
        <w:ind w:firstLine="709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eastAsia="SimSun;宋体" w:cs="Liberation Serif;Times New Roman" w:ascii="Liberation Serif;Times New Roman" w:hAnsi="Liberation Serif;Times New Roman"/>
          <w:sz w:val="22"/>
          <w:szCs w:val="22"/>
        </w:rPr>
        <w:t>6.14. Заказчик не несет ответственности за срок перечисления региональным УФК по ЧР денежных средств со счета Заказчика на счет Поставщика (исполнителя, подрядчика).</w:t>
      </w:r>
    </w:p>
    <w:p>
      <w:pPr>
        <w:pStyle w:val="ConsPlusNormal1"/>
        <w:ind w:firstLine="708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6.15. Исполнитель  по требованию Заказчика своими средствами и за свой счет в срок, согласованный с Заказчиком, устраняет недостатки, допущенные по его вине.</w:t>
      </w:r>
    </w:p>
    <w:p>
      <w:pPr>
        <w:pStyle w:val="Normal"/>
        <w:shd w:val="clear" w:fill="FFFFFF"/>
        <w:ind w:firstLine="74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6.16. Взыскание любых неустоек, штрафов, пеней, процентов, предусмотренных законодательством Российской Федерации  и/или настоящим Контрактом, за нарушение любого обязательства, вытекающего из настоящего Контракта, не освобождает Стороны от исполнения такого обязательства в натуре. При этом в случае, если в результате нарушения одной из Сторон любого из обязательств, вытекающих из настоящего Контракта, другой Стороне были причинены убытки, последняя имеет право взыскать со Стороны, нарушившей обязательство, указанные убытки в полном объеме.</w:t>
      </w:r>
    </w:p>
    <w:p>
      <w:pPr>
        <w:pStyle w:val="ConsPlusNormal1"/>
        <w:ind w:firstLine="708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6.17. Датой начисления сумм пени (штрафа, процентов), а также возмещения убытков по настоящему  Контракту Стороны договорились считать дату признания должником своего обязательства по уплате пени/штрафа/процентов, возмещению убытков или дату вступления в законную силу решения суда, в котором установлена обязанность должника по уплате пени/штрафа/процентов, возмещению убытков.</w:t>
      </w:r>
    </w:p>
    <w:p>
      <w:pPr>
        <w:pStyle w:val="Normal"/>
        <w:shd w:val="clear" w:fill="FFFFFF"/>
        <w:tabs>
          <w:tab w:val="clear" w:pos="708"/>
          <w:tab w:val="left" w:pos="1138" w:leader="none"/>
        </w:tabs>
        <w:spacing w:before="0" w:after="0"/>
        <w:ind w:firstLine="709" w:end="0"/>
        <w:contextualSpacing/>
        <w:jc w:val="both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6.18.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>
      <w:pPr>
        <w:pStyle w:val="ConsPlusNormal1"/>
        <w:spacing w:before="0" w:after="0"/>
        <w:ind w:firstLine="709" w:start="0" w:end="0"/>
        <w:contextualSpacing/>
        <w:jc w:val="both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  <w:t>6.19. Документы, выданные соответствующим компетентным органом, являются достаточным подтверждением наличия и продолжительности действия непреодолимой силы. В этом случае срок выполнения договорных обязательств будет продлен на время действия указанных обстоятельств.</w:t>
      </w:r>
    </w:p>
    <w:p>
      <w:pPr>
        <w:pStyle w:val="ConsNormal"/>
        <w:widowControl/>
        <w:ind w:firstLine="873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  <w:shd w:fill="FFFFFF" w:val="clear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  <w:t xml:space="preserve">6.20. Сторона, которая не в состоянии выполнить свои обязательства по Контракту, незамедлительно информирует другую Сторону о начале указанных выше обстоятельств, но в любом случае не позднее 10 (десяти) дней после начала их действия.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С прекращением действия непреодолимой силы и восстановлением нормальных условий Сторона, подвергшаяся действию непреодолимой силы, извещает об этом таким же образом другую Сторону.</w:t>
      </w:r>
    </w:p>
    <w:p>
      <w:pPr>
        <w:pStyle w:val="Normal"/>
        <w:rPr>
          <w:rFonts w:ascii="Liberation Serif;Times New Roman" w:hAnsi="Liberation Serif;Times New Roman" w:cs="Liberation Serif;Times New Roman"/>
          <w:sz w:val="22"/>
          <w:szCs w:val="22"/>
          <w:shd w:fill="FFFFFF" w:val="clear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shd w:fill="FFFFFF" w:val="clear"/>
        </w:rPr>
      </w:r>
    </w:p>
    <w:p>
      <w:pPr>
        <w:pStyle w:val="ConsPlusNormal1"/>
        <w:jc w:val="center"/>
        <w:rPr>
          <w:rFonts w:ascii="Liberation Serif;Times New Roman" w:hAnsi="Liberation Serif;Times New Roman" w:cs="Liberation Serif;Times New Roman"/>
          <w:sz w:val="22"/>
          <w:szCs w:val="22"/>
          <w:lang w:val="ru-RU"/>
        </w:rPr>
      </w:pPr>
      <w:r>
        <w:rPr>
          <w:rFonts w:cs="Liberation Serif;Times New Roman" w:ascii="Liberation Serif;Times New Roman" w:hAnsi="Liberation Serif;Times New Roman"/>
          <w:b/>
          <w:bCs/>
          <w:sz w:val="22"/>
          <w:szCs w:val="22"/>
        </w:rPr>
        <w:t xml:space="preserve">9. СПОРЫ СТОРОН </w:t>
      </w:r>
    </w:p>
    <w:p>
      <w:pPr>
        <w:pStyle w:val="BodyTextIndent"/>
        <w:tabs>
          <w:tab w:val="clear" w:pos="708"/>
          <w:tab w:val="left" w:pos="720" w:leader="none"/>
        </w:tabs>
        <w:spacing w:before="0" w:after="0"/>
        <w:ind w:firstLine="709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lang w:val="ru-RU"/>
        </w:rPr>
        <w:t>9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.1. Стороны принимают меры к тому, чтобы любые спорные вопросы, разногласия либо претензии, касающиеся исполнения настоящего Контракта, были урегулированы путем переговоров. </w:t>
      </w:r>
    </w:p>
    <w:p>
      <w:pPr>
        <w:pStyle w:val="ConsPlusNormal1"/>
        <w:ind w:firstLine="709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9.2.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форме, со ссылкой на соответствующие положения Контракта или его приложений,  а также действия, которые должны быть произведены Стороной для устранения нарушений. В отношении всех претензий, направляемых по настоящему Контракту, Сторона, которой адресована данная претензия, должна дать письменный ответ по существу претензии в срок не позднее 7 (семи) рабочих дней с даты ее получения.</w:t>
      </w:r>
    </w:p>
    <w:p>
      <w:pPr>
        <w:pStyle w:val="ConsNormal"/>
        <w:widowControl/>
        <w:ind w:firstLine="700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9.3. Споры и разногласия между сторонами, не урегулированные путем переговоров, разрешаются в Арбитражном суде Брянской области. </w:t>
      </w:r>
    </w:p>
    <w:p>
      <w:pPr>
        <w:pStyle w:val="ConsNormal"/>
        <w:widowControl/>
        <w:ind w:firstLine="700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</w:r>
    </w:p>
    <w:p>
      <w:pPr>
        <w:pStyle w:val="Normal"/>
        <w:shd w:val="clear" w:fill="FFFFFF"/>
        <w:ind w:firstLine="748" w:end="0"/>
        <w:jc w:val="center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caps/>
          <w:sz w:val="22"/>
          <w:szCs w:val="22"/>
        </w:rPr>
        <w:t>9. Срок действия Контракта</w:t>
      </w:r>
    </w:p>
    <w:p>
      <w:pPr>
        <w:pStyle w:val="Normal"/>
        <w:shd w:val="clear" w:fill="FFFFFF"/>
        <w:tabs>
          <w:tab w:val="clear" w:pos="708"/>
          <w:tab w:val="left" w:pos="1375" w:leader="none"/>
        </w:tabs>
        <w:ind w:firstLine="709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9.1. Настоящий Контракт вступает в силу с даты заключения и действует по 31.12.202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7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 (включительно). и действует до полного исполнения Сторонами своих контрактных обязательств.</w:t>
      </w:r>
    </w:p>
    <w:p>
      <w:pPr>
        <w:pStyle w:val="Normal"/>
        <w:tabs>
          <w:tab w:val="clear" w:pos="708"/>
          <w:tab w:val="left" w:pos="9355" w:leader="none"/>
        </w:tabs>
        <w:suppressAutoHyphens w:val="false"/>
        <w:snapToGrid w:val="false"/>
        <w:ind w:firstLine="709" w:end="0"/>
        <w:jc w:val="both"/>
        <w:rPr>
          <w:rFonts w:ascii="Liberation Serif;Times New Roman" w:hAnsi="Liberation Serif;Times New Roman" w:cs="Liberation Serif;Times New Roman"/>
          <w:b/>
          <w:caps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9.2. Период оказания Услуги: - с 01.0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1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.202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7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г. и до 31.12.202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7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 года.</w:t>
      </w:r>
    </w:p>
    <w:p>
      <w:pPr>
        <w:pStyle w:val="Normal"/>
        <w:shd w:val="clear" w:fill="FFFFFF"/>
        <w:ind w:firstLine="748" w:end="0"/>
        <w:jc w:val="center"/>
        <w:rPr>
          <w:rFonts w:ascii="Liberation Serif;Times New Roman" w:hAnsi="Liberation Serif;Times New Roman" w:cs="Liberation Serif;Times New Roman"/>
          <w:b/>
          <w:caps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caps/>
          <w:sz w:val="22"/>
          <w:szCs w:val="22"/>
        </w:rPr>
      </w:r>
    </w:p>
    <w:p>
      <w:pPr>
        <w:pStyle w:val="Normal"/>
        <w:shd w:val="clear" w:fill="FFFFFF"/>
        <w:ind w:firstLine="748" w:end="0"/>
        <w:jc w:val="center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caps/>
          <w:sz w:val="22"/>
          <w:szCs w:val="22"/>
        </w:rPr>
        <w:t>10. Изменение и расторжение Контракта</w:t>
      </w:r>
    </w:p>
    <w:p>
      <w:pPr>
        <w:pStyle w:val="ConsPlusNormal1"/>
        <w:ind w:firstLine="540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10.2. Любые изменения и дополнения к настоящему Контракту (согласно ст. 95 Закона </w:t>
        <w:br/>
        <w:t xml:space="preserve">№ 44-ФЗ, Гражданского кодекса РФ, Бюджетного кодекса РФ), не противоречащие законодательству Российской Федерации, оформляются дополнительными соглашениями в письменной форме, подписываются уполномоченными на это лицами и скрепляются печатями Сторон. Все надлежащим образом составленные изменения, приложения и дополнения настоящего Государственного контракта, являются его неотъемлемой частью. </w:t>
      </w:r>
    </w:p>
    <w:p>
      <w:pPr>
        <w:pStyle w:val="Normal"/>
        <w:ind w:firstLine="540" w:end="0"/>
        <w:jc w:val="both"/>
        <w:rPr>
          <w:rFonts w:ascii="Liberation Serif;Times New Roman" w:hAnsi="Liberation Serif;Times New Roman" w:cs="Liberation Serif;Times New Roman"/>
          <w:b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10.3. Расторжение Контракта допускается по соглашению Сторон, по решению суда или в связи </w:t>
        <w:br/>
        <w:t xml:space="preserve">с односторонним отказом Стороны Контракта от исполнения Контракта в соответствии с Законом </w:t>
        <w:br/>
        <w:t xml:space="preserve">№ 44-ФЗ, Гражданского кодекса РФ. Заказчик вправе принять решение об одностороннем отказе от исполнения контракта в соответствии с положениями ст. 95 Закона № 44-ФЗ, Гражданского кодекса РФ.  </w:t>
      </w:r>
    </w:p>
    <w:p>
      <w:pPr>
        <w:pStyle w:val="Normal"/>
        <w:ind w:firstLine="708" w:end="0"/>
        <w:jc w:val="center"/>
        <w:rPr>
          <w:rFonts w:ascii="Liberation Serif;Times New Roman" w:hAnsi="Liberation Serif;Times New Roman" w:cs="Liberation Serif;Times New Roman"/>
          <w:b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sz w:val="22"/>
          <w:szCs w:val="22"/>
        </w:rPr>
      </w:r>
    </w:p>
    <w:p>
      <w:pPr>
        <w:pStyle w:val="Normal"/>
        <w:ind w:firstLine="708" w:end="0"/>
        <w:jc w:val="center"/>
        <w:rPr>
          <w:rFonts w:ascii="Liberation Serif;Times New Roman" w:hAnsi="Liberation Serif;Times New Roman" w:cs="Liberation Serif;Times New Roman"/>
          <w:bCs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sz w:val="22"/>
          <w:szCs w:val="22"/>
        </w:rPr>
        <w:t>11. ГАРАНТИЙНЫЕ ОБЯЗАТЕЛЬСТВА</w:t>
      </w:r>
    </w:p>
    <w:p>
      <w:pPr>
        <w:pStyle w:val="Normal"/>
        <w:ind w:firstLine="70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Cs/>
          <w:sz w:val="22"/>
          <w:szCs w:val="22"/>
        </w:rPr>
        <w:t xml:space="preserve">11.1.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Гарантийные обязательства на оказанные Услуги распространяются на период действия Контракта.</w:t>
      </w:r>
    </w:p>
    <w:p>
      <w:pPr>
        <w:pStyle w:val="Normal"/>
        <w:ind w:firstLine="70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11.2. </w:t>
      </w: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  <w:t>В течение гарантийного срока Исполнитель должен за свой счет устранять дефекты (неисправности, недостатки), выявленные в процессе оказания, если не докажет, что дефекты возникли</w:t>
        <w:br/>
        <w:t xml:space="preserve">в результате нарушения Заказчиком правил эксплуатации и условий хранения. </w:t>
      </w:r>
    </w:p>
    <w:p>
      <w:pPr>
        <w:pStyle w:val="Normal"/>
        <w:ind w:firstLine="708" w:end="0"/>
        <w:jc w:val="both"/>
        <w:rPr>
          <w:rFonts w:ascii="Liberation Serif;Times New Roman" w:hAnsi="Liberation Serif;Times New Roman" w:cs="Liberation Serif;Times New Roman"/>
          <w:b w:val="false"/>
          <w:bCs w:val="false"/>
          <w:sz w:val="22"/>
          <w:szCs w:val="22"/>
          <w:lang w:val="ru-RU" w:eastAsia="en-US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11.3. Требования, связанные с недостатками, могут быть предъявлены Заказчиком, если недостатки обнаружены в течение гарантийного срока.</w:t>
      </w:r>
    </w:p>
    <w:p>
      <w:pPr>
        <w:pStyle w:val="Style21"/>
        <w:ind w:firstLine="708" w:end="0"/>
        <w:jc w:val="both"/>
        <w:rPr>
          <w:rFonts w:ascii="Liberation Serif;Times New Roman" w:hAnsi="Liberation Serif;Times New Roman" w:cs="Liberation Serif;Times New Roman"/>
          <w:b/>
          <w:bCs/>
          <w:sz w:val="22"/>
          <w:szCs w:val="22"/>
          <w:lang w:eastAsia="en-US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  <w:sz w:val="22"/>
          <w:szCs w:val="22"/>
          <w:lang w:val="ru-RU" w:eastAsia="en-US"/>
        </w:rPr>
        <w:t>11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2"/>
          <w:szCs w:val="22"/>
          <w:lang w:eastAsia="en-US"/>
        </w:rPr>
        <w:t>.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2"/>
          <w:szCs w:val="22"/>
          <w:lang w:val="ru-RU" w:eastAsia="en-US"/>
        </w:rPr>
        <w:t>4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2"/>
          <w:szCs w:val="22"/>
          <w:lang w:eastAsia="en-US"/>
        </w:rPr>
        <w:t xml:space="preserve">. После устранения выявленных недостатков срок гарантии на результат оказанных Услуг  соответственно продлевается на срок устранения недостатков.  </w:t>
      </w:r>
    </w:p>
    <w:p>
      <w:pPr>
        <w:pStyle w:val="ConsPlusNormal1"/>
        <w:jc w:val="center"/>
        <w:rPr>
          <w:rFonts w:ascii="Liberation Serif;Times New Roman" w:hAnsi="Liberation Serif;Times New Roman" w:cs="Liberation Serif;Times New Roman"/>
          <w:b/>
          <w:bCs/>
          <w:sz w:val="22"/>
          <w:szCs w:val="22"/>
          <w:lang w:eastAsia="en-US"/>
        </w:rPr>
      </w:pPr>
      <w:r>
        <w:rPr>
          <w:rFonts w:cs="Liberation Serif;Times New Roman" w:ascii="Liberation Serif;Times New Roman" w:hAnsi="Liberation Serif;Times New Roman"/>
          <w:b/>
          <w:bCs/>
          <w:sz w:val="22"/>
          <w:szCs w:val="22"/>
          <w:lang w:eastAsia="en-US"/>
        </w:rPr>
      </w:r>
    </w:p>
    <w:p>
      <w:pPr>
        <w:pStyle w:val="ConsPlusNormal1"/>
        <w:jc w:val="center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bCs/>
          <w:sz w:val="22"/>
          <w:szCs w:val="22"/>
        </w:rPr>
        <w:t>12. ПРОЧИЕ УСЛОВИЯ</w:t>
      </w:r>
    </w:p>
    <w:p>
      <w:pPr>
        <w:pStyle w:val="Normal"/>
        <w:widowControl w:val="false"/>
        <w:ind w:firstLine="70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12.1. В случае изменения организационно-правовой формы, наименования и других вышеперечисленных сведений Стороны в течение 3 (трех) дней с момента получения подтверждающих такие изменения документов должны письменно уведомить друг друга  об этом. </w:t>
      </w:r>
    </w:p>
    <w:p>
      <w:pPr>
        <w:pStyle w:val="Normal"/>
        <w:ind w:firstLine="70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12.3. Любое уведомление, которое одна Сторона направляет другой Стороне в соответствии с Контрактом,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настоящим Контрактом. Уведомление считается поданным в день отправления телексного, факсимильного сообщения, письма по электронной почте, телеграммы или на седьмой день после отправления письма по почте.</w:t>
      </w:r>
    </w:p>
    <w:p>
      <w:pPr>
        <w:pStyle w:val="Normal"/>
        <w:widowControl w:val="false"/>
        <w:ind w:firstLine="70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12.4.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>
      <w:pPr>
        <w:pStyle w:val="Normal"/>
        <w:widowControl w:val="false"/>
        <w:ind w:firstLine="70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12.5.  Стороны могут руководствоваться ПП РФ от 15.10.2022 № 1838.</w:t>
      </w:r>
    </w:p>
    <w:p>
      <w:pPr>
        <w:pStyle w:val="Normal"/>
        <w:widowControl w:val="false"/>
        <w:ind w:firstLine="70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12.6. Исполнитель не должен подпадать под меры предусмотренные Указом президента РФ </w:t>
        <w:br/>
        <w:t xml:space="preserve">от 03.05.2022 № 252 и ПП РФ от 11.05.2022 № 851. </w:t>
      </w:r>
    </w:p>
    <w:p>
      <w:pPr>
        <w:pStyle w:val="Normal"/>
        <w:widowControl w:val="false"/>
        <w:ind w:firstLine="708" w:end="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</w:r>
    </w:p>
    <w:p>
      <w:pPr>
        <w:pStyle w:val="Normal"/>
        <w:suppressLineNumbers/>
        <w:tabs>
          <w:tab w:val="clear" w:pos="708"/>
          <w:tab w:val="right" w:pos="8080" w:leader="none"/>
        </w:tabs>
        <w:jc w:val="center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sz w:val="22"/>
          <w:szCs w:val="22"/>
        </w:rPr>
        <w:t xml:space="preserve">13. ПРИЛОЖЕНИЯ  К  КОНТРАКТУ </w:t>
      </w:r>
    </w:p>
    <w:p>
      <w:pPr>
        <w:pStyle w:val="BodyText"/>
        <w:widowControl/>
        <w:suppressAutoHyphens w:val="true"/>
        <w:bidi w:val="0"/>
        <w:spacing w:before="0" w:after="0"/>
        <w:ind w:firstLine="709" w:end="0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1</w:t>
      </w:r>
      <w:r>
        <w:rPr>
          <w:rFonts w:cs="Liberation Serif;Times New Roman" w:ascii="Liberation Serif;Times New Roman" w:hAnsi="Liberation Serif;Times New Roman"/>
          <w:sz w:val="22"/>
          <w:szCs w:val="22"/>
          <w:lang w:val="ru-RU"/>
        </w:rPr>
        <w:t>3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.1. Все Приложения к настоящему Контракту  являются его неотъемлемыми частями.</w:t>
      </w:r>
    </w:p>
    <w:p>
      <w:pPr>
        <w:pStyle w:val="BodyText"/>
        <w:widowControl/>
        <w:suppressAutoHyphens w:val="true"/>
        <w:bidi w:val="0"/>
        <w:spacing w:before="0" w:after="0"/>
        <w:ind w:firstLine="709" w:end="0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1</w:t>
      </w:r>
      <w:r>
        <w:rPr>
          <w:rFonts w:cs="Liberation Serif;Times New Roman" w:ascii="Liberation Serif;Times New Roman" w:hAnsi="Liberation Serif;Times New Roman"/>
          <w:sz w:val="22"/>
          <w:szCs w:val="22"/>
          <w:lang w:val="ru-RU"/>
        </w:rPr>
        <w:t>3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.2. Перечень приложений к настоящему Контракту:</w:t>
      </w:r>
    </w:p>
    <w:p>
      <w:pPr>
        <w:pStyle w:val="BodyText"/>
        <w:widowControl/>
        <w:suppressAutoHyphens w:val="true"/>
        <w:bidi w:val="0"/>
        <w:spacing w:before="0" w:after="0"/>
        <w:ind w:firstLine="709" w:end="0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- Приложение №  1. </w:t>
      </w:r>
      <w:r>
        <w:rPr>
          <w:rFonts w:cs="Liberation Serif;Times New Roman" w:ascii="Liberation Serif;Times New Roman" w:hAnsi="Liberation Serif;Times New Roman"/>
          <w:sz w:val="22"/>
          <w:szCs w:val="22"/>
          <w:lang w:val="ru-RU"/>
        </w:rPr>
        <w:t xml:space="preserve">Техническое 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 задание. </w:t>
      </w:r>
    </w:p>
    <w:p>
      <w:pPr>
        <w:pStyle w:val="Normal"/>
        <w:widowControl/>
        <w:suppressAutoHyphens w:val="true"/>
        <w:bidi w:val="0"/>
        <w:spacing w:before="0" w:after="0"/>
        <w:ind w:firstLine="709" w:end="0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- Приложение № 2.  Акт сдачи-приемки Услуг (образец).</w:t>
      </w:r>
    </w:p>
    <w:p>
      <w:pPr>
        <w:pStyle w:val="Normal"/>
        <w:widowControl/>
        <w:suppressAutoHyphens w:val="true"/>
        <w:bidi w:val="0"/>
        <w:spacing w:before="0" w:after="0"/>
        <w:ind w:firstLine="709" w:end="0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</w:r>
    </w:p>
    <w:p>
      <w:pPr>
        <w:pStyle w:val="Normal"/>
        <w:widowControl/>
        <w:shd w:val="clear" w:fill="FFFFFF"/>
        <w:suppressAutoHyphens w:val="true"/>
        <w:bidi w:val="0"/>
        <w:spacing w:before="0" w:after="0"/>
        <w:ind w:firstLine="709" w:end="0"/>
        <w:jc w:val="center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bCs/>
          <w:caps/>
          <w:sz w:val="22"/>
          <w:szCs w:val="22"/>
        </w:rPr>
        <w:t>14. реквизиты, адреса и подписи сторон</w:t>
      </w:r>
    </w:p>
    <w:p>
      <w:pPr>
        <w:pStyle w:val="Normal"/>
        <w:shd w:val="clear" w:fill="FFFFFF"/>
        <w:ind w:firstLine="720" w:end="0"/>
        <w:jc w:val="center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932"/>
        <w:gridCol w:w="4989"/>
      </w:tblGrid>
      <w:tr>
        <w:trPr/>
        <w:tc>
          <w:tcPr>
            <w:tcW w:w="4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ИСПОЛНИТЕЛЬ</w:t>
            </w:r>
          </w:p>
        </w:tc>
        <w:tc>
          <w:tcPr>
            <w:tcW w:w="4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ЗАКАЗЧИК</w:t>
            </w:r>
          </w:p>
        </w:tc>
      </w:tr>
      <w:tr>
        <w:trPr/>
        <w:tc>
          <w:tcPr>
            <w:tcW w:w="493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snapToGrid w:val="false"/>
              <w:jc w:val="end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</w:r>
          </w:p>
        </w:tc>
        <w:tc>
          <w:tcPr>
            <w:tcW w:w="49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color w:val="000000"/>
                <w:sz w:val="22"/>
                <w:szCs w:val="22"/>
              </w:rPr>
              <w:t>Управление Федеральной службы судебных приставов по Брянской области</w:t>
            </w:r>
          </w:p>
          <w:p>
            <w:pPr>
              <w:pStyle w:val="Footer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b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(УФССП России по Брянской области)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color w:val="000000"/>
                <w:sz w:val="22"/>
                <w:szCs w:val="22"/>
              </w:rPr>
              <w:t xml:space="preserve">Юридический адрес: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241050,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b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г. Брянск, ул. Дуки, д. 59А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b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color w:val="000000"/>
                <w:sz w:val="22"/>
                <w:szCs w:val="22"/>
              </w:rPr>
              <w:t xml:space="preserve">Почтовый адрес: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241050, г. Брянск,</w:t>
              <w:br/>
              <w:t>ул. Дуки, д. 59А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color w:val="000000"/>
                <w:sz w:val="22"/>
                <w:szCs w:val="22"/>
              </w:rPr>
              <w:t xml:space="preserve">Тел.: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(4832) 66-92-51, Факс: (4832) 66-92-53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b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rFonts w:cs="Liberation Serif;Times New Roman" w:ascii="Liberation Serif;Times New Roman" w:hAnsi="Liberation Serif;Times New Roman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cs="Liberation Serif;Times New Roman" w:ascii="Liberation Serif;Times New Roman" w:hAnsi="Liberation Serif;Times New Roman"/>
                <w:b/>
                <w:bCs/>
                <w:color w:val="000000"/>
                <w:sz w:val="22"/>
                <w:szCs w:val="22"/>
                <w:lang w:val="en-US"/>
              </w:rPr>
              <w:t>mail</w:t>
            </w:r>
            <w:r>
              <w:rPr>
                <w:rFonts w:cs="Liberation Serif;Times New Roman" w:ascii="Liberation Serif;Times New Roman" w:hAnsi="Liberation Serif;Times New Roman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  <w:lang w:val="en-US"/>
              </w:rPr>
              <w:t>mail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@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  <w:lang w:val="en-US"/>
              </w:rPr>
              <w:t>r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32.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  <w:lang w:val="en-US"/>
              </w:rPr>
              <w:t>fssp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.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  <w:lang w:val="en-US"/>
              </w:rPr>
              <w:t>gov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.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b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color w:val="000000"/>
                <w:sz w:val="22"/>
                <w:szCs w:val="22"/>
              </w:rPr>
              <w:t xml:space="preserve">ИНН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3250057358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color w:val="000000"/>
                <w:sz w:val="22"/>
                <w:szCs w:val="22"/>
              </w:rPr>
              <w:t xml:space="preserve">КПП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325701001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color w:val="000000"/>
                <w:sz w:val="22"/>
                <w:szCs w:val="22"/>
              </w:rPr>
              <w:t>ОГРН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 xml:space="preserve"> 1043244052070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color w:val="000000"/>
                <w:sz w:val="22"/>
                <w:szCs w:val="22"/>
              </w:rPr>
              <w:t>ОКПО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 xml:space="preserve"> 71148373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color w:val="000000"/>
                <w:sz w:val="22"/>
                <w:szCs w:val="22"/>
              </w:rPr>
              <w:t>ОКТМО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 xml:space="preserve"> 15701000001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код налоговой 3257</w:t>
            </w:r>
          </w:p>
          <w:p>
            <w:pPr>
              <w:pStyle w:val="Normal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color w:val="000000"/>
                <w:sz w:val="22"/>
                <w:szCs w:val="22"/>
              </w:rPr>
              <w:t>БИК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 xml:space="preserve"> 012202102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л/с 03271785260 в Управлении Федерального казначейства по Брянской области г. Брянск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р/с 03211643000000013227,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Банк: ОКЦ № 1 ВВГУ Банка России // УФК по Нижегородской области, г. Нижний Новгород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sz w:val="22"/>
                <w:szCs w:val="22"/>
                <w:lang w:eastAsia="ru-RU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к/с 40102810745370000024</w:t>
            </w:r>
          </w:p>
          <w:p>
            <w:pPr>
              <w:pStyle w:val="Heading2"/>
              <w:numPr>
                <w:ilvl w:val="1"/>
                <w:numId w:val="3"/>
              </w:numPr>
              <w:snapToGrid w:val="false"/>
              <w:spacing w:lineRule="auto" w:line="240" w:before="0" w:after="0"/>
              <w:ind w:hanging="0" w:start="0" w:end="0"/>
              <w:jc w:val="both"/>
              <w:rPr>
                <w:rFonts w:ascii="Liberation Serif;Times New Roman" w:hAnsi="Liberation Serif;Times New Roman" w:cs="Liberation Serif;Times New Roman"/>
                <w:sz w:val="22"/>
                <w:szCs w:val="22"/>
                <w:lang w:eastAsia="ru-RU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  <w:lang w:eastAsia="ru-RU"/>
              </w:rPr>
              <w:t>Реквизиты счета для уплаты неустоек (штрафов, пеней)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Style w:val="Style13"/>
                <w:rFonts w:ascii="Liberation Serif;Times New Roman" w:hAnsi="Liberation Serif;Times New Roman" w:cs="Liberation Serif;Times New Roman"/>
                <w:sz w:val="22"/>
                <w:szCs w:val="22"/>
                <w:lang w:eastAsia="ru-RU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  <w:lang w:eastAsia="ru-RU"/>
              </w:rPr>
              <w:t>Номер лицевого счета: 04271785260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Style w:val="Style13"/>
                <w:rFonts w:cs="Liberation Serif;Times New Roman" w:ascii="Liberation Serif;Times New Roman" w:hAnsi="Liberation Serif;Times New Roman"/>
                <w:sz w:val="22"/>
                <w:szCs w:val="22"/>
                <w:lang w:eastAsia="ru-RU"/>
              </w:rPr>
              <w:t xml:space="preserve">Номер банковского (казначейского) счета: </w:t>
            </w:r>
            <w:r>
              <w:rPr>
                <w:rStyle w:val="Style13"/>
                <w:rFonts w:cs="Liberation Serif;Times New Roman" w:ascii="Liberation Serif;Times New Roman" w:hAnsi="Liberation Serif;Times New Roman"/>
                <w:sz w:val="22"/>
                <w:szCs w:val="22"/>
              </w:rPr>
              <w:t>03100643000000012700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Реквизиты банка, ТОФК: ОКЦ № 12 ГУ Банка России по ЦФО // УФК по Брянской области, г. Брянск</w:t>
            </w:r>
          </w:p>
          <w:p>
            <w:pPr>
              <w:pStyle w:val="BodyText"/>
              <w:spacing w:lineRule="auto" w:line="240" w:before="0" w:after="0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БИК: 011501101,</w:t>
            </w:r>
          </w:p>
          <w:p>
            <w:pPr>
              <w:pStyle w:val="BodyText"/>
              <w:spacing w:lineRule="auto" w:line="240" w:before="0" w:after="0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к/с: 40102810245370000019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Наименование контрагента для п/п, ОКТМО,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 xml:space="preserve">КБК доходов: </w:t>
            </w: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  <w:shd w:fill="auto" w:val="clear"/>
              </w:rPr>
              <w:t>32211610051019000140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УФК ПО БРЯНСКОЙ ОБЛАСТИ (УФССП РОССИИ ПО БРЯНСКОЙ ОБЛАСТИ, л/с 04271785260)</w:t>
            </w:r>
          </w:p>
          <w:p>
            <w:pPr>
              <w:pStyle w:val="BodyText"/>
              <w:snapToGrid w:val="false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sz w:val="22"/>
                <w:szCs w:val="22"/>
                <w:lang w:eastAsia="ru-RU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color w:val="000000"/>
                <w:sz w:val="22"/>
                <w:szCs w:val="22"/>
                <w:lang w:eastAsia="ru-RU"/>
              </w:rPr>
              <w:t xml:space="preserve">ОКТМО: </w:t>
            </w: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15701000</w:t>
            </w:r>
          </w:p>
          <w:p>
            <w:pPr>
              <w:pStyle w:val="BodyText"/>
              <w:snapToGrid w:val="false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sz w:val="22"/>
                <w:szCs w:val="22"/>
                <w:lang w:eastAsia="ru-RU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  <w:lang w:eastAsia="ru-RU"/>
              </w:rPr>
            </w:r>
          </w:p>
          <w:p>
            <w:pPr>
              <w:pStyle w:val="BodyText"/>
              <w:snapToGrid w:val="false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sz w:val="22"/>
                <w:szCs w:val="22"/>
                <w:lang w:eastAsia="ru-RU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  <w:lang w:eastAsia="ru-RU"/>
              </w:rPr>
            </w:r>
          </w:p>
          <w:p>
            <w:pPr>
              <w:pStyle w:val="BodyText"/>
              <w:snapToGrid w:val="false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b w:val="false"/>
                <w:bCs w:val="false"/>
                <w:color w:val="000000"/>
                <w:sz w:val="22"/>
                <w:szCs w:val="22"/>
                <w:lang w:eastAsia="ru-RU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________________________/</w:t>
            </w:r>
          </w:p>
          <w:p>
            <w:pPr>
              <w:pStyle w:val="BodyText"/>
              <w:snapToGrid w:val="false"/>
              <w:spacing w:lineRule="auto" w:line="240" w:before="0" w:after="0"/>
              <w:jc w:val="both"/>
              <w:rPr>
                <w:rFonts w:ascii="Liberation Serif;Times New Roman" w:hAnsi="Liberation Serif;Times New Roman" w:cs="Liberation Serif;Times New Roman"/>
                <w:b w:val="false"/>
                <w:bCs w:val="false"/>
                <w:color w:val="000000"/>
                <w:sz w:val="22"/>
                <w:szCs w:val="22"/>
                <w:lang w:eastAsia="ru-RU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э.п.</w:t>
            </w:r>
          </w:p>
        </w:tc>
      </w:tr>
    </w:tbl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ind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  <w:t>Приложение № 1</w:t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  <w:t>к государственному контракту № ____</w:t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  <w:t>от «__» _______ 2026 года</w:t>
      </w:r>
    </w:p>
    <w:p>
      <w:pPr>
        <w:pStyle w:val="Normal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/>
          <w:bCs/>
          <w:color w:val="00000A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bCs/>
          <w:sz w:val="22"/>
          <w:szCs w:val="22"/>
        </w:rPr>
        <w:t>ТЕХНИЧЕСКОЕ ЗАДАНИЕ</w:t>
      </w:r>
    </w:p>
    <w:p>
      <w:pPr>
        <w:pStyle w:val="NormalWeb"/>
        <w:widowControl w:val="false"/>
        <w:spacing w:lineRule="auto" w:line="240" w:before="0" w:after="0"/>
        <w:jc w:val="center"/>
        <w:rPr>
          <w:rFonts w:ascii="Liberation Serif;Times New Roman" w:hAnsi="Liberation Serif;Times New Roman" w:cs="Liberation Serif;Times New Roman"/>
          <w:b/>
          <w:bCs/>
          <w:color w:val="00000A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bCs/>
          <w:color w:val="00000A"/>
          <w:sz w:val="22"/>
          <w:szCs w:val="22"/>
        </w:rPr>
      </w:r>
    </w:p>
    <w:p>
      <w:pPr>
        <w:pStyle w:val="Normal"/>
        <w:ind w:firstLine="426" w:end="0"/>
        <w:rPr>
          <w:rFonts w:ascii="Liberation Serif;Times New Roman" w:hAnsi="Liberation Serif;Times New Roman" w:eastAsia="Calibri" w:cs="Liberation Serif;Times New Roman"/>
          <w:b/>
          <w:sz w:val="22"/>
          <w:szCs w:val="22"/>
          <w:lang w:eastAsia="en-US"/>
        </w:rPr>
      </w:pPr>
      <w:r>
        <w:rPr>
          <w:rFonts w:cs="Liberation Serif;Times New Roman" w:ascii="Liberation Serif;Times New Roman" w:hAnsi="Liberation Serif;Times New Roman"/>
          <w:b/>
          <w:sz w:val="22"/>
          <w:szCs w:val="22"/>
        </w:rPr>
        <w:t xml:space="preserve">Наименование предмета закупки: </w:t>
      </w:r>
      <w:r>
        <w:rPr>
          <w:rFonts w:cs="Liberation Serif;Times New Roman" w:ascii="Liberation Serif;Times New Roman" w:hAnsi="Liberation Serif;Times New Roman"/>
          <w:bCs/>
          <w:sz w:val="22"/>
          <w:szCs w:val="22"/>
        </w:rPr>
        <w:t xml:space="preserve">Оказание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услуг по предоставлению доступа к сети «Интернет» в 2026 году в сфере ИКТ. (далее - Услуга). </w:t>
      </w:r>
    </w:p>
    <w:p>
      <w:pPr>
        <w:pStyle w:val="Normal"/>
        <w:spacing w:before="0" w:after="0"/>
        <w:ind w:firstLine="426" w:end="0"/>
        <w:contextualSpacing/>
        <w:jc w:val="both"/>
        <w:rPr>
          <w:rFonts w:ascii="Liberation Serif;Times New Roman" w:hAnsi="Liberation Serif;Times New Roman" w:eastAsia="Calibri" w:cs="Liberation Serif;Times New Roman"/>
          <w:sz w:val="22"/>
          <w:szCs w:val="22"/>
          <w:lang w:eastAsia="en-US"/>
        </w:rPr>
      </w:pPr>
      <w:r>
        <w:rPr>
          <w:rFonts w:eastAsia="Calibri" w:cs="Liberation Serif;Times New Roman" w:ascii="Liberation Serif;Times New Roman" w:hAnsi="Liberation Serif;Times New Roman"/>
          <w:b/>
          <w:sz w:val="22"/>
          <w:szCs w:val="22"/>
          <w:lang w:eastAsia="en-US"/>
        </w:rPr>
        <w:t xml:space="preserve">Общие требования к оказанию услуги: </w:t>
      </w:r>
      <w:r>
        <w:rPr>
          <w:rFonts w:eastAsia="Calibri" w:cs="Liberation Serif;Times New Roman" w:ascii="Liberation Serif;Times New Roman" w:hAnsi="Liberation Serif;Times New Roman"/>
          <w:sz w:val="22"/>
          <w:szCs w:val="22"/>
          <w:lang w:eastAsia="en-US"/>
        </w:rPr>
        <w:t xml:space="preserve">услуги оказываются в соответствии с требованиями Федерального закона от 07.07.2003 года № 126-ФЗ «О связи», </w:t>
      </w:r>
      <w:r>
        <w:rPr>
          <w:rFonts w:eastAsia="Calibri" w:cs="Liberation Serif;Times New Roman" w:ascii="Liberation Serif;Times New Roman" w:hAnsi="Liberation Serif;Times New Roman"/>
          <w:color w:val="000000"/>
          <w:sz w:val="22"/>
          <w:szCs w:val="22"/>
          <w:lang w:eastAsia="en-US"/>
        </w:rPr>
        <w:t>ГОСТ Р 55387-2012.</w:t>
      </w:r>
    </w:p>
    <w:p>
      <w:pPr>
        <w:pStyle w:val="Normal"/>
        <w:spacing w:before="0" w:after="0"/>
        <w:ind w:firstLine="426" w:end="0"/>
        <w:contextualSpacing/>
        <w:jc w:val="both"/>
        <w:rPr>
          <w:rFonts w:ascii="Liberation Serif;Times New Roman" w:hAnsi="Liberation Serif;Times New Roman" w:eastAsia="Calibri" w:cs="Liberation Serif;Times New Roman"/>
          <w:b/>
          <w:bCs/>
          <w:sz w:val="22"/>
          <w:szCs w:val="22"/>
          <w:lang w:eastAsia="en-US"/>
        </w:rPr>
      </w:pPr>
      <w:r>
        <w:rPr>
          <w:rFonts w:eastAsia="Calibri" w:cs="Liberation Serif;Times New Roman" w:ascii="Liberation Serif;Times New Roman" w:hAnsi="Liberation Serif;Times New Roman"/>
          <w:sz w:val="22"/>
          <w:szCs w:val="22"/>
          <w:lang w:eastAsia="en-US"/>
        </w:rPr>
        <w:t>Участник закупки обязан иметь лицензию на оказание телематических услуг связи в соответствии</w:t>
        <w:br/>
        <w:t xml:space="preserve">с п. 1 ст. 29 Федерального закона от 07.07.2003 года № 126-ФЗ «О связи», с п. 36 ч. 1 ст. 12 Федерального закона от 04.05.2011 № 99-ФЗ «О лицензировании отдельных видов деятельности», </w:t>
      </w:r>
      <w:r>
        <w:rPr>
          <w:rFonts w:cs="Liberation Serif;Times New Roman" w:ascii="Liberation Serif;Times New Roman" w:hAnsi="Liberation Serif;Times New Roman"/>
          <w:sz w:val="22"/>
          <w:szCs w:val="22"/>
          <w:shd w:fill="FFFFFF" w:val="clear"/>
        </w:rPr>
        <w:t xml:space="preserve">Постановлением Правительства РФ от 30 декабря 2020 г. № 2385 "О лицензировании деятельности в области оказания услуг связи и признании утратившими силу некоторых актов Правительства Российской Федерации" Перечень наименований услуг связи, вносимых в лицензии на осуществление деятельности в области оказания услуг связи: - услуг связи по предоставлению каналов связи; - услуг связи по передаче данных, за исключением услуг связи по передаче данных для целей передачи голосовой информации; - телематических услуг связи; - услуг связи по передаче данных для целей передачи голосовой информации.  </w:t>
      </w:r>
    </w:p>
    <w:p>
      <w:pPr>
        <w:pStyle w:val="Normal"/>
        <w:spacing w:before="0" w:after="0"/>
        <w:ind w:firstLine="426" w:end="0"/>
        <w:contextualSpacing/>
        <w:jc w:val="both"/>
        <w:rPr>
          <w:rFonts w:ascii="Liberation Serif;Times New Roman" w:hAnsi="Liberation Serif;Times New Roman" w:eastAsia="Calibri" w:cs="Liberation Serif;Times New Roman"/>
          <w:b/>
          <w:bCs/>
          <w:sz w:val="22"/>
          <w:szCs w:val="22"/>
          <w:lang w:eastAsia="en-US"/>
        </w:rPr>
      </w:pPr>
      <w:r>
        <w:rPr>
          <w:rFonts w:eastAsia="Calibri" w:cs="Liberation Serif;Times New Roman" w:ascii="Liberation Serif;Times New Roman" w:hAnsi="Liberation Serif;Times New Roman"/>
          <w:b/>
          <w:bCs/>
          <w:sz w:val="22"/>
          <w:szCs w:val="22"/>
          <w:lang w:eastAsia="en-US"/>
        </w:rPr>
        <w:t xml:space="preserve">Место оказания услуги: </w:t>
      </w:r>
      <w:r>
        <w:rPr>
          <w:rFonts w:eastAsia="Calibri" w:cs="Liberation Serif;Times New Roman" w:ascii="Liberation Serif;Times New Roman" w:hAnsi="Liberation Serif;Times New Roman"/>
          <w:b w:val="false"/>
          <w:bCs w:val="false"/>
          <w:sz w:val="22"/>
          <w:szCs w:val="22"/>
          <w:lang w:eastAsia="en-US"/>
        </w:rPr>
        <w:t>Брянская область, г. Брянск, ул. Дуки, д. 59А.</w:t>
      </w:r>
    </w:p>
    <w:p>
      <w:pPr>
        <w:pStyle w:val="Normal"/>
        <w:ind w:firstLine="426" w:end="0"/>
        <w:rPr>
          <w:rFonts w:ascii="Liberation Serif;Times New Roman" w:hAnsi="Liberation Serif;Times New Roman" w:eastAsia="Calibri" w:cs="Liberation Serif;Times New Roman"/>
          <w:b/>
          <w:sz w:val="22"/>
          <w:szCs w:val="22"/>
          <w:lang w:eastAsia="en-US"/>
        </w:rPr>
      </w:pPr>
      <w:r>
        <w:rPr>
          <w:rFonts w:eastAsia="Calibri" w:cs="Liberation Serif;Times New Roman" w:ascii="Liberation Serif;Times New Roman" w:hAnsi="Liberation Serif;Times New Roman"/>
          <w:b/>
          <w:bCs/>
          <w:sz w:val="22"/>
          <w:szCs w:val="22"/>
          <w:lang w:eastAsia="en-US"/>
        </w:rPr>
        <w:t>Срок (период) оказания услуг:</w:t>
      </w:r>
      <w:r>
        <w:rPr>
          <w:rFonts w:eastAsia="Calibri" w:cs="Liberation Serif;Times New Roman" w:ascii="Liberation Serif;Times New Roman" w:hAnsi="Liberation Serif;Times New Roman"/>
          <w:bCs/>
          <w:sz w:val="22"/>
          <w:szCs w:val="22"/>
          <w:lang w:eastAsia="en-US"/>
        </w:rPr>
        <w:t xml:space="preserve"> с 01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.0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1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.202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7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 по 31.12.202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7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.</w:t>
      </w:r>
    </w:p>
    <w:p>
      <w:pPr>
        <w:pStyle w:val="Normal"/>
        <w:ind w:firstLine="426" w:end="33"/>
        <w:jc w:val="both"/>
        <w:rPr>
          <w:rFonts w:ascii="Liberation Serif;Times New Roman" w:hAnsi="Liberation Serif;Times New Roman" w:eastAsia="Calibri" w:cs="Liberation Serif;Times New Roman"/>
          <w:sz w:val="22"/>
          <w:szCs w:val="22"/>
          <w:lang w:eastAsia="en-US"/>
        </w:rPr>
      </w:pPr>
      <w:r>
        <w:rPr>
          <w:rFonts w:eastAsia="Calibri" w:cs="Liberation Serif;Times New Roman" w:ascii="Liberation Serif;Times New Roman" w:hAnsi="Liberation Serif;Times New Roman"/>
          <w:b/>
          <w:sz w:val="22"/>
          <w:szCs w:val="22"/>
          <w:lang w:eastAsia="en-US"/>
        </w:rPr>
        <w:t>Требования к безопасности Услуги:</w:t>
      </w:r>
    </w:p>
    <w:p>
      <w:pPr>
        <w:pStyle w:val="Normal"/>
        <w:ind w:firstLine="426" w:end="33"/>
        <w:jc w:val="both"/>
        <w:rPr>
          <w:rFonts w:ascii="Liberation Serif;Times New Roman" w:hAnsi="Liberation Serif;Times New Roman" w:eastAsia="Calibri" w:cs="Liberation Serif;Times New Roman"/>
          <w:sz w:val="22"/>
          <w:szCs w:val="22"/>
          <w:lang w:eastAsia="en-US"/>
        </w:rPr>
      </w:pPr>
      <w:r>
        <w:rPr>
          <w:rFonts w:eastAsia="Calibri" w:cs="Liberation Serif;Times New Roman" w:ascii="Liberation Serif;Times New Roman" w:hAnsi="Liberation Serif;Times New Roman"/>
          <w:sz w:val="22"/>
          <w:szCs w:val="22"/>
          <w:lang w:eastAsia="en-US"/>
        </w:rPr>
        <w:t xml:space="preserve">- в процессе исполнения контракта Оператором/Исполнителем должна быть обеспечена информационная безопасность инфраструктуры предоставления базовых сервисов от атак типа «отказ </w:t>
        <w:br/>
        <w:t xml:space="preserve">в обслуживании» с возможностью интеграции в системы обеспечения информационной безопасности сетей передачи данных уполномоченных государственных органов. </w:t>
      </w:r>
    </w:p>
    <w:p>
      <w:pPr>
        <w:pStyle w:val="Normal"/>
        <w:tabs>
          <w:tab w:val="clear" w:pos="708"/>
          <w:tab w:val="left" w:pos="900" w:leader="none"/>
        </w:tabs>
        <w:ind w:firstLine="426" w:end="0"/>
        <w:jc w:val="both"/>
        <w:rPr>
          <w:rFonts w:ascii="Liberation Serif;Times New Roman" w:hAnsi="Liberation Serif;Times New Roman" w:eastAsia="Calibri" w:cs="Liberation Serif;Times New Roman"/>
          <w:b/>
          <w:sz w:val="22"/>
          <w:szCs w:val="22"/>
          <w:lang w:eastAsia="en-US"/>
        </w:rPr>
      </w:pPr>
      <w:r>
        <w:rPr>
          <w:rFonts w:eastAsia="Calibri" w:cs="Liberation Serif;Times New Roman" w:ascii="Liberation Serif;Times New Roman" w:hAnsi="Liberation Serif;Times New Roman"/>
          <w:sz w:val="22"/>
          <w:szCs w:val="22"/>
          <w:lang w:eastAsia="en-US"/>
        </w:rPr>
        <w:t>- в процессе исполнения контракта Оператором/Исполнителем должна быть обеспечены все необходимые действия, предотвращающие разглашение или иное использование конфиденциальной информации Абонентом, полученной Оператором в ходе оказания услуги.</w:t>
      </w:r>
    </w:p>
    <w:p>
      <w:pPr>
        <w:pStyle w:val="Standard"/>
        <w:ind w:firstLine="426" w:start="0" w:end="0"/>
        <w:rPr>
          <w:rFonts w:ascii="Liberation Serif;Times New Roman" w:hAnsi="Liberation Serif;Times New Roman" w:cs="Liberation Serif;Times New Roman"/>
          <w:sz w:val="22"/>
          <w:szCs w:val="22"/>
          <w:lang w:eastAsia="en-US"/>
        </w:rPr>
      </w:pPr>
      <w:r>
        <w:rPr>
          <w:rFonts w:eastAsia="Calibri" w:cs="Liberation Serif;Times New Roman" w:ascii="Liberation Serif;Times New Roman" w:hAnsi="Liberation Serif;Times New Roman"/>
          <w:b/>
          <w:sz w:val="22"/>
          <w:szCs w:val="22"/>
          <w:lang w:eastAsia="en-US"/>
        </w:rPr>
        <w:t>Требования к техническим и качественным характеристикам, эксплуатационным характеристикам объекта закупки:</w:t>
      </w:r>
    </w:p>
    <w:p>
      <w:pPr>
        <w:pStyle w:val="Style24"/>
        <w:tabs>
          <w:tab w:val="clear" w:pos="708"/>
          <w:tab w:val="left" w:pos="993" w:leader="none"/>
          <w:tab w:val="center" w:pos="4808" w:leader="none"/>
        </w:tabs>
        <w:spacing w:lineRule="auto" w:line="240"/>
        <w:ind w:firstLine="426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  <w:lang w:eastAsia="en-US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lang w:eastAsia="en-US"/>
        </w:rPr>
        <w:t>Передача данных от Оператора услуг к Абоненту осуществляется по оптоволоконной линии.</w:t>
      </w:r>
    </w:p>
    <w:p>
      <w:pPr>
        <w:pStyle w:val="Style24"/>
        <w:tabs>
          <w:tab w:val="clear" w:pos="708"/>
          <w:tab w:val="left" w:pos="993" w:leader="none"/>
          <w:tab w:val="center" w:pos="4808" w:leader="none"/>
        </w:tabs>
        <w:spacing w:lineRule="auto" w:line="240"/>
        <w:ind w:firstLine="426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  <w:lang w:eastAsia="en-US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lang w:eastAsia="en-US"/>
        </w:rPr>
        <w:t>Прокладка оптоволоконной линии связи до серверной Абонента, в случае необходимости такой прокладки, осуществляется полностью за счет Оператора.</w:t>
      </w:r>
    </w:p>
    <w:p>
      <w:pPr>
        <w:pStyle w:val="Style24"/>
        <w:tabs>
          <w:tab w:val="clear" w:pos="708"/>
          <w:tab w:val="left" w:pos="993" w:leader="none"/>
          <w:tab w:val="center" w:pos="4808" w:leader="none"/>
        </w:tabs>
        <w:spacing w:lineRule="auto" w:line="240"/>
        <w:ind w:firstLine="426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  <w:lang w:eastAsia="en-US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lang w:eastAsia="en-US"/>
        </w:rPr>
        <w:t>Предоставление Оператором Абоненту на ответственное хранение полного комплекта оборудования, необходимого для сопряжения и подключения оптоволоконной линии связи Оператора к порту E</w:t>
      </w:r>
      <w:r>
        <w:rPr>
          <w:rFonts w:cs="Liberation Serif;Times New Roman" w:ascii="Liberation Serif;Times New Roman" w:hAnsi="Liberation Serif;Times New Roman"/>
          <w:sz w:val="22"/>
          <w:szCs w:val="22"/>
          <w:lang w:val="en-US" w:eastAsia="en-US"/>
        </w:rPr>
        <w:t>nt</w:t>
      </w:r>
      <w:r>
        <w:rPr>
          <w:rFonts w:cs="Liberation Serif;Times New Roman" w:ascii="Liberation Serif;Times New Roman" w:hAnsi="Liberation Serif;Times New Roman"/>
          <w:sz w:val="22"/>
          <w:szCs w:val="22"/>
          <w:lang w:eastAsia="en-US"/>
        </w:rPr>
        <w:t>ernet 100 Mбит/с кабельной сетью Абонента осуществляется безвозмездно.</w:t>
      </w:r>
    </w:p>
    <w:p>
      <w:pPr>
        <w:pStyle w:val="Style24"/>
        <w:tabs>
          <w:tab w:val="clear" w:pos="708"/>
          <w:tab w:val="left" w:pos="993" w:leader="none"/>
          <w:tab w:val="center" w:pos="4808" w:leader="none"/>
        </w:tabs>
        <w:spacing w:lineRule="auto" w:line="240"/>
        <w:ind w:firstLine="426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  <w:lang w:eastAsia="en-US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lang w:eastAsia="en-US"/>
        </w:rPr>
        <w:t>Оператор осуществляет настройку порта IP и обеспечивает выезд инженера к Абоненту для настройки шлюза доступа в сеть Интернет, либо осуществляет удалённую настройку.</w:t>
      </w:r>
    </w:p>
    <w:p>
      <w:pPr>
        <w:pStyle w:val="Style24"/>
        <w:tabs>
          <w:tab w:val="clear" w:pos="708"/>
          <w:tab w:val="left" w:pos="993" w:leader="none"/>
          <w:tab w:val="center" w:pos="4808" w:leader="none"/>
        </w:tabs>
        <w:spacing w:lineRule="auto" w:line="240"/>
        <w:ind w:firstLine="426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  <w:lang w:eastAsia="en-US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lang w:eastAsia="en-US"/>
        </w:rPr>
        <w:t xml:space="preserve">Услуги доступа к сети Интернет, обеспечивают гарантированную круглосуточную (24/7/365) непрерывность соединения Абонента с сетью Интернет, за исключением случаев, связанных с авариями, произошедшими по независящим от Оператора причинам. </w:t>
      </w:r>
    </w:p>
    <w:p>
      <w:pPr>
        <w:pStyle w:val="Style24"/>
        <w:tabs>
          <w:tab w:val="clear" w:pos="708"/>
          <w:tab w:val="left" w:pos="993" w:leader="none"/>
          <w:tab w:val="center" w:pos="4808" w:leader="none"/>
        </w:tabs>
        <w:spacing w:lineRule="auto" w:line="240"/>
        <w:ind w:firstLine="426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  <w:lang w:eastAsia="en-US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lang w:eastAsia="en-US"/>
        </w:rPr>
        <w:t>Уровень потерь информационных пакетов на внешнем интерфейсе маршрутизатора Абонента составляет не более 5 % от общего количества переданных пакетов.</w:t>
      </w:r>
    </w:p>
    <w:p>
      <w:pPr>
        <w:pStyle w:val="Style24"/>
        <w:tabs>
          <w:tab w:val="clear" w:pos="708"/>
          <w:tab w:val="left" w:pos="993" w:leader="none"/>
          <w:tab w:val="center" w:pos="4808" w:leader="none"/>
        </w:tabs>
        <w:spacing w:lineRule="auto" w:line="240"/>
        <w:ind w:firstLine="426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  <w:lang w:eastAsia="en-US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lang w:eastAsia="en-US"/>
        </w:rPr>
        <w:t>Предоставление Абоненту внешнего IP адреса осуществляется из адресного пространства Оператора.</w:t>
      </w:r>
    </w:p>
    <w:p>
      <w:pPr>
        <w:pStyle w:val="Style24"/>
        <w:tabs>
          <w:tab w:val="clear" w:pos="708"/>
          <w:tab w:val="left" w:pos="993" w:leader="none"/>
          <w:tab w:val="center" w:pos="4808" w:leader="none"/>
        </w:tabs>
        <w:spacing w:lineRule="auto" w:line="240"/>
        <w:ind w:firstLine="426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  <w:lang w:eastAsia="en-US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lang w:eastAsia="en-US"/>
        </w:rPr>
        <w:t>Наличие круглосуточной возможности обращения в службу поддержки по телефону и с фиксацией времени и причины обращений, а также времени устранения неисправностей в журнале.</w:t>
      </w:r>
    </w:p>
    <w:p>
      <w:pPr>
        <w:pStyle w:val="Style24"/>
        <w:tabs>
          <w:tab w:val="clear" w:pos="708"/>
          <w:tab w:val="left" w:pos="993" w:leader="none"/>
          <w:tab w:val="center" w:pos="4808" w:leader="none"/>
        </w:tabs>
        <w:spacing w:lineRule="auto" w:line="240"/>
        <w:ind w:firstLine="426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  <w:lang w:eastAsia="en-US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lang w:eastAsia="en-US"/>
        </w:rPr>
        <w:t>Время работы технической службы поддержки Оператора – круглосуточно по телефону.</w:t>
      </w:r>
    </w:p>
    <w:p>
      <w:pPr>
        <w:pStyle w:val="Style24"/>
        <w:tabs>
          <w:tab w:val="clear" w:pos="708"/>
          <w:tab w:val="left" w:pos="993" w:leader="none"/>
          <w:tab w:val="center" w:pos="4808" w:leader="none"/>
        </w:tabs>
        <w:spacing w:lineRule="auto" w:line="240"/>
        <w:ind w:firstLine="426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  <w:lang w:eastAsia="en-US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lang w:eastAsia="en-US"/>
        </w:rPr>
        <w:t>Все оказываемые услуги по своим параметрам соответствуют или превосходят характеристики, приводимые в настоящем техническом задании.</w:t>
      </w:r>
    </w:p>
    <w:p>
      <w:pPr>
        <w:pStyle w:val="Style24"/>
        <w:tabs>
          <w:tab w:val="clear" w:pos="708"/>
          <w:tab w:val="left" w:pos="993" w:leader="none"/>
          <w:tab w:val="center" w:pos="4808" w:leader="none"/>
        </w:tabs>
        <w:spacing w:lineRule="auto" w:line="240"/>
        <w:ind w:firstLine="426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  <w:lang w:eastAsia="en-US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lang w:eastAsia="en-US"/>
        </w:rPr>
        <w:t>Все оказываемые услуги выполняют свое стандартное функциональное назначение без необходимости закупки Абонентом дополнительных товаров, работ, услуг.</w:t>
      </w:r>
    </w:p>
    <w:p>
      <w:pPr>
        <w:pStyle w:val="Style24"/>
        <w:tabs>
          <w:tab w:val="clear" w:pos="708"/>
          <w:tab w:val="left" w:pos="993" w:leader="none"/>
          <w:tab w:val="center" w:pos="4808" w:leader="none"/>
        </w:tabs>
        <w:spacing w:lineRule="auto" w:line="240"/>
        <w:ind w:firstLine="426" w:start="0" w:end="0"/>
        <w:jc w:val="both"/>
        <w:rPr>
          <w:rFonts w:ascii="Liberation Serif;Times New Roman" w:hAnsi="Liberation Serif;Times New Roman" w:cs="Liberation Serif;Times New Roman"/>
          <w:sz w:val="22"/>
          <w:szCs w:val="22"/>
          <w:lang w:eastAsia="en-US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lang w:eastAsia="en-US"/>
        </w:rPr>
        <w:t xml:space="preserve">Все комплектующие, необходимые для эксплуатации оборудования, предоставляемого Абоненту в рамках выполнения обязательств по настоящему техническому заданию, безвозмездно предоставлены (либо будут предоставлены в случае необходимости) за счет Оператора. </w:t>
      </w:r>
    </w:p>
    <w:p>
      <w:pPr>
        <w:pStyle w:val="Style24"/>
        <w:tabs>
          <w:tab w:val="clear" w:pos="708"/>
          <w:tab w:val="left" w:pos="993" w:leader="none"/>
          <w:tab w:val="center" w:pos="4808" w:leader="none"/>
        </w:tabs>
        <w:spacing w:lineRule="auto" w:line="240"/>
        <w:ind w:firstLine="426" w:start="0" w:end="0"/>
        <w:jc w:val="both"/>
        <w:rPr>
          <w:rFonts w:ascii="Liberation Serif;Times New Roman" w:hAnsi="Liberation Serif;Times New Roman" w:eastAsia="Calibri" w:cs="Liberation Serif;Times New Roman"/>
          <w:sz w:val="22"/>
          <w:szCs w:val="22"/>
          <w:lang w:eastAsia="en-US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  <w:lang w:eastAsia="en-US"/>
        </w:rPr>
        <w:t>Все поставляемое оборудование обеспечивает устойчивую работу в условиях колебаний напряжения переменного тока электрической сети в пределах 220-240 Вольт, частоты 50 Гц +/- 3 Гц, при температуре окружающего воздуха от +10°С до +35°С, относительной влажности воздуха от 20 до 80%.</w:t>
      </w:r>
    </w:p>
    <w:p>
      <w:pPr>
        <w:pStyle w:val="Standard"/>
        <w:tabs>
          <w:tab w:val="clear" w:pos="708"/>
          <w:tab w:val="left" w:pos="993" w:leader="none"/>
          <w:tab w:val="center" w:pos="4808" w:leader="none"/>
        </w:tabs>
        <w:ind w:firstLine="426" w:start="0" w:end="0"/>
        <w:rPr>
          <w:rFonts w:ascii="Liberation Serif;Times New Roman" w:hAnsi="Liberation Serif;Times New Roman" w:eastAsia="Calibri" w:cs="Liberation Serif;Times New Roman"/>
          <w:sz w:val="22"/>
          <w:szCs w:val="22"/>
          <w:lang w:eastAsia="en-US"/>
        </w:rPr>
      </w:pPr>
      <w:r>
        <w:rPr>
          <w:rFonts w:eastAsia="Calibri" w:cs="Liberation Serif;Times New Roman" w:ascii="Liberation Serif;Times New Roman" w:hAnsi="Liberation Serif;Times New Roman"/>
          <w:sz w:val="22"/>
          <w:szCs w:val="22"/>
          <w:lang w:eastAsia="en-US"/>
        </w:rPr>
        <w:t>Гарантированная пропускная способность составляет не менее 100 Мбит/с в обе стороны, с подключением по волоконно-оптической линии связи без ограничения входящего/исходящего трафика.</w:t>
      </w:r>
    </w:p>
    <w:p>
      <w:pPr>
        <w:pStyle w:val="Standard"/>
        <w:widowControl w:val="false"/>
        <w:tabs>
          <w:tab w:val="clear" w:pos="708"/>
          <w:tab w:val="left" w:pos="0" w:leader="none"/>
          <w:tab w:val="left" w:pos="284" w:leader="none"/>
          <w:tab w:val="left" w:pos="709" w:leader="none"/>
          <w:tab w:val="left" w:pos="9340" w:leader="none"/>
        </w:tabs>
        <w:suppressAutoHyphens w:val="false"/>
        <w:ind w:firstLine="426" w:start="0" w:end="0"/>
        <w:rPr>
          <w:rFonts w:ascii="Liberation Serif;Times New Roman" w:hAnsi="Liberation Serif;Times New Roman" w:eastAsia="Calibri" w:cs="Liberation Serif;Times New Roman"/>
          <w:sz w:val="22"/>
          <w:szCs w:val="22"/>
          <w:lang w:eastAsia="en-US"/>
        </w:rPr>
      </w:pPr>
      <w:r>
        <w:rPr>
          <w:rFonts w:eastAsia="Calibri" w:cs="Liberation Serif;Times New Roman" w:ascii="Liberation Serif;Times New Roman" w:hAnsi="Liberation Serif;Times New Roman"/>
          <w:sz w:val="22"/>
          <w:szCs w:val="22"/>
          <w:lang w:eastAsia="en-US"/>
        </w:rPr>
        <w:t>Трафик, предоставляемый Оператором в обоих направлениях не лимирированный.</w:t>
      </w:r>
    </w:p>
    <w:p>
      <w:pPr>
        <w:pStyle w:val="Standard"/>
        <w:widowControl w:val="false"/>
        <w:tabs>
          <w:tab w:val="clear" w:pos="708"/>
          <w:tab w:val="left" w:pos="0" w:leader="none"/>
          <w:tab w:val="left" w:pos="284" w:leader="none"/>
          <w:tab w:val="left" w:pos="709" w:leader="none"/>
          <w:tab w:val="left" w:pos="9340" w:leader="none"/>
        </w:tabs>
        <w:suppressAutoHyphens w:val="false"/>
        <w:ind w:firstLine="426" w:start="0" w:end="0"/>
        <w:rPr>
          <w:rFonts w:ascii="Liberation Serif;Times New Roman" w:hAnsi="Liberation Serif;Times New Roman" w:eastAsia="Calibri" w:cs="Liberation Serif;Times New Roman"/>
          <w:sz w:val="22"/>
          <w:szCs w:val="22"/>
          <w:lang w:eastAsia="en-US"/>
        </w:rPr>
      </w:pPr>
      <w:r>
        <w:rPr>
          <w:rFonts w:eastAsia="Calibri" w:cs="Liberation Serif;Times New Roman" w:ascii="Liberation Serif;Times New Roman" w:hAnsi="Liberation Serif;Times New Roman"/>
          <w:sz w:val="22"/>
          <w:szCs w:val="22"/>
          <w:lang w:eastAsia="en-US"/>
        </w:rPr>
        <w:t>Наличие сертифицированной системы учёта трафика.</w:t>
      </w:r>
    </w:p>
    <w:p>
      <w:pPr>
        <w:pStyle w:val="Standard"/>
        <w:widowControl w:val="false"/>
        <w:tabs>
          <w:tab w:val="clear" w:pos="708"/>
          <w:tab w:val="left" w:pos="0" w:leader="none"/>
          <w:tab w:val="left" w:pos="284" w:leader="none"/>
          <w:tab w:val="left" w:pos="709" w:leader="none"/>
          <w:tab w:val="left" w:pos="9340" w:leader="none"/>
        </w:tabs>
        <w:suppressAutoHyphens w:val="false"/>
        <w:ind w:firstLine="426" w:start="0" w:end="0"/>
        <w:rPr>
          <w:rFonts w:ascii="Liberation Serif;Times New Roman" w:hAnsi="Liberation Serif;Times New Roman" w:eastAsia="Calibri" w:cs="Liberation Serif;Times New Roman"/>
          <w:sz w:val="22"/>
          <w:szCs w:val="22"/>
          <w:lang w:eastAsia="en-US"/>
        </w:rPr>
      </w:pPr>
      <w:r>
        <w:rPr>
          <w:rFonts w:eastAsia="Calibri" w:cs="Liberation Serif;Times New Roman" w:ascii="Liberation Serif;Times New Roman" w:hAnsi="Liberation Serif;Times New Roman"/>
          <w:sz w:val="22"/>
          <w:szCs w:val="22"/>
          <w:lang w:eastAsia="en-US"/>
        </w:rPr>
        <w:t>В процессе оказания услуги, по требованию Абонента, Оператор предоставляет детализированный отчёт по трафику.</w:t>
      </w:r>
    </w:p>
    <w:p>
      <w:pPr>
        <w:pStyle w:val="Standard"/>
        <w:widowControl w:val="false"/>
        <w:tabs>
          <w:tab w:val="clear" w:pos="708"/>
          <w:tab w:val="left" w:pos="0" w:leader="none"/>
          <w:tab w:val="left" w:pos="284" w:leader="none"/>
          <w:tab w:val="left" w:pos="709" w:leader="none"/>
          <w:tab w:val="left" w:pos="9340" w:leader="none"/>
        </w:tabs>
        <w:suppressAutoHyphens w:val="false"/>
        <w:ind w:firstLine="426" w:start="0" w:end="0"/>
        <w:rPr>
          <w:rFonts w:ascii="Liberation Serif;Times New Roman" w:hAnsi="Liberation Serif;Times New Roman" w:eastAsia="Calibri" w:cs="Liberation Serif;Times New Roman"/>
          <w:sz w:val="22"/>
          <w:szCs w:val="22"/>
          <w:lang w:eastAsia="en-US"/>
        </w:rPr>
      </w:pPr>
      <w:r>
        <w:rPr>
          <w:rFonts w:eastAsia="Calibri" w:cs="Liberation Serif;Times New Roman" w:ascii="Liberation Serif;Times New Roman" w:hAnsi="Liberation Serif;Times New Roman"/>
          <w:sz w:val="22"/>
          <w:szCs w:val="22"/>
          <w:lang w:eastAsia="en-US"/>
        </w:rPr>
        <w:t>Оператор обеспечивает доступа в Интернет на заявленных скоростях в круглосуточном и бесперебойном режиме. В дальнейшем Абонент оставляет за собой право проведения постоянного (периодического) инструментального контроля каналов доступа в Интернет на предмет их соответствия техническим параметрам, указанным в заключенном Государственном контракте, сертифицированными техническими (аппаратно-программными) средствами.</w:t>
      </w:r>
    </w:p>
    <w:p>
      <w:pPr>
        <w:pStyle w:val="Style24"/>
        <w:tabs>
          <w:tab w:val="clear" w:pos="708"/>
          <w:tab w:val="left" w:pos="0" w:leader="none"/>
          <w:tab w:val="left" w:pos="284" w:leader="none"/>
          <w:tab w:val="left" w:pos="709" w:leader="none"/>
          <w:tab w:val="left" w:pos="9340" w:leader="none"/>
        </w:tabs>
        <w:spacing w:lineRule="auto" w:line="240"/>
        <w:ind w:firstLine="426" w:start="0" w:end="0"/>
        <w:jc w:val="both"/>
        <w:rPr>
          <w:rFonts w:ascii="Liberation Serif;Times New Roman" w:hAnsi="Liberation Serif;Times New Roman" w:cs="Liberation Serif;Times New Roman"/>
          <w:spacing w:val="3"/>
          <w:sz w:val="22"/>
          <w:szCs w:val="22"/>
        </w:rPr>
      </w:pPr>
      <w:r>
        <w:rPr>
          <w:rFonts w:eastAsia="Calibri" w:cs="Liberation Serif;Times New Roman" w:ascii="Liberation Serif;Times New Roman" w:hAnsi="Liberation Serif;Times New Roman"/>
          <w:sz w:val="22"/>
          <w:szCs w:val="22"/>
          <w:lang w:eastAsia="en-US"/>
        </w:rPr>
        <w:t>Оператор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 предоставляет </w:t>
      </w:r>
      <w:r>
        <w:rPr>
          <w:rFonts w:cs="Liberation Serif;Times New Roman" w:ascii="Liberation Serif;Times New Roman" w:hAnsi="Liberation Serif;Times New Roman"/>
          <w:sz w:val="22"/>
          <w:szCs w:val="22"/>
          <w:lang w:eastAsia="en-US"/>
        </w:rPr>
        <w:t>Абонент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у возможность получения статистики, как по входящему, так и по исходящему трафику, в любое время. </w:t>
      </w:r>
    </w:p>
    <w:p>
      <w:pPr>
        <w:pStyle w:val="Normal"/>
        <w:tabs>
          <w:tab w:val="clear" w:pos="708"/>
          <w:tab w:val="left" w:pos="142" w:leader="none"/>
        </w:tabs>
        <w:ind w:firstLine="284" w:start="142" w:end="0"/>
        <w:jc w:val="both"/>
        <w:rPr>
          <w:rFonts w:ascii="Liberation Serif;Times New Roman" w:hAnsi="Liberation Serif;Times New Roman" w:cs="Liberation Serif;Times New Roman"/>
          <w:b/>
          <w:bCs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pacing w:val="3"/>
          <w:sz w:val="22"/>
          <w:szCs w:val="22"/>
        </w:rPr>
        <w:t>В случае если один из перечисленных документов утратил силу, вследствие отмены или замены на иной документ, то Исполнитель обязан руководствоваться действующей редакцией такого нормативного документа, СНиП, СП и т.п.</w:t>
      </w:r>
    </w:p>
    <w:p>
      <w:pPr>
        <w:pStyle w:val="Style24"/>
        <w:tabs>
          <w:tab w:val="clear" w:pos="708"/>
          <w:tab w:val="left" w:pos="993" w:leader="none"/>
          <w:tab w:val="center" w:pos="4808" w:leader="none"/>
        </w:tabs>
        <w:spacing w:lineRule="auto" w:line="240"/>
        <w:ind w:firstLine="454" w:start="0" w:end="0"/>
        <w:jc w:val="both"/>
        <w:rPr>
          <w:rFonts w:ascii="Liberation Serif;Times New Roman" w:hAnsi="Liberation Serif;Times New Roman" w:cs="Liberation Serif;Times New Roman"/>
          <w:b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b/>
          <w:bCs/>
          <w:sz w:val="22"/>
          <w:szCs w:val="22"/>
        </w:rPr>
        <w:t>Адрес подключения:</w:t>
      </w:r>
    </w:p>
    <w:tbl>
      <w:tblPr>
        <w:tblW w:w="5000" w:type="pct"/>
        <w:jc w:val="start"/>
        <w:tblInd w:w="43" w:type="dxa"/>
        <w:tblLayout w:type="fixed"/>
        <w:tblCellMar>
          <w:top w:w="0" w:type="dxa"/>
          <w:start w:w="48" w:type="dxa"/>
          <w:bottom w:w="0" w:type="dxa"/>
          <w:end w:w="108" w:type="dxa"/>
        </w:tblCellMar>
      </w:tblPr>
      <w:tblGrid>
        <w:gridCol w:w="649"/>
        <w:gridCol w:w="2277"/>
        <w:gridCol w:w="1954"/>
        <w:gridCol w:w="1790"/>
        <w:gridCol w:w="1626"/>
        <w:gridCol w:w="1625"/>
      </w:tblGrid>
      <w:tr>
        <w:trPr>
          <w:tblHeader w:val="true"/>
        </w:trPr>
        <w:tc>
          <w:tcPr>
            <w:tcW w:w="649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  <w:end w:val="single" w:sz="4" w:space="0" w:color="00008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b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color w:val="000000"/>
                <w:sz w:val="22"/>
                <w:szCs w:val="22"/>
              </w:rPr>
              <w:t>№</w:t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b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77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  <w:end w:val="single" w:sz="4" w:space="0" w:color="00008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b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color w:val="000000"/>
                <w:sz w:val="22"/>
                <w:szCs w:val="22"/>
              </w:rPr>
              <w:t>Наименование Абонента</w:t>
            </w:r>
          </w:p>
        </w:tc>
        <w:tc>
          <w:tcPr>
            <w:tcW w:w="1954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  <w:end w:val="single" w:sz="4" w:space="0" w:color="00008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b/>
                <w:bCs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sz w:val="22"/>
                <w:szCs w:val="22"/>
              </w:rPr>
              <w:t>Адрес точки предоставления услуги</w:t>
            </w:r>
          </w:p>
        </w:tc>
        <w:tc>
          <w:tcPr>
            <w:tcW w:w="1790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  <w:end w:val="single" w:sz="4" w:space="0" w:color="00008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color w:val="000000"/>
                <w:sz w:val="22"/>
                <w:szCs w:val="22"/>
              </w:rPr>
              <w:t>Количество публичных</w:t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color w:val="000000"/>
                <w:sz w:val="22"/>
                <w:szCs w:val="22"/>
              </w:rPr>
              <w:t>IP адресов</w:t>
            </w:r>
          </w:p>
        </w:tc>
        <w:tc>
          <w:tcPr>
            <w:tcW w:w="1626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  <w:end w:val="single" w:sz="4" w:space="0" w:color="00008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bCs/>
                <w:color w:val="000000"/>
                <w:sz w:val="22"/>
                <w:szCs w:val="22"/>
              </w:rPr>
              <w:t>Кол-во каналов</w:t>
            </w:r>
          </w:p>
        </w:tc>
        <w:tc>
          <w:tcPr>
            <w:tcW w:w="1625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  <w:end w:val="single" w:sz="4" w:space="0" w:color="00008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b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sz w:val="22"/>
                <w:szCs w:val="22"/>
              </w:rPr>
              <w:t>Пропускная способность</w:t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b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/>
                <w:sz w:val="22"/>
                <w:szCs w:val="22"/>
              </w:rPr>
              <w:t>Мбит/с</w:t>
            </w:r>
          </w:p>
        </w:tc>
      </w:tr>
      <w:tr>
        <w:trPr>
          <w:trHeight w:val="1092" w:hRule="atLeast"/>
        </w:trPr>
        <w:tc>
          <w:tcPr>
            <w:tcW w:w="649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  <w:end w:val="single" w:sz="4" w:space="0" w:color="00008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  <w:end w:val="single" w:sz="4" w:space="0" w:color="00008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  <w:t>Управление Федеральной службы судебных приставов по Брянской области</w:t>
            </w:r>
          </w:p>
        </w:tc>
        <w:tc>
          <w:tcPr>
            <w:tcW w:w="1954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  <w:end w:val="single" w:sz="4" w:space="0" w:color="00008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bCs/>
                <w:spacing w:val="-1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bCs/>
                <w:spacing w:val="-1"/>
                <w:sz w:val="22"/>
                <w:szCs w:val="22"/>
              </w:rPr>
              <w:t>Брянская область,</w:t>
              <w:br/>
              <w:t>г. Брянск, ул. Дуки, д. 59а</w:t>
            </w:r>
          </w:p>
        </w:tc>
        <w:tc>
          <w:tcPr>
            <w:tcW w:w="1790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  <w:end w:val="single" w:sz="4" w:space="0" w:color="00008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i/>
                <w:i/>
                <w:sz w:val="22"/>
                <w:szCs w:val="22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  <w:shd w:fill="auto" w:val="clear"/>
              </w:rPr>
              <w:t>Не менее 3</w:t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i/>
                <w:i/>
                <w:sz w:val="22"/>
                <w:szCs w:val="22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i/>
                <w:sz w:val="22"/>
                <w:szCs w:val="22"/>
                <w:shd w:fill="auto" w:val="clear"/>
              </w:rPr>
              <w:t>(минимальное значение)</w:t>
            </w:r>
          </w:p>
        </w:tc>
        <w:tc>
          <w:tcPr>
            <w:tcW w:w="1626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  <w:end w:val="single" w:sz="4" w:space="0" w:color="00008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i/>
                <w:i/>
                <w:sz w:val="22"/>
                <w:szCs w:val="22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  <w:shd w:fill="auto" w:val="clear"/>
              </w:rPr>
              <w:t>Не менее 1</w:t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i/>
                <w:i/>
                <w:sz w:val="22"/>
                <w:szCs w:val="22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i/>
                <w:sz w:val="22"/>
                <w:szCs w:val="22"/>
                <w:shd w:fill="auto" w:val="clear"/>
              </w:rPr>
              <w:t>(минимальное значение)</w:t>
            </w:r>
          </w:p>
        </w:tc>
        <w:tc>
          <w:tcPr>
            <w:tcW w:w="1625" w:type="dxa"/>
            <w:tcBorders>
              <w:top w:val="single" w:sz="4" w:space="0" w:color="000080"/>
              <w:start w:val="single" w:sz="4" w:space="0" w:color="000080"/>
              <w:bottom w:val="single" w:sz="4" w:space="0" w:color="000080"/>
              <w:end w:val="single" w:sz="4" w:space="0" w:color="00008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sz w:val="22"/>
                <w:szCs w:val="22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  <w:shd w:fill="auto" w:val="clear"/>
              </w:rPr>
              <w:t>Не менее</w:t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i/>
                <w:i/>
                <w:sz w:val="22"/>
                <w:szCs w:val="22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  <w:shd w:fill="auto" w:val="clear"/>
              </w:rPr>
              <w:t>100 Мбит/с</w:t>
            </w:r>
          </w:p>
          <w:p>
            <w:pPr>
              <w:pStyle w:val="Standard"/>
              <w:widowControl w:val="false"/>
              <w:jc w:val="center"/>
              <w:rPr>
                <w:rFonts w:ascii="Liberation Serif;Times New Roman" w:hAnsi="Liberation Serif;Times New Roman" w:cs="Liberation Serif;Times New Roman"/>
                <w:i/>
                <w:i/>
                <w:sz w:val="22"/>
                <w:szCs w:val="22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i/>
                <w:sz w:val="22"/>
                <w:szCs w:val="22"/>
                <w:shd w:fill="auto" w:val="clear"/>
              </w:rPr>
              <w:t>(минимальное значение)</w:t>
            </w:r>
          </w:p>
        </w:tc>
      </w:tr>
    </w:tbl>
    <w:p>
      <w:pPr>
        <w:pStyle w:val="BodyText"/>
        <w:tabs>
          <w:tab w:val="clear" w:pos="708"/>
          <w:tab w:val="left" w:pos="-68" w:leader="none"/>
        </w:tabs>
        <w:spacing w:before="0" w:after="0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</w:r>
    </w:p>
    <w:p>
      <w:pPr>
        <w:pStyle w:val="Normal"/>
        <w:ind w:firstLine="454" w:end="0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Style w:val="Hyperlink"/>
          <w:rFonts w:cs="Liberation Serif;Times New Roman" w:ascii="Liberation Serif;Times New Roman" w:hAnsi="Liberation Serif;Times New Roman"/>
          <w:sz w:val="22"/>
          <w:szCs w:val="22"/>
        </w:rPr>
        <w:t xml:space="preserve">КТРУ: 61.10.40.000-00000043,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ОКПД2: 61.10.43.000 </w:t>
      </w:r>
    </w:p>
    <w:p>
      <w:pPr>
        <w:pStyle w:val="Normal"/>
        <w:widowControl/>
        <w:tabs>
          <w:tab w:val="clear" w:pos="708"/>
          <w:tab w:val="left" w:pos="-68" w:leader="none"/>
        </w:tabs>
        <w:spacing w:lineRule="auto" w:line="276" w:before="0" w:after="20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>Дополнительные характеристики, установленные в настоящем Техническом задании установлены в соответствии с ч. 1 ст. 33 Федерального закона от 05 апреля 2013 года № 44 — ФЗ «О контрактной системе в сфере закупок товаров, работ, услуг для обеспечения государственных и муниципальных нужд» в части указания функциональных, технических и качественных характеристик объекта закупки, в связи с чем Заказчиком определены значимые для осуществления своей деятельности характеристики объекта закупки.</w:t>
      </w:r>
    </w:p>
    <w:p>
      <w:pPr>
        <w:pStyle w:val="Normal"/>
        <w:widowControl/>
        <w:tabs>
          <w:tab w:val="clear" w:pos="708"/>
          <w:tab w:val="left" w:pos="-68" w:leader="none"/>
        </w:tabs>
        <w:spacing w:lineRule="auto" w:line="276" w:before="0" w:after="200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960"/>
        <w:gridCol w:w="4961"/>
      </w:tblGrid>
      <w:tr>
        <w:trPr/>
        <w:tc>
          <w:tcPr>
            <w:tcW w:w="4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0"/>
              <w:jc w:val="center"/>
              <w:rPr>
                <w:rFonts w:ascii="Liberation Serif;Times New Roman" w:hAnsi="Liberation Serif;Times New Roman" w:eastAsia="Times New Roman" w:cs="Liberation Serif;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5"/>
              <w:spacing w:lineRule="auto" w:line="240" w:before="0" w:after="0"/>
              <w:jc w:val="center"/>
              <w:rPr>
                <w:rFonts w:ascii="Liberation Serif;Times New Roman" w:hAnsi="Liberation Serif;Times New Roman" w:eastAsia="Times New Roman" w:cs="Liberation Serif;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sz w:val="22"/>
                <w:szCs w:val="22"/>
              </w:rPr>
              <w:t>ЗАКАЗЧИК</w:t>
            </w:r>
          </w:p>
        </w:tc>
      </w:tr>
      <w:tr>
        <w:trPr/>
        <w:tc>
          <w:tcPr>
            <w:tcW w:w="49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snapToGrid w:val="false"/>
              <w:spacing w:lineRule="auto" w:line="240" w:before="0" w:after="0"/>
              <w:rPr>
                <w:rFonts w:ascii="Liberation Serif;Times New Roman" w:hAnsi="Liberation Serif;Times New Roman" w:eastAsia="Times New Roman" w:cs="Liberation Serif;Times New Roman"/>
                <w:sz w:val="22"/>
                <w:szCs w:val="22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sz w:val="22"/>
                <w:szCs w:val="22"/>
              </w:rPr>
            </w:r>
          </w:p>
        </w:tc>
        <w:tc>
          <w:tcPr>
            <w:tcW w:w="4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5"/>
              <w:snapToGrid w:val="false"/>
              <w:spacing w:lineRule="auto" w:line="240" w:before="0" w:after="0"/>
              <w:rPr>
                <w:rFonts w:ascii="Liberation Serif;Times New Roman" w:hAnsi="Liberation Serif;Times New Roman" w:eastAsia="Times New Roman" w:cs="Liberation Serif;Times New Roman"/>
                <w:sz w:val="22"/>
                <w:szCs w:val="22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sz w:val="22"/>
                <w:szCs w:val="22"/>
              </w:rPr>
            </w:r>
          </w:p>
        </w:tc>
      </w:tr>
    </w:tbl>
    <w:p>
      <w:pPr>
        <w:pStyle w:val="Normal"/>
        <w:spacing w:before="0" w:after="200"/>
        <w:rPr>
          <w:rFonts w:ascii="Liberation Serif;Times New Roman" w:hAnsi="Liberation Serif;Times New Roman" w:eastAsia="Times New Roman" w:cs="Liberation Serif;Times New Roman"/>
          <w:color w:val="000000"/>
          <w:sz w:val="22"/>
          <w:szCs w:val="22"/>
          <w:lang w:eastAsia="ru-RU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2"/>
          <w:szCs w:val="22"/>
          <w:lang w:eastAsia="ru-RU"/>
        </w:rPr>
      </w:r>
    </w:p>
    <w:p>
      <w:pPr>
        <w:pStyle w:val="Normal"/>
        <w:spacing w:before="0" w:after="200"/>
        <w:rPr>
          <w:rFonts w:ascii="Liberation Serif;Times New Roman" w:hAnsi="Liberation Serif;Times New Roman" w:eastAsia="Times New Roman" w:cs="Liberation Serif;Times New Roman"/>
          <w:color w:val="000000"/>
          <w:sz w:val="22"/>
          <w:szCs w:val="22"/>
          <w:lang w:eastAsia="ru-RU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2"/>
          <w:szCs w:val="22"/>
          <w:lang w:eastAsia="ru-RU"/>
        </w:rPr>
      </w:r>
    </w:p>
    <w:p>
      <w:pPr>
        <w:pStyle w:val="Normal"/>
        <w:spacing w:before="0" w:after="200"/>
        <w:rPr>
          <w:rFonts w:ascii="Liberation Serif;Times New Roman" w:hAnsi="Liberation Serif;Times New Roman" w:eastAsia="Times New Roman" w:cs="Liberation Serif;Times New Roman"/>
          <w:color w:val="000000"/>
          <w:sz w:val="22"/>
          <w:szCs w:val="22"/>
          <w:lang w:eastAsia="ru-RU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2"/>
          <w:szCs w:val="22"/>
          <w:lang w:eastAsia="ru-RU"/>
        </w:rPr>
      </w:r>
    </w:p>
    <w:p>
      <w:pPr>
        <w:pStyle w:val="Normal"/>
        <w:spacing w:before="0" w:after="200"/>
        <w:rPr>
          <w:rFonts w:ascii="Liberation Serif;Times New Roman" w:hAnsi="Liberation Serif;Times New Roman" w:eastAsia="Times New Roman" w:cs="Liberation Serif;Times New Roman"/>
          <w:color w:val="000000"/>
          <w:sz w:val="22"/>
          <w:szCs w:val="22"/>
          <w:lang w:eastAsia="ru-RU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2"/>
          <w:szCs w:val="22"/>
          <w:lang w:eastAsia="ru-RU"/>
        </w:rPr>
      </w:r>
    </w:p>
    <w:p>
      <w:pPr>
        <w:pStyle w:val="Normal"/>
        <w:spacing w:before="0" w:after="200"/>
        <w:rPr>
          <w:rFonts w:ascii="Liberation Serif;Times New Roman" w:hAnsi="Liberation Serif;Times New Roman" w:eastAsia="Times New Roman" w:cs="Liberation Serif;Times New Roman"/>
          <w:color w:val="000000"/>
          <w:sz w:val="22"/>
          <w:szCs w:val="22"/>
          <w:lang w:eastAsia="ru-RU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2"/>
          <w:szCs w:val="22"/>
          <w:lang w:eastAsia="ru-RU"/>
        </w:rPr>
      </w:r>
    </w:p>
    <w:p>
      <w:pPr>
        <w:pStyle w:val="Normal"/>
        <w:spacing w:before="0" w:after="200"/>
        <w:rPr>
          <w:rFonts w:ascii="Liberation Serif;Times New Roman" w:hAnsi="Liberation Serif;Times New Roman" w:eastAsia="Times New Roman" w:cs="Liberation Serif;Times New Roman"/>
          <w:color w:val="000000"/>
          <w:sz w:val="22"/>
          <w:szCs w:val="22"/>
          <w:lang w:eastAsia="ru-RU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2"/>
          <w:szCs w:val="22"/>
          <w:lang w:eastAsia="ru-RU"/>
        </w:rPr>
      </w:r>
    </w:p>
    <w:p>
      <w:pPr>
        <w:pStyle w:val="Normal"/>
        <w:spacing w:before="0" w:after="200"/>
        <w:rPr>
          <w:rFonts w:ascii="Liberation Serif;Times New Roman" w:hAnsi="Liberation Serif;Times New Roman" w:eastAsia="Times New Roman" w:cs="Liberation Serif;Times New Roman"/>
          <w:color w:val="000000"/>
          <w:sz w:val="22"/>
          <w:szCs w:val="22"/>
          <w:lang w:eastAsia="ru-RU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2"/>
          <w:szCs w:val="22"/>
          <w:lang w:eastAsia="ru-RU"/>
        </w:rPr>
      </w:r>
    </w:p>
    <w:p>
      <w:pPr>
        <w:pStyle w:val="Normal"/>
        <w:ind w:start="4956" w:end="0"/>
        <w:jc w:val="end"/>
        <w:rPr>
          <w:rFonts w:ascii="Liberation Serif;Times New Roman" w:hAnsi="Liberation Serif;Times New Roman" w:cs="Liberation Serif;Times New Roman"/>
          <w:color w:val="000000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  <w:t>Приложение № 2</w:t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eastAsia="Batang;바탕" w:cs="Liberation Serif;Times New Roman"/>
          <w:b w:val="false"/>
          <w:bCs w:val="false"/>
          <w:color w:val="000000"/>
          <w:sz w:val="22"/>
          <w:szCs w:val="22"/>
          <w:lang w:eastAsia="ru-RU"/>
        </w:rPr>
      </w:pP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</w:rPr>
        <w:t>к государственному контракту № ____</w:t>
      </w:r>
    </w:p>
    <w:p>
      <w:pPr>
        <w:pStyle w:val="Normal"/>
        <w:ind w:firstLine="708" w:start="4956" w:end="0"/>
        <w:jc w:val="end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eastAsia="Batang;바탕" w:cs="Liberation Serif;Times New Roman" w:ascii="Liberation Serif;Times New Roman" w:hAnsi="Liberation Serif;Times New Roman"/>
          <w:b w:val="false"/>
          <w:bCs w:val="false"/>
          <w:color w:val="000000"/>
          <w:sz w:val="22"/>
          <w:szCs w:val="22"/>
          <w:lang w:eastAsia="ru-RU"/>
        </w:rPr>
        <w:t>от «__» _______ 20__ года</w:t>
      </w:r>
    </w:p>
    <w:p>
      <w:pPr>
        <w:pStyle w:val="Normal"/>
        <w:spacing w:lineRule="auto" w:line="240" w:before="0" w:after="0"/>
        <w:jc w:val="center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Liberation Serif;Times New Roman" w:hAnsi="Liberation Serif;Times New Roman" w:eastAsia="Batang;바탕" w:cs="Liberation Serif;Times New Roman"/>
          <w:color w:val="000000"/>
          <w:sz w:val="22"/>
          <w:szCs w:val="22"/>
          <w:lang w:eastAsia="ru-RU"/>
        </w:rPr>
      </w:pPr>
      <w:r>
        <w:rPr>
          <w:rFonts w:eastAsia="Batang;바탕" w:cs="Liberation Serif;Times New Roman" w:ascii="Liberation Serif;Times New Roman" w:hAnsi="Liberation Serif;Times New Roman"/>
          <w:b/>
          <w:color w:val="000000"/>
          <w:sz w:val="22"/>
          <w:szCs w:val="22"/>
          <w:lang w:eastAsia="ru-RU"/>
        </w:rPr>
        <w:t>Спецификация</w:t>
      </w:r>
    </w:p>
    <w:p>
      <w:pPr>
        <w:pStyle w:val="Normal"/>
        <w:spacing w:lineRule="auto" w:line="240" w:before="0" w:after="0"/>
        <w:jc w:val="center"/>
        <w:rPr>
          <w:rFonts w:ascii="Liberation Serif;Times New Roman" w:hAnsi="Liberation Serif;Times New Roman" w:eastAsia="Batang;바탕" w:cs="Liberation Serif;Times New Roman"/>
          <w:color w:val="000000"/>
          <w:sz w:val="22"/>
          <w:szCs w:val="22"/>
          <w:lang w:eastAsia="ru-RU"/>
        </w:rPr>
      </w:pPr>
      <w:r>
        <w:rPr>
          <w:rFonts w:eastAsia="Batang;바탕" w:cs="Liberation Serif;Times New Roman" w:ascii="Liberation Serif;Times New Roman" w:hAnsi="Liberation Serif;Times New Roman"/>
          <w:color w:val="000000"/>
          <w:sz w:val="22"/>
          <w:szCs w:val="22"/>
          <w:lang w:eastAsia="ru-RU"/>
        </w:rPr>
      </w:r>
    </w:p>
    <w:tbl>
      <w:tblPr>
        <w:tblW w:w="10019" w:type="dxa"/>
        <w:jc w:val="start"/>
        <w:tblInd w:w="14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6"/>
        <w:gridCol w:w="4079"/>
        <w:gridCol w:w="1530"/>
        <w:gridCol w:w="1020"/>
        <w:gridCol w:w="1377"/>
        <w:gridCol w:w="1396"/>
      </w:tblGrid>
      <w:tr>
        <w:trPr/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;Times New Roman" w:hAnsi="Liberation Serif;Times New Roman" w:eastAsia="Calibri" w:cs="Liberation Serif;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;Times New Roman" w:ascii="Liberation Serif;Times New Roman" w:hAnsi="Liberation Serif;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;Times New Roman" w:hAnsi="Liberation Serif;Times New Roman" w:eastAsia="Calibri" w:cs="Liberation Serif;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;Times New Roman" w:ascii="Liberation Serif;Times New Roman" w:hAnsi="Liberation Serif;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;Times New Roman" w:hAnsi="Liberation Serif;Times New Roman" w:eastAsia="Times New Roman" w:cs="Liberation Serif;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;Times New Roman" w:hAnsi="Liberation Serif;Times New Roman" w:eastAsia="Times New Roman" w:cs="Liberation Serif;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Ед. изм.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;Times New Roman" w:hAnsi="Liberation Serif;Times New Roman" w:eastAsia="Times New Roman" w:cs="Liberation Serif;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Количество</w:t>
            </w:r>
          </w:p>
        </w:tc>
        <w:tc>
          <w:tcPr>
            <w:tcW w:w="1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;Times New Roman" w:hAnsi="Liberation Serif;Times New Roman" w:eastAsia="Times New Roman" w:cs="Liberation Serif;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Цена за ед. изм., руб.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;Times New Roman" w:hAnsi="Liberation Serif;Times New Roman" w:eastAsia="Times New Roman" w:cs="Liberation Serif;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Стоимость, руб.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141" w:end="142"/>
              <w:jc w:val="both"/>
              <w:rPr>
                <w:rFonts w:ascii="Liberation Serif;Times New Roman" w:hAnsi="Liberation Serif;Times New Roman" w:eastAsia="Times New Roman" w:cs="Liberation Serif;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050" w:leader="none"/>
                <w:tab w:val="right" w:pos="9354" w:leader="none"/>
              </w:tabs>
              <w:jc w:val="center"/>
              <w:rPr/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sz w:val="22"/>
                <w:szCs w:val="22"/>
              </w:rPr>
              <w:t>Оказание услуг по предоставлению доступа к сети «Ин</w:t>
            </w: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color w:val="000000"/>
                <w:sz w:val="22"/>
                <w:szCs w:val="22"/>
              </w:rPr>
              <w:t>тернет» в 202</w:t>
            </w: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color w:val="000000"/>
                <w:sz w:val="22"/>
                <w:szCs w:val="22"/>
              </w:rPr>
              <w:t>7</w:t>
            </w: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color w:val="000000"/>
                <w:sz w:val="22"/>
                <w:szCs w:val="22"/>
              </w:rPr>
              <w:t xml:space="preserve"> году в сфере ИКТ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center"/>
              <w:rPr>
                <w:rFonts w:ascii="Liberation Serif;Times New Roman" w:hAnsi="Liberation Serif;Times New Roman" w:eastAsia="Times New Roman" w:cs="Liberation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color w:val="000000"/>
                <w:sz w:val="22"/>
                <w:szCs w:val="22"/>
              </w:rPr>
              <w:t>100 мб</w:t>
            </w:r>
          </w:p>
        </w:tc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center"/>
              <w:rPr>
                <w:rFonts w:ascii="Liberation Serif;Times New Roman" w:hAnsi="Liberation Serif;Times New Roman" w:eastAsia="Times New Roman" w:cs="Liberation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color w:val="000000"/>
                <w:sz w:val="22"/>
                <w:szCs w:val="22"/>
              </w:rPr>
            </w:r>
          </w:p>
        </w:tc>
        <w:tc>
          <w:tcPr>
            <w:tcW w:w="1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center"/>
              <w:rPr>
                <w:rFonts w:ascii="Liberation Serif;Times New Roman" w:hAnsi="Liberation Serif;Times New Roman" w:eastAsia="Times New Roman" w:cs="Liberation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color w:val="000000"/>
                <w:sz w:val="22"/>
                <w:szCs w:val="22"/>
              </w:rPr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center"/>
              <w:rPr>
                <w:rFonts w:ascii="Liberation Serif;Times New Roman" w:hAnsi="Liberation Serif;Times New Roman" w:eastAsia="Times New Roman" w:cs="Liberation Serif;Times New Roman"/>
                <w:color w:val="000000"/>
                <w:sz w:val="22"/>
                <w:szCs w:val="22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62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168" w:leader="none"/>
              </w:tabs>
              <w:suppressAutoHyphens w:val="true"/>
              <w:spacing w:lineRule="auto" w:line="240" w:before="0" w:after="0"/>
              <w:jc w:val="end"/>
              <w:rPr>
                <w:rFonts w:ascii="Liberation Serif;Times New Roman" w:hAnsi="Liberation Serif;Times New Roman" w:eastAsia="Calibri" w:cs="Liberation Serif;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;Times New Roman" w:ascii="Liberation Serif;Times New Roman" w:hAnsi="Liberation Serif;Times New Roman"/>
                <w:kern w:val="0"/>
                <w:sz w:val="22"/>
                <w:szCs w:val="22"/>
                <w:lang w:val="ru-RU" w:eastAsia="en-US" w:bidi="ar-SA"/>
              </w:rPr>
              <w:t>Итого:</w:t>
            </w:r>
          </w:p>
        </w:tc>
        <w:tc>
          <w:tcPr>
            <w:tcW w:w="1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3168" w:leader="none"/>
              </w:tabs>
              <w:suppressAutoHyphens w:val="true"/>
              <w:snapToGrid w:val="false"/>
              <w:spacing w:lineRule="auto" w:line="240" w:before="0" w:after="0"/>
              <w:jc w:val="start"/>
              <w:rPr>
                <w:rFonts w:ascii="Liberation Serif;Times New Roman" w:hAnsi="Liberation Serif;Times New Roman" w:cs="Liberation Serif;Times New Roman"/>
                <w:sz w:val="22"/>
                <w:szCs w:val="22"/>
              </w:rPr>
            </w:pPr>
            <w:r>
              <w:rPr>
                <w:rFonts w:cs="Liberation Serif;Times New Roman" w:ascii="Liberation Serif;Times New Roman" w:hAnsi="Liberation Serif;Times New Roman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3168" w:leader="none"/>
        </w:tabs>
        <w:spacing w:lineRule="auto" w:line="240" w:before="0" w:after="0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</w:r>
    </w:p>
    <w:p>
      <w:pPr>
        <w:pStyle w:val="Normal"/>
        <w:tabs>
          <w:tab w:val="clear" w:pos="708"/>
          <w:tab w:val="left" w:pos="3168" w:leader="none"/>
        </w:tabs>
        <w:spacing w:lineRule="auto" w:line="240" w:before="0" w:after="0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960"/>
        <w:gridCol w:w="4961"/>
      </w:tblGrid>
      <w:tr>
        <w:trPr/>
        <w:tc>
          <w:tcPr>
            <w:tcW w:w="4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0"/>
              <w:jc w:val="center"/>
              <w:rPr>
                <w:rFonts w:ascii="Liberation Serif;Times New Roman" w:hAnsi="Liberation Serif;Times New Roman" w:eastAsia="Times New Roman" w:cs="Liberation Serif;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5"/>
              <w:spacing w:lineRule="auto" w:line="240" w:before="0" w:after="0"/>
              <w:jc w:val="center"/>
              <w:rPr>
                <w:rFonts w:ascii="Liberation Serif;Times New Roman" w:hAnsi="Liberation Serif;Times New Roman" w:eastAsia="Times New Roman" w:cs="Liberation Serif;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sz w:val="22"/>
                <w:szCs w:val="22"/>
              </w:rPr>
              <w:t>ЗАКАЗЧИК</w:t>
            </w:r>
          </w:p>
        </w:tc>
      </w:tr>
      <w:tr>
        <w:trPr/>
        <w:tc>
          <w:tcPr>
            <w:tcW w:w="49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snapToGrid w:val="false"/>
              <w:spacing w:lineRule="auto" w:line="240" w:before="0" w:after="0"/>
              <w:rPr>
                <w:rFonts w:ascii="Liberation Serif;Times New Roman" w:hAnsi="Liberation Serif;Times New Roman" w:eastAsia="Times New Roman" w:cs="Liberation Serif;Times New Roman"/>
                <w:sz w:val="22"/>
                <w:szCs w:val="22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sz w:val="22"/>
                <w:szCs w:val="22"/>
              </w:rPr>
            </w:r>
          </w:p>
        </w:tc>
        <w:tc>
          <w:tcPr>
            <w:tcW w:w="49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5"/>
              <w:snapToGrid w:val="false"/>
              <w:spacing w:lineRule="auto" w:line="240" w:before="0" w:after="0"/>
              <w:rPr>
                <w:rFonts w:ascii="Liberation Serif;Times New Roman" w:hAnsi="Liberation Serif;Times New Roman" w:eastAsia="Times New Roman" w:cs="Liberation Serif;Times New Roman"/>
                <w:sz w:val="22"/>
                <w:szCs w:val="22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Liberation Serif;Times New Roman" w:hAnsi="Liberation Serif;Times New Roman" w:eastAsia="Times New Roman" w:cs="Liberation Serif;Times New Roman"/>
          <w:color w:val="000000"/>
          <w:sz w:val="22"/>
          <w:szCs w:val="22"/>
          <w:lang w:eastAsia="ru-RU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2"/>
          <w:szCs w:val="22"/>
          <w:lang w:eastAsia="ru-RU"/>
        </w:rPr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empora LGC Uni">
    <w:charset w:val="01" w:characterSet="utf-8"/>
    <w:family w:val="auto"/>
    <w:pitch w:val="variable"/>
  </w:font>
  <w:font w:name="Arial">
    <w:charset w:val="01" w:characterSet="utf-8"/>
    <w:family w:val="swiss"/>
    <w:pitch w:val="variable"/>
  </w:font>
  <w:font w:name="Courier New">
    <w:charset w:val="01" w:characterSet="utf-8"/>
    <w:family w:val="auto"/>
    <w:pitch w:val="variable"/>
  </w:font>
  <w:font w:name="Calibri">
    <w:charset w:val="01" w:characterSet="utf-8"/>
    <w:family w:val="swiss"/>
    <w:pitch w:val="variable"/>
  </w:font>
  <w:font w:name="Liberation Serif">
    <w:altName w:val="Times New Roman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>
        <w:sz w:val="24"/>
        <w:i/>
        <w:b/>
        <w:szCs w:val="24"/>
        <w:rFonts w:ascii="Times New Roman" w:hAnsi="Times New Roman" w:cs="Times New Roman"/>
        <w:color w:val="FF0000"/>
      </w:r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>
        <w:sz w:val="24"/>
        <w:szCs w:val="24"/>
        <w:rFonts w:ascii="Times New Roman" w:hAnsi="Times New Roman" w:cs="Times New Roman"/>
        <w:color w:val="FF0000"/>
      </w:r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>
        <w:sz w:val="22"/>
        <w:kern w:val="0"/>
        <w:szCs w:val="22"/>
        <w:rFonts w:ascii="Times New Roman" w:hAnsi="Times New Roman" w:eastAsia="Times New Roman" w:cs="Times New Roman"/>
        <w:color w:val="auto"/>
        <w:lang w:val="ru-RU" w:eastAsia="ru-RU" w:bidi="ar-SA"/>
      </w:r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2">
    <w:name w:val="heading 2"/>
    <w:basedOn w:val="Style21"/>
    <w:next w:val="BodyText"/>
    <w:qFormat/>
    <w:pPr>
      <w:numPr>
        <w:ilvl w:val="1"/>
        <w:numId w:val="2"/>
      </w:numPr>
      <w:suppressAutoHyphens w:val="true"/>
      <w:spacing w:before="200" w:after="120"/>
      <w:outlineLvl w:val="1"/>
    </w:pPr>
    <w:rPr>
      <w:rFonts w:ascii="Tempora LGC Uni" w:hAnsi="Tempora LGC Uni" w:eastAsia="Tempora LGC Uni" w:cs="Tempora LGC Uni"/>
      <w:b/>
      <w:bCs/>
      <w:sz w:val="36"/>
      <w:szCs w:val="36"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cs="Times New Roman"/>
      <w:b/>
      <w:i/>
      <w:color w:val="FF0000"/>
      <w:sz w:val="24"/>
      <w:szCs w:val="24"/>
    </w:rPr>
  </w:style>
  <w:style w:type="character" w:styleId="WW8Num2z2">
    <w:name w:val="WW8Num2z2"/>
    <w:qFormat/>
    <w:rPr>
      <w:rFonts w:ascii="Times New Roman" w:hAnsi="Times New Roman" w:cs="Times New Roman"/>
      <w:color w:val="FF0000"/>
      <w:sz w:val="24"/>
      <w:szCs w:val="24"/>
    </w:rPr>
  </w:style>
  <w:style w:type="character" w:styleId="WW8Num2z3">
    <w:name w:val="WW8Num2z3"/>
    <w:qFormat/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Style13">
    <w:name w:val="Основной шрифт абзаца"/>
    <w:qFormat/>
    <w:rPr/>
  </w:style>
  <w:style w:type="character" w:styleId="Style14">
    <w:name w:val="Основной текст Знак"/>
    <w:basedOn w:val="Style13"/>
    <w:qFormat/>
    <w:rPr>
      <w:rFonts w:ascii="Times New Roman" w:hAnsi="Times New Roman" w:eastAsia="Times New Roman" w:cs="Times New Roman"/>
      <w:sz w:val="24"/>
      <w:szCs w:val="24"/>
    </w:rPr>
  </w:style>
  <w:style w:type="character" w:styleId="ConsPlusNormal">
    <w:name w:val="ConsPlusNormal Знак"/>
    <w:qFormat/>
    <w:rPr>
      <w:rFonts w:ascii="Arial" w:hAnsi="Arial" w:eastAsia="Arial" w:cs="Arial"/>
      <w:sz w:val="24"/>
      <w:szCs w:val="24"/>
      <w:lang w:bidi="ar-SA"/>
    </w:rPr>
  </w:style>
  <w:style w:type="character" w:styleId="Style15">
    <w:name w:val="Подзаголовок Знак"/>
    <w:basedOn w:val="Style13"/>
    <w:qFormat/>
    <w:rPr>
      <w:rFonts w:ascii="Arial" w:hAnsi="Arial" w:eastAsia="Times New Roman" w:cs="Times New Roman"/>
      <w:sz w:val="24"/>
      <w:szCs w:val="20"/>
      <w:lang w:val="ru-RU"/>
    </w:rPr>
  </w:style>
  <w:style w:type="character" w:styleId="Style16">
    <w:name w:val="Основной текст с отступом Знак"/>
    <w:basedOn w:val="Style13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Style17">
    <w:name w:val="Название Знак"/>
    <w:basedOn w:val="Style13"/>
    <w:qFormat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HTML">
    <w:name w:val="Стандартный HTML Знак"/>
    <w:basedOn w:val="Style13"/>
    <w:qFormat/>
    <w:rPr>
      <w:rFonts w:ascii="Courier New" w:hAnsi="Courier New" w:eastAsia="Times New Roman" w:cs="Times New Roman"/>
      <w:sz w:val="20"/>
      <w:szCs w:val="20"/>
      <w:lang w:val="ru-RU"/>
    </w:rPr>
  </w:style>
  <w:style w:type="character" w:styleId="Strong">
    <w:name w:val="Strong"/>
    <w:qFormat/>
    <w:rPr>
      <w:b/>
      <w:bCs/>
    </w:rPr>
  </w:style>
  <w:style w:type="character" w:styleId="1">
    <w:name w:val="Основной текст Знак1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FontStyle22">
    <w:name w:val="Font Style22"/>
    <w:qFormat/>
    <w:rPr>
      <w:rFonts w:ascii="Times New Roman" w:hAnsi="Times New Roman" w:cs="Times New Roman"/>
      <w:sz w:val="26"/>
      <w:szCs w:val="26"/>
      <w:lang w:val="en-US" w:bidi="ar-SA"/>
    </w:rPr>
  </w:style>
  <w:style w:type="character" w:styleId="Style18">
    <w:name w:val="Абзац списка Знак"/>
    <w:qFormat/>
    <w:rPr>
      <w:rFonts w:ascii="Calibri" w:hAnsi="Calibri" w:eastAsia="Times New Roman" w:cs="Times New Roman"/>
      <w:lang w:val="ru-RU"/>
    </w:rPr>
  </w:style>
  <w:style w:type="character" w:styleId="Hyperlink">
    <w:name w:val="Hyperlink"/>
    <w:basedOn w:val="Style13"/>
    <w:rPr/>
  </w:style>
  <w:style w:type="character" w:styleId="Style19">
    <w:name w:val="Гиперссылка"/>
    <w:qFormat/>
    <w:rPr>
      <w:rFonts w:cs="Times New Roman"/>
      <w:color w:val="0000FF"/>
      <w:u w:val="single"/>
    </w:rPr>
  </w:style>
  <w:style w:type="character" w:styleId="FontStyle12">
    <w:name w:val="Font Style12"/>
    <w:qFormat/>
    <w:rPr>
      <w:rFonts w:ascii="Times New Roman" w:hAnsi="Times New Roman" w:eastAsia="Times New Roman" w:cs="Times New Roman"/>
      <w:sz w:val="22"/>
      <w:szCs w:val="22"/>
    </w:rPr>
  </w:style>
  <w:style w:type="character" w:styleId="FollowedHyperlink">
    <w:name w:val="FollowedHyperlink"/>
    <w:rPr>
      <w:color w:val="800080"/>
      <w:u w:val="single"/>
    </w:rPr>
  </w:style>
  <w:style w:type="character" w:styleId="Style20">
    <w:name w:val="Цветовое выделение"/>
    <w:qFormat/>
    <w:rPr>
      <w:b/>
      <w:color w:val="000080"/>
    </w:rPr>
  </w:style>
  <w:style w:type="character" w:styleId="blk">
    <w:name w:val="blk"/>
    <w:qFormat/>
    <w:rPr/>
  </w:style>
  <w:style w:type="paragraph" w:styleId="Style21">
    <w:name w:val="Заголовок"/>
    <w:basedOn w:val="Normal"/>
    <w:next w:val="Subtitle"/>
    <w:qFormat/>
    <w:pPr>
      <w:jc w:val="center"/>
    </w:pPr>
    <w:rPr>
      <w:b/>
      <w:bCs/>
      <w:lang w:val="ru-RU"/>
    </w:rPr>
  </w:style>
  <w:style w:type="paragraph" w:styleId="BodyText">
    <w:name w:val="Body Text"/>
    <w:basedOn w:val="Normal"/>
    <w:pPr>
      <w:spacing w:before="0" w:after="120"/>
    </w:pPr>
    <w:rPr>
      <w:lang w:val="ru-RU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ind w:firstLine="720" w:start="0" w:end="0"/>
      <w:jc w:val="start"/>
    </w:pPr>
    <w:rPr>
      <w:rFonts w:ascii="Arial" w:hAnsi="Arial" w:eastAsia="Arial" w:cs="Arial"/>
      <w:color w:val="auto"/>
      <w:kern w:val="0"/>
      <w:sz w:val="24"/>
      <w:szCs w:val="24"/>
      <w:lang w:val="ru-RU" w:eastAsia="zh-CN" w:bidi="ar-SA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rFonts w:ascii="Arial" w:hAnsi="Arial" w:cs="Arial"/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hanging="0" w:start="283" w:end="0"/>
    </w:pPr>
    <w:rPr>
      <w:lang w:val="ru-RU"/>
    </w:rPr>
  </w:style>
  <w:style w:type="paragraph" w:styleId="Style23">
    <w:name w:val="Обычный (веб)"/>
    <w:basedOn w:val="Normal"/>
    <w:qFormat/>
    <w:pPr>
      <w:spacing w:before="280" w:after="280"/>
    </w:pPr>
    <w:rPr/>
  </w:style>
  <w:style w:type="paragraph" w:styleId="HTML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ru-RU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start="0" w:end="19772"/>
      <w:jc w:val="star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Style24">
    <w:name w:val="Абзац списка"/>
    <w:basedOn w:val="Normal"/>
    <w:qFormat/>
    <w:pPr>
      <w:suppressAutoHyphens w:val="false"/>
      <w:spacing w:lineRule="auto" w:line="276" w:before="0" w:after="200"/>
      <w:ind w:hanging="0" w:start="720" w:end="0"/>
      <w:contextualSpacing/>
    </w:pPr>
    <w:rPr>
      <w:rFonts w:ascii="Calibri" w:hAnsi="Calibri" w:cs="Calibri"/>
      <w:sz w:val="20"/>
      <w:szCs w:val="20"/>
      <w:lang w:val="ru-RU"/>
    </w:rPr>
  </w:style>
  <w:style w:type="paragraph" w:styleId="NormalWeb">
    <w:name w:val="Normal (Web)"/>
    <w:basedOn w:val="Normal"/>
    <w:qFormat/>
    <w:pPr>
      <w:spacing w:lineRule="atLeast" w:line="100" w:before="28" w:after="28"/>
    </w:pPr>
    <w:rPr>
      <w:color w:val="000000"/>
      <w:kern w:val="2"/>
      <w:sz w:val="20"/>
      <w:szCs w:val="20"/>
    </w:rPr>
  </w:style>
  <w:style w:type="paragraph" w:styleId="ListParagraph">
    <w:name w:val="List Paragraph"/>
    <w:basedOn w:val="Normal"/>
    <w:qFormat/>
    <w:pPr>
      <w:widowControl w:val="false"/>
      <w:ind w:hanging="0" w:start="720" w:end="0"/>
      <w:textAlignment w:val="baseline"/>
    </w:pPr>
    <w:rPr>
      <w:rFonts w:eastAsia="Arial Unicode MS" w:cs="Tahoma"/>
      <w:kern w:val="2"/>
      <w:sz w:val="21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ind w:hanging="62" w:start="0" w:end="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hi-IN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widowControl/>
      <w:suppressLineNumbers/>
      <w:tabs>
        <w:tab w:val="clear" w:pos="708"/>
        <w:tab w:val="center" w:pos="4677" w:leader="none"/>
        <w:tab w:val="right" w:pos="9355" w:leader="none"/>
      </w:tabs>
      <w:suppressAutoHyphens w:val="true"/>
      <w:spacing w:lineRule="atLeast" w:line="10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499011838" TargetMode="External"/><Relationship Id="rId3" Type="http://schemas.openxmlformats.org/officeDocument/2006/relationships/hyperlink" Target="http://docs.cntd.ru/document/499011838" TargetMode="External"/><Relationship Id="rId4" Type="http://schemas.openxmlformats.org/officeDocument/2006/relationships/hyperlink" Target="consultantplus://offline/ref=561B36920E745B49EFCD206C804AF90FC972F986827728CFE2540F9976BA684B2CED818EE9BCC60F15C5B61F66m9eFG" TargetMode="External"/><Relationship Id="rId5" Type="http://schemas.openxmlformats.org/officeDocument/2006/relationships/hyperlink" Target="consultantplus://offline/ref=2DB60028F5862A9823D451CA8B2D681828E2D9256CF31129DA8D8BF771DB06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LibreOffice/24.8.4.1$Linux_X86_64 LibreOffice_project/480$Build-1</Application>
  <AppVersion>15.0000</AppVersion>
  <Pages>12</Pages>
  <Words>5011</Words>
  <Characters>35075</Characters>
  <CharactersWithSpaces>40065</CharactersWithSpaces>
  <Paragraphs>259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2025-07-24T18:43:00Z</dcterms:created>
  <dc:creator>Пользователь</dc:creator>
  <dc:description/>
  <dc:language>ru-RU</dc:language>
  <cp:lastModifiedBy/>
  <dcterms:modified xsi:type="dcterms:W3CDTF">2026-05-21T11:26:35Z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