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341C0" w:rsidRPr="00A132AC" w:rsidRDefault="006341C0" w:rsidP="006341C0">
      <w:pPr>
        <w:pStyle w:val="afff3"/>
        <w:spacing w:before="0" w:line="240" w:lineRule="auto"/>
        <w:contextualSpacing/>
        <w:rPr>
          <w:rFonts w:cs="Times New Roman"/>
          <w:sz w:val="24"/>
        </w:rPr>
      </w:pPr>
      <w:r w:rsidRPr="00A132AC">
        <w:rPr>
          <w:rFonts w:cs="Times New Roman"/>
          <w:sz w:val="24"/>
        </w:rPr>
        <w:t xml:space="preserve">Государственный контракт </w:t>
      </w:r>
      <w:r w:rsidR="006A7E98" w:rsidRPr="00143E3E">
        <w:rPr>
          <w:rFonts w:cs="Times New Roman"/>
          <w:sz w:val="24"/>
          <w:szCs w:val="26"/>
        </w:rPr>
        <w:t>(проект)</w:t>
      </w:r>
    </w:p>
    <w:p w:rsidR="006341C0" w:rsidRPr="00A132AC" w:rsidRDefault="006341C0" w:rsidP="006341C0">
      <w:pPr>
        <w:jc w:val="center"/>
        <w:rPr>
          <w:b/>
          <w:bCs/>
          <w:color w:val="000000"/>
          <w:spacing w:val="-5"/>
          <w:sz w:val="24"/>
          <w:szCs w:val="24"/>
        </w:rPr>
      </w:pPr>
      <w:r w:rsidRPr="00A132AC">
        <w:rPr>
          <w:b/>
          <w:bCs/>
          <w:color w:val="000000"/>
          <w:spacing w:val="-5"/>
          <w:sz w:val="24"/>
          <w:szCs w:val="24"/>
        </w:rPr>
        <w:t>на поставку знаков почтовой оплаты № ____</w:t>
      </w:r>
    </w:p>
    <w:p w:rsidR="007867BE" w:rsidRDefault="007867BE" w:rsidP="007867BE">
      <w:pPr>
        <w:pStyle w:val="Normal1"/>
        <w:jc w:val="center"/>
        <w:rPr>
          <w:rFonts w:ascii="Times New Roman" w:hAnsi="Times New Roman" w:cs="Times New Roman"/>
          <w:b/>
          <w:caps/>
          <w:szCs w:val="24"/>
        </w:rPr>
      </w:pPr>
    </w:p>
    <w:p w:rsidR="007867BE" w:rsidRPr="000F3522" w:rsidRDefault="007867BE" w:rsidP="007867BE">
      <w:pPr>
        <w:pStyle w:val="Normal1"/>
        <w:rPr>
          <w:rFonts w:ascii="Times New Roman" w:hAnsi="Times New Roman" w:cs="Times New Roman"/>
          <w:szCs w:val="24"/>
        </w:rPr>
      </w:pPr>
    </w:p>
    <w:p w:rsidR="007867BE" w:rsidRPr="00826579" w:rsidRDefault="007867BE" w:rsidP="00052221">
      <w:pPr>
        <w:ind w:right="-58"/>
        <w:jc w:val="right"/>
        <w:rPr>
          <w:sz w:val="24"/>
          <w:szCs w:val="24"/>
        </w:rPr>
      </w:pPr>
      <w:r>
        <w:rPr>
          <w:sz w:val="24"/>
          <w:szCs w:val="24"/>
        </w:rPr>
        <w:t xml:space="preserve">г. Пенза              </w:t>
      </w:r>
      <w:r w:rsidR="001C7DFD">
        <w:rPr>
          <w:sz w:val="24"/>
          <w:szCs w:val="24"/>
        </w:rPr>
        <w:t xml:space="preserve">                     </w:t>
      </w:r>
      <w:r>
        <w:rPr>
          <w:sz w:val="24"/>
          <w:szCs w:val="24"/>
        </w:rPr>
        <w:t xml:space="preserve">     </w:t>
      </w:r>
      <w:r w:rsidRPr="00826579">
        <w:rPr>
          <w:sz w:val="24"/>
          <w:szCs w:val="24"/>
        </w:rPr>
        <w:t xml:space="preserve">            </w:t>
      </w:r>
      <w:r w:rsidR="001C7DFD">
        <w:rPr>
          <w:sz w:val="24"/>
          <w:szCs w:val="24"/>
        </w:rPr>
        <w:t xml:space="preserve">            </w:t>
      </w:r>
      <w:r w:rsidRPr="00826579">
        <w:rPr>
          <w:sz w:val="24"/>
          <w:szCs w:val="24"/>
        </w:rPr>
        <w:t xml:space="preserve">        </w:t>
      </w:r>
      <w:r w:rsidR="00052221">
        <w:rPr>
          <w:sz w:val="24"/>
          <w:szCs w:val="24"/>
        </w:rPr>
        <w:t xml:space="preserve">                                </w:t>
      </w:r>
      <w:r w:rsidR="0061677E">
        <w:rPr>
          <w:sz w:val="24"/>
          <w:szCs w:val="24"/>
        </w:rPr>
        <w:t xml:space="preserve">         </w:t>
      </w:r>
      <w:r w:rsidRPr="00826579">
        <w:rPr>
          <w:sz w:val="24"/>
          <w:szCs w:val="24"/>
        </w:rPr>
        <w:t xml:space="preserve">  «___»</w:t>
      </w:r>
      <w:r w:rsidR="001C7DFD" w:rsidRPr="001C7DFD">
        <w:rPr>
          <w:sz w:val="24"/>
          <w:szCs w:val="24"/>
          <w:u w:val="single"/>
        </w:rPr>
        <w:t>_</w:t>
      </w:r>
      <w:r w:rsidR="001C7DFD" w:rsidRPr="001C7DFD">
        <w:rPr>
          <w:sz w:val="24"/>
          <w:szCs w:val="24"/>
        </w:rPr>
        <w:t>_</w:t>
      </w:r>
      <w:r w:rsidR="001C7DFD" w:rsidRPr="001C7DFD">
        <w:rPr>
          <w:sz w:val="24"/>
          <w:szCs w:val="24"/>
          <w:u w:val="single"/>
        </w:rPr>
        <w:t xml:space="preserve">            </w:t>
      </w:r>
      <w:r w:rsidR="001C7DFD" w:rsidRPr="001C7DFD">
        <w:rPr>
          <w:sz w:val="24"/>
          <w:szCs w:val="24"/>
        </w:rPr>
        <w:t xml:space="preserve">_ </w:t>
      </w:r>
      <w:r w:rsidR="0061677E" w:rsidRPr="0061677E">
        <w:rPr>
          <w:sz w:val="24"/>
          <w:szCs w:val="24"/>
        </w:rPr>
        <w:t>2026</w:t>
      </w:r>
      <w:r w:rsidR="001C7DFD">
        <w:rPr>
          <w:sz w:val="24"/>
          <w:szCs w:val="24"/>
          <w:u w:val="single"/>
        </w:rPr>
        <w:t xml:space="preserve"> </w:t>
      </w:r>
      <w:r w:rsidRPr="00826579">
        <w:rPr>
          <w:sz w:val="24"/>
          <w:szCs w:val="24"/>
        </w:rPr>
        <w:t>г.</w:t>
      </w:r>
    </w:p>
    <w:p w:rsidR="007867BE" w:rsidRDefault="001C7DFD" w:rsidP="007867BE">
      <w:pPr>
        <w:pStyle w:val="Normal1"/>
        <w:jc w:val="both"/>
        <w:rPr>
          <w:rFonts w:ascii="Times New Roman" w:hAnsi="Times New Roman" w:cs="Times New Roman"/>
          <w:szCs w:val="24"/>
        </w:rPr>
      </w:pPr>
      <w:r>
        <w:rPr>
          <w:rFonts w:ascii="Times New Roman" w:hAnsi="Times New Roman" w:cs="Times New Roman"/>
          <w:szCs w:val="24"/>
        </w:rPr>
        <w:t xml:space="preserve">  </w:t>
      </w:r>
    </w:p>
    <w:p w:rsidR="007867BE" w:rsidRPr="00864DE5" w:rsidRDefault="006341C0" w:rsidP="004755EB">
      <w:pPr>
        <w:suppressAutoHyphens w:val="0"/>
        <w:ind w:firstLine="709"/>
        <w:jc w:val="both"/>
        <w:rPr>
          <w:sz w:val="24"/>
          <w:szCs w:val="24"/>
        </w:rPr>
      </w:pPr>
      <w:r w:rsidRPr="00864DE5">
        <w:rPr>
          <w:b/>
          <w:bCs/>
          <w:sz w:val="24"/>
          <w:szCs w:val="24"/>
        </w:rPr>
        <w:t xml:space="preserve">Управление Федеральной службы исполнения наказаний по Пензенской области </w:t>
      </w:r>
      <w:r w:rsidRPr="00864DE5">
        <w:rPr>
          <w:bCs/>
          <w:sz w:val="24"/>
          <w:szCs w:val="24"/>
        </w:rPr>
        <w:t>(далее - УФСИН России по Пензенской области), выступающее от имени Российской Федерации, в целях обеспечения государственных нужд,</w:t>
      </w:r>
      <w:r w:rsidRPr="00864DE5">
        <w:rPr>
          <w:b/>
          <w:bCs/>
          <w:sz w:val="24"/>
          <w:szCs w:val="24"/>
        </w:rPr>
        <w:t xml:space="preserve"> </w:t>
      </w:r>
      <w:r w:rsidRPr="00864DE5">
        <w:rPr>
          <w:sz w:val="24"/>
          <w:szCs w:val="24"/>
        </w:rPr>
        <w:t>именуемое в дальнейшем Государственный заказчик, в лице</w:t>
      </w:r>
      <w:r w:rsidR="001C7DFD" w:rsidRPr="00864DE5">
        <w:rPr>
          <w:sz w:val="24"/>
          <w:szCs w:val="24"/>
        </w:rPr>
        <w:t xml:space="preserve"> </w:t>
      </w:r>
      <w:r w:rsidR="001C7DFD" w:rsidRPr="00864DE5">
        <w:rPr>
          <w:sz w:val="24"/>
          <w:szCs w:val="24"/>
          <w:u w:val="single"/>
        </w:rPr>
        <w:t xml:space="preserve">                  </w:t>
      </w:r>
      <w:r w:rsidR="00465B16" w:rsidRPr="00864DE5">
        <w:rPr>
          <w:sz w:val="24"/>
          <w:szCs w:val="24"/>
          <w:u w:val="single"/>
        </w:rPr>
        <w:t>______________________________________</w:t>
      </w:r>
      <w:r w:rsidR="001C7DFD" w:rsidRPr="00864DE5">
        <w:rPr>
          <w:sz w:val="24"/>
          <w:szCs w:val="24"/>
          <w:u w:val="single"/>
        </w:rPr>
        <w:t xml:space="preserve">         </w:t>
      </w:r>
      <w:r w:rsidR="00052221" w:rsidRPr="00864DE5">
        <w:rPr>
          <w:sz w:val="24"/>
          <w:szCs w:val="24"/>
        </w:rPr>
        <w:t xml:space="preserve">, </w:t>
      </w:r>
      <w:r w:rsidR="007867BE" w:rsidRPr="00864DE5">
        <w:rPr>
          <w:sz w:val="24"/>
          <w:szCs w:val="24"/>
        </w:rPr>
        <w:t>действующего на основании</w:t>
      </w:r>
      <w:r w:rsidR="001C7DFD" w:rsidRPr="00864DE5">
        <w:rPr>
          <w:sz w:val="24"/>
          <w:szCs w:val="24"/>
        </w:rPr>
        <w:t xml:space="preserve"> </w:t>
      </w:r>
      <w:r w:rsidR="001C7DFD" w:rsidRPr="00864DE5">
        <w:rPr>
          <w:sz w:val="24"/>
          <w:szCs w:val="24"/>
          <w:u w:val="single"/>
        </w:rPr>
        <w:t xml:space="preserve">   </w:t>
      </w:r>
      <w:r w:rsidR="00465B16" w:rsidRPr="00864DE5">
        <w:rPr>
          <w:sz w:val="24"/>
          <w:szCs w:val="24"/>
          <w:u w:val="single"/>
        </w:rPr>
        <w:t>________________________________________________</w:t>
      </w:r>
      <w:r w:rsidR="001C7DFD" w:rsidRPr="00864DE5">
        <w:rPr>
          <w:sz w:val="24"/>
          <w:szCs w:val="24"/>
          <w:u w:val="single"/>
        </w:rPr>
        <w:t xml:space="preserve">           </w:t>
      </w:r>
      <w:r w:rsidR="007867BE" w:rsidRPr="00864DE5">
        <w:rPr>
          <w:sz w:val="24"/>
          <w:szCs w:val="24"/>
        </w:rPr>
        <w:t>,</w:t>
      </w:r>
      <w:r w:rsidR="00052221" w:rsidRPr="00864DE5">
        <w:rPr>
          <w:sz w:val="24"/>
          <w:szCs w:val="24"/>
        </w:rPr>
        <w:t xml:space="preserve"> </w:t>
      </w:r>
      <w:r w:rsidRPr="00864DE5">
        <w:rPr>
          <w:sz w:val="24"/>
          <w:szCs w:val="24"/>
        </w:rPr>
        <w:t xml:space="preserve">с одной стороны, и </w:t>
      </w:r>
      <w:r w:rsidRPr="00864DE5">
        <w:rPr>
          <w:b/>
          <w:sz w:val="24"/>
          <w:szCs w:val="24"/>
        </w:rPr>
        <w:t>__________________________________________________________________________</w:t>
      </w:r>
      <w:r w:rsidRPr="00864DE5">
        <w:rPr>
          <w:sz w:val="24"/>
          <w:szCs w:val="24"/>
        </w:rPr>
        <w:t>,</w:t>
      </w:r>
      <w:r w:rsidRPr="00864DE5">
        <w:rPr>
          <w:b/>
          <w:sz w:val="24"/>
          <w:szCs w:val="24"/>
        </w:rPr>
        <w:t xml:space="preserve"> </w:t>
      </w:r>
      <w:r w:rsidRPr="00864DE5">
        <w:rPr>
          <w:bCs/>
          <w:sz w:val="24"/>
          <w:szCs w:val="24"/>
        </w:rPr>
        <w:t>именуемое в дальнейшем Поставщик, в лице ______________________________________________________________, действующей на основании ____________________________________________, вместе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7867BE" w:rsidRPr="00864DE5">
        <w:rPr>
          <w:sz w:val="24"/>
          <w:szCs w:val="24"/>
        </w:rPr>
        <w:t>:</w:t>
      </w:r>
    </w:p>
    <w:p w:rsidR="009E411C" w:rsidRPr="00864DE5" w:rsidRDefault="009E411C" w:rsidP="004755EB">
      <w:pPr>
        <w:pStyle w:val="Normal1"/>
        <w:numPr>
          <w:ilvl w:val="0"/>
          <w:numId w:val="3"/>
        </w:numPr>
        <w:spacing w:before="120" w:after="120"/>
        <w:ind w:left="482" w:hanging="482"/>
        <w:jc w:val="center"/>
        <w:rPr>
          <w:rFonts w:ascii="Times New Roman" w:hAnsi="Times New Roman" w:cs="Times New Roman"/>
          <w:b/>
          <w:szCs w:val="24"/>
        </w:rPr>
      </w:pPr>
      <w:r w:rsidRPr="00864DE5">
        <w:rPr>
          <w:rFonts w:ascii="Times New Roman" w:hAnsi="Times New Roman" w:cs="Times New Roman"/>
          <w:b/>
          <w:szCs w:val="24"/>
        </w:rPr>
        <w:t xml:space="preserve">ПРЕДМЕТ </w:t>
      </w:r>
      <w:r w:rsidR="006A7E98" w:rsidRPr="00864DE5">
        <w:rPr>
          <w:rFonts w:ascii="Times New Roman" w:hAnsi="Times New Roman" w:cs="Times New Roman"/>
          <w:b/>
          <w:szCs w:val="24"/>
        </w:rPr>
        <w:t>КОНТРАКТА</w:t>
      </w:r>
    </w:p>
    <w:p w:rsidR="006029F4" w:rsidRDefault="009E411C" w:rsidP="006029F4">
      <w:pPr>
        <w:pStyle w:val="ConsNormal"/>
        <w:widowControl/>
        <w:numPr>
          <w:ilvl w:val="1"/>
          <w:numId w:val="3"/>
        </w:numPr>
        <w:tabs>
          <w:tab w:val="clear" w:pos="1473"/>
          <w:tab w:val="num" w:pos="0"/>
        </w:tabs>
        <w:ind w:left="0" w:firstLine="709"/>
        <w:jc w:val="both"/>
        <w:rPr>
          <w:rFonts w:ascii="Times New Roman" w:hAnsi="Times New Roman"/>
          <w:snapToGrid/>
          <w:sz w:val="24"/>
          <w:szCs w:val="24"/>
          <w:lang w:eastAsia="ar-SA"/>
        </w:rPr>
      </w:pPr>
      <w:r w:rsidRPr="00864DE5">
        <w:rPr>
          <w:rFonts w:ascii="Times New Roman" w:hAnsi="Times New Roman"/>
          <w:snapToGrid/>
          <w:sz w:val="24"/>
          <w:szCs w:val="24"/>
          <w:lang w:eastAsia="ar-SA"/>
        </w:rPr>
        <w:t xml:space="preserve">По настоящему </w:t>
      </w:r>
      <w:r w:rsidR="006341C0" w:rsidRPr="00864DE5">
        <w:rPr>
          <w:rFonts w:ascii="Times New Roman" w:hAnsi="Times New Roman"/>
          <w:snapToGrid/>
          <w:sz w:val="24"/>
          <w:szCs w:val="24"/>
          <w:lang w:eastAsia="ar-SA"/>
        </w:rPr>
        <w:t>контракту</w:t>
      </w:r>
      <w:r w:rsidRPr="00864DE5">
        <w:rPr>
          <w:rFonts w:ascii="Times New Roman" w:hAnsi="Times New Roman"/>
          <w:snapToGrid/>
          <w:sz w:val="24"/>
          <w:szCs w:val="24"/>
          <w:lang w:eastAsia="ar-SA"/>
        </w:rPr>
        <w:t xml:space="preserve"> </w:t>
      </w:r>
      <w:r w:rsidR="006341C0" w:rsidRPr="00864DE5">
        <w:rPr>
          <w:rFonts w:ascii="Times New Roman" w:hAnsi="Times New Roman"/>
          <w:snapToGrid/>
          <w:sz w:val="24"/>
          <w:szCs w:val="24"/>
          <w:lang w:eastAsia="ar-SA"/>
        </w:rPr>
        <w:t xml:space="preserve">Поставщик </w:t>
      </w:r>
      <w:r w:rsidR="006341C0" w:rsidRPr="00864DE5">
        <w:rPr>
          <w:rFonts w:ascii="Times New Roman" w:hAnsi="Times New Roman"/>
          <w:color w:val="000000"/>
          <w:spacing w:val="-5"/>
          <w:sz w:val="24"/>
          <w:szCs w:val="24"/>
        </w:rPr>
        <w:t xml:space="preserve">обязуется передать Государственному заказчику знаки почтовой </w:t>
      </w:r>
      <w:r w:rsidR="006341C0" w:rsidRPr="006029F4">
        <w:rPr>
          <w:rFonts w:ascii="Times New Roman" w:hAnsi="Times New Roman"/>
          <w:snapToGrid/>
          <w:sz w:val="24"/>
          <w:szCs w:val="24"/>
          <w:lang w:eastAsia="ar-SA"/>
        </w:rPr>
        <w:t xml:space="preserve">оплаты: конверты маркированные </w:t>
      </w:r>
      <w:r w:rsidR="006341C0" w:rsidRPr="00B56C63">
        <w:rPr>
          <w:rFonts w:ascii="Times New Roman" w:hAnsi="Times New Roman"/>
          <w:snapToGrid/>
          <w:sz w:val="24"/>
          <w:szCs w:val="24"/>
          <w:lang w:eastAsia="ar-SA"/>
        </w:rPr>
        <w:t>с литерой «А»</w:t>
      </w:r>
      <w:r w:rsidR="006341C0" w:rsidRPr="006029F4">
        <w:rPr>
          <w:rFonts w:ascii="Times New Roman" w:hAnsi="Times New Roman"/>
          <w:snapToGrid/>
          <w:sz w:val="24"/>
          <w:szCs w:val="24"/>
          <w:lang w:eastAsia="ar-SA"/>
        </w:rPr>
        <w:t xml:space="preserve"> (далее – товар), в соответствии со спецификацией (приложение № 1), а Государственный заказчик обязуется обеспечить приемку и оплату поставленного товара согласно условиям контракта</w:t>
      </w:r>
      <w:r w:rsidRPr="00864DE5">
        <w:rPr>
          <w:rFonts w:ascii="Times New Roman" w:hAnsi="Times New Roman"/>
          <w:snapToGrid/>
          <w:sz w:val="24"/>
          <w:szCs w:val="24"/>
          <w:lang w:eastAsia="ar-SA"/>
        </w:rPr>
        <w:t>.</w:t>
      </w:r>
    </w:p>
    <w:p w:rsidR="006029F4" w:rsidRPr="006029F4" w:rsidRDefault="006029F4" w:rsidP="006029F4">
      <w:pPr>
        <w:pStyle w:val="ConsNormal"/>
        <w:widowControl/>
        <w:numPr>
          <w:ilvl w:val="1"/>
          <w:numId w:val="3"/>
        </w:numPr>
        <w:tabs>
          <w:tab w:val="clear" w:pos="1473"/>
          <w:tab w:val="num" w:pos="0"/>
        </w:tabs>
        <w:ind w:left="0" w:firstLine="709"/>
        <w:jc w:val="both"/>
        <w:rPr>
          <w:rFonts w:ascii="Times New Roman" w:hAnsi="Times New Roman"/>
          <w:snapToGrid/>
          <w:sz w:val="24"/>
          <w:szCs w:val="24"/>
          <w:lang w:eastAsia="ar-SA"/>
        </w:rPr>
      </w:pPr>
      <w:r w:rsidRPr="006029F4">
        <w:rPr>
          <w:rFonts w:ascii="Times New Roman" w:hAnsi="Times New Roman"/>
          <w:snapToGrid/>
          <w:sz w:val="24"/>
          <w:szCs w:val="24"/>
          <w:lang w:eastAsia="ar-SA"/>
        </w:rPr>
        <w:t>Технические требования к товару содержатся в приложении № 2 к контракту, являющемся его неотъемлемой частью.</w:t>
      </w:r>
    </w:p>
    <w:p w:rsidR="006029F4" w:rsidRPr="006029F4" w:rsidRDefault="006029F4" w:rsidP="006029F4">
      <w:pPr>
        <w:pStyle w:val="ConsNormal"/>
        <w:widowControl/>
        <w:numPr>
          <w:ilvl w:val="1"/>
          <w:numId w:val="3"/>
        </w:numPr>
        <w:tabs>
          <w:tab w:val="clear" w:pos="1473"/>
          <w:tab w:val="num" w:pos="0"/>
        </w:tabs>
        <w:ind w:left="0" w:firstLine="709"/>
        <w:jc w:val="both"/>
        <w:rPr>
          <w:rFonts w:ascii="Times New Roman" w:hAnsi="Times New Roman"/>
          <w:snapToGrid/>
          <w:sz w:val="24"/>
          <w:szCs w:val="24"/>
          <w:lang w:eastAsia="ar-SA"/>
        </w:rPr>
      </w:pPr>
      <w:r w:rsidRPr="006029F4">
        <w:rPr>
          <w:rFonts w:ascii="Times New Roman" w:hAnsi="Times New Roman"/>
          <w:snapToGrid/>
          <w:sz w:val="24"/>
          <w:szCs w:val="24"/>
          <w:lang w:eastAsia="ar-SA"/>
        </w:rPr>
        <w:t>Идентификационный код закупки: _______________________________________.</w:t>
      </w:r>
    </w:p>
    <w:p w:rsidR="009E411C" w:rsidRPr="00864DE5" w:rsidRDefault="009E411C" w:rsidP="004755EB">
      <w:pPr>
        <w:pStyle w:val="Normal1"/>
        <w:numPr>
          <w:ilvl w:val="0"/>
          <w:numId w:val="3"/>
        </w:numPr>
        <w:spacing w:before="120" w:after="120"/>
        <w:ind w:left="482" w:hanging="482"/>
        <w:jc w:val="center"/>
        <w:rPr>
          <w:rFonts w:ascii="Times New Roman" w:hAnsi="Times New Roman" w:cs="Times New Roman"/>
          <w:b/>
          <w:szCs w:val="24"/>
        </w:rPr>
      </w:pPr>
      <w:r w:rsidRPr="00864DE5">
        <w:rPr>
          <w:rFonts w:ascii="Times New Roman" w:hAnsi="Times New Roman" w:cs="Times New Roman"/>
          <w:b/>
          <w:szCs w:val="24"/>
        </w:rPr>
        <w:t xml:space="preserve">ЦЕНА </w:t>
      </w:r>
      <w:r w:rsidR="006A7E98" w:rsidRPr="00864DE5">
        <w:rPr>
          <w:rFonts w:ascii="Times New Roman" w:hAnsi="Times New Roman" w:cs="Times New Roman"/>
          <w:b/>
          <w:szCs w:val="24"/>
        </w:rPr>
        <w:t>КОНТРАКТА</w:t>
      </w:r>
      <w:r w:rsidRPr="00864DE5">
        <w:rPr>
          <w:rFonts w:ascii="Times New Roman" w:hAnsi="Times New Roman" w:cs="Times New Roman"/>
          <w:b/>
          <w:szCs w:val="24"/>
        </w:rPr>
        <w:t xml:space="preserve"> И ПОРЯДОК РАСЧЕТОВ</w:t>
      </w:r>
    </w:p>
    <w:p w:rsidR="009E411C" w:rsidRPr="00864DE5" w:rsidRDefault="003D17FF" w:rsidP="004755EB">
      <w:pPr>
        <w:pStyle w:val="Normal1"/>
        <w:tabs>
          <w:tab w:val="left" w:pos="567"/>
          <w:tab w:val="left" w:pos="1276"/>
        </w:tabs>
        <w:ind w:firstLine="709"/>
        <w:jc w:val="both"/>
        <w:rPr>
          <w:rFonts w:ascii="Times New Roman" w:hAnsi="Times New Roman" w:cs="Times New Roman"/>
          <w:szCs w:val="24"/>
        </w:rPr>
      </w:pPr>
      <w:r w:rsidRPr="00864DE5">
        <w:rPr>
          <w:rFonts w:ascii="Times New Roman" w:hAnsi="Times New Roman" w:cs="Times New Roman"/>
          <w:szCs w:val="24"/>
        </w:rPr>
        <w:t>2.1. </w:t>
      </w:r>
      <w:r w:rsidR="006A7E98" w:rsidRPr="00864DE5">
        <w:rPr>
          <w:rFonts w:ascii="Times New Roman" w:hAnsi="Times New Roman" w:cs="Times New Roman"/>
          <w:szCs w:val="24"/>
        </w:rPr>
        <w:t xml:space="preserve">Цена Контракта </w:t>
      </w:r>
      <w:r w:rsidR="006A7E98" w:rsidRPr="00864DE5">
        <w:rPr>
          <w:rFonts w:ascii="Times New Roman" w:hAnsi="Times New Roman" w:cs="Times New Roman"/>
          <w:noProof/>
          <w:szCs w:val="24"/>
        </w:rPr>
        <w:t xml:space="preserve">составляет _________ (_______) </w:t>
      </w:r>
      <w:r w:rsidR="006A7E98" w:rsidRPr="00864DE5">
        <w:rPr>
          <w:rFonts w:ascii="Times New Roman" w:hAnsi="Times New Roman" w:cs="Times New Roman"/>
          <w:szCs w:val="24"/>
        </w:rPr>
        <w:t xml:space="preserve">рублей 00 копеек, в том числе НДС (или НДС не облагается). </w:t>
      </w:r>
      <w:r w:rsidR="006A7E98" w:rsidRPr="00864DE5">
        <w:rPr>
          <w:rFonts w:ascii="Times New Roman" w:hAnsi="Times New Roman" w:cs="Times New Roman"/>
          <w:noProof/>
          <w:szCs w:val="24"/>
        </w:rPr>
        <w:t>Цена единицы товара указана в Спецификации (приложение № 1 к Контракту).</w:t>
      </w:r>
    </w:p>
    <w:p w:rsidR="009E411C" w:rsidRPr="00864DE5" w:rsidRDefault="003D17FF" w:rsidP="004755EB">
      <w:pPr>
        <w:pStyle w:val="ConsNormal"/>
        <w:widowControl/>
        <w:tabs>
          <w:tab w:val="left" w:pos="1276"/>
        </w:tabs>
        <w:ind w:firstLine="709"/>
        <w:jc w:val="both"/>
        <w:rPr>
          <w:rFonts w:ascii="Times New Roman" w:hAnsi="Times New Roman"/>
          <w:sz w:val="24"/>
          <w:szCs w:val="24"/>
        </w:rPr>
      </w:pPr>
      <w:r w:rsidRPr="00864DE5">
        <w:rPr>
          <w:rFonts w:ascii="Times New Roman" w:hAnsi="Times New Roman"/>
          <w:sz w:val="24"/>
          <w:szCs w:val="24"/>
        </w:rPr>
        <w:t>2.2. </w:t>
      </w:r>
      <w:r w:rsidR="006A7E98" w:rsidRPr="00864DE5">
        <w:rPr>
          <w:rFonts w:ascii="Times New Roman" w:hAnsi="Times New Roman"/>
          <w:noProof/>
          <w:sz w:val="24"/>
          <w:szCs w:val="24"/>
        </w:rPr>
        <w:t>Указанная в п. 2.1. цена</w:t>
      </w:r>
      <w:r w:rsidR="006A7E98" w:rsidRPr="00864DE5">
        <w:rPr>
          <w:rFonts w:ascii="Times New Roman" w:hAnsi="Times New Roman"/>
          <w:sz w:val="24"/>
          <w:szCs w:val="24"/>
        </w:rPr>
        <w:t xml:space="preserve"> включает в себя стоимость товара, тары и упаковки,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r w:rsidR="006A7E98" w:rsidRPr="00864DE5">
        <w:rPr>
          <w:rFonts w:ascii="Times New Roman" w:hAnsi="Times New Roman"/>
          <w:noProof/>
          <w:sz w:val="24"/>
          <w:szCs w:val="24"/>
        </w:rPr>
        <w:t>.</w:t>
      </w:r>
    </w:p>
    <w:p w:rsidR="009E411C" w:rsidRPr="00864DE5" w:rsidRDefault="009E411C" w:rsidP="004755EB">
      <w:pPr>
        <w:pStyle w:val="ConsNormal"/>
        <w:widowControl/>
        <w:tabs>
          <w:tab w:val="left" w:pos="1276"/>
        </w:tabs>
        <w:ind w:firstLine="709"/>
        <w:jc w:val="both"/>
        <w:rPr>
          <w:rFonts w:ascii="Times New Roman" w:hAnsi="Times New Roman"/>
          <w:sz w:val="24"/>
          <w:szCs w:val="24"/>
        </w:rPr>
      </w:pPr>
      <w:r w:rsidRPr="00864DE5">
        <w:rPr>
          <w:rFonts w:ascii="Times New Roman" w:hAnsi="Times New Roman"/>
          <w:sz w:val="24"/>
          <w:szCs w:val="24"/>
        </w:rPr>
        <w:t>2</w:t>
      </w:r>
      <w:r w:rsidR="008C4377" w:rsidRPr="00864DE5">
        <w:rPr>
          <w:rFonts w:ascii="Times New Roman" w:hAnsi="Times New Roman"/>
          <w:sz w:val="24"/>
          <w:szCs w:val="24"/>
        </w:rPr>
        <w:t>.3. </w:t>
      </w:r>
      <w:r w:rsidR="006A7E98" w:rsidRPr="00864DE5">
        <w:rPr>
          <w:rFonts w:ascii="Times New Roman" w:hAnsi="Times New Roman"/>
          <w:noProof/>
          <w:sz w:val="24"/>
          <w:szCs w:val="24"/>
        </w:rPr>
        <w:t xml:space="preserve">Расчеты за поставленный товар производятся за счет лимитов бюджетных обязательств, доведенных в установленном порядке ФСИН России по федеральному бюджету </w:t>
      </w:r>
      <w:r w:rsidR="006A7E98" w:rsidRPr="00864DE5">
        <w:rPr>
          <w:rFonts w:ascii="Times New Roman" w:hAnsi="Times New Roman"/>
          <w:noProof/>
          <w:color w:val="000000"/>
          <w:sz w:val="24"/>
          <w:szCs w:val="24"/>
        </w:rPr>
        <w:t xml:space="preserve">КБК </w:t>
      </w:r>
      <w:r w:rsidR="006A7E98" w:rsidRPr="00B56C63">
        <w:rPr>
          <w:rFonts w:ascii="Times New Roman" w:hAnsi="Times New Roman"/>
          <w:noProof/>
          <w:color w:val="000000"/>
          <w:sz w:val="24"/>
          <w:szCs w:val="24"/>
        </w:rPr>
        <w:t>32003054240690049244,</w:t>
      </w:r>
      <w:r w:rsidR="006A7E98" w:rsidRPr="00B56C63">
        <w:rPr>
          <w:rFonts w:ascii="Times New Roman" w:hAnsi="Times New Roman"/>
          <w:noProof/>
          <w:sz w:val="24"/>
          <w:szCs w:val="24"/>
        </w:rPr>
        <w:t xml:space="preserve"> путем</w:t>
      </w:r>
      <w:r w:rsidR="006A7E98" w:rsidRPr="00864DE5">
        <w:rPr>
          <w:rFonts w:ascii="Times New Roman" w:hAnsi="Times New Roman"/>
          <w:noProof/>
          <w:sz w:val="24"/>
          <w:szCs w:val="24"/>
        </w:rPr>
        <w:t xml:space="preserve"> перечисления денежных средств на расчетный счет Поставщика в течение 10 рабочих дней с даты подписания Государственным заказчиком документов о приемке но не позднее чем за один рабочий день до окончания текущего финансового года.</w:t>
      </w:r>
    </w:p>
    <w:p w:rsidR="006A7E98" w:rsidRPr="00864DE5" w:rsidRDefault="008C4377" w:rsidP="004755EB">
      <w:pPr>
        <w:pStyle w:val="Normal1"/>
        <w:tabs>
          <w:tab w:val="left" w:pos="567"/>
          <w:tab w:val="left" w:pos="993"/>
        </w:tabs>
        <w:ind w:firstLine="709"/>
        <w:jc w:val="both"/>
        <w:rPr>
          <w:rFonts w:ascii="Times New Roman" w:hAnsi="Times New Roman" w:cs="Times New Roman"/>
          <w:szCs w:val="24"/>
        </w:rPr>
      </w:pPr>
      <w:r w:rsidRPr="00864DE5">
        <w:rPr>
          <w:rFonts w:ascii="Times New Roman" w:hAnsi="Times New Roman" w:cs="Times New Roman"/>
          <w:szCs w:val="24"/>
        </w:rPr>
        <w:t>2.4. </w:t>
      </w:r>
      <w:r w:rsidR="006A7E98" w:rsidRPr="00864DE5">
        <w:rPr>
          <w:rFonts w:ascii="Times New Roman" w:hAnsi="Times New Roman" w:cs="Times New Roman"/>
          <w:szCs w:val="24"/>
        </w:rPr>
        <w:t>Расходы Поставщика, не предусмотренные настоящим контра</w:t>
      </w:r>
      <w:r w:rsidR="00864DE5">
        <w:rPr>
          <w:rFonts w:ascii="Times New Roman" w:hAnsi="Times New Roman" w:cs="Times New Roman"/>
          <w:szCs w:val="24"/>
        </w:rPr>
        <w:t xml:space="preserve">ктом </w:t>
      </w:r>
      <w:r w:rsidR="006A7E98" w:rsidRPr="00864DE5">
        <w:rPr>
          <w:rFonts w:ascii="Times New Roman" w:hAnsi="Times New Roman" w:cs="Times New Roman"/>
          <w:szCs w:val="24"/>
        </w:rPr>
        <w:t xml:space="preserve">и не согласованные Сторонами в установленном порядке, возмещению Государственным заказчиком не подлежат. </w:t>
      </w:r>
    </w:p>
    <w:p w:rsidR="009E411C" w:rsidRPr="00864DE5" w:rsidRDefault="009E411C" w:rsidP="004755EB">
      <w:pPr>
        <w:pStyle w:val="Normal1"/>
        <w:tabs>
          <w:tab w:val="left" w:pos="567"/>
          <w:tab w:val="left" w:pos="993"/>
        </w:tabs>
        <w:ind w:firstLine="709"/>
        <w:jc w:val="both"/>
        <w:rPr>
          <w:rFonts w:ascii="Times New Roman" w:hAnsi="Times New Roman" w:cs="Times New Roman"/>
          <w:szCs w:val="24"/>
        </w:rPr>
      </w:pPr>
      <w:r w:rsidRPr="00864DE5">
        <w:rPr>
          <w:rFonts w:ascii="Times New Roman" w:hAnsi="Times New Roman" w:cs="Times New Roman"/>
          <w:szCs w:val="24"/>
        </w:rPr>
        <w:t>2.5.</w:t>
      </w:r>
      <w:r w:rsidR="008C4377" w:rsidRPr="00864DE5">
        <w:rPr>
          <w:rFonts w:ascii="Times New Roman" w:hAnsi="Times New Roman" w:cs="Times New Roman"/>
          <w:szCs w:val="24"/>
        </w:rPr>
        <w:t> </w:t>
      </w:r>
      <w:r w:rsidR="006A7E98" w:rsidRPr="00864DE5">
        <w:rPr>
          <w:rFonts w:ascii="Times New Roman" w:hAnsi="Times New Roman" w:cs="Times New Roman"/>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 и предусмотренных настоящим контрактом.</w:t>
      </w:r>
    </w:p>
    <w:p w:rsidR="006A7E98" w:rsidRPr="00864DE5" w:rsidRDefault="006A7E98" w:rsidP="004755EB">
      <w:pPr>
        <w:pStyle w:val="Normal1"/>
        <w:tabs>
          <w:tab w:val="left" w:pos="567"/>
          <w:tab w:val="left" w:pos="993"/>
        </w:tabs>
        <w:ind w:firstLine="709"/>
        <w:jc w:val="both"/>
        <w:rPr>
          <w:rFonts w:ascii="Times New Roman" w:hAnsi="Times New Roman" w:cs="Times New Roman"/>
          <w:szCs w:val="24"/>
        </w:rPr>
      </w:pPr>
      <w:r w:rsidRPr="00864DE5">
        <w:rPr>
          <w:rFonts w:ascii="Times New Roman" w:hAnsi="Times New Roman" w:cs="Times New Roman"/>
          <w:szCs w:val="24"/>
        </w:rPr>
        <w:t xml:space="preserve">2.6. </w:t>
      </w:r>
      <w:r w:rsidRPr="00864DE5">
        <w:rPr>
          <w:rFonts w:ascii="Times New Roman" w:hAnsi="Times New Roman" w:cs="Times New Roman"/>
          <w:noProof/>
          <w:szCs w:val="24"/>
        </w:rPr>
        <w:t>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w:t>
      </w:r>
      <w:r w:rsidR="00864DE5">
        <w:rPr>
          <w:rFonts w:ascii="Times New Roman" w:hAnsi="Times New Roman" w:cs="Times New Roman"/>
          <w:noProof/>
          <w:szCs w:val="24"/>
        </w:rPr>
        <w:t xml:space="preserve"> контракта, если </w:t>
      </w:r>
      <w:r w:rsidRPr="00864DE5">
        <w:rPr>
          <w:rFonts w:ascii="Times New Roman" w:hAnsi="Times New Roman" w:cs="Times New Roman"/>
          <w:noProof/>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E411C" w:rsidRPr="00864DE5" w:rsidRDefault="009E411C" w:rsidP="004755EB">
      <w:pPr>
        <w:pStyle w:val="Normal1"/>
        <w:numPr>
          <w:ilvl w:val="0"/>
          <w:numId w:val="3"/>
        </w:numPr>
        <w:spacing w:before="120" w:after="120"/>
        <w:ind w:left="482" w:hanging="482"/>
        <w:jc w:val="center"/>
        <w:rPr>
          <w:rFonts w:ascii="Times New Roman" w:hAnsi="Times New Roman" w:cs="Times New Roman"/>
          <w:b/>
          <w:szCs w:val="24"/>
        </w:rPr>
      </w:pPr>
      <w:r w:rsidRPr="00864DE5">
        <w:rPr>
          <w:rFonts w:ascii="Times New Roman" w:hAnsi="Times New Roman" w:cs="Times New Roman"/>
          <w:b/>
          <w:szCs w:val="24"/>
        </w:rPr>
        <w:t>ПРАВА И ОБЯЗАННОСТИ СТОРОН</w:t>
      </w:r>
    </w:p>
    <w:p w:rsidR="009E411C" w:rsidRPr="00864DE5" w:rsidRDefault="008C4377" w:rsidP="004755EB">
      <w:pPr>
        <w:pStyle w:val="ConsNormal"/>
        <w:widowControl/>
        <w:tabs>
          <w:tab w:val="left" w:pos="1276"/>
        </w:tabs>
        <w:ind w:firstLine="709"/>
        <w:jc w:val="both"/>
        <w:rPr>
          <w:rFonts w:ascii="Times New Roman" w:hAnsi="Times New Roman"/>
          <w:b/>
          <w:sz w:val="24"/>
          <w:szCs w:val="24"/>
        </w:rPr>
      </w:pPr>
      <w:r w:rsidRPr="00864DE5">
        <w:rPr>
          <w:rFonts w:ascii="Times New Roman" w:hAnsi="Times New Roman"/>
          <w:sz w:val="24"/>
          <w:szCs w:val="24"/>
        </w:rPr>
        <w:t>3.1. </w:t>
      </w:r>
      <w:r w:rsidR="006A7E98" w:rsidRPr="00864DE5">
        <w:rPr>
          <w:rFonts w:ascii="Times New Roman" w:hAnsi="Times New Roman"/>
          <w:b/>
          <w:color w:val="000000"/>
          <w:sz w:val="24"/>
          <w:szCs w:val="24"/>
        </w:rPr>
        <w:t>Государственный заказчик обязуется</w:t>
      </w:r>
      <w:r w:rsidR="006A7E98" w:rsidRPr="00864DE5">
        <w:rPr>
          <w:rFonts w:ascii="Times New Roman" w:hAnsi="Times New Roman"/>
          <w:color w:val="000000"/>
          <w:sz w:val="24"/>
          <w:szCs w:val="24"/>
        </w:rPr>
        <w:t>:</w:t>
      </w:r>
      <w:r w:rsidR="009E411C" w:rsidRPr="00864DE5">
        <w:rPr>
          <w:rFonts w:ascii="Times New Roman" w:hAnsi="Times New Roman"/>
          <w:b/>
          <w:sz w:val="24"/>
          <w:szCs w:val="24"/>
        </w:rPr>
        <w:t>:</w:t>
      </w:r>
    </w:p>
    <w:p w:rsidR="006A7E98" w:rsidRPr="00864DE5" w:rsidRDefault="009E411C" w:rsidP="004755EB">
      <w:pPr>
        <w:shd w:val="clear" w:color="auto" w:fill="FFFFFF"/>
        <w:tabs>
          <w:tab w:val="left" w:pos="1474"/>
        </w:tabs>
        <w:ind w:firstLine="709"/>
        <w:jc w:val="both"/>
        <w:rPr>
          <w:color w:val="000000"/>
          <w:sz w:val="24"/>
          <w:szCs w:val="24"/>
        </w:rPr>
      </w:pPr>
      <w:r w:rsidRPr="00864DE5">
        <w:rPr>
          <w:sz w:val="24"/>
          <w:szCs w:val="24"/>
        </w:rPr>
        <w:t>3.1.1.</w:t>
      </w:r>
      <w:r w:rsidR="008C4377" w:rsidRPr="00864DE5">
        <w:rPr>
          <w:sz w:val="24"/>
          <w:szCs w:val="24"/>
        </w:rPr>
        <w:t> </w:t>
      </w:r>
      <w:r w:rsidR="006A7E98" w:rsidRPr="00864DE5">
        <w:rPr>
          <w:color w:val="000000"/>
          <w:sz w:val="24"/>
          <w:szCs w:val="24"/>
        </w:rPr>
        <w:t xml:space="preserve">Обеспечить приемку товара согласно спецификации, в </w:t>
      </w:r>
      <w:r w:rsidR="00864DE5">
        <w:rPr>
          <w:color w:val="000000"/>
          <w:sz w:val="24"/>
          <w:szCs w:val="24"/>
        </w:rPr>
        <w:t xml:space="preserve">соответствии </w:t>
      </w:r>
      <w:r w:rsidR="006A7E98" w:rsidRPr="00864DE5">
        <w:rPr>
          <w:color w:val="000000"/>
          <w:sz w:val="24"/>
          <w:szCs w:val="24"/>
        </w:rPr>
        <w:t>с условиями раздела 4 контракта.</w:t>
      </w:r>
    </w:p>
    <w:p w:rsidR="006A7E98" w:rsidRPr="00864DE5" w:rsidRDefault="006A7E98" w:rsidP="004755EB">
      <w:pPr>
        <w:shd w:val="clear" w:color="auto" w:fill="FFFFFF"/>
        <w:tabs>
          <w:tab w:val="left" w:pos="1406"/>
        </w:tabs>
        <w:ind w:firstLine="709"/>
        <w:jc w:val="both"/>
        <w:rPr>
          <w:color w:val="000000"/>
          <w:sz w:val="24"/>
          <w:szCs w:val="24"/>
        </w:rPr>
      </w:pPr>
      <w:r w:rsidRPr="00864DE5">
        <w:rPr>
          <w:color w:val="000000"/>
          <w:sz w:val="24"/>
          <w:szCs w:val="24"/>
        </w:rPr>
        <w:lastRenderedPageBreak/>
        <w:t>3.1.2.</w:t>
      </w:r>
      <w:r w:rsidRPr="00864DE5">
        <w:rPr>
          <w:color w:val="000000"/>
          <w:sz w:val="24"/>
          <w:szCs w:val="24"/>
        </w:rPr>
        <w:tab/>
        <w:t>Оплатить товар в соответствии с условиями раздела 2 контракта.</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 xml:space="preserve">3.1.3. Взыскивать неустойку (пени и штраф) в соответствии с разделом </w:t>
      </w:r>
      <w:r w:rsidR="00864DE5">
        <w:rPr>
          <w:rFonts w:ascii="Times New Roman" w:hAnsi="Times New Roman" w:cs="Times New Roman"/>
          <w:noProof/>
          <w:sz w:val="24"/>
          <w:szCs w:val="24"/>
        </w:rPr>
        <w:t>7</w:t>
      </w:r>
      <w:r w:rsidRPr="00864DE5">
        <w:rPr>
          <w:rFonts w:ascii="Times New Roman" w:hAnsi="Times New Roman" w:cs="Times New Roman"/>
          <w:noProof/>
          <w:sz w:val="24"/>
          <w:szCs w:val="24"/>
        </w:rPr>
        <w:t xml:space="preserve"> контракта за неисполнение или ненадлежащее исполнение Поставщиком обязательств, предусмотренных контрактом.</w:t>
      </w:r>
    </w:p>
    <w:p w:rsidR="006A7E98" w:rsidRPr="00864DE5" w:rsidRDefault="008C4377"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sz w:val="24"/>
          <w:szCs w:val="24"/>
        </w:rPr>
        <w:t>3.1.4. </w:t>
      </w:r>
      <w:r w:rsidR="006A7E98" w:rsidRPr="00864DE5">
        <w:rPr>
          <w:rFonts w:ascii="Times New Roman" w:hAnsi="Times New Roman" w:cs="Times New Roman"/>
          <w:noProof/>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w:t>
      </w:r>
      <w:r w:rsidR="00864DE5">
        <w:rPr>
          <w:rFonts w:ascii="Times New Roman" w:hAnsi="Times New Roman" w:cs="Times New Roman"/>
          <w:noProof/>
          <w:sz w:val="24"/>
          <w:szCs w:val="24"/>
        </w:rPr>
        <w:t xml:space="preserve">ля включения их </w:t>
      </w:r>
      <w:r w:rsidR="006A7E98" w:rsidRPr="00864DE5">
        <w:rPr>
          <w:rFonts w:ascii="Times New Roman" w:hAnsi="Times New Roman" w:cs="Times New Roman"/>
          <w:noProof/>
          <w:sz w:val="24"/>
          <w:szCs w:val="24"/>
        </w:rPr>
        <w:t>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w:t>
      </w:r>
      <w:r w:rsidR="00864DE5">
        <w:rPr>
          <w:rFonts w:ascii="Times New Roman" w:hAnsi="Times New Roman" w:cs="Times New Roman"/>
          <w:noProof/>
          <w:sz w:val="24"/>
          <w:szCs w:val="24"/>
        </w:rPr>
        <w:t xml:space="preserve">онтракта </w:t>
      </w:r>
      <w:r w:rsidR="006A7E98" w:rsidRPr="00864DE5">
        <w:rPr>
          <w:rFonts w:ascii="Times New Roman" w:hAnsi="Times New Roman" w:cs="Times New Roman"/>
          <w:noProof/>
          <w:sz w:val="24"/>
          <w:szCs w:val="24"/>
        </w:rPr>
        <w:t>в связи с существенным нарушением Поставщиком условий контракта.</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3.1.5.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своими силами провести экспертизу.</w:t>
      </w:r>
    </w:p>
    <w:p w:rsidR="006A7E98" w:rsidRPr="00864DE5" w:rsidRDefault="006A7E98" w:rsidP="004755EB">
      <w:pPr>
        <w:pStyle w:val="afc"/>
        <w:ind w:firstLine="709"/>
        <w:jc w:val="both"/>
        <w:rPr>
          <w:rFonts w:ascii="Times New Roman" w:hAnsi="Times New Roman" w:cs="Times New Roman"/>
          <w:sz w:val="24"/>
          <w:szCs w:val="24"/>
        </w:rPr>
      </w:pPr>
      <w:r w:rsidRPr="00864DE5">
        <w:rPr>
          <w:rFonts w:ascii="Times New Roman" w:hAnsi="Times New Roman" w:cs="Times New Roman"/>
          <w:sz w:val="24"/>
          <w:szCs w:val="24"/>
        </w:rPr>
        <w:t>3.1.6. Выполнять иные обязанности, предусмотренные действующим законодательством Российской Федерации и Контрактом.</w:t>
      </w:r>
    </w:p>
    <w:p w:rsidR="009E411C" w:rsidRPr="00864DE5" w:rsidRDefault="008C4377" w:rsidP="004755EB">
      <w:pPr>
        <w:pStyle w:val="ConsNormal"/>
        <w:widowControl/>
        <w:tabs>
          <w:tab w:val="left" w:pos="1276"/>
        </w:tabs>
        <w:ind w:firstLine="709"/>
        <w:jc w:val="both"/>
        <w:rPr>
          <w:rFonts w:ascii="Times New Roman" w:hAnsi="Times New Roman"/>
          <w:b/>
          <w:sz w:val="24"/>
          <w:szCs w:val="24"/>
        </w:rPr>
      </w:pPr>
      <w:r w:rsidRPr="00864DE5">
        <w:rPr>
          <w:rFonts w:ascii="Times New Roman" w:hAnsi="Times New Roman"/>
          <w:sz w:val="24"/>
          <w:szCs w:val="24"/>
        </w:rPr>
        <w:t>3.2. </w:t>
      </w:r>
      <w:r w:rsidR="006A7E98" w:rsidRPr="00864DE5">
        <w:rPr>
          <w:rFonts w:ascii="Times New Roman" w:hAnsi="Times New Roman"/>
          <w:b/>
          <w:color w:val="000000"/>
          <w:sz w:val="24"/>
          <w:szCs w:val="24"/>
        </w:rPr>
        <w:t>Государственный заказчик имеет право</w:t>
      </w:r>
      <w:r w:rsidR="009E411C" w:rsidRPr="00864DE5">
        <w:rPr>
          <w:rFonts w:ascii="Times New Roman" w:hAnsi="Times New Roman"/>
          <w:b/>
          <w:sz w:val="24"/>
          <w:szCs w:val="24"/>
        </w:rPr>
        <w:t>:</w:t>
      </w:r>
    </w:p>
    <w:p w:rsidR="006A7E98" w:rsidRPr="00864DE5" w:rsidRDefault="009E411C" w:rsidP="004755EB">
      <w:pPr>
        <w:ind w:firstLine="709"/>
        <w:contextualSpacing/>
        <w:jc w:val="both"/>
        <w:rPr>
          <w:sz w:val="24"/>
          <w:szCs w:val="24"/>
        </w:rPr>
      </w:pPr>
      <w:r w:rsidRPr="00864DE5">
        <w:rPr>
          <w:snapToGrid w:val="0"/>
          <w:sz w:val="24"/>
          <w:szCs w:val="24"/>
          <w:lang w:eastAsia="ru-RU"/>
        </w:rPr>
        <w:t>3.2.1.</w:t>
      </w:r>
      <w:r w:rsidR="008C4377" w:rsidRPr="00864DE5">
        <w:rPr>
          <w:snapToGrid w:val="0"/>
          <w:sz w:val="24"/>
          <w:szCs w:val="24"/>
          <w:lang w:eastAsia="ru-RU"/>
        </w:rPr>
        <w:t> </w:t>
      </w:r>
      <w:r w:rsidR="006A7E98" w:rsidRPr="00864DE5">
        <w:rPr>
          <w:sz w:val="24"/>
          <w:szCs w:val="24"/>
        </w:rPr>
        <w:t>Требовать от Поставщика надлежащего исполнения обязательств, предусмотренных контрактом.</w:t>
      </w:r>
    </w:p>
    <w:p w:rsidR="006A7E98" w:rsidRPr="00864DE5" w:rsidRDefault="006A7E98" w:rsidP="004755EB">
      <w:pPr>
        <w:ind w:firstLine="709"/>
        <w:contextualSpacing/>
        <w:jc w:val="both"/>
        <w:rPr>
          <w:sz w:val="24"/>
          <w:szCs w:val="24"/>
        </w:rPr>
      </w:pPr>
      <w:r w:rsidRPr="00864DE5">
        <w:rPr>
          <w:color w:val="000000"/>
          <w:sz w:val="24"/>
          <w:szCs w:val="24"/>
        </w:rPr>
        <w:t>3.2.2.</w:t>
      </w:r>
      <w:r w:rsidRPr="00864DE5">
        <w:rPr>
          <w:color w:val="000000"/>
          <w:sz w:val="24"/>
          <w:szCs w:val="24"/>
        </w:rPr>
        <w:tab/>
        <w:t xml:space="preserve">Требовать </w:t>
      </w:r>
      <w:r w:rsidRPr="00864DE5">
        <w:rPr>
          <w:sz w:val="24"/>
          <w:szCs w:val="24"/>
        </w:rPr>
        <w:t>от Поставщика своевременного устранения выявленных недостатков товара, в том числе безвозмездной замены товара ненадл</w:t>
      </w:r>
      <w:r w:rsidR="00F25F9B">
        <w:rPr>
          <w:sz w:val="24"/>
          <w:szCs w:val="24"/>
        </w:rPr>
        <w:t xml:space="preserve">ежащего качества </w:t>
      </w:r>
      <w:r w:rsidRPr="00864DE5">
        <w:rPr>
          <w:sz w:val="24"/>
          <w:szCs w:val="24"/>
        </w:rPr>
        <w:t>в соответствии с условиями контракта.</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3.2.3. Принять решение об одностороннем отказе от исполн</w:t>
      </w:r>
      <w:r w:rsidR="00F25F9B">
        <w:rPr>
          <w:rFonts w:ascii="Times New Roman" w:hAnsi="Times New Roman" w:cs="Times New Roman"/>
          <w:noProof/>
          <w:sz w:val="24"/>
          <w:szCs w:val="24"/>
        </w:rPr>
        <w:t xml:space="preserve">ения контракта </w:t>
      </w:r>
      <w:r w:rsidRPr="00864DE5">
        <w:rPr>
          <w:rFonts w:ascii="Times New Roman" w:hAnsi="Times New Roman" w:cs="Times New Roman"/>
          <w:noProof/>
          <w:sz w:val="24"/>
          <w:szCs w:val="24"/>
        </w:rPr>
        <w:t>в соответствии с гражданским законодательством в случаях, предусмотренных разделом 8 контракта.</w:t>
      </w:r>
    </w:p>
    <w:p w:rsidR="006A7E98" w:rsidRPr="00864DE5" w:rsidRDefault="006A7E98" w:rsidP="004755EB">
      <w:pPr>
        <w:pStyle w:val="afc"/>
        <w:ind w:firstLine="709"/>
        <w:jc w:val="both"/>
        <w:rPr>
          <w:rFonts w:ascii="Times New Roman" w:hAnsi="Times New Roman" w:cs="Times New Roman"/>
          <w:sz w:val="24"/>
          <w:szCs w:val="24"/>
        </w:rPr>
      </w:pPr>
      <w:r w:rsidRPr="00864DE5">
        <w:rPr>
          <w:rFonts w:ascii="Times New Roman" w:hAnsi="Times New Roman" w:cs="Times New Roman"/>
          <w:noProof/>
          <w:sz w:val="24"/>
          <w:szCs w:val="24"/>
        </w:rPr>
        <w:t>3.2.4 Удерживать сумму неисполненных Поставщиком требований об уплате неустоек (штрафов, пеней) предъявленных Государственным заказчиком в с</w:t>
      </w:r>
      <w:r w:rsidR="00F25F9B">
        <w:rPr>
          <w:rFonts w:ascii="Times New Roman" w:hAnsi="Times New Roman" w:cs="Times New Roman"/>
          <w:noProof/>
          <w:sz w:val="24"/>
          <w:szCs w:val="24"/>
        </w:rPr>
        <w:t xml:space="preserve">оответствии </w:t>
      </w:r>
      <w:r w:rsidRPr="00864DE5">
        <w:rPr>
          <w:rFonts w:ascii="Times New Roman" w:hAnsi="Times New Roman" w:cs="Times New Roman"/>
          <w:noProof/>
          <w:sz w:val="24"/>
          <w:szCs w:val="24"/>
        </w:rPr>
        <w:t xml:space="preserve">с разделом  </w:t>
      </w:r>
      <w:r w:rsidR="00F25F9B">
        <w:rPr>
          <w:rFonts w:ascii="Times New Roman" w:hAnsi="Times New Roman" w:cs="Times New Roman"/>
          <w:noProof/>
          <w:sz w:val="24"/>
          <w:szCs w:val="24"/>
        </w:rPr>
        <w:t>7</w:t>
      </w:r>
      <w:r w:rsidRPr="00864DE5">
        <w:rPr>
          <w:rFonts w:ascii="Times New Roman" w:hAnsi="Times New Roman" w:cs="Times New Roman"/>
          <w:noProof/>
          <w:sz w:val="24"/>
          <w:szCs w:val="24"/>
        </w:rPr>
        <w:t xml:space="preserve"> контракта, из суммы, подлежащей оплате Поставщику, </w:t>
      </w:r>
      <w:r w:rsidRPr="00864DE5">
        <w:rPr>
          <w:rFonts w:ascii="Times New Roman" w:hAnsi="Times New Roman" w:cs="Times New Roman"/>
          <w:sz w:val="24"/>
          <w:szCs w:val="24"/>
        </w:rPr>
        <w:t>на следующие реквизиты:</w:t>
      </w:r>
    </w:p>
    <w:p w:rsidR="000C2619" w:rsidRPr="00864DE5" w:rsidRDefault="000C2619" w:rsidP="000C2619">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УФСИН России по Пензенской области:</w:t>
      </w:r>
    </w:p>
    <w:p w:rsidR="000C2619" w:rsidRPr="00864DE5" w:rsidRDefault="000C2619" w:rsidP="000C2619">
      <w:pPr>
        <w:shd w:val="clear" w:color="auto" w:fill="FFFFFF"/>
        <w:ind w:left="709"/>
        <w:contextualSpacing/>
        <w:rPr>
          <w:sz w:val="24"/>
          <w:szCs w:val="24"/>
        </w:rPr>
      </w:pPr>
      <w:r w:rsidRPr="00864DE5">
        <w:rPr>
          <w:sz w:val="24"/>
          <w:szCs w:val="24"/>
        </w:rPr>
        <w:t>ИНН 5834007500</w:t>
      </w:r>
    </w:p>
    <w:p w:rsidR="000C2619" w:rsidRPr="00864DE5" w:rsidRDefault="000C2619" w:rsidP="000C2619">
      <w:pPr>
        <w:shd w:val="clear" w:color="auto" w:fill="FFFFFF"/>
        <w:ind w:left="709"/>
        <w:contextualSpacing/>
        <w:rPr>
          <w:sz w:val="24"/>
          <w:szCs w:val="24"/>
        </w:rPr>
      </w:pPr>
      <w:r w:rsidRPr="00864DE5">
        <w:rPr>
          <w:sz w:val="24"/>
          <w:szCs w:val="24"/>
        </w:rPr>
        <w:t>КПП 583501001</w:t>
      </w:r>
    </w:p>
    <w:p w:rsidR="000C2619" w:rsidRPr="00864DE5" w:rsidRDefault="000C2619" w:rsidP="000C2619">
      <w:pPr>
        <w:shd w:val="clear" w:color="auto" w:fill="FFFFFF"/>
        <w:ind w:left="709"/>
        <w:contextualSpacing/>
        <w:rPr>
          <w:sz w:val="24"/>
          <w:szCs w:val="24"/>
        </w:rPr>
      </w:pPr>
      <w:r w:rsidRPr="00864DE5">
        <w:rPr>
          <w:sz w:val="24"/>
          <w:szCs w:val="24"/>
        </w:rPr>
        <w:t>Банк: ОКЦ № 1 ВОЛГО-ВЯ</w:t>
      </w:r>
      <w:r>
        <w:rPr>
          <w:sz w:val="24"/>
          <w:szCs w:val="24"/>
        </w:rPr>
        <w:t xml:space="preserve">ТСКОГО ГУ БАНКА РОССИИ//УФК по Пензенской </w:t>
      </w:r>
      <w:r w:rsidRPr="00864DE5">
        <w:rPr>
          <w:sz w:val="24"/>
          <w:szCs w:val="24"/>
        </w:rPr>
        <w:t>области,</w:t>
      </w:r>
      <w:r>
        <w:rPr>
          <w:sz w:val="24"/>
          <w:szCs w:val="24"/>
        </w:rPr>
        <w:br/>
      </w:r>
      <w:r w:rsidRPr="00864DE5">
        <w:rPr>
          <w:sz w:val="24"/>
          <w:szCs w:val="24"/>
        </w:rPr>
        <w:t xml:space="preserve">г. </w:t>
      </w:r>
      <w:r>
        <w:rPr>
          <w:sz w:val="24"/>
          <w:szCs w:val="24"/>
        </w:rPr>
        <w:t>Пенза</w:t>
      </w:r>
    </w:p>
    <w:p w:rsidR="000C2619" w:rsidRPr="00864DE5" w:rsidRDefault="000C2619" w:rsidP="000C2619">
      <w:pPr>
        <w:shd w:val="clear" w:color="auto" w:fill="FFFFFF"/>
        <w:ind w:left="709"/>
        <w:contextualSpacing/>
        <w:rPr>
          <w:sz w:val="24"/>
          <w:szCs w:val="24"/>
        </w:rPr>
      </w:pPr>
      <w:r w:rsidRPr="00864DE5">
        <w:rPr>
          <w:sz w:val="24"/>
          <w:szCs w:val="24"/>
        </w:rPr>
        <w:t>Банковские реквизиты:</w:t>
      </w:r>
    </w:p>
    <w:p w:rsidR="000C2619" w:rsidRPr="00864DE5" w:rsidRDefault="000C2619" w:rsidP="000C2619">
      <w:pPr>
        <w:shd w:val="clear" w:color="auto" w:fill="FFFFFF"/>
        <w:ind w:left="709"/>
        <w:contextualSpacing/>
        <w:rPr>
          <w:sz w:val="24"/>
          <w:szCs w:val="24"/>
        </w:rPr>
      </w:pPr>
      <w:r w:rsidRPr="00864DE5">
        <w:rPr>
          <w:sz w:val="24"/>
          <w:szCs w:val="24"/>
        </w:rPr>
        <w:t xml:space="preserve">БИК </w:t>
      </w:r>
      <w:r>
        <w:rPr>
          <w:sz w:val="24"/>
          <w:szCs w:val="24"/>
        </w:rPr>
        <w:t>042202113</w:t>
      </w:r>
    </w:p>
    <w:p w:rsidR="000C2619" w:rsidRPr="00864DE5" w:rsidRDefault="000C2619" w:rsidP="000C2619">
      <w:pPr>
        <w:shd w:val="clear" w:color="auto" w:fill="FFFFFF"/>
        <w:ind w:left="709"/>
        <w:contextualSpacing/>
        <w:rPr>
          <w:sz w:val="24"/>
          <w:szCs w:val="24"/>
        </w:rPr>
      </w:pPr>
      <w:r w:rsidRPr="00864DE5">
        <w:rPr>
          <w:sz w:val="24"/>
          <w:szCs w:val="24"/>
        </w:rPr>
        <w:t xml:space="preserve">ЕКС </w:t>
      </w:r>
      <w:r>
        <w:rPr>
          <w:sz w:val="24"/>
          <w:szCs w:val="24"/>
        </w:rPr>
        <w:t>40102810245370000113</w:t>
      </w:r>
    </w:p>
    <w:p w:rsidR="000C2619" w:rsidRPr="00864DE5" w:rsidRDefault="000C2619" w:rsidP="000C2619">
      <w:pPr>
        <w:shd w:val="clear" w:color="auto" w:fill="FFFFFF"/>
        <w:ind w:left="709"/>
        <w:contextualSpacing/>
        <w:rPr>
          <w:sz w:val="24"/>
          <w:szCs w:val="24"/>
        </w:rPr>
      </w:pPr>
      <w:r w:rsidRPr="00864DE5">
        <w:rPr>
          <w:sz w:val="24"/>
          <w:szCs w:val="24"/>
        </w:rPr>
        <w:t xml:space="preserve">р/с </w:t>
      </w:r>
      <w:r>
        <w:rPr>
          <w:sz w:val="24"/>
          <w:szCs w:val="24"/>
        </w:rPr>
        <w:t>03100643000000015500</w:t>
      </w:r>
    </w:p>
    <w:p w:rsidR="000C2619" w:rsidRPr="00864DE5" w:rsidRDefault="000C2619" w:rsidP="000C2619">
      <w:pPr>
        <w:shd w:val="clear" w:color="auto" w:fill="FFFFFF"/>
        <w:ind w:left="709"/>
        <w:contextualSpacing/>
        <w:rPr>
          <w:sz w:val="24"/>
          <w:szCs w:val="24"/>
        </w:rPr>
      </w:pPr>
      <w:r w:rsidRPr="00864DE5">
        <w:rPr>
          <w:sz w:val="24"/>
          <w:szCs w:val="24"/>
        </w:rPr>
        <w:t>л/с 0</w:t>
      </w:r>
      <w:r>
        <w:rPr>
          <w:sz w:val="24"/>
          <w:szCs w:val="24"/>
        </w:rPr>
        <w:t>4</w:t>
      </w:r>
      <w:r w:rsidRPr="00864DE5">
        <w:rPr>
          <w:sz w:val="24"/>
          <w:szCs w:val="24"/>
        </w:rPr>
        <w:t>551460230</w:t>
      </w:r>
      <w:r>
        <w:rPr>
          <w:sz w:val="24"/>
          <w:szCs w:val="24"/>
        </w:rPr>
        <w:t xml:space="preserve"> </w:t>
      </w:r>
      <w:r w:rsidRPr="00864DE5">
        <w:rPr>
          <w:sz w:val="24"/>
          <w:szCs w:val="24"/>
        </w:rPr>
        <w:t>в УФК по Пензенской области</w:t>
      </w:r>
    </w:p>
    <w:p w:rsidR="000C2619" w:rsidRPr="00864DE5" w:rsidRDefault="000C2619" w:rsidP="000C2619">
      <w:pPr>
        <w:shd w:val="clear" w:color="auto" w:fill="FFFFFF"/>
        <w:ind w:left="709"/>
        <w:contextualSpacing/>
        <w:rPr>
          <w:sz w:val="24"/>
          <w:szCs w:val="24"/>
        </w:rPr>
      </w:pPr>
      <w:r w:rsidRPr="00864DE5">
        <w:rPr>
          <w:sz w:val="24"/>
          <w:szCs w:val="24"/>
        </w:rPr>
        <w:t>О</w:t>
      </w:r>
      <w:r>
        <w:rPr>
          <w:sz w:val="24"/>
          <w:szCs w:val="24"/>
        </w:rPr>
        <w:t>ГРН</w:t>
      </w:r>
      <w:r w:rsidRPr="00864DE5">
        <w:rPr>
          <w:sz w:val="24"/>
          <w:szCs w:val="24"/>
        </w:rPr>
        <w:t xml:space="preserve"> </w:t>
      </w:r>
      <w:r>
        <w:rPr>
          <w:sz w:val="24"/>
          <w:szCs w:val="24"/>
        </w:rPr>
        <w:t>1025801105967</w:t>
      </w:r>
    </w:p>
    <w:p w:rsidR="000C2619" w:rsidRPr="00864DE5" w:rsidRDefault="000C2619" w:rsidP="000C2619">
      <w:pPr>
        <w:shd w:val="clear" w:color="auto" w:fill="FFFFFF"/>
        <w:ind w:left="709"/>
        <w:contextualSpacing/>
        <w:rPr>
          <w:sz w:val="24"/>
          <w:szCs w:val="24"/>
        </w:rPr>
      </w:pPr>
      <w:r w:rsidRPr="00864DE5">
        <w:rPr>
          <w:sz w:val="24"/>
          <w:szCs w:val="24"/>
        </w:rPr>
        <w:t>ОКТМО 56701000001</w:t>
      </w:r>
    </w:p>
    <w:p w:rsidR="006A7E98" w:rsidRPr="00864DE5" w:rsidRDefault="006A7E98" w:rsidP="004755EB">
      <w:pPr>
        <w:pStyle w:val="afc"/>
        <w:ind w:firstLine="709"/>
        <w:jc w:val="both"/>
        <w:rPr>
          <w:rFonts w:ascii="Times New Roman" w:hAnsi="Times New Roman" w:cs="Times New Roman"/>
          <w:noProof/>
          <w:sz w:val="24"/>
          <w:szCs w:val="24"/>
        </w:rPr>
      </w:pPr>
      <w:r w:rsidRPr="00864DE5">
        <w:rPr>
          <w:rFonts w:ascii="Times New Roman" w:hAnsi="Times New Roman" w:cs="Times New Roman"/>
          <w:noProof/>
          <w:sz w:val="24"/>
          <w:szCs w:val="24"/>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9E411C" w:rsidRPr="00864DE5" w:rsidRDefault="006A7E98" w:rsidP="004755EB">
      <w:pPr>
        <w:ind w:firstLine="709"/>
        <w:jc w:val="both"/>
        <w:rPr>
          <w:sz w:val="24"/>
          <w:szCs w:val="24"/>
        </w:rPr>
      </w:pPr>
      <w:r w:rsidRPr="00864DE5">
        <w:rPr>
          <w:noProof/>
          <w:sz w:val="24"/>
          <w:szCs w:val="24"/>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r w:rsidR="009E411C" w:rsidRPr="00864DE5">
        <w:rPr>
          <w:sz w:val="24"/>
          <w:szCs w:val="24"/>
        </w:rPr>
        <w:t>.</w:t>
      </w:r>
    </w:p>
    <w:p w:rsidR="00930CB1" w:rsidRPr="00930CB1" w:rsidRDefault="008C4377" w:rsidP="00930CB1">
      <w:pPr>
        <w:pStyle w:val="ConsNormal"/>
        <w:widowControl/>
        <w:tabs>
          <w:tab w:val="left" w:pos="1276"/>
        </w:tabs>
        <w:ind w:firstLine="709"/>
        <w:jc w:val="both"/>
        <w:rPr>
          <w:rFonts w:ascii="Times New Roman" w:hAnsi="Times New Roman"/>
          <w:b/>
          <w:sz w:val="24"/>
          <w:szCs w:val="24"/>
        </w:rPr>
      </w:pPr>
      <w:r w:rsidRPr="00864DE5">
        <w:rPr>
          <w:rFonts w:ascii="Times New Roman" w:hAnsi="Times New Roman"/>
          <w:sz w:val="24"/>
          <w:szCs w:val="24"/>
        </w:rPr>
        <w:t>3.3. </w:t>
      </w:r>
      <w:r w:rsidR="00930CB1" w:rsidRPr="00930CB1">
        <w:rPr>
          <w:rFonts w:ascii="Times New Roman" w:hAnsi="Times New Roman"/>
          <w:b/>
          <w:color w:val="000000"/>
          <w:sz w:val="24"/>
          <w:szCs w:val="24"/>
        </w:rPr>
        <w:t>Поставщик обязуется:</w:t>
      </w:r>
    </w:p>
    <w:p w:rsidR="00930CB1" w:rsidRPr="00A132AC" w:rsidRDefault="00930CB1" w:rsidP="00930CB1">
      <w:pPr>
        <w:shd w:val="clear" w:color="auto" w:fill="FFFFFF"/>
        <w:ind w:firstLine="709"/>
        <w:jc w:val="both"/>
        <w:rPr>
          <w:color w:val="000000"/>
          <w:sz w:val="24"/>
          <w:szCs w:val="24"/>
        </w:rPr>
      </w:pPr>
      <w:r>
        <w:rPr>
          <w:color w:val="000000"/>
          <w:sz w:val="24"/>
          <w:szCs w:val="24"/>
        </w:rPr>
        <w:t>3</w:t>
      </w:r>
      <w:r w:rsidRPr="00A132AC">
        <w:rPr>
          <w:color w:val="000000"/>
          <w:sz w:val="24"/>
          <w:szCs w:val="24"/>
        </w:rPr>
        <w:t>.3.1. Соблюдать требования Федерального закона от 17.07.1999 № 176-ФЗ                          «О почтовой связи».</w:t>
      </w:r>
    </w:p>
    <w:p w:rsidR="00930CB1" w:rsidRPr="00A132AC" w:rsidRDefault="00930CB1" w:rsidP="00930CB1">
      <w:pPr>
        <w:shd w:val="clear" w:color="auto" w:fill="FFFFFF"/>
        <w:ind w:firstLine="709"/>
        <w:jc w:val="both"/>
        <w:rPr>
          <w:color w:val="000000"/>
          <w:sz w:val="24"/>
          <w:szCs w:val="24"/>
        </w:rPr>
      </w:pPr>
      <w:r>
        <w:rPr>
          <w:color w:val="000000"/>
          <w:sz w:val="24"/>
          <w:szCs w:val="24"/>
        </w:rPr>
        <w:t>3</w:t>
      </w:r>
      <w:r w:rsidRPr="00A132AC">
        <w:rPr>
          <w:color w:val="000000"/>
          <w:sz w:val="24"/>
          <w:szCs w:val="24"/>
        </w:rPr>
        <w:t>.3.2. Осуществить поставку товара в сроки и в порядке, указанные в разделе 5 Контракта.</w:t>
      </w:r>
    </w:p>
    <w:p w:rsidR="00930CB1" w:rsidRPr="00A132AC" w:rsidRDefault="00930CB1" w:rsidP="00930CB1">
      <w:pPr>
        <w:shd w:val="clear" w:color="auto" w:fill="FFFFFF"/>
        <w:tabs>
          <w:tab w:val="left" w:pos="1445"/>
        </w:tabs>
        <w:ind w:firstLine="709"/>
        <w:jc w:val="both"/>
        <w:rPr>
          <w:sz w:val="24"/>
          <w:szCs w:val="24"/>
        </w:rPr>
      </w:pPr>
      <w:r>
        <w:rPr>
          <w:color w:val="000000"/>
          <w:sz w:val="24"/>
          <w:szCs w:val="24"/>
        </w:rPr>
        <w:t>3</w:t>
      </w:r>
      <w:r w:rsidRPr="00A132AC">
        <w:rPr>
          <w:color w:val="000000"/>
          <w:sz w:val="24"/>
          <w:szCs w:val="24"/>
        </w:rPr>
        <w:t>.3.3.</w:t>
      </w:r>
      <w:r w:rsidRPr="00A132AC">
        <w:rPr>
          <w:color w:val="000000"/>
          <w:sz w:val="24"/>
          <w:szCs w:val="24"/>
        </w:rPr>
        <w:tab/>
        <w:t>Передать товар надлежащего качества и в предусмотренном контрактом количестве, не обремененный правами третьих лиц.</w:t>
      </w:r>
    </w:p>
    <w:p w:rsidR="00930CB1" w:rsidRPr="00930CB1" w:rsidRDefault="00930CB1" w:rsidP="00930CB1">
      <w:pPr>
        <w:shd w:val="clear" w:color="auto" w:fill="FFFFFF"/>
        <w:tabs>
          <w:tab w:val="left" w:pos="1373"/>
        </w:tabs>
        <w:ind w:firstLine="709"/>
        <w:jc w:val="both"/>
        <w:rPr>
          <w:color w:val="000000"/>
          <w:sz w:val="24"/>
          <w:szCs w:val="24"/>
        </w:rPr>
      </w:pPr>
      <w:r>
        <w:rPr>
          <w:color w:val="000000"/>
          <w:sz w:val="24"/>
          <w:szCs w:val="24"/>
        </w:rPr>
        <w:t>3</w:t>
      </w:r>
      <w:r w:rsidRPr="00A132AC">
        <w:rPr>
          <w:color w:val="000000"/>
          <w:sz w:val="24"/>
          <w:szCs w:val="24"/>
        </w:rPr>
        <w:t>.3.4.</w:t>
      </w:r>
      <w:r w:rsidRPr="00A132AC">
        <w:rPr>
          <w:color w:val="000000"/>
          <w:sz w:val="24"/>
          <w:szCs w:val="24"/>
        </w:rPr>
        <w:tab/>
      </w:r>
      <w:r w:rsidRPr="00A132AC">
        <w:rPr>
          <w:sz w:val="24"/>
          <w:szCs w:val="24"/>
        </w:rPr>
        <w:t xml:space="preserve">По требованию Государственного заказчика произвести безвозмездную замену некачественного </w:t>
      </w:r>
      <w:r w:rsidRPr="00930CB1">
        <w:rPr>
          <w:color w:val="000000"/>
          <w:sz w:val="24"/>
          <w:szCs w:val="24"/>
        </w:rPr>
        <w:t>товара.</w:t>
      </w:r>
    </w:p>
    <w:p w:rsidR="00930CB1" w:rsidRPr="00930CB1" w:rsidRDefault="00930CB1" w:rsidP="00930CB1">
      <w:pPr>
        <w:pStyle w:val="afc"/>
        <w:ind w:firstLine="709"/>
        <w:contextualSpacing/>
        <w:jc w:val="both"/>
        <w:rPr>
          <w:rFonts w:ascii="Times New Roman" w:eastAsia="Times New Roman" w:hAnsi="Times New Roman" w:cs="Times New Roman"/>
          <w:color w:val="000000"/>
          <w:sz w:val="24"/>
          <w:szCs w:val="24"/>
        </w:rPr>
      </w:pPr>
      <w:r w:rsidRPr="00930CB1">
        <w:rPr>
          <w:rFonts w:ascii="Times New Roman" w:eastAsia="Times New Roman" w:hAnsi="Times New Roman" w:cs="Times New Roman"/>
          <w:color w:val="000000"/>
          <w:sz w:val="24"/>
          <w:szCs w:val="24"/>
        </w:rPr>
        <w:t xml:space="preserve">3.3.5. Поставить товар в комплекте с относящейся к нему документацией, перечисленной в пункте </w:t>
      </w:r>
      <w:r>
        <w:rPr>
          <w:rFonts w:ascii="Times New Roman" w:eastAsia="Times New Roman" w:hAnsi="Times New Roman" w:cs="Times New Roman"/>
          <w:color w:val="000000"/>
          <w:sz w:val="24"/>
          <w:szCs w:val="24"/>
        </w:rPr>
        <w:t>4</w:t>
      </w:r>
      <w:r w:rsidRPr="00930CB1">
        <w:rPr>
          <w:rFonts w:ascii="Times New Roman" w:eastAsia="Times New Roman" w:hAnsi="Times New Roman" w:cs="Times New Roman"/>
          <w:color w:val="000000"/>
          <w:sz w:val="24"/>
          <w:szCs w:val="24"/>
        </w:rPr>
        <w:t>.3. контракта.</w:t>
      </w:r>
    </w:p>
    <w:p w:rsidR="00930CB1" w:rsidRPr="00930CB1" w:rsidRDefault="00930CB1" w:rsidP="00930CB1">
      <w:pPr>
        <w:pStyle w:val="afc"/>
        <w:ind w:firstLine="709"/>
        <w:contextualSpacing/>
        <w:jc w:val="both"/>
        <w:rPr>
          <w:rFonts w:ascii="Times New Roman" w:eastAsia="Times New Roman" w:hAnsi="Times New Roman" w:cs="Times New Roman"/>
          <w:color w:val="000000"/>
          <w:sz w:val="24"/>
          <w:szCs w:val="24"/>
        </w:rPr>
      </w:pPr>
      <w:r w:rsidRPr="00930CB1">
        <w:rPr>
          <w:rFonts w:ascii="Times New Roman" w:eastAsia="Times New Roman" w:hAnsi="Times New Roman" w:cs="Times New Roman"/>
          <w:color w:val="000000"/>
          <w:sz w:val="24"/>
          <w:szCs w:val="24"/>
        </w:rPr>
        <w:lastRenderedPageBreak/>
        <w:t>3.3.6. Выполнять иные обязанности, предусмотренные действующим законодательством Российской Федерации и контрактом.</w:t>
      </w:r>
    </w:p>
    <w:p w:rsidR="00930CB1" w:rsidRPr="00930CB1" w:rsidRDefault="00930CB1" w:rsidP="00930CB1">
      <w:pPr>
        <w:shd w:val="clear" w:color="auto" w:fill="FFFFFF"/>
        <w:tabs>
          <w:tab w:val="left" w:pos="1373"/>
        </w:tabs>
        <w:ind w:firstLine="709"/>
        <w:jc w:val="both"/>
        <w:rPr>
          <w:color w:val="000000"/>
          <w:sz w:val="24"/>
          <w:szCs w:val="24"/>
        </w:rPr>
      </w:pPr>
      <w:r w:rsidRPr="00930CB1">
        <w:rPr>
          <w:color w:val="000000"/>
          <w:sz w:val="24"/>
          <w:szCs w:val="24"/>
        </w:rPr>
        <w:t>3.4.</w:t>
      </w:r>
      <w:r w:rsidRPr="00930CB1">
        <w:rPr>
          <w:color w:val="000000"/>
          <w:sz w:val="24"/>
          <w:szCs w:val="24"/>
        </w:rPr>
        <w:tab/>
      </w:r>
      <w:r w:rsidRPr="00930CB1">
        <w:rPr>
          <w:b/>
          <w:color w:val="000000"/>
          <w:sz w:val="24"/>
          <w:szCs w:val="24"/>
        </w:rPr>
        <w:t>Поставщик вправе:</w:t>
      </w:r>
    </w:p>
    <w:p w:rsidR="00930CB1" w:rsidRPr="00930CB1" w:rsidRDefault="00930CB1" w:rsidP="00930CB1">
      <w:pPr>
        <w:pStyle w:val="19"/>
        <w:ind w:firstLine="709"/>
        <w:jc w:val="both"/>
        <w:rPr>
          <w:rFonts w:ascii="Times New Roman" w:hAnsi="Times New Roman"/>
          <w:snapToGrid/>
          <w:color w:val="000000"/>
          <w:szCs w:val="24"/>
          <w:lang w:eastAsia="ar-SA"/>
        </w:rPr>
      </w:pPr>
      <w:r w:rsidRPr="00930CB1">
        <w:rPr>
          <w:rFonts w:ascii="Times New Roman" w:hAnsi="Times New Roman"/>
          <w:snapToGrid/>
          <w:color w:val="000000"/>
          <w:szCs w:val="24"/>
          <w:lang w:eastAsia="ar-SA"/>
        </w:rPr>
        <w:t>3.4.1.</w:t>
      </w:r>
      <w:r w:rsidRPr="00930CB1">
        <w:rPr>
          <w:rFonts w:ascii="Times New Roman" w:hAnsi="Times New Roman"/>
          <w:snapToGrid/>
          <w:color w:val="000000"/>
          <w:szCs w:val="24"/>
          <w:lang w:eastAsia="ar-SA"/>
        </w:rPr>
        <w:tab/>
        <w:t>Требовать оплату за поставленный по контракту товар.</w:t>
      </w:r>
    </w:p>
    <w:p w:rsidR="00930CB1" w:rsidRPr="00930CB1" w:rsidRDefault="00930CB1" w:rsidP="00930CB1">
      <w:pPr>
        <w:pStyle w:val="19"/>
        <w:ind w:firstLine="709"/>
        <w:jc w:val="both"/>
        <w:rPr>
          <w:rFonts w:ascii="Times New Roman" w:hAnsi="Times New Roman"/>
          <w:snapToGrid/>
          <w:color w:val="000000"/>
          <w:szCs w:val="24"/>
          <w:lang w:eastAsia="ar-SA"/>
        </w:rPr>
      </w:pPr>
      <w:r w:rsidRPr="00930CB1">
        <w:rPr>
          <w:rFonts w:ascii="Times New Roman" w:hAnsi="Times New Roman"/>
          <w:snapToGrid/>
          <w:color w:val="000000"/>
          <w:szCs w:val="24"/>
          <w:lang w:eastAsia="ar-SA"/>
        </w:rPr>
        <w:t>3.4.2.</w:t>
      </w:r>
      <w:r w:rsidRPr="00930CB1">
        <w:rPr>
          <w:rFonts w:ascii="Times New Roman" w:hAnsi="Times New Roman"/>
          <w:snapToGrid/>
          <w:color w:val="000000"/>
          <w:szCs w:val="24"/>
          <w:lang w:eastAsia="ar-SA"/>
        </w:rPr>
        <w:tab/>
        <w:t xml:space="preserve">Требовать уплату неустойки (пеней, штрафа) согласно разделу </w:t>
      </w:r>
      <w:r>
        <w:rPr>
          <w:rFonts w:ascii="Times New Roman" w:hAnsi="Times New Roman"/>
          <w:snapToGrid/>
          <w:color w:val="000000"/>
          <w:szCs w:val="24"/>
          <w:lang w:eastAsia="ar-SA"/>
        </w:rPr>
        <w:t>7</w:t>
      </w:r>
      <w:r w:rsidRPr="00930CB1">
        <w:rPr>
          <w:rFonts w:ascii="Times New Roman" w:hAnsi="Times New Roman"/>
          <w:snapToGrid/>
          <w:color w:val="000000"/>
          <w:szCs w:val="24"/>
          <w:lang w:eastAsia="ar-SA"/>
        </w:rPr>
        <w:t xml:space="preserve"> контракта.</w:t>
      </w:r>
    </w:p>
    <w:p w:rsidR="00930CB1" w:rsidRPr="00930CB1" w:rsidRDefault="00930CB1" w:rsidP="00930CB1">
      <w:pPr>
        <w:pStyle w:val="19"/>
        <w:ind w:firstLine="709"/>
        <w:jc w:val="both"/>
        <w:rPr>
          <w:rFonts w:ascii="Times New Roman" w:hAnsi="Times New Roman"/>
          <w:snapToGrid/>
          <w:color w:val="000000"/>
          <w:szCs w:val="24"/>
          <w:lang w:eastAsia="ar-SA"/>
        </w:rPr>
      </w:pPr>
      <w:r w:rsidRPr="00930CB1">
        <w:rPr>
          <w:rFonts w:ascii="Times New Roman" w:hAnsi="Times New Roman"/>
          <w:snapToGrid/>
          <w:color w:val="000000"/>
          <w:szCs w:val="24"/>
          <w:lang w:eastAsia="ar-SA"/>
        </w:rPr>
        <w:t>3.4.3.</w:t>
      </w:r>
      <w:r w:rsidRPr="00930CB1">
        <w:rPr>
          <w:rFonts w:ascii="Times New Roman" w:hAnsi="Times New Roman"/>
          <w:snapToGrid/>
          <w:color w:val="000000"/>
          <w:szCs w:val="24"/>
          <w:lang w:eastAsia="ar-SA"/>
        </w:rPr>
        <w:tab/>
        <w:t xml:space="preserve">Принять решение об одностороннем отказе от исполнения </w:t>
      </w:r>
      <w:r>
        <w:rPr>
          <w:rFonts w:ascii="Times New Roman" w:hAnsi="Times New Roman"/>
          <w:snapToGrid/>
          <w:color w:val="000000"/>
          <w:szCs w:val="24"/>
          <w:lang w:eastAsia="ar-SA"/>
        </w:rPr>
        <w:t xml:space="preserve">контракта  </w:t>
      </w:r>
      <w:r w:rsidRPr="00930CB1">
        <w:rPr>
          <w:rFonts w:ascii="Times New Roman" w:hAnsi="Times New Roman"/>
          <w:snapToGrid/>
          <w:color w:val="000000"/>
          <w:szCs w:val="24"/>
          <w:lang w:eastAsia="ar-SA"/>
        </w:rPr>
        <w:t>в соответствии с гражданским законодательством.</w:t>
      </w:r>
    </w:p>
    <w:p w:rsidR="00FB38FB" w:rsidRPr="00864DE5" w:rsidRDefault="00FB38FB" w:rsidP="00930CB1">
      <w:pPr>
        <w:pStyle w:val="ConsNormal"/>
        <w:widowControl/>
        <w:ind w:firstLine="709"/>
        <w:jc w:val="both"/>
        <w:rPr>
          <w:rFonts w:ascii="Times New Roman" w:hAnsi="Times New Roman"/>
          <w:sz w:val="24"/>
          <w:szCs w:val="24"/>
        </w:rPr>
      </w:pPr>
    </w:p>
    <w:p w:rsidR="009E411C" w:rsidRDefault="009E411C" w:rsidP="004755EB">
      <w:pPr>
        <w:pStyle w:val="Normal1"/>
        <w:numPr>
          <w:ilvl w:val="0"/>
          <w:numId w:val="3"/>
        </w:numPr>
        <w:ind w:left="482" w:hanging="482"/>
        <w:jc w:val="center"/>
        <w:rPr>
          <w:rFonts w:ascii="Times New Roman" w:hAnsi="Times New Roman" w:cs="Times New Roman"/>
          <w:b/>
          <w:szCs w:val="24"/>
        </w:rPr>
      </w:pPr>
      <w:r w:rsidRPr="00864DE5">
        <w:rPr>
          <w:rFonts w:ascii="Times New Roman" w:hAnsi="Times New Roman" w:cs="Times New Roman"/>
          <w:b/>
          <w:szCs w:val="24"/>
        </w:rPr>
        <w:t>ПОРЯДОК ПОСТАВКИ И ПРИЕМКИ ПРОДУКЦИИ</w:t>
      </w:r>
    </w:p>
    <w:p w:rsidR="004755EB" w:rsidRPr="00864DE5" w:rsidRDefault="004755EB" w:rsidP="004755EB">
      <w:pPr>
        <w:pStyle w:val="Normal1"/>
        <w:ind w:left="482"/>
        <w:rPr>
          <w:rFonts w:ascii="Times New Roman" w:hAnsi="Times New Roman" w:cs="Times New Roman"/>
          <w:b/>
          <w:szCs w:val="24"/>
        </w:rPr>
      </w:pP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Поставщик своими силами и за свой счет поставляет товар Государственному заказчику по адресу: г. Пенза, Автоматный переулок, д. 5, срок поставки товара: 5 рабочих дней с даты заключения контракта. </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Вместе с товаром Поставщик передает Государственному заказчику товарную накладную (форма ОКУД 0330212) и счет-фактуру (или универсальный передаточный документ), оформленные в 2 экземплярах (по одному для Государственного заказ</w:t>
      </w:r>
      <w:r w:rsidR="00132548" w:rsidRPr="00864DE5">
        <w:rPr>
          <w:rFonts w:ascii="Times New Roman" w:hAnsi="Times New Roman"/>
          <w:snapToGrid/>
          <w:szCs w:val="24"/>
          <w:lang w:eastAsia="ar-SA"/>
        </w:rPr>
        <w:t xml:space="preserve">чика </w:t>
      </w:r>
      <w:r w:rsidRPr="00864DE5">
        <w:rPr>
          <w:rFonts w:ascii="Times New Roman" w:hAnsi="Times New Roman"/>
          <w:snapToGrid/>
          <w:szCs w:val="24"/>
          <w:lang w:eastAsia="ar-SA"/>
        </w:rPr>
        <w:t>и Поставщика) с печатью и подписью Поставщика.</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В случае если документы, указанные в пункте </w:t>
      </w:r>
      <w:r w:rsidR="00132548" w:rsidRPr="00864DE5">
        <w:rPr>
          <w:rFonts w:ascii="Times New Roman" w:hAnsi="Times New Roman"/>
          <w:snapToGrid/>
          <w:szCs w:val="24"/>
          <w:lang w:eastAsia="ar-SA"/>
        </w:rPr>
        <w:t>4</w:t>
      </w:r>
      <w:r w:rsidRPr="00864DE5">
        <w:rPr>
          <w:rFonts w:ascii="Times New Roman" w:hAnsi="Times New Roman"/>
          <w:snapToGrid/>
          <w:szCs w:val="24"/>
          <w:lang w:eastAsia="ar-SA"/>
        </w:rPr>
        <w:t>.3.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Товар, отгруженный сверх объемов и цены контракта, Государственным заказчиком не оплачивается.</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Приемка товара по количеству и качеству осуществляется Государственным заказчиком по месту разгрузки в рабочий день с 09:00 до 17:00 по московскому времени своими силами или с привлечением экспертов, экспертных организаций.</w:t>
      </w:r>
    </w:p>
    <w:p w:rsidR="00D31924" w:rsidRPr="00864DE5" w:rsidRDefault="00D31924" w:rsidP="004755EB">
      <w:pPr>
        <w:pStyle w:val="19"/>
        <w:numPr>
          <w:ilvl w:val="1"/>
          <w:numId w:val="3"/>
        </w:numPr>
        <w:tabs>
          <w:tab w:val="clear" w:pos="1473"/>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Приемка товара включает в себя следующее:</w:t>
      </w:r>
    </w:p>
    <w:p w:rsidR="00D31924" w:rsidRPr="00864DE5" w:rsidRDefault="00D31924" w:rsidP="004755EB">
      <w:pPr>
        <w:pStyle w:val="19"/>
        <w:numPr>
          <w:ilvl w:val="0"/>
          <w:numId w:val="12"/>
        </w:numPr>
        <w:tabs>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проверку соответствия товара Спецификации (приложение № </w:t>
      </w:r>
      <w:r w:rsidR="00132548" w:rsidRPr="00864DE5">
        <w:rPr>
          <w:rFonts w:ascii="Times New Roman" w:hAnsi="Times New Roman"/>
          <w:snapToGrid/>
          <w:szCs w:val="24"/>
          <w:lang w:eastAsia="ar-SA"/>
        </w:rPr>
        <w:t>1</w:t>
      </w:r>
      <w:r w:rsidRPr="00864DE5">
        <w:rPr>
          <w:rFonts w:ascii="Times New Roman" w:hAnsi="Times New Roman"/>
          <w:snapToGrid/>
          <w:szCs w:val="24"/>
          <w:lang w:eastAsia="ar-SA"/>
        </w:rPr>
        <w:t xml:space="preserve"> к контракту);</w:t>
      </w:r>
    </w:p>
    <w:p w:rsidR="00D31924" w:rsidRPr="00864DE5" w:rsidRDefault="00D31924" w:rsidP="004755EB">
      <w:pPr>
        <w:pStyle w:val="19"/>
        <w:numPr>
          <w:ilvl w:val="0"/>
          <w:numId w:val="12"/>
        </w:numPr>
        <w:tabs>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проверку полноты и правильности оформления сопроводительных документов;</w:t>
      </w:r>
    </w:p>
    <w:p w:rsidR="00D31924" w:rsidRPr="00864DE5" w:rsidRDefault="00D31924" w:rsidP="004755EB">
      <w:pPr>
        <w:pStyle w:val="19"/>
        <w:numPr>
          <w:ilvl w:val="0"/>
          <w:numId w:val="12"/>
        </w:numPr>
        <w:tabs>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проверку целостности поставленного товара.</w:t>
      </w:r>
    </w:p>
    <w:p w:rsidR="00D31924" w:rsidRPr="00864DE5"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При отсутствии претензий по количеству и качеству поставленного </w:t>
      </w:r>
      <w:r w:rsidRPr="00864DE5">
        <w:rPr>
          <w:rFonts w:ascii="Times New Roman" w:hAnsi="Times New Roman"/>
          <w:snapToGrid/>
          <w:szCs w:val="24"/>
          <w:lang w:eastAsia="ar-SA"/>
        </w:rPr>
        <w:br/>
        <w:t>товара Государственный заказчик подписывает представленную Поставщиком товарную накладную (или универсальный передаточный документ).</w:t>
      </w:r>
    </w:p>
    <w:p w:rsidR="00FB38FB" w:rsidRPr="00864DE5"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С момента подписания Государственным заказчиком товарной накладной </w:t>
      </w:r>
      <w:r w:rsidRPr="00864DE5">
        <w:rPr>
          <w:rFonts w:ascii="Times New Roman" w:hAnsi="Times New Roman"/>
          <w:snapToGrid/>
          <w:szCs w:val="24"/>
          <w:lang w:eastAsia="ar-SA"/>
        </w:rPr>
        <w:br/>
        <w:t>(или универсального передаточного документа) право собственности на товар и риск случайной гибели или случайного повреждения товара переходит к Государственному заказчику, а обязанность Поставщика по поставке товара считается исполненной.</w:t>
      </w:r>
      <w:r w:rsidRPr="00864DE5">
        <w:rPr>
          <w:rFonts w:ascii="Times New Roman" w:hAnsi="Times New Roman"/>
          <w:snapToGrid/>
          <w:szCs w:val="24"/>
          <w:lang w:eastAsia="ar-SA"/>
        </w:rPr>
        <w:b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(или универсального передаточного документа), который направляется Пос</w:t>
      </w:r>
      <w:r w:rsidR="00132548" w:rsidRPr="00864DE5">
        <w:rPr>
          <w:rFonts w:ascii="Times New Roman" w:hAnsi="Times New Roman"/>
          <w:snapToGrid/>
          <w:szCs w:val="24"/>
          <w:lang w:eastAsia="ar-SA"/>
        </w:rPr>
        <w:t xml:space="preserve">тавщику </w:t>
      </w:r>
      <w:r w:rsidRPr="00864DE5">
        <w:rPr>
          <w:rFonts w:ascii="Times New Roman" w:hAnsi="Times New Roman"/>
          <w:snapToGrid/>
          <w:szCs w:val="24"/>
          <w:lang w:eastAsia="ar-SA"/>
        </w:rPr>
        <w:t>в течение 2 (двух) рабочих дней с момента выявления несоответствия товара требованиям контракта.</w:t>
      </w:r>
    </w:p>
    <w:p w:rsidR="00FB38FB" w:rsidRPr="00864DE5"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Поставщик обязан по первому требованию Государственного заказчика                            в случае обнаружения некачественного товара заменить его на новый. Некачественный товар не засчитывается в счет выполнения обязательств по контракту. Поставщик производит замену и возмещение товара за свой счет, без возмещения расходов Государственным заказчиком.</w:t>
      </w:r>
    </w:p>
    <w:p w:rsidR="00D31924" w:rsidRDefault="00D31924" w:rsidP="004755EB">
      <w:pPr>
        <w:pStyle w:val="19"/>
        <w:numPr>
          <w:ilvl w:val="1"/>
          <w:numId w:val="3"/>
        </w:numPr>
        <w:tabs>
          <w:tab w:val="clear" w:pos="1473"/>
          <w:tab w:val="left" w:pos="993"/>
          <w:tab w:val="left" w:pos="1276"/>
        </w:tabs>
        <w:snapToGrid w:val="0"/>
        <w:ind w:left="0"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заказчиком, в сроки, не превышающие 10 дней с даты получения Поставщиком акта-претензии.</w:t>
      </w:r>
    </w:p>
    <w:p w:rsidR="004755EB" w:rsidRPr="00864DE5" w:rsidRDefault="004755EB" w:rsidP="004755EB">
      <w:pPr>
        <w:pStyle w:val="19"/>
        <w:tabs>
          <w:tab w:val="left" w:pos="993"/>
          <w:tab w:val="left" w:pos="1276"/>
        </w:tabs>
        <w:snapToGrid w:val="0"/>
        <w:ind w:left="709"/>
        <w:contextualSpacing/>
        <w:jc w:val="both"/>
        <w:rPr>
          <w:rFonts w:ascii="Times New Roman" w:hAnsi="Times New Roman"/>
          <w:snapToGrid/>
          <w:szCs w:val="24"/>
          <w:lang w:eastAsia="ar-SA"/>
        </w:rPr>
      </w:pPr>
    </w:p>
    <w:p w:rsidR="00864DE5" w:rsidRDefault="00864DE5" w:rsidP="004755EB">
      <w:pPr>
        <w:pStyle w:val="afc"/>
        <w:numPr>
          <w:ilvl w:val="0"/>
          <w:numId w:val="3"/>
        </w:numPr>
        <w:contextualSpacing/>
        <w:jc w:val="center"/>
        <w:rPr>
          <w:rFonts w:ascii="Times New Roman" w:eastAsia="Times New Roman" w:hAnsi="Times New Roman" w:cs="Times New Roman"/>
          <w:b/>
          <w:sz w:val="24"/>
          <w:szCs w:val="24"/>
        </w:rPr>
      </w:pPr>
      <w:r w:rsidRPr="00864DE5">
        <w:rPr>
          <w:rFonts w:ascii="Times New Roman" w:eastAsia="Times New Roman" w:hAnsi="Times New Roman" w:cs="Times New Roman"/>
          <w:b/>
          <w:sz w:val="24"/>
          <w:szCs w:val="24"/>
        </w:rPr>
        <w:t>ТАРА И УПАКОВКА</w:t>
      </w:r>
    </w:p>
    <w:p w:rsidR="004755EB" w:rsidRPr="00864DE5" w:rsidRDefault="004755EB" w:rsidP="004755EB">
      <w:pPr>
        <w:pStyle w:val="afc"/>
        <w:ind w:left="480"/>
        <w:contextualSpacing/>
        <w:rPr>
          <w:rFonts w:ascii="Times New Roman" w:eastAsia="Times New Roman" w:hAnsi="Times New Roman" w:cs="Times New Roman"/>
          <w:b/>
          <w:sz w:val="24"/>
          <w:szCs w:val="24"/>
        </w:rPr>
      </w:pP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 xml:space="preserve">5.1. Товар должен быть упакован и промаркирован в соответствии с требованиями </w:t>
      </w:r>
      <w:r w:rsidRPr="00864DE5">
        <w:rPr>
          <w:rFonts w:ascii="Times New Roman" w:hAnsi="Times New Roman"/>
          <w:snapToGrid/>
          <w:szCs w:val="24"/>
          <w:lang w:eastAsia="ar-SA"/>
        </w:rPr>
        <w:lastRenderedPageBreak/>
        <w:t>действующего законодательства Российской Федерации.</w:t>
      </w: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5.2. Упаковка должна обеспечивать сохранность товара  при его транспортировании и погрузке (разгрузке).</w:t>
      </w: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5.3. Тара и упаковка возврату не подлежат, их стоимость включена в цену контракта.</w:t>
      </w:r>
    </w:p>
    <w:p w:rsidR="00864DE5" w:rsidRPr="00864DE5" w:rsidRDefault="00864DE5" w:rsidP="004755EB">
      <w:pPr>
        <w:pStyle w:val="19"/>
        <w:ind w:firstLine="709"/>
        <w:contextualSpacing/>
        <w:jc w:val="both"/>
        <w:rPr>
          <w:rFonts w:ascii="Times New Roman" w:hAnsi="Times New Roman"/>
          <w:snapToGrid/>
          <w:szCs w:val="24"/>
          <w:lang w:eastAsia="ar-SA"/>
        </w:rPr>
      </w:pPr>
      <w:r w:rsidRPr="00864DE5">
        <w:rPr>
          <w:rFonts w:ascii="Times New Roman" w:hAnsi="Times New Roman"/>
          <w:snapToGrid/>
          <w:szCs w:val="24"/>
          <w:lang w:eastAsia="ar-SA"/>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864DE5" w:rsidRPr="00864DE5" w:rsidRDefault="00864DE5" w:rsidP="004755EB">
      <w:pPr>
        <w:pStyle w:val="19"/>
        <w:tabs>
          <w:tab w:val="left" w:pos="993"/>
          <w:tab w:val="left" w:pos="1276"/>
        </w:tabs>
        <w:snapToGrid w:val="0"/>
        <w:contextualSpacing/>
        <w:jc w:val="both"/>
        <w:rPr>
          <w:rFonts w:ascii="Times New Roman" w:hAnsi="Times New Roman"/>
          <w:snapToGrid/>
          <w:szCs w:val="24"/>
          <w:lang w:eastAsia="ar-SA"/>
        </w:rPr>
      </w:pPr>
    </w:p>
    <w:p w:rsidR="009E411C" w:rsidRPr="00864DE5" w:rsidRDefault="009E411C" w:rsidP="004755EB">
      <w:pPr>
        <w:pStyle w:val="Normal1"/>
        <w:numPr>
          <w:ilvl w:val="0"/>
          <w:numId w:val="3"/>
        </w:numPr>
        <w:ind w:left="482" w:hanging="482"/>
        <w:jc w:val="center"/>
        <w:rPr>
          <w:rFonts w:ascii="Times New Roman" w:hAnsi="Times New Roman" w:cs="Times New Roman"/>
          <w:b/>
          <w:szCs w:val="24"/>
        </w:rPr>
      </w:pPr>
      <w:r w:rsidRPr="00864DE5">
        <w:rPr>
          <w:rFonts w:ascii="Times New Roman" w:hAnsi="Times New Roman" w:cs="Times New Roman"/>
          <w:b/>
          <w:szCs w:val="24"/>
        </w:rPr>
        <w:t>ОБСТОЯТЕЛЬСТВА НЕПРЕОДОЛИМОЙ СИЛЫ</w:t>
      </w:r>
    </w:p>
    <w:p w:rsidR="00FB38FB" w:rsidRPr="00864DE5" w:rsidRDefault="00FB38FB" w:rsidP="004755EB">
      <w:pPr>
        <w:pStyle w:val="ConsNormal"/>
        <w:widowControl/>
        <w:tabs>
          <w:tab w:val="left" w:pos="1276"/>
        </w:tabs>
        <w:ind w:firstLine="709"/>
        <w:jc w:val="center"/>
        <w:rPr>
          <w:rFonts w:ascii="Times New Roman" w:hAnsi="Times New Roman"/>
          <w:b/>
          <w:sz w:val="24"/>
          <w:szCs w:val="24"/>
        </w:rPr>
      </w:pP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.1. </w:t>
      </w:r>
      <w:r w:rsidR="009E411C" w:rsidRPr="00864DE5">
        <w:rPr>
          <w:sz w:val="24"/>
          <w:szCs w:val="24"/>
        </w:rPr>
        <w:t xml:space="preserve">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настоящим Договором, произошло вследствие действия обстоятельств непреодолимой силы или по вине другой Стороны. </w:t>
      </w:r>
      <w:r w:rsidR="00B65C7E" w:rsidRPr="00864DE5">
        <w:rPr>
          <w:sz w:val="24"/>
          <w:szCs w:val="24"/>
        </w:rPr>
        <w:br/>
      </w:r>
      <w:r w:rsidR="009E411C" w:rsidRPr="00864DE5">
        <w:rPr>
          <w:sz w:val="24"/>
          <w:szCs w:val="24"/>
        </w:rPr>
        <w:t xml:space="preserve">Под обстоятельствами непреодолимой силы понимаются чрезвычайные </w:t>
      </w:r>
      <w:r w:rsidR="00B65C7E" w:rsidRPr="00864DE5">
        <w:rPr>
          <w:sz w:val="24"/>
          <w:szCs w:val="24"/>
        </w:rPr>
        <w:br/>
      </w:r>
      <w:r w:rsidR="009E411C" w:rsidRPr="00864DE5">
        <w:rPr>
          <w:sz w:val="24"/>
          <w:szCs w:val="24"/>
        </w:rPr>
        <w:t>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.2. </w:t>
      </w:r>
      <w:r w:rsidR="009E411C" w:rsidRPr="00864DE5">
        <w:rPr>
          <w:sz w:val="24"/>
          <w:szCs w:val="24"/>
        </w:rPr>
        <w:t xml:space="preserve">Сторона, для которой создалась невозможность исполнения обязательств </w:t>
      </w:r>
      <w:r w:rsidR="00B65C7E" w:rsidRPr="00864DE5">
        <w:rPr>
          <w:sz w:val="24"/>
          <w:szCs w:val="24"/>
        </w:rPr>
        <w:br/>
      </w:r>
      <w:r w:rsidR="009E411C" w:rsidRPr="00864DE5">
        <w:rPr>
          <w:sz w:val="24"/>
          <w:szCs w:val="24"/>
        </w:rPr>
        <w:t xml:space="preserve">по Договору вследствие действия обстоятельств непреодолимой силы, не позднее </w:t>
      </w:r>
      <w:r w:rsidR="00B65C7E" w:rsidRPr="00864DE5">
        <w:rPr>
          <w:sz w:val="24"/>
          <w:szCs w:val="24"/>
        </w:rPr>
        <w:br/>
      </w:r>
      <w:r w:rsidR="009E411C" w:rsidRPr="00864DE5">
        <w:rPr>
          <w:sz w:val="24"/>
          <w:szCs w:val="24"/>
        </w:rPr>
        <w:t>15 (пятнадцати)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.3. </w:t>
      </w:r>
      <w:r w:rsidR="009E411C" w:rsidRPr="00864DE5">
        <w:rPr>
          <w:sz w:val="24"/>
          <w:szCs w:val="24"/>
        </w:rPr>
        <w:t xml:space="preserve">Подтверждением наличия обстоятельств непреодолимой силы </w:t>
      </w:r>
      <w:r w:rsidR="00B65C7E" w:rsidRPr="00864DE5">
        <w:rPr>
          <w:sz w:val="24"/>
          <w:szCs w:val="24"/>
        </w:rPr>
        <w:br/>
      </w:r>
      <w:r w:rsidR="009E411C" w:rsidRPr="00864DE5">
        <w:rPr>
          <w:sz w:val="24"/>
          <w:szCs w:val="24"/>
        </w:rPr>
        <w:t>и их продолжительности является соответствующее письменное свидетельство уполномоченных органов или уполномоченных организаций.</w:t>
      </w:r>
    </w:p>
    <w:p w:rsidR="009E411C" w:rsidRPr="00864DE5" w:rsidRDefault="00864DE5" w:rsidP="004755EB">
      <w:pPr>
        <w:tabs>
          <w:tab w:val="left" w:pos="0"/>
        </w:tabs>
        <w:ind w:firstLine="709"/>
        <w:jc w:val="both"/>
        <w:rPr>
          <w:sz w:val="24"/>
          <w:szCs w:val="24"/>
        </w:rPr>
      </w:pPr>
      <w:r w:rsidRPr="00864DE5">
        <w:rPr>
          <w:sz w:val="24"/>
          <w:szCs w:val="24"/>
        </w:rPr>
        <w:t>6</w:t>
      </w:r>
      <w:r w:rsidR="00B65C7E" w:rsidRPr="00864DE5">
        <w:rPr>
          <w:sz w:val="24"/>
          <w:szCs w:val="24"/>
        </w:rPr>
        <w:t>.4. </w:t>
      </w:r>
      <w:r w:rsidR="009E411C" w:rsidRPr="00864DE5">
        <w:rPr>
          <w:sz w:val="24"/>
          <w:szCs w:val="24"/>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обстоятельства непреодолимой силы продолжают действовать более 30 (тридцати) календарных дней, то Стороны вправе расторгнуть Договор </w:t>
      </w:r>
      <w:r w:rsidR="00B65C7E" w:rsidRPr="00864DE5">
        <w:rPr>
          <w:sz w:val="24"/>
          <w:szCs w:val="24"/>
        </w:rPr>
        <w:br/>
      </w:r>
      <w:r w:rsidR="009E411C" w:rsidRPr="00864DE5">
        <w:rPr>
          <w:sz w:val="24"/>
          <w:szCs w:val="24"/>
        </w:rPr>
        <w:t>по соглашению Сторон.</w:t>
      </w:r>
    </w:p>
    <w:p w:rsidR="009E411C" w:rsidRPr="00864DE5" w:rsidRDefault="009E411C" w:rsidP="004755EB">
      <w:pPr>
        <w:pStyle w:val="Normal1"/>
        <w:numPr>
          <w:ilvl w:val="0"/>
          <w:numId w:val="3"/>
        </w:numPr>
        <w:spacing w:before="120" w:after="120"/>
        <w:jc w:val="center"/>
        <w:rPr>
          <w:rFonts w:ascii="Times New Roman" w:hAnsi="Times New Roman" w:cs="Times New Roman"/>
          <w:b/>
          <w:szCs w:val="24"/>
        </w:rPr>
      </w:pPr>
      <w:r w:rsidRPr="00864DE5">
        <w:rPr>
          <w:rFonts w:ascii="Times New Roman" w:hAnsi="Times New Roman" w:cs="Times New Roman"/>
          <w:b/>
          <w:szCs w:val="24"/>
        </w:rPr>
        <w:t>ОТВЕТСТВЕННОСТЬ СТОРОН</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eastAsia="Arial Unicode MS" w:hAnsi="Times New Roman"/>
          <w:sz w:val="24"/>
          <w:szCs w:val="24"/>
        </w:rPr>
        <w:t>7</w:t>
      </w:r>
      <w:r w:rsidR="00B65C7E" w:rsidRPr="00864DE5">
        <w:rPr>
          <w:rFonts w:ascii="Times New Roman" w:eastAsia="Arial Unicode MS" w:hAnsi="Times New Roman"/>
          <w:sz w:val="24"/>
          <w:szCs w:val="24"/>
        </w:rPr>
        <w:t>.1. </w:t>
      </w:r>
      <w:r w:rsidR="001B1C34" w:rsidRPr="00864DE5">
        <w:rPr>
          <w:rFonts w:ascii="Times New Roman" w:hAnsi="Times New Roman"/>
          <w:sz w:val="24"/>
          <w:szCs w:val="24"/>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.2. В случае полного (частичного) неисполнения условий контракта одной </w:t>
      </w:r>
      <w:r w:rsidR="001B1C34" w:rsidRPr="00864DE5">
        <w:rPr>
          <w:rFonts w:ascii="Times New Roman" w:hAnsi="Times New Roman"/>
          <w:sz w:val="24"/>
          <w:szCs w:val="24"/>
        </w:rPr>
        <w:br/>
        <w:t>из Сторон эта Сторона обязана возместить другой Стороне причиненные убытки в полной сумме сверх суммы неустойки.</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.3. 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1B1C34" w:rsidRPr="00864DE5" w:rsidRDefault="00864DE5" w:rsidP="004755EB">
      <w:pPr>
        <w:pStyle w:val="26"/>
        <w:widowControl w:val="0"/>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.5. Пеня начисляется за каждый день просрочки Государственным заказчиком исполнения </w:t>
      </w:r>
      <w:r w:rsidR="001B1C34" w:rsidRPr="00864DE5">
        <w:rPr>
          <w:rFonts w:ascii="Times New Roman" w:hAnsi="Times New Roman"/>
          <w:sz w:val="24"/>
          <w:szCs w:val="24"/>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.6.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001B1C34" w:rsidRPr="00864DE5">
        <w:rPr>
          <w:rFonts w:ascii="Times New Roman" w:hAnsi="Times New Roman"/>
          <w:b/>
          <w:sz w:val="24"/>
          <w:szCs w:val="24"/>
        </w:rPr>
        <w:t>1 000 (одной тысячи) рублей 00 копеек</w:t>
      </w:r>
      <w:r w:rsidR="001B1C34" w:rsidRPr="00864DE5">
        <w:rPr>
          <w:rFonts w:ascii="Times New Roman" w:hAnsi="Times New Roman"/>
          <w:sz w:val="24"/>
          <w:szCs w:val="24"/>
        </w:rPr>
        <w:t>, определяемый в соответствии с Правилами определения размера штрафа, так как цена контракта не превышает 3 млн. рублей.</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.7.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.8.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001B1C34" w:rsidRPr="00864DE5">
        <w:rPr>
          <w:rFonts w:ascii="Times New Roman" w:hAnsi="Times New Roman"/>
          <w:b/>
          <w:sz w:val="24"/>
          <w:szCs w:val="24"/>
        </w:rPr>
        <w:t>10 процентов цены Контракта</w:t>
      </w:r>
      <w:r w:rsidR="001B1C34" w:rsidRPr="00864DE5">
        <w:rPr>
          <w:rFonts w:ascii="Times New Roman" w:hAnsi="Times New Roman"/>
          <w:sz w:val="24"/>
          <w:szCs w:val="24"/>
        </w:rPr>
        <w:t xml:space="preserve">, определяемый в соответствии с Правилами определения размера штрафа, так как цена контракта не превышает 3 млн. рублей. </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001B1C34" w:rsidRPr="00864DE5">
        <w:rPr>
          <w:rFonts w:ascii="Times New Roman" w:hAnsi="Times New Roman"/>
          <w:b/>
          <w:sz w:val="24"/>
          <w:szCs w:val="24"/>
        </w:rPr>
        <w:t>1 000 (одной тысячи) рублей 00 копеек</w:t>
      </w:r>
      <w:r w:rsidR="001B1C34" w:rsidRPr="00864DE5">
        <w:rPr>
          <w:rFonts w:ascii="Times New Roman" w:hAnsi="Times New Roman"/>
          <w:sz w:val="24"/>
          <w:szCs w:val="24"/>
        </w:rPr>
        <w:t>, определяемый в соответствии с Правилами определения размера штрафа, так как цена контракта не превышает 3 млн. рублей.</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.12.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B1C34" w:rsidRPr="00864DE5" w:rsidRDefault="00864DE5" w:rsidP="004755EB">
      <w:pPr>
        <w:pStyle w:val="26"/>
        <w:widowControl w:val="0"/>
        <w:tabs>
          <w:tab w:val="left" w:pos="1134"/>
        </w:tabs>
        <w:spacing w:after="0" w:line="240" w:lineRule="auto"/>
        <w:ind w:firstLine="709"/>
        <w:contextualSpacing/>
        <w:jc w:val="both"/>
        <w:rPr>
          <w:rFonts w:ascii="Times New Roman" w:hAnsi="Times New Roman"/>
          <w:sz w:val="24"/>
          <w:szCs w:val="24"/>
        </w:rPr>
      </w:pPr>
      <w:r w:rsidRPr="00864DE5">
        <w:rPr>
          <w:rFonts w:ascii="Times New Roman" w:hAnsi="Times New Roman"/>
          <w:sz w:val="24"/>
          <w:szCs w:val="24"/>
        </w:rPr>
        <w:t>7</w:t>
      </w:r>
      <w:r w:rsidR="001B1C34" w:rsidRPr="00864DE5">
        <w:rPr>
          <w:rFonts w:ascii="Times New Roman" w:hAnsi="Times New Roman"/>
          <w:sz w:val="24"/>
          <w:szCs w:val="24"/>
        </w:rPr>
        <w:t>.13.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B1C34" w:rsidRPr="00864DE5" w:rsidRDefault="00864DE5" w:rsidP="004755EB">
      <w:pPr>
        <w:ind w:firstLine="708"/>
        <w:jc w:val="both"/>
        <w:rPr>
          <w:sz w:val="24"/>
          <w:szCs w:val="24"/>
        </w:rPr>
      </w:pPr>
      <w:r w:rsidRPr="00864DE5">
        <w:rPr>
          <w:sz w:val="24"/>
          <w:szCs w:val="24"/>
        </w:rPr>
        <w:t>7</w:t>
      </w:r>
      <w:r w:rsidR="001B1C34" w:rsidRPr="00864DE5">
        <w:rPr>
          <w:sz w:val="24"/>
          <w:szCs w:val="24"/>
        </w:rPr>
        <w:t>.14. Уплата неустойки (пени, штрафа) не освобождает Сторону от исполнения или надлежащего исполнения обязательств, установленных государственным контрактом.</w:t>
      </w:r>
    </w:p>
    <w:p w:rsidR="004E561F" w:rsidRPr="00864DE5" w:rsidRDefault="004E561F" w:rsidP="004755EB">
      <w:pPr>
        <w:ind w:firstLine="708"/>
        <w:jc w:val="both"/>
        <w:rPr>
          <w:sz w:val="24"/>
          <w:szCs w:val="24"/>
        </w:rPr>
      </w:pPr>
    </w:p>
    <w:p w:rsidR="004E561F" w:rsidRPr="00864DE5" w:rsidRDefault="00864DE5" w:rsidP="004755EB">
      <w:pPr>
        <w:pStyle w:val="19"/>
        <w:tabs>
          <w:tab w:val="left" w:pos="0"/>
        </w:tabs>
        <w:suppressAutoHyphens/>
        <w:contextualSpacing/>
        <w:jc w:val="center"/>
        <w:rPr>
          <w:rFonts w:ascii="Times New Roman" w:hAnsi="Times New Roman"/>
          <w:b/>
          <w:szCs w:val="24"/>
        </w:rPr>
      </w:pPr>
      <w:bookmarkStart w:id="0" w:name="sub_11100"/>
      <w:r w:rsidRPr="00864DE5">
        <w:rPr>
          <w:rFonts w:ascii="Times New Roman" w:hAnsi="Times New Roman"/>
          <w:b/>
          <w:szCs w:val="24"/>
        </w:rPr>
        <w:t>8</w:t>
      </w:r>
      <w:r w:rsidR="004E561F" w:rsidRPr="00864DE5">
        <w:rPr>
          <w:rFonts w:ascii="Times New Roman" w:hAnsi="Times New Roman"/>
          <w:b/>
          <w:szCs w:val="24"/>
        </w:rPr>
        <w:t>. СРОК ДЕЙСТВИЯ, ПОРЯДОК ИЗМЕНЕНИЯ И РАСТОРЖЕНИЯ КОНТРАКТА</w:t>
      </w:r>
    </w:p>
    <w:p w:rsidR="004E561F" w:rsidRPr="00864DE5" w:rsidRDefault="004E561F" w:rsidP="004755EB">
      <w:pPr>
        <w:pStyle w:val="19"/>
        <w:tabs>
          <w:tab w:val="left" w:pos="0"/>
        </w:tabs>
        <w:suppressAutoHyphens/>
        <w:contextualSpacing/>
        <w:jc w:val="center"/>
        <w:rPr>
          <w:rFonts w:ascii="Times New Roman" w:hAnsi="Times New Roman"/>
          <w:b/>
          <w:szCs w:val="24"/>
        </w:rPr>
      </w:pPr>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bookmarkStart w:id="1" w:name="sub_1111"/>
      <w:bookmarkEnd w:id="0"/>
      <w:r w:rsidRPr="00864DE5">
        <w:rPr>
          <w:rFonts w:ascii="Times New Roman" w:hAnsi="Times New Roman" w:cs="Times New Roman"/>
          <w:szCs w:val="24"/>
        </w:rPr>
        <w:t xml:space="preserve">. </w:t>
      </w:r>
      <w:r w:rsidR="004E561F" w:rsidRPr="00864DE5">
        <w:rPr>
          <w:rFonts w:ascii="Times New Roman" w:hAnsi="Times New Roman" w:cs="Times New Roman"/>
          <w:szCs w:val="24"/>
        </w:rPr>
        <w:t>Контракт вступает в силу с даты его заключения и действует по 31.12.2026 (включительно). Окончание срока действия Контракта не влечет прекращения неисполненных обязательств Сторон по нему.</w:t>
      </w:r>
      <w:bookmarkStart w:id="2" w:name="sub_1112"/>
      <w:bookmarkEnd w:id="1"/>
    </w:p>
    <w:p w:rsidR="00864DE5" w:rsidRPr="00864DE5" w:rsidRDefault="004E561F"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864DE5">
        <w:rPr>
          <w:rFonts w:ascii="Times New Roman" w:hAnsi="Times New Roman" w:cs="Times New Roman"/>
          <w:szCs w:val="24"/>
        </w:rPr>
        <w:br/>
        <w:t xml:space="preserve">в соответствии с гражданским законодательством Российской Федерации </w:t>
      </w:r>
      <w:r w:rsidRPr="00864DE5">
        <w:rPr>
          <w:rFonts w:ascii="Times New Roman" w:hAnsi="Times New Roman" w:cs="Times New Roman"/>
          <w:szCs w:val="24"/>
        </w:rPr>
        <w:br/>
        <w:t xml:space="preserve">и положениями частей 8-11, 13-19, 21-23 статьи 95 Закона № 44-ФЗ. При этом факт подписания Сторонами соглашения о расторжении Контракта не освобождает Стороны </w:t>
      </w:r>
      <w:r w:rsidRPr="00864DE5">
        <w:rPr>
          <w:rFonts w:ascii="Times New Roman" w:hAnsi="Times New Roman" w:cs="Times New Roman"/>
          <w:szCs w:val="24"/>
        </w:rPr>
        <w:br/>
        <w:t>от обязанностей урегулирования взаимных расчетов.</w:t>
      </w:r>
      <w:bookmarkStart w:id="3" w:name="sub_1113"/>
      <w:bookmarkEnd w:id="2"/>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 xml:space="preserve">Информация о Поставщике, с которым Контракт был расторгнут в связи </w:t>
      </w:r>
      <w:r w:rsidR="004E561F" w:rsidRPr="00864DE5">
        <w:rPr>
          <w:rFonts w:ascii="Times New Roman" w:hAnsi="Times New Roman" w:cs="Times New Roman"/>
          <w:szCs w:val="24"/>
        </w:rPr>
        <w:br/>
        <w:t xml:space="preserve">с односторонним отказом Государственного заказчика от исполнения Контракта, включается в </w:t>
      </w:r>
      <w:r w:rsidR="004E561F" w:rsidRPr="00864DE5">
        <w:rPr>
          <w:rFonts w:ascii="Times New Roman" w:hAnsi="Times New Roman" w:cs="Times New Roman"/>
          <w:szCs w:val="24"/>
        </w:rPr>
        <w:lastRenderedPageBreak/>
        <w:t>установленном Законом № 44-ФЗ порядке в реестр недобросовестных поставщиков (подрядчиков, исполнителей).</w:t>
      </w:r>
      <w:bookmarkStart w:id="4" w:name="sub_1114"/>
      <w:bookmarkEnd w:id="3"/>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bookmarkStart w:id="5" w:name="sub_1115"/>
      <w:bookmarkEnd w:id="4"/>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 xml:space="preserve">Изменение условий Контракта при его исполнении не допускается, </w:t>
      </w:r>
      <w:r w:rsidR="004E561F" w:rsidRPr="00864DE5">
        <w:rPr>
          <w:rFonts w:ascii="Times New Roman" w:hAnsi="Times New Roman" w:cs="Times New Roman"/>
          <w:szCs w:val="24"/>
        </w:rPr>
        <w:br/>
        <w:t xml:space="preserve">за исключением случаев, предусмотренных статьей 95 Закона № 44-ФЗ. </w:t>
      </w:r>
    </w:p>
    <w:p w:rsidR="00864DE5"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 xml:space="preserve">При исполнении Контракта не допускается перемена поставщика, </w:t>
      </w:r>
      <w:r w:rsidR="004E561F" w:rsidRPr="00864DE5">
        <w:rPr>
          <w:rFonts w:ascii="Times New Roman" w:hAnsi="Times New Roman" w:cs="Times New Roman"/>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4E561F" w:rsidRPr="00864DE5" w:rsidRDefault="00864DE5" w:rsidP="004755EB">
      <w:pPr>
        <w:pStyle w:val="afb"/>
        <w:numPr>
          <w:ilvl w:val="1"/>
          <w:numId w:val="19"/>
        </w:numPr>
        <w:tabs>
          <w:tab w:val="left" w:pos="1134"/>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 </w:t>
      </w:r>
      <w:r w:rsidR="004E561F" w:rsidRPr="00864DE5">
        <w:rPr>
          <w:rFonts w:ascii="Times New Roman" w:hAnsi="Times New Roman" w:cs="Times New Roman"/>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5"/>
    </w:p>
    <w:p w:rsidR="009E411C" w:rsidRPr="00864DE5" w:rsidRDefault="009E411C" w:rsidP="006029F4">
      <w:pPr>
        <w:pStyle w:val="Normal1"/>
        <w:numPr>
          <w:ilvl w:val="0"/>
          <w:numId w:val="20"/>
        </w:numPr>
        <w:spacing w:before="120" w:after="120"/>
        <w:jc w:val="center"/>
        <w:rPr>
          <w:rFonts w:ascii="Times New Roman" w:hAnsi="Times New Roman" w:cs="Times New Roman"/>
          <w:b/>
          <w:szCs w:val="24"/>
        </w:rPr>
      </w:pPr>
      <w:r w:rsidRPr="00864DE5">
        <w:rPr>
          <w:rFonts w:ascii="Times New Roman" w:hAnsi="Times New Roman" w:cs="Times New Roman"/>
          <w:b/>
          <w:szCs w:val="24"/>
        </w:rPr>
        <w:t>ПОРЯДОК РАССМОТРЕНИЯ СПОРОВ</w:t>
      </w:r>
    </w:p>
    <w:p w:rsidR="009E411C" w:rsidRPr="00864DE5" w:rsidRDefault="00864DE5" w:rsidP="004755EB">
      <w:pPr>
        <w:ind w:right="-6" w:firstLine="708"/>
        <w:jc w:val="both"/>
        <w:rPr>
          <w:sz w:val="24"/>
          <w:szCs w:val="24"/>
        </w:rPr>
      </w:pPr>
      <w:r w:rsidRPr="00864DE5">
        <w:rPr>
          <w:sz w:val="24"/>
          <w:szCs w:val="24"/>
        </w:rPr>
        <w:t>9</w:t>
      </w:r>
      <w:r w:rsidR="009E411C" w:rsidRPr="00864DE5">
        <w:rPr>
          <w:sz w:val="24"/>
          <w:szCs w:val="24"/>
        </w:rPr>
        <w:t>.1.</w:t>
      </w:r>
      <w:r w:rsidR="00B65C7E" w:rsidRPr="00864DE5">
        <w:rPr>
          <w:sz w:val="24"/>
          <w:szCs w:val="24"/>
        </w:rPr>
        <w:t> </w:t>
      </w:r>
      <w:r w:rsidR="009E411C" w:rsidRPr="00864DE5">
        <w:rPr>
          <w:sz w:val="24"/>
          <w:szCs w:val="24"/>
        </w:rPr>
        <w:t xml:space="preserve">Претензионный порядок урегулирования споров для Сторон </w:t>
      </w:r>
      <w:r w:rsidR="00132548" w:rsidRPr="00864DE5">
        <w:rPr>
          <w:sz w:val="24"/>
          <w:szCs w:val="24"/>
        </w:rPr>
        <w:t>контракта</w:t>
      </w:r>
      <w:r w:rsidR="009E411C" w:rsidRPr="00864DE5">
        <w:rPr>
          <w:sz w:val="24"/>
          <w:szCs w:val="24"/>
        </w:rPr>
        <w:t xml:space="preserve"> обязателен.</w:t>
      </w:r>
    </w:p>
    <w:p w:rsidR="009E411C" w:rsidRPr="00864DE5" w:rsidRDefault="00864DE5" w:rsidP="004755EB">
      <w:pPr>
        <w:ind w:right="-6" w:firstLine="708"/>
        <w:jc w:val="both"/>
        <w:rPr>
          <w:sz w:val="24"/>
          <w:szCs w:val="24"/>
        </w:rPr>
      </w:pPr>
      <w:r w:rsidRPr="00864DE5">
        <w:rPr>
          <w:sz w:val="24"/>
          <w:szCs w:val="24"/>
        </w:rPr>
        <w:t>9</w:t>
      </w:r>
      <w:r w:rsidR="00B65C7E" w:rsidRPr="00864DE5">
        <w:rPr>
          <w:sz w:val="24"/>
          <w:szCs w:val="24"/>
        </w:rPr>
        <w:t>.2. </w:t>
      </w:r>
      <w:r w:rsidR="009E411C" w:rsidRPr="00864DE5">
        <w:rPr>
          <w:sz w:val="24"/>
          <w:szCs w:val="24"/>
        </w:rPr>
        <w:t xml:space="preserve">Претензия должна быть направлена Стороной в письменном виде. В претензии указываются: допущенные при исполнении </w:t>
      </w:r>
      <w:r w:rsidR="00132548" w:rsidRPr="00864DE5">
        <w:rPr>
          <w:sz w:val="24"/>
          <w:szCs w:val="24"/>
        </w:rPr>
        <w:t>контракта</w:t>
      </w:r>
      <w:r w:rsidR="009E411C" w:rsidRPr="00864DE5">
        <w:rPr>
          <w:sz w:val="24"/>
          <w:szCs w:val="24"/>
        </w:rPr>
        <w:t xml:space="preserve"> нарушения со ссылкой </w:t>
      </w:r>
      <w:r w:rsidR="00B65C7E" w:rsidRPr="00864DE5">
        <w:rPr>
          <w:sz w:val="24"/>
          <w:szCs w:val="24"/>
        </w:rPr>
        <w:br/>
      </w:r>
      <w:r w:rsidR="009E411C" w:rsidRPr="00864DE5">
        <w:rPr>
          <w:sz w:val="24"/>
          <w:szCs w:val="24"/>
        </w:rPr>
        <w:t xml:space="preserve">на соответствующие положения </w:t>
      </w:r>
      <w:r w:rsidR="00132548" w:rsidRPr="00864DE5">
        <w:rPr>
          <w:sz w:val="24"/>
          <w:szCs w:val="24"/>
        </w:rPr>
        <w:t>контракта</w:t>
      </w:r>
      <w:r w:rsidR="009E411C" w:rsidRPr="00864DE5">
        <w:rPr>
          <w:sz w:val="24"/>
          <w:szCs w:val="24"/>
        </w:rPr>
        <w:t xml:space="preserve"> или его приложений; номер почтового отправления; данные адресата;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132548" w:rsidRPr="00864DE5" w:rsidRDefault="00132548" w:rsidP="004755EB">
      <w:pPr>
        <w:ind w:firstLine="709"/>
        <w:contextualSpacing/>
        <w:jc w:val="both"/>
        <w:rPr>
          <w:sz w:val="24"/>
          <w:szCs w:val="24"/>
        </w:rPr>
      </w:pPr>
      <w:r w:rsidRPr="00864DE5">
        <w:rPr>
          <w:sz w:val="24"/>
          <w:szCs w:val="24"/>
        </w:rPr>
        <w:t xml:space="preserve">Стороны определили, что претензии направляются: </w:t>
      </w:r>
    </w:p>
    <w:p w:rsidR="00132548" w:rsidRPr="00864DE5" w:rsidRDefault="00132548" w:rsidP="004755EB">
      <w:pPr>
        <w:ind w:firstLine="709"/>
        <w:contextualSpacing/>
        <w:jc w:val="both"/>
        <w:rPr>
          <w:iCs/>
          <w:sz w:val="24"/>
          <w:szCs w:val="24"/>
          <w:lang w:eastAsia="ru-RU"/>
        </w:rPr>
      </w:pPr>
      <w:r w:rsidRPr="00864DE5">
        <w:rPr>
          <w:iCs/>
          <w:sz w:val="24"/>
          <w:szCs w:val="24"/>
          <w:lang w:eastAsia="ru-RU"/>
        </w:rPr>
        <w:t xml:space="preserve">Поставщику по электронной почте </w:t>
      </w:r>
      <w:r w:rsidRPr="00864DE5">
        <w:rPr>
          <w:i/>
          <w:iCs/>
          <w:sz w:val="24"/>
          <w:szCs w:val="24"/>
          <w:lang w:eastAsia="ru-RU"/>
        </w:rPr>
        <w:t>(</w:t>
      </w:r>
      <w:hyperlink r:id="rId8" w:history="1">
        <w:r w:rsidRPr="00864DE5">
          <w:rPr>
            <w:i/>
            <w:iCs/>
            <w:sz w:val="24"/>
            <w:szCs w:val="24"/>
            <w:lang w:eastAsia="ru-RU"/>
          </w:rPr>
          <w:t>______________________________</w:t>
        </w:r>
      </w:hyperlink>
      <w:r w:rsidRPr="00864DE5">
        <w:rPr>
          <w:i/>
          <w:iCs/>
          <w:sz w:val="24"/>
          <w:szCs w:val="24"/>
          <w:lang w:eastAsia="ru-RU"/>
        </w:rPr>
        <w:t>).</w:t>
      </w:r>
    </w:p>
    <w:p w:rsidR="00132548" w:rsidRPr="00864DE5" w:rsidRDefault="00132548" w:rsidP="004755EB">
      <w:pPr>
        <w:ind w:firstLine="709"/>
        <w:contextualSpacing/>
        <w:jc w:val="both"/>
        <w:rPr>
          <w:i/>
          <w:iCs/>
          <w:sz w:val="24"/>
          <w:szCs w:val="24"/>
          <w:lang w:eastAsia="ru-RU"/>
        </w:rPr>
      </w:pPr>
      <w:r w:rsidRPr="00864DE5">
        <w:rPr>
          <w:iCs/>
          <w:sz w:val="24"/>
          <w:szCs w:val="24"/>
          <w:lang w:eastAsia="ru-RU"/>
        </w:rPr>
        <w:t xml:space="preserve">Государственному заказчику по электронной почте </w:t>
      </w:r>
      <w:r w:rsidRPr="00864DE5">
        <w:rPr>
          <w:i/>
          <w:iCs/>
          <w:sz w:val="24"/>
          <w:szCs w:val="24"/>
          <w:lang w:eastAsia="ru-RU"/>
        </w:rPr>
        <w:t>(</w:t>
      </w:r>
      <w:r w:rsidRPr="00864DE5">
        <w:rPr>
          <w:i/>
          <w:iCs/>
          <w:sz w:val="24"/>
          <w:szCs w:val="24"/>
          <w:u w:val="single"/>
          <w:lang w:val="en-US" w:eastAsia="ru-RU"/>
        </w:rPr>
        <w:t>ufsin</w:t>
      </w:r>
      <w:r w:rsidRPr="00864DE5">
        <w:rPr>
          <w:i/>
          <w:iCs/>
          <w:sz w:val="24"/>
          <w:szCs w:val="24"/>
          <w:u w:val="single"/>
          <w:lang w:eastAsia="ru-RU"/>
        </w:rPr>
        <w:t>@58.</w:t>
      </w:r>
      <w:r w:rsidRPr="00864DE5">
        <w:rPr>
          <w:i/>
          <w:iCs/>
          <w:sz w:val="24"/>
          <w:szCs w:val="24"/>
          <w:u w:val="single"/>
          <w:lang w:val="en-US" w:eastAsia="ru-RU"/>
        </w:rPr>
        <w:t>fsin</w:t>
      </w:r>
      <w:r w:rsidRPr="00864DE5">
        <w:rPr>
          <w:i/>
          <w:iCs/>
          <w:sz w:val="24"/>
          <w:szCs w:val="24"/>
          <w:u w:val="single"/>
          <w:lang w:eastAsia="ru-RU"/>
        </w:rPr>
        <w:t>.</w:t>
      </w:r>
      <w:r w:rsidRPr="00864DE5">
        <w:rPr>
          <w:i/>
          <w:iCs/>
          <w:sz w:val="24"/>
          <w:szCs w:val="24"/>
          <w:u w:val="single"/>
          <w:lang w:val="en-US" w:eastAsia="ru-RU"/>
        </w:rPr>
        <w:t>gov</w:t>
      </w:r>
      <w:r w:rsidRPr="00864DE5">
        <w:rPr>
          <w:i/>
          <w:iCs/>
          <w:sz w:val="24"/>
          <w:szCs w:val="24"/>
          <w:u w:val="single"/>
          <w:lang w:eastAsia="ru-RU"/>
        </w:rPr>
        <w:t>.</w:t>
      </w:r>
      <w:r w:rsidRPr="00864DE5">
        <w:rPr>
          <w:i/>
          <w:iCs/>
          <w:sz w:val="24"/>
          <w:szCs w:val="24"/>
          <w:u w:val="single"/>
          <w:lang w:val="en-US" w:eastAsia="ru-RU"/>
        </w:rPr>
        <w:t>ru</w:t>
      </w:r>
      <w:r w:rsidRPr="00864DE5">
        <w:rPr>
          <w:i/>
          <w:iCs/>
          <w:sz w:val="24"/>
          <w:szCs w:val="24"/>
          <w:lang w:eastAsia="ru-RU"/>
        </w:rPr>
        <w:t>).</w:t>
      </w:r>
    </w:p>
    <w:p w:rsidR="009E411C" w:rsidRPr="00864DE5" w:rsidRDefault="00864DE5" w:rsidP="004755EB">
      <w:pPr>
        <w:ind w:right="-6" w:firstLine="708"/>
        <w:jc w:val="both"/>
        <w:rPr>
          <w:sz w:val="24"/>
          <w:szCs w:val="24"/>
        </w:rPr>
      </w:pPr>
      <w:r w:rsidRPr="00864DE5">
        <w:rPr>
          <w:sz w:val="24"/>
          <w:szCs w:val="24"/>
        </w:rPr>
        <w:t>9</w:t>
      </w:r>
      <w:r w:rsidR="00B65C7E" w:rsidRPr="00864DE5">
        <w:rPr>
          <w:sz w:val="24"/>
          <w:szCs w:val="24"/>
        </w:rPr>
        <w:t>.3. </w:t>
      </w:r>
      <w:r w:rsidR="009E411C" w:rsidRPr="00864DE5">
        <w:rPr>
          <w:sz w:val="24"/>
          <w:szCs w:val="24"/>
        </w:rPr>
        <w:t xml:space="preserve">Срок рассмотрения претензии не может превышать </w:t>
      </w:r>
      <w:r w:rsidR="00132548" w:rsidRPr="00864DE5">
        <w:rPr>
          <w:sz w:val="24"/>
          <w:szCs w:val="24"/>
        </w:rPr>
        <w:t>10</w:t>
      </w:r>
      <w:r w:rsidR="009E411C" w:rsidRPr="00864DE5">
        <w:rPr>
          <w:sz w:val="24"/>
          <w:szCs w:val="24"/>
        </w:rPr>
        <w:t xml:space="preserve"> (</w:t>
      </w:r>
      <w:r w:rsidR="00132548" w:rsidRPr="00864DE5">
        <w:rPr>
          <w:sz w:val="24"/>
          <w:szCs w:val="24"/>
        </w:rPr>
        <w:t>десят</w:t>
      </w:r>
      <w:r w:rsidR="009E411C" w:rsidRPr="00864DE5">
        <w:rPr>
          <w:sz w:val="24"/>
          <w:szCs w:val="24"/>
        </w:rPr>
        <w:t>ь) календарных дней с даты получения претензии.</w:t>
      </w:r>
      <w:r w:rsidR="00132548" w:rsidRPr="00864DE5">
        <w:rPr>
          <w:sz w:val="24"/>
          <w:szCs w:val="24"/>
        </w:rPr>
        <w:t xml:space="preserve"> </w:t>
      </w:r>
      <w:r w:rsidR="00132548" w:rsidRPr="00864DE5">
        <w:rPr>
          <w:iCs/>
          <w:sz w:val="24"/>
          <w:szCs w:val="24"/>
          <w:lang w:eastAsia="ru-RU"/>
        </w:rPr>
        <w:t xml:space="preserve">Днем получения претензии стороны определили день ее отправления </w:t>
      </w:r>
      <w:r w:rsidR="00132548" w:rsidRPr="00864DE5">
        <w:rPr>
          <w:sz w:val="24"/>
          <w:szCs w:val="24"/>
        </w:rPr>
        <w:t>заинтересованной Стороной.</w:t>
      </w:r>
    </w:p>
    <w:p w:rsidR="009E411C" w:rsidRPr="00864DE5" w:rsidRDefault="00864DE5" w:rsidP="004755EB">
      <w:pPr>
        <w:ind w:right="-6" w:firstLine="708"/>
        <w:jc w:val="both"/>
        <w:rPr>
          <w:sz w:val="24"/>
          <w:szCs w:val="24"/>
        </w:rPr>
      </w:pPr>
      <w:r w:rsidRPr="00864DE5">
        <w:rPr>
          <w:sz w:val="24"/>
          <w:szCs w:val="24"/>
        </w:rPr>
        <w:t>9</w:t>
      </w:r>
      <w:r w:rsidR="009E411C" w:rsidRPr="00864DE5">
        <w:rPr>
          <w:sz w:val="24"/>
          <w:szCs w:val="24"/>
        </w:rPr>
        <w:t>.4.</w:t>
      </w:r>
      <w:r w:rsidR="00B65C7E" w:rsidRPr="00864DE5">
        <w:rPr>
          <w:sz w:val="24"/>
          <w:szCs w:val="24"/>
        </w:rPr>
        <w:t> </w:t>
      </w:r>
      <w:r w:rsidR="009E411C" w:rsidRPr="00864DE5">
        <w:rPr>
          <w:sz w:val="24"/>
          <w:szCs w:val="24"/>
        </w:rPr>
        <w:t xml:space="preserve">Споры, не урегулированные в досудебном претензионном порядке, передаются на рассмотрение </w:t>
      </w:r>
      <w:r w:rsidR="00703712" w:rsidRPr="00864DE5">
        <w:rPr>
          <w:sz w:val="24"/>
          <w:szCs w:val="24"/>
        </w:rPr>
        <w:t>в Арбитражный суд Пензенской области</w:t>
      </w:r>
      <w:r w:rsidR="009E411C" w:rsidRPr="00864DE5">
        <w:rPr>
          <w:sz w:val="24"/>
          <w:szCs w:val="24"/>
        </w:rPr>
        <w:t xml:space="preserve"> в соответствии с действующим законодательством Российской Федерации.</w:t>
      </w:r>
    </w:p>
    <w:p w:rsidR="001B1C34" w:rsidRPr="00864DE5" w:rsidRDefault="001B1C34" w:rsidP="004755EB">
      <w:pPr>
        <w:tabs>
          <w:tab w:val="left" w:pos="1418"/>
        </w:tabs>
        <w:ind w:right="8" w:firstLine="708"/>
        <w:jc w:val="both"/>
        <w:rPr>
          <w:sz w:val="24"/>
          <w:szCs w:val="24"/>
        </w:rPr>
      </w:pPr>
    </w:p>
    <w:p w:rsidR="009E411C" w:rsidRPr="00864DE5" w:rsidRDefault="004E561F" w:rsidP="004755EB">
      <w:pPr>
        <w:pStyle w:val="Normal1"/>
        <w:numPr>
          <w:ilvl w:val="0"/>
          <w:numId w:val="20"/>
        </w:numPr>
        <w:spacing w:before="120" w:after="120"/>
        <w:jc w:val="center"/>
        <w:rPr>
          <w:rFonts w:ascii="Times New Roman" w:hAnsi="Times New Roman" w:cs="Times New Roman"/>
          <w:b/>
          <w:szCs w:val="24"/>
        </w:rPr>
      </w:pPr>
      <w:r w:rsidRPr="00864DE5">
        <w:rPr>
          <w:rFonts w:ascii="Times New Roman" w:hAnsi="Times New Roman" w:cs="Times New Roman"/>
          <w:b/>
          <w:szCs w:val="24"/>
        </w:rPr>
        <w:t>ЗАКЛЮЧИТЕЛЬНЫЕ ПОЛОЖЕНИЯ</w:t>
      </w:r>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bookmarkStart w:id="6" w:name="sub_1121"/>
      <w:r w:rsidRPr="00864DE5">
        <w:rPr>
          <w:rFonts w:ascii="Times New Roman" w:hAnsi="Times New Roman" w:cs="Times New Roman"/>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bookmarkEnd w:id="6"/>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864DE5">
        <w:rPr>
          <w:rFonts w:ascii="Times New Roman" w:hAnsi="Times New Roman" w:cs="Times New Roman"/>
          <w:szCs w:val="24"/>
        </w:rPr>
        <w:br/>
        <w:t>так или иначе касающиеся Контракта, теряют юридическую силу.</w:t>
      </w:r>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864DE5"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4E561F" w:rsidRPr="00864DE5" w:rsidRDefault="004E561F" w:rsidP="004755EB">
      <w:pPr>
        <w:pStyle w:val="afb"/>
        <w:numPr>
          <w:ilvl w:val="1"/>
          <w:numId w:val="20"/>
        </w:numPr>
        <w:tabs>
          <w:tab w:val="left" w:pos="1276"/>
        </w:tabs>
        <w:suppressAutoHyphens w:val="0"/>
        <w:ind w:left="0" w:firstLine="709"/>
        <w:contextualSpacing/>
        <w:jc w:val="both"/>
        <w:rPr>
          <w:rFonts w:ascii="Times New Roman" w:hAnsi="Times New Roman" w:cs="Times New Roman"/>
          <w:szCs w:val="24"/>
        </w:rPr>
      </w:pPr>
      <w:r w:rsidRPr="00864DE5">
        <w:rPr>
          <w:rFonts w:ascii="Times New Roman" w:hAnsi="Times New Roman" w:cs="Times New Roman"/>
          <w:i/>
          <w:szCs w:val="24"/>
        </w:rPr>
        <w:t>(Вариант 1)</w:t>
      </w:r>
      <w:r w:rsidRPr="00864DE5">
        <w:rPr>
          <w:rFonts w:ascii="Times New Roman" w:hAnsi="Times New Roman" w:cs="Times New Roman"/>
          <w:szCs w:val="24"/>
        </w:rPr>
        <w:t xml:space="preserve"> Контракт подписан усиленными квалифицированными </w:t>
      </w:r>
      <w:r w:rsidR="00864DE5" w:rsidRPr="00864DE5">
        <w:rPr>
          <w:rFonts w:ascii="Times New Roman" w:hAnsi="Times New Roman" w:cs="Times New Roman"/>
          <w:szCs w:val="24"/>
        </w:rPr>
        <w:t xml:space="preserve"> </w:t>
      </w:r>
      <w:r w:rsidRPr="00864DE5">
        <w:rPr>
          <w:rFonts w:ascii="Times New Roman" w:hAnsi="Times New Roman" w:cs="Times New Roman"/>
          <w:szCs w:val="24"/>
        </w:rPr>
        <w:t>электронными  подписями Сторон на сайте ЕАТ «Березка» (</w:t>
      </w:r>
      <w:r w:rsidRPr="00864DE5">
        <w:rPr>
          <w:rFonts w:ascii="Times New Roman" w:hAnsi="Times New Roman" w:cs="Times New Roman"/>
          <w:szCs w:val="24"/>
          <w:lang w:val="en-US"/>
        </w:rPr>
        <w:t>agregatoreat</w:t>
      </w:r>
      <w:r w:rsidRPr="00864DE5">
        <w:rPr>
          <w:rFonts w:ascii="Times New Roman" w:hAnsi="Times New Roman" w:cs="Times New Roman"/>
          <w:szCs w:val="24"/>
        </w:rPr>
        <w:t>.</w:t>
      </w:r>
      <w:r w:rsidRPr="00864DE5">
        <w:rPr>
          <w:rFonts w:ascii="Times New Roman" w:hAnsi="Times New Roman" w:cs="Times New Roman"/>
          <w:szCs w:val="24"/>
          <w:lang w:val="en-US"/>
        </w:rPr>
        <w:t>ru</w:t>
      </w:r>
      <w:r w:rsidRPr="00864DE5">
        <w:rPr>
          <w:rFonts w:ascii="Times New Roman" w:hAnsi="Times New Roman" w:cs="Times New Roman"/>
          <w:szCs w:val="24"/>
        </w:rPr>
        <w:t>).</w:t>
      </w:r>
    </w:p>
    <w:p w:rsidR="00864DE5" w:rsidRPr="00864DE5" w:rsidRDefault="004E561F" w:rsidP="004755EB">
      <w:pPr>
        <w:pStyle w:val="1a"/>
        <w:ind w:firstLine="709"/>
        <w:contextualSpacing/>
        <w:jc w:val="both"/>
        <w:rPr>
          <w:rFonts w:ascii="Times New Roman" w:hAnsi="Times New Roman" w:cs="Times New Roman"/>
          <w:sz w:val="24"/>
          <w:szCs w:val="24"/>
        </w:rPr>
      </w:pPr>
      <w:r w:rsidRPr="00864DE5">
        <w:rPr>
          <w:rFonts w:ascii="Times New Roman" w:hAnsi="Times New Roman" w:cs="Times New Roman"/>
          <w:i/>
          <w:sz w:val="24"/>
          <w:szCs w:val="24"/>
        </w:rPr>
        <w:t>(Вариант 2)</w:t>
      </w:r>
      <w:r w:rsidRPr="00864DE5">
        <w:rPr>
          <w:rFonts w:ascii="Times New Roman" w:hAnsi="Times New Roman" w:cs="Times New Roman"/>
          <w:sz w:val="24"/>
          <w:szCs w:val="24"/>
        </w:rPr>
        <w:t xml:space="preserve"> Контракт составлен в двух подлинных экземплярах, имеющих одинаковую юридическую силу, по одному для каждой из Сторон.</w:t>
      </w:r>
    </w:p>
    <w:p w:rsidR="004E561F" w:rsidRPr="00864DE5" w:rsidRDefault="006029F4" w:rsidP="004755EB">
      <w:pPr>
        <w:pStyle w:val="1a"/>
        <w:numPr>
          <w:ilvl w:val="1"/>
          <w:numId w:val="20"/>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П</w:t>
      </w:r>
      <w:r w:rsidR="004E561F" w:rsidRPr="00864DE5">
        <w:rPr>
          <w:rFonts w:ascii="Times New Roman" w:hAnsi="Times New Roman" w:cs="Times New Roman"/>
          <w:sz w:val="24"/>
          <w:szCs w:val="24"/>
        </w:rPr>
        <w:t>риложени</w:t>
      </w:r>
      <w:r>
        <w:rPr>
          <w:rFonts w:ascii="Times New Roman" w:hAnsi="Times New Roman" w:cs="Times New Roman"/>
          <w:sz w:val="24"/>
          <w:szCs w:val="24"/>
        </w:rPr>
        <w:t>я</w:t>
      </w:r>
      <w:r w:rsidR="004E561F" w:rsidRPr="00864DE5">
        <w:rPr>
          <w:rFonts w:ascii="Times New Roman" w:hAnsi="Times New Roman" w:cs="Times New Roman"/>
          <w:sz w:val="24"/>
          <w:szCs w:val="24"/>
        </w:rPr>
        <w:t xml:space="preserve"> № 1</w:t>
      </w:r>
      <w:r>
        <w:rPr>
          <w:rFonts w:ascii="Times New Roman" w:hAnsi="Times New Roman" w:cs="Times New Roman"/>
          <w:sz w:val="24"/>
          <w:szCs w:val="24"/>
        </w:rPr>
        <w:t>, № 2</w:t>
      </w:r>
      <w:r w:rsidR="004E561F" w:rsidRPr="00864DE5">
        <w:rPr>
          <w:rFonts w:ascii="Times New Roman" w:hAnsi="Times New Roman" w:cs="Times New Roman"/>
          <w:sz w:val="24"/>
          <w:szCs w:val="24"/>
        </w:rPr>
        <w:t xml:space="preserve"> к </w:t>
      </w:r>
      <w:r>
        <w:rPr>
          <w:rFonts w:ascii="Times New Roman" w:hAnsi="Times New Roman" w:cs="Times New Roman"/>
          <w:sz w:val="24"/>
          <w:szCs w:val="24"/>
        </w:rPr>
        <w:t>к</w:t>
      </w:r>
      <w:r w:rsidR="004E561F" w:rsidRPr="00864DE5">
        <w:rPr>
          <w:rFonts w:ascii="Times New Roman" w:hAnsi="Times New Roman" w:cs="Times New Roman"/>
          <w:sz w:val="24"/>
          <w:szCs w:val="24"/>
        </w:rPr>
        <w:t>онтракту явля</w:t>
      </w:r>
      <w:r>
        <w:rPr>
          <w:rFonts w:ascii="Times New Roman" w:hAnsi="Times New Roman" w:cs="Times New Roman"/>
          <w:sz w:val="24"/>
          <w:szCs w:val="24"/>
        </w:rPr>
        <w:t>ю</w:t>
      </w:r>
      <w:r w:rsidR="00864DE5" w:rsidRPr="00864DE5">
        <w:rPr>
          <w:rFonts w:ascii="Times New Roman" w:hAnsi="Times New Roman" w:cs="Times New Roman"/>
          <w:sz w:val="24"/>
          <w:szCs w:val="24"/>
        </w:rPr>
        <w:t xml:space="preserve">тся неотъемлемой частью </w:t>
      </w:r>
      <w:r w:rsidR="004E561F" w:rsidRPr="00864DE5">
        <w:rPr>
          <w:rFonts w:ascii="Times New Roman" w:hAnsi="Times New Roman" w:cs="Times New Roman"/>
          <w:sz w:val="24"/>
          <w:szCs w:val="24"/>
        </w:rPr>
        <w:t>Контракта.</w:t>
      </w:r>
    </w:p>
    <w:p w:rsidR="00571091" w:rsidRPr="00864DE5" w:rsidRDefault="00571091" w:rsidP="004755EB">
      <w:pPr>
        <w:pStyle w:val="text"/>
        <w:spacing w:before="0" w:beforeAutospacing="0" w:after="0" w:afterAutospacing="0"/>
        <w:ind w:firstLine="709"/>
        <w:jc w:val="both"/>
        <w:rPr>
          <w:b/>
        </w:rPr>
      </w:pPr>
    </w:p>
    <w:p w:rsidR="007867BE" w:rsidRPr="00864DE5" w:rsidRDefault="007867BE" w:rsidP="004755EB">
      <w:pPr>
        <w:pStyle w:val="text"/>
        <w:numPr>
          <w:ilvl w:val="0"/>
          <w:numId w:val="20"/>
        </w:numPr>
        <w:spacing w:before="0" w:beforeAutospacing="0" w:after="0" w:afterAutospacing="0"/>
        <w:jc w:val="both"/>
        <w:rPr>
          <w:b/>
        </w:rPr>
      </w:pPr>
      <w:r w:rsidRPr="00864DE5">
        <w:rPr>
          <w:b/>
        </w:rPr>
        <w:t>ЮРИДИЧЕСКИЕ АДРЕСА И БАНКОВСКИЕ РЕКВИЗИТЫ СТОРОН</w:t>
      </w:r>
    </w:p>
    <w:tbl>
      <w:tblPr>
        <w:tblW w:w="9351" w:type="dxa"/>
        <w:tblLook w:val="04A0"/>
      </w:tblPr>
      <w:tblGrid>
        <w:gridCol w:w="4531"/>
        <w:gridCol w:w="4820"/>
      </w:tblGrid>
      <w:tr w:rsidR="007867BE" w:rsidRPr="00864DE5" w:rsidTr="00186059">
        <w:tc>
          <w:tcPr>
            <w:tcW w:w="4531" w:type="dxa"/>
            <w:shd w:val="clear" w:color="auto" w:fill="auto"/>
          </w:tcPr>
          <w:p w:rsidR="00571091" w:rsidRPr="00864DE5" w:rsidRDefault="00571091" w:rsidP="00186059">
            <w:pPr>
              <w:pStyle w:val="ConsPlusNonformat"/>
              <w:rPr>
                <w:rFonts w:ascii="Times New Roman" w:hAnsi="Times New Roman" w:cs="Times New Roman"/>
                <w:b/>
                <w:color w:val="000000"/>
                <w:sz w:val="24"/>
                <w:szCs w:val="24"/>
              </w:rPr>
            </w:pPr>
          </w:p>
          <w:p w:rsidR="007867BE" w:rsidRPr="00864DE5" w:rsidRDefault="006A7E98" w:rsidP="00186059">
            <w:pPr>
              <w:pStyle w:val="ConsPlusNonformat"/>
              <w:rPr>
                <w:rFonts w:ascii="Times New Roman" w:hAnsi="Times New Roman" w:cs="Times New Roman"/>
                <w:b/>
                <w:color w:val="000000"/>
                <w:sz w:val="24"/>
                <w:szCs w:val="24"/>
              </w:rPr>
            </w:pPr>
            <w:r w:rsidRPr="00864DE5">
              <w:rPr>
                <w:rFonts w:ascii="Times New Roman" w:hAnsi="Times New Roman" w:cs="Times New Roman"/>
                <w:b/>
                <w:color w:val="000000"/>
                <w:sz w:val="24"/>
                <w:szCs w:val="24"/>
              </w:rPr>
              <w:t>Государственный заказчик</w:t>
            </w:r>
            <w:r w:rsidR="007867BE" w:rsidRPr="00864DE5">
              <w:rPr>
                <w:rFonts w:ascii="Times New Roman" w:hAnsi="Times New Roman" w:cs="Times New Roman"/>
                <w:b/>
                <w:color w:val="000000"/>
                <w:sz w:val="24"/>
                <w:szCs w:val="24"/>
              </w:rPr>
              <w:t>:</w:t>
            </w:r>
          </w:p>
          <w:p w:rsidR="006A7E98" w:rsidRPr="00864DE5" w:rsidRDefault="006A7E98" w:rsidP="006A7E98">
            <w:pPr>
              <w:shd w:val="clear" w:color="auto" w:fill="FFFFFF"/>
              <w:contextualSpacing/>
              <w:rPr>
                <w:sz w:val="24"/>
                <w:szCs w:val="24"/>
              </w:rPr>
            </w:pPr>
            <w:r w:rsidRPr="00864DE5">
              <w:rPr>
                <w:sz w:val="24"/>
                <w:szCs w:val="24"/>
              </w:rPr>
              <w:t>УФСИН России по Пензенской области</w:t>
            </w:r>
          </w:p>
          <w:p w:rsidR="006A7E98" w:rsidRPr="00864DE5" w:rsidRDefault="006A7E98" w:rsidP="006A7E98">
            <w:pPr>
              <w:shd w:val="clear" w:color="auto" w:fill="FFFFFF"/>
              <w:contextualSpacing/>
              <w:rPr>
                <w:sz w:val="24"/>
                <w:szCs w:val="24"/>
              </w:rPr>
            </w:pPr>
            <w:r w:rsidRPr="00864DE5">
              <w:rPr>
                <w:sz w:val="24"/>
                <w:szCs w:val="24"/>
              </w:rPr>
              <w:t>Местонахождение, почтовый адрес:</w:t>
            </w:r>
          </w:p>
          <w:p w:rsidR="006A7E98" w:rsidRPr="00864DE5" w:rsidRDefault="006A7E98" w:rsidP="006A7E98">
            <w:pPr>
              <w:shd w:val="clear" w:color="auto" w:fill="FFFFFF"/>
              <w:contextualSpacing/>
              <w:rPr>
                <w:sz w:val="24"/>
                <w:szCs w:val="24"/>
              </w:rPr>
            </w:pPr>
            <w:r w:rsidRPr="00864DE5">
              <w:rPr>
                <w:sz w:val="24"/>
                <w:szCs w:val="24"/>
              </w:rPr>
              <w:t>440061, г. Пенза, Автоматный переулок, д.5</w:t>
            </w:r>
          </w:p>
          <w:p w:rsidR="006A7E98" w:rsidRPr="00864DE5" w:rsidRDefault="006A7E98" w:rsidP="006A7E98">
            <w:pPr>
              <w:shd w:val="clear" w:color="auto" w:fill="FFFFFF"/>
              <w:contextualSpacing/>
              <w:rPr>
                <w:sz w:val="24"/>
                <w:szCs w:val="24"/>
              </w:rPr>
            </w:pPr>
            <w:r w:rsidRPr="00864DE5">
              <w:rPr>
                <w:sz w:val="24"/>
                <w:szCs w:val="24"/>
              </w:rPr>
              <w:t>ОГРН 1025801105967</w:t>
            </w:r>
          </w:p>
          <w:p w:rsidR="006A7E98" w:rsidRPr="00864DE5" w:rsidRDefault="006A7E98" w:rsidP="006A7E98">
            <w:pPr>
              <w:shd w:val="clear" w:color="auto" w:fill="FFFFFF"/>
              <w:contextualSpacing/>
              <w:rPr>
                <w:sz w:val="24"/>
                <w:szCs w:val="24"/>
              </w:rPr>
            </w:pPr>
            <w:r w:rsidRPr="00864DE5">
              <w:rPr>
                <w:sz w:val="24"/>
                <w:szCs w:val="24"/>
              </w:rPr>
              <w:t>ИНН 5834007500</w:t>
            </w:r>
          </w:p>
          <w:p w:rsidR="006A7E98" w:rsidRPr="00864DE5" w:rsidRDefault="006A7E98" w:rsidP="006A7E98">
            <w:pPr>
              <w:shd w:val="clear" w:color="auto" w:fill="FFFFFF"/>
              <w:contextualSpacing/>
              <w:rPr>
                <w:sz w:val="24"/>
                <w:szCs w:val="24"/>
              </w:rPr>
            </w:pPr>
            <w:r w:rsidRPr="00864DE5">
              <w:rPr>
                <w:sz w:val="24"/>
                <w:szCs w:val="24"/>
              </w:rPr>
              <w:t>КПП 583501001</w:t>
            </w:r>
          </w:p>
          <w:p w:rsidR="006A7E98" w:rsidRPr="00864DE5" w:rsidRDefault="006A7E98" w:rsidP="006A7E98">
            <w:pPr>
              <w:shd w:val="clear" w:color="auto" w:fill="FFFFFF"/>
              <w:contextualSpacing/>
              <w:rPr>
                <w:sz w:val="24"/>
                <w:szCs w:val="24"/>
              </w:rPr>
            </w:pPr>
            <w:r w:rsidRPr="00864DE5">
              <w:rPr>
                <w:sz w:val="24"/>
                <w:szCs w:val="24"/>
              </w:rPr>
              <w:t>Банковские реквизиты:</w:t>
            </w:r>
          </w:p>
          <w:p w:rsidR="006A7E98" w:rsidRPr="00864DE5" w:rsidRDefault="006A7E98" w:rsidP="006A7E98">
            <w:pPr>
              <w:shd w:val="clear" w:color="auto" w:fill="FFFFFF"/>
              <w:contextualSpacing/>
              <w:rPr>
                <w:sz w:val="24"/>
                <w:szCs w:val="24"/>
              </w:rPr>
            </w:pPr>
            <w:r w:rsidRPr="00864DE5">
              <w:rPr>
                <w:sz w:val="24"/>
                <w:szCs w:val="24"/>
              </w:rPr>
              <w:t>р/с 03211643000000013238</w:t>
            </w:r>
          </w:p>
          <w:p w:rsidR="006A7E98" w:rsidRPr="00864DE5" w:rsidRDefault="006A7E98" w:rsidP="006A7E98">
            <w:pPr>
              <w:shd w:val="clear" w:color="auto" w:fill="FFFFFF"/>
              <w:contextualSpacing/>
              <w:rPr>
                <w:sz w:val="24"/>
                <w:szCs w:val="24"/>
              </w:rPr>
            </w:pPr>
            <w:r w:rsidRPr="00864DE5">
              <w:rPr>
                <w:sz w:val="24"/>
                <w:szCs w:val="24"/>
              </w:rPr>
              <w:t>Банк: ОКЦ № 1 ВОЛГО-ВЯТСКОГО ГУ БАНКА РОССИИ//УФК по Нижегородской области, г. Нижний Новгород</w:t>
            </w:r>
          </w:p>
          <w:p w:rsidR="006A7E98" w:rsidRPr="00864DE5" w:rsidRDefault="006A7E98" w:rsidP="006A7E98">
            <w:pPr>
              <w:shd w:val="clear" w:color="auto" w:fill="FFFFFF"/>
              <w:contextualSpacing/>
              <w:rPr>
                <w:sz w:val="24"/>
                <w:szCs w:val="24"/>
              </w:rPr>
            </w:pPr>
            <w:r w:rsidRPr="00864DE5">
              <w:rPr>
                <w:sz w:val="24"/>
                <w:szCs w:val="24"/>
              </w:rPr>
              <w:t>БИК 012202102</w:t>
            </w:r>
          </w:p>
          <w:p w:rsidR="006A7E98" w:rsidRPr="00864DE5" w:rsidRDefault="006A7E98" w:rsidP="006A7E98">
            <w:pPr>
              <w:shd w:val="clear" w:color="auto" w:fill="FFFFFF"/>
              <w:contextualSpacing/>
              <w:rPr>
                <w:sz w:val="24"/>
                <w:szCs w:val="24"/>
              </w:rPr>
            </w:pPr>
            <w:r w:rsidRPr="00864DE5">
              <w:rPr>
                <w:sz w:val="24"/>
                <w:szCs w:val="24"/>
              </w:rPr>
              <w:t>ЕКС 40102810745370000024</w:t>
            </w:r>
          </w:p>
          <w:p w:rsidR="006A7E98" w:rsidRPr="00864DE5" w:rsidRDefault="006A7E98" w:rsidP="006A7E98">
            <w:pPr>
              <w:shd w:val="clear" w:color="auto" w:fill="FFFFFF"/>
              <w:contextualSpacing/>
              <w:rPr>
                <w:sz w:val="24"/>
                <w:szCs w:val="24"/>
              </w:rPr>
            </w:pPr>
            <w:r w:rsidRPr="00864DE5">
              <w:rPr>
                <w:sz w:val="24"/>
                <w:szCs w:val="24"/>
              </w:rPr>
              <w:t>л/с 03551460230</w:t>
            </w:r>
          </w:p>
          <w:p w:rsidR="006A7E98" w:rsidRPr="00864DE5" w:rsidRDefault="006A7E98" w:rsidP="006A7E98">
            <w:pPr>
              <w:shd w:val="clear" w:color="auto" w:fill="FFFFFF"/>
              <w:contextualSpacing/>
              <w:rPr>
                <w:sz w:val="24"/>
                <w:szCs w:val="24"/>
              </w:rPr>
            </w:pPr>
            <w:r w:rsidRPr="00864DE5">
              <w:rPr>
                <w:sz w:val="24"/>
                <w:szCs w:val="24"/>
              </w:rPr>
              <w:t>в УФК по Пензенской области</w:t>
            </w:r>
          </w:p>
          <w:p w:rsidR="006A7E98" w:rsidRPr="00864DE5" w:rsidRDefault="006A7E98" w:rsidP="006A7E98">
            <w:pPr>
              <w:shd w:val="clear" w:color="auto" w:fill="FFFFFF"/>
              <w:contextualSpacing/>
              <w:rPr>
                <w:sz w:val="24"/>
                <w:szCs w:val="24"/>
              </w:rPr>
            </w:pPr>
            <w:r w:rsidRPr="00864DE5">
              <w:rPr>
                <w:sz w:val="24"/>
                <w:szCs w:val="24"/>
              </w:rPr>
              <w:t>ОКПО 08557110</w:t>
            </w:r>
          </w:p>
          <w:p w:rsidR="006A7E98" w:rsidRPr="00864DE5" w:rsidRDefault="006A7E98" w:rsidP="006A7E98">
            <w:pPr>
              <w:shd w:val="clear" w:color="auto" w:fill="FFFFFF"/>
              <w:contextualSpacing/>
              <w:rPr>
                <w:sz w:val="24"/>
                <w:szCs w:val="24"/>
              </w:rPr>
            </w:pPr>
            <w:r w:rsidRPr="00864DE5">
              <w:rPr>
                <w:sz w:val="24"/>
                <w:szCs w:val="24"/>
              </w:rPr>
              <w:t>ОКТМО 56701000001</w:t>
            </w:r>
          </w:p>
          <w:p w:rsidR="006A7E98" w:rsidRPr="00864DE5" w:rsidRDefault="006A7E98" w:rsidP="006A7E98">
            <w:pPr>
              <w:shd w:val="clear" w:color="auto" w:fill="FFFFFF"/>
              <w:contextualSpacing/>
              <w:rPr>
                <w:sz w:val="24"/>
                <w:szCs w:val="24"/>
              </w:rPr>
            </w:pPr>
            <w:r w:rsidRPr="00864DE5">
              <w:rPr>
                <w:sz w:val="24"/>
                <w:szCs w:val="24"/>
              </w:rPr>
              <w:t>тел. (8412) 35-83-91, 35-83-92</w:t>
            </w:r>
          </w:p>
          <w:p w:rsidR="006A7E98" w:rsidRPr="00864DE5" w:rsidRDefault="006A7E98" w:rsidP="006A7E98">
            <w:pPr>
              <w:shd w:val="clear" w:color="auto" w:fill="FFFFFF"/>
              <w:contextualSpacing/>
              <w:rPr>
                <w:sz w:val="24"/>
                <w:szCs w:val="24"/>
              </w:rPr>
            </w:pPr>
            <w:r w:rsidRPr="00864DE5">
              <w:rPr>
                <w:sz w:val="24"/>
                <w:szCs w:val="24"/>
              </w:rPr>
              <w:t xml:space="preserve">Адрес эл.почты: </w:t>
            </w:r>
            <w:r w:rsidRPr="00864DE5">
              <w:rPr>
                <w:i/>
                <w:sz w:val="24"/>
                <w:szCs w:val="24"/>
                <w:u w:val="single"/>
                <w:lang w:val="en-US"/>
              </w:rPr>
              <w:t>ufsin</w:t>
            </w:r>
            <w:r w:rsidRPr="00864DE5">
              <w:rPr>
                <w:i/>
                <w:sz w:val="24"/>
                <w:szCs w:val="24"/>
                <w:u w:val="single"/>
              </w:rPr>
              <w:t>@58.fsin.gov.ru</w:t>
            </w:r>
            <w:r w:rsidRPr="00864DE5">
              <w:rPr>
                <w:sz w:val="24"/>
                <w:szCs w:val="24"/>
              </w:rPr>
              <w:t xml:space="preserve"> </w:t>
            </w:r>
          </w:p>
          <w:p w:rsidR="007867BE" w:rsidRPr="00864DE5" w:rsidRDefault="007867BE" w:rsidP="00186059">
            <w:pPr>
              <w:widowControl w:val="0"/>
              <w:tabs>
                <w:tab w:val="left" w:pos="4860"/>
              </w:tabs>
              <w:autoSpaceDE w:val="0"/>
              <w:snapToGrid w:val="0"/>
              <w:jc w:val="both"/>
              <w:rPr>
                <w:sz w:val="24"/>
                <w:szCs w:val="24"/>
              </w:rPr>
            </w:pPr>
            <w:r w:rsidRPr="00864DE5">
              <w:rPr>
                <w:sz w:val="24"/>
                <w:szCs w:val="24"/>
              </w:rPr>
              <w:t>.</w:t>
            </w:r>
          </w:p>
        </w:tc>
        <w:tc>
          <w:tcPr>
            <w:tcW w:w="4820" w:type="dxa"/>
            <w:shd w:val="clear" w:color="auto" w:fill="auto"/>
          </w:tcPr>
          <w:p w:rsidR="00571091" w:rsidRPr="00864DE5" w:rsidRDefault="00571091" w:rsidP="00186059">
            <w:pPr>
              <w:pStyle w:val="ConsPlusNonformat"/>
              <w:rPr>
                <w:rFonts w:ascii="Times New Roman" w:hAnsi="Times New Roman" w:cs="Times New Roman"/>
                <w:b/>
                <w:color w:val="000000"/>
                <w:sz w:val="24"/>
                <w:szCs w:val="24"/>
              </w:rPr>
            </w:pPr>
          </w:p>
          <w:p w:rsidR="007867BE" w:rsidRPr="00864DE5" w:rsidRDefault="006A7E98" w:rsidP="00186059">
            <w:pPr>
              <w:pStyle w:val="ConsPlusNonformat"/>
              <w:rPr>
                <w:rFonts w:ascii="Times New Roman" w:hAnsi="Times New Roman" w:cs="Times New Roman"/>
                <w:color w:val="000000"/>
                <w:sz w:val="24"/>
                <w:szCs w:val="24"/>
              </w:rPr>
            </w:pPr>
            <w:r w:rsidRPr="00864DE5">
              <w:rPr>
                <w:rFonts w:ascii="Times New Roman" w:hAnsi="Times New Roman" w:cs="Times New Roman"/>
                <w:b/>
                <w:color w:val="000000"/>
                <w:sz w:val="24"/>
                <w:szCs w:val="24"/>
              </w:rPr>
              <w:t>Поставщик</w:t>
            </w:r>
            <w:r w:rsidR="007867BE" w:rsidRPr="00864DE5">
              <w:rPr>
                <w:rFonts w:ascii="Times New Roman" w:hAnsi="Times New Roman" w:cs="Times New Roman"/>
                <w:color w:val="000000"/>
                <w:sz w:val="24"/>
                <w:szCs w:val="24"/>
              </w:rPr>
              <w:t>:</w:t>
            </w: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7867BE" w:rsidRPr="00864DE5" w:rsidRDefault="007867BE"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p w:rsidR="001C7DFD" w:rsidRPr="00864DE5" w:rsidRDefault="001C7DFD" w:rsidP="00186059">
            <w:pPr>
              <w:pStyle w:val="ConsPlusNonformat"/>
              <w:jc w:val="both"/>
              <w:rPr>
                <w:rFonts w:ascii="Times New Roman" w:hAnsi="Times New Roman" w:cs="Times New Roman"/>
                <w:color w:val="000000"/>
                <w:sz w:val="24"/>
                <w:szCs w:val="24"/>
              </w:rPr>
            </w:pPr>
          </w:p>
        </w:tc>
      </w:tr>
    </w:tbl>
    <w:p w:rsidR="007867BE" w:rsidRPr="00864DE5" w:rsidRDefault="007867BE" w:rsidP="007867BE">
      <w:pPr>
        <w:autoSpaceDE w:val="0"/>
        <w:autoSpaceDN w:val="0"/>
        <w:adjustRightInd w:val="0"/>
        <w:rPr>
          <w:sz w:val="24"/>
          <w:szCs w:val="24"/>
        </w:rPr>
      </w:pPr>
    </w:p>
    <w:tbl>
      <w:tblPr>
        <w:tblW w:w="0" w:type="auto"/>
        <w:tblLook w:val="04A0"/>
      </w:tblPr>
      <w:tblGrid>
        <w:gridCol w:w="4672"/>
        <w:gridCol w:w="4672"/>
      </w:tblGrid>
      <w:tr w:rsidR="007867BE" w:rsidRPr="00864DE5" w:rsidTr="008F0CB3">
        <w:tc>
          <w:tcPr>
            <w:tcW w:w="4672" w:type="dxa"/>
          </w:tcPr>
          <w:p w:rsidR="007867BE" w:rsidRPr="00864DE5" w:rsidRDefault="001B1C34" w:rsidP="008F0CB3">
            <w:pPr>
              <w:pStyle w:val="120"/>
              <w:ind w:firstLine="0"/>
              <w:contextualSpacing/>
              <w:rPr>
                <w:b/>
                <w:szCs w:val="24"/>
              </w:rPr>
            </w:pPr>
            <w:r w:rsidRPr="00864DE5">
              <w:rPr>
                <w:b/>
                <w:color w:val="000000"/>
                <w:szCs w:val="24"/>
              </w:rPr>
              <w:t>Государственный заказчик</w:t>
            </w:r>
            <w:r w:rsidR="007867BE" w:rsidRPr="00864DE5">
              <w:rPr>
                <w:rFonts w:eastAsia="Calibri"/>
                <w:b/>
                <w:szCs w:val="24"/>
                <w:lang w:eastAsia="en-US"/>
              </w:rPr>
              <w:t>:</w:t>
            </w:r>
          </w:p>
          <w:p w:rsidR="00465B16" w:rsidRDefault="00465B16" w:rsidP="00465B16">
            <w:pPr>
              <w:pStyle w:val="ConsPlusNonformat"/>
              <w:rPr>
                <w:rFonts w:ascii="Times New Roman" w:hAnsi="Times New Roman" w:cs="Times New Roman"/>
                <w:color w:val="000000"/>
                <w:sz w:val="24"/>
                <w:szCs w:val="24"/>
              </w:rPr>
            </w:pPr>
          </w:p>
          <w:p w:rsidR="00C81261" w:rsidRDefault="00C81261" w:rsidP="00465B16">
            <w:pPr>
              <w:pStyle w:val="ConsPlusNonformat"/>
              <w:rPr>
                <w:rFonts w:ascii="Times New Roman" w:hAnsi="Times New Roman" w:cs="Times New Roman"/>
                <w:color w:val="000000"/>
                <w:sz w:val="24"/>
                <w:szCs w:val="24"/>
              </w:rPr>
            </w:pPr>
          </w:p>
          <w:p w:rsidR="00C81261" w:rsidRDefault="00C81261" w:rsidP="00465B16">
            <w:pPr>
              <w:pStyle w:val="ConsPlusNonformat"/>
              <w:rPr>
                <w:rFonts w:ascii="Times New Roman" w:hAnsi="Times New Roman" w:cs="Times New Roman"/>
                <w:color w:val="000000"/>
                <w:sz w:val="24"/>
                <w:szCs w:val="24"/>
              </w:rPr>
            </w:pPr>
          </w:p>
          <w:p w:rsidR="00C81261" w:rsidRPr="00864DE5" w:rsidRDefault="00C81261" w:rsidP="00465B16">
            <w:pPr>
              <w:pStyle w:val="ConsPlusNonformat"/>
              <w:rPr>
                <w:rFonts w:ascii="Times New Roman" w:hAnsi="Times New Roman" w:cs="Times New Roman"/>
                <w:color w:val="000000"/>
                <w:sz w:val="24"/>
                <w:szCs w:val="24"/>
              </w:rPr>
            </w:pPr>
          </w:p>
          <w:p w:rsidR="007867BE" w:rsidRPr="00864DE5" w:rsidRDefault="00465B16" w:rsidP="001B1C34">
            <w:pPr>
              <w:rPr>
                <w:sz w:val="24"/>
                <w:szCs w:val="24"/>
              </w:rPr>
            </w:pPr>
            <w:r w:rsidRPr="00864DE5">
              <w:rPr>
                <w:color w:val="000000"/>
                <w:sz w:val="24"/>
                <w:szCs w:val="24"/>
              </w:rPr>
              <w:t>______________________/</w:t>
            </w:r>
            <w:r w:rsidR="001B1C34" w:rsidRPr="00864DE5">
              <w:rPr>
                <w:color w:val="000000"/>
                <w:sz w:val="24"/>
                <w:szCs w:val="24"/>
              </w:rPr>
              <w:t xml:space="preserve"> ___________</w:t>
            </w:r>
            <w:r w:rsidRPr="00864DE5">
              <w:rPr>
                <w:color w:val="000000"/>
                <w:sz w:val="24"/>
                <w:szCs w:val="24"/>
              </w:rPr>
              <w:t xml:space="preserve">/ </w:t>
            </w:r>
            <w:r w:rsidR="007867BE" w:rsidRPr="00864DE5">
              <w:rPr>
                <w:sz w:val="24"/>
                <w:szCs w:val="24"/>
              </w:rPr>
              <w:t xml:space="preserve">                     </w:t>
            </w:r>
          </w:p>
        </w:tc>
        <w:tc>
          <w:tcPr>
            <w:tcW w:w="4672" w:type="dxa"/>
          </w:tcPr>
          <w:p w:rsidR="007867BE" w:rsidRPr="00864DE5" w:rsidRDefault="001B1C34" w:rsidP="008F0CB3">
            <w:pPr>
              <w:pStyle w:val="120"/>
              <w:ind w:left="426" w:hanging="426"/>
              <w:contextualSpacing/>
              <w:rPr>
                <w:b/>
                <w:szCs w:val="24"/>
              </w:rPr>
            </w:pPr>
            <w:r w:rsidRPr="00864DE5">
              <w:rPr>
                <w:b/>
                <w:color w:val="000000"/>
                <w:szCs w:val="24"/>
              </w:rPr>
              <w:t>Поставщик</w:t>
            </w:r>
            <w:r w:rsidR="007867BE" w:rsidRPr="00864DE5">
              <w:rPr>
                <w:rFonts w:eastAsia="Calibri"/>
                <w:b/>
                <w:szCs w:val="24"/>
                <w:lang w:eastAsia="en-US"/>
              </w:rPr>
              <w:t>:</w:t>
            </w:r>
          </w:p>
          <w:p w:rsidR="007D4EA9" w:rsidRPr="00864DE5" w:rsidRDefault="007D4EA9" w:rsidP="008F0CB3">
            <w:pPr>
              <w:widowControl w:val="0"/>
              <w:autoSpaceDE w:val="0"/>
              <w:autoSpaceDN w:val="0"/>
              <w:adjustRightInd w:val="0"/>
              <w:ind w:left="426" w:hanging="426"/>
              <w:jc w:val="both"/>
              <w:rPr>
                <w:sz w:val="24"/>
                <w:szCs w:val="24"/>
              </w:rPr>
            </w:pPr>
          </w:p>
          <w:p w:rsidR="001C7DFD" w:rsidRPr="00864DE5" w:rsidRDefault="001C7DFD" w:rsidP="008F0CB3">
            <w:pPr>
              <w:widowControl w:val="0"/>
              <w:autoSpaceDE w:val="0"/>
              <w:autoSpaceDN w:val="0"/>
              <w:adjustRightInd w:val="0"/>
              <w:ind w:left="426" w:hanging="426"/>
              <w:jc w:val="both"/>
              <w:rPr>
                <w:sz w:val="24"/>
                <w:szCs w:val="24"/>
              </w:rPr>
            </w:pPr>
          </w:p>
          <w:p w:rsidR="007867BE" w:rsidRPr="00864DE5" w:rsidRDefault="007867BE" w:rsidP="00186059">
            <w:pPr>
              <w:pStyle w:val="ConsPlusNonformat"/>
              <w:rPr>
                <w:rFonts w:ascii="Times New Roman" w:hAnsi="Times New Roman" w:cs="Times New Roman"/>
                <w:sz w:val="24"/>
                <w:szCs w:val="24"/>
              </w:rPr>
            </w:pPr>
          </w:p>
          <w:p w:rsidR="001B1C34" w:rsidRPr="00864DE5" w:rsidRDefault="001B1C34" w:rsidP="001B1C34">
            <w:pPr>
              <w:pStyle w:val="ConsPlusNonformat"/>
              <w:rPr>
                <w:rFonts w:ascii="Times New Roman" w:hAnsi="Times New Roman" w:cs="Times New Roman"/>
                <w:color w:val="000000"/>
                <w:sz w:val="24"/>
                <w:szCs w:val="24"/>
              </w:rPr>
            </w:pPr>
          </w:p>
          <w:p w:rsidR="007867BE" w:rsidRPr="00864DE5" w:rsidRDefault="001B1C34" w:rsidP="001B1C34">
            <w:pPr>
              <w:rPr>
                <w:sz w:val="24"/>
                <w:szCs w:val="24"/>
              </w:rPr>
            </w:pPr>
            <w:r w:rsidRPr="00864DE5">
              <w:rPr>
                <w:color w:val="000000"/>
                <w:sz w:val="24"/>
                <w:szCs w:val="24"/>
              </w:rPr>
              <w:t xml:space="preserve">______________________/ ___________/ </w:t>
            </w:r>
            <w:r w:rsidRPr="00864DE5">
              <w:rPr>
                <w:sz w:val="24"/>
                <w:szCs w:val="24"/>
              </w:rPr>
              <w:t xml:space="preserve">                     </w:t>
            </w:r>
          </w:p>
        </w:tc>
      </w:tr>
    </w:tbl>
    <w:p w:rsidR="007867BE" w:rsidRDefault="007867BE" w:rsidP="007867BE">
      <w:pPr>
        <w:autoSpaceDE w:val="0"/>
        <w:autoSpaceDN w:val="0"/>
        <w:adjustRightInd w:val="0"/>
        <w:rPr>
          <w:sz w:val="24"/>
          <w:szCs w:val="24"/>
        </w:rPr>
      </w:pPr>
    </w:p>
    <w:p w:rsidR="007867BE" w:rsidRDefault="007867BE" w:rsidP="007867BE">
      <w:pPr>
        <w:autoSpaceDE w:val="0"/>
        <w:autoSpaceDN w:val="0"/>
        <w:adjustRightInd w:val="0"/>
        <w:rPr>
          <w:sz w:val="24"/>
          <w:szCs w:val="24"/>
        </w:rPr>
      </w:pPr>
    </w:p>
    <w:p w:rsidR="00D01BDB" w:rsidRDefault="00D01BDB" w:rsidP="007867BE">
      <w:pPr>
        <w:autoSpaceDE w:val="0"/>
        <w:autoSpaceDN w:val="0"/>
        <w:adjustRightInd w:val="0"/>
        <w:rPr>
          <w:sz w:val="24"/>
          <w:szCs w:val="24"/>
        </w:rPr>
      </w:pPr>
    </w:p>
    <w:p w:rsidR="001C7DFD" w:rsidRDefault="001C7DFD" w:rsidP="007867BE">
      <w:pPr>
        <w:autoSpaceDE w:val="0"/>
        <w:autoSpaceDN w:val="0"/>
        <w:adjustRightInd w:val="0"/>
        <w:rPr>
          <w:sz w:val="24"/>
          <w:szCs w:val="24"/>
        </w:rPr>
      </w:pPr>
    </w:p>
    <w:p w:rsidR="004A5DD7" w:rsidRDefault="004A5DD7"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571091" w:rsidRDefault="00571091" w:rsidP="004A5DD7">
      <w:pPr>
        <w:ind w:left="5664"/>
        <w:contextualSpacing/>
        <w:jc w:val="center"/>
        <w:rPr>
          <w:b/>
          <w:noProof/>
          <w:sz w:val="24"/>
          <w:szCs w:val="24"/>
        </w:rPr>
      </w:pPr>
    </w:p>
    <w:p w:rsidR="004A5DD7" w:rsidRPr="00A132AC" w:rsidRDefault="00C81261" w:rsidP="00C81261">
      <w:pPr>
        <w:ind w:left="5664"/>
        <w:contextualSpacing/>
        <w:rPr>
          <w:b/>
          <w:noProof/>
          <w:sz w:val="24"/>
          <w:szCs w:val="24"/>
        </w:rPr>
      </w:pPr>
      <w:r>
        <w:rPr>
          <w:b/>
          <w:noProof/>
          <w:sz w:val="24"/>
          <w:szCs w:val="24"/>
        </w:rPr>
        <w:br w:type="page"/>
      </w:r>
      <w:r>
        <w:rPr>
          <w:b/>
          <w:noProof/>
          <w:sz w:val="24"/>
          <w:szCs w:val="24"/>
        </w:rPr>
        <w:lastRenderedPageBreak/>
        <w:t xml:space="preserve">               </w:t>
      </w:r>
      <w:r w:rsidR="004A5DD7" w:rsidRPr="00A132AC">
        <w:rPr>
          <w:b/>
          <w:noProof/>
          <w:sz w:val="24"/>
          <w:szCs w:val="24"/>
        </w:rPr>
        <w:t xml:space="preserve">Приложение № </w:t>
      </w:r>
      <w:r w:rsidR="004E561F">
        <w:rPr>
          <w:b/>
          <w:noProof/>
          <w:sz w:val="24"/>
          <w:szCs w:val="24"/>
        </w:rPr>
        <w:t>1</w:t>
      </w:r>
    </w:p>
    <w:p w:rsidR="004A5DD7" w:rsidRPr="00A132AC" w:rsidRDefault="004A5DD7" w:rsidP="004A5DD7">
      <w:pPr>
        <w:contextualSpacing/>
        <w:jc w:val="both"/>
        <w:rPr>
          <w:b/>
          <w:noProof/>
          <w:sz w:val="24"/>
          <w:szCs w:val="24"/>
        </w:rPr>
      </w:pPr>
      <w:r w:rsidRPr="00A132AC">
        <w:rPr>
          <w:b/>
          <w:noProof/>
          <w:sz w:val="24"/>
          <w:szCs w:val="24"/>
        </w:rPr>
        <w:t xml:space="preserve">                                                                                               к государственному контракту</w:t>
      </w:r>
    </w:p>
    <w:p w:rsidR="004A5DD7" w:rsidRPr="00A132AC" w:rsidRDefault="004A5DD7" w:rsidP="004A5DD7">
      <w:pPr>
        <w:contextualSpacing/>
        <w:jc w:val="both"/>
        <w:rPr>
          <w:b/>
          <w:noProof/>
          <w:sz w:val="24"/>
          <w:szCs w:val="24"/>
        </w:rPr>
      </w:pPr>
      <w:r w:rsidRPr="00A132AC">
        <w:rPr>
          <w:b/>
          <w:noProof/>
          <w:sz w:val="24"/>
          <w:szCs w:val="24"/>
        </w:rPr>
        <w:t xml:space="preserve">                                                                                  от «___» __________ 202</w:t>
      </w:r>
      <w:r w:rsidR="00C81261">
        <w:rPr>
          <w:b/>
          <w:noProof/>
          <w:sz w:val="24"/>
          <w:szCs w:val="24"/>
        </w:rPr>
        <w:t>6</w:t>
      </w:r>
      <w:r w:rsidRPr="00A132AC">
        <w:rPr>
          <w:b/>
          <w:noProof/>
          <w:sz w:val="24"/>
          <w:szCs w:val="24"/>
        </w:rPr>
        <w:t xml:space="preserve"> г. № __________</w:t>
      </w:r>
    </w:p>
    <w:p w:rsidR="004A5DD7" w:rsidRPr="00A132AC" w:rsidRDefault="004A5DD7" w:rsidP="004A5DD7">
      <w:pPr>
        <w:contextualSpacing/>
        <w:jc w:val="both"/>
        <w:rPr>
          <w:b/>
          <w:noProof/>
          <w:sz w:val="24"/>
          <w:szCs w:val="24"/>
        </w:rPr>
      </w:pPr>
    </w:p>
    <w:p w:rsidR="004A5DD7" w:rsidRPr="00A132AC" w:rsidRDefault="004A5DD7" w:rsidP="004A5DD7">
      <w:pPr>
        <w:contextualSpacing/>
        <w:jc w:val="both"/>
        <w:rPr>
          <w:b/>
          <w:noProof/>
          <w:sz w:val="24"/>
          <w:szCs w:val="24"/>
        </w:rPr>
      </w:pPr>
    </w:p>
    <w:p w:rsidR="004A5DD7" w:rsidRPr="00A132AC" w:rsidRDefault="004A5DD7" w:rsidP="004A5DD7">
      <w:pPr>
        <w:contextualSpacing/>
        <w:jc w:val="both"/>
        <w:rPr>
          <w:b/>
          <w:noProof/>
          <w:sz w:val="24"/>
          <w:szCs w:val="24"/>
        </w:rPr>
      </w:pPr>
    </w:p>
    <w:p w:rsidR="004A5DD7" w:rsidRPr="00A132AC" w:rsidRDefault="004A5DD7" w:rsidP="004A5DD7">
      <w:pPr>
        <w:pStyle w:val="afc"/>
        <w:spacing w:before="120" w:after="120"/>
        <w:contextualSpacing/>
        <w:jc w:val="center"/>
        <w:rPr>
          <w:b/>
        </w:rPr>
      </w:pPr>
      <w:r w:rsidRPr="004A5DD7">
        <w:rPr>
          <w:rFonts w:ascii="Times New Roman" w:eastAsia="Times New Roman" w:hAnsi="Times New Roman" w:cs="Times New Roman"/>
          <w:b/>
          <w:sz w:val="24"/>
          <w:szCs w:val="24"/>
        </w:rPr>
        <w:t>Спецификация</w:t>
      </w:r>
    </w:p>
    <w:p w:rsidR="004A5DD7" w:rsidRPr="00A132AC" w:rsidRDefault="004A5DD7" w:rsidP="004A5DD7">
      <w:pPr>
        <w:pStyle w:val="afc"/>
        <w:spacing w:before="120" w:after="120"/>
        <w:contextualSpacing/>
        <w:rPr>
          <w:b/>
        </w:rPr>
      </w:pPr>
    </w:p>
    <w:tbl>
      <w:tblPr>
        <w:tblW w:w="97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88"/>
        <w:gridCol w:w="4056"/>
        <w:gridCol w:w="1435"/>
        <w:gridCol w:w="1464"/>
        <w:gridCol w:w="960"/>
        <w:gridCol w:w="1207"/>
      </w:tblGrid>
      <w:tr w:rsidR="004A5DD7" w:rsidRPr="00A132AC" w:rsidTr="00C66B77">
        <w:tc>
          <w:tcPr>
            <w:tcW w:w="588" w:type="dxa"/>
          </w:tcPr>
          <w:p w:rsidR="004A5DD7" w:rsidRPr="00A132AC" w:rsidRDefault="004A5DD7" w:rsidP="00C66B77">
            <w:pPr>
              <w:jc w:val="center"/>
              <w:rPr>
                <w:b/>
                <w:sz w:val="24"/>
                <w:szCs w:val="24"/>
              </w:rPr>
            </w:pPr>
            <w:r w:rsidRPr="00A132AC">
              <w:rPr>
                <w:b/>
                <w:sz w:val="24"/>
                <w:szCs w:val="24"/>
              </w:rPr>
              <w:t>№</w:t>
            </w:r>
          </w:p>
          <w:p w:rsidR="004A5DD7" w:rsidRPr="00A132AC" w:rsidRDefault="004A5DD7" w:rsidP="00C66B77">
            <w:pPr>
              <w:jc w:val="center"/>
              <w:rPr>
                <w:b/>
                <w:sz w:val="24"/>
                <w:szCs w:val="24"/>
              </w:rPr>
            </w:pPr>
            <w:r w:rsidRPr="00A132AC">
              <w:rPr>
                <w:b/>
                <w:sz w:val="24"/>
                <w:szCs w:val="24"/>
              </w:rPr>
              <w:t>п/п</w:t>
            </w:r>
          </w:p>
        </w:tc>
        <w:tc>
          <w:tcPr>
            <w:tcW w:w="4056" w:type="dxa"/>
          </w:tcPr>
          <w:p w:rsidR="004A5DD7" w:rsidRPr="00A132AC" w:rsidRDefault="004A5DD7" w:rsidP="00C66B77">
            <w:pPr>
              <w:jc w:val="center"/>
              <w:rPr>
                <w:b/>
                <w:sz w:val="24"/>
                <w:szCs w:val="24"/>
              </w:rPr>
            </w:pPr>
            <w:r w:rsidRPr="00A132AC">
              <w:rPr>
                <w:b/>
                <w:sz w:val="24"/>
                <w:szCs w:val="24"/>
              </w:rPr>
              <w:t>Наименование и характеристики товара</w:t>
            </w:r>
          </w:p>
        </w:tc>
        <w:tc>
          <w:tcPr>
            <w:tcW w:w="1435" w:type="dxa"/>
          </w:tcPr>
          <w:p w:rsidR="004A5DD7" w:rsidRPr="00A132AC" w:rsidRDefault="004A5DD7" w:rsidP="00C66B77">
            <w:pPr>
              <w:ind w:right="-91"/>
              <w:jc w:val="center"/>
              <w:rPr>
                <w:b/>
                <w:sz w:val="24"/>
                <w:szCs w:val="24"/>
              </w:rPr>
            </w:pPr>
            <w:r w:rsidRPr="00A132AC">
              <w:rPr>
                <w:b/>
                <w:sz w:val="24"/>
                <w:szCs w:val="24"/>
              </w:rPr>
              <w:t>Количество</w:t>
            </w:r>
          </w:p>
        </w:tc>
        <w:tc>
          <w:tcPr>
            <w:tcW w:w="1464" w:type="dxa"/>
          </w:tcPr>
          <w:p w:rsidR="004A5DD7" w:rsidRPr="00A132AC" w:rsidRDefault="004A5DD7" w:rsidP="00C66B77">
            <w:pPr>
              <w:jc w:val="center"/>
              <w:rPr>
                <w:b/>
                <w:sz w:val="24"/>
                <w:szCs w:val="24"/>
              </w:rPr>
            </w:pPr>
            <w:r w:rsidRPr="00A132AC">
              <w:rPr>
                <w:b/>
                <w:sz w:val="24"/>
                <w:szCs w:val="24"/>
              </w:rPr>
              <w:t>Ед. измерения</w:t>
            </w:r>
          </w:p>
        </w:tc>
        <w:tc>
          <w:tcPr>
            <w:tcW w:w="960" w:type="dxa"/>
          </w:tcPr>
          <w:p w:rsidR="004A5DD7" w:rsidRPr="00A132AC" w:rsidRDefault="004A5DD7" w:rsidP="00C66B77">
            <w:pPr>
              <w:jc w:val="center"/>
              <w:rPr>
                <w:b/>
                <w:sz w:val="24"/>
                <w:szCs w:val="24"/>
              </w:rPr>
            </w:pPr>
            <w:r w:rsidRPr="00A132AC">
              <w:rPr>
                <w:b/>
                <w:sz w:val="24"/>
                <w:szCs w:val="24"/>
              </w:rPr>
              <w:t>Цена</w:t>
            </w:r>
          </w:p>
          <w:p w:rsidR="004A5DD7" w:rsidRPr="00A132AC" w:rsidRDefault="004A5DD7" w:rsidP="00C66B77">
            <w:pPr>
              <w:jc w:val="center"/>
              <w:rPr>
                <w:b/>
                <w:sz w:val="24"/>
                <w:szCs w:val="24"/>
              </w:rPr>
            </w:pPr>
            <w:r w:rsidRPr="00A132AC">
              <w:rPr>
                <w:b/>
                <w:sz w:val="24"/>
                <w:szCs w:val="24"/>
              </w:rPr>
              <w:t>(руб.)</w:t>
            </w:r>
          </w:p>
        </w:tc>
        <w:tc>
          <w:tcPr>
            <w:tcW w:w="1207" w:type="dxa"/>
          </w:tcPr>
          <w:p w:rsidR="004A5DD7" w:rsidRPr="00A132AC" w:rsidRDefault="004A5DD7" w:rsidP="00C66B77">
            <w:pPr>
              <w:jc w:val="center"/>
              <w:rPr>
                <w:b/>
                <w:sz w:val="24"/>
                <w:szCs w:val="24"/>
              </w:rPr>
            </w:pPr>
            <w:r w:rsidRPr="00A132AC">
              <w:rPr>
                <w:b/>
                <w:sz w:val="24"/>
                <w:szCs w:val="24"/>
              </w:rPr>
              <w:t>Сумма</w:t>
            </w:r>
          </w:p>
          <w:p w:rsidR="004A5DD7" w:rsidRPr="00A132AC" w:rsidRDefault="004A5DD7" w:rsidP="00C66B77">
            <w:pPr>
              <w:jc w:val="center"/>
              <w:rPr>
                <w:b/>
                <w:sz w:val="24"/>
                <w:szCs w:val="24"/>
              </w:rPr>
            </w:pPr>
            <w:r w:rsidRPr="00A132AC">
              <w:rPr>
                <w:b/>
                <w:sz w:val="24"/>
                <w:szCs w:val="24"/>
              </w:rPr>
              <w:t>(руб.)</w:t>
            </w:r>
          </w:p>
        </w:tc>
      </w:tr>
      <w:tr w:rsidR="004A5DD7" w:rsidRPr="00A132AC" w:rsidTr="00C66B77">
        <w:tc>
          <w:tcPr>
            <w:tcW w:w="588" w:type="dxa"/>
          </w:tcPr>
          <w:p w:rsidR="004A5DD7" w:rsidRPr="00A132AC" w:rsidRDefault="004A5DD7" w:rsidP="00C66B77">
            <w:pPr>
              <w:jc w:val="center"/>
              <w:rPr>
                <w:sz w:val="24"/>
                <w:szCs w:val="24"/>
              </w:rPr>
            </w:pPr>
            <w:r w:rsidRPr="00A132AC">
              <w:rPr>
                <w:sz w:val="24"/>
                <w:szCs w:val="24"/>
              </w:rPr>
              <w:t>1</w:t>
            </w:r>
          </w:p>
        </w:tc>
        <w:tc>
          <w:tcPr>
            <w:tcW w:w="4056" w:type="dxa"/>
          </w:tcPr>
          <w:p w:rsidR="004A5DD7" w:rsidRPr="00A132AC" w:rsidRDefault="004A5DD7" w:rsidP="00C66B77">
            <w:pPr>
              <w:jc w:val="center"/>
              <w:rPr>
                <w:sz w:val="24"/>
                <w:szCs w:val="24"/>
              </w:rPr>
            </w:pPr>
            <w:r w:rsidRPr="00504BF0">
              <w:rPr>
                <w:sz w:val="24"/>
              </w:rPr>
              <w:t>Маркированные конверты</w:t>
            </w:r>
          </w:p>
        </w:tc>
        <w:tc>
          <w:tcPr>
            <w:tcW w:w="1435" w:type="dxa"/>
            <w:vAlign w:val="center"/>
          </w:tcPr>
          <w:p w:rsidR="004A5DD7" w:rsidRPr="00504BF0" w:rsidRDefault="00C81261" w:rsidP="00C66B77">
            <w:pPr>
              <w:tabs>
                <w:tab w:val="left" w:pos="709"/>
                <w:tab w:val="left" w:pos="851"/>
                <w:tab w:val="left" w:pos="1032"/>
              </w:tabs>
              <w:jc w:val="center"/>
              <w:rPr>
                <w:sz w:val="24"/>
                <w:szCs w:val="24"/>
              </w:rPr>
            </w:pPr>
            <w:r>
              <w:rPr>
                <w:sz w:val="24"/>
              </w:rPr>
              <w:t>330</w:t>
            </w:r>
          </w:p>
        </w:tc>
        <w:tc>
          <w:tcPr>
            <w:tcW w:w="1464" w:type="dxa"/>
            <w:vAlign w:val="center"/>
          </w:tcPr>
          <w:p w:rsidR="004A5DD7" w:rsidRPr="00A132AC" w:rsidRDefault="004A5DD7" w:rsidP="00C66B77">
            <w:pPr>
              <w:jc w:val="center"/>
              <w:rPr>
                <w:sz w:val="24"/>
                <w:szCs w:val="24"/>
              </w:rPr>
            </w:pPr>
            <w:r w:rsidRPr="00A132AC">
              <w:rPr>
                <w:sz w:val="24"/>
                <w:szCs w:val="24"/>
              </w:rPr>
              <w:t>шт.</w:t>
            </w:r>
          </w:p>
        </w:tc>
        <w:tc>
          <w:tcPr>
            <w:tcW w:w="960" w:type="dxa"/>
            <w:vAlign w:val="center"/>
          </w:tcPr>
          <w:p w:rsidR="004A5DD7" w:rsidRPr="00A132AC" w:rsidRDefault="004A5DD7" w:rsidP="00C66B77">
            <w:pPr>
              <w:tabs>
                <w:tab w:val="left" w:pos="709"/>
                <w:tab w:val="left" w:pos="851"/>
                <w:tab w:val="left" w:pos="1032"/>
              </w:tabs>
              <w:jc w:val="center"/>
              <w:rPr>
                <w:sz w:val="24"/>
                <w:szCs w:val="24"/>
              </w:rPr>
            </w:pPr>
          </w:p>
        </w:tc>
        <w:tc>
          <w:tcPr>
            <w:tcW w:w="1207" w:type="dxa"/>
            <w:vAlign w:val="center"/>
          </w:tcPr>
          <w:p w:rsidR="004A5DD7" w:rsidRPr="00A132AC" w:rsidRDefault="004A5DD7" w:rsidP="00C66B77">
            <w:pPr>
              <w:tabs>
                <w:tab w:val="left" w:pos="709"/>
                <w:tab w:val="left" w:pos="851"/>
                <w:tab w:val="left" w:pos="1032"/>
              </w:tabs>
              <w:jc w:val="center"/>
              <w:rPr>
                <w:sz w:val="24"/>
                <w:szCs w:val="24"/>
              </w:rPr>
            </w:pPr>
          </w:p>
        </w:tc>
      </w:tr>
      <w:tr w:rsidR="004A5DD7" w:rsidRPr="00A132AC" w:rsidTr="00C66B77">
        <w:tc>
          <w:tcPr>
            <w:tcW w:w="588" w:type="dxa"/>
          </w:tcPr>
          <w:p w:rsidR="004A5DD7" w:rsidRPr="00A132AC" w:rsidRDefault="004A5DD7" w:rsidP="00C66B77">
            <w:pPr>
              <w:jc w:val="center"/>
              <w:rPr>
                <w:sz w:val="24"/>
                <w:szCs w:val="24"/>
              </w:rPr>
            </w:pPr>
          </w:p>
        </w:tc>
        <w:tc>
          <w:tcPr>
            <w:tcW w:w="4056" w:type="dxa"/>
          </w:tcPr>
          <w:p w:rsidR="004A5DD7" w:rsidRPr="00A132AC" w:rsidRDefault="004A5DD7" w:rsidP="00C66B77">
            <w:pPr>
              <w:jc w:val="center"/>
              <w:rPr>
                <w:b/>
                <w:sz w:val="24"/>
                <w:szCs w:val="24"/>
              </w:rPr>
            </w:pPr>
            <w:r w:rsidRPr="00A132AC">
              <w:rPr>
                <w:b/>
                <w:sz w:val="24"/>
                <w:szCs w:val="24"/>
              </w:rPr>
              <w:t xml:space="preserve">Всего: </w:t>
            </w:r>
          </w:p>
        </w:tc>
        <w:tc>
          <w:tcPr>
            <w:tcW w:w="1435" w:type="dxa"/>
          </w:tcPr>
          <w:p w:rsidR="004A5DD7" w:rsidRPr="00504BF0" w:rsidRDefault="00C81261" w:rsidP="00C66B77">
            <w:pPr>
              <w:jc w:val="center"/>
              <w:rPr>
                <w:sz w:val="24"/>
                <w:szCs w:val="24"/>
              </w:rPr>
            </w:pPr>
            <w:r>
              <w:rPr>
                <w:sz w:val="24"/>
              </w:rPr>
              <w:t>330</w:t>
            </w:r>
          </w:p>
        </w:tc>
        <w:tc>
          <w:tcPr>
            <w:tcW w:w="1464" w:type="dxa"/>
            <w:vAlign w:val="center"/>
          </w:tcPr>
          <w:p w:rsidR="004A5DD7" w:rsidRPr="00A132AC" w:rsidRDefault="00504BF0" w:rsidP="00C66B77">
            <w:pPr>
              <w:jc w:val="center"/>
              <w:rPr>
                <w:sz w:val="24"/>
                <w:szCs w:val="24"/>
              </w:rPr>
            </w:pPr>
            <w:r>
              <w:rPr>
                <w:sz w:val="24"/>
                <w:szCs w:val="24"/>
              </w:rPr>
              <w:t>Шт.</w:t>
            </w:r>
          </w:p>
        </w:tc>
        <w:tc>
          <w:tcPr>
            <w:tcW w:w="960" w:type="dxa"/>
            <w:vAlign w:val="center"/>
          </w:tcPr>
          <w:p w:rsidR="004A5DD7" w:rsidRPr="00A132AC" w:rsidRDefault="004A5DD7" w:rsidP="00C66B77">
            <w:pPr>
              <w:jc w:val="center"/>
              <w:rPr>
                <w:sz w:val="24"/>
                <w:szCs w:val="24"/>
              </w:rPr>
            </w:pPr>
          </w:p>
        </w:tc>
        <w:tc>
          <w:tcPr>
            <w:tcW w:w="1207" w:type="dxa"/>
            <w:vAlign w:val="center"/>
          </w:tcPr>
          <w:p w:rsidR="004A5DD7" w:rsidRPr="00A132AC" w:rsidRDefault="004A5DD7" w:rsidP="00C66B77">
            <w:pPr>
              <w:jc w:val="center"/>
              <w:rPr>
                <w:sz w:val="24"/>
                <w:szCs w:val="24"/>
              </w:rPr>
            </w:pPr>
          </w:p>
        </w:tc>
      </w:tr>
    </w:tbl>
    <w:p w:rsidR="004A5DD7" w:rsidRPr="00A132AC" w:rsidRDefault="004A5DD7" w:rsidP="004A5DD7">
      <w:pPr>
        <w:pStyle w:val="afc"/>
        <w:spacing w:before="120" w:after="120"/>
        <w:contextualSpacing/>
        <w:jc w:val="center"/>
        <w:rPr>
          <w:b/>
        </w:rPr>
      </w:pPr>
    </w:p>
    <w:tbl>
      <w:tblPr>
        <w:tblW w:w="0" w:type="auto"/>
        <w:tblLook w:val="04A0"/>
      </w:tblPr>
      <w:tblGrid>
        <w:gridCol w:w="4672"/>
        <w:gridCol w:w="4672"/>
      </w:tblGrid>
      <w:tr w:rsidR="004A5DD7" w:rsidRPr="009069BE" w:rsidTr="00C66B77">
        <w:tc>
          <w:tcPr>
            <w:tcW w:w="4672" w:type="dxa"/>
          </w:tcPr>
          <w:p w:rsidR="004A5DD7" w:rsidRPr="00DB3A0B" w:rsidRDefault="004A5DD7" w:rsidP="00C66B77">
            <w:pPr>
              <w:jc w:val="center"/>
              <w:rPr>
                <w:sz w:val="26"/>
                <w:szCs w:val="26"/>
              </w:rPr>
            </w:pPr>
          </w:p>
          <w:p w:rsidR="004A5DD7" w:rsidRPr="00DB3A0B" w:rsidRDefault="004A5DD7" w:rsidP="00C66B77">
            <w:pPr>
              <w:jc w:val="center"/>
              <w:rPr>
                <w:sz w:val="26"/>
                <w:szCs w:val="26"/>
              </w:rPr>
            </w:pPr>
            <w:r w:rsidRPr="00DB3A0B">
              <w:rPr>
                <w:sz w:val="26"/>
                <w:szCs w:val="26"/>
              </w:rPr>
              <w:t>Государственный заказчик</w:t>
            </w:r>
          </w:p>
          <w:p w:rsidR="004A5DD7" w:rsidRPr="00DB3A0B" w:rsidRDefault="004A5DD7" w:rsidP="00C66B77">
            <w:pPr>
              <w:jc w:val="center"/>
              <w:rPr>
                <w:sz w:val="26"/>
                <w:szCs w:val="26"/>
              </w:rPr>
            </w:pPr>
          </w:p>
          <w:p w:rsidR="004A5DD7" w:rsidRPr="00DB3A0B" w:rsidRDefault="004A5DD7" w:rsidP="00C66B77">
            <w:pPr>
              <w:jc w:val="center"/>
              <w:rPr>
                <w:sz w:val="26"/>
                <w:szCs w:val="26"/>
              </w:rPr>
            </w:pPr>
          </w:p>
          <w:p w:rsidR="004A5DD7" w:rsidRPr="00DB3A0B" w:rsidRDefault="004A5DD7" w:rsidP="00C66B77">
            <w:pPr>
              <w:jc w:val="center"/>
              <w:rPr>
                <w:sz w:val="26"/>
                <w:szCs w:val="26"/>
              </w:rPr>
            </w:pPr>
            <w:r w:rsidRPr="00DB3A0B">
              <w:rPr>
                <w:sz w:val="26"/>
                <w:szCs w:val="26"/>
              </w:rPr>
              <w:t>_______________________/__________</w:t>
            </w:r>
            <w:r>
              <w:rPr>
                <w:sz w:val="26"/>
                <w:szCs w:val="26"/>
              </w:rPr>
              <w:t>/</w:t>
            </w:r>
          </w:p>
        </w:tc>
        <w:tc>
          <w:tcPr>
            <w:tcW w:w="4672" w:type="dxa"/>
          </w:tcPr>
          <w:p w:rsidR="004A5DD7" w:rsidRPr="00DB3A0B" w:rsidRDefault="004A5DD7" w:rsidP="00C66B77">
            <w:pPr>
              <w:jc w:val="center"/>
              <w:rPr>
                <w:sz w:val="26"/>
                <w:szCs w:val="26"/>
              </w:rPr>
            </w:pPr>
          </w:p>
          <w:p w:rsidR="004A5DD7" w:rsidRPr="00DB3A0B" w:rsidRDefault="004A5DD7" w:rsidP="00C66B77">
            <w:pPr>
              <w:jc w:val="center"/>
              <w:rPr>
                <w:sz w:val="26"/>
                <w:szCs w:val="26"/>
              </w:rPr>
            </w:pPr>
            <w:r w:rsidRPr="00DB3A0B">
              <w:rPr>
                <w:sz w:val="26"/>
                <w:szCs w:val="26"/>
              </w:rPr>
              <w:t>Поставщик</w:t>
            </w:r>
          </w:p>
          <w:p w:rsidR="004A5DD7" w:rsidRPr="00DB3A0B" w:rsidRDefault="004A5DD7" w:rsidP="00C66B77">
            <w:pPr>
              <w:jc w:val="center"/>
              <w:rPr>
                <w:sz w:val="26"/>
                <w:szCs w:val="26"/>
              </w:rPr>
            </w:pPr>
          </w:p>
          <w:p w:rsidR="004A5DD7" w:rsidRPr="00DB3A0B" w:rsidRDefault="004A5DD7" w:rsidP="00C66B77">
            <w:pPr>
              <w:jc w:val="center"/>
              <w:rPr>
                <w:sz w:val="26"/>
                <w:szCs w:val="26"/>
              </w:rPr>
            </w:pPr>
          </w:p>
          <w:p w:rsidR="004A5DD7" w:rsidRPr="00DB3A0B" w:rsidRDefault="004A5DD7" w:rsidP="00C66B77">
            <w:pPr>
              <w:jc w:val="center"/>
              <w:rPr>
                <w:sz w:val="26"/>
                <w:szCs w:val="26"/>
              </w:rPr>
            </w:pPr>
            <w:r>
              <w:rPr>
                <w:sz w:val="26"/>
                <w:szCs w:val="26"/>
              </w:rPr>
              <w:t xml:space="preserve"> </w:t>
            </w:r>
            <w:r w:rsidRPr="00DB3A0B">
              <w:rPr>
                <w:sz w:val="26"/>
                <w:szCs w:val="26"/>
              </w:rPr>
              <w:t>_______________/_____________/</w:t>
            </w:r>
          </w:p>
          <w:p w:rsidR="004A5DD7" w:rsidRPr="00DB3A0B" w:rsidRDefault="004A5DD7" w:rsidP="00C66B77">
            <w:pPr>
              <w:jc w:val="center"/>
              <w:rPr>
                <w:sz w:val="26"/>
                <w:szCs w:val="26"/>
              </w:rPr>
            </w:pPr>
          </w:p>
          <w:p w:rsidR="004A5DD7" w:rsidRPr="00DB3A0B" w:rsidRDefault="004A5DD7" w:rsidP="00C66B77">
            <w:pPr>
              <w:rPr>
                <w:sz w:val="26"/>
                <w:szCs w:val="26"/>
                <w:lang w:val="en-US"/>
              </w:rPr>
            </w:pPr>
          </w:p>
        </w:tc>
      </w:tr>
    </w:tbl>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4A5DD7" w:rsidRDefault="004A5DD7" w:rsidP="007867BE">
      <w:pPr>
        <w:autoSpaceDE w:val="0"/>
        <w:autoSpaceDN w:val="0"/>
        <w:adjustRightInd w:val="0"/>
        <w:ind w:left="5670"/>
        <w:rPr>
          <w:sz w:val="24"/>
          <w:szCs w:val="24"/>
        </w:rPr>
      </w:pPr>
    </w:p>
    <w:p w:rsidR="00A76241" w:rsidRPr="00A132AC" w:rsidRDefault="00A76241" w:rsidP="00A76241">
      <w:pPr>
        <w:ind w:left="5664"/>
        <w:contextualSpacing/>
        <w:jc w:val="center"/>
        <w:rPr>
          <w:b/>
          <w:noProof/>
          <w:sz w:val="24"/>
          <w:szCs w:val="24"/>
        </w:rPr>
      </w:pPr>
      <w:r w:rsidRPr="00A132AC">
        <w:rPr>
          <w:b/>
          <w:noProof/>
          <w:sz w:val="24"/>
          <w:szCs w:val="24"/>
        </w:rPr>
        <w:lastRenderedPageBreak/>
        <w:t>Приложение № 2</w:t>
      </w:r>
    </w:p>
    <w:p w:rsidR="00A76241" w:rsidRPr="00A132AC" w:rsidRDefault="00A76241" w:rsidP="00A76241">
      <w:pPr>
        <w:contextualSpacing/>
        <w:jc w:val="both"/>
        <w:rPr>
          <w:b/>
          <w:noProof/>
          <w:sz w:val="24"/>
          <w:szCs w:val="24"/>
        </w:rPr>
      </w:pPr>
      <w:r w:rsidRPr="00A132AC">
        <w:rPr>
          <w:b/>
          <w:noProof/>
          <w:sz w:val="24"/>
          <w:szCs w:val="24"/>
        </w:rPr>
        <w:t xml:space="preserve">                                                                                               к государственному контракту</w:t>
      </w:r>
    </w:p>
    <w:p w:rsidR="00A76241" w:rsidRPr="00A132AC" w:rsidRDefault="00A76241" w:rsidP="00A76241">
      <w:pPr>
        <w:contextualSpacing/>
        <w:jc w:val="center"/>
        <w:rPr>
          <w:b/>
          <w:noProof/>
          <w:sz w:val="24"/>
          <w:szCs w:val="24"/>
        </w:rPr>
      </w:pPr>
      <w:r w:rsidRPr="00A132AC">
        <w:rPr>
          <w:b/>
          <w:noProof/>
          <w:sz w:val="24"/>
          <w:szCs w:val="24"/>
        </w:rPr>
        <w:t xml:space="preserve">                                                                                  от «___» __________ 202 г. № __________</w:t>
      </w:r>
    </w:p>
    <w:p w:rsidR="00A76241" w:rsidRPr="00A132AC" w:rsidRDefault="00A76241" w:rsidP="00A76241">
      <w:pPr>
        <w:contextualSpacing/>
        <w:jc w:val="center"/>
        <w:rPr>
          <w:b/>
          <w:noProof/>
          <w:sz w:val="24"/>
          <w:szCs w:val="24"/>
        </w:rPr>
      </w:pPr>
    </w:p>
    <w:p w:rsidR="00A76241" w:rsidRPr="00A132AC" w:rsidRDefault="00A76241" w:rsidP="00A76241">
      <w:pPr>
        <w:contextualSpacing/>
        <w:jc w:val="center"/>
        <w:rPr>
          <w:b/>
          <w:noProof/>
          <w:sz w:val="24"/>
          <w:szCs w:val="24"/>
        </w:rPr>
      </w:pPr>
    </w:p>
    <w:p w:rsidR="00A76241" w:rsidRPr="00A132AC" w:rsidRDefault="00A76241" w:rsidP="00A76241">
      <w:pPr>
        <w:contextualSpacing/>
        <w:jc w:val="center"/>
        <w:rPr>
          <w:b/>
          <w:noProof/>
          <w:sz w:val="24"/>
          <w:szCs w:val="24"/>
        </w:rPr>
      </w:pPr>
      <w:r w:rsidRPr="00A132AC">
        <w:rPr>
          <w:b/>
          <w:noProof/>
          <w:sz w:val="24"/>
          <w:szCs w:val="24"/>
        </w:rPr>
        <w:t>Технические требования</w:t>
      </w:r>
    </w:p>
    <w:p w:rsidR="00A76241" w:rsidRPr="00A132AC" w:rsidRDefault="00A76241" w:rsidP="00A76241">
      <w:pPr>
        <w:contextualSpacing/>
        <w:jc w:val="both"/>
        <w:rPr>
          <w:b/>
          <w:noProof/>
          <w:sz w:val="24"/>
          <w:szCs w:val="24"/>
        </w:rPr>
      </w:pPr>
    </w:p>
    <w:p w:rsidR="00A76241" w:rsidRPr="00A132AC" w:rsidRDefault="00A76241" w:rsidP="00A76241">
      <w:pPr>
        <w:ind w:firstLine="709"/>
        <w:contextualSpacing/>
        <w:jc w:val="both"/>
        <w:rPr>
          <w:sz w:val="24"/>
          <w:szCs w:val="24"/>
        </w:rPr>
      </w:pPr>
      <w:r w:rsidRPr="00A132AC">
        <w:rPr>
          <w:sz w:val="24"/>
          <w:szCs w:val="24"/>
        </w:rPr>
        <w:t>Маркированные конверты</w:t>
      </w:r>
      <w:r w:rsidRPr="00A132AC">
        <w:rPr>
          <w:noProof/>
          <w:sz w:val="24"/>
          <w:szCs w:val="24"/>
        </w:rPr>
        <w:t xml:space="preserve">, </w:t>
      </w:r>
      <w:r w:rsidRPr="00A132AC">
        <w:rPr>
          <w:sz w:val="24"/>
          <w:szCs w:val="24"/>
        </w:rPr>
        <w:t xml:space="preserve">должны соответствовать требованиям </w:t>
      </w:r>
      <w:hyperlink r:id="rId9" w:history="1">
        <w:r w:rsidRPr="00A76241">
          <w:rPr>
            <w:rStyle w:val="afff4"/>
            <w:color w:val="000000"/>
          </w:rPr>
          <w:t>ГОСТ Р 51506-99</w:t>
        </w:r>
      </w:hyperlink>
      <w:r w:rsidRPr="00A76241">
        <w:rPr>
          <w:color w:val="000000"/>
          <w:sz w:val="24"/>
          <w:szCs w:val="24"/>
        </w:rPr>
        <w:t xml:space="preserve"> «</w:t>
      </w:r>
      <w:r w:rsidRPr="00A132AC">
        <w:rPr>
          <w:sz w:val="24"/>
          <w:szCs w:val="24"/>
        </w:rPr>
        <w:t>Конверты почтовые. Технические требования. Методы контроля» по следующим характеристикам:</w:t>
      </w:r>
    </w:p>
    <w:p w:rsidR="00A76241" w:rsidRPr="00B56C63" w:rsidRDefault="00A76241" w:rsidP="00A76241">
      <w:pPr>
        <w:numPr>
          <w:ilvl w:val="0"/>
          <w:numId w:val="21"/>
        </w:numPr>
        <w:suppressAutoHyphens w:val="0"/>
        <w:ind w:left="0" w:firstLine="709"/>
        <w:contextualSpacing/>
        <w:jc w:val="both"/>
        <w:rPr>
          <w:sz w:val="24"/>
          <w:szCs w:val="24"/>
        </w:rPr>
      </w:pPr>
      <w:r w:rsidRPr="00A132AC">
        <w:rPr>
          <w:sz w:val="24"/>
          <w:szCs w:val="24"/>
        </w:rPr>
        <w:t>Маркированные конверты с типографским изображением на нем почтовой марки предназначены для внутренних почтовых отпр</w:t>
      </w:r>
      <w:r>
        <w:rPr>
          <w:sz w:val="24"/>
          <w:szCs w:val="24"/>
        </w:rPr>
        <w:t xml:space="preserve">авлений по Российской Федерации </w:t>
      </w:r>
      <w:r w:rsidRPr="00A132AC">
        <w:rPr>
          <w:sz w:val="24"/>
          <w:szCs w:val="24"/>
        </w:rPr>
        <w:t xml:space="preserve">и </w:t>
      </w:r>
      <w:r w:rsidRPr="00B56C63">
        <w:rPr>
          <w:sz w:val="24"/>
          <w:szCs w:val="24"/>
        </w:rPr>
        <w:t>соответствовать тарифам на пересылку в пределах России простого письма весом до 20 граммов.</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Конверт должен иметь прямой клапан; месторасположение закрывающегося клапана - верхнее с обратной стороны конверта.</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Требуемые размеры: 110х220 мм (DL).</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 xml:space="preserve">Лицевая сторона конвертов (наружная сторона конверта, не имеющая клапанов) должна содержать шестизначный кодовый штамп (трафарет для написания цифр индекса объекта почтовой связи адресата с реперными метками, обеспечивающими машинное чтение указанных цифр), слова подсказа «Кому», «Куда» в адресной зоне адресата, «От кого», «Откуда» в адресной зоне отправителя и рамки для написания почтовых индексов с соответствующими словами подсказка: «Индекс места назначения», «Индекс места отправления». </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 xml:space="preserve">Конверты должны содержать типографское изображение эмблемы организации Федеральной почтовой связи, установленное федеральным органом исполнительной власти, осуществляющим управление деятельностью в области почтовой связи, которому предоставлено исключительное право на издание маркированных конвертов. </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 xml:space="preserve">Конструкция конвертов в закрытом виде должна исключать доступ хотя бы к части вложения без повреждения конверта; </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Конверты не должны иметь надорванные края, загнутые углы, складки и повреждения, нарушающие их целостность.</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Конструкция конвертов должна быть такой, чтобы места склейки находились только на оборотной стороне конвертов; способ заклейки - клеевое нанесение с отрывной лентой (т.е. перед заклеиванием конверта нужно снять ленту, которая закрывает клеевой слой на клапане (самоклей).</w:t>
      </w:r>
    </w:p>
    <w:p w:rsidR="00A76241" w:rsidRPr="00B56C63" w:rsidRDefault="00A76241" w:rsidP="00A76241">
      <w:pPr>
        <w:numPr>
          <w:ilvl w:val="0"/>
          <w:numId w:val="21"/>
        </w:numPr>
        <w:suppressAutoHyphens w:val="0"/>
        <w:ind w:left="0" w:firstLine="709"/>
        <w:contextualSpacing/>
        <w:jc w:val="both"/>
        <w:rPr>
          <w:sz w:val="24"/>
          <w:szCs w:val="24"/>
        </w:rPr>
      </w:pPr>
      <w:r w:rsidRPr="00B56C63">
        <w:rPr>
          <w:sz w:val="24"/>
          <w:szCs w:val="24"/>
        </w:rPr>
        <w:t>Для изготовления конвертов размерами 110х220 мм должна применяться бумага: офсетная № 1 и 2 марки А массой 1 м</w:t>
      </w:r>
      <w:r w:rsidRPr="00B56C63">
        <w:rPr>
          <w:sz w:val="24"/>
          <w:szCs w:val="24"/>
          <w:vertAlign w:val="superscript"/>
        </w:rPr>
        <w:t>2</w:t>
      </w:r>
      <w:r w:rsidRPr="00B56C63">
        <w:rPr>
          <w:sz w:val="24"/>
          <w:szCs w:val="24"/>
        </w:rPr>
        <w:t xml:space="preserve"> 70 - 80 г по </w:t>
      </w:r>
      <w:hyperlink r:id="rId10" w:history="1">
        <w:r w:rsidRPr="00B56C63">
          <w:rPr>
            <w:rStyle w:val="afff4"/>
            <w:color w:val="000000"/>
          </w:rPr>
          <w:t>ГОСТ 9094</w:t>
        </w:r>
      </w:hyperlink>
      <w:r w:rsidRPr="00B56C63">
        <w:rPr>
          <w:sz w:val="24"/>
          <w:szCs w:val="24"/>
        </w:rPr>
        <w:t>, или этикеточная марки А массой 1 м</w:t>
      </w:r>
      <w:r w:rsidRPr="00B56C63">
        <w:rPr>
          <w:sz w:val="24"/>
          <w:szCs w:val="24"/>
          <w:vertAlign w:val="superscript"/>
        </w:rPr>
        <w:t>2</w:t>
      </w:r>
      <w:r w:rsidRPr="00B56C63">
        <w:rPr>
          <w:sz w:val="24"/>
          <w:szCs w:val="24"/>
        </w:rPr>
        <w:t xml:space="preserve"> 70 - 80 г по </w:t>
      </w:r>
      <w:hyperlink r:id="rId11" w:history="1">
        <w:r w:rsidRPr="00B56C63">
          <w:rPr>
            <w:rStyle w:val="afff4"/>
            <w:color w:val="000000"/>
          </w:rPr>
          <w:t>ГОСТ 7625</w:t>
        </w:r>
      </w:hyperlink>
      <w:r w:rsidRPr="00B56C63">
        <w:rPr>
          <w:sz w:val="24"/>
          <w:szCs w:val="24"/>
        </w:rPr>
        <w:t>, с непрозрачностью в видимом диапазоне светового излучения не менее 85%.</w:t>
      </w:r>
    </w:p>
    <w:tbl>
      <w:tblPr>
        <w:tblW w:w="0" w:type="auto"/>
        <w:tblLook w:val="04A0"/>
      </w:tblPr>
      <w:tblGrid>
        <w:gridCol w:w="4672"/>
        <w:gridCol w:w="4672"/>
      </w:tblGrid>
      <w:tr w:rsidR="004D4A9C" w:rsidRPr="009069BE" w:rsidTr="00E162B9">
        <w:tc>
          <w:tcPr>
            <w:tcW w:w="4672" w:type="dxa"/>
          </w:tcPr>
          <w:p w:rsidR="004D4A9C" w:rsidRPr="00DB3A0B" w:rsidRDefault="004D4A9C" w:rsidP="00E162B9">
            <w:pPr>
              <w:jc w:val="center"/>
              <w:rPr>
                <w:sz w:val="26"/>
                <w:szCs w:val="26"/>
              </w:rPr>
            </w:pPr>
          </w:p>
          <w:p w:rsidR="004D4A9C" w:rsidRPr="00DB3A0B" w:rsidRDefault="004D4A9C" w:rsidP="00E162B9">
            <w:pPr>
              <w:jc w:val="center"/>
              <w:rPr>
                <w:sz w:val="26"/>
                <w:szCs w:val="26"/>
              </w:rPr>
            </w:pPr>
            <w:r w:rsidRPr="00DB3A0B">
              <w:rPr>
                <w:sz w:val="26"/>
                <w:szCs w:val="26"/>
              </w:rPr>
              <w:t>Государственный заказчик</w:t>
            </w:r>
          </w:p>
          <w:p w:rsidR="004D4A9C" w:rsidRPr="00DB3A0B" w:rsidRDefault="004D4A9C" w:rsidP="00E162B9">
            <w:pPr>
              <w:jc w:val="center"/>
              <w:rPr>
                <w:sz w:val="26"/>
                <w:szCs w:val="26"/>
              </w:rPr>
            </w:pPr>
          </w:p>
          <w:p w:rsidR="004D4A9C" w:rsidRPr="00DB3A0B" w:rsidRDefault="004D4A9C" w:rsidP="00E162B9">
            <w:pPr>
              <w:jc w:val="center"/>
              <w:rPr>
                <w:sz w:val="26"/>
                <w:szCs w:val="26"/>
              </w:rPr>
            </w:pPr>
          </w:p>
          <w:p w:rsidR="004D4A9C" w:rsidRPr="00DB3A0B" w:rsidRDefault="004D4A9C" w:rsidP="00E162B9">
            <w:pPr>
              <w:jc w:val="center"/>
              <w:rPr>
                <w:sz w:val="26"/>
                <w:szCs w:val="26"/>
              </w:rPr>
            </w:pPr>
            <w:r w:rsidRPr="00DB3A0B">
              <w:rPr>
                <w:sz w:val="26"/>
                <w:szCs w:val="26"/>
              </w:rPr>
              <w:t>_______________________/__________</w:t>
            </w:r>
            <w:r>
              <w:rPr>
                <w:sz w:val="26"/>
                <w:szCs w:val="26"/>
              </w:rPr>
              <w:t>/</w:t>
            </w:r>
          </w:p>
        </w:tc>
        <w:tc>
          <w:tcPr>
            <w:tcW w:w="4672" w:type="dxa"/>
          </w:tcPr>
          <w:p w:rsidR="004D4A9C" w:rsidRPr="00DB3A0B" w:rsidRDefault="004D4A9C" w:rsidP="00E162B9">
            <w:pPr>
              <w:jc w:val="center"/>
              <w:rPr>
                <w:sz w:val="26"/>
                <w:szCs w:val="26"/>
              </w:rPr>
            </w:pPr>
          </w:p>
          <w:p w:rsidR="004D4A9C" w:rsidRPr="00DB3A0B" w:rsidRDefault="004D4A9C" w:rsidP="00E162B9">
            <w:pPr>
              <w:jc w:val="center"/>
              <w:rPr>
                <w:sz w:val="26"/>
                <w:szCs w:val="26"/>
              </w:rPr>
            </w:pPr>
            <w:r w:rsidRPr="00DB3A0B">
              <w:rPr>
                <w:sz w:val="26"/>
                <w:szCs w:val="26"/>
              </w:rPr>
              <w:t>Поставщик</w:t>
            </w:r>
          </w:p>
          <w:p w:rsidR="004D4A9C" w:rsidRPr="00DB3A0B" w:rsidRDefault="004D4A9C" w:rsidP="00E162B9">
            <w:pPr>
              <w:jc w:val="center"/>
              <w:rPr>
                <w:sz w:val="26"/>
                <w:szCs w:val="26"/>
              </w:rPr>
            </w:pPr>
          </w:p>
          <w:p w:rsidR="004D4A9C" w:rsidRPr="00DB3A0B" w:rsidRDefault="004D4A9C" w:rsidP="00E162B9">
            <w:pPr>
              <w:jc w:val="center"/>
              <w:rPr>
                <w:sz w:val="26"/>
                <w:szCs w:val="26"/>
              </w:rPr>
            </w:pPr>
          </w:p>
          <w:p w:rsidR="004D4A9C" w:rsidRPr="00DB3A0B" w:rsidRDefault="004D4A9C" w:rsidP="00E162B9">
            <w:pPr>
              <w:jc w:val="center"/>
              <w:rPr>
                <w:sz w:val="26"/>
                <w:szCs w:val="26"/>
              </w:rPr>
            </w:pPr>
            <w:r>
              <w:rPr>
                <w:sz w:val="26"/>
                <w:szCs w:val="26"/>
              </w:rPr>
              <w:t xml:space="preserve"> </w:t>
            </w:r>
            <w:r w:rsidRPr="00DB3A0B">
              <w:rPr>
                <w:sz w:val="26"/>
                <w:szCs w:val="26"/>
              </w:rPr>
              <w:t>_______________/_____________/</w:t>
            </w:r>
          </w:p>
          <w:p w:rsidR="004D4A9C" w:rsidRPr="00DB3A0B" w:rsidRDefault="004D4A9C" w:rsidP="00E162B9">
            <w:pPr>
              <w:jc w:val="center"/>
              <w:rPr>
                <w:sz w:val="26"/>
                <w:szCs w:val="26"/>
              </w:rPr>
            </w:pPr>
          </w:p>
          <w:p w:rsidR="004D4A9C" w:rsidRPr="00DB3A0B" w:rsidRDefault="004D4A9C" w:rsidP="00E162B9">
            <w:pPr>
              <w:rPr>
                <w:sz w:val="26"/>
                <w:szCs w:val="26"/>
                <w:lang w:val="en-US"/>
              </w:rPr>
            </w:pPr>
          </w:p>
        </w:tc>
      </w:tr>
    </w:tbl>
    <w:p w:rsidR="004D4A9C" w:rsidRDefault="004D4A9C" w:rsidP="004D4A9C">
      <w:pPr>
        <w:autoSpaceDE w:val="0"/>
        <w:autoSpaceDN w:val="0"/>
        <w:adjustRightInd w:val="0"/>
        <w:ind w:left="720"/>
        <w:rPr>
          <w:sz w:val="24"/>
          <w:szCs w:val="24"/>
        </w:rPr>
      </w:pPr>
    </w:p>
    <w:p w:rsidR="009E411C" w:rsidRDefault="009E411C" w:rsidP="00A6795A">
      <w:pPr>
        <w:pStyle w:val="Normal1"/>
        <w:jc w:val="both"/>
        <w:rPr>
          <w:rFonts w:ascii="Times New Roman" w:hAnsi="Times New Roman" w:cs="Times New Roman"/>
          <w:szCs w:val="24"/>
        </w:rPr>
      </w:pPr>
    </w:p>
    <w:sectPr w:rsidR="009E411C" w:rsidSect="00C81261">
      <w:headerReference w:type="default" r:id="rId12"/>
      <w:type w:val="nextColumn"/>
      <w:pgSz w:w="11909" w:h="16838"/>
      <w:pgMar w:top="284" w:right="851" w:bottom="568" w:left="851" w:header="720" w:footer="403" w:gutter="0"/>
      <w:pgNumType w:start="1"/>
      <w:cols w:space="720"/>
      <w:titlePg/>
      <w:docGrid w:linePitch="600" w:charSpace="409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7252" w:rsidRDefault="00FD7252">
      <w:r>
        <w:separator/>
      </w:r>
    </w:p>
  </w:endnote>
  <w:endnote w:type="continuationSeparator" w:id="1">
    <w:p w:rsidR="00FD7252" w:rsidRDefault="00FD7252">
      <w:r>
        <w:continuationSeparator/>
      </w:r>
    </w:p>
  </w:endnote>
  <w:endnote w:type="continuationNotice" w:id="2">
    <w:p w:rsidR="00FD7252" w:rsidRDefault="00FD725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89">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7252" w:rsidRDefault="00FD7252">
      <w:r>
        <w:separator/>
      </w:r>
    </w:p>
  </w:footnote>
  <w:footnote w:type="continuationSeparator" w:id="1">
    <w:p w:rsidR="00FD7252" w:rsidRDefault="00FD7252">
      <w:r>
        <w:continuationSeparator/>
      </w:r>
    </w:p>
  </w:footnote>
  <w:footnote w:type="continuationNotice" w:id="2">
    <w:p w:rsidR="00FD7252" w:rsidRDefault="00FD725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D19" w:rsidRPr="00682D19" w:rsidRDefault="00773B89">
    <w:pPr>
      <w:pStyle w:val="af8"/>
      <w:jc w:val="center"/>
      <w:rPr>
        <w:sz w:val="22"/>
      </w:rPr>
    </w:pPr>
    <w:r w:rsidRPr="00682D19">
      <w:rPr>
        <w:sz w:val="22"/>
      </w:rPr>
      <w:fldChar w:fldCharType="begin"/>
    </w:r>
    <w:r w:rsidR="00682D19" w:rsidRPr="00682D19">
      <w:rPr>
        <w:sz w:val="22"/>
      </w:rPr>
      <w:instrText>PAGE   \* MERGEFORMAT</w:instrText>
    </w:r>
    <w:r w:rsidRPr="00682D19">
      <w:rPr>
        <w:sz w:val="22"/>
      </w:rPr>
      <w:fldChar w:fldCharType="separate"/>
    </w:r>
    <w:r w:rsidR="00E83358">
      <w:rPr>
        <w:noProof/>
        <w:sz w:val="22"/>
      </w:rPr>
      <w:t>2</w:t>
    </w:r>
    <w:r w:rsidRPr="00682D19">
      <w:rPr>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nsid w:val="00000007"/>
    <w:multiLevelType w:val="multilevel"/>
    <w:tmpl w:val="5C56D9C0"/>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1473"/>
        </w:tabs>
        <w:ind w:left="1473" w:hanging="480"/>
      </w:pPr>
      <w:rPr>
        <w:rFonts w:cs="Times New Roman" w:hint="default"/>
        <w:b w:val="0"/>
        <w:sz w:val="24"/>
        <w:szCs w:val="24"/>
      </w:rPr>
    </w:lvl>
    <w:lvl w:ilvl="2">
      <w:start w:val="1"/>
      <w:numFmt w:val="decimal"/>
      <w:lvlText w:val="%3.1."/>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7">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nsid w:val="009506A8"/>
    <w:multiLevelType w:val="multilevel"/>
    <w:tmpl w:val="11DA5D8E"/>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nsid w:val="01A24675"/>
    <w:multiLevelType w:val="multilevel"/>
    <w:tmpl w:val="7C38DD58"/>
    <w:lvl w:ilvl="0">
      <w:start w:val="5"/>
      <w:numFmt w:val="decimal"/>
      <w:lvlText w:val="%1."/>
      <w:lvlJc w:val="left"/>
      <w:pPr>
        <w:ind w:left="360" w:hanging="360"/>
      </w:pPr>
      <w:rPr>
        <w:rFonts w:hint="default"/>
      </w:rPr>
    </w:lvl>
    <w:lvl w:ilvl="1">
      <w:start w:val="1"/>
      <w:numFmt w:val="decimal"/>
      <w:lvlText w:val="%1.%2."/>
      <w:lvlJc w:val="left"/>
      <w:pPr>
        <w:ind w:left="2149" w:hanging="360"/>
      </w:pPr>
      <w:rPr>
        <w:rFonts w:hint="default"/>
        <w:color w:val="000000"/>
        <w:u w:val="none"/>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1">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3">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5">
    <w:nsid w:val="15004416"/>
    <w:multiLevelType w:val="multilevel"/>
    <w:tmpl w:val="A670BD46"/>
    <w:lvl w:ilvl="0">
      <w:start w:val="9"/>
      <w:numFmt w:val="decimal"/>
      <w:lvlText w:val="%1."/>
      <w:lvlJc w:val="left"/>
      <w:pPr>
        <w:ind w:left="840" w:hanging="360"/>
      </w:pPr>
      <w:rPr>
        <w:rFonts w:hint="default"/>
      </w:rPr>
    </w:lvl>
    <w:lvl w:ilvl="1">
      <w:start w:val="1"/>
      <w:numFmt w:val="decimal"/>
      <w:isLgl/>
      <w:lvlText w:val="%1.%2."/>
      <w:lvlJc w:val="left"/>
      <w:pPr>
        <w:ind w:left="2029" w:hanging="1320"/>
      </w:pPr>
      <w:rPr>
        <w:rFonts w:hint="default"/>
      </w:rPr>
    </w:lvl>
    <w:lvl w:ilvl="2">
      <w:start w:val="1"/>
      <w:numFmt w:val="decimal"/>
      <w:isLgl/>
      <w:lvlText w:val="%1.%2.%3."/>
      <w:lvlJc w:val="left"/>
      <w:pPr>
        <w:ind w:left="2258" w:hanging="1320"/>
      </w:pPr>
      <w:rPr>
        <w:rFonts w:hint="default"/>
      </w:rPr>
    </w:lvl>
    <w:lvl w:ilvl="3">
      <w:start w:val="1"/>
      <w:numFmt w:val="decimal"/>
      <w:isLgl/>
      <w:lvlText w:val="%1.%2.%3.%4."/>
      <w:lvlJc w:val="left"/>
      <w:pPr>
        <w:ind w:left="2487" w:hanging="1320"/>
      </w:pPr>
      <w:rPr>
        <w:rFonts w:hint="default"/>
      </w:rPr>
    </w:lvl>
    <w:lvl w:ilvl="4">
      <w:start w:val="1"/>
      <w:numFmt w:val="decimal"/>
      <w:isLgl/>
      <w:lvlText w:val="%1.%2.%3.%4.%5."/>
      <w:lvlJc w:val="left"/>
      <w:pPr>
        <w:ind w:left="2716" w:hanging="1320"/>
      </w:pPr>
      <w:rPr>
        <w:rFonts w:hint="default"/>
      </w:rPr>
    </w:lvl>
    <w:lvl w:ilvl="5">
      <w:start w:val="1"/>
      <w:numFmt w:val="decimal"/>
      <w:isLgl/>
      <w:lvlText w:val="%1.%2.%3.%4.%5.%6."/>
      <w:lvlJc w:val="left"/>
      <w:pPr>
        <w:ind w:left="3065" w:hanging="1440"/>
      </w:pPr>
      <w:rPr>
        <w:rFonts w:hint="default"/>
      </w:rPr>
    </w:lvl>
    <w:lvl w:ilvl="6">
      <w:start w:val="1"/>
      <w:numFmt w:val="decimal"/>
      <w:isLgl/>
      <w:lvlText w:val="%1.%2.%3.%4.%5.%6.%7."/>
      <w:lvlJc w:val="left"/>
      <w:pPr>
        <w:ind w:left="3294" w:hanging="1440"/>
      </w:pPr>
      <w:rPr>
        <w:rFonts w:hint="default"/>
      </w:rPr>
    </w:lvl>
    <w:lvl w:ilvl="7">
      <w:start w:val="1"/>
      <w:numFmt w:val="decimal"/>
      <w:isLgl/>
      <w:lvlText w:val="%1.%2.%3.%4.%5.%6.%7.%8."/>
      <w:lvlJc w:val="left"/>
      <w:pPr>
        <w:ind w:left="3883" w:hanging="1800"/>
      </w:pPr>
      <w:rPr>
        <w:rFonts w:hint="default"/>
      </w:rPr>
    </w:lvl>
    <w:lvl w:ilvl="8">
      <w:start w:val="1"/>
      <w:numFmt w:val="decimal"/>
      <w:isLgl/>
      <w:lvlText w:val="%1.%2.%3.%4.%5.%6.%7.%8.%9."/>
      <w:lvlJc w:val="left"/>
      <w:pPr>
        <w:ind w:left="4112" w:hanging="1800"/>
      </w:pPr>
      <w:rPr>
        <w:rFonts w:hint="default"/>
      </w:rPr>
    </w:lvl>
  </w:abstractNum>
  <w:abstractNum w:abstractNumId="16">
    <w:nsid w:val="2B6D2AAF"/>
    <w:multiLevelType w:val="hybridMultilevel"/>
    <w:tmpl w:val="33709C4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1923A73"/>
    <w:multiLevelType w:val="multilevel"/>
    <w:tmpl w:val="2F0A1FF8"/>
    <w:lvl w:ilvl="0">
      <w:start w:val="9"/>
      <w:numFmt w:val="decimal"/>
      <w:lvlText w:val="%1."/>
      <w:lvlJc w:val="left"/>
      <w:pPr>
        <w:ind w:left="1241"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580878F1"/>
    <w:multiLevelType w:val="hybridMultilevel"/>
    <w:tmpl w:val="14509A42"/>
    <w:lvl w:ilvl="0" w:tplc="85B01360">
      <w:start w:val="1"/>
      <w:numFmt w:val="decimal"/>
      <w:lvlText w:val="10.%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A13289C"/>
    <w:multiLevelType w:val="hybridMultilevel"/>
    <w:tmpl w:val="FE14E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605788"/>
    <w:multiLevelType w:val="multilevel"/>
    <w:tmpl w:val="C5FE14F8"/>
    <w:lvl w:ilvl="0">
      <w:start w:val="7"/>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C9D670A"/>
    <w:multiLevelType w:val="hybridMultilevel"/>
    <w:tmpl w:val="5AC24C50"/>
    <w:lvl w:ilvl="0" w:tplc="B98EEFCC">
      <w:start w:val="1"/>
      <w:numFmt w:val="russianLower"/>
      <w:lvlText w:val="%1)"/>
      <w:lvlJc w:val="left"/>
      <w:pPr>
        <w:ind w:left="2137" w:hanging="360"/>
      </w:pPr>
      <w:rPr>
        <w:rFonts w:cs="Times New Roman" w:hint="default"/>
      </w:rPr>
    </w:lvl>
    <w:lvl w:ilvl="1" w:tplc="B98EEFCC">
      <w:start w:val="1"/>
      <w:numFmt w:val="russianLow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6"/>
  </w:num>
  <w:num w:numId="4">
    <w:abstractNumId w:val="14"/>
  </w:num>
  <w:num w:numId="5">
    <w:abstractNumId w:val="12"/>
  </w:num>
  <w:num w:numId="6">
    <w:abstractNumId w:val="17"/>
  </w:num>
  <w:num w:numId="7">
    <w:abstractNumId w:val="1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6"/>
  </w:num>
  <w:num w:numId="12">
    <w:abstractNumId w:val="25"/>
  </w:num>
  <w:num w:numId="13">
    <w:abstractNumId w:val="10"/>
  </w:num>
  <w:num w:numId="14">
    <w:abstractNumId w:val="20"/>
  </w:num>
  <w:num w:numId="15">
    <w:abstractNumId w:val="26"/>
  </w:num>
  <w:num w:numId="16">
    <w:abstractNumId w:val="23"/>
  </w:num>
  <w:num w:numId="17">
    <w:abstractNumId w:val="21"/>
  </w:num>
  <w:num w:numId="18">
    <w:abstractNumId w:val="18"/>
  </w:num>
  <w:num w:numId="19">
    <w:abstractNumId w:val="9"/>
  </w:num>
  <w:num w:numId="20">
    <w:abstractNumId w:val="15"/>
  </w:num>
  <w:num w:numId="21">
    <w:abstractNumId w:val="2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6322"/>
  </w:hdrShapeDefaults>
  <w:footnotePr>
    <w:footnote w:id="0"/>
    <w:footnote w:id="1"/>
    <w:footnote w:id="2"/>
  </w:footnotePr>
  <w:endnotePr>
    <w:endnote w:id="0"/>
    <w:endnote w:id="1"/>
    <w:endnote w:id="2"/>
  </w:endnotePr>
  <w:compat/>
  <w:rsids>
    <w:rsidRoot w:val="00354763"/>
    <w:rsid w:val="00001110"/>
    <w:rsid w:val="00001274"/>
    <w:rsid w:val="0000595E"/>
    <w:rsid w:val="000161DC"/>
    <w:rsid w:val="00022BB0"/>
    <w:rsid w:val="00027088"/>
    <w:rsid w:val="00030BB6"/>
    <w:rsid w:val="000319D9"/>
    <w:rsid w:val="00032A4C"/>
    <w:rsid w:val="00035529"/>
    <w:rsid w:val="0003637F"/>
    <w:rsid w:val="000418CC"/>
    <w:rsid w:val="00047683"/>
    <w:rsid w:val="00047F45"/>
    <w:rsid w:val="00052221"/>
    <w:rsid w:val="00054133"/>
    <w:rsid w:val="000606D0"/>
    <w:rsid w:val="00061B0D"/>
    <w:rsid w:val="00061D61"/>
    <w:rsid w:val="000633BB"/>
    <w:rsid w:val="00063E40"/>
    <w:rsid w:val="00066498"/>
    <w:rsid w:val="00070C90"/>
    <w:rsid w:val="00077199"/>
    <w:rsid w:val="00086A4F"/>
    <w:rsid w:val="000910AE"/>
    <w:rsid w:val="00094C87"/>
    <w:rsid w:val="0009537F"/>
    <w:rsid w:val="00096E69"/>
    <w:rsid w:val="000B0674"/>
    <w:rsid w:val="000B355D"/>
    <w:rsid w:val="000B48C8"/>
    <w:rsid w:val="000C07F3"/>
    <w:rsid w:val="000C1EFA"/>
    <w:rsid w:val="000C2619"/>
    <w:rsid w:val="000C268F"/>
    <w:rsid w:val="000D087A"/>
    <w:rsid w:val="000D0CC4"/>
    <w:rsid w:val="000D234D"/>
    <w:rsid w:val="000D6399"/>
    <w:rsid w:val="000E6463"/>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22A4"/>
    <w:rsid w:val="00127F8F"/>
    <w:rsid w:val="00132548"/>
    <w:rsid w:val="001352A9"/>
    <w:rsid w:val="0013552B"/>
    <w:rsid w:val="00141FF3"/>
    <w:rsid w:val="00143E3E"/>
    <w:rsid w:val="00144CC8"/>
    <w:rsid w:val="001477B6"/>
    <w:rsid w:val="00152003"/>
    <w:rsid w:val="00154C2C"/>
    <w:rsid w:val="00161A82"/>
    <w:rsid w:val="00165D71"/>
    <w:rsid w:val="00165F9A"/>
    <w:rsid w:val="00166628"/>
    <w:rsid w:val="00171270"/>
    <w:rsid w:val="00171A6D"/>
    <w:rsid w:val="001735B2"/>
    <w:rsid w:val="00176F2C"/>
    <w:rsid w:val="00176FAE"/>
    <w:rsid w:val="00180ADA"/>
    <w:rsid w:val="001841B7"/>
    <w:rsid w:val="001842CC"/>
    <w:rsid w:val="001854DC"/>
    <w:rsid w:val="00186059"/>
    <w:rsid w:val="001A294E"/>
    <w:rsid w:val="001B1C34"/>
    <w:rsid w:val="001B6115"/>
    <w:rsid w:val="001B672F"/>
    <w:rsid w:val="001C333F"/>
    <w:rsid w:val="001C415A"/>
    <w:rsid w:val="001C537B"/>
    <w:rsid w:val="001C7DFD"/>
    <w:rsid w:val="001D2576"/>
    <w:rsid w:val="001D29D9"/>
    <w:rsid w:val="001D755F"/>
    <w:rsid w:val="001E1DF0"/>
    <w:rsid w:val="001E7C87"/>
    <w:rsid w:val="001F2731"/>
    <w:rsid w:val="001F2A72"/>
    <w:rsid w:val="001F45C3"/>
    <w:rsid w:val="001F58C9"/>
    <w:rsid w:val="00203ED0"/>
    <w:rsid w:val="0020793E"/>
    <w:rsid w:val="00221780"/>
    <w:rsid w:val="00221B54"/>
    <w:rsid w:val="00221B86"/>
    <w:rsid w:val="0022239B"/>
    <w:rsid w:val="00233A46"/>
    <w:rsid w:val="00235FBA"/>
    <w:rsid w:val="00240B41"/>
    <w:rsid w:val="002569CD"/>
    <w:rsid w:val="00264977"/>
    <w:rsid w:val="00266493"/>
    <w:rsid w:val="00280640"/>
    <w:rsid w:val="00280D04"/>
    <w:rsid w:val="00291661"/>
    <w:rsid w:val="002A008B"/>
    <w:rsid w:val="002A2D42"/>
    <w:rsid w:val="002A3FAA"/>
    <w:rsid w:val="002A7CEA"/>
    <w:rsid w:val="002B0E56"/>
    <w:rsid w:val="002B2C09"/>
    <w:rsid w:val="002B3352"/>
    <w:rsid w:val="002B4543"/>
    <w:rsid w:val="002B59B5"/>
    <w:rsid w:val="002C3999"/>
    <w:rsid w:val="002C47A9"/>
    <w:rsid w:val="002D3DD4"/>
    <w:rsid w:val="002D4272"/>
    <w:rsid w:val="002D6160"/>
    <w:rsid w:val="002E16F3"/>
    <w:rsid w:val="002E17EF"/>
    <w:rsid w:val="002E3FD5"/>
    <w:rsid w:val="002F3CFC"/>
    <w:rsid w:val="002F6B4F"/>
    <w:rsid w:val="00302064"/>
    <w:rsid w:val="003068CC"/>
    <w:rsid w:val="0030724B"/>
    <w:rsid w:val="0032081D"/>
    <w:rsid w:val="0032580A"/>
    <w:rsid w:val="00335046"/>
    <w:rsid w:val="00341BF9"/>
    <w:rsid w:val="00354763"/>
    <w:rsid w:val="00356A35"/>
    <w:rsid w:val="00357358"/>
    <w:rsid w:val="00360FCB"/>
    <w:rsid w:val="00361548"/>
    <w:rsid w:val="00363D6E"/>
    <w:rsid w:val="00367C87"/>
    <w:rsid w:val="00371597"/>
    <w:rsid w:val="00372201"/>
    <w:rsid w:val="003722BD"/>
    <w:rsid w:val="003725ED"/>
    <w:rsid w:val="00376A89"/>
    <w:rsid w:val="0038030E"/>
    <w:rsid w:val="00392188"/>
    <w:rsid w:val="00395162"/>
    <w:rsid w:val="00396069"/>
    <w:rsid w:val="00397E21"/>
    <w:rsid w:val="003A4879"/>
    <w:rsid w:val="003B110C"/>
    <w:rsid w:val="003B2ACC"/>
    <w:rsid w:val="003B31F8"/>
    <w:rsid w:val="003C40D2"/>
    <w:rsid w:val="003C5ADA"/>
    <w:rsid w:val="003C6C32"/>
    <w:rsid w:val="003C771D"/>
    <w:rsid w:val="003D15D5"/>
    <w:rsid w:val="003D17FF"/>
    <w:rsid w:val="003D6DC5"/>
    <w:rsid w:val="003E0512"/>
    <w:rsid w:val="003E1311"/>
    <w:rsid w:val="003F0670"/>
    <w:rsid w:val="004109E1"/>
    <w:rsid w:val="00412510"/>
    <w:rsid w:val="004205D9"/>
    <w:rsid w:val="00430089"/>
    <w:rsid w:val="00430DB0"/>
    <w:rsid w:val="00437746"/>
    <w:rsid w:val="004404C1"/>
    <w:rsid w:val="00445667"/>
    <w:rsid w:val="00462026"/>
    <w:rsid w:val="00464F50"/>
    <w:rsid w:val="00465B16"/>
    <w:rsid w:val="004755EB"/>
    <w:rsid w:val="00476CE8"/>
    <w:rsid w:val="0048300F"/>
    <w:rsid w:val="0048336D"/>
    <w:rsid w:val="00484458"/>
    <w:rsid w:val="00486A5E"/>
    <w:rsid w:val="00491156"/>
    <w:rsid w:val="00492642"/>
    <w:rsid w:val="0049324A"/>
    <w:rsid w:val="00493F4A"/>
    <w:rsid w:val="004A320F"/>
    <w:rsid w:val="004A47CA"/>
    <w:rsid w:val="004A5DD7"/>
    <w:rsid w:val="004A704A"/>
    <w:rsid w:val="004A7173"/>
    <w:rsid w:val="004B1ABE"/>
    <w:rsid w:val="004B2906"/>
    <w:rsid w:val="004B4C59"/>
    <w:rsid w:val="004B5FF0"/>
    <w:rsid w:val="004D1D4D"/>
    <w:rsid w:val="004D40E4"/>
    <w:rsid w:val="004D4A9C"/>
    <w:rsid w:val="004D7E98"/>
    <w:rsid w:val="004E3D39"/>
    <w:rsid w:val="004E561F"/>
    <w:rsid w:val="00504157"/>
    <w:rsid w:val="00504BF0"/>
    <w:rsid w:val="00524330"/>
    <w:rsid w:val="00525C90"/>
    <w:rsid w:val="00534C3A"/>
    <w:rsid w:val="00546161"/>
    <w:rsid w:val="00551620"/>
    <w:rsid w:val="00557D8E"/>
    <w:rsid w:val="00560D23"/>
    <w:rsid w:val="00561CCA"/>
    <w:rsid w:val="0056262D"/>
    <w:rsid w:val="0056449E"/>
    <w:rsid w:val="00571091"/>
    <w:rsid w:val="00572711"/>
    <w:rsid w:val="00572A3A"/>
    <w:rsid w:val="005778FD"/>
    <w:rsid w:val="00583050"/>
    <w:rsid w:val="00584905"/>
    <w:rsid w:val="0058670C"/>
    <w:rsid w:val="00591F3A"/>
    <w:rsid w:val="00596C02"/>
    <w:rsid w:val="005A5F4A"/>
    <w:rsid w:val="005B4D04"/>
    <w:rsid w:val="005B6CA1"/>
    <w:rsid w:val="005C2668"/>
    <w:rsid w:val="005D2533"/>
    <w:rsid w:val="005E57A2"/>
    <w:rsid w:val="005E7DEF"/>
    <w:rsid w:val="005F2006"/>
    <w:rsid w:val="005F68DE"/>
    <w:rsid w:val="006029F4"/>
    <w:rsid w:val="00604B57"/>
    <w:rsid w:val="00607D10"/>
    <w:rsid w:val="0061605C"/>
    <w:rsid w:val="0061677E"/>
    <w:rsid w:val="00616A51"/>
    <w:rsid w:val="00616F49"/>
    <w:rsid w:val="00616F6E"/>
    <w:rsid w:val="00617F16"/>
    <w:rsid w:val="00621A8F"/>
    <w:rsid w:val="00626576"/>
    <w:rsid w:val="00626B04"/>
    <w:rsid w:val="00632630"/>
    <w:rsid w:val="00632B15"/>
    <w:rsid w:val="006336D5"/>
    <w:rsid w:val="006341C0"/>
    <w:rsid w:val="0064008A"/>
    <w:rsid w:val="006474D4"/>
    <w:rsid w:val="006625B0"/>
    <w:rsid w:val="00665759"/>
    <w:rsid w:val="00682D19"/>
    <w:rsid w:val="00685435"/>
    <w:rsid w:val="006944A2"/>
    <w:rsid w:val="006953AC"/>
    <w:rsid w:val="00697722"/>
    <w:rsid w:val="006A1FB5"/>
    <w:rsid w:val="006A3525"/>
    <w:rsid w:val="006A6C65"/>
    <w:rsid w:val="006A7E98"/>
    <w:rsid w:val="006D1265"/>
    <w:rsid w:val="006F00F6"/>
    <w:rsid w:val="006F43BD"/>
    <w:rsid w:val="006F56AD"/>
    <w:rsid w:val="006F61DE"/>
    <w:rsid w:val="006F79A8"/>
    <w:rsid w:val="00703712"/>
    <w:rsid w:val="0070402F"/>
    <w:rsid w:val="0070508F"/>
    <w:rsid w:val="007050A9"/>
    <w:rsid w:val="00710493"/>
    <w:rsid w:val="00710643"/>
    <w:rsid w:val="0071288E"/>
    <w:rsid w:val="00721ECE"/>
    <w:rsid w:val="00723B64"/>
    <w:rsid w:val="00723FB8"/>
    <w:rsid w:val="00725639"/>
    <w:rsid w:val="00736D09"/>
    <w:rsid w:val="00737C1F"/>
    <w:rsid w:val="00741D44"/>
    <w:rsid w:val="00744F3E"/>
    <w:rsid w:val="00750B05"/>
    <w:rsid w:val="00754BE1"/>
    <w:rsid w:val="00762E24"/>
    <w:rsid w:val="00771909"/>
    <w:rsid w:val="00772E0F"/>
    <w:rsid w:val="00773B89"/>
    <w:rsid w:val="00775D69"/>
    <w:rsid w:val="007867BE"/>
    <w:rsid w:val="007A2DD2"/>
    <w:rsid w:val="007A5BEF"/>
    <w:rsid w:val="007A65A7"/>
    <w:rsid w:val="007A6F7B"/>
    <w:rsid w:val="007B175B"/>
    <w:rsid w:val="007B1C62"/>
    <w:rsid w:val="007C7255"/>
    <w:rsid w:val="007C726B"/>
    <w:rsid w:val="007D06A0"/>
    <w:rsid w:val="007D0C1B"/>
    <w:rsid w:val="007D4EA9"/>
    <w:rsid w:val="007D71B5"/>
    <w:rsid w:val="007E111C"/>
    <w:rsid w:val="007E1B39"/>
    <w:rsid w:val="007E364E"/>
    <w:rsid w:val="007F1F24"/>
    <w:rsid w:val="007F30F2"/>
    <w:rsid w:val="007F6E95"/>
    <w:rsid w:val="0080033C"/>
    <w:rsid w:val="008008A2"/>
    <w:rsid w:val="008021C6"/>
    <w:rsid w:val="00810385"/>
    <w:rsid w:val="008121A6"/>
    <w:rsid w:val="00813945"/>
    <w:rsid w:val="0081456E"/>
    <w:rsid w:val="00821A9E"/>
    <w:rsid w:val="00826579"/>
    <w:rsid w:val="00830036"/>
    <w:rsid w:val="00847932"/>
    <w:rsid w:val="00854F80"/>
    <w:rsid w:val="00856319"/>
    <w:rsid w:val="00856C64"/>
    <w:rsid w:val="00856DB8"/>
    <w:rsid w:val="008572D0"/>
    <w:rsid w:val="0085799B"/>
    <w:rsid w:val="008606CA"/>
    <w:rsid w:val="00864DE5"/>
    <w:rsid w:val="0087318E"/>
    <w:rsid w:val="00880FC6"/>
    <w:rsid w:val="00886CF8"/>
    <w:rsid w:val="0089561A"/>
    <w:rsid w:val="00897E46"/>
    <w:rsid w:val="008A3A2B"/>
    <w:rsid w:val="008A593F"/>
    <w:rsid w:val="008B1D21"/>
    <w:rsid w:val="008C2872"/>
    <w:rsid w:val="008C4377"/>
    <w:rsid w:val="008C461B"/>
    <w:rsid w:val="008C6B49"/>
    <w:rsid w:val="008D6AA2"/>
    <w:rsid w:val="008E0B2D"/>
    <w:rsid w:val="008F0CB3"/>
    <w:rsid w:val="008F2AF6"/>
    <w:rsid w:val="008F2CA2"/>
    <w:rsid w:val="008F33E0"/>
    <w:rsid w:val="008F4C6E"/>
    <w:rsid w:val="008F671C"/>
    <w:rsid w:val="009049F9"/>
    <w:rsid w:val="009069BE"/>
    <w:rsid w:val="00910AFB"/>
    <w:rsid w:val="00913068"/>
    <w:rsid w:val="00916AE6"/>
    <w:rsid w:val="00923F55"/>
    <w:rsid w:val="00926236"/>
    <w:rsid w:val="00927256"/>
    <w:rsid w:val="00930CB1"/>
    <w:rsid w:val="00934775"/>
    <w:rsid w:val="00935492"/>
    <w:rsid w:val="00936380"/>
    <w:rsid w:val="00936BD7"/>
    <w:rsid w:val="0094375C"/>
    <w:rsid w:val="009456A8"/>
    <w:rsid w:val="00946276"/>
    <w:rsid w:val="00955C13"/>
    <w:rsid w:val="00963790"/>
    <w:rsid w:val="009666A0"/>
    <w:rsid w:val="00970814"/>
    <w:rsid w:val="0097286E"/>
    <w:rsid w:val="00977107"/>
    <w:rsid w:val="00987C26"/>
    <w:rsid w:val="00991F99"/>
    <w:rsid w:val="00993181"/>
    <w:rsid w:val="00997C94"/>
    <w:rsid w:val="00997E97"/>
    <w:rsid w:val="009A0EDE"/>
    <w:rsid w:val="009A3E8B"/>
    <w:rsid w:val="009A44A7"/>
    <w:rsid w:val="009C1D2B"/>
    <w:rsid w:val="009E411C"/>
    <w:rsid w:val="009E6061"/>
    <w:rsid w:val="009F2DE9"/>
    <w:rsid w:val="00A00958"/>
    <w:rsid w:val="00A01613"/>
    <w:rsid w:val="00A04129"/>
    <w:rsid w:val="00A10AE1"/>
    <w:rsid w:val="00A12378"/>
    <w:rsid w:val="00A136A9"/>
    <w:rsid w:val="00A21909"/>
    <w:rsid w:val="00A255C4"/>
    <w:rsid w:val="00A25E9C"/>
    <w:rsid w:val="00A26C45"/>
    <w:rsid w:val="00A338E2"/>
    <w:rsid w:val="00A377C1"/>
    <w:rsid w:val="00A52E2A"/>
    <w:rsid w:val="00A53321"/>
    <w:rsid w:val="00A57937"/>
    <w:rsid w:val="00A662E0"/>
    <w:rsid w:val="00A6795A"/>
    <w:rsid w:val="00A71E0E"/>
    <w:rsid w:val="00A72D78"/>
    <w:rsid w:val="00A73491"/>
    <w:rsid w:val="00A75336"/>
    <w:rsid w:val="00A76241"/>
    <w:rsid w:val="00A775A0"/>
    <w:rsid w:val="00A777FC"/>
    <w:rsid w:val="00A82BF4"/>
    <w:rsid w:val="00AA1CD0"/>
    <w:rsid w:val="00AB1225"/>
    <w:rsid w:val="00AB1248"/>
    <w:rsid w:val="00AB1EFE"/>
    <w:rsid w:val="00AC0DD1"/>
    <w:rsid w:val="00AC1D46"/>
    <w:rsid w:val="00AC2687"/>
    <w:rsid w:val="00AC4380"/>
    <w:rsid w:val="00AC64E5"/>
    <w:rsid w:val="00AC6CBB"/>
    <w:rsid w:val="00AD12A8"/>
    <w:rsid w:val="00AD3FE5"/>
    <w:rsid w:val="00AE3923"/>
    <w:rsid w:val="00AE5023"/>
    <w:rsid w:val="00AF13AC"/>
    <w:rsid w:val="00B05C3F"/>
    <w:rsid w:val="00B07ADA"/>
    <w:rsid w:val="00B11B0E"/>
    <w:rsid w:val="00B258A1"/>
    <w:rsid w:val="00B2740D"/>
    <w:rsid w:val="00B3345A"/>
    <w:rsid w:val="00B42A44"/>
    <w:rsid w:val="00B44381"/>
    <w:rsid w:val="00B54D9D"/>
    <w:rsid w:val="00B56C63"/>
    <w:rsid w:val="00B56FFA"/>
    <w:rsid w:val="00B62226"/>
    <w:rsid w:val="00B63D7C"/>
    <w:rsid w:val="00B65C7E"/>
    <w:rsid w:val="00B7202B"/>
    <w:rsid w:val="00B72B6A"/>
    <w:rsid w:val="00B746EF"/>
    <w:rsid w:val="00B76325"/>
    <w:rsid w:val="00B8045A"/>
    <w:rsid w:val="00B83325"/>
    <w:rsid w:val="00B861B6"/>
    <w:rsid w:val="00B934CF"/>
    <w:rsid w:val="00B944C6"/>
    <w:rsid w:val="00B94E6A"/>
    <w:rsid w:val="00B95615"/>
    <w:rsid w:val="00B959D1"/>
    <w:rsid w:val="00BA3F6E"/>
    <w:rsid w:val="00BB3E62"/>
    <w:rsid w:val="00BB7F02"/>
    <w:rsid w:val="00BC3B92"/>
    <w:rsid w:val="00BC5ECB"/>
    <w:rsid w:val="00BC7956"/>
    <w:rsid w:val="00BE0B0B"/>
    <w:rsid w:val="00BE2E4B"/>
    <w:rsid w:val="00BE31C0"/>
    <w:rsid w:val="00BE3667"/>
    <w:rsid w:val="00BE43AC"/>
    <w:rsid w:val="00BE4DD4"/>
    <w:rsid w:val="00BF1C51"/>
    <w:rsid w:val="00BF3DF3"/>
    <w:rsid w:val="00BF5A9B"/>
    <w:rsid w:val="00C216FB"/>
    <w:rsid w:val="00C25645"/>
    <w:rsid w:val="00C26FC0"/>
    <w:rsid w:val="00C35EBF"/>
    <w:rsid w:val="00C36944"/>
    <w:rsid w:val="00C42B7E"/>
    <w:rsid w:val="00C50C2F"/>
    <w:rsid w:val="00C5286F"/>
    <w:rsid w:val="00C57CE8"/>
    <w:rsid w:val="00C57E0B"/>
    <w:rsid w:val="00C61163"/>
    <w:rsid w:val="00C61BE5"/>
    <w:rsid w:val="00C66B77"/>
    <w:rsid w:val="00C81261"/>
    <w:rsid w:val="00C82392"/>
    <w:rsid w:val="00C8388E"/>
    <w:rsid w:val="00C84365"/>
    <w:rsid w:val="00C84E90"/>
    <w:rsid w:val="00C85B56"/>
    <w:rsid w:val="00C8621D"/>
    <w:rsid w:val="00C9080C"/>
    <w:rsid w:val="00C93BB6"/>
    <w:rsid w:val="00C9528A"/>
    <w:rsid w:val="00C953E7"/>
    <w:rsid w:val="00C9603B"/>
    <w:rsid w:val="00C97718"/>
    <w:rsid w:val="00CA36B2"/>
    <w:rsid w:val="00CA4F51"/>
    <w:rsid w:val="00CA5129"/>
    <w:rsid w:val="00CA5A4E"/>
    <w:rsid w:val="00CA65EA"/>
    <w:rsid w:val="00CB225D"/>
    <w:rsid w:val="00CB35DB"/>
    <w:rsid w:val="00CC329D"/>
    <w:rsid w:val="00CC46B1"/>
    <w:rsid w:val="00CD4E5C"/>
    <w:rsid w:val="00CE2711"/>
    <w:rsid w:val="00CE35D8"/>
    <w:rsid w:val="00CE3629"/>
    <w:rsid w:val="00CE6C4B"/>
    <w:rsid w:val="00CE70ED"/>
    <w:rsid w:val="00CF1849"/>
    <w:rsid w:val="00CF260B"/>
    <w:rsid w:val="00CF36BD"/>
    <w:rsid w:val="00D01BDB"/>
    <w:rsid w:val="00D036B9"/>
    <w:rsid w:val="00D07473"/>
    <w:rsid w:val="00D07F33"/>
    <w:rsid w:val="00D1177E"/>
    <w:rsid w:val="00D14436"/>
    <w:rsid w:val="00D158E0"/>
    <w:rsid w:val="00D2780B"/>
    <w:rsid w:val="00D31924"/>
    <w:rsid w:val="00D343BC"/>
    <w:rsid w:val="00D366D5"/>
    <w:rsid w:val="00D44DF1"/>
    <w:rsid w:val="00D46130"/>
    <w:rsid w:val="00D47CED"/>
    <w:rsid w:val="00D50AD6"/>
    <w:rsid w:val="00D52322"/>
    <w:rsid w:val="00D62ED5"/>
    <w:rsid w:val="00D6501F"/>
    <w:rsid w:val="00D65085"/>
    <w:rsid w:val="00D73B71"/>
    <w:rsid w:val="00D73C98"/>
    <w:rsid w:val="00D81A65"/>
    <w:rsid w:val="00D96490"/>
    <w:rsid w:val="00DB3D8C"/>
    <w:rsid w:val="00DC4E09"/>
    <w:rsid w:val="00DD132A"/>
    <w:rsid w:val="00DD2C56"/>
    <w:rsid w:val="00DD2F97"/>
    <w:rsid w:val="00DD72AC"/>
    <w:rsid w:val="00DE0906"/>
    <w:rsid w:val="00DE0B2F"/>
    <w:rsid w:val="00DE3116"/>
    <w:rsid w:val="00DE5A70"/>
    <w:rsid w:val="00DE7CC4"/>
    <w:rsid w:val="00DF53AA"/>
    <w:rsid w:val="00DF6504"/>
    <w:rsid w:val="00E009F2"/>
    <w:rsid w:val="00E06476"/>
    <w:rsid w:val="00E06E42"/>
    <w:rsid w:val="00E13023"/>
    <w:rsid w:val="00E162B9"/>
    <w:rsid w:val="00E30879"/>
    <w:rsid w:val="00E3385D"/>
    <w:rsid w:val="00E412EF"/>
    <w:rsid w:val="00E5464F"/>
    <w:rsid w:val="00E6529F"/>
    <w:rsid w:val="00E65FAA"/>
    <w:rsid w:val="00E713BF"/>
    <w:rsid w:val="00E71749"/>
    <w:rsid w:val="00E725EB"/>
    <w:rsid w:val="00E758AE"/>
    <w:rsid w:val="00E766F6"/>
    <w:rsid w:val="00E80A92"/>
    <w:rsid w:val="00E83358"/>
    <w:rsid w:val="00E907A8"/>
    <w:rsid w:val="00E9453C"/>
    <w:rsid w:val="00EA42FB"/>
    <w:rsid w:val="00EB02DE"/>
    <w:rsid w:val="00EB37E0"/>
    <w:rsid w:val="00EB6DC1"/>
    <w:rsid w:val="00EB7591"/>
    <w:rsid w:val="00EC2E14"/>
    <w:rsid w:val="00EC442A"/>
    <w:rsid w:val="00ED0349"/>
    <w:rsid w:val="00ED6C0E"/>
    <w:rsid w:val="00ED74B5"/>
    <w:rsid w:val="00EF3E46"/>
    <w:rsid w:val="00F05817"/>
    <w:rsid w:val="00F126EF"/>
    <w:rsid w:val="00F15445"/>
    <w:rsid w:val="00F1545C"/>
    <w:rsid w:val="00F2179F"/>
    <w:rsid w:val="00F21EDB"/>
    <w:rsid w:val="00F25F9B"/>
    <w:rsid w:val="00F26A82"/>
    <w:rsid w:val="00F31169"/>
    <w:rsid w:val="00F338AF"/>
    <w:rsid w:val="00F34DB5"/>
    <w:rsid w:val="00F37F5F"/>
    <w:rsid w:val="00F45555"/>
    <w:rsid w:val="00F47435"/>
    <w:rsid w:val="00F54DCE"/>
    <w:rsid w:val="00F60183"/>
    <w:rsid w:val="00F638C2"/>
    <w:rsid w:val="00F64C86"/>
    <w:rsid w:val="00F70417"/>
    <w:rsid w:val="00F713ED"/>
    <w:rsid w:val="00F719E0"/>
    <w:rsid w:val="00F74249"/>
    <w:rsid w:val="00F857B9"/>
    <w:rsid w:val="00F909BA"/>
    <w:rsid w:val="00F94848"/>
    <w:rsid w:val="00F96031"/>
    <w:rsid w:val="00FA1C88"/>
    <w:rsid w:val="00FA5CFC"/>
    <w:rsid w:val="00FA7C87"/>
    <w:rsid w:val="00FA7E3B"/>
    <w:rsid w:val="00FB09F4"/>
    <w:rsid w:val="00FB2449"/>
    <w:rsid w:val="00FB359F"/>
    <w:rsid w:val="00FB38FB"/>
    <w:rsid w:val="00FB628D"/>
    <w:rsid w:val="00FC1B4E"/>
    <w:rsid w:val="00FC5192"/>
    <w:rsid w:val="00FC51C5"/>
    <w:rsid w:val="00FD47D1"/>
    <w:rsid w:val="00FD500F"/>
    <w:rsid w:val="00FD5E4B"/>
    <w:rsid w:val="00FD7252"/>
    <w:rsid w:val="00FE188B"/>
    <w:rsid w:val="00FE3FC3"/>
    <w:rsid w:val="00FF1210"/>
    <w:rsid w:val="00FF66A9"/>
    <w:rsid w:val="00FF7B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2"/>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B89"/>
    <w:pPr>
      <w:suppressAutoHyphens/>
    </w:pPr>
    <w:rPr>
      <w:lang w:eastAsia="ar-SA"/>
    </w:rPr>
  </w:style>
  <w:style w:type="paragraph" w:styleId="1">
    <w:name w:val="heading 1"/>
    <w:basedOn w:val="a"/>
    <w:next w:val="a"/>
    <w:link w:val="10"/>
    <w:uiPriority w:val="9"/>
    <w:qFormat/>
    <w:rsid w:val="00773B89"/>
    <w:pPr>
      <w:keepNext/>
      <w:numPr>
        <w:numId w:val="1"/>
      </w:numPr>
      <w:spacing w:before="240" w:after="60"/>
      <w:outlineLvl w:val="0"/>
    </w:pPr>
    <w:rPr>
      <w:rFonts w:ascii="Arial" w:hAnsi="Arial"/>
      <w:b/>
      <w:kern w:val="1"/>
      <w:sz w:val="28"/>
      <w:lang/>
    </w:rPr>
  </w:style>
  <w:style w:type="paragraph" w:styleId="2">
    <w:name w:val="heading 2"/>
    <w:basedOn w:val="a"/>
    <w:next w:val="a"/>
    <w:link w:val="20"/>
    <w:uiPriority w:val="9"/>
    <w:qFormat/>
    <w:rsid w:val="00773B89"/>
    <w:pPr>
      <w:keepNext/>
      <w:numPr>
        <w:ilvl w:val="1"/>
        <w:numId w:val="1"/>
      </w:numPr>
      <w:spacing w:before="240" w:after="60"/>
      <w:outlineLvl w:val="1"/>
    </w:pPr>
    <w:rPr>
      <w:rFonts w:ascii="Arial" w:hAnsi="Arial"/>
      <w:b/>
      <w:i/>
      <w:sz w:val="24"/>
      <w:lang/>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rPr>
  </w:style>
  <w:style w:type="paragraph" w:styleId="4">
    <w:name w:val="heading 4"/>
    <w:basedOn w:val="a"/>
    <w:next w:val="a"/>
    <w:link w:val="40"/>
    <w:uiPriority w:val="9"/>
    <w:qFormat/>
    <w:rsid w:val="00773B89"/>
    <w:pPr>
      <w:keepNext/>
      <w:numPr>
        <w:ilvl w:val="3"/>
        <w:numId w:val="1"/>
      </w:numPr>
      <w:jc w:val="center"/>
      <w:outlineLvl w:val="3"/>
    </w:pPr>
    <w:rPr>
      <w:b/>
      <w:sz w:val="22"/>
      <w:lang/>
    </w:rPr>
  </w:style>
  <w:style w:type="paragraph" w:styleId="5">
    <w:name w:val="heading 5"/>
    <w:basedOn w:val="a"/>
    <w:next w:val="a"/>
    <w:link w:val="50"/>
    <w:uiPriority w:val="9"/>
    <w:qFormat/>
    <w:rsid w:val="00773B89"/>
    <w:pPr>
      <w:keepNext/>
      <w:numPr>
        <w:ilvl w:val="4"/>
        <w:numId w:val="1"/>
      </w:numPr>
      <w:outlineLvl w:val="4"/>
    </w:pPr>
    <w:rPr>
      <w:b/>
      <w:sz w:val="24"/>
      <w:lang/>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773B89"/>
    <w:rPr>
      <w:rFonts w:ascii="Times New Roman" w:eastAsia="Times New Roman" w:hAnsi="Times New Roman" w:cs="Times New Roman" w:hint="default"/>
      <w:sz w:val="24"/>
      <w:szCs w:val="24"/>
    </w:rPr>
  </w:style>
  <w:style w:type="character" w:customStyle="1" w:styleId="WW8Num1z1">
    <w:name w:val="WW8Num1z1"/>
    <w:rsid w:val="00773B89"/>
  </w:style>
  <w:style w:type="character" w:customStyle="1" w:styleId="WW8Num1z2">
    <w:name w:val="WW8Num1z2"/>
    <w:rsid w:val="00773B89"/>
  </w:style>
  <w:style w:type="character" w:customStyle="1" w:styleId="WW8Num1z3">
    <w:name w:val="WW8Num1z3"/>
    <w:rsid w:val="00773B89"/>
  </w:style>
  <w:style w:type="character" w:customStyle="1" w:styleId="WW8Num1z4">
    <w:name w:val="WW8Num1z4"/>
    <w:rsid w:val="00773B89"/>
  </w:style>
  <w:style w:type="character" w:customStyle="1" w:styleId="WW8Num1z5">
    <w:name w:val="WW8Num1z5"/>
    <w:rsid w:val="00773B89"/>
  </w:style>
  <w:style w:type="character" w:customStyle="1" w:styleId="WW8Num1z6">
    <w:name w:val="WW8Num1z6"/>
    <w:rsid w:val="00773B89"/>
  </w:style>
  <w:style w:type="character" w:customStyle="1" w:styleId="WW8Num1z7">
    <w:name w:val="WW8Num1z7"/>
    <w:rsid w:val="00773B89"/>
  </w:style>
  <w:style w:type="character" w:customStyle="1" w:styleId="WW8Num1z8">
    <w:name w:val="WW8Num1z8"/>
    <w:rsid w:val="00773B89"/>
  </w:style>
  <w:style w:type="character" w:customStyle="1" w:styleId="WW8Num2z0">
    <w:name w:val="WW8Num2z0"/>
    <w:rsid w:val="00773B89"/>
    <w:rPr>
      <w:rFonts w:cs="Times New Roman"/>
    </w:rPr>
  </w:style>
  <w:style w:type="character" w:customStyle="1" w:styleId="WW8Num3z0">
    <w:name w:val="WW8Num3z0"/>
    <w:rsid w:val="00773B89"/>
    <w:rPr>
      <w:b/>
      <w:sz w:val="24"/>
      <w:szCs w:val="24"/>
    </w:rPr>
  </w:style>
  <w:style w:type="character" w:customStyle="1" w:styleId="WW8Num3z1">
    <w:name w:val="WW8Num3z1"/>
    <w:rsid w:val="00773B89"/>
    <w:rPr>
      <w:rFonts w:ascii="Arial" w:eastAsia="Arial" w:hAnsi="Arial" w:cs="Arial"/>
    </w:rPr>
  </w:style>
  <w:style w:type="character" w:customStyle="1" w:styleId="WW8Num3z2">
    <w:name w:val="WW8Num3z2"/>
    <w:rsid w:val="00773B89"/>
  </w:style>
  <w:style w:type="character" w:customStyle="1" w:styleId="WW8Num3z3">
    <w:name w:val="WW8Num3z3"/>
    <w:rsid w:val="00773B89"/>
  </w:style>
  <w:style w:type="character" w:customStyle="1" w:styleId="WW8Num3z4">
    <w:name w:val="WW8Num3z4"/>
    <w:rsid w:val="00773B89"/>
  </w:style>
  <w:style w:type="character" w:customStyle="1" w:styleId="WW8Num3z5">
    <w:name w:val="WW8Num3z5"/>
    <w:rsid w:val="00773B89"/>
  </w:style>
  <w:style w:type="character" w:customStyle="1" w:styleId="WW8Num3z6">
    <w:name w:val="WW8Num3z6"/>
    <w:rsid w:val="00773B89"/>
  </w:style>
  <w:style w:type="character" w:customStyle="1" w:styleId="WW8Num3z7">
    <w:name w:val="WW8Num3z7"/>
    <w:rsid w:val="00773B89"/>
  </w:style>
  <w:style w:type="character" w:customStyle="1" w:styleId="WW8Num3z8">
    <w:name w:val="WW8Num3z8"/>
    <w:rsid w:val="00773B89"/>
  </w:style>
  <w:style w:type="character" w:customStyle="1" w:styleId="WW8Num4z0">
    <w:name w:val="WW8Num4z0"/>
    <w:rsid w:val="00773B89"/>
    <w:rPr>
      <w:rFonts w:hint="default"/>
    </w:rPr>
  </w:style>
  <w:style w:type="character" w:customStyle="1" w:styleId="WW8Num5z0">
    <w:name w:val="WW8Num5z0"/>
    <w:rsid w:val="00773B89"/>
    <w:rPr>
      <w:rFonts w:cs="Times New Roman" w:hint="default"/>
    </w:rPr>
  </w:style>
  <w:style w:type="character" w:customStyle="1" w:styleId="WW8Num6z0">
    <w:name w:val="WW8Num6z0"/>
    <w:rsid w:val="00773B89"/>
    <w:rPr>
      <w:rFonts w:ascii="Symbol" w:hAnsi="Symbol" w:cs="Symbol" w:hint="default"/>
      <w:sz w:val="24"/>
      <w:szCs w:val="24"/>
    </w:rPr>
  </w:style>
  <w:style w:type="character" w:customStyle="1" w:styleId="WW8Num7z0">
    <w:name w:val="WW8Num7z0"/>
    <w:rsid w:val="00773B89"/>
    <w:rPr>
      <w:rFonts w:cs="Times New Roman" w:hint="default"/>
    </w:rPr>
  </w:style>
  <w:style w:type="character" w:customStyle="1" w:styleId="WW8Num8z0">
    <w:name w:val="WW8Num8z0"/>
    <w:rsid w:val="00773B89"/>
    <w:rPr>
      <w:rFonts w:cs="Times New Roman" w:hint="default"/>
    </w:rPr>
  </w:style>
  <w:style w:type="character" w:customStyle="1" w:styleId="WW8Num9z0">
    <w:name w:val="WW8Num9z0"/>
    <w:rsid w:val="00773B89"/>
    <w:rPr>
      <w:rFonts w:hint="default"/>
    </w:rPr>
  </w:style>
  <w:style w:type="character" w:customStyle="1" w:styleId="WW8Num9z1">
    <w:name w:val="WW8Num9z1"/>
    <w:rsid w:val="00773B89"/>
    <w:rPr>
      <w:rFonts w:ascii="Times New Roman" w:hAnsi="Times New Roman" w:cs="Times New Roman"/>
      <w:sz w:val="24"/>
      <w:szCs w:val="24"/>
    </w:rPr>
  </w:style>
  <w:style w:type="character" w:customStyle="1" w:styleId="WW8Num9z2">
    <w:name w:val="WW8Num9z2"/>
    <w:rsid w:val="00773B89"/>
  </w:style>
  <w:style w:type="character" w:customStyle="1" w:styleId="WW8Num9z3">
    <w:name w:val="WW8Num9z3"/>
    <w:rsid w:val="00773B89"/>
  </w:style>
  <w:style w:type="character" w:customStyle="1" w:styleId="WW8Num9z4">
    <w:name w:val="WW8Num9z4"/>
    <w:rsid w:val="00773B89"/>
  </w:style>
  <w:style w:type="character" w:customStyle="1" w:styleId="WW8Num9z5">
    <w:name w:val="WW8Num9z5"/>
    <w:rsid w:val="00773B89"/>
  </w:style>
  <w:style w:type="character" w:customStyle="1" w:styleId="WW8Num9z6">
    <w:name w:val="WW8Num9z6"/>
    <w:rsid w:val="00773B89"/>
  </w:style>
  <w:style w:type="character" w:customStyle="1" w:styleId="WW8Num9z7">
    <w:name w:val="WW8Num9z7"/>
    <w:rsid w:val="00773B89"/>
  </w:style>
  <w:style w:type="character" w:customStyle="1" w:styleId="WW8Num9z8">
    <w:name w:val="WW8Num9z8"/>
    <w:rsid w:val="00773B89"/>
  </w:style>
  <w:style w:type="character" w:customStyle="1" w:styleId="WW8Num2z1">
    <w:name w:val="WW8Num2z1"/>
    <w:rsid w:val="00773B89"/>
  </w:style>
  <w:style w:type="character" w:customStyle="1" w:styleId="WW8Num2z2">
    <w:name w:val="WW8Num2z2"/>
    <w:rsid w:val="00773B89"/>
  </w:style>
  <w:style w:type="character" w:customStyle="1" w:styleId="WW8Num2z3">
    <w:name w:val="WW8Num2z3"/>
    <w:rsid w:val="00773B89"/>
  </w:style>
  <w:style w:type="character" w:customStyle="1" w:styleId="WW8Num2z4">
    <w:name w:val="WW8Num2z4"/>
    <w:rsid w:val="00773B89"/>
  </w:style>
  <w:style w:type="character" w:customStyle="1" w:styleId="WW8Num2z5">
    <w:name w:val="WW8Num2z5"/>
    <w:rsid w:val="00773B89"/>
  </w:style>
  <w:style w:type="character" w:customStyle="1" w:styleId="WW8Num2z6">
    <w:name w:val="WW8Num2z6"/>
    <w:rsid w:val="00773B89"/>
  </w:style>
  <w:style w:type="character" w:customStyle="1" w:styleId="WW8Num2z7">
    <w:name w:val="WW8Num2z7"/>
    <w:rsid w:val="00773B89"/>
  </w:style>
  <w:style w:type="character" w:customStyle="1" w:styleId="WW8Num2z8">
    <w:name w:val="WW8Num2z8"/>
    <w:rsid w:val="00773B89"/>
  </w:style>
  <w:style w:type="character" w:customStyle="1" w:styleId="WW8Num5z1">
    <w:name w:val="WW8Num5z1"/>
    <w:rsid w:val="00773B89"/>
  </w:style>
  <w:style w:type="character" w:customStyle="1" w:styleId="WW8Num5z2">
    <w:name w:val="WW8Num5z2"/>
    <w:rsid w:val="00773B89"/>
  </w:style>
  <w:style w:type="character" w:customStyle="1" w:styleId="WW8Num5z3">
    <w:name w:val="WW8Num5z3"/>
    <w:rsid w:val="00773B89"/>
  </w:style>
  <w:style w:type="character" w:customStyle="1" w:styleId="WW8Num5z4">
    <w:name w:val="WW8Num5z4"/>
    <w:rsid w:val="00773B89"/>
  </w:style>
  <w:style w:type="character" w:customStyle="1" w:styleId="WW8Num5z5">
    <w:name w:val="WW8Num5z5"/>
    <w:rsid w:val="00773B89"/>
  </w:style>
  <w:style w:type="character" w:customStyle="1" w:styleId="WW8Num5z6">
    <w:name w:val="WW8Num5z6"/>
    <w:rsid w:val="00773B89"/>
  </w:style>
  <w:style w:type="character" w:customStyle="1" w:styleId="WW8Num5z7">
    <w:name w:val="WW8Num5z7"/>
    <w:rsid w:val="00773B89"/>
  </w:style>
  <w:style w:type="character" w:customStyle="1" w:styleId="WW8Num5z8">
    <w:name w:val="WW8Num5z8"/>
    <w:rsid w:val="00773B89"/>
  </w:style>
  <w:style w:type="character" w:customStyle="1" w:styleId="WW8Num6z1">
    <w:name w:val="WW8Num6z1"/>
    <w:rsid w:val="00773B89"/>
    <w:rPr>
      <w:rFonts w:ascii="Courier New" w:hAnsi="Courier New" w:cs="Courier New" w:hint="default"/>
    </w:rPr>
  </w:style>
  <w:style w:type="character" w:customStyle="1" w:styleId="WW8Num6z2">
    <w:name w:val="WW8Num6z2"/>
    <w:rsid w:val="00773B89"/>
    <w:rPr>
      <w:rFonts w:ascii="Wingdings" w:hAnsi="Wingdings" w:cs="Wingdings" w:hint="default"/>
    </w:rPr>
  </w:style>
  <w:style w:type="character" w:customStyle="1" w:styleId="WW8Num10z0">
    <w:name w:val="WW8Num10z0"/>
    <w:rsid w:val="00773B89"/>
    <w:rPr>
      <w:rFonts w:hint="default"/>
    </w:rPr>
  </w:style>
  <w:style w:type="character" w:customStyle="1" w:styleId="WW8Num11z0">
    <w:name w:val="WW8Num11z0"/>
    <w:rsid w:val="00773B89"/>
    <w:rPr>
      <w:rFonts w:hint="default"/>
    </w:rPr>
  </w:style>
  <w:style w:type="character" w:customStyle="1" w:styleId="WW8Num12z0">
    <w:name w:val="WW8Num12z0"/>
    <w:rsid w:val="00773B89"/>
    <w:rPr>
      <w:rFonts w:hint="default"/>
    </w:rPr>
  </w:style>
  <w:style w:type="character" w:customStyle="1" w:styleId="WW8Num13z0">
    <w:name w:val="WW8Num13z0"/>
    <w:rsid w:val="00773B89"/>
    <w:rPr>
      <w:rFonts w:hint="default"/>
    </w:rPr>
  </w:style>
  <w:style w:type="character" w:customStyle="1" w:styleId="WW8Num14z0">
    <w:name w:val="WW8Num14z0"/>
    <w:rsid w:val="00773B89"/>
    <w:rPr>
      <w:rFonts w:eastAsia="Times New Roman" w:hint="default"/>
      <w:color w:val="auto"/>
    </w:rPr>
  </w:style>
  <w:style w:type="character" w:customStyle="1" w:styleId="WW8Num15z0">
    <w:name w:val="WW8Num15z0"/>
    <w:rsid w:val="00773B89"/>
    <w:rPr>
      <w:rFonts w:hint="default"/>
    </w:rPr>
  </w:style>
  <w:style w:type="character" w:customStyle="1" w:styleId="WW8Num16z0">
    <w:name w:val="WW8Num16z0"/>
    <w:rsid w:val="00773B89"/>
    <w:rPr>
      <w:b w:val="0"/>
      <w:i w:val="0"/>
      <w:sz w:val="20"/>
    </w:rPr>
  </w:style>
  <w:style w:type="character" w:customStyle="1" w:styleId="WW8Num17z0">
    <w:name w:val="WW8Num17z0"/>
    <w:rsid w:val="00773B89"/>
    <w:rPr>
      <w:rFonts w:hint="default"/>
    </w:rPr>
  </w:style>
  <w:style w:type="character" w:customStyle="1" w:styleId="WW8Num18z0">
    <w:name w:val="WW8Num18z0"/>
    <w:rsid w:val="00773B89"/>
    <w:rPr>
      <w:rFonts w:hint="default"/>
    </w:rPr>
  </w:style>
  <w:style w:type="character" w:customStyle="1" w:styleId="WW8Num19z0">
    <w:name w:val="WW8Num19z0"/>
    <w:rsid w:val="00773B89"/>
    <w:rPr>
      <w:b/>
      <w:sz w:val="28"/>
    </w:rPr>
  </w:style>
  <w:style w:type="character" w:customStyle="1" w:styleId="WW8Num19z1">
    <w:name w:val="WW8Num19z1"/>
    <w:rsid w:val="00773B89"/>
    <w:rPr>
      <w:rFonts w:ascii="Times New Roman" w:hAnsi="Times New Roman" w:cs="Times New Roman" w:hint="default"/>
      <w:b w:val="0"/>
      <w:sz w:val="28"/>
    </w:rPr>
  </w:style>
  <w:style w:type="character" w:customStyle="1" w:styleId="WW8Num19z2">
    <w:name w:val="WW8Num19z2"/>
    <w:rsid w:val="00773B89"/>
    <w:rPr>
      <w:rFonts w:ascii="Times New Roman" w:hAnsi="Times New Roman" w:cs="Times New Roman" w:hint="default"/>
      <w:b w:val="0"/>
    </w:rPr>
  </w:style>
  <w:style w:type="character" w:customStyle="1" w:styleId="WW8Num19z3">
    <w:name w:val="WW8Num19z3"/>
    <w:rsid w:val="00773B89"/>
  </w:style>
  <w:style w:type="character" w:customStyle="1" w:styleId="WW8Num19z4">
    <w:name w:val="WW8Num19z4"/>
    <w:rsid w:val="00773B89"/>
  </w:style>
  <w:style w:type="character" w:customStyle="1" w:styleId="WW8Num19z5">
    <w:name w:val="WW8Num19z5"/>
    <w:rsid w:val="00773B89"/>
  </w:style>
  <w:style w:type="character" w:customStyle="1" w:styleId="WW8Num19z6">
    <w:name w:val="WW8Num19z6"/>
    <w:rsid w:val="00773B89"/>
  </w:style>
  <w:style w:type="character" w:customStyle="1" w:styleId="WW8Num19z7">
    <w:name w:val="WW8Num19z7"/>
    <w:rsid w:val="00773B89"/>
  </w:style>
  <w:style w:type="character" w:customStyle="1" w:styleId="WW8Num19z8">
    <w:name w:val="WW8Num19z8"/>
    <w:rsid w:val="00773B89"/>
  </w:style>
  <w:style w:type="character" w:customStyle="1" w:styleId="WW8Num20z0">
    <w:name w:val="WW8Num20z0"/>
    <w:rsid w:val="00773B89"/>
    <w:rPr>
      <w:rFonts w:hint="default"/>
    </w:rPr>
  </w:style>
  <w:style w:type="character" w:customStyle="1" w:styleId="WW8Num21z0">
    <w:name w:val="WW8Num21z0"/>
    <w:rsid w:val="00773B89"/>
    <w:rPr>
      <w:rFonts w:ascii="Times New Roman" w:hAnsi="Times New Roman" w:cs="Times New Roman" w:hint="default"/>
      <w:b w:val="0"/>
      <w:i w:val="0"/>
      <w:sz w:val="24"/>
      <w:szCs w:val="24"/>
    </w:rPr>
  </w:style>
  <w:style w:type="character" w:customStyle="1" w:styleId="WW8Num22z0">
    <w:name w:val="WW8Num22z0"/>
    <w:rsid w:val="00773B89"/>
    <w:rPr>
      <w:rFonts w:hint="default"/>
    </w:rPr>
  </w:style>
  <w:style w:type="character" w:customStyle="1" w:styleId="WW8Num23z0">
    <w:name w:val="WW8Num23z0"/>
    <w:rsid w:val="00773B89"/>
    <w:rPr>
      <w:rFonts w:hint="default"/>
    </w:rPr>
  </w:style>
  <w:style w:type="character" w:customStyle="1" w:styleId="WW8Num24z0">
    <w:name w:val="WW8Num24z0"/>
    <w:rsid w:val="00773B89"/>
    <w:rPr>
      <w:rFonts w:hint="default"/>
    </w:rPr>
  </w:style>
  <w:style w:type="character" w:customStyle="1" w:styleId="WW8Num25z0">
    <w:name w:val="WW8Num25z0"/>
    <w:rsid w:val="00773B89"/>
    <w:rPr>
      <w:rFonts w:hint="default"/>
    </w:rPr>
  </w:style>
  <w:style w:type="character" w:customStyle="1" w:styleId="WW8Num26z0">
    <w:name w:val="WW8Num26z0"/>
    <w:rsid w:val="00773B89"/>
    <w:rPr>
      <w:rFonts w:hint="default"/>
    </w:rPr>
  </w:style>
  <w:style w:type="character" w:customStyle="1" w:styleId="WW8Num27z0">
    <w:name w:val="WW8Num27z0"/>
    <w:rsid w:val="00773B89"/>
    <w:rPr>
      <w:rFonts w:hint="default"/>
    </w:rPr>
  </w:style>
  <w:style w:type="character" w:customStyle="1" w:styleId="WW8Num27z1">
    <w:name w:val="WW8Num27z1"/>
    <w:rsid w:val="00773B89"/>
    <w:rPr>
      <w:rFonts w:hint="default"/>
      <w:sz w:val="22"/>
    </w:rPr>
  </w:style>
  <w:style w:type="character" w:customStyle="1" w:styleId="WW8Num28z0">
    <w:name w:val="WW8Num28z0"/>
    <w:rsid w:val="00773B89"/>
    <w:rPr>
      <w:rFonts w:ascii="Times New Roman" w:hAnsi="Times New Roman" w:cs="Times New Roman" w:hint="default"/>
      <w:color w:val="000000"/>
      <w:spacing w:val="-4"/>
      <w:sz w:val="24"/>
      <w:szCs w:val="24"/>
    </w:rPr>
  </w:style>
  <w:style w:type="character" w:customStyle="1" w:styleId="WW8Num29z0">
    <w:name w:val="WW8Num29z0"/>
    <w:rsid w:val="00773B89"/>
  </w:style>
  <w:style w:type="character" w:customStyle="1" w:styleId="WW8Num29z1">
    <w:name w:val="WW8Num29z1"/>
    <w:rsid w:val="00773B89"/>
  </w:style>
  <w:style w:type="character" w:customStyle="1" w:styleId="WW8Num29z2">
    <w:name w:val="WW8Num29z2"/>
    <w:rsid w:val="00773B89"/>
  </w:style>
  <w:style w:type="character" w:customStyle="1" w:styleId="WW8Num29z3">
    <w:name w:val="WW8Num29z3"/>
    <w:rsid w:val="00773B89"/>
  </w:style>
  <w:style w:type="character" w:customStyle="1" w:styleId="WW8Num29z4">
    <w:name w:val="WW8Num29z4"/>
    <w:rsid w:val="00773B89"/>
  </w:style>
  <w:style w:type="character" w:customStyle="1" w:styleId="WW8Num29z5">
    <w:name w:val="WW8Num29z5"/>
    <w:rsid w:val="00773B89"/>
  </w:style>
  <w:style w:type="character" w:customStyle="1" w:styleId="WW8Num29z6">
    <w:name w:val="WW8Num29z6"/>
    <w:rsid w:val="00773B89"/>
  </w:style>
  <w:style w:type="character" w:customStyle="1" w:styleId="WW8Num29z7">
    <w:name w:val="WW8Num29z7"/>
    <w:rsid w:val="00773B89"/>
  </w:style>
  <w:style w:type="character" w:customStyle="1" w:styleId="WW8Num29z8">
    <w:name w:val="WW8Num29z8"/>
    <w:rsid w:val="00773B89"/>
  </w:style>
  <w:style w:type="character" w:customStyle="1" w:styleId="WW8Num30z0">
    <w:name w:val="WW8Num30z0"/>
    <w:rsid w:val="00773B89"/>
    <w:rPr>
      <w:rFonts w:hint="default"/>
    </w:rPr>
  </w:style>
  <w:style w:type="character" w:customStyle="1" w:styleId="WW8Num31z0">
    <w:name w:val="WW8Num31z0"/>
    <w:rsid w:val="00773B89"/>
    <w:rPr>
      <w:rFonts w:hint="default"/>
    </w:rPr>
  </w:style>
  <w:style w:type="character" w:customStyle="1" w:styleId="WW8Num32z0">
    <w:name w:val="WW8Num32z0"/>
    <w:rsid w:val="00773B89"/>
    <w:rPr>
      <w:rFonts w:ascii="Times New Roman" w:hAnsi="Times New Roman" w:cs="Times New Roman" w:hint="default"/>
    </w:rPr>
  </w:style>
  <w:style w:type="character" w:customStyle="1" w:styleId="WW8Num32z1">
    <w:name w:val="WW8Num32z1"/>
    <w:rsid w:val="00773B89"/>
    <w:rPr>
      <w:rFonts w:ascii="Times New Roman" w:hAnsi="Times New Roman" w:cs="Times New Roman" w:hint="default"/>
      <w:b w:val="0"/>
      <w:i w:val="0"/>
      <w:sz w:val="20"/>
      <w:szCs w:val="20"/>
    </w:rPr>
  </w:style>
  <w:style w:type="character" w:customStyle="1" w:styleId="WW8Num32z2">
    <w:name w:val="WW8Num32z2"/>
    <w:rsid w:val="00773B89"/>
    <w:rPr>
      <w:rFonts w:ascii="Times New Roman" w:hAnsi="Times New Roman" w:cs="Times New Roman" w:hint="default"/>
      <w:b w:val="0"/>
      <w:sz w:val="24"/>
      <w:szCs w:val="24"/>
    </w:rPr>
  </w:style>
  <w:style w:type="character" w:customStyle="1" w:styleId="WW8Num32z3">
    <w:name w:val="WW8Num32z3"/>
    <w:rsid w:val="00773B89"/>
    <w:rPr>
      <w:rFonts w:ascii="Times New Roman" w:hAnsi="Times New Roman" w:cs="Times New Roman" w:hint="default"/>
      <w:sz w:val="24"/>
    </w:rPr>
  </w:style>
  <w:style w:type="character" w:customStyle="1" w:styleId="WW8Num33z0">
    <w:name w:val="WW8Num33z0"/>
    <w:rsid w:val="00773B89"/>
  </w:style>
  <w:style w:type="character" w:customStyle="1" w:styleId="WW8Num33z1">
    <w:name w:val="WW8Num33z1"/>
    <w:rsid w:val="00773B89"/>
  </w:style>
  <w:style w:type="character" w:customStyle="1" w:styleId="WW8Num33z2">
    <w:name w:val="WW8Num33z2"/>
    <w:rsid w:val="00773B89"/>
  </w:style>
  <w:style w:type="character" w:customStyle="1" w:styleId="WW8Num33z3">
    <w:name w:val="WW8Num33z3"/>
    <w:rsid w:val="00773B89"/>
  </w:style>
  <w:style w:type="character" w:customStyle="1" w:styleId="WW8Num33z4">
    <w:name w:val="WW8Num33z4"/>
    <w:rsid w:val="00773B89"/>
  </w:style>
  <w:style w:type="character" w:customStyle="1" w:styleId="WW8Num33z5">
    <w:name w:val="WW8Num33z5"/>
    <w:rsid w:val="00773B89"/>
  </w:style>
  <w:style w:type="character" w:customStyle="1" w:styleId="WW8Num33z6">
    <w:name w:val="WW8Num33z6"/>
    <w:rsid w:val="00773B89"/>
  </w:style>
  <w:style w:type="character" w:customStyle="1" w:styleId="WW8Num33z7">
    <w:name w:val="WW8Num33z7"/>
    <w:rsid w:val="00773B89"/>
  </w:style>
  <w:style w:type="character" w:customStyle="1" w:styleId="WW8Num33z8">
    <w:name w:val="WW8Num33z8"/>
    <w:rsid w:val="00773B89"/>
  </w:style>
  <w:style w:type="character" w:customStyle="1" w:styleId="WW8Num34z0">
    <w:name w:val="WW8Num34z0"/>
    <w:rsid w:val="00773B89"/>
    <w:rPr>
      <w:rFonts w:ascii="Symbol" w:hAnsi="Symbol" w:cs="Symbol" w:hint="default"/>
    </w:rPr>
  </w:style>
  <w:style w:type="character" w:customStyle="1" w:styleId="WW8Num34z1">
    <w:name w:val="WW8Num34z1"/>
    <w:rsid w:val="00773B89"/>
    <w:rPr>
      <w:rFonts w:ascii="Courier New" w:hAnsi="Courier New" w:cs="Courier New" w:hint="default"/>
    </w:rPr>
  </w:style>
  <w:style w:type="character" w:customStyle="1" w:styleId="WW8Num34z2">
    <w:name w:val="WW8Num34z2"/>
    <w:rsid w:val="00773B89"/>
    <w:rPr>
      <w:rFonts w:ascii="Wingdings" w:hAnsi="Wingdings" w:cs="Wingdings" w:hint="default"/>
    </w:rPr>
  </w:style>
  <w:style w:type="character" w:customStyle="1" w:styleId="WW8Num35z0">
    <w:name w:val="WW8Num35z0"/>
    <w:rsid w:val="00773B89"/>
    <w:rPr>
      <w:rFonts w:hint="default"/>
      <w:sz w:val="22"/>
    </w:rPr>
  </w:style>
  <w:style w:type="character" w:customStyle="1" w:styleId="WW8Num36z0">
    <w:name w:val="WW8Num36z0"/>
    <w:rsid w:val="00773B89"/>
  </w:style>
  <w:style w:type="character" w:customStyle="1" w:styleId="WW8Num37z0">
    <w:name w:val="WW8Num37z0"/>
    <w:rsid w:val="00773B89"/>
    <w:rPr>
      <w:b w:val="0"/>
      <w:i w:val="0"/>
      <w:sz w:val="20"/>
    </w:rPr>
  </w:style>
  <w:style w:type="character" w:customStyle="1" w:styleId="WW8Num38z0">
    <w:name w:val="WW8Num38z0"/>
    <w:rsid w:val="00773B89"/>
    <w:rPr>
      <w:rFonts w:hint="default"/>
    </w:rPr>
  </w:style>
  <w:style w:type="character" w:customStyle="1" w:styleId="WW8Num38z1">
    <w:name w:val="WW8Num38z1"/>
    <w:rsid w:val="00773B89"/>
    <w:rPr>
      <w:rFonts w:hint="default"/>
      <w:sz w:val="22"/>
    </w:rPr>
  </w:style>
  <w:style w:type="character" w:customStyle="1" w:styleId="WW8Num39z0">
    <w:name w:val="WW8Num39z0"/>
    <w:rsid w:val="00773B89"/>
    <w:rPr>
      <w:rFonts w:ascii="Times New Roman" w:hAnsi="Times New Roman" w:cs="Times New Roman" w:hint="default"/>
      <w:b w:val="0"/>
      <w:i w:val="0"/>
      <w:sz w:val="24"/>
      <w:szCs w:val="24"/>
    </w:rPr>
  </w:style>
  <w:style w:type="character" w:customStyle="1" w:styleId="WW8Num40z0">
    <w:name w:val="WW8Num40z0"/>
    <w:rsid w:val="00773B89"/>
    <w:rPr>
      <w:rFonts w:hint="default"/>
    </w:rPr>
  </w:style>
  <w:style w:type="character" w:customStyle="1" w:styleId="WW8Num41z0">
    <w:name w:val="WW8Num41z0"/>
    <w:rsid w:val="00773B89"/>
    <w:rPr>
      <w:rFonts w:hint="default"/>
    </w:rPr>
  </w:style>
  <w:style w:type="character" w:customStyle="1" w:styleId="WW8Num42z0">
    <w:name w:val="WW8Num42z0"/>
    <w:rsid w:val="00773B89"/>
    <w:rPr>
      <w:rFonts w:hint="default"/>
    </w:rPr>
  </w:style>
  <w:style w:type="character" w:customStyle="1" w:styleId="WW8NumSt21z0">
    <w:name w:val="WW8NumSt21z0"/>
    <w:rsid w:val="00773B89"/>
    <w:rPr>
      <w:b w:val="0"/>
      <w:i w:val="0"/>
      <w:sz w:val="20"/>
    </w:rPr>
  </w:style>
  <w:style w:type="character" w:customStyle="1" w:styleId="11">
    <w:name w:val="Основной шрифт абзаца1"/>
    <w:rsid w:val="00773B89"/>
  </w:style>
  <w:style w:type="character" w:styleId="a3">
    <w:name w:val="page number"/>
    <w:basedOn w:val="11"/>
    <w:rsid w:val="00773B89"/>
  </w:style>
  <w:style w:type="character" w:styleId="a4">
    <w:name w:val="Hyperlink"/>
    <w:rsid w:val="00773B89"/>
    <w:rPr>
      <w:color w:val="0000FF"/>
      <w:u w:val="single"/>
    </w:rPr>
  </w:style>
  <w:style w:type="character" w:customStyle="1" w:styleId="12">
    <w:name w:val="Знак примечания1"/>
    <w:rsid w:val="00773B89"/>
    <w:rPr>
      <w:sz w:val="16"/>
      <w:szCs w:val="16"/>
    </w:rPr>
  </w:style>
  <w:style w:type="character" w:customStyle="1" w:styleId="a5">
    <w:name w:val="Текст примечания Знак"/>
    <w:basedOn w:val="11"/>
    <w:uiPriority w:val="99"/>
    <w:rsid w:val="00773B89"/>
  </w:style>
  <w:style w:type="character" w:customStyle="1" w:styleId="a6">
    <w:name w:val="Тема примечания Знак"/>
    <w:rsid w:val="00773B89"/>
    <w:rPr>
      <w:b/>
      <w:bCs/>
    </w:rPr>
  </w:style>
  <w:style w:type="character" w:customStyle="1" w:styleId="a7">
    <w:name w:val="Без интервала Знак"/>
    <w:uiPriority w:val="1"/>
    <w:rsid w:val="00773B89"/>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sid w:val="00773B89"/>
    <w:rPr>
      <w:rFonts w:ascii="Calibri" w:eastAsia="Calibri" w:hAnsi="Calibri" w:cs="Calibri"/>
    </w:rPr>
  </w:style>
  <w:style w:type="character" w:customStyle="1" w:styleId="a9">
    <w:name w:val="Символ сноски"/>
    <w:rsid w:val="00773B89"/>
    <w:rPr>
      <w:vertAlign w:val="superscript"/>
    </w:rPr>
  </w:style>
  <w:style w:type="character" w:customStyle="1" w:styleId="aa">
    <w:name w:val="Нижний колонтитул Знак"/>
    <w:uiPriority w:val="99"/>
    <w:rsid w:val="00773B89"/>
  </w:style>
  <w:style w:type="character" w:customStyle="1" w:styleId="ab">
    <w:name w:val="Верхний колонтитул Знак"/>
    <w:uiPriority w:val="99"/>
    <w:rsid w:val="00773B8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sid w:val="00773B89"/>
    <w:rPr>
      <w:rFonts w:ascii="Courier New" w:eastAsia="Courier New" w:hAnsi="Courier New" w:cs="Courier New"/>
      <w:color w:val="000000"/>
      <w:sz w:val="24"/>
    </w:rPr>
  </w:style>
  <w:style w:type="character" w:customStyle="1" w:styleId="ad">
    <w:name w:val="Основной текст с отступом Знак"/>
    <w:rsid w:val="00773B89"/>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sid w:val="00773B89"/>
    <w:rPr>
      <w:vertAlign w:val="superscript"/>
    </w:rPr>
  </w:style>
  <w:style w:type="character" w:customStyle="1" w:styleId="af">
    <w:name w:val="Символ нумерации"/>
    <w:rsid w:val="00773B89"/>
  </w:style>
  <w:style w:type="character" w:customStyle="1" w:styleId="af0">
    <w:name w:val="Символы концевой сноски"/>
    <w:rsid w:val="00773B89"/>
    <w:rPr>
      <w:vertAlign w:val="superscript"/>
    </w:rPr>
  </w:style>
  <w:style w:type="character" w:customStyle="1" w:styleId="WW-">
    <w:name w:val="WW-Символы концевой сноски"/>
    <w:rsid w:val="00773B89"/>
  </w:style>
  <w:style w:type="character" w:styleId="af1">
    <w:name w:val="endnote reference"/>
    <w:rsid w:val="00773B89"/>
    <w:rPr>
      <w:vertAlign w:val="superscript"/>
    </w:rPr>
  </w:style>
  <w:style w:type="paragraph" w:customStyle="1" w:styleId="13">
    <w:name w:val="Заголовок1"/>
    <w:basedOn w:val="a"/>
    <w:next w:val="af2"/>
    <w:rsid w:val="00773B89"/>
    <w:pPr>
      <w:keepNext/>
      <w:spacing w:before="240" w:after="120"/>
    </w:pPr>
    <w:rPr>
      <w:rFonts w:ascii="Arial" w:eastAsia="SimSun" w:hAnsi="Arial" w:cs="Mangal"/>
      <w:sz w:val="28"/>
      <w:szCs w:val="28"/>
    </w:rPr>
  </w:style>
  <w:style w:type="paragraph" w:styleId="af2">
    <w:name w:val="Body Text"/>
    <w:basedOn w:val="a"/>
    <w:link w:val="af3"/>
    <w:rsid w:val="00773B89"/>
    <w:pPr>
      <w:jc w:val="both"/>
    </w:pPr>
    <w:rPr>
      <w:sz w:val="24"/>
      <w:lang/>
    </w:rPr>
  </w:style>
  <w:style w:type="paragraph" w:styleId="af4">
    <w:name w:val="List"/>
    <w:basedOn w:val="af2"/>
    <w:rsid w:val="00773B89"/>
    <w:rPr>
      <w:rFonts w:cs="Mangal"/>
    </w:rPr>
  </w:style>
  <w:style w:type="paragraph" w:customStyle="1" w:styleId="14">
    <w:name w:val="Название1"/>
    <w:basedOn w:val="a"/>
    <w:rsid w:val="00773B89"/>
    <w:pPr>
      <w:suppressLineNumbers/>
      <w:spacing w:before="120" w:after="120"/>
    </w:pPr>
    <w:rPr>
      <w:rFonts w:cs="Mangal"/>
      <w:i/>
      <w:iCs/>
      <w:sz w:val="24"/>
      <w:szCs w:val="24"/>
    </w:rPr>
  </w:style>
  <w:style w:type="paragraph" w:customStyle="1" w:styleId="15">
    <w:name w:val="Указатель1"/>
    <w:basedOn w:val="a"/>
    <w:rsid w:val="00773B89"/>
    <w:pPr>
      <w:suppressLineNumbers/>
    </w:pPr>
    <w:rPr>
      <w:rFonts w:cs="Mangal"/>
    </w:rPr>
  </w:style>
  <w:style w:type="paragraph" w:customStyle="1" w:styleId="Normal1">
    <w:name w:val="Normal1"/>
    <w:rsid w:val="00773B89"/>
    <w:pPr>
      <w:widowControl w:val="0"/>
      <w:suppressAutoHyphens/>
    </w:pPr>
    <w:rPr>
      <w:rFonts w:ascii="Arial" w:hAnsi="Arial" w:cs="Arial"/>
      <w:sz w:val="24"/>
      <w:lang w:eastAsia="ar-SA"/>
    </w:rPr>
  </w:style>
  <w:style w:type="paragraph" w:customStyle="1" w:styleId="FR1">
    <w:name w:val="FR1"/>
    <w:rsid w:val="00773B89"/>
    <w:pPr>
      <w:widowControl w:val="0"/>
      <w:suppressAutoHyphens/>
    </w:pPr>
    <w:rPr>
      <w:sz w:val="24"/>
      <w:lang w:eastAsia="ar-SA"/>
    </w:rPr>
  </w:style>
  <w:style w:type="paragraph" w:styleId="af5">
    <w:name w:val="Body Text Indent"/>
    <w:basedOn w:val="a"/>
    <w:rsid w:val="00773B89"/>
    <w:pPr>
      <w:ind w:firstLine="709"/>
      <w:jc w:val="both"/>
    </w:pPr>
    <w:rPr>
      <w:sz w:val="24"/>
    </w:rPr>
  </w:style>
  <w:style w:type="paragraph" w:customStyle="1" w:styleId="21">
    <w:name w:val="Основной текст 21"/>
    <w:basedOn w:val="a"/>
    <w:rsid w:val="00773B89"/>
    <w:rPr>
      <w:b/>
      <w:sz w:val="22"/>
    </w:rPr>
  </w:style>
  <w:style w:type="paragraph" w:styleId="af6">
    <w:name w:val="footer"/>
    <w:basedOn w:val="a"/>
    <w:uiPriority w:val="99"/>
    <w:rsid w:val="00773B89"/>
    <w:pPr>
      <w:tabs>
        <w:tab w:val="center" w:pos="4153"/>
        <w:tab w:val="right" w:pos="8306"/>
      </w:tabs>
    </w:pPr>
  </w:style>
  <w:style w:type="paragraph" w:customStyle="1" w:styleId="210">
    <w:name w:val="Основной текст с отступом 21"/>
    <w:basedOn w:val="a"/>
    <w:rsid w:val="00773B89"/>
    <w:pPr>
      <w:ind w:firstLine="709"/>
      <w:jc w:val="both"/>
    </w:pPr>
    <w:rPr>
      <w:sz w:val="22"/>
    </w:rPr>
  </w:style>
  <w:style w:type="paragraph" w:customStyle="1" w:styleId="31">
    <w:name w:val="Основной текст с отступом 31"/>
    <w:basedOn w:val="a"/>
    <w:rsid w:val="00773B89"/>
    <w:pPr>
      <w:ind w:firstLine="709"/>
      <w:jc w:val="center"/>
    </w:pPr>
    <w:rPr>
      <w:sz w:val="22"/>
    </w:rPr>
  </w:style>
  <w:style w:type="paragraph" w:customStyle="1" w:styleId="BodyText21">
    <w:name w:val="Body Text 21"/>
    <w:basedOn w:val="Normal1"/>
    <w:rsid w:val="00773B89"/>
    <w:pPr>
      <w:ind w:firstLine="426"/>
      <w:jc w:val="both"/>
    </w:pPr>
    <w:rPr>
      <w:rFonts w:ascii="Times New Roman" w:hAnsi="Times New Roman" w:cs="Times New Roman"/>
      <w:sz w:val="28"/>
    </w:rPr>
  </w:style>
  <w:style w:type="paragraph" w:styleId="af7">
    <w:name w:val="Balloon Text"/>
    <w:basedOn w:val="a"/>
    <w:rsid w:val="00773B89"/>
    <w:rPr>
      <w:rFonts w:ascii="Tahoma" w:hAnsi="Tahoma" w:cs="Tahoma"/>
      <w:sz w:val="16"/>
      <w:szCs w:val="16"/>
    </w:rPr>
  </w:style>
  <w:style w:type="paragraph" w:styleId="af8">
    <w:name w:val="header"/>
    <w:basedOn w:val="a"/>
    <w:uiPriority w:val="99"/>
    <w:rsid w:val="00773B89"/>
    <w:pPr>
      <w:tabs>
        <w:tab w:val="center" w:pos="4677"/>
        <w:tab w:val="right" w:pos="9355"/>
      </w:tabs>
    </w:pPr>
  </w:style>
  <w:style w:type="paragraph" w:customStyle="1" w:styleId="16">
    <w:name w:val="Текст примечания1"/>
    <w:basedOn w:val="a"/>
    <w:rsid w:val="00773B89"/>
  </w:style>
  <w:style w:type="paragraph" w:styleId="af9">
    <w:name w:val="annotation subject"/>
    <w:basedOn w:val="16"/>
    <w:next w:val="16"/>
    <w:rsid w:val="00773B89"/>
    <w:rPr>
      <w:b/>
      <w:bCs/>
    </w:rPr>
  </w:style>
  <w:style w:type="paragraph" w:styleId="afa">
    <w:name w:val="Revision"/>
    <w:rsid w:val="00773B89"/>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rsid w:val="00773B89"/>
    <w:pPr>
      <w:widowControl w:val="0"/>
      <w:ind w:left="720"/>
    </w:pPr>
    <w:rPr>
      <w:rFonts w:ascii="Courier New" w:eastAsia="Courier New" w:hAnsi="Courier New" w:cs="Courier New"/>
      <w:color w:val="000000"/>
      <w:sz w:val="24"/>
    </w:rPr>
  </w:style>
  <w:style w:type="paragraph" w:customStyle="1" w:styleId="ConsPlusNormal">
    <w:name w:val="ConsPlusNormal"/>
    <w:uiPriority w:val="99"/>
    <w:rsid w:val="00773B89"/>
    <w:pPr>
      <w:widowControl w:val="0"/>
      <w:suppressAutoHyphens/>
      <w:autoSpaceDE w:val="0"/>
      <w:ind w:firstLine="720"/>
    </w:pPr>
    <w:rPr>
      <w:rFonts w:ascii="Arial" w:eastAsia="Calibri" w:hAnsi="Arial" w:cs="Arial"/>
      <w:lang w:eastAsia="ar-SA"/>
    </w:rPr>
  </w:style>
  <w:style w:type="paragraph" w:styleId="afc">
    <w:name w:val="No Spacing"/>
    <w:uiPriority w:val="1"/>
    <w:qFormat/>
    <w:rsid w:val="00773B89"/>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sid w:val="00773B89"/>
    <w:rPr>
      <w:rFonts w:ascii="Calibri" w:eastAsia="Calibri" w:hAnsi="Calibri" w:cs="Calibri"/>
    </w:rPr>
  </w:style>
  <w:style w:type="paragraph" w:customStyle="1" w:styleId="afe">
    <w:name w:val="Содержимое таблицы"/>
    <w:basedOn w:val="a"/>
    <w:rsid w:val="00773B89"/>
    <w:pPr>
      <w:suppressLineNumbers/>
    </w:pPr>
  </w:style>
  <w:style w:type="paragraph" w:customStyle="1" w:styleId="aff">
    <w:name w:val="Заголовок таблицы"/>
    <w:basedOn w:val="afe"/>
    <w:rsid w:val="00773B89"/>
    <w:pPr>
      <w:jc w:val="center"/>
    </w:pPr>
    <w:rPr>
      <w:b/>
      <w:bCs/>
    </w:rPr>
  </w:style>
  <w:style w:type="paragraph" w:customStyle="1" w:styleId="aff0">
    <w:name w:val="Содержимое врезки"/>
    <w:basedOn w:val="af2"/>
    <w:rsid w:val="00773B89"/>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rPr>
      <w:lang/>
    </w:rPr>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rPr>
      <w:lang/>
    </w:r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link w:val="CharChar"/>
    <w:uiPriority w:val="99"/>
    <w:qFormat/>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rPr>
  </w:style>
  <w:style w:type="character" w:customStyle="1" w:styleId="aff6">
    <w:name w:val="Название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Calibri" w:eastAsia="Calibri" w:hAnsi="Calibri"/>
      <w:sz w:val="22"/>
      <w:szCs w:val="22"/>
      <w:lang w:eastAsia="en-US"/>
    </w:rPr>
  </w:style>
  <w:style w:type="character" w:customStyle="1" w:styleId="27">
    <w:name w:val="Основной текст 2 Знак"/>
    <w:basedOn w:val="a0"/>
    <w:link w:val="26"/>
    <w:uiPriority w:val="99"/>
    <w:rsid w:val="00BE3667"/>
    <w:rPr>
      <w:rFonts w:ascii="Calibri" w:eastAsia="Calibri" w:hAnsi="Calibri" w:cs="Times New Roman"/>
      <w:sz w:val="22"/>
      <w:szCs w:val="22"/>
      <w:lang w:eastAsia="en-US"/>
    </w:rPr>
  </w:style>
  <w:style w:type="paragraph" w:customStyle="1" w:styleId="28">
    <w:name w:val="Обычный2"/>
    <w:rsid w:val="00D6501F"/>
    <w:pPr>
      <w:widowControl w:val="0"/>
      <w:spacing w:before="220" w:line="300" w:lineRule="auto"/>
      <w:ind w:firstLine="680"/>
      <w:jc w:val="both"/>
    </w:pPr>
    <w:rPr>
      <w:snapToGrid w:val="0"/>
      <w:sz w:val="22"/>
    </w:rPr>
  </w:style>
  <w:style w:type="paragraph" w:customStyle="1" w:styleId="afff3">
    <w:basedOn w:val="a"/>
    <w:next w:val="af2"/>
    <w:rsid w:val="006341C0"/>
    <w:pPr>
      <w:keepNext/>
      <w:spacing w:before="240" w:line="100" w:lineRule="atLeast"/>
      <w:jc w:val="center"/>
    </w:pPr>
    <w:rPr>
      <w:rFonts w:eastAsia="Arial Unicode MS" w:cs="Tahoma"/>
      <w:b/>
      <w:bCs/>
      <w:kern w:val="1"/>
      <w:sz w:val="28"/>
      <w:szCs w:val="24"/>
    </w:rPr>
  </w:style>
  <w:style w:type="character" w:customStyle="1" w:styleId="CharChar">
    <w:name w:val="Обычный Char Char"/>
    <w:link w:val="19"/>
    <w:uiPriority w:val="99"/>
    <w:locked/>
    <w:rsid w:val="00D31924"/>
    <w:rPr>
      <w:rFonts w:ascii="Arial" w:hAnsi="Arial"/>
      <w:snapToGrid w:val="0"/>
      <w:sz w:val="24"/>
      <w:lang w:bidi="ar-SA"/>
    </w:rPr>
  </w:style>
  <w:style w:type="paragraph" w:customStyle="1" w:styleId="1a">
    <w:name w:val="Без интервала1"/>
    <w:uiPriority w:val="99"/>
    <w:qFormat/>
    <w:rsid w:val="004E561F"/>
    <w:pPr>
      <w:widowControl w:val="0"/>
      <w:suppressAutoHyphens/>
    </w:pPr>
    <w:rPr>
      <w:rFonts w:ascii="Calibri" w:eastAsia="Arial Unicode MS" w:hAnsi="Calibri" w:cs="font289"/>
      <w:kern w:val="1"/>
      <w:sz w:val="22"/>
      <w:szCs w:val="22"/>
      <w:lang w:eastAsia="ar-SA"/>
    </w:rPr>
  </w:style>
  <w:style w:type="character" w:customStyle="1" w:styleId="afff4">
    <w:name w:val="Гипертекстовая ссылка"/>
    <w:uiPriority w:val="99"/>
    <w:rsid w:val="00A76241"/>
    <w:rPr>
      <w:color w:val="106BBE"/>
    </w:rPr>
  </w:style>
</w:styles>
</file>

<file path=word/webSettings.xml><?xml version="1.0" encoding="utf-8"?>
<w:webSettings xmlns:r="http://schemas.openxmlformats.org/officeDocument/2006/relationships" xmlns:w="http://schemas.openxmlformats.org/wordprocessingml/2006/main">
  <w:divs>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ya.Urazova@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5825914.0" TargetMode="External"/><Relationship Id="rId5" Type="http://schemas.openxmlformats.org/officeDocument/2006/relationships/webSettings" Target="webSettings.xml"/><Relationship Id="rId10" Type="http://schemas.openxmlformats.org/officeDocument/2006/relationships/hyperlink" Target="garantF1://5826228.0" TargetMode="External"/><Relationship Id="rId4" Type="http://schemas.openxmlformats.org/officeDocument/2006/relationships/settings" Target="settings.xml"/><Relationship Id="rId9" Type="http://schemas.openxmlformats.org/officeDocument/2006/relationships/hyperlink" Target="garantF1://582200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3B4821-B39D-4375-B004-604D23D1D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3814</Words>
  <Characters>21745</Characters>
  <Application>Microsoft Office Word</Application>
  <DocSecurity>0</DocSecurity>
  <Lines>181</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25508</CharactersWithSpaces>
  <SharedDoc>false</SharedDoc>
  <HLinks>
    <vt:vector size="24" baseType="variant">
      <vt:variant>
        <vt:i4>5242906</vt:i4>
      </vt:variant>
      <vt:variant>
        <vt:i4>9</vt:i4>
      </vt:variant>
      <vt:variant>
        <vt:i4>0</vt:i4>
      </vt:variant>
      <vt:variant>
        <vt:i4>5</vt:i4>
      </vt:variant>
      <vt:variant>
        <vt:lpwstr>garantf1://5825914.0/</vt:lpwstr>
      </vt:variant>
      <vt:variant>
        <vt:lpwstr/>
      </vt:variant>
      <vt:variant>
        <vt:i4>5701658</vt:i4>
      </vt:variant>
      <vt:variant>
        <vt:i4>6</vt:i4>
      </vt:variant>
      <vt:variant>
        <vt:i4>0</vt:i4>
      </vt:variant>
      <vt:variant>
        <vt:i4>5</vt:i4>
      </vt:variant>
      <vt:variant>
        <vt:lpwstr>garantf1://5826228.0/</vt:lpwstr>
      </vt:variant>
      <vt:variant>
        <vt:lpwstr/>
      </vt:variant>
      <vt:variant>
        <vt:i4>5570588</vt:i4>
      </vt:variant>
      <vt:variant>
        <vt:i4>3</vt:i4>
      </vt:variant>
      <vt:variant>
        <vt:i4>0</vt:i4>
      </vt:variant>
      <vt:variant>
        <vt:i4>5</vt:i4>
      </vt:variant>
      <vt:variant>
        <vt:lpwstr>garantf1://5822008.0/</vt:lpwstr>
      </vt:variant>
      <vt:variant>
        <vt:lpwstr/>
      </vt:variant>
      <vt:variant>
        <vt:i4>2162754</vt:i4>
      </vt:variant>
      <vt:variant>
        <vt:i4>0</vt:i4>
      </vt:variant>
      <vt:variant>
        <vt:i4>0</vt:i4>
      </vt:variant>
      <vt:variant>
        <vt:i4>5</vt:i4>
      </vt:variant>
      <vt:variant>
        <vt:lpwstr>mailto:Yuliya.Urazova@russianpost.ru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kotlyarova</dc:creator>
  <cp:lastModifiedBy>mikula</cp:lastModifiedBy>
  <cp:revision>2</cp:revision>
  <cp:lastPrinted>2026-08-03T05:54:00Z</cp:lastPrinted>
  <dcterms:created xsi:type="dcterms:W3CDTF">2026-08-05T06:14:00Z</dcterms:created>
  <dcterms:modified xsi:type="dcterms:W3CDTF">2026-08-05T06:14:00Z</dcterms:modified>
</cp:coreProperties>
</file>