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0A43" w14:textId="77777777" w:rsidR="00B65B30" w:rsidRPr="00B656B9" w:rsidRDefault="00B65B30" w:rsidP="00B409D3">
      <w:pPr>
        <w:pStyle w:val="3"/>
        <w:spacing w:before="0" w:beforeAutospacing="0" w:after="0" w:afterAutospacing="0" w:line="285" w:lineRule="atLeast"/>
        <w:jc w:val="center"/>
        <w:rPr>
          <w:rStyle w:val="FontStyle17"/>
          <w:b/>
          <w:color w:val="334059"/>
          <w:sz w:val="24"/>
          <w:szCs w:val="24"/>
        </w:rPr>
      </w:pPr>
      <w:r w:rsidRPr="001F17AD">
        <w:rPr>
          <w:rStyle w:val="FontStyle17"/>
          <w:color w:val="000000"/>
          <w:sz w:val="24"/>
          <w:szCs w:val="24"/>
        </w:rPr>
        <w:t xml:space="preserve">Государственный </w:t>
      </w:r>
      <w:r w:rsidRPr="00B656B9">
        <w:rPr>
          <w:rStyle w:val="FontStyle17"/>
          <w:color w:val="000000"/>
          <w:sz w:val="24"/>
          <w:szCs w:val="24"/>
        </w:rPr>
        <w:t>контракт №</w:t>
      </w:r>
      <w:r w:rsidR="00A74921" w:rsidRPr="00B656B9">
        <w:rPr>
          <w:rStyle w:val="FontStyle17"/>
          <w:color w:val="000000"/>
          <w:sz w:val="24"/>
          <w:szCs w:val="24"/>
        </w:rPr>
        <w:t xml:space="preserve"> ________________</w:t>
      </w:r>
    </w:p>
    <w:p w14:paraId="3D7F6EE0" w14:textId="77777777" w:rsidR="00BA053B" w:rsidRPr="00B656B9" w:rsidRDefault="00B65B30" w:rsidP="00BA053B">
      <w:pPr>
        <w:pStyle w:val="Style7"/>
        <w:widowControl/>
        <w:adjustRightInd/>
        <w:spacing w:line="216" w:lineRule="auto"/>
        <w:contextualSpacing/>
        <w:jc w:val="center"/>
        <w:rPr>
          <w:color w:val="000000"/>
        </w:rPr>
      </w:pPr>
      <w:r w:rsidRPr="00B656B9">
        <w:rPr>
          <w:rStyle w:val="FontStyle17"/>
          <w:rFonts w:cstheme="minorBidi"/>
          <w:b w:val="0"/>
          <w:bCs w:val="0"/>
          <w:color w:val="000000"/>
          <w:sz w:val="24"/>
          <w:szCs w:val="24"/>
        </w:rPr>
        <w:t xml:space="preserve">на </w:t>
      </w:r>
      <w:r w:rsidR="00BA053B" w:rsidRPr="00B656B9">
        <w:rPr>
          <w:bCs/>
          <w:color w:val="000000"/>
        </w:rPr>
        <w:t xml:space="preserve">поставку </w:t>
      </w:r>
      <w:r w:rsidR="002E5E0F" w:rsidRPr="00B656B9">
        <w:rPr>
          <w:bCs/>
          <w:color w:val="000000"/>
        </w:rPr>
        <w:t>товара</w:t>
      </w:r>
      <w:r w:rsidR="00A74921" w:rsidRPr="00B656B9">
        <w:rPr>
          <w:bCs/>
          <w:color w:val="000000"/>
        </w:rPr>
        <w:t xml:space="preserve"> </w:t>
      </w:r>
      <w:r w:rsidR="009510DA" w:rsidRPr="00B656B9">
        <w:rPr>
          <w:bCs/>
          <w:color w:val="000000"/>
        </w:rPr>
        <w:t xml:space="preserve">для </w:t>
      </w:r>
      <w:r w:rsidR="00BA053B" w:rsidRPr="00B656B9">
        <w:rPr>
          <w:bCs/>
          <w:color w:val="000000"/>
        </w:rPr>
        <w:t>государственных нужд</w:t>
      </w:r>
    </w:p>
    <w:p w14:paraId="5CCD6C9A" w14:textId="65B9634E" w:rsidR="00B656B9" w:rsidRPr="00231FC3" w:rsidRDefault="00B656B9" w:rsidP="00B656B9">
      <w:pPr>
        <w:pStyle w:val="Style7"/>
        <w:widowControl/>
        <w:spacing w:line="228" w:lineRule="auto"/>
        <w:contextualSpacing/>
        <w:jc w:val="center"/>
        <w:rPr>
          <w:b/>
          <w:color w:val="000000"/>
          <w:sz w:val="25"/>
          <w:szCs w:val="25"/>
        </w:rPr>
      </w:pPr>
      <w:r w:rsidRPr="00B656B9">
        <w:rPr>
          <w:color w:val="000000"/>
        </w:rPr>
        <w:t xml:space="preserve">Идентификационный код закупки </w:t>
      </w:r>
      <w:r w:rsidR="0064741E" w:rsidRPr="0064741E">
        <w:t>261263409898426340100100010000000244</w:t>
      </w:r>
    </w:p>
    <w:p w14:paraId="4FCC38FE" w14:textId="77777777" w:rsidR="00B65B30" w:rsidRPr="001F17AD" w:rsidRDefault="00B65B30" w:rsidP="00BA053B">
      <w:pPr>
        <w:pStyle w:val="Style7"/>
        <w:widowControl/>
        <w:adjustRightInd/>
        <w:spacing w:line="216" w:lineRule="auto"/>
        <w:contextualSpacing/>
        <w:jc w:val="center"/>
        <w:rPr>
          <w:color w:val="000000"/>
        </w:rPr>
      </w:pPr>
    </w:p>
    <w:p w14:paraId="68B35B70" w14:textId="3EFD84A8" w:rsidR="00B65B30" w:rsidRPr="001F17AD" w:rsidRDefault="00A51D3A">
      <w:pPr>
        <w:pStyle w:val="Style7"/>
        <w:widowControl/>
        <w:tabs>
          <w:tab w:val="left" w:pos="6398"/>
          <w:tab w:val="left" w:leader="underscore" w:pos="8645"/>
        </w:tabs>
        <w:adjustRightInd/>
        <w:spacing w:line="216" w:lineRule="auto"/>
        <w:contextualSpacing/>
        <w:rPr>
          <w:rStyle w:val="FontStyle18"/>
          <w:rFonts w:cstheme="minorBidi"/>
          <w:color w:val="000000"/>
          <w:sz w:val="24"/>
          <w:szCs w:val="24"/>
        </w:rPr>
      </w:pPr>
      <w:r w:rsidRPr="001F17AD">
        <w:rPr>
          <w:rStyle w:val="FontStyle18"/>
          <w:rFonts w:cstheme="minorBidi"/>
          <w:color w:val="000000"/>
          <w:sz w:val="24"/>
          <w:szCs w:val="24"/>
        </w:rPr>
        <w:t>г. Ставро</w:t>
      </w:r>
      <w:r w:rsidR="009843AF" w:rsidRPr="001F17AD">
        <w:rPr>
          <w:rStyle w:val="FontStyle18"/>
          <w:rFonts w:cstheme="minorBidi"/>
          <w:color w:val="000000"/>
          <w:sz w:val="24"/>
          <w:szCs w:val="24"/>
        </w:rPr>
        <w:t>поль</w:t>
      </w:r>
      <w:r w:rsidR="009843AF" w:rsidRPr="001F17AD">
        <w:rPr>
          <w:rStyle w:val="FontStyle18"/>
          <w:rFonts w:cstheme="minorBidi"/>
          <w:color w:val="000000"/>
          <w:sz w:val="24"/>
          <w:szCs w:val="24"/>
        </w:rPr>
        <w:tab/>
      </w:r>
      <w:r w:rsidR="00E73BB3">
        <w:rPr>
          <w:rStyle w:val="FontStyle18"/>
          <w:rFonts w:cstheme="minorBidi"/>
          <w:color w:val="000000"/>
          <w:sz w:val="24"/>
          <w:szCs w:val="24"/>
        </w:rPr>
        <w:t xml:space="preserve">              </w:t>
      </w:r>
      <w:proofErr w:type="gramStart"/>
      <w:r w:rsidR="00A74921">
        <w:rPr>
          <w:rStyle w:val="FontStyle18"/>
          <w:rFonts w:cstheme="minorBidi"/>
          <w:color w:val="000000"/>
          <w:sz w:val="24"/>
          <w:szCs w:val="24"/>
        </w:rPr>
        <w:t xml:space="preserve">   </w:t>
      </w:r>
      <w:r w:rsidR="00B65B30" w:rsidRPr="001F17AD">
        <w:rPr>
          <w:rStyle w:val="FontStyle18"/>
          <w:rFonts w:cstheme="minorBidi"/>
          <w:color w:val="000000"/>
          <w:sz w:val="24"/>
          <w:szCs w:val="24"/>
        </w:rPr>
        <w:t>«</w:t>
      </w:r>
      <w:proofErr w:type="gramEnd"/>
      <w:r w:rsidR="00A74921">
        <w:rPr>
          <w:rStyle w:val="FontStyle18"/>
          <w:rFonts w:cstheme="minorBidi"/>
          <w:color w:val="000000"/>
          <w:sz w:val="24"/>
          <w:szCs w:val="24"/>
        </w:rPr>
        <w:t>___</w:t>
      </w:r>
      <w:r w:rsidR="00B65B30" w:rsidRPr="001F17AD">
        <w:rPr>
          <w:rStyle w:val="FontStyle18"/>
          <w:rFonts w:cstheme="minorBidi"/>
          <w:color w:val="000000"/>
          <w:sz w:val="24"/>
          <w:szCs w:val="24"/>
        </w:rPr>
        <w:t xml:space="preserve">» </w:t>
      </w:r>
      <w:r w:rsidR="00E73BB3">
        <w:rPr>
          <w:rStyle w:val="FontStyle18"/>
          <w:rFonts w:cstheme="minorBidi"/>
          <w:color w:val="000000"/>
          <w:sz w:val="24"/>
          <w:szCs w:val="24"/>
        </w:rPr>
        <w:t>__________</w:t>
      </w:r>
      <w:r w:rsidR="00A74921">
        <w:rPr>
          <w:rStyle w:val="FontStyle18"/>
          <w:rFonts w:cstheme="minorBidi"/>
          <w:color w:val="000000"/>
          <w:sz w:val="24"/>
          <w:szCs w:val="24"/>
        </w:rPr>
        <w:t xml:space="preserve"> </w:t>
      </w:r>
      <w:r w:rsidR="00B65B30" w:rsidRPr="001F17AD">
        <w:rPr>
          <w:rStyle w:val="FontStyle18"/>
          <w:rFonts w:cstheme="minorBidi"/>
          <w:color w:val="000000"/>
          <w:sz w:val="24"/>
          <w:szCs w:val="24"/>
        </w:rPr>
        <w:t>20</w:t>
      </w:r>
      <w:r w:rsidR="00D31A26" w:rsidRPr="001F17AD">
        <w:rPr>
          <w:rStyle w:val="FontStyle18"/>
          <w:rFonts w:cstheme="minorBidi"/>
          <w:color w:val="000000"/>
          <w:sz w:val="24"/>
          <w:szCs w:val="24"/>
        </w:rPr>
        <w:t>2</w:t>
      </w:r>
      <w:r w:rsidR="009C3C0E">
        <w:rPr>
          <w:rStyle w:val="FontStyle18"/>
          <w:rFonts w:cstheme="minorBidi"/>
          <w:color w:val="000000"/>
          <w:sz w:val="24"/>
          <w:szCs w:val="24"/>
        </w:rPr>
        <w:t>6</w:t>
      </w:r>
      <w:r w:rsidR="00B65B30" w:rsidRPr="001F17AD">
        <w:rPr>
          <w:rStyle w:val="FontStyle18"/>
          <w:rFonts w:cstheme="minorBidi"/>
          <w:color w:val="000000"/>
          <w:sz w:val="24"/>
          <w:szCs w:val="24"/>
        </w:rPr>
        <w:t xml:space="preserve"> г.</w:t>
      </w:r>
    </w:p>
    <w:p w14:paraId="43C7B87F" w14:textId="77777777" w:rsidR="00B65B30" w:rsidRPr="001F17AD" w:rsidRDefault="00B65B30">
      <w:pPr>
        <w:pStyle w:val="Style7"/>
        <w:widowControl/>
        <w:tabs>
          <w:tab w:val="left" w:pos="6398"/>
          <w:tab w:val="left" w:leader="underscore" w:pos="8645"/>
        </w:tabs>
        <w:adjustRightInd/>
        <w:spacing w:line="216" w:lineRule="auto"/>
        <w:ind w:firstLine="709"/>
        <w:contextualSpacing/>
        <w:jc w:val="right"/>
        <w:rPr>
          <w:color w:val="000000"/>
        </w:rPr>
      </w:pPr>
    </w:p>
    <w:p w14:paraId="5FFDADB0" w14:textId="77777777" w:rsidR="00A74921" w:rsidRDefault="00B65B30" w:rsidP="00A74921">
      <w:pPr>
        <w:pStyle w:val="parametervalue"/>
        <w:spacing w:before="0" w:beforeAutospacing="0" w:after="0" w:afterAutospacing="0" w:line="216" w:lineRule="auto"/>
        <w:ind w:firstLine="709"/>
        <w:contextualSpacing/>
        <w:jc w:val="both"/>
        <w:rPr>
          <w:color w:val="000000"/>
        </w:rPr>
      </w:pPr>
      <w:r w:rsidRPr="001F17AD">
        <w:rPr>
          <w:color w:val="000000"/>
        </w:rPr>
        <w:t>Управление Федеральной службы государственной статистики по Северо-Кавказскому Федеральному округу (Северо-</w:t>
      </w:r>
      <w:proofErr w:type="spellStart"/>
      <w:r w:rsidRPr="001F17AD">
        <w:rPr>
          <w:color w:val="000000"/>
        </w:rPr>
        <w:t>Кавказстат</w:t>
      </w:r>
      <w:proofErr w:type="spellEnd"/>
      <w:r w:rsidRPr="001F17AD">
        <w:rPr>
          <w:color w:val="000000"/>
        </w:rPr>
        <w:t xml:space="preserve">), действующее от имени Российской Федерации,  именуемое в дальнейшем «Заказчик», в лице </w:t>
      </w:r>
      <w:r w:rsidR="00E73BB3">
        <w:rPr>
          <w:color w:val="000000"/>
        </w:rPr>
        <w:t>_____________________________</w:t>
      </w:r>
      <w:r w:rsidR="005C4737" w:rsidRPr="001F17AD">
        <w:rPr>
          <w:color w:val="000000"/>
        </w:rPr>
        <w:t xml:space="preserve">, действующего на основании </w:t>
      </w:r>
      <w:r w:rsidR="00E73BB3">
        <w:rPr>
          <w:color w:val="000000"/>
        </w:rPr>
        <w:t>______________</w:t>
      </w:r>
      <w:r w:rsidR="005C4737" w:rsidRPr="001F17AD">
        <w:rPr>
          <w:color w:val="000000"/>
        </w:rPr>
        <w:t>, с одной стороны, и</w:t>
      </w:r>
    </w:p>
    <w:p w14:paraId="21FD12B4" w14:textId="77777777" w:rsidR="00B65B30" w:rsidRPr="001F17AD" w:rsidRDefault="00A74921" w:rsidP="00A74921">
      <w:pPr>
        <w:pStyle w:val="parametervalue"/>
        <w:spacing w:before="0" w:beforeAutospacing="0" w:after="0" w:afterAutospacing="0" w:line="216" w:lineRule="auto"/>
        <w:ind w:firstLine="709"/>
        <w:contextualSpacing/>
        <w:jc w:val="both"/>
        <w:rPr>
          <w:color w:val="000000"/>
        </w:rPr>
      </w:pPr>
      <w:r>
        <w:rPr>
          <w:color w:val="000000"/>
        </w:rPr>
        <w:t>___________</w:t>
      </w:r>
      <w:r w:rsidR="005C4737" w:rsidRPr="001F17AD">
        <w:rPr>
          <w:color w:val="000000"/>
        </w:rPr>
        <w:t>, именуем</w:t>
      </w:r>
      <w:r w:rsidR="00750451" w:rsidRPr="001F17AD">
        <w:rPr>
          <w:color w:val="000000"/>
        </w:rPr>
        <w:t>ый в дальнейшем «Поставщик»</w:t>
      </w:r>
      <w:r w:rsidR="005C4737" w:rsidRPr="001F17AD">
        <w:rPr>
          <w:color w:val="000000"/>
        </w:rPr>
        <w:t>,</w:t>
      </w:r>
      <w:r w:rsidR="00E73BB3">
        <w:rPr>
          <w:color w:val="000000"/>
        </w:rPr>
        <w:t xml:space="preserve"> </w:t>
      </w:r>
      <w:r w:rsidR="00FA512A" w:rsidRPr="001F17AD">
        <w:rPr>
          <w:color w:val="000000"/>
        </w:rPr>
        <w:t xml:space="preserve">в лице  </w:t>
      </w:r>
      <w:r>
        <w:rPr>
          <w:color w:val="000000"/>
        </w:rPr>
        <w:t>__________</w:t>
      </w:r>
      <w:r w:rsidR="00FA512A" w:rsidRPr="001F17AD">
        <w:rPr>
          <w:color w:val="000000"/>
        </w:rPr>
        <w:t>, действующего на основании</w:t>
      </w:r>
      <w:r>
        <w:rPr>
          <w:color w:val="000000"/>
        </w:rPr>
        <w:t xml:space="preserve"> </w:t>
      </w:r>
      <w:r w:rsidR="00FA512A" w:rsidRPr="001F17AD">
        <w:rPr>
          <w:color w:val="000000"/>
        </w:rPr>
        <w:t xml:space="preserve"> </w:t>
      </w:r>
      <w:r>
        <w:rPr>
          <w:color w:val="000000"/>
        </w:rPr>
        <w:t>_________</w:t>
      </w:r>
      <w:r w:rsidR="00FA512A" w:rsidRPr="001F17AD">
        <w:rPr>
          <w:color w:val="000000"/>
        </w:rPr>
        <w:t xml:space="preserve"> , </w:t>
      </w:r>
      <w:r w:rsidR="00B65B30" w:rsidRPr="001F17AD">
        <w:rPr>
          <w:color w:val="000000"/>
        </w:rPr>
        <w:t>с другой стороны, вместе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r w:rsidR="001876AF" w:rsidRPr="001F17AD">
        <w:rPr>
          <w:color w:val="000000"/>
        </w:rPr>
        <w:t>:</w:t>
      </w:r>
    </w:p>
    <w:p w14:paraId="04C34E19" w14:textId="77777777" w:rsidR="00B65B30" w:rsidRPr="001F17AD" w:rsidRDefault="00B65B30">
      <w:pPr>
        <w:pStyle w:val="parametervalue"/>
        <w:spacing w:before="0" w:beforeAutospacing="0" w:after="0" w:afterAutospacing="0" w:line="216" w:lineRule="auto"/>
        <w:ind w:firstLine="709"/>
        <w:contextualSpacing/>
        <w:jc w:val="both"/>
        <w:rPr>
          <w:color w:val="000000"/>
        </w:rPr>
      </w:pPr>
    </w:p>
    <w:p w14:paraId="5397CC3A" w14:textId="77777777" w:rsidR="00B65B30" w:rsidRPr="001F17AD" w:rsidRDefault="00B65B30">
      <w:pPr>
        <w:pStyle w:val="Style6"/>
        <w:widowControl/>
        <w:numPr>
          <w:ilvl w:val="0"/>
          <w:numId w:val="3"/>
        </w:numPr>
        <w:adjustRightInd/>
        <w:spacing w:line="216" w:lineRule="auto"/>
        <w:ind w:left="0"/>
        <w:contextualSpacing/>
        <w:jc w:val="center"/>
        <w:rPr>
          <w:rStyle w:val="FontStyle18"/>
          <w:rFonts w:cstheme="minorBidi"/>
          <w:color w:val="000000"/>
          <w:sz w:val="24"/>
          <w:szCs w:val="24"/>
        </w:rPr>
      </w:pPr>
      <w:r w:rsidRPr="001F17AD">
        <w:rPr>
          <w:rStyle w:val="FontStyle18"/>
          <w:rFonts w:cstheme="minorBidi"/>
          <w:color w:val="000000"/>
          <w:sz w:val="24"/>
          <w:szCs w:val="24"/>
        </w:rPr>
        <w:t>Предмет Контракта.</w:t>
      </w:r>
    </w:p>
    <w:p w14:paraId="0182C14A" w14:textId="77777777" w:rsidR="00750451" w:rsidRPr="001F17AD" w:rsidRDefault="00750451" w:rsidP="00750451">
      <w:pPr>
        <w:widowControl/>
        <w:adjustRightInd w:val="0"/>
        <w:snapToGrid/>
        <w:spacing w:line="216" w:lineRule="auto"/>
        <w:ind w:firstLine="709"/>
        <w:rPr>
          <w:sz w:val="24"/>
          <w:szCs w:val="24"/>
        </w:rPr>
      </w:pPr>
      <w:r w:rsidRPr="001F17AD">
        <w:rPr>
          <w:rStyle w:val="FontStyle18"/>
          <w:rFonts w:cstheme="minorBidi"/>
          <w:color w:val="000000"/>
          <w:sz w:val="24"/>
          <w:szCs w:val="24"/>
        </w:rPr>
        <w:t xml:space="preserve">1.1. </w:t>
      </w:r>
      <w:r w:rsidR="00B65B30" w:rsidRPr="001F17AD">
        <w:rPr>
          <w:rStyle w:val="FontStyle18"/>
          <w:rFonts w:cstheme="minorBidi"/>
          <w:color w:val="000000"/>
          <w:sz w:val="24"/>
          <w:szCs w:val="24"/>
        </w:rPr>
        <w:t xml:space="preserve">По настоящему Контракту </w:t>
      </w:r>
      <w:r w:rsidR="00D36E53" w:rsidRPr="001F17AD">
        <w:rPr>
          <w:color w:val="000000"/>
          <w:sz w:val="24"/>
          <w:szCs w:val="24"/>
        </w:rPr>
        <w:t>Поставщик обязуется поставить Северо-</w:t>
      </w:r>
      <w:proofErr w:type="spellStart"/>
      <w:r w:rsidR="00D36E53" w:rsidRPr="001F17AD">
        <w:rPr>
          <w:color w:val="000000"/>
          <w:sz w:val="24"/>
          <w:szCs w:val="24"/>
        </w:rPr>
        <w:t>Кавказстату</w:t>
      </w:r>
      <w:proofErr w:type="spellEnd"/>
      <w:r w:rsidR="00D36E53" w:rsidRPr="001F17AD">
        <w:rPr>
          <w:color w:val="000000"/>
          <w:sz w:val="24"/>
          <w:szCs w:val="24"/>
        </w:rPr>
        <w:t xml:space="preserve"> </w:t>
      </w:r>
      <w:r w:rsidRPr="001F17AD">
        <w:rPr>
          <w:color w:val="262626"/>
          <w:sz w:val="24"/>
          <w:szCs w:val="24"/>
        </w:rPr>
        <w:t>автомобильные шины</w:t>
      </w:r>
      <w:r w:rsidRPr="001F17AD">
        <w:rPr>
          <w:sz w:val="24"/>
          <w:szCs w:val="24"/>
        </w:rPr>
        <w:t xml:space="preserve"> (ОКПД2 - </w:t>
      </w:r>
      <w:r w:rsidRPr="001F17AD">
        <w:rPr>
          <w:rFonts w:eastAsia="Calibri"/>
          <w:sz w:val="24"/>
          <w:szCs w:val="24"/>
        </w:rPr>
        <w:t>22.11.11.000</w:t>
      </w:r>
      <w:r w:rsidRPr="001F17AD">
        <w:rPr>
          <w:sz w:val="24"/>
          <w:szCs w:val="24"/>
        </w:rPr>
        <w:t xml:space="preserve">) </w:t>
      </w:r>
      <w:r w:rsidRPr="001F17AD">
        <w:rPr>
          <w:rStyle w:val="FontStyle18"/>
          <w:sz w:val="24"/>
          <w:szCs w:val="24"/>
        </w:rPr>
        <w:t>(далее – товар) в порядке и сроки, установленные Контрактом, а Заказчик обязуется принять и оплатить товар.</w:t>
      </w:r>
    </w:p>
    <w:p w14:paraId="103DDCCC" w14:textId="77777777" w:rsidR="00A40B21" w:rsidRDefault="00750451" w:rsidP="00750451">
      <w:pPr>
        <w:pStyle w:val="Style5"/>
        <w:widowControl/>
        <w:tabs>
          <w:tab w:val="left" w:pos="1200"/>
        </w:tabs>
        <w:adjustRightInd/>
        <w:spacing w:line="216" w:lineRule="auto"/>
        <w:ind w:firstLine="709"/>
        <w:contextualSpacing/>
        <w:rPr>
          <w:color w:val="000000"/>
        </w:rPr>
      </w:pPr>
      <w:r w:rsidRPr="001F17AD">
        <w:rPr>
          <w:color w:val="000000"/>
        </w:rPr>
        <w:t xml:space="preserve">1.2. </w:t>
      </w:r>
      <w:r w:rsidR="00B65B30" w:rsidRPr="001F17AD">
        <w:rPr>
          <w:color w:val="000000"/>
        </w:rPr>
        <w:t>Наимен</w:t>
      </w:r>
      <w:r w:rsidR="00A40B21" w:rsidRPr="001F17AD">
        <w:rPr>
          <w:color w:val="000000"/>
        </w:rPr>
        <w:t>ование, количество и цена товар</w:t>
      </w:r>
      <w:r w:rsidRPr="001F17AD">
        <w:rPr>
          <w:color w:val="000000"/>
        </w:rPr>
        <w:t>а</w:t>
      </w:r>
      <w:r w:rsidR="00A40B21" w:rsidRPr="001F17AD">
        <w:rPr>
          <w:color w:val="000000"/>
        </w:rPr>
        <w:t>:</w:t>
      </w:r>
    </w:p>
    <w:tbl>
      <w:tblPr>
        <w:tblStyle w:val="af0"/>
        <w:tblW w:w="0" w:type="auto"/>
        <w:tblLook w:val="04A0" w:firstRow="1" w:lastRow="0" w:firstColumn="1" w:lastColumn="0" w:noHBand="0" w:noVBand="1"/>
      </w:tblPr>
      <w:tblGrid>
        <w:gridCol w:w="532"/>
        <w:gridCol w:w="4772"/>
        <w:gridCol w:w="922"/>
        <w:gridCol w:w="1202"/>
        <w:gridCol w:w="1394"/>
        <w:gridCol w:w="1232"/>
      </w:tblGrid>
      <w:tr w:rsidR="007E0A1D" w14:paraId="5EE2CE8D" w14:textId="77777777" w:rsidTr="004B5136">
        <w:tc>
          <w:tcPr>
            <w:tcW w:w="532" w:type="dxa"/>
            <w:vAlign w:val="center"/>
          </w:tcPr>
          <w:p w14:paraId="304C3855" w14:textId="77777777" w:rsidR="007E0A1D" w:rsidRPr="00B145F1" w:rsidRDefault="007E0A1D" w:rsidP="00E73BB3">
            <w:pPr>
              <w:spacing w:line="240" w:lineRule="auto"/>
              <w:ind w:firstLine="0"/>
              <w:contextualSpacing/>
              <w:jc w:val="center"/>
              <w:rPr>
                <w:lang w:eastAsia="en-US"/>
              </w:rPr>
            </w:pPr>
            <w:r w:rsidRPr="00B145F1">
              <w:rPr>
                <w:lang w:eastAsia="en-US"/>
              </w:rPr>
              <w:t>№ п/п</w:t>
            </w:r>
          </w:p>
        </w:tc>
        <w:tc>
          <w:tcPr>
            <w:tcW w:w="4963" w:type="dxa"/>
            <w:vAlign w:val="center"/>
          </w:tcPr>
          <w:p w14:paraId="7719D906" w14:textId="77777777" w:rsidR="007E0A1D" w:rsidRPr="00B145F1" w:rsidRDefault="007E0A1D" w:rsidP="00E73BB3">
            <w:pPr>
              <w:spacing w:line="240" w:lineRule="auto"/>
              <w:ind w:firstLine="0"/>
              <w:contextualSpacing/>
              <w:jc w:val="center"/>
            </w:pPr>
            <w:r w:rsidRPr="00B145F1">
              <w:t>Наименование услуг</w:t>
            </w:r>
          </w:p>
        </w:tc>
        <w:tc>
          <w:tcPr>
            <w:tcW w:w="939" w:type="dxa"/>
            <w:vAlign w:val="center"/>
          </w:tcPr>
          <w:p w14:paraId="35A7AFF5" w14:textId="77777777" w:rsidR="007E0A1D" w:rsidRPr="00B145F1" w:rsidRDefault="007E0A1D" w:rsidP="00E73BB3">
            <w:pPr>
              <w:spacing w:line="240" w:lineRule="auto"/>
              <w:ind w:firstLine="0"/>
              <w:contextualSpacing/>
              <w:jc w:val="center"/>
              <w:rPr>
                <w:highlight w:val="yellow"/>
              </w:rPr>
            </w:pPr>
            <w:r w:rsidRPr="00B145F1">
              <w:t>Кол</w:t>
            </w:r>
            <w:r>
              <w:t>-</w:t>
            </w:r>
            <w:r w:rsidRPr="00B145F1">
              <w:t>во, шт.</w:t>
            </w:r>
          </w:p>
        </w:tc>
        <w:tc>
          <w:tcPr>
            <w:tcW w:w="1202" w:type="dxa"/>
          </w:tcPr>
          <w:p w14:paraId="7D16141B" w14:textId="77777777" w:rsidR="007E0A1D" w:rsidRPr="005E6E52" w:rsidRDefault="007E0A1D" w:rsidP="00E73BB3">
            <w:pPr>
              <w:widowControl/>
              <w:snapToGrid/>
              <w:spacing w:line="240" w:lineRule="auto"/>
              <w:ind w:firstLine="0"/>
              <w:contextualSpacing/>
              <w:jc w:val="center"/>
            </w:pPr>
            <w:r w:rsidRPr="005E6E52">
              <w:t>Единица</w:t>
            </w:r>
          </w:p>
          <w:p w14:paraId="530E424C" w14:textId="77777777" w:rsidR="007E0A1D" w:rsidRPr="00B145F1" w:rsidRDefault="007E0A1D" w:rsidP="00E73BB3">
            <w:pPr>
              <w:spacing w:line="240" w:lineRule="auto"/>
              <w:ind w:firstLine="0"/>
              <w:contextualSpacing/>
              <w:jc w:val="center"/>
            </w:pPr>
            <w:r w:rsidRPr="005E6E52">
              <w:t>измерения</w:t>
            </w:r>
          </w:p>
        </w:tc>
        <w:tc>
          <w:tcPr>
            <w:tcW w:w="1408" w:type="dxa"/>
            <w:vAlign w:val="center"/>
          </w:tcPr>
          <w:p w14:paraId="65124C6D" w14:textId="77777777" w:rsidR="007E0A1D" w:rsidRPr="00B145F1" w:rsidRDefault="007E0A1D" w:rsidP="00E73BB3">
            <w:pPr>
              <w:spacing w:line="240" w:lineRule="auto"/>
              <w:ind w:firstLine="0"/>
              <w:contextualSpacing/>
              <w:jc w:val="center"/>
            </w:pPr>
            <w:r w:rsidRPr="00B145F1">
              <w:t>Цена, руб.</w:t>
            </w:r>
          </w:p>
        </w:tc>
        <w:tc>
          <w:tcPr>
            <w:tcW w:w="1236" w:type="dxa"/>
            <w:vAlign w:val="center"/>
          </w:tcPr>
          <w:p w14:paraId="0A0AE43E" w14:textId="77777777" w:rsidR="007E0A1D" w:rsidRPr="00B145F1" w:rsidRDefault="007E0A1D" w:rsidP="00E73BB3">
            <w:pPr>
              <w:spacing w:line="240" w:lineRule="auto"/>
              <w:ind w:firstLine="0"/>
              <w:contextualSpacing/>
              <w:jc w:val="center"/>
              <w:rPr>
                <w:highlight w:val="yellow"/>
              </w:rPr>
            </w:pPr>
            <w:r w:rsidRPr="00B145F1">
              <w:t>Сумма, руб.</w:t>
            </w:r>
          </w:p>
        </w:tc>
      </w:tr>
      <w:tr w:rsidR="00E73BB3" w:rsidRPr="007E0A1D" w14:paraId="248854F2" w14:textId="77777777" w:rsidTr="004B5136">
        <w:tc>
          <w:tcPr>
            <w:tcW w:w="532" w:type="dxa"/>
          </w:tcPr>
          <w:p w14:paraId="3E1AE19F" w14:textId="77777777" w:rsidR="00E73BB3" w:rsidRPr="00B145F1" w:rsidRDefault="00E73BB3" w:rsidP="00E73BB3">
            <w:pPr>
              <w:spacing w:line="240" w:lineRule="auto"/>
              <w:ind w:firstLine="0"/>
              <w:contextualSpacing/>
              <w:jc w:val="center"/>
              <w:rPr>
                <w:lang w:eastAsia="en-US"/>
              </w:rPr>
            </w:pPr>
            <w:r w:rsidRPr="00B145F1">
              <w:rPr>
                <w:lang w:eastAsia="en-US"/>
              </w:rPr>
              <w:t>1</w:t>
            </w:r>
            <w:r w:rsidRPr="00B145F1">
              <w:rPr>
                <w:lang w:val="en-US" w:eastAsia="en-US"/>
              </w:rPr>
              <w:t>.</w:t>
            </w:r>
          </w:p>
        </w:tc>
        <w:tc>
          <w:tcPr>
            <w:tcW w:w="4963" w:type="dxa"/>
          </w:tcPr>
          <w:p w14:paraId="15ACD3D2" w14:textId="0E261F69" w:rsidR="00442B51" w:rsidRDefault="00442B51" w:rsidP="00E73BB3">
            <w:pPr>
              <w:spacing w:line="240" w:lineRule="auto"/>
              <w:ind w:firstLine="0"/>
              <w:contextualSpacing/>
            </w:pPr>
            <w:r w:rsidRPr="00442B51">
              <w:t>Шина пневматическая для легкового автомобиля</w:t>
            </w:r>
          </w:p>
          <w:p w14:paraId="174963D8" w14:textId="77777777" w:rsidR="00DC5429" w:rsidRDefault="00DC5429" w:rsidP="00E73BB3">
            <w:pPr>
              <w:spacing w:line="240" w:lineRule="auto"/>
              <w:ind w:firstLine="0"/>
              <w:contextualSpacing/>
              <w:rPr>
                <w:i/>
                <w:iCs/>
              </w:rPr>
            </w:pPr>
            <w:r w:rsidRPr="00DC5429">
              <w:rPr>
                <w:i/>
                <w:iCs/>
              </w:rPr>
              <w:t xml:space="preserve">Шина Pirelli Ice Zero </w:t>
            </w:r>
            <w:proofErr w:type="spellStart"/>
            <w:r w:rsidRPr="00DC5429">
              <w:rPr>
                <w:i/>
                <w:iCs/>
              </w:rPr>
              <w:t>Friction</w:t>
            </w:r>
            <w:proofErr w:type="spellEnd"/>
            <w:r w:rsidRPr="00DC5429">
              <w:rPr>
                <w:i/>
                <w:iCs/>
              </w:rPr>
              <w:t xml:space="preserve"> 225/65 R17</w:t>
            </w:r>
            <w:r>
              <w:rPr>
                <w:i/>
                <w:iCs/>
              </w:rPr>
              <w:t> </w:t>
            </w:r>
            <w:r w:rsidRPr="00DC5429">
              <w:rPr>
                <w:i/>
                <w:iCs/>
              </w:rPr>
              <w:t>106T</w:t>
            </w:r>
          </w:p>
          <w:p w14:paraId="184BABFF" w14:textId="45B04B66" w:rsidR="008619A1" w:rsidRPr="004B5136" w:rsidRDefault="008619A1" w:rsidP="00E73BB3">
            <w:pPr>
              <w:spacing w:line="240" w:lineRule="auto"/>
              <w:ind w:firstLine="0"/>
              <w:contextualSpacing/>
              <w:rPr>
                <w:i/>
                <w:iCs/>
                <w:sz w:val="20"/>
                <w:szCs w:val="20"/>
              </w:rPr>
            </w:pPr>
            <w:r w:rsidRPr="004B5136">
              <w:rPr>
                <w:i/>
                <w:iCs/>
                <w:sz w:val="20"/>
                <w:szCs w:val="20"/>
              </w:rPr>
              <w:t xml:space="preserve">ОКПД2: 22.11.11.000 </w:t>
            </w:r>
          </w:p>
          <w:p w14:paraId="0E8EDE70" w14:textId="35863A53" w:rsidR="008619A1" w:rsidRPr="004B5136" w:rsidRDefault="008619A1" w:rsidP="00E73BB3">
            <w:pPr>
              <w:spacing w:line="240" w:lineRule="auto"/>
              <w:ind w:firstLine="0"/>
              <w:contextualSpacing/>
              <w:rPr>
                <w:i/>
                <w:iCs/>
                <w:sz w:val="20"/>
                <w:szCs w:val="20"/>
              </w:rPr>
            </w:pPr>
            <w:r w:rsidRPr="004B5136">
              <w:rPr>
                <w:i/>
                <w:iCs/>
                <w:sz w:val="20"/>
                <w:szCs w:val="20"/>
              </w:rPr>
              <w:t>КТРУ: 22.11.11.000-0000000</w:t>
            </w:r>
            <w:r w:rsidR="0064741E">
              <w:rPr>
                <w:i/>
                <w:iCs/>
                <w:sz w:val="20"/>
                <w:szCs w:val="20"/>
              </w:rPr>
              <w:t>4</w:t>
            </w:r>
          </w:p>
          <w:p w14:paraId="284E67E8" w14:textId="22C51593" w:rsidR="009C3C0E" w:rsidRPr="009C3C0E" w:rsidRDefault="009C3C0E" w:rsidP="004B5136">
            <w:pPr>
              <w:spacing w:line="240" w:lineRule="auto"/>
              <w:ind w:firstLine="0"/>
              <w:contextualSpacing/>
              <w:jc w:val="left"/>
              <w:rPr>
                <w:i/>
                <w:iCs/>
                <w:sz w:val="20"/>
                <w:szCs w:val="20"/>
              </w:rPr>
            </w:pPr>
          </w:p>
        </w:tc>
        <w:tc>
          <w:tcPr>
            <w:tcW w:w="939" w:type="dxa"/>
          </w:tcPr>
          <w:p w14:paraId="62F4EC45" w14:textId="77777777" w:rsidR="00E73BB3" w:rsidRPr="00A74921" w:rsidRDefault="00E73BB3" w:rsidP="00E73BB3">
            <w:pPr>
              <w:spacing w:line="240" w:lineRule="auto"/>
              <w:ind w:firstLine="0"/>
              <w:contextualSpacing/>
              <w:jc w:val="center"/>
              <w:rPr>
                <w:lang w:eastAsia="en-US"/>
              </w:rPr>
            </w:pPr>
            <w:r>
              <w:rPr>
                <w:lang w:eastAsia="en-US"/>
              </w:rPr>
              <w:t>4</w:t>
            </w:r>
          </w:p>
        </w:tc>
        <w:tc>
          <w:tcPr>
            <w:tcW w:w="1202" w:type="dxa"/>
          </w:tcPr>
          <w:p w14:paraId="69190DB9" w14:textId="77777777" w:rsidR="00E73BB3" w:rsidRPr="00B145F1" w:rsidRDefault="00E73BB3" w:rsidP="00E73BB3">
            <w:pPr>
              <w:spacing w:line="240" w:lineRule="auto"/>
              <w:ind w:firstLine="0"/>
              <w:contextualSpacing/>
              <w:jc w:val="center"/>
              <w:rPr>
                <w:lang w:eastAsia="en-US"/>
              </w:rPr>
            </w:pPr>
            <w:r w:rsidRPr="005E6E52">
              <w:t>шт.</w:t>
            </w:r>
          </w:p>
        </w:tc>
        <w:tc>
          <w:tcPr>
            <w:tcW w:w="1408" w:type="dxa"/>
          </w:tcPr>
          <w:p w14:paraId="01305950" w14:textId="6E560B3E" w:rsidR="00E73BB3" w:rsidRPr="004E4D60" w:rsidRDefault="004E4D60" w:rsidP="00E73BB3">
            <w:pPr>
              <w:pStyle w:val="Style5"/>
              <w:widowControl/>
              <w:tabs>
                <w:tab w:val="left" w:pos="1200"/>
              </w:tabs>
              <w:adjustRightInd/>
              <w:spacing w:line="240" w:lineRule="auto"/>
              <w:ind w:firstLine="0"/>
              <w:contextualSpacing/>
              <w:jc w:val="center"/>
              <w:rPr>
                <w:color w:val="000000"/>
              </w:rPr>
            </w:pPr>
            <w:r>
              <w:rPr>
                <w:color w:val="000000"/>
              </w:rPr>
              <w:t>1</w:t>
            </w:r>
            <w:r>
              <w:t>2 146,66</w:t>
            </w:r>
          </w:p>
        </w:tc>
        <w:tc>
          <w:tcPr>
            <w:tcW w:w="1236" w:type="dxa"/>
          </w:tcPr>
          <w:p w14:paraId="36DF0324" w14:textId="35B4BDC1" w:rsidR="00E73BB3" w:rsidRPr="004E4D60" w:rsidRDefault="004E4D60" w:rsidP="00E73BB3">
            <w:pPr>
              <w:pStyle w:val="Style5"/>
              <w:widowControl/>
              <w:tabs>
                <w:tab w:val="left" w:pos="1200"/>
              </w:tabs>
              <w:adjustRightInd/>
              <w:spacing w:line="240" w:lineRule="auto"/>
              <w:ind w:firstLine="0"/>
              <w:contextualSpacing/>
              <w:jc w:val="center"/>
              <w:rPr>
                <w:color w:val="000000"/>
              </w:rPr>
            </w:pPr>
            <w:r>
              <w:rPr>
                <w:color w:val="000000"/>
              </w:rPr>
              <w:t>48 586,64</w:t>
            </w:r>
          </w:p>
        </w:tc>
      </w:tr>
      <w:tr w:rsidR="00E73BB3" w:rsidRPr="00E73BB3" w14:paraId="43BDCE51" w14:textId="77777777" w:rsidTr="004B5136">
        <w:tc>
          <w:tcPr>
            <w:tcW w:w="532" w:type="dxa"/>
          </w:tcPr>
          <w:p w14:paraId="1D2F9731" w14:textId="77777777" w:rsidR="00E73BB3" w:rsidRPr="00B145F1" w:rsidRDefault="00E73BB3" w:rsidP="00E73BB3">
            <w:pPr>
              <w:spacing w:line="240" w:lineRule="auto"/>
              <w:ind w:firstLine="0"/>
              <w:contextualSpacing/>
              <w:jc w:val="center"/>
              <w:rPr>
                <w:lang w:eastAsia="en-US"/>
              </w:rPr>
            </w:pPr>
            <w:r>
              <w:rPr>
                <w:lang w:eastAsia="en-US"/>
              </w:rPr>
              <w:t>2.</w:t>
            </w:r>
          </w:p>
        </w:tc>
        <w:tc>
          <w:tcPr>
            <w:tcW w:w="4963" w:type="dxa"/>
          </w:tcPr>
          <w:p w14:paraId="2C6C7074" w14:textId="6A581EC2" w:rsidR="00442B51" w:rsidRPr="00E20A28" w:rsidRDefault="00442B51" w:rsidP="00E73BB3">
            <w:pPr>
              <w:spacing w:line="240" w:lineRule="auto"/>
              <w:ind w:firstLine="0"/>
              <w:contextualSpacing/>
            </w:pPr>
            <w:r w:rsidRPr="00E20A28">
              <w:t>Шина пневматическая для легкового автомобиля</w:t>
            </w:r>
          </w:p>
          <w:p w14:paraId="17FD47B1" w14:textId="77777777" w:rsidR="0064741E" w:rsidRDefault="00DC5429" w:rsidP="004B5136">
            <w:pPr>
              <w:spacing w:line="240" w:lineRule="auto"/>
              <w:ind w:firstLine="0"/>
              <w:contextualSpacing/>
              <w:rPr>
                <w:i/>
                <w:iCs/>
              </w:rPr>
            </w:pPr>
            <w:r w:rsidRPr="00DC5429">
              <w:rPr>
                <w:i/>
                <w:iCs/>
              </w:rPr>
              <w:t>Шина</w:t>
            </w:r>
            <w:r w:rsidRPr="0064741E">
              <w:rPr>
                <w:i/>
                <w:iCs/>
              </w:rPr>
              <w:t xml:space="preserve"> </w:t>
            </w:r>
            <w:r w:rsidRPr="00DC5429">
              <w:rPr>
                <w:i/>
                <w:iCs/>
                <w:lang w:val="en-US"/>
              </w:rPr>
              <w:t>Pirelli</w:t>
            </w:r>
            <w:r w:rsidRPr="0064741E">
              <w:rPr>
                <w:i/>
                <w:iCs/>
              </w:rPr>
              <w:t xml:space="preserve"> </w:t>
            </w:r>
            <w:r w:rsidRPr="00DC5429">
              <w:rPr>
                <w:i/>
                <w:iCs/>
                <w:lang w:val="en-US"/>
              </w:rPr>
              <w:t>Ice</w:t>
            </w:r>
            <w:r w:rsidRPr="0064741E">
              <w:rPr>
                <w:i/>
                <w:iCs/>
              </w:rPr>
              <w:t xml:space="preserve"> </w:t>
            </w:r>
            <w:r w:rsidRPr="00DC5429">
              <w:rPr>
                <w:i/>
                <w:iCs/>
                <w:lang w:val="en-US"/>
              </w:rPr>
              <w:t>Zero</w:t>
            </w:r>
            <w:r w:rsidRPr="0064741E">
              <w:rPr>
                <w:i/>
                <w:iCs/>
              </w:rPr>
              <w:t xml:space="preserve"> </w:t>
            </w:r>
            <w:r w:rsidRPr="00DC5429">
              <w:rPr>
                <w:i/>
                <w:iCs/>
                <w:lang w:val="en-US"/>
              </w:rPr>
              <w:t>Friction</w:t>
            </w:r>
            <w:r w:rsidRPr="0064741E">
              <w:rPr>
                <w:i/>
                <w:iCs/>
              </w:rPr>
              <w:t xml:space="preserve"> 3 205/55 </w:t>
            </w:r>
            <w:r w:rsidRPr="00DC5429">
              <w:rPr>
                <w:i/>
                <w:iCs/>
                <w:lang w:val="en-US"/>
              </w:rPr>
              <w:t>R</w:t>
            </w:r>
            <w:r w:rsidRPr="0064741E">
              <w:rPr>
                <w:i/>
                <w:iCs/>
              </w:rPr>
              <w:t>16 94</w:t>
            </w:r>
            <w:r w:rsidRPr="00DC5429">
              <w:rPr>
                <w:i/>
                <w:iCs/>
                <w:lang w:val="en-US"/>
              </w:rPr>
              <w:t>H</w:t>
            </w:r>
          </w:p>
          <w:p w14:paraId="768AA1C6" w14:textId="37782A58" w:rsidR="004B5136" w:rsidRPr="0064741E" w:rsidRDefault="004B5136" w:rsidP="004B5136">
            <w:pPr>
              <w:spacing w:line="240" w:lineRule="auto"/>
              <w:ind w:firstLine="0"/>
              <w:contextualSpacing/>
              <w:rPr>
                <w:i/>
                <w:iCs/>
                <w:sz w:val="20"/>
                <w:szCs w:val="20"/>
              </w:rPr>
            </w:pPr>
            <w:r w:rsidRPr="00E20A28">
              <w:rPr>
                <w:i/>
                <w:iCs/>
                <w:sz w:val="20"/>
                <w:szCs w:val="20"/>
              </w:rPr>
              <w:t>ОКПД</w:t>
            </w:r>
            <w:r w:rsidRPr="0064741E">
              <w:rPr>
                <w:i/>
                <w:iCs/>
                <w:sz w:val="20"/>
                <w:szCs w:val="20"/>
              </w:rPr>
              <w:t xml:space="preserve">2: 22.11.11.000 </w:t>
            </w:r>
          </w:p>
          <w:p w14:paraId="3F6D11FB" w14:textId="7CC66482" w:rsidR="004B5136" w:rsidRPr="00DF24B4" w:rsidRDefault="004B5136" w:rsidP="004B5136">
            <w:pPr>
              <w:spacing w:line="240" w:lineRule="auto"/>
              <w:ind w:firstLine="0"/>
              <w:contextualSpacing/>
              <w:rPr>
                <w:i/>
                <w:iCs/>
                <w:sz w:val="20"/>
                <w:szCs w:val="20"/>
                <w:lang w:val="en-US"/>
              </w:rPr>
            </w:pPr>
            <w:r w:rsidRPr="00E20A28">
              <w:rPr>
                <w:i/>
                <w:iCs/>
                <w:sz w:val="20"/>
                <w:szCs w:val="20"/>
              </w:rPr>
              <w:t>КТРУ: 22.11.11.000-0000000</w:t>
            </w:r>
            <w:r w:rsidR="0064741E">
              <w:rPr>
                <w:i/>
                <w:iCs/>
                <w:sz w:val="20"/>
                <w:szCs w:val="20"/>
              </w:rPr>
              <w:t>4</w:t>
            </w:r>
          </w:p>
          <w:p w14:paraId="45C7ED05" w14:textId="7DD964B7" w:rsidR="009C3C0E" w:rsidRPr="00E20A28" w:rsidRDefault="009C3C0E" w:rsidP="004B5136">
            <w:pPr>
              <w:spacing w:line="240" w:lineRule="auto"/>
              <w:ind w:firstLine="0"/>
              <w:contextualSpacing/>
              <w:jc w:val="left"/>
              <w:rPr>
                <w:i/>
                <w:iCs/>
                <w:sz w:val="20"/>
                <w:szCs w:val="20"/>
              </w:rPr>
            </w:pPr>
          </w:p>
        </w:tc>
        <w:tc>
          <w:tcPr>
            <w:tcW w:w="939" w:type="dxa"/>
          </w:tcPr>
          <w:p w14:paraId="21DCB7D4" w14:textId="77777777" w:rsidR="00E73BB3" w:rsidRPr="00E73BB3" w:rsidRDefault="00E73BB3" w:rsidP="00E73BB3">
            <w:pPr>
              <w:spacing w:line="240" w:lineRule="auto"/>
              <w:ind w:firstLine="0"/>
              <w:contextualSpacing/>
              <w:jc w:val="center"/>
              <w:rPr>
                <w:lang w:eastAsia="en-US"/>
              </w:rPr>
            </w:pPr>
            <w:r>
              <w:rPr>
                <w:lang w:eastAsia="en-US"/>
              </w:rPr>
              <w:t>4</w:t>
            </w:r>
          </w:p>
        </w:tc>
        <w:tc>
          <w:tcPr>
            <w:tcW w:w="1202" w:type="dxa"/>
          </w:tcPr>
          <w:p w14:paraId="2B84FFC8" w14:textId="77777777" w:rsidR="00E73BB3" w:rsidRPr="00E73BB3" w:rsidRDefault="00E73BB3" w:rsidP="00E73BB3">
            <w:pPr>
              <w:spacing w:line="240" w:lineRule="auto"/>
              <w:ind w:firstLine="0"/>
              <w:contextualSpacing/>
              <w:jc w:val="center"/>
              <w:rPr>
                <w:lang w:val="en-US"/>
              </w:rPr>
            </w:pPr>
            <w:r w:rsidRPr="005E6E52">
              <w:t>шт.</w:t>
            </w:r>
          </w:p>
        </w:tc>
        <w:tc>
          <w:tcPr>
            <w:tcW w:w="1408" w:type="dxa"/>
          </w:tcPr>
          <w:p w14:paraId="2855653D" w14:textId="7F30E80A" w:rsidR="00E73BB3" w:rsidRPr="004E4D60" w:rsidRDefault="004E4D60" w:rsidP="00E73BB3">
            <w:pPr>
              <w:pStyle w:val="Style5"/>
              <w:widowControl/>
              <w:tabs>
                <w:tab w:val="left" w:pos="1200"/>
              </w:tabs>
              <w:adjustRightInd/>
              <w:spacing w:line="240" w:lineRule="auto"/>
              <w:ind w:firstLine="0"/>
              <w:contextualSpacing/>
              <w:jc w:val="center"/>
              <w:rPr>
                <w:color w:val="000000"/>
              </w:rPr>
            </w:pPr>
            <w:r>
              <w:rPr>
                <w:color w:val="000000"/>
              </w:rPr>
              <w:t>7 446,66</w:t>
            </w:r>
          </w:p>
        </w:tc>
        <w:tc>
          <w:tcPr>
            <w:tcW w:w="1236" w:type="dxa"/>
          </w:tcPr>
          <w:p w14:paraId="6F1996DF" w14:textId="3AB2C3E9" w:rsidR="00E73BB3" w:rsidRPr="004E4D60" w:rsidRDefault="004E4D60" w:rsidP="00E73BB3">
            <w:pPr>
              <w:pStyle w:val="Style5"/>
              <w:widowControl/>
              <w:tabs>
                <w:tab w:val="left" w:pos="1200"/>
              </w:tabs>
              <w:adjustRightInd/>
              <w:spacing w:line="240" w:lineRule="auto"/>
              <w:ind w:firstLine="0"/>
              <w:contextualSpacing/>
              <w:jc w:val="center"/>
              <w:rPr>
                <w:color w:val="000000"/>
              </w:rPr>
            </w:pPr>
            <w:r>
              <w:rPr>
                <w:color w:val="000000"/>
              </w:rPr>
              <w:t>29 786,64</w:t>
            </w:r>
          </w:p>
        </w:tc>
      </w:tr>
      <w:tr w:rsidR="007E0A1D" w:rsidRPr="007E0A1D" w14:paraId="336648E2" w14:textId="77777777" w:rsidTr="004B5136">
        <w:tc>
          <w:tcPr>
            <w:tcW w:w="9044" w:type="dxa"/>
            <w:gridSpan w:val="5"/>
          </w:tcPr>
          <w:p w14:paraId="63A0C314" w14:textId="77777777" w:rsidR="007E0A1D" w:rsidRPr="007E0A1D" w:rsidRDefault="007E0A1D" w:rsidP="00E73BB3">
            <w:pPr>
              <w:pStyle w:val="Style5"/>
              <w:widowControl/>
              <w:tabs>
                <w:tab w:val="left" w:pos="1200"/>
              </w:tabs>
              <w:adjustRightInd/>
              <w:spacing w:line="240" w:lineRule="auto"/>
              <w:ind w:firstLine="0"/>
              <w:contextualSpacing/>
              <w:jc w:val="center"/>
              <w:rPr>
                <w:color w:val="000000"/>
                <w:lang w:val="en-US"/>
              </w:rPr>
            </w:pPr>
            <w:r w:rsidRPr="00B145F1">
              <w:rPr>
                <w:lang w:eastAsia="en-US"/>
              </w:rPr>
              <w:t>Итого</w:t>
            </w:r>
          </w:p>
        </w:tc>
        <w:tc>
          <w:tcPr>
            <w:tcW w:w="1236" w:type="dxa"/>
          </w:tcPr>
          <w:p w14:paraId="2968C550" w14:textId="18521309" w:rsidR="007E0A1D" w:rsidRPr="004E4D60" w:rsidRDefault="004E4D60" w:rsidP="00E73BB3">
            <w:pPr>
              <w:pStyle w:val="Style5"/>
              <w:widowControl/>
              <w:tabs>
                <w:tab w:val="left" w:pos="1200"/>
              </w:tabs>
              <w:adjustRightInd/>
              <w:spacing w:line="240" w:lineRule="auto"/>
              <w:ind w:firstLine="0"/>
              <w:contextualSpacing/>
              <w:jc w:val="center"/>
              <w:rPr>
                <w:color w:val="000000"/>
              </w:rPr>
            </w:pPr>
            <w:r>
              <w:rPr>
                <w:color w:val="000000"/>
              </w:rPr>
              <w:t>78 373,28</w:t>
            </w:r>
          </w:p>
        </w:tc>
      </w:tr>
    </w:tbl>
    <w:p w14:paraId="34172232" w14:textId="77777777" w:rsidR="004B5136" w:rsidRDefault="004B5136" w:rsidP="004E4D60">
      <w:pPr>
        <w:pStyle w:val="Style3"/>
        <w:widowControl/>
        <w:adjustRightInd/>
        <w:spacing w:line="216" w:lineRule="auto"/>
        <w:ind w:firstLine="0"/>
        <w:contextualSpacing/>
        <w:rPr>
          <w:rStyle w:val="FontStyle18"/>
          <w:rFonts w:cstheme="minorBidi"/>
          <w:color w:val="000000"/>
          <w:sz w:val="24"/>
          <w:szCs w:val="24"/>
        </w:rPr>
      </w:pPr>
    </w:p>
    <w:p w14:paraId="7E6B6D82" w14:textId="77777777" w:rsidR="00B65B30" w:rsidRPr="001F17AD" w:rsidRDefault="00B65B30">
      <w:pPr>
        <w:pStyle w:val="Style3"/>
        <w:widowControl/>
        <w:numPr>
          <w:ilvl w:val="0"/>
          <w:numId w:val="3"/>
        </w:numPr>
        <w:adjustRightInd/>
        <w:spacing w:line="216" w:lineRule="auto"/>
        <w:ind w:left="0"/>
        <w:contextualSpacing/>
        <w:jc w:val="center"/>
        <w:rPr>
          <w:rStyle w:val="FontStyle18"/>
          <w:rFonts w:cstheme="minorBidi"/>
          <w:color w:val="000000"/>
          <w:sz w:val="24"/>
          <w:szCs w:val="24"/>
        </w:rPr>
      </w:pPr>
      <w:r w:rsidRPr="001F17AD">
        <w:rPr>
          <w:rStyle w:val="FontStyle18"/>
          <w:rFonts w:cstheme="minorBidi"/>
          <w:color w:val="000000"/>
          <w:sz w:val="24"/>
          <w:szCs w:val="24"/>
        </w:rPr>
        <w:t>Права и обязанности Сторон.</w:t>
      </w:r>
    </w:p>
    <w:p w14:paraId="2B03A878" w14:textId="77777777" w:rsidR="00B65B30" w:rsidRPr="001F17AD" w:rsidRDefault="00B65B30">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 xml:space="preserve">2.1. Поставщик обязан: </w:t>
      </w:r>
    </w:p>
    <w:p w14:paraId="4662E06E" w14:textId="77777777" w:rsidR="00B65B30" w:rsidRPr="00B442B6" w:rsidRDefault="00B65B30" w:rsidP="007D21E4">
      <w:pPr>
        <w:pStyle w:val="a8"/>
        <w:spacing w:line="216" w:lineRule="auto"/>
        <w:ind w:firstLine="709"/>
        <w:contextualSpacing/>
        <w:jc w:val="both"/>
        <w:rPr>
          <w:rFonts w:ascii="Times New Roman" w:hAnsi="Times New Roman" w:cs="Times New Roman"/>
          <w:b w:val="0"/>
          <w:bCs w:val="0"/>
          <w:color w:val="000000"/>
          <w:sz w:val="24"/>
          <w:szCs w:val="24"/>
        </w:rPr>
      </w:pPr>
      <w:r w:rsidRPr="001F17AD">
        <w:rPr>
          <w:rFonts w:ascii="Times New Roman" w:hAnsi="Times New Roman"/>
          <w:b w:val="0"/>
          <w:bCs w:val="0"/>
          <w:color w:val="000000"/>
          <w:sz w:val="24"/>
          <w:szCs w:val="24"/>
        </w:rPr>
        <w:t xml:space="preserve">2.1.1. Поставить товар в соответствии с </w:t>
      </w:r>
      <w:r w:rsidR="00E31FD2" w:rsidRPr="001F17AD">
        <w:rPr>
          <w:rFonts w:ascii="Times New Roman" w:hAnsi="Times New Roman"/>
          <w:b w:val="0"/>
          <w:bCs w:val="0"/>
          <w:color w:val="000000"/>
          <w:sz w:val="24"/>
          <w:szCs w:val="24"/>
        </w:rPr>
        <w:t>п. 1.2</w:t>
      </w:r>
      <w:r w:rsidRPr="001F17AD">
        <w:rPr>
          <w:rFonts w:ascii="Times New Roman" w:hAnsi="Times New Roman"/>
          <w:b w:val="0"/>
          <w:bCs w:val="0"/>
          <w:color w:val="000000"/>
          <w:sz w:val="24"/>
          <w:szCs w:val="24"/>
        </w:rPr>
        <w:t xml:space="preserve"> настояще</w:t>
      </w:r>
      <w:r w:rsidR="00E31FD2" w:rsidRPr="001F17AD">
        <w:rPr>
          <w:rFonts w:ascii="Times New Roman" w:hAnsi="Times New Roman"/>
          <w:b w:val="0"/>
          <w:bCs w:val="0"/>
          <w:color w:val="000000"/>
          <w:sz w:val="24"/>
          <w:szCs w:val="24"/>
        </w:rPr>
        <w:t>го</w:t>
      </w:r>
      <w:r w:rsidRPr="001F17AD">
        <w:rPr>
          <w:rFonts w:ascii="Times New Roman" w:hAnsi="Times New Roman"/>
          <w:b w:val="0"/>
          <w:bCs w:val="0"/>
          <w:color w:val="000000"/>
          <w:sz w:val="24"/>
          <w:szCs w:val="24"/>
        </w:rPr>
        <w:t xml:space="preserve"> Контракт</w:t>
      </w:r>
      <w:r w:rsidR="00E31FD2" w:rsidRPr="001F17AD">
        <w:rPr>
          <w:rFonts w:ascii="Times New Roman" w:hAnsi="Times New Roman"/>
          <w:b w:val="0"/>
          <w:bCs w:val="0"/>
          <w:color w:val="000000"/>
          <w:sz w:val="24"/>
          <w:szCs w:val="24"/>
        </w:rPr>
        <w:t>а</w:t>
      </w:r>
      <w:r w:rsidRPr="001F17AD">
        <w:rPr>
          <w:rFonts w:ascii="Times New Roman" w:hAnsi="Times New Roman"/>
          <w:b w:val="0"/>
          <w:bCs w:val="0"/>
          <w:color w:val="000000"/>
          <w:sz w:val="24"/>
          <w:szCs w:val="24"/>
        </w:rPr>
        <w:t xml:space="preserve">, в порядке и на условиях, указанных в </w:t>
      </w:r>
      <w:r w:rsidRPr="00B442B6">
        <w:rPr>
          <w:rFonts w:ascii="Times New Roman" w:hAnsi="Times New Roman" w:cs="Times New Roman"/>
          <w:b w:val="0"/>
          <w:bCs w:val="0"/>
          <w:color w:val="000000"/>
          <w:sz w:val="24"/>
          <w:szCs w:val="24"/>
        </w:rPr>
        <w:t>настоящем Контракте.</w:t>
      </w:r>
    </w:p>
    <w:p w14:paraId="5A48B7D2" w14:textId="77777777" w:rsidR="00B65B30" w:rsidRPr="00B442B6" w:rsidRDefault="00B65B30">
      <w:pPr>
        <w:pStyle w:val="a8"/>
        <w:spacing w:line="216" w:lineRule="auto"/>
        <w:ind w:firstLine="709"/>
        <w:contextualSpacing/>
        <w:jc w:val="both"/>
        <w:rPr>
          <w:rFonts w:ascii="Times New Roman" w:hAnsi="Times New Roman"/>
          <w:color w:val="000000"/>
          <w:sz w:val="24"/>
          <w:szCs w:val="24"/>
        </w:rPr>
      </w:pPr>
      <w:r w:rsidRPr="00B442B6">
        <w:rPr>
          <w:rFonts w:ascii="Times New Roman" w:hAnsi="Times New Roman"/>
          <w:b w:val="0"/>
          <w:bCs w:val="0"/>
          <w:color w:val="000000"/>
          <w:sz w:val="24"/>
          <w:szCs w:val="24"/>
        </w:rPr>
        <w:t xml:space="preserve">2.1.2. Известить Заказчика о готовности товара к отгрузке не позднее, чем за один рабочий день до поставки (телефонограммой, факсимильной связью, письменно). </w:t>
      </w:r>
    </w:p>
    <w:p w14:paraId="32C0E7A7" w14:textId="77777777" w:rsidR="00502B49" w:rsidRPr="00502B49" w:rsidRDefault="00B65B30" w:rsidP="00502B49">
      <w:pPr>
        <w:pStyle w:val="a8"/>
        <w:spacing w:line="216" w:lineRule="auto"/>
        <w:ind w:firstLine="709"/>
        <w:contextualSpacing/>
        <w:jc w:val="both"/>
        <w:rPr>
          <w:rFonts w:ascii="Times New Roman" w:hAnsi="Times New Roman" w:cs="Times New Roman"/>
          <w:b w:val="0"/>
          <w:bCs w:val="0"/>
          <w:color w:val="000000"/>
          <w:sz w:val="24"/>
          <w:szCs w:val="24"/>
        </w:rPr>
      </w:pPr>
      <w:r w:rsidRPr="00B442B6">
        <w:rPr>
          <w:rFonts w:ascii="Times New Roman" w:hAnsi="Times New Roman"/>
          <w:b w:val="0"/>
          <w:bCs w:val="0"/>
          <w:color w:val="000000"/>
          <w:sz w:val="24"/>
          <w:szCs w:val="24"/>
        </w:rPr>
        <w:t xml:space="preserve">2.1.3. В случае выявления дефектов, в том числе в течение гарантийного срока, в принятом Заказчиком </w:t>
      </w:r>
      <w:r w:rsidRPr="00502B49">
        <w:rPr>
          <w:rFonts w:ascii="Times New Roman" w:hAnsi="Times New Roman" w:cs="Times New Roman"/>
          <w:b w:val="0"/>
          <w:bCs w:val="0"/>
          <w:color w:val="000000"/>
          <w:sz w:val="24"/>
          <w:szCs w:val="24"/>
        </w:rPr>
        <w:t>товаре или иного несоответствия условиям настоящего Контракта произвести замену указанного товара либо по требованию Заказчика возвратить уплаченные за товар денежные средства.</w:t>
      </w:r>
    </w:p>
    <w:p w14:paraId="2D83CEE1" w14:textId="77777777" w:rsidR="00502B49" w:rsidRPr="00983AD1" w:rsidRDefault="00502B49" w:rsidP="00502B49">
      <w:pPr>
        <w:pStyle w:val="a8"/>
        <w:spacing w:line="216" w:lineRule="auto"/>
        <w:ind w:firstLine="709"/>
        <w:contextualSpacing/>
        <w:jc w:val="both"/>
        <w:rPr>
          <w:rFonts w:ascii="Times New Roman" w:hAnsi="Times New Roman" w:cs="Times New Roman"/>
          <w:b w:val="0"/>
          <w:bCs w:val="0"/>
          <w:sz w:val="24"/>
          <w:szCs w:val="24"/>
        </w:rPr>
      </w:pPr>
      <w:r w:rsidRPr="00502B49">
        <w:rPr>
          <w:rFonts w:ascii="Times New Roman" w:hAnsi="Times New Roman" w:cs="Times New Roman"/>
          <w:b w:val="0"/>
          <w:bCs w:val="0"/>
          <w:color w:val="000000"/>
          <w:sz w:val="24"/>
          <w:szCs w:val="24"/>
        </w:rPr>
        <w:t xml:space="preserve">2.1.4. </w:t>
      </w:r>
      <w:r w:rsidRPr="00983AD1">
        <w:rPr>
          <w:rFonts w:ascii="Times New Roman" w:hAnsi="Times New Roman" w:cs="Times New Roman"/>
          <w:b w:val="0"/>
          <w:sz w:val="24"/>
          <w:szCs w:val="24"/>
        </w:rPr>
        <w:t>Соответствовать единым требованиям к участникам закупки, установленным частью 1 статьи 31 Закона № 44-ФЗ.</w:t>
      </w:r>
    </w:p>
    <w:p w14:paraId="194DDE44" w14:textId="34542493" w:rsidR="00B442B6" w:rsidRPr="00983AD1" w:rsidRDefault="00B442B6" w:rsidP="006A2DD9">
      <w:pPr>
        <w:spacing w:line="228" w:lineRule="auto"/>
        <w:ind w:firstLine="709"/>
        <w:rPr>
          <w:b/>
          <w:sz w:val="24"/>
          <w:szCs w:val="24"/>
        </w:rPr>
      </w:pPr>
      <w:r w:rsidRPr="00983AD1">
        <w:rPr>
          <w:rFonts w:cs="Times New Roman"/>
          <w:sz w:val="24"/>
          <w:szCs w:val="24"/>
        </w:rPr>
        <w:t>2.1.</w:t>
      </w:r>
      <w:r w:rsidR="00502B49" w:rsidRPr="00983AD1">
        <w:rPr>
          <w:rFonts w:cs="Times New Roman"/>
          <w:sz w:val="24"/>
          <w:szCs w:val="24"/>
        </w:rPr>
        <w:t>5</w:t>
      </w:r>
      <w:r w:rsidRPr="00983AD1">
        <w:rPr>
          <w:rFonts w:cs="Times New Roman"/>
          <w:sz w:val="24"/>
          <w:szCs w:val="24"/>
        </w:rPr>
        <w:t>. В случае, если федеральными законами или принимаемыми в соответствии с ними нормативными правовыми актами</w:t>
      </w:r>
      <w:r w:rsidRPr="00983AD1">
        <w:rPr>
          <w:sz w:val="24"/>
          <w:szCs w:val="24"/>
        </w:rPr>
        <w:t xml:space="preserve"> установлено соответствующее требование</w:t>
      </w:r>
      <w:r w:rsidR="006A2DD9">
        <w:rPr>
          <w:sz w:val="24"/>
          <w:szCs w:val="24"/>
        </w:rPr>
        <w:t xml:space="preserve"> </w:t>
      </w:r>
      <w:r w:rsidRPr="00983AD1">
        <w:rPr>
          <w:sz w:val="24"/>
          <w:szCs w:val="24"/>
        </w:rPr>
        <w:t>подписывать Акт приемки товаров, работ, услуг</w:t>
      </w:r>
      <w:r w:rsidR="00502B49" w:rsidRPr="00983AD1">
        <w:rPr>
          <w:sz w:val="24"/>
          <w:szCs w:val="24"/>
        </w:rPr>
        <w:t xml:space="preserve"> </w:t>
      </w:r>
      <w:r w:rsidRPr="00983AD1">
        <w:rPr>
          <w:sz w:val="24"/>
          <w:szCs w:val="24"/>
        </w:rPr>
        <w:t>(ф. 0510452) в порядке, утвержденном приказом Минфина России от 15.04.2021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по тексту – Акт приемки).</w:t>
      </w:r>
    </w:p>
    <w:p w14:paraId="5B549D6F" w14:textId="77777777" w:rsidR="00B65B30" w:rsidRPr="00983AD1" w:rsidRDefault="00B65B30">
      <w:pPr>
        <w:pStyle w:val="a8"/>
        <w:spacing w:line="216" w:lineRule="auto"/>
        <w:ind w:firstLine="709"/>
        <w:contextualSpacing/>
        <w:jc w:val="both"/>
        <w:rPr>
          <w:rFonts w:ascii="Times New Roman" w:hAnsi="Times New Roman"/>
          <w:sz w:val="24"/>
          <w:szCs w:val="24"/>
        </w:rPr>
      </w:pPr>
      <w:r w:rsidRPr="00983AD1">
        <w:rPr>
          <w:rFonts w:ascii="Times New Roman" w:hAnsi="Times New Roman"/>
          <w:b w:val="0"/>
          <w:bCs w:val="0"/>
          <w:sz w:val="24"/>
          <w:szCs w:val="24"/>
        </w:rPr>
        <w:t>2.2. Заказчик обязан:</w:t>
      </w:r>
    </w:p>
    <w:p w14:paraId="58289725" w14:textId="77777777" w:rsidR="00B65B30" w:rsidRPr="001F17AD" w:rsidRDefault="00B65B30">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 xml:space="preserve">2.2.1. Принять и оплатить товар в соответствии с условиями настоящего Контракта. </w:t>
      </w:r>
    </w:p>
    <w:p w14:paraId="283B4EE5" w14:textId="77777777" w:rsidR="00B65B30" w:rsidRPr="001F17AD" w:rsidRDefault="00B65B30">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2.2.2. При осуществлении Поставщиком доставки товара обеспечить доступ транспорта и представителей Поставщика по адресу: Ставропольский край, г. Ставрополь, ул. Пушкина, 4.</w:t>
      </w:r>
    </w:p>
    <w:p w14:paraId="064E629D" w14:textId="77777777" w:rsidR="00B65B30" w:rsidRPr="001F17AD" w:rsidRDefault="00B65B30" w:rsidP="00B442B6">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2.3. Поставщик имеет право:</w:t>
      </w:r>
    </w:p>
    <w:p w14:paraId="0829D617" w14:textId="77777777" w:rsidR="00B65B30" w:rsidRPr="007C75C0" w:rsidRDefault="00B65B30" w:rsidP="00B442B6">
      <w:pPr>
        <w:adjustRightInd w:val="0"/>
        <w:spacing w:line="216" w:lineRule="auto"/>
        <w:ind w:firstLine="709"/>
        <w:contextualSpacing/>
        <w:rPr>
          <w:color w:val="000000"/>
          <w:sz w:val="24"/>
          <w:szCs w:val="24"/>
        </w:rPr>
      </w:pPr>
      <w:r w:rsidRPr="007C75C0">
        <w:rPr>
          <w:color w:val="000000"/>
          <w:sz w:val="24"/>
          <w:szCs w:val="24"/>
        </w:rPr>
        <w:t>2.3.1. Требовать от Заказчика надлежащего и своевременного исполнения обязательств по настоящему Контракту.</w:t>
      </w:r>
    </w:p>
    <w:p w14:paraId="4806D48C" w14:textId="77777777" w:rsidR="007C75C0" w:rsidRPr="00502B49" w:rsidRDefault="00B65B30" w:rsidP="00502B49">
      <w:pPr>
        <w:adjustRightInd w:val="0"/>
        <w:spacing w:line="216" w:lineRule="auto"/>
        <w:ind w:firstLine="709"/>
        <w:contextualSpacing/>
        <w:rPr>
          <w:color w:val="000000"/>
          <w:sz w:val="24"/>
          <w:szCs w:val="24"/>
        </w:rPr>
      </w:pPr>
      <w:r w:rsidRPr="007C75C0">
        <w:rPr>
          <w:color w:val="000000"/>
          <w:sz w:val="24"/>
          <w:szCs w:val="24"/>
        </w:rPr>
        <w:lastRenderedPageBreak/>
        <w:t>2.3.2.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14CE6F" w14:textId="77777777" w:rsidR="00B65B30" w:rsidRPr="001F17AD" w:rsidRDefault="00B65B30" w:rsidP="00B442B6">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 xml:space="preserve">2.4. Заказчик имеет право: </w:t>
      </w:r>
    </w:p>
    <w:p w14:paraId="3E404E6B" w14:textId="77777777" w:rsidR="00B65B30" w:rsidRPr="001F17AD" w:rsidRDefault="00B65B30">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2.4.1. В случае обнаружения в поставленном товаре дефекта или иного несоответствия условиям настоящего Контракта, в том числе в течение гарантийного срока,  потребовать замену поставленного товара или отказаться от оплаты товара ненадлежащего качества, а если товар оплачен – потребовать возврата уплаченных за него денежных средств.</w:t>
      </w:r>
    </w:p>
    <w:p w14:paraId="440D2D65" w14:textId="77777777" w:rsidR="00B65B30" w:rsidRPr="001F17AD" w:rsidRDefault="00B65B30">
      <w:pPr>
        <w:adjustRightInd w:val="0"/>
        <w:spacing w:line="216" w:lineRule="auto"/>
        <w:ind w:firstLine="709"/>
        <w:contextualSpacing/>
        <w:rPr>
          <w:color w:val="000000"/>
          <w:sz w:val="24"/>
          <w:szCs w:val="24"/>
        </w:rPr>
      </w:pPr>
      <w:r w:rsidRPr="001F17AD">
        <w:rPr>
          <w:color w:val="000000"/>
          <w:sz w:val="24"/>
          <w:szCs w:val="24"/>
        </w:rPr>
        <w:t>2.4.2.Требовать от Поставщика надлежащего и своевременного исполнения обязательств по настоящему Контракту</w:t>
      </w:r>
      <w:r w:rsidRPr="001F17AD">
        <w:rPr>
          <w:b/>
          <w:bCs/>
          <w:color w:val="000000"/>
          <w:sz w:val="24"/>
          <w:szCs w:val="24"/>
        </w:rPr>
        <w:t>.</w:t>
      </w:r>
    </w:p>
    <w:p w14:paraId="48936351" w14:textId="77777777" w:rsidR="00B65B30" w:rsidRPr="001F17AD" w:rsidRDefault="00B65B30">
      <w:pPr>
        <w:pStyle w:val="a8"/>
        <w:spacing w:line="216" w:lineRule="auto"/>
        <w:ind w:firstLine="709"/>
        <w:contextualSpacing/>
        <w:jc w:val="both"/>
        <w:rPr>
          <w:rFonts w:ascii="Times New Roman" w:hAnsi="Times New Roman"/>
          <w:color w:val="000000"/>
          <w:sz w:val="24"/>
          <w:szCs w:val="24"/>
        </w:rPr>
      </w:pPr>
      <w:r w:rsidRPr="001F17AD">
        <w:rPr>
          <w:rFonts w:ascii="Times New Roman" w:hAnsi="Times New Roman"/>
          <w:b w:val="0"/>
          <w:bCs w:val="0"/>
          <w:color w:val="000000"/>
          <w:sz w:val="24"/>
          <w:szCs w:val="24"/>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55FC48" w14:textId="77777777" w:rsidR="00B65B30" w:rsidRPr="001F17AD" w:rsidRDefault="00B65B30" w:rsidP="002A0A86">
      <w:pPr>
        <w:pStyle w:val="a8"/>
        <w:ind w:firstLine="709"/>
        <w:contextualSpacing/>
        <w:jc w:val="both"/>
        <w:rPr>
          <w:rFonts w:ascii="Times New Roman" w:hAnsi="Times New Roman"/>
          <w:b w:val="0"/>
          <w:bCs w:val="0"/>
          <w:color w:val="000000"/>
          <w:sz w:val="24"/>
          <w:szCs w:val="24"/>
        </w:rPr>
      </w:pPr>
      <w:r w:rsidRPr="001F17AD">
        <w:rPr>
          <w:rFonts w:ascii="Times New Roman" w:hAnsi="Times New Roman"/>
          <w:b w:val="0"/>
          <w:bCs w:val="0"/>
          <w:color w:val="000000"/>
          <w:sz w:val="24"/>
          <w:szCs w:val="24"/>
        </w:rPr>
        <w:t>2.5. Поставщик не в праве передавать свои права и обязанности по данному Контракту третьей стороне, за исключением случая правопреемства вследствие реорганизации в форме преобразования, слияния или присоединения.</w:t>
      </w:r>
    </w:p>
    <w:p w14:paraId="52BC3889" w14:textId="77777777" w:rsidR="00B65B30" w:rsidRPr="009843AF" w:rsidRDefault="00B65B30">
      <w:pPr>
        <w:pStyle w:val="Style6"/>
        <w:widowControl/>
        <w:adjustRightInd/>
        <w:spacing w:line="216" w:lineRule="auto"/>
        <w:ind w:firstLine="709"/>
        <w:contextualSpacing/>
        <w:rPr>
          <w:color w:val="000000"/>
          <w:sz w:val="28"/>
          <w:szCs w:val="28"/>
        </w:rPr>
      </w:pPr>
    </w:p>
    <w:p w14:paraId="19D1CC91" w14:textId="77777777" w:rsidR="00B65B30" w:rsidRPr="001F17AD" w:rsidRDefault="00B65B30">
      <w:pPr>
        <w:pStyle w:val="Style6"/>
        <w:widowControl/>
        <w:numPr>
          <w:ilvl w:val="0"/>
          <w:numId w:val="3"/>
        </w:numPr>
        <w:adjustRightInd/>
        <w:spacing w:line="216" w:lineRule="auto"/>
        <w:ind w:left="0"/>
        <w:contextualSpacing/>
        <w:jc w:val="center"/>
        <w:rPr>
          <w:rStyle w:val="FontStyle18"/>
          <w:rFonts w:cstheme="minorBidi"/>
          <w:color w:val="000000"/>
          <w:sz w:val="24"/>
          <w:szCs w:val="24"/>
        </w:rPr>
      </w:pPr>
      <w:r w:rsidRPr="001F17AD">
        <w:rPr>
          <w:rStyle w:val="FontStyle18"/>
          <w:rFonts w:cstheme="minorBidi"/>
          <w:color w:val="000000"/>
          <w:sz w:val="24"/>
          <w:szCs w:val="24"/>
        </w:rPr>
        <w:t>Место, условия и срок поставки товара.</w:t>
      </w:r>
    </w:p>
    <w:p w14:paraId="20A1A6A0" w14:textId="77777777" w:rsidR="00B65B30" w:rsidRPr="001F17AD" w:rsidRDefault="00B65B30">
      <w:pPr>
        <w:pStyle w:val="Style16"/>
        <w:widowControl/>
        <w:tabs>
          <w:tab w:val="left" w:pos="567"/>
        </w:tabs>
        <w:adjustRightInd/>
        <w:spacing w:line="216" w:lineRule="auto"/>
        <w:ind w:firstLine="709"/>
        <w:contextualSpacing/>
        <w:rPr>
          <w:rStyle w:val="FontStyle37"/>
          <w:color w:val="000000"/>
          <w:sz w:val="24"/>
        </w:rPr>
      </w:pPr>
      <w:r w:rsidRPr="001F17AD">
        <w:rPr>
          <w:color w:val="000000"/>
        </w:rPr>
        <w:t>3.1. Место поставки товара: 355017, Ставропольский край, г. Ставрополь, ул. Пушкина</w:t>
      </w:r>
      <w:r w:rsidR="0080174F" w:rsidRPr="001F17AD">
        <w:rPr>
          <w:color w:val="000000"/>
        </w:rPr>
        <w:t>,</w:t>
      </w:r>
      <w:r w:rsidRPr="001F17AD">
        <w:rPr>
          <w:color w:val="000000"/>
        </w:rPr>
        <w:t xml:space="preserve"> 4, склад.</w:t>
      </w:r>
    </w:p>
    <w:p w14:paraId="74821AB1" w14:textId="77777777" w:rsidR="00B65B30" w:rsidRPr="001F17AD" w:rsidRDefault="00B65B30">
      <w:pPr>
        <w:spacing w:line="216" w:lineRule="auto"/>
        <w:ind w:firstLine="709"/>
        <w:contextualSpacing/>
        <w:rPr>
          <w:color w:val="000000"/>
          <w:sz w:val="24"/>
          <w:szCs w:val="24"/>
        </w:rPr>
      </w:pPr>
      <w:r w:rsidRPr="001F17AD">
        <w:rPr>
          <w:color w:val="000000"/>
          <w:sz w:val="24"/>
          <w:szCs w:val="24"/>
        </w:rPr>
        <w:t>3. 2. Условия поставки:</w:t>
      </w:r>
    </w:p>
    <w:p w14:paraId="3E46FEF3" w14:textId="77777777" w:rsidR="00B65B30" w:rsidRPr="001F17AD" w:rsidRDefault="00B65B30">
      <w:pPr>
        <w:spacing w:line="216" w:lineRule="auto"/>
        <w:ind w:firstLine="709"/>
        <w:contextualSpacing/>
        <w:rPr>
          <w:color w:val="000000"/>
          <w:sz w:val="24"/>
          <w:szCs w:val="24"/>
        </w:rPr>
      </w:pPr>
      <w:r w:rsidRPr="001F17AD">
        <w:rPr>
          <w:color w:val="000000"/>
          <w:sz w:val="24"/>
          <w:szCs w:val="24"/>
        </w:rPr>
        <w:t>3.2.1. Поставка товара осуществляется одной партией транспортом и за счет Поставщика на склад Заказчика в соответствии с п.1.2 Контракта</w:t>
      </w:r>
      <w:r w:rsidRPr="001F17AD">
        <w:rPr>
          <w:rStyle w:val="FontStyle18"/>
          <w:rFonts w:cstheme="minorBidi"/>
          <w:color w:val="000000"/>
          <w:sz w:val="24"/>
          <w:szCs w:val="24"/>
        </w:rPr>
        <w:t>.</w:t>
      </w:r>
    </w:p>
    <w:p w14:paraId="44AF737D" w14:textId="77777777" w:rsidR="00B65B30" w:rsidRPr="001F17AD" w:rsidRDefault="00B65B30">
      <w:pPr>
        <w:spacing w:line="216" w:lineRule="auto"/>
        <w:ind w:firstLine="709"/>
        <w:contextualSpacing/>
        <w:rPr>
          <w:color w:val="000000"/>
          <w:sz w:val="24"/>
          <w:szCs w:val="24"/>
        </w:rPr>
      </w:pPr>
      <w:r w:rsidRPr="001F17AD">
        <w:rPr>
          <w:color w:val="000000"/>
          <w:sz w:val="24"/>
          <w:szCs w:val="24"/>
        </w:rPr>
        <w:t>3.2.2. Поставка осуществляется с 08 ч. 30 мин. до 17 ч. 00 мин., пер</w:t>
      </w:r>
      <w:r w:rsidR="003D7AAB" w:rsidRPr="001F17AD">
        <w:rPr>
          <w:color w:val="000000"/>
          <w:sz w:val="24"/>
          <w:szCs w:val="24"/>
        </w:rPr>
        <w:t>ерыв с 13 ч. 00 мин. до 13 ч. 45</w:t>
      </w:r>
      <w:r w:rsidR="000F33A2" w:rsidRPr="001F17AD">
        <w:rPr>
          <w:color w:val="000000"/>
          <w:sz w:val="24"/>
          <w:szCs w:val="24"/>
        </w:rPr>
        <w:t xml:space="preserve"> мин</w:t>
      </w:r>
      <w:r w:rsidR="00750451" w:rsidRPr="001F17AD">
        <w:rPr>
          <w:color w:val="000000"/>
          <w:sz w:val="24"/>
          <w:szCs w:val="24"/>
        </w:rPr>
        <w:t>.</w:t>
      </w:r>
    </w:p>
    <w:p w14:paraId="19EE59A1" w14:textId="5DB72166" w:rsidR="00B65B30" w:rsidRPr="001F17AD" w:rsidRDefault="00A16623">
      <w:pPr>
        <w:spacing w:line="216" w:lineRule="auto"/>
        <w:ind w:firstLine="709"/>
        <w:contextualSpacing/>
        <w:rPr>
          <w:color w:val="000000"/>
          <w:sz w:val="24"/>
          <w:szCs w:val="24"/>
        </w:rPr>
      </w:pPr>
      <w:r w:rsidRPr="001F17AD">
        <w:rPr>
          <w:color w:val="000000"/>
          <w:sz w:val="24"/>
          <w:szCs w:val="24"/>
        </w:rPr>
        <w:t xml:space="preserve">3.3. Срок поставки: </w:t>
      </w:r>
      <w:r w:rsidR="003D76A8" w:rsidRPr="003D76A8">
        <w:rPr>
          <w:color w:val="000000"/>
          <w:sz w:val="24"/>
          <w:szCs w:val="24"/>
        </w:rPr>
        <w:t xml:space="preserve">в течение </w:t>
      </w:r>
      <w:r w:rsidR="004E4D60">
        <w:rPr>
          <w:color w:val="000000"/>
          <w:sz w:val="24"/>
          <w:szCs w:val="24"/>
        </w:rPr>
        <w:t>10</w:t>
      </w:r>
      <w:r w:rsidR="003D76A8" w:rsidRPr="003D76A8">
        <w:rPr>
          <w:color w:val="000000"/>
          <w:sz w:val="24"/>
          <w:szCs w:val="24"/>
        </w:rPr>
        <w:t xml:space="preserve"> (</w:t>
      </w:r>
      <w:r w:rsidR="004E4D60">
        <w:rPr>
          <w:color w:val="000000"/>
          <w:sz w:val="24"/>
          <w:szCs w:val="24"/>
        </w:rPr>
        <w:t>Десяти</w:t>
      </w:r>
      <w:r w:rsidR="003D76A8" w:rsidRPr="003D76A8">
        <w:rPr>
          <w:color w:val="000000"/>
          <w:sz w:val="24"/>
          <w:szCs w:val="24"/>
        </w:rPr>
        <w:t>) рабочих дней с даты подписания Контракта.</w:t>
      </w:r>
    </w:p>
    <w:p w14:paraId="67F13972" w14:textId="39D068E7" w:rsidR="00B65B30" w:rsidRPr="00983AD1" w:rsidRDefault="00B65B30" w:rsidP="007D21E4">
      <w:pPr>
        <w:pStyle w:val="a8"/>
        <w:spacing w:line="216" w:lineRule="auto"/>
        <w:ind w:firstLine="709"/>
        <w:contextualSpacing/>
        <w:jc w:val="both"/>
        <w:rPr>
          <w:rFonts w:ascii="Times New Roman" w:hAnsi="Times New Roman" w:cs="Times New Roman"/>
          <w:b w:val="0"/>
          <w:bCs w:val="0"/>
          <w:sz w:val="24"/>
          <w:szCs w:val="24"/>
        </w:rPr>
      </w:pPr>
      <w:r w:rsidRPr="001F17AD">
        <w:rPr>
          <w:rFonts w:ascii="Times New Roman" w:hAnsi="Times New Roman"/>
          <w:b w:val="0"/>
          <w:bCs w:val="0"/>
          <w:color w:val="000000"/>
          <w:sz w:val="24"/>
          <w:szCs w:val="24"/>
        </w:rPr>
        <w:t xml:space="preserve">3.4. Товар при отгрузке должен быть упакован в соответствии с  требованиями, предъявляемыми к товару. Упаковка должна </w:t>
      </w:r>
      <w:r w:rsidRPr="00983AD1">
        <w:rPr>
          <w:rFonts w:ascii="Times New Roman" w:hAnsi="Times New Roman"/>
          <w:b w:val="0"/>
          <w:bCs w:val="0"/>
          <w:sz w:val="24"/>
          <w:szCs w:val="24"/>
        </w:rPr>
        <w:t>предохранять товар от порчи во время транспортировки и хранения, быть прочной, целой, сухой, чистой, без посторонних запахов и плесени.</w:t>
      </w:r>
      <w:r w:rsidR="007D21E4" w:rsidRPr="00983AD1">
        <w:rPr>
          <w:rFonts w:ascii="Times New Roman" w:hAnsi="Times New Roman" w:cs="Times New Roman"/>
          <w:b w:val="0"/>
          <w:bCs w:val="0"/>
          <w:sz w:val="24"/>
          <w:szCs w:val="24"/>
        </w:rPr>
        <w:t xml:space="preserve"> Товар должен быть качественным, новым, не ранее 202</w:t>
      </w:r>
      <w:r w:rsidR="007B2C10">
        <w:rPr>
          <w:rFonts w:ascii="Times New Roman" w:hAnsi="Times New Roman" w:cs="Times New Roman"/>
          <w:b w:val="0"/>
          <w:bCs w:val="0"/>
          <w:sz w:val="24"/>
          <w:szCs w:val="24"/>
        </w:rPr>
        <w:t>6</w:t>
      </w:r>
      <w:r w:rsidR="007D21E4" w:rsidRPr="00983AD1">
        <w:rPr>
          <w:rFonts w:ascii="Times New Roman" w:hAnsi="Times New Roman" w:cs="Times New Roman"/>
          <w:b w:val="0"/>
          <w:bCs w:val="0"/>
          <w:sz w:val="24"/>
          <w:szCs w:val="24"/>
        </w:rPr>
        <w:t xml:space="preserve"> года выпуска, поставленным в полном объеме и в соответствии с требуемыми характеристиками.</w:t>
      </w:r>
    </w:p>
    <w:p w14:paraId="2C35C0F4" w14:textId="77777777" w:rsidR="00B65B30" w:rsidRPr="00983AD1" w:rsidRDefault="00B65B30">
      <w:pPr>
        <w:pStyle w:val="Style6"/>
        <w:widowControl/>
        <w:adjustRightInd/>
        <w:spacing w:line="216" w:lineRule="auto"/>
        <w:ind w:firstLine="709"/>
        <w:contextualSpacing/>
      </w:pPr>
    </w:p>
    <w:p w14:paraId="253811C1" w14:textId="77777777" w:rsidR="00B65B30" w:rsidRPr="00983AD1" w:rsidRDefault="00B65B30">
      <w:pPr>
        <w:pStyle w:val="Style6"/>
        <w:widowControl/>
        <w:numPr>
          <w:ilvl w:val="0"/>
          <w:numId w:val="3"/>
        </w:numPr>
        <w:adjustRightInd/>
        <w:spacing w:line="216" w:lineRule="auto"/>
        <w:ind w:left="0"/>
        <w:contextualSpacing/>
        <w:jc w:val="center"/>
        <w:rPr>
          <w:rStyle w:val="FontStyle18"/>
          <w:rFonts w:cstheme="minorBidi"/>
          <w:sz w:val="24"/>
          <w:szCs w:val="24"/>
        </w:rPr>
      </w:pPr>
      <w:r w:rsidRPr="00983AD1">
        <w:rPr>
          <w:rStyle w:val="FontStyle18"/>
          <w:rFonts w:cstheme="minorBidi"/>
          <w:sz w:val="24"/>
          <w:szCs w:val="24"/>
        </w:rPr>
        <w:t>Цена Контракта и порядок расчетов.</w:t>
      </w:r>
    </w:p>
    <w:p w14:paraId="730DED08" w14:textId="7542B518" w:rsidR="00B65B30" w:rsidRPr="00983AD1" w:rsidRDefault="00B65B30">
      <w:pPr>
        <w:pStyle w:val="Style4"/>
        <w:widowControl/>
        <w:tabs>
          <w:tab w:val="left" w:leader="underscore" w:pos="7334"/>
        </w:tabs>
        <w:adjustRightInd/>
        <w:spacing w:line="216" w:lineRule="auto"/>
        <w:ind w:firstLine="709"/>
        <w:contextualSpacing/>
      </w:pPr>
      <w:r w:rsidRPr="00983AD1">
        <w:rPr>
          <w:rStyle w:val="FontStyle18"/>
          <w:rFonts w:cstheme="minorBidi"/>
          <w:sz w:val="24"/>
          <w:szCs w:val="24"/>
        </w:rPr>
        <w:t xml:space="preserve">4.1. Цена Контракта </w:t>
      </w:r>
      <w:r w:rsidR="003759F0" w:rsidRPr="00983AD1">
        <w:t>составляет _____ (_____) рублей ___ копеек, в том числе НДС 2</w:t>
      </w:r>
      <w:r w:rsidR="009C3C0E">
        <w:t>2</w:t>
      </w:r>
      <w:r w:rsidR="003759F0" w:rsidRPr="00983AD1">
        <w:t>% - ________ (________) рублей ___ копеек</w:t>
      </w:r>
      <w:r w:rsidR="003759F0" w:rsidRPr="00983AD1">
        <w:rPr>
          <w:vertAlign w:val="superscript"/>
        </w:rPr>
        <w:footnoteReference w:id="1"/>
      </w:r>
    </w:p>
    <w:p w14:paraId="784B3687" w14:textId="7B92FCD6" w:rsidR="00103AD1" w:rsidRPr="001F17AD" w:rsidRDefault="00103AD1" w:rsidP="003C7063">
      <w:pPr>
        <w:pStyle w:val="Style4"/>
        <w:widowControl/>
        <w:tabs>
          <w:tab w:val="left" w:leader="underscore" w:pos="7334"/>
        </w:tabs>
        <w:adjustRightInd/>
        <w:spacing w:line="228" w:lineRule="auto"/>
        <w:ind w:firstLine="709"/>
        <w:contextualSpacing/>
        <w:rPr>
          <w:rFonts w:cs="Times New Roman"/>
          <w:i/>
        </w:rPr>
      </w:pPr>
      <w:r w:rsidRPr="00DC5429">
        <w:rPr>
          <w:i/>
        </w:rPr>
        <w:t xml:space="preserve">Начальная (максимальная) цена Контракта </w:t>
      </w:r>
      <w:r w:rsidR="003C7063" w:rsidRPr="00DC5429">
        <w:rPr>
          <w:rStyle w:val="FontStyle18"/>
          <w:i/>
          <w:sz w:val="24"/>
          <w:szCs w:val="24"/>
        </w:rPr>
        <w:t xml:space="preserve">составляет </w:t>
      </w:r>
      <w:r w:rsidR="0064741E">
        <w:rPr>
          <w:rStyle w:val="FontStyle18"/>
          <w:i/>
          <w:sz w:val="24"/>
          <w:szCs w:val="24"/>
        </w:rPr>
        <w:t>78 373</w:t>
      </w:r>
      <w:r w:rsidR="003C7063" w:rsidRPr="00DC5429">
        <w:rPr>
          <w:rStyle w:val="FontStyle18"/>
          <w:i/>
          <w:sz w:val="24"/>
          <w:szCs w:val="24"/>
        </w:rPr>
        <w:t xml:space="preserve"> (</w:t>
      </w:r>
      <w:r w:rsidR="0064741E">
        <w:rPr>
          <w:rStyle w:val="FontStyle18"/>
          <w:i/>
          <w:sz w:val="24"/>
          <w:szCs w:val="24"/>
        </w:rPr>
        <w:t>семьдесят восемь тысяч триста семьдесят три</w:t>
      </w:r>
      <w:r w:rsidR="003C7063" w:rsidRPr="00DC5429">
        <w:rPr>
          <w:rStyle w:val="FontStyle18"/>
          <w:i/>
          <w:sz w:val="24"/>
          <w:szCs w:val="24"/>
        </w:rPr>
        <w:t>) рубл</w:t>
      </w:r>
      <w:r w:rsidR="0064741E">
        <w:rPr>
          <w:rStyle w:val="FontStyle18"/>
          <w:i/>
          <w:sz w:val="24"/>
          <w:szCs w:val="24"/>
        </w:rPr>
        <w:t>я</w:t>
      </w:r>
      <w:r w:rsidR="003C7063" w:rsidRPr="00DC5429">
        <w:rPr>
          <w:rStyle w:val="FontStyle18"/>
          <w:i/>
          <w:sz w:val="24"/>
          <w:szCs w:val="24"/>
        </w:rPr>
        <w:t xml:space="preserve"> </w:t>
      </w:r>
      <w:r w:rsidR="004E4D60">
        <w:rPr>
          <w:rStyle w:val="FontStyle18"/>
          <w:i/>
          <w:sz w:val="24"/>
          <w:szCs w:val="24"/>
        </w:rPr>
        <w:t>28</w:t>
      </w:r>
      <w:r w:rsidR="003C7063" w:rsidRPr="00DC5429">
        <w:rPr>
          <w:rStyle w:val="FontStyle18"/>
          <w:i/>
          <w:sz w:val="24"/>
          <w:szCs w:val="24"/>
        </w:rPr>
        <w:t xml:space="preserve"> копе</w:t>
      </w:r>
      <w:r w:rsidR="0064741E">
        <w:rPr>
          <w:rStyle w:val="FontStyle18"/>
          <w:i/>
          <w:sz w:val="24"/>
          <w:szCs w:val="24"/>
        </w:rPr>
        <w:t>йки</w:t>
      </w:r>
      <w:r w:rsidR="003C7063" w:rsidRPr="00DC5429">
        <w:rPr>
          <w:rStyle w:val="FontStyle18"/>
          <w:i/>
          <w:sz w:val="24"/>
          <w:szCs w:val="24"/>
        </w:rPr>
        <w:t>.</w:t>
      </w:r>
    </w:p>
    <w:p w14:paraId="7877C529" w14:textId="77777777" w:rsidR="00B65B30" w:rsidRPr="001F17AD" w:rsidRDefault="00B65B30">
      <w:pPr>
        <w:pStyle w:val="Style4"/>
        <w:widowControl/>
        <w:tabs>
          <w:tab w:val="left" w:leader="underscore" w:pos="7334"/>
        </w:tabs>
        <w:adjustRightInd/>
        <w:spacing w:line="216" w:lineRule="auto"/>
        <w:ind w:firstLine="709"/>
        <w:contextualSpacing/>
        <w:rPr>
          <w:color w:val="000000"/>
        </w:rPr>
      </w:pPr>
      <w:r w:rsidRPr="001F17AD">
        <w:t>Цена контракта включает</w:t>
      </w:r>
      <w:r w:rsidR="007B55BE">
        <w:t xml:space="preserve"> </w:t>
      </w:r>
      <w:r w:rsidRPr="001F17AD">
        <w:t>стоимость товара, всех расходов Поставщика связанных с транспортировкой до места поставки, страхование,</w:t>
      </w:r>
      <w:r w:rsidRPr="001F17AD">
        <w:rPr>
          <w:color w:val="000000"/>
        </w:rPr>
        <w:t xml:space="preserve"> тару, упаковку, маркировку, погрузку, разгрузку, расходы по уборке и вывозу упаковочного материала, уплату таможенных пошлин (в случае необходимости), налогов и других обязательных платежей. </w:t>
      </w:r>
    </w:p>
    <w:p w14:paraId="25D3BA4B" w14:textId="6290E130" w:rsidR="00B65B30" w:rsidRPr="001F17AD" w:rsidRDefault="00B65B30">
      <w:pPr>
        <w:pStyle w:val="Style4"/>
        <w:widowControl/>
        <w:tabs>
          <w:tab w:val="left" w:leader="underscore" w:pos="7334"/>
        </w:tabs>
        <w:adjustRightInd/>
        <w:spacing w:line="216" w:lineRule="auto"/>
        <w:ind w:firstLine="709"/>
        <w:contextualSpacing/>
        <w:rPr>
          <w:rStyle w:val="FontStyle18"/>
          <w:rFonts w:cstheme="minorBidi"/>
          <w:color w:val="000000"/>
          <w:sz w:val="24"/>
          <w:szCs w:val="24"/>
        </w:rPr>
      </w:pPr>
      <w:r w:rsidRPr="001F17AD">
        <w:rPr>
          <w:rStyle w:val="FontStyle18"/>
          <w:rFonts w:cstheme="minorBidi"/>
          <w:color w:val="000000"/>
          <w:sz w:val="24"/>
          <w:szCs w:val="24"/>
        </w:rPr>
        <w:t>4.2. Оплата товара по Контракту производится за счет средств Федерального бюджета на 20</w:t>
      </w:r>
      <w:r w:rsidR="00041F96" w:rsidRPr="001F17AD">
        <w:rPr>
          <w:rStyle w:val="FontStyle18"/>
          <w:rFonts w:cstheme="minorBidi"/>
          <w:color w:val="000000"/>
          <w:sz w:val="24"/>
          <w:szCs w:val="24"/>
        </w:rPr>
        <w:t>2</w:t>
      </w:r>
      <w:r w:rsidR="00777F6C">
        <w:rPr>
          <w:rStyle w:val="FontStyle18"/>
          <w:rFonts w:cstheme="minorBidi"/>
          <w:color w:val="000000"/>
          <w:sz w:val="24"/>
          <w:szCs w:val="24"/>
        </w:rPr>
        <w:t>6</w:t>
      </w:r>
      <w:r w:rsidRPr="001F17AD">
        <w:rPr>
          <w:rStyle w:val="FontStyle18"/>
          <w:rFonts w:cstheme="minorBidi"/>
          <w:color w:val="000000"/>
          <w:sz w:val="24"/>
          <w:szCs w:val="24"/>
        </w:rPr>
        <w:t xml:space="preserve"> год.</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92"/>
        <w:gridCol w:w="1701"/>
        <w:gridCol w:w="2126"/>
        <w:gridCol w:w="1559"/>
      </w:tblGrid>
      <w:tr w:rsidR="00041F96" w:rsidRPr="009843AF" w14:paraId="3D82684E" w14:textId="77777777" w:rsidTr="00041F96">
        <w:tc>
          <w:tcPr>
            <w:tcW w:w="3828" w:type="dxa"/>
            <w:vAlign w:val="center"/>
          </w:tcPr>
          <w:p w14:paraId="469EA796" w14:textId="77777777" w:rsidR="00041F96" w:rsidRPr="002A0A86" w:rsidRDefault="00041F96" w:rsidP="00041F96">
            <w:pPr>
              <w:pStyle w:val="Style10"/>
              <w:widowControl/>
              <w:spacing w:line="216" w:lineRule="auto"/>
              <w:contextualSpacing/>
              <w:rPr>
                <w:rStyle w:val="FontStyle18"/>
                <w:sz w:val="22"/>
                <w:szCs w:val="22"/>
              </w:rPr>
            </w:pPr>
            <w:r w:rsidRPr="002A0A86">
              <w:rPr>
                <w:rStyle w:val="FontStyle18"/>
                <w:sz w:val="22"/>
                <w:szCs w:val="22"/>
              </w:rPr>
              <w:t>Классификация по КБК</w:t>
            </w:r>
          </w:p>
        </w:tc>
        <w:tc>
          <w:tcPr>
            <w:tcW w:w="992" w:type="dxa"/>
            <w:vAlign w:val="center"/>
          </w:tcPr>
          <w:p w14:paraId="4F900540" w14:textId="77777777" w:rsidR="00041F96" w:rsidRPr="002A0A86" w:rsidRDefault="00041F96" w:rsidP="00041F96">
            <w:pPr>
              <w:pStyle w:val="Style10"/>
              <w:widowControl/>
              <w:spacing w:line="216" w:lineRule="auto"/>
              <w:contextualSpacing/>
              <w:rPr>
                <w:rStyle w:val="FontStyle18"/>
                <w:sz w:val="22"/>
                <w:szCs w:val="22"/>
              </w:rPr>
            </w:pPr>
            <w:r w:rsidRPr="002A0A86">
              <w:rPr>
                <w:rStyle w:val="FontStyle18"/>
                <w:sz w:val="22"/>
                <w:szCs w:val="22"/>
              </w:rPr>
              <w:t>глава</w:t>
            </w:r>
          </w:p>
        </w:tc>
        <w:tc>
          <w:tcPr>
            <w:tcW w:w="1701" w:type="dxa"/>
            <w:vAlign w:val="center"/>
          </w:tcPr>
          <w:p w14:paraId="63264755" w14:textId="77777777" w:rsidR="00041F96" w:rsidRPr="002A0A86" w:rsidRDefault="00041F96" w:rsidP="00041F96">
            <w:pPr>
              <w:pStyle w:val="Style10"/>
              <w:widowControl/>
              <w:spacing w:line="216" w:lineRule="auto"/>
              <w:contextualSpacing/>
              <w:rPr>
                <w:rStyle w:val="FontStyle18"/>
                <w:sz w:val="22"/>
                <w:szCs w:val="22"/>
              </w:rPr>
            </w:pPr>
            <w:r w:rsidRPr="002A0A86">
              <w:rPr>
                <w:rStyle w:val="FontStyle18"/>
                <w:sz w:val="22"/>
                <w:szCs w:val="22"/>
              </w:rPr>
              <w:t>раздел</w:t>
            </w:r>
          </w:p>
          <w:p w14:paraId="4E8B74F9" w14:textId="77777777" w:rsidR="00041F96" w:rsidRPr="002A0A86" w:rsidRDefault="00041F96" w:rsidP="00041F96">
            <w:pPr>
              <w:pStyle w:val="Style10"/>
              <w:widowControl/>
              <w:spacing w:line="216" w:lineRule="auto"/>
              <w:contextualSpacing/>
              <w:rPr>
                <w:rStyle w:val="FontStyle18"/>
                <w:sz w:val="22"/>
                <w:szCs w:val="22"/>
              </w:rPr>
            </w:pPr>
            <w:r w:rsidRPr="002A0A86">
              <w:rPr>
                <w:rStyle w:val="FontStyle18"/>
                <w:sz w:val="22"/>
                <w:szCs w:val="22"/>
              </w:rPr>
              <w:t>(подраздел)</w:t>
            </w:r>
          </w:p>
        </w:tc>
        <w:tc>
          <w:tcPr>
            <w:tcW w:w="2126" w:type="dxa"/>
            <w:vAlign w:val="center"/>
          </w:tcPr>
          <w:p w14:paraId="57136047" w14:textId="77777777" w:rsidR="00041F96" w:rsidRPr="002A0A86" w:rsidRDefault="00041F96" w:rsidP="00041F96">
            <w:pPr>
              <w:pStyle w:val="Style11"/>
              <w:widowControl/>
              <w:spacing w:line="216" w:lineRule="auto"/>
              <w:ind w:hanging="34"/>
              <w:contextualSpacing/>
              <w:jc w:val="center"/>
              <w:rPr>
                <w:rStyle w:val="FontStyle18"/>
                <w:sz w:val="22"/>
                <w:szCs w:val="22"/>
              </w:rPr>
            </w:pPr>
            <w:r w:rsidRPr="002A0A86">
              <w:rPr>
                <w:rStyle w:val="FontStyle18"/>
                <w:sz w:val="22"/>
                <w:szCs w:val="22"/>
              </w:rPr>
              <w:t>целевая статья</w:t>
            </w:r>
          </w:p>
        </w:tc>
        <w:tc>
          <w:tcPr>
            <w:tcW w:w="1559" w:type="dxa"/>
            <w:vAlign w:val="center"/>
          </w:tcPr>
          <w:p w14:paraId="1D616C3F" w14:textId="77777777" w:rsidR="00041F96" w:rsidRPr="002A0A86" w:rsidRDefault="00041F96" w:rsidP="00041F96">
            <w:pPr>
              <w:pStyle w:val="Style10"/>
              <w:widowControl/>
              <w:spacing w:line="216" w:lineRule="auto"/>
              <w:contextualSpacing/>
              <w:rPr>
                <w:rStyle w:val="FontStyle18"/>
                <w:sz w:val="22"/>
                <w:szCs w:val="22"/>
              </w:rPr>
            </w:pPr>
            <w:r w:rsidRPr="002A0A86">
              <w:rPr>
                <w:rStyle w:val="FontStyle18"/>
                <w:sz w:val="22"/>
                <w:szCs w:val="22"/>
              </w:rPr>
              <w:t>вид расходов</w:t>
            </w:r>
          </w:p>
        </w:tc>
      </w:tr>
      <w:tr w:rsidR="00041F96" w:rsidRPr="009843AF" w14:paraId="3EC291B3" w14:textId="77777777" w:rsidTr="00041F96">
        <w:tc>
          <w:tcPr>
            <w:tcW w:w="3828" w:type="dxa"/>
          </w:tcPr>
          <w:p w14:paraId="4EE853BF" w14:textId="77777777" w:rsidR="00041F96" w:rsidRPr="002A0A86" w:rsidRDefault="00041F96" w:rsidP="00041F96">
            <w:pPr>
              <w:pStyle w:val="Style10"/>
              <w:widowControl/>
              <w:spacing w:line="216" w:lineRule="auto"/>
              <w:contextualSpacing/>
              <w:jc w:val="both"/>
              <w:rPr>
                <w:rStyle w:val="FontStyle18"/>
                <w:sz w:val="22"/>
                <w:szCs w:val="22"/>
              </w:rPr>
            </w:pPr>
            <w:r w:rsidRPr="002A0A86">
              <w:rPr>
                <w:rStyle w:val="FontStyle18"/>
                <w:sz w:val="22"/>
                <w:szCs w:val="22"/>
              </w:rPr>
              <w:t>Для нужд Северо-</w:t>
            </w:r>
            <w:proofErr w:type="spellStart"/>
            <w:r w:rsidRPr="002A0A86">
              <w:rPr>
                <w:rStyle w:val="FontStyle18"/>
                <w:sz w:val="22"/>
                <w:szCs w:val="22"/>
              </w:rPr>
              <w:t>Кавказстата</w:t>
            </w:r>
            <w:proofErr w:type="spellEnd"/>
          </w:p>
        </w:tc>
        <w:tc>
          <w:tcPr>
            <w:tcW w:w="992" w:type="dxa"/>
          </w:tcPr>
          <w:p w14:paraId="41E1B74E" w14:textId="77777777" w:rsidR="00041F96" w:rsidRPr="00DC0265" w:rsidRDefault="00041F96" w:rsidP="00041F96">
            <w:pPr>
              <w:pStyle w:val="Style10"/>
              <w:widowControl/>
              <w:spacing w:line="216" w:lineRule="auto"/>
              <w:contextualSpacing/>
              <w:rPr>
                <w:rStyle w:val="FontStyle18"/>
                <w:sz w:val="22"/>
                <w:szCs w:val="22"/>
              </w:rPr>
            </w:pPr>
            <w:r w:rsidRPr="00DC0265">
              <w:rPr>
                <w:rStyle w:val="FontStyle18"/>
                <w:sz w:val="22"/>
                <w:szCs w:val="22"/>
              </w:rPr>
              <w:t>157</w:t>
            </w:r>
          </w:p>
        </w:tc>
        <w:tc>
          <w:tcPr>
            <w:tcW w:w="1701" w:type="dxa"/>
          </w:tcPr>
          <w:p w14:paraId="0B41FAEA" w14:textId="77777777" w:rsidR="00041F96" w:rsidRPr="00DC0265" w:rsidRDefault="00041F96" w:rsidP="00041F96">
            <w:pPr>
              <w:pStyle w:val="Style10"/>
              <w:widowControl/>
              <w:spacing w:line="216" w:lineRule="auto"/>
              <w:contextualSpacing/>
              <w:rPr>
                <w:rStyle w:val="FontStyle18"/>
                <w:sz w:val="22"/>
                <w:szCs w:val="22"/>
              </w:rPr>
            </w:pPr>
            <w:r w:rsidRPr="00DC0265">
              <w:rPr>
                <w:rStyle w:val="FontStyle18"/>
                <w:sz w:val="22"/>
                <w:szCs w:val="22"/>
              </w:rPr>
              <w:t>0113</w:t>
            </w:r>
          </w:p>
        </w:tc>
        <w:tc>
          <w:tcPr>
            <w:tcW w:w="2126" w:type="dxa"/>
          </w:tcPr>
          <w:p w14:paraId="7D4392BC" w14:textId="2ADC794E" w:rsidR="00041F96" w:rsidRPr="00DC0265" w:rsidRDefault="00041F96" w:rsidP="00041F96">
            <w:pPr>
              <w:pStyle w:val="Style10"/>
              <w:widowControl/>
              <w:spacing w:line="216" w:lineRule="auto"/>
              <w:contextualSpacing/>
              <w:rPr>
                <w:rStyle w:val="FontStyle18"/>
                <w:sz w:val="22"/>
                <w:szCs w:val="22"/>
              </w:rPr>
            </w:pPr>
            <w:r w:rsidRPr="00DC0265">
              <w:rPr>
                <w:rStyle w:val="FontStyle18"/>
                <w:sz w:val="22"/>
                <w:szCs w:val="22"/>
              </w:rPr>
              <w:t>15</w:t>
            </w:r>
            <w:r w:rsidR="003564B5" w:rsidRPr="00DC0265">
              <w:rPr>
                <w:rStyle w:val="FontStyle18"/>
                <w:sz w:val="22"/>
                <w:szCs w:val="22"/>
              </w:rPr>
              <w:t>407900</w:t>
            </w:r>
            <w:r w:rsidR="007B2C10">
              <w:rPr>
                <w:rStyle w:val="FontStyle18"/>
                <w:sz w:val="22"/>
                <w:szCs w:val="22"/>
              </w:rPr>
              <w:t>19</w:t>
            </w:r>
          </w:p>
        </w:tc>
        <w:tc>
          <w:tcPr>
            <w:tcW w:w="1559" w:type="dxa"/>
          </w:tcPr>
          <w:p w14:paraId="24612B30" w14:textId="77777777" w:rsidR="00041F96" w:rsidRPr="00DC0265" w:rsidRDefault="00041F96" w:rsidP="00041F96">
            <w:pPr>
              <w:pStyle w:val="Style10"/>
              <w:widowControl/>
              <w:spacing w:line="216" w:lineRule="auto"/>
              <w:contextualSpacing/>
              <w:rPr>
                <w:rStyle w:val="FontStyle18"/>
                <w:sz w:val="22"/>
                <w:szCs w:val="22"/>
              </w:rPr>
            </w:pPr>
            <w:r w:rsidRPr="00DC0265">
              <w:rPr>
                <w:rStyle w:val="FontStyle18"/>
                <w:sz w:val="22"/>
                <w:szCs w:val="22"/>
              </w:rPr>
              <w:t>244</w:t>
            </w:r>
          </w:p>
        </w:tc>
      </w:tr>
    </w:tbl>
    <w:p w14:paraId="495C61E2" w14:textId="77777777" w:rsidR="00B65B30" w:rsidRPr="001F17AD" w:rsidRDefault="00B65B30">
      <w:pPr>
        <w:spacing w:line="216" w:lineRule="auto"/>
        <w:ind w:firstLine="709"/>
        <w:contextualSpacing/>
        <w:rPr>
          <w:color w:val="000000"/>
          <w:sz w:val="24"/>
          <w:szCs w:val="24"/>
        </w:rPr>
      </w:pPr>
      <w:r w:rsidRPr="001F17AD">
        <w:rPr>
          <w:rStyle w:val="FontStyle18"/>
          <w:rFonts w:cstheme="minorBidi"/>
          <w:color w:val="000000"/>
          <w:sz w:val="24"/>
          <w:szCs w:val="24"/>
        </w:rPr>
        <w:t xml:space="preserve">4.3. </w:t>
      </w:r>
      <w:r w:rsidR="00502B49" w:rsidRPr="00502B49">
        <w:rPr>
          <w:rStyle w:val="CharStyle1"/>
          <w:sz w:val="24"/>
          <w:szCs w:val="24"/>
        </w:rPr>
        <w:t>Оплата производится по факту поставки товара, путем перечисления денежных средств на расчетный счет Поставщика, в течение 10 (Десяти) рабочих дней начиная со дня подписания Заказчиком приёмо-сдаточных документов (универсального передаточного документа, товарной накладной и т.п.) и Акта приемки, на основании выставленного Поставщиком счета, счета-фактуры (для плательщиков НДС).</w:t>
      </w:r>
    </w:p>
    <w:p w14:paraId="7823FD7B" w14:textId="77777777" w:rsidR="00B65B30" w:rsidRPr="001F17AD" w:rsidRDefault="00B65B30">
      <w:pPr>
        <w:adjustRightInd w:val="0"/>
        <w:spacing w:line="216" w:lineRule="auto"/>
        <w:ind w:firstLine="709"/>
        <w:contextualSpacing/>
        <w:rPr>
          <w:color w:val="000000"/>
          <w:sz w:val="24"/>
          <w:szCs w:val="24"/>
        </w:rPr>
      </w:pPr>
      <w:r w:rsidRPr="001F17AD">
        <w:rPr>
          <w:color w:val="000000"/>
          <w:sz w:val="24"/>
          <w:szCs w:val="24"/>
        </w:rPr>
        <w:t xml:space="preserve">4.4.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w:t>
      </w:r>
      <w:hyperlink r:id="rId8" w:history="1">
        <w:r w:rsidRPr="001F17AD">
          <w:rPr>
            <w:rStyle w:val="a3"/>
            <w:rFonts w:cstheme="minorBidi"/>
            <w:color w:val="000000"/>
            <w:sz w:val="24"/>
            <w:szCs w:val="24"/>
            <w:u w:val="none"/>
          </w:rPr>
          <w:t>статьей 95</w:t>
        </w:r>
      </w:hyperlink>
      <w:r w:rsidR="00B442B6">
        <w:rPr>
          <w:rStyle w:val="a3"/>
          <w:rFonts w:cstheme="minorBidi"/>
          <w:color w:val="000000"/>
          <w:sz w:val="24"/>
          <w:szCs w:val="24"/>
          <w:u w:val="none"/>
        </w:rPr>
        <w:t xml:space="preserve"> </w:t>
      </w:r>
      <w:r w:rsidRPr="001F17AD">
        <w:rPr>
          <w:rStyle w:val="FontStyle18"/>
          <w:rFonts w:cstheme="minorBidi"/>
          <w:color w:val="000000"/>
          <w:sz w:val="24"/>
          <w:szCs w:val="24"/>
        </w:rPr>
        <w:t>Закона № 44-ФЗ</w:t>
      </w:r>
      <w:r w:rsidRPr="001F17AD">
        <w:rPr>
          <w:color w:val="000000"/>
          <w:sz w:val="24"/>
          <w:szCs w:val="24"/>
        </w:rPr>
        <w:t>:</w:t>
      </w:r>
    </w:p>
    <w:p w14:paraId="17C0447B" w14:textId="77777777" w:rsidR="00B65B30" w:rsidRPr="001F17AD" w:rsidRDefault="00B65B30">
      <w:pPr>
        <w:spacing w:line="216" w:lineRule="auto"/>
        <w:ind w:firstLine="709"/>
        <w:contextualSpacing/>
        <w:rPr>
          <w:color w:val="000000"/>
          <w:sz w:val="24"/>
          <w:szCs w:val="24"/>
        </w:rPr>
      </w:pPr>
      <w:r w:rsidRPr="001F17AD">
        <w:rPr>
          <w:color w:val="000000"/>
          <w:sz w:val="24"/>
          <w:szCs w:val="24"/>
        </w:rPr>
        <w:t>4.4.1. Цена Контракта может быть снижена по соглашению Сторон без</w:t>
      </w:r>
      <w:r w:rsidR="00B442B6">
        <w:rPr>
          <w:color w:val="000000"/>
          <w:sz w:val="24"/>
          <w:szCs w:val="24"/>
        </w:rPr>
        <w:t xml:space="preserve"> </w:t>
      </w:r>
      <w:r w:rsidRPr="001F17AD">
        <w:rPr>
          <w:color w:val="000000"/>
          <w:sz w:val="24"/>
          <w:szCs w:val="24"/>
        </w:rPr>
        <w:t>изменения предусмотренных Контрактом  количества товара и иных условий исполнения Контракта, в соответствии с требованиями действующего законодательства.</w:t>
      </w:r>
    </w:p>
    <w:p w14:paraId="460FF2A2" w14:textId="77777777" w:rsidR="00B65B30" w:rsidRPr="001F17AD" w:rsidRDefault="00B65B30">
      <w:pPr>
        <w:spacing w:line="216" w:lineRule="auto"/>
        <w:ind w:firstLine="709"/>
        <w:contextualSpacing/>
        <w:rPr>
          <w:color w:val="000000"/>
          <w:sz w:val="24"/>
          <w:szCs w:val="24"/>
        </w:rPr>
      </w:pPr>
      <w:r w:rsidRPr="001F17AD">
        <w:rPr>
          <w:color w:val="000000"/>
          <w:sz w:val="24"/>
          <w:szCs w:val="24"/>
        </w:rPr>
        <w:t xml:space="preserve">4.4.2. По соглашению Сторон допускается изменение с учетом положений бюджетного </w:t>
      </w:r>
      <w:r w:rsidRPr="001F17AD">
        <w:rPr>
          <w:color w:val="000000"/>
          <w:sz w:val="24"/>
          <w:szCs w:val="24"/>
        </w:rPr>
        <w:lastRenderedPageBreak/>
        <w:t>законодательства Российской Федерации цены Контракта пропорционально</w:t>
      </w:r>
      <w:r w:rsidR="007B55BE">
        <w:rPr>
          <w:color w:val="000000"/>
          <w:sz w:val="24"/>
          <w:szCs w:val="24"/>
        </w:rPr>
        <w:t xml:space="preserve"> </w:t>
      </w:r>
      <w:r w:rsidRPr="001F17AD">
        <w:rPr>
          <w:color w:val="000000"/>
          <w:sz w:val="24"/>
          <w:szCs w:val="24"/>
        </w:rPr>
        <w:t>дополнительному количеству товара исходя из установленной в Контракте цены единицы товара, но не более чем на десять процентов цены Контракта.</w:t>
      </w:r>
    </w:p>
    <w:p w14:paraId="6CDC036C" w14:textId="77777777" w:rsidR="00E31FD2" w:rsidRPr="001F17AD" w:rsidRDefault="00B65B30" w:rsidP="00041F96">
      <w:pPr>
        <w:adjustRightInd w:val="0"/>
        <w:spacing w:line="216" w:lineRule="auto"/>
        <w:ind w:firstLine="709"/>
        <w:contextualSpacing/>
        <w:rPr>
          <w:color w:val="000000"/>
          <w:sz w:val="24"/>
          <w:szCs w:val="24"/>
        </w:rPr>
      </w:pPr>
      <w:r w:rsidRPr="001F17AD">
        <w:rPr>
          <w:color w:val="000000"/>
          <w:sz w:val="24"/>
          <w:szCs w:val="24"/>
        </w:rPr>
        <w:t xml:space="preserve">4.4.3. В случаях, предусмотренных </w:t>
      </w:r>
      <w:hyperlink r:id="rId9" w:history="1">
        <w:r w:rsidRPr="001F17AD">
          <w:rPr>
            <w:rStyle w:val="a3"/>
            <w:rFonts w:cstheme="minorBidi"/>
            <w:color w:val="000000"/>
            <w:sz w:val="24"/>
            <w:szCs w:val="24"/>
            <w:u w:val="none"/>
          </w:rPr>
          <w:t>пунктом 6 статьи 161</w:t>
        </w:r>
      </w:hyperlink>
      <w:r w:rsidRPr="001F17AD">
        <w:rPr>
          <w:color w:val="000000"/>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1F17AD">
          <w:rPr>
            <w:rStyle w:val="a3"/>
            <w:rFonts w:cstheme="minorBidi"/>
            <w:color w:val="000000"/>
            <w:sz w:val="24"/>
            <w:szCs w:val="24"/>
            <w:u w:val="none"/>
          </w:rPr>
          <w:t>обеспечивает согласование</w:t>
        </w:r>
      </w:hyperlink>
      <w:r w:rsidRPr="001F17AD">
        <w:rPr>
          <w:color w:val="000000"/>
          <w:sz w:val="24"/>
          <w:szCs w:val="24"/>
        </w:rPr>
        <w:t xml:space="preserve"> новых условий Контракта, в том числе цены и (или) сроков исполнения Контракта и (или) количества товара, предусмотренных Контрактом</w:t>
      </w:r>
      <w:r w:rsidR="00E31FD2" w:rsidRPr="001F17AD">
        <w:rPr>
          <w:color w:val="000000"/>
          <w:sz w:val="24"/>
          <w:szCs w:val="24"/>
        </w:rPr>
        <w:t>.</w:t>
      </w:r>
    </w:p>
    <w:p w14:paraId="4F7C2684" w14:textId="77777777" w:rsidR="00B65B30" w:rsidRPr="001F17AD" w:rsidRDefault="00B65B30">
      <w:pPr>
        <w:tabs>
          <w:tab w:val="left" w:pos="1205"/>
        </w:tabs>
        <w:adjustRightInd w:val="0"/>
        <w:spacing w:line="216" w:lineRule="auto"/>
        <w:ind w:firstLine="709"/>
        <w:contextualSpacing/>
        <w:rPr>
          <w:color w:val="000000"/>
          <w:sz w:val="24"/>
          <w:szCs w:val="24"/>
        </w:rPr>
      </w:pPr>
      <w:r w:rsidRPr="001F17AD">
        <w:rPr>
          <w:color w:val="000000"/>
          <w:spacing w:val="3"/>
          <w:sz w:val="24"/>
          <w:szCs w:val="24"/>
        </w:rPr>
        <w:t xml:space="preserve">4.5. </w:t>
      </w:r>
      <w:r w:rsidRPr="001F17AD">
        <w:rPr>
          <w:color w:val="000000"/>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w:t>
      </w:r>
      <w:r w:rsidR="00502B49">
        <w:rPr>
          <w:color w:val="000000"/>
          <w:sz w:val="24"/>
          <w:szCs w:val="24"/>
        </w:rPr>
        <w:t>)</w:t>
      </w:r>
      <w:r w:rsidRPr="001F17AD">
        <w:rPr>
          <w:color w:val="000000"/>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DE7F86" w14:textId="77777777" w:rsidR="00B65B30" w:rsidRPr="001F17AD" w:rsidRDefault="00B65B30">
      <w:pPr>
        <w:spacing w:line="216" w:lineRule="auto"/>
        <w:ind w:firstLine="709"/>
        <w:contextualSpacing/>
        <w:rPr>
          <w:rStyle w:val="FontStyle18"/>
          <w:rFonts w:cstheme="minorBidi"/>
          <w:color w:val="000000"/>
          <w:sz w:val="24"/>
          <w:szCs w:val="24"/>
        </w:rPr>
      </w:pPr>
      <w:r w:rsidRPr="001F17AD">
        <w:rPr>
          <w:color w:val="000000"/>
          <w:sz w:val="24"/>
          <w:szCs w:val="24"/>
        </w:rPr>
        <w:t>4.</w:t>
      </w:r>
      <w:r w:rsidRPr="001F17AD">
        <w:rPr>
          <w:rStyle w:val="FontStyle18"/>
          <w:rFonts w:cstheme="minorBidi"/>
          <w:color w:val="000000"/>
          <w:sz w:val="24"/>
          <w:szCs w:val="24"/>
        </w:rPr>
        <w:t xml:space="preserve">6. </w:t>
      </w:r>
      <w:r w:rsidRPr="001F17AD">
        <w:rPr>
          <w:color w:val="000000"/>
          <w:sz w:val="24"/>
          <w:szCs w:val="24"/>
        </w:rPr>
        <w:t>Обеспечение исполнения Контракта не требуется.</w:t>
      </w:r>
    </w:p>
    <w:p w14:paraId="3ACF3543" w14:textId="77777777" w:rsidR="00B65B30" w:rsidRPr="00983AD1" w:rsidRDefault="00B65B30">
      <w:pPr>
        <w:pStyle w:val="Style14"/>
        <w:widowControl/>
        <w:tabs>
          <w:tab w:val="left" w:pos="1042"/>
        </w:tabs>
        <w:adjustRightInd/>
        <w:spacing w:line="216" w:lineRule="auto"/>
        <w:ind w:firstLine="709"/>
        <w:contextualSpacing/>
        <w:rPr>
          <w:rStyle w:val="FontStyle18"/>
          <w:rFonts w:cstheme="minorBidi"/>
          <w:sz w:val="24"/>
          <w:szCs w:val="24"/>
        </w:rPr>
      </w:pPr>
      <w:r w:rsidRPr="001F17AD">
        <w:rPr>
          <w:rStyle w:val="FontStyle18"/>
          <w:rFonts w:cstheme="minorBidi"/>
          <w:color w:val="000000"/>
          <w:sz w:val="24"/>
          <w:szCs w:val="24"/>
        </w:rPr>
        <w:t xml:space="preserve">4.7. Расчет по Контракту производится в российских </w:t>
      </w:r>
      <w:r w:rsidRPr="00983AD1">
        <w:rPr>
          <w:rStyle w:val="FontStyle18"/>
          <w:rFonts w:cstheme="minorBidi"/>
          <w:sz w:val="24"/>
          <w:szCs w:val="24"/>
        </w:rPr>
        <w:t>рублях.</w:t>
      </w:r>
      <w:r w:rsidRPr="00983AD1">
        <w:rPr>
          <w:rStyle w:val="FontStyle18"/>
          <w:rFonts w:cstheme="minorBidi"/>
          <w:sz w:val="24"/>
          <w:szCs w:val="24"/>
        </w:rPr>
        <w:tab/>
      </w:r>
    </w:p>
    <w:p w14:paraId="3A3B0F4D" w14:textId="77777777" w:rsidR="00B65B30" w:rsidRPr="00983AD1" w:rsidRDefault="00B65B30">
      <w:pPr>
        <w:pStyle w:val="Style12"/>
        <w:widowControl/>
        <w:adjustRightInd/>
        <w:spacing w:line="216" w:lineRule="auto"/>
        <w:ind w:firstLine="0"/>
        <w:contextualSpacing/>
      </w:pPr>
    </w:p>
    <w:p w14:paraId="06C6CD26" w14:textId="77777777" w:rsidR="00B65B30" w:rsidRPr="00983AD1" w:rsidRDefault="00B65B30">
      <w:pPr>
        <w:pStyle w:val="Style12"/>
        <w:widowControl/>
        <w:numPr>
          <w:ilvl w:val="0"/>
          <w:numId w:val="3"/>
        </w:numPr>
        <w:adjustRightInd/>
        <w:spacing w:line="216" w:lineRule="auto"/>
        <w:ind w:left="0"/>
        <w:contextualSpacing/>
        <w:jc w:val="center"/>
        <w:rPr>
          <w:rStyle w:val="FontStyle18"/>
          <w:rFonts w:cstheme="minorBidi"/>
          <w:sz w:val="24"/>
          <w:szCs w:val="24"/>
        </w:rPr>
      </w:pPr>
      <w:r w:rsidRPr="00983AD1">
        <w:rPr>
          <w:rStyle w:val="FontStyle18"/>
          <w:rFonts w:cstheme="minorBidi"/>
          <w:sz w:val="24"/>
          <w:szCs w:val="24"/>
        </w:rPr>
        <w:t>Порядок сдачи - приемки товара.</w:t>
      </w:r>
    </w:p>
    <w:p w14:paraId="13B8EBEC" w14:textId="77777777" w:rsidR="00502B49" w:rsidRPr="00983AD1" w:rsidRDefault="00502B49" w:rsidP="00502B49">
      <w:pPr>
        <w:pStyle w:val="a8"/>
        <w:spacing w:line="216" w:lineRule="auto"/>
        <w:ind w:firstLine="709"/>
        <w:contextualSpacing/>
        <w:jc w:val="both"/>
        <w:rPr>
          <w:rFonts w:ascii="Times New Roman" w:hAnsi="Times New Roman"/>
          <w:b w:val="0"/>
          <w:sz w:val="24"/>
          <w:szCs w:val="24"/>
        </w:rPr>
      </w:pPr>
      <w:r w:rsidRPr="00983AD1">
        <w:rPr>
          <w:rFonts w:ascii="Times New Roman" w:hAnsi="Times New Roman"/>
          <w:b w:val="0"/>
          <w:sz w:val="24"/>
          <w:szCs w:val="24"/>
        </w:rPr>
        <w:t>5.1. Приемка товара осуществляется на основании приёмо-сдаточных документов (универсального передаточного документа, товарной накладной и т.п.) на складе Заказчика.</w:t>
      </w:r>
    </w:p>
    <w:p w14:paraId="383F6A4B" w14:textId="61B991DD" w:rsidR="00502B49" w:rsidRPr="00983AD1" w:rsidRDefault="00502B49" w:rsidP="00502B49">
      <w:pPr>
        <w:pStyle w:val="a8"/>
        <w:spacing w:line="216" w:lineRule="auto"/>
        <w:ind w:firstLine="709"/>
        <w:contextualSpacing/>
        <w:jc w:val="both"/>
        <w:rPr>
          <w:rFonts w:ascii="Times New Roman" w:hAnsi="Times New Roman"/>
          <w:b w:val="0"/>
          <w:sz w:val="24"/>
          <w:szCs w:val="24"/>
        </w:rPr>
      </w:pPr>
      <w:r w:rsidRPr="00983AD1">
        <w:rPr>
          <w:rFonts w:ascii="Times New Roman" w:hAnsi="Times New Roman"/>
          <w:b w:val="0"/>
          <w:sz w:val="24"/>
          <w:szCs w:val="24"/>
        </w:rPr>
        <w:t xml:space="preserve">5.2. Для проверки предоставленных Поставщиком результатов, предусмотренных Контрактом, в части их соответствия условиям Контракта Заказчик </w:t>
      </w:r>
      <w:r w:rsidR="006A2DD9">
        <w:rPr>
          <w:rFonts w:ascii="Times New Roman" w:hAnsi="Times New Roman"/>
          <w:b w:val="0"/>
          <w:sz w:val="24"/>
          <w:szCs w:val="24"/>
        </w:rPr>
        <w:t>проводит</w:t>
      </w:r>
      <w:r w:rsidRPr="00983AD1">
        <w:rPr>
          <w:rFonts w:ascii="Times New Roman" w:hAnsi="Times New Roman"/>
          <w:b w:val="0"/>
          <w:sz w:val="24"/>
          <w:szCs w:val="24"/>
        </w:rPr>
        <w:t xml:space="preserve">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14:paraId="73DD8381" w14:textId="77777777" w:rsidR="00502B49" w:rsidRPr="00983AD1" w:rsidRDefault="00502B49" w:rsidP="00502B49">
      <w:pPr>
        <w:pStyle w:val="a8"/>
        <w:spacing w:line="216" w:lineRule="auto"/>
        <w:ind w:firstLine="709"/>
        <w:contextualSpacing/>
        <w:jc w:val="both"/>
        <w:rPr>
          <w:rFonts w:ascii="Times New Roman" w:hAnsi="Times New Roman"/>
          <w:b w:val="0"/>
          <w:sz w:val="24"/>
          <w:szCs w:val="24"/>
        </w:rPr>
      </w:pPr>
      <w:r w:rsidRPr="00983AD1">
        <w:rPr>
          <w:rFonts w:ascii="Times New Roman" w:hAnsi="Times New Roman"/>
          <w:b w:val="0"/>
          <w:sz w:val="24"/>
          <w:szCs w:val="24"/>
        </w:rPr>
        <w:t xml:space="preserve">5.3. Приемка результатов, предусмотренных Контрактом, в части их соответствия условиям Контракта производится Заказчиком в течение 10 (Десяти) рабочих дней, начиная со дня, следующего за предоставлением Поставщиком документов, подтверждающих поставку товара (универсальный передаточный документ, товарная накладная и др.), и иных документов в соответствии с настоящим Контрактом. По истечении времени приемки Заказчик обязан подписать указанные документы и сформировать Акт приемки, либо в тот же срок направить в письменной форме Поставщику мотивированный отказ от приемки товара. Датой поставки товара считается дата подписания Заказчиком Акта приемки. </w:t>
      </w:r>
    </w:p>
    <w:p w14:paraId="140AD7EA" w14:textId="77777777" w:rsidR="00502B49" w:rsidRPr="00983AD1" w:rsidRDefault="00502B49" w:rsidP="00502B49">
      <w:pPr>
        <w:pStyle w:val="a8"/>
        <w:spacing w:line="216" w:lineRule="auto"/>
        <w:ind w:firstLine="709"/>
        <w:contextualSpacing/>
        <w:jc w:val="both"/>
        <w:rPr>
          <w:rFonts w:ascii="Times New Roman" w:hAnsi="Times New Roman"/>
          <w:b w:val="0"/>
          <w:sz w:val="24"/>
          <w:szCs w:val="24"/>
        </w:rPr>
      </w:pPr>
      <w:r w:rsidRPr="00983AD1">
        <w:rPr>
          <w:rFonts w:ascii="Times New Roman" w:hAnsi="Times New Roman"/>
          <w:b w:val="0"/>
          <w:sz w:val="24"/>
          <w:szCs w:val="24"/>
        </w:rPr>
        <w:t>5.4.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поставки товара считается дата утверждения Заказчиком Акта приемки.</w:t>
      </w:r>
    </w:p>
    <w:p w14:paraId="7F09DCC8" w14:textId="77777777" w:rsidR="00B65B30" w:rsidRDefault="00502B49" w:rsidP="00502B49">
      <w:pPr>
        <w:pStyle w:val="a8"/>
        <w:spacing w:line="216" w:lineRule="auto"/>
        <w:ind w:firstLine="709"/>
        <w:contextualSpacing/>
        <w:jc w:val="both"/>
        <w:rPr>
          <w:rFonts w:ascii="Times New Roman" w:hAnsi="Times New Roman"/>
          <w:b w:val="0"/>
          <w:color w:val="000000"/>
          <w:sz w:val="24"/>
          <w:szCs w:val="24"/>
        </w:rPr>
      </w:pPr>
      <w:r w:rsidRPr="00983AD1">
        <w:rPr>
          <w:rFonts w:ascii="Times New Roman" w:hAnsi="Times New Roman"/>
          <w:b w:val="0"/>
          <w:sz w:val="24"/>
          <w:szCs w:val="24"/>
        </w:rPr>
        <w:t>5.5. При наличии разногласий по качеству и количеству товара Стороны подписывают Акт приемки и отражают выявленное при приемке количественное и (или) качественного расхождение. В случае уклонения Поставщика в течение 5 (Пяти) рабочих дней от составления и подписания указанного в настоящем пункте Акта приемки Заказчик вправе составить соответствующий документ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Поставщик, за исключением случаев, когда экспертизой установлено отсутствие нарушений Поставщиком настоящего Контракта или причинно-следственной связи между действиями Поставщика и обнаруженными</w:t>
      </w:r>
      <w:r w:rsidRPr="00502B49">
        <w:rPr>
          <w:rFonts w:ascii="Times New Roman" w:hAnsi="Times New Roman"/>
          <w:b w:val="0"/>
          <w:color w:val="000000"/>
          <w:sz w:val="24"/>
          <w:szCs w:val="24"/>
        </w:rPr>
        <w:t xml:space="preserve"> недостатками.</w:t>
      </w:r>
    </w:p>
    <w:p w14:paraId="3867EE60" w14:textId="77777777" w:rsidR="00502B49" w:rsidRPr="00502B49" w:rsidRDefault="00502B49" w:rsidP="00502B49"/>
    <w:p w14:paraId="0630AD53" w14:textId="77777777" w:rsidR="00B65B30" w:rsidRPr="001F17AD" w:rsidRDefault="00B65B30">
      <w:pPr>
        <w:pStyle w:val="Style6"/>
        <w:widowControl/>
        <w:adjustRightInd/>
        <w:spacing w:line="216" w:lineRule="auto"/>
        <w:contextualSpacing/>
        <w:jc w:val="center"/>
        <w:rPr>
          <w:rStyle w:val="FontStyle18"/>
          <w:rFonts w:cstheme="minorBidi"/>
          <w:color w:val="000000"/>
          <w:sz w:val="24"/>
          <w:szCs w:val="24"/>
        </w:rPr>
      </w:pPr>
      <w:r w:rsidRPr="001F17AD">
        <w:rPr>
          <w:rStyle w:val="FontStyle18"/>
          <w:rFonts w:cstheme="minorBidi"/>
          <w:color w:val="000000"/>
          <w:sz w:val="24"/>
          <w:szCs w:val="24"/>
        </w:rPr>
        <w:t>6. Ответственность Сторон.</w:t>
      </w:r>
    </w:p>
    <w:p w14:paraId="1475F177"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0BBD316F"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 xml:space="preserve">6.2. Сроки поставки товара по Контракту являются исходными датами для определения имущественных санкций в случаях нарушения исполнения обязательств. </w:t>
      </w:r>
    </w:p>
    <w:p w14:paraId="741E2293" w14:textId="77777777" w:rsidR="00B65B30" w:rsidRPr="001F17AD" w:rsidRDefault="00B65B30">
      <w:pPr>
        <w:spacing w:line="216" w:lineRule="auto"/>
        <w:ind w:firstLine="709"/>
        <w:contextualSpacing/>
        <w:rPr>
          <w:color w:val="000000"/>
          <w:sz w:val="24"/>
          <w:szCs w:val="24"/>
        </w:rPr>
      </w:pPr>
    </w:p>
    <w:p w14:paraId="43214488" w14:textId="77777777" w:rsidR="00B65B30" w:rsidRPr="001F17AD" w:rsidRDefault="00B65B30">
      <w:pPr>
        <w:pStyle w:val="Style6"/>
        <w:widowControl/>
        <w:adjustRightInd/>
        <w:spacing w:line="216" w:lineRule="auto"/>
        <w:contextualSpacing/>
        <w:jc w:val="center"/>
        <w:rPr>
          <w:rStyle w:val="FontStyle18"/>
          <w:rFonts w:cstheme="minorBidi"/>
          <w:color w:val="000000"/>
          <w:sz w:val="24"/>
          <w:szCs w:val="24"/>
        </w:rPr>
      </w:pPr>
      <w:r w:rsidRPr="001F17AD">
        <w:rPr>
          <w:rStyle w:val="FontStyle18"/>
          <w:rFonts w:cstheme="minorBidi"/>
          <w:color w:val="000000"/>
          <w:sz w:val="24"/>
          <w:szCs w:val="24"/>
        </w:rPr>
        <w:t>7. Обстоятельства непреодолимой силы.</w:t>
      </w:r>
    </w:p>
    <w:p w14:paraId="6E4EFB3B" w14:textId="77777777" w:rsidR="00B65B30" w:rsidRPr="001F17AD" w:rsidRDefault="00B65B30">
      <w:pPr>
        <w:pStyle w:val="Style5"/>
        <w:widowControl/>
        <w:numPr>
          <w:ilvl w:val="0"/>
          <w:numId w:val="1"/>
        </w:numPr>
        <w:tabs>
          <w:tab w:val="left" w:pos="1214"/>
        </w:tabs>
        <w:adjustRightInd/>
        <w:spacing w:line="216" w:lineRule="auto"/>
        <w:ind w:firstLine="714"/>
        <w:contextualSpacing/>
        <w:rPr>
          <w:rStyle w:val="FontStyle18"/>
          <w:rFonts w:cstheme="minorBidi"/>
          <w:color w:val="000000"/>
          <w:sz w:val="24"/>
          <w:szCs w:val="24"/>
        </w:rPr>
      </w:pPr>
      <w:r w:rsidRPr="001F17AD">
        <w:rPr>
          <w:rStyle w:val="FontStyle18"/>
          <w:rFonts w:cstheme="minorBidi"/>
          <w:color w:val="000000"/>
          <w:sz w:val="24"/>
          <w:szCs w:val="24"/>
        </w:rPr>
        <w:t>Стороны освобождаются от ответственности за частичное или полное неисполнение обязательств по Контракту, обусловленное действием обстоятельств непреодолимой силы (форс-мажор),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70900DD" w14:textId="77777777" w:rsidR="002A4CC7" w:rsidRPr="001F17AD" w:rsidRDefault="002A4CC7">
      <w:pPr>
        <w:pStyle w:val="Style5"/>
        <w:widowControl/>
        <w:numPr>
          <w:ilvl w:val="0"/>
          <w:numId w:val="1"/>
        </w:numPr>
        <w:tabs>
          <w:tab w:val="left" w:pos="1214"/>
        </w:tabs>
        <w:adjustRightInd/>
        <w:spacing w:line="216" w:lineRule="auto"/>
        <w:ind w:firstLine="714"/>
        <w:contextualSpacing/>
        <w:rPr>
          <w:color w:val="000000"/>
        </w:rPr>
      </w:pPr>
      <w:r w:rsidRPr="001F17AD">
        <w:t xml:space="preserve">Сторона, которая не в состоянии выполнить свои  обязательства в силу вышеуказанных обстоятельств, незамедлительно письменно информирует другую Сторону о </w:t>
      </w:r>
      <w:r w:rsidRPr="001F17AD">
        <w:lastRenderedPageBreak/>
        <w:t xml:space="preserve">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w:t>
      </w:r>
    </w:p>
    <w:p w14:paraId="5F7316FE" w14:textId="77777777" w:rsidR="002F2C49" w:rsidRPr="002A4CC7" w:rsidRDefault="002F2C49" w:rsidP="002A0A86">
      <w:pPr>
        <w:pStyle w:val="Style5"/>
        <w:widowControl/>
        <w:tabs>
          <w:tab w:val="left" w:pos="1214"/>
        </w:tabs>
        <w:adjustRightInd/>
        <w:spacing w:line="216" w:lineRule="auto"/>
        <w:contextualSpacing/>
        <w:rPr>
          <w:color w:val="000000"/>
          <w:sz w:val="28"/>
          <w:szCs w:val="28"/>
        </w:rPr>
      </w:pPr>
    </w:p>
    <w:p w14:paraId="5D460003" w14:textId="77777777" w:rsidR="00B65B30" w:rsidRPr="001F17AD" w:rsidRDefault="00B65B30">
      <w:pPr>
        <w:pStyle w:val="Style6"/>
        <w:widowControl/>
        <w:adjustRightInd/>
        <w:spacing w:line="216" w:lineRule="auto"/>
        <w:contextualSpacing/>
        <w:jc w:val="center"/>
        <w:rPr>
          <w:rStyle w:val="FontStyle18"/>
          <w:rFonts w:cstheme="minorBidi"/>
          <w:color w:val="000000"/>
          <w:sz w:val="24"/>
          <w:szCs w:val="24"/>
        </w:rPr>
      </w:pPr>
      <w:r w:rsidRPr="001F17AD">
        <w:rPr>
          <w:rStyle w:val="FontStyle18"/>
          <w:rFonts w:cstheme="minorBidi"/>
          <w:color w:val="000000"/>
          <w:sz w:val="24"/>
          <w:szCs w:val="24"/>
        </w:rPr>
        <w:t>8. Срок действия Контракта.</w:t>
      </w:r>
    </w:p>
    <w:p w14:paraId="617B68F3" w14:textId="7290DA07" w:rsidR="00B65B30" w:rsidRPr="001F17AD" w:rsidRDefault="00B65B30">
      <w:pPr>
        <w:pStyle w:val="Style5"/>
        <w:widowControl/>
        <w:tabs>
          <w:tab w:val="left" w:pos="1205"/>
        </w:tabs>
        <w:adjustRightInd/>
        <w:spacing w:line="216" w:lineRule="auto"/>
        <w:ind w:firstLine="709"/>
        <w:contextualSpacing/>
        <w:rPr>
          <w:rStyle w:val="FontStyle18"/>
          <w:rFonts w:cstheme="minorBidi"/>
          <w:color w:val="000000"/>
          <w:sz w:val="24"/>
          <w:szCs w:val="24"/>
        </w:rPr>
      </w:pPr>
      <w:r w:rsidRPr="001F17AD">
        <w:rPr>
          <w:rStyle w:val="FontStyle18"/>
          <w:rFonts w:cstheme="minorBidi"/>
          <w:color w:val="000000"/>
          <w:sz w:val="24"/>
          <w:szCs w:val="24"/>
        </w:rPr>
        <w:t>8.1. Настоящий Контракт, вступает в силу с момента подпис</w:t>
      </w:r>
      <w:r w:rsidR="00A0365B" w:rsidRPr="001F17AD">
        <w:rPr>
          <w:rStyle w:val="FontStyle18"/>
          <w:rFonts w:cstheme="minorBidi"/>
          <w:color w:val="000000"/>
          <w:sz w:val="24"/>
          <w:szCs w:val="24"/>
        </w:rPr>
        <w:t xml:space="preserve">ания Сторонами и действует </w:t>
      </w:r>
      <w:r w:rsidR="00A0365B" w:rsidRPr="001F17AD">
        <w:rPr>
          <w:rStyle w:val="FontStyle18"/>
          <w:rFonts w:cstheme="minorBidi"/>
          <w:sz w:val="24"/>
          <w:szCs w:val="24"/>
        </w:rPr>
        <w:t xml:space="preserve">по </w:t>
      </w:r>
      <w:r w:rsidR="00777F6C">
        <w:rPr>
          <w:rStyle w:val="FontStyle18"/>
          <w:rFonts w:cstheme="minorBidi"/>
          <w:sz w:val="24"/>
          <w:szCs w:val="24"/>
        </w:rPr>
        <w:t xml:space="preserve">           </w:t>
      </w:r>
      <w:r w:rsidR="009843AF" w:rsidRPr="001F17AD">
        <w:rPr>
          <w:rStyle w:val="FontStyle18"/>
          <w:rFonts w:cstheme="minorBidi"/>
          <w:sz w:val="24"/>
          <w:szCs w:val="24"/>
        </w:rPr>
        <w:t xml:space="preserve"> </w:t>
      </w:r>
      <w:r w:rsidR="00777F6C">
        <w:rPr>
          <w:rStyle w:val="FontStyle18"/>
          <w:rFonts w:cstheme="minorBidi"/>
          <w:sz w:val="24"/>
          <w:szCs w:val="24"/>
        </w:rPr>
        <w:t xml:space="preserve">      </w:t>
      </w:r>
      <w:r w:rsidR="004E4D60">
        <w:rPr>
          <w:rStyle w:val="FontStyle18"/>
          <w:rFonts w:cstheme="minorBidi"/>
          <w:sz w:val="24"/>
          <w:szCs w:val="24"/>
        </w:rPr>
        <w:t xml:space="preserve">30 сентября </w:t>
      </w:r>
      <w:r w:rsidR="009843AF" w:rsidRPr="001F17AD">
        <w:rPr>
          <w:rStyle w:val="FontStyle18"/>
          <w:rFonts w:cstheme="minorBidi"/>
          <w:sz w:val="24"/>
          <w:szCs w:val="24"/>
        </w:rPr>
        <w:t>202</w:t>
      </w:r>
      <w:r w:rsidR="00777F6C">
        <w:rPr>
          <w:rStyle w:val="FontStyle18"/>
          <w:rFonts w:cstheme="minorBidi"/>
          <w:sz w:val="24"/>
          <w:szCs w:val="24"/>
        </w:rPr>
        <w:t>6</w:t>
      </w:r>
      <w:r w:rsidR="007B55BE">
        <w:rPr>
          <w:rStyle w:val="FontStyle18"/>
          <w:rFonts w:cstheme="minorBidi"/>
          <w:sz w:val="24"/>
          <w:szCs w:val="24"/>
        </w:rPr>
        <w:t xml:space="preserve"> </w:t>
      </w:r>
      <w:r w:rsidRPr="001F17AD">
        <w:rPr>
          <w:rStyle w:val="FontStyle18"/>
          <w:rFonts w:cstheme="minorBidi"/>
          <w:color w:val="000000"/>
          <w:sz w:val="24"/>
          <w:szCs w:val="24"/>
        </w:rPr>
        <w:t>года включительно, а по взаиморасчетам между Сторонами - до полного исполнения обязательств.</w:t>
      </w:r>
    </w:p>
    <w:p w14:paraId="567627C4" w14:textId="77777777" w:rsidR="00A51D3A" w:rsidRPr="001F17AD" w:rsidRDefault="00A51D3A" w:rsidP="00E31FD2">
      <w:pPr>
        <w:pStyle w:val="Style5"/>
        <w:widowControl/>
        <w:tabs>
          <w:tab w:val="left" w:pos="1205"/>
        </w:tabs>
        <w:adjustRightInd/>
        <w:spacing w:line="216" w:lineRule="auto"/>
        <w:ind w:firstLine="0"/>
        <w:contextualSpacing/>
        <w:rPr>
          <w:rStyle w:val="FontStyle18"/>
          <w:rFonts w:cstheme="minorBidi"/>
          <w:color w:val="000000"/>
          <w:sz w:val="24"/>
          <w:szCs w:val="24"/>
        </w:rPr>
      </w:pPr>
    </w:p>
    <w:p w14:paraId="0DE05CDA" w14:textId="77777777" w:rsidR="00B65B30" w:rsidRPr="001F17AD" w:rsidRDefault="00B65B30">
      <w:pPr>
        <w:pStyle w:val="Style6"/>
        <w:widowControl/>
        <w:adjustRightInd/>
        <w:spacing w:line="216" w:lineRule="auto"/>
        <w:contextualSpacing/>
        <w:jc w:val="center"/>
        <w:rPr>
          <w:rStyle w:val="FontStyle18"/>
          <w:rFonts w:cstheme="minorBidi"/>
          <w:color w:val="000000"/>
          <w:sz w:val="24"/>
          <w:szCs w:val="24"/>
        </w:rPr>
      </w:pPr>
      <w:r w:rsidRPr="001F17AD">
        <w:rPr>
          <w:rStyle w:val="FontStyle18"/>
          <w:rFonts w:cstheme="minorBidi"/>
          <w:color w:val="000000"/>
          <w:sz w:val="24"/>
          <w:szCs w:val="24"/>
        </w:rPr>
        <w:t>9. Порядок рассмотрения споров.</w:t>
      </w:r>
    </w:p>
    <w:p w14:paraId="7356D815" w14:textId="18FAC4BD" w:rsidR="009843AF" w:rsidRPr="001F17AD" w:rsidRDefault="00B65B30" w:rsidP="009843AF">
      <w:pPr>
        <w:pStyle w:val="Style14"/>
        <w:widowControl/>
        <w:tabs>
          <w:tab w:val="left" w:pos="1205"/>
        </w:tabs>
        <w:spacing w:line="216" w:lineRule="auto"/>
        <w:ind w:firstLine="709"/>
        <w:contextualSpacing/>
        <w:rPr>
          <w:rStyle w:val="FontStyle18"/>
          <w:sz w:val="24"/>
          <w:szCs w:val="24"/>
        </w:rPr>
      </w:pPr>
      <w:r w:rsidRPr="001F17AD">
        <w:rPr>
          <w:color w:val="000000"/>
        </w:rPr>
        <w:t>9.1</w:t>
      </w:r>
      <w:r w:rsidRPr="001F17AD">
        <w:rPr>
          <w:rStyle w:val="FontStyle18"/>
          <w:rFonts w:cstheme="minorBidi"/>
          <w:color w:val="000000"/>
          <w:sz w:val="24"/>
          <w:szCs w:val="24"/>
        </w:rPr>
        <w:t xml:space="preserve">. </w:t>
      </w:r>
      <w:r w:rsidR="009843AF" w:rsidRPr="001F17AD">
        <w:rPr>
          <w:rStyle w:val="FontStyle18"/>
          <w:sz w:val="24"/>
          <w:szCs w:val="24"/>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в досудебном порядке.</w:t>
      </w:r>
    </w:p>
    <w:p w14:paraId="65AC8301" w14:textId="77777777" w:rsidR="00B65B30" w:rsidRPr="001F17AD" w:rsidRDefault="009843AF" w:rsidP="005326DA">
      <w:pPr>
        <w:pStyle w:val="210"/>
        <w:tabs>
          <w:tab w:val="clear" w:pos="720"/>
        </w:tabs>
        <w:spacing w:before="0" w:after="0" w:line="216" w:lineRule="auto"/>
        <w:ind w:left="0" w:firstLine="709"/>
        <w:contextualSpacing/>
        <w:rPr>
          <w:szCs w:val="24"/>
        </w:rPr>
      </w:pPr>
      <w:r w:rsidRPr="001F17AD">
        <w:rPr>
          <w:rStyle w:val="FontStyle18"/>
          <w:sz w:val="24"/>
          <w:szCs w:val="24"/>
        </w:rPr>
        <w:t>9.2. В случае недостижения взаимного согласия споры по настоящему Контракту разрешаются в Арбитражном суде Ставропольского края</w:t>
      </w:r>
      <w:r w:rsidRPr="001F17AD">
        <w:rPr>
          <w:szCs w:val="24"/>
        </w:rPr>
        <w:t xml:space="preserve">. </w:t>
      </w:r>
    </w:p>
    <w:p w14:paraId="262AB46D" w14:textId="77777777" w:rsidR="00B65B30" w:rsidRPr="001F17AD" w:rsidRDefault="00B65B30">
      <w:pPr>
        <w:shd w:val="clear" w:color="auto" w:fill="FFFFFF"/>
        <w:spacing w:line="216" w:lineRule="auto"/>
        <w:ind w:firstLine="709"/>
        <w:contextualSpacing/>
        <w:rPr>
          <w:color w:val="000000"/>
          <w:sz w:val="24"/>
          <w:szCs w:val="24"/>
        </w:rPr>
      </w:pPr>
    </w:p>
    <w:p w14:paraId="4F588520" w14:textId="77777777" w:rsidR="00B65B30" w:rsidRPr="001F17AD" w:rsidRDefault="00B65B30">
      <w:pPr>
        <w:shd w:val="clear" w:color="auto" w:fill="FFFFFF"/>
        <w:spacing w:line="216" w:lineRule="auto"/>
        <w:contextualSpacing/>
        <w:jc w:val="center"/>
        <w:rPr>
          <w:color w:val="000000"/>
          <w:sz w:val="24"/>
          <w:szCs w:val="24"/>
        </w:rPr>
      </w:pPr>
      <w:r w:rsidRPr="001F17AD">
        <w:rPr>
          <w:color w:val="000000"/>
          <w:sz w:val="24"/>
          <w:szCs w:val="24"/>
        </w:rPr>
        <w:t>10. Антикоррупционная оговорка</w:t>
      </w:r>
    </w:p>
    <w:p w14:paraId="11F7FA10"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40FEB1"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77C60F"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дней с даты направления письменного уведомления.</w:t>
      </w:r>
    </w:p>
    <w:p w14:paraId="3EF60DBC"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079A870" w14:textId="77777777" w:rsidR="00B65B30" w:rsidRPr="001F17AD" w:rsidRDefault="00B65B30">
      <w:pPr>
        <w:shd w:val="clear" w:color="auto" w:fill="FFFFFF"/>
        <w:spacing w:line="216" w:lineRule="auto"/>
        <w:ind w:firstLine="709"/>
        <w:contextualSpacing/>
        <w:rPr>
          <w:color w:val="000000"/>
          <w:sz w:val="24"/>
          <w:szCs w:val="24"/>
        </w:rPr>
      </w:pPr>
      <w:r w:rsidRPr="001F17AD">
        <w:rPr>
          <w:color w:val="000000"/>
          <w:sz w:val="24"/>
          <w:szCs w:val="24"/>
        </w:rPr>
        <w:t>10.4. В случае нарушения одной Стороной обязательств воздерживаться от запрещенных в разделе 10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63F7A92" w14:textId="77777777" w:rsidR="00B65B30" w:rsidRPr="001F17AD" w:rsidRDefault="00B65B30">
      <w:pPr>
        <w:pStyle w:val="2"/>
        <w:spacing w:after="0" w:line="216" w:lineRule="auto"/>
        <w:contextualSpacing/>
        <w:rPr>
          <w:color w:val="000000"/>
          <w:sz w:val="24"/>
          <w:szCs w:val="24"/>
        </w:rPr>
      </w:pPr>
    </w:p>
    <w:p w14:paraId="5C4E217C" w14:textId="77777777" w:rsidR="00B65B30" w:rsidRPr="001F17AD" w:rsidRDefault="00B65B30">
      <w:pPr>
        <w:pStyle w:val="aa"/>
        <w:contextualSpacing/>
        <w:rPr>
          <w:color w:val="000000"/>
          <w:sz w:val="24"/>
          <w:szCs w:val="24"/>
        </w:rPr>
      </w:pPr>
      <w:r w:rsidRPr="001F17AD">
        <w:rPr>
          <w:color w:val="000000"/>
          <w:sz w:val="24"/>
          <w:szCs w:val="24"/>
        </w:rPr>
        <w:t>11.  Прочие условия.</w:t>
      </w:r>
    </w:p>
    <w:p w14:paraId="3C676D4F" w14:textId="77777777" w:rsidR="00B65B30" w:rsidRPr="001F17AD" w:rsidRDefault="00B65B30">
      <w:pPr>
        <w:adjustRightInd w:val="0"/>
        <w:spacing w:line="216" w:lineRule="auto"/>
        <w:ind w:firstLine="709"/>
        <w:contextualSpacing/>
        <w:rPr>
          <w:color w:val="000000"/>
          <w:sz w:val="24"/>
          <w:szCs w:val="24"/>
        </w:rPr>
      </w:pPr>
      <w:r w:rsidRPr="001F17AD">
        <w:rPr>
          <w:color w:val="000000"/>
          <w:sz w:val="24"/>
          <w:szCs w:val="24"/>
        </w:rPr>
        <w:t>11.1. Все изменения и дополнения к настоящему Контракту</w:t>
      </w:r>
      <w:r w:rsidR="002F2C49">
        <w:rPr>
          <w:color w:val="000000"/>
          <w:sz w:val="24"/>
          <w:szCs w:val="24"/>
        </w:rPr>
        <w:t xml:space="preserve"> </w:t>
      </w:r>
      <w:r w:rsidRPr="001F17AD">
        <w:rPr>
          <w:color w:val="000000"/>
          <w:sz w:val="24"/>
          <w:szCs w:val="24"/>
        </w:rPr>
        <w:t>действительны лишь в том случае, если они не противоречат законодательству Российской Федерации, оформлены в письменной форме и подписаны уполномоченными на то лицами с обеих Сторон.</w:t>
      </w:r>
    </w:p>
    <w:p w14:paraId="66D952AD" w14:textId="77777777" w:rsidR="00B65B30" w:rsidRPr="001F17AD" w:rsidRDefault="00B65B30">
      <w:pPr>
        <w:pStyle w:val="23"/>
        <w:tabs>
          <w:tab w:val="left" w:pos="1258"/>
        </w:tabs>
        <w:spacing w:after="0" w:line="216" w:lineRule="auto"/>
        <w:ind w:firstLine="709"/>
        <w:contextualSpacing/>
        <w:jc w:val="both"/>
        <w:rPr>
          <w:color w:val="000000"/>
          <w:sz w:val="24"/>
          <w:szCs w:val="24"/>
        </w:rPr>
      </w:pPr>
      <w:r w:rsidRPr="001F17AD">
        <w:rPr>
          <w:color w:val="000000"/>
          <w:sz w:val="24"/>
          <w:szCs w:val="24"/>
        </w:rPr>
        <w:t xml:space="preserve">11.2. </w:t>
      </w:r>
      <w:r w:rsidR="00502B49" w:rsidRPr="001F17AD">
        <w:rPr>
          <w:color w:val="000000"/>
          <w:sz w:val="24"/>
          <w:szCs w:val="24"/>
        </w:rPr>
        <w:t>Расторжение Контракта допускается по соглашению Сторон, по решению суда, или в связи с односторонним отказом Стороны Контракта от исполнения настоящего Контракта по положениям ст. 95 Закона № 44-ФЗ, в соответствии с гражданским законодательством.</w:t>
      </w:r>
    </w:p>
    <w:p w14:paraId="3A45B507" w14:textId="77777777" w:rsidR="00B65B30" w:rsidRPr="001F17AD" w:rsidRDefault="00B65B30">
      <w:pPr>
        <w:adjustRightInd w:val="0"/>
        <w:spacing w:line="216" w:lineRule="auto"/>
        <w:ind w:firstLine="709"/>
        <w:contextualSpacing/>
        <w:rPr>
          <w:color w:val="000000"/>
          <w:sz w:val="24"/>
          <w:szCs w:val="24"/>
        </w:rPr>
      </w:pPr>
      <w:r w:rsidRPr="001F17AD">
        <w:rPr>
          <w:color w:val="000000"/>
          <w:sz w:val="24"/>
          <w:szCs w:val="24"/>
        </w:rPr>
        <w:t xml:space="preserve">11.3. </w:t>
      </w:r>
      <w:r w:rsidR="00502B49" w:rsidRPr="001F17AD">
        <w:rPr>
          <w:color w:val="000000"/>
          <w:sz w:val="24"/>
          <w:szCs w:val="24"/>
        </w:rPr>
        <w:t>При исполнении Контракта не допускается перемена Поставщика за исключением случая, если новый Поставщик</w:t>
      </w:r>
      <w:r w:rsidR="00502B49">
        <w:rPr>
          <w:color w:val="000000"/>
          <w:sz w:val="24"/>
          <w:szCs w:val="24"/>
        </w:rPr>
        <w:t xml:space="preserve"> </w:t>
      </w:r>
      <w:r w:rsidR="00502B49" w:rsidRPr="001F17AD">
        <w:rPr>
          <w:color w:val="000000"/>
          <w:sz w:val="24"/>
          <w:szCs w:val="24"/>
        </w:rPr>
        <w:t>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F3EA2E3" w14:textId="77777777" w:rsidR="00A51D3A" w:rsidRPr="007B55BE" w:rsidRDefault="00B65B30" w:rsidP="00502B49">
      <w:pPr>
        <w:tabs>
          <w:tab w:val="left" w:pos="1750"/>
        </w:tabs>
        <w:spacing w:line="216" w:lineRule="auto"/>
        <w:ind w:firstLine="709"/>
        <w:contextualSpacing/>
        <w:rPr>
          <w:color w:val="000000"/>
          <w:sz w:val="24"/>
          <w:szCs w:val="24"/>
        </w:rPr>
      </w:pPr>
      <w:r w:rsidRPr="001F17AD">
        <w:rPr>
          <w:color w:val="000000"/>
          <w:sz w:val="24"/>
          <w:szCs w:val="24"/>
        </w:rPr>
        <w:t xml:space="preserve">11.4. В случае перемены Заказчика права и обязанности Заказчика, предусмотренные Контрактом, переходят к </w:t>
      </w:r>
      <w:r w:rsidRPr="007B55BE">
        <w:rPr>
          <w:color w:val="000000"/>
          <w:sz w:val="24"/>
          <w:szCs w:val="24"/>
        </w:rPr>
        <w:t xml:space="preserve">новому </w:t>
      </w:r>
      <w:r w:rsidRPr="007B55BE">
        <w:rPr>
          <w:rStyle w:val="FontStyle31"/>
          <w:rFonts w:cstheme="minorBidi"/>
          <w:color w:val="000000"/>
          <w:sz w:val="24"/>
          <w:szCs w:val="24"/>
        </w:rPr>
        <w:t>Заказчику</w:t>
      </w:r>
      <w:r w:rsidRPr="007B55BE">
        <w:rPr>
          <w:color w:val="000000"/>
          <w:sz w:val="24"/>
          <w:szCs w:val="24"/>
        </w:rPr>
        <w:t>.</w:t>
      </w:r>
    </w:p>
    <w:p w14:paraId="40FBB409" w14:textId="77777777" w:rsidR="007B55BE" w:rsidRPr="007B55BE" w:rsidRDefault="00B65B30" w:rsidP="007B55BE">
      <w:pPr>
        <w:spacing w:line="216" w:lineRule="auto"/>
        <w:ind w:firstLine="709"/>
        <w:contextualSpacing/>
        <w:rPr>
          <w:color w:val="000000"/>
          <w:sz w:val="24"/>
          <w:szCs w:val="24"/>
        </w:rPr>
      </w:pPr>
      <w:r w:rsidRPr="007B55BE">
        <w:rPr>
          <w:color w:val="000000"/>
          <w:sz w:val="24"/>
          <w:szCs w:val="24"/>
        </w:rPr>
        <w:t>11.5. Во всем остальном, что не предусмотрено Контрактом, Стороны руководствуются законодательством Российской Федерации.</w:t>
      </w:r>
    </w:p>
    <w:p w14:paraId="13368162" w14:textId="77777777" w:rsidR="007B55BE" w:rsidRPr="007B55BE" w:rsidRDefault="007B55BE" w:rsidP="007B55BE">
      <w:pPr>
        <w:spacing w:line="216" w:lineRule="auto"/>
        <w:ind w:firstLine="709"/>
        <w:contextualSpacing/>
        <w:rPr>
          <w:color w:val="000000"/>
          <w:sz w:val="24"/>
          <w:szCs w:val="24"/>
        </w:rPr>
      </w:pPr>
      <w:r w:rsidRPr="007B55BE">
        <w:rPr>
          <w:color w:val="000000"/>
          <w:sz w:val="24"/>
          <w:szCs w:val="24"/>
        </w:rPr>
        <w:t>1</w:t>
      </w:r>
      <w:r w:rsidR="001D4DD8" w:rsidRPr="007B55BE">
        <w:rPr>
          <w:color w:val="000000"/>
          <w:kern w:val="2"/>
          <w:sz w:val="24"/>
          <w:szCs w:val="24"/>
        </w:rPr>
        <w:t xml:space="preserve">1.6. </w:t>
      </w:r>
      <w:r w:rsidRPr="007B55BE">
        <w:rPr>
          <w:color w:val="7030A0"/>
          <w:sz w:val="24"/>
          <w:szCs w:val="24"/>
        </w:rPr>
        <w:t>Контракт заключается в форме электронного документа, подписанного усиленными электронными подписями уполномоченных</w:t>
      </w:r>
      <w:r w:rsidRPr="00057CBA">
        <w:rPr>
          <w:color w:val="7030A0"/>
          <w:sz w:val="24"/>
          <w:szCs w:val="24"/>
        </w:rPr>
        <w:t xml:space="preserve"> на подписание контракта лиц каждой из Сторон.</w:t>
      </w:r>
    </w:p>
    <w:p w14:paraId="2D0E445A" w14:textId="77777777" w:rsidR="00B65B30" w:rsidRPr="001F17AD" w:rsidRDefault="00B65B30" w:rsidP="001D4DD8">
      <w:pPr>
        <w:pStyle w:val="Style6"/>
        <w:adjustRightInd/>
        <w:spacing w:line="216" w:lineRule="auto"/>
        <w:ind w:firstLine="709"/>
        <w:contextualSpacing/>
        <w:jc w:val="both"/>
        <w:rPr>
          <w:rStyle w:val="FontStyle38"/>
          <w:bCs/>
          <w:color w:val="000000"/>
          <w:sz w:val="24"/>
        </w:rPr>
      </w:pPr>
    </w:p>
    <w:p w14:paraId="1760E992" w14:textId="77777777" w:rsidR="00B65B30" w:rsidRPr="001F17AD" w:rsidRDefault="00B65B30">
      <w:pPr>
        <w:pStyle w:val="Style6"/>
        <w:adjustRightInd/>
        <w:spacing w:line="216" w:lineRule="auto"/>
        <w:contextualSpacing/>
        <w:jc w:val="center"/>
        <w:rPr>
          <w:rStyle w:val="FontStyle18"/>
          <w:rFonts w:cstheme="minorBidi"/>
          <w:color w:val="000000"/>
          <w:sz w:val="24"/>
          <w:szCs w:val="24"/>
        </w:rPr>
      </w:pPr>
      <w:r w:rsidRPr="001F17AD">
        <w:rPr>
          <w:rStyle w:val="FontStyle18"/>
          <w:rFonts w:cstheme="minorBidi"/>
          <w:color w:val="000000"/>
          <w:sz w:val="24"/>
          <w:szCs w:val="24"/>
        </w:rPr>
        <w:t xml:space="preserve">12. </w:t>
      </w:r>
      <w:r w:rsidR="00502B49">
        <w:rPr>
          <w:rStyle w:val="FontStyle18"/>
          <w:rFonts w:cstheme="minorBidi"/>
          <w:color w:val="000000"/>
          <w:sz w:val="24"/>
          <w:szCs w:val="24"/>
        </w:rPr>
        <w:t>Юридические адреса,</w:t>
      </w:r>
      <w:r w:rsidRPr="001F17AD">
        <w:rPr>
          <w:rStyle w:val="FontStyle18"/>
          <w:rFonts w:cstheme="minorBidi"/>
          <w:color w:val="000000"/>
          <w:sz w:val="24"/>
          <w:szCs w:val="24"/>
        </w:rPr>
        <w:t xml:space="preserve"> банковские реквизиты</w:t>
      </w:r>
      <w:r w:rsidR="00502B49">
        <w:rPr>
          <w:rStyle w:val="FontStyle18"/>
          <w:rFonts w:cstheme="minorBidi"/>
          <w:color w:val="000000"/>
          <w:sz w:val="24"/>
          <w:szCs w:val="24"/>
        </w:rPr>
        <w:t xml:space="preserve"> и подписи</w:t>
      </w:r>
      <w:r w:rsidRPr="001F17AD">
        <w:rPr>
          <w:rStyle w:val="FontStyle18"/>
          <w:rFonts w:cstheme="minorBidi"/>
          <w:color w:val="000000"/>
          <w:sz w:val="24"/>
          <w:szCs w:val="24"/>
        </w:rPr>
        <w:t xml:space="preserve"> сторон:</w:t>
      </w:r>
    </w:p>
    <w:p w14:paraId="7BED3457" w14:textId="77777777" w:rsidR="008648D8" w:rsidRPr="001F17AD" w:rsidRDefault="008648D8">
      <w:pPr>
        <w:pStyle w:val="Style6"/>
        <w:adjustRightInd/>
        <w:spacing w:line="216" w:lineRule="auto"/>
        <w:contextualSpacing/>
        <w:jc w:val="center"/>
        <w:rPr>
          <w:rStyle w:val="FontStyle18"/>
          <w:rFonts w:cstheme="minorBidi"/>
          <w:color w:val="000000"/>
          <w:sz w:val="24"/>
          <w:szCs w:val="24"/>
        </w:rPr>
      </w:pPr>
    </w:p>
    <w:tbl>
      <w:tblPr>
        <w:tblW w:w="10173" w:type="dxa"/>
        <w:tblLook w:val="04A0" w:firstRow="1" w:lastRow="0" w:firstColumn="1" w:lastColumn="0" w:noHBand="0" w:noVBand="1"/>
      </w:tblPr>
      <w:tblGrid>
        <w:gridCol w:w="4874"/>
        <w:gridCol w:w="196"/>
        <w:gridCol w:w="4677"/>
        <w:gridCol w:w="426"/>
      </w:tblGrid>
      <w:tr w:rsidR="005C4737" w:rsidRPr="001F17AD" w14:paraId="3690BCE5" w14:textId="77777777" w:rsidTr="00502B49">
        <w:trPr>
          <w:gridAfter w:val="1"/>
          <w:wAfter w:w="426" w:type="dxa"/>
        </w:trPr>
        <w:tc>
          <w:tcPr>
            <w:tcW w:w="4874" w:type="dxa"/>
            <w:hideMark/>
          </w:tcPr>
          <w:p w14:paraId="55FDF78C" w14:textId="77777777" w:rsidR="005C4737" w:rsidRPr="001F17AD" w:rsidRDefault="005C4737" w:rsidP="002F2C49">
            <w:pPr>
              <w:adjustRightInd w:val="0"/>
              <w:spacing w:line="228" w:lineRule="auto"/>
              <w:ind w:firstLine="0"/>
              <w:contextualSpacing/>
              <w:rPr>
                <w:rFonts w:cs="Times New Roman"/>
                <w:sz w:val="24"/>
                <w:szCs w:val="24"/>
              </w:rPr>
            </w:pPr>
            <w:r w:rsidRPr="001F17AD">
              <w:rPr>
                <w:rFonts w:cs="Times New Roman"/>
                <w:sz w:val="24"/>
                <w:szCs w:val="24"/>
              </w:rPr>
              <w:t>Заказчик</w:t>
            </w:r>
          </w:p>
        </w:tc>
        <w:tc>
          <w:tcPr>
            <w:tcW w:w="4873" w:type="dxa"/>
            <w:gridSpan w:val="2"/>
            <w:hideMark/>
          </w:tcPr>
          <w:p w14:paraId="0B0E9F23" w14:textId="77777777" w:rsidR="005C4737" w:rsidRPr="001F17AD" w:rsidRDefault="005C4737" w:rsidP="002F2C49">
            <w:pPr>
              <w:adjustRightInd w:val="0"/>
              <w:spacing w:line="228" w:lineRule="auto"/>
              <w:ind w:firstLine="0"/>
              <w:contextualSpacing/>
              <w:rPr>
                <w:rFonts w:cs="Times New Roman"/>
                <w:sz w:val="24"/>
                <w:szCs w:val="24"/>
              </w:rPr>
            </w:pPr>
            <w:r w:rsidRPr="001F17AD">
              <w:rPr>
                <w:rFonts w:cs="Times New Roman"/>
                <w:sz w:val="24"/>
                <w:szCs w:val="24"/>
              </w:rPr>
              <w:t>Поставщик</w:t>
            </w:r>
          </w:p>
          <w:p w14:paraId="4AFBBD0F" w14:textId="77777777" w:rsidR="008648D8" w:rsidRPr="001F17AD" w:rsidRDefault="008648D8" w:rsidP="002F2C49">
            <w:pPr>
              <w:adjustRightInd w:val="0"/>
              <w:spacing w:line="228" w:lineRule="auto"/>
              <w:ind w:firstLine="0"/>
              <w:contextualSpacing/>
              <w:rPr>
                <w:rFonts w:cs="Times New Roman"/>
                <w:sz w:val="24"/>
                <w:szCs w:val="24"/>
              </w:rPr>
            </w:pPr>
          </w:p>
        </w:tc>
      </w:tr>
      <w:tr w:rsidR="005C4737" w:rsidRPr="001F17AD" w14:paraId="7A4E94D9" w14:textId="77777777" w:rsidTr="00502B49">
        <w:trPr>
          <w:gridAfter w:val="1"/>
          <w:wAfter w:w="426" w:type="dxa"/>
        </w:trPr>
        <w:tc>
          <w:tcPr>
            <w:tcW w:w="4874" w:type="dxa"/>
          </w:tcPr>
          <w:p w14:paraId="248ADB39"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Управление Федеральной службы</w:t>
            </w:r>
          </w:p>
          <w:p w14:paraId="7E08E468"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государственной статистики по</w:t>
            </w:r>
          </w:p>
          <w:p w14:paraId="362F6DA8"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Северо-Кавказскому федеральному округу (Северо-</w:t>
            </w:r>
            <w:proofErr w:type="spellStart"/>
            <w:r w:rsidRPr="00BF2EE5">
              <w:rPr>
                <w:rFonts w:cs="Times New Roman"/>
                <w:sz w:val="24"/>
                <w:szCs w:val="24"/>
              </w:rPr>
              <w:t>Кавказстат</w:t>
            </w:r>
            <w:proofErr w:type="spellEnd"/>
            <w:r w:rsidRPr="00BF2EE5">
              <w:rPr>
                <w:rFonts w:cs="Times New Roman"/>
                <w:sz w:val="24"/>
                <w:szCs w:val="24"/>
              </w:rPr>
              <w:t>)</w:t>
            </w:r>
          </w:p>
          <w:p w14:paraId="548E93E1"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ИНН/КПП 2634098984/263401001</w:t>
            </w:r>
          </w:p>
          <w:p w14:paraId="7CCC145F"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Дата постановки на учет: 30.12.2016</w:t>
            </w:r>
          </w:p>
          <w:p w14:paraId="3C368775"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 xml:space="preserve">Юридический адрес/Почтовый адрес: </w:t>
            </w:r>
          </w:p>
          <w:p w14:paraId="12F77297"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355017, г. Ставрополь, ул. Пушкина 4</w:t>
            </w:r>
          </w:p>
          <w:p w14:paraId="39F3D197"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Адрес электронной почты: 26.015@rosstat.gov.ru</w:t>
            </w:r>
          </w:p>
          <w:p w14:paraId="59BC5350"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Тел./ факс.  (8652) 31-64-10/35-46-23</w:t>
            </w:r>
          </w:p>
          <w:p w14:paraId="28D50C84"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ОГРН 1162651080790</w:t>
            </w:r>
          </w:p>
          <w:p w14:paraId="104DDF60"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Банковские реквизиты:</w:t>
            </w:r>
            <w:r w:rsidRPr="00BF2EE5">
              <w:rPr>
                <w:rFonts w:cs="Times New Roman"/>
                <w:sz w:val="24"/>
                <w:szCs w:val="24"/>
              </w:rPr>
              <w:tab/>
            </w:r>
          </w:p>
          <w:p w14:paraId="167F1AED"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 xml:space="preserve">ОКЦ № 1 ВВГУ Банка России//УФК по Нижегородской области, </w:t>
            </w:r>
          </w:p>
          <w:p w14:paraId="2538C0A7"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г. Нижний Новгород</w:t>
            </w:r>
          </w:p>
          <w:p w14:paraId="0D43963F"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(Северо-</w:t>
            </w:r>
            <w:proofErr w:type="spellStart"/>
            <w:r w:rsidRPr="00BF2EE5">
              <w:rPr>
                <w:rFonts w:cs="Times New Roman"/>
                <w:sz w:val="24"/>
                <w:szCs w:val="24"/>
              </w:rPr>
              <w:t>Кавказстат</w:t>
            </w:r>
            <w:proofErr w:type="spellEnd"/>
            <w:r w:rsidRPr="00BF2EE5">
              <w:rPr>
                <w:rFonts w:cs="Times New Roman"/>
                <w:sz w:val="24"/>
                <w:szCs w:val="24"/>
              </w:rPr>
              <w:t xml:space="preserve"> л/с 03211F87820)</w:t>
            </w:r>
          </w:p>
          <w:p w14:paraId="74E79E9D"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БИК 012202102/ ОКТМО 07701000</w:t>
            </w:r>
          </w:p>
          <w:p w14:paraId="74BCE1EC"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ОКПО 06191082</w:t>
            </w:r>
          </w:p>
          <w:p w14:paraId="0D34025D"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Единый казначейский счет</w:t>
            </w:r>
          </w:p>
          <w:p w14:paraId="1F4B655B" w14:textId="77777777" w:rsidR="00BF2EE5" w:rsidRPr="00BF2EE5" w:rsidRDefault="00BF2EE5" w:rsidP="00BF2EE5">
            <w:pPr>
              <w:autoSpaceDE/>
              <w:autoSpaceDN/>
              <w:spacing w:line="228" w:lineRule="auto"/>
              <w:ind w:firstLine="0"/>
              <w:contextualSpacing/>
              <w:jc w:val="left"/>
              <w:rPr>
                <w:rFonts w:cs="Times New Roman"/>
                <w:sz w:val="24"/>
                <w:szCs w:val="24"/>
              </w:rPr>
            </w:pPr>
            <w:r w:rsidRPr="00BF2EE5">
              <w:rPr>
                <w:rFonts w:cs="Times New Roman"/>
                <w:sz w:val="24"/>
                <w:szCs w:val="24"/>
              </w:rPr>
              <w:t>(ЕКС) 40102810745370000024</w:t>
            </w:r>
          </w:p>
          <w:p w14:paraId="52AE35CC" w14:textId="2A7C170C" w:rsidR="00AC6287" w:rsidRPr="001F17AD" w:rsidRDefault="00BF2EE5" w:rsidP="00BF2EE5">
            <w:pPr>
              <w:adjustRightInd w:val="0"/>
              <w:spacing w:line="228" w:lineRule="auto"/>
              <w:ind w:firstLine="0"/>
              <w:contextualSpacing/>
              <w:rPr>
                <w:rFonts w:cs="Times New Roman"/>
                <w:sz w:val="24"/>
                <w:szCs w:val="24"/>
              </w:rPr>
            </w:pPr>
            <w:r w:rsidRPr="00BF2EE5">
              <w:rPr>
                <w:rFonts w:cs="Times New Roman"/>
                <w:sz w:val="24"/>
                <w:szCs w:val="24"/>
              </w:rPr>
              <w:t>Номер казначейского счета 03211643000000013243</w:t>
            </w:r>
          </w:p>
        </w:tc>
        <w:tc>
          <w:tcPr>
            <w:tcW w:w="4873" w:type="dxa"/>
            <w:gridSpan w:val="2"/>
          </w:tcPr>
          <w:p w14:paraId="0052B964" w14:textId="77777777" w:rsidR="002A0A86" w:rsidRDefault="002A0A86" w:rsidP="002F2C49">
            <w:pPr>
              <w:pStyle w:val="ae"/>
              <w:spacing w:before="0" w:beforeAutospacing="0" w:after="0" w:afterAutospacing="0" w:line="228" w:lineRule="auto"/>
              <w:contextualSpacing/>
              <w:jc w:val="both"/>
            </w:pPr>
          </w:p>
          <w:p w14:paraId="009EE27C" w14:textId="77777777" w:rsidR="00502B49" w:rsidRDefault="00502B49" w:rsidP="002F2C49">
            <w:pPr>
              <w:pStyle w:val="ae"/>
              <w:spacing w:before="0" w:beforeAutospacing="0" w:after="0" w:afterAutospacing="0" w:line="228" w:lineRule="auto"/>
              <w:contextualSpacing/>
              <w:jc w:val="both"/>
            </w:pPr>
          </w:p>
          <w:p w14:paraId="6A636884" w14:textId="77777777" w:rsidR="00502B49" w:rsidRDefault="00502B49" w:rsidP="002F2C49">
            <w:pPr>
              <w:pStyle w:val="ae"/>
              <w:spacing w:before="0" w:beforeAutospacing="0" w:after="0" w:afterAutospacing="0" w:line="228" w:lineRule="auto"/>
              <w:contextualSpacing/>
              <w:jc w:val="both"/>
            </w:pPr>
          </w:p>
          <w:p w14:paraId="02AD8462" w14:textId="77777777" w:rsidR="00502B49" w:rsidRDefault="00502B49" w:rsidP="002F2C49">
            <w:pPr>
              <w:pStyle w:val="ae"/>
              <w:spacing w:before="0" w:beforeAutospacing="0" w:after="0" w:afterAutospacing="0" w:line="228" w:lineRule="auto"/>
              <w:contextualSpacing/>
              <w:jc w:val="both"/>
            </w:pPr>
          </w:p>
          <w:p w14:paraId="55BC5607" w14:textId="77777777" w:rsidR="00502B49" w:rsidRPr="001F17AD" w:rsidRDefault="00502B49" w:rsidP="002F2C49">
            <w:pPr>
              <w:pStyle w:val="ae"/>
              <w:spacing w:before="0" w:beforeAutospacing="0" w:after="0" w:afterAutospacing="0" w:line="228" w:lineRule="auto"/>
              <w:contextualSpacing/>
              <w:jc w:val="both"/>
            </w:pPr>
          </w:p>
          <w:p w14:paraId="353D2DC0" w14:textId="77777777" w:rsidR="002A0A86" w:rsidRPr="001F17AD" w:rsidRDefault="002A0A86" w:rsidP="002F2C49">
            <w:pPr>
              <w:snapToGrid/>
              <w:spacing w:line="228" w:lineRule="auto"/>
              <w:ind w:firstLine="0"/>
              <w:contextualSpacing/>
              <w:jc w:val="left"/>
              <w:rPr>
                <w:sz w:val="24"/>
                <w:szCs w:val="24"/>
              </w:rPr>
            </w:pPr>
            <w:r w:rsidRPr="001F17AD">
              <w:rPr>
                <w:sz w:val="24"/>
                <w:szCs w:val="24"/>
              </w:rPr>
              <w:t xml:space="preserve">ИНН/КПП  </w:t>
            </w:r>
          </w:p>
          <w:p w14:paraId="0710FC1D" w14:textId="77777777" w:rsidR="002A0A86" w:rsidRPr="001F17AD" w:rsidRDefault="002A0A86" w:rsidP="002F2C49">
            <w:pPr>
              <w:snapToGrid/>
              <w:spacing w:line="228" w:lineRule="auto"/>
              <w:ind w:firstLine="0"/>
              <w:contextualSpacing/>
              <w:jc w:val="left"/>
              <w:rPr>
                <w:sz w:val="24"/>
                <w:szCs w:val="24"/>
              </w:rPr>
            </w:pPr>
            <w:r w:rsidRPr="001F17AD">
              <w:rPr>
                <w:sz w:val="24"/>
                <w:szCs w:val="24"/>
              </w:rPr>
              <w:t xml:space="preserve">Юридический адрес/Почтовый адрес: </w:t>
            </w:r>
          </w:p>
          <w:p w14:paraId="31A4A473" w14:textId="77777777" w:rsidR="002A0A86" w:rsidRPr="001F17AD" w:rsidRDefault="002A0A86" w:rsidP="002F2C49">
            <w:pPr>
              <w:adjustRightInd w:val="0"/>
              <w:snapToGrid/>
              <w:spacing w:line="228" w:lineRule="auto"/>
              <w:ind w:firstLine="0"/>
              <w:contextualSpacing/>
              <w:jc w:val="left"/>
              <w:rPr>
                <w:sz w:val="24"/>
                <w:szCs w:val="24"/>
              </w:rPr>
            </w:pPr>
          </w:p>
          <w:p w14:paraId="1445A74C"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 xml:space="preserve">Адрес электронной почты: </w:t>
            </w:r>
          </w:p>
          <w:p w14:paraId="4F2FC814"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________________________________</w:t>
            </w:r>
          </w:p>
          <w:p w14:paraId="771B8D51"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 xml:space="preserve">Тел./ факс. </w:t>
            </w:r>
          </w:p>
          <w:p w14:paraId="77094566"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Банковские реквизиты</w:t>
            </w:r>
          </w:p>
          <w:p w14:paraId="39B84654" w14:textId="77777777" w:rsidR="002A0A86" w:rsidRPr="001F17AD" w:rsidRDefault="002A0A86" w:rsidP="002F2C49">
            <w:pPr>
              <w:snapToGrid/>
              <w:spacing w:line="228" w:lineRule="auto"/>
              <w:ind w:firstLine="0"/>
              <w:contextualSpacing/>
              <w:jc w:val="left"/>
              <w:rPr>
                <w:sz w:val="24"/>
                <w:szCs w:val="24"/>
              </w:rPr>
            </w:pPr>
            <w:r w:rsidRPr="001F17AD">
              <w:rPr>
                <w:sz w:val="24"/>
                <w:szCs w:val="24"/>
              </w:rPr>
              <w:t xml:space="preserve">Р/с </w:t>
            </w:r>
          </w:p>
          <w:p w14:paraId="6D6ECA1F" w14:textId="77777777" w:rsidR="002A0A86" w:rsidRPr="001F17AD" w:rsidRDefault="002A0A86" w:rsidP="002F2C49">
            <w:pPr>
              <w:snapToGrid/>
              <w:spacing w:line="228" w:lineRule="auto"/>
              <w:ind w:firstLine="0"/>
              <w:contextualSpacing/>
              <w:jc w:val="left"/>
              <w:rPr>
                <w:sz w:val="24"/>
                <w:szCs w:val="24"/>
              </w:rPr>
            </w:pPr>
          </w:p>
          <w:p w14:paraId="4E4CFDA6" w14:textId="77777777" w:rsidR="002A0A86" w:rsidRPr="001F17AD" w:rsidRDefault="002A0A86" w:rsidP="002F2C49">
            <w:pPr>
              <w:snapToGrid/>
              <w:spacing w:line="228" w:lineRule="auto"/>
              <w:ind w:firstLine="0"/>
              <w:contextualSpacing/>
              <w:jc w:val="left"/>
              <w:rPr>
                <w:sz w:val="24"/>
                <w:szCs w:val="24"/>
              </w:rPr>
            </w:pPr>
          </w:p>
          <w:p w14:paraId="7AABA2D7" w14:textId="77777777" w:rsidR="002A0A86" w:rsidRPr="001F17AD" w:rsidRDefault="002A0A86" w:rsidP="002F2C49">
            <w:pPr>
              <w:snapToGrid/>
              <w:spacing w:line="228" w:lineRule="auto"/>
              <w:ind w:firstLine="0"/>
              <w:contextualSpacing/>
              <w:jc w:val="left"/>
              <w:rPr>
                <w:sz w:val="24"/>
                <w:szCs w:val="24"/>
              </w:rPr>
            </w:pPr>
            <w:r w:rsidRPr="001F17AD">
              <w:rPr>
                <w:sz w:val="24"/>
                <w:szCs w:val="24"/>
              </w:rPr>
              <w:t xml:space="preserve">К/с </w:t>
            </w:r>
          </w:p>
          <w:p w14:paraId="259314A2" w14:textId="77777777" w:rsidR="002A0A86" w:rsidRPr="001F17AD" w:rsidRDefault="002A0A86" w:rsidP="002F2C49">
            <w:pPr>
              <w:snapToGrid/>
              <w:spacing w:line="228" w:lineRule="auto"/>
              <w:ind w:firstLine="0"/>
              <w:contextualSpacing/>
              <w:jc w:val="left"/>
              <w:rPr>
                <w:sz w:val="24"/>
                <w:szCs w:val="24"/>
              </w:rPr>
            </w:pPr>
          </w:p>
          <w:p w14:paraId="168B4E84" w14:textId="77777777" w:rsidR="002A0A86" w:rsidRPr="001F17AD" w:rsidRDefault="002A0A86" w:rsidP="002F2C49">
            <w:pPr>
              <w:snapToGrid/>
              <w:spacing w:line="228" w:lineRule="auto"/>
              <w:ind w:firstLine="0"/>
              <w:contextualSpacing/>
              <w:jc w:val="left"/>
              <w:rPr>
                <w:sz w:val="24"/>
                <w:szCs w:val="24"/>
              </w:rPr>
            </w:pPr>
            <w:r w:rsidRPr="001F17AD">
              <w:rPr>
                <w:sz w:val="24"/>
                <w:szCs w:val="24"/>
              </w:rPr>
              <w:t xml:space="preserve">БИК </w:t>
            </w:r>
          </w:p>
          <w:p w14:paraId="794FD240"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 xml:space="preserve">ОКПО  </w:t>
            </w:r>
          </w:p>
          <w:p w14:paraId="0641D937" w14:textId="77777777" w:rsidR="002A0A86" w:rsidRPr="001F17AD" w:rsidRDefault="002A0A86" w:rsidP="002F2C49">
            <w:pPr>
              <w:adjustRightInd w:val="0"/>
              <w:snapToGrid/>
              <w:spacing w:line="228" w:lineRule="auto"/>
              <w:ind w:firstLine="0"/>
              <w:contextualSpacing/>
              <w:jc w:val="left"/>
              <w:rPr>
                <w:sz w:val="24"/>
                <w:szCs w:val="24"/>
              </w:rPr>
            </w:pPr>
            <w:r w:rsidRPr="001F17AD">
              <w:rPr>
                <w:sz w:val="24"/>
                <w:szCs w:val="24"/>
              </w:rPr>
              <w:t>ОКТМО</w:t>
            </w:r>
          </w:p>
          <w:p w14:paraId="2736BF1D" w14:textId="77777777" w:rsidR="002A0A86" w:rsidRPr="001F17AD" w:rsidRDefault="002A0A86" w:rsidP="002F2C49">
            <w:pPr>
              <w:pStyle w:val="ae"/>
              <w:spacing w:before="0" w:beforeAutospacing="0" w:after="0" w:afterAutospacing="0" w:line="228" w:lineRule="auto"/>
              <w:contextualSpacing/>
              <w:jc w:val="both"/>
            </w:pPr>
          </w:p>
        </w:tc>
      </w:tr>
      <w:tr w:rsidR="00502B49" w:rsidRPr="006140A4" w14:paraId="325B5A39" w14:textId="77777777" w:rsidTr="00502B49">
        <w:tc>
          <w:tcPr>
            <w:tcW w:w="5070" w:type="dxa"/>
            <w:gridSpan w:val="2"/>
          </w:tcPr>
          <w:p w14:paraId="33B13674" w14:textId="77777777" w:rsidR="00502B49" w:rsidRDefault="00502B49" w:rsidP="00502B49">
            <w:pPr>
              <w:adjustRightInd w:val="0"/>
              <w:spacing w:line="240" w:lineRule="auto"/>
              <w:ind w:firstLine="0"/>
              <w:contextualSpacing/>
              <w:rPr>
                <w:sz w:val="25"/>
                <w:szCs w:val="25"/>
              </w:rPr>
            </w:pPr>
          </w:p>
          <w:p w14:paraId="3082D017" w14:textId="77777777" w:rsidR="00502B49" w:rsidRDefault="00502B49" w:rsidP="00502B49">
            <w:pPr>
              <w:adjustRightInd w:val="0"/>
              <w:spacing w:line="240" w:lineRule="auto"/>
              <w:ind w:firstLine="0"/>
              <w:contextualSpacing/>
              <w:rPr>
                <w:sz w:val="25"/>
                <w:szCs w:val="25"/>
              </w:rPr>
            </w:pPr>
          </w:p>
          <w:p w14:paraId="2575D4EE" w14:textId="77777777" w:rsidR="00502B49" w:rsidRPr="00EC1A6A" w:rsidRDefault="00502B49" w:rsidP="00502B49">
            <w:pPr>
              <w:adjustRightInd w:val="0"/>
              <w:spacing w:line="240" w:lineRule="auto"/>
              <w:ind w:firstLine="0"/>
              <w:contextualSpacing/>
              <w:rPr>
                <w:sz w:val="25"/>
                <w:szCs w:val="25"/>
              </w:rPr>
            </w:pPr>
          </w:p>
          <w:p w14:paraId="34766862" w14:textId="77777777" w:rsidR="00502B49" w:rsidRPr="00EC1A6A" w:rsidRDefault="00502B49" w:rsidP="00502B49">
            <w:pPr>
              <w:adjustRightInd w:val="0"/>
              <w:spacing w:line="240" w:lineRule="auto"/>
              <w:ind w:firstLine="0"/>
              <w:contextualSpacing/>
              <w:rPr>
                <w:sz w:val="25"/>
                <w:szCs w:val="25"/>
              </w:rPr>
            </w:pPr>
            <w:r w:rsidRPr="00EC1A6A">
              <w:rPr>
                <w:sz w:val="25"/>
                <w:szCs w:val="25"/>
              </w:rPr>
              <w:t>_____________</w:t>
            </w:r>
            <w:r>
              <w:rPr>
                <w:sz w:val="25"/>
                <w:szCs w:val="25"/>
              </w:rPr>
              <w:t>__</w:t>
            </w:r>
            <w:r w:rsidRPr="00EC1A6A">
              <w:rPr>
                <w:sz w:val="25"/>
                <w:szCs w:val="25"/>
              </w:rPr>
              <w:t xml:space="preserve">__ </w:t>
            </w:r>
            <w:r>
              <w:rPr>
                <w:sz w:val="25"/>
                <w:szCs w:val="25"/>
              </w:rPr>
              <w:t>___________</w:t>
            </w:r>
          </w:p>
        </w:tc>
        <w:tc>
          <w:tcPr>
            <w:tcW w:w="5103" w:type="dxa"/>
            <w:gridSpan w:val="2"/>
            <w:hideMark/>
          </w:tcPr>
          <w:p w14:paraId="3D8F3ABD" w14:textId="77777777" w:rsidR="00502B49" w:rsidRDefault="00502B49" w:rsidP="00502B49">
            <w:pPr>
              <w:autoSpaceDE/>
              <w:autoSpaceDN/>
              <w:spacing w:line="240" w:lineRule="auto"/>
              <w:ind w:firstLine="0"/>
              <w:contextualSpacing/>
              <w:rPr>
                <w:sz w:val="25"/>
                <w:szCs w:val="25"/>
              </w:rPr>
            </w:pPr>
          </w:p>
          <w:p w14:paraId="3ACD34E9" w14:textId="77777777" w:rsidR="00502B49" w:rsidRDefault="00502B49" w:rsidP="00502B49">
            <w:pPr>
              <w:autoSpaceDE/>
              <w:autoSpaceDN/>
              <w:spacing w:line="240" w:lineRule="auto"/>
              <w:ind w:firstLine="0"/>
              <w:contextualSpacing/>
              <w:rPr>
                <w:sz w:val="25"/>
                <w:szCs w:val="25"/>
              </w:rPr>
            </w:pPr>
          </w:p>
          <w:p w14:paraId="6D7396B9" w14:textId="77777777" w:rsidR="00502B49" w:rsidRPr="00CE2A77" w:rsidRDefault="00502B49" w:rsidP="00502B49">
            <w:pPr>
              <w:autoSpaceDE/>
              <w:autoSpaceDN/>
              <w:spacing w:line="240" w:lineRule="auto"/>
              <w:ind w:firstLine="0"/>
              <w:contextualSpacing/>
              <w:rPr>
                <w:sz w:val="25"/>
                <w:szCs w:val="25"/>
              </w:rPr>
            </w:pPr>
          </w:p>
          <w:p w14:paraId="066A2D5F" w14:textId="77777777" w:rsidR="00502B49" w:rsidRPr="00EC1A6A" w:rsidRDefault="00502B49" w:rsidP="00502B49">
            <w:pPr>
              <w:autoSpaceDE/>
              <w:autoSpaceDN/>
              <w:spacing w:line="240" w:lineRule="auto"/>
              <w:ind w:firstLine="0"/>
              <w:contextualSpacing/>
              <w:rPr>
                <w:sz w:val="25"/>
                <w:szCs w:val="25"/>
              </w:rPr>
            </w:pPr>
            <w:r w:rsidRPr="00CE2A77">
              <w:rPr>
                <w:sz w:val="25"/>
                <w:szCs w:val="25"/>
              </w:rPr>
              <w:t xml:space="preserve">________________ </w:t>
            </w:r>
            <w:r>
              <w:rPr>
                <w:sz w:val="25"/>
                <w:szCs w:val="25"/>
              </w:rPr>
              <w:t>____________</w:t>
            </w:r>
          </w:p>
        </w:tc>
      </w:tr>
      <w:tr w:rsidR="00502B49" w:rsidRPr="006140A4" w14:paraId="1E125F41" w14:textId="77777777" w:rsidTr="00502B49">
        <w:trPr>
          <w:gridAfter w:val="1"/>
          <w:wAfter w:w="426" w:type="dxa"/>
        </w:trPr>
        <w:tc>
          <w:tcPr>
            <w:tcW w:w="4874" w:type="dxa"/>
          </w:tcPr>
          <w:p w14:paraId="75A105D6" w14:textId="77777777" w:rsidR="00502B49" w:rsidRPr="00502B49" w:rsidRDefault="00502B49" w:rsidP="00502B49">
            <w:pPr>
              <w:autoSpaceDE/>
              <w:autoSpaceDN/>
              <w:spacing w:line="240" w:lineRule="auto"/>
              <w:ind w:firstLine="0"/>
              <w:contextualSpacing/>
              <w:jc w:val="center"/>
              <w:rPr>
                <w:rFonts w:cs="Times New Roman"/>
                <w:sz w:val="24"/>
                <w:szCs w:val="24"/>
              </w:rPr>
            </w:pPr>
            <w:r w:rsidRPr="00502B49">
              <w:rPr>
                <w:rFonts w:cs="Times New Roman"/>
                <w:sz w:val="24"/>
                <w:szCs w:val="24"/>
              </w:rPr>
              <w:t>ДОКУМЕНТ ПОДПИСАН ЭЛЕКТРОННОЙ ПОДПИСЬЮ</w:t>
            </w:r>
          </w:p>
        </w:tc>
        <w:tc>
          <w:tcPr>
            <w:tcW w:w="4873" w:type="dxa"/>
            <w:gridSpan w:val="2"/>
          </w:tcPr>
          <w:p w14:paraId="3D69C75F" w14:textId="77777777" w:rsidR="00502B49" w:rsidRPr="006140A4" w:rsidRDefault="00502B49" w:rsidP="00502B49">
            <w:pPr>
              <w:pStyle w:val="ae"/>
              <w:spacing w:before="0" w:beforeAutospacing="0" w:after="0" w:afterAutospacing="0"/>
              <w:contextualSpacing/>
              <w:jc w:val="center"/>
            </w:pPr>
            <w:r w:rsidRPr="00502B49">
              <w:t>ДОКУМЕНТ ПОДПИСАН ЭЛЕКТРОННОЙ ПОДПИСЬЮ</w:t>
            </w:r>
          </w:p>
        </w:tc>
      </w:tr>
    </w:tbl>
    <w:p w14:paraId="41DD0EFD" w14:textId="77777777" w:rsidR="00B65B30" w:rsidRPr="001F17AD" w:rsidRDefault="00B65B30" w:rsidP="00502B49">
      <w:pPr>
        <w:spacing w:line="216" w:lineRule="auto"/>
        <w:ind w:firstLine="0"/>
        <w:contextualSpacing/>
        <w:rPr>
          <w:color w:val="000000"/>
          <w:sz w:val="24"/>
          <w:szCs w:val="24"/>
        </w:rPr>
      </w:pPr>
    </w:p>
    <w:sectPr w:rsidR="00B65B30" w:rsidRPr="001F17AD" w:rsidSect="00DC2FE4">
      <w:headerReference w:type="default" r:id="rId11"/>
      <w:headerReference w:type="first" r:id="rId12"/>
      <w:pgSz w:w="11906" w:h="16838"/>
      <w:pgMar w:top="567" w:right="424" w:bottom="284"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E097" w14:textId="77777777" w:rsidR="00BF741D" w:rsidRDefault="00BF741D">
      <w:pPr>
        <w:spacing w:line="240" w:lineRule="auto"/>
      </w:pPr>
      <w:r>
        <w:separator/>
      </w:r>
    </w:p>
  </w:endnote>
  <w:endnote w:type="continuationSeparator" w:id="0">
    <w:p w14:paraId="4ADF6ACA" w14:textId="77777777" w:rsidR="00BF741D" w:rsidRDefault="00BF7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D5CD" w14:textId="77777777" w:rsidR="00BF741D" w:rsidRDefault="00BF741D">
      <w:pPr>
        <w:spacing w:line="240" w:lineRule="auto"/>
      </w:pPr>
      <w:r>
        <w:separator/>
      </w:r>
    </w:p>
  </w:footnote>
  <w:footnote w:type="continuationSeparator" w:id="0">
    <w:p w14:paraId="50332752" w14:textId="77777777" w:rsidR="00BF741D" w:rsidRDefault="00BF741D">
      <w:pPr>
        <w:spacing w:line="240" w:lineRule="auto"/>
      </w:pPr>
      <w:r>
        <w:continuationSeparator/>
      </w:r>
    </w:p>
  </w:footnote>
  <w:footnote w:id="1">
    <w:p w14:paraId="7DAE29AA" w14:textId="77777777" w:rsidR="007B55BE" w:rsidRPr="00590051" w:rsidRDefault="007B55BE" w:rsidP="003759F0">
      <w:pPr>
        <w:pStyle w:val="ab"/>
        <w:spacing w:line="216" w:lineRule="auto"/>
        <w:ind w:firstLine="567"/>
        <w:contextualSpacing/>
        <w:rPr>
          <w:i/>
        </w:rPr>
      </w:pPr>
      <w:r w:rsidRPr="00590051">
        <w:rPr>
          <w:rStyle w:val="ad"/>
          <w:i/>
        </w:rPr>
        <w:footnoteRef/>
      </w:r>
      <w:r w:rsidRPr="00590051">
        <w:rPr>
          <w:i/>
        </w:rPr>
        <w:t xml:space="preserve"> при условии наличия у </w:t>
      </w:r>
      <w:r w:rsidR="00502B49">
        <w:rPr>
          <w:i/>
        </w:rPr>
        <w:t>Поставщика</w:t>
      </w:r>
      <w:r w:rsidRPr="00590051">
        <w:rPr>
          <w:i/>
        </w:rPr>
        <w:t xml:space="preserve"> обязанности по уплате НДС в соответствии с налоговым законодательством Российской Федерации. В случае если </w:t>
      </w:r>
      <w:r w:rsidR="00502B49">
        <w:rPr>
          <w:i/>
        </w:rPr>
        <w:t>Поставщик</w:t>
      </w:r>
      <w:r w:rsidRPr="00590051">
        <w:rPr>
          <w:i/>
        </w:rPr>
        <w:t xml:space="preserve"> в соответствии с налоговым законодательством Российской Федерации не облагается налогом на добавленную стоимость в настоящем пункте указывается: НДС не предусмотрен.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CE37" w14:textId="77777777" w:rsidR="007B55BE" w:rsidRPr="002F2C49" w:rsidRDefault="007B55BE">
    <w:pPr>
      <w:pStyle w:val="a6"/>
      <w:ind w:firstLine="0"/>
      <w:jc w:val="center"/>
      <w:rPr>
        <w:color w:val="000000"/>
        <w:sz w:val="20"/>
        <w:szCs w:val="20"/>
      </w:rPr>
    </w:pPr>
    <w:r w:rsidRPr="002F2C49">
      <w:rPr>
        <w:color w:val="000000"/>
        <w:sz w:val="20"/>
        <w:szCs w:val="20"/>
      </w:rPr>
      <w:fldChar w:fldCharType="begin"/>
    </w:r>
    <w:r w:rsidRPr="002F2C49">
      <w:rPr>
        <w:color w:val="000000"/>
        <w:sz w:val="20"/>
        <w:szCs w:val="20"/>
      </w:rPr>
      <w:instrText>PAGE \* MERGEFORMAT</w:instrText>
    </w:r>
    <w:r w:rsidRPr="002F2C49">
      <w:rPr>
        <w:color w:val="000000"/>
        <w:sz w:val="20"/>
        <w:szCs w:val="20"/>
      </w:rPr>
      <w:fldChar w:fldCharType="separate"/>
    </w:r>
    <w:r w:rsidR="00983AD1">
      <w:rPr>
        <w:noProof/>
        <w:color w:val="000000"/>
        <w:sz w:val="20"/>
        <w:szCs w:val="20"/>
      </w:rPr>
      <w:t>5</w:t>
    </w:r>
    <w:r w:rsidRPr="002F2C49">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C9B0" w14:textId="77777777" w:rsidR="007B55BE" w:rsidRPr="00A74921" w:rsidRDefault="007B55BE" w:rsidP="00A74921">
    <w:pPr>
      <w:pStyle w:val="a6"/>
      <w:jc w:val="right"/>
      <w:rPr>
        <w:i/>
      </w:rPr>
    </w:pPr>
    <w:r w:rsidRPr="00A74921">
      <w:rPr>
        <w:i/>
      </w:rPr>
      <w:t>Проект для размещения на ЕАТ «Березка»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AD34"/>
    <w:multiLevelType w:val="singleLevel"/>
    <w:tmpl w:val="35F8EA56"/>
    <w:lvl w:ilvl="0">
      <w:start w:val="1"/>
      <w:numFmt w:val="decimal"/>
      <w:lvlText w:val="1.%1."/>
      <w:legacy w:legacy="1" w:legacySpace="0" w:legacyIndent="466"/>
      <w:lvlJc w:val="left"/>
      <w:rPr>
        <w:rFonts w:ascii="Times New Roman" w:hAnsi="Times New Roman" w:cs="Times New Roman" w:hint="default"/>
        <w:snapToGrid/>
      </w:rPr>
    </w:lvl>
  </w:abstractNum>
  <w:abstractNum w:abstractNumId="1" w15:restartNumberingAfterBreak="0">
    <w:nsid w:val="061D9218"/>
    <w:multiLevelType w:val="multilevel"/>
    <w:tmpl w:val="68A851D8"/>
    <w:lvl w:ilvl="0">
      <w:start w:val="1"/>
      <w:numFmt w:val="decimal"/>
      <w:lvlText w:val="%1."/>
      <w:lvlJc w:val="left"/>
      <w:pPr>
        <w:ind w:left="720" w:hanging="360"/>
      </w:pPr>
      <w:rPr>
        <w:rFonts w:cs="Times New Roman"/>
      </w:rPr>
    </w:lvl>
    <w:lvl w:ilvl="1">
      <w:start w:val="9"/>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2" w15:restartNumberingAfterBreak="0">
    <w:nsid w:val="0C2D51DD"/>
    <w:multiLevelType w:val="singleLevel"/>
    <w:tmpl w:val="07ACAADE"/>
    <w:lvl w:ilvl="0">
      <w:start w:val="1"/>
      <w:numFmt w:val="decimal"/>
      <w:lvlText w:val="7.%1."/>
      <w:legacy w:legacy="1" w:legacySpace="0" w:legacyIndent="499"/>
      <w:lvlJc w:val="left"/>
      <w:rPr>
        <w:rFonts w:ascii="Times New Roman" w:hAnsi="Times New Roman" w:cs="Times New Roman" w:hint="default"/>
        <w:snapToGrid/>
      </w:rPr>
    </w:lvl>
  </w:abstractNum>
  <w:abstractNum w:abstractNumId="3" w15:restartNumberingAfterBreak="0">
    <w:nsid w:val="13222C07"/>
    <w:multiLevelType w:val="multilevel"/>
    <w:tmpl w:val="A58A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44E36"/>
    <w:multiLevelType w:val="multilevel"/>
    <w:tmpl w:val="F45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81A29"/>
    <w:multiLevelType w:val="multilevel"/>
    <w:tmpl w:val="80B4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6392E"/>
    <w:multiLevelType w:val="singleLevel"/>
    <w:tmpl w:val="9AEE3E1A"/>
    <w:lvl w:ilvl="0">
      <w:start w:val="1"/>
      <w:numFmt w:val="decimal"/>
      <w:lvlText w:val="10.%1."/>
      <w:lvlJc w:val="left"/>
    </w:lvl>
  </w:abstractNum>
  <w:abstractNum w:abstractNumId="7" w15:restartNumberingAfterBreak="0">
    <w:nsid w:val="5F9F2CC4"/>
    <w:multiLevelType w:val="multilevel"/>
    <w:tmpl w:val="400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11892"/>
    <w:multiLevelType w:val="multilevel"/>
    <w:tmpl w:val="B84A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74418">
    <w:abstractNumId w:val="2"/>
  </w:num>
  <w:num w:numId="2" w16cid:durableId="2070883735">
    <w:abstractNumId w:val="0"/>
  </w:num>
  <w:num w:numId="3" w16cid:durableId="562520798">
    <w:abstractNumId w:val="1"/>
  </w:num>
  <w:num w:numId="4" w16cid:durableId="1530334282">
    <w:abstractNumId w:val="4"/>
  </w:num>
  <w:num w:numId="5" w16cid:durableId="1221209743">
    <w:abstractNumId w:val="5"/>
  </w:num>
  <w:num w:numId="6" w16cid:durableId="2006397714">
    <w:abstractNumId w:val="8"/>
  </w:num>
  <w:num w:numId="7" w16cid:durableId="2061443868">
    <w:abstractNumId w:val="3"/>
  </w:num>
  <w:num w:numId="8" w16cid:durableId="82070775">
    <w:abstractNumId w:val="7"/>
  </w:num>
  <w:num w:numId="9" w16cid:durableId="190933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08"/>
  <w:drawingGridHorizontalSpacing w:val="110"/>
  <w:drawingGridVerticalSpacing w:val="120"/>
  <w:displayHorizontalDrawingGridEvery w:val="2"/>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30"/>
    <w:rsid w:val="00027C9B"/>
    <w:rsid w:val="00032AD7"/>
    <w:rsid w:val="00041F96"/>
    <w:rsid w:val="000637BC"/>
    <w:rsid w:val="00073211"/>
    <w:rsid w:val="000878EB"/>
    <w:rsid w:val="00090AF7"/>
    <w:rsid w:val="000B7B62"/>
    <w:rsid w:val="000F33A2"/>
    <w:rsid w:val="00103AD1"/>
    <w:rsid w:val="00106AEC"/>
    <w:rsid w:val="00107518"/>
    <w:rsid w:val="001307F5"/>
    <w:rsid w:val="0013718A"/>
    <w:rsid w:val="001876AF"/>
    <w:rsid w:val="001900F3"/>
    <w:rsid w:val="001D4DD8"/>
    <w:rsid w:val="001E3A88"/>
    <w:rsid w:val="001F17AD"/>
    <w:rsid w:val="00205354"/>
    <w:rsid w:val="00251D15"/>
    <w:rsid w:val="00272212"/>
    <w:rsid w:val="00272B71"/>
    <w:rsid w:val="00281ADB"/>
    <w:rsid w:val="002A0A86"/>
    <w:rsid w:val="002A4CC7"/>
    <w:rsid w:val="002B7949"/>
    <w:rsid w:val="002C45F3"/>
    <w:rsid w:val="002C587C"/>
    <w:rsid w:val="002C5E62"/>
    <w:rsid w:val="002E5E0F"/>
    <w:rsid w:val="002F2C49"/>
    <w:rsid w:val="00322B50"/>
    <w:rsid w:val="00353156"/>
    <w:rsid w:val="003564B5"/>
    <w:rsid w:val="00356C5E"/>
    <w:rsid w:val="003759F0"/>
    <w:rsid w:val="00387C25"/>
    <w:rsid w:val="00397273"/>
    <w:rsid w:val="003A20D2"/>
    <w:rsid w:val="003A533C"/>
    <w:rsid w:val="003C7063"/>
    <w:rsid w:val="003D6541"/>
    <w:rsid w:val="003D76A8"/>
    <w:rsid w:val="003D7AAB"/>
    <w:rsid w:val="003E1FD3"/>
    <w:rsid w:val="003E4D04"/>
    <w:rsid w:val="00414B29"/>
    <w:rsid w:val="00442B51"/>
    <w:rsid w:val="004602C5"/>
    <w:rsid w:val="0049192E"/>
    <w:rsid w:val="004B5136"/>
    <w:rsid w:val="004D35C1"/>
    <w:rsid w:val="004E4D60"/>
    <w:rsid w:val="00502B49"/>
    <w:rsid w:val="005326DA"/>
    <w:rsid w:val="00532AEE"/>
    <w:rsid w:val="00534B98"/>
    <w:rsid w:val="00536216"/>
    <w:rsid w:val="00540539"/>
    <w:rsid w:val="00595EB4"/>
    <w:rsid w:val="005C4737"/>
    <w:rsid w:val="005D0441"/>
    <w:rsid w:val="005D7E7E"/>
    <w:rsid w:val="005E6E52"/>
    <w:rsid w:val="0064741E"/>
    <w:rsid w:val="00657831"/>
    <w:rsid w:val="00675A80"/>
    <w:rsid w:val="006A2DD9"/>
    <w:rsid w:val="006C4A0B"/>
    <w:rsid w:val="006F4D60"/>
    <w:rsid w:val="00750451"/>
    <w:rsid w:val="0076396E"/>
    <w:rsid w:val="00770B87"/>
    <w:rsid w:val="0077427A"/>
    <w:rsid w:val="00777F6C"/>
    <w:rsid w:val="0078111F"/>
    <w:rsid w:val="007B2C10"/>
    <w:rsid w:val="007B55BE"/>
    <w:rsid w:val="007C75C0"/>
    <w:rsid w:val="007D21E4"/>
    <w:rsid w:val="007E0A1D"/>
    <w:rsid w:val="007E1C92"/>
    <w:rsid w:val="007E30A3"/>
    <w:rsid w:val="0080174F"/>
    <w:rsid w:val="00811EC7"/>
    <w:rsid w:val="00834ACC"/>
    <w:rsid w:val="008509DB"/>
    <w:rsid w:val="008618DA"/>
    <w:rsid w:val="008619A1"/>
    <w:rsid w:val="008648D8"/>
    <w:rsid w:val="00881CF6"/>
    <w:rsid w:val="008A5847"/>
    <w:rsid w:val="008A5BD5"/>
    <w:rsid w:val="008C2983"/>
    <w:rsid w:val="008C659D"/>
    <w:rsid w:val="00916C16"/>
    <w:rsid w:val="0092229D"/>
    <w:rsid w:val="00933A7E"/>
    <w:rsid w:val="009510DA"/>
    <w:rsid w:val="00953539"/>
    <w:rsid w:val="00983AD1"/>
    <w:rsid w:val="009843AF"/>
    <w:rsid w:val="009C3C0E"/>
    <w:rsid w:val="009C44BC"/>
    <w:rsid w:val="009F0144"/>
    <w:rsid w:val="009F4EBA"/>
    <w:rsid w:val="00A0365B"/>
    <w:rsid w:val="00A162CD"/>
    <w:rsid w:val="00A16623"/>
    <w:rsid w:val="00A20B29"/>
    <w:rsid w:val="00A40B21"/>
    <w:rsid w:val="00A47FB2"/>
    <w:rsid w:val="00A51D3A"/>
    <w:rsid w:val="00A74921"/>
    <w:rsid w:val="00A76AFE"/>
    <w:rsid w:val="00AA4C4A"/>
    <w:rsid w:val="00AC6287"/>
    <w:rsid w:val="00AD60A6"/>
    <w:rsid w:val="00B409D3"/>
    <w:rsid w:val="00B442B6"/>
    <w:rsid w:val="00B6510B"/>
    <w:rsid w:val="00B656B9"/>
    <w:rsid w:val="00B65B30"/>
    <w:rsid w:val="00B7031A"/>
    <w:rsid w:val="00BA053B"/>
    <w:rsid w:val="00BF25C7"/>
    <w:rsid w:val="00BF2EE5"/>
    <w:rsid w:val="00BF741D"/>
    <w:rsid w:val="00C135ED"/>
    <w:rsid w:val="00C82838"/>
    <w:rsid w:val="00C96F95"/>
    <w:rsid w:val="00CC709C"/>
    <w:rsid w:val="00D31A26"/>
    <w:rsid w:val="00D36E53"/>
    <w:rsid w:val="00D43B8F"/>
    <w:rsid w:val="00D57F46"/>
    <w:rsid w:val="00D64ABD"/>
    <w:rsid w:val="00D66F3A"/>
    <w:rsid w:val="00D70C49"/>
    <w:rsid w:val="00DC0265"/>
    <w:rsid w:val="00DC2FE4"/>
    <w:rsid w:val="00DC5429"/>
    <w:rsid w:val="00DD0111"/>
    <w:rsid w:val="00DF24B4"/>
    <w:rsid w:val="00E20A28"/>
    <w:rsid w:val="00E31FD2"/>
    <w:rsid w:val="00E41D3A"/>
    <w:rsid w:val="00E46378"/>
    <w:rsid w:val="00E61317"/>
    <w:rsid w:val="00E73BB3"/>
    <w:rsid w:val="00E83F22"/>
    <w:rsid w:val="00EC5E8E"/>
    <w:rsid w:val="00ED03C8"/>
    <w:rsid w:val="00EF151C"/>
    <w:rsid w:val="00F1338A"/>
    <w:rsid w:val="00F37108"/>
    <w:rsid w:val="00F57C76"/>
    <w:rsid w:val="00FA0E96"/>
    <w:rsid w:val="00FA512A"/>
    <w:rsid w:val="00FC3D15"/>
    <w:rsid w:val="00FC3DFF"/>
    <w:rsid w:val="00FD756C"/>
    <w:rsid w:val="00FE5E65"/>
    <w:rsid w:val="00FF25BF"/>
    <w:rsid w:val="00FF7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28295"/>
  <w15:docId w15:val="{5A2D6030-BCE8-4352-A41D-57395429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847"/>
    <w:pPr>
      <w:widowControl w:val="0"/>
      <w:autoSpaceDE w:val="0"/>
      <w:autoSpaceDN w:val="0"/>
      <w:snapToGrid w:val="0"/>
      <w:spacing w:after="0" w:line="300" w:lineRule="auto"/>
      <w:ind w:firstLine="480"/>
      <w:jc w:val="both"/>
    </w:pPr>
    <w:rPr>
      <w:rFonts w:ascii="Times New Roman" w:hAnsi="Times New Roman" w:cstheme="minorBidi"/>
    </w:rPr>
  </w:style>
  <w:style w:type="paragraph" w:styleId="3">
    <w:name w:val="heading 3"/>
    <w:basedOn w:val="a"/>
    <w:link w:val="30"/>
    <w:uiPriority w:val="9"/>
    <w:qFormat/>
    <w:rsid w:val="00D31A26"/>
    <w:pPr>
      <w:widowControl/>
      <w:autoSpaceDE/>
      <w:autoSpaceDN/>
      <w:snapToGrid/>
      <w:spacing w:before="100" w:beforeAutospacing="1" w:after="100" w:afterAutospacing="1" w:line="240" w:lineRule="auto"/>
      <w:ind w:firstLine="0"/>
      <w:jc w:val="left"/>
      <w:outlineLvl w:val="2"/>
    </w:pPr>
    <w:rPr>
      <w:rFonts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5847"/>
    <w:rPr>
      <w:rFonts w:cs="Times New Roman"/>
      <w:color w:val="0000FF"/>
      <w:u w:val="single"/>
    </w:rPr>
  </w:style>
  <w:style w:type="paragraph" w:styleId="2">
    <w:name w:val="Body Text 2"/>
    <w:basedOn w:val="a"/>
    <w:link w:val="20"/>
    <w:uiPriority w:val="99"/>
    <w:rsid w:val="008A5847"/>
    <w:pPr>
      <w:spacing w:after="120" w:line="480" w:lineRule="auto"/>
    </w:pPr>
  </w:style>
  <w:style w:type="character" w:customStyle="1" w:styleId="20">
    <w:name w:val="Основной текст 2 Знак"/>
    <w:basedOn w:val="a0"/>
    <w:link w:val="2"/>
    <w:uiPriority w:val="99"/>
    <w:semiHidden/>
    <w:locked/>
    <w:rsid w:val="008A5847"/>
    <w:rPr>
      <w:rFonts w:ascii="Times New Roman" w:hAnsi="Times New Roman" w:cs="Times New Roman"/>
    </w:rPr>
  </w:style>
  <w:style w:type="paragraph" w:styleId="21">
    <w:name w:val="Body Text Indent 2"/>
    <w:basedOn w:val="a"/>
    <w:link w:val="22"/>
    <w:uiPriority w:val="99"/>
    <w:rsid w:val="008A5847"/>
    <w:pPr>
      <w:suppressAutoHyphens/>
      <w:spacing w:after="120" w:line="480" w:lineRule="auto"/>
      <w:ind w:left="283" w:firstLine="0"/>
      <w:jc w:val="left"/>
    </w:pPr>
    <w:rPr>
      <w:rFonts w:ascii="Calibri" w:hAnsi="Calibri"/>
      <w:kern w:val="2"/>
    </w:rPr>
  </w:style>
  <w:style w:type="character" w:customStyle="1" w:styleId="22">
    <w:name w:val="Основной текст с отступом 2 Знак"/>
    <w:basedOn w:val="a0"/>
    <w:link w:val="21"/>
    <w:uiPriority w:val="99"/>
    <w:semiHidden/>
    <w:locked/>
    <w:rsid w:val="008A5847"/>
    <w:rPr>
      <w:rFonts w:ascii="Times New Roman" w:hAnsi="Times New Roman" w:cs="Times New Roman"/>
    </w:rPr>
  </w:style>
  <w:style w:type="paragraph" w:styleId="a4">
    <w:name w:val="footer"/>
    <w:basedOn w:val="a"/>
    <w:link w:val="a5"/>
    <w:uiPriority w:val="99"/>
    <w:rsid w:val="008A5847"/>
    <w:pPr>
      <w:tabs>
        <w:tab w:val="center" w:pos="4677"/>
        <w:tab w:val="right" w:pos="9355"/>
      </w:tabs>
    </w:pPr>
  </w:style>
  <w:style w:type="character" w:customStyle="1" w:styleId="a5">
    <w:name w:val="Нижний колонтитул Знак"/>
    <w:basedOn w:val="a0"/>
    <w:link w:val="a4"/>
    <w:uiPriority w:val="99"/>
    <w:semiHidden/>
    <w:locked/>
    <w:rsid w:val="008A5847"/>
    <w:rPr>
      <w:rFonts w:ascii="Times New Roman" w:hAnsi="Times New Roman" w:cs="Times New Roman"/>
    </w:rPr>
  </w:style>
  <w:style w:type="paragraph" w:styleId="a6">
    <w:name w:val="header"/>
    <w:basedOn w:val="a"/>
    <w:link w:val="a7"/>
    <w:uiPriority w:val="99"/>
    <w:rsid w:val="008A5847"/>
    <w:pPr>
      <w:tabs>
        <w:tab w:val="center" w:pos="4677"/>
        <w:tab w:val="right" w:pos="9355"/>
      </w:tabs>
    </w:pPr>
  </w:style>
  <w:style w:type="character" w:customStyle="1" w:styleId="a7">
    <w:name w:val="Верхний колонтитул Знак"/>
    <w:basedOn w:val="a0"/>
    <w:link w:val="a6"/>
    <w:uiPriority w:val="99"/>
    <w:semiHidden/>
    <w:locked/>
    <w:rsid w:val="008A5847"/>
    <w:rPr>
      <w:rFonts w:ascii="Times New Roman" w:hAnsi="Times New Roman" w:cs="Times New Roman"/>
    </w:rPr>
  </w:style>
  <w:style w:type="paragraph" w:styleId="a8">
    <w:name w:val="Title"/>
    <w:basedOn w:val="a"/>
    <w:next w:val="a"/>
    <w:link w:val="a9"/>
    <w:uiPriority w:val="10"/>
    <w:qFormat/>
    <w:rsid w:val="008A5847"/>
    <w:pPr>
      <w:widowControl/>
      <w:spacing w:line="240" w:lineRule="auto"/>
      <w:ind w:firstLine="0"/>
      <w:jc w:val="center"/>
    </w:pPr>
    <w:rPr>
      <w:rFonts w:ascii="Arial" w:hAnsi="Arial"/>
      <w:b/>
      <w:bCs/>
      <w:sz w:val="20"/>
      <w:szCs w:val="20"/>
    </w:rPr>
  </w:style>
  <w:style w:type="character" w:customStyle="1" w:styleId="a9">
    <w:name w:val="Заголовок Знак"/>
    <w:basedOn w:val="a0"/>
    <w:link w:val="a8"/>
    <w:uiPriority w:val="10"/>
    <w:locked/>
    <w:rsid w:val="008A5847"/>
    <w:rPr>
      <w:rFonts w:asciiTheme="majorHAnsi" w:eastAsiaTheme="majorEastAsia" w:hAnsiTheme="majorHAnsi" w:cstheme="majorBidi"/>
      <w:b/>
      <w:bCs/>
      <w:kern w:val="28"/>
      <w:sz w:val="32"/>
      <w:szCs w:val="32"/>
    </w:rPr>
  </w:style>
  <w:style w:type="paragraph" w:customStyle="1" w:styleId="23">
    <w:name w:val="Основной текст2"/>
    <w:basedOn w:val="a"/>
    <w:uiPriority w:val="99"/>
    <w:rsid w:val="008A5847"/>
    <w:pPr>
      <w:widowControl/>
      <w:shd w:val="clear" w:color="auto" w:fill="FFFFFF"/>
      <w:spacing w:after="360" w:line="288" w:lineRule="exact"/>
      <w:ind w:firstLine="0"/>
      <w:jc w:val="right"/>
    </w:pPr>
    <w:rPr>
      <w:sz w:val="27"/>
      <w:szCs w:val="27"/>
    </w:rPr>
  </w:style>
  <w:style w:type="character" w:customStyle="1" w:styleId="FontStyle17">
    <w:name w:val="Font Style17"/>
    <w:basedOn w:val="a0"/>
    <w:uiPriority w:val="99"/>
    <w:rsid w:val="008A5847"/>
    <w:rPr>
      <w:rFonts w:ascii="Times New Roman" w:hAnsi="Times New Roman" w:cs="Times New Roman"/>
      <w:b/>
      <w:bCs/>
      <w:sz w:val="26"/>
      <w:szCs w:val="26"/>
    </w:rPr>
  </w:style>
  <w:style w:type="paragraph" w:customStyle="1" w:styleId="Style2">
    <w:name w:val="Style2"/>
    <w:basedOn w:val="a"/>
    <w:uiPriority w:val="99"/>
    <w:rsid w:val="008A5847"/>
    <w:pPr>
      <w:adjustRightInd w:val="0"/>
      <w:spacing w:line="240" w:lineRule="exact"/>
      <w:ind w:firstLine="1397"/>
      <w:jc w:val="left"/>
    </w:pPr>
    <w:rPr>
      <w:sz w:val="24"/>
      <w:szCs w:val="24"/>
    </w:rPr>
  </w:style>
  <w:style w:type="paragraph" w:customStyle="1" w:styleId="Style7">
    <w:name w:val="Style7"/>
    <w:basedOn w:val="a"/>
    <w:uiPriority w:val="99"/>
    <w:rsid w:val="008A5847"/>
    <w:pPr>
      <w:adjustRightInd w:val="0"/>
      <w:spacing w:line="240" w:lineRule="auto"/>
      <w:ind w:firstLine="0"/>
    </w:pPr>
    <w:rPr>
      <w:sz w:val="24"/>
      <w:szCs w:val="24"/>
    </w:rPr>
  </w:style>
  <w:style w:type="character" w:customStyle="1" w:styleId="FontStyle18">
    <w:name w:val="Font Style18"/>
    <w:basedOn w:val="a0"/>
    <w:uiPriority w:val="99"/>
    <w:rsid w:val="008A5847"/>
    <w:rPr>
      <w:rFonts w:ascii="Times New Roman" w:hAnsi="Times New Roman" w:cs="Times New Roman"/>
      <w:sz w:val="28"/>
      <w:szCs w:val="28"/>
    </w:rPr>
  </w:style>
  <w:style w:type="paragraph" w:customStyle="1" w:styleId="parametervalue">
    <w:name w:val="parametervalue"/>
    <w:basedOn w:val="a"/>
    <w:uiPriority w:val="99"/>
    <w:rsid w:val="008A5847"/>
    <w:pPr>
      <w:widowControl/>
      <w:spacing w:before="100" w:beforeAutospacing="1" w:after="100" w:afterAutospacing="1" w:line="240" w:lineRule="auto"/>
      <w:ind w:firstLine="0"/>
      <w:jc w:val="left"/>
    </w:pPr>
    <w:rPr>
      <w:sz w:val="24"/>
      <w:szCs w:val="24"/>
    </w:rPr>
  </w:style>
  <w:style w:type="paragraph" w:customStyle="1" w:styleId="Style6">
    <w:name w:val="Style6"/>
    <w:basedOn w:val="a"/>
    <w:uiPriority w:val="99"/>
    <w:rsid w:val="008A5847"/>
    <w:pPr>
      <w:adjustRightInd w:val="0"/>
      <w:spacing w:line="240" w:lineRule="auto"/>
      <w:ind w:firstLine="0"/>
      <w:jc w:val="left"/>
    </w:pPr>
    <w:rPr>
      <w:sz w:val="24"/>
      <w:szCs w:val="24"/>
    </w:rPr>
  </w:style>
  <w:style w:type="paragraph" w:customStyle="1" w:styleId="Style5">
    <w:name w:val="Style5"/>
    <w:basedOn w:val="a"/>
    <w:uiPriority w:val="99"/>
    <w:rsid w:val="008A5847"/>
    <w:pPr>
      <w:adjustRightInd w:val="0"/>
      <w:spacing w:line="293" w:lineRule="exact"/>
      <w:ind w:firstLine="734"/>
    </w:pPr>
    <w:rPr>
      <w:sz w:val="24"/>
      <w:szCs w:val="24"/>
    </w:rPr>
  </w:style>
  <w:style w:type="paragraph" w:customStyle="1" w:styleId="Style3">
    <w:name w:val="Style3"/>
    <w:basedOn w:val="a"/>
    <w:uiPriority w:val="99"/>
    <w:rsid w:val="008A5847"/>
    <w:pPr>
      <w:adjustRightInd w:val="0"/>
      <w:spacing w:line="293" w:lineRule="exact"/>
      <w:ind w:firstLine="2222"/>
      <w:jc w:val="left"/>
    </w:pPr>
    <w:rPr>
      <w:sz w:val="24"/>
      <w:szCs w:val="24"/>
    </w:rPr>
  </w:style>
  <w:style w:type="paragraph" w:customStyle="1" w:styleId="Style16">
    <w:name w:val="Style16"/>
    <w:uiPriority w:val="99"/>
    <w:rsid w:val="008A5847"/>
    <w:pPr>
      <w:widowControl w:val="0"/>
      <w:autoSpaceDE w:val="0"/>
      <w:autoSpaceDN w:val="0"/>
      <w:adjustRightInd w:val="0"/>
      <w:spacing w:after="0" w:line="340" w:lineRule="exact"/>
      <w:ind w:firstLine="338"/>
      <w:jc w:val="both"/>
    </w:pPr>
    <w:rPr>
      <w:rFonts w:ascii="Times New Roman" w:hAnsi="Times New Roman" w:cstheme="minorBidi"/>
      <w:sz w:val="24"/>
      <w:szCs w:val="24"/>
    </w:rPr>
  </w:style>
  <w:style w:type="character" w:customStyle="1" w:styleId="FontStyle37">
    <w:name w:val="Font Style37"/>
    <w:uiPriority w:val="99"/>
    <w:rsid w:val="008A5847"/>
    <w:rPr>
      <w:rFonts w:ascii="Times New Roman" w:hAnsi="Times New Roman"/>
      <w:sz w:val="22"/>
    </w:rPr>
  </w:style>
  <w:style w:type="paragraph" w:customStyle="1" w:styleId="Style4">
    <w:name w:val="Style4"/>
    <w:basedOn w:val="a"/>
    <w:uiPriority w:val="99"/>
    <w:rsid w:val="008A5847"/>
    <w:pPr>
      <w:adjustRightInd w:val="0"/>
      <w:spacing w:line="290" w:lineRule="exact"/>
      <w:ind w:firstLine="696"/>
    </w:pPr>
    <w:rPr>
      <w:sz w:val="24"/>
      <w:szCs w:val="24"/>
    </w:rPr>
  </w:style>
  <w:style w:type="character" w:customStyle="1" w:styleId="FontStyle19">
    <w:name w:val="Font Style19"/>
    <w:basedOn w:val="a0"/>
    <w:uiPriority w:val="99"/>
    <w:rsid w:val="008A5847"/>
    <w:rPr>
      <w:rFonts w:ascii="Times New Roman" w:hAnsi="Times New Roman" w:cs="Times New Roman"/>
      <w:i/>
      <w:iCs/>
      <w:sz w:val="28"/>
      <w:szCs w:val="28"/>
    </w:rPr>
  </w:style>
  <w:style w:type="paragraph" w:customStyle="1" w:styleId="Style10">
    <w:name w:val="Style10"/>
    <w:basedOn w:val="a"/>
    <w:uiPriority w:val="99"/>
    <w:rsid w:val="008A5847"/>
    <w:pPr>
      <w:adjustRightInd w:val="0"/>
      <w:spacing w:line="295" w:lineRule="exact"/>
      <w:ind w:firstLine="0"/>
      <w:jc w:val="center"/>
    </w:pPr>
    <w:rPr>
      <w:sz w:val="24"/>
      <w:szCs w:val="24"/>
    </w:rPr>
  </w:style>
  <w:style w:type="paragraph" w:customStyle="1" w:styleId="Style11">
    <w:name w:val="Style11"/>
    <w:basedOn w:val="a"/>
    <w:uiPriority w:val="99"/>
    <w:rsid w:val="008A5847"/>
    <w:pPr>
      <w:adjustRightInd w:val="0"/>
      <w:spacing w:line="298" w:lineRule="exact"/>
      <w:ind w:firstLine="0"/>
    </w:pPr>
    <w:rPr>
      <w:sz w:val="24"/>
      <w:szCs w:val="24"/>
    </w:rPr>
  </w:style>
  <w:style w:type="paragraph" w:customStyle="1" w:styleId="Style14">
    <w:name w:val="Style14"/>
    <w:basedOn w:val="a"/>
    <w:uiPriority w:val="99"/>
    <w:rsid w:val="008A5847"/>
    <w:pPr>
      <w:adjustRightInd w:val="0"/>
      <w:spacing w:line="290" w:lineRule="exact"/>
      <w:ind w:firstLine="547"/>
    </w:pPr>
    <w:rPr>
      <w:sz w:val="24"/>
      <w:szCs w:val="24"/>
    </w:rPr>
  </w:style>
  <w:style w:type="paragraph" w:customStyle="1" w:styleId="Style12">
    <w:name w:val="Style12"/>
    <w:basedOn w:val="a"/>
    <w:uiPriority w:val="99"/>
    <w:rsid w:val="008A5847"/>
    <w:pPr>
      <w:adjustRightInd w:val="0"/>
      <w:spacing w:line="294" w:lineRule="exact"/>
      <w:ind w:firstLine="1397"/>
    </w:pPr>
    <w:rPr>
      <w:sz w:val="24"/>
      <w:szCs w:val="24"/>
    </w:rPr>
  </w:style>
  <w:style w:type="character" w:customStyle="1" w:styleId="1">
    <w:name w:val="Заголовок 1 Знак"/>
    <w:basedOn w:val="a0"/>
    <w:uiPriority w:val="99"/>
    <w:rsid w:val="008A5847"/>
    <w:rPr>
      <w:rFonts w:ascii="Times New Roman" w:hAnsi="Times New Roman" w:cs="Times New Roman"/>
      <w:sz w:val="28"/>
      <w:szCs w:val="28"/>
    </w:rPr>
  </w:style>
  <w:style w:type="paragraph" w:customStyle="1" w:styleId="Style13">
    <w:name w:val="Style13"/>
    <w:basedOn w:val="a"/>
    <w:uiPriority w:val="99"/>
    <w:rsid w:val="008A5847"/>
    <w:pPr>
      <w:adjustRightInd w:val="0"/>
      <w:spacing w:line="294" w:lineRule="exact"/>
      <w:ind w:firstLine="538"/>
    </w:pPr>
    <w:rPr>
      <w:sz w:val="24"/>
      <w:szCs w:val="24"/>
    </w:rPr>
  </w:style>
  <w:style w:type="paragraph" w:customStyle="1" w:styleId="aa">
    <w:name w:val="Заг_табл"/>
    <w:uiPriority w:val="99"/>
    <w:rsid w:val="008A5847"/>
    <w:pPr>
      <w:keepNext/>
      <w:widowControl w:val="0"/>
      <w:tabs>
        <w:tab w:val="left" w:pos="480"/>
        <w:tab w:val="left" w:pos="720"/>
        <w:tab w:val="left" w:pos="6240"/>
      </w:tabs>
      <w:autoSpaceDE w:val="0"/>
      <w:autoSpaceDN w:val="0"/>
      <w:spacing w:after="0" w:line="216" w:lineRule="auto"/>
      <w:jc w:val="center"/>
    </w:pPr>
    <w:rPr>
      <w:rFonts w:ascii="Times New Roman" w:hAnsi="Times New Roman" w:cstheme="minorBidi"/>
      <w:sz w:val="28"/>
      <w:szCs w:val="28"/>
    </w:rPr>
  </w:style>
  <w:style w:type="character" w:customStyle="1" w:styleId="FontStyle31">
    <w:name w:val="Font Style31"/>
    <w:basedOn w:val="a0"/>
    <w:uiPriority w:val="99"/>
    <w:rsid w:val="008A5847"/>
    <w:rPr>
      <w:rFonts w:cs="Times New Roman"/>
    </w:rPr>
  </w:style>
  <w:style w:type="character" w:customStyle="1" w:styleId="FontStyle38">
    <w:name w:val="Font Style38"/>
    <w:uiPriority w:val="99"/>
    <w:rsid w:val="008A5847"/>
    <w:rPr>
      <w:rFonts w:ascii="Times New Roman" w:hAnsi="Times New Roman"/>
      <w:b/>
      <w:sz w:val="22"/>
    </w:rPr>
  </w:style>
  <w:style w:type="paragraph" w:customStyle="1" w:styleId="10">
    <w:name w:val="Обычный1"/>
    <w:uiPriority w:val="99"/>
    <w:rsid w:val="008A5847"/>
    <w:pPr>
      <w:widowControl w:val="0"/>
      <w:autoSpaceDE w:val="0"/>
      <w:autoSpaceDN w:val="0"/>
      <w:snapToGrid w:val="0"/>
      <w:spacing w:after="0" w:line="300" w:lineRule="auto"/>
      <w:ind w:firstLine="720"/>
    </w:pPr>
    <w:rPr>
      <w:rFonts w:ascii="Times New Roman" w:hAnsi="Times New Roman" w:cstheme="minorBidi"/>
    </w:rPr>
  </w:style>
  <w:style w:type="paragraph" w:customStyle="1" w:styleId="31">
    <w:name w:val="Обычный3"/>
    <w:uiPriority w:val="99"/>
    <w:rsid w:val="008A5847"/>
    <w:pPr>
      <w:widowControl w:val="0"/>
      <w:autoSpaceDE w:val="0"/>
      <w:autoSpaceDN w:val="0"/>
      <w:snapToGrid w:val="0"/>
      <w:spacing w:after="0" w:line="240" w:lineRule="auto"/>
      <w:ind w:firstLine="400"/>
      <w:jc w:val="both"/>
    </w:pPr>
    <w:rPr>
      <w:rFonts w:ascii="Times New Roman" w:hAnsi="Times New Roman" w:cstheme="minorBidi"/>
      <w:sz w:val="24"/>
      <w:szCs w:val="24"/>
    </w:rPr>
  </w:style>
  <w:style w:type="paragraph" w:styleId="ab">
    <w:name w:val="footnote text"/>
    <w:basedOn w:val="a"/>
    <w:link w:val="ac"/>
    <w:uiPriority w:val="99"/>
    <w:semiHidden/>
    <w:unhideWhenUsed/>
    <w:rsid w:val="001D4DD8"/>
    <w:rPr>
      <w:sz w:val="20"/>
      <w:szCs w:val="20"/>
    </w:rPr>
  </w:style>
  <w:style w:type="character" w:customStyle="1" w:styleId="ac">
    <w:name w:val="Текст сноски Знак"/>
    <w:basedOn w:val="a0"/>
    <w:link w:val="ab"/>
    <w:uiPriority w:val="99"/>
    <w:semiHidden/>
    <w:locked/>
    <w:rsid w:val="001D4DD8"/>
    <w:rPr>
      <w:rFonts w:ascii="Times New Roman" w:hAnsi="Times New Roman" w:cstheme="minorBidi"/>
      <w:sz w:val="20"/>
      <w:szCs w:val="20"/>
    </w:rPr>
  </w:style>
  <w:style w:type="character" w:styleId="ad">
    <w:name w:val="footnote reference"/>
    <w:aliases w:val="Ссылка на сноску 45,Знак сноски 1,Знак сноски-FN,Ciae niinee-FN"/>
    <w:basedOn w:val="a0"/>
    <w:uiPriority w:val="99"/>
    <w:rsid w:val="001D4DD8"/>
    <w:rPr>
      <w:rFonts w:cs="Times New Roman"/>
      <w:vertAlign w:val="superscript"/>
    </w:rPr>
  </w:style>
  <w:style w:type="paragraph" w:customStyle="1" w:styleId="FR1">
    <w:name w:val="FR1"/>
    <w:rsid w:val="00E31FD2"/>
    <w:pPr>
      <w:widowControl w:val="0"/>
      <w:spacing w:before="700" w:after="0" w:line="240" w:lineRule="auto"/>
    </w:pPr>
    <w:rPr>
      <w:rFonts w:ascii="Times New Roman" w:hAnsi="Times New Roman" w:cs="Times New Roman"/>
      <w:b/>
      <w:snapToGrid w:val="0"/>
      <w:sz w:val="28"/>
      <w:szCs w:val="20"/>
    </w:rPr>
  </w:style>
  <w:style w:type="paragraph" w:styleId="ae">
    <w:name w:val="Normal (Web)"/>
    <w:basedOn w:val="a"/>
    <w:uiPriority w:val="99"/>
    <w:unhideWhenUsed/>
    <w:rsid w:val="00E31FD2"/>
    <w:pPr>
      <w:widowControl/>
      <w:autoSpaceDE/>
      <w:autoSpaceDN/>
      <w:snapToGrid/>
      <w:spacing w:before="100" w:beforeAutospacing="1" w:after="100" w:afterAutospacing="1" w:line="240" w:lineRule="auto"/>
      <w:ind w:firstLine="0"/>
      <w:jc w:val="left"/>
    </w:pPr>
    <w:rPr>
      <w:rFonts w:cs="Times New Roman"/>
      <w:sz w:val="24"/>
      <w:szCs w:val="24"/>
    </w:rPr>
  </w:style>
  <w:style w:type="character" w:customStyle="1" w:styleId="30">
    <w:name w:val="Заголовок 3 Знак"/>
    <w:basedOn w:val="a0"/>
    <w:link w:val="3"/>
    <w:uiPriority w:val="9"/>
    <w:rsid w:val="00D31A26"/>
    <w:rPr>
      <w:rFonts w:ascii="Times New Roman" w:hAnsi="Times New Roman" w:cs="Times New Roman"/>
      <w:b/>
      <w:bCs/>
      <w:sz w:val="27"/>
      <w:szCs w:val="27"/>
    </w:rPr>
  </w:style>
  <w:style w:type="paragraph" w:customStyle="1" w:styleId="210">
    <w:name w:val="Основной текст 21"/>
    <w:basedOn w:val="a"/>
    <w:rsid w:val="009843AF"/>
    <w:pPr>
      <w:widowControl/>
      <w:tabs>
        <w:tab w:val="num" w:pos="720"/>
      </w:tabs>
      <w:autoSpaceDE/>
      <w:autoSpaceDN/>
      <w:snapToGrid/>
      <w:spacing w:before="60" w:after="60" w:line="240" w:lineRule="auto"/>
      <w:ind w:left="720" w:hanging="720"/>
    </w:pPr>
    <w:rPr>
      <w:rFonts w:cs="Times New Roman"/>
      <w:sz w:val="24"/>
      <w:szCs w:val="20"/>
    </w:rPr>
  </w:style>
  <w:style w:type="paragraph" w:styleId="af">
    <w:name w:val="No Spacing"/>
    <w:uiPriority w:val="1"/>
    <w:qFormat/>
    <w:rsid w:val="009843AF"/>
    <w:pPr>
      <w:autoSpaceDE w:val="0"/>
      <w:autoSpaceDN w:val="0"/>
      <w:adjustRightInd w:val="0"/>
      <w:spacing w:after="0" w:line="240" w:lineRule="auto"/>
      <w:ind w:firstLine="709"/>
      <w:jc w:val="both"/>
    </w:pPr>
    <w:rPr>
      <w:rFonts w:ascii="Times New Roman" w:hAnsi="Times New Roman" w:cs="Times New Roman"/>
      <w:sz w:val="28"/>
      <w:szCs w:val="28"/>
    </w:rPr>
  </w:style>
  <w:style w:type="paragraph" w:customStyle="1" w:styleId="Standard">
    <w:name w:val="Standard"/>
    <w:rsid w:val="009843AF"/>
    <w:pPr>
      <w:suppressAutoHyphens/>
      <w:autoSpaceDN w:val="0"/>
      <w:spacing w:after="0" w:line="240" w:lineRule="auto"/>
    </w:pPr>
    <w:rPr>
      <w:rFonts w:ascii="Times New Roman" w:hAnsi="Times New Roman" w:cs="Times New Roman"/>
      <w:kern w:val="3"/>
      <w:sz w:val="24"/>
      <w:szCs w:val="24"/>
      <w:lang w:eastAsia="zh-CN"/>
    </w:rPr>
  </w:style>
  <w:style w:type="character" w:customStyle="1" w:styleId="CharStyle1">
    <w:name w:val="CharStyle1"/>
    <w:basedOn w:val="a0"/>
    <w:rsid w:val="00A162CD"/>
    <w:rPr>
      <w:rFonts w:ascii="Times New Roman" w:eastAsia="Times New Roman" w:hAnsi="Times New Roman" w:cs="Times New Roman"/>
      <w:b w:val="0"/>
      <w:bCs w:val="0"/>
      <w:i w:val="0"/>
      <w:iCs w:val="0"/>
      <w:smallCaps w:val="0"/>
      <w:sz w:val="22"/>
      <w:szCs w:val="22"/>
    </w:rPr>
  </w:style>
  <w:style w:type="table" w:styleId="af0">
    <w:name w:val="Table Grid"/>
    <w:basedOn w:val="a1"/>
    <w:uiPriority w:val="59"/>
    <w:rsid w:val="007E0A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57">
    <w:name w:val="Style57"/>
    <w:basedOn w:val="a"/>
    <w:rsid w:val="007B55BE"/>
    <w:pPr>
      <w:widowControl/>
      <w:autoSpaceDE/>
      <w:autoSpaceDN/>
      <w:snapToGrid/>
      <w:spacing w:line="250" w:lineRule="exact"/>
      <w:ind w:firstLine="701"/>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6360">
      <w:bodyDiv w:val="1"/>
      <w:marLeft w:val="0"/>
      <w:marRight w:val="0"/>
      <w:marTop w:val="0"/>
      <w:marBottom w:val="0"/>
      <w:divBdr>
        <w:top w:val="none" w:sz="0" w:space="0" w:color="auto"/>
        <w:left w:val="none" w:sz="0" w:space="0" w:color="auto"/>
        <w:bottom w:val="none" w:sz="0" w:space="0" w:color="auto"/>
        <w:right w:val="none" w:sz="0" w:space="0" w:color="auto"/>
      </w:divBdr>
    </w:div>
    <w:div w:id="928123757">
      <w:bodyDiv w:val="1"/>
      <w:marLeft w:val="0"/>
      <w:marRight w:val="0"/>
      <w:marTop w:val="0"/>
      <w:marBottom w:val="0"/>
      <w:divBdr>
        <w:top w:val="none" w:sz="0" w:space="0" w:color="auto"/>
        <w:left w:val="none" w:sz="0" w:space="0" w:color="auto"/>
        <w:bottom w:val="none" w:sz="0" w:space="0" w:color="auto"/>
        <w:right w:val="none" w:sz="0" w:space="0" w:color="auto"/>
      </w:divBdr>
    </w:div>
    <w:div w:id="1572422524">
      <w:bodyDiv w:val="1"/>
      <w:marLeft w:val="0"/>
      <w:marRight w:val="0"/>
      <w:marTop w:val="0"/>
      <w:marBottom w:val="0"/>
      <w:divBdr>
        <w:top w:val="none" w:sz="0" w:space="0" w:color="auto"/>
        <w:left w:val="none" w:sz="0" w:space="0" w:color="auto"/>
        <w:bottom w:val="none" w:sz="0" w:space="0" w:color="auto"/>
        <w:right w:val="none" w:sz="0" w:space="0" w:color="auto"/>
      </w:divBdr>
    </w:div>
    <w:div w:id="2091853777">
      <w:marLeft w:val="0"/>
      <w:marRight w:val="0"/>
      <w:marTop w:val="0"/>
      <w:marBottom w:val="0"/>
      <w:divBdr>
        <w:top w:val="none" w:sz="0" w:space="0" w:color="auto"/>
        <w:left w:val="none" w:sz="0" w:space="0" w:color="auto"/>
        <w:bottom w:val="none" w:sz="0" w:space="0" w:color="auto"/>
        <w:right w:val="none" w:sz="0" w:space="0" w:color="auto"/>
      </w:divBdr>
    </w:div>
    <w:div w:id="2091853778">
      <w:marLeft w:val="0"/>
      <w:marRight w:val="0"/>
      <w:marTop w:val="0"/>
      <w:marBottom w:val="0"/>
      <w:divBdr>
        <w:top w:val="none" w:sz="0" w:space="0" w:color="auto"/>
        <w:left w:val="none" w:sz="0" w:space="0" w:color="auto"/>
        <w:bottom w:val="none" w:sz="0" w:space="0" w:color="auto"/>
        <w:right w:val="none" w:sz="0" w:space="0" w:color="auto"/>
      </w:divBdr>
    </w:div>
    <w:div w:id="2091853779">
      <w:marLeft w:val="0"/>
      <w:marRight w:val="0"/>
      <w:marTop w:val="0"/>
      <w:marBottom w:val="0"/>
      <w:divBdr>
        <w:top w:val="none" w:sz="0" w:space="0" w:color="auto"/>
        <w:left w:val="none" w:sz="0" w:space="0" w:color="auto"/>
        <w:bottom w:val="none" w:sz="0" w:space="0" w:color="auto"/>
        <w:right w:val="none" w:sz="0" w:space="0" w:color="auto"/>
      </w:divBdr>
    </w:div>
    <w:div w:id="2091853780">
      <w:marLeft w:val="0"/>
      <w:marRight w:val="0"/>
      <w:marTop w:val="0"/>
      <w:marBottom w:val="0"/>
      <w:divBdr>
        <w:top w:val="none" w:sz="0" w:space="0" w:color="auto"/>
        <w:left w:val="none" w:sz="0" w:space="0" w:color="auto"/>
        <w:bottom w:val="none" w:sz="0" w:space="0" w:color="auto"/>
        <w:right w:val="none" w:sz="0" w:space="0" w:color="auto"/>
      </w:divBdr>
    </w:div>
    <w:div w:id="2091853781">
      <w:marLeft w:val="0"/>
      <w:marRight w:val="0"/>
      <w:marTop w:val="0"/>
      <w:marBottom w:val="0"/>
      <w:divBdr>
        <w:top w:val="none" w:sz="0" w:space="0" w:color="auto"/>
        <w:left w:val="none" w:sz="0" w:space="0" w:color="auto"/>
        <w:bottom w:val="none" w:sz="0" w:space="0" w:color="auto"/>
        <w:right w:val="none" w:sz="0" w:space="0" w:color="auto"/>
      </w:divBdr>
    </w:div>
    <w:div w:id="2091853782">
      <w:marLeft w:val="0"/>
      <w:marRight w:val="0"/>
      <w:marTop w:val="0"/>
      <w:marBottom w:val="0"/>
      <w:divBdr>
        <w:top w:val="none" w:sz="0" w:space="0" w:color="auto"/>
        <w:left w:val="none" w:sz="0" w:space="0" w:color="auto"/>
        <w:bottom w:val="none" w:sz="0" w:space="0" w:color="auto"/>
        <w:right w:val="none" w:sz="0" w:space="0" w:color="auto"/>
      </w:divBdr>
    </w:div>
    <w:div w:id="2091853783">
      <w:marLeft w:val="0"/>
      <w:marRight w:val="0"/>
      <w:marTop w:val="0"/>
      <w:marBottom w:val="0"/>
      <w:divBdr>
        <w:top w:val="none" w:sz="0" w:space="0" w:color="auto"/>
        <w:left w:val="none" w:sz="0" w:space="0" w:color="auto"/>
        <w:bottom w:val="none" w:sz="0" w:space="0" w:color="auto"/>
        <w:right w:val="none" w:sz="0" w:space="0" w:color="auto"/>
      </w:divBdr>
    </w:div>
    <w:div w:id="20918537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83129443AF179C6E162B64786F1CF72024E6AA26252A0CA5A74D8BC2C3C3D1898C70BB4430D8CpE46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DC3823EAB0ACF61259AF378319C4959E154ED3F5F75CA58B74241A8A1F46D86184C690A0C258408nEO0I" TargetMode="External"/><Relationship Id="rId4" Type="http://schemas.openxmlformats.org/officeDocument/2006/relationships/settings" Target="settings.xml"/><Relationship Id="rId9" Type="http://schemas.openxmlformats.org/officeDocument/2006/relationships/hyperlink" Target="consultantplus://offline/ref=ADC3823EAB0ACF61259AF378319C4959E156E83E5F75CA58B74241A8A1F46D86184C69080D22n8OD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F267-C0E8-4D39-A5ED-D5D608F6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2098</Words>
  <Characters>15337</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P26_GladkovaOA</dc:creator>
  <cp:lastModifiedBy>Кривцов Александр Сергеевич</cp:lastModifiedBy>
  <cp:revision>11</cp:revision>
  <cp:lastPrinted>2026-06-26T08:40:00Z</cp:lastPrinted>
  <dcterms:created xsi:type="dcterms:W3CDTF">2025-03-14T12:36:00Z</dcterms:created>
  <dcterms:modified xsi:type="dcterms:W3CDTF">2026-06-26T08:50:00Z</dcterms:modified>
</cp:coreProperties>
</file>