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882" w:rsidRPr="003A006D" w:rsidRDefault="00D81882" w:rsidP="00FD1345">
      <w:pPr>
        <w:jc w:val="center"/>
        <w:rPr>
          <w:b/>
          <w:sz w:val="24"/>
          <w:szCs w:val="24"/>
        </w:rPr>
      </w:pPr>
      <w:r w:rsidRPr="00FD1345">
        <w:rPr>
          <w:b/>
          <w:sz w:val="24"/>
          <w:szCs w:val="24"/>
        </w:rPr>
        <w:t>Контракт №</w:t>
      </w:r>
      <w:r w:rsidR="003D578F">
        <w:rPr>
          <w:b/>
          <w:sz w:val="24"/>
          <w:szCs w:val="24"/>
        </w:rPr>
        <w:t xml:space="preserve"> </w:t>
      </w:r>
      <w:r w:rsidR="006A6FFE">
        <w:rPr>
          <w:b/>
          <w:sz w:val="24"/>
          <w:szCs w:val="24"/>
        </w:rPr>
        <w:t>КЕ-</w:t>
      </w:r>
      <w:r w:rsidR="003A006D">
        <w:rPr>
          <w:b/>
          <w:sz w:val="24"/>
          <w:szCs w:val="24"/>
          <w:lang w:val="en-US"/>
        </w:rPr>
        <w:t>30</w:t>
      </w:r>
      <w:r w:rsidR="003A006D">
        <w:rPr>
          <w:b/>
          <w:sz w:val="24"/>
          <w:szCs w:val="24"/>
        </w:rPr>
        <w:t>.26</w:t>
      </w:r>
    </w:p>
    <w:p w:rsidR="00D81882" w:rsidRPr="00FD1345" w:rsidRDefault="00D81882" w:rsidP="00FD1345">
      <w:pPr>
        <w:jc w:val="center"/>
        <w:rPr>
          <w:sz w:val="24"/>
          <w:szCs w:val="24"/>
        </w:rPr>
      </w:pPr>
      <w:r w:rsidRPr="00FD1345">
        <w:rPr>
          <w:sz w:val="24"/>
          <w:szCs w:val="24"/>
        </w:rPr>
        <w:t>на поставку товара</w:t>
      </w:r>
    </w:p>
    <w:p w:rsidR="00D81882" w:rsidRPr="00FD1345" w:rsidRDefault="00D81882" w:rsidP="00FD1345">
      <w:pPr>
        <w:rPr>
          <w:spacing w:val="18"/>
          <w:sz w:val="24"/>
          <w:szCs w:val="24"/>
        </w:rPr>
      </w:pPr>
      <w:r w:rsidRPr="00FD1345">
        <w:rPr>
          <w:spacing w:val="-6"/>
          <w:sz w:val="24"/>
          <w:szCs w:val="24"/>
        </w:rPr>
        <w:t>г. Екатеринбург</w:t>
      </w:r>
      <w:r w:rsidR="000C2E36" w:rsidRPr="00FD1345">
        <w:rPr>
          <w:sz w:val="24"/>
          <w:szCs w:val="24"/>
        </w:rPr>
        <w:t xml:space="preserve">                                                                          </w:t>
      </w:r>
      <w:r w:rsidRPr="00FD1345">
        <w:rPr>
          <w:sz w:val="24"/>
          <w:szCs w:val="24"/>
        </w:rPr>
        <w:t xml:space="preserve"> </w:t>
      </w:r>
      <w:r w:rsidR="005511AE">
        <w:rPr>
          <w:sz w:val="24"/>
          <w:szCs w:val="24"/>
        </w:rPr>
        <w:t xml:space="preserve">       </w:t>
      </w:r>
      <w:proofErr w:type="gramStart"/>
      <w:r w:rsidR="00FF3CA5">
        <w:rPr>
          <w:sz w:val="24"/>
          <w:szCs w:val="24"/>
        </w:rPr>
        <w:t xml:space="preserve"> </w:t>
      </w:r>
      <w:r w:rsidR="009433B7">
        <w:rPr>
          <w:sz w:val="24"/>
          <w:szCs w:val="24"/>
        </w:rPr>
        <w:t xml:space="preserve">  </w:t>
      </w:r>
      <w:r w:rsidR="00462311">
        <w:rPr>
          <w:spacing w:val="18"/>
          <w:sz w:val="24"/>
          <w:szCs w:val="24"/>
        </w:rPr>
        <w:t>«</w:t>
      </w:r>
      <w:proofErr w:type="gramEnd"/>
      <w:r w:rsidR="000034E6">
        <w:rPr>
          <w:spacing w:val="18"/>
          <w:sz w:val="24"/>
          <w:szCs w:val="24"/>
        </w:rPr>
        <w:t>__</w:t>
      </w:r>
      <w:r w:rsidRPr="00FD1345">
        <w:rPr>
          <w:spacing w:val="18"/>
          <w:sz w:val="24"/>
          <w:szCs w:val="24"/>
        </w:rPr>
        <w:t xml:space="preserve">» </w:t>
      </w:r>
      <w:r w:rsidR="00A245ED">
        <w:rPr>
          <w:spacing w:val="18"/>
          <w:sz w:val="24"/>
          <w:szCs w:val="24"/>
        </w:rPr>
        <w:t>________</w:t>
      </w:r>
      <w:r w:rsidR="0027358E">
        <w:rPr>
          <w:spacing w:val="18"/>
          <w:sz w:val="24"/>
          <w:szCs w:val="24"/>
        </w:rPr>
        <w:t xml:space="preserve"> 2026</w:t>
      </w:r>
      <w:r w:rsidRPr="00FD1345">
        <w:rPr>
          <w:spacing w:val="18"/>
          <w:sz w:val="24"/>
          <w:szCs w:val="24"/>
        </w:rPr>
        <w:t xml:space="preserve"> г.</w:t>
      </w:r>
    </w:p>
    <w:p w:rsidR="00E20921" w:rsidRDefault="000032EA" w:rsidP="00FD1345">
      <w:pPr>
        <w:rPr>
          <w:rFonts w:eastAsia="Arial Unicode MS"/>
        </w:rPr>
      </w:pPr>
      <w:r w:rsidRPr="004D270E">
        <w:rPr>
          <w:rFonts w:eastAsia="Arial Unicode MS"/>
        </w:rPr>
        <w:t xml:space="preserve">     </w:t>
      </w:r>
    </w:p>
    <w:p w:rsidR="00D81882" w:rsidRDefault="00785CF1" w:rsidP="002A5D4A">
      <w:pPr>
        <w:ind w:firstLine="567"/>
        <w:jc w:val="both"/>
        <w:rPr>
          <w:color w:val="000000"/>
          <w:sz w:val="24"/>
          <w:szCs w:val="24"/>
        </w:rPr>
      </w:pPr>
      <w:r w:rsidRPr="000034E6">
        <w:rPr>
          <w:rFonts w:eastAsia="Arial Unicode MS"/>
          <w:sz w:val="24"/>
          <w:szCs w:val="24"/>
        </w:rPr>
        <w:t xml:space="preserve"> </w:t>
      </w:r>
      <w:r w:rsidR="00A74458">
        <w:rPr>
          <w:sz w:val="24"/>
          <w:szCs w:val="24"/>
        </w:rPr>
        <w:t>Организация____________ , именуемая</w:t>
      </w:r>
      <w:r w:rsidR="003D578F" w:rsidRPr="000034E6">
        <w:rPr>
          <w:sz w:val="24"/>
          <w:szCs w:val="24"/>
        </w:rPr>
        <w:t xml:space="preserve"> в дальнейшем «Поставщик», в лице </w:t>
      </w:r>
      <w:r w:rsidR="000034E6" w:rsidRPr="000034E6">
        <w:rPr>
          <w:sz w:val="24"/>
          <w:szCs w:val="24"/>
        </w:rPr>
        <w:t xml:space="preserve">директора </w:t>
      </w:r>
      <w:r w:rsidR="000F73D4">
        <w:rPr>
          <w:sz w:val="24"/>
          <w:szCs w:val="24"/>
        </w:rPr>
        <w:t>___________</w:t>
      </w:r>
      <w:r w:rsidR="000034E6" w:rsidRPr="000034E6">
        <w:rPr>
          <w:sz w:val="24"/>
          <w:szCs w:val="24"/>
        </w:rPr>
        <w:t xml:space="preserve">, </w:t>
      </w:r>
      <w:r w:rsidR="003D578F" w:rsidRPr="000034E6">
        <w:rPr>
          <w:sz w:val="24"/>
          <w:szCs w:val="24"/>
        </w:rPr>
        <w:t>действующего на основании Устава, с одной стороны</w:t>
      </w:r>
      <w:r w:rsidR="006A6FFE" w:rsidRPr="000034E6">
        <w:rPr>
          <w:sz w:val="24"/>
          <w:szCs w:val="24"/>
        </w:rPr>
        <w:t>, и Ф</w:t>
      </w:r>
      <w:r w:rsidR="003D578F" w:rsidRPr="000034E6">
        <w:rPr>
          <w:sz w:val="24"/>
          <w:szCs w:val="24"/>
        </w:rPr>
        <w:t xml:space="preserve">едеральное государственное бюджетное образовательное учреждение высшего образования «Уральский государственный горный университет»,  именуемое в </w:t>
      </w:r>
      <w:r w:rsidR="000034E6" w:rsidRPr="000034E6">
        <w:rPr>
          <w:sz w:val="24"/>
          <w:szCs w:val="24"/>
        </w:rPr>
        <w:t xml:space="preserve">дальнейшем </w:t>
      </w:r>
      <w:r w:rsidR="003D578F" w:rsidRPr="000034E6">
        <w:rPr>
          <w:sz w:val="24"/>
          <w:szCs w:val="24"/>
        </w:rPr>
        <w:t xml:space="preserve"> «Заказчик»,</w:t>
      </w:r>
      <w:r w:rsidR="003D578F" w:rsidRPr="000034E6">
        <w:rPr>
          <w:b/>
          <w:sz w:val="24"/>
          <w:szCs w:val="24"/>
        </w:rPr>
        <w:t xml:space="preserve"> </w:t>
      </w:r>
      <w:r w:rsidR="003D578F" w:rsidRPr="000034E6">
        <w:rPr>
          <w:sz w:val="24"/>
          <w:szCs w:val="24"/>
        </w:rPr>
        <w:t xml:space="preserve">  в лице  </w:t>
      </w:r>
      <w:r w:rsidR="005010BE">
        <w:rPr>
          <w:sz w:val="24"/>
          <w:szCs w:val="24"/>
        </w:rPr>
        <w:t xml:space="preserve">проректора по экономике и развитию </w:t>
      </w:r>
      <w:r w:rsidR="000034E6" w:rsidRPr="000034E6">
        <w:rPr>
          <w:sz w:val="24"/>
          <w:szCs w:val="24"/>
        </w:rPr>
        <w:t xml:space="preserve"> </w:t>
      </w:r>
      <w:r w:rsidR="00A74458">
        <w:rPr>
          <w:sz w:val="24"/>
          <w:szCs w:val="24"/>
        </w:rPr>
        <w:t>Федяковой Натальи Евгеньевны</w:t>
      </w:r>
      <w:r w:rsidR="003D578F" w:rsidRPr="000034E6">
        <w:rPr>
          <w:sz w:val="24"/>
          <w:szCs w:val="24"/>
        </w:rPr>
        <w:t xml:space="preserve">,   действующего на основании доверенности № </w:t>
      </w:r>
      <w:r w:rsidR="005010BE">
        <w:rPr>
          <w:sz w:val="24"/>
          <w:szCs w:val="24"/>
        </w:rPr>
        <w:t>42\25 от 01</w:t>
      </w:r>
      <w:r w:rsidR="003D578F" w:rsidRPr="000034E6">
        <w:rPr>
          <w:sz w:val="24"/>
          <w:szCs w:val="24"/>
        </w:rPr>
        <w:t>.</w:t>
      </w:r>
      <w:r w:rsidR="005010BE">
        <w:rPr>
          <w:sz w:val="24"/>
          <w:szCs w:val="24"/>
        </w:rPr>
        <w:t>11</w:t>
      </w:r>
      <w:r w:rsidR="00A74458">
        <w:rPr>
          <w:sz w:val="24"/>
          <w:szCs w:val="24"/>
        </w:rPr>
        <w:t>.2025</w:t>
      </w:r>
      <w:r w:rsidR="003D578F" w:rsidRPr="000034E6">
        <w:rPr>
          <w:sz w:val="24"/>
          <w:szCs w:val="24"/>
        </w:rPr>
        <w:t xml:space="preserve"> г., с другой стороны, </w:t>
      </w:r>
      <w:r w:rsidR="003D578F" w:rsidRPr="000034E6">
        <w:rPr>
          <w:color w:val="000000"/>
          <w:spacing w:val="2"/>
          <w:sz w:val="24"/>
          <w:szCs w:val="24"/>
        </w:rPr>
        <w:t xml:space="preserve"> </w:t>
      </w:r>
      <w:r w:rsidR="00A74458">
        <w:rPr>
          <w:color w:val="000000"/>
          <w:spacing w:val="2"/>
          <w:sz w:val="24"/>
          <w:szCs w:val="24"/>
        </w:rPr>
        <w:t xml:space="preserve">вместе именуемые </w:t>
      </w:r>
      <w:r w:rsidR="00D219E3" w:rsidRPr="000034E6">
        <w:rPr>
          <w:color w:val="000000"/>
          <w:spacing w:val="2"/>
          <w:sz w:val="24"/>
          <w:szCs w:val="24"/>
        </w:rPr>
        <w:t xml:space="preserve"> </w:t>
      </w:r>
      <w:r w:rsidR="00A74458">
        <w:rPr>
          <w:color w:val="000000"/>
          <w:spacing w:val="2"/>
          <w:sz w:val="24"/>
          <w:szCs w:val="24"/>
        </w:rPr>
        <w:t>«</w:t>
      </w:r>
      <w:r w:rsidR="00D219E3" w:rsidRPr="000034E6">
        <w:rPr>
          <w:color w:val="000000"/>
          <w:spacing w:val="2"/>
          <w:sz w:val="24"/>
          <w:szCs w:val="24"/>
        </w:rPr>
        <w:t>Стороны</w:t>
      </w:r>
      <w:r w:rsidR="00A74458">
        <w:rPr>
          <w:color w:val="000000"/>
          <w:spacing w:val="2"/>
          <w:sz w:val="24"/>
          <w:szCs w:val="24"/>
        </w:rPr>
        <w:t>»</w:t>
      </w:r>
      <w:r w:rsidR="00D219E3" w:rsidRPr="000034E6">
        <w:rPr>
          <w:color w:val="000000"/>
          <w:spacing w:val="2"/>
          <w:sz w:val="24"/>
          <w:szCs w:val="24"/>
        </w:rPr>
        <w:t xml:space="preserve">, </w:t>
      </w:r>
      <w:r w:rsidR="00D219E3" w:rsidRPr="000034E6">
        <w:rPr>
          <w:rFonts w:eastAsia="Arial Unicode MS"/>
          <w:sz w:val="24"/>
          <w:szCs w:val="24"/>
        </w:rPr>
        <w:t xml:space="preserve">в соответствии с </w:t>
      </w:r>
      <w:proofErr w:type="spellStart"/>
      <w:r w:rsidR="00D219E3" w:rsidRPr="000034E6">
        <w:rPr>
          <w:rFonts w:eastAsia="Arial Unicode MS"/>
          <w:sz w:val="24"/>
          <w:szCs w:val="24"/>
        </w:rPr>
        <w:t>п.п</w:t>
      </w:r>
      <w:proofErr w:type="spellEnd"/>
      <w:r w:rsidR="00D219E3" w:rsidRPr="000034E6">
        <w:rPr>
          <w:rFonts w:eastAsia="Arial Unicode MS"/>
          <w:sz w:val="24"/>
          <w:szCs w:val="24"/>
        </w:rPr>
        <w:t>. 5 п. 1 ст. 93 федерального закона № 44-ФЗ от 05.04.2013</w:t>
      </w:r>
      <w:r w:rsidR="00D219E3" w:rsidRPr="000034E6">
        <w:rPr>
          <w:sz w:val="24"/>
          <w:szCs w:val="24"/>
        </w:rPr>
        <w:t xml:space="preserve">г. </w:t>
      </w:r>
      <w:r w:rsidR="00D219E3" w:rsidRPr="000034E6">
        <w:rPr>
          <w:rFonts w:eastAsia="Arial Unicode MS"/>
          <w:sz w:val="24"/>
          <w:szCs w:val="24"/>
        </w:rPr>
        <w:t xml:space="preserve"> "О контрактной системе в сфере закупок товаров, работ, услуг для обеспечения государственных и муниципальных нужд" </w:t>
      </w:r>
      <w:r w:rsidR="00D219E3" w:rsidRPr="000034E6">
        <w:rPr>
          <w:color w:val="000000"/>
          <w:sz w:val="24"/>
          <w:szCs w:val="24"/>
        </w:rPr>
        <w:t>заключили настоящий Контракт о нижеследующем</w:t>
      </w:r>
      <w:r w:rsidR="003D578F" w:rsidRPr="000034E6">
        <w:rPr>
          <w:color w:val="000000"/>
          <w:sz w:val="24"/>
          <w:szCs w:val="24"/>
        </w:rPr>
        <w:t>:</w:t>
      </w:r>
    </w:p>
    <w:p w:rsidR="00C760DB" w:rsidRPr="000034E6" w:rsidRDefault="00C760DB" w:rsidP="002A5D4A">
      <w:pPr>
        <w:ind w:firstLine="567"/>
        <w:jc w:val="both"/>
        <w:rPr>
          <w:sz w:val="24"/>
          <w:szCs w:val="24"/>
        </w:rPr>
      </w:pPr>
    </w:p>
    <w:p w:rsidR="00E20921" w:rsidRPr="000034E6" w:rsidRDefault="00D81882" w:rsidP="00FD1345">
      <w:pPr>
        <w:jc w:val="center"/>
        <w:rPr>
          <w:b/>
          <w:sz w:val="24"/>
          <w:szCs w:val="24"/>
        </w:rPr>
      </w:pPr>
      <w:r w:rsidRPr="000034E6">
        <w:rPr>
          <w:b/>
          <w:spacing w:val="-5"/>
          <w:sz w:val="24"/>
          <w:szCs w:val="24"/>
        </w:rPr>
        <w:t>1. Предмет Контракта</w:t>
      </w:r>
    </w:p>
    <w:p w:rsidR="00D81882" w:rsidRPr="006A6FFE" w:rsidRDefault="00D81882" w:rsidP="00311E69">
      <w:pPr>
        <w:jc w:val="both"/>
        <w:rPr>
          <w:sz w:val="22"/>
          <w:szCs w:val="22"/>
          <w:lang w:eastAsia="en-US"/>
        </w:rPr>
      </w:pPr>
      <w:r w:rsidRPr="000034E6">
        <w:rPr>
          <w:sz w:val="24"/>
          <w:szCs w:val="24"/>
        </w:rPr>
        <w:t xml:space="preserve">1.1. В соответствии с настоящим Контрактом Поставщик обязуется поставить </w:t>
      </w:r>
      <w:r w:rsidR="00F043C6">
        <w:rPr>
          <w:sz w:val="24"/>
          <w:szCs w:val="24"/>
        </w:rPr>
        <w:t xml:space="preserve">Заказчику </w:t>
      </w:r>
      <w:r w:rsidR="00636A69">
        <w:rPr>
          <w:sz w:val="24"/>
          <w:szCs w:val="24"/>
        </w:rPr>
        <w:t>расходные материалы для обеспечения нужд учебно-методической практики</w:t>
      </w:r>
      <w:r w:rsidR="00FB7691">
        <w:rPr>
          <w:sz w:val="24"/>
          <w:szCs w:val="24"/>
        </w:rPr>
        <w:t xml:space="preserve"> </w:t>
      </w:r>
      <w:r w:rsidR="00636A69">
        <w:rPr>
          <w:sz w:val="24"/>
          <w:szCs w:val="24"/>
        </w:rPr>
        <w:t xml:space="preserve">в пос. </w:t>
      </w:r>
      <w:proofErr w:type="spellStart"/>
      <w:r w:rsidR="00636A69">
        <w:rPr>
          <w:sz w:val="24"/>
          <w:szCs w:val="24"/>
        </w:rPr>
        <w:t>В.Сысерть</w:t>
      </w:r>
      <w:proofErr w:type="spellEnd"/>
      <w:r w:rsidR="00636A69">
        <w:rPr>
          <w:sz w:val="24"/>
          <w:szCs w:val="24"/>
        </w:rPr>
        <w:t xml:space="preserve"> и в районе г. Сухой Лог</w:t>
      </w:r>
      <w:r w:rsidR="00121F9B">
        <w:rPr>
          <w:sz w:val="24"/>
          <w:szCs w:val="24"/>
        </w:rPr>
        <w:t xml:space="preserve"> </w:t>
      </w:r>
      <w:r w:rsidR="00462311" w:rsidRPr="000034E6">
        <w:rPr>
          <w:sz w:val="24"/>
          <w:szCs w:val="24"/>
        </w:rPr>
        <w:t>(далее - Товар)</w:t>
      </w:r>
      <w:r w:rsidR="00FB7691">
        <w:rPr>
          <w:sz w:val="24"/>
          <w:szCs w:val="24"/>
        </w:rPr>
        <w:t>,</w:t>
      </w:r>
      <w:r w:rsidR="00FF3CA5" w:rsidRPr="000034E6">
        <w:rPr>
          <w:sz w:val="24"/>
          <w:szCs w:val="24"/>
        </w:rPr>
        <w:t xml:space="preserve"> в </w:t>
      </w:r>
      <w:r w:rsidR="0022207E" w:rsidRPr="000034E6">
        <w:rPr>
          <w:sz w:val="24"/>
          <w:szCs w:val="24"/>
        </w:rPr>
        <w:t>соответствии с Приложением № 1</w:t>
      </w:r>
      <w:r w:rsidRPr="000034E6">
        <w:rPr>
          <w:sz w:val="24"/>
          <w:szCs w:val="24"/>
        </w:rPr>
        <w:t xml:space="preserve">, а </w:t>
      </w:r>
      <w:r w:rsidR="00E20921" w:rsidRPr="000034E6">
        <w:rPr>
          <w:sz w:val="24"/>
          <w:szCs w:val="24"/>
        </w:rPr>
        <w:t>Заказчик</w:t>
      </w:r>
      <w:r w:rsidR="00311E69" w:rsidRPr="000034E6">
        <w:rPr>
          <w:sz w:val="24"/>
          <w:szCs w:val="24"/>
        </w:rPr>
        <w:t xml:space="preserve"> принять </w:t>
      </w:r>
      <w:r w:rsidR="006D3690">
        <w:rPr>
          <w:sz w:val="24"/>
          <w:szCs w:val="24"/>
        </w:rPr>
        <w:t xml:space="preserve">и </w:t>
      </w:r>
      <w:r w:rsidR="00C760DB">
        <w:rPr>
          <w:sz w:val="24"/>
          <w:szCs w:val="24"/>
        </w:rPr>
        <w:t xml:space="preserve">оплатить </w:t>
      </w:r>
      <w:r w:rsidR="00C760DB" w:rsidRPr="006D3690">
        <w:rPr>
          <w:sz w:val="24"/>
          <w:szCs w:val="24"/>
        </w:rPr>
        <w:t>Товар</w:t>
      </w:r>
      <w:r w:rsidRPr="000034E6">
        <w:rPr>
          <w:sz w:val="24"/>
          <w:szCs w:val="24"/>
        </w:rPr>
        <w:t xml:space="preserve"> в соответствии с пунктом 2 настоя</w:t>
      </w:r>
      <w:r w:rsidRPr="000034E6">
        <w:rPr>
          <w:sz w:val="24"/>
          <w:szCs w:val="24"/>
        </w:rPr>
        <w:softHyphen/>
        <w:t>щего Контракта</w:t>
      </w:r>
      <w:r w:rsidRPr="00E20921">
        <w:rPr>
          <w:sz w:val="24"/>
          <w:szCs w:val="24"/>
        </w:rPr>
        <w:t>.</w:t>
      </w:r>
    </w:p>
    <w:p w:rsidR="00E20921" w:rsidRDefault="00E20921" w:rsidP="009C0DFC">
      <w:pPr>
        <w:rPr>
          <w:b/>
          <w:sz w:val="24"/>
          <w:szCs w:val="24"/>
        </w:rPr>
      </w:pPr>
    </w:p>
    <w:p w:rsidR="008379E5" w:rsidRDefault="00D81882" w:rsidP="00C760DB">
      <w:pPr>
        <w:jc w:val="center"/>
        <w:rPr>
          <w:spacing w:val="2"/>
          <w:sz w:val="24"/>
          <w:szCs w:val="24"/>
        </w:rPr>
      </w:pPr>
      <w:r w:rsidRPr="009C0DFC">
        <w:rPr>
          <w:b/>
          <w:sz w:val="24"/>
          <w:szCs w:val="24"/>
        </w:rPr>
        <w:t>2. Цена Контракта и порядок расчетов</w:t>
      </w:r>
    </w:p>
    <w:p w:rsidR="00D81882" w:rsidRDefault="00D81882" w:rsidP="00FF3CA5">
      <w:pPr>
        <w:jc w:val="both"/>
        <w:rPr>
          <w:spacing w:val="-1"/>
          <w:sz w:val="24"/>
          <w:szCs w:val="24"/>
        </w:rPr>
      </w:pPr>
      <w:r w:rsidRPr="009C0DFC">
        <w:rPr>
          <w:spacing w:val="2"/>
          <w:sz w:val="24"/>
          <w:szCs w:val="24"/>
        </w:rPr>
        <w:t>2.1.</w:t>
      </w:r>
      <w:r w:rsidR="0022207E">
        <w:rPr>
          <w:spacing w:val="2"/>
          <w:sz w:val="24"/>
          <w:szCs w:val="24"/>
        </w:rPr>
        <w:t xml:space="preserve"> </w:t>
      </w:r>
      <w:r w:rsidR="006A3570" w:rsidRPr="009C0DFC">
        <w:rPr>
          <w:spacing w:val="2"/>
          <w:sz w:val="24"/>
          <w:szCs w:val="24"/>
        </w:rPr>
        <w:t>Цена</w:t>
      </w:r>
      <w:r w:rsidRPr="009C0DFC">
        <w:rPr>
          <w:spacing w:val="2"/>
          <w:sz w:val="24"/>
          <w:szCs w:val="24"/>
        </w:rPr>
        <w:t xml:space="preserve"> настоящего Контракта</w:t>
      </w:r>
      <w:r w:rsidR="00FC2807">
        <w:rPr>
          <w:spacing w:val="2"/>
          <w:sz w:val="24"/>
          <w:szCs w:val="24"/>
        </w:rPr>
        <w:t xml:space="preserve"> (Средства субсидии</w:t>
      </w:r>
      <w:r w:rsidR="006D3690">
        <w:rPr>
          <w:spacing w:val="2"/>
          <w:sz w:val="24"/>
          <w:szCs w:val="24"/>
        </w:rPr>
        <w:t xml:space="preserve"> на финансовое обеспечение выполнения ГЗ</w:t>
      </w:r>
      <w:r w:rsidR="00FC2807">
        <w:rPr>
          <w:spacing w:val="2"/>
          <w:sz w:val="24"/>
          <w:szCs w:val="24"/>
        </w:rPr>
        <w:t>)</w:t>
      </w:r>
      <w:r w:rsidRPr="009C0DFC">
        <w:rPr>
          <w:spacing w:val="2"/>
          <w:sz w:val="24"/>
          <w:szCs w:val="24"/>
        </w:rPr>
        <w:t xml:space="preserve"> </w:t>
      </w:r>
      <w:r w:rsidRPr="00FF3CA5">
        <w:rPr>
          <w:spacing w:val="2"/>
          <w:sz w:val="24"/>
          <w:szCs w:val="24"/>
        </w:rPr>
        <w:t>составляет</w:t>
      </w:r>
      <w:r w:rsidR="0022207E">
        <w:rPr>
          <w:spacing w:val="2"/>
          <w:sz w:val="24"/>
          <w:szCs w:val="24"/>
        </w:rPr>
        <w:t xml:space="preserve"> </w:t>
      </w:r>
      <w:r w:rsidR="00F8315E">
        <w:rPr>
          <w:spacing w:val="2"/>
          <w:sz w:val="24"/>
          <w:szCs w:val="24"/>
        </w:rPr>
        <w:t>_________</w:t>
      </w:r>
      <w:r w:rsidR="00A52AD8">
        <w:rPr>
          <w:sz w:val="24"/>
          <w:szCs w:val="24"/>
          <w:lang w:eastAsia="en-US"/>
        </w:rPr>
        <w:t xml:space="preserve"> </w:t>
      </w:r>
      <w:r w:rsidR="00FF3CA5" w:rsidRPr="00FF3CA5">
        <w:rPr>
          <w:sz w:val="24"/>
          <w:szCs w:val="24"/>
          <w:lang w:eastAsia="en-US"/>
        </w:rPr>
        <w:t>руб</w:t>
      </w:r>
      <w:r w:rsidR="00D219E3" w:rsidRPr="00FF3CA5">
        <w:rPr>
          <w:spacing w:val="2"/>
          <w:sz w:val="24"/>
          <w:szCs w:val="24"/>
        </w:rPr>
        <w:t xml:space="preserve">. </w:t>
      </w:r>
      <w:r w:rsidR="000032EA" w:rsidRPr="00FF3CA5">
        <w:rPr>
          <w:spacing w:val="2"/>
          <w:sz w:val="24"/>
          <w:szCs w:val="24"/>
        </w:rPr>
        <w:t>(</w:t>
      </w:r>
      <w:r w:rsidR="00F8315E">
        <w:rPr>
          <w:spacing w:val="2"/>
          <w:sz w:val="24"/>
          <w:szCs w:val="24"/>
        </w:rPr>
        <w:t>Сумма прописью</w:t>
      </w:r>
      <w:r w:rsidRPr="00FF3CA5">
        <w:rPr>
          <w:spacing w:val="2"/>
          <w:sz w:val="24"/>
          <w:szCs w:val="24"/>
        </w:rPr>
        <w:t>)</w:t>
      </w:r>
      <w:r w:rsidR="006A6FFE">
        <w:rPr>
          <w:spacing w:val="2"/>
          <w:sz w:val="24"/>
          <w:szCs w:val="24"/>
        </w:rPr>
        <w:t xml:space="preserve"> руб.</w:t>
      </w:r>
      <w:r w:rsidR="0091463F">
        <w:rPr>
          <w:spacing w:val="2"/>
          <w:sz w:val="24"/>
          <w:szCs w:val="24"/>
        </w:rPr>
        <w:t xml:space="preserve"> 00</w:t>
      </w:r>
      <w:r w:rsidR="000032EA" w:rsidRPr="00FF3CA5">
        <w:rPr>
          <w:spacing w:val="2"/>
          <w:sz w:val="24"/>
          <w:szCs w:val="24"/>
        </w:rPr>
        <w:t xml:space="preserve"> коп.</w:t>
      </w:r>
      <w:r w:rsidR="00E20921" w:rsidRPr="00FF3CA5">
        <w:rPr>
          <w:spacing w:val="2"/>
          <w:sz w:val="24"/>
          <w:szCs w:val="24"/>
        </w:rPr>
        <w:t xml:space="preserve">, </w:t>
      </w:r>
      <w:r w:rsidR="0005699E">
        <w:rPr>
          <w:spacing w:val="2"/>
          <w:sz w:val="24"/>
          <w:szCs w:val="24"/>
        </w:rPr>
        <w:t xml:space="preserve">в </w:t>
      </w:r>
      <w:proofErr w:type="spellStart"/>
      <w:r w:rsidR="0005699E">
        <w:rPr>
          <w:spacing w:val="2"/>
          <w:sz w:val="24"/>
          <w:szCs w:val="24"/>
        </w:rPr>
        <w:t>т.ч</w:t>
      </w:r>
      <w:proofErr w:type="spellEnd"/>
      <w:r w:rsidR="0005699E">
        <w:rPr>
          <w:spacing w:val="2"/>
          <w:sz w:val="24"/>
          <w:szCs w:val="24"/>
        </w:rPr>
        <w:t xml:space="preserve">. НДС </w:t>
      </w:r>
      <w:r w:rsidR="006D3690">
        <w:rPr>
          <w:spacing w:val="2"/>
          <w:sz w:val="24"/>
          <w:szCs w:val="24"/>
        </w:rPr>
        <w:t xml:space="preserve">в сумме </w:t>
      </w:r>
      <w:r w:rsidR="00F8315E">
        <w:rPr>
          <w:spacing w:val="2"/>
          <w:sz w:val="24"/>
          <w:szCs w:val="24"/>
        </w:rPr>
        <w:t>_________</w:t>
      </w:r>
      <w:r w:rsidR="000032EA" w:rsidRPr="00FF3CA5">
        <w:rPr>
          <w:spacing w:val="2"/>
          <w:sz w:val="24"/>
          <w:szCs w:val="24"/>
        </w:rPr>
        <w:t xml:space="preserve"> </w:t>
      </w:r>
      <w:r w:rsidR="0005699E">
        <w:rPr>
          <w:spacing w:val="2"/>
          <w:sz w:val="24"/>
          <w:szCs w:val="24"/>
        </w:rPr>
        <w:t>(</w:t>
      </w:r>
      <w:r w:rsidR="00507D61">
        <w:rPr>
          <w:spacing w:val="2"/>
          <w:sz w:val="24"/>
          <w:szCs w:val="24"/>
        </w:rPr>
        <w:t>Сумма прописью</w:t>
      </w:r>
      <w:r w:rsidR="0091463F">
        <w:rPr>
          <w:spacing w:val="-1"/>
          <w:sz w:val="24"/>
          <w:szCs w:val="24"/>
        </w:rPr>
        <w:t>) 00</w:t>
      </w:r>
      <w:r w:rsidR="00FC2807">
        <w:rPr>
          <w:spacing w:val="-1"/>
          <w:sz w:val="24"/>
          <w:szCs w:val="24"/>
        </w:rPr>
        <w:t xml:space="preserve"> коп</w:t>
      </w:r>
      <w:proofErr w:type="gramStart"/>
      <w:r w:rsidR="00FC2807">
        <w:rPr>
          <w:spacing w:val="-1"/>
          <w:sz w:val="24"/>
          <w:szCs w:val="24"/>
        </w:rPr>
        <w:t>.</w:t>
      </w:r>
      <w:r w:rsidRPr="009C0DFC">
        <w:rPr>
          <w:spacing w:val="-1"/>
          <w:sz w:val="24"/>
          <w:szCs w:val="24"/>
        </w:rPr>
        <w:t xml:space="preserve">, </w:t>
      </w:r>
      <w:r w:rsidR="00F8315E">
        <w:rPr>
          <w:spacing w:val="-1"/>
          <w:sz w:val="24"/>
          <w:szCs w:val="24"/>
        </w:rPr>
        <w:t xml:space="preserve"> (</w:t>
      </w:r>
      <w:proofErr w:type="gramEnd"/>
      <w:r w:rsidR="00F8315E">
        <w:rPr>
          <w:spacing w:val="-1"/>
          <w:sz w:val="24"/>
          <w:szCs w:val="24"/>
        </w:rPr>
        <w:t xml:space="preserve">без НДС), </w:t>
      </w:r>
      <w:r w:rsidR="009C0DFC" w:rsidRPr="009C0DFC">
        <w:rPr>
          <w:spacing w:val="-1"/>
          <w:sz w:val="24"/>
          <w:szCs w:val="24"/>
        </w:rPr>
        <w:t xml:space="preserve">а также </w:t>
      </w:r>
      <w:r w:rsidRPr="009C0DFC">
        <w:rPr>
          <w:spacing w:val="-1"/>
          <w:sz w:val="24"/>
          <w:szCs w:val="24"/>
        </w:rPr>
        <w:t xml:space="preserve">расходы на доставку, </w:t>
      </w:r>
      <w:r w:rsidR="00F8315E">
        <w:rPr>
          <w:spacing w:val="-1"/>
          <w:sz w:val="24"/>
          <w:szCs w:val="24"/>
        </w:rPr>
        <w:t>разгрузку,</w:t>
      </w:r>
      <w:r w:rsidR="0091463F">
        <w:rPr>
          <w:spacing w:val="-1"/>
          <w:sz w:val="24"/>
          <w:szCs w:val="24"/>
        </w:rPr>
        <w:t xml:space="preserve"> </w:t>
      </w:r>
      <w:r w:rsidR="00F8315E">
        <w:rPr>
          <w:spacing w:val="-1"/>
          <w:sz w:val="24"/>
          <w:szCs w:val="24"/>
        </w:rPr>
        <w:t>упаковку,</w:t>
      </w:r>
      <w:r w:rsidR="0091463F">
        <w:rPr>
          <w:spacing w:val="-1"/>
          <w:sz w:val="24"/>
          <w:szCs w:val="24"/>
        </w:rPr>
        <w:t xml:space="preserve"> </w:t>
      </w:r>
      <w:r w:rsidRPr="009C0DFC">
        <w:rPr>
          <w:spacing w:val="-1"/>
          <w:sz w:val="24"/>
          <w:szCs w:val="24"/>
        </w:rPr>
        <w:t>страхование и другие налоги и сборы.</w:t>
      </w:r>
    </w:p>
    <w:p w:rsidR="000034E6" w:rsidRDefault="00E20921" w:rsidP="000034E6">
      <w:pPr>
        <w:jc w:val="both"/>
        <w:rPr>
          <w:spacing w:val="1"/>
          <w:sz w:val="24"/>
          <w:szCs w:val="24"/>
        </w:rPr>
      </w:pPr>
      <w:r w:rsidRPr="00BF2B72">
        <w:rPr>
          <w:spacing w:val="1"/>
          <w:sz w:val="24"/>
          <w:szCs w:val="24"/>
        </w:rPr>
        <w:t>2.2.</w:t>
      </w:r>
      <w:r w:rsidR="000034E6" w:rsidRPr="000034E6">
        <w:rPr>
          <w:spacing w:val="1"/>
          <w:sz w:val="24"/>
          <w:szCs w:val="24"/>
        </w:rPr>
        <w:t xml:space="preserve"> </w:t>
      </w:r>
      <w:r w:rsidR="00C760DB" w:rsidRPr="0005699E">
        <w:rPr>
          <w:spacing w:val="1"/>
          <w:sz w:val="24"/>
          <w:szCs w:val="24"/>
        </w:rPr>
        <w:t>Оплата по настоящему</w:t>
      </w:r>
      <w:r w:rsidR="0005699E" w:rsidRPr="0005699E">
        <w:rPr>
          <w:spacing w:val="1"/>
          <w:sz w:val="24"/>
          <w:szCs w:val="24"/>
        </w:rPr>
        <w:t xml:space="preserve"> </w:t>
      </w:r>
      <w:r w:rsidR="00C760DB" w:rsidRPr="0005699E">
        <w:rPr>
          <w:spacing w:val="1"/>
          <w:sz w:val="24"/>
          <w:szCs w:val="24"/>
        </w:rPr>
        <w:t>Контракту производится</w:t>
      </w:r>
      <w:r w:rsidR="0005699E" w:rsidRPr="0005699E">
        <w:rPr>
          <w:spacing w:val="1"/>
          <w:sz w:val="24"/>
          <w:szCs w:val="24"/>
        </w:rPr>
        <w:t xml:space="preserve"> по факту поставки Товара </w:t>
      </w:r>
      <w:r w:rsidR="00C760DB" w:rsidRPr="0005699E">
        <w:rPr>
          <w:spacing w:val="1"/>
          <w:sz w:val="24"/>
          <w:szCs w:val="24"/>
        </w:rPr>
        <w:t>путем перечисления</w:t>
      </w:r>
      <w:r w:rsidR="0005699E" w:rsidRPr="0005699E">
        <w:rPr>
          <w:spacing w:val="1"/>
          <w:sz w:val="24"/>
          <w:szCs w:val="24"/>
        </w:rPr>
        <w:t xml:space="preserve"> </w:t>
      </w:r>
      <w:r w:rsidR="00C760DB" w:rsidRPr="0005699E">
        <w:rPr>
          <w:spacing w:val="1"/>
          <w:sz w:val="24"/>
          <w:szCs w:val="24"/>
        </w:rPr>
        <w:t>денежных средств</w:t>
      </w:r>
      <w:r w:rsidR="0005699E" w:rsidRPr="0005699E">
        <w:rPr>
          <w:spacing w:val="1"/>
          <w:sz w:val="24"/>
          <w:szCs w:val="24"/>
        </w:rPr>
        <w:t xml:space="preserve"> по безналичному расчету </w:t>
      </w:r>
      <w:r w:rsidR="00C760DB" w:rsidRPr="0005699E">
        <w:rPr>
          <w:spacing w:val="1"/>
          <w:sz w:val="24"/>
          <w:szCs w:val="24"/>
        </w:rPr>
        <w:t xml:space="preserve">на расчетный счет </w:t>
      </w:r>
      <w:proofErr w:type="gramStart"/>
      <w:r w:rsidR="00C760DB" w:rsidRPr="0005699E">
        <w:rPr>
          <w:spacing w:val="1"/>
          <w:sz w:val="24"/>
          <w:szCs w:val="24"/>
        </w:rPr>
        <w:t>Поставщика</w:t>
      </w:r>
      <w:r w:rsidR="0005699E" w:rsidRPr="0005699E">
        <w:rPr>
          <w:spacing w:val="1"/>
          <w:sz w:val="24"/>
          <w:szCs w:val="24"/>
        </w:rPr>
        <w:t xml:space="preserve">  в</w:t>
      </w:r>
      <w:proofErr w:type="gramEnd"/>
      <w:r w:rsidR="0005699E" w:rsidRPr="0005699E">
        <w:rPr>
          <w:spacing w:val="1"/>
          <w:sz w:val="24"/>
          <w:szCs w:val="24"/>
        </w:rPr>
        <w:t xml:space="preserve"> течение 7 (Семи) рабочих дней после поставки,  подписания Товарной накладной</w:t>
      </w:r>
      <w:r w:rsidR="004A7118">
        <w:rPr>
          <w:spacing w:val="1"/>
          <w:sz w:val="24"/>
          <w:szCs w:val="24"/>
        </w:rPr>
        <w:t xml:space="preserve"> (УПД)</w:t>
      </w:r>
      <w:r w:rsidR="00FC2807">
        <w:rPr>
          <w:spacing w:val="1"/>
          <w:sz w:val="24"/>
          <w:szCs w:val="24"/>
        </w:rPr>
        <w:t xml:space="preserve">, </w:t>
      </w:r>
      <w:r w:rsidR="00523E12">
        <w:rPr>
          <w:spacing w:val="1"/>
          <w:sz w:val="24"/>
          <w:szCs w:val="24"/>
        </w:rPr>
        <w:t>(</w:t>
      </w:r>
      <w:r w:rsidR="00FC2807">
        <w:rPr>
          <w:spacing w:val="1"/>
          <w:sz w:val="24"/>
          <w:szCs w:val="24"/>
        </w:rPr>
        <w:t>счет-фактуры</w:t>
      </w:r>
      <w:r w:rsidR="00523E12">
        <w:rPr>
          <w:spacing w:val="1"/>
          <w:sz w:val="24"/>
          <w:szCs w:val="24"/>
        </w:rPr>
        <w:t>)</w:t>
      </w:r>
      <w:r w:rsidR="0005699E" w:rsidRPr="0005699E">
        <w:rPr>
          <w:spacing w:val="1"/>
          <w:sz w:val="24"/>
          <w:szCs w:val="24"/>
        </w:rPr>
        <w:t xml:space="preserve">  и Акта приемки товаров, работ, услуг формы 0510452 по ОКУД</w:t>
      </w:r>
      <w:r w:rsidR="008560F6">
        <w:rPr>
          <w:spacing w:val="1"/>
          <w:sz w:val="24"/>
          <w:szCs w:val="24"/>
        </w:rPr>
        <w:t xml:space="preserve"> (при необходимости)</w:t>
      </w:r>
      <w:r w:rsidR="0005699E" w:rsidRPr="0005699E">
        <w:rPr>
          <w:spacing w:val="1"/>
          <w:sz w:val="24"/>
          <w:szCs w:val="24"/>
        </w:rPr>
        <w:t xml:space="preserve">,  на основании выставленного Поставщиком счета.  </w:t>
      </w:r>
    </w:p>
    <w:p w:rsidR="00E20921" w:rsidRPr="00BF2B72" w:rsidRDefault="00EC2A51" w:rsidP="00FF3CA5">
      <w:pPr>
        <w:jc w:val="both"/>
        <w:rPr>
          <w:spacing w:val="1"/>
          <w:sz w:val="24"/>
          <w:szCs w:val="24"/>
        </w:rPr>
      </w:pPr>
      <w:r>
        <w:rPr>
          <w:spacing w:val="-3"/>
          <w:sz w:val="24"/>
          <w:szCs w:val="24"/>
        </w:rPr>
        <w:t>2.3</w:t>
      </w:r>
      <w:r w:rsidR="00E20921" w:rsidRPr="00BF2B72">
        <w:rPr>
          <w:spacing w:val="-3"/>
          <w:sz w:val="24"/>
          <w:szCs w:val="24"/>
        </w:rPr>
        <w:t>.</w:t>
      </w:r>
      <w:r w:rsidR="00E20921" w:rsidRPr="00BF2B72">
        <w:rPr>
          <w:sz w:val="24"/>
          <w:szCs w:val="24"/>
        </w:rPr>
        <w:t xml:space="preserve"> </w:t>
      </w:r>
      <w:r w:rsidR="00FF3CA5">
        <w:rPr>
          <w:spacing w:val="3"/>
          <w:sz w:val="24"/>
          <w:szCs w:val="24"/>
        </w:rPr>
        <w:t>Цена Т</w:t>
      </w:r>
      <w:r w:rsidR="00E20921" w:rsidRPr="00BF2B72">
        <w:rPr>
          <w:spacing w:val="3"/>
          <w:sz w:val="24"/>
          <w:szCs w:val="24"/>
        </w:rPr>
        <w:t>овара на период действия Контракта является фиксированной и пере-</w:t>
      </w:r>
      <w:r w:rsidR="00E20921" w:rsidRPr="00BF2B72">
        <w:rPr>
          <w:spacing w:val="3"/>
          <w:sz w:val="24"/>
          <w:szCs w:val="24"/>
        </w:rPr>
        <w:softHyphen/>
      </w:r>
      <w:r w:rsidR="00E20921" w:rsidRPr="00BF2B72">
        <w:rPr>
          <w:spacing w:val="3"/>
          <w:sz w:val="24"/>
          <w:szCs w:val="24"/>
        </w:rPr>
        <w:br/>
      </w:r>
      <w:r w:rsidR="00E20921" w:rsidRPr="00BF2B72">
        <w:rPr>
          <w:spacing w:val="1"/>
          <w:sz w:val="24"/>
          <w:szCs w:val="24"/>
        </w:rPr>
        <w:t xml:space="preserve">смотру не подлежит. </w:t>
      </w:r>
    </w:p>
    <w:p w:rsidR="00E20921" w:rsidRDefault="00EC2A51" w:rsidP="00FF3CA5">
      <w:pPr>
        <w:widowControl/>
        <w:autoSpaceDE/>
        <w:autoSpaceDN/>
        <w:adjustRightInd/>
        <w:jc w:val="both"/>
        <w:rPr>
          <w:rFonts w:eastAsia="Arial Unicode MS"/>
          <w:sz w:val="24"/>
          <w:szCs w:val="24"/>
        </w:rPr>
      </w:pPr>
      <w:r>
        <w:rPr>
          <w:sz w:val="24"/>
          <w:szCs w:val="24"/>
        </w:rPr>
        <w:t>2.4</w:t>
      </w:r>
      <w:r w:rsidR="00E20921">
        <w:rPr>
          <w:sz w:val="24"/>
          <w:szCs w:val="24"/>
        </w:rPr>
        <w:t xml:space="preserve">. </w:t>
      </w:r>
      <w:r w:rsidR="00E20921" w:rsidRPr="00847B4E">
        <w:rPr>
          <w:rFonts w:eastAsia="Arial Unicode MS"/>
          <w:sz w:val="24"/>
          <w:szCs w:val="24"/>
        </w:rPr>
        <w:t xml:space="preserve"> </w:t>
      </w:r>
      <w:r w:rsidR="00E20921">
        <w:rPr>
          <w:rFonts w:eastAsia="Arial Unicode MS"/>
          <w:sz w:val="24"/>
          <w:szCs w:val="24"/>
        </w:rPr>
        <w:t>Заказчик</w:t>
      </w:r>
      <w:r w:rsidR="00F129F6">
        <w:rPr>
          <w:rFonts w:eastAsia="Arial Unicode MS"/>
          <w:sz w:val="24"/>
          <w:szCs w:val="24"/>
        </w:rPr>
        <w:t xml:space="preserve"> вправе производить оплату по К</w:t>
      </w:r>
      <w:r w:rsidR="00E20921" w:rsidRPr="00847B4E">
        <w:rPr>
          <w:rFonts w:eastAsia="Arial Unicode MS"/>
          <w:sz w:val="24"/>
          <w:szCs w:val="24"/>
        </w:rPr>
        <w:t>онтракту за вычетом соответствующего размера неустойки</w:t>
      </w:r>
      <w:r w:rsidR="00E20921">
        <w:rPr>
          <w:rFonts w:eastAsia="Arial Unicode MS"/>
          <w:sz w:val="24"/>
          <w:szCs w:val="24"/>
        </w:rPr>
        <w:t xml:space="preserve"> (штрафа, пени).</w:t>
      </w:r>
      <w:r w:rsidR="00E20921" w:rsidRPr="00847B4E">
        <w:rPr>
          <w:rFonts w:eastAsia="Arial Unicode MS"/>
          <w:sz w:val="24"/>
          <w:szCs w:val="24"/>
        </w:rPr>
        <w:t xml:space="preserve">  </w:t>
      </w:r>
    </w:p>
    <w:p w:rsidR="00BF3A0D" w:rsidRDefault="000034E6" w:rsidP="00FF3CA5">
      <w:pPr>
        <w:pStyle w:val="a3"/>
        <w:ind w:hanging="284"/>
        <w:jc w:val="both"/>
        <w:rPr>
          <w:rFonts w:eastAsia="Arial Unicode MS"/>
          <w:color w:val="000000"/>
          <w:sz w:val="24"/>
          <w:szCs w:val="24"/>
        </w:rPr>
      </w:pPr>
      <w:r>
        <w:rPr>
          <w:rFonts w:eastAsia="Arial Unicode MS"/>
          <w:sz w:val="24"/>
          <w:szCs w:val="24"/>
        </w:rPr>
        <w:t xml:space="preserve">     </w:t>
      </w:r>
      <w:r w:rsidR="00EC2A51">
        <w:rPr>
          <w:rFonts w:eastAsia="Arial Unicode MS"/>
          <w:sz w:val="24"/>
          <w:szCs w:val="24"/>
        </w:rPr>
        <w:t>2.5</w:t>
      </w:r>
      <w:r w:rsidR="00F129F6">
        <w:rPr>
          <w:rFonts w:eastAsia="Arial Unicode MS"/>
          <w:sz w:val="24"/>
          <w:szCs w:val="24"/>
        </w:rPr>
        <w:t xml:space="preserve">. </w:t>
      </w:r>
      <w:r w:rsidR="00F129F6" w:rsidRPr="00F129F6">
        <w:rPr>
          <w:rFonts w:eastAsia="Arial Unicode MS"/>
          <w:color w:val="000000"/>
          <w:sz w:val="24"/>
          <w:szCs w:val="24"/>
        </w:rPr>
        <w:t>Заказчик обязан уменьшить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20921" w:rsidRPr="00971FDD" w:rsidRDefault="00E20921" w:rsidP="00E20921">
      <w:pPr>
        <w:shd w:val="clear" w:color="auto" w:fill="FFFFFF"/>
        <w:tabs>
          <w:tab w:val="left" w:pos="1134"/>
        </w:tabs>
        <w:spacing w:before="5" w:line="197" w:lineRule="exact"/>
        <w:jc w:val="both"/>
        <w:rPr>
          <w:color w:val="000000"/>
          <w:spacing w:val="1"/>
          <w:sz w:val="24"/>
          <w:szCs w:val="24"/>
        </w:rPr>
      </w:pPr>
    </w:p>
    <w:p w:rsidR="00E20921" w:rsidRPr="00971FDD" w:rsidRDefault="00462311" w:rsidP="00C760DB">
      <w:pPr>
        <w:shd w:val="clear" w:color="auto" w:fill="FFFFFF"/>
        <w:tabs>
          <w:tab w:val="left" w:pos="1134"/>
        </w:tabs>
        <w:spacing w:before="5" w:line="197" w:lineRule="exact"/>
        <w:ind w:firstLine="426"/>
        <w:jc w:val="center"/>
        <w:rPr>
          <w:color w:val="000000"/>
          <w:spacing w:val="1"/>
          <w:sz w:val="24"/>
          <w:szCs w:val="24"/>
        </w:rPr>
      </w:pPr>
      <w:r>
        <w:rPr>
          <w:b/>
          <w:bCs/>
          <w:color w:val="000000"/>
          <w:spacing w:val="-4"/>
          <w:sz w:val="24"/>
          <w:szCs w:val="24"/>
        </w:rPr>
        <w:t>3. Качество Т</w:t>
      </w:r>
      <w:r w:rsidR="00E20921" w:rsidRPr="00971FDD">
        <w:rPr>
          <w:b/>
          <w:bCs/>
          <w:color w:val="000000"/>
          <w:spacing w:val="-4"/>
          <w:sz w:val="24"/>
          <w:szCs w:val="24"/>
        </w:rPr>
        <w:t>овара</w:t>
      </w:r>
    </w:p>
    <w:p w:rsidR="00F129F6" w:rsidRDefault="00F129F6" w:rsidP="00F129F6">
      <w:pPr>
        <w:jc w:val="both"/>
        <w:rPr>
          <w:rFonts w:eastAsia="Arial Unicode MS"/>
          <w:sz w:val="24"/>
          <w:szCs w:val="24"/>
        </w:rPr>
      </w:pPr>
      <w:r w:rsidRPr="00F129F6">
        <w:rPr>
          <w:sz w:val="24"/>
          <w:szCs w:val="24"/>
        </w:rPr>
        <w:t>3.1.</w:t>
      </w:r>
      <w:r w:rsidRPr="007E2137">
        <w:rPr>
          <w:sz w:val="24"/>
          <w:szCs w:val="24"/>
        </w:rPr>
        <w:t xml:space="preserve"> Поставщик гара</w:t>
      </w:r>
      <w:r>
        <w:rPr>
          <w:sz w:val="24"/>
          <w:szCs w:val="24"/>
        </w:rPr>
        <w:t>нтирует качество поставляемого Т</w:t>
      </w:r>
      <w:r w:rsidRPr="007E2137">
        <w:rPr>
          <w:sz w:val="24"/>
          <w:szCs w:val="24"/>
        </w:rPr>
        <w:t xml:space="preserve">овара и наличие </w:t>
      </w:r>
      <w:proofErr w:type="gramStart"/>
      <w:r w:rsidRPr="007E2137">
        <w:rPr>
          <w:sz w:val="24"/>
          <w:szCs w:val="24"/>
        </w:rPr>
        <w:t xml:space="preserve">сертификатов,  </w:t>
      </w:r>
      <w:r>
        <w:rPr>
          <w:rFonts w:eastAsia="Arial Unicode MS"/>
          <w:sz w:val="24"/>
          <w:szCs w:val="24"/>
        </w:rPr>
        <w:t>Т</w:t>
      </w:r>
      <w:r w:rsidRPr="007E2137">
        <w:rPr>
          <w:rFonts w:eastAsia="Arial Unicode MS"/>
          <w:sz w:val="24"/>
          <w:szCs w:val="24"/>
        </w:rPr>
        <w:t>овар</w:t>
      </w:r>
      <w:proofErr w:type="gramEnd"/>
      <w:r w:rsidRPr="007E2137">
        <w:rPr>
          <w:rFonts w:eastAsia="Arial Unicode MS"/>
          <w:sz w:val="24"/>
          <w:szCs w:val="24"/>
        </w:rPr>
        <w:t xml:space="preserve"> должен быть новым, заводского (фирменного) производства.</w:t>
      </w:r>
    </w:p>
    <w:p w:rsidR="00EF45C7" w:rsidRDefault="00EF45C7" w:rsidP="00F129F6">
      <w:pPr>
        <w:jc w:val="both"/>
        <w:rPr>
          <w:rFonts w:eastAsia="Arial Unicode MS"/>
          <w:sz w:val="24"/>
          <w:szCs w:val="24"/>
        </w:rPr>
      </w:pPr>
      <w:r>
        <w:rPr>
          <w:rFonts w:eastAsia="Arial Unicode MS"/>
          <w:sz w:val="24"/>
          <w:szCs w:val="24"/>
        </w:rPr>
        <w:t xml:space="preserve">3.2. Поставляемый Товар должен быть безопасным при его применении по назначению, а также соответствовать требованиям правил безопасности, действующим в РФ. </w:t>
      </w:r>
    </w:p>
    <w:p w:rsidR="00F129F6" w:rsidRPr="007E2137" w:rsidRDefault="00EF45C7" w:rsidP="00F129F6">
      <w:pPr>
        <w:jc w:val="both"/>
        <w:rPr>
          <w:rFonts w:eastAsia="Arial Unicode MS"/>
          <w:sz w:val="24"/>
          <w:szCs w:val="24"/>
        </w:rPr>
      </w:pPr>
      <w:r>
        <w:rPr>
          <w:rFonts w:eastAsia="Arial Unicode MS"/>
          <w:sz w:val="24"/>
          <w:szCs w:val="24"/>
        </w:rPr>
        <w:t>3.3</w:t>
      </w:r>
      <w:r w:rsidR="00F129F6" w:rsidRPr="007E2137">
        <w:rPr>
          <w:rFonts w:eastAsia="Arial Unicode MS"/>
          <w:sz w:val="24"/>
          <w:szCs w:val="24"/>
        </w:rPr>
        <w:t>. Поставщик обязан за свой счет у</w:t>
      </w:r>
      <w:r w:rsidR="00F129F6">
        <w:rPr>
          <w:rFonts w:eastAsia="Arial Unicode MS"/>
          <w:sz w:val="24"/>
          <w:szCs w:val="24"/>
        </w:rPr>
        <w:t>странить дефекты, выявленные в Товаре, т.е. заменить Т</w:t>
      </w:r>
      <w:r w:rsidR="00F129F6" w:rsidRPr="007E2137">
        <w:rPr>
          <w:rFonts w:eastAsia="Arial Unicode MS"/>
          <w:sz w:val="24"/>
          <w:szCs w:val="24"/>
        </w:rPr>
        <w:t xml:space="preserve">овар, если не докажет, что </w:t>
      </w:r>
      <w:proofErr w:type="gramStart"/>
      <w:r w:rsidR="00F129F6" w:rsidRPr="007E2137">
        <w:rPr>
          <w:rFonts w:eastAsia="Arial Unicode MS"/>
          <w:sz w:val="24"/>
          <w:szCs w:val="24"/>
        </w:rPr>
        <w:t>дефекты  возникли</w:t>
      </w:r>
      <w:proofErr w:type="gramEnd"/>
      <w:r w:rsidR="00F129F6" w:rsidRPr="007E2137">
        <w:rPr>
          <w:rFonts w:eastAsia="Arial Unicode MS"/>
          <w:sz w:val="24"/>
          <w:szCs w:val="24"/>
        </w:rPr>
        <w:t xml:space="preserve"> в результате нарушения </w:t>
      </w:r>
      <w:r w:rsidR="00F129F6">
        <w:rPr>
          <w:rFonts w:eastAsia="Arial Unicode MS"/>
          <w:sz w:val="24"/>
          <w:szCs w:val="24"/>
        </w:rPr>
        <w:t xml:space="preserve">Заказчиком </w:t>
      </w:r>
      <w:r w:rsidR="00F129F6" w:rsidRPr="007E2137">
        <w:rPr>
          <w:rFonts w:eastAsia="Arial Unicode MS"/>
          <w:sz w:val="24"/>
          <w:szCs w:val="24"/>
        </w:rPr>
        <w:t xml:space="preserve">условия его хранения. Замена товаров производится в 5 - </w:t>
      </w:r>
      <w:proofErr w:type="spellStart"/>
      <w:r w:rsidR="00F129F6" w:rsidRPr="007E2137">
        <w:rPr>
          <w:rFonts w:eastAsia="Arial Unicode MS"/>
          <w:sz w:val="24"/>
          <w:szCs w:val="24"/>
        </w:rPr>
        <w:t>дневный</w:t>
      </w:r>
      <w:proofErr w:type="spellEnd"/>
      <w:r w:rsidR="00F129F6" w:rsidRPr="007E2137">
        <w:rPr>
          <w:rFonts w:eastAsia="Arial Unicode MS"/>
          <w:sz w:val="24"/>
          <w:szCs w:val="24"/>
        </w:rPr>
        <w:t xml:space="preserve"> срок после получения сообщения </w:t>
      </w:r>
      <w:r w:rsidR="00F129F6">
        <w:rPr>
          <w:rFonts w:eastAsia="Arial Unicode MS"/>
          <w:sz w:val="24"/>
          <w:szCs w:val="24"/>
        </w:rPr>
        <w:t>Заказчика</w:t>
      </w:r>
      <w:r w:rsidR="00F129F6" w:rsidRPr="007E2137">
        <w:rPr>
          <w:rFonts w:eastAsia="Arial Unicode MS"/>
          <w:sz w:val="24"/>
          <w:szCs w:val="24"/>
        </w:rPr>
        <w:t xml:space="preserve"> о выявленных дефектах.</w:t>
      </w:r>
    </w:p>
    <w:p w:rsidR="00E20921" w:rsidRDefault="00EF45C7" w:rsidP="004D34CA">
      <w:pPr>
        <w:jc w:val="both"/>
        <w:rPr>
          <w:rFonts w:eastAsia="Arial Unicode MS"/>
          <w:sz w:val="24"/>
          <w:szCs w:val="24"/>
        </w:rPr>
      </w:pPr>
      <w:r>
        <w:rPr>
          <w:rFonts w:eastAsia="Arial Unicode MS"/>
          <w:sz w:val="24"/>
          <w:szCs w:val="24"/>
        </w:rPr>
        <w:t>3.4</w:t>
      </w:r>
      <w:r w:rsidR="00F129F6">
        <w:rPr>
          <w:rFonts w:eastAsia="Arial Unicode MS"/>
          <w:sz w:val="24"/>
          <w:szCs w:val="24"/>
        </w:rPr>
        <w:t>. Если качество Т</w:t>
      </w:r>
      <w:r w:rsidR="00F129F6" w:rsidRPr="007E2137">
        <w:rPr>
          <w:rFonts w:eastAsia="Arial Unicode MS"/>
          <w:sz w:val="24"/>
          <w:szCs w:val="24"/>
        </w:rPr>
        <w:t xml:space="preserve">овара окажется не соответствующим ГОСТам, ТУ, </w:t>
      </w:r>
      <w:proofErr w:type="gramStart"/>
      <w:r w:rsidR="00F129F6" w:rsidRPr="007E2137">
        <w:rPr>
          <w:rFonts w:eastAsia="Arial Unicode MS"/>
          <w:sz w:val="24"/>
          <w:szCs w:val="24"/>
        </w:rPr>
        <w:t xml:space="preserve">ТС,   </w:t>
      </w:r>
      <w:proofErr w:type="gramEnd"/>
      <w:r w:rsidR="00F129F6">
        <w:rPr>
          <w:rFonts w:eastAsia="Arial Unicode MS"/>
          <w:sz w:val="24"/>
          <w:szCs w:val="24"/>
        </w:rPr>
        <w:t xml:space="preserve">Заказчика </w:t>
      </w:r>
      <w:r w:rsidR="00F129F6" w:rsidRPr="007E2137">
        <w:rPr>
          <w:rFonts w:eastAsia="Arial Unicode MS"/>
          <w:sz w:val="24"/>
          <w:szCs w:val="24"/>
        </w:rPr>
        <w:t xml:space="preserve">вправе предъявить Поставщику требования, предусмотренные ст. 475 ГК РФ, за исключением случая, когда Поставщик,  получивший уведомление </w:t>
      </w:r>
      <w:r w:rsidR="00F129F6">
        <w:rPr>
          <w:rFonts w:eastAsia="Arial Unicode MS"/>
          <w:sz w:val="24"/>
          <w:szCs w:val="24"/>
        </w:rPr>
        <w:t>Заказчика  о недостатках проданного Т</w:t>
      </w:r>
      <w:r w:rsidR="00F129F6" w:rsidRPr="007E2137">
        <w:rPr>
          <w:rFonts w:eastAsia="Arial Unicode MS"/>
          <w:sz w:val="24"/>
          <w:szCs w:val="24"/>
        </w:rPr>
        <w:t>овар</w:t>
      </w:r>
      <w:r w:rsidR="00F129F6">
        <w:rPr>
          <w:rFonts w:eastAsia="Arial Unicode MS"/>
          <w:sz w:val="24"/>
          <w:szCs w:val="24"/>
        </w:rPr>
        <w:t>а, без промедления заменит его Т</w:t>
      </w:r>
      <w:r w:rsidR="00F129F6" w:rsidRPr="007E2137">
        <w:rPr>
          <w:rFonts w:eastAsia="Arial Unicode MS"/>
          <w:sz w:val="24"/>
          <w:szCs w:val="24"/>
        </w:rPr>
        <w:t>оваром  надлежащего качества.</w:t>
      </w:r>
    </w:p>
    <w:p w:rsidR="008560F6" w:rsidRPr="008560F6" w:rsidRDefault="00EF45C7" w:rsidP="008560F6">
      <w:pPr>
        <w:jc w:val="both"/>
        <w:rPr>
          <w:rFonts w:eastAsia="Arial Unicode MS"/>
          <w:b/>
          <w:bCs/>
          <w:sz w:val="24"/>
          <w:szCs w:val="24"/>
        </w:rPr>
      </w:pPr>
      <w:r>
        <w:rPr>
          <w:rFonts w:eastAsia="Arial Unicode MS"/>
          <w:sz w:val="24"/>
          <w:szCs w:val="24"/>
        </w:rPr>
        <w:t>3.5</w:t>
      </w:r>
      <w:r w:rsidR="008560F6" w:rsidRPr="008560F6">
        <w:rPr>
          <w:rFonts w:eastAsia="Arial Unicode MS"/>
          <w:sz w:val="24"/>
          <w:szCs w:val="24"/>
        </w:rPr>
        <w:t xml:space="preserve">. Товары, подлежащие </w:t>
      </w:r>
      <w:proofErr w:type="gramStart"/>
      <w:r w:rsidR="008560F6" w:rsidRPr="008560F6">
        <w:rPr>
          <w:rFonts w:eastAsia="Arial Unicode MS"/>
          <w:sz w:val="24"/>
          <w:szCs w:val="24"/>
        </w:rPr>
        <w:t>обязательной  сертификации</w:t>
      </w:r>
      <w:proofErr w:type="gramEnd"/>
      <w:r w:rsidR="008560F6" w:rsidRPr="008560F6">
        <w:rPr>
          <w:rFonts w:eastAsia="Arial Unicode MS"/>
          <w:sz w:val="24"/>
          <w:szCs w:val="24"/>
        </w:rPr>
        <w:t xml:space="preserve"> на момент поставки должны </w:t>
      </w:r>
      <w:r w:rsidR="008560F6" w:rsidRPr="008560F6">
        <w:rPr>
          <w:rFonts w:eastAsia="Arial Unicode MS"/>
          <w:sz w:val="24"/>
          <w:szCs w:val="24"/>
        </w:rPr>
        <w:lastRenderedPageBreak/>
        <w:t>сопровождаться соответствующими документами  (сертификаты соответствия, пожарной безопасности, санитарно-эпидемиологическое заключение, технический паспорт или другие документы, удостоверяющие качество поставляемых Товаров), если это применимо к поставляемому Товару.</w:t>
      </w:r>
      <w:r w:rsidR="008560F6" w:rsidRPr="008560F6">
        <w:rPr>
          <w:rFonts w:eastAsia="Arial Unicode MS"/>
          <w:b/>
          <w:bCs/>
          <w:sz w:val="24"/>
          <w:szCs w:val="24"/>
        </w:rPr>
        <w:t xml:space="preserve"> </w:t>
      </w:r>
    </w:p>
    <w:p w:rsidR="008560F6" w:rsidRPr="008560F6" w:rsidRDefault="00EF45C7" w:rsidP="008560F6">
      <w:pPr>
        <w:jc w:val="both"/>
        <w:rPr>
          <w:rFonts w:eastAsia="Arial Unicode MS"/>
          <w:bCs/>
          <w:sz w:val="24"/>
          <w:szCs w:val="24"/>
        </w:rPr>
      </w:pPr>
      <w:r>
        <w:rPr>
          <w:rFonts w:eastAsia="Arial Unicode MS"/>
          <w:bCs/>
          <w:sz w:val="24"/>
          <w:szCs w:val="24"/>
        </w:rPr>
        <w:t>3.6</w:t>
      </w:r>
      <w:r w:rsidR="008560F6" w:rsidRPr="008560F6">
        <w:rPr>
          <w:rFonts w:eastAsia="Arial Unicode MS"/>
          <w:bCs/>
          <w:sz w:val="24"/>
          <w:szCs w:val="24"/>
        </w:rPr>
        <w:t>. Товар может быть возвращен по инициативе Заказчика Поставщику в период действия</w:t>
      </w:r>
      <w:r w:rsidR="008560F6">
        <w:rPr>
          <w:rFonts w:eastAsia="Arial Unicode MS"/>
          <w:bCs/>
          <w:sz w:val="24"/>
          <w:szCs w:val="24"/>
        </w:rPr>
        <w:t xml:space="preserve"> гарантийного срока (не менее 12</w:t>
      </w:r>
      <w:r w:rsidR="008560F6" w:rsidRPr="008560F6">
        <w:rPr>
          <w:rFonts w:eastAsia="Arial Unicode MS"/>
          <w:bCs/>
          <w:sz w:val="24"/>
          <w:szCs w:val="24"/>
        </w:rPr>
        <w:t xml:space="preserve"> месяцев) при выявлении ненадлежащего качества поставленного Товара.</w:t>
      </w:r>
    </w:p>
    <w:p w:rsidR="008560F6" w:rsidRPr="004D34CA" w:rsidRDefault="008560F6" w:rsidP="004D34CA">
      <w:pPr>
        <w:jc w:val="both"/>
        <w:rPr>
          <w:rFonts w:eastAsia="Arial Unicode MS"/>
          <w:sz w:val="24"/>
          <w:szCs w:val="24"/>
        </w:rPr>
      </w:pPr>
    </w:p>
    <w:p w:rsidR="00E20921" w:rsidRPr="00D219E3" w:rsidRDefault="00E20921" w:rsidP="00C760DB">
      <w:pPr>
        <w:jc w:val="center"/>
        <w:rPr>
          <w:sz w:val="24"/>
          <w:szCs w:val="24"/>
        </w:rPr>
      </w:pPr>
      <w:r w:rsidRPr="00D219E3">
        <w:rPr>
          <w:b/>
          <w:bCs/>
          <w:spacing w:val="-5"/>
          <w:sz w:val="24"/>
          <w:szCs w:val="24"/>
        </w:rPr>
        <w:t>4.Тара. Упаковка</w:t>
      </w:r>
    </w:p>
    <w:p w:rsidR="00E20921" w:rsidRPr="00D219E3" w:rsidRDefault="00E20921" w:rsidP="00E20921">
      <w:pPr>
        <w:jc w:val="both"/>
        <w:rPr>
          <w:spacing w:val="-2"/>
          <w:sz w:val="24"/>
          <w:szCs w:val="24"/>
        </w:rPr>
      </w:pPr>
      <w:r w:rsidRPr="00D219E3">
        <w:rPr>
          <w:spacing w:val="1"/>
          <w:sz w:val="24"/>
          <w:szCs w:val="24"/>
        </w:rPr>
        <w:t xml:space="preserve">4.1. Товар должен быть </w:t>
      </w:r>
      <w:proofErr w:type="spellStart"/>
      <w:r w:rsidRPr="00D219E3">
        <w:rPr>
          <w:spacing w:val="1"/>
          <w:sz w:val="24"/>
          <w:szCs w:val="24"/>
        </w:rPr>
        <w:t>затарен</w:t>
      </w:r>
      <w:proofErr w:type="spellEnd"/>
      <w:r w:rsidRPr="00D219E3">
        <w:rPr>
          <w:spacing w:val="1"/>
          <w:sz w:val="24"/>
          <w:szCs w:val="24"/>
        </w:rPr>
        <w:t xml:space="preserve"> или упакован обычным для такого товара способом, а при</w:t>
      </w:r>
      <w:r w:rsidRPr="00D219E3">
        <w:rPr>
          <w:spacing w:val="1"/>
          <w:sz w:val="24"/>
          <w:szCs w:val="24"/>
        </w:rPr>
        <w:br/>
      </w:r>
      <w:r w:rsidRPr="00D219E3">
        <w:rPr>
          <w:spacing w:val="2"/>
          <w:sz w:val="24"/>
          <w:szCs w:val="24"/>
        </w:rPr>
        <w:t>его отсутствии - способом, обеспечивающим сохранность товара такого рода при обычных усло</w:t>
      </w:r>
      <w:r w:rsidRPr="00D219E3">
        <w:rPr>
          <w:sz w:val="24"/>
          <w:szCs w:val="24"/>
        </w:rPr>
        <w:t>виях хранения и транспортировки.</w:t>
      </w:r>
    </w:p>
    <w:p w:rsidR="00E20921" w:rsidRDefault="00E20921" w:rsidP="00E20921">
      <w:pPr>
        <w:jc w:val="both"/>
        <w:rPr>
          <w:sz w:val="24"/>
          <w:szCs w:val="24"/>
        </w:rPr>
      </w:pPr>
      <w:r w:rsidRPr="00D219E3">
        <w:rPr>
          <w:sz w:val="24"/>
          <w:szCs w:val="24"/>
        </w:rPr>
        <w:t>4.2. Если в установленном законом порядке предусмотрены обязательные требовани</w:t>
      </w:r>
      <w:r w:rsidR="00B7051C" w:rsidRPr="00D219E3">
        <w:rPr>
          <w:sz w:val="24"/>
          <w:szCs w:val="24"/>
        </w:rPr>
        <w:t>я к та</w:t>
      </w:r>
      <w:r w:rsidR="00B7051C" w:rsidRPr="00D219E3">
        <w:rPr>
          <w:sz w:val="24"/>
          <w:szCs w:val="24"/>
        </w:rPr>
        <w:softHyphen/>
      </w:r>
      <w:r w:rsidRPr="00D219E3">
        <w:rPr>
          <w:sz w:val="24"/>
          <w:szCs w:val="24"/>
        </w:rPr>
        <w:t xml:space="preserve">ре и (или) упаковке, то Поставщик обязан передать </w:t>
      </w:r>
      <w:r w:rsidR="00F129F6" w:rsidRPr="00D219E3">
        <w:rPr>
          <w:sz w:val="24"/>
          <w:szCs w:val="24"/>
        </w:rPr>
        <w:t>Заказчику</w:t>
      </w:r>
      <w:r w:rsidRPr="00D219E3">
        <w:rPr>
          <w:sz w:val="24"/>
          <w:szCs w:val="24"/>
        </w:rPr>
        <w:t xml:space="preserve"> Товар в таре и (или) упаковке, со</w:t>
      </w:r>
      <w:r w:rsidRPr="00D219E3">
        <w:rPr>
          <w:sz w:val="24"/>
          <w:szCs w:val="24"/>
        </w:rPr>
        <w:softHyphen/>
        <w:t>ответствующей этим требованиям.</w:t>
      </w:r>
    </w:p>
    <w:p w:rsidR="00163A0F" w:rsidRPr="00D219E3" w:rsidRDefault="00163A0F" w:rsidP="00E20921">
      <w:pPr>
        <w:jc w:val="both"/>
        <w:rPr>
          <w:sz w:val="24"/>
          <w:szCs w:val="24"/>
        </w:rPr>
      </w:pPr>
    </w:p>
    <w:p w:rsidR="00E20921" w:rsidRPr="00A379ED" w:rsidRDefault="00E20921" w:rsidP="00C760DB">
      <w:pPr>
        <w:jc w:val="center"/>
        <w:rPr>
          <w:sz w:val="24"/>
          <w:szCs w:val="24"/>
        </w:rPr>
      </w:pPr>
      <w:r w:rsidRPr="00A379ED">
        <w:rPr>
          <w:b/>
          <w:bCs/>
          <w:spacing w:val="-5"/>
          <w:sz w:val="24"/>
          <w:szCs w:val="24"/>
        </w:rPr>
        <w:t>5. Условия и сроки поставки</w:t>
      </w:r>
    </w:p>
    <w:p w:rsidR="00B7051C" w:rsidRPr="00620BF2" w:rsidRDefault="00B7051C" w:rsidP="00E2038B">
      <w:pPr>
        <w:jc w:val="both"/>
        <w:rPr>
          <w:sz w:val="24"/>
          <w:szCs w:val="24"/>
        </w:rPr>
      </w:pPr>
      <w:r w:rsidRPr="00620BF2">
        <w:rPr>
          <w:spacing w:val="-4"/>
          <w:sz w:val="24"/>
          <w:szCs w:val="24"/>
        </w:rPr>
        <w:t>5.1.</w:t>
      </w:r>
      <w:r w:rsidR="008379E5">
        <w:rPr>
          <w:spacing w:val="-4"/>
          <w:sz w:val="24"/>
          <w:szCs w:val="24"/>
        </w:rPr>
        <w:t xml:space="preserve"> </w:t>
      </w:r>
      <w:r w:rsidRPr="00620BF2">
        <w:rPr>
          <w:sz w:val="24"/>
          <w:szCs w:val="24"/>
        </w:rPr>
        <w:t>П</w:t>
      </w:r>
      <w:r w:rsidR="00523E12">
        <w:rPr>
          <w:sz w:val="24"/>
          <w:szCs w:val="24"/>
        </w:rPr>
        <w:t>оставщик   обязуется поставить Т</w:t>
      </w:r>
      <w:r w:rsidRPr="00620BF2">
        <w:rPr>
          <w:sz w:val="24"/>
          <w:szCs w:val="24"/>
        </w:rPr>
        <w:t xml:space="preserve">овар </w:t>
      </w:r>
      <w:r>
        <w:rPr>
          <w:sz w:val="24"/>
          <w:szCs w:val="24"/>
        </w:rPr>
        <w:t>Заказчику</w:t>
      </w:r>
      <w:r w:rsidRPr="00620BF2">
        <w:rPr>
          <w:sz w:val="24"/>
          <w:szCs w:val="24"/>
        </w:rPr>
        <w:t xml:space="preserve"> </w:t>
      </w:r>
      <w:r w:rsidR="009A615B">
        <w:rPr>
          <w:sz w:val="24"/>
          <w:szCs w:val="24"/>
        </w:rPr>
        <w:t xml:space="preserve">одной партией </w:t>
      </w:r>
      <w:r w:rsidR="00636A69">
        <w:rPr>
          <w:sz w:val="24"/>
          <w:szCs w:val="24"/>
        </w:rPr>
        <w:t>в течение 10 (Десять</w:t>
      </w:r>
      <w:r w:rsidR="009A615B">
        <w:rPr>
          <w:sz w:val="24"/>
          <w:szCs w:val="24"/>
        </w:rPr>
        <w:t xml:space="preserve">) </w:t>
      </w:r>
      <w:proofErr w:type="gramStart"/>
      <w:r w:rsidR="009A615B">
        <w:rPr>
          <w:sz w:val="24"/>
          <w:szCs w:val="24"/>
        </w:rPr>
        <w:t>рабочих</w:t>
      </w:r>
      <w:r w:rsidR="003029BB">
        <w:rPr>
          <w:sz w:val="24"/>
          <w:szCs w:val="24"/>
        </w:rPr>
        <w:t xml:space="preserve"> </w:t>
      </w:r>
      <w:r w:rsidR="00523E12">
        <w:rPr>
          <w:sz w:val="24"/>
          <w:szCs w:val="24"/>
        </w:rPr>
        <w:t xml:space="preserve"> дней</w:t>
      </w:r>
      <w:proofErr w:type="gramEnd"/>
      <w:r w:rsidR="00523E12">
        <w:rPr>
          <w:sz w:val="24"/>
          <w:szCs w:val="24"/>
        </w:rPr>
        <w:t xml:space="preserve"> с момента подписания Контракта.</w:t>
      </w:r>
    </w:p>
    <w:p w:rsidR="00B7051C" w:rsidRDefault="00B7051C" w:rsidP="00E2038B">
      <w:pPr>
        <w:jc w:val="both"/>
        <w:rPr>
          <w:spacing w:val="6"/>
          <w:sz w:val="24"/>
          <w:szCs w:val="24"/>
        </w:rPr>
      </w:pPr>
      <w:r w:rsidRPr="00620BF2">
        <w:rPr>
          <w:spacing w:val="-3"/>
          <w:sz w:val="24"/>
          <w:szCs w:val="24"/>
        </w:rPr>
        <w:t>5.</w:t>
      </w:r>
      <w:proofErr w:type="gramStart"/>
      <w:r w:rsidRPr="00620BF2">
        <w:rPr>
          <w:spacing w:val="-3"/>
          <w:sz w:val="24"/>
          <w:szCs w:val="24"/>
        </w:rPr>
        <w:t>2.</w:t>
      </w:r>
      <w:r>
        <w:rPr>
          <w:spacing w:val="1"/>
          <w:sz w:val="24"/>
          <w:szCs w:val="24"/>
        </w:rPr>
        <w:t>Отгрузка</w:t>
      </w:r>
      <w:proofErr w:type="gramEnd"/>
      <w:r>
        <w:rPr>
          <w:spacing w:val="1"/>
          <w:sz w:val="24"/>
          <w:szCs w:val="24"/>
        </w:rPr>
        <w:t xml:space="preserve"> Т</w:t>
      </w:r>
      <w:r w:rsidRPr="00620BF2">
        <w:rPr>
          <w:spacing w:val="1"/>
          <w:sz w:val="24"/>
          <w:szCs w:val="24"/>
        </w:rPr>
        <w:t xml:space="preserve">овара осуществляется транспортом Поставщика и за счет Поставщика до </w:t>
      </w:r>
      <w:r w:rsidR="00FC2807">
        <w:rPr>
          <w:spacing w:val="6"/>
          <w:sz w:val="24"/>
          <w:szCs w:val="24"/>
        </w:rPr>
        <w:t>места поставки:</w:t>
      </w:r>
      <w:r w:rsidRPr="00620BF2">
        <w:rPr>
          <w:spacing w:val="6"/>
          <w:sz w:val="24"/>
          <w:szCs w:val="24"/>
        </w:rPr>
        <w:t xml:space="preserve"> </w:t>
      </w:r>
      <w:r w:rsidR="0047192C">
        <w:rPr>
          <w:spacing w:val="6"/>
          <w:sz w:val="24"/>
          <w:szCs w:val="24"/>
        </w:rPr>
        <w:t>г. Екатеринбург, ул. Куйбышева, 30</w:t>
      </w:r>
      <w:r w:rsidR="00FC2807">
        <w:rPr>
          <w:spacing w:val="6"/>
          <w:sz w:val="24"/>
          <w:szCs w:val="24"/>
        </w:rPr>
        <w:t>.</w:t>
      </w:r>
    </w:p>
    <w:p w:rsidR="00E20921" w:rsidRDefault="00E20921" w:rsidP="00E20921">
      <w:pPr>
        <w:jc w:val="center"/>
        <w:rPr>
          <w:b/>
          <w:bCs/>
          <w:spacing w:val="-5"/>
          <w:sz w:val="24"/>
          <w:szCs w:val="24"/>
        </w:rPr>
      </w:pPr>
    </w:p>
    <w:p w:rsidR="008379E5" w:rsidRDefault="002B42EE" w:rsidP="00C760DB">
      <w:pPr>
        <w:jc w:val="center"/>
        <w:rPr>
          <w:spacing w:val="4"/>
          <w:sz w:val="24"/>
          <w:szCs w:val="24"/>
        </w:rPr>
      </w:pPr>
      <w:r>
        <w:rPr>
          <w:b/>
          <w:bCs/>
          <w:spacing w:val="-5"/>
          <w:sz w:val="24"/>
          <w:szCs w:val="24"/>
        </w:rPr>
        <w:t>6. Порядок приемки Т</w:t>
      </w:r>
      <w:r w:rsidR="00E20921" w:rsidRPr="00A379ED">
        <w:rPr>
          <w:b/>
          <w:bCs/>
          <w:spacing w:val="-5"/>
          <w:sz w:val="24"/>
          <w:szCs w:val="24"/>
        </w:rPr>
        <w:t>овара</w:t>
      </w:r>
    </w:p>
    <w:p w:rsidR="00E20921" w:rsidRDefault="005473C9" w:rsidP="00BF3A0D">
      <w:pPr>
        <w:jc w:val="both"/>
        <w:rPr>
          <w:sz w:val="24"/>
          <w:szCs w:val="24"/>
        </w:rPr>
      </w:pPr>
      <w:r>
        <w:rPr>
          <w:spacing w:val="4"/>
          <w:sz w:val="24"/>
          <w:szCs w:val="24"/>
        </w:rPr>
        <w:t>6.1</w:t>
      </w:r>
      <w:r w:rsidR="00E2038B">
        <w:rPr>
          <w:spacing w:val="4"/>
          <w:sz w:val="24"/>
          <w:szCs w:val="24"/>
        </w:rPr>
        <w:t>. Порядок приемки Т</w:t>
      </w:r>
      <w:r w:rsidR="00E20921" w:rsidRPr="00FE4784">
        <w:rPr>
          <w:spacing w:val="4"/>
          <w:sz w:val="24"/>
          <w:szCs w:val="24"/>
        </w:rPr>
        <w:t>овара Заказчиком по количеству и качеству регулируется дейст</w:t>
      </w:r>
      <w:r w:rsidR="00E20921" w:rsidRPr="00FE4784">
        <w:rPr>
          <w:spacing w:val="4"/>
          <w:sz w:val="24"/>
          <w:szCs w:val="24"/>
        </w:rPr>
        <w:softHyphen/>
      </w:r>
      <w:r w:rsidR="00E20921" w:rsidRPr="00FE4784">
        <w:rPr>
          <w:sz w:val="24"/>
          <w:szCs w:val="24"/>
        </w:rPr>
        <w:t>вующей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 и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rsidR="00E2038B" w:rsidRDefault="00E2038B" w:rsidP="00E2038B">
      <w:pPr>
        <w:jc w:val="both"/>
        <w:rPr>
          <w:sz w:val="24"/>
          <w:szCs w:val="24"/>
        </w:rPr>
      </w:pPr>
      <w:r w:rsidRPr="00E2038B">
        <w:rPr>
          <w:sz w:val="24"/>
          <w:szCs w:val="24"/>
        </w:rPr>
        <w:t xml:space="preserve">6.2. По решению Заказчика для приемки поставленного Товара может создаваться приемочная комиссия, которая состоит не менее чем из пяти человек. </w:t>
      </w:r>
    </w:p>
    <w:p w:rsidR="000A761A" w:rsidRPr="000A761A" w:rsidRDefault="000A761A" w:rsidP="000A761A">
      <w:pPr>
        <w:jc w:val="both"/>
        <w:rPr>
          <w:sz w:val="24"/>
          <w:szCs w:val="24"/>
        </w:rPr>
      </w:pPr>
      <w:r w:rsidRPr="000A761A">
        <w:rPr>
          <w:sz w:val="24"/>
          <w:szCs w:val="24"/>
        </w:rPr>
        <w:t>6.3. 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E62293" w:rsidRPr="00E62293" w:rsidRDefault="000A761A" w:rsidP="00E62293">
      <w:pPr>
        <w:jc w:val="both"/>
        <w:rPr>
          <w:iCs/>
          <w:sz w:val="24"/>
          <w:szCs w:val="24"/>
        </w:rPr>
      </w:pPr>
      <w:r w:rsidRPr="000A761A">
        <w:rPr>
          <w:sz w:val="24"/>
          <w:szCs w:val="24"/>
        </w:rPr>
        <w:t>6.4</w:t>
      </w:r>
      <w:r w:rsidR="00E62293">
        <w:rPr>
          <w:sz w:val="24"/>
          <w:szCs w:val="24"/>
        </w:rPr>
        <w:t xml:space="preserve">. </w:t>
      </w:r>
      <w:r w:rsidR="00E62293" w:rsidRPr="00E62293">
        <w:rPr>
          <w:iCs/>
          <w:sz w:val="24"/>
          <w:szCs w:val="24"/>
        </w:rPr>
        <w:t xml:space="preserve">Заказчик, при отсутствии претензий, в срок не свыше 20 (Двадцати) </w:t>
      </w:r>
      <w:r w:rsidR="00E62293">
        <w:rPr>
          <w:iCs/>
          <w:sz w:val="24"/>
          <w:szCs w:val="24"/>
        </w:rPr>
        <w:t xml:space="preserve">рабочих дней после получения от Поставщика </w:t>
      </w:r>
      <w:r w:rsidR="00163A0F">
        <w:rPr>
          <w:iCs/>
          <w:sz w:val="24"/>
          <w:szCs w:val="24"/>
        </w:rPr>
        <w:t xml:space="preserve">Товара </w:t>
      </w:r>
      <w:proofErr w:type="gramStart"/>
      <w:r w:rsidR="00163A0F">
        <w:rPr>
          <w:iCs/>
          <w:sz w:val="24"/>
          <w:szCs w:val="24"/>
        </w:rPr>
        <w:t xml:space="preserve">по </w:t>
      </w:r>
      <w:r w:rsidR="00E62293" w:rsidRPr="00E62293">
        <w:rPr>
          <w:iCs/>
          <w:sz w:val="24"/>
          <w:szCs w:val="24"/>
        </w:rPr>
        <w:t xml:space="preserve"> </w:t>
      </w:r>
      <w:r w:rsidR="00E62293">
        <w:rPr>
          <w:iCs/>
          <w:sz w:val="24"/>
          <w:szCs w:val="24"/>
        </w:rPr>
        <w:t>Товарной</w:t>
      </w:r>
      <w:proofErr w:type="gramEnd"/>
      <w:r w:rsidR="00E62293">
        <w:rPr>
          <w:iCs/>
          <w:sz w:val="24"/>
          <w:szCs w:val="24"/>
        </w:rPr>
        <w:t xml:space="preserve"> накладной (УПД)</w:t>
      </w:r>
      <w:r w:rsidR="00E62293" w:rsidRPr="00E62293">
        <w:rPr>
          <w:iCs/>
          <w:sz w:val="24"/>
          <w:szCs w:val="24"/>
        </w:rPr>
        <w:t xml:space="preserve"> рассматривает результаты и осуществляет приемку </w:t>
      </w:r>
      <w:r w:rsidR="00E62293">
        <w:rPr>
          <w:iCs/>
          <w:sz w:val="24"/>
          <w:szCs w:val="24"/>
        </w:rPr>
        <w:t>Товара</w:t>
      </w:r>
      <w:r w:rsidR="00E62293" w:rsidRPr="00E62293">
        <w:rPr>
          <w:iCs/>
          <w:sz w:val="24"/>
          <w:szCs w:val="24"/>
        </w:rPr>
        <w:t xml:space="preserve">  на предмет соответствия объема и качества требованиям, изложенным в настоящем Контракте, и направляет </w:t>
      </w:r>
      <w:r w:rsidR="00FC52AB">
        <w:rPr>
          <w:iCs/>
          <w:sz w:val="24"/>
          <w:szCs w:val="24"/>
        </w:rPr>
        <w:t>Поставщ</w:t>
      </w:r>
      <w:r w:rsidR="00E62293">
        <w:rPr>
          <w:iCs/>
          <w:sz w:val="24"/>
          <w:szCs w:val="24"/>
        </w:rPr>
        <w:t>ику</w:t>
      </w:r>
      <w:r w:rsidR="00E62293" w:rsidRPr="00E62293">
        <w:rPr>
          <w:iCs/>
          <w:sz w:val="24"/>
          <w:szCs w:val="24"/>
        </w:rPr>
        <w:t xml:space="preserve"> </w:t>
      </w:r>
      <w:r w:rsidR="00FC52AB">
        <w:rPr>
          <w:iCs/>
          <w:sz w:val="24"/>
          <w:szCs w:val="24"/>
        </w:rPr>
        <w:t>подписанную</w:t>
      </w:r>
      <w:r w:rsidR="00E62293" w:rsidRPr="00E62293">
        <w:rPr>
          <w:iCs/>
          <w:sz w:val="24"/>
          <w:szCs w:val="24"/>
        </w:rPr>
        <w:t xml:space="preserve"> </w:t>
      </w:r>
      <w:r w:rsidR="00FC52AB">
        <w:rPr>
          <w:iCs/>
          <w:sz w:val="24"/>
          <w:szCs w:val="24"/>
        </w:rPr>
        <w:t>Товарную накладную (УПД)</w:t>
      </w:r>
      <w:r w:rsidR="00E62293" w:rsidRPr="00E62293">
        <w:rPr>
          <w:iCs/>
          <w:sz w:val="24"/>
          <w:szCs w:val="24"/>
        </w:rPr>
        <w:t xml:space="preserve"> и экземпляр  Акта приемки товаров, работ, услуг (форма по ОКУД 0510452).  </w:t>
      </w:r>
    </w:p>
    <w:p w:rsidR="00E62293" w:rsidRPr="00E62293" w:rsidRDefault="00FC52AB" w:rsidP="00E62293">
      <w:pPr>
        <w:jc w:val="both"/>
        <w:rPr>
          <w:iCs/>
          <w:sz w:val="24"/>
          <w:szCs w:val="24"/>
        </w:rPr>
      </w:pPr>
      <w:r>
        <w:rPr>
          <w:iCs/>
          <w:sz w:val="24"/>
          <w:szCs w:val="24"/>
        </w:rPr>
        <w:t>6</w:t>
      </w:r>
      <w:r w:rsidR="00E62293" w:rsidRPr="00E62293">
        <w:rPr>
          <w:iCs/>
          <w:sz w:val="24"/>
          <w:szCs w:val="24"/>
        </w:rPr>
        <w:t>.5.  При отсутствии сведений о расхождениях в наименовании, количес</w:t>
      </w:r>
      <w:r w:rsidR="00FE502F">
        <w:rPr>
          <w:iCs/>
          <w:sz w:val="24"/>
          <w:szCs w:val="24"/>
        </w:rPr>
        <w:t>тве и качестве при приемке Товара</w:t>
      </w:r>
      <w:r w:rsidR="00E62293" w:rsidRPr="00E62293">
        <w:rPr>
          <w:iCs/>
          <w:sz w:val="24"/>
          <w:szCs w:val="24"/>
        </w:rPr>
        <w:t xml:space="preserve"> в разделе 5 Акта приемки товаров, работ, услуг формы 0510452 по ОКУД </w:t>
      </w:r>
      <w:r>
        <w:rPr>
          <w:iCs/>
          <w:sz w:val="24"/>
          <w:szCs w:val="24"/>
        </w:rPr>
        <w:t>Поставщик</w:t>
      </w:r>
      <w:r w:rsidR="00E62293" w:rsidRPr="00E62293">
        <w:rPr>
          <w:iCs/>
          <w:sz w:val="24"/>
          <w:szCs w:val="24"/>
        </w:rPr>
        <w:t xml:space="preserve"> может не подписывать Акт. При наличии сведений о расхождениях в наименовании, количестве или качестве </w:t>
      </w:r>
      <w:r>
        <w:rPr>
          <w:iCs/>
          <w:sz w:val="24"/>
          <w:szCs w:val="24"/>
        </w:rPr>
        <w:t>Товара</w:t>
      </w:r>
      <w:r w:rsidR="00E62293" w:rsidRPr="00E62293">
        <w:rPr>
          <w:iCs/>
          <w:sz w:val="24"/>
          <w:szCs w:val="24"/>
        </w:rPr>
        <w:t xml:space="preserve"> в разделе 5 Акта приемки товаров, работ, </w:t>
      </w:r>
      <w:proofErr w:type="gramStart"/>
      <w:r w:rsidR="00E62293" w:rsidRPr="00E62293">
        <w:rPr>
          <w:iCs/>
          <w:sz w:val="24"/>
          <w:szCs w:val="24"/>
        </w:rPr>
        <w:t>услуг  ф.0510452</w:t>
      </w:r>
      <w:proofErr w:type="gramEnd"/>
      <w:r w:rsidR="00E62293" w:rsidRPr="00E62293">
        <w:rPr>
          <w:iCs/>
          <w:sz w:val="24"/>
          <w:szCs w:val="24"/>
        </w:rPr>
        <w:t xml:space="preserve"> по ОКУД </w:t>
      </w:r>
      <w:r>
        <w:rPr>
          <w:iCs/>
          <w:sz w:val="24"/>
          <w:szCs w:val="24"/>
        </w:rPr>
        <w:t>Поставщик</w:t>
      </w:r>
      <w:r w:rsidR="00E62293" w:rsidRPr="00E62293">
        <w:rPr>
          <w:iCs/>
          <w:sz w:val="24"/>
          <w:szCs w:val="24"/>
        </w:rPr>
        <w:t xml:space="preserve"> обязан лично подписать Акт. </w:t>
      </w:r>
    </w:p>
    <w:p w:rsidR="000A761A" w:rsidRPr="00FC52AB" w:rsidRDefault="00FC52AB" w:rsidP="00E2038B">
      <w:pPr>
        <w:jc w:val="both"/>
        <w:rPr>
          <w:iCs/>
          <w:sz w:val="24"/>
          <w:szCs w:val="24"/>
        </w:rPr>
      </w:pPr>
      <w:r>
        <w:rPr>
          <w:iCs/>
          <w:sz w:val="24"/>
          <w:szCs w:val="24"/>
        </w:rPr>
        <w:t>6</w:t>
      </w:r>
      <w:r w:rsidR="00E62293" w:rsidRPr="00E62293">
        <w:rPr>
          <w:iCs/>
          <w:sz w:val="24"/>
          <w:szCs w:val="24"/>
        </w:rPr>
        <w:t xml:space="preserve">.6. </w:t>
      </w:r>
      <w:r>
        <w:rPr>
          <w:iCs/>
          <w:sz w:val="24"/>
          <w:szCs w:val="24"/>
        </w:rPr>
        <w:t>Товар считается принятым</w:t>
      </w:r>
      <w:r w:rsidR="00E62293" w:rsidRPr="00E62293">
        <w:rPr>
          <w:iCs/>
          <w:sz w:val="24"/>
          <w:szCs w:val="24"/>
        </w:rPr>
        <w:t xml:space="preserve"> Заказчиком после подписани</w:t>
      </w:r>
      <w:r>
        <w:rPr>
          <w:iCs/>
          <w:sz w:val="24"/>
          <w:szCs w:val="24"/>
        </w:rPr>
        <w:t>я Сторонами Товарной накладной (УПД)</w:t>
      </w:r>
      <w:r w:rsidR="00E62293" w:rsidRPr="00E62293">
        <w:rPr>
          <w:iCs/>
          <w:sz w:val="24"/>
          <w:szCs w:val="24"/>
        </w:rPr>
        <w:t xml:space="preserve">, а обязательства по оплате возникают после </w:t>
      </w:r>
      <w:proofErr w:type="gramStart"/>
      <w:r w:rsidR="00E62293" w:rsidRPr="00E62293">
        <w:rPr>
          <w:iCs/>
          <w:sz w:val="24"/>
          <w:szCs w:val="24"/>
        </w:rPr>
        <w:t>подписания</w:t>
      </w:r>
      <w:r w:rsidR="00163A0F">
        <w:rPr>
          <w:iCs/>
          <w:sz w:val="24"/>
          <w:szCs w:val="24"/>
        </w:rPr>
        <w:t xml:space="preserve"> </w:t>
      </w:r>
      <w:r w:rsidR="00E62293" w:rsidRPr="00E62293">
        <w:rPr>
          <w:iCs/>
          <w:sz w:val="24"/>
          <w:szCs w:val="24"/>
        </w:rPr>
        <w:t xml:space="preserve"> Акта</w:t>
      </w:r>
      <w:proofErr w:type="gramEnd"/>
      <w:r w:rsidR="00E62293" w:rsidRPr="00E62293">
        <w:rPr>
          <w:iCs/>
          <w:sz w:val="24"/>
          <w:szCs w:val="24"/>
        </w:rPr>
        <w:t xml:space="preserve"> приемки  товаров, работ, услуг формы 0510452 при отсутствии сведений о количественном и качественном  расхождении при приемке в разделе 5 Акта формы 0510452 по ОКУД.  </w:t>
      </w:r>
    </w:p>
    <w:p w:rsidR="00FC52AB" w:rsidRPr="002A5D4A" w:rsidRDefault="000736DE" w:rsidP="00FC52AB">
      <w:pPr>
        <w:shd w:val="clear" w:color="auto" w:fill="FFFFFF"/>
        <w:spacing w:before="360"/>
        <w:ind w:right="5"/>
        <w:jc w:val="center"/>
        <w:rPr>
          <w:b/>
          <w:bCs/>
          <w:color w:val="000000"/>
          <w:spacing w:val="-5"/>
          <w:sz w:val="24"/>
          <w:szCs w:val="24"/>
        </w:rPr>
      </w:pPr>
      <w:r>
        <w:rPr>
          <w:b/>
          <w:bCs/>
          <w:color w:val="000000"/>
          <w:spacing w:val="-5"/>
          <w:sz w:val="24"/>
          <w:szCs w:val="24"/>
        </w:rPr>
        <w:t>7. Ответственность С</w:t>
      </w:r>
      <w:r w:rsidRPr="00D81882">
        <w:rPr>
          <w:b/>
          <w:bCs/>
          <w:color w:val="000000"/>
          <w:spacing w:val="-5"/>
          <w:sz w:val="24"/>
          <w:szCs w:val="24"/>
        </w:rPr>
        <w:t>торон</w:t>
      </w:r>
    </w:p>
    <w:p w:rsidR="000A761A" w:rsidRPr="000A761A" w:rsidRDefault="00E2038B" w:rsidP="000A761A">
      <w:pPr>
        <w:jc w:val="both"/>
        <w:rPr>
          <w:color w:val="000000"/>
          <w:sz w:val="24"/>
          <w:szCs w:val="24"/>
        </w:rPr>
      </w:pPr>
      <w:r w:rsidRPr="00E2038B">
        <w:rPr>
          <w:color w:val="000000"/>
          <w:sz w:val="24"/>
          <w:szCs w:val="24"/>
        </w:rPr>
        <w:t xml:space="preserve">7.1. </w:t>
      </w:r>
      <w:r w:rsidR="000A761A" w:rsidRPr="000A761A">
        <w:rPr>
          <w:color w:val="000000"/>
          <w:sz w:val="24"/>
          <w:szCs w:val="24"/>
        </w:rPr>
        <w:t xml:space="preserve">В случае просрочки исполнения Заказчиком обязательств, предусмотренных Контрактом, </w:t>
      </w:r>
      <w:r w:rsidR="000A761A" w:rsidRPr="000A761A">
        <w:rPr>
          <w:color w:val="000000"/>
          <w:sz w:val="24"/>
          <w:szCs w:val="24"/>
        </w:rPr>
        <w:lastRenderedPageBreak/>
        <w:t xml:space="preserve">а также в иных случаях неисполнения или ненадлежащего исполнения Заказчиком обязательств, предусмотренных Контрактом, </w:t>
      </w:r>
      <w:proofErr w:type="gramStart"/>
      <w:r w:rsidR="000A761A" w:rsidRPr="000A761A">
        <w:rPr>
          <w:color w:val="000000"/>
          <w:sz w:val="24"/>
          <w:szCs w:val="24"/>
        </w:rPr>
        <w:t>Поставщик  вправе</w:t>
      </w:r>
      <w:proofErr w:type="gramEnd"/>
      <w:r w:rsidR="000A761A" w:rsidRPr="000A761A">
        <w:rPr>
          <w:color w:val="000000"/>
          <w:sz w:val="24"/>
          <w:szCs w:val="24"/>
        </w:rPr>
        <w:t xml:space="preserve">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w:t>
      </w:r>
      <w:r w:rsidR="00FE502F">
        <w:rPr>
          <w:color w:val="000000"/>
          <w:sz w:val="24"/>
          <w:szCs w:val="24"/>
        </w:rPr>
        <w:t>действующей на дату уплаты пени</w:t>
      </w:r>
      <w:r w:rsidR="000A761A" w:rsidRPr="000A761A">
        <w:rPr>
          <w:color w:val="000000"/>
          <w:sz w:val="24"/>
          <w:szCs w:val="24"/>
        </w:rPr>
        <w:t xml:space="preserve">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 1042 от 30.08.2017 г.</w:t>
      </w:r>
    </w:p>
    <w:p w:rsidR="000A761A" w:rsidRPr="000A761A" w:rsidRDefault="000A761A" w:rsidP="000A761A">
      <w:pPr>
        <w:jc w:val="both"/>
        <w:rPr>
          <w:color w:val="000000"/>
          <w:sz w:val="24"/>
          <w:szCs w:val="24"/>
        </w:rPr>
      </w:pPr>
      <w:r w:rsidRPr="000A761A">
        <w:rPr>
          <w:color w:val="000000"/>
          <w:sz w:val="24"/>
          <w:szCs w:val="24"/>
        </w:rPr>
        <w:t xml:space="preserve">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proofErr w:type="gramStart"/>
      <w:r w:rsidRPr="000A761A">
        <w:rPr>
          <w:color w:val="000000"/>
          <w:sz w:val="24"/>
          <w:szCs w:val="24"/>
        </w:rPr>
        <w:t>Поставщиком  обязательств</w:t>
      </w:r>
      <w:proofErr w:type="gramEnd"/>
      <w:r w:rsidRPr="000A761A">
        <w:rPr>
          <w:color w:val="000000"/>
          <w:sz w:val="24"/>
          <w:szCs w:val="24"/>
        </w:rPr>
        <w:t>,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A761A" w:rsidRPr="000A761A" w:rsidRDefault="000A761A" w:rsidP="000A761A">
      <w:pPr>
        <w:jc w:val="both"/>
        <w:rPr>
          <w:color w:val="000000"/>
          <w:sz w:val="24"/>
          <w:szCs w:val="24"/>
        </w:rPr>
      </w:pPr>
      <w:r w:rsidRPr="000A761A">
        <w:rPr>
          <w:color w:val="000000"/>
          <w:sz w:val="24"/>
          <w:szCs w:val="24"/>
        </w:rPr>
        <w:t>7.3.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 1042 от 30.08.2017г., за исключением случаев, если законодательством Российской Федерации установлен иной порядок начисления штрафов.</w:t>
      </w:r>
    </w:p>
    <w:p w:rsidR="000736DE" w:rsidRPr="00A74458" w:rsidRDefault="000A761A" w:rsidP="004B235D">
      <w:pPr>
        <w:jc w:val="both"/>
        <w:rPr>
          <w:color w:val="000000"/>
          <w:sz w:val="24"/>
          <w:szCs w:val="24"/>
        </w:rPr>
      </w:pPr>
      <w:r w:rsidRPr="000A761A">
        <w:rPr>
          <w:color w:val="000000"/>
          <w:sz w:val="24"/>
          <w:szCs w:val="24"/>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63A0F" w:rsidRPr="002A5D4A" w:rsidRDefault="00FC52AB" w:rsidP="00163A0F">
      <w:pPr>
        <w:shd w:val="clear" w:color="auto" w:fill="FFFFFF"/>
        <w:spacing w:before="163"/>
        <w:ind w:left="14"/>
        <w:jc w:val="center"/>
        <w:rPr>
          <w:b/>
          <w:bCs/>
          <w:color w:val="000000"/>
          <w:spacing w:val="-5"/>
          <w:sz w:val="24"/>
          <w:szCs w:val="24"/>
        </w:rPr>
      </w:pPr>
      <w:r>
        <w:rPr>
          <w:b/>
          <w:bCs/>
          <w:color w:val="000000"/>
          <w:spacing w:val="-5"/>
          <w:sz w:val="24"/>
          <w:szCs w:val="24"/>
        </w:rPr>
        <w:t>8. Порядок разрешения споров</w:t>
      </w:r>
    </w:p>
    <w:p w:rsidR="00E20921" w:rsidRPr="00D53AF8" w:rsidRDefault="00E20921" w:rsidP="00E20921">
      <w:pPr>
        <w:jc w:val="both"/>
        <w:rPr>
          <w:sz w:val="24"/>
          <w:szCs w:val="24"/>
        </w:rPr>
      </w:pPr>
      <w:r w:rsidRPr="00D53AF8">
        <w:rPr>
          <w:color w:val="000000"/>
          <w:spacing w:val="2"/>
          <w:sz w:val="24"/>
          <w:szCs w:val="24"/>
        </w:rPr>
        <w:t xml:space="preserve">8.1. </w:t>
      </w:r>
      <w:r w:rsidRPr="00D53AF8">
        <w:rPr>
          <w:sz w:val="24"/>
          <w:szCs w:val="24"/>
        </w:rPr>
        <w:t>Претензионный порядок досудебного урегулирования споров, вытекающих из Контракта, является для Сторон обязательным.</w:t>
      </w:r>
    </w:p>
    <w:p w:rsidR="00E20921" w:rsidRPr="00D53AF8" w:rsidRDefault="00E20921" w:rsidP="00E20921">
      <w:pPr>
        <w:jc w:val="both"/>
        <w:rPr>
          <w:sz w:val="24"/>
          <w:szCs w:val="24"/>
        </w:rPr>
      </w:pPr>
      <w:r w:rsidRPr="00D53AF8">
        <w:rPr>
          <w:sz w:val="24"/>
          <w:szCs w:val="24"/>
        </w:rPr>
        <w:t xml:space="preserve">8.2.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w:t>
      </w:r>
      <w:hyperlink r:id="rId5" w:history="1">
        <w:r w:rsidRPr="00D53AF8">
          <w:rPr>
            <w:sz w:val="24"/>
            <w:szCs w:val="24"/>
          </w:rPr>
          <w:t>12</w:t>
        </w:r>
      </w:hyperlink>
      <w:r w:rsidRPr="00D53AF8">
        <w:rPr>
          <w:sz w:val="24"/>
          <w:szCs w:val="24"/>
        </w:rPr>
        <w:t xml:space="preserve"> Контракта.</w:t>
      </w:r>
    </w:p>
    <w:p w:rsidR="00E20921" w:rsidRPr="00D53AF8" w:rsidRDefault="00E20921" w:rsidP="00E20921">
      <w:pPr>
        <w:jc w:val="both"/>
        <w:rPr>
          <w:sz w:val="24"/>
          <w:szCs w:val="24"/>
        </w:rPr>
      </w:pPr>
      <w:r w:rsidRPr="00D53AF8">
        <w:rPr>
          <w:sz w:val="24"/>
          <w:szCs w:val="24"/>
        </w:rPr>
        <w:t>8.3. Срок рассмотрения претензионного письма и направления ответа на него составляет 5 (Пять) рабочих дней со дня получения последнего адресатом.</w:t>
      </w:r>
    </w:p>
    <w:p w:rsidR="00E20921" w:rsidRPr="00D53AF8" w:rsidRDefault="00E20921" w:rsidP="00E20921">
      <w:pPr>
        <w:jc w:val="both"/>
        <w:rPr>
          <w:rFonts w:eastAsia="Arial Unicode MS"/>
          <w:sz w:val="24"/>
          <w:szCs w:val="24"/>
        </w:rPr>
      </w:pPr>
      <w:r w:rsidRPr="00D53AF8">
        <w:rPr>
          <w:rFonts w:eastAsia="Arial Unicode MS"/>
          <w:sz w:val="24"/>
          <w:szCs w:val="24"/>
        </w:rPr>
        <w:t>8.4. В случае невозможности разрешения разногласий путем переговоров они подлежат разрешению в Арбитражном суде Свердловской области в порядке,  установленном законодательством Российской Федерации.</w:t>
      </w:r>
    </w:p>
    <w:p w:rsidR="00E20921" w:rsidRPr="00D53AF8" w:rsidRDefault="00E20921" w:rsidP="00E20921">
      <w:pPr>
        <w:jc w:val="both"/>
        <w:rPr>
          <w:rFonts w:eastAsia="Arial Unicode MS"/>
          <w:b/>
          <w:sz w:val="24"/>
          <w:szCs w:val="24"/>
        </w:rPr>
      </w:pPr>
    </w:p>
    <w:p w:rsidR="00A060F8" w:rsidRDefault="00E20921" w:rsidP="00C760DB">
      <w:pPr>
        <w:jc w:val="center"/>
        <w:rPr>
          <w:rFonts w:eastAsia="Arial Unicode MS"/>
          <w:sz w:val="24"/>
          <w:szCs w:val="24"/>
        </w:rPr>
      </w:pPr>
      <w:r w:rsidRPr="00D53AF8">
        <w:rPr>
          <w:rFonts w:eastAsia="Arial Unicode MS"/>
          <w:b/>
          <w:sz w:val="24"/>
          <w:szCs w:val="24"/>
        </w:rPr>
        <w:t>9. Порядок изменения и расторжения Контракта</w:t>
      </w:r>
    </w:p>
    <w:p w:rsidR="00EF7C43" w:rsidRDefault="00EF7C43" w:rsidP="00EF7C43">
      <w:pPr>
        <w:widowControl/>
        <w:spacing w:line="192" w:lineRule="auto"/>
        <w:ind w:right="-57"/>
        <w:jc w:val="both"/>
        <w:rPr>
          <w:rFonts w:eastAsia="Arial Unicode MS"/>
          <w:sz w:val="24"/>
          <w:szCs w:val="24"/>
        </w:rPr>
      </w:pPr>
      <w:r w:rsidRPr="00D53AF8">
        <w:rPr>
          <w:rFonts w:eastAsia="Arial Unicode MS"/>
          <w:sz w:val="24"/>
          <w:szCs w:val="24"/>
        </w:rPr>
        <w:t>9.1.</w:t>
      </w:r>
      <w:r w:rsidRPr="007B7166">
        <w:rPr>
          <w:rFonts w:eastAsia="Arial Unicode MS"/>
          <w:sz w:val="24"/>
          <w:szCs w:val="24"/>
        </w:rPr>
        <w:t xml:space="preserve"> </w:t>
      </w:r>
      <w:r w:rsidRPr="00D81882">
        <w:rPr>
          <w:rFonts w:eastAsia="Arial Unicode MS"/>
          <w:sz w:val="24"/>
          <w:szCs w:val="24"/>
        </w:rPr>
        <w:t xml:space="preserve"> Любые изменения и дополнения к настоящему Контракту имеют юридическую силу только в том случае, если они оформлены в письменном виде и подписаны уполном</w:t>
      </w:r>
      <w:r w:rsidR="00FF3CA5">
        <w:rPr>
          <w:rFonts w:eastAsia="Arial Unicode MS"/>
          <w:sz w:val="24"/>
          <w:szCs w:val="24"/>
        </w:rPr>
        <w:t>оченными на то представителями С</w:t>
      </w:r>
      <w:r w:rsidRPr="00D81882">
        <w:rPr>
          <w:rFonts w:eastAsia="Arial Unicode MS"/>
          <w:sz w:val="24"/>
          <w:szCs w:val="24"/>
        </w:rPr>
        <w:t xml:space="preserve">торон. </w:t>
      </w:r>
    </w:p>
    <w:p w:rsidR="00EF7C43" w:rsidRPr="00D81882" w:rsidRDefault="00EF7C43" w:rsidP="00EF7C43">
      <w:pPr>
        <w:jc w:val="both"/>
        <w:rPr>
          <w:rFonts w:eastAsia="Arial Unicode MS"/>
          <w:sz w:val="24"/>
          <w:szCs w:val="24"/>
        </w:rPr>
      </w:pPr>
      <w:r>
        <w:rPr>
          <w:rFonts w:eastAsia="Arial Unicode MS"/>
          <w:sz w:val="24"/>
          <w:szCs w:val="24"/>
        </w:rPr>
        <w:t xml:space="preserve">9.2. </w:t>
      </w:r>
      <w:r w:rsidR="00A060F8">
        <w:rPr>
          <w:sz w:val="24"/>
          <w:szCs w:val="24"/>
        </w:rPr>
        <w:t>Изменение существенных условий К</w:t>
      </w:r>
      <w:r w:rsidRPr="00F2468D">
        <w:rPr>
          <w:sz w:val="24"/>
          <w:szCs w:val="24"/>
        </w:rPr>
        <w:t>онтракта при его исполнении не допускается, за исключен</w:t>
      </w:r>
      <w:r w:rsidR="00FF3CA5">
        <w:rPr>
          <w:sz w:val="24"/>
          <w:szCs w:val="24"/>
        </w:rPr>
        <w:t>ием их изменения по соглашению С</w:t>
      </w:r>
      <w:r w:rsidRPr="00F2468D">
        <w:rPr>
          <w:sz w:val="24"/>
          <w:szCs w:val="24"/>
        </w:rPr>
        <w:t xml:space="preserve">торон, в случаях, предусмотренных ст. 95 федерального закона № 44-ФЗ от 05.04.2013"О контрактной системе в сфере закупок товаров, работ, услуг для обеспечения государственных и муниципальных нужд".    </w:t>
      </w:r>
    </w:p>
    <w:p w:rsidR="00EF7C43" w:rsidRPr="00D81882" w:rsidRDefault="00EF7C43" w:rsidP="00EF7C43">
      <w:pPr>
        <w:jc w:val="both"/>
        <w:rPr>
          <w:sz w:val="24"/>
          <w:szCs w:val="24"/>
        </w:rPr>
      </w:pPr>
      <w:r>
        <w:rPr>
          <w:sz w:val="24"/>
          <w:szCs w:val="24"/>
        </w:rPr>
        <w:t xml:space="preserve"> 9.3</w:t>
      </w:r>
      <w:r w:rsidRPr="00D81882">
        <w:rPr>
          <w:sz w:val="24"/>
          <w:szCs w:val="24"/>
        </w:rPr>
        <w:t xml:space="preserve">. </w:t>
      </w:r>
      <w:r w:rsidR="00A060F8">
        <w:rPr>
          <w:sz w:val="24"/>
          <w:szCs w:val="24"/>
        </w:rPr>
        <w:t>Расторжение К</w:t>
      </w:r>
      <w:r>
        <w:rPr>
          <w:sz w:val="24"/>
          <w:szCs w:val="24"/>
        </w:rPr>
        <w:t>онтр</w:t>
      </w:r>
      <w:r w:rsidR="00A82FB6">
        <w:rPr>
          <w:sz w:val="24"/>
          <w:szCs w:val="24"/>
        </w:rPr>
        <w:t>акта допускается по соглашению С</w:t>
      </w:r>
      <w:r>
        <w:rPr>
          <w:sz w:val="24"/>
          <w:szCs w:val="24"/>
        </w:rPr>
        <w:t>торон, решению суда, в порядке или в связи с односторонним отказом С</w:t>
      </w:r>
      <w:r w:rsidR="00025539">
        <w:rPr>
          <w:sz w:val="24"/>
          <w:szCs w:val="24"/>
        </w:rPr>
        <w:t>тороны Контракта от исполнения К</w:t>
      </w:r>
      <w:r>
        <w:rPr>
          <w:sz w:val="24"/>
          <w:szCs w:val="24"/>
        </w:rPr>
        <w:t xml:space="preserve">онтракта в </w:t>
      </w:r>
      <w:r>
        <w:rPr>
          <w:sz w:val="24"/>
          <w:szCs w:val="24"/>
        </w:rPr>
        <w:lastRenderedPageBreak/>
        <w:t>соответствии с гражданским законодательством.</w:t>
      </w:r>
    </w:p>
    <w:p w:rsidR="00EF7C43" w:rsidRPr="00D81882" w:rsidRDefault="00EF7C43" w:rsidP="00EF7C43">
      <w:pPr>
        <w:jc w:val="both"/>
        <w:rPr>
          <w:sz w:val="24"/>
          <w:szCs w:val="24"/>
        </w:rPr>
      </w:pPr>
      <w:r>
        <w:rPr>
          <w:sz w:val="24"/>
          <w:szCs w:val="24"/>
        </w:rPr>
        <w:t>9.4</w:t>
      </w:r>
      <w:r w:rsidRPr="00D81882">
        <w:rPr>
          <w:sz w:val="24"/>
          <w:szCs w:val="24"/>
        </w:rPr>
        <w:t xml:space="preserve">. </w:t>
      </w:r>
      <w:r>
        <w:rPr>
          <w:sz w:val="24"/>
          <w:szCs w:val="24"/>
        </w:rPr>
        <w:t>Заказчик</w:t>
      </w:r>
      <w:r w:rsidRPr="00D81882">
        <w:rPr>
          <w:sz w:val="24"/>
          <w:szCs w:val="24"/>
        </w:rPr>
        <w:t xml:space="preserve"> вправе отказаться от исполнения Контракта в одностороннем внесудебном порядке в случаях:</w:t>
      </w:r>
    </w:p>
    <w:p w:rsidR="00EF7C43" w:rsidRPr="00D81882" w:rsidRDefault="00A060F8" w:rsidP="00EF7C43">
      <w:pPr>
        <w:jc w:val="both"/>
        <w:rPr>
          <w:sz w:val="24"/>
          <w:szCs w:val="24"/>
        </w:rPr>
      </w:pPr>
      <w:r>
        <w:rPr>
          <w:sz w:val="24"/>
          <w:szCs w:val="24"/>
        </w:rPr>
        <w:t>9.4</w:t>
      </w:r>
      <w:r w:rsidR="00EF7C43">
        <w:rPr>
          <w:sz w:val="24"/>
          <w:szCs w:val="24"/>
        </w:rPr>
        <w:t>.1. Поставки Т</w:t>
      </w:r>
      <w:r w:rsidR="00EF7C43" w:rsidRPr="00D81882">
        <w:rPr>
          <w:sz w:val="24"/>
          <w:szCs w:val="24"/>
        </w:rPr>
        <w:t xml:space="preserve">овара ненадлежащего качества, с недостатками, которые не могут быть устранены в приемлемый </w:t>
      </w:r>
      <w:r w:rsidR="00EF7C43">
        <w:rPr>
          <w:sz w:val="24"/>
          <w:szCs w:val="24"/>
        </w:rPr>
        <w:t xml:space="preserve">для Заказчика </w:t>
      </w:r>
      <w:r w:rsidR="00EF7C43" w:rsidRPr="00D81882">
        <w:rPr>
          <w:sz w:val="24"/>
          <w:szCs w:val="24"/>
        </w:rPr>
        <w:t>срок.</w:t>
      </w:r>
    </w:p>
    <w:p w:rsidR="00EF7C43" w:rsidRDefault="00A060F8" w:rsidP="00EF7C43">
      <w:pPr>
        <w:jc w:val="both"/>
        <w:rPr>
          <w:sz w:val="24"/>
          <w:szCs w:val="24"/>
        </w:rPr>
      </w:pPr>
      <w:r>
        <w:rPr>
          <w:sz w:val="24"/>
          <w:szCs w:val="24"/>
        </w:rPr>
        <w:t>9.4</w:t>
      </w:r>
      <w:r w:rsidR="00EF7C43" w:rsidRPr="00D81882">
        <w:rPr>
          <w:sz w:val="24"/>
          <w:szCs w:val="24"/>
        </w:rPr>
        <w:t xml:space="preserve">.2. </w:t>
      </w:r>
      <w:r w:rsidR="00EF7C43">
        <w:rPr>
          <w:sz w:val="24"/>
          <w:szCs w:val="24"/>
        </w:rPr>
        <w:t>Н</w:t>
      </w:r>
      <w:r w:rsidR="00EF7C43" w:rsidRPr="00D81882">
        <w:rPr>
          <w:sz w:val="24"/>
          <w:szCs w:val="24"/>
        </w:rPr>
        <w:t>арушения Поставщиком сроков поставки Товара.</w:t>
      </w:r>
    </w:p>
    <w:p w:rsidR="00A060F8" w:rsidRPr="005473C9" w:rsidRDefault="002A5D4A" w:rsidP="005473C9">
      <w:pPr>
        <w:jc w:val="both"/>
        <w:rPr>
          <w:sz w:val="24"/>
          <w:szCs w:val="24"/>
        </w:rPr>
      </w:pPr>
      <w:r>
        <w:rPr>
          <w:rFonts w:eastAsiaTheme="minorHAnsi"/>
          <w:sz w:val="24"/>
          <w:szCs w:val="24"/>
          <w:lang w:eastAsia="en-US"/>
        </w:rPr>
        <w:t>9.5</w:t>
      </w:r>
      <w:r w:rsidR="00EF7C43">
        <w:rPr>
          <w:rFonts w:eastAsiaTheme="minorHAnsi"/>
          <w:sz w:val="24"/>
          <w:szCs w:val="24"/>
          <w:lang w:eastAsia="en-US"/>
        </w:rPr>
        <w:t xml:space="preserve">. Поставщик вправе </w:t>
      </w:r>
      <w:r w:rsidR="00EF7C43">
        <w:rPr>
          <w:sz w:val="24"/>
          <w:szCs w:val="24"/>
        </w:rPr>
        <w:t>принять решение об одно</w:t>
      </w:r>
      <w:r w:rsidR="00A060F8">
        <w:rPr>
          <w:sz w:val="24"/>
          <w:szCs w:val="24"/>
        </w:rPr>
        <w:t>стороннем отказе от исполнения К</w:t>
      </w:r>
      <w:r w:rsidR="00EF7C43">
        <w:rPr>
          <w:sz w:val="24"/>
          <w:szCs w:val="24"/>
        </w:rPr>
        <w:t>онтракта по основаниям, предусмотренным гражданским законодательством для одностороннего отказа от исполнения отдельных видов обязательств</w:t>
      </w:r>
      <w:r w:rsidR="00EF7C43" w:rsidRPr="00D81882">
        <w:rPr>
          <w:sz w:val="24"/>
          <w:szCs w:val="24"/>
        </w:rPr>
        <w:t>.</w:t>
      </w:r>
    </w:p>
    <w:p w:rsidR="00FC52AB" w:rsidRDefault="00FC52AB" w:rsidP="005473C9">
      <w:pPr>
        <w:jc w:val="center"/>
        <w:rPr>
          <w:b/>
          <w:color w:val="000000"/>
          <w:spacing w:val="-5"/>
          <w:sz w:val="24"/>
          <w:szCs w:val="24"/>
        </w:rPr>
      </w:pPr>
    </w:p>
    <w:p w:rsidR="00FC52AB" w:rsidRPr="00D53AF8" w:rsidRDefault="00E20921" w:rsidP="00FC2807">
      <w:pPr>
        <w:jc w:val="center"/>
        <w:rPr>
          <w:b/>
          <w:color w:val="000000"/>
          <w:spacing w:val="-5"/>
          <w:sz w:val="24"/>
          <w:szCs w:val="24"/>
        </w:rPr>
      </w:pPr>
      <w:r w:rsidRPr="00D53AF8">
        <w:rPr>
          <w:b/>
          <w:color w:val="000000"/>
          <w:spacing w:val="-5"/>
          <w:sz w:val="24"/>
          <w:szCs w:val="24"/>
        </w:rPr>
        <w:t>10. Срок действия Контракта</w:t>
      </w:r>
    </w:p>
    <w:p w:rsidR="00E20921" w:rsidRPr="009C0DFC" w:rsidRDefault="00E20921" w:rsidP="00FF3CA5">
      <w:pPr>
        <w:jc w:val="both"/>
        <w:rPr>
          <w:spacing w:val="-1"/>
          <w:sz w:val="24"/>
          <w:szCs w:val="24"/>
        </w:rPr>
      </w:pPr>
      <w:r w:rsidRPr="00D53AF8">
        <w:rPr>
          <w:sz w:val="24"/>
          <w:szCs w:val="24"/>
        </w:rPr>
        <w:t xml:space="preserve">10.1. Настоящий Контракт вступает в силу с момента его подписания и </w:t>
      </w:r>
      <w:r w:rsidR="00EB193F" w:rsidRPr="00D53AF8">
        <w:rPr>
          <w:sz w:val="24"/>
          <w:szCs w:val="24"/>
        </w:rPr>
        <w:t xml:space="preserve">действует до </w:t>
      </w:r>
      <w:r w:rsidR="00EB193F">
        <w:rPr>
          <w:sz w:val="24"/>
          <w:szCs w:val="24"/>
        </w:rPr>
        <w:t>полного</w:t>
      </w:r>
      <w:r w:rsidR="00A060F8">
        <w:rPr>
          <w:sz w:val="24"/>
          <w:szCs w:val="24"/>
        </w:rPr>
        <w:t xml:space="preserve"> исполнения Сторонами обязательств. </w:t>
      </w:r>
    </w:p>
    <w:p w:rsidR="008379E5" w:rsidRDefault="008379E5" w:rsidP="005761AC">
      <w:pPr>
        <w:jc w:val="center"/>
        <w:rPr>
          <w:b/>
          <w:spacing w:val="-9"/>
          <w:sz w:val="24"/>
          <w:szCs w:val="24"/>
        </w:rPr>
      </w:pPr>
    </w:p>
    <w:p w:rsidR="00FC52AB" w:rsidRPr="00FC2807" w:rsidRDefault="00A82FB6" w:rsidP="00FC2807">
      <w:pPr>
        <w:jc w:val="center"/>
        <w:rPr>
          <w:b/>
          <w:spacing w:val="-5"/>
          <w:sz w:val="24"/>
          <w:szCs w:val="24"/>
        </w:rPr>
      </w:pPr>
      <w:r>
        <w:rPr>
          <w:b/>
          <w:spacing w:val="-9"/>
          <w:sz w:val="24"/>
          <w:szCs w:val="24"/>
        </w:rPr>
        <w:t>11</w:t>
      </w:r>
      <w:r w:rsidR="00D81882" w:rsidRPr="005761AC">
        <w:rPr>
          <w:b/>
          <w:spacing w:val="-9"/>
          <w:sz w:val="24"/>
          <w:szCs w:val="24"/>
        </w:rPr>
        <w:t>.</w:t>
      </w:r>
      <w:r w:rsidR="00D81882" w:rsidRPr="005761AC">
        <w:rPr>
          <w:b/>
          <w:sz w:val="24"/>
          <w:szCs w:val="24"/>
        </w:rPr>
        <w:t xml:space="preserve">  </w:t>
      </w:r>
      <w:r w:rsidR="00D81882" w:rsidRPr="005761AC">
        <w:rPr>
          <w:b/>
          <w:spacing w:val="-5"/>
          <w:sz w:val="24"/>
          <w:szCs w:val="24"/>
        </w:rPr>
        <w:t>Прочие условия</w:t>
      </w:r>
    </w:p>
    <w:p w:rsidR="00A82FB6" w:rsidRPr="00B772AE" w:rsidRDefault="00A82FB6" w:rsidP="00A82FB6">
      <w:pPr>
        <w:jc w:val="both"/>
        <w:rPr>
          <w:spacing w:val="-6"/>
          <w:sz w:val="24"/>
          <w:szCs w:val="24"/>
        </w:rPr>
      </w:pPr>
      <w:r>
        <w:rPr>
          <w:spacing w:val="3"/>
          <w:sz w:val="24"/>
          <w:szCs w:val="24"/>
        </w:rPr>
        <w:t>11</w:t>
      </w:r>
      <w:r w:rsidRPr="00B772AE">
        <w:rPr>
          <w:spacing w:val="3"/>
          <w:sz w:val="24"/>
          <w:szCs w:val="24"/>
        </w:rPr>
        <w:t xml:space="preserve">.1. Вопросы, не урегулированные Контрактом, разрешаются в соответствии с </w:t>
      </w:r>
      <w:r w:rsidRPr="00B772AE">
        <w:rPr>
          <w:sz w:val="24"/>
          <w:szCs w:val="24"/>
        </w:rPr>
        <w:t>законодательством Российской Федерации.</w:t>
      </w:r>
    </w:p>
    <w:p w:rsidR="00A82FB6" w:rsidRDefault="00A82FB6" w:rsidP="00A82FB6">
      <w:pPr>
        <w:jc w:val="both"/>
        <w:rPr>
          <w:spacing w:val="1"/>
          <w:sz w:val="24"/>
          <w:szCs w:val="24"/>
        </w:rPr>
      </w:pPr>
      <w:r>
        <w:rPr>
          <w:spacing w:val="4"/>
          <w:sz w:val="24"/>
          <w:szCs w:val="24"/>
        </w:rPr>
        <w:t>11</w:t>
      </w:r>
      <w:r w:rsidRPr="00B772AE">
        <w:rPr>
          <w:spacing w:val="4"/>
          <w:sz w:val="24"/>
          <w:szCs w:val="24"/>
        </w:rPr>
        <w:t>.2. Настоящий Контракт составлен в двух экземплярах, имеющих одинаковую юридиче</w:t>
      </w:r>
      <w:r w:rsidRPr="00B772AE">
        <w:rPr>
          <w:spacing w:val="1"/>
          <w:sz w:val="24"/>
          <w:szCs w:val="24"/>
        </w:rPr>
        <w:t>скую силу, по о</w:t>
      </w:r>
      <w:r>
        <w:rPr>
          <w:spacing w:val="1"/>
          <w:sz w:val="24"/>
          <w:szCs w:val="24"/>
        </w:rPr>
        <w:t>дному экземпляру для каждой из Сторон</w:t>
      </w:r>
      <w:r w:rsidR="00FF3CA5">
        <w:rPr>
          <w:spacing w:val="1"/>
          <w:sz w:val="24"/>
          <w:szCs w:val="24"/>
        </w:rPr>
        <w:t>.</w:t>
      </w:r>
    </w:p>
    <w:p w:rsidR="00FC52AB" w:rsidRDefault="00FF3CA5" w:rsidP="00FC2807">
      <w:pPr>
        <w:jc w:val="both"/>
        <w:rPr>
          <w:spacing w:val="1"/>
          <w:sz w:val="24"/>
          <w:szCs w:val="24"/>
        </w:rPr>
      </w:pPr>
      <w:r>
        <w:rPr>
          <w:spacing w:val="1"/>
          <w:sz w:val="24"/>
          <w:szCs w:val="24"/>
        </w:rPr>
        <w:t>11.3. Приложение № 1.</w:t>
      </w:r>
    </w:p>
    <w:p w:rsidR="00025539" w:rsidRPr="00FC2807" w:rsidRDefault="00025539" w:rsidP="00FC2807">
      <w:pPr>
        <w:jc w:val="both"/>
        <w:rPr>
          <w:spacing w:val="1"/>
          <w:sz w:val="24"/>
          <w:szCs w:val="24"/>
        </w:rPr>
      </w:pPr>
    </w:p>
    <w:p w:rsidR="00B512C0" w:rsidRDefault="00B512C0" w:rsidP="005761AC">
      <w:pPr>
        <w:jc w:val="center"/>
        <w:rPr>
          <w:b/>
          <w:sz w:val="24"/>
          <w:szCs w:val="24"/>
        </w:rPr>
      </w:pPr>
      <w:r>
        <w:rPr>
          <w:rFonts w:eastAsia="Arial Unicode MS"/>
          <w:b/>
          <w:sz w:val="24"/>
          <w:szCs w:val="24"/>
        </w:rPr>
        <w:t>12</w:t>
      </w:r>
      <w:r w:rsidR="00D81882" w:rsidRPr="005761AC">
        <w:rPr>
          <w:rFonts w:eastAsia="Arial Unicode MS"/>
          <w:b/>
          <w:sz w:val="24"/>
          <w:szCs w:val="24"/>
        </w:rPr>
        <w:t xml:space="preserve">. </w:t>
      </w:r>
      <w:r w:rsidR="00D81882" w:rsidRPr="005761AC">
        <w:rPr>
          <w:b/>
          <w:sz w:val="24"/>
          <w:szCs w:val="24"/>
        </w:rPr>
        <w:t xml:space="preserve">Адреса, </w:t>
      </w:r>
      <w:r w:rsidR="00FF3CA5">
        <w:rPr>
          <w:b/>
          <w:sz w:val="24"/>
          <w:szCs w:val="24"/>
        </w:rPr>
        <w:t>банковские реквизиты и подписи С</w:t>
      </w:r>
      <w:r w:rsidR="00D81882" w:rsidRPr="005761AC">
        <w:rPr>
          <w:b/>
          <w:sz w:val="24"/>
          <w:szCs w:val="24"/>
        </w:rPr>
        <w:t>торон:</w:t>
      </w:r>
    </w:p>
    <w:p w:rsidR="00C760DB" w:rsidRPr="005761AC" w:rsidRDefault="00C760DB" w:rsidP="005761AC">
      <w:pPr>
        <w:jc w:val="center"/>
        <w:rPr>
          <w:b/>
          <w:sz w:val="24"/>
          <w:szCs w:val="24"/>
        </w:rPr>
      </w:pPr>
    </w:p>
    <w:tbl>
      <w:tblPr>
        <w:tblW w:w="0" w:type="auto"/>
        <w:tblLook w:val="01E0" w:firstRow="1" w:lastRow="1" w:firstColumn="1" w:lastColumn="1" w:noHBand="0" w:noVBand="0"/>
      </w:tblPr>
      <w:tblGrid>
        <w:gridCol w:w="4608"/>
        <w:gridCol w:w="360"/>
        <w:gridCol w:w="4603"/>
      </w:tblGrid>
      <w:tr w:rsidR="00D81882" w:rsidRPr="00FD1345" w:rsidTr="00C760DB">
        <w:tc>
          <w:tcPr>
            <w:tcW w:w="4608" w:type="dxa"/>
          </w:tcPr>
          <w:p w:rsidR="00D81882" w:rsidRPr="00FD1345" w:rsidRDefault="00D81882" w:rsidP="00FD1345">
            <w:pPr>
              <w:rPr>
                <w:sz w:val="24"/>
                <w:szCs w:val="24"/>
              </w:rPr>
            </w:pPr>
            <w:r w:rsidRPr="00FD1345">
              <w:rPr>
                <w:sz w:val="24"/>
                <w:szCs w:val="24"/>
              </w:rPr>
              <w:t>Поставщик:</w:t>
            </w:r>
          </w:p>
        </w:tc>
        <w:tc>
          <w:tcPr>
            <w:tcW w:w="360" w:type="dxa"/>
          </w:tcPr>
          <w:p w:rsidR="00D81882" w:rsidRPr="00FD1345" w:rsidRDefault="00D81882" w:rsidP="00FD1345">
            <w:pPr>
              <w:rPr>
                <w:sz w:val="24"/>
                <w:szCs w:val="24"/>
              </w:rPr>
            </w:pPr>
          </w:p>
        </w:tc>
        <w:tc>
          <w:tcPr>
            <w:tcW w:w="4603" w:type="dxa"/>
          </w:tcPr>
          <w:p w:rsidR="00D81882" w:rsidRDefault="00B512C0" w:rsidP="00FD1345">
            <w:pPr>
              <w:rPr>
                <w:sz w:val="24"/>
                <w:szCs w:val="24"/>
              </w:rPr>
            </w:pPr>
            <w:r>
              <w:rPr>
                <w:sz w:val="24"/>
                <w:szCs w:val="24"/>
              </w:rPr>
              <w:t>Заказчик</w:t>
            </w:r>
            <w:r w:rsidR="00D81882" w:rsidRPr="00FD1345">
              <w:rPr>
                <w:sz w:val="24"/>
                <w:szCs w:val="24"/>
              </w:rPr>
              <w:t>:</w:t>
            </w:r>
          </w:p>
          <w:p w:rsidR="00163A0F" w:rsidRPr="00163A0F" w:rsidRDefault="00163A0F" w:rsidP="00163A0F">
            <w:pPr>
              <w:rPr>
                <w:sz w:val="24"/>
                <w:szCs w:val="24"/>
              </w:rPr>
            </w:pPr>
            <w:r w:rsidRPr="00163A0F">
              <w:rPr>
                <w:sz w:val="24"/>
                <w:szCs w:val="24"/>
              </w:rPr>
              <w:t xml:space="preserve">ФГБОУ ВО «УГГУ» </w:t>
            </w:r>
          </w:p>
          <w:p w:rsidR="00163A0F" w:rsidRPr="00163A0F" w:rsidRDefault="00163A0F" w:rsidP="00163A0F">
            <w:pPr>
              <w:rPr>
                <w:sz w:val="24"/>
                <w:szCs w:val="24"/>
              </w:rPr>
            </w:pPr>
            <w:r w:rsidRPr="00163A0F">
              <w:rPr>
                <w:sz w:val="24"/>
                <w:szCs w:val="24"/>
              </w:rPr>
              <w:t>Юридический (почтовый) адрес:</w:t>
            </w:r>
          </w:p>
          <w:p w:rsidR="00163A0F" w:rsidRPr="00163A0F" w:rsidRDefault="00163A0F" w:rsidP="00163A0F">
            <w:pPr>
              <w:rPr>
                <w:sz w:val="24"/>
                <w:szCs w:val="24"/>
              </w:rPr>
            </w:pPr>
            <w:r w:rsidRPr="00163A0F">
              <w:rPr>
                <w:sz w:val="24"/>
                <w:szCs w:val="24"/>
              </w:rPr>
              <w:t>620144, г. Екатеринбург,</w:t>
            </w:r>
          </w:p>
          <w:p w:rsidR="00163A0F" w:rsidRPr="00163A0F" w:rsidRDefault="00163A0F" w:rsidP="00163A0F">
            <w:pPr>
              <w:rPr>
                <w:sz w:val="24"/>
                <w:szCs w:val="24"/>
              </w:rPr>
            </w:pPr>
            <w:r w:rsidRPr="00163A0F">
              <w:rPr>
                <w:sz w:val="24"/>
                <w:szCs w:val="24"/>
              </w:rPr>
              <w:t xml:space="preserve">ул. Куйбышева, 30 </w:t>
            </w:r>
          </w:p>
          <w:p w:rsidR="00163A0F" w:rsidRPr="00163A0F" w:rsidRDefault="00163A0F" w:rsidP="00163A0F">
            <w:pPr>
              <w:rPr>
                <w:sz w:val="24"/>
                <w:szCs w:val="24"/>
              </w:rPr>
            </w:pPr>
            <w:r w:rsidRPr="00163A0F">
              <w:rPr>
                <w:sz w:val="24"/>
                <w:szCs w:val="24"/>
              </w:rPr>
              <w:t>Банковские реквизиты:</w:t>
            </w:r>
          </w:p>
          <w:p w:rsidR="00163A0F" w:rsidRDefault="00163A0F" w:rsidP="00163A0F">
            <w:pPr>
              <w:rPr>
                <w:sz w:val="24"/>
                <w:szCs w:val="24"/>
              </w:rPr>
            </w:pPr>
            <w:r w:rsidRPr="00163A0F">
              <w:rPr>
                <w:sz w:val="24"/>
                <w:szCs w:val="24"/>
              </w:rPr>
              <w:t xml:space="preserve">ИНН 6661001004, КПП 667101001 </w:t>
            </w:r>
          </w:p>
          <w:p w:rsidR="00163A0F" w:rsidRPr="00FD1345" w:rsidRDefault="00163A0F" w:rsidP="00C760DB">
            <w:pPr>
              <w:rPr>
                <w:sz w:val="24"/>
                <w:szCs w:val="24"/>
              </w:rPr>
            </w:pPr>
            <w:r w:rsidRPr="00163A0F">
              <w:rPr>
                <w:sz w:val="24"/>
                <w:szCs w:val="24"/>
              </w:rPr>
              <w:t>Получатель: УФК по Свердловской области (ФГБОУ ВО «УГГУ» л/с 20626X56850)</w:t>
            </w:r>
          </w:p>
        </w:tc>
      </w:tr>
      <w:tr w:rsidR="00D81882" w:rsidRPr="00FD1345" w:rsidTr="00C760DB">
        <w:trPr>
          <w:trHeight w:val="2485"/>
        </w:trPr>
        <w:tc>
          <w:tcPr>
            <w:tcW w:w="4608" w:type="dxa"/>
          </w:tcPr>
          <w:p w:rsidR="000A761A" w:rsidRPr="000A761A" w:rsidRDefault="000A761A" w:rsidP="000A761A">
            <w:pPr>
              <w:rPr>
                <w:sz w:val="24"/>
                <w:szCs w:val="24"/>
              </w:rPr>
            </w:pPr>
          </w:p>
        </w:tc>
        <w:tc>
          <w:tcPr>
            <w:tcW w:w="360" w:type="dxa"/>
          </w:tcPr>
          <w:p w:rsidR="00D81882" w:rsidRPr="000A761A" w:rsidRDefault="00D81882" w:rsidP="00FD1345">
            <w:pPr>
              <w:rPr>
                <w:sz w:val="24"/>
                <w:szCs w:val="24"/>
              </w:rPr>
            </w:pPr>
          </w:p>
        </w:tc>
        <w:tc>
          <w:tcPr>
            <w:tcW w:w="4603" w:type="dxa"/>
          </w:tcPr>
          <w:p w:rsidR="00025539" w:rsidRPr="00121F9B" w:rsidRDefault="00121F9B" w:rsidP="00121F9B">
            <w:pPr>
              <w:pStyle w:val="a3"/>
            </w:pPr>
            <w:r w:rsidRPr="00B86C8A">
              <w:rPr>
                <w:color w:val="212529"/>
                <w:sz w:val="24"/>
                <w:szCs w:val="24"/>
                <w:shd w:val="clear" w:color="auto" w:fill="FFFFFF"/>
              </w:rPr>
              <w:t xml:space="preserve">ОКЦ № 1 УГУ Банка России // УФК по Свердловской области, </w:t>
            </w:r>
            <w:proofErr w:type="spellStart"/>
            <w:r w:rsidRPr="00B86C8A">
              <w:rPr>
                <w:color w:val="212529"/>
                <w:sz w:val="24"/>
                <w:szCs w:val="24"/>
                <w:shd w:val="clear" w:color="auto" w:fill="FFFFFF"/>
              </w:rPr>
              <w:t>г.Екатеринбург</w:t>
            </w:r>
            <w:proofErr w:type="spellEnd"/>
            <w:r w:rsidRPr="00B86C8A">
              <w:rPr>
                <w:color w:val="212529"/>
                <w:sz w:val="24"/>
                <w:szCs w:val="24"/>
                <w:shd w:val="clear" w:color="auto" w:fill="FFFFFF"/>
              </w:rPr>
              <w:t>;</w:t>
            </w:r>
            <w:r w:rsidRPr="00B86C8A">
              <w:rPr>
                <w:color w:val="212529"/>
                <w:sz w:val="24"/>
                <w:szCs w:val="24"/>
              </w:rPr>
              <w:br/>
            </w:r>
            <w:r w:rsidRPr="00B86C8A">
              <w:rPr>
                <w:color w:val="212529"/>
                <w:sz w:val="24"/>
                <w:szCs w:val="24"/>
                <w:shd w:val="clear" w:color="auto" w:fill="FFFFFF"/>
              </w:rPr>
              <w:t>Номер единого казначейского счета 40102810645370000054</w:t>
            </w:r>
            <w:r w:rsidRPr="00B86C8A">
              <w:rPr>
                <w:color w:val="212529"/>
                <w:sz w:val="24"/>
                <w:szCs w:val="24"/>
              </w:rPr>
              <w:br/>
            </w:r>
            <w:r w:rsidRPr="00B86C8A">
              <w:rPr>
                <w:color w:val="212529"/>
                <w:sz w:val="24"/>
                <w:szCs w:val="24"/>
                <w:shd w:val="clear" w:color="auto" w:fill="FFFFFF"/>
              </w:rPr>
              <w:t>Номер казначейского счета 03214643000000016200</w:t>
            </w:r>
            <w:r w:rsidRPr="00B86C8A">
              <w:rPr>
                <w:color w:val="212529"/>
                <w:sz w:val="24"/>
                <w:szCs w:val="24"/>
              </w:rPr>
              <w:br/>
            </w:r>
            <w:r w:rsidRPr="00B86C8A">
              <w:rPr>
                <w:color w:val="212529"/>
                <w:sz w:val="24"/>
                <w:szCs w:val="24"/>
                <w:shd w:val="clear" w:color="auto" w:fill="FFFFFF"/>
              </w:rPr>
              <w:t>БИК ТОФК 016577551</w:t>
            </w:r>
            <w:r w:rsidRPr="00B86C8A">
              <w:rPr>
                <w:color w:val="212529"/>
                <w:sz w:val="24"/>
                <w:szCs w:val="24"/>
              </w:rPr>
              <w:br/>
            </w:r>
            <w:r w:rsidRPr="00B86C8A">
              <w:rPr>
                <w:color w:val="212529"/>
                <w:sz w:val="24"/>
                <w:szCs w:val="24"/>
                <w:shd w:val="clear" w:color="auto" w:fill="FFFFFF"/>
              </w:rPr>
              <w:t>ОКТМО 65701000</w:t>
            </w:r>
            <w:r>
              <w:rPr>
                <w:rFonts w:ascii="Montserrat" w:hAnsi="Montserrat"/>
                <w:color w:val="212529"/>
                <w:sz w:val="27"/>
                <w:szCs w:val="27"/>
              </w:rPr>
              <w:br/>
            </w:r>
            <w:r>
              <w:rPr>
                <w:rFonts w:ascii="Montserrat" w:hAnsi="Montserrat"/>
                <w:color w:val="212529"/>
                <w:sz w:val="27"/>
                <w:szCs w:val="27"/>
                <w:shd w:val="clear" w:color="auto" w:fill="FFFFFF"/>
              </w:rPr>
              <w:t>УИН 0///</w:t>
            </w:r>
          </w:p>
        </w:tc>
      </w:tr>
    </w:tbl>
    <w:p w:rsidR="00D81882" w:rsidRPr="00FD1345" w:rsidRDefault="00D81882" w:rsidP="00FD1345">
      <w:pPr>
        <w:rPr>
          <w:sz w:val="24"/>
          <w:szCs w:val="24"/>
        </w:rPr>
      </w:pPr>
    </w:p>
    <w:tbl>
      <w:tblPr>
        <w:tblW w:w="0" w:type="auto"/>
        <w:tblLook w:val="01E0" w:firstRow="1" w:lastRow="1" w:firstColumn="1" w:lastColumn="1" w:noHBand="0" w:noVBand="0"/>
      </w:tblPr>
      <w:tblGrid>
        <w:gridCol w:w="4608"/>
        <w:gridCol w:w="360"/>
        <w:gridCol w:w="4603"/>
      </w:tblGrid>
      <w:tr w:rsidR="00D81882" w:rsidRPr="00FD1345" w:rsidTr="00821535">
        <w:tc>
          <w:tcPr>
            <w:tcW w:w="4608" w:type="dxa"/>
          </w:tcPr>
          <w:p w:rsidR="00D81882" w:rsidRPr="00FD1345" w:rsidRDefault="00D81882" w:rsidP="00FD1345">
            <w:pPr>
              <w:rPr>
                <w:sz w:val="24"/>
                <w:szCs w:val="24"/>
              </w:rPr>
            </w:pPr>
            <w:r w:rsidRPr="00FD1345">
              <w:rPr>
                <w:sz w:val="24"/>
                <w:szCs w:val="24"/>
              </w:rPr>
              <w:t>От Поставщика:</w:t>
            </w:r>
          </w:p>
          <w:p w:rsidR="00D81882" w:rsidRPr="00FD1345" w:rsidRDefault="00D81882" w:rsidP="00FD1345">
            <w:pPr>
              <w:rPr>
                <w:sz w:val="24"/>
                <w:szCs w:val="24"/>
              </w:rPr>
            </w:pPr>
          </w:p>
          <w:p w:rsidR="00D81882" w:rsidRPr="00FD1345" w:rsidRDefault="00D81882" w:rsidP="00FD1345">
            <w:pPr>
              <w:rPr>
                <w:sz w:val="24"/>
                <w:szCs w:val="24"/>
              </w:rPr>
            </w:pPr>
            <w:r w:rsidRPr="00FD1345">
              <w:rPr>
                <w:sz w:val="24"/>
                <w:szCs w:val="24"/>
              </w:rPr>
              <w:t xml:space="preserve">  __</w:t>
            </w:r>
            <w:r w:rsidRPr="00FD1345">
              <w:rPr>
                <w:sz w:val="24"/>
                <w:szCs w:val="24"/>
              </w:rPr>
              <w:softHyphen/>
            </w:r>
            <w:r w:rsidRPr="00FD1345">
              <w:rPr>
                <w:sz w:val="24"/>
                <w:szCs w:val="24"/>
              </w:rPr>
              <w:softHyphen/>
            </w:r>
            <w:r w:rsidR="000032EA">
              <w:rPr>
                <w:sz w:val="24"/>
                <w:szCs w:val="24"/>
              </w:rPr>
              <w:softHyphen/>
              <w:t xml:space="preserve"> _____________ (</w:t>
            </w:r>
            <w:r w:rsidR="00A74458">
              <w:rPr>
                <w:sz w:val="24"/>
                <w:szCs w:val="24"/>
              </w:rPr>
              <w:t>____________</w:t>
            </w:r>
            <w:r w:rsidRPr="00FD1345">
              <w:rPr>
                <w:sz w:val="24"/>
                <w:szCs w:val="24"/>
              </w:rPr>
              <w:t xml:space="preserve">)                     </w:t>
            </w:r>
          </w:p>
          <w:p w:rsidR="00D81882" w:rsidRPr="00FD1345" w:rsidRDefault="00D81882" w:rsidP="00FD1345">
            <w:pPr>
              <w:rPr>
                <w:sz w:val="24"/>
                <w:szCs w:val="24"/>
              </w:rPr>
            </w:pPr>
            <w:r w:rsidRPr="00FD1345">
              <w:rPr>
                <w:sz w:val="24"/>
                <w:szCs w:val="24"/>
              </w:rPr>
              <w:t xml:space="preserve">             (подпись)                     </w:t>
            </w:r>
          </w:p>
          <w:p w:rsidR="00D81882" w:rsidRPr="00FD1345" w:rsidRDefault="00D81882" w:rsidP="00FD1345">
            <w:pPr>
              <w:rPr>
                <w:sz w:val="24"/>
                <w:szCs w:val="24"/>
              </w:rPr>
            </w:pPr>
            <w:r w:rsidRPr="00FD1345">
              <w:rPr>
                <w:sz w:val="24"/>
                <w:szCs w:val="24"/>
              </w:rPr>
              <w:t xml:space="preserve">            М.П.</w:t>
            </w:r>
          </w:p>
          <w:p w:rsidR="00D81882" w:rsidRPr="00FD1345" w:rsidRDefault="00D81882" w:rsidP="00FD1345">
            <w:pPr>
              <w:rPr>
                <w:sz w:val="24"/>
                <w:szCs w:val="24"/>
              </w:rPr>
            </w:pPr>
          </w:p>
        </w:tc>
        <w:tc>
          <w:tcPr>
            <w:tcW w:w="360" w:type="dxa"/>
          </w:tcPr>
          <w:p w:rsidR="00D81882" w:rsidRPr="00FD1345" w:rsidRDefault="00D81882" w:rsidP="00FD1345">
            <w:pPr>
              <w:rPr>
                <w:sz w:val="24"/>
                <w:szCs w:val="24"/>
              </w:rPr>
            </w:pPr>
          </w:p>
        </w:tc>
        <w:tc>
          <w:tcPr>
            <w:tcW w:w="4603" w:type="dxa"/>
          </w:tcPr>
          <w:p w:rsidR="00D81882" w:rsidRPr="00FD1345" w:rsidRDefault="00D81882" w:rsidP="00FD1345">
            <w:pPr>
              <w:rPr>
                <w:sz w:val="24"/>
                <w:szCs w:val="24"/>
              </w:rPr>
            </w:pPr>
            <w:r w:rsidRPr="00FD1345">
              <w:rPr>
                <w:sz w:val="24"/>
                <w:szCs w:val="24"/>
              </w:rPr>
              <w:t xml:space="preserve">От </w:t>
            </w:r>
            <w:r w:rsidR="00B512C0">
              <w:rPr>
                <w:sz w:val="24"/>
                <w:szCs w:val="24"/>
              </w:rPr>
              <w:t>Заказчика</w:t>
            </w:r>
            <w:r w:rsidRPr="00FD1345">
              <w:rPr>
                <w:sz w:val="24"/>
                <w:szCs w:val="24"/>
              </w:rPr>
              <w:t>:</w:t>
            </w:r>
          </w:p>
          <w:p w:rsidR="00D81882" w:rsidRPr="00FD1345" w:rsidRDefault="00D81882" w:rsidP="00FD1345">
            <w:pPr>
              <w:rPr>
                <w:sz w:val="24"/>
                <w:szCs w:val="24"/>
              </w:rPr>
            </w:pPr>
          </w:p>
          <w:p w:rsidR="00D81882" w:rsidRPr="00FD1345" w:rsidRDefault="00D81882" w:rsidP="00FD1345">
            <w:pPr>
              <w:rPr>
                <w:sz w:val="24"/>
                <w:szCs w:val="24"/>
              </w:rPr>
            </w:pPr>
            <w:r w:rsidRPr="00FD1345">
              <w:rPr>
                <w:sz w:val="24"/>
                <w:szCs w:val="24"/>
              </w:rPr>
              <w:t>_________________ (</w:t>
            </w:r>
            <w:r w:rsidR="00A74458">
              <w:rPr>
                <w:sz w:val="24"/>
                <w:szCs w:val="24"/>
              </w:rPr>
              <w:t>Н.Е.Федяков</w:t>
            </w:r>
            <w:r w:rsidR="000A761A">
              <w:rPr>
                <w:sz w:val="24"/>
                <w:szCs w:val="24"/>
              </w:rPr>
              <w:t>а</w:t>
            </w:r>
            <w:r w:rsidRPr="00FD1345">
              <w:rPr>
                <w:sz w:val="24"/>
                <w:szCs w:val="24"/>
              </w:rPr>
              <w:t xml:space="preserve">) </w:t>
            </w:r>
          </w:p>
          <w:p w:rsidR="00D81882" w:rsidRPr="00FD1345" w:rsidRDefault="00D81882" w:rsidP="00FD1345">
            <w:pPr>
              <w:rPr>
                <w:sz w:val="24"/>
                <w:szCs w:val="24"/>
              </w:rPr>
            </w:pPr>
            <w:r w:rsidRPr="00FD1345">
              <w:rPr>
                <w:sz w:val="24"/>
                <w:szCs w:val="24"/>
              </w:rPr>
              <w:t xml:space="preserve">              (подпись)                       </w:t>
            </w:r>
          </w:p>
          <w:p w:rsidR="00D81882" w:rsidRPr="00FD1345" w:rsidRDefault="00D81882" w:rsidP="00FD1345">
            <w:pPr>
              <w:rPr>
                <w:sz w:val="24"/>
                <w:szCs w:val="24"/>
              </w:rPr>
            </w:pPr>
            <w:r w:rsidRPr="00FD1345">
              <w:rPr>
                <w:sz w:val="24"/>
                <w:szCs w:val="24"/>
              </w:rPr>
              <w:t xml:space="preserve">                      М.П.</w:t>
            </w:r>
          </w:p>
        </w:tc>
      </w:tr>
    </w:tbl>
    <w:p w:rsidR="00D81882" w:rsidRPr="00FD1345" w:rsidRDefault="00D81882" w:rsidP="00FD1345">
      <w:pPr>
        <w:rPr>
          <w:sz w:val="24"/>
          <w:szCs w:val="24"/>
        </w:rPr>
      </w:pPr>
    </w:p>
    <w:p w:rsidR="00D81882" w:rsidRDefault="00A060F8" w:rsidP="00FD1345">
      <w:pPr>
        <w:rPr>
          <w:spacing w:val="2"/>
          <w:sz w:val="24"/>
          <w:szCs w:val="24"/>
        </w:rPr>
      </w:pPr>
      <w:r>
        <w:rPr>
          <w:spacing w:val="2"/>
          <w:sz w:val="24"/>
          <w:szCs w:val="24"/>
        </w:rPr>
        <w:t>Ответственное лицо по К</w:t>
      </w:r>
      <w:r w:rsidR="00EF7C43">
        <w:rPr>
          <w:spacing w:val="2"/>
          <w:sz w:val="24"/>
          <w:szCs w:val="24"/>
        </w:rPr>
        <w:t>онтракту</w:t>
      </w:r>
    </w:p>
    <w:p w:rsidR="00EF7C43" w:rsidRPr="00FD1345" w:rsidRDefault="00EF7C43" w:rsidP="00FD1345">
      <w:pPr>
        <w:rPr>
          <w:spacing w:val="2"/>
          <w:sz w:val="24"/>
          <w:szCs w:val="24"/>
        </w:rPr>
      </w:pPr>
      <w:r>
        <w:rPr>
          <w:spacing w:val="2"/>
          <w:sz w:val="24"/>
          <w:szCs w:val="24"/>
        </w:rPr>
        <w:t xml:space="preserve">со стороны Заказчика                       </w:t>
      </w:r>
      <w:r w:rsidR="00BF3A0D">
        <w:rPr>
          <w:spacing w:val="2"/>
          <w:sz w:val="24"/>
          <w:szCs w:val="24"/>
        </w:rPr>
        <w:t xml:space="preserve">                                                    </w:t>
      </w:r>
      <w:proofErr w:type="spellStart"/>
      <w:r w:rsidR="009A615B">
        <w:rPr>
          <w:spacing w:val="2"/>
          <w:sz w:val="24"/>
          <w:szCs w:val="24"/>
        </w:rPr>
        <w:t>Е.В.Волкова</w:t>
      </w:r>
      <w:proofErr w:type="spellEnd"/>
    </w:p>
    <w:p w:rsidR="00D81882" w:rsidRPr="00FD1345" w:rsidRDefault="00D81882" w:rsidP="00FD1345">
      <w:pPr>
        <w:rPr>
          <w:spacing w:val="2"/>
          <w:sz w:val="24"/>
          <w:szCs w:val="24"/>
        </w:rPr>
      </w:pPr>
    </w:p>
    <w:p w:rsidR="00D81882" w:rsidRDefault="00D81882" w:rsidP="00FD1345">
      <w:pPr>
        <w:rPr>
          <w:sz w:val="24"/>
          <w:szCs w:val="24"/>
        </w:rPr>
      </w:pPr>
    </w:p>
    <w:p w:rsidR="00C760DB" w:rsidRDefault="00C760DB" w:rsidP="00FD1345">
      <w:pPr>
        <w:rPr>
          <w:sz w:val="24"/>
          <w:szCs w:val="24"/>
        </w:rPr>
        <w:sectPr w:rsidR="00C760DB" w:rsidSect="00C760DB">
          <w:pgSz w:w="11906" w:h="16838"/>
          <w:pgMar w:top="851" w:right="851" w:bottom="851" w:left="1418" w:header="709" w:footer="709" w:gutter="0"/>
          <w:cols w:space="708"/>
          <w:docGrid w:linePitch="360"/>
        </w:sectPr>
      </w:pPr>
    </w:p>
    <w:p w:rsidR="00EB193F" w:rsidRDefault="00EB193F" w:rsidP="00EB193F">
      <w:pPr>
        <w:jc w:val="right"/>
        <w:rPr>
          <w:sz w:val="24"/>
          <w:szCs w:val="24"/>
        </w:rPr>
      </w:pPr>
      <w:r w:rsidRPr="000A4E30">
        <w:rPr>
          <w:sz w:val="24"/>
          <w:szCs w:val="24"/>
        </w:rPr>
        <w:lastRenderedPageBreak/>
        <w:t>Приложение №1</w:t>
      </w:r>
    </w:p>
    <w:p w:rsidR="003A006D" w:rsidRPr="000A4E30" w:rsidRDefault="003A006D" w:rsidP="00EB193F">
      <w:pPr>
        <w:jc w:val="right"/>
        <w:rPr>
          <w:sz w:val="24"/>
          <w:szCs w:val="24"/>
        </w:rPr>
      </w:pPr>
      <w:r>
        <w:rPr>
          <w:sz w:val="24"/>
          <w:szCs w:val="24"/>
        </w:rPr>
        <w:t xml:space="preserve">к </w:t>
      </w:r>
      <w:r w:rsidRPr="00FD1345">
        <w:rPr>
          <w:b/>
          <w:sz w:val="24"/>
          <w:szCs w:val="24"/>
        </w:rPr>
        <w:t>Контракт</w:t>
      </w:r>
      <w:r>
        <w:rPr>
          <w:b/>
          <w:sz w:val="24"/>
          <w:szCs w:val="24"/>
        </w:rPr>
        <w:t>у</w:t>
      </w:r>
      <w:r w:rsidRPr="00FD1345">
        <w:rPr>
          <w:b/>
          <w:sz w:val="24"/>
          <w:szCs w:val="24"/>
        </w:rPr>
        <w:t xml:space="preserve"> №</w:t>
      </w:r>
      <w:r>
        <w:rPr>
          <w:b/>
          <w:sz w:val="24"/>
          <w:szCs w:val="24"/>
        </w:rPr>
        <w:t xml:space="preserve"> КЕ-</w:t>
      </w:r>
      <w:r w:rsidRPr="003A006D">
        <w:rPr>
          <w:b/>
          <w:sz w:val="24"/>
          <w:szCs w:val="24"/>
        </w:rPr>
        <w:t>30</w:t>
      </w:r>
      <w:r>
        <w:rPr>
          <w:b/>
          <w:sz w:val="24"/>
          <w:szCs w:val="24"/>
        </w:rPr>
        <w:t>.26</w:t>
      </w:r>
      <w:r>
        <w:rPr>
          <w:b/>
          <w:sz w:val="24"/>
          <w:szCs w:val="24"/>
        </w:rPr>
        <w:t xml:space="preserve"> от «__</w:t>
      </w:r>
      <w:proofErr w:type="gramStart"/>
      <w:r>
        <w:rPr>
          <w:b/>
          <w:sz w:val="24"/>
          <w:szCs w:val="24"/>
        </w:rPr>
        <w:t>_»_</w:t>
      </w:r>
      <w:proofErr w:type="gramEnd"/>
      <w:r>
        <w:rPr>
          <w:b/>
          <w:sz w:val="24"/>
          <w:szCs w:val="24"/>
        </w:rPr>
        <w:t>______ 2026г.</w:t>
      </w:r>
    </w:p>
    <w:p w:rsidR="00EB193F" w:rsidRDefault="00A245ED" w:rsidP="00EB193F">
      <w:pPr>
        <w:jc w:val="center"/>
        <w:rPr>
          <w:sz w:val="24"/>
          <w:szCs w:val="24"/>
        </w:rPr>
      </w:pPr>
      <w:r>
        <w:rPr>
          <w:sz w:val="24"/>
          <w:szCs w:val="24"/>
        </w:rPr>
        <w:t>СПЕЦИФИКАЦИЯ</w:t>
      </w:r>
    </w:p>
    <w:p w:rsidR="00EB193F" w:rsidRPr="000A4E30" w:rsidRDefault="00EB193F" w:rsidP="00EB193F">
      <w:pPr>
        <w:jc w:val="center"/>
        <w:rPr>
          <w:sz w:val="24"/>
          <w:szCs w:val="24"/>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474"/>
        <w:gridCol w:w="6663"/>
        <w:gridCol w:w="850"/>
        <w:gridCol w:w="851"/>
        <w:gridCol w:w="992"/>
        <w:gridCol w:w="992"/>
        <w:gridCol w:w="1843"/>
      </w:tblGrid>
      <w:tr w:rsidR="00EB193F" w:rsidRPr="009B3317" w:rsidTr="00C760DB">
        <w:trPr>
          <w:trHeight w:val="585"/>
        </w:trPr>
        <w:tc>
          <w:tcPr>
            <w:tcW w:w="503" w:type="dxa"/>
            <w:shd w:val="clear" w:color="auto" w:fill="auto"/>
            <w:vAlign w:val="center"/>
            <w:hideMark/>
          </w:tcPr>
          <w:p w:rsidR="00EB193F" w:rsidRPr="007778D3" w:rsidRDefault="00EB193F" w:rsidP="00EB193F">
            <w:pPr>
              <w:widowControl/>
              <w:autoSpaceDE/>
              <w:autoSpaceDN/>
              <w:adjustRightInd/>
              <w:jc w:val="center"/>
              <w:rPr>
                <w:b/>
                <w:bCs/>
                <w:color w:val="000000"/>
                <w:sz w:val="24"/>
                <w:szCs w:val="24"/>
              </w:rPr>
            </w:pPr>
            <w:r w:rsidRPr="007778D3">
              <w:rPr>
                <w:b/>
                <w:bCs/>
                <w:color w:val="000000"/>
                <w:sz w:val="24"/>
                <w:szCs w:val="24"/>
              </w:rPr>
              <w:t>п/п</w:t>
            </w:r>
          </w:p>
        </w:tc>
        <w:tc>
          <w:tcPr>
            <w:tcW w:w="2474" w:type="dxa"/>
            <w:shd w:val="clear" w:color="auto" w:fill="auto"/>
            <w:vAlign w:val="center"/>
            <w:hideMark/>
          </w:tcPr>
          <w:p w:rsidR="00EB193F" w:rsidRPr="007778D3" w:rsidRDefault="00EB193F" w:rsidP="00EB193F">
            <w:pPr>
              <w:widowControl/>
              <w:autoSpaceDE/>
              <w:autoSpaceDN/>
              <w:adjustRightInd/>
              <w:jc w:val="center"/>
              <w:rPr>
                <w:b/>
                <w:bCs/>
                <w:color w:val="000000"/>
                <w:sz w:val="24"/>
                <w:szCs w:val="24"/>
              </w:rPr>
            </w:pPr>
            <w:r w:rsidRPr="007778D3">
              <w:rPr>
                <w:b/>
                <w:bCs/>
                <w:color w:val="000000"/>
                <w:sz w:val="24"/>
                <w:szCs w:val="24"/>
              </w:rPr>
              <w:t>Наименование товара</w:t>
            </w:r>
          </w:p>
        </w:tc>
        <w:tc>
          <w:tcPr>
            <w:tcW w:w="6663" w:type="dxa"/>
            <w:shd w:val="clear" w:color="auto" w:fill="auto"/>
            <w:vAlign w:val="center"/>
            <w:hideMark/>
          </w:tcPr>
          <w:p w:rsidR="00EB193F" w:rsidRPr="007778D3" w:rsidRDefault="00EB193F" w:rsidP="00EB193F">
            <w:pPr>
              <w:widowControl/>
              <w:autoSpaceDE/>
              <w:autoSpaceDN/>
              <w:adjustRightInd/>
              <w:jc w:val="center"/>
              <w:rPr>
                <w:b/>
                <w:color w:val="000000"/>
                <w:sz w:val="24"/>
                <w:szCs w:val="24"/>
              </w:rPr>
            </w:pPr>
            <w:r w:rsidRPr="007778D3">
              <w:rPr>
                <w:b/>
                <w:color w:val="000000"/>
                <w:sz w:val="24"/>
                <w:szCs w:val="24"/>
              </w:rPr>
              <w:t>Технические характеристики</w:t>
            </w:r>
          </w:p>
        </w:tc>
        <w:tc>
          <w:tcPr>
            <w:tcW w:w="850" w:type="dxa"/>
            <w:shd w:val="clear" w:color="auto" w:fill="auto"/>
            <w:vAlign w:val="center"/>
            <w:hideMark/>
          </w:tcPr>
          <w:p w:rsidR="00EB193F" w:rsidRPr="007778D3" w:rsidRDefault="00EB193F" w:rsidP="00EB193F">
            <w:pPr>
              <w:widowControl/>
              <w:autoSpaceDE/>
              <w:autoSpaceDN/>
              <w:adjustRightInd/>
              <w:jc w:val="center"/>
              <w:rPr>
                <w:b/>
                <w:bCs/>
                <w:color w:val="000000"/>
                <w:sz w:val="24"/>
                <w:szCs w:val="24"/>
              </w:rPr>
            </w:pPr>
            <w:r w:rsidRPr="007778D3">
              <w:rPr>
                <w:b/>
                <w:bCs/>
                <w:color w:val="000000"/>
                <w:sz w:val="24"/>
                <w:szCs w:val="24"/>
              </w:rPr>
              <w:t>Кол-во</w:t>
            </w:r>
          </w:p>
        </w:tc>
        <w:tc>
          <w:tcPr>
            <w:tcW w:w="851" w:type="dxa"/>
            <w:shd w:val="clear" w:color="auto" w:fill="auto"/>
            <w:vAlign w:val="center"/>
            <w:hideMark/>
          </w:tcPr>
          <w:p w:rsidR="00EB193F" w:rsidRPr="007778D3" w:rsidRDefault="00EB193F" w:rsidP="00EB193F">
            <w:pPr>
              <w:widowControl/>
              <w:autoSpaceDE/>
              <w:autoSpaceDN/>
              <w:adjustRightInd/>
              <w:ind w:left="-113" w:right="-99"/>
              <w:jc w:val="center"/>
              <w:rPr>
                <w:b/>
                <w:bCs/>
                <w:color w:val="000000"/>
                <w:sz w:val="24"/>
                <w:szCs w:val="24"/>
              </w:rPr>
            </w:pPr>
            <w:r w:rsidRPr="007778D3">
              <w:rPr>
                <w:b/>
                <w:bCs/>
                <w:color w:val="000000"/>
                <w:sz w:val="24"/>
                <w:szCs w:val="24"/>
              </w:rPr>
              <w:t>Ед.</w:t>
            </w:r>
          </w:p>
          <w:p w:rsidR="00EB193F" w:rsidRPr="007778D3" w:rsidRDefault="00EB193F" w:rsidP="00EB193F">
            <w:pPr>
              <w:widowControl/>
              <w:autoSpaceDE/>
              <w:autoSpaceDN/>
              <w:adjustRightInd/>
              <w:ind w:left="-113" w:right="-99"/>
              <w:jc w:val="center"/>
              <w:rPr>
                <w:b/>
                <w:bCs/>
                <w:color w:val="000000"/>
                <w:sz w:val="24"/>
                <w:szCs w:val="24"/>
              </w:rPr>
            </w:pPr>
            <w:r w:rsidRPr="007778D3">
              <w:rPr>
                <w:b/>
                <w:bCs/>
                <w:color w:val="000000"/>
                <w:sz w:val="24"/>
                <w:szCs w:val="24"/>
              </w:rPr>
              <w:t>изм.</w:t>
            </w:r>
          </w:p>
        </w:tc>
        <w:tc>
          <w:tcPr>
            <w:tcW w:w="992" w:type="dxa"/>
            <w:vAlign w:val="center"/>
          </w:tcPr>
          <w:p w:rsidR="00EB193F" w:rsidRPr="007778D3" w:rsidRDefault="00EB193F" w:rsidP="00C760DB">
            <w:pPr>
              <w:jc w:val="center"/>
              <w:rPr>
                <w:b/>
                <w:sz w:val="24"/>
                <w:szCs w:val="24"/>
              </w:rPr>
            </w:pPr>
            <w:r w:rsidRPr="007778D3">
              <w:rPr>
                <w:b/>
                <w:sz w:val="24"/>
                <w:szCs w:val="24"/>
              </w:rPr>
              <w:t>Цена</w:t>
            </w:r>
            <w:r w:rsidR="0054720D">
              <w:rPr>
                <w:b/>
                <w:sz w:val="24"/>
                <w:szCs w:val="24"/>
                <w:lang w:val="en-US"/>
              </w:rPr>
              <w:t>*</w:t>
            </w:r>
            <w:r w:rsidRPr="007778D3">
              <w:rPr>
                <w:b/>
                <w:sz w:val="24"/>
                <w:szCs w:val="24"/>
              </w:rPr>
              <w:t xml:space="preserve"> за ед., руб.</w:t>
            </w:r>
          </w:p>
        </w:tc>
        <w:tc>
          <w:tcPr>
            <w:tcW w:w="992" w:type="dxa"/>
            <w:vAlign w:val="center"/>
          </w:tcPr>
          <w:p w:rsidR="00EB193F" w:rsidRPr="007778D3" w:rsidRDefault="00EB193F" w:rsidP="00C760DB">
            <w:pPr>
              <w:ind w:left="-107" w:right="-109"/>
              <w:jc w:val="center"/>
              <w:rPr>
                <w:b/>
                <w:sz w:val="24"/>
                <w:szCs w:val="24"/>
              </w:rPr>
            </w:pPr>
            <w:r w:rsidRPr="007778D3">
              <w:rPr>
                <w:b/>
                <w:sz w:val="24"/>
                <w:szCs w:val="24"/>
              </w:rPr>
              <w:t>Итого,</w:t>
            </w:r>
            <w:r w:rsidR="0054720D">
              <w:rPr>
                <w:b/>
                <w:sz w:val="24"/>
                <w:szCs w:val="24"/>
                <w:lang w:val="en-US"/>
              </w:rPr>
              <w:t>*</w:t>
            </w:r>
            <w:r w:rsidRPr="007778D3">
              <w:rPr>
                <w:b/>
                <w:sz w:val="24"/>
                <w:szCs w:val="24"/>
              </w:rPr>
              <w:t xml:space="preserve"> руб.</w:t>
            </w:r>
          </w:p>
        </w:tc>
        <w:tc>
          <w:tcPr>
            <w:tcW w:w="1843" w:type="dxa"/>
          </w:tcPr>
          <w:p w:rsidR="00EB193F" w:rsidRPr="0054720D" w:rsidRDefault="00EB193F" w:rsidP="00C760DB">
            <w:pPr>
              <w:jc w:val="center"/>
              <w:rPr>
                <w:b/>
                <w:sz w:val="24"/>
                <w:szCs w:val="24"/>
                <w:lang w:val="en-US"/>
              </w:rPr>
            </w:pPr>
            <w:r w:rsidRPr="007778D3">
              <w:rPr>
                <w:b/>
                <w:bCs/>
                <w:color w:val="000000"/>
                <w:sz w:val="24"/>
                <w:szCs w:val="24"/>
              </w:rPr>
              <w:t xml:space="preserve">Страна </w:t>
            </w:r>
            <w:proofErr w:type="spellStart"/>
            <w:r w:rsidRPr="007778D3">
              <w:rPr>
                <w:b/>
                <w:bCs/>
                <w:color w:val="000000"/>
                <w:sz w:val="24"/>
                <w:szCs w:val="24"/>
              </w:rPr>
              <w:t>происхож-дения</w:t>
            </w:r>
            <w:proofErr w:type="spellEnd"/>
            <w:r w:rsidRPr="007778D3">
              <w:rPr>
                <w:b/>
                <w:bCs/>
                <w:color w:val="000000"/>
                <w:sz w:val="24"/>
                <w:szCs w:val="24"/>
              </w:rPr>
              <w:t xml:space="preserve"> </w:t>
            </w:r>
            <w:r w:rsidR="0054720D">
              <w:rPr>
                <w:b/>
                <w:bCs/>
                <w:color w:val="000000"/>
                <w:sz w:val="24"/>
                <w:szCs w:val="24"/>
                <w:lang w:val="en-US"/>
              </w:rPr>
              <w:t>*</w:t>
            </w:r>
          </w:p>
        </w:tc>
      </w:tr>
      <w:tr w:rsidR="00EB193F" w:rsidRPr="009B3317" w:rsidTr="00C760DB">
        <w:trPr>
          <w:trHeight w:val="1011"/>
        </w:trPr>
        <w:tc>
          <w:tcPr>
            <w:tcW w:w="503" w:type="dxa"/>
            <w:shd w:val="clear" w:color="auto" w:fill="auto"/>
            <w:hideMark/>
          </w:tcPr>
          <w:p w:rsidR="00EB193F" w:rsidRPr="009B3317" w:rsidRDefault="00EB193F" w:rsidP="00EB193F">
            <w:pPr>
              <w:rPr>
                <w:bCs/>
                <w:color w:val="000000"/>
              </w:rPr>
            </w:pPr>
            <w:r w:rsidRPr="009B3317">
              <w:rPr>
                <w:bCs/>
                <w:color w:val="000000"/>
              </w:rPr>
              <w:t>1</w:t>
            </w:r>
          </w:p>
        </w:tc>
        <w:tc>
          <w:tcPr>
            <w:tcW w:w="2474" w:type="dxa"/>
            <w:shd w:val="clear" w:color="auto" w:fill="auto"/>
            <w:hideMark/>
          </w:tcPr>
          <w:p w:rsidR="00EB193F" w:rsidRPr="009B3317" w:rsidRDefault="00EB193F" w:rsidP="00EB193F">
            <w:pPr>
              <w:rPr>
                <w:bCs/>
                <w:color w:val="000000"/>
              </w:rPr>
            </w:pPr>
            <w:r w:rsidRPr="009B3317">
              <w:rPr>
                <w:bCs/>
                <w:color w:val="000000"/>
              </w:rPr>
              <w:t>Труба 128*7,3 обсадная для скважины (ПНД) с резьбой, длина 2м</w:t>
            </w:r>
          </w:p>
        </w:tc>
        <w:tc>
          <w:tcPr>
            <w:tcW w:w="6663" w:type="dxa"/>
            <w:shd w:val="clear" w:color="auto" w:fill="auto"/>
            <w:hideMark/>
          </w:tcPr>
          <w:p w:rsidR="00EB193F" w:rsidRPr="009B3317" w:rsidRDefault="00EB193F" w:rsidP="00A245ED">
            <w:pPr>
              <w:rPr>
                <w:color w:val="000000"/>
              </w:rPr>
            </w:pPr>
            <w:r w:rsidRPr="009B3317">
              <w:rPr>
                <w:color w:val="000000"/>
              </w:rPr>
              <w:t>Материал изделия — полиэтилен</w:t>
            </w:r>
            <w:r w:rsidR="00A245ED">
              <w:rPr>
                <w:color w:val="000000"/>
              </w:rPr>
              <w:t xml:space="preserve"> марки ПЭ100;</w:t>
            </w:r>
            <w:r w:rsidRPr="009B3317">
              <w:rPr>
                <w:color w:val="000000"/>
              </w:rPr>
              <w:t xml:space="preserve">  Назначение — для обсадки скважины</w:t>
            </w:r>
            <w:r w:rsidR="00A245ED">
              <w:rPr>
                <w:color w:val="000000"/>
              </w:rPr>
              <w:t>;</w:t>
            </w:r>
            <w:r w:rsidRPr="009B3317">
              <w:rPr>
                <w:color w:val="000000"/>
              </w:rPr>
              <w:t xml:space="preserve">  </w:t>
            </w:r>
            <w:r w:rsidR="00A245ED">
              <w:rPr>
                <w:color w:val="000000"/>
              </w:rPr>
              <w:t>Рабочее давление PN, (</w:t>
            </w:r>
            <w:proofErr w:type="spellStart"/>
            <w:r w:rsidR="00A245ED">
              <w:rPr>
                <w:color w:val="000000"/>
              </w:rPr>
              <w:t>атм</w:t>
            </w:r>
            <w:proofErr w:type="spellEnd"/>
            <w:r w:rsidR="00A245ED">
              <w:rPr>
                <w:color w:val="000000"/>
              </w:rPr>
              <w:t xml:space="preserve">) — 10; </w:t>
            </w:r>
            <w:r w:rsidRPr="009B3317">
              <w:rPr>
                <w:color w:val="000000"/>
              </w:rPr>
              <w:t>Тип резьбы - наружная/внутренняя</w:t>
            </w:r>
            <w:r w:rsidR="00A245ED">
              <w:rPr>
                <w:color w:val="000000"/>
              </w:rPr>
              <w:t xml:space="preserve">; </w:t>
            </w:r>
            <w:r w:rsidRPr="009B3317">
              <w:rPr>
                <w:color w:val="000000"/>
              </w:rPr>
              <w:t>Диаметр, мм — 128</w:t>
            </w:r>
            <w:r w:rsidR="00A245ED">
              <w:rPr>
                <w:color w:val="000000"/>
              </w:rPr>
              <w:t xml:space="preserve">; </w:t>
            </w:r>
            <w:r w:rsidRPr="009B3317">
              <w:rPr>
                <w:color w:val="000000"/>
              </w:rPr>
              <w:t>Толщина стенки, мм — 7.3 Заводская длина,  2м</w:t>
            </w:r>
          </w:p>
        </w:tc>
        <w:tc>
          <w:tcPr>
            <w:tcW w:w="850" w:type="dxa"/>
            <w:shd w:val="clear" w:color="auto" w:fill="auto"/>
            <w:vAlign w:val="center"/>
            <w:hideMark/>
          </w:tcPr>
          <w:p w:rsidR="00EB193F" w:rsidRPr="009B3317" w:rsidRDefault="00EB193F" w:rsidP="00C760DB">
            <w:pPr>
              <w:jc w:val="center"/>
              <w:rPr>
                <w:bCs/>
                <w:color w:val="000000"/>
              </w:rPr>
            </w:pPr>
            <w:r>
              <w:rPr>
                <w:bCs/>
                <w:color w:val="000000"/>
              </w:rPr>
              <w:t>12</w:t>
            </w:r>
          </w:p>
        </w:tc>
        <w:tc>
          <w:tcPr>
            <w:tcW w:w="851" w:type="dxa"/>
            <w:shd w:val="clear" w:color="000000" w:fill="FFFFFF"/>
            <w:vAlign w:val="center"/>
            <w:hideMark/>
          </w:tcPr>
          <w:p w:rsidR="00EB193F" w:rsidRPr="009B3317" w:rsidRDefault="00EB193F" w:rsidP="00C760DB">
            <w:pPr>
              <w:jc w:val="center"/>
              <w:rPr>
                <w:color w:val="2C2D2E"/>
              </w:rPr>
            </w:pPr>
            <w:r>
              <w:rPr>
                <w:color w:val="2C2D2E"/>
              </w:rPr>
              <w:t>шт.</w:t>
            </w:r>
          </w:p>
        </w:tc>
        <w:tc>
          <w:tcPr>
            <w:tcW w:w="992" w:type="dxa"/>
            <w:shd w:val="clear" w:color="000000" w:fill="FFFFFF"/>
          </w:tcPr>
          <w:p w:rsidR="00EB193F" w:rsidRDefault="00EB193F" w:rsidP="00EB193F">
            <w:pPr>
              <w:rPr>
                <w:color w:val="2C2D2E"/>
              </w:rPr>
            </w:pPr>
          </w:p>
        </w:tc>
        <w:tc>
          <w:tcPr>
            <w:tcW w:w="992" w:type="dxa"/>
            <w:shd w:val="clear" w:color="000000" w:fill="FFFFFF"/>
          </w:tcPr>
          <w:p w:rsidR="00EB193F" w:rsidRDefault="00EB193F" w:rsidP="00EB193F">
            <w:pPr>
              <w:rPr>
                <w:color w:val="2C2D2E"/>
              </w:rPr>
            </w:pPr>
          </w:p>
        </w:tc>
        <w:tc>
          <w:tcPr>
            <w:tcW w:w="1843" w:type="dxa"/>
            <w:shd w:val="clear" w:color="000000" w:fill="FFFFFF"/>
          </w:tcPr>
          <w:p w:rsidR="00EB193F" w:rsidRDefault="00EB193F" w:rsidP="00EB193F">
            <w:pPr>
              <w:rPr>
                <w:color w:val="2C2D2E"/>
              </w:rPr>
            </w:pPr>
          </w:p>
        </w:tc>
      </w:tr>
      <w:tr w:rsidR="00EB193F" w:rsidRPr="009B3317" w:rsidTr="00C760DB">
        <w:trPr>
          <w:trHeight w:val="699"/>
        </w:trPr>
        <w:tc>
          <w:tcPr>
            <w:tcW w:w="503" w:type="dxa"/>
            <w:shd w:val="clear" w:color="auto" w:fill="auto"/>
            <w:hideMark/>
          </w:tcPr>
          <w:p w:rsidR="00EB193F" w:rsidRPr="009B3317" w:rsidRDefault="00EB193F" w:rsidP="00EB193F">
            <w:pPr>
              <w:rPr>
                <w:bCs/>
                <w:color w:val="000000"/>
              </w:rPr>
            </w:pPr>
            <w:r w:rsidRPr="009B3317">
              <w:rPr>
                <w:bCs/>
                <w:color w:val="000000"/>
              </w:rPr>
              <w:t>2</w:t>
            </w:r>
          </w:p>
        </w:tc>
        <w:tc>
          <w:tcPr>
            <w:tcW w:w="2474" w:type="dxa"/>
            <w:shd w:val="clear" w:color="auto" w:fill="auto"/>
            <w:hideMark/>
          </w:tcPr>
          <w:p w:rsidR="00EB193F" w:rsidRPr="009B3317" w:rsidRDefault="00EB193F" w:rsidP="00EB193F">
            <w:pPr>
              <w:rPr>
                <w:bCs/>
                <w:color w:val="000000"/>
              </w:rPr>
            </w:pPr>
            <w:r w:rsidRPr="009B3317">
              <w:rPr>
                <w:bCs/>
                <w:color w:val="000000"/>
              </w:rPr>
              <w:t>Труба 160*8 обсадная для скважины (ПНД) с резьбой, длина 2м</w:t>
            </w:r>
          </w:p>
        </w:tc>
        <w:tc>
          <w:tcPr>
            <w:tcW w:w="6663" w:type="dxa"/>
            <w:shd w:val="clear" w:color="auto" w:fill="auto"/>
            <w:hideMark/>
          </w:tcPr>
          <w:p w:rsidR="00EB193F" w:rsidRPr="009B3317" w:rsidRDefault="00EB193F" w:rsidP="00A245ED">
            <w:pPr>
              <w:rPr>
                <w:color w:val="000000"/>
              </w:rPr>
            </w:pPr>
            <w:r w:rsidRPr="009B3317">
              <w:rPr>
                <w:color w:val="000000"/>
              </w:rPr>
              <w:t>Материал и</w:t>
            </w:r>
            <w:r w:rsidR="00A245ED">
              <w:rPr>
                <w:color w:val="000000"/>
              </w:rPr>
              <w:t xml:space="preserve">зделия — полиэтилен марки ПЭ100; </w:t>
            </w:r>
            <w:r w:rsidRPr="009B3317">
              <w:rPr>
                <w:color w:val="000000"/>
              </w:rPr>
              <w:t>Назначение — для обсадки скважины</w:t>
            </w:r>
            <w:r w:rsidR="00A245ED">
              <w:rPr>
                <w:color w:val="000000"/>
              </w:rPr>
              <w:t>;</w:t>
            </w:r>
            <w:r w:rsidRPr="009B3317">
              <w:rPr>
                <w:color w:val="000000"/>
              </w:rPr>
              <w:t xml:space="preserve"> Рабочее давление PN, (</w:t>
            </w:r>
            <w:proofErr w:type="spellStart"/>
            <w:r w:rsidRPr="009B3317">
              <w:rPr>
                <w:color w:val="000000"/>
              </w:rPr>
              <w:t>атм</w:t>
            </w:r>
            <w:proofErr w:type="spellEnd"/>
            <w:r w:rsidRPr="009B3317">
              <w:rPr>
                <w:color w:val="000000"/>
              </w:rPr>
              <w:t>) — 10</w:t>
            </w:r>
            <w:r w:rsidR="00A245ED">
              <w:rPr>
                <w:color w:val="000000"/>
              </w:rPr>
              <w:t>;</w:t>
            </w:r>
            <w:r w:rsidRPr="009B3317">
              <w:rPr>
                <w:color w:val="000000"/>
              </w:rPr>
              <w:t xml:space="preserve"> Диаметр, мм — 160               Толщина стенки, мм — 8.0 Заводская длина,  2м</w:t>
            </w:r>
          </w:p>
        </w:tc>
        <w:tc>
          <w:tcPr>
            <w:tcW w:w="850" w:type="dxa"/>
            <w:shd w:val="clear" w:color="auto" w:fill="auto"/>
            <w:vAlign w:val="center"/>
            <w:hideMark/>
          </w:tcPr>
          <w:p w:rsidR="00EB193F" w:rsidRPr="009B3317" w:rsidRDefault="00EB193F" w:rsidP="00C760DB">
            <w:pPr>
              <w:jc w:val="center"/>
              <w:rPr>
                <w:bCs/>
                <w:color w:val="000000"/>
              </w:rPr>
            </w:pPr>
            <w:r>
              <w:rPr>
                <w:bCs/>
                <w:color w:val="000000"/>
              </w:rPr>
              <w:t>12</w:t>
            </w:r>
          </w:p>
        </w:tc>
        <w:tc>
          <w:tcPr>
            <w:tcW w:w="851" w:type="dxa"/>
            <w:shd w:val="clear" w:color="000000" w:fill="FFFFFF"/>
            <w:vAlign w:val="center"/>
            <w:hideMark/>
          </w:tcPr>
          <w:p w:rsidR="00EB193F" w:rsidRPr="009B3317" w:rsidRDefault="00EB193F" w:rsidP="00C760DB">
            <w:pPr>
              <w:jc w:val="center"/>
              <w:rPr>
                <w:color w:val="2C2D2E"/>
              </w:rPr>
            </w:pPr>
            <w:r>
              <w:rPr>
                <w:color w:val="2C2D2E"/>
              </w:rPr>
              <w:t>шт.</w:t>
            </w:r>
          </w:p>
        </w:tc>
        <w:tc>
          <w:tcPr>
            <w:tcW w:w="992" w:type="dxa"/>
            <w:shd w:val="clear" w:color="000000" w:fill="FFFFFF"/>
          </w:tcPr>
          <w:p w:rsidR="00EB193F" w:rsidRDefault="00EB193F" w:rsidP="00EB193F">
            <w:pPr>
              <w:rPr>
                <w:color w:val="2C2D2E"/>
              </w:rPr>
            </w:pPr>
          </w:p>
        </w:tc>
        <w:tc>
          <w:tcPr>
            <w:tcW w:w="992" w:type="dxa"/>
            <w:shd w:val="clear" w:color="000000" w:fill="FFFFFF"/>
          </w:tcPr>
          <w:p w:rsidR="00EB193F" w:rsidRDefault="00EB193F" w:rsidP="00EB193F">
            <w:pPr>
              <w:rPr>
                <w:color w:val="2C2D2E"/>
              </w:rPr>
            </w:pPr>
          </w:p>
        </w:tc>
        <w:tc>
          <w:tcPr>
            <w:tcW w:w="1843" w:type="dxa"/>
            <w:shd w:val="clear" w:color="000000" w:fill="FFFFFF"/>
          </w:tcPr>
          <w:p w:rsidR="00EB193F" w:rsidRDefault="00EB193F" w:rsidP="00EB193F">
            <w:pPr>
              <w:rPr>
                <w:color w:val="2C2D2E"/>
              </w:rPr>
            </w:pPr>
          </w:p>
        </w:tc>
      </w:tr>
      <w:tr w:rsidR="00EB193F" w:rsidRPr="009B3317" w:rsidTr="00C760DB">
        <w:trPr>
          <w:trHeight w:val="948"/>
        </w:trPr>
        <w:tc>
          <w:tcPr>
            <w:tcW w:w="503" w:type="dxa"/>
            <w:shd w:val="clear" w:color="auto" w:fill="auto"/>
            <w:hideMark/>
          </w:tcPr>
          <w:p w:rsidR="00EB193F" w:rsidRPr="009B3317" w:rsidRDefault="00EB193F" w:rsidP="00EB193F">
            <w:pPr>
              <w:rPr>
                <w:bCs/>
                <w:color w:val="000000"/>
              </w:rPr>
            </w:pPr>
            <w:r>
              <w:rPr>
                <w:bCs/>
                <w:color w:val="000000"/>
              </w:rPr>
              <w:t>3</w:t>
            </w:r>
          </w:p>
        </w:tc>
        <w:tc>
          <w:tcPr>
            <w:tcW w:w="2474" w:type="dxa"/>
            <w:shd w:val="clear" w:color="auto" w:fill="auto"/>
            <w:hideMark/>
          </w:tcPr>
          <w:p w:rsidR="00EB193F" w:rsidRPr="009B3317" w:rsidRDefault="00EB193F" w:rsidP="00EB193F">
            <w:pPr>
              <w:rPr>
                <w:bCs/>
                <w:color w:val="000000"/>
              </w:rPr>
            </w:pPr>
            <w:r w:rsidRPr="009B3317">
              <w:rPr>
                <w:bCs/>
                <w:color w:val="000000"/>
              </w:rPr>
              <w:t>Геодезическая измерительная лента </w:t>
            </w:r>
          </w:p>
        </w:tc>
        <w:tc>
          <w:tcPr>
            <w:tcW w:w="6663" w:type="dxa"/>
            <w:shd w:val="clear" w:color="auto" w:fill="auto"/>
            <w:hideMark/>
          </w:tcPr>
          <w:p w:rsidR="00EB193F" w:rsidRPr="009B3317" w:rsidRDefault="00EB193F" w:rsidP="00EB193F">
            <w:pPr>
              <w:rPr>
                <w:color w:val="000000"/>
              </w:rPr>
            </w:pPr>
            <w:r w:rsidRPr="009B3317">
              <w:rPr>
                <w:color w:val="000000"/>
              </w:rPr>
              <w:t>Длина - 50 м</w:t>
            </w:r>
            <w:r w:rsidRPr="009B3317">
              <w:rPr>
                <w:color w:val="000000"/>
              </w:rPr>
              <w:br/>
              <w:t>Ширина ленты - 13 мм</w:t>
            </w:r>
            <w:r w:rsidRPr="009B3317">
              <w:rPr>
                <w:color w:val="000000"/>
              </w:rPr>
              <w:br/>
              <w:t>Материал ленты - Стальная с нейлоновым покрытием</w:t>
            </w:r>
            <w:r w:rsidRPr="009B3317">
              <w:rPr>
                <w:color w:val="000000"/>
              </w:rPr>
              <w:br/>
              <w:t>Вес - 1.48 кг</w:t>
            </w:r>
          </w:p>
        </w:tc>
        <w:tc>
          <w:tcPr>
            <w:tcW w:w="850" w:type="dxa"/>
            <w:shd w:val="clear" w:color="auto" w:fill="auto"/>
            <w:vAlign w:val="center"/>
            <w:hideMark/>
          </w:tcPr>
          <w:p w:rsidR="00EB193F" w:rsidRPr="009B3317" w:rsidRDefault="00EB193F" w:rsidP="00C760DB">
            <w:pPr>
              <w:jc w:val="center"/>
              <w:rPr>
                <w:bCs/>
                <w:color w:val="000000"/>
              </w:rPr>
            </w:pPr>
            <w:r w:rsidRPr="009B3317">
              <w:rPr>
                <w:bCs/>
                <w:color w:val="000000"/>
              </w:rPr>
              <w:t>6</w:t>
            </w:r>
          </w:p>
        </w:tc>
        <w:tc>
          <w:tcPr>
            <w:tcW w:w="851" w:type="dxa"/>
            <w:shd w:val="clear" w:color="000000" w:fill="FFFFFF"/>
            <w:vAlign w:val="center"/>
            <w:hideMark/>
          </w:tcPr>
          <w:p w:rsidR="00EB193F" w:rsidRPr="009B3317" w:rsidRDefault="00EB193F" w:rsidP="00C760DB">
            <w:pPr>
              <w:jc w:val="center"/>
              <w:rPr>
                <w:color w:val="2C2D2E"/>
              </w:rPr>
            </w:pPr>
            <w:r w:rsidRPr="009B3317">
              <w:rPr>
                <w:color w:val="2C2D2E"/>
              </w:rPr>
              <w:t>шт.</w:t>
            </w:r>
          </w:p>
        </w:tc>
        <w:tc>
          <w:tcPr>
            <w:tcW w:w="992" w:type="dxa"/>
            <w:shd w:val="clear" w:color="000000" w:fill="FFFFFF"/>
          </w:tcPr>
          <w:p w:rsidR="00EB193F" w:rsidRPr="009B3317" w:rsidRDefault="00EB193F" w:rsidP="00EB193F">
            <w:pPr>
              <w:rPr>
                <w:color w:val="2C2D2E"/>
              </w:rPr>
            </w:pPr>
          </w:p>
        </w:tc>
        <w:tc>
          <w:tcPr>
            <w:tcW w:w="992" w:type="dxa"/>
            <w:shd w:val="clear" w:color="000000" w:fill="FFFFFF"/>
          </w:tcPr>
          <w:p w:rsidR="00EB193F" w:rsidRPr="009B3317" w:rsidRDefault="00EB193F" w:rsidP="00EB193F">
            <w:pPr>
              <w:rPr>
                <w:color w:val="2C2D2E"/>
              </w:rPr>
            </w:pPr>
          </w:p>
        </w:tc>
        <w:tc>
          <w:tcPr>
            <w:tcW w:w="1843" w:type="dxa"/>
            <w:shd w:val="clear" w:color="000000" w:fill="FFFFFF"/>
          </w:tcPr>
          <w:p w:rsidR="00EB193F" w:rsidRPr="009B3317" w:rsidRDefault="00EB193F" w:rsidP="00EB193F">
            <w:pPr>
              <w:rPr>
                <w:color w:val="2C2D2E"/>
              </w:rPr>
            </w:pPr>
          </w:p>
        </w:tc>
      </w:tr>
      <w:tr w:rsidR="00EB193F" w:rsidRPr="009B3317" w:rsidTr="00C760DB">
        <w:trPr>
          <w:trHeight w:val="1589"/>
        </w:trPr>
        <w:tc>
          <w:tcPr>
            <w:tcW w:w="503" w:type="dxa"/>
            <w:shd w:val="clear" w:color="auto" w:fill="auto"/>
            <w:hideMark/>
          </w:tcPr>
          <w:p w:rsidR="00EB193F" w:rsidRPr="009B3317" w:rsidRDefault="00EB193F" w:rsidP="00EB193F">
            <w:pPr>
              <w:rPr>
                <w:bCs/>
                <w:color w:val="000000"/>
              </w:rPr>
            </w:pPr>
            <w:r>
              <w:rPr>
                <w:bCs/>
                <w:color w:val="000000"/>
              </w:rPr>
              <w:t>4</w:t>
            </w:r>
          </w:p>
        </w:tc>
        <w:tc>
          <w:tcPr>
            <w:tcW w:w="2474" w:type="dxa"/>
            <w:shd w:val="clear" w:color="auto" w:fill="auto"/>
            <w:hideMark/>
          </w:tcPr>
          <w:p w:rsidR="00EB193F" w:rsidRPr="009B3317" w:rsidRDefault="00EB193F" w:rsidP="00EB193F">
            <w:pPr>
              <w:rPr>
                <w:bCs/>
                <w:color w:val="000000"/>
              </w:rPr>
            </w:pPr>
            <w:r w:rsidRPr="009B3317">
              <w:rPr>
                <w:bCs/>
                <w:color w:val="000000"/>
              </w:rPr>
              <w:t xml:space="preserve">Геологический молоток, формы головки </w:t>
            </w:r>
            <w:proofErr w:type="spellStart"/>
            <w:r w:rsidRPr="009B3317">
              <w:rPr>
                <w:bCs/>
                <w:color w:val="000000"/>
              </w:rPr>
              <w:t>зубилло</w:t>
            </w:r>
            <w:proofErr w:type="spellEnd"/>
          </w:p>
        </w:tc>
        <w:tc>
          <w:tcPr>
            <w:tcW w:w="6663" w:type="dxa"/>
            <w:shd w:val="clear" w:color="auto" w:fill="auto"/>
            <w:hideMark/>
          </w:tcPr>
          <w:p w:rsidR="00EB193F" w:rsidRPr="009B3317" w:rsidRDefault="00EB193F" w:rsidP="00EB193F">
            <w:pPr>
              <w:rPr>
                <w:color w:val="000000"/>
              </w:rPr>
            </w:pPr>
            <w:r w:rsidRPr="009B3317">
              <w:rPr>
                <w:color w:val="000000"/>
              </w:rPr>
              <w:t xml:space="preserve">RGK HMR-300 - молоток для геологических работ </w:t>
            </w:r>
            <w:r w:rsidRPr="009B3317">
              <w:rPr>
                <w:color w:val="000000"/>
              </w:rPr>
              <w:br/>
              <w:t>Тип ударной части зубило (пика)</w:t>
            </w:r>
            <w:r w:rsidRPr="009B3317">
              <w:rPr>
                <w:color w:val="000000"/>
              </w:rPr>
              <w:br/>
              <w:t>Вес ударной части 20 унций</w:t>
            </w:r>
            <w:r w:rsidRPr="009B3317">
              <w:rPr>
                <w:color w:val="000000"/>
              </w:rPr>
              <w:br/>
              <w:t>Назначение для геологических работ</w:t>
            </w:r>
            <w:r w:rsidRPr="009B3317">
              <w:rPr>
                <w:color w:val="000000"/>
              </w:rPr>
              <w:br/>
              <w:t>Цвет ручки черный/жёлтый</w:t>
            </w:r>
            <w:r w:rsidRPr="009B3317">
              <w:rPr>
                <w:color w:val="000000"/>
              </w:rPr>
              <w:br/>
              <w:t>Размеры 335 x 170 x 30 мм</w:t>
            </w:r>
            <w:r w:rsidRPr="009B3317">
              <w:rPr>
                <w:color w:val="000000"/>
              </w:rPr>
              <w:br/>
              <w:t>Вес 0,9 кг</w:t>
            </w:r>
          </w:p>
        </w:tc>
        <w:tc>
          <w:tcPr>
            <w:tcW w:w="850" w:type="dxa"/>
            <w:shd w:val="clear" w:color="auto" w:fill="auto"/>
            <w:vAlign w:val="center"/>
            <w:hideMark/>
          </w:tcPr>
          <w:p w:rsidR="00EB193F" w:rsidRPr="009B3317" w:rsidRDefault="00EB193F" w:rsidP="00C760DB">
            <w:pPr>
              <w:jc w:val="center"/>
              <w:rPr>
                <w:bCs/>
                <w:color w:val="000000"/>
              </w:rPr>
            </w:pPr>
            <w:r w:rsidRPr="009B3317">
              <w:rPr>
                <w:bCs/>
                <w:color w:val="000000"/>
              </w:rPr>
              <w:t>2</w:t>
            </w:r>
          </w:p>
        </w:tc>
        <w:tc>
          <w:tcPr>
            <w:tcW w:w="851" w:type="dxa"/>
            <w:shd w:val="clear" w:color="000000" w:fill="FFFFFF"/>
            <w:vAlign w:val="center"/>
            <w:hideMark/>
          </w:tcPr>
          <w:p w:rsidR="00EB193F" w:rsidRPr="009B3317" w:rsidRDefault="00EB193F" w:rsidP="00C760DB">
            <w:pPr>
              <w:jc w:val="center"/>
              <w:rPr>
                <w:color w:val="2C2D2E"/>
              </w:rPr>
            </w:pPr>
            <w:r>
              <w:rPr>
                <w:color w:val="2C2D2E"/>
              </w:rPr>
              <w:t>шт.</w:t>
            </w:r>
          </w:p>
        </w:tc>
        <w:tc>
          <w:tcPr>
            <w:tcW w:w="992" w:type="dxa"/>
            <w:shd w:val="clear" w:color="000000" w:fill="FFFFFF"/>
          </w:tcPr>
          <w:p w:rsidR="00EB193F" w:rsidRDefault="00EB193F" w:rsidP="00EB193F">
            <w:pPr>
              <w:rPr>
                <w:color w:val="2C2D2E"/>
              </w:rPr>
            </w:pPr>
          </w:p>
        </w:tc>
        <w:tc>
          <w:tcPr>
            <w:tcW w:w="992" w:type="dxa"/>
            <w:shd w:val="clear" w:color="000000" w:fill="FFFFFF"/>
          </w:tcPr>
          <w:p w:rsidR="00EB193F" w:rsidRDefault="00EB193F" w:rsidP="00EB193F">
            <w:pPr>
              <w:rPr>
                <w:color w:val="2C2D2E"/>
              </w:rPr>
            </w:pPr>
          </w:p>
        </w:tc>
        <w:tc>
          <w:tcPr>
            <w:tcW w:w="1843" w:type="dxa"/>
            <w:shd w:val="clear" w:color="000000" w:fill="FFFFFF"/>
          </w:tcPr>
          <w:p w:rsidR="00EB193F" w:rsidRDefault="00EB193F" w:rsidP="00EB193F">
            <w:pPr>
              <w:rPr>
                <w:color w:val="2C2D2E"/>
              </w:rPr>
            </w:pPr>
          </w:p>
        </w:tc>
      </w:tr>
      <w:tr w:rsidR="00EB193F" w:rsidRPr="009B3317" w:rsidTr="00C760DB">
        <w:trPr>
          <w:trHeight w:val="1650"/>
        </w:trPr>
        <w:tc>
          <w:tcPr>
            <w:tcW w:w="503" w:type="dxa"/>
            <w:shd w:val="clear" w:color="auto" w:fill="auto"/>
            <w:hideMark/>
          </w:tcPr>
          <w:p w:rsidR="00EB193F" w:rsidRPr="009B3317" w:rsidRDefault="00EB193F" w:rsidP="00EB193F">
            <w:pPr>
              <w:rPr>
                <w:bCs/>
                <w:color w:val="000000"/>
              </w:rPr>
            </w:pPr>
            <w:r>
              <w:rPr>
                <w:bCs/>
                <w:color w:val="000000"/>
              </w:rPr>
              <w:t>5</w:t>
            </w:r>
          </w:p>
        </w:tc>
        <w:tc>
          <w:tcPr>
            <w:tcW w:w="2474" w:type="dxa"/>
            <w:shd w:val="clear" w:color="auto" w:fill="auto"/>
            <w:hideMark/>
          </w:tcPr>
          <w:p w:rsidR="00EB193F" w:rsidRPr="009B3317" w:rsidRDefault="00EB193F" w:rsidP="00EB193F">
            <w:pPr>
              <w:rPr>
                <w:bCs/>
                <w:color w:val="000000"/>
              </w:rPr>
            </w:pPr>
            <w:r w:rsidRPr="009B3317">
              <w:rPr>
                <w:bCs/>
                <w:color w:val="000000"/>
              </w:rPr>
              <w:t>Лобзик</w:t>
            </w:r>
          </w:p>
        </w:tc>
        <w:tc>
          <w:tcPr>
            <w:tcW w:w="6663" w:type="dxa"/>
            <w:shd w:val="clear" w:color="auto" w:fill="auto"/>
            <w:hideMark/>
          </w:tcPr>
          <w:p w:rsidR="00EB193F" w:rsidRPr="009B3317" w:rsidRDefault="00EB193F" w:rsidP="00EB193F">
            <w:pPr>
              <w:rPr>
                <w:color w:val="000000"/>
              </w:rPr>
            </w:pPr>
            <w:proofErr w:type="spellStart"/>
            <w:r w:rsidRPr="009B3317">
              <w:rPr>
                <w:color w:val="000000"/>
              </w:rPr>
              <w:t>Тип:с</w:t>
            </w:r>
            <w:proofErr w:type="spellEnd"/>
            <w:r w:rsidRPr="009B3317">
              <w:rPr>
                <w:color w:val="000000"/>
              </w:rPr>
              <w:t xml:space="preserve"> маятниковым ходом</w:t>
            </w:r>
            <w:r w:rsidRPr="009B3317">
              <w:rPr>
                <w:color w:val="000000"/>
              </w:rPr>
              <w:br/>
              <w:t>Мощность:750 Вт</w:t>
            </w:r>
            <w:r w:rsidRPr="009B3317">
              <w:rPr>
                <w:color w:val="000000"/>
              </w:rPr>
              <w:br/>
              <w:t xml:space="preserve">Наличие быстр. зам. </w:t>
            </w:r>
            <w:proofErr w:type="spellStart"/>
            <w:r w:rsidRPr="009B3317">
              <w:rPr>
                <w:color w:val="000000"/>
              </w:rPr>
              <w:t>пилки:нет</w:t>
            </w:r>
            <w:proofErr w:type="spellEnd"/>
            <w:r w:rsidRPr="009B3317">
              <w:rPr>
                <w:color w:val="000000"/>
              </w:rPr>
              <w:br/>
              <w:t>Мах толщина пропила (дерево):65 мм</w:t>
            </w:r>
            <w:r w:rsidRPr="009B3317">
              <w:rPr>
                <w:color w:val="000000"/>
              </w:rPr>
              <w:br/>
              <w:t>Мах толщина пропила (металла):6 мм</w:t>
            </w:r>
            <w:r w:rsidRPr="009B3317">
              <w:rPr>
                <w:color w:val="000000"/>
              </w:rPr>
              <w:br/>
              <w:t>Пилки в комплекте:1</w:t>
            </w:r>
            <w:r w:rsidRPr="009B3317">
              <w:rPr>
                <w:color w:val="000000"/>
              </w:rPr>
              <w:br/>
              <w:t>Вес нетто:2.03 кг</w:t>
            </w:r>
          </w:p>
        </w:tc>
        <w:tc>
          <w:tcPr>
            <w:tcW w:w="850" w:type="dxa"/>
            <w:shd w:val="clear" w:color="auto" w:fill="auto"/>
            <w:hideMark/>
          </w:tcPr>
          <w:p w:rsidR="00EB193F" w:rsidRPr="009B3317" w:rsidRDefault="00EB193F" w:rsidP="00C760DB">
            <w:pPr>
              <w:jc w:val="center"/>
              <w:rPr>
                <w:bCs/>
                <w:color w:val="000000"/>
              </w:rPr>
            </w:pPr>
            <w:r w:rsidRPr="009B3317">
              <w:rPr>
                <w:bCs/>
                <w:color w:val="000000"/>
              </w:rPr>
              <w:t>1</w:t>
            </w:r>
          </w:p>
        </w:tc>
        <w:tc>
          <w:tcPr>
            <w:tcW w:w="851" w:type="dxa"/>
            <w:shd w:val="clear" w:color="000000" w:fill="FFFFFF"/>
            <w:hideMark/>
          </w:tcPr>
          <w:p w:rsidR="00EB193F" w:rsidRPr="009B3317" w:rsidRDefault="00EB193F" w:rsidP="00C760DB">
            <w:pPr>
              <w:jc w:val="center"/>
              <w:rPr>
                <w:bCs/>
                <w:color w:val="2C2D2E"/>
              </w:rPr>
            </w:pPr>
            <w:r>
              <w:rPr>
                <w:bCs/>
                <w:color w:val="2C2D2E"/>
              </w:rPr>
              <w:t>шт.</w:t>
            </w:r>
          </w:p>
        </w:tc>
        <w:tc>
          <w:tcPr>
            <w:tcW w:w="992" w:type="dxa"/>
            <w:shd w:val="clear" w:color="000000" w:fill="FFFFFF"/>
          </w:tcPr>
          <w:p w:rsidR="00EB193F" w:rsidRPr="009B3317" w:rsidRDefault="00EB193F" w:rsidP="00EB193F">
            <w:pPr>
              <w:rPr>
                <w:bCs/>
                <w:color w:val="2C2D2E"/>
              </w:rPr>
            </w:pPr>
          </w:p>
        </w:tc>
        <w:tc>
          <w:tcPr>
            <w:tcW w:w="992" w:type="dxa"/>
            <w:shd w:val="clear" w:color="000000" w:fill="FFFFFF"/>
          </w:tcPr>
          <w:p w:rsidR="00EB193F" w:rsidRPr="009B3317" w:rsidRDefault="00EB193F" w:rsidP="00EB193F">
            <w:pPr>
              <w:rPr>
                <w:bCs/>
                <w:color w:val="2C2D2E"/>
              </w:rPr>
            </w:pPr>
          </w:p>
        </w:tc>
        <w:tc>
          <w:tcPr>
            <w:tcW w:w="1843" w:type="dxa"/>
            <w:shd w:val="clear" w:color="000000" w:fill="FFFFFF"/>
          </w:tcPr>
          <w:p w:rsidR="00EB193F" w:rsidRPr="009B3317" w:rsidRDefault="00EB193F" w:rsidP="00EB193F">
            <w:pPr>
              <w:rPr>
                <w:bCs/>
                <w:color w:val="2C2D2E"/>
              </w:rPr>
            </w:pPr>
          </w:p>
        </w:tc>
      </w:tr>
      <w:tr w:rsidR="00EB193F" w:rsidRPr="009B3317" w:rsidTr="00C760DB">
        <w:trPr>
          <w:trHeight w:val="287"/>
        </w:trPr>
        <w:tc>
          <w:tcPr>
            <w:tcW w:w="503" w:type="dxa"/>
            <w:shd w:val="clear" w:color="auto" w:fill="auto"/>
            <w:hideMark/>
          </w:tcPr>
          <w:p w:rsidR="00EB193F" w:rsidRPr="00FF22D9" w:rsidRDefault="00EB193F" w:rsidP="00EB193F">
            <w:pPr>
              <w:rPr>
                <w:bCs/>
                <w:color w:val="000000"/>
              </w:rPr>
            </w:pPr>
            <w:r w:rsidRPr="00FF22D9">
              <w:rPr>
                <w:bCs/>
                <w:color w:val="000000"/>
              </w:rPr>
              <w:t>6</w:t>
            </w:r>
          </w:p>
        </w:tc>
        <w:tc>
          <w:tcPr>
            <w:tcW w:w="2474" w:type="dxa"/>
            <w:shd w:val="clear" w:color="auto" w:fill="auto"/>
            <w:hideMark/>
          </w:tcPr>
          <w:p w:rsidR="00EB193F" w:rsidRPr="00FF22D9" w:rsidRDefault="00EB193F" w:rsidP="00EB193F">
            <w:pPr>
              <w:rPr>
                <w:bCs/>
                <w:color w:val="000000"/>
              </w:rPr>
            </w:pPr>
            <w:r w:rsidRPr="00FF22D9">
              <w:rPr>
                <w:bCs/>
                <w:color w:val="000000"/>
              </w:rPr>
              <w:t>Леска для триммера 50м</w:t>
            </w:r>
          </w:p>
        </w:tc>
        <w:tc>
          <w:tcPr>
            <w:tcW w:w="6663" w:type="dxa"/>
            <w:shd w:val="clear" w:color="auto" w:fill="auto"/>
            <w:hideMark/>
          </w:tcPr>
          <w:p w:rsidR="00EB193F" w:rsidRPr="00FF22D9" w:rsidRDefault="00EB193F" w:rsidP="00EB193F">
            <w:pPr>
              <w:rPr>
                <w:color w:val="000000"/>
              </w:rPr>
            </w:pPr>
            <w:r w:rsidRPr="00FF22D9">
              <w:rPr>
                <w:color w:val="000000"/>
              </w:rPr>
              <w:t>Леска для триммера, сечение круг, d=2.4 мм, 50 м, нейлон</w:t>
            </w:r>
          </w:p>
        </w:tc>
        <w:tc>
          <w:tcPr>
            <w:tcW w:w="850" w:type="dxa"/>
            <w:shd w:val="clear" w:color="auto" w:fill="auto"/>
            <w:hideMark/>
          </w:tcPr>
          <w:p w:rsidR="00EB193F" w:rsidRPr="00FF22D9" w:rsidRDefault="00EB193F" w:rsidP="00C760DB">
            <w:pPr>
              <w:jc w:val="center"/>
              <w:rPr>
                <w:bCs/>
                <w:color w:val="000000"/>
              </w:rPr>
            </w:pPr>
            <w:r w:rsidRPr="00FF22D9">
              <w:rPr>
                <w:bCs/>
                <w:color w:val="000000"/>
              </w:rPr>
              <w:t>1</w:t>
            </w:r>
          </w:p>
        </w:tc>
        <w:tc>
          <w:tcPr>
            <w:tcW w:w="851" w:type="dxa"/>
            <w:shd w:val="clear" w:color="000000" w:fill="FFFFFF"/>
            <w:hideMark/>
          </w:tcPr>
          <w:p w:rsidR="00EB193F" w:rsidRPr="00FF22D9" w:rsidRDefault="00EB193F" w:rsidP="00C760DB">
            <w:pPr>
              <w:jc w:val="center"/>
              <w:rPr>
                <w:bCs/>
                <w:color w:val="2C2D2E"/>
              </w:rPr>
            </w:pPr>
            <w:r w:rsidRPr="00FF22D9">
              <w:rPr>
                <w:bCs/>
                <w:color w:val="2C2D2E"/>
              </w:rPr>
              <w:t>шт.</w:t>
            </w:r>
          </w:p>
        </w:tc>
        <w:tc>
          <w:tcPr>
            <w:tcW w:w="992" w:type="dxa"/>
            <w:shd w:val="clear" w:color="000000" w:fill="FFFFFF"/>
          </w:tcPr>
          <w:p w:rsidR="00EB193F" w:rsidRPr="00FF22D9" w:rsidRDefault="00EB193F" w:rsidP="00EB193F">
            <w:pPr>
              <w:rPr>
                <w:bCs/>
                <w:color w:val="2C2D2E"/>
              </w:rPr>
            </w:pPr>
          </w:p>
        </w:tc>
        <w:tc>
          <w:tcPr>
            <w:tcW w:w="992" w:type="dxa"/>
            <w:shd w:val="clear" w:color="000000" w:fill="FFFFFF"/>
          </w:tcPr>
          <w:p w:rsidR="00EB193F" w:rsidRPr="00FF22D9" w:rsidRDefault="00EB193F" w:rsidP="00EB193F">
            <w:pPr>
              <w:rPr>
                <w:bCs/>
                <w:color w:val="2C2D2E"/>
              </w:rPr>
            </w:pPr>
          </w:p>
        </w:tc>
        <w:tc>
          <w:tcPr>
            <w:tcW w:w="1843" w:type="dxa"/>
            <w:shd w:val="clear" w:color="000000" w:fill="FFFFFF"/>
          </w:tcPr>
          <w:p w:rsidR="00EB193F" w:rsidRPr="00FF22D9" w:rsidRDefault="00EB193F" w:rsidP="00EB193F">
            <w:pPr>
              <w:rPr>
                <w:bCs/>
                <w:color w:val="2C2D2E"/>
              </w:rPr>
            </w:pPr>
          </w:p>
        </w:tc>
      </w:tr>
      <w:tr w:rsidR="00EB193F" w:rsidRPr="009B3317" w:rsidTr="00C760DB">
        <w:trPr>
          <w:trHeight w:val="756"/>
        </w:trPr>
        <w:tc>
          <w:tcPr>
            <w:tcW w:w="503" w:type="dxa"/>
            <w:shd w:val="clear" w:color="auto" w:fill="auto"/>
            <w:hideMark/>
          </w:tcPr>
          <w:p w:rsidR="00EB193F" w:rsidRPr="00FF22D9" w:rsidRDefault="00EB193F" w:rsidP="00EB193F">
            <w:pPr>
              <w:rPr>
                <w:bCs/>
                <w:color w:val="000000"/>
              </w:rPr>
            </w:pPr>
            <w:r w:rsidRPr="00FF22D9">
              <w:rPr>
                <w:bCs/>
                <w:color w:val="000000"/>
              </w:rPr>
              <w:t>7</w:t>
            </w:r>
          </w:p>
        </w:tc>
        <w:tc>
          <w:tcPr>
            <w:tcW w:w="2474" w:type="dxa"/>
            <w:shd w:val="clear" w:color="auto" w:fill="auto"/>
            <w:hideMark/>
          </w:tcPr>
          <w:p w:rsidR="00EB193F" w:rsidRPr="00FF22D9" w:rsidRDefault="00EB193F" w:rsidP="00EB193F">
            <w:pPr>
              <w:rPr>
                <w:bCs/>
                <w:color w:val="000000"/>
              </w:rPr>
            </w:pPr>
            <w:r w:rsidRPr="00FF22D9">
              <w:rPr>
                <w:bCs/>
                <w:color w:val="000000"/>
              </w:rPr>
              <w:t>Каска строительная</w:t>
            </w:r>
          </w:p>
        </w:tc>
        <w:tc>
          <w:tcPr>
            <w:tcW w:w="6663" w:type="dxa"/>
            <w:shd w:val="clear" w:color="auto" w:fill="auto"/>
            <w:hideMark/>
          </w:tcPr>
          <w:p w:rsidR="00EB193F" w:rsidRPr="00FF22D9" w:rsidRDefault="00EB193F" w:rsidP="00EB193F">
            <w:pPr>
              <w:rPr>
                <w:color w:val="000000"/>
              </w:rPr>
            </w:pPr>
            <w:r w:rsidRPr="00FF22D9">
              <w:rPr>
                <w:color w:val="000000"/>
              </w:rPr>
              <w:t>Защитная строительная каска оранжевая НФ-00000088</w:t>
            </w:r>
          </w:p>
        </w:tc>
        <w:tc>
          <w:tcPr>
            <w:tcW w:w="850" w:type="dxa"/>
            <w:shd w:val="clear" w:color="auto" w:fill="auto"/>
            <w:vAlign w:val="center"/>
            <w:hideMark/>
          </w:tcPr>
          <w:p w:rsidR="00EB193F" w:rsidRPr="00FF22D9" w:rsidRDefault="00EB193F" w:rsidP="00C760DB">
            <w:pPr>
              <w:jc w:val="center"/>
              <w:rPr>
                <w:bCs/>
                <w:color w:val="000000"/>
              </w:rPr>
            </w:pPr>
            <w:r w:rsidRPr="00FF22D9">
              <w:rPr>
                <w:bCs/>
                <w:color w:val="000000"/>
              </w:rPr>
              <w:t>5</w:t>
            </w:r>
          </w:p>
        </w:tc>
        <w:tc>
          <w:tcPr>
            <w:tcW w:w="851" w:type="dxa"/>
            <w:shd w:val="clear" w:color="000000" w:fill="FFFFFF"/>
            <w:vAlign w:val="center"/>
            <w:hideMark/>
          </w:tcPr>
          <w:p w:rsidR="00EB193F" w:rsidRPr="00FF22D9" w:rsidRDefault="00EB193F" w:rsidP="00C760DB">
            <w:pPr>
              <w:jc w:val="center"/>
              <w:rPr>
                <w:color w:val="2C2D2E"/>
              </w:rPr>
            </w:pPr>
            <w:r w:rsidRPr="00FF22D9">
              <w:rPr>
                <w:color w:val="2C2D2E"/>
              </w:rPr>
              <w:t>шт.</w:t>
            </w:r>
          </w:p>
        </w:tc>
        <w:tc>
          <w:tcPr>
            <w:tcW w:w="992" w:type="dxa"/>
            <w:shd w:val="clear" w:color="000000" w:fill="FFFFFF"/>
          </w:tcPr>
          <w:p w:rsidR="00EB193F" w:rsidRPr="00FF22D9" w:rsidRDefault="00EB193F" w:rsidP="00EB193F">
            <w:pPr>
              <w:rPr>
                <w:color w:val="2C2D2E"/>
              </w:rPr>
            </w:pPr>
          </w:p>
        </w:tc>
        <w:tc>
          <w:tcPr>
            <w:tcW w:w="992" w:type="dxa"/>
            <w:shd w:val="clear" w:color="000000" w:fill="FFFFFF"/>
          </w:tcPr>
          <w:p w:rsidR="00EB193F" w:rsidRPr="00FF22D9" w:rsidRDefault="00EB193F" w:rsidP="00EB193F">
            <w:pPr>
              <w:rPr>
                <w:color w:val="2C2D2E"/>
              </w:rPr>
            </w:pPr>
          </w:p>
        </w:tc>
        <w:tc>
          <w:tcPr>
            <w:tcW w:w="1843" w:type="dxa"/>
            <w:shd w:val="clear" w:color="000000" w:fill="FFFFFF"/>
          </w:tcPr>
          <w:p w:rsidR="00EB193F" w:rsidRPr="00FF22D9" w:rsidRDefault="00EB193F" w:rsidP="00EB193F">
            <w:pPr>
              <w:rPr>
                <w:color w:val="2C2D2E"/>
              </w:rPr>
            </w:pPr>
          </w:p>
        </w:tc>
      </w:tr>
      <w:tr w:rsidR="00EB193F" w:rsidRPr="009B3317" w:rsidTr="00C760DB">
        <w:trPr>
          <w:trHeight w:val="1262"/>
        </w:trPr>
        <w:tc>
          <w:tcPr>
            <w:tcW w:w="503" w:type="dxa"/>
            <w:shd w:val="clear" w:color="auto" w:fill="auto"/>
            <w:hideMark/>
          </w:tcPr>
          <w:p w:rsidR="00EB193F" w:rsidRPr="00FF22D9" w:rsidRDefault="00EB193F" w:rsidP="00EB193F">
            <w:pPr>
              <w:rPr>
                <w:bCs/>
                <w:color w:val="000000"/>
              </w:rPr>
            </w:pPr>
            <w:r w:rsidRPr="00FF22D9">
              <w:rPr>
                <w:bCs/>
                <w:color w:val="000000"/>
              </w:rPr>
              <w:lastRenderedPageBreak/>
              <w:t>8</w:t>
            </w:r>
          </w:p>
        </w:tc>
        <w:tc>
          <w:tcPr>
            <w:tcW w:w="2474" w:type="dxa"/>
            <w:shd w:val="clear" w:color="auto" w:fill="auto"/>
            <w:hideMark/>
          </w:tcPr>
          <w:p w:rsidR="00EB193F" w:rsidRPr="00FF22D9" w:rsidRDefault="00EB193F" w:rsidP="00EB193F">
            <w:pPr>
              <w:rPr>
                <w:bCs/>
                <w:color w:val="000000"/>
              </w:rPr>
            </w:pPr>
            <w:r w:rsidRPr="00FF22D9">
              <w:rPr>
                <w:bCs/>
                <w:color w:val="000000"/>
              </w:rPr>
              <w:t xml:space="preserve">Рулетка геодезическая, </w:t>
            </w:r>
            <w:proofErr w:type="spellStart"/>
            <w:r w:rsidRPr="00FF22D9">
              <w:rPr>
                <w:bCs/>
                <w:color w:val="000000"/>
              </w:rPr>
              <w:t>фиберглассовая</w:t>
            </w:r>
            <w:proofErr w:type="spellEnd"/>
            <w:r w:rsidRPr="00FF22D9">
              <w:rPr>
                <w:bCs/>
                <w:color w:val="000000"/>
              </w:rPr>
              <w:t xml:space="preserve"> лента 50 м        </w:t>
            </w:r>
          </w:p>
        </w:tc>
        <w:tc>
          <w:tcPr>
            <w:tcW w:w="6663" w:type="dxa"/>
            <w:shd w:val="clear" w:color="auto" w:fill="auto"/>
            <w:hideMark/>
          </w:tcPr>
          <w:p w:rsidR="00EB193F" w:rsidRPr="00FF22D9" w:rsidRDefault="00EB193F" w:rsidP="00EB193F">
            <w:pPr>
              <w:rPr>
                <w:color w:val="000000"/>
              </w:rPr>
            </w:pPr>
            <w:r w:rsidRPr="00FF22D9">
              <w:rPr>
                <w:color w:val="000000"/>
              </w:rPr>
              <w:t>Длина, м - 50</w:t>
            </w:r>
            <w:r w:rsidRPr="00FF22D9">
              <w:rPr>
                <w:color w:val="000000"/>
              </w:rPr>
              <w:br/>
              <w:t>Ширина ленты, мм - 12</w:t>
            </w:r>
            <w:r w:rsidRPr="00FF22D9">
              <w:rPr>
                <w:color w:val="000000"/>
              </w:rPr>
              <w:br/>
              <w:t>Материал корпуса - Пластик</w:t>
            </w:r>
            <w:r w:rsidRPr="00FF22D9">
              <w:rPr>
                <w:color w:val="000000"/>
              </w:rPr>
              <w:br/>
              <w:t>Корпус - Открытый</w:t>
            </w:r>
            <w:r w:rsidRPr="00FF22D9">
              <w:rPr>
                <w:color w:val="000000"/>
              </w:rPr>
              <w:br/>
              <w:t xml:space="preserve">Лента - </w:t>
            </w:r>
            <w:proofErr w:type="spellStart"/>
            <w:r w:rsidRPr="00FF22D9">
              <w:rPr>
                <w:color w:val="000000"/>
              </w:rPr>
              <w:t>Фиберглассовая</w:t>
            </w:r>
            <w:proofErr w:type="spellEnd"/>
            <w:r w:rsidRPr="00FF22D9">
              <w:rPr>
                <w:color w:val="000000"/>
              </w:rPr>
              <w:br/>
              <w:t>Размер (Д × Ш × В, см) - 25 х 17 х 4</w:t>
            </w:r>
          </w:p>
        </w:tc>
        <w:tc>
          <w:tcPr>
            <w:tcW w:w="850" w:type="dxa"/>
            <w:shd w:val="clear" w:color="auto" w:fill="auto"/>
            <w:vAlign w:val="center"/>
            <w:hideMark/>
          </w:tcPr>
          <w:p w:rsidR="00EB193F" w:rsidRPr="00FF22D9" w:rsidRDefault="00EB193F" w:rsidP="00C760DB">
            <w:pPr>
              <w:jc w:val="center"/>
              <w:rPr>
                <w:bCs/>
                <w:color w:val="000000"/>
              </w:rPr>
            </w:pPr>
            <w:r w:rsidRPr="00FF22D9">
              <w:rPr>
                <w:bCs/>
                <w:color w:val="000000"/>
              </w:rPr>
              <w:t>4</w:t>
            </w:r>
          </w:p>
        </w:tc>
        <w:tc>
          <w:tcPr>
            <w:tcW w:w="851" w:type="dxa"/>
            <w:shd w:val="clear" w:color="000000" w:fill="FFFFFF"/>
            <w:vAlign w:val="center"/>
            <w:hideMark/>
          </w:tcPr>
          <w:p w:rsidR="00EB193F" w:rsidRPr="00FF22D9" w:rsidRDefault="00EB193F" w:rsidP="00C760DB">
            <w:pPr>
              <w:jc w:val="center"/>
              <w:rPr>
                <w:color w:val="2C2D2E"/>
              </w:rPr>
            </w:pPr>
            <w:r w:rsidRPr="00FF22D9">
              <w:rPr>
                <w:color w:val="2C2D2E"/>
              </w:rPr>
              <w:t>шт.</w:t>
            </w:r>
          </w:p>
        </w:tc>
        <w:tc>
          <w:tcPr>
            <w:tcW w:w="992" w:type="dxa"/>
            <w:shd w:val="clear" w:color="000000" w:fill="FFFFFF"/>
          </w:tcPr>
          <w:p w:rsidR="00EB193F" w:rsidRPr="00FF22D9" w:rsidRDefault="00EB193F" w:rsidP="00EB193F">
            <w:pPr>
              <w:rPr>
                <w:color w:val="2C2D2E"/>
              </w:rPr>
            </w:pPr>
          </w:p>
        </w:tc>
        <w:tc>
          <w:tcPr>
            <w:tcW w:w="992" w:type="dxa"/>
            <w:shd w:val="clear" w:color="000000" w:fill="FFFFFF"/>
          </w:tcPr>
          <w:p w:rsidR="00EB193F" w:rsidRPr="00FF22D9" w:rsidRDefault="00EB193F" w:rsidP="00EB193F">
            <w:pPr>
              <w:rPr>
                <w:color w:val="2C2D2E"/>
              </w:rPr>
            </w:pPr>
          </w:p>
        </w:tc>
        <w:tc>
          <w:tcPr>
            <w:tcW w:w="1843" w:type="dxa"/>
            <w:shd w:val="clear" w:color="000000" w:fill="FFFFFF"/>
          </w:tcPr>
          <w:p w:rsidR="00EB193F" w:rsidRPr="00FF22D9" w:rsidRDefault="00EB193F" w:rsidP="00EB193F">
            <w:pPr>
              <w:rPr>
                <w:color w:val="2C2D2E"/>
              </w:rPr>
            </w:pPr>
          </w:p>
        </w:tc>
      </w:tr>
      <w:tr w:rsidR="00EB193F" w:rsidRPr="009B3317" w:rsidTr="00C760DB">
        <w:trPr>
          <w:trHeight w:val="1125"/>
        </w:trPr>
        <w:tc>
          <w:tcPr>
            <w:tcW w:w="503" w:type="dxa"/>
            <w:shd w:val="clear" w:color="auto" w:fill="auto"/>
            <w:hideMark/>
          </w:tcPr>
          <w:p w:rsidR="00EB193F" w:rsidRPr="00FF22D9" w:rsidRDefault="00EB193F" w:rsidP="00EB193F">
            <w:pPr>
              <w:rPr>
                <w:bCs/>
                <w:color w:val="000000"/>
              </w:rPr>
            </w:pPr>
            <w:r w:rsidRPr="00FF22D9">
              <w:rPr>
                <w:bCs/>
                <w:color w:val="000000"/>
              </w:rPr>
              <w:t>9</w:t>
            </w:r>
          </w:p>
        </w:tc>
        <w:tc>
          <w:tcPr>
            <w:tcW w:w="2474" w:type="dxa"/>
            <w:shd w:val="clear" w:color="auto" w:fill="auto"/>
            <w:hideMark/>
          </w:tcPr>
          <w:p w:rsidR="00EB193F" w:rsidRPr="00FF22D9" w:rsidRDefault="00EB193F" w:rsidP="00EB193F">
            <w:pPr>
              <w:rPr>
                <w:bCs/>
                <w:color w:val="000000"/>
              </w:rPr>
            </w:pPr>
            <w:r w:rsidRPr="00FF22D9">
              <w:rPr>
                <w:bCs/>
                <w:color w:val="000000"/>
              </w:rPr>
              <w:t>Пресс-клещи обжимные (</w:t>
            </w:r>
            <w:proofErr w:type="spellStart"/>
            <w:r w:rsidRPr="00FF22D9">
              <w:rPr>
                <w:bCs/>
                <w:color w:val="000000"/>
              </w:rPr>
              <w:t>кримпер</w:t>
            </w:r>
            <w:proofErr w:type="spellEnd"/>
            <w:r w:rsidRPr="00FF22D9">
              <w:rPr>
                <w:bCs/>
                <w:color w:val="000000"/>
              </w:rPr>
              <w:t>) HSC8 10-6, 0.25-10мм2, 6 граней прессовки</w:t>
            </w:r>
          </w:p>
        </w:tc>
        <w:tc>
          <w:tcPr>
            <w:tcW w:w="6663" w:type="dxa"/>
            <w:shd w:val="clear" w:color="auto" w:fill="auto"/>
            <w:hideMark/>
          </w:tcPr>
          <w:p w:rsidR="00EB193F" w:rsidRPr="00FF22D9" w:rsidRDefault="00EB193F" w:rsidP="00EB193F">
            <w:pPr>
              <w:rPr>
                <w:color w:val="000000"/>
              </w:rPr>
            </w:pPr>
            <w:r w:rsidRPr="00FF22D9">
              <w:rPr>
                <w:color w:val="000000"/>
              </w:rPr>
              <w:t>Сечение втулочных наконечников НШВИ: 0,08-16 мм²;</w:t>
            </w:r>
            <w:r w:rsidRPr="00FF22D9">
              <w:rPr>
                <w:color w:val="000000"/>
              </w:rPr>
              <w:br/>
              <w:t>Максимальное сечение втулочных наконечников НШВИ: 16 мм²;</w:t>
            </w:r>
            <w:r w:rsidRPr="00FF22D9">
              <w:rPr>
                <w:color w:val="000000"/>
              </w:rPr>
              <w:br/>
              <w:t>Минимальное сечение втулочных наконечников НШВИ: 0,08 мм²;</w:t>
            </w:r>
            <w:r w:rsidRPr="00FF22D9">
              <w:rPr>
                <w:color w:val="000000"/>
              </w:rPr>
              <w:br/>
              <w:t>Профиль обжима: шестигранный;</w:t>
            </w:r>
            <w:r w:rsidRPr="00FF22D9">
              <w:rPr>
                <w:color w:val="000000"/>
              </w:rPr>
              <w:br/>
              <w:t>Материал основной части инструмента: углеродистая сталь CS45;</w:t>
            </w:r>
            <w:r w:rsidRPr="00FF22D9">
              <w:rPr>
                <w:color w:val="000000"/>
              </w:rPr>
              <w:br/>
              <w:t>Материал матрицы: Fe-8Ni;</w:t>
            </w:r>
            <w:r w:rsidRPr="00FF22D9">
              <w:rPr>
                <w:color w:val="000000"/>
              </w:rPr>
              <w:br/>
              <w:t>Материал ручек: PP+TPR.</w:t>
            </w:r>
          </w:p>
        </w:tc>
        <w:tc>
          <w:tcPr>
            <w:tcW w:w="850" w:type="dxa"/>
            <w:shd w:val="clear" w:color="auto" w:fill="auto"/>
            <w:vAlign w:val="center"/>
            <w:hideMark/>
          </w:tcPr>
          <w:p w:rsidR="00EB193F" w:rsidRPr="00FF22D9" w:rsidRDefault="00EB193F" w:rsidP="00C760DB">
            <w:pPr>
              <w:jc w:val="center"/>
              <w:rPr>
                <w:bCs/>
                <w:color w:val="000000"/>
              </w:rPr>
            </w:pPr>
            <w:r w:rsidRPr="00FF22D9">
              <w:rPr>
                <w:bCs/>
                <w:color w:val="000000"/>
              </w:rPr>
              <w:t>1</w:t>
            </w:r>
          </w:p>
        </w:tc>
        <w:tc>
          <w:tcPr>
            <w:tcW w:w="851" w:type="dxa"/>
            <w:shd w:val="clear" w:color="000000" w:fill="FFFFFF"/>
            <w:vAlign w:val="center"/>
            <w:hideMark/>
          </w:tcPr>
          <w:p w:rsidR="00EB193F" w:rsidRPr="00FF22D9" w:rsidRDefault="00EB193F" w:rsidP="00C760DB">
            <w:pPr>
              <w:jc w:val="center"/>
              <w:rPr>
                <w:color w:val="2C2D2E"/>
              </w:rPr>
            </w:pPr>
            <w:r w:rsidRPr="00FF22D9">
              <w:rPr>
                <w:color w:val="2C2D2E"/>
              </w:rPr>
              <w:t>шт.</w:t>
            </w:r>
          </w:p>
        </w:tc>
        <w:tc>
          <w:tcPr>
            <w:tcW w:w="992" w:type="dxa"/>
            <w:shd w:val="clear" w:color="000000" w:fill="FFFFFF"/>
          </w:tcPr>
          <w:p w:rsidR="00EB193F" w:rsidRPr="00FF22D9" w:rsidRDefault="00EB193F" w:rsidP="00EB193F">
            <w:pPr>
              <w:rPr>
                <w:color w:val="2C2D2E"/>
              </w:rPr>
            </w:pPr>
          </w:p>
        </w:tc>
        <w:tc>
          <w:tcPr>
            <w:tcW w:w="992" w:type="dxa"/>
            <w:shd w:val="clear" w:color="000000" w:fill="FFFFFF"/>
          </w:tcPr>
          <w:p w:rsidR="00EB193F" w:rsidRPr="00FF22D9" w:rsidRDefault="00EB193F" w:rsidP="00EB193F">
            <w:pPr>
              <w:rPr>
                <w:color w:val="2C2D2E"/>
              </w:rPr>
            </w:pPr>
          </w:p>
        </w:tc>
        <w:tc>
          <w:tcPr>
            <w:tcW w:w="1843" w:type="dxa"/>
            <w:shd w:val="clear" w:color="000000" w:fill="FFFFFF"/>
          </w:tcPr>
          <w:p w:rsidR="00EB193F" w:rsidRPr="00FF22D9" w:rsidRDefault="00EB193F" w:rsidP="00EB193F">
            <w:pPr>
              <w:rPr>
                <w:color w:val="2C2D2E"/>
              </w:rPr>
            </w:pPr>
          </w:p>
        </w:tc>
      </w:tr>
      <w:tr w:rsidR="00EB193F" w:rsidRPr="009B3317" w:rsidTr="00C760DB">
        <w:trPr>
          <w:trHeight w:val="769"/>
        </w:trPr>
        <w:tc>
          <w:tcPr>
            <w:tcW w:w="503" w:type="dxa"/>
            <w:shd w:val="clear" w:color="auto" w:fill="auto"/>
            <w:hideMark/>
          </w:tcPr>
          <w:p w:rsidR="00EB193F" w:rsidRPr="00FF22D9" w:rsidRDefault="00EB193F" w:rsidP="00EB193F">
            <w:pPr>
              <w:rPr>
                <w:bCs/>
                <w:color w:val="000000"/>
              </w:rPr>
            </w:pPr>
            <w:r w:rsidRPr="00FF22D9">
              <w:rPr>
                <w:bCs/>
                <w:color w:val="000000"/>
              </w:rPr>
              <w:t>10</w:t>
            </w:r>
          </w:p>
        </w:tc>
        <w:tc>
          <w:tcPr>
            <w:tcW w:w="2474" w:type="dxa"/>
            <w:shd w:val="clear" w:color="auto" w:fill="auto"/>
            <w:hideMark/>
          </w:tcPr>
          <w:p w:rsidR="00EB193F" w:rsidRPr="00FF22D9" w:rsidRDefault="00EB193F" w:rsidP="00EB193F">
            <w:pPr>
              <w:rPr>
                <w:bCs/>
                <w:color w:val="000000"/>
              </w:rPr>
            </w:pPr>
            <w:r w:rsidRPr="00FF22D9">
              <w:rPr>
                <w:bCs/>
                <w:color w:val="000000"/>
              </w:rPr>
              <w:t>Комбинированные плоскогубцы 205 мм 16975</w:t>
            </w:r>
          </w:p>
        </w:tc>
        <w:tc>
          <w:tcPr>
            <w:tcW w:w="6663" w:type="dxa"/>
            <w:shd w:val="clear" w:color="auto" w:fill="auto"/>
            <w:hideMark/>
          </w:tcPr>
          <w:p w:rsidR="00EB193F" w:rsidRPr="00FF22D9" w:rsidRDefault="00EB193F" w:rsidP="00EB193F">
            <w:pPr>
              <w:rPr>
                <w:color w:val="000000"/>
              </w:rPr>
            </w:pPr>
            <w:r w:rsidRPr="00FF22D9">
              <w:rPr>
                <w:color w:val="000000"/>
              </w:rPr>
              <w:t>Длина - 205 мм</w:t>
            </w:r>
            <w:r w:rsidRPr="00FF22D9">
              <w:rPr>
                <w:color w:val="000000"/>
              </w:rPr>
              <w:br/>
              <w:t>Вес - 0.33 кг</w:t>
            </w:r>
          </w:p>
        </w:tc>
        <w:tc>
          <w:tcPr>
            <w:tcW w:w="850" w:type="dxa"/>
            <w:shd w:val="clear" w:color="auto" w:fill="auto"/>
            <w:vAlign w:val="center"/>
            <w:hideMark/>
          </w:tcPr>
          <w:p w:rsidR="00EB193F" w:rsidRPr="00FF22D9" w:rsidRDefault="00EB193F" w:rsidP="00C760DB">
            <w:pPr>
              <w:jc w:val="center"/>
              <w:rPr>
                <w:bCs/>
                <w:color w:val="000000"/>
              </w:rPr>
            </w:pPr>
            <w:r w:rsidRPr="00FF22D9">
              <w:rPr>
                <w:bCs/>
                <w:color w:val="000000"/>
              </w:rPr>
              <w:t>1</w:t>
            </w:r>
          </w:p>
        </w:tc>
        <w:tc>
          <w:tcPr>
            <w:tcW w:w="851" w:type="dxa"/>
            <w:shd w:val="clear" w:color="000000" w:fill="FFFFFF"/>
            <w:vAlign w:val="center"/>
            <w:hideMark/>
          </w:tcPr>
          <w:p w:rsidR="00EB193F" w:rsidRPr="00FF22D9" w:rsidRDefault="00EB193F" w:rsidP="00C760DB">
            <w:pPr>
              <w:jc w:val="center"/>
              <w:rPr>
                <w:color w:val="2C2D2E"/>
              </w:rPr>
            </w:pPr>
            <w:r w:rsidRPr="00FF22D9">
              <w:rPr>
                <w:color w:val="2C2D2E"/>
              </w:rPr>
              <w:t>шт.</w:t>
            </w:r>
          </w:p>
        </w:tc>
        <w:tc>
          <w:tcPr>
            <w:tcW w:w="992" w:type="dxa"/>
            <w:shd w:val="clear" w:color="000000" w:fill="FFFFFF"/>
          </w:tcPr>
          <w:p w:rsidR="00EB193F" w:rsidRPr="00FF22D9" w:rsidRDefault="00EB193F" w:rsidP="00EB193F">
            <w:pPr>
              <w:rPr>
                <w:color w:val="2C2D2E"/>
              </w:rPr>
            </w:pPr>
          </w:p>
        </w:tc>
        <w:tc>
          <w:tcPr>
            <w:tcW w:w="992" w:type="dxa"/>
            <w:shd w:val="clear" w:color="000000" w:fill="FFFFFF"/>
          </w:tcPr>
          <w:p w:rsidR="00EB193F" w:rsidRPr="00FF22D9" w:rsidRDefault="00EB193F" w:rsidP="00EB193F">
            <w:pPr>
              <w:rPr>
                <w:color w:val="2C2D2E"/>
              </w:rPr>
            </w:pPr>
          </w:p>
        </w:tc>
        <w:tc>
          <w:tcPr>
            <w:tcW w:w="1843" w:type="dxa"/>
            <w:shd w:val="clear" w:color="000000" w:fill="FFFFFF"/>
          </w:tcPr>
          <w:p w:rsidR="00EB193F" w:rsidRPr="00FF22D9" w:rsidRDefault="00EB193F" w:rsidP="00EB193F">
            <w:pPr>
              <w:rPr>
                <w:color w:val="2C2D2E"/>
              </w:rPr>
            </w:pPr>
          </w:p>
        </w:tc>
      </w:tr>
      <w:tr w:rsidR="00EB193F" w:rsidRPr="009B3317" w:rsidTr="00C760DB">
        <w:trPr>
          <w:trHeight w:val="1180"/>
        </w:trPr>
        <w:tc>
          <w:tcPr>
            <w:tcW w:w="503" w:type="dxa"/>
            <w:shd w:val="clear" w:color="auto" w:fill="auto"/>
            <w:hideMark/>
          </w:tcPr>
          <w:p w:rsidR="00EB193F" w:rsidRPr="00FF22D9" w:rsidRDefault="00EB193F" w:rsidP="00EB193F">
            <w:pPr>
              <w:rPr>
                <w:bCs/>
                <w:color w:val="000000"/>
              </w:rPr>
            </w:pPr>
            <w:r w:rsidRPr="00FF22D9">
              <w:rPr>
                <w:bCs/>
                <w:color w:val="000000"/>
              </w:rPr>
              <w:t>11</w:t>
            </w:r>
          </w:p>
        </w:tc>
        <w:tc>
          <w:tcPr>
            <w:tcW w:w="2474" w:type="dxa"/>
            <w:shd w:val="clear" w:color="auto" w:fill="auto"/>
            <w:hideMark/>
          </w:tcPr>
          <w:p w:rsidR="00EB193F" w:rsidRPr="00FF22D9" w:rsidRDefault="00EB193F" w:rsidP="00EB193F">
            <w:pPr>
              <w:rPr>
                <w:bCs/>
                <w:color w:val="000000"/>
              </w:rPr>
            </w:pPr>
            <w:r w:rsidRPr="00FF22D9">
              <w:rPr>
                <w:bCs/>
                <w:color w:val="000000"/>
              </w:rPr>
              <w:t xml:space="preserve">Клещи переставные, 240 мм </w:t>
            </w:r>
          </w:p>
        </w:tc>
        <w:tc>
          <w:tcPr>
            <w:tcW w:w="6663" w:type="dxa"/>
            <w:shd w:val="clear" w:color="auto" w:fill="auto"/>
            <w:hideMark/>
          </w:tcPr>
          <w:p w:rsidR="00EB193F" w:rsidRPr="00FF22D9" w:rsidRDefault="00EB193F" w:rsidP="00EB193F">
            <w:pPr>
              <w:rPr>
                <w:color w:val="000000"/>
              </w:rPr>
            </w:pPr>
            <w:r w:rsidRPr="00FF22D9">
              <w:rPr>
                <w:color w:val="000000"/>
              </w:rPr>
              <w:t xml:space="preserve">Материал: </w:t>
            </w:r>
            <w:proofErr w:type="spellStart"/>
            <w:r w:rsidRPr="00FF22D9">
              <w:rPr>
                <w:color w:val="000000"/>
              </w:rPr>
              <w:t>CrV</w:t>
            </w:r>
            <w:proofErr w:type="spellEnd"/>
            <w:r w:rsidRPr="00FF22D9">
              <w:rPr>
                <w:color w:val="000000"/>
              </w:rPr>
              <w:br/>
              <w:t>Длина:240 мм</w:t>
            </w:r>
            <w:r w:rsidRPr="00FF22D9">
              <w:rPr>
                <w:color w:val="000000"/>
              </w:rPr>
              <w:br/>
              <w:t>Прямая форма губок: нет</w:t>
            </w:r>
            <w:r w:rsidRPr="00FF22D9">
              <w:rPr>
                <w:color w:val="000000"/>
              </w:rPr>
              <w:br/>
              <w:t>Диэлектрическое покрытие: нет</w:t>
            </w:r>
            <w:r w:rsidRPr="00FF22D9">
              <w:rPr>
                <w:color w:val="000000"/>
              </w:rPr>
              <w:br/>
              <w:t>Вес нетто:0.375 кг</w:t>
            </w:r>
          </w:p>
        </w:tc>
        <w:tc>
          <w:tcPr>
            <w:tcW w:w="850" w:type="dxa"/>
            <w:shd w:val="clear" w:color="auto" w:fill="auto"/>
            <w:vAlign w:val="center"/>
            <w:hideMark/>
          </w:tcPr>
          <w:p w:rsidR="00EB193F" w:rsidRPr="00FF22D9" w:rsidRDefault="00EB193F" w:rsidP="00C760DB">
            <w:pPr>
              <w:jc w:val="center"/>
              <w:rPr>
                <w:bCs/>
                <w:color w:val="000000"/>
              </w:rPr>
            </w:pPr>
            <w:r w:rsidRPr="00FF22D9">
              <w:rPr>
                <w:bCs/>
                <w:color w:val="000000"/>
              </w:rPr>
              <w:t>1</w:t>
            </w:r>
          </w:p>
        </w:tc>
        <w:tc>
          <w:tcPr>
            <w:tcW w:w="851" w:type="dxa"/>
            <w:shd w:val="clear" w:color="000000" w:fill="FFFFFF"/>
            <w:vAlign w:val="center"/>
            <w:hideMark/>
          </w:tcPr>
          <w:p w:rsidR="00EB193F" w:rsidRPr="00FF22D9" w:rsidRDefault="00EB193F" w:rsidP="00C760DB">
            <w:pPr>
              <w:jc w:val="center"/>
              <w:rPr>
                <w:color w:val="2C2D2E"/>
              </w:rPr>
            </w:pPr>
            <w:r w:rsidRPr="00FF22D9">
              <w:rPr>
                <w:color w:val="2C2D2E"/>
              </w:rPr>
              <w:t>шт.</w:t>
            </w:r>
          </w:p>
        </w:tc>
        <w:tc>
          <w:tcPr>
            <w:tcW w:w="992" w:type="dxa"/>
            <w:shd w:val="clear" w:color="000000" w:fill="FFFFFF"/>
          </w:tcPr>
          <w:p w:rsidR="00EB193F" w:rsidRPr="00FF22D9" w:rsidRDefault="00EB193F" w:rsidP="00EB193F">
            <w:pPr>
              <w:rPr>
                <w:color w:val="2C2D2E"/>
              </w:rPr>
            </w:pPr>
          </w:p>
        </w:tc>
        <w:tc>
          <w:tcPr>
            <w:tcW w:w="992" w:type="dxa"/>
            <w:shd w:val="clear" w:color="000000" w:fill="FFFFFF"/>
          </w:tcPr>
          <w:p w:rsidR="00EB193F" w:rsidRPr="00FF22D9" w:rsidRDefault="00EB193F" w:rsidP="00EB193F">
            <w:pPr>
              <w:rPr>
                <w:color w:val="2C2D2E"/>
              </w:rPr>
            </w:pPr>
          </w:p>
        </w:tc>
        <w:tc>
          <w:tcPr>
            <w:tcW w:w="1843" w:type="dxa"/>
            <w:shd w:val="clear" w:color="000000" w:fill="FFFFFF"/>
          </w:tcPr>
          <w:p w:rsidR="00EB193F" w:rsidRPr="00FF22D9" w:rsidRDefault="00EB193F" w:rsidP="00EB193F">
            <w:pPr>
              <w:rPr>
                <w:color w:val="2C2D2E"/>
              </w:rPr>
            </w:pPr>
          </w:p>
        </w:tc>
      </w:tr>
      <w:tr w:rsidR="00EB193F" w:rsidRPr="009B3317" w:rsidTr="00C760DB">
        <w:trPr>
          <w:trHeight w:val="1770"/>
        </w:trPr>
        <w:tc>
          <w:tcPr>
            <w:tcW w:w="503" w:type="dxa"/>
            <w:shd w:val="clear" w:color="auto" w:fill="auto"/>
            <w:hideMark/>
          </w:tcPr>
          <w:p w:rsidR="00EB193F" w:rsidRPr="00FF22D9" w:rsidRDefault="00EB193F" w:rsidP="00EB193F">
            <w:pPr>
              <w:rPr>
                <w:bCs/>
                <w:color w:val="000000"/>
              </w:rPr>
            </w:pPr>
            <w:r w:rsidRPr="00FF22D9">
              <w:rPr>
                <w:bCs/>
                <w:color w:val="000000"/>
              </w:rPr>
              <w:t>12</w:t>
            </w:r>
          </w:p>
        </w:tc>
        <w:tc>
          <w:tcPr>
            <w:tcW w:w="2474" w:type="dxa"/>
            <w:shd w:val="clear" w:color="auto" w:fill="auto"/>
            <w:hideMark/>
          </w:tcPr>
          <w:p w:rsidR="00EB193F" w:rsidRPr="00FF22D9" w:rsidRDefault="00EB193F" w:rsidP="00EB193F">
            <w:pPr>
              <w:rPr>
                <w:bCs/>
                <w:color w:val="000000"/>
              </w:rPr>
            </w:pPr>
            <w:r w:rsidRPr="00FF22D9">
              <w:rPr>
                <w:bCs/>
                <w:color w:val="000000"/>
              </w:rPr>
              <w:t>Ключ трубчатый рычажный 1</w:t>
            </w:r>
          </w:p>
        </w:tc>
        <w:tc>
          <w:tcPr>
            <w:tcW w:w="6663" w:type="dxa"/>
            <w:shd w:val="clear" w:color="auto" w:fill="auto"/>
            <w:hideMark/>
          </w:tcPr>
          <w:p w:rsidR="00EB193F" w:rsidRPr="00FF22D9" w:rsidRDefault="00EB193F" w:rsidP="00EB193F">
            <w:pPr>
              <w:rPr>
                <w:color w:val="000000"/>
              </w:rPr>
            </w:pPr>
            <w:r w:rsidRPr="00FF22D9">
              <w:rPr>
                <w:color w:val="000000"/>
              </w:rPr>
              <w:t>Длина - 330 мм</w:t>
            </w:r>
            <w:r w:rsidRPr="00FF22D9">
              <w:rPr>
                <w:color w:val="000000"/>
              </w:rPr>
              <w:br/>
              <w:t>Вес - 0.87 кг</w:t>
            </w:r>
            <w:r w:rsidRPr="00FF22D9">
              <w:rPr>
                <w:color w:val="000000"/>
              </w:rPr>
              <w:br/>
              <w:t>Тип ключа - Рычажный</w:t>
            </w:r>
            <w:r w:rsidRPr="00FF22D9">
              <w:rPr>
                <w:color w:val="000000"/>
              </w:rPr>
              <w:br/>
              <w:t>Номер ключа - №1</w:t>
            </w:r>
            <w:r w:rsidRPr="00FF22D9">
              <w:rPr>
                <w:color w:val="000000"/>
              </w:rPr>
              <w:br/>
              <w:t>Угол губок - 45 °</w:t>
            </w:r>
            <w:r w:rsidRPr="00FF22D9">
              <w:rPr>
                <w:color w:val="000000"/>
              </w:rPr>
              <w:br/>
              <w:t>Размеры труб (</w:t>
            </w:r>
            <w:proofErr w:type="spellStart"/>
            <w:r w:rsidRPr="00FF22D9">
              <w:rPr>
                <w:color w:val="000000"/>
              </w:rPr>
              <w:t>min</w:t>
            </w:r>
            <w:proofErr w:type="spellEnd"/>
            <w:r w:rsidRPr="00FF22D9">
              <w:rPr>
                <w:color w:val="000000"/>
              </w:rPr>
              <w:t>) - 1 дюйм</w:t>
            </w:r>
            <w:r w:rsidRPr="00FF22D9">
              <w:rPr>
                <w:color w:val="000000"/>
              </w:rPr>
              <w:br/>
              <w:t xml:space="preserve">Размер ключа </w:t>
            </w:r>
            <w:proofErr w:type="spellStart"/>
            <w:r w:rsidRPr="00FF22D9">
              <w:rPr>
                <w:color w:val="000000"/>
              </w:rPr>
              <w:t>max</w:t>
            </w:r>
            <w:proofErr w:type="spellEnd"/>
            <w:r w:rsidRPr="00FF22D9">
              <w:rPr>
                <w:color w:val="000000"/>
              </w:rPr>
              <w:t xml:space="preserve"> - 40 мм</w:t>
            </w:r>
            <w:r w:rsidRPr="00FF22D9">
              <w:rPr>
                <w:color w:val="000000"/>
              </w:rPr>
              <w:br/>
              <w:t xml:space="preserve">Размер ключа </w:t>
            </w:r>
            <w:proofErr w:type="spellStart"/>
            <w:r w:rsidRPr="00FF22D9">
              <w:rPr>
                <w:color w:val="000000"/>
              </w:rPr>
              <w:t>min</w:t>
            </w:r>
            <w:proofErr w:type="spellEnd"/>
            <w:r w:rsidRPr="00FF22D9">
              <w:rPr>
                <w:color w:val="000000"/>
              </w:rPr>
              <w:t xml:space="preserve"> - 20 мм</w:t>
            </w:r>
          </w:p>
        </w:tc>
        <w:tc>
          <w:tcPr>
            <w:tcW w:w="850" w:type="dxa"/>
            <w:shd w:val="clear" w:color="auto" w:fill="auto"/>
            <w:vAlign w:val="center"/>
            <w:hideMark/>
          </w:tcPr>
          <w:p w:rsidR="00EB193F" w:rsidRPr="00FF22D9" w:rsidRDefault="00EB193F" w:rsidP="00C760DB">
            <w:pPr>
              <w:jc w:val="center"/>
              <w:rPr>
                <w:bCs/>
                <w:color w:val="000000"/>
              </w:rPr>
            </w:pPr>
            <w:r w:rsidRPr="00FF22D9">
              <w:rPr>
                <w:bCs/>
                <w:color w:val="000000"/>
              </w:rPr>
              <w:t>1</w:t>
            </w:r>
          </w:p>
        </w:tc>
        <w:tc>
          <w:tcPr>
            <w:tcW w:w="851" w:type="dxa"/>
            <w:shd w:val="clear" w:color="000000" w:fill="FFFFFF"/>
            <w:vAlign w:val="center"/>
            <w:hideMark/>
          </w:tcPr>
          <w:p w:rsidR="00EB193F" w:rsidRPr="00FF22D9" w:rsidRDefault="00EB193F" w:rsidP="00C760DB">
            <w:pPr>
              <w:jc w:val="center"/>
              <w:rPr>
                <w:color w:val="2C2D2E"/>
              </w:rPr>
            </w:pPr>
            <w:r w:rsidRPr="00FF22D9">
              <w:rPr>
                <w:color w:val="2C2D2E"/>
              </w:rPr>
              <w:t>шт.</w:t>
            </w:r>
          </w:p>
        </w:tc>
        <w:tc>
          <w:tcPr>
            <w:tcW w:w="992" w:type="dxa"/>
            <w:shd w:val="clear" w:color="000000" w:fill="FFFFFF"/>
          </w:tcPr>
          <w:p w:rsidR="00EB193F" w:rsidRPr="00FF22D9" w:rsidRDefault="00EB193F" w:rsidP="00EB193F">
            <w:pPr>
              <w:rPr>
                <w:color w:val="2C2D2E"/>
              </w:rPr>
            </w:pPr>
          </w:p>
        </w:tc>
        <w:tc>
          <w:tcPr>
            <w:tcW w:w="992" w:type="dxa"/>
            <w:shd w:val="clear" w:color="000000" w:fill="FFFFFF"/>
          </w:tcPr>
          <w:p w:rsidR="00EB193F" w:rsidRPr="00FF22D9" w:rsidRDefault="00EB193F" w:rsidP="00EB193F">
            <w:pPr>
              <w:rPr>
                <w:color w:val="2C2D2E"/>
              </w:rPr>
            </w:pPr>
          </w:p>
        </w:tc>
        <w:tc>
          <w:tcPr>
            <w:tcW w:w="1843" w:type="dxa"/>
            <w:shd w:val="clear" w:color="000000" w:fill="FFFFFF"/>
          </w:tcPr>
          <w:p w:rsidR="00EB193F" w:rsidRPr="00FF22D9" w:rsidRDefault="00EB193F" w:rsidP="00EB193F">
            <w:pPr>
              <w:rPr>
                <w:color w:val="2C2D2E"/>
              </w:rPr>
            </w:pPr>
          </w:p>
        </w:tc>
      </w:tr>
      <w:tr w:rsidR="00EB193F" w:rsidRPr="009B3317" w:rsidTr="00C760DB">
        <w:trPr>
          <w:trHeight w:val="1921"/>
        </w:trPr>
        <w:tc>
          <w:tcPr>
            <w:tcW w:w="503" w:type="dxa"/>
            <w:shd w:val="clear" w:color="auto" w:fill="auto"/>
            <w:hideMark/>
          </w:tcPr>
          <w:p w:rsidR="00EB193F" w:rsidRPr="00FF22D9" w:rsidRDefault="00EB193F" w:rsidP="00EB193F">
            <w:pPr>
              <w:rPr>
                <w:bCs/>
                <w:color w:val="000000"/>
              </w:rPr>
            </w:pPr>
            <w:r w:rsidRPr="00FF22D9">
              <w:rPr>
                <w:bCs/>
                <w:color w:val="000000"/>
              </w:rPr>
              <w:t>13</w:t>
            </w:r>
          </w:p>
        </w:tc>
        <w:tc>
          <w:tcPr>
            <w:tcW w:w="2474" w:type="dxa"/>
            <w:shd w:val="clear" w:color="auto" w:fill="auto"/>
            <w:hideMark/>
          </w:tcPr>
          <w:p w:rsidR="00EB193F" w:rsidRPr="00FF22D9" w:rsidRDefault="00EB193F" w:rsidP="00EB193F">
            <w:pPr>
              <w:rPr>
                <w:bCs/>
                <w:color w:val="000000"/>
              </w:rPr>
            </w:pPr>
            <w:r w:rsidRPr="00FF22D9">
              <w:rPr>
                <w:bCs/>
                <w:color w:val="000000"/>
              </w:rPr>
              <w:t>Набор МЕТЧИКОВ и ПЛАШЕК для нарезания резьбы по металлу М3 - М12</w:t>
            </w:r>
          </w:p>
        </w:tc>
        <w:tc>
          <w:tcPr>
            <w:tcW w:w="6663" w:type="dxa"/>
            <w:shd w:val="clear" w:color="auto" w:fill="auto"/>
            <w:hideMark/>
          </w:tcPr>
          <w:p w:rsidR="00EB193F" w:rsidRPr="00FF22D9" w:rsidRDefault="00EB193F" w:rsidP="00EB193F">
            <w:pPr>
              <w:rPr>
                <w:color w:val="000000"/>
              </w:rPr>
            </w:pPr>
            <w:r w:rsidRPr="00FF22D9">
              <w:rPr>
                <w:color w:val="000000"/>
              </w:rPr>
              <w:t>Направление резьбы: правая</w:t>
            </w:r>
            <w:r w:rsidRPr="00FF22D9">
              <w:rPr>
                <w:color w:val="000000"/>
              </w:rPr>
              <w:br/>
              <w:t xml:space="preserve">Количество в наборе:16 </w:t>
            </w:r>
            <w:proofErr w:type="spellStart"/>
            <w:r w:rsidRPr="00FF22D9">
              <w:rPr>
                <w:color w:val="000000"/>
              </w:rPr>
              <w:t>шт</w:t>
            </w:r>
            <w:proofErr w:type="spellEnd"/>
            <w:r w:rsidRPr="00FF22D9">
              <w:rPr>
                <w:color w:val="000000"/>
              </w:rPr>
              <w:br/>
              <w:t>Сталь:9ХС</w:t>
            </w:r>
            <w:r w:rsidRPr="00FF22D9">
              <w:rPr>
                <w:color w:val="000000"/>
              </w:rPr>
              <w:br/>
              <w:t xml:space="preserve">Комплектация: метчики, плашки, плашкодержатель, </w:t>
            </w:r>
            <w:proofErr w:type="spellStart"/>
            <w:r w:rsidRPr="00FF22D9">
              <w:rPr>
                <w:color w:val="000000"/>
              </w:rPr>
              <w:t>метчикодержатель</w:t>
            </w:r>
            <w:proofErr w:type="spellEnd"/>
            <w:r w:rsidRPr="00FF22D9">
              <w:rPr>
                <w:color w:val="000000"/>
              </w:rPr>
              <w:br/>
              <w:t>Резьба трубная цилиндрическая (G/BSPP):нет дюйм</w:t>
            </w:r>
            <w:r w:rsidRPr="00FF22D9">
              <w:rPr>
                <w:color w:val="000000"/>
              </w:rPr>
              <w:br/>
              <w:t>Метрическая резьба:М3-М12</w:t>
            </w:r>
            <w:r w:rsidRPr="00FF22D9">
              <w:rPr>
                <w:color w:val="000000"/>
              </w:rPr>
              <w:br/>
              <w:t xml:space="preserve">Резьба цилиндрическая </w:t>
            </w:r>
            <w:proofErr w:type="spellStart"/>
            <w:r w:rsidRPr="00FF22D9">
              <w:rPr>
                <w:color w:val="000000"/>
              </w:rPr>
              <w:t>UNC:нет</w:t>
            </w:r>
            <w:proofErr w:type="spellEnd"/>
          </w:p>
        </w:tc>
        <w:tc>
          <w:tcPr>
            <w:tcW w:w="850" w:type="dxa"/>
            <w:shd w:val="clear" w:color="auto" w:fill="auto"/>
            <w:vAlign w:val="center"/>
            <w:hideMark/>
          </w:tcPr>
          <w:p w:rsidR="00EB193F" w:rsidRPr="00FF22D9" w:rsidRDefault="00EB193F" w:rsidP="00C760DB">
            <w:pPr>
              <w:jc w:val="center"/>
              <w:rPr>
                <w:bCs/>
                <w:color w:val="000000"/>
              </w:rPr>
            </w:pPr>
            <w:r w:rsidRPr="00FF22D9">
              <w:rPr>
                <w:bCs/>
                <w:color w:val="000000"/>
              </w:rPr>
              <w:t>1</w:t>
            </w:r>
          </w:p>
        </w:tc>
        <w:tc>
          <w:tcPr>
            <w:tcW w:w="851" w:type="dxa"/>
            <w:shd w:val="clear" w:color="000000" w:fill="FFFFFF"/>
            <w:vAlign w:val="center"/>
            <w:hideMark/>
          </w:tcPr>
          <w:p w:rsidR="00EB193F" w:rsidRPr="00FF22D9" w:rsidRDefault="00EB193F" w:rsidP="00C760DB">
            <w:pPr>
              <w:jc w:val="center"/>
              <w:rPr>
                <w:color w:val="2C2D2E"/>
              </w:rPr>
            </w:pPr>
            <w:r w:rsidRPr="00FF22D9">
              <w:rPr>
                <w:color w:val="2C2D2E"/>
              </w:rPr>
              <w:t>набор</w:t>
            </w:r>
          </w:p>
        </w:tc>
        <w:tc>
          <w:tcPr>
            <w:tcW w:w="992" w:type="dxa"/>
            <w:shd w:val="clear" w:color="000000" w:fill="FFFFFF"/>
          </w:tcPr>
          <w:p w:rsidR="00EB193F" w:rsidRPr="00FF22D9" w:rsidRDefault="00EB193F" w:rsidP="00EB193F">
            <w:pPr>
              <w:rPr>
                <w:color w:val="2C2D2E"/>
              </w:rPr>
            </w:pPr>
          </w:p>
        </w:tc>
        <w:tc>
          <w:tcPr>
            <w:tcW w:w="992" w:type="dxa"/>
            <w:shd w:val="clear" w:color="000000" w:fill="FFFFFF"/>
          </w:tcPr>
          <w:p w:rsidR="00EB193F" w:rsidRPr="00FF22D9" w:rsidRDefault="00EB193F" w:rsidP="00EB193F">
            <w:pPr>
              <w:rPr>
                <w:color w:val="2C2D2E"/>
              </w:rPr>
            </w:pPr>
          </w:p>
        </w:tc>
        <w:tc>
          <w:tcPr>
            <w:tcW w:w="1843" w:type="dxa"/>
            <w:shd w:val="clear" w:color="000000" w:fill="FFFFFF"/>
          </w:tcPr>
          <w:p w:rsidR="00EB193F" w:rsidRPr="00FF22D9" w:rsidRDefault="00EB193F" w:rsidP="00EB193F">
            <w:pPr>
              <w:rPr>
                <w:color w:val="2C2D2E"/>
              </w:rPr>
            </w:pPr>
          </w:p>
        </w:tc>
      </w:tr>
      <w:tr w:rsidR="00EB193F" w:rsidRPr="009B3317" w:rsidTr="00C760DB">
        <w:trPr>
          <w:trHeight w:val="559"/>
        </w:trPr>
        <w:tc>
          <w:tcPr>
            <w:tcW w:w="503" w:type="dxa"/>
            <w:shd w:val="clear" w:color="auto" w:fill="auto"/>
            <w:hideMark/>
          </w:tcPr>
          <w:p w:rsidR="00EB193F" w:rsidRPr="00FF22D9" w:rsidRDefault="00EB193F" w:rsidP="00EB193F">
            <w:pPr>
              <w:rPr>
                <w:bCs/>
                <w:color w:val="000000"/>
              </w:rPr>
            </w:pPr>
            <w:r w:rsidRPr="00FF22D9">
              <w:rPr>
                <w:bCs/>
                <w:color w:val="000000"/>
              </w:rPr>
              <w:t>14</w:t>
            </w:r>
          </w:p>
        </w:tc>
        <w:tc>
          <w:tcPr>
            <w:tcW w:w="2474" w:type="dxa"/>
            <w:shd w:val="clear" w:color="auto" w:fill="auto"/>
            <w:hideMark/>
          </w:tcPr>
          <w:p w:rsidR="00EB193F" w:rsidRPr="00FF22D9" w:rsidRDefault="00EB193F" w:rsidP="00EB193F">
            <w:pPr>
              <w:rPr>
                <w:bCs/>
                <w:color w:val="000000"/>
              </w:rPr>
            </w:pPr>
            <w:r w:rsidRPr="00FF22D9">
              <w:rPr>
                <w:bCs/>
                <w:color w:val="000000"/>
              </w:rPr>
              <w:t>Щиток защитный лицевой PFS 101</w:t>
            </w:r>
          </w:p>
        </w:tc>
        <w:tc>
          <w:tcPr>
            <w:tcW w:w="6663" w:type="dxa"/>
            <w:shd w:val="clear" w:color="auto" w:fill="auto"/>
            <w:hideMark/>
          </w:tcPr>
          <w:p w:rsidR="00EB193F" w:rsidRPr="00FF22D9" w:rsidRDefault="00EB193F" w:rsidP="00EB193F">
            <w:pPr>
              <w:rPr>
                <w:color w:val="000000"/>
              </w:rPr>
            </w:pPr>
            <w:r w:rsidRPr="00FF22D9">
              <w:rPr>
                <w:color w:val="000000"/>
              </w:rPr>
              <w:t>Материал - поликарбонат</w:t>
            </w:r>
            <w:r w:rsidRPr="00FF22D9">
              <w:rPr>
                <w:color w:val="000000"/>
              </w:rPr>
              <w:br w:type="page"/>
              <w:t>, Крепление - на голову</w:t>
            </w:r>
            <w:r w:rsidRPr="00FF22D9">
              <w:rPr>
                <w:color w:val="000000"/>
              </w:rPr>
              <w:br w:type="page"/>
              <w:t>, Сетка - нет</w:t>
            </w:r>
            <w:r w:rsidRPr="00FF22D9">
              <w:rPr>
                <w:color w:val="000000"/>
              </w:rPr>
              <w:br w:type="page"/>
              <w:t>, Вес нетто - 0.4 кг</w:t>
            </w:r>
          </w:p>
        </w:tc>
        <w:tc>
          <w:tcPr>
            <w:tcW w:w="850" w:type="dxa"/>
            <w:shd w:val="clear" w:color="auto" w:fill="auto"/>
            <w:vAlign w:val="center"/>
            <w:hideMark/>
          </w:tcPr>
          <w:p w:rsidR="00EB193F" w:rsidRPr="00FF22D9" w:rsidRDefault="00EB193F" w:rsidP="00C760DB">
            <w:pPr>
              <w:jc w:val="center"/>
              <w:rPr>
                <w:bCs/>
                <w:color w:val="000000"/>
              </w:rPr>
            </w:pPr>
            <w:r w:rsidRPr="00FF22D9">
              <w:rPr>
                <w:bCs/>
                <w:color w:val="000000"/>
              </w:rPr>
              <w:t>1</w:t>
            </w:r>
          </w:p>
        </w:tc>
        <w:tc>
          <w:tcPr>
            <w:tcW w:w="851" w:type="dxa"/>
            <w:shd w:val="clear" w:color="000000" w:fill="FFFFFF"/>
            <w:vAlign w:val="center"/>
            <w:hideMark/>
          </w:tcPr>
          <w:p w:rsidR="00EB193F" w:rsidRPr="00FF22D9" w:rsidRDefault="00EB193F" w:rsidP="00C760DB">
            <w:pPr>
              <w:jc w:val="center"/>
              <w:rPr>
                <w:color w:val="2C2D2E"/>
              </w:rPr>
            </w:pPr>
            <w:r w:rsidRPr="00FF22D9">
              <w:rPr>
                <w:color w:val="2C2D2E"/>
              </w:rPr>
              <w:t>шт.</w:t>
            </w:r>
          </w:p>
        </w:tc>
        <w:tc>
          <w:tcPr>
            <w:tcW w:w="992" w:type="dxa"/>
            <w:shd w:val="clear" w:color="000000" w:fill="FFFFFF"/>
          </w:tcPr>
          <w:p w:rsidR="00EB193F" w:rsidRPr="00FF22D9" w:rsidRDefault="00EB193F" w:rsidP="00EB193F">
            <w:pPr>
              <w:rPr>
                <w:color w:val="2C2D2E"/>
              </w:rPr>
            </w:pPr>
          </w:p>
        </w:tc>
        <w:tc>
          <w:tcPr>
            <w:tcW w:w="992" w:type="dxa"/>
            <w:shd w:val="clear" w:color="000000" w:fill="FFFFFF"/>
          </w:tcPr>
          <w:p w:rsidR="00EB193F" w:rsidRPr="00FF22D9" w:rsidRDefault="00EB193F" w:rsidP="00EB193F">
            <w:pPr>
              <w:rPr>
                <w:color w:val="2C2D2E"/>
              </w:rPr>
            </w:pPr>
          </w:p>
        </w:tc>
        <w:tc>
          <w:tcPr>
            <w:tcW w:w="1843" w:type="dxa"/>
            <w:shd w:val="clear" w:color="000000" w:fill="FFFFFF"/>
          </w:tcPr>
          <w:p w:rsidR="00EB193F" w:rsidRPr="00FF22D9" w:rsidRDefault="00EB193F" w:rsidP="00EB193F">
            <w:pPr>
              <w:rPr>
                <w:color w:val="2C2D2E"/>
              </w:rPr>
            </w:pPr>
          </w:p>
        </w:tc>
      </w:tr>
      <w:tr w:rsidR="00EB193F" w:rsidRPr="009B3317" w:rsidTr="00C760DB">
        <w:trPr>
          <w:trHeight w:val="727"/>
        </w:trPr>
        <w:tc>
          <w:tcPr>
            <w:tcW w:w="503" w:type="dxa"/>
            <w:shd w:val="clear" w:color="auto" w:fill="auto"/>
            <w:hideMark/>
          </w:tcPr>
          <w:p w:rsidR="00EB193F" w:rsidRPr="00FF22D9" w:rsidRDefault="00EB193F" w:rsidP="00EB193F">
            <w:pPr>
              <w:rPr>
                <w:bCs/>
                <w:color w:val="000000"/>
              </w:rPr>
            </w:pPr>
            <w:r w:rsidRPr="00FF22D9">
              <w:rPr>
                <w:bCs/>
                <w:color w:val="000000"/>
              </w:rPr>
              <w:t>15</w:t>
            </w:r>
          </w:p>
        </w:tc>
        <w:tc>
          <w:tcPr>
            <w:tcW w:w="2474" w:type="dxa"/>
            <w:shd w:val="clear" w:color="auto" w:fill="auto"/>
            <w:hideMark/>
          </w:tcPr>
          <w:p w:rsidR="00EB193F" w:rsidRPr="00FF22D9" w:rsidRDefault="00EB193F" w:rsidP="00EB193F">
            <w:pPr>
              <w:rPr>
                <w:bCs/>
                <w:color w:val="000000"/>
              </w:rPr>
            </w:pPr>
            <w:r w:rsidRPr="00FF22D9">
              <w:rPr>
                <w:bCs/>
                <w:color w:val="000000"/>
              </w:rPr>
              <w:t>Силиконовый коврик для ремонта и пайки 550х350</w:t>
            </w:r>
          </w:p>
        </w:tc>
        <w:tc>
          <w:tcPr>
            <w:tcW w:w="6663" w:type="dxa"/>
            <w:shd w:val="clear" w:color="auto" w:fill="auto"/>
            <w:hideMark/>
          </w:tcPr>
          <w:p w:rsidR="00EB193F" w:rsidRPr="00FF22D9" w:rsidRDefault="00EB193F" w:rsidP="00EB193F">
            <w:pPr>
              <w:rPr>
                <w:color w:val="000000"/>
              </w:rPr>
            </w:pPr>
            <w:r w:rsidRPr="00FF22D9">
              <w:rPr>
                <w:color w:val="000000"/>
              </w:rPr>
              <w:t xml:space="preserve">Термостойкий магнитный коврик для пайки и ремонта S180 (550x350 мм) </w:t>
            </w:r>
          </w:p>
        </w:tc>
        <w:tc>
          <w:tcPr>
            <w:tcW w:w="850" w:type="dxa"/>
            <w:shd w:val="clear" w:color="auto" w:fill="auto"/>
            <w:vAlign w:val="center"/>
            <w:hideMark/>
          </w:tcPr>
          <w:p w:rsidR="00EB193F" w:rsidRPr="00FF22D9" w:rsidRDefault="00EB193F" w:rsidP="00C760DB">
            <w:pPr>
              <w:jc w:val="center"/>
              <w:rPr>
                <w:bCs/>
                <w:color w:val="000000"/>
              </w:rPr>
            </w:pPr>
            <w:r w:rsidRPr="00FF22D9">
              <w:rPr>
                <w:bCs/>
                <w:color w:val="000000"/>
              </w:rPr>
              <w:t>1</w:t>
            </w:r>
          </w:p>
        </w:tc>
        <w:tc>
          <w:tcPr>
            <w:tcW w:w="851" w:type="dxa"/>
            <w:shd w:val="clear" w:color="auto" w:fill="auto"/>
            <w:vAlign w:val="center"/>
            <w:hideMark/>
          </w:tcPr>
          <w:p w:rsidR="00EB193F" w:rsidRPr="00FF22D9" w:rsidRDefault="00EB193F" w:rsidP="00C760DB">
            <w:pPr>
              <w:jc w:val="center"/>
              <w:rPr>
                <w:color w:val="2C2D2E"/>
              </w:rPr>
            </w:pPr>
            <w:r w:rsidRPr="00FF22D9">
              <w:rPr>
                <w:color w:val="2C2D2E"/>
              </w:rPr>
              <w:t>шт.</w:t>
            </w:r>
          </w:p>
        </w:tc>
        <w:tc>
          <w:tcPr>
            <w:tcW w:w="992" w:type="dxa"/>
          </w:tcPr>
          <w:p w:rsidR="00EB193F" w:rsidRPr="00FF22D9" w:rsidRDefault="00EB193F" w:rsidP="00EB193F">
            <w:pPr>
              <w:rPr>
                <w:color w:val="2C2D2E"/>
              </w:rPr>
            </w:pPr>
          </w:p>
        </w:tc>
        <w:tc>
          <w:tcPr>
            <w:tcW w:w="992" w:type="dxa"/>
          </w:tcPr>
          <w:p w:rsidR="00EB193F" w:rsidRPr="00FF22D9" w:rsidRDefault="00EB193F" w:rsidP="00EB193F">
            <w:pPr>
              <w:rPr>
                <w:color w:val="2C2D2E"/>
              </w:rPr>
            </w:pPr>
          </w:p>
        </w:tc>
        <w:tc>
          <w:tcPr>
            <w:tcW w:w="1843" w:type="dxa"/>
          </w:tcPr>
          <w:p w:rsidR="00EB193F" w:rsidRPr="00FF22D9" w:rsidRDefault="00EB193F" w:rsidP="00EB193F">
            <w:pPr>
              <w:rPr>
                <w:color w:val="2C2D2E"/>
              </w:rPr>
            </w:pPr>
          </w:p>
        </w:tc>
      </w:tr>
      <w:tr w:rsidR="00EB193F" w:rsidRPr="009B3317" w:rsidTr="003A006D">
        <w:trPr>
          <w:trHeight w:val="1126"/>
        </w:trPr>
        <w:tc>
          <w:tcPr>
            <w:tcW w:w="503" w:type="dxa"/>
            <w:shd w:val="clear" w:color="auto" w:fill="auto"/>
            <w:hideMark/>
          </w:tcPr>
          <w:p w:rsidR="00EB193F" w:rsidRPr="00FF22D9" w:rsidRDefault="00EB193F" w:rsidP="00EB193F">
            <w:pPr>
              <w:rPr>
                <w:bCs/>
                <w:color w:val="000000"/>
              </w:rPr>
            </w:pPr>
            <w:r w:rsidRPr="00FF22D9">
              <w:rPr>
                <w:bCs/>
                <w:color w:val="000000"/>
              </w:rPr>
              <w:lastRenderedPageBreak/>
              <w:t>16</w:t>
            </w:r>
          </w:p>
        </w:tc>
        <w:tc>
          <w:tcPr>
            <w:tcW w:w="2474" w:type="dxa"/>
            <w:shd w:val="clear" w:color="auto" w:fill="auto"/>
            <w:hideMark/>
          </w:tcPr>
          <w:p w:rsidR="00EB193F" w:rsidRPr="00FF22D9" w:rsidRDefault="00EB193F" w:rsidP="00EB193F">
            <w:pPr>
              <w:rPr>
                <w:bCs/>
                <w:color w:val="000000"/>
              </w:rPr>
            </w:pPr>
            <w:r w:rsidRPr="00FF22D9">
              <w:rPr>
                <w:bCs/>
                <w:color w:val="000000"/>
              </w:rPr>
              <w:t>Батарейный отсек для аккумуляторов 4 x с проводами (для 4 аккумуляторов)</w:t>
            </w:r>
          </w:p>
        </w:tc>
        <w:tc>
          <w:tcPr>
            <w:tcW w:w="6663" w:type="dxa"/>
            <w:shd w:val="clear" w:color="auto" w:fill="auto"/>
            <w:hideMark/>
          </w:tcPr>
          <w:p w:rsidR="00EB193F" w:rsidRPr="00FF22D9" w:rsidRDefault="00EB193F" w:rsidP="00EB193F">
            <w:pPr>
              <w:rPr>
                <w:color w:val="000000"/>
              </w:rPr>
            </w:pPr>
            <w:r w:rsidRPr="00FF22D9">
              <w:rPr>
                <w:color w:val="000000"/>
              </w:rPr>
              <w:t>Батарейный отсек 4x18650 - пластиковый контейнер, предназначенный для последовательной установки четырех элементов питания размера 18650.</w:t>
            </w:r>
            <w:r w:rsidRPr="00FF22D9">
              <w:rPr>
                <w:color w:val="000000"/>
              </w:rPr>
              <w:br/>
              <w:t>Снабжен контактными выводами.</w:t>
            </w:r>
            <w:r w:rsidRPr="00FF22D9">
              <w:rPr>
                <w:color w:val="000000"/>
              </w:rPr>
              <w:br/>
              <w:t>Подходит как для незащищенных аккумуляторов, так и с платой защиты.</w:t>
            </w:r>
          </w:p>
        </w:tc>
        <w:tc>
          <w:tcPr>
            <w:tcW w:w="850" w:type="dxa"/>
            <w:shd w:val="clear" w:color="auto" w:fill="auto"/>
            <w:vAlign w:val="center"/>
            <w:hideMark/>
          </w:tcPr>
          <w:p w:rsidR="00EB193F" w:rsidRPr="00FF22D9" w:rsidRDefault="00EB193F" w:rsidP="00C760DB">
            <w:pPr>
              <w:jc w:val="center"/>
              <w:rPr>
                <w:bCs/>
                <w:color w:val="000000"/>
              </w:rPr>
            </w:pPr>
            <w:r w:rsidRPr="00FF22D9">
              <w:rPr>
                <w:bCs/>
                <w:color w:val="000000"/>
              </w:rPr>
              <w:t>1</w:t>
            </w:r>
          </w:p>
        </w:tc>
        <w:tc>
          <w:tcPr>
            <w:tcW w:w="851" w:type="dxa"/>
            <w:shd w:val="clear" w:color="000000" w:fill="FFFFFF"/>
            <w:vAlign w:val="center"/>
            <w:hideMark/>
          </w:tcPr>
          <w:p w:rsidR="00EB193F" w:rsidRPr="00FF22D9" w:rsidRDefault="00EB193F" w:rsidP="00C760DB">
            <w:pPr>
              <w:jc w:val="center"/>
              <w:rPr>
                <w:color w:val="2C2D2E"/>
              </w:rPr>
            </w:pPr>
            <w:r w:rsidRPr="00FF22D9">
              <w:rPr>
                <w:color w:val="2C2D2E"/>
              </w:rPr>
              <w:t>шт.</w:t>
            </w:r>
          </w:p>
        </w:tc>
        <w:tc>
          <w:tcPr>
            <w:tcW w:w="992" w:type="dxa"/>
            <w:shd w:val="clear" w:color="000000" w:fill="FFFFFF"/>
          </w:tcPr>
          <w:p w:rsidR="00EB193F" w:rsidRPr="00FF22D9" w:rsidRDefault="00EB193F" w:rsidP="00EB193F">
            <w:pPr>
              <w:rPr>
                <w:color w:val="2C2D2E"/>
              </w:rPr>
            </w:pPr>
          </w:p>
        </w:tc>
        <w:tc>
          <w:tcPr>
            <w:tcW w:w="992" w:type="dxa"/>
            <w:shd w:val="clear" w:color="000000" w:fill="FFFFFF"/>
          </w:tcPr>
          <w:p w:rsidR="00EB193F" w:rsidRPr="00FF22D9" w:rsidRDefault="00EB193F" w:rsidP="00EB193F">
            <w:pPr>
              <w:rPr>
                <w:color w:val="2C2D2E"/>
              </w:rPr>
            </w:pPr>
          </w:p>
        </w:tc>
        <w:tc>
          <w:tcPr>
            <w:tcW w:w="1843" w:type="dxa"/>
            <w:shd w:val="clear" w:color="000000" w:fill="FFFFFF"/>
          </w:tcPr>
          <w:p w:rsidR="00EB193F" w:rsidRPr="00FF22D9" w:rsidRDefault="00EB193F" w:rsidP="00EB193F">
            <w:pPr>
              <w:rPr>
                <w:color w:val="2C2D2E"/>
              </w:rPr>
            </w:pPr>
          </w:p>
        </w:tc>
      </w:tr>
      <w:tr w:rsidR="00EB193F" w:rsidRPr="0013108A" w:rsidTr="00C760DB">
        <w:trPr>
          <w:trHeight w:val="342"/>
        </w:trPr>
        <w:tc>
          <w:tcPr>
            <w:tcW w:w="503" w:type="dxa"/>
            <w:shd w:val="clear" w:color="auto" w:fill="auto"/>
            <w:hideMark/>
          </w:tcPr>
          <w:p w:rsidR="00EB193F" w:rsidRPr="00FF22D9" w:rsidRDefault="00EB193F" w:rsidP="00EB193F">
            <w:pPr>
              <w:rPr>
                <w:bCs/>
                <w:color w:val="000000"/>
              </w:rPr>
            </w:pPr>
            <w:r w:rsidRPr="00FF22D9">
              <w:rPr>
                <w:bCs/>
                <w:color w:val="000000"/>
              </w:rPr>
              <w:t>17</w:t>
            </w:r>
          </w:p>
        </w:tc>
        <w:tc>
          <w:tcPr>
            <w:tcW w:w="2474" w:type="dxa"/>
            <w:shd w:val="clear" w:color="auto" w:fill="auto"/>
            <w:hideMark/>
          </w:tcPr>
          <w:p w:rsidR="00EB193F" w:rsidRPr="00FF22D9" w:rsidRDefault="00EB193F" w:rsidP="00EB193F">
            <w:pPr>
              <w:rPr>
                <w:bCs/>
                <w:color w:val="000000"/>
              </w:rPr>
            </w:pPr>
            <w:r w:rsidRPr="00FF22D9">
              <w:rPr>
                <w:color w:val="000000"/>
              </w:rPr>
              <w:t>Батарея аккумуляторная литиевая 3400мАч</w:t>
            </w:r>
          </w:p>
        </w:tc>
        <w:tc>
          <w:tcPr>
            <w:tcW w:w="6663" w:type="dxa"/>
            <w:shd w:val="clear" w:color="auto" w:fill="auto"/>
            <w:hideMark/>
          </w:tcPr>
          <w:p w:rsidR="00EB193F" w:rsidRPr="003A006D" w:rsidRDefault="003A006D" w:rsidP="00EB193F">
            <w:pPr>
              <w:rPr>
                <w:color w:val="000000"/>
              </w:rPr>
            </w:pPr>
            <w:r w:rsidRPr="003A006D">
              <w:rPr>
                <w:color w:val="000000"/>
              </w:rPr>
              <w:t xml:space="preserve">Батарея аккумуляторная литиевая 3400мАч, 18650 </w:t>
            </w:r>
            <w:proofErr w:type="spellStart"/>
            <w:r w:rsidRPr="003A006D">
              <w:rPr>
                <w:color w:val="000000"/>
              </w:rPr>
              <w:t>li-ion</w:t>
            </w:r>
            <w:proofErr w:type="spellEnd"/>
          </w:p>
        </w:tc>
        <w:tc>
          <w:tcPr>
            <w:tcW w:w="850" w:type="dxa"/>
            <w:shd w:val="clear" w:color="auto" w:fill="auto"/>
            <w:vAlign w:val="center"/>
            <w:hideMark/>
          </w:tcPr>
          <w:p w:rsidR="00EB193F" w:rsidRPr="00FF22D9" w:rsidRDefault="00EB193F" w:rsidP="00C760DB">
            <w:pPr>
              <w:jc w:val="center"/>
              <w:rPr>
                <w:bCs/>
                <w:color w:val="000000"/>
              </w:rPr>
            </w:pPr>
            <w:r w:rsidRPr="00FF22D9">
              <w:rPr>
                <w:bCs/>
                <w:color w:val="000000"/>
              </w:rPr>
              <w:t>4</w:t>
            </w:r>
          </w:p>
        </w:tc>
        <w:tc>
          <w:tcPr>
            <w:tcW w:w="851" w:type="dxa"/>
            <w:shd w:val="clear" w:color="000000" w:fill="FFFFFF"/>
            <w:vAlign w:val="center"/>
            <w:hideMark/>
          </w:tcPr>
          <w:p w:rsidR="00EB193F" w:rsidRPr="00FF22D9" w:rsidRDefault="00EB193F" w:rsidP="00C760DB">
            <w:pPr>
              <w:jc w:val="center"/>
              <w:rPr>
                <w:color w:val="2C2D2E"/>
              </w:rPr>
            </w:pPr>
            <w:r w:rsidRPr="00FF22D9">
              <w:rPr>
                <w:color w:val="2C2D2E"/>
              </w:rPr>
              <w:t>шт.</w:t>
            </w:r>
          </w:p>
        </w:tc>
        <w:tc>
          <w:tcPr>
            <w:tcW w:w="992" w:type="dxa"/>
            <w:shd w:val="clear" w:color="000000" w:fill="FFFFFF"/>
          </w:tcPr>
          <w:p w:rsidR="00EB193F" w:rsidRPr="00FF22D9" w:rsidRDefault="00EB193F" w:rsidP="00EB193F">
            <w:pPr>
              <w:rPr>
                <w:color w:val="2C2D2E"/>
              </w:rPr>
            </w:pPr>
          </w:p>
        </w:tc>
        <w:tc>
          <w:tcPr>
            <w:tcW w:w="992" w:type="dxa"/>
            <w:shd w:val="clear" w:color="000000" w:fill="FFFFFF"/>
          </w:tcPr>
          <w:p w:rsidR="00EB193F" w:rsidRPr="00FF22D9" w:rsidRDefault="00EB193F" w:rsidP="00EB193F">
            <w:pPr>
              <w:rPr>
                <w:color w:val="2C2D2E"/>
              </w:rPr>
            </w:pPr>
          </w:p>
        </w:tc>
        <w:tc>
          <w:tcPr>
            <w:tcW w:w="1843" w:type="dxa"/>
            <w:shd w:val="clear" w:color="000000" w:fill="FFFFFF"/>
          </w:tcPr>
          <w:p w:rsidR="00EB193F" w:rsidRPr="00FF22D9" w:rsidRDefault="00EB193F" w:rsidP="00EB193F">
            <w:pPr>
              <w:rPr>
                <w:color w:val="2C2D2E"/>
              </w:rPr>
            </w:pPr>
          </w:p>
        </w:tc>
      </w:tr>
      <w:tr w:rsidR="00EB193F" w:rsidRPr="009B3317" w:rsidTr="00C760DB">
        <w:trPr>
          <w:trHeight w:val="841"/>
        </w:trPr>
        <w:tc>
          <w:tcPr>
            <w:tcW w:w="503" w:type="dxa"/>
            <w:shd w:val="clear" w:color="auto" w:fill="auto"/>
            <w:hideMark/>
          </w:tcPr>
          <w:p w:rsidR="00EB193F" w:rsidRPr="009B3317" w:rsidRDefault="00EB193F" w:rsidP="00EB193F">
            <w:pPr>
              <w:rPr>
                <w:bCs/>
                <w:color w:val="000000"/>
              </w:rPr>
            </w:pPr>
            <w:r>
              <w:rPr>
                <w:bCs/>
                <w:color w:val="000000"/>
              </w:rPr>
              <w:t>18</w:t>
            </w:r>
          </w:p>
        </w:tc>
        <w:tc>
          <w:tcPr>
            <w:tcW w:w="2474" w:type="dxa"/>
            <w:shd w:val="clear" w:color="auto" w:fill="auto"/>
            <w:hideMark/>
          </w:tcPr>
          <w:p w:rsidR="00EB193F" w:rsidRPr="009B3317" w:rsidRDefault="00EB193F" w:rsidP="00EB193F">
            <w:pPr>
              <w:rPr>
                <w:bCs/>
                <w:color w:val="000000"/>
              </w:rPr>
            </w:pPr>
            <w:r w:rsidRPr="009B3317">
              <w:rPr>
                <w:bCs/>
                <w:color w:val="000000"/>
              </w:rPr>
              <w:t xml:space="preserve">Лопата штыковая с </w:t>
            </w:r>
            <w:r w:rsidRPr="00164961">
              <w:rPr>
                <w:bCs/>
                <w:color w:val="000000"/>
              </w:rPr>
              <w:t>металлическим</w:t>
            </w:r>
            <w:r w:rsidRPr="009B3317">
              <w:rPr>
                <w:bCs/>
                <w:color w:val="000000"/>
              </w:rPr>
              <w:t xml:space="preserve"> черенком</w:t>
            </w:r>
          </w:p>
        </w:tc>
        <w:tc>
          <w:tcPr>
            <w:tcW w:w="6663" w:type="dxa"/>
            <w:shd w:val="clear" w:color="auto" w:fill="auto"/>
            <w:hideMark/>
          </w:tcPr>
          <w:p w:rsidR="00A245ED" w:rsidRDefault="00EB193F" w:rsidP="00EB193F">
            <w:pPr>
              <w:rPr>
                <w:color w:val="000000"/>
              </w:rPr>
            </w:pPr>
            <w:r w:rsidRPr="009B3317">
              <w:rPr>
                <w:color w:val="000000"/>
              </w:rPr>
              <w:t>ОБЩ</w:t>
            </w:r>
            <w:r w:rsidR="00A245ED">
              <w:rPr>
                <w:color w:val="000000"/>
              </w:rPr>
              <w:t xml:space="preserve">АЯ ДЛИНА 70 см; </w:t>
            </w:r>
            <w:r w:rsidRPr="009B3317">
              <w:rPr>
                <w:color w:val="000000"/>
              </w:rPr>
              <w:t>Т</w:t>
            </w:r>
            <w:r w:rsidR="00A245ED">
              <w:rPr>
                <w:color w:val="000000"/>
              </w:rPr>
              <w:t>ип инструмента: лопата штыковая;</w:t>
            </w:r>
            <w:r w:rsidR="00A245ED">
              <w:rPr>
                <w:color w:val="000000"/>
              </w:rPr>
              <w:br/>
              <w:t xml:space="preserve">Материал рабочей части: сталь; </w:t>
            </w:r>
            <w:r w:rsidRPr="009B3317">
              <w:rPr>
                <w:color w:val="000000"/>
              </w:rPr>
              <w:t>Длина рабочей части: 20 см</w:t>
            </w:r>
            <w:r w:rsidR="00A245ED">
              <w:rPr>
                <w:color w:val="000000"/>
              </w:rPr>
              <w:t>;</w:t>
            </w:r>
            <w:r w:rsidRPr="009B3317">
              <w:rPr>
                <w:color w:val="000000"/>
              </w:rPr>
              <w:br/>
              <w:t>Ширина рабочей части: 15 см</w:t>
            </w:r>
            <w:r w:rsidR="00A245ED">
              <w:rPr>
                <w:color w:val="000000"/>
              </w:rPr>
              <w:t xml:space="preserve">; </w:t>
            </w:r>
            <w:r w:rsidRPr="009B3317">
              <w:rPr>
                <w:color w:val="000000"/>
              </w:rPr>
              <w:t>Толщина материала рабочей части: 1.5 мм</w:t>
            </w:r>
            <w:r w:rsidR="00A245ED">
              <w:rPr>
                <w:color w:val="000000"/>
              </w:rPr>
              <w:t>;</w:t>
            </w:r>
            <w:r w:rsidRPr="009B3317">
              <w:rPr>
                <w:color w:val="000000"/>
              </w:rPr>
              <w:br/>
              <w:t>Материал черенка/рукоятки: сталь</w:t>
            </w:r>
            <w:r w:rsidR="00A245ED">
              <w:rPr>
                <w:color w:val="000000"/>
              </w:rPr>
              <w:t xml:space="preserve">; </w:t>
            </w:r>
          </w:p>
          <w:p w:rsidR="00EB193F" w:rsidRPr="009B3317" w:rsidRDefault="00EB193F" w:rsidP="00EB193F">
            <w:pPr>
              <w:rPr>
                <w:color w:val="000000"/>
              </w:rPr>
            </w:pPr>
            <w:r w:rsidRPr="009B3317">
              <w:rPr>
                <w:color w:val="000000"/>
              </w:rPr>
              <w:t>Тип крепления черенка/рукоятки: неразборное</w:t>
            </w:r>
            <w:r w:rsidR="00A245ED">
              <w:rPr>
                <w:color w:val="000000"/>
              </w:rPr>
              <w:t xml:space="preserve">; </w:t>
            </w:r>
            <w:r w:rsidRPr="009B3317">
              <w:rPr>
                <w:color w:val="000000"/>
              </w:rPr>
              <w:t>Вес</w:t>
            </w:r>
            <w:bookmarkStart w:id="0" w:name="_GoBack"/>
            <w:bookmarkEnd w:id="0"/>
            <w:r w:rsidRPr="009B3317">
              <w:rPr>
                <w:color w:val="000000"/>
              </w:rPr>
              <w:t xml:space="preserve">: 0.85 кг </w:t>
            </w:r>
          </w:p>
        </w:tc>
        <w:tc>
          <w:tcPr>
            <w:tcW w:w="850" w:type="dxa"/>
            <w:shd w:val="clear" w:color="auto" w:fill="auto"/>
            <w:vAlign w:val="center"/>
            <w:hideMark/>
          </w:tcPr>
          <w:p w:rsidR="00EB193F" w:rsidRPr="009B3317" w:rsidRDefault="00EB193F" w:rsidP="00C760DB">
            <w:pPr>
              <w:jc w:val="center"/>
              <w:rPr>
                <w:bCs/>
                <w:color w:val="000000"/>
              </w:rPr>
            </w:pPr>
            <w:r w:rsidRPr="009B3317">
              <w:rPr>
                <w:bCs/>
                <w:color w:val="000000"/>
              </w:rPr>
              <w:t>2</w:t>
            </w:r>
          </w:p>
        </w:tc>
        <w:tc>
          <w:tcPr>
            <w:tcW w:w="851" w:type="dxa"/>
            <w:shd w:val="clear" w:color="000000" w:fill="FFFFFF"/>
            <w:vAlign w:val="center"/>
            <w:hideMark/>
          </w:tcPr>
          <w:p w:rsidR="00EB193F" w:rsidRPr="009B3317" w:rsidRDefault="00EB193F" w:rsidP="00C760DB">
            <w:pPr>
              <w:jc w:val="center"/>
              <w:rPr>
                <w:color w:val="2C2D2E"/>
              </w:rPr>
            </w:pPr>
            <w:r w:rsidRPr="009B3317">
              <w:rPr>
                <w:color w:val="2C2D2E"/>
              </w:rPr>
              <w:t>шт.</w:t>
            </w:r>
          </w:p>
        </w:tc>
        <w:tc>
          <w:tcPr>
            <w:tcW w:w="992" w:type="dxa"/>
            <w:shd w:val="clear" w:color="000000" w:fill="FFFFFF"/>
          </w:tcPr>
          <w:p w:rsidR="00EB193F" w:rsidRPr="009B3317" w:rsidRDefault="00EB193F" w:rsidP="00EB193F">
            <w:pPr>
              <w:rPr>
                <w:color w:val="2C2D2E"/>
              </w:rPr>
            </w:pPr>
          </w:p>
        </w:tc>
        <w:tc>
          <w:tcPr>
            <w:tcW w:w="992" w:type="dxa"/>
            <w:shd w:val="clear" w:color="000000" w:fill="FFFFFF"/>
          </w:tcPr>
          <w:p w:rsidR="00EB193F" w:rsidRPr="009B3317" w:rsidRDefault="00EB193F" w:rsidP="00EB193F">
            <w:pPr>
              <w:rPr>
                <w:color w:val="2C2D2E"/>
              </w:rPr>
            </w:pPr>
          </w:p>
        </w:tc>
        <w:tc>
          <w:tcPr>
            <w:tcW w:w="1843" w:type="dxa"/>
            <w:shd w:val="clear" w:color="000000" w:fill="FFFFFF"/>
          </w:tcPr>
          <w:p w:rsidR="00EB193F" w:rsidRPr="009B3317" w:rsidRDefault="00EB193F" w:rsidP="00EB193F">
            <w:pPr>
              <w:rPr>
                <w:color w:val="2C2D2E"/>
              </w:rPr>
            </w:pPr>
          </w:p>
        </w:tc>
      </w:tr>
      <w:tr w:rsidR="00EB193F" w:rsidRPr="009B3317" w:rsidTr="00C760DB">
        <w:trPr>
          <w:trHeight w:val="811"/>
        </w:trPr>
        <w:tc>
          <w:tcPr>
            <w:tcW w:w="503" w:type="dxa"/>
            <w:shd w:val="clear" w:color="auto" w:fill="auto"/>
            <w:hideMark/>
          </w:tcPr>
          <w:p w:rsidR="00EB193F" w:rsidRPr="009B3317" w:rsidRDefault="00EB193F" w:rsidP="00EB193F">
            <w:pPr>
              <w:rPr>
                <w:bCs/>
                <w:color w:val="000000"/>
              </w:rPr>
            </w:pPr>
            <w:r>
              <w:rPr>
                <w:bCs/>
                <w:color w:val="000000"/>
              </w:rPr>
              <w:t>19</w:t>
            </w:r>
          </w:p>
        </w:tc>
        <w:tc>
          <w:tcPr>
            <w:tcW w:w="2474" w:type="dxa"/>
            <w:shd w:val="clear" w:color="auto" w:fill="auto"/>
            <w:hideMark/>
          </w:tcPr>
          <w:p w:rsidR="00EB193F" w:rsidRPr="009B3317" w:rsidRDefault="00EB193F" w:rsidP="00EB193F">
            <w:pPr>
              <w:rPr>
                <w:bCs/>
                <w:color w:val="000000"/>
              </w:rPr>
            </w:pPr>
            <w:r w:rsidRPr="009B3317">
              <w:rPr>
                <w:bCs/>
                <w:color w:val="000000"/>
              </w:rPr>
              <w:t xml:space="preserve">Лопата совковая с </w:t>
            </w:r>
            <w:r w:rsidRPr="00164961">
              <w:rPr>
                <w:bCs/>
                <w:color w:val="000000"/>
              </w:rPr>
              <w:t>металлическим</w:t>
            </w:r>
            <w:r w:rsidRPr="009B3317">
              <w:rPr>
                <w:bCs/>
                <w:color w:val="000000"/>
              </w:rPr>
              <w:t xml:space="preserve"> черенком</w:t>
            </w:r>
          </w:p>
        </w:tc>
        <w:tc>
          <w:tcPr>
            <w:tcW w:w="6663" w:type="dxa"/>
            <w:shd w:val="clear" w:color="auto" w:fill="auto"/>
            <w:hideMark/>
          </w:tcPr>
          <w:p w:rsidR="00EB193F" w:rsidRPr="009B3317" w:rsidRDefault="00A245ED" w:rsidP="00EB193F">
            <w:pPr>
              <w:rPr>
                <w:color w:val="000000"/>
              </w:rPr>
            </w:pPr>
            <w:r>
              <w:rPr>
                <w:color w:val="000000"/>
              </w:rPr>
              <w:t xml:space="preserve">ОБЩАЯ ДЛИНА 120 см; </w:t>
            </w:r>
            <w:r w:rsidR="00EB193F" w:rsidRPr="009B3317">
              <w:rPr>
                <w:color w:val="000000"/>
              </w:rPr>
              <w:t xml:space="preserve">Тип инструмента: лопата совковая </w:t>
            </w:r>
            <w:r w:rsidR="00EB193F" w:rsidRPr="009B3317">
              <w:rPr>
                <w:color w:val="000000"/>
              </w:rPr>
              <w:br w:type="page"/>
              <w:t>Материал рабочей части: сталь</w:t>
            </w:r>
            <w:r w:rsidR="00EB193F" w:rsidRPr="009B3317">
              <w:rPr>
                <w:color w:val="000000"/>
              </w:rPr>
              <w:br w:type="page"/>
              <w:t>Длина рабочей части: 27 см</w:t>
            </w:r>
            <w:r>
              <w:rPr>
                <w:color w:val="000000"/>
              </w:rPr>
              <w:t xml:space="preserve">; </w:t>
            </w:r>
            <w:r w:rsidR="00EB193F" w:rsidRPr="009B3317">
              <w:rPr>
                <w:color w:val="000000"/>
              </w:rPr>
              <w:br w:type="page"/>
              <w:t>Ширина рабочей части: 24 см</w:t>
            </w:r>
            <w:r w:rsidR="00EB193F" w:rsidRPr="009B3317">
              <w:rPr>
                <w:color w:val="000000"/>
              </w:rPr>
              <w:br w:type="page"/>
            </w:r>
            <w:r>
              <w:rPr>
                <w:color w:val="000000"/>
              </w:rPr>
              <w:t xml:space="preserve">; </w:t>
            </w:r>
            <w:r w:rsidR="00EB193F" w:rsidRPr="009B3317">
              <w:rPr>
                <w:color w:val="000000"/>
              </w:rPr>
              <w:t>Толщина материала рабочей части: 1.5 мм</w:t>
            </w:r>
            <w:r>
              <w:rPr>
                <w:color w:val="000000"/>
              </w:rPr>
              <w:t xml:space="preserve">; </w:t>
            </w:r>
            <w:r w:rsidR="00EB193F" w:rsidRPr="009B3317">
              <w:rPr>
                <w:color w:val="000000"/>
              </w:rPr>
              <w:br w:type="page"/>
              <w:t>Материал черенка/рукоятки: сталь</w:t>
            </w:r>
            <w:r>
              <w:rPr>
                <w:color w:val="000000"/>
              </w:rPr>
              <w:t xml:space="preserve">; </w:t>
            </w:r>
            <w:r w:rsidR="00EB193F" w:rsidRPr="009B3317">
              <w:rPr>
                <w:color w:val="000000"/>
              </w:rPr>
              <w:br w:type="page"/>
            </w:r>
            <w:r>
              <w:rPr>
                <w:color w:val="000000"/>
              </w:rPr>
              <w:t>Тип крепления черенка/рукоятки:</w:t>
            </w:r>
            <w:r w:rsidRPr="009B3317">
              <w:rPr>
                <w:color w:val="000000"/>
              </w:rPr>
              <w:t xml:space="preserve"> неразборное</w:t>
            </w:r>
            <w:r>
              <w:rPr>
                <w:color w:val="000000"/>
              </w:rPr>
              <w:t xml:space="preserve">; </w:t>
            </w:r>
            <w:r w:rsidR="00EB193F" w:rsidRPr="009B3317">
              <w:rPr>
                <w:color w:val="000000"/>
              </w:rPr>
              <w:br w:type="page"/>
              <w:t>Вес: 2.25 кг</w:t>
            </w:r>
          </w:p>
        </w:tc>
        <w:tc>
          <w:tcPr>
            <w:tcW w:w="850" w:type="dxa"/>
            <w:shd w:val="clear" w:color="auto" w:fill="auto"/>
            <w:vAlign w:val="center"/>
            <w:hideMark/>
          </w:tcPr>
          <w:p w:rsidR="00EB193F" w:rsidRPr="009B3317" w:rsidRDefault="00EB193F" w:rsidP="00C760DB">
            <w:pPr>
              <w:jc w:val="center"/>
              <w:rPr>
                <w:bCs/>
                <w:color w:val="000000"/>
              </w:rPr>
            </w:pPr>
            <w:r w:rsidRPr="009B3317">
              <w:rPr>
                <w:bCs/>
                <w:color w:val="000000"/>
              </w:rPr>
              <w:t>2</w:t>
            </w:r>
          </w:p>
        </w:tc>
        <w:tc>
          <w:tcPr>
            <w:tcW w:w="851" w:type="dxa"/>
            <w:shd w:val="clear" w:color="000000" w:fill="FFFFFF"/>
            <w:vAlign w:val="center"/>
            <w:hideMark/>
          </w:tcPr>
          <w:p w:rsidR="00EB193F" w:rsidRPr="009B3317" w:rsidRDefault="00EB193F" w:rsidP="00C760DB">
            <w:pPr>
              <w:jc w:val="center"/>
              <w:rPr>
                <w:color w:val="2C2D2E"/>
              </w:rPr>
            </w:pPr>
            <w:r w:rsidRPr="009B3317">
              <w:rPr>
                <w:color w:val="2C2D2E"/>
              </w:rPr>
              <w:t>шт.</w:t>
            </w:r>
          </w:p>
        </w:tc>
        <w:tc>
          <w:tcPr>
            <w:tcW w:w="992" w:type="dxa"/>
            <w:shd w:val="clear" w:color="000000" w:fill="FFFFFF"/>
          </w:tcPr>
          <w:p w:rsidR="00EB193F" w:rsidRPr="009B3317" w:rsidRDefault="00EB193F" w:rsidP="00EB193F">
            <w:pPr>
              <w:rPr>
                <w:color w:val="2C2D2E"/>
              </w:rPr>
            </w:pPr>
          </w:p>
        </w:tc>
        <w:tc>
          <w:tcPr>
            <w:tcW w:w="992" w:type="dxa"/>
            <w:shd w:val="clear" w:color="000000" w:fill="FFFFFF"/>
          </w:tcPr>
          <w:p w:rsidR="00EB193F" w:rsidRPr="009B3317" w:rsidRDefault="00EB193F" w:rsidP="00EB193F">
            <w:pPr>
              <w:rPr>
                <w:color w:val="2C2D2E"/>
              </w:rPr>
            </w:pPr>
          </w:p>
        </w:tc>
        <w:tc>
          <w:tcPr>
            <w:tcW w:w="1843" w:type="dxa"/>
            <w:shd w:val="clear" w:color="000000" w:fill="FFFFFF"/>
          </w:tcPr>
          <w:p w:rsidR="00EB193F" w:rsidRPr="009B3317" w:rsidRDefault="00EB193F" w:rsidP="00EB193F">
            <w:pPr>
              <w:rPr>
                <w:color w:val="2C2D2E"/>
              </w:rPr>
            </w:pPr>
          </w:p>
        </w:tc>
      </w:tr>
    </w:tbl>
    <w:p w:rsidR="00EB193F" w:rsidRDefault="00EB193F" w:rsidP="00FD1345">
      <w:pPr>
        <w:rPr>
          <w:sz w:val="24"/>
          <w:szCs w:val="24"/>
        </w:rPr>
      </w:pPr>
    </w:p>
    <w:p w:rsidR="0054720D" w:rsidRDefault="0054720D" w:rsidP="0054720D">
      <w:pPr>
        <w:rPr>
          <w:b/>
          <w:sz w:val="24"/>
          <w:szCs w:val="24"/>
        </w:rPr>
      </w:pPr>
      <w:r w:rsidRPr="007778D3">
        <w:rPr>
          <w:b/>
          <w:sz w:val="24"/>
          <w:szCs w:val="24"/>
        </w:rPr>
        <w:t xml:space="preserve">* - </w:t>
      </w:r>
      <w:r w:rsidRPr="007778D3">
        <w:rPr>
          <w:sz w:val="24"/>
          <w:szCs w:val="24"/>
        </w:rPr>
        <w:t>заполняется Поставщиком</w:t>
      </w:r>
    </w:p>
    <w:p w:rsidR="00EB193F" w:rsidRDefault="00EB193F" w:rsidP="00FD1345">
      <w:pPr>
        <w:rPr>
          <w:sz w:val="24"/>
          <w:szCs w:val="24"/>
        </w:rPr>
      </w:pPr>
    </w:p>
    <w:p w:rsidR="00EB193F" w:rsidRDefault="00EB193F" w:rsidP="00FD1345">
      <w:pPr>
        <w:rPr>
          <w:sz w:val="24"/>
          <w:szCs w:val="24"/>
        </w:rPr>
      </w:pPr>
    </w:p>
    <w:p w:rsidR="00EB193F" w:rsidRDefault="00EB193F" w:rsidP="00FD1345">
      <w:pPr>
        <w:rPr>
          <w:sz w:val="24"/>
          <w:szCs w:val="24"/>
        </w:rPr>
      </w:pPr>
    </w:p>
    <w:tbl>
      <w:tblPr>
        <w:tblW w:w="15303" w:type="dxa"/>
        <w:jc w:val="center"/>
        <w:tblLook w:val="01E0" w:firstRow="1" w:lastRow="1" w:firstColumn="1" w:lastColumn="1" w:noHBand="0" w:noVBand="0"/>
      </w:tblPr>
      <w:tblGrid>
        <w:gridCol w:w="4608"/>
        <w:gridCol w:w="4464"/>
        <w:gridCol w:w="6231"/>
      </w:tblGrid>
      <w:tr w:rsidR="00EB193F" w:rsidRPr="00FD1345" w:rsidTr="00C760DB">
        <w:trPr>
          <w:jc w:val="center"/>
        </w:trPr>
        <w:tc>
          <w:tcPr>
            <w:tcW w:w="4608" w:type="dxa"/>
          </w:tcPr>
          <w:p w:rsidR="00EB193F" w:rsidRPr="00FD1345" w:rsidRDefault="00EB193F" w:rsidP="00B813EF">
            <w:pPr>
              <w:rPr>
                <w:sz w:val="24"/>
                <w:szCs w:val="24"/>
              </w:rPr>
            </w:pPr>
            <w:r w:rsidRPr="00FD1345">
              <w:rPr>
                <w:sz w:val="24"/>
                <w:szCs w:val="24"/>
              </w:rPr>
              <w:t>От Поставщика:</w:t>
            </w:r>
          </w:p>
          <w:p w:rsidR="00EB193F" w:rsidRPr="00FD1345" w:rsidRDefault="00EB193F" w:rsidP="00B813EF">
            <w:pPr>
              <w:rPr>
                <w:sz w:val="24"/>
                <w:szCs w:val="24"/>
              </w:rPr>
            </w:pPr>
          </w:p>
          <w:p w:rsidR="00EB193F" w:rsidRPr="00FD1345" w:rsidRDefault="00EB193F" w:rsidP="00B813EF">
            <w:pPr>
              <w:rPr>
                <w:sz w:val="24"/>
                <w:szCs w:val="24"/>
              </w:rPr>
            </w:pPr>
            <w:r w:rsidRPr="00FD1345">
              <w:rPr>
                <w:sz w:val="24"/>
                <w:szCs w:val="24"/>
              </w:rPr>
              <w:t xml:space="preserve">  __</w:t>
            </w:r>
            <w:r w:rsidRPr="00FD1345">
              <w:rPr>
                <w:sz w:val="24"/>
                <w:szCs w:val="24"/>
              </w:rPr>
              <w:softHyphen/>
            </w:r>
            <w:r w:rsidRPr="00FD1345">
              <w:rPr>
                <w:sz w:val="24"/>
                <w:szCs w:val="24"/>
              </w:rPr>
              <w:softHyphen/>
            </w:r>
            <w:r>
              <w:rPr>
                <w:sz w:val="24"/>
                <w:szCs w:val="24"/>
              </w:rPr>
              <w:softHyphen/>
              <w:t>_____________ (______________</w:t>
            </w:r>
            <w:r w:rsidRPr="00FD1345">
              <w:rPr>
                <w:sz w:val="24"/>
                <w:szCs w:val="24"/>
              </w:rPr>
              <w:t xml:space="preserve">)                     </w:t>
            </w:r>
          </w:p>
          <w:p w:rsidR="00EB193F" w:rsidRPr="00FD1345" w:rsidRDefault="00EB193F" w:rsidP="00B813EF">
            <w:pPr>
              <w:rPr>
                <w:sz w:val="24"/>
                <w:szCs w:val="24"/>
              </w:rPr>
            </w:pPr>
            <w:r w:rsidRPr="00FD1345">
              <w:rPr>
                <w:sz w:val="24"/>
                <w:szCs w:val="24"/>
              </w:rPr>
              <w:t xml:space="preserve">             (подпись)                     </w:t>
            </w:r>
          </w:p>
          <w:p w:rsidR="00EB193F" w:rsidRPr="00FD1345" w:rsidRDefault="00EB193F" w:rsidP="00B813EF">
            <w:pPr>
              <w:rPr>
                <w:sz w:val="24"/>
                <w:szCs w:val="24"/>
              </w:rPr>
            </w:pPr>
            <w:r w:rsidRPr="00FD1345">
              <w:rPr>
                <w:sz w:val="24"/>
                <w:szCs w:val="24"/>
              </w:rPr>
              <w:t xml:space="preserve">            М.П.</w:t>
            </w:r>
          </w:p>
        </w:tc>
        <w:tc>
          <w:tcPr>
            <w:tcW w:w="4464" w:type="dxa"/>
          </w:tcPr>
          <w:p w:rsidR="00EB193F" w:rsidRPr="00FD1345" w:rsidRDefault="00EB193F" w:rsidP="00B813EF">
            <w:pPr>
              <w:rPr>
                <w:sz w:val="24"/>
                <w:szCs w:val="24"/>
              </w:rPr>
            </w:pPr>
          </w:p>
        </w:tc>
        <w:tc>
          <w:tcPr>
            <w:tcW w:w="6231" w:type="dxa"/>
          </w:tcPr>
          <w:p w:rsidR="00EB193F" w:rsidRPr="00FD1345" w:rsidRDefault="00EB193F" w:rsidP="00B813EF">
            <w:pPr>
              <w:rPr>
                <w:sz w:val="24"/>
                <w:szCs w:val="24"/>
              </w:rPr>
            </w:pPr>
            <w:r w:rsidRPr="00FD1345">
              <w:rPr>
                <w:sz w:val="24"/>
                <w:szCs w:val="24"/>
              </w:rPr>
              <w:t xml:space="preserve">От </w:t>
            </w:r>
            <w:r>
              <w:rPr>
                <w:sz w:val="24"/>
                <w:szCs w:val="24"/>
              </w:rPr>
              <w:t>Заказчика</w:t>
            </w:r>
            <w:r w:rsidRPr="00FD1345">
              <w:rPr>
                <w:sz w:val="24"/>
                <w:szCs w:val="24"/>
              </w:rPr>
              <w:t>:</w:t>
            </w:r>
          </w:p>
          <w:p w:rsidR="00EB193F" w:rsidRPr="00FD1345" w:rsidRDefault="00EB193F" w:rsidP="00B813EF">
            <w:pPr>
              <w:rPr>
                <w:sz w:val="24"/>
                <w:szCs w:val="24"/>
              </w:rPr>
            </w:pPr>
          </w:p>
          <w:p w:rsidR="00EB193F" w:rsidRPr="00FD1345" w:rsidRDefault="00EB193F" w:rsidP="00B813EF">
            <w:pPr>
              <w:rPr>
                <w:sz w:val="24"/>
                <w:szCs w:val="24"/>
              </w:rPr>
            </w:pPr>
            <w:r w:rsidRPr="00FD1345">
              <w:rPr>
                <w:sz w:val="24"/>
                <w:szCs w:val="24"/>
              </w:rPr>
              <w:t>_________________ (</w:t>
            </w:r>
            <w:r>
              <w:rPr>
                <w:sz w:val="24"/>
                <w:szCs w:val="24"/>
              </w:rPr>
              <w:t>Н.Е. Федякова</w:t>
            </w:r>
            <w:r w:rsidRPr="00FD1345">
              <w:rPr>
                <w:sz w:val="24"/>
                <w:szCs w:val="24"/>
              </w:rPr>
              <w:t xml:space="preserve">) </w:t>
            </w:r>
          </w:p>
          <w:p w:rsidR="00EB193F" w:rsidRPr="00FD1345" w:rsidRDefault="00EB193F" w:rsidP="00B813EF">
            <w:pPr>
              <w:rPr>
                <w:sz w:val="24"/>
                <w:szCs w:val="24"/>
              </w:rPr>
            </w:pPr>
            <w:r w:rsidRPr="00FD1345">
              <w:rPr>
                <w:sz w:val="24"/>
                <w:szCs w:val="24"/>
              </w:rPr>
              <w:t xml:space="preserve">              (подпись)                       </w:t>
            </w:r>
          </w:p>
          <w:p w:rsidR="00EB193F" w:rsidRPr="00FD1345" w:rsidRDefault="00EB193F" w:rsidP="00B813EF">
            <w:pPr>
              <w:rPr>
                <w:sz w:val="24"/>
                <w:szCs w:val="24"/>
              </w:rPr>
            </w:pPr>
            <w:r w:rsidRPr="00FD1345">
              <w:rPr>
                <w:sz w:val="24"/>
                <w:szCs w:val="24"/>
              </w:rPr>
              <w:t xml:space="preserve">                      М.П.</w:t>
            </w:r>
          </w:p>
        </w:tc>
      </w:tr>
    </w:tbl>
    <w:p w:rsidR="00EB193F" w:rsidRPr="00FD1345" w:rsidRDefault="00EB193F" w:rsidP="00FD1345">
      <w:pPr>
        <w:rPr>
          <w:sz w:val="24"/>
          <w:szCs w:val="24"/>
        </w:rPr>
      </w:pPr>
    </w:p>
    <w:sectPr w:rsidR="00EB193F" w:rsidRPr="00FD1345" w:rsidSect="003A006D">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94A74"/>
    <w:multiLevelType w:val="singleLevel"/>
    <w:tmpl w:val="EE0A92FA"/>
    <w:lvl w:ilvl="0">
      <w:start w:val="1"/>
      <w:numFmt w:val="decimal"/>
      <w:lvlText w:val="4.%1."/>
      <w:legacy w:legacy="1" w:legacySpace="0" w:legacyIndent="408"/>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82"/>
    <w:rsid w:val="000032EA"/>
    <w:rsid w:val="000034E6"/>
    <w:rsid w:val="0000673D"/>
    <w:rsid w:val="00025539"/>
    <w:rsid w:val="0005699E"/>
    <w:rsid w:val="00065AE1"/>
    <w:rsid w:val="000736DE"/>
    <w:rsid w:val="000A761A"/>
    <w:rsid w:val="000C2E36"/>
    <w:rsid w:val="000F73D4"/>
    <w:rsid w:val="00121F9B"/>
    <w:rsid w:val="00163A0F"/>
    <w:rsid w:val="00185927"/>
    <w:rsid w:val="0019424E"/>
    <w:rsid w:val="001F3640"/>
    <w:rsid w:val="001F54C5"/>
    <w:rsid w:val="0022207E"/>
    <w:rsid w:val="00240E70"/>
    <w:rsid w:val="002541F1"/>
    <w:rsid w:val="0027358E"/>
    <w:rsid w:val="002A5D4A"/>
    <w:rsid w:val="002B42EE"/>
    <w:rsid w:val="002E5E5C"/>
    <w:rsid w:val="003029BB"/>
    <w:rsid w:val="00311E69"/>
    <w:rsid w:val="0034380D"/>
    <w:rsid w:val="00343D52"/>
    <w:rsid w:val="00375AA7"/>
    <w:rsid w:val="0038436C"/>
    <w:rsid w:val="00390CA8"/>
    <w:rsid w:val="003A006D"/>
    <w:rsid w:val="003A584B"/>
    <w:rsid w:val="003D578F"/>
    <w:rsid w:val="003F4984"/>
    <w:rsid w:val="00452179"/>
    <w:rsid w:val="00462311"/>
    <w:rsid w:val="004672E0"/>
    <w:rsid w:val="0047192C"/>
    <w:rsid w:val="004A7118"/>
    <w:rsid w:val="004B235D"/>
    <w:rsid w:val="004D34CA"/>
    <w:rsid w:val="005010BE"/>
    <w:rsid w:val="005020C8"/>
    <w:rsid w:val="00507D61"/>
    <w:rsid w:val="00523E12"/>
    <w:rsid w:val="0054720D"/>
    <w:rsid w:val="005473C9"/>
    <w:rsid w:val="005511AE"/>
    <w:rsid w:val="005520D8"/>
    <w:rsid w:val="005761AC"/>
    <w:rsid w:val="00625C0E"/>
    <w:rsid w:val="00636A69"/>
    <w:rsid w:val="006A3570"/>
    <w:rsid w:val="006A6FFE"/>
    <w:rsid w:val="006B587E"/>
    <w:rsid w:val="006D3690"/>
    <w:rsid w:val="00785CF1"/>
    <w:rsid w:val="007944EE"/>
    <w:rsid w:val="00795D4B"/>
    <w:rsid w:val="008379E5"/>
    <w:rsid w:val="008560F6"/>
    <w:rsid w:val="00874F4F"/>
    <w:rsid w:val="008D29F8"/>
    <w:rsid w:val="0091463F"/>
    <w:rsid w:val="0091590B"/>
    <w:rsid w:val="00921FE6"/>
    <w:rsid w:val="009433B7"/>
    <w:rsid w:val="009873E3"/>
    <w:rsid w:val="009A615B"/>
    <w:rsid w:val="009C0DFC"/>
    <w:rsid w:val="009F07D3"/>
    <w:rsid w:val="00A060F8"/>
    <w:rsid w:val="00A12ECA"/>
    <w:rsid w:val="00A245ED"/>
    <w:rsid w:val="00A52AD8"/>
    <w:rsid w:val="00A74458"/>
    <w:rsid w:val="00A82FB6"/>
    <w:rsid w:val="00AA7EF4"/>
    <w:rsid w:val="00AE2063"/>
    <w:rsid w:val="00B512C0"/>
    <w:rsid w:val="00B57264"/>
    <w:rsid w:val="00B7051C"/>
    <w:rsid w:val="00B83E7B"/>
    <w:rsid w:val="00B91768"/>
    <w:rsid w:val="00BA056F"/>
    <w:rsid w:val="00BC0D72"/>
    <w:rsid w:val="00BD0EFB"/>
    <w:rsid w:val="00BF3A0D"/>
    <w:rsid w:val="00C6358A"/>
    <w:rsid w:val="00C760DB"/>
    <w:rsid w:val="00CC2D88"/>
    <w:rsid w:val="00CF5186"/>
    <w:rsid w:val="00D0193F"/>
    <w:rsid w:val="00D219E3"/>
    <w:rsid w:val="00D31832"/>
    <w:rsid w:val="00D5321A"/>
    <w:rsid w:val="00D81882"/>
    <w:rsid w:val="00E152E7"/>
    <w:rsid w:val="00E2038B"/>
    <w:rsid w:val="00E20921"/>
    <w:rsid w:val="00E26DEF"/>
    <w:rsid w:val="00E62293"/>
    <w:rsid w:val="00EA4300"/>
    <w:rsid w:val="00EB193F"/>
    <w:rsid w:val="00EC2A51"/>
    <w:rsid w:val="00EF45C7"/>
    <w:rsid w:val="00EF7C43"/>
    <w:rsid w:val="00F043C6"/>
    <w:rsid w:val="00F129F6"/>
    <w:rsid w:val="00F4383B"/>
    <w:rsid w:val="00F62465"/>
    <w:rsid w:val="00F6451B"/>
    <w:rsid w:val="00F8315E"/>
    <w:rsid w:val="00FB7691"/>
    <w:rsid w:val="00FC2807"/>
    <w:rsid w:val="00FC52AB"/>
    <w:rsid w:val="00FD1345"/>
    <w:rsid w:val="00FD24B3"/>
    <w:rsid w:val="00FD37B7"/>
    <w:rsid w:val="00FE502F"/>
    <w:rsid w:val="00FF3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3434"/>
  <w15:docId w15:val="{10646562-6796-4322-B8C1-FD1A570F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88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D8188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D8188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No Spacing"/>
    <w:link w:val="a4"/>
    <w:uiPriority w:val="1"/>
    <w:qFormat/>
    <w:rsid w:val="00D8188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locked/>
    <w:rsid w:val="00D81882"/>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D81882"/>
    <w:rPr>
      <w:rFonts w:ascii="Tahoma" w:hAnsi="Tahoma" w:cs="Tahoma"/>
      <w:sz w:val="16"/>
      <w:szCs w:val="16"/>
    </w:rPr>
  </w:style>
  <w:style w:type="character" w:customStyle="1" w:styleId="a6">
    <w:name w:val="Текст выноски Знак"/>
    <w:basedOn w:val="a0"/>
    <w:link w:val="a5"/>
    <w:uiPriority w:val="99"/>
    <w:semiHidden/>
    <w:rsid w:val="00D81882"/>
    <w:rPr>
      <w:rFonts w:ascii="Tahoma" w:eastAsia="Times New Roman" w:hAnsi="Tahoma" w:cs="Tahoma"/>
      <w:sz w:val="16"/>
      <w:szCs w:val="16"/>
      <w:lang w:eastAsia="ru-RU"/>
    </w:rPr>
  </w:style>
  <w:style w:type="character" w:styleId="a7">
    <w:name w:val="Hyperlink"/>
    <w:basedOn w:val="a0"/>
    <w:uiPriority w:val="99"/>
    <w:unhideWhenUsed/>
    <w:rsid w:val="000A76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C0E829DD077BDDF78B980242DEEFF287CDAA8857901D14982F634CC548B00E52CA0327B9FA582aBJC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2640</Words>
  <Characters>15052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dc:creator>
  <cp:lastModifiedBy>Попова Татьяна Александровна</cp:lastModifiedBy>
  <cp:revision>4</cp:revision>
  <cp:lastPrinted>2019-06-05T06:00:00Z</cp:lastPrinted>
  <dcterms:created xsi:type="dcterms:W3CDTF">2026-05-26T10:39:00Z</dcterms:created>
  <dcterms:modified xsi:type="dcterms:W3CDTF">2026-05-27T04:34:00Z</dcterms:modified>
</cp:coreProperties>
</file>