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97" w:rsidRPr="00DB2E95" w:rsidRDefault="00685197" w:rsidP="006D62AD">
      <w:pPr>
        <w:pStyle w:val="41"/>
        <w:spacing w:line="240" w:lineRule="auto"/>
        <w:ind w:right="-71" w:firstLine="0"/>
        <w:contextualSpacing/>
        <w:jc w:val="center"/>
        <w:rPr>
          <w:b/>
          <w:szCs w:val="24"/>
        </w:rPr>
      </w:pPr>
      <w:bookmarkStart w:id="0" w:name="_GoBack"/>
      <w:bookmarkEnd w:id="0"/>
      <w:r w:rsidRPr="00DB2E95">
        <w:rPr>
          <w:b/>
          <w:szCs w:val="24"/>
        </w:rPr>
        <w:t>ГОСУДАРСТВЕНН</w:t>
      </w:r>
      <w:r w:rsidR="00761144" w:rsidRPr="00DB2E95">
        <w:rPr>
          <w:b/>
          <w:szCs w:val="24"/>
        </w:rPr>
        <w:t>ЫЙ КОНТРАКТ</w:t>
      </w:r>
      <w:r w:rsidRPr="00DB2E95">
        <w:rPr>
          <w:b/>
          <w:szCs w:val="24"/>
        </w:rPr>
        <w:t xml:space="preserve"> № </w:t>
      </w:r>
      <w:r w:rsidR="00CF773B" w:rsidRPr="00DB2E95">
        <w:rPr>
          <w:b/>
          <w:szCs w:val="24"/>
        </w:rPr>
        <w:t>_______________</w:t>
      </w:r>
    </w:p>
    <w:p w:rsidR="00CF1EFC" w:rsidRPr="00DB2E95" w:rsidRDefault="00CF1EFC" w:rsidP="006D62AD">
      <w:pPr>
        <w:pStyle w:val="41"/>
        <w:spacing w:line="240" w:lineRule="auto"/>
        <w:ind w:right="-71" w:firstLine="0"/>
        <w:contextualSpacing/>
        <w:jc w:val="center"/>
        <w:rPr>
          <w:b/>
          <w:szCs w:val="24"/>
        </w:rPr>
      </w:pPr>
      <w:r w:rsidRPr="00DB2E95">
        <w:rPr>
          <w:b/>
          <w:szCs w:val="24"/>
        </w:rPr>
        <w:t>на поставку товара для нужд уголовно-исполнительной системы</w:t>
      </w:r>
    </w:p>
    <w:p w:rsidR="008D5CEF" w:rsidRPr="00DB2E95" w:rsidRDefault="008D5CEF" w:rsidP="006D62AD">
      <w:pPr>
        <w:pStyle w:val="41"/>
        <w:spacing w:line="240" w:lineRule="auto"/>
        <w:ind w:right="-71" w:firstLine="0"/>
        <w:contextualSpacing/>
        <w:jc w:val="center"/>
        <w:rPr>
          <w:szCs w:val="24"/>
        </w:rPr>
      </w:pPr>
      <w:r w:rsidRPr="00DB2E95">
        <w:rPr>
          <w:b/>
          <w:szCs w:val="24"/>
        </w:rPr>
        <w:t xml:space="preserve">ИКЗ </w:t>
      </w:r>
      <w:r w:rsidR="00A71045" w:rsidRPr="00DB2E95">
        <w:rPr>
          <w:szCs w:val="24"/>
        </w:rPr>
        <w:t>2</w:t>
      </w:r>
      <w:r w:rsidR="00DB2E95" w:rsidRPr="00DB2E95">
        <w:rPr>
          <w:szCs w:val="24"/>
        </w:rPr>
        <w:t>6</w:t>
      </w:r>
      <w:r w:rsidR="00A71045" w:rsidRPr="00DB2E95">
        <w:rPr>
          <w:szCs w:val="24"/>
        </w:rPr>
        <w:t xml:space="preserve"> 1 2539118045 253901001 0001 000 0000 244</w:t>
      </w:r>
    </w:p>
    <w:p w:rsidR="00CF773B" w:rsidRPr="00DB2E95" w:rsidRDefault="00CF773B" w:rsidP="006D62AD">
      <w:pPr>
        <w:pStyle w:val="41"/>
        <w:spacing w:line="240" w:lineRule="auto"/>
        <w:ind w:right="-71" w:firstLine="709"/>
        <w:contextualSpacing/>
        <w:rPr>
          <w:szCs w:val="24"/>
        </w:rPr>
      </w:pPr>
    </w:p>
    <w:p w:rsidR="00CF773B" w:rsidRPr="00DB2E95" w:rsidRDefault="00CF773B" w:rsidP="006D62AD">
      <w:pPr>
        <w:tabs>
          <w:tab w:val="left" w:pos="6480"/>
        </w:tabs>
        <w:jc w:val="both"/>
      </w:pPr>
      <w:r w:rsidRPr="00DB2E95">
        <w:t>г. Владивост</w:t>
      </w:r>
      <w:r w:rsidR="002A2C02">
        <w:t>ок</w:t>
      </w:r>
      <w:r w:rsidR="002A2C02">
        <w:tab/>
        <w:t xml:space="preserve">       </w:t>
      </w:r>
      <w:r w:rsidRPr="00DB2E95">
        <w:t>«__</w:t>
      </w:r>
      <w:r w:rsidR="002A2C02">
        <w:t>__</w:t>
      </w:r>
      <w:r w:rsidRPr="00DB2E95">
        <w:t>»</w:t>
      </w:r>
      <w:r w:rsidR="00B94D97">
        <w:t xml:space="preserve"> _</w:t>
      </w:r>
      <w:r w:rsidRPr="00DB2E95">
        <w:t>____</w:t>
      </w:r>
      <w:r w:rsidR="00B94D97">
        <w:t>__</w:t>
      </w:r>
      <w:r w:rsidRPr="00DB2E95">
        <w:t>_ 202</w:t>
      </w:r>
      <w:r w:rsidR="00DB2E95" w:rsidRPr="00DB2E95">
        <w:t>6</w:t>
      </w:r>
      <w:r w:rsidRPr="00DB2E95">
        <w:t xml:space="preserve">г. </w:t>
      </w:r>
    </w:p>
    <w:p w:rsidR="00CF773B" w:rsidRPr="00DB2E95" w:rsidRDefault="00CF773B" w:rsidP="006D62AD">
      <w:pPr>
        <w:tabs>
          <w:tab w:val="left" w:pos="6480"/>
        </w:tabs>
        <w:jc w:val="both"/>
      </w:pPr>
    </w:p>
    <w:p w:rsidR="00CF773B" w:rsidRPr="00DB2E95" w:rsidRDefault="00CF773B" w:rsidP="006D62AD">
      <w:pPr>
        <w:pStyle w:val="22"/>
        <w:spacing w:line="240" w:lineRule="auto"/>
        <w:ind w:right="-71"/>
        <w:contextualSpacing/>
        <w:rPr>
          <w:szCs w:val="24"/>
        </w:rPr>
      </w:pPr>
      <w:r w:rsidRPr="00DB2E95">
        <w:rPr>
          <w:b/>
          <w:szCs w:val="24"/>
        </w:rPr>
        <w:t xml:space="preserve">Федеральное казенное учреждение «Уголовно-исполнительная инспекция Главного управления Федеральной службы исполнения наказаний по Приморскому краю» </w:t>
      </w:r>
      <w:r w:rsidRPr="00DB2E95">
        <w:rPr>
          <w:szCs w:val="24"/>
        </w:rPr>
        <w:t>(ФКУ УИИ ГУФСИН России по Приморскому краю), выступая от имени Российской Федерации, в целях обеспечения государственных нужд, в лице начальника Щур Ирины Михайловны</w:t>
      </w:r>
      <w:r w:rsidRPr="00DB2E95">
        <w:rPr>
          <w:b/>
          <w:szCs w:val="24"/>
        </w:rPr>
        <w:t xml:space="preserve">, </w:t>
      </w:r>
      <w:r w:rsidRPr="00DB2E95">
        <w:rPr>
          <w:szCs w:val="24"/>
        </w:rPr>
        <w:t xml:space="preserve">действующего на основании Устава и Приказа ФСИН России от 27.04.2022 № 251 «Об осуществлении ФСИН России, территориальными органами ФСИН России, учреждениями и иными организациями уголовно-исполнительной системы полномочий заказчика», именуемое в дальнейшем </w:t>
      </w:r>
      <w:r w:rsidRPr="00DB2E95">
        <w:rPr>
          <w:b/>
          <w:szCs w:val="24"/>
        </w:rPr>
        <w:t>«Государственный заказчик»</w:t>
      </w:r>
      <w:r w:rsidRPr="00DB2E95">
        <w:rPr>
          <w:szCs w:val="24"/>
        </w:rPr>
        <w:t>, с одной стороны, и ______________________________, в лице ________________________________</w:t>
      </w:r>
      <w:r w:rsidRPr="00DB2E95">
        <w:rPr>
          <w:rFonts w:eastAsia="Calibri"/>
          <w:szCs w:val="24"/>
        </w:rPr>
        <w:t xml:space="preserve">, </w:t>
      </w:r>
      <w:r w:rsidRPr="00DB2E95">
        <w:rPr>
          <w:szCs w:val="24"/>
        </w:rPr>
        <w:t xml:space="preserve">действующего на основании _________________, именуемый в дальнейшем </w:t>
      </w:r>
      <w:r w:rsidRPr="00DB2E95">
        <w:rPr>
          <w:b/>
          <w:szCs w:val="24"/>
        </w:rPr>
        <w:t>«Поставщик»,</w:t>
      </w:r>
      <w:r w:rsidRPr="00DB2E95">
        <w:rPr>
          <w:szCs w:val="24"/>
        </w:rPr>
        <w:t xml:space="preserve"> с другой стороны, совместно именуемые </w:t>
      </w:r>
      <w:r w:rsidRPr="00DB2E95">
        <w:rPr>
          <w:b/>
          <w:szCs w:val="24"/>
        </w:rPr>
        <w:t>«Стороны»</w:t>
      </w:r>
      <w:r w:rsidRPr="00DB2E95">
        <w:rPr>
          <w:szCs w:val="24"/>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B2E95">
        <w:rPr>
          <w:noProof/>
          <w:szCs w:val="24"/>
        </w:rPr>
        <w:t xml:space="preserve"> </w:t>
      </w:r>
      <w:r w:rsidRPr="00DB2E95">
        <w:rPr>
          <w:color w:val="000000"/>
          <w:szCs w:val="24"/>
        </w:rPr>
        <w:t>заключили настоящий Государственный контракт (далее - Контракт) о нижеследующем:</w:t>
      </w:r>
    </w:p>
    <w:p w:rsidR="00CF773B" w:rsidRPr="00DB2E95" w:rsidRDefault="00CF773B" w:rsidP="006D62AD">
      <w:pPr>
        <w:widowControl w:val="0"/>
        <w:overflowPunct w:val="0"/>
        <w:autoSpaceDE w:val="0"/>
        <w:autoSpaceDN w:val="0"/>
        <w:adjustRightInd w:val="0"/>
        <w:ind w:firstLine="567"/>
        <w:jc w:val="both"/>
        <w:textAlignment w:val="baseline"/>
      </w:pPr>
    </w:p>
    <w:p w:rsidR="00CF773B" w:rsidRPr="00DB2E95" w:rsidRDefault="0006048C" w:rsidP="006D62AD">
      <w:pPr>
        <w:pStyle w:val="aa"/>
        <w:widowControl w:val="0"/>
        <w:overflowPunct w:val="0"/>
        <w:autoSpaceDE w:val="0"/>
        <w:autoSpaceDN w:val="0"/>
        <w:adjustRightInd w:val="0"/>
        <w:ind w:left="0"/>
        <w:contextualSpacing/>
        <w:jc w:val="center"/>
        <w:textAlignment w:val="baseline"/>
        <w:rPr>
          <w:b/>
        </w:rPr>
      </w:pPr>
      <w:r w:rsidRPr="00DB2E95">
        <w:rPr>
          <w:b/>
        </w:rPr>
        <w:t xml:space="preserve">1. </w:t>
      </w:r>
      <w:r w:rsidR="00CF773B" w:rsidRPr="00DB2E95">
        <w:rPr>
          <w:b/>
        </w:rPr>
        <w:t>Предмет контракта</w:t>
      </w:r>
    </w:p>
    <w:p w:rsidR="00CF773B" w:rsidRPr="00DB2E95" w:rsidRDefault="00CF773B" w:rsidP="006D62AD">
      <w:pPr>
        <w:widowControl w:val="0"/>
        <w:overflowPunct w:val="0"/>
        <w:autoSpaceDE w:val="0"/>
        <w:autoSpaceDN w:val="0"/>
        <w:adjustRightInd w:val="0"/>
        <w:ind w:firstLine="567"/>
        <w:jc w:val="both"/>
        <w:textAlignment w:val="baseline"/>
      </w:pPr>
      <w:r w:rsidRPr="00DB2E95">
        <w:t xml:space="preserve">1.1. «Поставщик» поставляет «Государственному заказчику» папки немелованные из белого картона </w:t>
      </w:r>
      <w:r w:rsidR="00DB2E95" w:rsidRPr="00DB2E95">
        <w:t>без механизма, плотностью не менее 36</w:t>
      </w:r>
      <w:r w:rsidRPr="00DB2E95">
        <w:t xml:space="preserve">0 </w:t>
      </w:r>
      <w:proofErr w:type="spellStart"/>
      <w:r w:rsidRPr="00DB2E95">
        <w:t>гр</w:t>
      </w:r>
      <w:proofErr w:type="spellEnd"/>
      <w:r w:rsidRPr="00DB2E95">
        <w:t>/м2 (далее по тексту - Товар), а «Государственный заказчик» принимает и оплачивает поставленный товар в количестве, в сроки и по цене, согласованной в Спецификации (Приложение № 1 к настоящему Контракту), подписанной сторонами и являющейся неотъемлемой частью Контракта.</w:t>
      </w:r>
    </w:p>
    <w:p w:rsidR="00CF773B" w:rsidRPr="00DB2E95" w:rsidRDefault="00CF773B" w:rsidP="0078062A">
      <w:pPr>
        <w:ind w:firstLine="567"/>
        <w:jc w:val="both"/>
      </w:pPr>
      <w:r w:rsidRPr="00DB2E95">
        <w:t xml:space="preserve">1.2. Предметом настоящего Контракта является: поставка </w:t>
      </w:r>
      <w:r w:rsidR="0078062A">
        <w:t>папок немелованных</w:t>
      </w:r>
      <w:r w:rsidR="0078062A" w:rsidRPr="00DB2E95">
        <w:t xml:space="preserve"> из белого картона без механизма, плотностью не менее 360 </w:t>
      </w:r>
      <w:proofErr w:type="spellStart"/>
      <w:r w:rsidR="0078062A" w:rsidRPr="00DB2E95">
        <w:t>гр</w:t>
      </w:r>
      <w:proofErr w:type="spellEnd"/>
      <w:r w:rsidR="0078062A" w:rsidRPr="00DB2E95">
        <w:t>/м2</w:t>
      </w:r>
      <w:r w:rsidRPr="00DB2E95">
        <w:t>, указанны</w:t>
      </w:r>
      <w:r w:rsidR="0006048C" w:rsidRPr="00DB2E95">
        <w:t xml:space="preserve">х </w:t>
      </w:r>
      <w:r w:rsidRPr="00DB2E95">
        <w:t>в Спецификации.</w:t>
      </w:r>
    </w:p>
    <w:p w:rsidR="00CF773B" w:rsidRPr="00DB2E95" w:rsidRDefault="00CF773B" w:rsidP="006D62AD">
      <w:pPr>
        <w:ind w:firstLine="567"/>
        <w:jc w:val="both"/>
      </w:pPr>
      <w:r w:rsidRPr="00DB2E95">
        <w:rPr>
          <w:noProof/>
        </w:rPr>
        <w:t xml:space="preserve">1.3. </w:t>
      </w:r>
      <w:r w:rsidRPr="00DB2E95">
        <w:t>Поставка товара осуществляется транспортом Поставщика, за счет его собственных средств, по адресу: г. Владивосток, ул. Русская,17/1 (с понедельника по четверг с 9-00 часов до 18-00 часов, пятница с 9-00 часов до 16-45 часов, обеденный перерыв с 12-00 до 13-30).</w:t>
      </w:r>
    </w:p>
    <w:p w:rsidR="00CF773B" w:rsidRPr="00DB2E95" w:rsidRDefault="00CF773B" w:rsidP="006D62AD">
      <w:pPr>
        <w:contextualSpacing/>
        <w:jc w:val="both"/>
        <w:rPr>
          <w:b/>
          <w:bCs/>
        </w:rPr>
      </w:pPr>
    </w:p>
    <w:p w:rsidR="00CF773B" w:rsidRPr="00DB2E95" w:rsidRDefault="00CF773B" w:rsidP="006D62AD">
      <w:pPr>
        <w:contextualSpacing/>
        <w:jc w:val="center"/>
        <w:rPr>
          <w:b/>
          <w:bCs/>
        </w:rPr>
      </w:pPr>
      <w:r w:rsidRPr="00DB2E95">
        <w:rPr>
          <w:b/>
          <w:bCs/>
        </w:rPr>
        <w:t>2. Права и обязанности Сторон</w:t>
      </w:r>
    </w:p>
    <w:p w:rsidR="00CF773B" w:rsidRPr="00DB2E95" w:rsidRDefault="00CF773B" w:rsidP="006D62AD">
      <w:pPr>
        <w:ind w:firstLine="567"/>
        <w:jc w:val="both"/>
        <w:rPr>
          <w:b/>
          <w:noProof/>
          <w:snapToGrid w:val="0"/>
        </w:rPr>
      </w:pPr>
      <w:r w:rsidRPr="00DB2E95">
        <w:rPr>
          <w:b/>
          <w:noProof/>
          <w:snapToGrid w:val="0"/>
        </w:rPr>
        <w:t>2.1. «Государственный заказчик» обязуется:</w:t>
      </w:r>
    </w:p>
    <w:p w:rsidR="00CF773B" w:rsidRPr="00DB2E95" w:rsidRDefault="00CF773B" w:rsidP="006D62AD">
      <w:pPr>
        <w:ind w:firstLine="567"/>
        <w:jc w:val="both"/>
        <w:rPr>
          <w:rFonts w:eastAsia="Calibri"/>
          <w:i/>
          <w:noProof/>
        </w:rPr>
      </w:pPr>
      <w:r w:rsidRPr="00DB2E95">
        <w:rPr>
          <w:rFonts w:eastAsia="Calibri"/>
          <w:noProof/>
        </w:rPr>
        <w:t>2.1.1. </w:t>
      </w:r>
      <w:r w:rsidRPr="00DB2E95">
        <w:rPr>
          <w:rFonts w:eastAsia="Calibri"/>
        </w:rPr>
        <w:t>Осуществлять контроль за исполнением «Поставщиком» условий Контракта в соответствии с законодательством Российской Федерации.</w:t>
      </w:r>
    </w:p>
    <w:p w:rsidR="00CF773B" w:rsidRPr="00DB2E95" w:rsidRDefault="00CF773B" w:rsidP="006D62AD">
      <w:pPr>
        <w:ind w:firstLine="567"/>
        <w:jc w:val="both"/>
        <w:rPr>
          <w:rFonts w:eastAsia="Calibri"/>
          <w:noProof/>
        </w:rPr>
      </w:pPr>
      <w:r w:rsidRPr="00DB2E95">
        <w:rPr>
          <w:rFonts w:eastAsia="Calibri"/>
          <w:noProof/>
        </w:rPr>
        <w:t xml:space="preserve">2.1.2. Обеспечить приемку Товара в соответствии с условиями раздела 5 Контракта. </w:t>
      </w:r>
    </w:p>
    <w:p w:rsidR="00CF773B" w:rsidRPr="00DB2E95" w:rsidRDefault="00CF773B" w:rsidP="006D62AD">
      <w:pPr>
        <w:ind w:firstLine="567"/>
        <w:jc w:val="both"/>
        <w:rPr>
          <w:noProof/>
          <w:snapToGrid w:val="0"/>
        </w:rPr>
      </w:pPr>
      <w:r w:rsidRPr="00DB2E95">
        <w:rPr>
          <w:noProof/>
          <w:snapToGrid w:val="0"/>
        </w:rPr>
        <w:t>2.1.3. Обеспечить оплату Товара в соответствии с условиями раздела3 Контракта.</w:t>
      </w:r>
    </w:p>
    <w:p w:rsidR="00CF773B" w:rsidRPr="00DB2E95" w:rsidRDefault="00CF773B" w:rsidP="006D62AD">
      <w:pPr>
        <w:ind w:firstLine="567"/>
        <w:jc w:val="both"/>
        <w:rPr>
          <w:noProof/>
          <w:snapToGrid w:val="0"/>
        </w:rPr>
      </w:pPr>
      <w:r w:rsidRPr="00DB2E95">
        <w:rPr>
          <w:noProof/>
          <w:snapToGrid w:val="0"/>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 передачи  Товара.</w:t>
      </w:r>
    </w:p>
    <w:p w:rsidR="00CF773B" w:rsidRPr="00DB2E95" w:rsidRDefault="00CF773B" w:rsidP="006D62AD">
      <w:pPr>
        <w:ind w:firstLine="567"/>
        <w:jc w:val="both"/>
      </w:pPr>
      <w:r w:rsidRPr="00DB2E95">
        <w:t>2.1.5. Принимать от «Поставщика» поставленный Товар согласно представленных документов: Товарной накладной, документов, подтверждающих соответствие качества поставляемого Товара на каждую партию Товара.</w:t>
      </w:r>
    </w:p>
    <w:p w:rsidR="00CF773B" w:rsidRPr="00DB2E95" w:rsidRDefault="00CF773B" w:rsidP="006D62AD">
      <w:pPr>
        <w:ind w:firstLine="567"/>
        <w:jc w:val="both"/>
      </w:pPr>
      <w:r w:rsidRPr="00DB2E95">
        <w:t xml:space="preserve">2.1.6. Оформлять приёмку Товара актом приема-передачи. </w:t>
      </w:r>
    </w:p>
    <w:p w:rsidR="00CF773B" w:rsidRPr="00DB2E95" w:rsidRDefault="00CF773B" w:rsidP="006D62AD">
      <w:pPr>
        <w:ind w:firstLine="567"/>
        <w:jc w:val="both"/>
      </w:pPr>
      <w:r w:rsidRPr="00DB2E95">
        <w:lastRenderedPageBreak/>
        <w:t>2.1.7. Передавать «Поставщику» заверенный и утверждённый гербовой печатью, подписанный акт приема-передачи, либо мотивированный отказ от его подписания, на поставленное количество Товара.</w:t>
      </w:r>
    </w:p>
    <w:p w:rsidR="00CF773B" w:rsidRPr="00DB2E95" w:rsidRDefault="00CF773B" w:rsidP="006D62AD">
      <w:pPr>
        <w:autoSpaceDE w:val="0"/>
        <w:autoSpaceDN w:val="0"/>
        <w:adjustRightInd w:val="0"/>
        <w:ind w:firstLine="567"/>
        <w:jc w:val="both"/>
        <w:rPr>
          <w:rFonts w:eastAsia="Calibri"/>
          <w:bCs/>
        </w:rPr>
      </w:pPr>
      <w:r w:rsidRPr="00DB2E95">
        <w:rPr>
          <w:rFonts w:eastAsia="Calibri"/>
          <w:bCs/>
        </w:rPr>
        <w:t xml:space="preserve">2.1.8. </w:t>
      </w:r>
      <w:r w:rsidRPr="00DB2E95">
        <w:rPr>
          <w:rFonts w:eastAsia="Calibri"/>
        </w:rPr>
        <w:t>Своими силами или с привлечением экспертов, либо экспертных организаций п</w:t>
      </w:r>
      <w:r w:rsidRPr="00DB2E95">
        <w:rPr>
          <w:rFonts w:eastAsia="Calibri"/>
          <w:bCs/>
        </w:rPr>
        <w:t xml:space="preserve">роводить экспертизу поставленного «Поставщиком» Товара, для проверки его соответствия условиям Государственного Контракта.   </w:t>
      </w:r>
    </w:p>
    <w:p w:rsidR="00CF773B" w:rsidRPr="00DB2E95" w:rsidRDefault="00CF773B" w:rsidP="006D62AD">
      <w:pPr>
        <w:tabs>
          <w:tab w:val="left" w:pos="8172"/>
        </w:tabs>
        <w:autoSpaceDE w:val="0"/>
        <w:autoSpaceDN w:val="0"/>
        <w:adjustRightInd w:val="0"/>
        <w:ind w:firstLine="567"/>
        <w:jc w:val="both"/>
        <w:rPr>
          <w:noProof/>
        </w:rPr>
      </w:pPr>
      <w:r w:rsidRPr="00DB2E95">
        <w:rPr>
          <w:noProof/>
        </w:rPr>
        <w:t>2.1.9. Выполнять иные обязанности, предусмотренные законодательством Российской Федерации и Контрактом.</w:t>
      </w:r>
    </w:p>
    <w:p w:rsidR="00CF773B" w:rsidRPr="00DB2E95" w:rsidRDefault="00CF773B" w:rsidP="006D62AD">
      <w:pPr>
        <w:tabs>
          <w:tab w:val="left" w:pos="8172"/>
        </w:tabs>
        <w:autoSpaceDE w:val="0"/>
        <w:autoSpaceDN w:val="0"/>
        <w:adjustRightInd w:val="0"/>
        <w:ind w:firstLine="567"/>
        <w:jc w:val="both"/>
        <w:rPr>
          <w:i/>
        </w:rPr>
      </w:pPr>
      <w:r w:rsidRPr="00DB2E95">
        <w:rPr>
          <w:b/>
          <w:noProof/>
        </w:rPr>
        <w:t>2.2. «Государственный заказчик» имеет право:</w:t>
      </w:r>
    </w:p>
    <w:p w:rsidR="00CF773B" w:rsidRPr="00DB2E95" w:rsidRDefault="00CF773B" w:rsidP="006D62AD">
      <w:pPr>
        <w:tabs>
          <w:tab w:val="left" w:pos="8172"/>
        </w:tabs>
        <w:autoSpaceDE w:val="0"/>
        <w:autoSpaceDN w:val="0"/>
        <w:adjustRightInd w:val="0"/>
        <w:ind w:firstLine="567"/>
        <w:jc w:val="both"/>
        <w:rPr>
          <w:i/>
        </w:rPr>
      </w:pPr>
      <w:r w:rsidRPr="00DB2E95">
        <w:rPr>
          <w:noProof/>
        </w:rPr>
        <w:t>2.2.1. </w:t>
      </w:r>
      <w:r w:rsidRPr="00DB2E95">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CF773B" w:rsidRPr="00DB2E95" w:rsidRDefault="00CF773B" w:rsidP="006D62AD">
      <w:pPr>
        <w:tabs>
          <w:tab w:val="left" w:pos="8172"/>
        </w:tabs>
        <w:autoSpaceDE w:val="0"/>
        <w:autoSpaceDN w:val="0"/>
        <w:adjustRightInd w:val="0"/>
        <w:ind w:firstLine="567"/>
        <w:jc w:val="both"/>
      </w:pPr>
      <w:r w:rsidRPr="00DB2E95">
        <w:rPr>
          <w:noProof/>
        </w:rPr>
        <w:t xml:space="preserve">2.2.2. </w:t>
      </w:r>
      <w:r w:rsidRPr="00DB2E95">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DB2E95">
        <w:rPr>
          <w:noProof/>
        </w:rPr>
        <w:t xml:space="preserve"> нормативных и технических документах</w:t>
      </w:r>
      <w:r w:rsidRPr="00DB2E95">
        <w:t xml:space="preserve"> и настоящем Контракте, в ходе приемки Товара. </w:t>
      </w:r>
    </w:p>
    <w:p w:rsidR="00CF773B" w:rsidRPr="00DB2E95" w:rsidRDefault="00CF773B" w:rsidP="006D62AD">
      <w:pPr>
        <w:tabs>
          <w:tab w:val="left" w:pos="8172"/>
        </w:tabs>
        <w:autoSpaceDE w:val="0"/>
        <w:autoSpaceDN w:val="0"/>
        <w:adjustRightInd w:val="0"/>
        <w:ind w:firstLine="567"/>
        <w:jc w:val="both"/>
        <w:rPr>
          <w:noProof/>
        </w:rPr>
      </w:pPr>
      <w:r w:rsidRPr="00DB2E95">
        <w:rPr>
          <w:noProof/>
        </w:rPr>
        <w:t xml:space="preserve">2.2.3. Требовать замены Товара, несоответствующего по качеству и безопасности, показателям содержащимся в </w:t>
      </w:r>
      <w:r w:rsidRPr="00DB2E95">
        <w:rPr>
          <w:rFonts w:eastAsia="Arial Unicode MS"/>
          <w:noProof/>
        </w:rPr>
        <w:t>нормативных и технических документах,</w:t>
      </w:r>
      <w:r w:rsidRPr="00DB2E95">
        <w:rPr>
          <w:noProof/>
        </w:rPr>
        <w:t xml:space="preserve"> ГОСТах на поставляемый Товар.</w:t>
      </w:r>
    </w:p>
    <w:p w:rsidR="00CF773B" w:rsidRPr="00DB2E95" w:rsidRDefault="00CF773B" w:rsidP="006D62AD">
      <w:pPr>
        <w:tabs>
          <w:tab w:val="left" w:pos="8172"/>
        </w:tabs>
        <w:autoSpaceDE w:val="0"/>
        <w:autoSpaceDN w:val="0"/>
        <w:adjustRightInd w:val="0"/>
        <w:ind w:firstLine="567"/>
        <w:jc w:val="both"/>
        <w:rPr>
          <w:noProof/>
        </w:rPr>
      </w:pPr>
      <w:r w:rsidRPr="00DB2E95">
        <w:rPr>
          <w:noProof/>
        </w:rPr>
        <w:t>2.2.4.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CF773B" w:rsidRPr="00DB2E95" w:rsidRDefault="00CF773B" w:rsidP="006D62AD">
      <w:pPr>
        <w:tabs>
          <w:tab w:val="left" w:pos="8172"/>
        </w:tabs>
        <w:autoSpaceDE w:val="0"/>
        <w:autoSpaceDN w:val="0"/>
        <w:adjustRightInd w:val="0"/>
        <w:ind w:firstLine="567"/>
        <w:jc w:val="both"/>
        <w:rPr>
          <w:noProof/>
        </w:rPr>
      </w:pPr>
      <w:r w:rsidRPr="00DB2E95">
        <w:rPr>
          <w:noProof/>
        </w:rPr>
        <w:t>2.2.5. Взыскивать пеню и штраф, а также требовать возмещения убытков в соответствии с разделом 8 настоящего Контракта.</w:t>
      </w:r>
    </w:p>
    <w:p w:rsidR="00CF773B" w:rsidRPr="00DB2E95" w:rsidRDefault="00CF773B" w:rsidP="006D62AD">
      <w:pPr>
        <w:tabs>
          <w:tab w:val="left" w:pos="8172"/>
        </w:tabs>
        <w:autoSpaceDE w:val="0"/>
        <w:autoSpaceDN w:val="0"/>
        <w:adjustRightInd w:val="0"/>
        <w:ind w:firstLine="567"/>
        <w:jc w:val="both"/>
        <w:rPr>
          <w:i/>
        </w:rPr>
      </w:pPr>
      <w:r w:rsidRPr="00DB2E95">
        <w:rPr>
          <w:noProof/>
        </w:rP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 в связи с односторонним отказом «Государственного заказчика» от исполнения Контракта, в связи с существенным нарушением «Поставщиком» условий Контракта.</w:t>
      </w:r>
    </w:p>
    <w:p w:rsidR="00CF773B" w:rsidRPr="00DB2E95" w:rsidRDefault="00CF773B" w:rsidP="006D62AD">
      <w:pPr>
        <w:tabs>
          <w:tab w:val="left" w:pos="8172"/>
        </w:tabs>
        <w:autoSpaceDE w:val="0"/>
        <w:autoSpaceDN w:val="0"/>
        <w:adjustRightInd w:val="0"/>
        <w:ind w:firstLine="567"/>
        <w:jc w:val="both"/>
        <w:rPr>
          <w:i/>
        </w:rPr>
      </w:pPr>
      <w:r w:rsidRPr="00DB2E95">
        <w:t>2.2.7. Контролировать сроки и условия поставки.</w:t>
      </w:r>
    </w:p>
    <w:p w:rsidR="00CF773B" w:rsidRPr="00DB2E95" w:rsidRDefault="00CF773B" w:rsidP="006D62AD">
      <w:pPr>
        <w:tabs>
          <w:tab w:val="left" w:pos="8172"/>
        </w:tabs>
        <w:autoSpaceDE w:val="0"/>
        <w:autoSpaceDN w:val="0"/>
        <w:adjustRightInd w:val="0"/>
        <w:ind w:firstLine="567"/>
        <w:jc w:val="both"/>
        <w:rPr>
          <w:i/>
        </w:rPr>
      </w:pPr>
      <w:r w:rsidRPr="00DB2E95">
        <w:t xml:space="preserve">2.2.8. Вести претензионную работу. </w:t>
      </w:r>
    </w:p>
    <w:p w:rsidR="00CF773B" w:rsidRPr="00DB2E95" w:rsidRDefault="00CF773B" w:rsidP="006D62AD">
      <w:pPr>
        <w:tabs>
          <w:tab w:val="left" w:pos="8172"/>
        </w:tabs>
        <w:autoSpaceDE w:val="0"/>
        <w:autoSpaceDN w:val="0"/>
        <w:adjustRightInd w:val="0"/>
        <w:ind w:firstLine="567"/>
        <w:jc w:val="both"/>
        <w:rPr>
          <w:i/>
        </w:rPr>
      </w:pPr>
      <w:r w:rsidRPr="00DB2E95">
        <w:t>2.2.9. Запрашивать у «Поставщика» информацию о ходе и состоянии исполнения обязательств «Поставщика» по настоящему Контракту.</w:t>
      </w:r>
    </w:p>
    <w:p w:rsidR="00CF773B" w:rsidRPr="00DB2E95" w:rsidRDefault="00CF773B" w:rsidP="006D62AD">
      <w:pPr>
        <w:tabs>
          <w:tab w:val="left" w:pos="8172"/>
        </w:tabs>
        <w:autoSpaceDE w:val="0"/>
        <w:autoSpaceDN w:val="0"/>
        <w:adjustRightInd w:val="0"/>
        <w:ind w:firstLine="567"/>
        <w:jc w:val="both"/>
      </w:pPr>
      <w:r w:rsidRPr="00DB2E95">
        <w:t>2.2.10. Создавать приемочную комиссию для приемки поставленного Товара.</w:t>
      </w:r>
    </w:p>
    <w:p w:rsidR="00CF773B" w:rsidRPr="00DB2E95" w:rsidRDefault="00CF773B" w:rsidP="006D62AD">
      <w:pPr>
        <w:autoSpaceDE w:val="0"/>
        <w:autoSpaceDN w:val="0"/>
        <w:adjustRightInd w:val="0"/>
        <w:ind w:firstLine="567"/>
        <w:jc w:val="both"/>
      </w:pPr>
      <w:r w:rsidRPr="00DB2E95">
        <w:t xml:space="preserve">2.2.11. </w:t>
      </w:r>
      <w:r w:rsidRPr="00DB2E95">
        <w:rPr>
          <w:noProof/>
        </w:rPr>
        <w:t>«Государственный заказчик»</w:t>
      </w:r>
      <w:r w:rsidRPr="00DB2E95">
        <w:t xml:space="preserve"> вправе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w:t>
      </w:r>
    </w:p>
    <w:p w:rsidR="00CF773B" w:rsidRPr="00DB2E95" w:rsidRDefault="00CF773B" w:rsidP="006D62AD">
      <w:pPr>
        <w:tabs>
          <w:tab w:val="left" w:pos="8172"/>
        </w:tabs>
        <w:autoSpaceDE w:val="0"/>
        <w:autoSpaceDN w:val="0"/>
        <w:adjustRightInd w:val="0"/>
        <w:ind w:firstLine="567"/>
        <w:jc w:val="both"/>
        <w:rPr>
          <w:b/>
          <w:noProof/>
        </w:rPr>
      </w:pPr>
      <w:r w:rsidRPr="00DB2E95">
        <w:rPr>
          <w:b/>
          <w:noProof/>
        </w:rPr>
        <w:t>2.3.  «Поставщик» обязуется:</w:t>
      </w:r>
    </w:p>
    <w:p w:rsidR="00CF773B" w:rsidRPr="00DB2E95" w:rsidRDefault="00CF773B" w:rsidP="006D62AD">
      <w:pPr>
        <w:tabs>
          <w:tab w:val="left" w:pos="8172"/>
        </w:tabs>
        <w:autoSpaceDE w:val="0"/>
        <w:autoSpaceDN w:val="0"/>
        <w:adjustRightInd w:val="0"/>
        <w:ind w:firstLine="567"/>
        <w:jc w:val="both"/>
        <w:rPr>
          <w:noProof/>
        </w:rPr>
      </w:pPr>
      <w:r w:rsidRPr="00DB2E95">
        <w:rPr>
          <w:noProof/>
        </w:rPr>
        <w:t xml:space="preserve">2.3.1.  Известить «Государственного заказчика» о готовности Товара к поставке и о дате поставки Товара в порядке, предусмотренном пунктом 4.3. Контракта. </w:t>
      </w:r>
    </w:p>
    <w:p w:rsidR="00CF773B" w:rsidRPr="00DB2E95" w:rsidRDefault="00CF773B" w:rsidP="006D62AD">
      <w:pPr>
        <w:tabs>
          <w:tab w:val="left" w:pos="8172"/>
        </w:tabs>
        <w:autoSpaceDE w:val="0"/>
        <w:autoSpaceDN w:val="0"/>
        <w:adjustRightInd w:val="0"/>
        <w:ind w:firstLine="567"/>
        <w:jc w:val="both"/>
        <w:rPr>
          <w:noProof/>
        </w:rPr>
      </w:pPr>
      <w:r w:rsidRPr="00DB2E95">
        <w:rPr>
          <w:noProof/>
        </w:rPr>
        <w:t xml:space="preserve">2.3.2. Своими силами и средствами обеспечить поставку Товара соответствующего требованиям законодательства, </w:t>
      </w:r>
      <w:r w:rsidRPr="00DB2E95">
        <w:rPr>
          <w:rFonts w:eastAsia="Arial Unicode MS"/>
          <w:noProof/>
        </w:rPr>
        <w:t>нормативным и техническим документам,</w:t>
      </w:r>
      <w:r w:rsidRPr="00DB2E95">
        <w:rPr>
          <w:noProof/>
        </w:rPr>
        <w:t xml:space="preserve"> ГОСТам и условиям Контракта. </w:t>
      </w:r>
    </w:p>
    <w:p w:rsidR="00CF773B" w:rsidRPr="00DB2E95" w:rsidRDefault="00CF773B" w:rsidP="006D62AD">
      <w:pPr>
        <w:tabs>
          <w:tab w:val="left" w:pos="284"/>
          <w:tab w:val="left" w:pos="993"/>
        </w:tabs>
        <w:ind w:right="-5" w:firstLine="709"/>
        <w:jc w:val="both"/>
      </w:pPr>
      <w:r w:rsidRPr="00DB2E95">
        <w:rPr>
          <w:noProof/>
        </w:rPr>
        <w:t xml:space="preserve">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 </w:t>
      </w:r>
      <w:r w:rsidRPr="00DB2E95">
        <w:t>не состоящий под арестом и не являющийся предметом спора.</w:t>
      </w:r>
    </w:p>
    <w:p w:rsidR="00CF773B" w:rsidRPr="00DB2E95" w:rsidRDefault="00CF773B" w:rsidP="006D62AD">
      <w:pPr>
        <w:tabs>
          <w:tab w:val="left" w:pos="8172"/>
        </w:tabs>
        <w:autoSpaceDE w:val="0"/>
        <w:autoSpaceDN w:val="0"/>
        <w:adjustRightInd w:val="0"/>
        <w:ind w:firstLine="567"/>
        <w:jc w:val="both"/>
        <w:rPr>
          <w:noProof/>
        </w:rPr>
      </w:pPr>
      <w:r w:rsidRPr="00DB2E95">
        <w:rPr>
          <w:noProof/>
        </w:rPr>
        <w:t>2.3.4. Передать Товар в порядке и в сроки, указанные в разделе 4 Контракта и в Спецификации (Приложение № 1).</w:t>
      </w:r>
    </w:p>
    <w:p w:rsidR="00CF773B" w:rsidRPr="00DB2E95" w:rsidRDefault="00CF773B" w:rsidP="006D62AD">
      <w:pPr>
        <w:tabs>
          <w:tab w:val="left" w:pos="8172"/>
        </w:tabs>
        <w:autoSpaceDE w:val="0"/>
        <w:autoSpaceDN w:val="0"/>
        <w:adjustRightInd w:val="0"/>
        <w:ind w:firstLine="567"/>
        <w:jc w:val="both"/>
        <w:rPr>
          <w:noProof/>
        </w:rPr>
      </w:pPr>
      <w:r w:rsidRPr="00DB2E95">
        <w:rPr>
          <w:noProof/>
        </w:rPr>
        <w:t xml:space="preserve">2.3.5. Передать «Государственному заказчику» Товар в комплекте с относящейся к нему документацией, перечисленной в пункте 4.4.Контракта. </w:t>
      </w:r>
    </w:p>
    <w:p w:rsidR="00CF773B" w:rsidRPr="00DB2E95" w:rsidRDefault="00CF773B" w:rsidP="006D62AD">
      <w:pPr>
        <w:tabs>
          <w:tab w:val="left" w:pos="8172"/>
        </w:tabs>
        <w:autoSpaceDE w:val="0"/>
        <w:autoSpaceDN w:val="0"/>
        <w:adjustRightInd w:val="0"/>
        <w:ind w:firstLine="567"/>
        <w:jc w:val="both"/>
      </w:pPr>
      <w:r w:rsidRPr="00DB2E95">
        <w:lastRenderedPageBreak/>
        <w:t>2.3.6. Производить замену некачественного Товара, в порядке и на условиях, предусмотренных разделом 6 Контракта.</w:t>
      </w:r>
    </w:p>
    <w:p w:rsidR="00CF773B" w:rsidRPr="00DB2E95" w:rsidRDefault="00CF773B" w:rsidP="006D62AD">
      <w:pPr>
        <w:tabs>
          <w:tab w:val="left" w:pos="8172"/>
        </w:tabs>
        <w:autoSpaceDE w:val="0"/>
        <w:autoSpaceDN w:val="0"/>
        <w:adjustRightInd w:val="0"/>
        <w:ind w:firstLine="567"/>
        <w:jc w:val="both"/>
        <w:rPr>
          <w:b/>
          <w:noProof/>
        </w:rPr>
      </w:pPr>
      <w:r w:rsidRPr="00DB2E95">
        <w:t>2.3.7. В случае нарушения условий Контракта о сроках поставки и качестве Товара возместить убытки, в порядке и на условиях, предусмотренных настоящим Контрактом.</w:t>
      </w:r>
    </w:p>
    <w:p w:rsidR="00CF773B" w:rsidRPr="00DB2E95" w:rsidRDefault="00CF773B" w:rsidP="006D62AD">
      <w:pPr>
        <w:tabs>
          <w:tab w:val="left" w:pos="8172"/>
        </w:tabs>
        <w:autoSpaceDE w:val="0"/>
        <w:autoSpaceDN w:val="0"/>
        <w:adjustRightInd w:val="0"/>
        <w:ind w:firstLine="567"/>
        <w:jc w:val="both"/>
      </w:pPr>
      <w:r w:rsidRPr="00DB2E95">
        <w:t>2.3.8. Представить по запросу «Государственного заказчика» информацию, о ходе исполнения обязательств по настоящему Контракту, в течение 1 календарного дня, с момента получения такого запроса.</w:t>
      </w:r>
    </w:p>
    <w:p w:rsidR="00CF773B" w:rsidRPr="00DB2E95" w:rsidRDefault="00CF773B" w:rsidP="006D62AD">
      <w:pPr>
        <w:tabs>
          <w:tab w:val="left" w:pos="8172"/>
        </w:tabs>
        <w:autoSpaceDE w:val="0"/>
        <w:autoSpaceDN w:val="0"/>
        <w:adjustRightInd w:val="0"/>
        <w:ind w:firstLine="567"/>
        <w:jc w:val="both"/>
      </w:pPr>
      <w:r w:rsidRPr="00DB2E95">
        <w:t xml:space="preserve">2.3.9 Обязанность по обеспечению раздельного учета затрат, связанных с исполнением контракта, в соответствии с законодательством Российской Федерации о государственном оборонном заказе. </w:t>
      </w:r>
    </w:p>
    <w:p w:rsidR="00CF773B" w:rsidRPr="00A935E3" w:rsidRDefault="00CF773B" w:rsidP="006D62AD">
      <w:pPr>
        <w:pStyle w:val="12"/>
        <w:tabs>
          <w:tab w:val="left" w:pos="8172"/>
        </w:tabs>
        <w:spacing w:line="240" w:lineRule="auto"/>
        <w:ind w:firstLine="567"/>
        <w:rPr>
          <w:bCs/>
          <w:szCs w:val="24"/>
          <w:lang w:val="ru-RU"/>
        </w:rPr>
      </w:pPr>
      <w:r w:rsidRPr="00A935E3">
        <w:rPr>
          <w:szCs w:val="24"/>
          <w:lang w:val="ru-RU"/>
        </w:rPr>
        <w:t xml:space="preserve">2.3.10. </w:t>
      </w:r>
      <w:r w:rsidRPr="00A935E3">
        <w:rPr>
          <w:bCs/>
          <w:szCs w:val="24"/>
          <w:lang w:val="ru-RU"/>
        </w:rPr>
        <w:t>Указывать идентификатор государственного контракта в платежных документах и документах-основаниях.</w:t>
      </w:r>
    </w:p>
    <w:p w:rsidR="00CF773B" w:rsidRPr="00A935E3" w:rsidRDefault="00CF773B" w:rsidP="006D62AD">
      <w:pPr>
        <w:pStyle w:val="12"/>
        <w:tabs>
          <w:tab w:val="left" w:pos="8172"/>
        </w:tabs>
        <w:spacing w:line="240" w:lineRule="auto"/>
        <w:ind w:firstLine="567"/>
        <w:rPr>
          <w:bCs/>
          <w:szCs w:val="24"/>
          <w:lang w:val="ru-RU"/>
        </w:rPr>
      </w:pPr>
      <w:bookmarkStart w:id="1" w:name="_Hlk185500569"/>
      <w:r w:rsidRPr="00A935E3">
        <w:rPr>
          <w:bCs/>
          <w:szCs w:val="24"/>
          <w:lang w:val="ru-RU"/>
        </w:rPr>
        <w:t>2.3.11. Проводить работы по включению в федеральный каталог продукции для федеральных нужд информации о товарах, подлежащих каталогизации.</w:t>
      </w:r>
      <w:bookmarkEnd w:id="1"/>
    </w:p>
    <w:p w:rsidR="00CF773B" w:rsidRPr="00DB2E95" w:rsidRDefault="00CF773B" w:rsidP="006D62AD">
      <w:pPr>
        <w:ind w:firstLine="567"/>
        <w:jc w:val="both"/>
        <w:rPr>
          <w:rFonts w:eastAsia="Calibri"/>
          <w:b/>
          <w:noProof/>
        </w:rPr>
      </w:pPr>
      <w:r w:rsidRPr="00DB2E95">
        <w:rPr>
          <w:rFonts w:eastAsia="Calibri"/>
          <w:b/>
          <w:noProof/>
        </w:rPr>
        <w:t>2.4.  «Поставщик» вправе:</w:t>
      </w:r>
    </w:p>
    <w:p w:rsidR="00CF773B" w:rsidRPr="00DB2E95" w:rsidRDefault="00CF773B" w:rsidP="006D62AD">
      <w:pPr>
        <w:ind w:firstLine="567"/>
        <w:jc w:val="both"/>
        <w:rPr>
          <w:rFonts w:eastAsia="Calibri"/>
          <w:noProof/>
        </w:rPr>
      </w:pPr>
      <w:r w:rsidRPr="00DB2E95">
        <w:rPr>
          <w:rFonts w:eastAsia="Calibri"/>
          <w:noProof/>
        </w:rPr>
        <w:t>2.4.1. Требовать оплату за поставленный Товар в соответствии с условиями Контракта.</w:t>
      </w:r>
    </w:p>
    <w:p w:rsidR="00CF773B" w:rsidRPr="00DB2E95" w:rsidRDefault="00CF773B" w:rsidP="006D62AD">
      <w:pPr>
        <w:ind w:firstLine="567"/>
        <w:jc w:val="both"/>
        <w:rPr>
          <w:rFonts w:eastAsia="Calibri"/>
          <w:noProof/>
        </w:rPr>
      </w:pPr>
      <w:r w:rsidRPr="00DB2E95">
        <w:rPr>
          <w:rFonts w:eastAsia="Calibri"/>
          <w:noProof/>
        </w:rPr>
        <w:t>2.4.2. </w:t>
      </w:r>
      <w:r w:rsidRPr="00DB2E95">
        <w:t>Требовать уплату неустойки (штрафов, пеней) согласно разделу 8 Контракта</w:t>
      </w:r>
    </w:p>
    <w:p w:rsidR="00CF773B" w:rsidRPr="00DB2E95" w:rsidRDefault="00CF773B" w:rsidP="006D62AD">
      <w:pPr>
        <w:tabs>
          <w:tab w:val="left" w:pos="426"/>
        </w:tabs>
        <w:ind w:right="-5" w:firstLine="567"/>
        <w:jc w:val="both"/>
        <w:rPr>
          <w:bCs/>
        </w:rPr>
      </w:pPr>
      <w:r w:rsidRPr="00DB2E95">
        <w:rPr>
          <w:bCs/>
        </w:rPr>
        <w:t>2.4.3. Осуществлять иные права, предусмотренные действующим законодательством Российской Федерации и Контрактом.</w:t>
      </w:r>
    </w:p>
    <w:p w:rsidR="0006048C" w:rsidRPr="00DB2E95" w:rsidRDefault="0006048C" w:rsidP="006D62AD">
      <w:pPr>
        <w:tabs>
          <w:tab w:val="left" w:pos="426"/>
        </w:tabs>
        <w:ind w:right="-5" w:firstLine="567"/>
        <w:jc w:val="both"/>
        <w:rPr>
          <w:bCs/>
        </w:rPr>
      </w:pPr>
    </w:p>
    <w:p w:rsidR="00CF773B" w:rsidRPr="00DB2E95" w:rsidRDefault="00CF773B" w:rsidP="006D62AD">
      <w:pPr>
        <w:jc w:val="center"/>
        <w:rPr>
          <w:b/>
          <w:bCs/>
        </w:rPr>
      </w:pPr>
      <w:r w:rsidRPr="00DB2E95">
        <w:rPr>
          <w:b/>
          <w:bCs/>
        </w:rPr>
        <w:t>3. Цена Контракта и порядок расчетов.</w:t>
      </w:r>
    </w:p>
    <w:p w:rsidR="00CF773B" w:rsidRPr="00DB2E95" w:rsidRDefault="00CF773B" w:rsidP="006D62AD">
      <w:pPr>
        <w:ind w:firstLine="709"/>
        <w:jc w:val="both"/>
      </w:pPr>
      <w:r w:rsidRPr="00DB2E95">
        <w:rPr>
          <w:noProof/>
        </w:rPr>
        <w:t>3.1. Цена Контракта составляет _______________ () рублей</w:t>
      </w:r>
      <w:r w:rsidR="00CF254F" w:rsidRPr="00DB2E95">
        <w:rPr>
          <w:noProof/>
        </w:rPr>
        <w:t xml:space="preserve"> ______ </w:t>
      </w:r>
      <w:r w:rsidRPr="00DB2E95">
        <w:t xml:space="preserve">копеек, НДС не предусмотрен / НДС___% и включает в себя стоимость индивидуальной упаковки, транспортные расходы,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 </w:t>
      </w:r>
    </w:p>
    <w:p w:rsidR="00CF773B" w:rsidRPr="00DB2E95" w:rsidRDefault="00CF773B" w:rsidP="006D62AD">
      <w:pPr>
        <w:ind w:firstLine="709"/>
        <w:jc w:val="both"/>
      </w:pPr>
      <w:r w:rsidRPr="00DB2E95">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Pr="00DB2E95">
        <w:rPr>
          <w:bCs/>
        </w:rPr>
        <w:t>Федеральным законом № 44-ФЗ</w:t>
      </w:r>
    </w:p>
    <w:p w:rsidR="00CF773B" w:rsidRPr="00DB2E95" w:rsidRDefault="00CF773B" w:rsidP="006D62AD">
      <w:pPr>
        <w:pStyle w:val="32"/>
        <w:spacing w:after="0"/>
        <w:ind w:left="0" w:firstLine="567"/>
        <w:jc w:val="both"/>
        <w:rPr>
          <w:sz w:val="24"/>
          <w:szCs w:val="24"/>
        </w:rPr>
      </w:pPr>
      <w:r w:rsidRPr="00DB2E95">
        <w:rPr>
          <w:sz w:val="24"/>
          <w:szCs w:val="24"/>
        </w:rPr>
        <w:t>3.3. Оплата по Контракту осуществляется по факту получения Товара, в рублях Российской Федерации, в безналичном порядке, в форме платежного поручения путем перечисления «Государственным заказчиком» денежных средств, выделенных из федерального бюджета, на расчетный счет «Поставщика», в течение 10 (десяти) рабочих дней с момента предоставления Государственному заказчику Комплекта сопроводительной документации, указанной в п. 4.4 Контракта, согласованной без замечаний и подписанной представителями обеих сторон.</w:t>
      </w:r>
    </w:p>
    <w:p w:rsidR="00CF773B" w:rsidRPr="00DB2E95" w:rsidRDefault="00CF773B" w:rsidP="006D62AD">
      <w:pPr>
        <w:widowControl w:val="0"/>
        <w:ind w:firstLine="567"/>
        <w:contextualSpacing/>
        <w:jc w:val="both"/>
        <w:rPr>
          <w:noProof/>
          <w:spacing w:val="2"/>
        </w:rPr>
      </w:pPr>
      <w:r w:rsidRPr="00DB2E95">
        <w:rPr>
          <w:noProof/>
          <w:spacing w:val="2"/>
        </w:rPr>
        <w:t xml:space="preserve">3.4.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CF773B" w:rsidRPr="00DB2E95" w:rsidRDefault="00CF773B" w:rsidP="006D62AD">
      <w:pPr>
        <w:widowControl w:val="0"/>
        <w:ind w:firstLine="567"/>
        <w:contextualSpacing/>
        <w:jc w:val="both"/>
        <w:rPr>
          <w:bCs/>
        </w:rPr>
      </w:pPr>
      <w:r w:rsidRPr="00DB2E95">
        <w:rPr>
          <w:noProof/>
          <w:spacing w:val="2"/>
        </w:rPr>
        <w:t>Сумма, подлежащая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Pr="00DB2E95">
        <w:rPr>
          <w:bCs/>
        </w:rPr>
        <w:t xml:space="preserve">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CF773B" w:rsidRPr="00DB2E95" w:rsidRDefault="00CF773B" w:rsidP="006D62AD">
      <w:pPr>
        <w:ind w:firstLine="567"/>
        <w:jc w:val="both"/>
        <w:rPr>
          <w:rFonts w:eastAsia="Calibri"/>
        </w:rPr>
      </w:pPr>
      <w:r w:rsidRPr="00DB2E95">
        <w:rPr>
          <w:rFonts w:eastAsia="Calibri"/>
        </w:rPr>
        <w:t>3.5. В случае неисполнения или ненадлежащего исполнения «Поставщиком» обязательства, предусмотренного Контрактом, «Государственный заказчик» вправе произвести оплату по Контракту за вычетом соответствующего размера неустойки (пени, штрафа).</w:t>
      </w:r>
    </w:p>
    <w:p w:rsidR="0006048C" w:rsidRPr="00DB2E95" w:rsidRDefault="0006048C" w:rsidP="006D62AD">
      <w:pPr>
        <w:ind w:right="-74"/>
        <w:contextualSpacing/>
        <w:jc w:val="both"/>
        <w:rPr>
          <w:rFonts w:eastAsia="Calibri"/>
        </w:rPr>
      </w:pPr>
    </w:p>
    <w:p w:rsidR="00DB2E95" w:rsidRPr="00DB2E95" w:rsidRDefault="00DB2E95" w:rsidP="006D62AD">
      <w:pPr>
        <w:ind w:right="-74"/>
        <w:contextualSpacing/>
        <w:jc w:val="center"/>
        <w:rPr>
          <w:b/>
          <w:snapToGrid w:val="0"/>
        </w:rPr>
      </w:pPr>
    </w:p>
    <w:p w:rsidR="00CF773B" w:rsidRPr="00DB2E95" w:rsidRDefault="00CF773B" w:rsidP="006D62AD">
      <w:pPr>
        <w:ind w:right="-74"/>
        <w:contextualSpacing/>
        <w:jc w:val="center"/>
        <w:rPr>
          <w:b/>
          <w:snapToGrid w:val="0"/>
        </w:rPr>
      </w:pPr>
      <w:r w:rsidRPr="00DB2E95">
        <w:rPr>
          <w:b/>
          <w:snapToGrid w:val="0"/>
        </w:rPr>
        <w:lastRenderedPageBreak/>
        <w:t>4. Сроки и порядок поставки Товара</w:t>
      </w:r>
    </w:p>
    <w:p w:rsidR="00CF773B" w:rsidRPr="00DB2E95" w:rsidRDefault="006D62AD" w:rsidP="006D62AD">
      <w:pPr>
        <w:ind w:firstLine="567"/>
        <w:jc w:val="both"/>
        <w:rPr>
          <w:noProof/>
        </w:rPr>
      </w:pPr>
      <w:r w:rsidRPr="00DB2E95">
        <w:rPr>
          <w:noProof/>
        </w:rPr>
        <w:t>4.1.</w:t>
      </w:r>
      <w:r w:rsidR="00CF773B" w:rsidRPr="00DB2E95">
        <w:rPr>
          <w:noProof/>
        </w:rPr>
        <w:t xml:space="preserve"> «Поставщик» обязуется </w:t>
      </w:r>
      <w:r w:rsidR="00CF773B" w:rsidRPr="00DB2E95">
        <w:t xml:space="preserve">передать </w:t>
      </w:r>
      <w:r w:rsidR="00CF773B" w:rsidRPr="00DB2E95">
        <w:rPr>
          <w:noProof/>
        </w:rPr>
        <w:t>«Государственному заказчику»,</w:t>
      </w:r>
      <w:r w:rsidR="00CF773B" w:rsidRPr="00DB2E95">
        <w:t xml:space="preserve"> качественный Товар, предусмотренный Предметом Контракта, </w:t>
      </w:r>
      <w:r w:rsidR="00CF773B" w:rsidRPr="00DB2E95">
        <w:rPr>
          <w:noProof/>
        </w:rPr>
        <w:t xml:space="preserve">в количестве, по цене и в сроки, предусмотренные в Спецификации (Приложение № 1). </w:t>
      </w:r>
    </w:p>
    <w:p w:rsidR="00CF773B" w:rsidRPr="00DB2E95" w:rsidRDefault="00CF773B" w:rsidP="006D62AD">
      <w:pPr>
        <w:ind w:firstLine="567"/>
        <w:jc w:val="both"/>
      </w:pPr>
      <w:r w:rsidRPr="00DB2E95">
        <w:t>4.2. «Поставщик» имеет право досрочно исполнить обязательства по Контракту по согласованию с «Государственным заказчиком».</w:t>
      </w:r>
    </w:p>
    <w:p w:rsidR="00CF773B" w:rsidRPr="00DB2E95" w:rsidRDefault="00CF773B" w:rsidP="006D62AD">
      <w:pPr>
        <w:pStyle w:val="22"/>
        <w:spacing w:line="240" w:lineRule="auto"/>
        <w:ind w:right="-71" w:firstLine="567"/>
        <w:contextualSpacing/>
        <w:rPr>
          <w:szCs w:val="24"/>
        </w:rPr>
      </w:pPr>
      <w:r w:rsidRPr="00DB2E95">
        <w:rPr>
          <w:rFonts w:eastAsia="Calibri"/>
          <w:szCs w:val="24"/>
        </w:rPr>
        <w:t xml:space="preserve">4.3. </w:t>
      </w:r>
      <w:r w:rsidRPr="00DB2E95">
        <w:rPr>
          <w:szCs w:val="24"/>
          <w:shd w:val="clear" w:color="auto" w:fill="FBFBFB"/>
        </w:rPr>
        <w:t>Не позднее, чем за один рабочий день до планируемой даты поставки, «Государственный заказчик» по телефонам  передает «Поставщику» заявку на поставку Товара. В момент приемки заявки «Поставщик» извещает «Государственного заказчика» о готовности Товара к поставке и о дате поставки Товара. Доставка товара осуществляется силами и за счет средств  «Поставщика».</w:t>
      </w:r>
    </w:p>
    <w:p w:rsidR="00CF773B" w:rsidRPr="00DB2E95" w:rsidRDefault="00CF773B" w:rsidP="006D62AD">
      <w:pPr>
        <w:ind w:firstLine="567"/>
        <w:jc w:val="both"/>
        <w:rPr>
          <w:rFonts w:eastAsia="Calibri"/>
        </w:rPr>
      </w:pPr>
      <w:r w:rsidRPr="00DB2E95">
        <w:rPr>
          <w:rFonts w:eastAsia="Calibri"/>
        </w:rPr>
        <w:t>4.4. Вместе с Товаром «Поставщик» передает «Государственному заказчику» относящуюся к Товару документацию:</w:t>
      </w:r>
    </w:p>
    <w:p w:rsidR="00CF773B" w:rsidRPr="00DB2E95" w:rsidRDefault="00CF773B" w:rsidP="006D62AD">
      <w:pPr>
        <w:numPr>
          <w:ilvl w:val="0"/>
          <w:numId w:val="37"/>
        </w:numPr>
        <w:tabs>
          <w:tab w:val="left" w:pos="993"/>
        </w:tabs>
        <w:ind w:left="0" w:firstLine="709"/>
        <w:jc w:val="both"/>
        <w:rPr>
          <w:noProof/>
        </w:rPr>
      </w:pPr>
      <w:r w:rsidRPr="00DB2E95">
        <w:rPr>
          <w:noProof/>
        </w:rPr>
        <w:t xml:space="preserve">товарную накладную/УПД – 2 экз.; </w:t>
      </w:r>
    </w:p>
    <w:p w:rsidR="00CF773B" w:rsidRPr="00DB2E95" w:rsidRDefault="00CF773B" w:rsidP="006D62AD">
      <w:pPr>
        <w:numPr>
          <w:ilvl w:val="0"/>
          <w:numId w:val="37"/>
        </w:numPr>
        <w:tabs>
          <w:tab w:val="left" w:pos="993"/>
        </w:tabs>
        <w:ind w:left="0" w:firstLine="709"/>
        <w:jc w:val="both"/>
        <w:rPr>
          <w:noProof/>
        </w:rPr>
      </w:pPr>
      <w:r w:rsidRPr="00DB2E95">
        <w:rPr>
          <w:noProof/>
        </w:rPr>
        <w:t>счет – 1 экз.; (при наличии)</w:t>
      </w:r>
    </w:p>
    <w:p w:rsidR="00CF773B" w:rsidRPr="00DB2E95" w:rsidRDefault="00CF773B" w:rsidP="006D62AD">
      <w:pPr>
        <w:numPr>
          <w:ilvl w:val="0"/>
          <w:numId w:val="37"/>
        </w:numPr>
        <w:tabs>
          <w:tab w:val="left" w:pos="993"/>
        </w:tabs>
        <w:ind w:left="0" w:firstLine="709"/>
        <w:jc w:val="both"/>
        <w:rPr>
          <w:noProof/>
        </w:rPr>
      </w:pPr>
      <w:r w:rsidRPr="00DB2E95">
        <w:rPr>
          <w:noProof/>
        </w:rPr>
        <w:t>акт приема-передачи товара, с указанием количества товара, цены за единицу товара и общей стоимости товара – 2 экз.;</w:t>
      </w:r>
    </w:p>
    <w:p w:rsidR="00CF773B" w:rsidRPr="00DB2E95" w:rsidRDefault="00CF773B" w:rsidP="006D62AD">
      <w:pPr>
        <w:ind w:firstLine="567"/>
        <w:jc w:val="both"/>
        <w:rPr>
          <w:rFonts w:eastAsia="Calibri"/>
        </w:rPr>
      </w:pPr>
      <w:r w:rsidRPr="00DB2E95">
        <w:rPr>
          <w:rFonts w:eastAsia="Calibri"/>
        </w:rPr>
        <w:t>4.5. В случае если документы, указанные в пункте 4.4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CF773B" w:rsidRPr="00DB2E95" w:rsidRDefault="00CF773B" w:rsidP="006D62AD">
      <w:pPr>
        <w:ind w:firstLine="567"/>
        <w:jc w:val="both"/>
        <w:rPr>
          <w:rFonts w:eastAsia="Calibri"/>
        </w:rPr>
      </w:pPr>
      <w:r w:rsidRPr="00DB2E95">
        <w:rPr>
          <w:rFonts w:eastAsia="Calibri"/>
        </w:rPr>
        <w:t>4.6. Обязательство «Поставщика» по поставке Товара считается исполненным с момента подписания Государственным заказчиком без замечаний Акта приема-передачи Товара,</w:t>
      </w:r>
      <w:r w:rsidRPr="00DB2E95">
        <w:t xml:space="preserve"> товарной накладной </w:t>
      </w:r>
      <w:r w:rsidRPr="00DB2E95">
        <w:rPr>
          <w:rFonts w:eastAsia="Calibri"/>
        </w:rPr>
        <w:t>по факту приемки Товара.</w:t>
      </w:r>
    </w:p>
    <w:p w:rsidR="00CF773B" w:rsidRPr="00DB2E95" w:rsidRDefault="00CF773B" w:rsidP="006D62AD">
      <w:pPr>
        <w:ind w:firstLine="567"/>
        <w:jc w:val="both"/>
        <w:rPr>
          <w:rFonts w:eastAsia="Calibri"/>
        </w:rPr>
      </w:pPr>
      <w:r w:rsidRPr="00DB2E95">
        <w:rPr>
          <w:rFonts w:eastAsia="Calibri"/>
        </w:rPr>
        <w:t>4.7.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rsidR="00CF773B" w:rsidRPr="00DB2E95" w:rsidRDefault="00CF773B" w:rsidP="006D62AD">
      <w:pPr>
        <w:ind w:firstLine="567"/>
        <w:jc w:val="both"/>
        <w:rPr>
          <w:rFonts w:eastAsia="Calibri"/>
        </w:rPr>
      </w:pPr>
      <w:r w:rsidRPr="00DB2E95">
        <w:rPr>
          <w:rFonts w:eastAsia="Calibri"/>
        </w:rPr>
        <w:t>4.8. Право собственности на Товар переходит к «Государственному заказчику» с момента поставки Товара в соответствии с пунктом 4.6. Контракта.</w:t>
      </w:r>
    </w:p>
    <w:p w:rsidR="00CF773B" w:rsidRPr="00DB2E95" w:rsidRDefault="00CF773B" w:rsidP="006D62AD">
      <w:pPr>
        <w:autoSpaceDE w:val="0"/>
        <w:autoSpaceDN w:val="0"/>
        <w:adjustRightInd w:val="0"/>
        <w:ind w:firstLine="567"/>
        <w:jc w:val="both"/>
        <w:rPr>
          <w:b/>
        </w:rPr>
      </w:pPr>
    </w:p>
    <w:p w:rsidR="00CF773B" w:rsidRPr="00DB2E95" w:rsidRDefault="00CF773B" w:rsidP="006D62AD">
      <w:pPr>
        <w:jc w:val="center"/>
        <w:rPr>
          <w:rFonts w:eastAsia="Calibri"/>
          <w:b/>
          <w:noProof/>
        </w:rPr>
      </w:pPr>
      <w:r w:rsidRPr="00DB2E95">
        <w:rPr>
          <w:rFonts w:eastAsia="Calibri"/>
          <w:b/>
          <w:noProof/>
        </w:rPr>
        <w:t>5. Качество и безопасность Товара, порядок приемки</w:t>
      </w:r>
    </w:p>
    <w:p w:rsidR="00CF773B" w:rsidRPr="00DB2E95" w:rsidRDefault="00CF773B" w:rsidP="006D62AD">
      <w:pPr>
        <w:autoSpaceDE w:val="0"/>
        <w:autoSpaceDN w:val="0"/>
        <w:adjustRightInd w:val="0"/>
        <w:ind w:firstLine="567"/>
        <w:jc w:val="both"/>
        <w:rPr>
          <w:i/>
        </w:rPr>
      </w:pPr>
      <w:r w:rsidRPr="00DB2E95">
        <w:rPr>
          <w:noProof/>
        </w:rPr>
        <w:t xml:space="preserve">5.1. </w:t>
      </w:r>
      <w:r w:rsidRPr="00DB2E95">
        <w:t>Качество и безопасность поставляемого Товара должно отвечать требованиям и условиям настоящего Контракта</w:t>
      </w:r>
      <w:r w:rsidRPr="00DB2E95">
        <w:rPr>
          <w:i/>
        </w:rPr>
        <w:t xml:space="preserve">. </w:t>
      </w:r>
    </w:p>
    <w:p w:rsidR="00CF773B" w:rsidRPr="00DB2E95" w:rsidRDefault="00CF773B" w:rsidP="006D62AD">
      <w:pPr>
        <w:widowControl w:val="0"/>
        <w:autoSpaceDE w:val="0"/>
        <w:autoSpaceDN w:val="0"/>
        <w:adjustRightInd w:val="0"/>
        <w:ind w:firstLine="567"/>
        <w:jc w:val="both"/>
      </w:pPr>
      <w:r w:rsidRPr="00DB2E95">
        <w:rPr>
          <w:rFonts w:eastAsia="Calibri"/>
        </w:rPr>
        <w:t xml:space="preserve">5.2. </w:t>
      </w:r>
      <w:r w:rsidRPr="00DB2E95">
        <w:t>Приемка товара производится в соответствии с требованиями и условиям контракта.</w:t>
      </w:r>
    </w:p>
    <w:p w:rsidR="00CF773B" w:rsidRPr="00DB2E95" w:rsidRDefault="00CF773B" w:rsidP="006D62AD">
      <w:pPr>
        <w:ind w:firstLine="567"/>
        <w:jc w:val="both"/>
        <w:rPr>
          <w:rFonts w:eastAsia="Calibri"/>
        </w:rPr>
      </w:pPr>
      <w:r w:rsidRPr="00DB2E95">
        <w:rPr>
          <w:rFonts w:eastAsia="Calibri"/>
          <w:noProof/>
        </w:rPr>
        <w:t xml:space="preserve">5.3. </w:t>
      </w:r>
      <w:r w:rsidRPr="00DB2E95">
        <w:rPr>
          <w:rFonts w:eastAsia="Calibri"/>
        </w:rPr>
        <w:t xml:space="preserve">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w:t>
      </w:r>
      <w:r w:rsidRPr="00DB2E95">
        <w:t>с изменением и дополнением от 29.12.73 № 81, от 14.11.1974 № 98, от 22.10.1997 №18</w:t>
      </w:r>
      <w:r w:rsidRPr="00DB2E95">
        <w:rPr>
          <w:rFonts w:eastAsia="Calibri"/>
        </w:rPr>
        <w:t>.</w:t>
      </w:r>
    </w:p>
    <w:p w:rsidR="00CF773B" w:rsidRPr="00DB2E95" w:rsidRDefault="00CF773B" w:rsidP="006D62AD">
      <w:pPr>
        <w:tabs>
          <w:tab w:val="left" w:pos="1134"/>
        </w:tabs>
        <w:ind w:right="-5" w:firstLine="567"/>
        <w:jc w:val="both"/>
      </w:pPr>
      <w:r w:rsidRPr="00DB2E95">
        <w:t>5.4.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с изменением и дополнением от 29.12.1973 № 81, от 14.11.1974 № 98, от 22.10.1997 № 18, в части не противоречащей условиям настоящего Контракта.</w:t>
      </w:r>
    </w:p>
    <w:p w:rsidR="00CF773B" w:rsidRPr="00A935E3" w:rsidRDefault="00CF773B" w:rsidP="006D62AD">
      <w:pPr>
        <w:pStyle w:val="a8"/>
        <w:ind w:firstLine="567"/>
        <w:jc w:val="both"/>
        <w:rPr>
          <w:rFonts w:ascii="Times New Roman" w:eastAsia="Calibri" w:hAnsi="Times New Roman"/>
          <w:sz w:val="24"/>
          <w:szCs w:val="24"/>
          <w:lang w:val="ru-RU" w:eastAsia="en-US"/>
        </w:rPr>
      </w:pPr>
      <w:r w:rsidRPr="00A935E3">
        <w:rPr>
          <w:rFonts w:ascii="Times New Roman" w:hAnsi="Times New Roman"/>
          <w:sz w:val="24"/>
          <w:szCs w:val="24"/>
          <w:lang w:val="ru-RU"/>
        </w:rPr>
        <w:t>5.5. Моментом исполнения обязательств «Поставщика» по поставке Товара считается дата подписания «Государственным заказчиком «без замечаний товарной накладной и акта приема-передачи Товара по факту приемки Товара.</w:t>
      </w:r>
    </w:p>
    <w:p w:rsidR="00CF773B" w:rsidRPr="00DB2E95" w:rsidRDefault="00CF773B" w:rsidP="006D62AD">
      <w:pPr>
        <w:ind w:firstLine="567"/>
        <w:jc w:val="both"/>
        <w:rPr>
          <w:rFonts w:eastAsia="Calibri"/>
          <w:noProof/>
        </w:rPr>
      </w:pPr>
      <w:r w:rsidRPr="00DB2E95">
        <w:rPr>
          <w:rFonts w:eastAsia="Calibri"/>
          <w:noProof/>
        </w:rPr>
        <w:t xml:space="preserve">5.6. Товар, несоответствующий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w:t>
      </w:r>
      <w:r w:rsidRPr="00DB2E95">
        <w:rPr>
          <w:rFonts w:eastAsia="Calibri"/>
          <w:noProof/>
        </w:rPr>
        <w:lastRenderedPageBreak/>
        <w:t>дней с момента выявления несоответствия Товара требованиям законодательства и условиям Контракта.</w:t>
      </w:r>
    </w:p>
    <w:p w:rsidR="00CF773B" w:rsidRPr="00DB2E95" w:rsidRDefault="00CF773B" w:rsidP="006D62AD">
      <w:pPr>
        <w:ind w:firstLine="567"/>
        <w:jc w:val="both"/>
      </w:pPr>
      <w:r w:rsidRPr="00DB2E95">
        <w:rPr>
          <w:noProof/>
        </w:rPr>
        <w:t xml:space="preserve">5.7. </w:t>
      </w:r>
      <w:r w:rsidRPr="00DB2E95">
        <w:t>В случае нарушения условий Контракта о сроках поставки и качестве Товара «Государственный заказчик» вправе отказаться от исполнения Контракта.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CF773B" w:rsidRPr="00DB2E95" w:rsidRDefault="00CF773B" w:rsidP="006D62AD">
      <w:pPr>
        <w:autoSpaceDE w:val="0"/>
        <w:autoSpaceDN w:val="0"/>
        <w:adjustRightInd w:val="0"/>
        <w:ind w:firstLine="567"/>
        <w:jc w:val="both"/>
      </w:pPr>
      <w:r w:rsidRPr="00DB2E95">
        <w:t>5.8.В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w:t>
      </w:r>
    </w:p>
    <w:p w:rsidR="00CF773B" w:rsidRPr="00DB2E95" w:rsidRDefault="00CF773B" w:rsidP="006D62AD">
      <w:pPr>
        <w:autoSpaceDE w:val="0"/>
        <w:autoSpaceDN w:val="0"/>
        <w:adjustRightInd w:val="0"/>
        <w:ind w:firstLine="567"/>
        <w:jc w:val="both"/>
        <w:rPr>
          <w:i/>
        </w:rPr>
      </w:pPr>
      <w:r w:rsidRPr="00DB2E95">
        <w:t>5.9. Приемка поставленного Товара осуществляется «Государственным заказчиком» в течение 2-х рабочих дней, с момента вынесения заключения экспертизы, а в случае проведения экспертизы поставленного Товара с привлечением экспертов, либо экспертных организаций – в течение 10 рабочих дней, с момента получения Государственным заказчиком результатов экспертизы, и оформляется актом приема-передачи Товара, который подписывается «Государственным заказчиком» (в случае создания приемочной комиссии всеми членами приемочной комиссии и утверждается Государственным заказчиком), либо составляется мотивированный отказ в письменной форме от его подписания  и направляется «Поставщику» в течение   трех рабочих дней.</w:t>
      </w:r>
    </w:p>
    <w:p w:rsidR="00CF773B" w:rsidRPr="00DB2E95" w:rsidRDefault="00CF773B" w:rsidP="006D62AD">
      <w:pPr>
        <w:pStyle w:val="aa"/>
        <w:ind w:left="360"/>
        <w:jc w:val="both"/>
        <w:rPr>
          <w:b/>
          <w:bCs/>
        </w:rPr>
      </w:pPr>
    </w:p>
    <w:p w:rsidR="00CF773B" w:rsidRPr="00DB2E95" w:rsidRDefault="00CF773B" w:rsidP="006D62AD">
      <w:pPr>
        <w:autoSpaceDE w:val="0"/>
        <w:autoSpaceDN w:val="0"/>
        <w:adjustRightInd w:val="0"/>
        <w:jc w:val="center"/>
        <w:rPr>
          <w:b/>
        </w:rPr>
      </w:pPr>
      <w:r w:rsidRPr="00DB2E95">
        <w:rPr>
          <w:b/>
        </w:rPr>
        <w:t>6. Срок годности, порядок замены некачественного Товара</w:t>
      </w:r>
    </w:p>
    <w:p w:rsidR="00CF773B" w:rsidRPr="00DB2E95" w:rsidRDefault="00CF773B" w:rsidP="006D62AD">
      <w:pPr>
        <w:autoSpaceDE w:val="0"/>
        <w:autoSpaceDN w:val="0"/>
        <w:adjustRightInd w:val="0"/>
        <w:ind w:firstLine="567"/>
        <w:jc w:val="both"/>
      </w:pPr>
      <w:r w:rsidRPr="00DB2E95">
        <w:t>6.1. «Поставщик» гарантирует, соответствие качества поставляемого Товара требованиям законодательства Российской Федерации и условиям Контракта;</w:t>
      </w:r>
    </w:p>
    <w:p w:rsidR="00CF773B" w:rsidRPr="00DB2E95" w:rsidRDefault="00CF773B" w:rsidP="006D62AD">
      <w:pPr>
        <w:autoSpaceDE w:val="0"/>
        <w:autoSpaceDN w:val="0"/>
        <w:adjustRightInd w:val="0"/>
        <w:ind w:firstLine="567"/>
        <w:jc w:val="both"/>
      </w:pPr>
      <w:r w:rsidRPr="00DB2E95">
        <w:t>6.2. Сроки годности (хранения) на товар не может быть менее 80% от установленного срока годности товара.</w:t>
      </w:r>
    </w:p>
    <w:p w:rsidR="00CF773B" w:rsidRPr="00DB2E95" w:rsidRDefault="00CF773B" w:rsidP="006D62AD">
      <w:pPr>
        <w:autoSpaceDE w:val="0"/>
        <w:autoSpaceDN w:val="0"/>
        <w:adjustRightInd w:val="0"/>
        <w:ind w:firstLine="567"/>
        <w:jc w:val="both"/>
        <w:rPr>
          <w:i/>
        </w:rPr>
      </w:pPr>
      <w:r w:rsidRPr="00DB2E95">
        <w:t>6.3. В течение срока годности Товара «Поставщик» осуществляет безвозмездную замену Товара ненадлежащего качества на Товар, соответствующий требованиям Контракта.</w:t>
      </w:r>
    </w:p>
    <w:p w:rsidR="00CF773B" w:rsidRPr="00DB2E95" w:rsidRDefault="00CF773B" w:rsidP="006D62AD">
      <w:pPr>
        <w:ind w:firstLine="567"/>
        <w:jc w:val="both"/>
        <w:rPr>
          <w:rFonts w:eastAsia="Calibri"/>
        </w:rPr>
      </w:pPr>
      <w:r w:rsidRPr="00DB2E95">
        <w:rPr>
          <w:rFonts w:eastAsia="Calibri"/>
        </w:rPr>
        <w:t>6.4.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CF773B" w:rsidRPr="00DB2E95" w:rsidRDefault="00CF773B" w:rsidP="006D62AD">
      <w:pPr>
        <w:ind w:firstLine="567"/>
        <w:jc w:val="both"/>
        <w:rPr>
          <w:rFonts w:eastAsia="Calibri"/>
        </w:rPr>
      </w:pPr>
      <w:r w:rsidRPr="00DB2E95">
        <w:rPr>
          <w:rFonts w:eastAsia="Calibri"/>
        </w:rPr>
        <w:t>6.5. Все расходы, связанные с заменой товара ненадлежащего качества в период срока годности (хранения) товара, а также расходы, связанные с восполнением недопоставки товара, оплачиваются за счет Поставщика.</w:t>
      </w:r>
    </w:p>
    <w:p w:rsidR="0006048C" w:rsidRPr="00DB2E95" w:rsidRDefault="0006048C" w:rsidP="006D62AD">
      <w:pPr>
        <w:tabs>
          <w:tab w:val="center" w:pos="5262"/>
          <w:tab w:val="left" w:pos="8771"/>
        </w:tabs>
        <w:ind w:right="-74"/>
        <w:contextualSpacing/>
        <w:jc w:val="both"/>
        <w:rPr>
          <w:b/>
          <w:snapToGrid w:val="0"/>
        </w:rPr>
      </w:pPr>
    </w:p>
    <w:p w:rsidR="00CF773B" w:rsidRPr="00DB2E95" w:rsidRDefault="00DB2E95" w:rsidP="006D62AD">
      <w:pPr>
        <w:tabs>
          <w:tab w:val="center" w:pos="5262"/>
          <w:tab w:val="left" w:pos="8771"/>
        </w:tabs>
        <w:ind w:right="-74"/>
        <w:contextualSpacing/>
        <w:jc w:val="center"/>
        <w:rPr>
          <w:b/>
          <w:snapToGrid w:val="0"/>
        </w:rPr>
      </w:pPr>
      <w:r w:rsidRPr="00DB2E95">
        <w:rPr>
          <w:b/>
          <w:snapToGrid w:val="0"/>
        </w:rPr>
        <w:t>7</w:t>
      </w:r>
      <w:r w:rsidR="00CF773B" w:rsidRPr="00DB2E95">
        <w:rPr>
          <w:b/>
          <w:snapToGrid w:val="0"/>
        </w:rPr>
        <w:t>. Ответственность Сторон</w:t>
      </w:r>
    </w:p>
    <w:p w:rsidR="00CF773B" w:rsidRPr="00DB2E95" w:rsidRDefault="00DB2E95" w:rsidP="006D62AD">
      <w:pPr>
        <w:ind w:firstLine="709"/>
        <w:jc w:val="both"/>
      </w:pPr>
      <w:r w:rsidRPr="00DB2E95">
        <w:t>7</w:t>
      </w:r>
      <w:r w:rsidR="00CF773B" w:rsidRPr="00DB2E95">
        <w:t>.1. Стороны несут ответственность, в соответствии с действующим законодательством РФ, за неисполнение или ненадлежащее исполнение обязательств, предусмотренных Контрактом.</w:t>
      </w:r>
    </w:p>
    <w:p w:rsidR="00CF773B" w:rsidRPr="00DB2E95" w:rsidRDefault="00DB2E95" w:rsidP="006D62AD">
      <w:pPr>
        <w:ind w:firstLine="709"/>
        <w:jc w:val="both"/>
      </w:pPr>
      <w:r w:rsidRPr="00DB2E95">
        <w:t>7</w:t>
      </w:r>
      <w:r w:rsidR="00CF773B" w:rsidRPr="00DB2E95">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F773B" w:rsidRPr="00DB2E95" w:rsidRDefault="00DB2E95" w:rsidP="006D62AD">
      <w:pPr>
        <w:ind w:firstLine="709"/>
        <w:jc w:val="both"/>
      </w:pPr>
      <w:r w:rsidRPr="00DB2E95">
        <w:t>7</w:t>
      </w:r>
      <w:r w:rsidR="00CF773B" w:rsidRPr="00DB2E95">
        <w:t xml:space="preserve">.3.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истечения установленного Контрактом </w:t>
      </w:r>
      <w:r w:rsidR="00CF773B" w:rsidRPr="00DB2E95">
        <w:lastRenderedPageBreak/>
        <w:t>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DB2E95" w:rsidRPr="00DB2E95" w:rsidRDefault="00DB2E95" w:rsidP="00DB2E95">
      <w:pPr>
        <w:ind w:firstLine="709"/>
        <w:jc w:val="both"/>
        <w:rPr>
          <w:noProof/>
        </w:rPr>
      </w:pPr>
      <w:r w:rsidRPr="00DB2E95">
        <w:t>7</w:t>
      </w:r>
      <w:r w:rsidR="00CF773B" w:rsidRPr="00DB2E95">
        <w:t>.4.</w:t>
      </w:r>
      <w:r w:rsidR="00CF773B" w:rsidRPr="00DB2E95">
        <w:rPr>
          <w:rStyle w:val="blk"/>
        </w:rPr>
        <w:t xml:space="preserve"> За каждый факт неисполнения Государственным заказчиком обязательств, предусмотренных контрактом, </w:t>
      </w:r>
      <w:r w:rsidR="00CF773B" w:rsidRPr="00DB2E95">
        <w:t xml:space="preserve">за исключением просрочки исполнения обязательств, </w:t>
      </w:r>
      <w:r w:rsidR="00CF773B" w:rsidRPr="00DB2E95">
        <w:rPr>
          <w:rStyle w:val="blk"/>
        </w:rPr>
        <w:t>предусмотренных Контрактом, Поставщик вправе потребовать уплату штрафа. Р</w:t>
      </w:r>
      <w:r w:rsidR="00CF773B" w:rsidRPr="00DB2E95">
        <w:rPr>
          <w:noProof/>
        </w:rPr>
        <w:t>азмер штрафа установливается в порядке установленом Правительством Российской Федерации</w:t>
      </w:r>
    </w:p>
    <w:p w:rsidR="00DB2E95" w:rsidRPr="00DB2E95" w:rsidRDefault="00DB2E95" w:rsidP="00DB2E95">
      <w:pPr>
        <w:ind w:firstLine="709"/>
        <w:jc w:val="both"/>
        <w:rPr>
          <w:rStyle w:val="apple-converted-space"/>
        </w:rPr>
      </w:pPr>
      <w:r w:rsidRPr="00DB2E95">
        <w:rPr>
          <w:rStyle w:val="blk"/>
        </w:rPr>
        <w:t>7</w:t>
      </w:r>
      <w:r w:rsidR="00CF773B" w:rsidRPr="00DB2E95">
        <w:rPr>
          <w:rStyle w:val="blk"/>
        </w:rPr>
        <w:t xml:space="preserve">.5. </w:t>
      </w:r>
      <w:r w:rsidR="00CF773B" w:rsidRPr="00DB2E95">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r w:rsidR="00CF773B" w:rsidRPr="00DB2E95">
        <w:rPr>
          <w:rStyle w:val="apple-converted-space"/>
        </w:rPr>
        <w:t> </w:t>
      </w:r>
    </w:p>
    <w:p w:rsidR="00DB2E95" w:rsidRPr="00DB2E95" w:rsidRDefault="00DB2E95" w:rsidP="00DB2E95">
      <w:pPr>
        <w:ind w:firstLine="709"/>
        <w:jc w:val="both"/>
      </w:pPr>
      <w:r w:rsidRPr="00DB2E95">
        <w:t>7</w:t>
      </w:r>
      <w:r w:rsidR="00CF773B" w:rsidRPr="00DB2E95">
        <w:t>.6.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B2E95" w:rsidRPr="00DB2E95" w:rsidRDefault="00DB2E95" w:rsidP="00DB2E95">
      <w:pPr>
        <w:ind w:firstLine="709"/>
        <w:jc w:val="both"/>
        <w:rPr>
          <w:bCs/>
        </w:rPr>
      </w:pPr>
      <w:r w:rsidRPr="00DB2E95">
        <w:t>7</w:t>
      </w:r>
      <w:r w:rsidR="00CF773B" w:rsidRPr="00DB2E95">
        <w:t xml:space="preserve">.7. </w:t>
      </w:r>
      <w:r w:rsidR="00CF773B" w:rsidRPr="00DB2E95">
        <w:rPr>
          <w:rStyle w:val="blk"/>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Государственный заказчик вправе потребовать уплату штрафа. Размер штрафа устанавливается постановлением Правительства Российской Федерации </w:t>
      </w:r>
      <w:r w:rsidR="00CF773B" w:rsidRPr="00DB2E95">
        <w:t>30.08.2017 N 1042</w:t>
      </w:r>
      <w:r w:rsidR="00CF773B" w:rsidRPr="00DB2E95">
        <w:rPr>
          <w:bCs/>
        </w:rPr>
        <w:t>, в размере 10% цены контракта (этапа).</w:t>
      </w:r>
    </w:p>
    <w:p w:rsidR="00DB2E95" w:rsidRPr="00DB2E95" w:rsidRDefault="00DB2E95" w:rsidP="00DB2E95">
      <w:pPr>
        <w:ind w:firstLine="709"/>
        <w:jc w:val="both"/>
      </w:pPr>
      <w:r w:rsidRPr="00DB2E95">
        <w:rPr>
          <w:bCs/>
        </w:rPr>
        <w:t>7</w:t>
      </w:r>
      <w:r w:rsidR="00CF773B" w:rsidRPr="00DB2E95">
        <w:t>.8.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действующим законодательством.</w:t>
      </w:r>
    </w:p>
    <w:p w:rsidR="00CF773B" w:rsidRPr="00DB2E95" w:rsidRDefault="00DB2E95" w:rsidP="00DB2E95">
      <w:pPr>
        <w:ind w:firstLine="709"/>
        <w:jc w:val="both"/>
      </w:pPr>
      <w:r w:rsidRPr="00DB2E95">
        <w:t>7</w:t>
      </w:r>
      <w:r w:rsidR="00CF773B" w:rsidRPr="00DB2E95">
        <w:t>.9. Уплата неустойки (пени, штрафа) не освобождает сторону от исполнения обязательств по Контракту.</w:t>
      </w:r>
    </w:p>
    <w:p w:rsidR="00CF773B" w:rsidRPr="00DB2E95" w:rsidRDefault="00DB2E95" w:rsidP="006D62AD">
      <w:pPr>
        <w:ind w:firstLine="709"/>
        <w:jc w:val="both"/>
      </w:pPr>
      <w:r w:rsidRPr="00DB2E95">
        <w:t>7</w:t>
      </w:r>
      <w:r w:rsidR="00CF773B" w:rsidRPr="00DB2E95">
        <w:t>.10. Вред, причиненный третьим лицам по вине Исполнителя при исполнении обязательств по Контракту, возмещается за его счет.</w:t>
      </w:r>
    </w:p>
    <w:p w:rsidR="00CF773B" w:rsidRPr="00A935E3" w:rsidRDefault="00DB2E95" w:rsidP="006D62AD">
      <w:pPr>
        <w:pStyle w:val="a8"/>
        <w:ind w:firstLine="709"/>
        <w:jc w:val="both"/>
        <w:rPr>
          <w:rStyle w:val="blk"/>
          <w:rFonts w:ascii="Times New Roman" w:hAnsi="Times New Roman"/>
          <w:sz w:val="24"/>
          <w:szCs w:val="24"/>
          <w:lang w:val="ru-RU"/>
        </w:rPr>
      </w:pPr>
      <w:r w:rsidRPr="00A935E3">
        <w:rPr>
          <w:rStyle w:val="blk"/>
          <w:rFonts w:ascii="Times New Roman" w:hAnsi="Times New Roman"/>
          <w:sz w:val="24"/>
          <w:szCs w:val="24"/>
          <w:lang w:val="ru-RU"/>
        </w:rPr>
        <w:t>7</w:t>
      </w:r>
      <w:r w:rsidR="00CF773B" w:rsidRPr="00A935E3">
        <w:rPr>
          <w:rStyle w:val="blk"/>
          <w:rFonts w:ascii="Times New Roman" w:hAnsi="Times New Roman"/>
          <w:sz w:val="24"/>
          <w:szCs w:val="24"/>
          <w:lang w:val="ru-RU"/>
        </w:rPr>
        <w:t>.11.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F773B" w:rsidRPr="00A935E3" w:rsidRDefault="00DB2E95" w:rsidP="006D62AD">
      <w:pPr>
        <w:pStyle w:val="a8"/>
        <w:ind w:firstLine="709"/>
        <w:jc w:val="both"/>
        <w:rPr>
          <w:rFonts w:ascii="Times New Roman" w:hAnsi="Times New Roman"/>
          <w:sz w:val="24"/>
          <w:szCs w:val="24"/>
          <w:lang w:val="ru-RU"/>
        </w:rPr>
      </w:pPr>
      <w:r w:rsidRPr="00A935E3">
        <w:rPr>
          <w:rStyle w:val="blk"/>
          <w:rFonts w:ascii="Times New Roman" w:hAnsi="Times New Roman"/>
          <w:sz w:val="24"/>
          <w:szCs w:val="24"/>
          <w:lang w:val="ru-RU"/>
        </w:rPr>
        <w:t>7</w:t>
      </w:r>
      <w:r w:rsidR="00CF773B" w:rsidRPr="00A935E3">
        <w:rPr>
          <w:rStyle w:val="blk"/>
          <w:rFonts w:ascii="Times New Roman" w:hAnsi="Times New Roman"/>
          <w:sz w:val="24"/>
          <w:szCs w:val="24"/>
          <w:lang w:val="ru-RU"/>
        </w:rPr>
        <w:t>.12</w:t>
      </w:r>
      <w:r w:rsidR="00CF773B" w:rsidRPr="00A935E3">
        <w:rPr>
          <w:rStyle w:val="blk"/>
          <w:rFonts w:ascii="Times New Roman" w:hAnsi="Times New Roman"/>
          <w:b/>
          <w:sz w:val="24"/>
          <w:szCs w:val="24"/>
          <w:lang w:val="ru-RU"/>
        </w:rPr>
        <w:t xml:space="preserve">. </w:t>
      </w:r>
      <w:r w:rsidR="00CF773B" w:rsidRPr="00A935E3">
        <w:rPr>
          <w:rStyle w:val="blk"/>
          <w:rFonts w:ascii="Times New Roman" w:hAnsi="Times New Roman"/>
          <w:sz w:val="24"/>
          <w:szCs w:val="24"/>
          <w:lang w:val="ru-RU"/>
        </w:rPr>
        <w:t>Общая сумма начисленной неустойки (штрафов, пени) за неисполнение или ненадлежащее исполнение Государственным заказчиком или Поставщиком обязательств, предусмотренных Контрактом, не может превышать цену Контракта.</w:t>
      </w:r>
    </w:p>
    <w:p w:rsidR="005E3A17" w:rsidRPr="00DB2E95" w:rsidRDefault="005E3A17" w:rsidP="00DB2E95">
      <w:pPr>
        <w:jc w:val="both"/>
        <w:rPr>
          <w:rFonts w:eastAsia="Calibri"/>
          <w:b/>
        </w:rPr>
      </w:pPr>
    </w:p>
    <w:p w:rsidR="00CF773B" w:rsidRPr="00DB2E95" w:rsidRDefault="00DB2E95" w:rsidP="006D62AD">
      <w:pPr>
        <w:jc w:val="center"/>
        <w:rPr>
          <w:rFonts w:eastAsia="Calibri"/>
          <w:b/>
        </w:rPr>
      </w:pPr>
      <w:r w:rsidRPr="00DB2E95">
        <w:rPr>
          <w:rFonts w:eastAsia="Calibri"/>
          <w:b/>
        </w:rPr>
        <w:t>8</w:t>
      </w:r>
      <w:r w:rsidR="00CF773B" w:rsidRPr="00DB2E95">
        <w:rPr>
          <w:rFonts w:eastAsia="Calibri"/>
          <w:b/>
        </w:rPr>
        <w:t>. Форс-мажорные обстоятельства</w:t>
      </w:r>
    </w:p>
    <w:p w:rsidR="00CF773B" w:rsidRPr="00DB2E95" w:rsidRDefault="00DB2E95" w:rsidP="006D62AD">
      <w:pPr>
        <w:ind w:firstLine="709"/>
        <w:jc w:val="both"/>
      </w:pPr>
      <w:r w:rsidRPr="00DB2E95">
        <w:t>8</w:t>
      </w:r>
      <w:r w:rsidR="00CF773B" w:rsidRPr="00DB2E95">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F773B" w:rsidRPr="00DB2E95" w:rsidRDefault="00DB2E95" w:rsidP="006D62AD">
      <w:pPr>
        <w:ind w:firstLine="709"/>
        <w:jc w:val="both"/>
      </w:pPr>
      <w:r w:rsidRPr="00DB2E95">
        <w:t>8</w:t>
      </w:r>
      <w:r w:rsidR="00CF773B" w:rsidRPr="00DB2E95">
        <w:t>.2.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B2E95" w:rsidRPr="00DB2E95" w:rsidRDefault="00DB2E95" w:rsidP="00DB2E95">
      <w:pPr>
        <w:ind w:firstLine="709"/>
        <w:jc w:val="both"/>
      </w:pPr>
      <w:r w:rsidRPr="00DB2E95">
        <w:t>8</w:t>
      </w:r>
      <w:r w:rsidR="00CF773B" w:rsidRPr="00DB2E95">
        <w:t>.3.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F773B" w:rsidRPr="00DB2E95" w:rsidRDefault="00DB2E95" w:rsidP="00DB2E95">
      <w:pPr>
        <w:ind w:firstLine="709"/>
        <w:jc w:val="both"/>
      </w:pPr>
      <w:r w:rsidRPr="00DB2E95">
        <w:t>8</w:t>
      </w:r>
      <w:r w:rsidR="00CF773B" w:rsidRPr="00DB2E95">
        <w:t xml:space="preserve">.4. По прекращении указанных обстоятельств Сторона должна без промедления, но не позднее 3 дней, известить об этом другую Сторону в письменной форме. В </w:t>
      </w:r>
      <w:r w:rsidR="00CF773B" w:rsidRPr="00DB2E95">
        <w:lastRenderedPageBreak/>
        <w:t>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CF773B" w:rsidRPr="00DB2E95" w:rsidRDefault="00DB2E95" w:rsidP="006D62AD">
      <w:pPr>
        <w:ind w:firstLine="709"/>
        <w:jc w:val="both"/>
      </w:pPr>
      <w:r w:rsidRPr="00DB2E95">
        <w:t>8</w:t>
      </w:r>
      <w:r w:rsidR="00CF773B" w:rsidRPr="00DB2E95">
        <w:t>.5. Сторона должна в течение 10 дней с момента прекращения форс-мажорных обстоятельств передать другой Стороне сертифик</w:t>
      </w:r>
      <w:r w:rsidR="0006048C" w:rsidRPr="00DB2E95">
        <w:t xml:space="preserve">ат торгово-промышленной палаты </w:t>
      </w:r>
      <w:r w:rsidR="00CF773B" w:rsidRPr="00DB2E95">
        <w:t>или иного компетентного органа или организации</w:t>
      </w:r>
      <w:r w:rsidR="0006048C" w:rsidRPr="00DB2E95">
        <w:t xml:space="preserve"> о наличии и продолжительности </w:t>
      </w:r>
      <w:r w:rsidR="00CF773B" w:rsidRPr="00DB2E95">
        <w:t xml:space="preserve">форс-мажорных обстоятельств. </w:t>
      </w:r>
    </w:p>
    <w:p w:rsidR="00CF773B" w:rsidRPr="00DB2E95" w:rsidRDefault="00DB2E95" w:rsidP="006D62AD">
      <w:pPr>
        <w:ind w:firstLine="709"/>
        <w:jc w:val="both"/>
      </w:pPr>
      <w:r w:rsidRPr="00DB2E95">
        <w:t>8</w:t>
      </w:r>
      <w:r w:rsidR="00CF773B" w:rsidRPr="00DB2E95">
        <w:t>.6.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F773B" w:rsidRPr="00DB2E95" w:rsidRDefault="00DB2E95" w:rsidP="006D62AD">
      <w:pPr>
        <w:ind w:firstLine="709"/>
        <w:jc w:val="both"/>
      </w:pPr>
      <w:r w:rsidRPr="00DB2E95">
        <w:t>8</w:t>
      </w:r>
      <w:r w:rsidR="00CF773B" w:rsidRPr="00DB2E95">
        <w:t>.7.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F773B" w:rsidRPr="00DB2E95" w:rsidRDefault="00CF773B" w:rsidP="006D62AD">
      <w:pPr>
        <w:ind w:firstLine="567"/>
        <w:jc w:val="both"/>
        <w:rPr>
          <w:rFonts w:eastAsia="Calibri"/>
          <w:b/>
        </w:rPr>
      </w:pPr>
    </w:p>
    <w:p w:rsidR="00CF773B" w:rsidRPr="00DB2E95" w:rsidRDefault="00DB2E95" w:rsidP="006D62AD">
      <w:pPr>
        <w:jc w:val="center"/>
        <w:rPr>
          <w:rFonts w:eastAsia="Calibri"/>
          <w:b/>
        </w:rPr>
      </w:pPr>
      <w:r w:rsidRPr="00DB2E95">
        <w:rPr>
          <w:rFonts w:eastAsia="Calibri"/>
          <w:b/>
        </w:rPr>
        <w:t>9</w:t>
      </w:r>
      <w:r w:rsidR="00CF773B" w:rsidRPr="00DB2E95">
        <w:rPr>
          <w:rFonts w:eastAsia="Calibri"/>
          <w:b/>
        </w:rPr>
        <w:t>. Изменение, расторжение Контракта</w:t>
      </w:r>
    </w:p>
    <w:p w:rsidR="00CF773B" w:rsidRPr="00DB2E95" w:rsidRDefault="00DB2E95" w:rsidP="006D62AD">
      <w:pPr>
        <w:ind w:firstLine="547"/>
        <w:jc w:val="both"/>
      </w:pPr>
      <w:r w:rsidRPr="00DB2E95">
        <w:t>9</w:t>
      </w:r>
      <w:r w:rsidR="00CF773B" w:rsidRPr="00DB2E95">
        <w:t xml:space="preserve">.1. Изменение существенных условий Контракта при его исполнении не допускается, за исключением случаев, предусмотренных Гражданским кодексом Российской Федерации и Федеральным законом от </w:t>
      </w:r>
      <w:r w:rsidR="00CF773B" w:rsidRPr="00DB2E95">
        <w:rPr>
          <w:rFonts w:eastAsia="Calibri"/>
        </w:rPr>
        <w:t>05.04.2013 № 44-ФЗ "О контрактной системе в сфере закупок товаров, работ, услуг для обеспечения государственных и муниципальных нужд", в том числе:</w:t>
      </w:r>
      <w:r w:rsidR="00CF773B" w:rsidRPr="00DB2E95">
        <w:t> </w:t>
      </w:r>
    </w:p>
    <w:p w:rsidR="00CF773B" w:rsidRPr="00DB2E95" w:rsidRDefault="00CF773B" w:rsidP="006D62AD">
      <w:pPr>
        <w:ind w:firstLine="547"/>
        <w:jc w:val="both"/>
      </w:pPr>
      <w:r w:rsidRPr="00DB2E95">
        <w:t>-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F773B" w:rsidRPr="00DB2E95" w:rsidRDefault="00CF773B" w:rsidP="006D62AD">
      <w:pPr>
        <w:ind w:firstLine="547"/>
        <w:jc w:val="both"/>
      </w:pPr>
      <w:r w:rsidRPr="00DB2E95">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CF773B" w:rsidRPr="00DB2E95" w:rsidRDefault="00CF773B" w:rsidP="006D62AD">
      <w:pPr>
        <w:ind w:firstLine="547"/>
        <w:jc w:val="both"/>
      </w:pPr>
      <w:r w:rsidRPr="00DB2E95">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F773B" w:rsidRPr="00DB2E95" w:rsidRDefault="00CF773B" w:rsidP="006D62AD">
      <w:pPr>
        <w:ind w:firstLine="709"/>
        <w:jc w:val="both"/>
        <w:rPr>
          <w:rStyle w:val="blk"/>
        </w:rPr>
      </w:pPr>
      <w:r w:rsidRPr="00DB2E95">
        <w:rPr>
          <w:rStyle w:val="blk"/>
        </w:rPr>
        <w:t xml:space="preserve">-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DB2E95">
        <w:rPr>
          <w:rStyle w:val="blk"/>
        </w:rPr>
        <w:lastRenderedPageBreak/>
        <w:t>контракте. В этом случае соответствующие изменения должны быть внесены заказчиком в реестр контрактов, заключенных заказчиком.</w:t>
      </w:r>
    </w:p>
    <w:p w:rsidR="00CF773B" w:rsidRPr="00DB2E95" w:rsidRDefault="00DB2E95" w:rsidP="006D62AD">
      <w:pPr>
        <w:autoSpaceDE w:val="0"/>
        <w:autoSpaceDN w:val="0"/>
        <w:adjustRightInd w:val="0"/>
        <w:ind w:firstLine="567"/>
        <w:jc w:val="both"/>
      </w:pPr>
      <w:r w:rsidRPr="00DB2E95">
        <w:t>9</w:t>
      </w:r>
      <w:r w:rsidR="00CF773B" w:rsidRPr="00DB2E95">
        <w:t>.2. Все изменения к Контракту действительны, если они оформлены в виде дополнительного соглашения к Контракту, подписаны Сторонами и являются неотъемлемой частью контракта.</w:t>
      </w:r>
    </w:p>
    <w:p w:rsidR="00CF773B" w:rsidRPr="00A935E3" w:rsidRDefault="00DB2E95" w:rsidP="006D62AD">
      <w:pPr>
        <w:pStyle w:val="a8"/>
        <w:ind w:firstLine="567"/>
        <w:jc w:val="both"/>
        <w:rPr>
          <w:rFonts w:ascii="Times New Roman" w:hAnsi="Times New Roman"/>
          <w:sz w:val="24"/>
          <w:szCs w:val="24"/>
          <w:lang w:val="ru-RU"/>
        </w:rPr>
      </w:pPr>
      <w:r w:rsidRPr="00A935E3">
        <w:rPr>
          <w:rFonts w:ascii="Times New Roman" w:hAnsi="Times New Roman"/>
          <w:sz w:val="24"/>
          <w:szCs w:val="24"/>
          <w:lang w:val="ru-RU"/>
        </w:rPr>
        <w:t>9</w:t>
      </w:r>
      <w:r w:rsidR="00CF773B" w:rsidRPr="00A935E3">
        <w:rPr>
          <w:rFonts w:ascii="Times New Roman" w:hAnsi="Times New Roman"/>
          <w:sz w:val="24"/>
          <w:szCs w:val="24"/>
          <w:lang w:val="ru-RU"/>
        </w:rPr>
        <w:t xml:space="preserve">.3. </w:t>
      </w:r>
      <w:proofErr w:type="gramStart"/>
      <w:r w:rsidR="00CF773B" w:rsidRPr="00A935E3">
        <w:rPr>
          <w:rFonts w:ascii="Times New Roman" w:hAnsi="Times New Roman"/>
          <w:sz w:val="24"/>
          <w:szCs w:val="24"/>
          <w:lang w:val="ru-RU"/>
        </w:rPr>
        <w:t>Контракт</w:t>
      </w:r>
      <w:proofErr w:type="gramEnd"/>
      <w:r w:rsidR="00CF773B" w:rsidRPr="00A935E3">
        <w:rPr>
          <w:rFonts w:ascii="Times New Roman" w:hAnsi="Times New Roman"/>
          <w:sz w:val="24"/>
          <w:szCs w:val="24"/>
          <w:lang w:val="ru-RU"/>
        </w:rPr>
        <w:t xml:space="preserve"> может быть расторгнут в порядке, установленном законодательством Российской Федерации, исключительно по следующим основаниям:</w:t>
      </w:r>
    </w:p>
    <w:p w:rsidR="00CF773B" w:rsidRPr="00A935E3" w:rsidRDefault="00CF773B" w:rsidP="006D62AD">
      <w:pPr>
        <w:pStyle w:val="a8"/>
        <w:ind w:firstLine="708"/>
        <w:jc w:val="both"/>
        <w:rPr>
          <w:rFonts w:ascii="Times New Roman" w:hAnsi="Times New Roman"/>
          <w:sz w:val="24"/>
          <w:szCs w:val="24"/>
          <w:lang w:val="ru-RU"/>
        </w:rPr>
      </w:pPr>
      <w:r w:rsidRPr="00A935E3">
        <w:rPr>
          <w:rFonts w:ascii="Times New Roman" w:hAnsi="Times New Roman"/>
          <w:sz w:val="24"/>
          <w:szCs w:val="24"/>
          <w:lang w:val="ru-RU"/>
        </w:rPr>
        <w:t>-  по соглашению Сторон;</w:t>
      </w:r>
    </w:p>
    <w:p w:rsidR="00CF773B" w:rsidRPr="00A935E3" w:rsidRDefault="00CF773B" w:rsidP="006D62AD">
      <w:pPr>
        <w:pStyle w:val="a8"/>
        <w:ind w:firstLine="708"/>
        <w:jc w:val="both"/>
        <w:rPr>
          <w:rFonts w:ascii="Times New Roman" w:hAnsi="Times New Roman"/>
          <w:sz w:val="24"/>
          <w:szCs w:val="24"/>
          <w:lang w:val="ru-RU"/>
        </w:rPr>
      </w:pPr>
      <w:r w:rsidRPr="00A935E3">
        <w:rPr>
          <w:rFonts w:ascii="Times New Roman" w:hAnsi="Times New Roman"/>
          <w:sz w:val="24"/>
          <w:szCs w:val="24"/>
          <w:lang w:val="ru-RU"/>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CF773B" w:rsidRPr="00A935E3" w:rsidRDefault="00CF773B" w:rsidP="006D62AD">
      <w:pPr>
        <w:pStyle w:val="ConsPlusNormal"/>
        <w:ind w:firstLine="708"/>
        <w:jc w:val="both"/>
        <w:rPr>
          <w:rFonts w:ascii="Times New Roman" w:hAnsi="Times New Roman"/>
          <w:lang w:val="ru-RU"/>
        </w:rPr>
      </w:pPr>
      <w:r w:rsidRPr="00A935E3">
        <w:rPr>
          <w:rFonts w:ascii="Times New Roman" w:hAnsi="Times New Roman"/>
          <w:lang w:val="ru-RU"/>
        </w:rPr>
        <w:t xml:space="preserve">- </w:t>
      </w:r>
      <w:proofErr w:type="gramStart"/>
      <w:r w:rsidRPr="00A935E3">
        <w:rPr>
          <w:rFonts w:ascii="Times New Roman" w:hAnsi="Times New Roman"/>
          <w:lang w:val="ru-RU"/>
        </w:rPr>
        <w:t>в связи с односторонним отказом стороны кон</w:t>
      </w:r>
      <w:r w:rsidR="0006048C" w:rsidRPr="00A935E3">
        <w:rPr>
          <w:rFonts w:ascii="Times New Roman" w:hAnsi="Times New Roman"/>
          <w:lang w:val="ru-RU"/>
        </w:rPr>
        <w:t xml:space="preserve">тракта от исполнения контракта </w:t>
      </w:r>
      <w:r w:rsidRPr="00A935E3">
        <w:rPr>
          <w:rFonts w:ascii="Times New Roman" w:hAnsi="Times New Roman"/>
          <w:lang w:val="ru-RU"/>
        </w:rPr>
        <w:t>в соответствии с гражданским законодательством</w:t>
      </w:r>
      <w:proofErr w:type="gramEnd"/>
      <w:r w:rsidRPr="00A935E3">
        <w:rPr>
          <w:rFonts w:ascii="Times New Roman" w:hAnsi="Times New Roman"/>
          <w:lang w:val="ru-RU"/>
        </w:rPr>
        <w:t xml:space="preserve">. </w:t>
      </w:r>
    </w:p>
    <w:p w:rsidR="00CF773B" w:rsidRPr="00A935E3" w:rsidRDefault="00DB2E95" w:rsidP="006D62AD">
      <w:pPr>
        <w:pStyle w:val="a8"/>
        <w:ind w:firstLine="567"/>
        <w:jc w:val="both"/>
        <w:rPr>
          <w:rFonts w:ascii="Times New Roman" w:hAnsi="Times New Roman"/>
          <w:sz w:val="24"/>
          <w:szCs w:val="24"/>
          <w:lang w:val="ru-RU"/>
        </w:rPr>
      </w:pPr>
      <w:r w:rsidRPr="00A935E3">
        <w:rPr>
          <w:rFonts w:ascii="Times New Roman" w:hAnsi="Times New Roman"/>
          <w:sz w:val="24"/>
          <w:szCs w:val="24"/>
          <w:lang w:val="ru-RU"/>
        </w:rPr>
        <w:t>9</w:t>
      </w:r>
      <w:r w:rsidR="00CF773B" w:rsidRPr="00A935E3">
        <w:rPr>
          <w:rFonts w:ascii="Times New Roman" w:hAnsi="Times New Roman"/>
          <w:sz w:val="24"/>
          <w:szCs w:val="24"/>
          <w:lang w:val="ru-RU"/>
        </w:rPr>
        <w:t>.4.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CF773B" w:rsidRPr="00A935E3" w:rsidRDefault="00DB2E95" w:rsidP="006D62AD">
      <w:pPr>
        <w:pStyle w:val="a8"/>
        <w:ind w:firstLine="567"/>
        <w:jc w:val="both"/>
        <w:rPr>
          <w:rFonts w:ascii="Times New Roman" w:hAnsi="Times New Roman"/>
          <w:sz w:val="24"/>
          <w:szCs w:val="24"/>
          <w:lang w:val="ru-RU"/>
        </w:rPr>
      </w:pPr>
      <w:r w:rsidRPr="00A935E3">
        <w:rPr>
          <w:rFonts w:ascii="Times New Roman" w:hAnsi="Times New Roman"/>
          <w:sz w:val="24"/>
          <w:szCs w:val="24"/>
          <w:lang w:val="ru-RU"/>
        </w:rPr>
        <w:t>9</w:t>
      </w:r>
      <w:r w:rsidR="00CF773B" w:rsidRPr="00A935E3">
        <w:rPr>
          <w:rFonts w:ascii="Times New Roman" w:hAnsi="Times New Roman"/>
          <w:sz w:val="24"/>
          <w:szCs w:val="24"/>
          <w:lang w:val="ru-RU"/>
        </w:rPr>
        <w:t>.5. Цена Контракта может быть снижена по соглашению Сторон без изменения предусмотренных Контрактом количества и качества товаров и иных условий Контракта.</w:t>
      </w:r>
    </w:p>
    <w:p w:rsidR="00CF773B" w:rsidRPr="00A935E3" w:rsidRDefault="00DB2E95" w:rsidP="006D62AD">
      <w:pPr>
        <w:pStyle w:val="a8"/>
        <w:ind w:firstLine="567"/>
        <w:jc w:val="both"/>
        <w:rPr>
          <w:rFonts w:ascii="Times New Roman" w:hAnsi="Times New Roman"/>
          <w:sz w:val="24"/>
          <w:szCs w:val="24"/>
          <w:lang w:val="ru-RU"/>
        </w:rPr>
      </w:pPr>
      <w:r w:rsidRPr="00A935E3">
        <w:rPr>
          <w:rFonts w:ascii="Times New Roman" w:hAnsi="Times New Roman"/>
          <w:sz w:val="24"/>
          <w:szCs w:val="24"/>
          <w:lang w:val="ru-RU"/>
        </w:rPr>
        <w:t>9</w:t>
      </w:r>
      <w:r w:rsidR="00CF773B" w:rsidRPr="00A935E3">
        <w:rPr>
          <w:rFonts w:ascii="Times New Roman" w:hAnsi="Times New Roman"/>
          <w:sz w:val="24"/>
          <w:szCs w:val="24"/>
          <w:lang w:val="ru-RU"/>
        </w:rPr>
        <w:t xml:space="preserve">.6. Если в результате </w:t>
      </w:r>
      <w:proofErr w:type="gramStart"/>
      <w:r w:rsidR="00CF773B" w:rsidRPr="00A935E3">
        <w:rPr>
          <w:rFonts w:ascii="Times New Roman" w:hAnsi="Times New Roman"/>
          <w:sz w:val="24"/>
          <w:szCs w:val="24"/>
          <w:lang w:val="ru-RU"/>
        </w:rPr>
        <w:t>издания акта органа государственной власти Российской Федерации</w:t>
      </w:r>
      <w:proofErr w:type="gramEnd"/>
      <w:r w:rsidR="00CF773B" w:rsidRPr="00A935E3">
        <w:rPr>
          <w:rFonts w:ascii="Times New Roman" w:hAnsi="Times New Roman"/>
          <w:sz w:val="24"/>
          <w:szCs w:val="24"/>
          <w:lang w:val="ru-RU"/>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6048C" w:rsidRPr="00DB2E95" w:rsidRDefault="0006048C" w:rsidP="006D62AD">
      <w:pPr>
        <w:ind w:firstLine="567"/>
        <w:jc w:val="both"/>
        <w:rPr>
          <w:rFonts w:eastAsia="Calibri"/>
        </w:rPr>
      </w:pPr>
    </w:p>
    <w:p w:rsidR="00CF773B" w:rsidRPr="00DB2E95" w:rsidRDefault="00CF773B" w:rsidP="006D62AD">
      <w:pPr>
        <w:jc w:val="center"/>
        <w:rPr>
          <w:rFonts w:eastAsia="Calibri"/>
          <w:b/>
        </w:rPr>
      </w:pPr>
      <w:r w:rsidRPr="00DB2E95">
        <w:rPr>
          <w:rFonts w:eastAsia="Calibri"/>
          <w:b/>
        </w:rPr>
        <w:t>1</w:t>
      </w:r>
      <w:r w:rsidR="00DB2E95" w:rsidRPr="00DB2E95">
        <w:rPr>
          <w:rFonts w:eastAsia="Calibri"/>
          <w:b/>
        </w:rPr>
        <w:t>0</w:t>
      </w:r>
      <w:r w:rsidRPr="00DB2E95">
        <w:rPr>
          <w:rFonts w:eastAsia="Calibri"/>
          <w:b/>
        </w:rPr>
        <w:t>. Порядок разрешения споров</w:t>
      </w:r>
    </w:p>
    <w:p w:rsidR="00CF773B" w:rsidRPr="00DB2E95" w:rsidRDefault="00CF773B" w:rsidP="006D62AD">
      <w:pPr>
        <w:ind w:firstLine="709"/>
        <w:jc w:val="both"/>
        <w:rPr>
          <w:bCs/>
        </w:rPr>
      </w:pPr>
      <w:r w:rsidRPr="00DB2E95">
        <w:rPr>
          <w:bCs/>
        </w:rPr>
        <w:t>1</w:t>
      </w:r>
      <w:r w:rsidR="00DB2E95" w:rsidRPr="00DB2E95">
        <w:rPr>
          <w:bCs/>
        </w:rPr>
        <w:t>0</w:t>
      </w:r>
      <w:r w:rsidRPr="00DB2E95">
        <w:rPr>
          <w:bCs/>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Приморского края (г. Владивосток) в порядке, предусмотренном законодательством Российской Федерации.</w:t>
      </w:r>
    </w:p>
    <w:p w:rsidR="00CF773B" w:rsidRPr="00DB2E95" w:rsidRDefault="00CF773B" w:rsidP="006D62AD">
      <w:pPr>
        <w:ind w:firstLine="709"/>
        <w:jc w:val="both"/>
        <w:rPr>
          <w:bCs/>
        </w:rPr>
      </w:pPr>
      <w:r w:rsidRPr="00DB2E95">
        <w:rPr>
          <w:bCs/>
        </w:rPr>
        <w:t>1</w:t>
      </w:r>
      <w:r w:rsidR="00DB2E95" w:rsidRPr="00DB2E95">
        <w:rPr>
          <w:bCs/>
        </w:rPr>
        <w:t>0</w:t>
      </w:r>
      <w:r w:rsidRPr="00DB2E95">
        <w:rPr>
          <w:bCs/>
        </w:rPr>
        <w:t>.2.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CF773B" w:rsidRPr="00DB2E95" w:rsidRDefault="00CF773B" w:rsidP="006D62AD">
      <w:pPr>
        <w:ind w:firstLine="709"/>
        <w:jc w:val="both"/>
        <w:rPr>
          <w:bCs/>
        </w:rPr>
      </w:pPr>
      <w:r w:rsidRPr="00DB2E95">
        <w:rPr>
          <w:bCs/>
        </w:rPr>
        <w:t>1</w:t>
      </w:r>
      <w:r w:rsidR="00DB2E95" w:rsidRPr="00DB2E95">
        <w:rPr>
          <w:bCs/>
        </w:rPr>
        <w:t>0</w:t>
      </w:r>
      <w:r w:rsidRPr="00DB2E95">
        <w:rPr>
          <w:bCs/>
        </w:rPr>
        <w:t>.3.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 а также вести исковую работу.</w:t>
      </w:r>
    </w:p>
    <w:p w:rsidR="00CF773B" w:rsidRPr="00DB2E95" w:rsidRDefault="00CF773B" w:rsidP="006D62AD">
      <w:pPr>
        <w:ind w:firstLine="709"/>
        <w:jc w:val="both"/>
        <w:rPr>
          <w:bCs/>
        </w:rPr>
      </w:pPr>
    </w:p>
    <w:p w:rsidR="00CF773B" w:rsidRPr="00DB2E95" w:rsidRDefault="00CF773B" w:rsidP="006D62AD">
      <w:pPr>
        <w:jc w:val="center"/>
        <w:rPr>
          <w:b/>
        </w:rPr>
      </w:pPr>
      <w:r w:rsidRPr="00DB2E95">
        <w:rPr>
          <w:b/>
        </w:rPr>
        <w:t>1</w:t>
      </w:r>
      <w:r w:rsidR="00DB2E95" w:rsidRPr="00DB2E95">
        <w:rPr>
          <w:b/>
        </w:rPr>
        <w:t>1</w:t>
      </w:r>
      <w:r w:rsidRPr="00DB2E95">
        <w:rPr>
          <w:b/>
        </w:rPr>
        <w:t xml:space="preserve">. </w:t>
      </w:r>
      <w:proofErr w:type="spellStart"/>
      <w:r w:rsidRPr="00DB2E95">
        <w:rPr>
          <w:b/>
        </w:rPr>
        <w:t>Антикоррупционная</w:t>
      </w:r>
      <w:proofErr w:type="spellEnd"/>
      <w:r w:rsidRPr="00DB2E95">
        <w:rPr>
          <w:b/>
        </w:rPr>
        <w:t xml:space="preserve"> оговорка</w:t>
      </w:r>
    </w:p>
    <w:p w:rsidR="00CF773B" w:rsidRPr="00DB2E95" w:rsidRDefault="00CF773B" w:rsidP="006D62AD">
      <w:pPr>
        <w:ind w:firstLine="709"/>
        <w:jc w:val="both"/>
      </w:pPr>
      <w:r w:rsidRPr="00DB2E95">
        <w:t>1</w:t>
      </w:r>
      <w:r w:rsidR="00DB2E95" w:rsidRPr="00DB2E95">
        <w:t>1</w:t>
      </w:r>
      <w:r w:rsidRPr="00DB2E95">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CF773B" w:rsidRPr="00DB2E95" w:rsidRDefault="00CF773B" w:rsidP="006D62AD">
      <w:pPr>
        <w:ind w:firstLine="709"/>
        <w:jc w:val="both"/>
      </w:pPr>
      <w:r w:rsidRPr="00DB2E95">
        <w:t>1</w:t>
      </w:r>
      <w:r w:rsidR="00DB2E95" w:rsidRPr="00DB2E95">
        <w:t>1</w:t>
      </w:r>
      <w:r w:rsidRPr="00DB2E95">
        <w:t xml:space="preserve">.2. При исполнении своих обязательств по настоящему Контракту Стороны, их </w:t>
      </w:r>
      <w:proofErr w:type="spellStart"/>
      <w:r w:rsidRPr="00DB2E95">
        <w:t>аффилированные</w:t>
      </w:r>
      <w:proofErr w:type="spellEnd"/>
      <w:r w:rsidRPr="00DB2E95">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w:t>
      </w:r>
      <w:r w:rsidR="0006048C" w:rsidRPr="00DB2E95">
        <w:t xml:space="preserve">лиц </w:t>
      </w:r>
      <w:r w:rsidRPr="00DB2E95">
        <w:t>с целью получить какие- либо неправомерные преимущества или достичь неправомерных целей.</w:t>
      </w:r>
    </w:p>
    <w:p w:rsidR="00CF773B" w:rsidRPr="00DB2E95" w:rsidRDefault="00CF773B" w:rsidP="006D62AD">
      <w:pPr>
        <w:ind w:firstLine="709"/>
        <w:jc w:val="both"/>
      </w:pPr>
      <w:r w:rsidRPr="00DB2E95">
        <w:t>1</w:t>
      </w:r>
      <w:r w:rsidR="00DB2E95" w:rsidRPr="00DB2E95">
        <w:t>1</w:t>
      </w:r>
      <w:r w:rsidRPr="00DB2E95">
        <w:t xml:space="preserve">.3. При исполнении своих обязательств по настоящему Контракту Стороны, их </w:t>
      </w:r>
      <w:proofErr w:type="spellStart"/>
      <w:r w:rsidRPr="00DB2E95">
        <w:t>аффилированные</w:t>
      </w:r>
      <w:proofErr w:type="spellEnd"/>
      <w:r w:rsidRPr="00DB2E95">
        <w:t xml:space="preserve"> лица, работники или посредники не осуществляют действия, квалифицируемые применимым для целей настоящего Контракта законодательством как </w:t>
      </w:r>
      <w:r w:rsidRPr="00DB2E95">
        <w:lastRenderedPageBreak/>
        <w:t>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F773B" w:rsidRPr="00DB2E95" w:rsidRDefault="00CF773B" w:rsidP="006D62AD">
      <w:pPr>
        <w:ind w:firstLine="709"/>
        <w:jc w:val="both"/>
      </w:pPr>
      <w:r w:rsidRPr="00DB2E95">
        <w:t>1</w:t>
      </w:r>
      <w:r w:rsidR="00DB2E95" w:rsidRPr="00DB2E95">
        <w:t>1</w:t>
      </w:r>
      <w:r w:rsidRPr="00DB2E95">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F773B" w:rsidRPr="00DB2E95" w:rsidRDefault="00CF773B" w:rsidP="006D62AD">
      <w:pPr>
        <w:ind w:firstLine="709"/>
        <w:jc w:val="both"/>
      </w:pPr>
      <w:r w:rsidRPr="00DB2E95">
        <w:t>1</w:t>
      </w:r>
      <w:r w:rsidR="00DB2E95" w:rsidRPr="00DB2E95">
        <w:t>1</w:t>
      </w:r>
      <w:r w:rsidRPr="00DB2E95">
        <w:t xml:space="preserve">.5.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DB2E95">
        <w:t>аффилированными</w:t>
      </w:r>
      <w:proofErr w:type="spellEnd"/>
      <w:r w:rsidRPr="00DB2E95">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F773B" w:rsidRPr="00DB2E95" w:rsidRDefault="00CF773B" w:rsidP="006D62AD">
      <w:pPr>
        <w:ind w:firstLine="709"/>
        <w:jc w:val="both"/>
      </w:pPr>
      <w:r w:rsidRPr="00DB2E95">
        <w:t>1</w:t>
      </w:r>
      <w:r w:rsidR="00DB2E95" w:rsidRPr="00DB2E95">
        <w:t>1</w:t>
      </w:r>
      <w:r w:rsidRPr="00DB2E95">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CF773B" w:rsidRPr="00DB2E95" w:rsidRDefault="00CF773B" w:rsidP="006D62AD">
      <w:pPr>
        <w:jc w:val="both"/>
        <w:rPr>
          <w:rFonts w:eastAsia="Calibri"/>
          <w:b/>
        </w:rPr>
      </w:pPr>
    </w:p>
    <w:p w:rsidR="00CF773B" w:rsidRPr="00DB2E95" w:rsidRDefault="00CF773B" w:rsidP="006D62AD">
      <w:pPr>
        <w:jc w:val="center"/>
        <w:rPr>
          <w:rFonts w:eastAsia="Calibri"/>
          <w:b/>
        </w:rPr>
      </w:pPr>
      <w:r w:rsidRPr="00DB2E95">
        <w:rPr>
          <w:rFonts w:eastAsia="Calibri"/>
          <w:b/>
        </w:rPr>
        <w:t>1</w:t>
      </w:r>
      <w:r w:rsidR="00DB2E95" w:rsidRPr="00DB2E95">
        <w:rPr>
          <w:rFonts w:eastAsia="Calibri"/>
          <w:b/>
        </w:rPr>
        <w:t>2</w:t>
      </w:r>
      <w:r w:rsidRPr="00DB2E95">
        <w:rPr>
          <w:rFonts w:eastAsia="Calibri"/>
          <w:b/>
        </w:rPr>
        <w:t>. Прочие условия</w:t>
      </w:r>
    </w:p>
    <w:p w:rsidR="00DB2E95" w:rsidRPr="00DB2E95" w:rsidRDefault="00DB2E95" w:rsidP="00DB2E95">
      <w:pPr>
        <w:ind w:firstLine="709"/>
        <w:jc w:val="both"/>
        <w:rPr>
          <w:rFonts w:eastAsia="Calibri"/>
        </w:rPr>
      </w:pPr>
      <w:r w:rsidRPr="00DB2E95">
        <w:rPr>
          <w:rFonts w:eastAsia="Calibri"/>
        </w:rPr>
        <w:t>12</w:t>
      </w:r>
      <w:r w:rsidR="00CF773B" w:rsidRPr="00DB2E95">
        <w:rPr>
          <w:rFonts w:eastAsia="Calibri"/>
        </w:rPr>
        <w:t>.1. Контракт составлен в форме электронного документа, подписанного усиленными электронными подписями сторон</w:t>
      </w:r>
      <w:r w:rsidR="00CF773B" w:rsidRPr="00DB2E95">
        <w:t>.</w:t>
      </w:r>
    </w:p>
    <w:p w:rsidR="00DB2E95" w:rsidRPr="00DB2E95" w:rsidRDefault="00DB2E95" w:rsidP="00DB2E95">
      <w:pPr>
        <w:ind w:firstLine="709"/>
        <w:jc w:val="both"/>
        <w:rPr>
          <w:rFonts w:eastAsia="Calibri"/>
          <w:i/>
        </w:rPr>
      </w:pPr>
      <w:r w:rsidRPr="00DB2E95">
        <w:rPr>
          <w:rFonts w:eastAsia="Calibri"/>
        </w:rPr>
        <w:t>12</w:t>
      </w:r>
      <w:r w:rsidR="00CF773B" w:rsidRPr="00DB2E95">
        <w:rPr>
          <w:rFonts w:eastAsia="Calibri"/>
        </w:rPr>
        <w:t>.2.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B2E95" w:rsidRPr="00DB2E95" w:rsidRDefault="00CF773B" w:rsidP="00DB2E95">
      <w:pPr>
        <w:ind w:firstLine="709"/>
        <w:jc w:val="both"/>
        <w:rPr>
          <w:rFonts w:eastAsia="Calibri"/>
        </w:rPr>
      </w:pPr>
      <w:r w:rsidRPr="00DB2E95">
        <w:rPr>
          <w:rFonts w:eastAsia="Calibri"/>
        </w:rPr>
        <w:t>1</w:t>
      </w:r>
      <w:r w:rsidR="00DB2E95" w:rsidRPr="00DB2E95">
        <w:rPr>
          <w:rFonts w:eastAsia="Calibri"/>
        </w:rPr>
        <w:t>2</w:t>
      </w:r>
      <w:r w:rsidRPr="00DB2E95">
        <w:rPr>
          <w:rFonts w:eastAsia="Calibri"/>
        </w:rPr>
        <w:t>.3.В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B2E95" w:rsidRPr="00DB2E95" w:rsidRDefault="00DB2E95" w:rsidP="00DB2E95">
      <w:pPr>
        <w:ind w:firstLine="709"/>
        <w:jc w:val="both"/>
        <w:rPr>
          <w:rFonts w:eastAsia="Calibri"/>
          <w:i/>
        </w:rPr>
      </w:pPr>
      <w:r w:rsidRPr="00DB2E95">
        <w:t>12</w:t>
      </w:r>
      <w:r w:rsidR="00CF773B" w:rsidRPr="00DB2E95">
        <w:t>.4. Направление писем, уведомлений и иной переписки осуществляется сторонами по почте заказным письмом с уведомлением о вручении по адресу, указанному в контракте;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DB2E95" w:rsidRPr="00DB2E95" w:rsidRDefault="00CF773B" w:rsidP="00DB2E95">
      <w:pPr>
        <w:ind w:firstLine="709"/>
        <w:jc w:val="both"/>
        <w:rPr>
          <w:rFonts w:eastAsia="Calibri"/>
          <w:i/>
        </w:rPr>
      </w:pPr>
      <w:r w:rsidRPr="00DB2E95">
        <w:rPr>
          <w:rFonts w:eastAsia="Calibri"/>
        </w:rPr>
        <w:t>1</w:t>
      </w:r>
      <w:r w:rsidR="00DB2E95" w:rsidRPr="00DB2E95">
        <w:rPr>
          <w:rFonts w:eastAsia="Calibri"/>
        </w:rPr>
        <w:t>2</w:t>
      </w:r>
      <w:r w:rsidRPr="00DB2E95">
        <w:rPr>
          <w:rFonts w:eastAsia="Calibri"/>
        </w:rPr>
        <w:t>.5 Во всем остальном, что не предусмотрено Контрактом, Стороны руководствуются законодательством Российской Федерации.</w:t>
      </w:r>
    </w:p>
    <w:p w:rsidR="00DB2E95" w:rsidRPr="00DB2E95" w:rsidRDefault="00DB2E95" w:rsidP="00DB2E95">
      <w:pPr>
        <w:ind w:firstLine="709"/>
        <w:jc w:val="both"/>
        <w:rPr>
          <w:rFonts w:eastAsia="Calibri"/>
          <w:i/>
        </w:rPr>
      </w:pPr>
      <w:r w:rsidRPr="00DB2E95">
        <w:rPr>
          <w:rFonts w:eastAsia="Calibri"/>
        </w:rPr>
        <w:t>12</w:t>
      </w:r>
      <w:r w:rsidR="00CF773B" w:rsidRPr="00DB2E95">
        <w:rPr>
          <w:rFonts w:eastAsia="Calibri"/>
        </w:rPr>
        <w:t xml:space="preserve">.6. Приложения к Контракту, являющиеся его неотъемлемой частью: </w:t>
      </w:r>
    </w:p>
    <w:p w:rsidR="00CF773B" w:rsidRPr="00DB2E95" w:rsidRDefault="00CF773B" w:rsidP="00DB2E95">
      <w:pPr>
        <w:ind w:firstLine="709"/>
        <w:jc w:val="both"/>
        <w:rPr>
          <w:rFonts w:eastAsia="Calibri"/>
          <w:i/>
        </w:rPr>
      </w:pPr>
      <w:r w:rsidRPr="00DB2E95">
        <w:rPr>
          <w:rFonts w:eastAsia="Calibri"/>
        </w:rPr>
        <w:t>Приложение № 1 – Спецификация.</w:t>
      </w:r>
    </w:p>
    <w:p w:rsidR="0006048C" w:rsidRPr="00DB2E95" w:rsidRDefault="0006048C" w:rsidP="006D62AD">
      <w:pPr>
        <w:jc w:val="center"/>
        <w:rPr>
          <w:rFonts w:eastAsia="Calibri"/>
          <w:b/>
        </w:rPr>
      </w:pPr>
    </w:p>
    <w:p w:rsidR="00DB2E95" w:rsidRPr="00DB2E95" w:rsidRDefault="00DB2E95" w:rsidP="006D62AD">
      <w:pPr>
        <w:jc w:val="center"/>
        <w:rPr>
          <w:rFonts w:eastAsia="Calibri"/>
          <w:b/>
        </w:rPr>
      </w:pPr>
    </w:p>
    <w:p w:rsidR="00DB2E95" w:rsidRPr="00DB2E95" w:rsidRDefault="00DB2E95" w:rsidP="006D62AD">
      <w:pPr>
        <w:jc w:val="center"/>
        <w:rPr>
          <w:rFonts w:eastAsia="Calibri"/>
          <w:b/>
        </w:rPr>
      </w:pPr>
    </w:p>
    <w:p w:rsidR="00DB2E95" w:rsidRPr="00DB2E95" w:rsidRDefault="00DB2E95" w:rsidP="006D62AD">
      <w:pPr>
        <w:jc w:val="center"/>
        <w:rPr>
          <w:rFonts w:eastAsia="Calibri"/>
          <w:b/>
        </w:rPr>
      </w:pPr>
    </w:p>
    <w:p w:rsidR="00CF773B" w:rsidRPr="00DB2E95" w:rsidRDefault="00CF773B" w:rsidP="006D62AD">
      <w:pPr>
        <w:jc w:val="center"/>
        <w:rPr>
          <w:rFonts w:eastAsia="Calibri"/>
          <w:b/>
        </w:rPr>
      </w:pPr>
      <w:r w:rsidRPr="00DB2E95">
        <w:rPr>
          <w:rFonts w:eastAsia="Calibri"/>
          <w:b/>
        </w:rPr>
        <w:lastRenderedPageBreak/>
        <w:t>1</w:t>
      </w:r>
      <w:r w:rsidR="00DB2E95" w:rsidRPr="00DB2E95">
        <w:rPr>
          <w:rFonts w:eastAsia="Calibri"/>
          <w:b/>
        </w:rPr>
        <w:t>3</w:t>
      </w:r>
      <w:r w:rsidRPr="00DB2E95">
        <w:rPr>
          <w:rFonts w:eastAsia="Calibri"/>
          <w:b/>
        </w:rPr>
        <w:t>. Срок действия Контракта</w:t>
      </w:r>
    </w:p>
    <w:p w:rsidR="00CF773B" w:rsidRPr="00DB2E95" w:rsidRDefault="00DB2E95" w:rsidP="00DB2E95">
      <w:pPr>
        <w:ind w:firstLine="709"/>
        <w:jc w:val="both"/>
        <w:rPr>
          <w:rFonts w:eastAsia="Calibri"/>
        </w:rPr>
      </w:pPr>
      <w:r w:rsidRPr="00DB2E95">
        <w:rPr>
          <w:rFonts w:eastAsia="Calibri"/>
        </w:rPr>
        <w:t>13</w:t>
      </w:r>
      <w:r w:rsidR="00CF773B" w:rsidRPr="00DB2E95">
        <w:rPr>
          <w:rFonts w:eastAsia="Calibri"/>
        </w:rPr>
        <w:t xml:space="preserve">.1. Контракт вступает в силу с момента подписания и действует </w:t>
      </w:r>
      <w:r w:rsidR="00CF773B" w:rsidRPr="00DB2E95">
        <w:rPr>
          <w:rFonts w:eastAsia="Calibri"/>
        </w:rPr>
        <w:br/>
        <w:t xml:space="preserve">до </w:t>
      </w:r>
      <w:r w:rsidRPr="00DB2E95">
        <w:rPr>
          <w:rFonts w:eastAsia="Calibri"/>
        </w:rPr>
        <w:t>«30</w:t>
      </w:r>
      <w:r w:rsidR="003C18EF" w:rsidRPr="00DB2E95">
        <w:rPr>
          <w:rFonts w:eastAsia="Calibri"/>
        </w:rPr>
        <w:t>» декабря 202</w:t>
      </w:r>
      <w:r w:rsidRPr="00DB2E95">
        <w:rPr>
          <w:rFonts w:eastAsia="Calibri"/>
        </w:rPr>
        <w:t>6</w:t>
      </w:r>
      <w:r w:rsidR="00CF773B" w:rsidRPr="00DB2E95">
        <w:rPr>
          <w:rFonts w:eastAsia="Calibri"/>
        </w:rPr>
        <w:t>г., а в части начисления, уплаты пени и штрафа – до их полного исполнения.</w:t>
      </w:r>
    </w:p>
    <w:p w:rsidR="00CF773B" w:rsidRPr="00DB2E95" w:rsidRDefault="00DB2E95" w:rsidP="00DB2E95">
      <w:pPr>
        <w:ind w:firstLine="709"/>
        <w:jc w:val="both"/>
        <w:rPr>
          <w:rFonts w:eastAsia="Calibri"/>
        </w:rPr>
      </w:pPr>
      <w:r w:rsidRPr="00DB2E95">
        <w:rPr>
          <w:rFonts w:eastAsia="Calibri"/>
        </w:rPr>
        <w:t>13</w:t>
      </w:r>
      <w:r w:rsidR="00CF773B" w:rsidRPr="00DB2E95">
        <w:rPr>
          <w:rFonts w:eastAsia="Calibri"/>
        </w:rPr>
        <w:t>.2. Контракт вступает в силу и становиться обязательным для сторон с момента его подписания.</w:t>
      </w:r>
    </w:p>
    <w:p w:rsidR="00CF773B" w:rsidRPr="00DB2E95" w:rsidRDefault="00CF773B" w:rsidP="00DB2E95">
      <w:pPr>
        <w:ind w:firstLine="709"/>
        <w:jc w:val="both"/>
        <w:rPr>
          <w:rFonts w:eastAsia="Calibri"/>
        </w:rPr>
      </w:pPr>
      <w:r w:rsidRPr="00DB2E95">
        <w:rPr>
          <w:rFonts w:eastAsia="Calibri"/>
        </w:rPr>
        <w:t>1</w:t>
      </w:r>
      <w:r w:rsidR="00DB2E95" w:rsidRPr="00DB2E95">
        <w:rPr>
          <w:rFonts w:eastAsia="Calibri"/>
        </w:rPr>
        <w:t>3</w:t>
      </w:r>
      <w:r w:rsidRPr="00DB2E95">
        <w:rPr>
          <w:rFonts w:eastAsia="Calibri"/>
        </w:rPr>
        <w:t>.3.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CF773B" w:rsidRPr="00DB2E95" w:rsidRDefault="00CF773B" w:rsidP="006D62AD">
      <w:pPr>
        <w:ind w:left="360"/>
        <w:contextualSpacing/>
        <w:jc w:val="center"/>
        <w:rPr>
          <w:b/>
          <w:bCs/>
        </w:rPr>
      </w:pPr>
    </w:p>
    <w:p w:rsidR="00CF773B" w:rsidRPr="00DB2E95" w:rsidRDefault="00CF773B" w:rsidP="006D62AD">
      <w:pPr>
        <w:ind w:left="360"/>
        <w:contextualSpacing/>
        <w:jc w:val="center"/>
        <w:rPr>
          <w:b/>
          <w:bCs/>
        </w:rPr>
      </w:pPr>
      <w:r w:rsidRPr="00DB2E95">
        <w:rPr>
          <w:b/>
          <w:bCs/>
        </w:rPr>
        <w:t>1</w:t>
      </w:r>
      <w:r w:rsidR="00DB2E95" w:rsidRPr="00DB2E95">
        <w:rPr>
          <w:b/>
          <w:bCs/>
        </w:rPr>
        <w:t>4</w:t>
      </w:r>
      <w:r w:rsidRPr="00DB2E95">
        <w:rPr>
          <w:b/>
          <w:bCs/>
        </w:rPr>
        <w:t>. Юридические адреса, банковские и отгрузочные реквизиты Сторон</w:t>
      </w:r>
    </w:p>
    <w:p w:rsidR="00CF773B" w:rsidRPr="00DB2E95" w:rsidRDefault="00CF773B" w:rsidP="006D62AD">
      <w:pPr>
        <w:ind w:firstLine="567"/>
        <w:contextualSpacing/>
        <w:jc w:val="center"/>
        <w:rPr>
          <w:b/>
          <w:bCs/>
        </w:rPr>
      </w:pPr>
      <w:r w:rsidRPr="00DB2E95">
        <w:rPr>
          <w:b/>
          <w:bCs/>
        </w:rPr>
        <w:t>на момент подписания Контракта</w:t>
      </w:r>
    </w:p>
    <w:p w:rsidR="00CF773B" w:rsidRPr="00DB2E95" w:rsidRDefault="00CF773B" w:rsidP="006D62AD">
      <w:pPr>
        <w:contextualSpacing/>
        <w:rPr>
          <w:b/>
          <w:bCs/>
        </w:rPr>
      </w:pPr>
    </w:p>
    <w:tbl>
      <w:tblPr>
        <w:tblW w:w="0" w:type="auto"/>
        <w:tblLook w:val="04A0"/>
      </w:tblPr>
      <w:tblGrid>
        <w:gridCol w:w="4785"/>
        <w:gridCol w:w="4785"/>
      </w:tblGrid>
      <w:tr w:rsidR="00CF773B" w:rsidRPr="00DB2E95" w:rsidTr="0006048C">
        <w:trPr>
          <w:trHeight w:val="9539"/>
        </w:trPr>
        <w:tc>
          <w:tcPr>
            <w:tcW w:w="4785" w:type="dxa"/>
            <w:shd w:val="clear" w:color="auto" w:fill="auto"/>
          </w:tcPr>
          <w:p w:rsidR="00CF773B" w:rsidRPr="00DB2E95" w:rsidRDefault="00CF773B" w:rsidP="006D62AD">
            <w:pPr>
              <w:pStyle w:val="41"/>
              <w:tabs>
                <w:tab w:val="left" w:pos="5820"/>
              </w:tabs>
              <w:spacing w:line="240" w:lineRule="auto"/>
              <w:ind w:right="-74" w:firstLine="0"/>
              <w:contextualSpacing/>
              <w:jc w:val="left"/>
              <w:rPr>
                <w:szCs w:val="24"/>
              </w:rPr>
            </w:pPr>
            <w:r w:rsidRPr="00DB2E95">
              <w:rPr>
                <w:b/>
                <w:szCs w:val="24"/>
              </w:rPr>
              <w:t>Государственный заказчик</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Юридический адрес:690105,</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 xml:space="preserve">Приморский </w:t>
            </w:r>
            <w:proofErr w:type="spellStart"/>
            <w:r w:rsidRPr="0006369E">
              <w:rPr>
                <w:szCs w:val="24"/>
              </w:rPr>
              <w:t>край,г</w:t>
            </w:r>
            <w:proofErr w:type="spellEnd"/>
            <w:r w:rsidRPr="0006369E">
              <w:rPr>
                <w:szCs w:val="24"/>
              </w:rPr>
              <w:t xml:space="preserve">. Владивосток </w:t>
            </w:r>
            <w:r w:rsidRPr="0006369E">
              <w:rPr>
                <w:szCs w:val="24"/>
              </w:rPr>
              <w:br/>
              <w:t>ул. Арсенальная, д. 15</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 xml:space="preserve">Почтовый адрес: 690039, Приморский </w:t>
            </w:r>
            <w:proofErr w:type="spellStart"/>
            <w:r w:rsidRPr="0006369E">
              <w:rPr>
                <w:szCs w:val="24"/>
              </w:rPr>
              <w:t>край,г</w:t>
            </w:r>
            <w:proofErr w:type="spellEnd"/>
            <w:r w:rsidRPr="0006369E">
              <w:rPr>
                <w:szCs w:val="24"/>
              </w:rPr>
              <w:t>. Владивосток, ул. Русская 17/1.</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ИНН 2539118045 КПП 253901001</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 xml:space="preserve">ОГРН 1112536017945, </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УФК по Приморскому краю</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 xml:space="preserve">(ФКУ УИИ ГУФСИН России по </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Приморскому краю, л/с  03201А66270)</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 xml:space="preserve">ОКЦ № 1 ДГУ России// УФК по Приморскому краю г. Владивосток </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Номер казначейского счета</w:t>
            </w:r>
            <w:r w:rsidRPr="0006369E">
              <w:rPr>
                <w:szCs w:val="24"/>
              </w:rPr>
              <w:br/>
              <w:t>(</w:t>
            </w:r>
            <w:proofErr w:type="spellStart"/>
            <w:r w:rsidRPr="0006369E">
              <w:rPr>
                <w:szCs w:val="24"/>
              </w:rPr>
              <w:t>р</w:t>
            </w:r>
            <w:proofErr w:type="spellEnd"/>
            <w:r w:rsidRPr="0006369E">
              <w:rPr>
                <w:szCs w:val="24"/>
              </w:rPr>
              <w:t>/с) 03211643000000012000</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БИК ТОФК 010507002</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 xml:space="preserve">Номер единого казначейского </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счета (к/с) 40102810545370000012</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Эл. адрес: mryii_1@mail.ru</w:t>
            </w:r>
          </w:p>
          <w:p w:rsidR="0006369E" w:rsidRPr="0006369E" w:rsidRDefault="0006369E" w:rsidP="0006369E">
            <w:pPr>
              <w:pStyle w:val="41"/>
              <w:tabs>
                <w:tab w:val="left" w:pos="5820"/>
              </w:tabs>
              <w:spacing w:line="240" w:lineRule="auto"/>
              <w:ind w:right="-74" w:firstLine="0"/>
              <w:contextualSpacing/>
              <w:jc w:val="left"/>
              <w:rPr>
                <w:szCs w:val="24"/>
              </w:rPr>
            </w:pPr>
            <w:r w:rsidRPr="0006369E">
              <w:rPr>
                <w:szCs w:val="24"/>
              </w:rPr>
              <w:t>Тел: 8(423)2-607-349</w:t>
            </w:r>
          </w:p>
          <w:p w:rsidR="00CF773B" w:rsidRPr="0006369E" w:rsidRDefault="00CF773B" w:rsidP="006D62AD">
            <w:pPr>
              <w:pStyle w:val="41"/>
              <w:tabs>
                <w:tab w:val="left" w:pos="5820"/>
              </w:tabs>
              <w:spacing w:line="240" w:lineRule="auto"/>
              <w:ind w:right="-74" w:firstLine="0"/>
              <w:contextualSpacing/>
              <w:jc w:val="left"/>
              <w:rPr>
                <w:szCs w:val="24"/>
              </w:rPr>
            </w:pPr>
          </w:p>
          <w:p w:rsidR="00CF773B" w:rsidRPr="0006369E" w:rsidRDefault="00CF773B" w:rsidP="006D62AD">
            <w:pPr>
              <w:pStyle w:val="41"/>
              <w:tabs>
                <w:tab w:val="left" w:pos="5820"/>
              </w:tabs>
              <w:spacing w:line="240" w:lineRule="auto"/>
              <w:ind w:right="-74" w:firstLine="0"/>
              <w:contextualSpacing/>
              <w:jc w:val="left"/>
              <w:rPr>
                <w:szCs w:val="24"/>
              </w:rPr>
            </w:pPr>
          </w:p>
          <w:p w:rsidR="00CF773B" w:rsidRPr="0006369E" w:rsidRDefault="00CF773B" w:rsidP="006D62AD">
            <w:pPr>
              <w:pStyle w:val="41"/>
              <w:tabs>
                <w:tab w:val="left" w:pos="5820"/>
              </w:tabs>
              <w:spacing w:line="240" w:lineRule="auto"/>
              <w:ind w:right="-74" w:firstLine="0"/>
              <w:contextualSpacing/>
              <w:jc w:val="left"/>
              <w:rPr>
                <w:szCs w:val="24"/>
              </w:rPr>
            </w:pPr>
            <w:r w:rsidRPr="0006369E">
              <w:rPr>
                <w:szCs w:val="24"/>
              </w:rPr>
              <w:t xml:space="preserve">Начальник ФКУ УИИ ГУФСИН </w:t>
            </w:r>
            <w:r w:rsidRPr="0006369E">
              <w:rPr>
                <w:szCs w:val="24"/>
              </w:rPr>
              <w:br/>
              <w:t>России по Приморскому краю</w:t>
            </w:r>
          </w:p>
          <w:p w:rsidR="00CF773B" w:rsidRPr="00DB2E95" w:rsidRDefault="00CF773B" w:rsidP="006D62AD">
            <w:pPr>
              <w:pStyle w:val="41"/>
              <w:tabs>
                <w:tab w:val="left" w:pos="5820"/>
              </w:tabs>
              <w:spacing w:line="240" w:lineRule="auto"/>
              <w:ind w:right="-74" w:firstLine="0"/>
              <w:contextualSpacing/>
              <w:jc w:val="left"/>
              <w:rPr>
                <w:szCs w:val="24"/>
              </w:rPr>
            </w:pPr>
          </w:p>
          <w:p w:rsidR="00CF773B" w:rsidRPr="00DB2E95" w:rsidRDefault="00CF773B" w:rsidP="006D62AD">
            <w:pPr>
              <w:pStyle w:val="41"/>
              <w:tabs>
                <w:tab w:val="left" w:pos="5820"/>
              </w:tabs>
              <w:spacing w:line="240" w:lineRule="auto"/>
              <w:ind w:right="-74" w:firstLine="0"/>
              <w:contextualSpacing/>
              <w:jc w:val="left"/>
              <w:rPr>
                <w:szCs w:val="24"/>
              </w:rPr>
            </w:pPr>
          </w:p>
          <w:p w:rsidR="00CF773B" w:rsidRPr="00DB2E95" w:rsidRDefault="00CF773B" w:rsidP="006D62AD">
            <w:pPr>
              <w:pStyle w:val="41"/>
              <w:tabs>
                <w:tab w:val="left" w:pos="5820"/>
              </w:tabs>
              <w:spacing w:line="240" w:lineRule="auto"/>
              <w:ind w:right="-74" w:firstLine="0"/>
              <w:contextualSpacing/>
              <w:jc w:val="left"/>
              <w:rPr>
                <w:szCs w:val="24"/>
              </w:rPr>
            </w:pPr>
            <w:r w:rsidRPr="00DB2E95">
              <w:rPr>
                <w:szCs w:val="24"/>
              </w:rPr>
              <w:t>_________________ И.М. Щур</w:t>
            </w:r>
          </w:p>
          <w:p w:rsidR="00CF773B" w:rsidRPr="00DB2E95" w:rsidRDefault="00CF773B" w:rsidP="006D62AD">
            <w:pPr>
              <w:pStyle w:val="41"/>
              <w:tabs>
                <w:tab w:val="left" w:pos="5820"/>
              </w:tabs>
              <w:spacing w:line="240" w:lineRule="auto"/>
              <w:ind w:right="-74" w:firstLine="0"/>
              <w:contextualSpacing/>
              <w:jc w:val="left"/>
              <w:rPr>
                <w:szCs w:val="24"/>
              </w:rPr>
            </w:pPr>
            <w:r w:rsidRPr="00DB2E95">
              <w:rPr>
                <w:szCs w:val="24"/>
              </w:rPr>
              <w:t>М.П.</w:t>
            </w:r>
          </w:p>
        </w:tc>
        <w:tc>
          <w:tcPr>
            <w:tcW w:w="4785" w:type="dxa"/>
            <w:shd w:val="clear" w:color="auto" w:fill="auto"/>
          </w:tcPr>
          <w:p w:rsidR="00CF773B" w:rsidRPr="00DB2E95" w:rsidRDefault="00CF773B" w:rsidP="006D62AD">
            <w:pPr>
              <w:pStyle w:val="41"/>
              <w:tabs>
                <w:tab w:val="left" w:pos="5820"/>
              </w:tabs>
              <w:spacing w:line="240" w:lineRule="auto"/>
              <w:ind w:right="-74" w:firstLine="0"/>
              <w:contextualSpacing/>
              <w:rPr>
                <w:b/>
                <w:szCs w:val="24"/>
              </w:rPr>
            </w:pPr>
            <w:r w:rsidRPr="00DB2E95">
              <w:rPr>
                <w:b/>
                <w:szCs w:val="24"/>
              </w:rPr>
              <w:t>Поставщик</w:t>
            </w:r>
          </w:p>
          <w:p w:rsidR="00CF773B" w:rsidRPr="00DB2E95" w:rsidRDefault="00CF773B" w:rsidP="006D62AD">
            <w:pPr>
              <w:pStyle w:val="41"/>
              <w:tabs>
                <w:tab w:val="left" w:pos="5820"/>
              </w:tabs>
              <w:spacing w:line="240" w:lineRule="auto"/>
              <w:ind w:right="-74" w:firstLine="0"/>
              <w:contextualSpacing/>
              <w:rPr>
                <w:b/>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p>
          <w:p w:rsidR="00CF773B" w:rsidRPr="00DB2E95" w:rsidRDefault="00CF773B" w:rsidP="006D62AD">
            <w:pPr>
              <w:pStyle w:val="41"/>
              <w:tabs>
                <w:tab w:val="left" w:pos="5820"/>
              </w:tabs>
              <w:spacing w:line="240" w:lineRule="auto"/>
              <w:ind w:right="-74" w:firstLine="0"/>
              <w:contextualSpacing/>
              <w:rPr>
                <w:szCs w:val="24"/>
              </w:rPr>
            </w:pPr>
            <w:r w:rsidRPr="00DB2E95">
              <w:rPr>
                <w:szCs w:val="24"/>
              </w:rPr>
              <w:t xml:space="preserve">_________________ </w:t>
            </w:r>
          </w:p>
          <w:p w:rsidR="00CF773B" w:rsidRPr="00DB2E95" w:rsidRDefault="00CF773B" w:rsidP="006D62AD">
            <w:pPr>
              <w:pStyle w:val="41"/>
              <w:tabs>
                <w:tab w:val="left" w:pos="5820"/>
              </w:tabs>
              <w:spacing w:line="240" w:lineRule="auto"/>
              <w:ind w:right="-74" w:firstLine="0"/>
              <w:contextualSpacing/>
              <w:rPr>
                <w:szCs w:val="24"/>
              </w:rPr>
            </w:pPr>
            <w:r w:rsidRPr="00DB2E95">
              <w:rPr>
                <w:szCs w:val="24"/>
              </w:rPr>
              <w:t>М.П.</w:t>
            </w:r>
          </w:p>
        </w:tc>
      </w:tr>
    </w:tbl>
    <w:p w:rsidR="00162602" w:rsidRPr="00DB2E95" w:rsidRDefault="00162602" w:rsidP="006D62AD">
      <w:pPr>
        <w:pStyle w:val="41"/>
        <w:tabs>
          <w:tab w:val="left" w:pos="5820"/>
        </w:tabs>
        <w:spacing w:line="240" w:lineRule="auto"/>
        <w:ind w:right="-74" w:firstLine="0"/>
        <w:contextualSpacing/>
        <w:rPr>
          <w:szCs w:val="24"/>
        </w:rPr>
        <w:sectPr w:rsidR="00162602" w:rsidRPr="00DB2E95" w:rsidSect="000B7E4B">
          <w:footerReference w:type="first" r:id="rId8"/>
          <w:footnotePr>
            <w:numStart w:val="2"/>
          </w:footnotePr>
          <w:pgSz w:w="11906" w:h="16838" w:code="9"/>
          <w:pgMar w:top="1021" w:right="851" w:bottom="1021" w:left="1701" w:header="567" w:footer="272" w:gutter="0"/>
          <w:cols w:space="708"/>
          <w:titlePg/>
          <w:docGrid w:linePitch="360"/>
        </w:sectPr>
      </w:pPr>
    </w:p>
    <w:tbl>
      <w:tblPr>
        <w:tblW w:w="0" w:type="auto"/>
        <w:tblLook w:val="04A0"/>
      </w:tblPr>
      <w:tblGrid>
        <w:gridCol w:w="4833"/>
        <w:gridCol w:w="4834"/>
        <w:gridCol w:w="4834"/>
      </w:tblGrid>
      <w:tr w:rsidR="00162602" w:rsidRPr="00DB2E95" w:rsidTr="00792E7A">
        <w:tc>
          <w:tcPr>
            <w:tcW w:w="4833" w:type="dxa"/>
            <w:shd w:val="clear" w:color="auto" w:fill="auto"/>
          </w:tcPr>
          <w:p w:rsidR="00162602" w:rsidRPr="00DB2E95" w:rsidRDefault="00162602" w:rsidP="006D62AD"/>
        </w:tc>
        <w:tc>
          <w:tcPr>
            <w:tcW w:w="4834" w:type="dxa"/>
            <w:shd w:val="clear" w:color="auto" w:fill="auto"/>
          </w:tcPr>
          <w:p w:rsidR="00162602" w:rsidRPr="00DB2E95" w:rsidRDefault="00162602" w:rsidP="006D62AD"/>
        </w:tc>
        <w:tc>
          <w:tcPr>
            <w:tcW w:w="4834" w:type="dxa"/>
            <w:shd w:val="clear" w:color="auto" w:fill="auto"/>
          </w:tcPr>
          <w:p w:rsidR="00162602" w:rsidRPr="00DB2E95" w:rsidRDefault="00162602" w:rsidP="006D62AD">
            <w:r w:rsidRPr="00DB2E95">
              <w:t xml:space="preserve">Приложение № 1 к Контракту </w:t>
            </w:r>
          </w:p>
          <w:p w:rsidR="00162602" w:rsidRPr="00DB2E95" w:rsidRDefault="00162602" w:rsidP="006D62AD">
            <w:r w:rsidRPr="00DB2E95">
              <w:t xml:space="preserve">№ </w:t>
            </w:r>
            <w:r w:rsidR="0006048C" w:rsidRPr="00DB2E95">
              <w:t>________________________</w:t>
            </w:r>
          </w:p>
          <w:p w:rsidR="00162602" w:rsidRPr="00DB2E95" w:rsidRDefault="00DB2E95" w:rsidP="006D62AD">
            <w:r w:rsidRPr="00DB2E95">
              <w:t>от «____» ___________ 2026</w:t>
            </w:r>
            <w:r w:rsidR="00162602" w:rsidRPr="00DB2E95">
              <w:t xml:space="preserve"> г.</w:t>
            </w:r>
          </w:p>
        </w:tc>
      </w:tr>
    </w:tbl>
    <w:p w:rsidR="00162602" w:rsidRPr="00DB2E95" w:rsidRDefault="00162602" w:rsidP="006D62AD"/>
    <w:p w:rsidR="00162602" w:rsidRPr="00DB2E95" w:rsidRDefault="00162602" w:rsidP="006D62AD"/>
    <w:p w:rsidR="00CF1EFC" w:rsidRPr="00DB2E95" w:rsidRDefault="002B0251" w:rsidP="006D62AD">
      <w:pPr>
        <w:pStyle w:val="10"/>
        <w:tabs>
          <w:tab w:val="left" w:pos="5067"/>
          <w:tab w:val="center" w:pos="7498"/>
        </w:tabs>
        <w:spacing w:before="0" w:after="0"/>
        <w:ind w:firstLine="709"/>
        <w:contextualSpacing/>
        <w:rPr>
          <w:rFonts w:ascii="Times New Roman" w:hAnsi="Times New Roman"/>
          <w:color w:val="auto"/>
          <w:sz w:val="24"/>
          <w:szCs w:val="24"/>
        </w:rPr>
      </w:pPr>
      <w:r w:rsidRPr="00DB2E95">
        <w:rPr>
          <w:rFonts w:ascii="Times New Roman" w:hAnsi="Times New Roman"/>
          <w:color w:val="auto"/>
          <w:sz w:val="24"/>
          <w:szCs w:val="24"/>
        </w:rPr>
        <w:t>Спецификация</w:t>
      </w:r>
    </w:p>
    <w:p w:rsidR="00F002DB" w:rsidRPr="00DB2E95" w:rsidRDefault="00F002DB" w:rsidP="006D62AD"/>
    <w:p w:rsidR="00A34057" w:rsidRPr="00DB2E95" w:rsidRDefault="00A34057" w:rsidP="006D62AD"/>
    <w:tbl>
      <w:tblPr>
        <w:tblW w:w="141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3118"/>
        <w:gridCol w:w="1276"/>
        <w:gridCol w:w="1418"/>
        <w:gridCol w:w="1701"/>
        <w:gridCol w:w="1827"/>
        <w:gridCol w:w="4110"/>
      </w:tblGrid>
      <w:tr w:rsidR="00EA3FBC" w:rsidRPr="00DB2E95" w:rsidTr="0006048C">
        <w:trPr>
          <w:cantSplit/>
          <w:trHeight w:val="562"/>
        </w:trPr>
        <w:tc>
          <w:tcPr>
            <w:tcW w:w="710" w:type="dxa"/>
            <w:vAlign w:val="center"/>
          </w:tcPr>
          <w:p w:rsidR="002F06FB" w:rsidRPr="00DB2E95" w:rsidRDefault="00BC4924" w:rsidP="006D62AD">
            <w:pPr>
              <w:widowControl w:val="0"/>
              <w:contextualSpacing/>
              <w:jc w:val="center"/>
            </w:pPr>
            <w:proofErr w:type="spellStart"/>
            <w:r w:rsidRPr="00DB2E95">
              <w:t>п</w:t>
            </w:r>
            <w:proofErr w:type="spellEnd"/>
            <w:r w:rsidR="002F06FB" w:rsidRPr="00DB2E95">
              <w:t>/</w:t>
            </w:r>
            <w:proofErr w:type="spellStart"/>
            <w:r w:rsidR="002F06FB" w:rsidRPr="00DB2E95">
              <w:t>п</w:t>
            </w:r>
            <w:proofErr w:type="spellEnd"/>
          </w:p>
        </w:tc>
        <w:tc>
          <w:tcPr>
            <w:tcW w:w="3118" w:type="dxa"/>
            <w:vAlign w:val="center"/>
          </w:tcPr>
          <w:p w:rsidR="002F06FB" w:rsidRPr="00DB2E95" w:rsidRDefault="003104AE" w:rsidP="006D62AD">
            <w:pPr>
              <w:widowControl w:val="0"/>
              <w:ind w:firstLine="36"/>
              <w:contextualSpacing/>
              <w:jc w:val="center"/>
            </w:pPr>
            <w:r w:rsidRPr="00DB2E95">
              <w:t>Наименование товара</w:t>
            </w:r>
          </w:p>
        </w:tc>
        <w:tc>
          <w:tcPr>
            <w:tcW w:w="1276" w:type="dxa"/>
            <w:vAlign w:val="center"/>
          </w:tcPr>
          <w:p w:rsidR="002F06FB" w:rsidRPr="00DB2E95" w:rsidRDefault="002F06FB" w:rsidP="006D62AD">
            <w:pPr>
              <w:widowControl w:val="0"/>
              <w:ind w:firstLine="33"/>
              <w:contextualSpacing/>
              <w:jc w:val="center"/>
            </w:pPr>
            <w:r w:rsidRPr="00DB2E95">
              <w:t>Ед. изм.</w:t>
            </w:r>
          </w:p>
        </w:tc>
        <w:tc>
          <w:tcPr>
            <w:tcW w:w="1418" w:type="dxa"/>
            <w:vAlign w:val="center"/>
          </w:tcPr>
          <w:p w:rsidR="002F06FB" w:rsidRPr="00DB2E95" w:rsidRDefault="002F06FB" w:rsidP="006D62AD">
            <w:pPr>
              <w:widowControl w:val="0"/>
              <w:ind w:firstLine="33"/>
              <w:contextualSpacing/>
              <w:jc w:val="center"/>
            </w:pPr>
            <w:r w:rsidRPr="00DB2E95">
              <w:t>Кол-во</w:t>
            </w:r>
          </w:p>
        </w:tc>
        <w:tc>
          <w:tcPr>
            <w:tcW w:w="1701" w:type="dxa"/>
            <w:vAlign w:val="center"/>
          </w:tcPr>
          <w:p w:rsidR="002F06FB" w:rsidRPr="00DB2E95" w:rsidRDefault="00505443" w:rsidP="006D62AD">
            <w:pPr>
              <w:widowControl w:val="0"/>
              <w:ind w:firstLine="33"/>
              <w:contextualSpacing/>
              <w:jc w:val="center"/>
            </w:pPr>
            <w:r w:rsidRPr="00DB2E95">
              <w:t>Цена за единицу товара</w:t>
            </w:r>
            <w:r w:rsidR="002F06FB" w:rsidRPr="00DB2E95">
              <w:t>, руб.</w:t>
            </w:r>
          </w:p>
        </w:tc>
        <w:tc>
          <w:tcPr>
            <w:tcW w:w="1827" w:type="dxa"/>
            <w:vAlign w:val="center"/>
          </w:tcPr>
          <w:p w:rsidR="002F06FB" w:rsidRPr="00DB2E95" w:rsidRDefault="002F06FB" w:rsidP="006D62AD">
            <w:pPr>
              <w:widowControl w:val="0"/>
              <w:ind w:firstLine="33"/>
              <w:contextualSpacing/>
              <w:jc w:val="center"/>
            </w:pPr>
            <w:r w:rsidRPr="00DB2E95">
              <w:t>Сумма, руб.</w:t>
            </w:r>
          </w:p>
        </w:tc>
        <w:tc>
          <w:tcPr>
            <w:tcW w:w="4110" w:type="dxa"/>
            <w:vAlign w:val="center"/>
          </w:tcPr>
          <w:p w:rsidR="002F06FB" w:rsidRPr="00DB2E95" w:rsidRDefault="002F06FB" w:rsidP="006D62AD">
            <w:pPr>
              <w:widowControl w:val="0"/>
              <w:ind w:firstLine="33"/>
              <w:contextualSpacing/>
              <w:jc w:val="center"/>
            </w:pPr>
            <w:r w:rsidRPr="00DB2E95">
              <w:t>Срок поставки</w:t>
            </w:r>
          </w:p>
        </w:tc>
      </w:tr>
      <w:tr w:rsidR="00EA3FBC" w:rsidRPr="00DB2E95" w:rsidTr="0006048C">
        <w:trPr>
          <w:trHeight w:val="453"/>
        </w:trPr>
        <w:tc>
          <w:tcPr>
            <w:tcW w:w="710" w:type="dxa"/>
            <w:tcBorders>
              <w:bottom w:val="single" w:sz="4" w:space="0" w:color="auto"/>
            </w:tcBorders>
            <w:vAlign w:val="center"/>
          </w:tcPr>
          <w:p w:rsidR="00EA3FBC" w:rsidRPr="00DB2E95" w:rsidRDefault="00EA3FBC" w:rsidP="006D62AD">
            <w:pPr>
              <w:tabs>
                <w:tab w:val="left" w:pos="1065"/>
              </w:tabs>
              <w:ind w:firstLine="709"/>
              <w:jc w:val="center"/>
            </w:pPr>
            <w:r w:rsidRPr="00DB2E95">
              <w:t>11</w:t>
            </w:r>
          </w:p>
        </w:tc>
        <w:tc>
          <w:tcPr>
            <w:tcW w:w="3118" w:type="dxa"/>
            <w:tcBorders>
              <w:bottom w:val="single" w:sz="4" w:space="0" w:color="auto"/>
            </w:tcBorders>
            <w:vAlign w:val="center"/>
          </w:tcPr>
          <w:p w:rsidR="00EA3FBC" w:rsidRPr="00DB2E95" w:rsidRDefault="00E23542" w:rsidP="006D62AD">
            <w:pPr>
              <w:widowControl w:val="0"/>
              <w:autoSpaceDE w:val="0"/>
              <w:autoSpaceDN w:val="0"/>
              <w:adjustRightInd w:val="0"/>
              <w:jc w:val="center"/>
              <w:rPr>
                <w:color w:val="00000A"/>
              </w:rPr>
            </w:pPr>
            <w:r>
              <w:t>П</w:t>
            </w:r>
            <w:r w:rsidR="00DB2E95" w:rsidRPr="00DB2E95">
              <w:t xml:space="preserve">апка немелованная из белого картона без механизма, плотностью не менее 360 </w:t>
            </w:r>
            <w:proofErr w:type="spellStart"/>
            <w:r w:rsidR="00DB2E95" w:rsidRPr="00DB2E95">
              <w:t>гр</w:t>
            </w:r>
            <w:proofErr w:type="spellEnd"/>
            <w:r w:rsidR="00DB2E95" w:rsidRPr="00DB2E95">
              <w:t>/м2</w:t>
            </w:r>
          </w:p>
        </w:tc>
        <w:tc>
          <w:tcPr>
            <w:tcW w:w="1276" w:type="dxa"/>
            <w:tcBorders>
              <w:bottom w:val="single" w:sz="4" w:space="0" w:color="auto"/>
            </w:tcBorders>
            <w:vAlign w:val="center"/>
          </w:tcPr>
          <w:p w:rsidR="00EA3FBC" w:rsidRPr="00DB2E95" w:rsidRDefault="0006048C" w:rsidP="006D62AD">
            <w:pPr>
              <w:ind w:firstLine="33"/>
              <w:jc w:val="center"/>
            </w:pPr>
            <w:r w:rsidRPr="00DB2E95">
              <w:t>шт.</w:t>
            </w:r>
          </w:p>
        </w:tc>
        <w:tc>
          <w:tcPr>
            <w:tcW w:w="1418" w:type="dxa"/>
            <w:tcBorders>
              <w:bottom w:val="single" w:sz="4" w:space="0" w:color="auto"/>
            </w:tcBorders>
            <w:vAlign w:val="center"/>
          </w:tcPr>
          <w:p w:rsidR="00EA3FBC" w:rsidRPr="00DB2E95" w:rsidRDefault="002A2C02" w:rsidP="006D62AD">
            <w:pPr>
              <w:widowControl w:val="0"/>
              <w:contextualSpacing/>
              <w:jc w:val="center"/>
            </w:pPr>
            <w:r>
              <w:t>40</w:t>
            </w:r>
          </w:p>
        </w:tc>
        <w:tc>
          <w:tcPr>
            <w:tcW w:w="1701" w:type="dxa"/>
            <w:vAlign w:val="center"/>
          </w:tcPr>
          <w:p w:rsidR="00EA3FBC" w:rsidRPr="00DB2E95" w:rsidRDefault="00EA3FBC" w:rsidP="006D62AD">
            <w:pPr>
              <w:widowControl w:val="0"/>
              <w:contextualSpacing/>
              <w:jc w:val="center"/>
            </w:pPr>
          </w:p>
        </w:tc>
        <w:tc>
          <w:tcPr>
            <w:tcW w:w="1827" w:type="dxa"/>
            <w:vAlign w:val="center"/>
          </w:tcPr>
          <w:p w:rsidR="00EA3FBC" w:rsidRPr="00DB2E95" w:rsidRDefault="00EA3FBC" w:rsidP="006D62AD">
            <w:pPr>
              <w:widowControl w:val="0"/>
              <w:contextualSpacing/>
              <w:jc w:val="center"/>
            </w:pPr>
          </w:p>
        </w:tc>
        <w:tc>
          <w:tcPr>
            <w:tcW w:w="4110" w:type="dxa"/>
            <w:vAlign w:val="center"/>
          </w:tcPr>
          <w:p w:rsidR="00EA3FBC" w:rsidRPr="00DB2E95" w:rsidRDefault="0092743B" w:rsidP="00DB2E95">
            <w:pPr>
              <w:pStyle w:val="western"/>
              <w:spacing w:before="0" w:beforeAutospacing="0" w:after="0" w:afterAutospacing="0"/>
              <w:jc w:val="center"/>
              <w:rPr>
                <w:highlight w:val="yellow"/>
              </w:rPr>
            </w:pPr>
            <w:r w:rsidRPr="00DB2E95">
              <w:t xml:space="preserve">до </w:t>
            </w:r>
            <w:r w:rsidR="00DB2E95" w:rsidRPr="00DB2E95">
              <w:t>26.06.2026</w:t>
            </w:r>
          </w:p>
        </w:tc>
      </w:tr>
      <w:tr w:rsidR="00A935E3" w:rsidRPr="00DB2E95" w:rsidTr="0006048C">
        <w:trPr>
          <w:trHeight w:val="453"/>
        </w:trPr>
        <w:tc>
          <w:tcPr>
            <w:tcW w:w="710" w:type="dxa"/>
            <w:tcBorders>
              <w:bottom w:val="single" w:sz="4" w:space="0" w:color="auto"/>
            </w:tcBorders>
            <w:vAlign w:val="center"/>
          </w:tcPr>
          <w:p w:rsidR="00A935E3" w:rsidRPr="00DB2E95" w:rsidRDefault="00A935E3" w:rsidP="00F141FF">
            <w:pPr>
              <w:tabs>
                <w:tab w:val="left" w:pos="1065"/>
              </w:tabs>
              <w:ind w:firstLine="709"/>
              <w:jc w:val="center"/>
            </w:pPr>
            <w:r w:rsidRPr="00DB2E95">
              <w:t>11</w:t>
            </w:r>
          </w:p>
        </w:tc>
        <w:tc>
          <w:tcPr>
            <w:tcW w:w="3118" w:type="dxa"/>
            <w:tcBorders>
              <w:bottom w:val="single" w:sz="4" w:space="0" w:color="auto"/>
            </w:tcBorders>
            <w:vAlign w:val="center"/>
          </w:tcPr>
          <w:p w:rsidR="00A935E3" w:rsidRPr="00DB2E95" w:rsidRDefault="00A935E3" w:rsidP="00F141FF">
            <w:pPr>
              <w:widowControl w:val="0"/>
              <w:autoSpaceDE w:val="0"/>
              <w:autoSpaceDN w:val="0"/>
              <w:adjustRightInd w:val="0"/>
              <w:jc w:val="center"/>
              <w:rPr>
                <w:color w:val="00000A"/>
              </w:rPr>
            </w:pPr>
            <w:r>
              <w:t>П</w:t>
            </w:r>
            <w:r w:rsidRPr="00DB2E95">
              <w:t xml:space="preserve">апка немелованная из белого картона без механизма, плотностью не менее 360 </w:t>
            </w:r>
            <w:proofErr w:type="spellStart"/>
            <w:r w:rsidRPr="00DB2E95">
              <w:t>гр</w:t>
            </w:r>
            <w:proofErr w:type="spellEnd"/>
            <w:r w:rsidRPr="00DB2E95">
              <w:t>/м</w:t>
            </w:r>
            <w:proofErr w:type="gramStart"/>
            <w:r w:rsidRPr="00DB2E95">
              <w:t>2</w:t>
            </w:r>
            <w:proofErr w:type="gramEnd"/>
          </w:p>
        </w:tc>
        <w:tc>
          <w:tcPr>
            <w:tcW w:w="1276" w:type="dxa"/>
            <w:tcBorders>
              <w:bottom w:val="single" w:sz="4" w:space="0" w:color="auto"/>
            </w:tcBorders>
            <w:vAlign w:val="center"/>
          </w:tcPr>
          <w:p w:rsidR="00A935E3" w:rsidRPr="00DB2E95" w:rsidRDefault="00A935E3" w:rsidP="00F141FF">
            <w:pPr>
              <w:ind w:firstLine="33"/>
              <w:jc w:val="center"/>
            </w:pPr>
            <w:r w:rsidRPr="00DB2E95">
              <w:t>шт.</w:t>
            </w:r>
          </w:p>
        </w:tc>
        <w:tc>
          <w:tcPr>
            <w:tcW w:w="1418" w:type="dxa"/>
            <w:tcBorders>
              <w:bottom w:val="single" w:sz="4" w:space="0" w:color="auto"/>
            </w:tcBorders>
            <w:vAlign w:val="center"/>
          </w:tcPr>
          <w:p w:rsidR="00A935E3" w:rsidRPr="00DB2E95" w:rsidRDefault="002A2C02" w:rsidP="00F141FF">
            <w:pPr>
              <w:widowControl w:val="0"/>
              <w:contextualSpacing/>
              <w:jc w:val="center"/>
            </w:pPr>
            <w:r>
              <w:t>2</w:t>
            </w:r>
          </w:p>
        </w:tc>
        <w:tc>
          <w:tcPr>
            <w:tcW w:w="1701" w:type="dxa"/>
            <w:vAlign w:val="center"/>
          </w:tcPr>
          <w:p w:rsidR="00A935E3" w:rsidRPr="00DB2E95" w:rsidRDefault="00A935E3" w:rsidP="00F141FF">
            <w:pPr>
              <w:widowControl w:val="0"/>
              <w:contextualSpacing/>
              <w:jc w:val="center"/>
            </w:pPr>
          </w:p>
        </w:tc>
        <w:tc>
          <w:tcPr>
            <w:tcW w:w="1827" w:type="dxa"/>
            <w:vAlign w:val="center"/>
          </w:tcPr>
          <w:p w:rsidR="00A935E3" w:rsidRPr="00DB2E95" w:rsidRDefault="00A935E3" w:rsidP="00F141FF">
            <w:pPr>
              <w:widowControl w:val="0"/>
              <w:contextualSpacing/>
              <w:jc w:val="center"/>
            </w:pPr>
          </w:p>
        </w:tc>
        <w:tc>
          <w:tcPr>
            <w:tcW w:w="4110" w:type="dxa"/>
            <w:vAlign w:val="center"/>
          </w:tcPr>
          <w:p w:rsidR="00A935E3" w:rsidRPr="00DB2E95" w:rsidRDefault="00A935E3" w:rsidP="00F141FF">
            <w:pPr>
              <w:pStyle w:val="western"/>
              <w:spacing w:before="0" w:beforeAutospacing="0" w:after="0" w:afterAutospacing="0"/>
              <w:jc w:val="center"/>
              <w:rPr>
                <w:highlight w:val="yellow"/>
              </w:rPr>
            </w:pPr>
            <w:r w:rsidRPr="00DB2E95">
              <w:t>до 26.06.2026</w:t>
            </w:r>
          </w:p>
        </w:tc>
      </w:tr>
      <w:tr w:rsidR="00685315" w:rsidRPr="00DB2E95" w:rsidTr="008D1FAA">
        <w:trPr>
          <w:cantSplit/>
          <w:trHeight w:val="351"/>
        </w:trPr>
        <w:tc>
          <w:tcPr>
            <w:tcW w:w="14160" w:type="dxa"/>
            <w:gridSpan w:val="7"/>
            <w:vAlign w:val="center"/>
          </w:tcPr>
          <w:p w:rsidR="00685315" w:rsidRPr="00DB2E95" w:rsidRDefault="00685315" w:rsidP="006D62AD">
            <w:pPr>
              <w:widowControl w:val="0"/>
              <w:ind w:firstLine="709"/>
              <w:contextualSpacing/>
            </w:pPr>
            <w:r w:rsidRPr="00DB2E95">
              <w:rPr>
                <w:b/>
              </w:rPr>
              <w:t>Итого:</w:t>
            </w:r>
            <w:r w:rsidR="008152FB" w:rsidRPr="00DB2E95">
              <w:rPr>
                <w:b/>
              </w:rPr>
              <w:t xml:space="preserve"> </w:t>
            </w:r>
          </w:p>
        </w:tc>
      </w:tr>
    </w:tbl>
    <w:p w:rsidR="00D863D8" w:rsidRPr="00DB2E95" w:rsidRDefault="00D863D8" w:rsidP="006D62AD">
      <w:pPr>
        <w:autoSpaceDE w:val="0"/>
        <w:autoSpaceDN w:val="0"/>
        <w:adjustRightInd w:val="0"/>
        <w:rPr>
          <w:color w:val="FFFFFF"/>
        </w:rPr>
      </w:pPr>
      <w:r w:rsidRPr="00DB2E95">
        <w:rPr>
          <w:color w:val="FFFFFF"/>
        </w:rPr>
        <w:t>то поставки</w:t>
      </w:r>
      <w:r w:rsidR="00864948" w:rsidRPr="00DB2E95">
        <w:rPr>
          <w:color w:val="FFFFFF"/>
        </w:rPr>
        <w:t xml:space="preserve"> (</w:t>
      </w:r>
      <w:r w:rsidR="00864948" w:rsidRPr="00DB2E95">
        <w:rPr>
          <w:noProof/>
          <w:color w:val="FFFFFF"/>
        </w:rPr>
        <w:t>ближайшей пункта выдачи заказов транспортной компании (ПВЗ ТК) в городе присутствия Государственного заказчика)</w:t>
      </w:r>
      <w:r w:rsidRPr="00DB2E95">
        <w:rPr>
          <w:color w:val="FFFFFF"/>
        </w:rPr>
        <w:t xml:space="preserve">: </w:t>
      </w:r>
      <w:r w:rsidR="00A140C1" w:rsidRPr="00DB2E95">
        <w:rPr>
          <w:color w:val="FFFFFF"/>
        </w:rPr>
        <w:t>____________________</w:t>
      </w:r>
      <w:r w:rsidRPr="00DB2E95">
        <w:rPr>
          <w:color w:val="FFFFFF"/>
        </w:rPr>
        <w:t>.</w:t>
      </w:r>
    </w:p>
    <w:p w:rsidR="0092743B" w:rsidRPr="00DB2E95" w:rsidRDefault="0092743B" w:rsidP="006D62AD">
      <w:pPr>
        <w:autoSpaceDE w:val="0"/>
        <w:autoSpaceDN w:val="0"/>
        <w:adjustRightInd w:val="0"/>
        <w:ind w:firstLine="709"/>
      </w:pPr>
      <w:r w:rsidRPr="00DB2E95">
        <w:t>Место поставки: Приморский край, г. Владивосток, ул. Русская 17/1</w:t>
      </w:r>
      <w:r w:rsidR="004E2C9E" w:rsidRPr="00DB2E95">
        <w:t>, 2 этаж, кабинет</w:t>
      </w:r>
      <w:r w:rsidR="00A71045" w:rsidRPr="00DB2E95">
        <w:t xml:space="preserve"> бухгалтерии</w:t>
      </w:r>
    </w:p>
    <w:p w:rsidR="0092743B" w:rsidRPr="00DB2E95" w:rsidRDefault="0092743B" w:rsidP="006D62AD">
      <w:pPr>
        <w:autoSpaceDE w:val="0"/>
        <w:autoSpaceDN w:val="0"/>
        <w:adjustRightInd w:val="0"/>
        <w:ind w:firstLine="709"/>
      </w:pPr>
      <w:r w:rsidRPr="00DB2E95">
        <w:t>Контактный телефон Государственного заказчика: 8 (423) 260-73-49</w:t>
      </w:r>
    </w:p>
    <w:p w:rsidR="001F3FC5" w:rsidRPr="00DB2E95" w:rsidRDefault="001F3FC5" w:rsidP="006D62AD">
      <w:pPr>
        <w:autoSpaceDE w:val="0"/>
        <w:autoSpaceDN w:val="0"/>
        <w:adjustRightInd w:val="0"/>
        <w:ind w:firstLine="709"/>
      </w:pPr>
    </w:p>
    <w:p w:rsidR="00F65326" w:rsidRPr="00DB2E95" w:rsidRDefault="00F65326" w:rsidP="006D62AD">
      <w:pPr>
        <w:autoSpaceDE w:val="0"/>
        <w:autoSpaceDN w:val="0"/>
        <w:adjustRightInd w:val="0"/>
        <w:ind w:firstLine="709"/>
      </w:pPr>
    </w:p>
    <w:tbl>
      <w:tblPr>
        <w:tblW w:w="12117" w:type="dxa"/>
        <w:tblInd w:w="817" w:type="dxa"/>
        <w:tblLayout w:type="fixed"/>
        <w:tblLook w:val="01E0"/>
      </w:tblPr>
      <w:tblGrid>
        <w:gridCol w:w="6912"/>
        <w:gridCol w:w="5205"/>
      </w:tblGrid>
      <w:tr w:rsidR="00506CAB" w:rsidRPr="00DB2E95" w:rsidTr="00F65326">
        <w:trPr>
          <w:trHeight w:val="1756"/>
        </w:trPr>
        <w:tc>
          <w:tcPr>
            <w:tcW w:w="6912" w:type="dxa"/>
          </w:tcPr>
          <w:p w:rsidR="00506CAB" w:rsidRPr="00DB2E95" w:rsidRDefault="00506CAB" w:rsidP="006D62AD">
            <w:pPr>
              <w:pStyle w:val="Vor2"/>
              <w:snapToGrid w:val="0"/>
              <w:spacing w:before="0"/>
              <w:ind w:right="-74"/>
              <w:rPr>
                <w:caps/>
              </w:rPr>
            </w:pPr>
            <w:r w:rsidRPr="00DB2E95">
              <w:rPr>
                <w:caps/>
              </w:rPr>
              <w:t>Государственный заказчик</w:t>
            </w:r>
          </w:p>
          <w:p w:rsidR="005263A2" w:rsidRPr="00DB2E95" w:rsidRDefault="005263A2" w:rsidP="006D62AD">
            <w:pPr>
              <w:pStyle w:val="22"/>
              <w:tabs>
                <w:tab w:val="left" w:pos="1485"/>
              </w:tabs>
              <w:spacing w:line="240" w:lineRule="auto"/>
              <w:ind w:right="132" w:firstLine="0"/>
              <w:jc w:val="left"/>
              <w:rPr>
                <w:bCs/>
                <w:szCs w:val="24"/>
              </w:rPr>
            </w:pPr>
          </w:p>
          <w:p w:rsidR="002F72F7" w:rsidRPr="00DB2E95" w:rsidRDefault="002F72F7" w:rsidP="006D62AD">
            <w:pPr>
              <w:pStyle w:val="22"/>
              <w:tabs>
                <w:tab w:val="left" w:pos="1485"/>
              </w:tabs>
              <w:spacing w:line="240" w:lineRule="auto"/>
              <w:ind w:right="132" w:firstLine="0"/>
              <w:jc w:val="left"/>
              <w:rPr>
                <w:bCs/>
                <w:szCs w:val="24"/>
              </w:rPr>
            </w:pPr>
          </w:p>
          <w:p w:rsidR="002440F8" w:rsidRPr="00DB2E95" w:rsidRDefault="002440F8" w:rsidP="006D62AD">
            <w:pPr>
              <w:pStyle w:val="22"/>
              <w:tabs>
                <w:tab w:val="left" w:pos="1485"/>
              </w:tabs>
              <w:spacing w:line="240" w:lineRule="auto"/>
              <w:ind w:right="132" w:firstLine="0"/>
              <w:jc w:val="left"/>
              <w:rPr>
                <w:bCs/>
                <w:szCs w:val="24"/>
              </w:rPr>
            </w:pPr>
          </w:p>
          <w:p w:rsidR="00287772" w:rsidRPr="00DB2E95" w:rsidRDefault="00287772" w:rsidP="006D62AD">
            <w:pPr>
              <w:widowControl w:val="0"/>
              <w:rPr>
                <w:bCs/>
                <w:snapToGrid w:val="0"/>
              </w:rPr>
            </w:pPr>
            <w:r w:rsidRPr="00DB2E95">
              <w:rPr>
                <w:bCs/>
              </w:rPr>
              <w:t>_______________/</w:t>
            </w:r>
            <w:r w:rsidRPr="00DB2E95">
              <w:rPr>
                <w:bCs/>
                <w:snapToGrid w:val="0"/>
              </w:rPr>
              <w:t xml:space="preserve"> </w:t>
            </w:r>
            <w:r w:rsidR="00E44FFD" w:rsidRPr="00DB2E95">
              <w:rPr>
                <w:bCs/>
                <w:snapToGrid w:val="0"/>
              </w:rPr>
              <w:t>И.М. Щур</w:t>
            </w:r>
          </w:p>
          <w:p w:rsidR="00506CAB" w:rsidRPr="00A935E3" w:rsidRDefault="00287772" w:rsidP="006D62AD">
            <w:pPr>
              <w:pStyle w:val="12"/>
              <w:spacing w:line="240" w:lineRule="auto"/>
              <w:ind w:right="-71" w:firstLine="0"/>
              <w:contextualSpacing/>
              <w:rPr>
                <w:b/>
                <w:szCs w:val="24"/>
                <w:lang w:val="ru-RU"/>
              </w:rPr>
            </w:pPr>
            <w:r w:rsidRPr="00A935E3">
              <w:rPr>
                <w:bCs/>
                <w:szCs w:val="24"/>
                <w:lang w:val="ru-RU"/>
              </w:rPr>
              <w:t>М.П.</w:t>
            </w:r>
          </w:p>
        </w:tc>
        <w:tc>
          <w:tcPr>
            <w:tcW w:w="5205" w:type="dxa"/>
          </w:tcPr>
          <w:p w:rsidR="001F3FC5" w:rsidRPr="00DB2E95" w:rsidRDefault="001F3FC5" w:rsidP="006D62AD">
            <w:pPr>
              <w:pStyle w:val="FR1"/>
              <w:spacing w:before="0"/>
              <w:ind w:right="-71"/>
              <w:contextualSpacing/>
              <w:jc w:val="both"/>
              <w:rPr>
                <w:sz w:val="24"/>
                <w:szCs w:val="24"/>
              </w:rPr>
            </w:pPr>
            <w:r w:rsidRPr="00DB2E95">
              <w:rPr>
                <w:sz w:val="24"/>
                <w:szCs w:val="24"/>
              </w:rPr>
              <w:t>ПОСТАВЩИК</w:t>
            </w:r>
          </w:p>
          <w:p w:rsidR="00926E92" w:rsidRPr="00DB2E95" w:rsidRDefault="00926E92" w:rsidP="006D62AD">
            <w:pPr>
              <w:pStyle w:val="FR1"/>
              <w:spacing w:before="0"/>
              <w:ind w:right="-71"/>
              <w:contextualSpacing/>
              <w:rPr>
                <w:b w:val="0"/>
                <w:sz w:val="24"/>
                <w:szCs w:val="24"/>
              </w:rPr>
            </w:pPr>
          </w:p>
          <w:p w:rsidR="004B5577" w:rsidRPr="00DB2E95" w:rsidRDefault="004B5577" w:rsidP="006D62AD">
            <w:pPr>
              <w:pStyle w:val="FR1"/>
              <w:spacing w:before="0"/>
              <w:ind w:right="-71"/>
              <w:contextualSpacing/>
              <w:rPr>
                <w:b w:val="0"/>
                <w:sz w:val="24"/>
                <w:szCs w:val="24"/>
              </w:rPr>
            </w:pPr>
          </w:p>
          <w:p w:rsidR="002440F8" w:rsidRPr="00DB2E95" w:rsidRDefault="002440F8" w:rsidP="006D62AD">
            <w:pPr>
              <w:pStyle w:val="FR1"/>
              <w:spacing w:before="0"/>
              <w:ind w:right="-71"/>
              <w:contextualSpacing/>
              <w:rPr>
                <w:b w:val="0"/>
                <w:sz w:val="24"/>
                <w:szCs w:val="24"/>
              </w:rPr>
            </w:pPr>
          </w:p>
          <w:p w:rsidR="00685315" w:rsidRPr="00DB2E95" w:rsidRDefault="00287772" w:rsidP="006D62AD">
            <w:pPr>
              <w:widowControl w:val="0"/>
              <w:rPr>
                <w:bCs/>
              </w:rPr>
            </w:pPr>
            <w:r w:rsidRPr="00DB2E95">
              <w:rPr>
                <w:bCs/>
              </w:rPr>
              <w:t>_______________/</w:t>
            </w:r>
            <w:r w:rsidR="00D235EE" w:rsidRPr="00DB2E95">
              <w:rPr>
                <w:bCs/>
              </w:rPr>
              <w:t xml:space="preserve"> </w:t>
            </w:r>
          </w:p>
          <w:p w:rsidR="00506CAB" w:rsidRPr="00DB2E95" w:rsidRDefault="00287772" w:rsidP="006D62AD">
            <w:pPr>
              <w:widowControl w:val="0"/>
            </w:pPr>
            <w:r w:rsidRPr="00DB2E95">
              <w:rPr>
                <w:bCs/>
              </w:rPr>
              <w:t>М.П.</w:t>
            </w:r>
          </w:p>
        </w:tc>
      </w:tr>
    </w:tbl>
    <w:p w:rsidR="00A63B6C" w:rsidRPr="00DB2E95" w:rsidRDefault="00A63B6C" w:rsidP="006D62AD">
      <w:pPr>
        <w:jc w:val="both"/>
        <w:rPr>
          <w:b/>
        </w:rPr>
        <w:sectPr w:rsidR="00A63B6C" w:rsidRPr="00DB2E95" w:rsidSect="0080106F">
          <w:headerReference w:type="default" r:id="rId9"/>
          <w:footnotePr>
            <w:pos w:val="beneathText"/>
          </w:footnotePr>
          <w:pgSz w:w="16837" w:h="11905" w:orient="landscape"/>
          <w:pgMar w:top="1134" w:right="851" w:bottom="1134" w:left="1701" w:header="709" w:footer="720" w:gutter="0"/>
          <w:cols w:space="720"/>
          <w:titlePg/>
          <w:docGrid w:linePitch="360"/>
        </w:sectPr>
      </w:pPr>
    </w:p>
    <w:tbl>
      <w:tblPr>
        <w:tblW w:w="0" w:type="auto"/>
        <w:tblLook w:val="04A0"/>
      </w:tblPr>
      <w:tblGrid>
        <w:gridCol w:w="3190"/>
        <w:gridCol w:w="2730"/>
        <w:gridCol w:w="3650"/>
      </w:tblGrid>
      <w:tr w:rsidR="00162602" w:rsidRPr="00DB2E95" w:rsidTr="00792E7A">
        <w:tc>
          <w:tcPr>
            <w:tcW w:w="3190" w:type="dxa"/>
            <w:shd w:val="clear" w:color="auto" w:fill="auto"/>
          </w:tcPr>
          <w:p w:rsidR="00162602" w:rsidRPr="00DB2E95" w:rsidRDefault="00162602" w:rsidP="006D62AD"/>
        </w:tc>
        <w:tc>
          <w:tcPr>
            <w:tcW w:w="2730" w:type="dxa"/>
            <w:shd w:val="clear" w:color="auto" w:fill="auto"/>
          </w:tcPr>
          <w:p w:rsidR="00162602" w:rsidRPr="00DB2E95" w:rsidRDefault="00162602" w:rsidP="006D62AD"/>
        </w:tc>
        <w:tc>
          <w:tcPr>
            <w:tcW w:w="3650" w:type="dxa"/>
            <w:shd w:val="clear" w:color="auto" w:fill="auto"/>
          </w:tcPr>
          <w:p w:rsidR="00162602" w:rsidRPr="00DB2E95" w:rsidRDefault="00162602" w:rsidP="006D62AD">
            <w:r w:rsidRPr="00DB2E95">
              <w:t xml:space="preserve">Приложение № 2 к Контракту </w:t>
            </w:r>
          </w:p>
          <w:p w:rsidR="00162602" w:rsidRPr="00DB2E95" w:rsidRDefault="00162602" w:rsidP="006D62AD">
            <w:r w:rsidRPr="00DB2E95">
              <w:t xml:space="preserve">№ </w:t>
            </w:r>
            <w:r w:rsidR="0006048C" w:rsidRPr="00DB2E95">
              <w:t>________________________</w:t>
            </w:r>
          </w:p>
          <w:p w:rsidR="00162602" w:rsidRPr="00DB2E95" w:rsidRDefault="0063336A" w:rsidP="006D62AD">
            <w:r>
              <w:t>от «____» ___________ 2026</w:t>
            </w:r>
            <w:r w:rsidR="00162602" w:rsidRPr="00DB2E95">
              <w:t xml:space="preserve"> г.</w:t>
            </w:r>
          </w:p>
        </w:tc>
      </w:tr>
    </w:tbl>
    <w:p w:rsidR="00162602" w:rsidRPr="00DB2E95" w:rsidRDefault="00162602" w:rsidP="006D62AD"/>
    <w:p w:rsidR="00162602" w:rsidRPr="00DB2E95" w:rsidRDefault="00162602" w:rsidP="006D62AD"/>
    <w:p w:rsidR="00162602" w:rsidRPr="00DB2E95" w:rsidRDefault="00162602" w:rsidP="006D62AD"/>
    <w:p w:rsidR="00EA3FBC" w:rsidRPr="00DB2E95" w:rsidRDefault="00EA3FBC" w:rsidP="006D62AD">
      <w:pPr>
        <w:pStyle w:val="afd"/>
        <w:widowControl w:val="0"/>
        <w:spacing w:before="0" w:line="240" w:lineRule="auto"/>
        <w:contextualSpacing/>
        <w:jc w:val="center"/>
        <w:rPr>
          <w:b/>
          <w:bCs/>
          <w:sz w:val="24"/>
          <w:szCs w:val="24"/>
        </w:rPr>
      </w:pPr>
      <w:r w:rsidRPr="00DB2E95">
        <w:rPr>
          <w:b/>
          <w:bCs/>
          <w:sz w:val="24"/>
          <w:szCs w:val="24"/>
        </w:rPr>
        <w:t>Техническое задание</w:t>
      </w:r>
    </w:p>
    <w:p w:rsidR="00EA3FBC" w:rsidRPr="00DB2E95" w:rsidRDefault="00EA3FBC" w:rsidP="006D62AD">
      <w:pPr>
        <w:widowControl w:val="0"/>
        <w:tabs>
          <w:tab w:val="left" w:pos="1134"/>
        </w:tabs>
        <w:suppressAutoHyphens/>
        <w:autoSpaceDE w:val="0"/>
        <w:autoSpaceDN w:val="0"/>
        <w:adjustRightInd w:val="0"/>
        <w:ind w:right="10"/>
        <w:jc w:val="center"/>
        <w:rPr>
          <w:b/>
          <w:bCs/>
          <w:spacing w:val="-1"/>
        </w:rPr>
      </w:pPr>
      <w:r w:rsidRPr="00DB2E95">
        <w:rPr>
          <w:b/>
          <w:bCs/>
          <w:spacing w:val="-1"/>
        </w:rPr>
        <w:t xml:space="preserve">на </w:t>
      </w:r>
      <w:r w:rsidR="009A5104" w:rsidRPr="00DB2E95">
        <w:rPr>
          <w:b/>
          <w:bCs/>
          <w:spacing w:val="-1"/>
        </w:rPr>
        <w:t xml:space="preserve">поставку </w:t>
      </w:r>
      <w:r w:rsidR="008D1FAA" w:rsidRPr="00DB2E95">
        <w:rPr>
          <w:b/>
          <w:bCs/>
          <w:spacing w:val="-1"/>
        </w:rPr>
        <w:t xml:space="preserve">бумаги </w:t>
      </w:r>
    </w:p>
    <w:p w:rsidR="006E64BF" w:rsidRPr="00DB2E95" w:rsidRDefault="006E64BF" w:rsidP="006D62AD">
      <w:pPr>
        <w:keepNext/>
        <w:widowControl w:val="0"/>
        <w:tabs>
          <w:tab w:val="left" w:pos="0"/>
        </w:tabs>
        <w:suppressAutoHyphens/>
        <w:autoSpaceDE w:val="0"/>
        <w:autoSpaceDN w:val="0"/>
        <w:adjustRightInd w:val="0"/>
        <w:jc w:val="both"/>
        <w:outlineLvl w:val="0"/>
        <w:rPr>
          <w:b/>
          <w:bCs/>
          <w:spacing w:val="-1"/>
        </w:rPr>
      </w:pPr>
    </w:p>
    <w:p w:rsidR="00FA5561" w:rsidRPr="00DB2E95" w:rsidRDefault="00FA5561" w:rsidP="006D62AD">
      <w:pPr>
        <w:keepNext/>
        <w:widowControl w:val="0"/>
        <w:tabs>
          <w:tab w:val="left" w:pos="0"/>
        </w:tabs>
        <w:suppressAutoHyphens/>
        <w:autoSpaceDE w:val="0"/>
        <w:autoSpaceDN w:val="0"/>
        <w:adjustRightInd w:val="0"/>
        <w:jc w:val="both"/>
        <w:outlineLvl w:val="0"/>
        <w:rPr>
          <w:b/>
          <w:bCs/>
          <w:spacing w:val="-1"/>
        </w:rPr>
      </w:pPr>
    </w:p>
    <w:p w:rsidR="00FA5561" w:rsidRPr="00DB2E95" w:rsidRDefault="00FA5561" w:rsidP="006D62AD">
      <w:pPr>
        <w:keepNext/>
        <w:widowControl w:val="0"/>
        <w:tabs>
          <w:tab w:val="left" w:pos="0"/>
        </w:tabs>
        <w:suppressAutoHyphens/>
        <w:autoSpaceDE w:val="0"/>
        <w:autoSpaceDN w:val="0"/>
        <w:adjustRightInd w:val="0"/>
        <w:jc w:val="both"/>
        <w:outlineLvl w:val="0"/>
        <w:rPr>
          <w:b/>
          <w:bCs/>
          <w:spacing w:val="-1"/>
        </w:rPr>
      </w:pPr>
    </w:p>
    <w:p w:rsidR="006E64BF" w:rsidRPr="00DB2E95" w:rsidRDefault="006E64BF" w:rsidP="006D62AD">
      <w:pPr>
        <w:keepNext/>
        <w:widowControl w:val="0"/>
        <w:tabs>
          <w:tab w:val="left" w:pos="0"/>
        </w:tabs>
        <w:suppressAutoHyphens/>
        <w:autoSpaceDE w:val="0"/>
        <w:autoSpaceDN w:val="0"/>
        <w:adjustRightInd w:val="0"/>
        <w:jc w:val="both"/>
        <w:outlineLvl w:val="0"/>
      </w:pPr>
      <w:r w:rsidRPr="00DB2E95">
        <w:rPr>
          <w:bCs/>
        </w:rPr>
        <w:t xml:space="preserve">1. </w:t>
      </w:r>
      <w:r w:rsidR="00EA3FBC" w:rsidRPr="00DB2E95">
        <w:rPr>
          <w:bCs/>
        </w:rPr>
        <w:t xml:space="preserve">Наименование и </w:t>
      </w:r>
      <w:r w:rsidR="0033467A" w:rsidRPr="00DB2E95">
        <w:rPr>
          <w:bCs/>
        </w:rPr>
        <w:t>характеристики:</w:t>
      </w:r>
    </w:p>
    <w:p w:rsidR="0073559E" w:rsidRPr="00DB2E95" w:rsidRDefault="0073559E" w:rsidP="006D62AD">
      <w:pPr>
        <w:keepNext/>
        <w:widowControl w:val="0"/>
        <w:tabs>
          <w:tab w:val="left" w:pos="0"/>
        </w:tabs>
        <w:suppressAutoHyphens/>
        <w:autoSpaceDE w:val="0"/>
        <w:autoSpaceDN w:val="0"/>
        <w:adjustRightInd w:val="0"/>
        <w:ind w:firstLine="709"/>
        <w:jc w:val="both"/>
        <w:outlineLvl w:val="0"/>
      </w:pPr>
    </w:p>
    <w:p w:rsidR="00DB2E95" w:rsidRDefault="00DB2E95" w:rsidP="006D62AD">
      <w:pPr>
        <w:autoSpaceDE w:val="0"/>
        <w:autoSpaceDN w:val="0"/>
        <w:adjustRightInd w:val="0"/>
        <w:ind w:firstLine="709"/>
        <w:jc w:val="both"/>
      </w:pPr>
      <w:r>
        <w:t>1. П</w:t>
      </w:r>
      <w:r w:rsidRPr="00DB2E95">
        <w:t>апка немелованная из белого картона без механизма, плотностью не менее</w:t>
      </w:r>
      <w:r>
        <w:br/>
      </w:r>
      <w:r w:rsidRPr="00DB2E95">
        <w:t xml:space="preserve">360 </w:t>
      </w:r>
      <w:proofErr w:type="spellStart"/>
      <w:r w:rsidRPr="00DB2E95">
        <w:t>гр</w:t>
      </w:r>
      <w:proofErr w:type="spellEnd"/>
      <w:r w:rsidRPr="00DB2E95">
        <w:t>/м2</w:t>
      </w:r>
    </w:p>
    <w:p w:rsidR="001A25E8" w:rsidRPr="00DB2E95" w:rsidRDefault="003104AE" w:rsidP="006D62AD">
      <w:pPr>
        <w:autoSpaceDE w:val="0"/>
        <w:autoSpaceDN w:val="0"/>
        <w:adjustRightInd w:val="0"/>
        <w:ind w:firstLine="709"/>
        <w:jc w:val="both"/>
      </w:pPr>
      <w:r w:rsidRPr="00DB2E95">
        <w:t>2</w:t>
      </w:r>
      <w:r w:rsidR="0033467A" w:rsidRPr="00DB2E95">
        <w:t>.</w:t>
      </w:r>
      <w:r w:rsidR="006E64BF" w:rsidRPr="00DB2E95">
        <w:t xml:space="preserve"> </w:t>
      </w:r>
      <w:r w:rsidR="00EA3FBC" w:rsidRPr="00DB2E95">
        <w:t>Место поставки: г</w:t>
      </w:r>
      <w:r w:rsidR="001A25E8" w:rsidRPr="00DB2E95">
        <w:t>. Владивосток, ул. Русская 17/1, 2 этаж, кабинет бухгалтерии</w:t>
      </w:r>
    </w:p>
    <w:p w:rsidR="006E64BF" w:rsidRPr="00DB2E95" w:rsidRDefault="006E64BF" w:rsidP="006D62AD">
      <w:pPr>
        <w:keepNext/>
        <w:widowControl w:val="0"/>
        <w:tabs>
          <w:tab w:val="left" w:pos="0"/>
        </w:tabs>
        <w:suppressAutoHyphens/>
        <w:autoSpaceDE w:val="0"/>
        <w:autoSpaceDN w:val="0"/>
        <w:adjustRightInd w:val="0"/>
        <w:jc w:val="both"/>
        <w:outlineLvl w:val="0"/>
      </w:pPr>
    </w:p>
    <w:p w:rsidR="00F200DC" w:rsidRPr="00DB2E95" w:rsidRDefault="00F200DC" w:rsidP="006D62AD">
      <w:pPr>
        <w:keepNext/>
        <w:widowControl w:val="0"/>
        <w:tabs>
          <w:tab w:val="left" w:pos="0"/>
        </w:tabs>
        <w:suppressAutoHyphens/>
        <w:autoSpaceDE w:val="0"/>
        <w:autoSpaceDN w:val="0"/>
        <w:adjustRightInd w:val="0"/>
        <w:jc w:val="both"/>
        <w:outlineLvl w:val="0"/>
      </w:pPr>
    </w:p>
    <w:p w:rsidR="00EA3FBC" w:rsidRPr="00DB2E95" w:rsidRDefault="00EA3FBC" w:rsidP="006D62AD">
      <w:pPr>
        <w:pStyle w:val="afa"/>
        <w:tabs>
          <w:tab w:val="left" w:pos="4253"/>
        </w:tabs>
        <w:rPr>
          <w:sz w:val="24"/>
          <w:szCs w:val="24"/>
        </w:rPr>
      </w:pPr>
    </w:p>
    <w:tbl>
      <w:tblPr>
        <w:tblW w:w="10167" w:type="dxa"/>
        <w:tblInd w:w="-176" w:type="dxa"/>
        <w:tblLayout w:type="fixed"/>
        <w:tblLook w:val="01E0"/>
      </w:tblPr>
      <w:tblGrid>
        <w:gridCol w:w="4962"/>
        <w:gridCol w:w="5205"/>
      </w:tblGrid>
      <w:tr w:rsidR="00EA3FBC" w:rsidRPr="00DB2E95" w:rsidTr="0033467A">
        <w:trPr>
          <w:trHeight w:val="1756"/>
        </w:trPr>
        <w:tc>
          <w:tcPr>
            <w:tcW w:w="4962" w:type="dxa"/>
          </w:tcPr>
          <w:p w:rsidR="00EA3FBC" w:rsidRPr="00DB2E95" w:rsidRDefault="00EA3FBC" w:rsidP="006D62AD">
            <w:pPr>
              <w:pStyle w:val="Vor2"/>
              <w:snapToGrid w:val="0"/>
              <w:spacing w:before="0"/>
              <w:ind w:right="-74"/>
              <w:rPr>
                <w:caps/>
              </w:rPr>
            </w:pPr>
            <w:r w:rsidRPr="00DB2E95">
              <w:rPr>
                <w:caps/>
              </w:rPr>
              <w:t>Государственный заказчик</w:t>
            </w:r>
          </w:p>
          <w:p w:rsidR="00EA3FBC" w:rsidRPr="00DB2E95" w:rsidRDefault="00EA3FBC" w:rsidP="006D62AD">
            <w:pPr>
              <w:pStyle w:val="22"/>
              <w:tabs>
                <w:tab w:val="left" w:pos="1485"/>
              </w:tabs>
              <w:spacing w:line="240" w:lineRule="auto"/>
              <w:ind w:right="132" w:firstLine="0"/>
              <w:jc w:val="left"/>
              <w:rPr>
                <w:bCs/>
                <w:szCs w:val="24"/>
              </w:rPr>
            </w:pPr>
          </w:p>
          <w:p w:rsidR="00EA3FBC" w:rsidRPr="00DB2E95" w:rsidRDefault="00EA3FBC" w:rsidP="006D62AD">
            <w:pPr>
              <w:pStyle w:val="22"/>
              <w:tabs>
                <w:tab w:val="left" w:pos="1485"/>
              </w:tabs>
              <w:spacing w:line="240" w:lineRule="auto"/>
              <w:ind w:right="132" w:firstLine="0"/>
              <w:jc w:val="left"/>
              <w:rPr>
                <w:bCs/>
                <w:szCs w:val="24"/>
              </w:rPr>
            </w:pPr>
          </w:p>
          <w:p w:rsidR="00EA3FBC" w:rsidRPr="00DB2E95" w:rsidRDefault="00EA3FBC" w:rsidP="006D62AD">
            <w:pPr>
              <w:pStyle w:val="22"/>
              <w:tabs>
                <w:tab w:val="left" w:pos="1485"/>
              </w:tabs>
              <w:spacing w:line="240" w:lineRule="auto"/>
              <w:ind w:right="132" w:firstLine="0"/>
              <w:jc w:val="left"/>
              <w:rPr>
                <w:bCs/>
                <w:szCs w:val="24"/>
              </w:rPr>
            </w:pPr>
          </w:p>
          <w:p w:rsidR="00E44FFD" w:rsidRPr="00DB2E95" w:rsidRDefault="00287772" w:rsidP="006D62AD">
            <w:pPr>
              <w:widowControl w:val="0"/>
              <w:rPr>
                <w:bCs/>
                <w:snapToGrid w:val="0"/>
              </w:rPr>
            </w:pPr>
            <w:r w:rsidRPr="00DB2E95">
              <w:rPr>
                <w:bCs/>
              </w:rPr>
              <w:t>_______________/</w:t>
            </w:r>
            <w:r w:rsidR="00685315" w:rsidRPr="00DB2E95">
              <w:rPr>
                <w:bCs/>
                <w:snapToGrid w:val="0"/>
              </w:rPr>
              <w:t xml:space="preserve"> </w:t>
            </w:r>
            <w:r w:rsidR="00E44FFD" w:rsidRPr="00DB2E95">
              <w:rPr>
                <w:bCs/>
                <w:snapToGrid w:val="0"/>
              </w:rPr>
              <w:t>И.М. Щур</w:t>
            </w:r>
          </w:p>
          <w:p w:rsidR="00EA3FBC" w:rsidRPr="00A935E3" w:rsidRDefault="00287772" w:rsidP="006D62AD">
            <w:pPr>
              <w:pStyle w:val="12"/>
              <w:spacing w:line="240" w:lineRule="auto"/>
              <w:ind w:right="-71" w:firstLine="0"/>
              <w:contextualSpacing/>
              <w:rPr>
                <w:b/>
                <w:szCs w:val="24"/>
                <w:lang w:val="ru-RU"/>
              </w:rPr>
            </w:pPr>
            <w:r w:rsidRPr="00A935E3">
              <w:rPr>
                <w:bCs/>
                <w:szCs w:val="24"/>
                <w:lang w:val="ru-RU"/>
              </w:rPr>
              <w:t>М.П.</w:t>
            </w:r>
          </w:p>
        </w:tc>
        <w:tc>
          <w:tcPr>
            <w:tcW w:w="5205" w:type="dxa"/>
          </w:tcPr>
          <w:p w:rsidR="00EA3FBC" w:rsidRPr="00DB2E95" w:rsidRDefault="00EA3FBC" w:rsidP="006D62AD">
            <w:pPr>
              <w:pStyle w:val="FR1"/>
              <w:spacing w:before="0"/>
              <w:ind w:right="-71"/>
              <w:contextualSpacing/>
              <w:jc w:val="both"/>
              <w:rPr>
                <w:sz w:val="24"/>
                <w:szCs w:val="24"/>
              </w:rPr>
            </w:pPr>
            <w:r w:rsidRPr="00DB2E95">
              <w:rPr>
                <w:sz w:val="24"/>
                <w:szCs w:val="24"/>
              </w:rPr>
              <w:t>ПОСТАВЩИК</w:t>
            </w:r>
          </w:p>
          <w:p w:rsidR="00EA3FBC" w:rsidRPr="00DB2E95" w:rsidRDefault="00EA3FBC" w:rsidP="006D62AD">
            <w:pPr>
              <w:pStyle w:val="FR1"/>
              <w:spacing w:before="0"/>
              <w:ind w:right="-71"/>
              <w:contextualSpacing/>
              <w:rPr>
                <w:b w:val="0"/>
                <w:sz w:val="24"/>
                <w:szCs w:val="24"/>
              </w:rPr>
            </w:pPr>
          </w:p>
          <w:p w:rsidR="00EA3FBC" w:rsidRPr="00DB2E95" w:rsidRDefault="00EA3FBC" w:rsidP="006D62AD">
            <w:pPr>
              <w:pStyle w:val="FR1"/>
              <w:spacing w:before="0"/>
              <w:ind w:right="-71"/>
              <w:contextualSpacing/>
              <w:rPr>
                <w:b w:val="0"/>
                <w:sz w:val="24"/>
                <w:szCs w:val="24"/>
              </w:rPr>
            </w:pPr>
          </w:p>
          <w:p w:rsidR="00287772" w:rsidRPr="00DB2E95" w:rsidRDefault="00287772" w:rsidP="006D62AD">
            <w:pPr>
              <w:pStyle w:val="FR1"/>
              <w:spacing w:before="0"/>
              <w:ind w:right="-71"/>
              <w:contextualSpacing/>
              <w:rPr>
                <w:b w:val="0"/>
                <w:sz w:val="24"/>
                <w:szCs w:val="24"/>
              </w:rPr>
            </w:pPr>
          </w:p>
          <w:p w:rsidR="00287772" w:rsidRPr="00DB2E95" w:rsidRDefault="00287772" w:rsidP="006D62AD">
            <w:pPr>
              <w:widowControl w:val="0"/>
              <w:rPr>
                <w:bCs/>
                <w:snapToGrid w:val="0"/>
              </w:rPr>
            </w:pPr>
            <w:r w:rsidRPr="00DB2E95">
              <w:rPr>
                <w:bCs/>
              </w:rPr>
              <w:t>_______________/</w:t>
            </w:r>
            <w:r w:rsidR="006E64BF" w:rsidRPr="00DB2E95">
              <w:rPr>
                <w:bCs/>
                <w:snapToGrid w:val="0"/>
              </w:rPr>
              <w:t xml:space="preserve"> </w:t>
            </w:r>
          </w:p>
          <w:p w:rsidR="00EA3FBC" w:rsidRPr="00DB2E95" w:rsidRDefault="00287772" w:rsidP="006D62AD">
            <w:pPr>
              <w:pStyle w:val="FR1"/>
              <w:spacing w:before="0"/>
              <w:ind w:right="-71"/>
              <w:contextualSpacing/>
              <w:jc w:val="both"/>
              <w:rPr>
                <w:b w:val="0"/>
                <w:sz w:val="24"/>
                <w:szCs w:val="24"/>
              </w:rPr>
            </w:pPr>
            <w:r w:rsidRPr="00DB2E95">
              <w:rPr>
                <w:b w:val="0"/>
                <w:bCs/>
                <w:sz w:val="24"/>
                <w:szCs w:val="24"/>
              </w:rPr>
              <w:t>М.П.</w:t>
            </w:r>
          </w:p>
        </w:tc>
      </w:tr>
    </w:tbl>
    <w:p w:rsidR="00DC7369" w:rsidRPr="00DB2E95" w:rsidRDefault="00DC7369" w:rsidP="006D62AD">
      <w:pPr>
        <w:pStyle w:val="41"/>
        <w:tabs>
          <w:tab w:val="left" w:pos="6480"/>
        </w:tabs>
        <w:autoSpaceDE w:val="0"/>
        <w:autoSpaceDN w:val="0"/>
        <w:adjustRightInd w:val="0"/>
        <w:spacing w:line="240" w:lineRule="auto"/>
        <w:ind w:right="-74" w:firstLine="0"/>
        <w:contextualSpacing/>
        <w:rPr>
          <w:b/>
          <w:bCs/>
          <w:spacing w:val="-1"/>
          <w:szCs w:val="24"/>
        </w:rPr>
      </w:pPr>
    </w:p>
    <w:sectPr w:rsidR="00DC7369" w:rsidRPr="00DB2E95" w:rsidSect="0080106F">
      <w:headerReference w:type="default" r:id="rId10"/>
      <w:pgSz w:w="11906" w:h="16838"/>
      <w:pgMar w:top="1134" w:right="851"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390" w:rsidRDefault="00B36390" w:rsidP="00751C04">
      <w:r>
        <w:separator/>
      </w:r>
    </w:p>
  </w:endnote>
  <w:endnote w:type="continuationSeparator" w:id="0">
    <w:p w:rsidR="00B36390" w:rsidRDefault="00B36390" w:rsidP="00751C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ISOCPEUR">
    <w:altName w:val="Arial"/>
    <w:panose1 w:val="00000000000000000000"/>
    <w:charset w:val="CC"/>
    <w:family w:val="swiss"/>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95" w:rsidRPr="00047016" w:rsidRDefault="00DB2E95" w:rsidP="002156EC">
    <w:pPr>
      <w:pStyle w:val="a6"/>
      <w:jc w:val="both"/>
      <w:rPr>
        <w:i/>
      </w:rPr>
    </w:pP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390" w:rsidRDefault="00B36390" w:rsidP="00751C04">
      <w:r>
        <w:separator/>
      </w:r>
    </w:p>
  </w:footnote>
  <w:footnote w:type="continuationSeparator" w:id="0">
    <w:p w:rsidR="00B36390" w:rsidRDefault="00B36390" w:rsidP="00751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95" w:rsidRPr="007E620F" w:rsidRDefault="00DB2E95" w:rsidP="002156E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95" w:rsidRDefault="003C4E53">
    <w:pPr>
      <w:pStyle w:val="a4"/>
      <w:jc w:val="center"/>
    </w:pPr>
    <w:r>
      <w:fldChar w:fldCharType="begin"/>
    </w:r>
    <w:r w:rsidR="00DB2E95">
      <w:instrText>PAGE   \* MERGEFORMAT</w:instrText>
    </w:r>
    <w:r>
      <w:fldChar w:fldCharType="separate"/>
    </w:r>
    <w:r w:rsidR="00DB2E95">
      <w:rPr>
        <w:noProof/>
      </w:rPr>
      <w:t>24</w:t>
    </w:r>
    <w:r>
      <w:fldChar w:fldCharType="end"/>
    </w:r>
  </w:p>
  <w:p w:rsidR="00DB2E95" w:rsidRDefault="00DB2E9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6ABE"/>
    <w:multiLevelType w:val="hybridMultilevel"/>
    <w:tmpl w:val="6AE2D87C"/>
    <w:lvl w:ilvl="0" w:tplc="16D6991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D70031"/>
    <w:multiLevelType w:val="hybridMultilevel"/>
    <w:tmpl w:val="1004E026"/>
    <w:lvl w:ilvl="0" w:tplc="594C2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606535"/>
    <w:multiLevelType w:val="hybridMultilevel"/>
    <w:tmpl w:val="2E4C6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5956F0"/>
    <w:multiLevelType w:val="multilevel"/>
    <w:tmpl w:val="F8F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B3BA6"/>
    <w:multiLevelType w:val="multilevel"/>
    <w:tmpl w:val="25A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87749"/>
    <w:multiLevelType w:val="multilevel"/>
    <w:tmpl w:val="088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4C77E4"/>
    <w:multiLevelType w:val="hybridMultilevel"/>
    <w:tmpl w:val="5882F9F2"/>
    <w:lvl w:ilvl="0" w:tplc="D36C7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554AB3"/>
    <w:multiLevelType w:val="multilevel"/>
    <w:tmpl w:val="05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nsid w:val="205B0A8A"/>
    <w:multiLevelType w:val="hybridMultilevel"/>
    <w:tmpl w:val="86828EEA"/>
    <w:lvl w:ilvl="0" w:tplc="BC0EF94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6AEEC8C4">
      <w:start w:val="16"/>
      <w:numFmt w:val="bullet"/>
      <w:suff w:val="space"/>
      <w:lvlText w:val="˗"/>
      <w:lvlJc w:val="left"/>
      <w:pPr>
        <w:ind w:left="107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07350A"/>
    <w:multiLevelType w:val="multilevel"/>
    <w:tmpl w:val="DD8CD422"/>
    <w:lvl w:ilvl="0">
      <w:start w:val="1"/>
      <w:numFmt w:val="decimal"/>
      <w:lvlText w:val="%1."/>
      <w:lvlJc w:val="left"/>
      <w:pPr>
        <w:ind w:left="927" w:hanging="360"/>
      </w:pPr>
      <w:rPr>
        <w:rFonts w:hint="default"/>
        <w:sz w:val="26"/>
        <w:szCs w:val="26"/>
      </w:rPr>
    </w:lvl>
    <w:lvl w:ilvl="1">
      <w:start w:val="1"/>
      <w:numFmt w:val="decimal"/>
      <w:isLgl/>
      <w:lvlText w:val="%1.%2."/>
      <w:lvlJc w:val="left"/>
      <w:pPr>
        <w:ind w:left="720" w:hanging="720"/>
      </w:pPr>
      <w:rPr>
        <w:rFonts w:hint="default"/>
        <w:lang w:val="ru-RU"/>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26164EF8"/>
    <w:multiLevelType w:val="hybridMultilevel"/>
    <w:tmpl w:val="558AE9F6"/>
    <w:lvl w:ilvl="0" w:tplc="8370D06C">
      <w:numFmt w:val="bullet"/>
      <w:lvlText w:val=""/>
      <w:lvlJc w:val="left"/>
      <w:pPr>
        <w:ind w:left="720" w:hanging="360"/>
      </w:pPr>
      <w:rPr>
        <w:rFonts w:ascii="Symbol" w:eastAsia="Times New Roman" w:hAnsi="Symbol"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FD15AF"/>
    <w:multiLevelType w:val="hybridMultilevel"/>
    <w:tmpl w:val="3A729AF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EA51B46"/>
    <w:multiLevelType w:val="hybridMultilevel"/>
    <w:tmpl w:val="867CA30C"/>
    <w:lvl w:ilvl="0" w:tplc="8E747632">
      <w:start w:val="1"/>
      <w:numFmt w:val="bullet"/>
      <w:pStyle w:val="---"/>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604534"/>
    <w:multiLevelType w:val="hybridMultilevel"/>
    <w:tmpl w:val="4B9E5CB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1542992"/>
    <w:multiLevelType w:val="multilevel"/>
    <w:tmpl w:val="16F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33EA5BFD"/>
    <w:multiLevelType w:val="hybridMultilevel"/>
    <w:tmpl w:val="4934D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B8699F"/>
    <w:multiLevelType w:val="hybridMultilevel"/>
    <w:tmpl w:val="A2181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C29247C"/>
    <w:multiLevelType w:val="multilevel"/>
    <w:tmpl w:val="97283E8A"/>
    <w:lvl w:ilvl="0">
      <w:start w:val="1"/>
      <w:numFmt w:val="decimal"/>
      <w:lvlText w:val="%1."/>
      <w:lvlJc w:val="left"/>
      <w:pPr>
        <w:ind w:left="928" w:hanging="360"/>
      </w:pPr>
      <w:rPr>
        <w:rFonts w:hint="default"/>
        <w:b/>
      </w:rPr>
    </w:lvl>
    <w:lvl w:ilvl="1">
      <w:start w:val="1"/>
      <w:numFmt w:val="decimal"/>
      <w:isLgl/>
      <w:lvlText w:val="%1.%2."/>
      <w:lvlJc w:val="left"/>
      <w:pPr>
        <w:ind w:left="1300" w:hanging="720"/>
      </w:pPr>
      <w:rPr>
        <w:rFonts w:ascii="Times New Roman" w:hAnsi="Times New Roman" w:cs="Times New Roman" w:hint="default"/>
        <w:b/>
        <w:sz w:val="28"/>
        <w:szCs w:val="28"/>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22">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05672C1"/>
    <w:multiLevelType w:val="multilevel"/>
    <w:tmpl w:val="CE7CF680"/>
    <w:lvl w:ilvl="0">
      <w:start w:val="1"/>
      <w:numFmt w:val="decimal"/>
      <w:lvlText w:val="%1."/>
      <w:lvlJc w:val="left"/>
      <w:pPr>
        <w:ind w:left="357" w:firstLine="0"/>
      </w:pPr>
      <w:rPr>
        <w:rFonts w:hint="default"/>
      </w:rPr>
    </w:lvl>
    <w:lvl w:ilvl="1">
      <w:start w:val="1"/>
      <w:numFmt w:val="decimal"/>
      <w:isLgl/>
      <w:lvlText w:val="%1.%2."/>
      <w:lvlJc w:val="left"/>
      <w:pPr>
        <w:ind w:left="714" w:firstLine="0"/>
      </w:pPr>
      <w:rPr>
        <w:rFonts w:hint="default"/>
      </w:rPr>
    </w:lvl>
    <w:lvl w:ilvl="2">
      <w:start w:val="1"/>
      <w:numFmt w:val="decimal"/>
      <w:isLgl/>
      <w:lvlText w:val="%1.%2.%3."/>
      <w:lvlJc w:val="left"/>
      <w:pPr>
        <w:ind w:left="1071" w:firstLine="0"/>
      </w:pPr>
      <w:rPr>
        <w:rFonts w:hint="default"/>
      </w:rPr>
    </w:lvl>
    <w:lvl w:ilvl="3">
      <w:start w:val="1"/>
      <w:numFmt w:val="decimal"/>
      <w:isLgl/>
      <w:lvlText w:val="%1.%2.%3.%4."/>
      <w:lvlJc w:val="left"/>
      <w:pPr>
        <w:ind w:left="1428" w:firstLine="0"/>
      </w:pPr>
      <w:rPr>
        <w:rFonts w:hint="default"/>
      </w:rPr>
    </w:lvl>
    <w:lvl w:ilvl="4">
      <w:start w:val="1"/>
      <w:numFmt w:val="decimal"/>
      <w:isLgl/>
      <w:lvlText w:val="%1.%2.%3.%4.%5."/>
      <w:lvlJc w:val="left"/>
      <w:pPr>
        <w:ind w:left="1785" w:firstLine="0"/>
      </w:pPr>
      <w:rPr>
        <w:rFonts w:hint="default"/>
      </w:rPr>
    </w:lvl>
    <w:lvl w:ilvl="5">
      <w:start w:val="1"/>
      <w:numFmt w:val="decimal"/>
      <w:isLgl/>
      <w:lvlText w:val="%1.%2.%3.%4.%5.%6."/>
      <w:lvlJc w:val="left"/>
      <w:pPr>
        <w:ind w:left="2142" w:firstLine="0"/>
      </w:pPr>
      <w:rPr>
        <w:rFonts w:hint="default"/>
      </w:rPr>
    </w:lvl>
    <w:lvl w:ilvl="6">
      <w:start w:val="1"/>
      <w:numFmt w:val="decimal"/>
      <w:isLgl/>
      <w:lvlText w:val="%1.%2.%3.%4.%5.%6.%7."/>
      <w:lvlJc w:val="left"/>
      <w:pPr>
        <w:ind w:left="2499"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13" w:firstLine="0"/>
      </w:pPr>
      <w:rPr>
        <w:rFonts w:hint="default"/>
      </w:rPr>
    </w:lvl>
  </w:abstractNum>
  <w:abstractNum w:abstractNumId="24">
    <w:nsid w:val="45D24339"/>
    <w:multiLevelType w:val="hybridMultilevel"/>
    <w:tmpl w:val="28909C1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C760C09"/>
    <w:multiLevelType w:val="hybridMultilevel"/>
    <w:tmpl w:val="5C34977C"/>
    <w:lvl w:ilvl="0" w:tplc="D6946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E77773F"/>
    <w:multiLevelType w:val="hybridMultilevel"/>
    <w:tmpl w:val="65FCE814"/>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28">
    <w:nsid w:val="570E6BBA"/>
    <w:multiLevelType w:val="hybridMultilevel"/>
    <w:tmpl w:val="18942A12"/>
    <w:lvl w:ilvl="0" w:tplc="BC0EF942">
      <w:start w:val="16"/>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0">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31">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63AA2D3F"/>
    <w:multiLevelType w:val="hybridMultilevel"/>
    <w:tmpl w:val="10FCD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CF1E7C"/>
    <w:multiLevelType w:val="hybridMultilevel"/>
    <w:tmpl w:val="299CD002"/>
    <w:lvl w:ilvl="0" w:tplc="E56CED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nsid w:val="6D7B6681"/>
    <w:multiLevelType w:val="hybridMultilevel"/>
    <w:tmpl w:val="DE90F4E2"/>
    <w:lvl w:ilvl="0" w:tplc="AD3ED66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717974CF"/>
    <w:multiLevelType w:val="hybridMultilevel"/>
    <w:tmpl w:val="B3A664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136CED"/>
    <w:multiLevelType w:val="hybridMultilevel"/>
    <w:tmpl w:val="1750DC9C"/>
    <w:lvl w:ilvl="0" w:tplc="BA468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35"/>
  </w:num>
  <w:num w:numId="3">
    <w:abstractNumId w:val="8"/>
  </w:num>
  <w:num w:numId="4">
    <w:abstractNumId w:val="40"/>
  </w:num>
  <w:num w:numId="5">
    <w:abstractNumId w:val="41"/>
  </w:num>
  <w:num w:numId="6">
    <w:abstractNumId w:val="29"/>
  </w:num>
  <w:num w:numId="7">
    <w:abstractNumId w:val="22"/>
  </w:num>
  <w:num w:numId="8">
    <w:abstractNumId w:val="19"/>
  </w:num>
  <w:num w:numId="9">
    <w:abstractNumId w:val="31"/>
  </w:num>
  <w:num w:numId="10">
    <w:abstractNumId w:val="30"/>
  </w:num>
  <w:num w:numId="11">
    <w:abstractNumId w:val="38"/>
  </w:num>
  <w:num w:numId="12">
    <w:abstractNumId w:val="37"/>
  </w:num>
  <w:num w:numId="1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3"/>
  </w:num>
  <w:num w:numId="16">
    <w:abstractNumId w:val="28"/>
  </w:num>
  <w:num w:numId="17">
    <w:abstractNumId w:val="3"/>
  </w:num>
  <w:num w:numId="18">
    <w:abstractNumId w:val="5"/>
  </w:num>
  <w:num w:numId="19">
    <w:abstractNumId w:val="16"/>
  </w:num>
  <w:num w:numId="20">
    <w:abstractNumId w:val="7"/>
  </w:num>
  <w:num w:numId="21">
    <w:abstractNumId w:val="4"/>
  </w:num>
  <w:num w:numId="22">
    <w:abstractNumId w:val="12"/>
  </w:num>
  <w:num w:numId="23">
    <w:abstractNumId w:val="14"/>
  </w:num>
  <w:num w:numId="24">
    <w:abstractNumId w:val="6"/>
  </w:num>
  <w:num w:numId="25">
    <w:abstractNumId w:val="34"/>
  </w:num>
  <w:num w:numId="26">
    <w:abstractNumId w:val="1"/>
  </w:num>
  <w:num w:numId="27">
    <w:abstractNumId w:val="27"/>
  </w:num>
  <w:num w:numId="28">
    <w:abstractNumId w:val="24"/>
  </w:num>
  <w:num w:numId="29">
    <w:abstractNumId w:val="36"/>
  </w:num>
  <w:num w:numId="30">
    <w:abstractNumId w:val="0"/>
  </w:num>
  <w:num w:numId="31">
    <w:abstractNumId w:val="18"/>
  </w:num>
  <w:num w:numId="32">
    <w:abstractNumId w:val="11"/>
  </w:num>
  <w:num w:numId="33">
    <w:abstractNumId w:val="25"/>
  </w:num>
  <w:num w:numId="34">
    <w:abstractNumId w:val="13"/>
  </w:num>
  <w:num w:numId="35">
    <w:abstractNumId w:val="21"/>
  </w:num>
  <w:num w:numId="36">
    <w:abstractNumId w:val="32"/>
  </w:num>
  <w:num w:numId="37">
    <w:abstractNumId w:val="39"/>
  </w:num>
  <w:num w:numId="38">
    <w:abstractNumId w:val="10"/>
  </w:num>
  <w:num w:numId="39">
    <w:abstractNumId w:val="20"/>
  </w:num>
  <w:num w:numId="40">
    <w:abstractNumId w:val="33"/>
  </w:num>
  <w:num w:numId="41">
    <w:abstractNumId w:val="2"/>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numStart w:val="2"/>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1EFC"/>
    <w:rsid w:val="00001E9F"/>
    <w:rsid w:val="0000201B"/>
    <w:rsid w:val="000020A9"/>
    <w:rsid w:val="00002ADC"/>
    <w:rsid w:val="000038CE"/>
    <w:rsid w:val="00004497"/>
    <w:rsid w:val="00004BC4"/>
    <w:rsid w:val="00004DD2"/>
    <w:rsid w:val="000104D8"/>
    <w:rsid w:val="00010F5A"/>
    <w:rsid w:val="00012981"/>
    <w:rsid w:val="000161C4"/>
    <w:rsid w:val="0001718E"/>
    <w:rsid w:val="00021085"/>
    <w:rsid w:val="000212C1"/>
    <w:rsid w:val="000227D4"/>
    <w:rsid w:val="00022ACD"/>
    <w:rsid w:val="00022B91"/>
    <w:rsid w:val="0002357C"/>
    <w:rsid w:val="00023A2E"/>
    <w:rsid w:val="00025C50"/>
    <w:rsid w:val="00026102"/>
    <w:rsid w:val="0002646B"/>
    <w:rsid w:val="00027A65"/>
    <w:rsid w:val="000303DA"/>
    <w:rsid w:val="00031932"/>
    <w:rsid w:val="0003223C"/>
    <w:rsid w:val="00032A91"/>
    <w:rsid w:val="000335A6"/>
    <w:rsid w:val="00033CC0"/>
    <w:rsid w:val="00035C51"/>
    <w:rsid w:val="00037EEB"/>
    <w:rsid w:val="00040777"/>
    <w:rsid w:val="0004241F"/>
    <w:rsid w:val="00045269"/>
    <w:rsid w:val="00047418"/>
    <w:rsid w:val="00050D35"/>
    <w:rsid w:val="000510D0"/>
    <w:rsid w:val="00051822"/>
    <w:rsid w:val="00051BAC"/>
    <w:rsid w:val="000539B3"/>
    <w:rsid w:val="00053F96"/>
    <w:rsid w:val="000550C5"/>
    <w:rsid w:val="000555C1"/>
    <w:rsid w:val="00055F5D"/>
    <w:rsid w:val="00056F54"/>
    <w:rsid w:val="00057243"/>
    <w:rsid w:val="0006048C"/>
    <w:rsid w:val="0006089E"/>
    <w:rsid w:val="00061135"/>
    <w:rsid w:val="00063334"/>
    <w:rsid w:val="0006369E"/>
    <w:rsid w:val="000641EF"/>
    <w:rsid w:val="0006741B"/>
    <w:rsid w:val="000675C6"/>
    <w:rsid w:val="00067DA0"/>
    <w:rsid w:val="000700C3"/>
    <w:rsid w:val="00071536"/>
    <w:rsid w:val="00073E6E"/>
    <w:rsid w:val="00075A26"/>
    <w:rsid w:val="00076018"/>
    <w:rsid w:val="000762EC"/>
    <w:rsid w:val="00076356"/>
    <w:rsid w:val="00076949"/>
    <w:rsid w:val="0007731F"/>
    <w:rsid w:val="00077E3B"/>
    <w:rsid w:val="000818BE"/>
    <w:rsid w:val="00081CFB"/>
    <w:rsid w:val="00084215"/>
    <w:rsid w:val="00090C31"/>
    <w:rsid w:val="000931B1"/>
    <w:rsid w:val="00094977"/>
    <w:rsid w:val="00096016"/>
    <w:rsid w:val="000A04C4"/>
    <w:rsid w:val="000A0580"/>
    <w:rsid w:val="000A06F5"/>
    <w:rsid w:val="000A1AF6"/>
    <w:rsid w:val="000A229B"/>
    <w:rsid w:val="000A2AE4"/>
    <w:rsid w:val="000A2C79"/>
    <w:rsid w:val="000A2FB6"/>
    <w:rsid w:val="000A41EC"/>
    <w:rsid w:val="000A4753"/>
    <w:rsid w:val="000A79EC"/>
    <w:rsid w:val="000B105B"/>
    <w:rsid w:val="000B12D2"/>
    <w:rsid w:val="000B2DB1"/>
    <w:rsid w:val="000B5E05"/>
    <w:rsid w:val="000B6464"/>
    <w:rsid w:val="000B65C9"/>
    <w:rsid w:val="000B7E4B"/>
    <w:rsid w:val="000C0695"/>
    <w:rsid w:val="000C0775"/>
    <w:rsid w:val="000C1824"/>
    <w:rsid w:val="000C2ED0"/>
    <w:rsid w:val="000C5012"/>
    <w:rsid w:val="000D0F89"/>
    <w:rsid w:val="000D1228"/>
    <w:rsid w:val="000D2BAF"/>
    <w:rsid w:val="000D3FB3"/>
    <w:rsid w:val="000D441A"/>
    <w:rsid w:val="000D470C"/>
    <w:rsid w:val="000D54E9"/>
    <w:rsid w:val="000D66D4"/>
    <w:rsid w:val="000D68DB"/>
    <w:rsid w:val="000E2E33"/>
    <w:rsid w:val="000E4088"/>
    <w:rsid w:val="000F09E5"/>
    <w:rsid w:val="000F1D0D"/>
    <w:rsid w:val="000F271C"/>
    <w:rsid w:val="000F27F7"/>
    <w:rsid w:val="000F2A6B"/>
    <w:rsid w:val="000F315F"/>
    <w:rsid w:val="000F3C87"/>
    <w:rsid w:val="000F42A4"/>
    <w:rsid w:val="000F5202"/>
    <w:rsid w:val="000F76AF"/>
    <w:rsid w:val="000F7A37"/>
    <w:rsid w:val="0010057B"/>
    <w:rsid w:val="001010CF"/>
    <w:rsid w:val="0010185C"/>
    <w:rsid w:val="00101B14"/>
    <w:rsid w:val="00101DAB"/>
    <w:rsid w:val="0010431D"/>
    <w:rsid w:val="00106942"/>
    <w:rsid w:val="00107046"/>
    <w:rsid w:val="001070A2"/>
    <w:rsid w:val="00107444"/>
    <w:rsid w:val="001078B8"/>
    <w:rsid w:val="00107F9D"/>
    <w:rsid w:val="001108EB"/>
    <w:rsid w:val="00111854"/>
    <w:rsid w:val="00113BBC"/>
    <w:rsid w:val="00115A57"/>
    <w:rsid w:val="00115AD6"/>
    <w:rsid w:val="00115F9C"/>
    <w:rsid w:val="00116168"/>
    <w:rsid w:val="001161FE"/>
    <w:rsid w:val="00116350"/>
    <w:rsid w:val="00120552"/>
    <w:rsid w:val="0012201C"/>
    <w:rsid w:val="00122B61"/>
    <w:rsid w:val="00122BFA"/>
    <w:rsid w:val="00122C11"/>
    <w:rsid w:val="0012375E"/>
    <w:rsid w:val="00123B71"/>
    <w:rsid w:val="001270F8"/>
    <w:rsid w:val="00127233"/>
    <w:rsid w:val="00130377"/>
    <w:rsid w:val="00131907"/>
    <w:rsid w:val="00131E56"/>
    <w:rsid w:val="00132224"/>
    <w:rsid w:val="001338F0"/>
    <w:rsid w:val="00134393"/>
    <w:rsid w:val="0013745E"/>
    <w:rsid w:val="00140C3A"/>
    <w:rsid w:val="001411D9"/>
    <w:rsid w:val="00141BFE"/>
    <w:rsid w:val="00141C14"/>
    <w:rsid w:val="001430E5"/>
    <w:rsid w:val="001431DD"/>
    <w:rsid w:val="0014601C"/>
    <w:rsid w:val="001462BF"/>
    <w:rsid w:val="0014683E"/>
    <w:rsid w:val="00146DF4"/>
    <w:rsid w:val="001517CE"/>
    <w:rsid w:val="00151DB3"/>
    <w:rsid w:val="00153787"/>
    <w:rsid w:val="00153C9A"/>
    <w:rsid w:val="00155450"/>
    <w:rsid w:val="001558BE"/>
    <w:rsid w:val="00155AB1"/>
    <w:rsid w:val="0015730B"/>
    <w:rsid w:val="00161464"/>
    <w:rsid w:val="001625D7"/>
    <w:rsid w:val="00162602"/>
    <w:rsid w:val="00165A3A"/>
    <w:rsid w:val="001703BB"/>
    <w:rsid w:val="0017040D"/>
    <w:rsid w:val="00170D01"/>
    <w:rsid w:val="001734A9"/>
    <w:rsid w:val="00173710"/>
    <w:rsid w:val="0017395B"/>
    <w:rsid w:val="00176CB3"/>
    <w:rsid w:val="00181223"/>
    <w:rsid w:val="001827B9"/>
    <w:rsid w:val="00183F9F"/>
    <w:rsid w:val="00184A97"/>
    <w:rsid w:val="001869A8"/>
    <w:rsid w:val="00186AEA"/>
    <w:rsid w:val="00186D99"/>
    <w:rsid w:val="00187035"/>
    <w:rsid w:val="00190143"/>
    <w:rsid w:val="00190A59"/>
    <w:rsid w:val="00191E28"/>
    <w:rsid w:val="001922A9"/>
    <w:rsid w:val="00193E02"/>
    <w:rsid w:val="001943CB"/>
    <w:rsid w:val="00194D4E"/>
    <w:rsid w:val="00194F4F"/>
    <w:rsid w:val="001962F6"/>
    <w:rsid w:val="00196E8E"/>
    <w:rsid w:val="001A03AF"/>
    <w:rsid w:val="001A079C"/>
    <w:rsid w:val="001A12DF"/>
    <w:rsid w:val="001A25E8"/>
    <w:rsid w:val="001A2C56"/>
    <w:rsid w:val="001A3FDC"/>
    <w:rsid w:val="001B00E2"/>
    <w:rsid w:val="001B1B82"/>
    <w:rsid w:val="001B276B"/>
    <w:rsid w:val="001B3A34"/>
    <w:rsid w:val="001B6542"/>
    <w:rsid w:val="001B6F03"/>
    <w:rsid w:val="001B7A6D"/>
    <w:rsid w:val="001C1723"/>
    <w:rsid w:val="001C18B2"/>
    <w:rsid w:val="001C1DF8"/>
    <w:rsid w:val="001C2399"/>
    <w:rsid w:val="001C36E0"/>
    <w:rsid w:val="001C5759"/>
    <w:rsid w:val="001C6D5E"/>
    <w:rsid w:val="001C70D0"/>
    <w:rsid w:val="001D1DEC"/>
    <w:rsid w:val="001D22C8"/>
    <w:rsid w:val="001D4112"/>
    <w:rsid w:val="001D41B0"/>
    <w:rsid w:val="001D5E71"/>
    <w:rsid w:val="001D7F0E"/>
    <w:rsid w:val="001E037D"/>
    <w:rsid w:val="001E090E"/>
    <w:rsid w:val="001E1DED"/>
    <w:rsid w:val="001E2AB4"/>
    <w:rsid w:val="001E3897"/>
    <w:rsid w:val="001E3C98"/>
    <w:rsid w:val="001E7192"/>
    <w:rsid w:val="001F0057"/>
    <w:rsid w:val="001F3E1D"/>
    <w:rsid w:val="001F3FC5"/>
    <w:rsid w:val="001F50BE"/>
    <w:rsid w:val="001F6C17"/>
    <w:rsid w:val="001F6F24"/>
    <w:rsid w:val="001F7CFA"/>
    <w:rsid w:val="00201980"/>
    <w:rsid w:val="00201B59"/>
    <w:rsid w:val="0020220B"/>
    <w:rsid w:val="002034C6"/>
    <w:rsid w:val="0020378D"/>
    <w:rsid w:val="00203A57"/>
    <w:rsid w:val="002044F8"/>
    <w:rsid w:val="00206CB8"/>
    <w:rsid w:val="00210882"/>
    <w:rsid w:val="0021484D"/>
    <w:rsid w:val="002156EC"/>
    <w:rsid w:val="00221A94"/>
    <w:rsid w:val="00224C2D"/>
    <w:rsid w:val="0022538C"/>
    <w:rsid w:val="002257A7"/>
    <w:rsid w:val="00225A51"/>
    <w:rsid w:val="00225ABA"/>
    <w:rsid w:val="00226CCB"/>
    <w:rsid w:val="00226D71"/>
    <w:rsid w:val="002270D6"/>
    <w:rsid w:val="0022734C"/>
    <w:rsid w:val="0022797B"/>
    <w:rsid w:val="00230804"/>
    <w:rsid w:val="00232023"/>
    <w:rsid w:val="002332C1"/>
    <w:rsid w:val="00233736"/>
    <w:rsid w:val="002343E9"/>
    <w:rsid w:val="00236D8D"/>
    <w:rsid w:val="00237200"/>
    <w:rsid w:val="00237731"/>
    <w:rsid w:val="00237C97"/>
    <w:rsid w:val="00240BDA"/>
    <w:rsid w:val="00241F14"/>
    <w:rsid w:val="0024324C"/>
    <w:rsid w:val="00243F16"/>
    <w:rsid w:val="00243F2F"/>
    <w:rsid w:val="002440F8"/>
    <w:rsid w:val="00245776"/>
    <w:rsid w:val="002468F1"/>
    <w:rsid w:val="00247142"/>
    <w:rsid w:val="0024742F"/>
    <w:rsid w:val="002501EA"/>
    <w:rsid w:val="00250D0D"/>
    <w:rsid w:val="002570CF"/>
    <w:rsid w:val="00257300"/>
    <w:rsid w:val="00257925"/>
    <w:rsid w:val="002600EE"/>
    <w:rsid w:val="0026128A"/>
    <w:rsid w:val="00262F4F"/>
    <w:rsid w:val="0026308B"/>
    <w:rsid w:val="002630A6"/>
    <w:rsid w:val="002638CC"/>
    <w:rsid w:val="00264781"/>
    <w:rsid w:val="002669EA"/>
    <w:rsid w:val="00266C28"/>
    <w:rsid w:val="0026713F"/>
    <w:rsid w:val="002700ED"/>
    <w:rsid w:val="00271255"/>
    <w:rsid w:val="00272080"/>
    <w:rsid w:val="00274489"/>
    <w:rsid w:val="00274E88"/>
    <w:rsid w:val="002778F5"/>
    <w:rsid w:val="00281E6C"/>
    <w:rsid w:val="00283E00"/>
    <w:rsid w:val="00283E39"/>
    <w:rsid w:val="002876A0"/>
    <w:rsid w:val="00287772"/>
    <w:rsid w:val="00291574"/>
    <w:rsid w:val="002931F0"/>
    <w:rsid w:val="00295877"/>
    <w:rsid w:val="00295B2F"/>
    <w:rsid w:val="00297CD5"/>
    <w:rsid w:val="002A1D5D"/>
    <w:rsid w:val="002A2C02"/>
    <w:rsid w:val="002A418D"/>
    <w:rsid w:val="002A6F96"/>
    <w:rsid w:val="002B0251"/>
    <w:rsid w:val="002B12FA"/>
    <w:rsid w:val="002B2228"/>
    <w:rsid w:val="002B2AAE"/>
    <w:rsid w:val="002B32E5"/>
    <w:rsid w:val="002B3F8D"/>
    <w:rsid w:val="002B496F"/>
    <w:rsid w:val="002B70FC"/>
    <w:rsid w:val="002B79B6"/>
    <w:rsid w:val="002C21C5"/>
    <w:rsid w:val="002C3D5D"/>
    <w:rsid w:val="002C5595"/>
    <w:rsid w:val="002C5720"/>
    <w:rsid w:val="002C6C1F"/>
    <w:rsid w:val="002C732F"/>
    <w:rsid w:val="002C7FAE"/>
    <w:rsid w:val="002D4ADA"/>
    <w:rsid w:val="002D51D4"/>
    <w:rsid w:val="002D5632"/>
    <w:rsid w:val="002D7E4E"/>
    <w:rsid w:val="002E1CF7"/>
    <w:rsid w:val="002E1EA0"/>
    <w:rsid w:val="002E2BA1"/>
    <w:rsid w:val="002E73CE"/>
    <w:rsid w:val="002F0451"/>
    <w:rsid w:val="002F06FB"/>
    <w:rsid w:val="002F1EFE"/>
    <w:rsid w:val="002F6A56"/>
    <w:rsid w:val="002F72F7"/>
    <w:rsid w:val="002F7711"/>
    <w:rsid w:val="00301FA0"/>
    <w:rsid w:val="00302BA2"/>
    <w:rsid w:val="0030362D"/>
    <w:rsid w:val="00303A22"/>
    <w:rsid w:val="00305429"/>
    <w:rsid w:val="00305614"/>
    <w:rsid w:val="00305E3F"/>
    <w:rsid w:val="00306D70"/>
    <w:rsid w:val="003104AE"/>
    <w:rsid w:val="00310932"/>
    <w:rsid w:val="00310C95"/>
    <w:rsid w:val="003115E7"/>
    <w:rsid w:val="00313105"/>
    <w:rsid w:val="003139E1"/>
    <w:rsid w:val="00313DEF"/>
    <w:rsid w:val="0031640A"/>
    <w:rsid w:val="00316691"/>
    <w:rsid w:val="003168C1"/>
    <w:rsid w:val="003220A2"/>
    <w:rsid w:val="0032236F"/>
    <w:rsid w:val="0032442D"/>
    <w:rsid w:val="0032534C"/>
    <w:rsid w:val="003262D6"/>
    <w:rsid w:val="00326DD7"/>
    <w:rsid w:val="003278EA"/>
    <w:rsid w:val="00327A9E"/>
    <w:rsid w:val="0033094A"/>
    <w:rsid w:val="003309EB"/>
    <w:rsid w:val="00330D48"/>
    <w:rsid w:val="0033174F"/>
    <w:rsid w:val="00333F66"/>
    <w:rsid w:val="0033467A"/>
    <w:rsid w:val="00335A74"/>
    <w:rsid w:val="003362FF"/>
    <w:rsid w:val="003368F0"/>
    <w:rsid w:val="00336E55"/>
    <w:rsid w:val="00342292"/>
    <w:rsid w:val="00344A24"/>
    <w:rsid w:val="003459F0"/>
    <w:rsid w:val="00346181"/>
    <w:rsid w:val="00347382"/>
    <w:rsid w:val="003511F2"/>
    <w:rsid w:val="00351A15"/>
    <w:rsid w:val="0035212B"/>
    <w:rsid w:val="00352CE8"/>
    <w:rsid w:val="003542F3"/>
    <w:rsid w:val="00354C72"/>
    <w:rsid w:val="0035675B"/>
    <w:rsid w:val="003623D1"/>
    <w:rsid w:val="003623EB"/>
    <w:rsid w:val="00364A18"/>
    <w:rsid w:val="00364B9E"/>
    <w:rsid w:val="00366849"/>
    <w:rsid w:val="00366D4A"/>
    <w:rsid w:val="00366F9D"/>
    <w:rsid w:val="00370127"/>
    <w:rsid w:val="00371CE9"/>
    <w:rsid w:val="003735C8"/>
    <w:rsid w:val="003738DF"/>
    <w:rsid w:val="00374E6A"/>
    <w:rsid w:val="003806F5"/>
    <w:rsid w:val="00380CA6"/>
    <w:rsid w:val="00380D83"/>
    <w:rsid w:val="00381BCC"/>
    <w:rsid w:val="00381E4D"/>
    <w:rsid w:val="003835F3"/>
    <w:rsid w:val="003838FB"/>
    <w:rsid w:val="00384276"/>
    <w:rsid w:val="003849F8"/>
    <w:rsid w:val="00384B37"/>
    <w:rsid w:val="00384C13"/>
    <w:rsid w:val="00384C22"/>
    <w:rsid w:val="00384F5C"/>
    <w:rsid w:val="0038521C"/>
    <w:rsid w:val="0038770A"/>
    <w:rsid w:val="0039094F"/>
    <w:rsid w:val="003931C7"/>
    <w:rsid w:val="0039371B"/>
    <w:rsid w:val="003938CC"/>
    <w:rsid w:val="003947C3"/>
    <w:rsid w:val="00394DC7"/>
    <w:rsid w:val="00396BBA"/>
    <w:rsid w:val="003A0F3F"/>
    <w:rsid w:val="003A1986"/>
    <w:rsid w:val="003A1E05"/>
    <w:rsid w:val="003A5004"/>
    <w:rsid w:val="003A58E7"/>
    <w:rsid w:val="003A6083"/>
    <w:rsid w:val="003B0BD0"/>
    <w:rsid w:val="003B2F78"/>
    <w:rsid w:val="003B3FEE"/>
    <w:rsid w:val="003B6331"/>
    <w:rsid w:val="003C07DC"/>
    <w:rsid w:val="003C1830"/>
    <w:rsid w:val="003C18EF"/>
    <w:rsid w:val="003C20E4"/>
    <w:rsid w:val="003C2E45"/>
    <w:rsid w:val="003C4AD4"/>
    <w:rsid w:val="003C4E53"/>
    <w:rsid w:val="003C4F49"/>
    <w:rsid w:val="003C52BC"/>
    <w:rsid w:val="003D31B7"/>
    <w:rsid w:val="003D3F33"/>
    <w:rsid w:val="003D453F"/>
    <w:rsid w:val="003D4D49"/>
    <w:rsid w:val="003D5617"/>
    <w:rsid w:val="003D7D59"/>
    <w:rsid w:val="003E0329"/>
    <w:rsid w:val="003E2992"/>
    <w:rsid w:val="003E36E2"/>
    <w:rsid w:val="003E3B6A"/>
    <w:rsid w:val="003E3C65"/>
    <w:rsid w:val="003E56AA"/>
    <w:rsid w:val="003E5E16"/>
    <w:rsid w:val="003E5F05"/>
    <w:rsid w:val="003E7D08"/>
    <w:rsid w:val="003F01D7"/>
    <w:rsid w:val="003F0C3D"/>
    <w:rsid w:val="003F0D1E"/>
    <w:rsid w:val="003F1BD9"/>
    <w:rsid w:val="003F31DA"/>
    <w:rsid w:val="003F4359"/>
    <w:rsid w:val="003F4B22"/>
    <w:rsid w:val="003F5055"/>
    <w:rsid w:val="003F639B"/>
    <w:rsid w:val="00402264"/>
    <w:rsid w:val="00402393"/>
    <w:rsid w:val="004028A2"/>
    <w:rsid w:val="00403821"/>
    <w:rsid w:val="0040406E"/>
    <w:rsid w:val="0040518D"/>
    <w:rsid w:val="0040583E"/>
    <w:rsid w:val="004067F5"/>
    <w:rsid w:val="00407A09"/>
    <w:rsid w:val="00411279"/>
    <w:rsid w:val="004119B6"/>
    <w:rsid w:val="004124FA"/>
    <w:rsid w:val="004128CD"/>
    <w:rsid w:val="00413C38"/>
    <w:rsid w:val="00414B35"/>
    <w:rsid w:val="00415730"/>
    <w:rsid w:val="00416F56"/>
    <w:rsid w:val="00421D2C"/>
    <w:rsid w:val="00422317"/>
    <w:rsid w:val="00423DE7"/>
    <w:rsid w:val="00423E99"/>
    <w:rsid w:val="00426365"/>
    <w:rsid w:val="00430AE5"/>
    <w:rsid w:val="00430ED6"/>
    <w:rsid w:val="00432721"/>
    <w:rsid w:val="00437A99"/>
    <w:rsid w:val="00441441"/>
    <w:rsid w:val="00442E84"/>
    <w:rsid w:val="00442FF7"/>
    <w:rsid w:val="0044669A"/>
    <w:rsid w:val="004476E3"/>
    <w:rsid w:val="00450B82"/>
    <w:rsid w:val="00450DF2"/>
    <w:rsid w:val="004539C8"/>
    <w:rsid w:val="00453E6A"/>
    <w:rsid w:val="004556AA"/>
    <w:rsid w:val="00456999"/>
    <w:rsid w:val="0046006F"/>
    <w:rsid w:val="004601F1"/>
    <w:rsid w:val="004610BC"/>
    <w:rsid w:val="004671EE"/>
    <w:rsid w:val="00470FFD"/>
    <w:rsid w:val="00471214"/>
    <w:rsid w:val="00471C23"/>
    <w:rsid w:val="0047242C"/>
    <w:rsid w:val="004725BE"/>
    <w:rsid w:val="00472E3C"/>
    <w:rsid w:val="00472EB5"/>
    <w:rsid w:val="00473295"/>
    <w:rsid w:val="00475795"/>
    <w:rsid w:val="004761F8"/>
    <w:rsid w:val="00476813"/>
    <w:rsid w:val="00476F3F"/>
    <w:rsid w:val="00480AA3"/>
    <w:rsid w:val="00482798"/>
    <w:rsid w:val="00482EC5"/>
    <w:rsid w:val="004839D6"/>
    <w:rsid w:val="00484128"/>
    <w:rsid w:val="00485282"/>
    <w:rsid w:val="00486CE3"/>
    <w:rsid w:val="00491A76"/>
    <w:rsid w:val="00493E9B"/>
    <w:rsid w:val="0049555F"/>
    <w:rsid w:val="00495629"/>
    <w:rsid w:val="0049736E"/>
    <w:rsid w:val="004977E5"/>
    <w:rsid w:val="004A076A"/>
    <w:rsid w:val="004A0FFB"/>
    <w:rsid w:val="004A1441"/>
    <w:rsid w:val="004A5529"/>
    <w:rsid w:val="004A5BEE"/>
    <w:rsid w:val="004A5CF5"/>
    <w:rsid w:val="004B12C6"/>
    <w:rsid w:val="004B204C"/>
    <w:rsid w:val="004B4602"/>
    <w:rsid w:val="004B4814"/>
    <w:rsid w:val="004B5577"/>
    <w:rsid w:val="004B6254"/>
    <w:rsid w:val="004B6797"/>
    <w:rsid w:val="004B6E09"/>
    <w:rsid w:val="004B7E02"/>
    <w:rsid w:val="004C191D"/>
    <w:rsid w:val="004C453E"/>
    <w:rsid w:val="004C4BBA"/>
    <w:rsid w:val="004C6456"/>
    <w:rsid w:val="004C746C"/>
    <w:rsid w:val="004D0050"/>
    <w:rsid w:val="004D11C0"/>
    <w:rsid w:val="004D1D85"/>
    <w:rsid w:val="004D25D4"/>
    <w:rsid w:val="004D75EC"/>
    <w:rsid w:val="004D79D7"/>
    <w:rsid w:val="004D7D8A"/>
    <w:rsid w:val="004E0206"/>
    <w:rsid w:val="004E17C7"/>
    <w:rsid w:val="004E2C9E"/>
    <w:rsid w:val="004E3533"/>
    <w:rsid w:val="004E3805"/>
    <w:rsid w:val="004E6299"/>
    <w:rsid w:val="004E7B56"/>
    <w:rsid w:val="004F075C"/>
    <w:rsid w:val="004F0AC7"/>
    <w:rsid w:val="004F0D7A"/>
    <w:rsid w:val="004F1387"/>
    <w:rsid w:val="004F55F2"/>
    <w:rsid w:val="004F734E"/>
    <w:rsid w:val="005021A5"/>
    <w:rsid w:val="00503DA7"/>
    <w:rsid w:val="00504DA9"/>
    <w:rsid w:val="00505443"/>
    <w:rsid w:val="00505C8B"/>
    <w:rsid w:val="00506982"/>
    <w:rsid w:val="00506CAB"/>
    <w:rsid w:val="00510E50"/>
    <w:rsid w:val="00511657"/>
    <w:rsid w:val="00512356"/>
    <w:rsid w:val="00512B54"/>
    <w:rsid w:val="00513D50"/>
    <w:rsid w:val="00515596"/>
    <w:rsid w:val="00515EB9"/>
    <w:rsid w:val="00520DFE"/>
    <w:rsid w:val="00520FF7"/>
    <w:rsid w:val="005226B5"/>
    <w:rsid w:val="00523058"/>
    <w:rsid w:val="00523471"/>
    <w:rsid w:val="00523D7E"/>
    <w:rsid w:val="00524D8C"/>
    <w:rsid w:val="00525FC3"/>
    <w:rsid w:val="005263A2"/>
    <w:rsid w:val="00526E0A"/>
    <w:rsid w:val="00530AE7"/>
    <w:rsid w:val="00531098"/>
    <w:rsid w:val="00531EAA"/>
    <w:rsid w:val="00533613"/>
    <w:rsid w:val="00533FFB"/>
    <w:rsid w:val="005352D0"/>
    <w:rsid w:val="00537355"/>
    <w:rsid w:val="00542DDE"/>
    <w:rsid w:val="00543E9F"/>
    <w:rsid w:val="00545659"/>
    <w:rsid w:val="00552288"/>
    <w:rsid w:val="00553024"/>
    <w:rsid w:val="0055355B"/>
    <w:rsid w:val="005550C2"/>
    <w:rsid w:val="00557155"/>
    <w:rsid w:val="005601C9"/>
    <w:rsid w:val="00562181"/>
    <w:rsid w:val="0056436A"/>
    <w:rsid w:val="0056461A"/>
    <w:rsid w:val="00566C5E"/>
    <w:rsid w:val="005674E2"/>
    <w:rsid w:val="00570DA6"/>
    <w:rsid w:val="00572006"/>
    <w:rsid w:val="0057283C"/>
    <w:rsid w:val="00573C34"/>
    <w:rsid w:val="0057468C"/>
    <w:rsid w:val="005747CC"/>
    <w:rsid w:val="00575852"/>
    <w:rsid w:val="00576FBB"/>
    <w:rsid w:val="00577A7F"/>
    <w:rsid w:val="00577C93"/>
    <w:rsid w:val="00580848"/>
    <w:rsid w:val="00582244"/>
    <w:rsid w:val="00582BF5"/>
    <w:rsid w:val="005831FE"/>
    <w:rsid w:val="00583CAE"/>
    <w:rsid w:val="0058421D"/>
    <w:rsid w:val="005848DD"/>
    <w:rsid w:val="00584DD6"/>
    <w:rsid w:val="005856E6"/>
    <w:rsid w:val="00586A92"/>
    <w:rsid w:val="00587EBF"/>
    <w:rsid w:val="00590B66"/>
    <w:rsid w:val="00590CFD"/>
    <w:rsid w:val="0059314D"/>
    <w:rsid w:val="005931CB"/>
    <w:rsid w:val="00594832"/>
    <w:rsid w:val="005957B5"/>
    <w:rsid w:val="005971F9"/>
    <w:rsid w:val="00597489"/>
    <w:rsid w:val="005A07AE"/>
    <w:rsid w:val="005A1369"/>
    <w:rsid w:val="005A26EC"/>
    <w:rsid w:val="005A7AB9"/>
    <w:rsid w:val="005B0C06"/>
    <w:rsid w:val="005B107F"/>
    <w:rsid w:val="005B197E"/>
    <w:rsid w:val="005B1AD2"/>
    <w:rsid w:val="005B28B1"/>
    <w:rsid w:val="005B42DA"/>
    <w:rsid w:val="005B4E69"/>
    <w:rsid w:val="005B6CC3"/>
    <w:rsid w:val="005C1812"/>
    <w:rsid w:val="005C2291"/>
    <w:rsid w:val="005C2AE4"/>
    <w:rsid w:val="005C5270"/>
    <w:rsid w:val="005C58D4"/>
    <w:rsid w:val="005C60F5"/>
    <w:rsid w:val="005C651B"/>
    <w:rsid w:val="005C7CD0"/>
    <w:rsid w:val="005D090A"/>
    <w:rsid w:val="005D1A41"/>
    <w:rsid w:val="005D2446"/>
    <w:rsid w:val="005D3567"/>
    <w:rsid w:val="005D4575"/>
    <w:rsid w:val="005D47C1"/>
    <w:rsid w:val="005E21CF"/>
    <w:rsid w:val="005E25B5"/>
    <w:rsid w:val="005E3A17"/>
    <w:rsid w:val="005E3F12"/>
    <w:rsid w:val="005E540F"/>
    <w:rsid w:val="005E5A61"/>
    <w:rsid w:val="005E719F"/>
    <w:rsid w:val="005F1CCB"/>
    <w:rsid w:val="005F26FB"/>
    <w:rsid w:val="005F4AF8"/>
    <w:rsid w:val="005F577B"/>
    <w:rsid w:val="00600BCA"/>
    <w:rsid w:val="006027B5"/>
    <w:rsid w:val="00603B62"/>
    <w:rsid w:val="00606A08"/>
    <w:rsid w:val="00607860"/>
    <w:rsid w:val="006110C9"/>
    <w:rsid w:val="00611F9F"/>
    <w:rsid w:val="00612228"/>
    <w:rsid w:val="006124FE"/>
    <w:rsid w:val="00614560"/>
    <w:rsid w:val="006146C0"/>
    <w:rsid w:val="00616844"/>
    <w:rsid w:val="00617603"/>
    <w:rsid w:val="006203F1"/>
    <w:rsid w:val="0062080B"/>
    <w:rsid w:val="00620E94"/>
    <w:rsid w:val="0062331D"/>
    <w:rsid w:val="00623636"/>
    <w:rsid w:val="00626998"/>
    <w:rsid w:val="0062709C"/>
    <w:rsid w:val="00627A47"/>
    <w:rsid w:val="00632009"/>
    <w:rsid w:val="00632A89"/>
    <w:rsid w:val="00633267"/>
    <w:rsid w:val="0063336A"/>
    <w:rsid w:val="00633C54"/>
    <w:rsid w:val="00634EA4"/>
    <w:rsid w:val="0063501E"/>
    <w:rsid w:val="00635905"/>
    <w:rsid w:val="00636AA2"/>
    <w:rsid w:val="0063788C"/>
    <w:rsid w:val="006403C6"/>
    <w:rsid w:val="0064067D"/>
    <w:rsid w:val="00640768"/>
    <w:rsid w:val="006408FA"/>
    <w:rsid w:val="0064132B"/>
    <w:rsid w:val="00641B18"/>
    <w:rsid w:val="00646D95"/>
    <w:rsid w:val="0064724A"/>
    <w:rsid w:val="00647BF0"/>
    <w:rsid w:val="00647EAB"/>
    <w:rsid w:val="00653F27"/>
    <w:rsid w:val="00654314"/>
    <w:rsid w:val="00655586"/>
    <w:rsid w:val="00657064"/>
    <w:rsid w:val="006577D3"/>
    <w:rsid w:val="0066326B"/>
    <w:rsid w:val="00663C3B"/>
    <w:rsid w:val="006656AC"/>
    <w:rsid w:val="00665EA0"/>
    <w:rsid w:val="00667151"/>
    <w:rsid w:val="0066728D"/>
    <w:rsid w:val="00667F0F"/>
    <w:rsid w:val="006712A2"/>
    <w:rsid w:val="00671F8D"/>
    <w:rsid w:val="00672E63"/>
    <w:rsid w:val="006730D7"/>
    <w:rsid w:val="0067414C"/>
    <w:rsid w:val="00674318"/>
    <w:rsid w:val="00675221"/>
    <w:rsid w:val="006774DF"/>
    <w:rsid w:val="00677CF2"/>
    <w:rsid w:val="00680E7F"/>
    <w:rsid w:val="006810BA"/>
    <w:rsid w:val="006831C6"/>
    <w:rsid w:val="00683341"/>
    <w:rsid w:val="00685197"/>
    <w:rsid w:val="00685315"/>
    <w:rsid w:val="00685555"/>
    <w:rsid w:val="00685B6C"/>
    <w:rsid w:val="0068627B"/>
    <w:rsid w:val="0068688B"/>
    <w:rsid w:val="006904E7"/>
    <w:rsid w:val="00692493"/>
    <w:rsid w:val="00692862"/>
    <w:rsid w:val="0069494F"/>
    <w:rsid w:val="00696898"/>
    <w:rsid w:val="00696B34"/>
    <w:rsid w:val="006A2B87"/>
    <w:rsid w:val="006A3316"/>
    <w:rsid w:val="006A57C9"/>
    <w:rsid w:val="006A5DBC"/>
    <w:rsid w:val="006A701F"/>
    <w:rsid w:val="006B145A"/>
    <w:rsid w:val="006B285A"/>
    <w:rsid w:val="006B2B5C"/>
    <w:rsid w:val="006B2BFB"/>
    <w:rsid w:val="006B3C34"/>
    <w:rsid w:val="006B3FBA"/>
    <w:rsid w:val="006B53EA"/>
    <w:rsid w:val="006B5552"/>
    <w:rsid w:val="006B5FDE"/>
    <w:rsid w:val="006B7341"/>
    <w:rsid w:val="006B7468"/>
    <w:rsid w:val="006B7A4B"/>
    <w:rsid w:val="006C06B2"/>
    <w:rsid w:val="006C138A"/>
    <w:rsid w:val="006C1813"/>
    <w:rsid w:val="006C55C4"/>
    <w:rsid w:val="006C6463"/>
    <w:rsid w:val="006C6C9A"/>
    <w:rsid w:val="006C76B4"/>
    <w:rsid w:val="006D1CA7"/>
    <w:rsid w:val="006D2A36"/>
    <w:rsid w:val="006D46B9"/>
    <w:rsid w:val="006D4908"/>
    <w:rsid w:val="006D62AD"/>
    <w:rsid w:val="006D6402"/>
    <w:rsid w:val="006D6588"/>
    <w:rsid w:val="006D747F"/>
    <w:rsid w:val="006D7F4B"/>
    <w:rsid w:val="006E05B5"/>
    <w:rsid w:val="006E0A8A"/>
    <w:rsid w:val="006E19FA"/>
    <w:rsid w:val="006E2006"/>
    <w:rsid w:val="006E28FD"/>
    <w:rsid w:val="006E4DB7"/>
    <w:rsid w:val="006E5830"/>
    <w:rsid w:val="006E64BF"/>
    <w:rsid w:val="006E7047"/>
    <w:rsid w:val="006F0067"/>
    <w:rsid w:val="006F2586"/>
    <w:rsid w:val="006F33A8"/>
    <w:rsid w:val="006F3861"/>
    <w:rsid w:val="006F3CD2"/>
    <w:rsid w:val="006F49E8"/>
    <w:rsid w:val="006F62A2"/>
    <w:rsid w:val="006F7AA3"/>
    <w:rsid w:val="00701142"/>
    <w:rsid w:val="00701403"/>
    <w:rsid w:val="00701849"/>
    <w:rsid w:val="00702A46"/>
    <w:rsid w:val="007039A0"/>
    <w:rsid w:val="00703F59"/>
    <w:rsid w:val="00706330"/>
    <w:rsid w:val="00707250"/>
    <w:rsid w:val="007073BE"/>
    <w:rsid w:val="00707403"/>
    <w:rsid w:val="0071296E"/>
    <w:rsid w:val="00712CC8"/>
    <w:rsid w:val="00714E41"/>
    <w:rsid w:val="00714EFE"/>
    <w:rsid w:val="00717774"/>
    <w:rsid w:val="00720411"/>
    <w:rsid w:val="007216AA"/>
    <w:rsid w:val="00721E43"/>
    <w:rsid w:val="00722613"/>
    <w:rsid w:val="007234DA"/>
    <w:rsid w:val="007234FE"/>
    <w:rsid w:val="00727B22"/>
    <w:rsid w:val="00730B8B"/>
    <w:rsid w:val="007315B7"/>
    <w:rsid w:val="007335BA"/>
    <w:rsid w:val="0073559E"/>
    <w:rsid w:val="007369B6"/>
    <w:rsid w:val="00740422"/>
    <w:rsid w:val="0074169E"/>
    <w:rsid w:val="0074236C"/>
    <w:rsid w:val="00742740"/>
    <w:rsid w:val="007435C5"/>
    <w:rsid w:val="00743DF2"/>
    <w:rsid w:val="00743EE8"/>
    <w:rsid w:val="00744695"/>
    <w:rsid w:val="00744A86"/>
    <w:rsid w:val="00745DDF"/>
    <w:rsid w:val="007468AC"/>
    <w:rsid w:val="00751C04"/>
    <w:rsid w:val="00752260"/>
    <w:rsid w:val="00752526"/>
    <w:rsid w:val="00753A43"/>
    <w:rsid w:val="00754AFD"/>
    <w:rsid w:val="00754B9B"/>
    <w:rsid w:val="007553FC"/>
    <w:rsid w:val="00756CB8"/>
    <w:rsid w:val="00757D3E"/>
    <w:rsid w:val="00760439"/>
    <w:rsid w:val="00760445"/>
    <w:rsid w:val="00761144"/>
    <w:rsid w:val="00763694"/>
    <w:rsid w:val="0076380B"/>
    <w:rsid w:val="007642D1"/>
    <w:rsid w:val="00764AC0"/>
    <w:rsid w:val="007675D0"/>
    <w:rsid w:val="007704F6"/>
    <w:rsid w:val="0077108D"/>
    <w:rsid w:val="00771AB0"/>
    <w:rsid w:val="00773E01"/>
    <w:rsid w:val="0077482C"/>
    <w:rsid w:val="00774E11"/>
    <w:rsid w:val="00775632"/>
    <w:rsid w:val="00776AE7"/>
    <w:rsid w:val="00777AF5"/>
    <w:rsid w:val="007801F8"/>
    <w:rsid w:val="0078062A"/>
    <w:rsid w:val="00780772"/>
    <w:rsid w:val="0078272F"/>
    <w:rsid w:val="00783847"/>
    <w:rsid w:val="00783936"/>
    <w:rsid w:val="00783B08"/>
    <w:rsid w:val="00784064"/>
    <w:rsid w:val="00785E88"/>
    <w:rsid w:val="00786129"/>
    <w:rsid w:val="007879EE"/>
    <w:rsid w:val="00790365"/>
    <w:rsid w:val="007911F2"/>
    <w:rsid w:val="00792951"/>
    <w:rsid w:val="007929B4"/>
    <w:rsid w:val="00792CC1"/>
    <w:rsid w:val="00792E7A"/>
    <w:rsid w:val="00797791"/>
    <w:rsid w:val="007A10E2"/>
    <w:rsid w:val="007A136D"/>
    <w:rsid w:val="007A5226"/>
    <w:rsid w:val="007A551C"/>
    <w:rsid w:val="007A6B6A"/>
    <w:rsid w:val="007B1BB2"/>
    <w:rsid w:val="007B2CE9"/>
    <w:rsid w:val="007B622C"/>
    <w:rsid w:val="007B6859"/>
    <w:rsid w:val="007C0D26"/>
    <w:rsid w:val="007C3443"/>
    <w:rsid w:val="007C4A21"/>
    <w:rsid w:val="007C5557"/>
    <w:rsid w:val="007C58FE"/>
    <w:rsid w:val="007C73FF"/>
    <w:rsid w:val="007C751F"/>
    <w:rsid w:val="007D00D7"/>
    <w:rsid w:val="007D16F6"/>
    <w:rsid w:val="007D1ADF"/>
    <w:rsid w:val="007D254F"/>
    <w:rsid w:val="007D3393"/>
    <w:rsid w:val="007D4198"/>
    <w:rsid w:val="007D4914"/>
    <w:rsid w:val="007D4A62"/>
    <w:rsid w:val="007D66C9"/>
    <w:rsid w:val="007D7F08"/>
    <w:rsid w:val="007E0A4C"/>
    <w:rsid w:val="007E13A2"/>
    <w:rsid w:val="007E2397"/>
    <w:rsid w:val="007E2432"/>
    <w:rsid w:val="007E3793"/>
    <w:rsid w:val="007E3832"/>
    <w:rsid w:val="007E3C66"/>
    <w:rsid w:val="007E647E"/>
    <w:rsid w:val="007E658F"/>
    <w:rsid w:val="007E737D"/>
    <w:rsid w:val="007F081B"/>
    <w:rsid w:val="007F0B78"/>
    <w:rsid w:val="007F0BB8"/>
    <w:rsid w:val="007F1BC1"/>
    <w:rsid w:val="007F21BC"/>
    <w:rsid w:val="007F305E"/>
    <w:rsid w:val="007F3254"/>
    <w:rsid w:val="007F3CB9"/>
    <w:rsid w:val="007F3EC6"/>
    <w:rsid w:val="007F4763"/>
    <w:rsid w:val="007F5125"/>
    <w:rsid w:val="007F59BB"/>
    <w:rsid w:val="007F7660"/>
    <w:rsid w:val="007F7DCD"/>
    <w:rsid w:val="007F7DD3"/>
    <w:rsid w:val="0080106F"/>
    <w:rsid w:val="0080168E"/>
    <w:rsid w:val="00801CA6"/>
    <w:rsid w:val="008022B0"/>
    <w:rsid w:val="008024DF"/>
    <w:rsid w:val="0080298A"/>
    <w:rsid w:val="00803856"/>
    <w:rsid w:val="0080444A"/>
    <w:rsid w:val="008062A1"/>
    <w:rsid w:val="00806C97"/>
    <w:rsid w:val="00806E76"/>
    <w:rsid w:val="00806F7C"/>
    <w:rsid w:val="008073CD"/>
    <w:rsid w:val="00810C1F"/>
    <w:rsid w:val="00813F68"/>
    <w:rsid w:val="00813F7B"/>
    <w:rsid w:val="008152FB"/>
    <w:rsid w:val="0081568A"/>
    <w:rsid w:val="00816C1D"/>
    <w:rsid w:val="00817E8E"/>
    <w:rsid w:val="00820A24"/>
    <w:rsid w:val="00821A88"/>
    <w:rsid w:val="008224A9"/>
    <w:rsid w:val="00823B7A"/>
    <w:rsid w:val="00823C73"/>
    <w:rsid w:val="00823E43"/>
    <w:rsid w:val="00823EFC"/>
    <w:rsid w:val="00824023"/>
    <w:rsid w:val="008248DD"/>
    <w:rsid w:val="008256D0"/>
    <w:rsid w:val="00825C06"/>
    <w:rsid w:val="00826A22"/>
    <w:rsid w:val="00831DA6"/>
    <w:rsid w:val="0083222F"/>
    <w:rsid w:val="00832E3C"/>
    <w:rsid w:val="00832E61"/>
    <w:rsid w:val="0083558F"/>
    <w:rsid w:val="008402E3"/>
    <w:rsid w:val="008418FD"/>
    <w:rsid w:val="00842F50"/>
    <w:rsid w:val="00842FB9"/>
    <w:rsid w:val="0084347E"/>
    <w:rsid w:val="008465DC"/>
    <w:rsid w:val="008469C1"/>
    <w:rsid w:val="00847796"/>
    <w:rsid w:val="00850FD6"/>
    <w:rsid w:val="00851E9D"/>
    <w:rsid w:val="00854DCC"/>
    <w:rsid w:val="00854FB5"/>
    <w:rsid w:val="00855014"/>
    <w:rsid w:val="00855DB9"/>
    <w:rsid w:val="0085742B"/>
    <w:rsid w:val="008612CB"/>
    <w:rsid w:val="008622B9"/>
    <w:rsid w:val="008626E6"/>
    <w:rsid w:val="008628B6"/>
    <w:rsid w:val="00863393"/>
    <w:rsid w:val="00863774"/>
    <w:rsid w:val="00863C6E"/>
    <w:rsid w:val="00864948"/>
    <w:rsid w:val="00865ED0"/>
    <w:rsid w:val="0086638F"/>
    <w:rsid w:val="0087188E"/>
    <w:rsid w:val="008728EA"/>
    <w:rsid w:val="008728F5"/>
    <w:rsid w:val="008729C9"/>
    <w:rsid w:val="00872A27"/>
    <w:rsid w:val="00872D18"/>
    <w:rsid w:val="008738AB"/>
    <w:rsid w:val="008746FC"/>
    <w:rsid w:val="00875D86"/>
    <w:rsid w:val="008766BC"/>
    <w:rsid w:val="00876BF0"/>
    <w:rsid w:val="00877BC7"/>
    <w:rsid w:val="008829AE"/>
    <w:rsid w:val="00883421"/>
    <w:rsid w:val="0088381A"/>
    <w:rsid w:val="00883855"/>
    <w:rsid w:val="00883DE3"/>
    <w:rsid w:val="0088426F"/>
    <w:rsid w:val="00884C6A"/>
    <w:rsid w:val="00886997"/>
    <w:rsid w:val="008869B5"/>
    <w:rsid w:val="008869F3"/>
    <w:rsid w:val="008869FD"/>
    <w:rsid w:val="0089016E"/>
    <w:rsid w:val="00890A79"/>
    <w:rsid w:val="00891279"/>
    <w:rsid w:val="00891F60"/>
    <w:rsid w:val="00892468"/>
    <w:rsid w:val="008930BD"/>
    <w:rsid w:val="00894405"/>
    <w:rsid w:val="00896B07"/>
    <w:rsid w:val="008A022D"/>
    <w:rsid w:val="008A08DA"/>
    <w:rsid w:val="008A2D3E"/>
    <w:rsid w:val="008A306A"/>
    <w:rsid w:val="008A3EC5"/>
    <w:rsid w:val="008A5453"/>
    <w:rsid w:val="008A595C"/>
    <w:rsid w:val="008B1603"/>
    <w:rsid w:val="008B2A6E"/>
    <w:rsid w:val="008B3001"/>
    <w:rsid w:val="008B43F3"/>
    <w:rsid w:val="008B4493"/>
    <w:rsid w:val="008B5C4E"/>
    <w:rsid w:val="008B7958"/>
    <w:rsid w:val="008B7CB6"/>
    <w:rsid w:val="008B7FD3"/>
    <w:rsid w:val="008C002F"/>
    <w:rsid w:val="008C2EB5"/>
    <w:rsid w:val="008C3E46"/>
    <w:rsid w:val="008C5104"/>
    <w:rsid w:val="008C60B1"/>
    <w:rsid w:val="008C6EBD"/>
    <w:rsid w:val="008D0BF2"/>
    <w:rsid w:val="008D1FAA"/>
    <w:rsid w:val="008D3205"/>
    <w:rsid w:val="008D3ECD"/>
    <w:rsid w:val="008D5260"/>
    <w:rsid w:val="008D57E2"/>
    <w:rsid w:val="008D5CEF"/>
    <w:rsid w:val="008E059E"/>
    <w:rsid w:val="008E0762"/>
    <w:rsid w:val="008E162F"/>
    <w:rsid w:val="008E1C3C"/>
    <w:rsid w:val="008E1D6F"/>
    <w:rsid w:val="008E2168"/>
    <w:rsid w:val="008E2C16"/>
    <w:rsid w:val="008E2F0E"/>
    <w:rsid w:val="008E526B"/>
    <w:rsid w:val="008E6FBD"/>
    <w:rsid w:val="008E7240"/>
    <w:rsid w:val="008F10C2"/>
    <w:rsid w:val="008F2154"/>
    <w:rsid w:val="008F2B77"/>
    <w:rsid w:val="008F5012"/>
    <w:rsid w:val="008F5A54"/>
    <w:rsid w:val="008F615E"/>
    <w:rsid w:val="0090005F"/>
    <w:rsid w:val="009009A1"/>
    <w:rsid w:val="009028DB"/>
    <w:rsid w:val="00902D37"/>
    <w:rsid w:val="00905142"/>
    <w:rsid w:val="009054AF"/>
    <w:rsid w:val="00906682"/>
    <w:rsid w:val="00906B8F"/>
    <w:rsid w:val="0091086B"/>
    <w:rsid w:val="00910A5A"/>
    <w:rsid w:val="00911D0D"/>
    <w:rsid w:val="0091204A"/>
    <w:rsid w:val="00914F07"/>
    <w:rsid w:val="00915F74"/>
    <w:rsid w:val="00921CC8"/>
    <w:rsid w:val="00922581"/>
    <w:rsid w:val="00923BED"/>
    <w:rsid w:val="00923EC4"/>
    <w:rsid w:val="0092505B"/>
    <w:rsid w:val="00926E92"/>
    <w:rsid w:val="0092743B"/>
    <w:rsid w:val="00930E9B"/>
    <w:rsid w:val="009324B3"/>
    <w:rsid w:val="0093378E"/>
    <w:rsid w:val="009344DD"/>
    <w:rsid w:val="00934D96"/>
    <w:rsid w:val="00937D5C"/>
    <w:rsid w:val="00937F94"/>
    <w:rsid w:val="00941196"/>
    <w:rsid w:val="00941FAE"/>
    <w:rsid w:val="00942C30"/>
    <w:rsid w:val="0094332C"/>
    <w:rsid w:val="00946ECA"/>
    <w:rsid w:val="00947696"/>
    <w:rsid w:val="00947853"/>
    <w:rsid w:val="009511A9"/>
    <w:rsid w:val="0095315B"/>
    <w:rsid w:val="00960DCB"/>
    <w:rsid w:val="00961929"/>
    <w:rsid w:val="00962DB8"/>
    <w:rsid w:val="00963B12"/>
    <w:rsid w:val="00966CB1"/>
    <w:rsid w:val="0096755D"/>
    <w:rsid w:val="009677AE"/>
    <w:rsid w:val="00967B4F"/>
    <w:rsid w:val="00967C58"/>
    <w:rsid w:val="00970314"/>
    <w:rsid w:val="00970852"/>
    <w:rsid w:val="00970D7F"/>
    <w:rsid w:val="00972FFA"/>
    <w:rsid w:val="00973CBF"/>
    <w:rsid w:val="009755A0"/>
    <w:rsid w:val="00975893"/>
    <w:rsid w:val="00976A92"/>
    <w:rsid w:val="009775F2"/>
    <w:rsid w:val="00981937"/>
    <w:rsid w:val="00982266"/>
    <w:rsid w:val="009867C9"/>
    <w:rsid w:val="00986BAF"/>
    <w:rsid w:val="0099063E"/>
    <w:rsid w:val="00990E8A"/>
    <w:rsid w:val="00992E83"/>
    <w:rsid w:val="0099384D"/>
    <w:rsid w:val="00993988"/>
    <w:rsid w:val="00993C60"/>
    <w:rsid w:val="0099498A"/>
    <w:rsid w:val="009958C0"/>
    <w:rsid w:val="00996238"/>
    <w:rsid w:val="009962DB"/>
    <w:rsid w:val="00997021"/>
    <w:rsid w:val="009A161C"/>
    <w:rsid w:val="009A2909"/>
    <w:rsid w:val="009A2AFA"/>
    <w:rsid w:val="009A2D0E"/>
    <w:rsid w:val="009A48A7"/>
    <w:rsid w:val="009A4D08"/>
    <w:rsid w:val="009A5104"/>
    <w:rsid w:val="009A55CC"/>
    <w:rsid w:val="009A582C"/>
    <w:rsid w:val="009A5CBB"/>
    <w:rsid w:val="009B081B"/>
    <w:rsid w:val="009B25EE"/>
    <w:rsid w:val="009B31C8"/>
    <w:rsid w:val="009B33FF"/>
    <w:rsid w:val="009B63DD"/>
    <w:rsid w:val="009B6457"/>
    <w:rsid w:val="009B663D"/>
    <w:rsid w:val="009B6E89"/>
    <w:rsid w:val="009C1567"/>
    <w:rsid w:val="009C1DCB"/>
    <w:rsid w:val="009C28F1"/>
    <w:rsid w:val="009C2C2F"/>
    <w:rsid w:val="009D283D"/>
    <w:rsid w:val="009D2CE6"/>
    <w:rsid w:val="009D3B48"/>
    <w:rsid w:val="009D4940"/>
    <w:rsid w:val="009D4D90"/>
    <w:rsid w:val="009D51E8"/>
    <w:rsid w:val="009D5AE3"/>
    <w:rsid w:val="009D68B1"/>
    <w:rsid w:val="009D6AD1"/>
    <w:rsid w:val="009D6C7D"/>
    <w:rsid w:val="009E0D04"/>
    <w:rsid w:val="009E378D"/>
    <w:rsid w:val="009E491B"/>
    <w:rsid w:val="009E534B"/>
    <w:rsid w:val="009E5ECC"/>
    <w:rsid w:val="009E6EFE"/>
    <w:rsid w:val="009E70D9"/>
    <w:rsid w:val="009E738F"/>
    <w:rsid w:val="009F086C"/>
    <w:rsid w:val="009F0A89"/>
    <w:rsid w:val="009F12F1"/>
    <w:rsid w:val="009F29E0"/>
    <w:rsid w:val="009F2EE3"/>
    <w:rsid w:val="009F34B0"/>
    <w:rsid w:val="009F3604"/>
    <w:rsid w:val="009F365C"/>
    <w:rsid w:val="009F45D7"/>
    <w:rsid w:val="009F5722"/>
    <w:rsid w:val="009F57F2"/>
    <w:rsid w:val="009F69E9"/>
    <w:rsid w:val="009F7A5F"/>
    <w:rsid w:val="00A0062B"/>
    <w:rsid w:val="00A00768"/>
    <w:rsid w:val="00A00816"/>
    <w:rsid w:val="00A00C39"/>
    <w:rsid w:val="00A011FA"/>
    <w:rsid w:val="00A01256"/>
    <w:rsid w:val="00A02938"/>
    <w:rsid w:val="00A02FD5"/>
    <w:rsid w:val="00A0372C"/>
    <w:rsid w:val="00A07F39"/>
    <w:rsid w:val="00A103EC"/>
    <w:rsid w:val="00A10EFD"/>
    <w:rsid w:val="00A1154A"/>
    <w:rsid w:val="00A119C6"/>
    <w:rsid w:val="00A12337"/>
    <w:rsid w:val="00A12C72"/>
    <w:rsid w:val="00A140C1"/>
    <w:rsid w:val="00A141A8"/>
    <w:rsid w:val="00A16B1F"/>
    <w:rsid w:val="00A21AB2"/>
    <w:rsid w:val="00A22501"/>
    <w:rsid w:val="00A22FB5"/>
    <w:rsid w:val="00A230FF"/>
    <w:rsid w:val="00A2483E"/>
    <w:rsid w:val="00A25687"/>
    <w:rsid w:val="00A2725D"/>
    <w:rsid w:val="00A307AE"/>
    <w:rsid w:val="00A3179E"/>
    <w:rsid w:val="00A32897"/>
    <w:rsid w:val="00A32EED"/>
    <w:rsid w:val="00A34057"/>
    <w:rsid w:val="00A365FB"/>
    <w:rsid w:val="00A36D06"/>
    <w:rsid w:val="00A40D18"/>
    <w:rsid w:val="00A416E4"/>
    <w:rsid w:val="00A42499"/>
    <w:rsid w:val="00A44FD7"/>
    <w:rsid w:val="00A45DC4"/>
    <w:rsid w:val="00A50B00"/>
    <w:rsid w:val="00A51E4F"/>
    <w:rsid w:val="00A5378B"/>
    <w:rsid w:val="00A542BF"/>
    <w:rsid w:val="00A54935"/>
    <w:rsid w:val="00A55BBE"/>
    <w:rsid w:val="00A55DF3"/>
    <w:rsid w:val="00A5734B"/>
    <w:rsid w:val="00A578EB"/>
    <w:rsid w:val="00A57AF7"/>
    <w:rsid w:val="00A57E1E"/>
    <w:rsid w:val="00A61704"/>
    <w:rsid w:val="00A61AE5"/>
    <w:rsid w:val="00A62158"/>
    <w:rsid w:val="00A62813"/>
    <w:rsid w:val="00A62C2C"/>
    <w:rsid w:val="00A62D43"/>
    <w:rsid w:val="00A63198"/>
    <w:rsid w:val="00A63B6C"/>
    <w:rsid w:val="00A65302"/>
    <w:rsid w:val="00A66801"/>
    <w:rsid w:val="00A71045"/>
    <w:rsid w:val="00A71665"/>
    <w:rsid w:val="00A72210"/>
    <w:rsid w:val="00A73ED0"/>
    <w:rsid w:val="00A749BD"/>
    <w:rsid w:val="00A802EE"/>
    <w:rsid w:val="00A80600"/>
    <w:rsid w:val="00A81D34"/>
    <w:rsid w:val="00A83430"/>
    <w:rsid w:val="00A84E4F"/>
    <w:rsid w:val="00A85A16"/>
    <w:rsid w:val="00A86D4A"/>
    <w:rsid w:val="00A879D6"/>
    <w:rsid w:val="00A90716"/>
    <w:rsid w:val="00A92EC4"/>
    <w:rsid w:val="00A9348F"/>
    <w:rsid w:val="00A935E3"/>
    <w:rsid w:val="00A95477"/>
    <w:rsid w:val="00A9698A"/>
    <w:rsid w:val="00AA34EE"/>
    <w:rsid w:val="00AA5486"/>
    <w:rsid w:val="00AB038B"/>
    <w:rsid w:val="00AB0A24"/>
    <w:rsid w:val="00AB194A"/>
    <w:rsid w:val="00AB4E06"/>
    <w:rsid w:val="00AB70E8"/>
    <w:rsid w:val="00AB7320"/>
    <w:rsid w:val="00AB74CE"/>
    <w:rsid w:val="00AB779E"/>
    <w:rsid w:val="00AB78E1"/>
    <w:rsid w:val="00AC076F"/>
    <w:rsid w:val="00AC1894"/>
    <w:rsid w:val="00AC2190"/>
    <w:rsid w:val="00AC487F"/>
    <w:rsid w:val="00AC52D0"/>
    <w:rsid w:val="00AC6BB8"/>
    <w:rsid w:val="00AD0A38"/>
    <w:rsid w:val="00AD0C6E"/>
    <w:rsid w:val="00AD14B5"/>
    <w:rsid w:val="00AD1735"/>
    <w:rsid w:val="00AD5046"/>
    <w:rsid w:val="00AD59D4"/>
    <w:rsid w:val="00AD66F9"/>
    <w:rsid w:val="00AD7ED0"/>
    <w:rsid w:val="00AE1B4B"/>
    <w:rsid w:val="00AE35B9"/>
    <w:rsid w:val="00AE41A7"/>
    <w:rsid w:val="00AE6A8B"/>
    <w:rsid w:val="00AF114C"/>
    <w:rsid w:val="00AF4895"/>
    <w:rsid w:val="00AF63A2"/>
    <w:rsid w:val="00AF64B0"/>
    <w:rsid w:val="00AF6551"/>
    <w:rsid w:val="00AF744E"/>
    <w:rsid w:val="00B011F2"/>
    <w:rsid w:val="00B01F54"/>
    <w:rsid w:val="00B04A84"/>
    <w:rsid w:val="00B05803"/>
    <w:rsid w:val="00B05B2E"/>
    <w:rsid w:val="00B0635E"/>
    <w:rsid w:val="00B10F94"/>
    <w:rsid w:val="00B118E8"/>
    <w:rsid w:val="00B11B58"/>
    <w:rsid w:val="00B15BF3"/>
    <w:rsid w:val="00B171B1"/>
    <w:rsid w:val="00B17E17"/>
    <w:rsid w:val="00B21123"/>
    <w:rsid w:val="00B22D07"/>
    <w:rsid w:val="00B23AB5"/>
    <w:rsid w:val="00B23CCB"/>
    <w:rsid w:val="00B2400B"/>
    <w:rsid w:val="00B25AC4"/>
    <w:rsid w:val="00B2726A"/>
    <w:rsid w:val="00B27412"/>
    <w:rsid w:val="00B277E9"/>
    <w:rsid w:val="00B27DF4"/>
    <w:rsid w:val="00B300A9"/>
    <w:rsid w:val="00B301D2"/>
    <w:rsid w:val="00B30ED5"/>
    <w:rsid w:val="00B31D1E"/>
    <w:rsid w:val="00B33312"/>
    <w:rsid w:val="00B345D9"/>
    <w:rsid w:val="00B34A8F"/>
    <w:rsid w:val="00B36390"/>
    <w:rsid w:val="00B440C0"/>
    <w:rsid w:val="00B46B76"/>
    <w:rsid w:val="00B525A2"/>
    <w:rsid w:val="00B52CFF"/>
    <w:rsid w:val="00B53AAA"/>
    <w:rsid w:val="00B544C7"/>
    <w:rsid w:val="00B55767"/>
    <w:rsid w:val="00B55993"/>
    <w:rsid w:val="00B55A1B"/>
    <w:rsid w:val="00B57334"/>
    <w:rsid w:val="00B605AC"/>
    <w:rsid w:val="00B62131"/>
    <w:rsid w:val="00B629C5"/>
    <w:rsid w:val="00B6324F"/>
    <w:rsid w:val="00B63EDA"/>
    <w:rsid w:val="00B640A1"/>
    <w:rsid w:val="00B655E3"/>
    <w:rsid w:val="00B67DE6"/>
    <w:rsid w:val="00B70DAF"/>
    <w:rsid w:val="00B73825"/>
    <w:rsid w:val="00B739C5"/>
    <w:rsid w:val="00B74111"/>
    <w:rsid w:val="00B758F6"/>
    <w:rsid w:val="00B7641C"/>
    <w:rsid w:val="00B838FB"/>
    <w:rsid w:val="00B86B46"/>
    <w:rsid w:val="00B87CA4"/>
    <w:rsid w:val="00B90C8C"/>
    <w:rsid w:val="00B914EC"/>
    <w:rsid w:val="00B917FB"/>
    <w:rsid w:val="00B93A71"/>
    <w:rsid w:val="00B94D97"/>
    <w:rsid w:val="00B953CA"/>
    <w:rsid w:val="00B97244"/>
    <w:rsid w:val="00B97615"/>
    <w:rsid w:val="00B9787C"/>
    <w:rsid w:val="00BA1993"/>
    <w:rsid w:val="00BA24DF"/>
    <w:rsid w:val="00BA28E7"/>
    <w:rsid w:val="00BA2F4A"/>
    <w:rsid w:val="00BA73E8"/>
    <w:rsid w:val="00BA7E43"/>
    <w:rsid w:val="00BB0406"/>
    <w:rsid w:val="00BB10CC"/>
    <w:rsid w:val="00BB1823"/>
    <w:rsid w:val="00BB2D1E"/>
    <w:rsid w:val="00BB2E91"/>
    <w:rsid w:val="00BB3A33"/>
    <w:rsid w:val="00BB6C18"/>
    <w:rsid w:val="00BC12FF"/>
    <w:rsid w:val="00BC4158"/>
    <w:rsid w:val="00BC4924"/>
    <w:rsid w:val="00BC67B8"/>
    <w:rsid w:val="00BD1D38"/>
    <w:rsid w:val="00BD2024"/>
    <w:rsid w:val="00BD4314"/>
    <w:rsid w:val="00BD5BB2"/>
    <w:rsid w:val="00BD6680"/>
    <w:rsid w:val="00BD76D7"/>
    <w:rsid w:val="00BE1DAA"/>
    <w:rsid w:val="00BE24C2"/>
    <w:rsid w:val="00BE272D"/>
    <w:rsid w:val="00BE4B1F"/>
    <w:rsid w:val="00BE50BD"/>
    <w:rsid w:val="00BE6014"/>
    <w:rsid w:val="00BE7198"/>
    <w:rsid w:val="00BF070B"/>
    <w:rsid w:val="00BF2404"/>
    <w:rsid w:val="00BF46B5"/>
    <w:rsid w:val="00BF5B14"/>
    <w:rsid w:val="00BF5E45"/>
    <w:rsid w:val="00BF639E"/>
    <w:rsid w:val="00BF7771"/>
    <w:rsid w:val="00BF7DF5"/>
    <w:rsid w:val="00C00098"/>
    <w:rsid w:val="00C0117D"/>
    <w:rsid w:val="00C03D0E"/>
    <w:rsid w:val="00C03ECF"/>
    <w:rsid w:val="00C0506A"/>
    <w:rsid w:val="00C050AA"/>
    <w:rsid w:val="00C075FD"/>
    <w:rsid w:val="00C11A96"/>
    <w:rsid w:val="00C12C41"/>
    <w:rsid w:val="00C1318C"/>
    <w:rsid w:val="00C14326"/>
    <w:rsid w:val="00C14835"/>
    <w:rsid w:val="00C14E3A"/>
    <w:rsid w:val="00C16B49"/>
    <w:rsid w:val="00C16B62"/>
    <w:rsid w:val="00C20030"/>
    <w:rsid w:val="00C202C6"/>
    <w:rsid w:val="00C20850"/>
    <w:rsid w:val="00C211D9"/>
    <w:rsid w:val="00C214FF"/>
    <w:rsid w:val="00C21E95"/>
    <w:rsid w:val="00C23AEC"/>
    <w:rsid w:val="00C244B6"/>
    <w:rsid w:val="00C254EF"/>
    <w:rsid w:val="00C259B0"/>
    <w:rsid w:val="00C26073"/>
    <w:rsid w:val="00C26973"/>
    <w:rsid w:val="00C328E1"/>
    <w:rsid w:val="00C32EA4"/>
    <w:rsid w:val="00C3393C"/>
    <w:rsid w:val="00C3702C"/>
    <w:rsid w:val="00C37B17"/>
    <w:rsid w:val="00C4002C"/>
    <w:rsid w:val="00C401D3"/>
    <w:rsid w:val="00C409D0"/>
    <w:rsid w:val="00C4115E"/>
    <w:rsid w:val="00C44341"/>
    <w:rsid w:val="00C45DE1"/>
    <w:rsid w:val="00C4622E"/>
    <w:rsid w:val="00C46670"/>
    <w:rsid w:val="00C508CE"/>
    <w:rsid w:val="00C519E6"/>
    <w:rsid w:val="00C54981"/>
    <w:rsid w:val="00C5741B"/>
    <w:rsid w:val="00C60CA7"/>
    <w:rsid w:val="00C60F4A"/>
    <w:rsid w:val="00C628F1"/>
    <w:rsid w:val="00C6585E"/>
    <w:rsid w:val="00C661A6"/>
    <w:rsid w:val="00C675EE"/>
    <w:rsid w:val="00C67D69"/>
    <w:rsid w:val="00C70E21"/>
    <w:rsid w:val="00C70EA9"/>
    <w:rsid w:val="00C717BE"/>
    <w:rsid w:val="00C71FA3"/>
    <w:rsid w:val="00C804B1"/>
    <w:rsid w:val="00C82229"/>
    <w:rsid w:val="00C843F5"/>
    <w:rsid w:val="00C847FD"/>
    <w:rsid w:val="00C8666A"/>
    <w:rsid w:val="00C8684C"/>
    <w:rsid w:val="00C9115B"/>
    <w:rsid w:val="00C9290C"/>
    <w:rsid w:val="00C95822"/>
    <w:rsid w:val="00C97F7B"/>
    <w:rsid w:val="00CA276F"/>
    <w:rsid w:val="00CA2814"/>
    <w:rsid w:val="00CA34F0"/>
    <w:rsid w:val="00CA37BB"/>
    <w:rsid w:val="00CA3ACD"/>
    <w:rsid w:val="00CA532B"/>
    <w:rsid w:val="00CA5905"/>
    <w:rsid w:val="00CA6769"/>
    <w:rsid w:val="00CA6D0D"/>
    <w:rsid w:val="00CB199B"/>
    <w:rsid w:val="00CB33EC"/>
    <w:rsid w:val="00CB3D89"/>
    <w:rsid w:val="00CB5823"/>
    <w:rsid w:val="00CB5DCE"/>
    <w:rsid w:val="00CB6028"/>
    <w:rsid w:val="00CB60EA"/>
    <w:rsid w:val="00CB6191"/>
    <w:rsid w:val="00CB624B"/>
    <w:rsid w:val="00CB62F4"/>
    <w:rsid w:val="00CB6408"/>
    <w:rsid w:val="00CC1C8E"/>
    <w:rsid w:val="00CC1F8B"/>
    <w:rsid w:val="00CC228D"/>
    <w:rsid w:val="00CC32D3"/>
    <w:rsid w:val="00CC36CF"/>
    <w:rsid w:val="00CC36F5"/>
    <w:rsid w:val="00CC433A"/>
    <w:rsid w:val="00CC4F2B"/>
    <w:rsid w:val="00CC5E6E"/>
    <w:rsid w:val="00CC7191"/>
    <w:rsid w:val="00CD2460"/>
    <w:rsid w:val="00CD37F7"/>
    <w:rsid w:val="00CD5C92"/>
    <w:rsid w:val="00CD6AA5"/>
    <w:rsid w:val="00CD6F25"/>
    <w:rsid w:val="00CD7D36"/>
    <w:rsid w:val="00CE295E"/>
    <w:rsid w:val="00CE2AAE"/>
    <w:rsid w:val="00CE31B9"/>
    <w:rsid w:val="00CE4643"/>
    <w:rsid w:val="00CE5BBD"/>
    <w:rsid w:val="00CE6E22"/>
    <w:rsid w:val="00CE7320"/>
    <w:rsid w:val="00CE7497"/>
    <w:rsid w:val="00CE75A7"/>
    <w:rsid w:val="00CE7C1A"/>
    <w:rsid w:val="00CF1EFC"/>
    <w:rsid w:val="00CF254F"/>
    <w:rsid w:val="00CF2844"/>
    <w:rsid w:val="00CF2CC6"/>
    <w:rsid w:val="00CF6CBB"/>
    <w:rsid w:val="00CF7334"/>
    <w:rsid w:val="00CF773B"/>
    <w:rsid w:val="00D01340"/>
    <w:rsid w:val="00D01E14"/>
    <w:rsid w:val="00D02219"/>
    <w:rsid w:val="00D03198"/>
    <w:rsid w:val="00D03BC0"/>
    <w:rsid w:val="00D04039"/>
    <w:rsid w:val="00D04288"/>
    <w:rsid w:val="00D056D5"/>
    <w:rsid w:val="00D05F87"/>
    <w:rsid w:val="00D06CB9"/>
    <w:rsid w:val="00D10743"/>
    <w:rsid w:val="00D13EF9"/>
    <w:rsid w:val="00D1490D"/>
    <w:rsid w:val="00D15613"/>
    <w:rsid w:val="00D2044F"/>
    <w:rsid w:val="00D21F9F"/>
    <w:rsid w:val="00D235EE"/>
    <w:rsid w:val="00D237E6"/>
    <w:rsid w:val="00D25317"/>
    <w:rsid w:val="00D2557A"/>
    <w:rsid w:val="00D27669"/>
    <w:rsid w:val="00D3122B"/>
    <w:rsid w:val="00D31397"/>
    <w:rsid w:val="00D31C5C"/>
    <w:rsid w:val="00D33A17"/>
    <w:rsid w:val="00D34385"/>
    <w:rsid w:val="00D3580F"/>
    <w:rsid w:val="00D36C30"/>
    <w:rsid w:val="00D40B78"/>
    <w:rsid w:val="00D418E9"/>
    <w:rsid w:val="00D440DB"/>
    <w:rsid w:val="00D4506C"/>
    <w:rsid w:val="00D500AC"/>
    <w:rsid w:val="00D501D8"/>
    <w:rsid w:val="00D5155D"/>
    <w:rsid w:val="00D51E85"/>
    <w:rsid w:val="00D53296"/>
    <w:rsid w:val="00D532F6"/>
    <w:rsid w:val="00D54D9A"/>
    <w:rsid w:val="00D5675A"/>
    <w:rsid w:val="00D6133A"/>
    <w:rsid w:val="00D61A0A"/>
    <w:rsid w:val="00D62AD8"/>
    <w:rsid w:val="00D64517"/>
    <w:rsid w:val="00D66E88"/>
    <w:rsid w:val="00D66FC7"/>
    <w:rsid w:val="00D720FA"/>
    <w:rsid w:val="00D72A00"/>
    <w:rsid w:val="00D755A4"/>
    <w:rsid w:val="00D75C00"/>
    <w:rsid w:val="00D75C36"/>
    <w:rsid w:val="00D81270"/>
    <w:rsid w:val="00D828AC"/>
    <w:rsid w:val="00D82F97"/>
    <w:rsid w:val="00D84F0B"/>
    <w:rsid w:val="00D84FDF"/>
    <w:rsid w:val="00D863D8"/>
    <w:rsid w:val="00D929EA"/>
    <w:rsid w:val="00D93C8C"/>
    <w:rsid w:val="00D962DC"/>
    <w:rsid w:val="00D967A7"/>
    <w:rsid w:val="00D976A8"/>
    <w:rsid w:val="00D97D18"/>
    <w:rsid w:val="00DA2D58"/>
    <w:rsid w:val="00DA3BEE"/>
    <w:rsid w:val="00DA3D66"/>
    <w:rsid w:val="00DA473E"/>
    <w:rsid w:val="00DA5FFE"/>
    <w:rsid w:val="00DA7865"/>
    <w:rsid w:val="00DB1BF3"/>
    <w:rsid w:val="00DB1ECB"/>
    <w:rsid w:val="00DB2E95"/>
    <w:rsid w:val="00DB3643"/>
    <w:rsid w:val="00DB4C4E"/>
    <w:rsid w:val="00DB530D"/>
    <w:rsid w:val="00DB5848"/>
    <w:rsid w:val="00DB5C13"/>
    <w:rsid w:val="00DC0424"/>
    <w:rsid w:val="00DC05DA"/>
    <w:rsid w:val="00DC0CA1"/>
    <w:rsid w:val="00DC2CE1"/>
    <w:rsid w:val="00DC2F31"/>
    <w:rsid w:val="00DC3041"/>
    <w:rsid w:val="00DC39FD"/>
    <w:rsid w:val="00DC3E1F"/>
    <w:rsid w:val="00DC4A86"/>
    <w:rsid w:val="00DC63D4"/>
    <w:rsid w:val="00DC655A"/>
    <w:rsid w:val="00DC7369"/>
    <w:rsid w:val="00DC7B57"/>
    <w:rsid w:val="00DD03AA"/>
    <w:rsid w:val="00DD04F1"/>
    <w:rsid w:val="00DD1ED8"/>
    <w:rsid w:val="00DD512E"/>
    <w:rsid w:val="00DD628E"/>
    <w:rsid w:val="00DD6D5F"/>
    <w:rsid w:val="00DE06A2"/>
    <w:rsid w:val="00DE0F63"/>
    <w:rsid w:val="00DE11D6"/>
    <w:rsid w:val="00DE2726"/>
    <w:rsid w:val="00DE28E5"/>
    <w:rsid w:val="00DE3707"/>
    <w:rsid w:val="00DE419E"/>
    <w:rsid w:val="00DE4943"/>
    <w:rsid w:val="00DE5F75"/>
    <w:rsid w:val="00DE63E4"/>
    <w:rsid w:val="00DE7EF2"/>
    <w:rsid w:val="00DF02FC"/>
    <w:rsid w:val="00DF1E40"/>
    <w:rsid w:val="00DF229C"/>
    <w:rsid w:val="00DF4AFE"/>
    <w:rsid w:val="00DF56E7"/>
    <w:rsid w:val="00DF5735"/>
    <w:rsid w:val="00DF6708"/>
    <w:rsid w:val="00E012CB"/>
    <w:rsid w:val="00E01999"/>
    <w:rsid w:val="00E022AB"/>
    <w:rsid w:val="00E02B6F"/>
    <w:rsid w:val="00E05345"/>
    <w:rsid w:val="00E05837"/>
    <w:rsid w:val="00E0615A"/>
    <w:rsid w:val="00E06665"/>
    <w:rsid w:val="00E06E3C"/>
    <w:rsid w:val="00E07840"/>
    <w:rsid w:val="00E11967"/>
    <w:rsid w:val="00E11ABF"/>
    <w:rsid w:val="00E131F6"/>
    <w:rsid w:val="00E14F3D"/>
    <w:rsid w:val="00E1781C"/>
    <w:rsid w:val="00E208E3"/>
    <w:rsid w:val="00E20C28"/>
    <w:rsid w:val="00E20D45"/>
    <w:rsid w:val="00E22524"/>
    <w:rsid w:val="00E229AB"/>
    <w:rsid w:val="00E23542"/>
    <w:rsid w:val="00E23EB9"/>
    <w:rsid w:val="00E248FE"/>
    <w:rsid w:val="00E24A8C"/>
    <w:rsid w:val="00E251B0"/>
    <w:rsid w:val="00E25BF5"/>
    <w:rsid w:val="00E25EA6"/>
    <w:rsid w:val="00E271BF"/>
    <w:rsid w:val="00E30FB2"/>
    <w:rsid w:val="00E3174D"/>
    <w:rsid w:val="00E32099"/>
    <w:rsid w:val="00E32C3E"/>
    <w:rsid w:val="00E35554"/>
    <w:rsid w:val="00E36484"/>
    <w:rsid w:val="00E436CC"/>
    <w:rsid w:val="00E43FF5"/>
    <w:rsid w:val="00E443F8"/>
    <w:rsid w:val="00E44FFD"/>
    <w:rsid w:val="00E45B47"/>
    <w:rsid w:val="00E464CF"/>
    <w:rsid w:val="00E469EE"/>
    <w:rsid w:val="00E52862"/>
    <w:rsid w:val="00E55448"/>
    <w:rsid w:val="00E55991"/>
    <w:rsid w:val="00E573A3"/>
    <w:rsid w:val="00E57E9A"/>
    <w:rsid w:val="00E61F51"/>
    <w:rsid w:val="00E63C9E"/>
    <w:rsid w:val="00E64319"/>
    <w:rsid w:val="00E66663"/>
    <w:rsid w:val="00E672FC"/>
    <w:rsid w:val="00E674D0"/>
    <w:rsid w:val="00E678FC"/>
    <w:rsid w:val="00E705B7"/>
    <w:rsid w:val="00E71C23"/>
    <w:rsid w:val="00E72584"/>
    <w:rsid w:val="00E728F6"/>
    <w:rsid w:val="00E74667"/>
    <w:rsid w:val="00E74CD8"/>
    <w:rsid w:val="00E7531D"/>
    <w:rsid w:val="00E75E5B"/>
    <w:rsid w:val="00E77A64"/>
    <w:rsid w:val="00E820A5"/>
    <w:rsid w:val="00E82AA3"/>
    <w:rsid w:val="00E83669"/>
    <w:rsid w:val="00E84D79"/>
    <w:rsid w:val="00E852F9"/>
    <w:rsid w:val="00E86621"/>
    <w:rsid w:val="00E90310"/>
    <w:rsid w:val="00E93BF7"/>
    <w:rsid w:val="00E94117"/>
    <w:rsid w:val="00E96F01"/>
    <w:rsid w:val="00EA0618"/>
    <w:rsid w:val="00EA1BDC"/>
    <w:rsid w:val="00EA2658"/>
    <w:rsid w:val="00EA3FBC"/>
    <w:rsid w:val="00EA4124"/>
    <w:rsid w:val="00EA4FC8"/>
    <w:rsid w:val="00EA553A"/>
    <w:rsid w:val="00EA598B"/>
    <w:rsid w:val="00EA7807"/>
    <w:rsid w:val="00EB10A2"/>
    <w:rsid w:val="00EB2164"/>
    <w:rsid w:val="00EB2296"/>
    <w:rsid w:val="00EB2530"/>
    <w:rsid w:val="00EB397E"/>
    <w:rsid w:val="00EB492A"/>
    <w:rsid w:val="00EB57FF"/>
    <w:rsid w:val="00EB59DA"/>
    <w:rsid w:val="00EB6BC2"/>
    <w:rsid w:val="00EB7105"/>
    <w:rsid w:val="00EC1834"/>
    <w:rsid w:val="00EC184A"/>
    <w:rsid w:val="00EC5D7D"/>
    <w:rsid w:val="00EC6E64"/>
    <w:rsid w:val="00EC7D5B"/>
    <w:rsid w:val="00ED05AC"/>
    <w:rsid w:val="00ED0A9C"/>
    <w:rsid w:val="00ED46E8"/>
    <w:rsid w:val="00ED5C9B"/>
    <w:rsid w:val="00ED62A6"/>
    <w:rsid w:val="00ED6542"/>
    <w:rsid w:val="00ED684E"/>
    <w:rsid w:val="00ED692D"/>
    <w:rsid w:val="00ED6A60"/>
    <w:rsid w:val="00EE05DD"/>
    <w:rsid w:val="00EE0D5A"/>
    <w:rsid w:val="00EE10E6"/>
    <w:rsid w:val="00EE3211"/>
    <w:rsid w:val="00EE495F"/>
    <w:rsid w:val="00EE6FBA"/>
    <w:rsid w:val="00EF0315"/>
    <w:rsid w:val="00EF12ED"/>
    <w:rsid w:val="00EF38D0"/>
    <w:rsid w:val="00EF4D16"/>
    <w:rsid w:val="00EF5003"/>
    <w:rsid w:val="00EF5B80"/>
    <w:rsid w:val="00F0022A"/>
    <w:rsid w:val="00F002DB"/>
    <w:rsid w:val="00F010C5"/>
    <w:rsid w:val="00F01818"/>
    <w:rsid w:val="00F02813"/>
    <w:rsid w:val="00F04134"/>
    <w:rsid w:val="00F05368"/>
    <w:rsid w:val="00F0555E"/>
    <w:rsid w:val="00F06020"/>
    <w:rsid w:val="00F065B4"/>
    <w:rsid w:val="00F067DB"/>
    <w:rsid w:val="00F070B9"/>
    <w:rsid w:val="00F1429F"/>
    <w:rsid w:val="00F142A4"/>
    <w:rsid w:val="00F146E5"/>
    <w:rsid w:val="00F1492D"/>
    <w:rsid w:val="00F14B11"/>
    <w:rsid w:val="00F15239"/>
    <w:rsid w:val="00F1677B"/>
    <w:rsid w:val="00F17E56"/>
    <w:rsid w:val="00F200DC"/>
    <w:rsid w:val="00F20330"/>
    <w:rsid w:val="00F27ADA"/>
    <w:rsid w:val="00F314EE"/>
    <w:rsid w:val="00F34547"/>
    <w:rsid w:val="00F34DB6"/>
    <w:rsid w:val="00F362DE"/>
    <w:rsid w:val="00F40048"/>
    <w:rsid w:val="00F41EC5"/>
    <w:rsid w:val="00F43BB4"/>
    <w:rsid w:val="00F44EC2"/>
    <w:rsid w:val="00F45508"/>
    <w:rsid w:val="00F50402"/>
    <w:rsid w:val="00F50E02"/>
    <w:rsid w:val="00F523B5"/>
    <w:rsid w:val="00F5326B"/>
    <w:rsid w:val="00F571E0"/>
    <w:rsid w:val="00F6032F"/>
    <w:rsid w:val="00F60657"/>
    <w:rsid w:val="00F6081D"/>
    <w:rsid w:val="00F60FE1"/>
    <w:rsid w:val="00F62893"/>
    <w:rsid w:val="00F63698"/>
    <w:rsid w:val="00F64285"/>
    <w:rsid w:val="00F65326"/>
    <w:rsid w:val="00F65F24"/>
    <w:rsid w:val="00F67C9A"/>
    <w:rsid w:val="00F70570"/>
    <w:rsid w:val="00F73B1D"/>
    <w:rsid w:val="00F742AF"/>
    <w:rsid w:val="00F7569A"/>
    <w:rsid w:val="00F75A71"/>
    <w:rsid w:val="00F75FDD"/>
    <w:rsid w:val="00F7654E"/>
    <w:rsid w:val="00F80F91"/>
    <w:rsid w:val="00F81068"/>
    <w:rsid w:val="00F81FCF"/>
    <w:rsid w:val="00F83D3A"/>
    <w:rsid w:val="00F8454A"/>
    <w:rsid w:val="00F857B2"/>
    <w:rsid w:val="00F8671A"/>
    <w:rsid w:val="00F873DF"/>
    <w:rsid w:val="00F87840"/>
    <w:rsid w:val="00F9057C"/>
    <w:rsid w:val="00F90778"/>
    <w:rsid w:val="00F92328"/>
    <w:rsid w:val="00F9297F"/>
    <w:rsid w:val="00F951B6"/>
    <w:rsid w:val="00F96638"/>
    <w:rsid w:val="00F96FA0"/>
    <w:rsid w:val="00FA13C5"/>
    <w:rsid w:val="00FA17ED"/>
    <w:rsid w:val="00FA5561"/>
    <w:rsid w:val="00FA6C5F"/>
    <w:rsid w:val="00FA7162"/>
    <w:rsid w:val="00FB1F60"/>
    <w:rsid w:val="00FB3387"/>
    <w:rsid w:val="00FB39A4"/>
    <w:rsid w:val="00FB3D7F"/>
    <w:rsid w:val="00FB5B7F"/>
    <w:rsid w:val="00FB63B2"/>
    <w:rsid w:val="00FB6453"/>
    <w:rsid w:val="00FC0A9F"/>
    <w:rsid w:val="00FC0F66"/>
    <w:rsid w:val="00FC1503"/>
    <w:rsid w:val="00FC2A3F"/>
    <w:rsid w:val="00FC4137"/>
    <w:rsid w:val="00FC5333"/>
    <w:rsid w:val="00FC5E6C"/>
    <w:rsid w:val="00FC67DB"/>
    <w:rsid w:val="00FC773B"/>
    <w:rsid w:val="00FD10BA"/>
    <w:rsid w:val="00FD187D"/>
    <w:rsid w:val="00FD27DA"/>
    <w:rsid w:val="00FD2C03"/>
    <w:rsid w:val="00FD35E5"/>
    <w:rsid w:val="00FD5EFB"/>
    <w:rsid w:val="00FD6852"/>
    <w:rsid w:val="00FE0F2E"/>
    <w:rsid w:val="00FE1026"/>
    <w:rsid w:val="00FE183B"/>
    <w:rsid w:val="00FE2352"/>
    <w:rsid w:val="00FE33EF"/>
    <w:rsid w:val="00FE798C"/>
    <w:rsid w:val="00FF0376"/>
    <w:rsid w:val="00FF1654"/>
    <w:rsid w:val="00FF258B"/>
    <w:rsid w:val="00FF39D8"/>
    <w:rsid w:val="00FF4163"/>
    <w:rsid w:val="00FF41CE"/>
    <w:rsid w:val="00FF4C17"/>
    <w:rsid w:val="00FF6099"/>
    <w:rsid w:val="00FF6CB0"/>
    <w:rsid w:val="00FF71FE"/>
    <w:rsid w:val="00FF727D"/>
    <w:rsid w:val="00FF74B5"/>
    <w:rsid w:val="00FF7EE5"/>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2602"/>
    <w:rPr>
      <w:rFonts w:ascii="Times New Roman" w:eastAsia="Times New Roman" w:hAnsi="Times New Roman"/>
      <w:sz w:val="24"/>
      <w:szCs w:val="24"/>
      <w:lang w:val="ru-RU" w:eastAsia="ru-RU"/>
    </w:rPr>
  </w:style>
  <w:style w:type="paragraph" w:styleId="10">
    <w:name w:val="heading 1"/>
    <w:basedOn w:val="a0"/>
    <w:next w:val="a0"/>
    <w:link w:val="11"/>
    <w:qFormat/>
    <w:rsid w:val="00CF1EFC"/>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0">
    <w:name w:val="heading 2"/>
    <w:basedOn w:val="a0"/>
    <w:next w:val="a0"/>
    <w:link w:val="21"/>
    <w:qFormat/>
    <w:rsid w:val="005B107F"/>
    <w:pPr>
      <w:keepNext/>
      <w:widowControl w:val="0"/>
      <w:ind w:right="-709"/>
      <w:jc w:val="center"/>
      <w:outlineLvl w:val="1"/>
    </w:pPr>
    <w:rPr>
      <w:b/>
      <w:snapToGrid w:val="0"/>
      <w:sz w:val="20"/>
      <w:szCs w:val="20"/>
    </w:rPr>
  </w:style>
  <w:style w:type="paragraph" w:styleId="3">
    <w:name w:val="heading 3"/>
    <w:basedOn w:val="a0"/>
    <w:next w:val="a0"/>
    <w:link w:val="30"/>
    <w:qFormat/>
    <w:rsid w:val="004B7E02"/>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2B12FA"/>
    <w:pPr>
      <w:keepNext/>
      <w:keepLines/>
      <w:spacing w:before="200"/>
      <w:outlineLvl w:val="3"/>
    </w:pPr>
    <w:rPr>
      <w:rFonts w:ascii="Cambria" w:hAnsi="Cambria"/>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CF1EFC"/>
    <w:pPr>
      <w:tabs>
        <w:tab w:val="center" w:pos="4677"/>
        <w:tab w:val="right" w:pos="9355"/>
      </w:tabs>
    </w:pPr>
  </w:style>
  <w:style w:type="character" w:customStyle="1" w:styleId="a5">
    <w:name w:val="Верхний колонтитул Знак"/>
    <w:aliases w:val="Linie Знак,header Знак"/>
    <w:link w:val="a4"/>
    <w:uiPriority w:val="99"/>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style>
  <w:style w:type="character" w:customStyle="1" w:styleId="a7">
    <w:name w:val="Нижний колонтитул Знак"/>
    <w:link w:val="a6"/>
    <w:uiPriority w:val="99"/>
    <w:rsid w:val="00CF1EFC"/>
    <w:rPr>
      <w:rFonts w:ascii="Times New Roman" w:eastAsia="Times New Roman" w:hAnsi="Times New Roman" w:cs="Times New Roman"/>
      <w:sz w:val="24"/>
      <w:szCs w:val="24"/>
      <w:lang w:eastAsia="ru-RU"/>
    </w:rPr>
  </w:style>
  <w:style w:type="paragraph" w:styleId="a8">
    <w:name w:val="No Spacing"/>
    <w:link w:val="a9"/>
    <w:uiPriority w:val="1"/>
    <w:qFormat/>
    <w:rsid w:val="00CF1EFC"/>
    <w:rPr>
      <w:rFonts w:eastAsia="Times New Roman"/>
      <w:lang w:eastAsia="ru-RU"/>
    </w:rPr>
  </w:style>
  <w:style w:type="paragraph" w:customStyle="1" w:styleId="12">
    <w:name w:val="Обычный1"/>
    <w:link w:val="CharChar"/>
    <w:qFormat/>
    <w:rsid w:val="00CF1EFC"/>
    <w:pPr>
      <w:widowControl w:val="0"/>
      <w:spacing w:line="300" w:lineRule="auto"/>
      <w:ind w:firstLine="720"/>
      <w:jc w:val="both"/>
    </w:pPr>
    <w:rPr>
      <w:rFonts w:ascii="Times New Roman" w:eastAsia="Times New Roman" w:hAnsi="Times New Roman"/>
      <w:snapToGrid w:val="0"/>
      <w:sz w:val="24"/>
      <w:lang w:eastAsia="ru-RU"/>
    </w:rPr>
  </w:style>
  <w:style w:type="paragraph" w:styleId="aa">
    <w:name w:val="List Paragraph"/>
    <w:basedOn w:val="a0"/>
    <w:link w:val="ab"/>
    <w:uiPriority w:val="34"/>
    <w:qFormat/>
    <w:rsid w:val="00CF1EFC"/>
    <w:pPr>
      <w:ind w:left="708"/>
    </w:pPr>
  </w:style>
  <w:style w:type="paragraph" w:customStyle="1" w:styleId="FR1">
    <w:name w:val="FR1"/>
    <w:rsid w:val="00CF1EFC"/>
    <w:pPr>
      <w:widowControl w:val="0"/>
      <w:spacing w:before="700"/>
    </w:pPr>
    <w:rPr>
      <w:rFonts w:ascii="Times New Roman" w:eastAsia="Times New Roman" w:hAnsi="Times New Roman"/>
      <w:b/>
      <w:snapToGrid w:val="0"/>
      <w:sz w:val="28"/>
      <w:lang w:val="ru-RU" w:eastAsia="ru-RU"/>
    </w:rPr>
  </w:style>
  <w:style w:type="paragraph" w:customStyle="1" w:styleId="41">
    <w:name w:val="Обычный4"/>
    <w:uiPriority w:val="99"/>
    <w:rsid w:val="00CF1EFC"/>
    <w:pPr>
      <w:widowControl w:val="0"/>
      <w:spacing w:line="300" w:lineRule="auto"/>
      <w:ind w:firstLine="720"/>
      <w:jc w:val="both"/>
    </w:pPr>
    <w:rPr>
      <w:rFonts w:ascii="Times New Roman" w:eastAsia="Times New Roman" w:hAnsi="Times New Roman"/>
      <w:snapToGrid w:val="0"/>
      <w:sz w:val="24"/>
      <w:lang w:val="ru-RU" w:eastAsia="ru-RU"/>
    </w:rPr>
  </w:style>
  <w:style w:type="paragraph" w:styleId="ac">
    <w:name w:val="Balloon Text"/>
    <w:basedOn w:val="a0"/>
    <w:link w:val="ad"/>
    <w:uiPriority w:val="99"/>
    <w:semiHidden/>
    <w:unhideWhenUsed/>
    <w:rsid w:val="00CF1EFC"/>
    <w:rPr>
      <w:rFonts w:ascii="Tahoma" w:hAnsi="Tahoma"/>
      <w:sz w:val="16"/>
      <w:szCs w:val="16"/>
    </w:rPr>
  </w:style>
  <w:style w:type="character" w:customStyle="1" w:styleId="ad">
    <w:name w:val="Текст выноски Знак"/>
    <w:link w:val="ac"/>
    <w:uiPriority w:val="99"/>
    <w:semiHidden/>
    <w:rsid w:val="00CF1EFC"/>
    <w:rPr>
      <w:rFonts w:ascii="Tahoma" w:eastAsia="Times New Roman" w:hAnsi="Tahoma" w:cs="Tahoma"/>
      <w:sz w:val="16"/>
      <w:szCs w:val="16"/>
      <w:lang w:eastAsia="ru-RU"/>
    </w:rPr>
  </w:style>
  <w:style w:type="paragraph" w:customStyle="1" w:styleId="22">
    <w:name w:val="Обычный2"/>
    <w:rsid w:val="005D090A"/>
    <w:pPr>
      <w:widowControl w:val="0"/>
      <w:spacing w:line="300" w:lineRule="auto"/>
      <w:ind w:firstLine="720"/>
      <w:jc w:val="both"/>
    </w:pPr>
    <w:rPr>
      <w:rFonts w:ascii="Times New Roman" w:eastAsia="Times New Roman" w:hAnsi="Times New Roman"/>
      <w:snapToGrid w:val="0"/>
      <w:sz w:val="24"/>
      <w:lang w:val="ru-RU" w:eastAsia="ru-RU"/>
    </w:rPr>
  </w:style>
  <w:style w:type="paragraph" w:customStyle="1" w:styleId="ListParagraph1">
    <w:name w:val="List Paragraph1"/>
    <w:basedOn w:val="a0"/>
    <w:rsid w:val="00566C5E"/>
    <w:pPr>
      <w:ind w:left="720"/>
    </w:pPr>
    <w:rPr>
      <w:rFonts w:eastAsia="Calibri"/>
    </w:rPr>
  </w:style>
  <w:style w:type="paragraph" w:customStyle="1" w:styleId="ae">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lang w:val="ru-RU" w:eastAsia="ru-RU"/>
    </w:rPr>
  </w:style>
  <w:style w:type="paragraph" w:customStyle="1" w:styleId="Default">
    <w:name w:val="Default"/>
    <w:rsid w:val="001338F0"/>
    <w:pPr>
      <w:autoSpaceDE w:val="0"/>
      <w:autoSpaceDN w:val="0"/>
      <w:adjustRightInd w:val="0"/>
    </w:pPr>
    <w:rPr>
      <w:rFonts w:ascii="Bookman Old Style" w:hAnsi="Bookman Old Style" w:cs="Bookman Old Style"/>
      <w:color w:val="000000"/>
      <w:sz w:val="24"/>
      <w:szCs w:val="24"/>
      <w:lang w:val="ru-RU"/>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lang w:val="ru-RU" w:eastAsia="ru-RU"/>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f">
    <w:name w:val="Body Text"/>
    <w:basedOn w:val="a0"/>
    <w:link w:val="af0"/>
    <w:unhideWhenUsed/>
    <w:rsid w:val="001C2399"/>
    <w:pPr>
      <w:spacing w:before="240" w:after="120"/>
      <w:ind w:left="284" w:right="284" w:firstLine="567"/>
      <w:jc w:val="both"/>
    </w:pPr>
    <w:rPr>
      <w:rFonts w:ascii="Arial" w:hAnsi="Arial"/>
      <w:szCs w:val="20"/>
    </w:rPr>
  </w:style>
  <w:style w:type="character" w:customStyle="1" w:styleId="af0">
    <w:name w:val="Основной текст Знак"/>
    <w:link w:val="af"/>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lang w:val="ru-RU" w:eastAsia="ru-RU"/>
    </w:rPr>
  </w:style>
  <w:style w:type="paragraph" w:styleId="af1">
    <w:name w:val="Normal (Web)"/>
    <w:basedOn w:val="a0"/>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lang w:val="ru-RU" w:eastAsia="ru-RU"/>
    </w:rPr>
  </w:style>
  <w:style w:type="paragraph" w:customStyle="1" w:styleId="13">
    <w:name w:val="Табличный  Стиль 1"/>
    <w:basedOn w:val="a0"/>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paragraph" w:styleId="23">
    <w:name w:val="Body Text Indent 2"/>
    <w:basedOn w:val="a0"/>
    <w:link w:val="24"/>
    <w:unhideWhenUsed/>
    <w:rsid w:val="002A1D5D"/>
    <w:pPr>
      <w:spacing w:after="120" w:line="480" w:lineRule="auto"/>
      <w:ind w:left="283"/>
    </w:pPr>
  </w:style>
  <w:style w:type="character" w:customStyle="1" w:styleId="24">
    <w:name w:val="Основной текст с отступом 2 Знак"/>
    <w:link w:val="23"/>
    <w:rsid w:val="002A1D5D"/>
    <w:rPr>
      <w:rFonts w:ascii="Times New Roman" w:eastAsia="Times New Roman" w:hAnsi="Times New Roman" w:cs="Times New Roman"/>
      <w:sz w:val="24"/>
      <w:szCs w:val="24"/>
      <w:lang w:eastAsia="ru-RU"/>
    </w:rPr>
  </w:style>
  <w:style w:type="table" w:styleId="af2">
    <w:name w:val="Table Grid"/>
    <w:basedOn w:val="a2"/>
    <w:rsid w:val="002A1D5D"/>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обыч спис нум"/>
    <w:basedOn w:val="a0"/>
    <w:rsid w:val="006F0067"/>
    <w:pPr>
      <w:numPr>
        <w:numId w:val="13"/>
      </w:numPr>
      <w:jc w:val="both"/>
    </w:pPr>
  </w:style>
  <w:style w:type="paragraph" w:customStyle="1" w:styleId="western">
    <w:name w:val="western"/>
    <w:basedOn w:val="a0"/>
    <w:rsid w:val="00BD5BB2"/>
    <w:pPr>
      <w:spacing w:before="100" w:beforeAutospacing="1" w:after="100" w:afterAutospacing="1"/>
    </w:pPr>
  </w:style>
  <w:style w:type="paragraph" w:customStyle="1" w:styleId="14">
    <w:name w:val="Без интервала1"/>
    <w:rsid w:val="0095315B"/>
    <w:rPr>
      <w:rFonts w:ascii="Times New Roman" w:eastAsia="Times New Roman" w:hAnsi="Times New Roman"/>
      <w:sz w:val="24"/>
      <w:szCs w:val="24"/>
      <w:lang w:val="ru-RU" w:eastAsia="ru-RU"/>
    </w:rPr>
  </w:style>
  <w:style w:type="paragraph" w:customStyle="1" w:styleId="210">
    <w:name w:val="Заголовок 21"/>
    <w:basedOn w:val="12"/>
    <w:next w:val="12"/>
    <w:rsid w:val="003738DF"/>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FC773B"/>
    <w:rPr>
      <w:rFonts w:ascii="Times New Roman" w:eastAsia="Times New Roman" w:hAnsi="Times New Roman"/>
      <w:snapToGrid w:val="0"/>
      <w:sz w:val="24"/>
      <w:lang w:eastAsia="ru-RU" w:bidi="ar-SA"/>
    </w:rPr>
  </w:style>
  <w:style w:type="paragraph" w:customStyle="1" w:styleId="Vor2">
    <w:name w:val="Vor2"/>
    <w:basedOn w:val="a0"/>
    <w:rsid w:val="00FC773B"/>
    <w:pPr>
      <w:suppressAutoHyphens/>
      <w:spacing w:before="120"/>
      <w:jc w:val="both"/>
      <w:outlineLvl w:val="1"/>
    </w:pPr>
    <w:rPr>
      <w:b/>
      <w:lang w:eastAsia="ar-SA"/>
    </w:rPr>
  </w:style>
  <w:style w:type="paragraph" w:customStyle="1" w:styleId="af3">
    <w:name w:val="_Обычный"/>
    <w:basedOn w:val="a0"/>
    <w:rsid w:val="00E229AB"/>
    <w:pPr>
      <w:ind w:firstLine="567"/>
      <w:jc w:val="both"/>
    </w:pPr>
    <w:rPr>
      <w:kern w:val="28"/>
      <w:sz w:val="22"/>
      <w:szCs w:val="20"/>
    </w:rPr>
  </w:style>
  <w:style w:type="paragraph" w:customStyle="1" w:styleId="b-modelspecnote">
    <w:name w:val="b-modelspec__note"/>
    <w:basedOn w:val="a0"/>
    <w:rsid w:val="00CC36F5"/>
    <w:pPr>
      <w:spacing w:before="100" w:beforeAutospacing="1" w:after="100" w:afterAutospacing="1"/>
    </w:pPr>
  </w:style>
  <w:style w:type="paragraph" w:customStyle="1" w:styleId="p008d83ec890a0e2d824458fb0c471908">
    <w:name w:val="p008d83ec890a0e2d824458fb0c471908"/>
    <w:basedOn w:val="a0"/>
    <w:uiPriority w:val="99"/>
    <w:rsid w:val="0010431D"/>
    <w:pPr>
      <w:spacing w:before="100" w:beforeAutospacing="1" w:after="100" w:afterAutospacing="1"/>
    </w:pPr>
  </w:style>
  <w:style w:type="paragraph" w:customStyle="1" w:styleId="Style2">
    <w:name w:val="Style2"/>
    <w:basedOn w:val="a0"/>
    <w:uiPriority w:val="99"/>
    <w:rsid w:val="00A02FD5"/>
    <w:pPr>
      <w:widowControl w:val="0"/>
      <w:autoSpaceDE w:val="0"/>
      <w:autoSpaceDN w:val="0"/>
      <w:adjustRightInd w:val="0"/>
    </w:pPr>
  </w:style>
  <w:style w:type="paragraph" w:customStyle="1" w:styleId="Style5">
    <w:name w:val="Style5"/>
    <w:basedOn w:val="a0"/>
    <w:uiPriority w:val="99"/>
    <w:rsid w:val="00A02FD5"/>
    <w:pPr>
      <w:widowControl w:val="0"/>
      <w:autoSpaceDE w:val="0"/>
      <w:autoSpaceDN w:val="0"/>
      <w:adjustRightInd w:val="0"/>
      <w:spacing w:line="310" w:lineRule="exact"/>
      <w:ind w:firstLine="660"/>
    </w:pPr>
  </w:style>
  <w:style w:type="paragraph" w:customStyle="1" w:styleId="Style6">
    <w:name w:val="Style6"/>
    <w:basedOn w:val="a0"/>
    <w:uiPriority w:val="99"/>
    <w:rsid w:val="00A02FD5"/>
    <w:pPr>
      <w:widowControl w:val="0"/>
      <w:autoSpaceDE w:val="0"/>
      <w:autoSpaceDN w:val="0"/>
      <w:adjustRightInd w:val="0"/>
    </w:pPr>
  </w:style>
  <w:style w:type="paragraph" w:customStyle="1" w:styleId="Style8">
    <w:name w:val="Style8"/>
    <w:basedOn w:val="a0"/>
    <w:uiPriority w:val="99"/>
    <w:rsid w:val="00A02FD5"/>
    <w:pPr>
      <w:widowControl w:val="0"/>
      <w:autoSpaceDE w:val="0"/>
      <w:autoSpaceDN w:val="0"/>
      <w:adjustRightInd w:val="0"/>
    </w:pPr>
  </w:style>
  <w:style w:type="paragraph" w:customStyle="1" w:styleId="Style9">
    <w:name w:val="Style9"/>
    <w:basedOn w:val="a0"/>
    <w:uiPriority w:val="99"/>
    <w:rsid w:val="00A02FD5"/>
    <w:pPr>
      <w:widowControl w:val="0"/>
      <w:autoSpaceDE w:val="0"/>
      <w:autoSpaceDN w:val="0"/>
      <w:adjustRightInd w:val="0"/>
    </w:pPr>
  </w:style>
  <w:style w:type="paragraph" w:customStyle="1" w:styleId="Style10">
    <w:name w:val="Style10"/>
    <w:basedOn w:val="a0"/>
    <w:uiPriority w:val="99"/>
    <w:rsid w:val="00A02FD5"/>
    <w:pPr>
      <w:widowControl w:val="0"/>
      <w:autoSpaceDE w:val="0"/>
      <w:autoSpaceDN w:val="0"/>
      <w:adjustRightInd w:val="0"/>
    </w:pPr>
  </w:style>
  <w:style w:type="paragraph" w:customStyle="1" w:styleId="Style14">
    <w:name w:val="Style14"/>
    <w:basedOn w:val="a0"/>
    <w:uiPriority w:val="99"/>
    <w:rsid w:val="00A02FD5"/>
    <w:pPr>
      <w:widowControl w:val="0"/>
      <w:autoSpaceDE w:val="0"/>
      <w:autoSpaceDN w:val="0"/>
      <w:adjustRightInd w:val="0"/>
    </w:pPr>
  </w:style>
  <w:style w:type="paragraph" w:customStyle="1" w:styleId="Style17">
    <w:name w:val="Style17"/>
    <w:basedOn w:val="a0"/>
    <w:uiPriority w:val="99"/>
    <w:rsid w:val="00A02FD5"/>
    <w:pPr>
      <w:widowControl w:val="0"/>
      <w:autoSpaceDE w:val="0"/>
      <w:autoSpaceDN w:val="0"/>
      <w:adjustRightInd w:val="0"/>
    </w:pPr>
  </w:style>
  <w:style w:type="character" w:customStyle="1" w:styleId="FontStyle19">
    <w:name w:val="Font Style19"/>
    <w:uiPriority w:val="99"/>
    <w:rsid w:val="00A02FD5"/>
    <w:rPr>
      <w:rFonts w:ascii="Times New Roman" w:hAnsi="Times New Roman" w:cs="Times New Roman"/>
      <w:b/>
      <w:bCs/>
      <w:sz w:val="24"/>
      <w:szCs w:val="24"/>
    </w:rPr>
  </w:style>
  <w:style w:type="character" w:customStyle="1" w:styleId="FontStyle20">
    <w:name w:val="Font Style20"/>
    <w:uiPriority w:val="99"/>
    <w:rsid w:val="00A02FD5"/>
    <w:rPr>
      <w:rFonts w:ascii="Times New Roman" w:hAnsi="Times New Roman" w:cs="Times New Roman"/>
      <w:i/>
      <w:iCs/>
      <w:sz w:val="26"/>
      <w:szCs w:val="26"/>
    </w:rPr>
  </w:style>
  <w:style w:type="character" w:customStyle="1" w:styleId="FontStyle21">
    <w:name w:val="Font Style21"/>
    <w:uiPriority w:val="99"/>
    <w:rsid w:val="00A02FD5"/>
    <w:rPr>
      <w:rFonts w:ascii="Times New Roman" w:hAnsi="Times New Roman" w:cs="Times New Roman"/>
      <w:i/>
      <w:iCs/>
      <w:sz w:val="16"/>
      <w:szCs w:val="16"/>
    </w:rPr>
  </w:style>
  <w:style w:type="character" w:customStyle="1" w:styleId="FontStyle23">
    <w:name w:val="Font Style23"/>
    <w:uiPriority w:val="99"/>
    <w:rsid w:val="00A02FD5"/>
    <w:rPr>
      <w:rFonts w:ascii="Times New Roman" w:hAnsi="Times New Roman" w:cs="Times New Roman"/>
      <w:b/>
      <w:bCs/>
      <w:sz w:val="16"/>
      <w:szCs w:val="16"/>
    </w:rPr>
  </w:style>
  <w:style w:type="character" w:customStyle="1" w:styleId="FontStyle24">
    <w:name w:val="Font Style24"/>
    <w:uiPriority w:val="99"/>
    <w:rsid w:val="00A02FD5"/>
    <w:rPr>
      <w:rFonts w:ascii="Times New Roman" w:hAnsi="Times New Roman" w:cs="Times New Roman"/>
      <w:sz w:val="26"/>
      <w:szCs w:val="26"/>
    </w:rPr>
  </w:style>
  <w:style w:type="character" w:customStyle="1" w:styleId="21">
    <w:name w:val="Заголовок 2 Знак"/>
    <w:link w:val="20"/>
    <w:rsid w:val="005B107F"/>
    <w:rPr>
      <w:rFonts w:ascii="Times New Roman" w:eastAsia="Times New Roman" w:hAnsi="Times New Roman" w:cs="Times New Roman"/>
      <w:b/>
      <w:snapToGrid w:val="0"/>
      <w:szCs w:val="20"/>
      <w:lang w:eastAsia="ru-RU"/>
    </w:rPr>
  </w:style>
  <w:style w:type="character" w:styleId="af4">
    <w:name w:val="Placeholder Text"/>
    <w:uiPriority w:val="99"/>
    <w:semiHidden/>
    <w:rsid w:val="00D84FDF"/>
    <w:rPr>
      <w:color w:val="808080"/>
    </w:rPr>
  </w:style>
  <w:style w:type="character" w:customStyle="1" w:styleId="a9">
    <w:name w:val="Без интервала Знак"/>
    <w:link w:val="a8"/>
    <w:uiPriority w:val="1"/>
    <w:rsid w:val="002257A7"/>
    <w:rPr>
      <w:rFonts w:eastAsia="Times New Roman"/>
      <w:lang w:eastAsia="ru-RU" w:bidi="ar-SA"/>
    </w:rPr>
  </w:style>
  <w:style w:type="paragraph" w:customStyle="1" w:styleId="6">
    <w:name w:val="Обычный6"/>
    <w:rsid w:val="001C5759"/>
    <w:pPr>
      <w:widowControl w:val="0"/>
      <w:spacing w:line="300" w:lineRule="auto"/>
      <w:ind w:firstLine="720"/>
      <w:jc w:val="both"/>
    </w:pPr>
    <w:rPr>
      <w:rFonts w:ascii="Times New Roman" w:eastAsia="Times New Roman" w:hAnsi="Times New Roman"/>
      <w:snapToGrid w:val="0"/>
      <w:sz w:val="24"/>
      <w:lang w:val="ru-RU" w:eastAsia="ru-RU"/>
    </w:rPr>
  </w:style>
  <w:style w:type="character" w:customStyle="1" w:styleId="30">
    <w:name w:val="Заголовок 3 Знак"/>
    <w:link w:val="3"/>
    <w:rsid w:val="004B7E02"/>
    <w:rPr>
      <w:rFonts w:ascii="Cambria" w:eastAsia="Times New Roman" w:hAnsi="Cambria" w:cs="Times New Roman"/>
      <w:b/>
      <w:bCs/>
      <w:sz w:val="26"/>
      <w:szCs w:val="26"/>
      <w:lang w:eastAsia="ru-RU"/>
    </w:rPr>
  </w:style>
  <w:style w:type="character" w:styleId="af5">
    <w:name w:val="annotation reference"/>
    <w:uiPriority w:val="99"/>
    <w:semiHidden/>
    <w:unhideWhenUsed/>
    <w:rsid w:val="00740422"/>
    <w:rPr>
      <w:sz w:val="16"/>
      <w:szCs w:val="16"/>
    </w:rPr>
  </w:style>
  <w:style w:type="paragraph" w:styleId="af6">
    <w:name w:val="annotation text"/>
    <w:basedOn w:val="a0"/>
    <w:link w:val="af7"/>
    <w:uiPriority w:val="99"/>
    <w:semiHidden/>
    <w:unhideWhenUsed/>
    <w:rsid w:val="00740422"/>
    <w:rPr>
      <w:sz w:val="20"/>
      <w:szCs w:val="20"/>
    </w:rPr>
  </w:style>
  <w:style w:type="character" w:customStyle="1" w:styleId="af7">
    <w:name w:val="Текст примечания Знак"/>
    <w:link w:val="af6"/>
    <w:uiPriority w:val="99"/>
    <w:semiHidden/>
    <w:rsid w:val="00740422"/>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740422"/>
    <w:rPr>
      <w:b/>
      <w:bCs/>
    </w:rPr>
  </w:style>
  <w:style w:type="character" w:customStyle="1" w:styleId="af9">
    <w:name w:val="Тема примечания Знак"/>
    <w:link w:val="af8"/>
    <w:uiPriority w:val="99"/>
    <w:semiHidden/>
    <w:rsid w:val="00740422"/>
    <w:rPr>
      <w:rFonts w:ascii="Times New Roman" w:eastAsia="Times New Roman" w:hAnsi="Times New Roman" w:cs="Times New Roman"/>
      <w:b/>
      <w:bCs/>
      <w:sz w:val="20"/>
      <w:szCs w:val="20"/>
      <w:lang w:eastAsia="ru-RU"/>
    </w:rPr>
  </w:style>
  <w:style w:type="paragraph" w:customStyle="1" w:styleId="afa">
    <w:name w:val="Стиль текста"/>
    <w:basedOn w:val="afb"/>
    <w:rsid w:val="00742740"/>
    <w:pPr>
      <w:suppressAutoHyphens/>
      <w:spacing w:after="0"/>
      <w:ind w:left="0" w:firstLine="709"/>
      <w:jc w:val="both"/>
    </w:pPr>
    <w:rPr>
      <w:bCs/>
      <w:sz w:val="28"/>
      <w:szCs w:val="28"/>
      <w:lang w:eastAsia="ar-SA"/>
    </w:rPr>
  </w:style>
  <w:style w:type="paragraph" w:customStyle="1" w:styleId="Osn">
    <w:name w:val="Osn"/>
    <w:basedOn w:val="a0"/>
    <w:link w:val="Osn0"/>
    <w:qFormat/>
    <w:rsid w:val="00742740"/>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sid w:val="00742740"/>
    <w:rPr>
      <w:rFonts w:ascii="Times New Roman" w:eastAsia="Times New Roman" w:hAnsi="Times New Roman"/>
      <w:bCs/>
      <w:color w:val="000000"/>
      <w:sz w:val="28"/>
      <w:szCs w:val="26"/>
      <w:shd w:val="clear" w:color="auto" w:fill="FFFFFF"/>
    </w:rPr>
  </w:style>
  <w:style w:type="character" w:customStyle="1" w:styleId="---0">
    <w:name w:val="--- Знак"/>
    <w:link w:val="---"/>
    <w:locked/>
    <w:rsid w:val="00742740"/>
    <w:rPr>
      <w:rFonts w:ascii="Times New Roman" w:eastAsia="Times New Roman" w:hAnsi="Times New Roman"/>
      <w:sz w:val="28"/>
      <w:szCs w:val="28"/>
      <w:shd w:val="clear" w:color="auto" w:fill="FFFFFF"/>
    </w:rPr>
  </w:style>
  <w:style w:type="paragraph" w:customStyle="1" w:styleId="---">
    <w:name w:val="---"/>
    <w:basedOn w:val="aa"/>
    <w:link w:val="---0"/>
    <w:qFormat/>
    <w:rsid w:val="00742740"/>
    <w:pPr>
      <w:widowControl w:val="0"/>
      <w:numPr>
        <w:numId w:val="34"/>
      </w:numPr>
      <w:shd w:val="clear" w:color="auto" w:fill="FFFFFF"/>
      <w:tabs>
        <w:tab w:val="left" w:pos="993"/>
      </w:tabs>
      <w:autoSpaceDE w:val="0"/>
      <w:autoSpaceDN w:val="0"/>
      <w:adjustRightInd w:val="0"/>
      <w:spacing w:line="276" w:lineRule="auto"/>
      <w:ind w:left="0" w:firstLine="709"/>
      <w:jc w:val="both"/>
    </w:pPr>
    <w:rPr>
      <w:sz w:val="28"/>
      <w:szCs w:val="28"/>
    </w:rPr>
  </w:style>
  <w:style w:type="paragraph" w:customStyle="1" w:styleId="1">
    <w:name w:val="№1"/>
    <w:basedOn w:val="10"/>
    <w:link w:val="15"/>
    <w:qFormat/>
    <w:rsid w:val="00742740"/>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rPr>
  </w:style>
  <w:style w:type="paragraph" w:customStyle="1" w:styleId="2">
    <w:name w:val="№2"/>
    <w:basedOn w:val="1"/>
    <w:link w:val="25"/>
    <w:qFormat/>
    <w:rsid w:val="00742740"/>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742740"/>
    <w:rPr>
      <w:rFonts w:ascii="Times New Roman" w:eastAsia="Times New Roman" w:hAnsi="Times New Roman"/>
      <w:b/>
      <w:bCs/>
      <w:color w:val="000000"/>
      <w:sz w:val="28"/>
      <w:szCs w:val="28"/>
    </w:rPr>
  </w:style>
  <w:style w:type="character" w:customStyle="1" w:styleId="25">
    <w:name w:val="№2 Знак"/>
    <w:link w:val="2"/>
    <w:rsid w:val="00742740"/>
    <w:rPr>
      <w:rFonts w:ascii="Times New Roman" w:eastAsia="Times New Roman" w:hAnsi="Times New Roman"/>
      <w:bCs/>
      <w:color w:val="000000"/>
      <w:sz w:val="28"/>
      <w:szCs w:val="28"/>
    </w:rPr>
  </w:style>
  <w:style w:type="paragraph" w:styleId="afb">
    <w:name w:val="Body Text Indent"/>
    <w:basedOn w:val="a0"/>
    <w:link w:val="afc"/>
    <w:uiPriority w:val="99"/>
    <w:semiHidden/>
    <w:unhideWhenUsed/>
    <w:rsid w:val="00742740"/>
    <w:pPr>
      <w:spacing w:after="120"/>
      <w:ind w:left="283"/>
    </w:pPr>
  </w:style>
  <w:style w:type="character" w:customStyle="1" w:styleId="afc">
    <w:name w:val="Основной текст с отступом Знак"/>
    <w:link w:val="afb"/>
    <w:uiPriority w:val="99"/>
    <w:semiHidden/>
    <w:rsid w:val="00742740"/>
    <w:rPr>
      <w:rFonts w:ascii="Times New Roman" w:eastAsia="Times New Roman" w:hAnsi="Times New Roman"/>
      <w:sz w:val="24"/>
      <w:szCs w:val="24"/>
    </w:rPr>
  </w:style>
  <w:style w:type="paragraph" w:styleId="afd">
    <w:name w:val="caption"/>
    <w:basedOn w:val="a0"/>
    <w:next w:val="a0"/>
    <w:qFormat/>
    <w:rsid w:val="00DC7369"/>
    <w:pPr>
      <w:shd w:val="clear" w:color="auto" w:fill="FFFFFF"/>
      <w:spacing w:before="269" w:line="317" w:lineRule="exact"/>
    </w:pPr>
    <w:rPr>
      <w:spacing w:val="-1"/>
      <w:sz w:val="28"/>
      <w:szCs w:val="28"/>
    </w:rPr>
  </w:style>
  <w:style w:type="character" w:customStyle="1" w:styleId="42">
    <w:name w:val="№4 Знак"/>
    <w:link w:val="43"/>
    <w:locked/>
    <w:rsid w:val="00DC7369"/>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DC7369"/>
    <w:pPr>
      <w:widowControl w:val="0"/>
      <w:shd w:val="clear" w:color="auto" w:fill="FFFFFF"/>
      <w:tabs>
        <w:tab w:val="left" w:pos="1843"/>
      </w:tabs>
      <w:autoSpaceDE w:val="0"/>
      <w:autoSpaceDN w:val="0"/>
      <w:adjustRightInd w:val="0"/>
      <w:ind w:firstLine="709"/>
      <w:jc w:val="both"/>
    </w:pPr>
    <w:rPr>
      <w:bCs/>
      <w:color w:val="000000"/>
      <w:spacing w:val="-2"/>
      <w:sz w:val="28"/>
      <w:szCs w:val="26"/>
    </w:rPr>
  </w:style>
  <w:style w:type="character" w:customStyle="1" w:styleId="afe">
    <w:name w:val="Основной текст_"/>
    <w:link w:val="19"/>
    <w:locked/>
    <w:rsid w:val="00DC7369"/>
    <w:rPr>
      <w:sz w:val="26"/>
      <w:szCs w:val="26"/>
      <w:shd w:val="clear" w:color="auto" w:fill="FFFFFF"/>
    </w:rPr>
  </w:style>
  <w:style w:type="paragraph" w:customStyle="1" w:styleId="19">
    <w:name w:val="Основной текст19"/>
    <w:basedOn w:val="a0"/>
    <w:link w:val="afe"/>
    <w:rsid w:val="00DC7369"/>
    <w:pPr>
      <w:widowControl w:val="0"/>
      <w:shd w:val="clear" w:color="auto" w:fill="FFFFFF"/>
      <w:spacing w:before="3240" w:line="322" w:lineRule="exact"/>
      <w:jc w:val="center"/>
    </w:pPr>
    <w:rPr>
      <w:rFonts w:ascii="Calibri" w:eastAsia="Calibri" w:hAnsi="Calibri"/>
      <w:sz w:val="26"/>
      <w:szCs w:val="26"/>
    </w:rPr>
  </w:style>
  <w:style w:type="character" w:customStyle="1" w:styleId="ConsPlusNormal0">
    <w:name w:val="ConsPlusNormal Знак"/>
    <w:link w:val="ConsPlusNormal"/>
    <w:locked/>
    <w:rsid w:val="00134393"/>
    <w:rPr>
      <w:rFonts w:ascii="Arial" w:eastAsia="Times New Roman" w:hAnsi="Arial"/>
      <w:sz w:val="24"/>
      <w:szCs w:val="24"/>
      <w:lang w:bidi="ar-SA"/>
    </w:rPr>
  </w:style>
  <w:style w:type="character" w:styleId="aff">
    <w:name w:val="Hyperlink"/>
    <w:uiPriority w:val="99"/>
    <w:unhideWhenUsed/>
    <w:rsid w:val="00134393"/>
    <w:rPr>
      <w:color w:val="0000FF"/>
      <w:u w:val="single"/>
    </w:rPr>
  </w:style>
  <w:style w:type="character" w:customStyle="1" w:styleId="FontStyle42">
    <w:name w:val="Font Style42"/>
    <w:uiPriority w:val="99"/>
    <w:rsid w:val="006B285A"/>
    <w:rPr>
      <w:rFonts w:ascii="Times New Roman" w:hAnsi="Times New Roman" w:cs="Times New Roman"/>
      <w:sz w:val="24"/>
      <w:szCs w:val="24"/>
    </w:rPr>
  </w:style>
  <w:style w:type="paragraph" w:customStyle="1" w:styleId="Normal1">
    <w:name w:val="Normal1"/>
    <w:link w:val="Normal"/>
    <w:rsid w:val="00803856"/>
    <w:pPr>
      <w:widowControl w:val="0"/>
      <w:suppressAutoHyphens/>
      <w:spacing w:line="300" w:lineRule="auto"/>
      <w:ind w:firstLine="720"/>
    </w:pPr>
    <w:rPr>
      <w:rFonts w:ascii="Times New Roman" w:eastAsia="Arial" w:hAnsi="Times New Roman"/>
      <w:lang w:eastAsia="ar-SA"/>
    </w:rPr>
  </w:style>
  <w:style w:type="character" w:customStyle="1" w:styleId="Normal">
    <w:name w:val="Normal Знак"/>
    <w:link w:val="Normal1"/>
    <w:locked/>
    <w:rsid w:val="00803856"/>
    <w:rPr>
      <w:rFonts w:ascii="Times New Roman" w:eastAsia="Arial" w:hAnsi="Times New Roman"/>
      <w:lang w:eastAsia="ar-SA" w:bidi="ar-SA"/>
    </w:rPr>
  </w:style>
  <w:style w:type="paragraph" w:customStyle="1" w:styleId="ConsNonformat">
    <w:name w:val="ConsNonformat"/>
    <w:rsid w:val="008738AB"/>
    <w:pPr>
      <w:widowControl w:val="0"/>
      <w:autoSpaceDE w:val="0"/>
      <w:autoSpaceDN w:val="0"/>
      <w:adjustRightInd w:val="0"/>
      <w:ind w:right="19772"/>
    </w:pPr>
    <w:rPr>
      <w:rFonts w:ascii="Courier New" w:eastAsia="Times New Roman" w:hAnsi="Courier New" w:cs="Courier New"/>
      <w:lang w:val="ru-RU" w:eastAsia="ru-RU"/>
    </w:rPr>
  </w:style>
  <w:style w:type="paragraph" w:styleId="32">
    <w:name w:val="Body Text Indent 3"/>
    <w:basedOn w:val="a0"/>
    <w:link w:val="33"/>
    <w:uiPriority w:val="99"/>
    <w:semiHidden/>
    <w:unhideWhenUsed/>
    <w:rsid w:val="00CF773B"/>
    <w:pPr>
      <w:spacing w:after="120"/>
      <w:ind w:left="283"/>
    </w:pPr>
    <w:rPr>
      <w:sz w:val="16"/>
      <w:szCs w:val="16"/>
    </w:rPr>
  </w:style>
  <w:style w:type="character" w:customStyle="1" w:styleId="33">
    <w:name w:val="Основной текст с отступом 3 Знак"/>
    <w:basedOn w:val="a1"/>
    <w:link w:val="32"/>
    <w:uiPriority w:val="99"/>
    <w:semiHidden/>
    <w:rsid w:val="00CF773B"/>
    <w:rPr>
      <w:rFonts w:ascii="Times New Roman" w:eastAsia="Times New Roman" w:hAnsi="Times New Roman"/>
      <w:sz w:val="16"/>
      <w:szCs w:val="16"/>
    </w:rPr>
  </w:style>
  <w:style w:type="character" w:customStyle="1" w:styleId="blk">
    <w:name w:val="blk"/>
    <w:basedOn w:val="a1"/>
    <w:rsid w:val="00CF773B"/>
  </w:style>
  <w:style w:type="character" w:customStyle="1" w:styleId="ab">
    <w:name w:val="Абзац списка Знак"/>
    <w:basedOn w:val="a1"/>
    <w:link w:val="aa"/>
    <w:uiPriority w:val="34"/>
    <w:rsid w:val="00CF773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20263227">
      <w:bodyDiv w:val="1"/>
      <w:marLeft w:val="0"/>
      <w:marRight w:val="0"/>
      <w:marTop w:val="0"/>
      <w:marBottom w:val="0"/>
      <w:divBdr>
        <w:top w:val="none" w:sz="0" w:space="0" w:color="auto"/>
        <w:left w:val="none" w:sz="0" w:space="0" w:color="auto"/>
        <w:bottom w:val="none" w:sz="0" w:space="0" w:color="auto"/>
        <w:right w:val="none" w:sz="0" w:space="0" w:color="auto"/>
      </w:divBdr>
    </w:div>
    <w:div w:id="823814803">
      <w:bodyDiv w:val="1"/>
      <w:marLeft w:val="0"/>
      <w:marRight w:val="0"/>
      <w:marTop w:val="0"/>
      <w:marBottom w:val="0"/>
      <w:divBdr>
        <w:top w:val="none" w:sz="0" w:space="0" w:color="auto"/>
        <w:left w:val="none" w:sz="0" w:space="0" w:color="auto"/>
        <w:bottom w:val="none" w:sz="0" w:space="0" w:color="auto"/>
        <w:right w:val="none" w:sz="0" w:space="0" w:color="auto"/>
      </w:divBdr>
    </w:div>
    <w:div w:id="851457739">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7928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DC4B0-866E-4863-B565-3E42012C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4936</Words>
  <Characters>28137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WORK</cp:lastModifiedBy>
  <cp:revision>4</cp:revision>
  <cp:lastPrinted>2022-09-26T07:33:00Z</cp:lastPrinted>
  <dcterms:created xsi:type="dcterms:W3CDTF">2026-06-09T00:52:00Z</dcterms:created>
  <dcterms:modified xsi:type="dcterms:W3CDTF">2026-06-14T23:28:00Z</dcterms:modified>
</cp:coreProperties>
</file>