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90AD" w14:textId="0AB7C06F" w:rsidR="00AB276E" w:rsidRPr="00C42BFD" w:rsidRDefault="001B0539" w:rsidP="001B0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BFD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D2DB0C9" w14:textId="4FBC4F1E" w:rsidR="001B0539" w:rsidRPr="0082754D" w:rsidRDefault="001B0539" w:rsidP="00B80A9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u w:val="single"/>
        </w:rPr>
      </w:pPr>
      <w:r w:rsidRPr="0082754D">
        <w:rPr>
          <w:rFonts w:ascii="Times New Roman" w:hAnsi="Times New Roman" w:cs="Times New Roman"/>
          <w:b/>
          <w:color w:val="000000"/>
          <w:u w:val="single"/>
        </w:rPr>
        <w:t>Количество к поставке:</w:t>
      </w:r>
    </w:p>
    <w:tbl>
      <w:tblPr>
        <w:tblW w:w="4833" w:type="pct"/>
        <w:jc w:val="center"/>
        <w:tblLook w:val="0000" w:firstRow="0" w:lastRow="0" w:firstColumn="0" w:lastColumn="0" w:noHBand="0" w:noVBand="0"/>
      </w:tblPr>
      <w:tblGrid>
        <w:gridCol w:w="714"/>
        <w:gridCol w:w="3031"/>
        <w:gridCol w:w="1433"/>
        <w:gridCol w:w="924"/>
        <w:gridCol w:w="2192"/>
        <w:gridCol w:w="1813"/>
      </w:tblGrid>
      <w:tr w:rsidR="001B0539" w:rsidRPr="0082754D" w14:paraId="132BE15D" w14:textId="77777777" w:rsidTr="008805BB">
        <w:trPr>
          <w:trHeight w:val="2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FC7D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  <w:bookmarkStart w:id="0" w:name="__UnoMark__321_2291565173"/>
            <w:bookmarkEnd w:id="0"/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2FB7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_UnoMark__322_2291565173"/>
            <w:bookmarkEnd w:id="1"/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  <w:bookmarkStart w:id="2" w:name="__UnoMark__323_2291565173"/>
            <w:bookmarkEnd w:id="2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2CF5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_UnoMark__324_2291565173"/>
            <w:bookmarkEnd w:id="3"/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bookmarkStart w:id="4" w:name="__UnoMark__325_2291565173"/>
            <w:bookmarkEnd w:id="4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BD06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5" w:name="__UnoMark__326_2291565173"/>
            <w:bookmarkEnd w:id="5"/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  <w:bookmarkStart w:id="6" w:name="__UnoMark__327_2291565173"/>
            <w:bookmarkEnd w:id="6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6486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КТРУ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3E3F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7" w:name="__UnoMark__328_2291565173"/>
            <w:bookmarkStart w:id="8" w:name="__UnoMark__329_2291565173"/>
            <w:bookmarkEnd w:id="7"/>
            <w:bookmarkEnd w:id="8"/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ОКПД2</w:t>
            </w:r>
            <w:bookmarkStart w:id="9" w:name="__UnoMark__330_2291565173"/>
            <w:bookmarkEnd w:id="9"/>
          </w:p>
        </w:tc>
      </w:tr>
      <w:tr w:rsidR="001B0539" w:rsidRPr="0082754D" w14:paraId="3089A798" w14:textId="77777777" w:rsidTr="008805BB">
        <w:trPr>
          <w:trHeight w:val="2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6489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0" w:name="__UnoMark__332_2291565173"/>
            <w:bookmarkStart w:id="11" w:name="__UnoMark__333_2291565173"/>
            <w:bookmarkEnd w:id="10"/>
            <w:bookmarkEnd w:id="11"/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2A94A4" w14:textId="0BE90A24" w:rsidR="001B0539" w:rsidRPr="0082754D" w:rsidRDefault="007245EF" w:rsidP="00D7226F">
            <w:pPr>
              <w:spacing w:line="252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5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Коммутатор D-Link DGS-1210-10/F 1A или аналогичный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2C40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5078" w14:textId="5DE98906" w:rsidR="001B0539" w:rsidRPr="0082754D" w:rsidDel="002F7386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CE6E" w14:textId="4B40FB36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26.30.11.110-00000041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2CB4" w14:textId="6E3A6DF0" w:rsidR="001B0539" w:rsidRPr="0082754D" w:rsidDel="00941136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0539" w:rsidRPr="0082754D" w14:paraId="44B697D4" w14:textId="77777777" w:rsidTr="008805BB">
        <w:trPr>
          <w:trHeight w:val="2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BA5C" w14:textId="512FBD7A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C03B08" w14:textId="6572B8E0" w:rsidR="001B0539" w:rsidRPr="00A94841" w:rsidRDefault="00A94841" w:rsidP="00D7226F">
            <w:pPr>
              <w:spacing w:line="252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948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</w:t>
            </w:r>
            <w:r w:rsidRPr="00A948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SFP+ D-Link &lt;410T/A2A&gt; RJ-45 10 Gbit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730E" w14:textId="72F4B908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AF10" w14:textId="601CC1E2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BD86" w14:textId="23385434" w:rsidR="001B0539" w:rsidRPr="0082754D" w:rsidRDefault="009B642F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26.30.11.110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86CF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B0539" w:rsidRPr="0082754D" w14:paraId="514D0DEC" w14:textId="77777777" w:rsidTr="008805BB">
        <w:trPr>
          <w:trHeight w:val="2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4085" w14:textId="5BB8EB03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8B010A" w14:textId="57CDFD61" w:rsidR="001B0539" w:rsidRPr="007245EF" w:rsidRDefault="007245EF" w:rsidP="00D7226F">
            <w:pPr>
              <w:spacing w:line="252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245EF">
              <w:rPr>
                <w:rFonts w:ascii="Times New Roman" w:hAnsi="Times New Roman" w:cs="Times New Roman"/>
                <w:sz w:val="20"/>
                <w:szCs w:val="20"/>
              </w:rPr>
              <w:t>Модуль</w:t>
            </w:r>
            <w:r w:rsidRPr="00724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SFP+ Intel® Ethernet SFP+ Optics E10GSFPSR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A47D" w14:textId="77777777" w:rsidR="001B0539" w:rsidRPr="0082754D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30AC" w14:textId="4DE5B9AB" w:rsidR="001B0539" w:rsidRPr="007245EF" w:rsidDel="002F7386" w:rsidRDefault="007245EF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E11F" w14:textId="43030404" w:rsidR="001B0539" w:rsidRPr="0082754D" w:rsidRDefault="009B642F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26.30.11.110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234D" w14:textId="5298824D" w:rsidR="001B0539" w:rsidRPr="0082754D" w:rsidDel="00941136" w:rsidRDefault="001B0539" w:rsidP="00D7226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805BB" w:rsidRPr="0082754D" w14:paraId="472A0AE0" w14:textId="77777777" w:rsidTr="001F4C72">
        <w:trPr>
          <w:trHeight w:val="2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BAE9" w14:textId="32F010F6" w:rsidR="008805BB" w:rsidRPr="0082754D" w:rsidRDefault="008805BB" w:rsidP="008805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4268" w14:textId="54292AA7" w:rsidR="008805BB" w:rsidRPr="0082754D" w:rsidRDefault="007245EF" w:rsidP="008805BB">
            <w:pPr>
              <w:spacing w:line="252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45EF">
              <w:rPr>
                <w:rFonts w:ascii="Times New Roman" w:hAnsi="Times New Roman" w:cs="Times New Roman"/>
                <w:sz w:val="20"/>
                <w:szCs w:val="20"/>
              </w:rPr>
              <w:t>Жесткий диск 0CNXPV Dell 16TB 7,2K RPM 512e SAS 3,5 12 Гбит/с ST16000NM010G HDD объемом 16 ТБ 7,2 Кбит/с, или аналогичный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762" w14:textId="754E727B" w:rsidR="008805BB" w:rsidRPr="0082754D" w:rsidRDefault="008805BB" w:rsidP="008805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2589" w14:textId="676D60CA" w:rsidR="008805BB" w:rsidRPr="007245EF" w:rsidRDefault="007245EF" w:rsidP="008805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5AE" w14:textId="3192BAF1" w:rsidR="008805BB" w:rsidRPr="0082754D" w:rsidRDefault="008805BB" w:rsidP="008805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26.20.21.110-00000003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570B" w14:textId="651A7AED" w:rsidR="008805BB" w:rsidRPr="0082754D" w:rsidDel="00941136" w:rsidRDefault="008805BB" w:rsidP="008805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ОКПД2 26.20.2</w:t>
            </w:r>
          </w:p>
        </w:tc>
      </w:tr>
    </w:tbl>
    <w:p w14:paraId="657863DD" w14:textId="77777777" w:rsidR="00B80A90" w:rsidRPr="0082754D" w:rsidRDefault="00B80A90" w:rsidP="00B80A90">
      <w:pPr>
        <w:pStyle w:val="23"/>
        <w:ind w:left="284"/>
        <w:jc w:val="center"/>
        <w:rPr>
          <w:b/>
          <w:bCs/>
          <w:sz w:val="20"/>
          <w:szCs w:val="20"/>
        </w:rPr>
      </w:pPr>
    </w:p>
    <w:p w14:paraId="186F7501" w14:textId="77777777" w:rsidR="008805BB" w:rsidRPr="0082754D" w:rsidRDefault="008805BB" w:rsidP="00B80A90">
      <w:pPr>
        <w:pStyle w:val="23"/>
        <w:ind w:left="284"/>
        <w:jc w:val="center"/>
        <w:rPr>
          <w:b/>
          <w:bCs/>
          <w:sz w:val="20"/>
          <w:szCs w:val="20"/>
        </w:rPr>
      </w:pPr>
    </w:p>
    <w:p w14:paraId="1E335646" w14:textId="77777777" w:rsidR="008805BB" w:rsidRPr="0082754D" w:rsidRDefault="008805BB" w:rsidP="00B80A90">
      <w:pPr>
        <w:pStyle w:val="23"/>
        <w:ind w:left="284"/>
        <w:jc w:val="center"/>
        <w:rPr>
          <w:b/>
          <w:bCs/>
          <w:sz w:val="20"/>
          <w:szCs w:val="20"/>
        </w:rPr>
      </w:pPr>
    </w:p>
    <w:p w14:paraId="6A18F976" w14:textId="215A51BF" w:rsidR="00B80A90" w:rsidRPr="0082754D" w:rsidRDefault="00B80A90" w:rsidP="00B80A90">
      <w:pPr>
        <w:pStyle w:val="23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82754D">
        <w:rPr>
          <w:b/>
          <w:bCs/>
          <w:sz w:val="22"/>
          <w:szCs w:val="22"/>
          <w:u w:val="single"/>
        </w:rPr>
        <w:t>Технические и функциональные, качественные характеристики, 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</w:t>
      </w:r>
    </w:p>
    <w:p w14:paraId="079E7F65" w14:textId="77777777" w:rsidR="00B473CB" w:rsidRPr="0082754D" w:rsidRDefault="00B473CB">
      <w:pPr>
        <w:rPr>
          <w:rFonts w:ascii="Times New Roman" w:hAnsi="Times New Roman" w:cs="Times New Roman"/>
          <w:sz w:val="20"/>
          <w:szCs w:val="20"/>
        </w:rPr>
      </w:pPr>
    </w:p>
    <w:p w14:paraId="3A228E6A" w14:textId="6F292498" w:rsidR="00B80A90" w:rsidRPr="0082754D" w:rsidRDefault="007245EF" w:rsidP="0082754D">
      <w:pPr>
        <w:pStyle w:val="a7"/>
        <w:numPr>
          <w:ilvl w:val="1"/>
          <w:numId w:val="1"/>
        </w:numPr>
        <w:ind w:firstLine="491"/>
        <w:rPr>
          <w:rFonts w:ascii="Times New Roman" w:hAnsi="Times New Roman" w:cs="Times New Roman"/>
          <w:b/>
          <w:bCs/>
          <w:sz w:val="20"/>
          <w:szCs w:val="20"/>
        </w:rPr>
      </w:pPr>
      <w:r w:rsidRPr="007245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Коммутатор D-Link DGS-1210-10/F 1A или аналогичный</w:t>
      </w:r>
    </w:p>
    <w:tbl>
      <w:tblPr>
        <w:tblW w:w="10248" w:type="dxa"/>
        <w:tblInd w:w="137" w:type="dxa"/>
        <w:tblLook w:val="04A0" w:firstRow="1" w:lastRow="0" w:firstColumn="1" w:lastColumn="0" w:noHBand="0" w:noVBand="1"/>
      </w:tblPr>
      <w:tblGrid>
        <w:gridCol w:w="5812"/>
        <w:gridCol w:w="2475"/>
        <w:gridCol w:w="1961"/>
      </w:tblGrid>
      <w:tr w:rsidR="00CE312A" w:rsidRPr="0082754D" w14:paraId="221EC494" w14:textId="77777777" w:rsidTr="0082754D">
        <w:trPr>
          <w:trHeight w:val="7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385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4D2B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3B2C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</w:tr>
      <w:tr w:rsidR="00CE312A" w:rsidRPr="0082754D" w14:paraId="3B93D1A4" w14:textId="77777777" w:rsidTr="0082754D">
        <w:trPr>
          <w:trHeight w:val="42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84C4" w14:textId="638C3FE9" w:rsidR="00CE312A" w:rsidRPr="0082754D" w:rsidRDefault="00CE312A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83270" w14:textId="5A4AB583" w:rsidR="00CE312A" w:rsidRPr="0082754D" w:rsidRDefault="00CE312A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Встроенный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C75C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16D56972" w14:textId="77777777" w:rsidTr="0082754D">
        <w:trPr>
          <w:trHeight w:val="42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436A" w14:textId="3C80B706" w:rsidR="00CE312A" w:rsidRPr="0082754D" w:rsidRDefault="00CE312A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Версии поддерживаемых MLD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Snooping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143F" w14:textId="389F412A" w:rsidR="00CE312A" w:rsidRPr="0082754D" w:rsidRDefault="00CE312A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8D74" w14:textId="7326D0A1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4EC83DCA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6C6" w14:textId="46173FE8" w:rsidR="00CE312A" w:rsidRPr="0082754D" w:rsidRDefault="005D50F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Виртуальное тестирование кабеля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01C9" w14:textId="02DB068D" w:rsidR="00CE312A" w:rsidRPr="0082754D" w:rsidRDefault="005D50F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5D47" w14:textId="702680E8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4D60C149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55C8" w14:textId="319A3806" w:rsidR="00CE312A" w:rsidRPr="0082754D" w:rsidRDefault="005D50F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Внешний интерфейс управления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CCF9" w14:textId="110662E1" w:rsidR="00CE312A" w:rsidRPr="0082754D" w:rsidRDefault="005D50F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34EA" w14:textId="559D7601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181381D6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E3EA" w14:textId="72E4BDD6" w:rsidR="00CE312A" w:rsidRPr="0082754D" w:rsidRDefault="005D50F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Внутренняя пропускная способность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1923" w14:textId="05F02DB8" w:rsidR="00CE312A" w:rsidRPr="0082754D" w:rsidRDefault="005D50F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10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ab/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3712" w14:textId="6A169FEB" w:rsidR="00CE312A" w:rsidRPr="0082754D" w:rsidRDefault="005D50F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Гигабит в секунду</w:t>
            </w:r>
          </w:p>
        </w:tc>
      </w:tr>
      <w:tr w:rsidR="00CE312A" w:rsidRPr="0082754D" w14:paraId="711F8549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AF7B" w14:textId="35351B23" w:rsidR="00CE312A" w:rsidRPr="0082754D" w:rsidRDefault="005D50F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загрузки и выгрузки конфигурации и программного обеспечения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9A95" w14:textId="6BCB818F" w:rsidR="00CE312A" w:rsidRPr="0082754D" w:rsidRDefault="001B053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2EBB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0673FDF4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B0D" w14:textId="42CE3DE3" w:rsidR="00CE312A" w:rsidRPr="0082754D" w:rsidRDefault="000A487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изменения размера максимальной единицы передачи (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maximum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transmission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unit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, MTU)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538A" w14:textId="2B26A035" w:rsidR="00CE312A" w:rsidRPr="0082754D" w:rsidRDefault="000A487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AB9A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4B710ABC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0AD8" w14:textId="77777777" w:rsidR="000A487E" w:rsidRPr="0082754D" w:rsidRDefault="000A487E" w:rsidP="000A48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использования USB-портов для подключения внешних модемов для доступа к сетям мобильной (сотовой) связи</w:t>
            </w:r>
          </w:p>
          <w:p w14:paraId="2AE2264D" w14:textId="3DD8D716" w:rsidR="00CE312A" w:rsidRPr="0082754D" w:rsidRDefault="000A487E" w:rsidP="000A487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(характеристика не является обязательной для применения)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1557" w14:textId="0B42BE6D" w:rsidR="00CE312A" w:rsidRPr="0082754D" w:rsidRDefault="000A487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37B62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58D7AADD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A79C" w14:textId="323A4B5D" w:rsidR="00CE312A" w:rsidRPr="0082754D" w:rsidRDefault="000A487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объединения в фабрику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F94B" w14:textId="4624C77B" w:rsidR="00CE312A" w:rsidRPr="0082754D" w:rsidRDefault="000A487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7821F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A487E" w:rsidRPr="0082754D" w14:paraId="07958F66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CC9" w14:textId="218543A6" w:rsidR="000A487E" w:rsidRPr="0082754D" w:rsidRDefault="000A487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отправки DHCP-опций в режиме работы DHCP-сервером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0E9A" w14:textId="461EA31B" w:rsidR="000A487E" w:rsidRPr="0082754D" w:rsidRDefault="000A487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ECC9" w14:textId="77777777" w:rsidR="000A487E" w:rsidRPr="0082754D" w:rsidRDefault="000A487E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A487E" w:rsidRPr="0082754D" w14:paraId="20E137BE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89A" w14:textId="27EFDCA1" w:rsidR="000A487E" w:rsidRPr="0082754D" w:rsidRDefault="000A487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Возможность работы в качестве DHCP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relay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агента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17CF" w14:textId="056A63F9" w:rsidR="000A487E" w:rsidRPr="0082754D" w:rsidRDefault="000A487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2E33" w14:textId="77777777" w:rsidR="000A487E" w:rsidRPr="0082754D" w:rsidRDefault="000A487E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A487E" w:rsidRPr="0082754D" w14:paraId="29314BD6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3913" w14:textId="2963484C" w:rsidR="000A487E" w:rsidRPr="0082754D" w:rsidRDefault="000A487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работы в качестве DHCP-клиента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6F88" w14:textId="3098E71D" w:rsidR="000A487E" w:rsidRPr="0082754D" w:rsidRDefault="0015629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A83E" w14:textId="77777777" w:rsidR="000A487E" w:rsidRPr="0082754D" w:rsidRDefault="000A487E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A487E" w:rsidRPr="0082754D" w14:paraId="1EFB9BB5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C588" w14:textId="32B37202" w:rsidR="000A487E" w:rsidRPr="0082754D" w:rsidRDefault="0015629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загрузки и выгрузки конфигурации и программного обеспечения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B145" w14:textId="0C1FD65B" w:rsidR="000A487E" w:rsidRPr="0082754D" w:rsidRDefault="0015629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TFTP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8D1F" w14:textId="77777777" w:rsidR="000A487E" w:rsidRPr="0082754D" w:rsidRDefault="000A487E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A487E" w:rsidRPr="0082754D" w14:paraId="1415DEFA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B32" w14:textId="60861FE4" w:rsidR="000A487E" w:rsidRPr="0082754D" w:rsidRDefault="0015629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работы в качестве DHCP-сервера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1ECE" w14:textId="3C39363C" w:rsidR="000A487E" w:rsidRPr="0082754D" w:rsidRDefault="0015629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7CCF" w14:textId="77777777" w:rsidR="000A487E" w:rsidRPr="0082754D" w:rsidRDefault="000A487E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56292" w:rsidRPr="0082754D" w14:paraId="68837537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29A" w14:textId="3BB8B4A4" w:rsidR="00156292" w:rsidRPr="0082754D" w:rsidRDefault="0015629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Возможность работы в качестве DNS-сервера (DNS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server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210C" w14:textId="51610E60" w:rsidR="00156292" w:rsidRPr="0082754D" w:rsidRDefault="0015629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9E8D" w14:textId="77777777" w:rsidR="00156292" w:rsidRPr="0082754D" w:rsidRDefault="0015629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56292" w:rsidRPr="0082754D" w14:paraId="52465EAE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E2F9" w14:textId="200F9E00" w:rsidR="00156292" w:rsidRPr="0082754D" w:rsidRDefault="0015629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Возможность работы в качестве NTP-клиента (NTP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client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3BFA" w14:textId="37A376FA" w:rsidR="00156292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D7A4" w14:textId="77777777" w:rsidR="00156292" w:rsidRPr="0082754D" w:rsidRDefault="0015629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56292" w:rsidRPr="0082754D" w14:paraId="715A2043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29A" w14:textId="0738141A" w:rsidR="00156292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Возможность работы в качестве NTP-сервера (NTP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server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A312" w14:textId="0E70603F" w:rsidR="00156292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BB0F" w14:textId="77777777" w:rsidR="00156292" w:rsidRPr="0082754D" w:rsidRDefault="0015629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56292" w:rsidRPr="0082754D" w14:paraId="59821EE3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CEE" w14:textId="16F62060" w:rsidR="00156292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работы в качестве контроллера беспроводных точек доступа (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Wi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-Fi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controller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3236" w14:textId="4A1E6289" w:rsidR="00156292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C33F5" w14:textId="77777777" w:rsidR="00156292" w:rsidRPr="0082754D" w:rsidRDefault="0015629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56292" w:rsidRPr="0082754D" w14:paraId="0352CA87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B3C5" w14:textId="4D7EC065" w:rsidR="00156292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работы в качестве точки доступа к беспроводной сети (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Wi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-Fi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access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point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5CD1" w14:textId="386B623A" w:rsidR="00156292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58601" w14:textId="77777777" w:rsidR="00156292" w:rsidRPr="0082754D" w:rsidRDefault="0015629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56292" w:rsidRPr="0082754D" w14:paraId="06EBE8FD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100" w14:textId="5726D83C" w:rsidR="00156292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lastRenderedPageBreak/>
              <w:t xml:space="preserve">Возможность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стекирования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0EDC" w14:textId="7DED621B" w:rsidR="00156292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C9F0" w14:textId="77777777" w:rsidR="00156292" w:rsidRPr="0082754D" w:rsidRDefault="0015629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CE312A" w:rsidRPr="0082754D" w14:paraId="28CC0AD1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4B0" w14:textId="4EFCDEFD" w:rsidR="00CE312A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управления доступом при подключении к консольному (последовательному/серийному) порту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7D10" w14:textId="2DEA5906" w:rsidR="00CE312A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A294" w14:textId="77777777" w:rsidR="00CE312A" w:rsidRPr="0082754D" w:rsidRDefault="00CE312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DD3619" w:rsidRPr="0082754D" w14:paraId="36BE4169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7F88" w14:textId="28C8B87A" w:rsidR="00DD3619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установки клиентов систем мониторинга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533C" w14:textId="10CC83F0" w:rsidR="00DD3619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DB91" w14:textId="77777777" w:rsidR="00DD3619" w:rsidRPr="0082754D" w:rsidRDefault="00DD361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DD3619" w:rsidRPr="0082754D" w14:paraId="0522FCCC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3E69" w14:textId="761225D7" w:rsidR="00DD3619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физического демультиплексирования портов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19E3" w14:textId="103FA089" w:rsidR="00DD3619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E7D7" w14:textId="77777777" w:rsidR="00DD3619" w:rsidRPr="0082754D" w:rsidRDefault="00DD361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DD3619" w:rsidRPr="0082754D" w14:paraId="5CCADDFD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B164" w14:textId="4C00AA4F" w:rsidR="00DD3619" w:rsidRPr="0082754D" w:rsidRDefault="00DD361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электропитания панели управления через Ethernet (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PoE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2EA3" w14:textId="28243734" w:rsidR="00DD3619" w:rsidRPr="0082754D" w:rsidRDefault="00DD361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D20B" w14:textId="77777777" w:rsidR="00DD3619" w:rsidRPr="0082754D" w:rsidRDefault="00DD361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DD3619" w:rsidRPr="0082754D" w14:paraId="68E1F497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4963" w14:textId="4DC5B1FB" w:rsidR="00DD3619" w:rsidRPr="0082754D" w:rsidRDefault="006E2DD3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Высота коммутатора для размещения в шкаф телекоммуникационный, Юнит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25BE" w14:textId="3449C1C7" w:rsidR="00DD3619" w:rsidRPr="0082754D" w:rsidRDefault="006E2DD3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CE80" w14:textId="77777777" w:rsidR="00DD3619" w:rsidRPr="0082754D" w:rsidRDefault="00DD361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DD3619" w:rsidRPr="0082754D" w14:paraId="20CB9127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04D" w14:textId="28CEC68E" w:rsidR="00DD3619" w:rsidRPr="0082754D" w:rsidRDefault="00A7459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Интерфейс LAN-порта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B54F" w14:textId="4F2CA64D" w:rsidR="00DD3619" w:rsidRPr="0082754D" w:rsidRDefault="00A7459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RJ45, SFP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81A6" w14:textId="77777777" w:rsidR="00DD3619" w:rsidRPr="0082754D" w:rsidRDefault="00DD361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DD3619" w:rsidRPr="0082754D" w14:paraId="60CD9F4D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B419" w14:textId="6DCBCF29" w:rsidR="00DD3619" w:rsidRPr="0082754D" w:rsidRDefault="00A7459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Интерфейс внешних носителей информации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071C" w14:textId="6A4225C9" w:rsidR="00DD3619" w:rsidRPr="0082754D" w:rsidRDefault="00A7459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A9D2" w14:textId="77777777" w:rsidR="00DD3619" w:rsidRPr="0082754D" w:rsidRDefault="00DD361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DD3619" w:rsidRPr="0082754D" w14:paraId="4A6842ED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343" w14:textId="48327BCC" w:rsidR="00DD3619" w:rsidRPr="0082754D" w:rsidRDefault="00A7459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ACL (списков/записей)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E495" w14:textId="3F20695D" w:rsidR="00DD3619" w:rsidRPr="0082754D" w:rsidRDefault="00A7459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E98B" w14:textId="5EFF31F1" w:rsidR="00DD3619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DD3619" w:rsidRPr="0082754D" w14:paraId="79677104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896D" w14:textId="7B65755A" w:rsidR="00DD3619" w:rsidRPr="0082754D" w:rsidRDefault="00A7459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COMBO 10G портов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E11C" w14:textId="50D83538" w:rsidR="00DD3619" w:rsidRPr="0082754D" w:rsidRDefault="00A7459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9FBA" w14:textId="55C21545" w:rsidR="00DD3619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A7459E" w:rsidRPr="0082754D" w14:paraId="1D1E265F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9C8" w14:textId="25697C21" w:rsidR="00A7459E" w:rsidRPr="0082754D" w:rsidRDefault="00A7459E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COMBO 1G портов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27A5" w14:textId="7022AFD3" w:rsidR="00A7459E" w:rsidRPr="0082754D" w:rsidRDefault="00A7459E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C48D" w14:textId="08F2AA86" w:rsidR="00A7459E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A7459E" w:rsidRPr="0082754D" w14:paraId="390C7A2C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C4F" w14:textId="650A1E28" w:rsidR="00A7459E" w:rsidRPr="0082754D" w:rsidRDefault="0048213A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L3 интерфейсов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D0EC" w14:textId="6DF83B68" w:rsidR="00A7459E" w:rsidRPr="0082754D" w:rsidRDefault="0048213A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&gt; 2  и  ≤ 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DFDA" w14:textId="6AB52EE1" w:rsidR="00A7459E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ab/>
              <w:t>Штука</w:t>
            </w:r>
          </w:p>
        </w:tc>
      </w:tr>
      <w:tr w:rsidR="00A7459E" w:rsidRPr="0082754D" w14:paraId="6E77F8DA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848" w14:textId="49C2FD24" w:rsidR="00A7459E" w:rsidRPr="0082754D" w:rsidRDefault="0048213A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LAN портов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AF60" w14:textId="47AA3AAD" w:rsidR="00A7459E" w:rsidRPr="0082754D" w:rsidRDefault="0048213A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B8B7" w14:textId="0B0E3080" w:rsidR="00A7459E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DD3619" w:rsidRPr="0082754D" w14:paraId="2DD81E87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392" w14:textId="2C468737" w:rsidR="00DD3619" w:rsidRPr="0082754D" w:rsidRDefault="0048213A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блоков питания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9F2D" w14:textId="7717A7DE" w:rsidR="00DD3619" w:rsidRPr="0082754D" w:rsidRDefault="0048213A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953FF" w14:textId="7FB7A0AD" w:rsidR="00DD3619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48213A" w:rsidRPr="0082754D" w14:paraId="108B51B9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13B2" w14:textId="5A69414A" w:rsidR="0048213A" w:rsidRPr="0082754D" w:rsidRDefault="00607FA7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Количество записей таблицы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Vlan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997C" w14:textId="7A174D7F" w:rsidR="0048213A" w:rsidRPr="0082754D" w:rsidRDefault="00607FA7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≤ 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13C6" w14:textId="6C0C2E37" w:rsidR="0048213A" w:rsidRPr="0082754D" w:rsidRDefault="00607FA7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Тысяча штук</w:t>
            </w:r>
          </w:p>
        </w:tc>
      </w:tr>
      <w:tr w:rsidR="0048213A" w:rsidRPr="0082754D" w14:paraId="3F0C643B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700" w14:textId="732E45B8" w:rsidR="0048213A" w:rsidRPr="0082754D" w:rsidRDefault="00607FA7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портов Ethernet 10/100/1000 Base-T (8P8C)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F913" w14:textId="5F734643" w:rsidR="0048213A" w:rsidRPr="0082754D" w:rsidRDefault="00607FA7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4DB1" w14:textId="1FA2E472" w:rsidR="0048213A" w:rsidRPr="0082754D" w:rsidRDefault="00607FA7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48213A" w:rsidRPr="0082754D" w14:paraId="00D5CDAE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0E22" w14:textId="4960F90A" w:rsidR="0048213A" w:rsidRPr="0082754D" w:rsidRDefault="00607FA7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портов 1G SFP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EBDD" w14:textId="7F8327DA" w:rsidR="0048213A" w:rsidRPr="0082754D" w:rsidRDefault="00607FA7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0825B" w14:textId="78A6E855" w:rsidR="0048213A" w:rsidRPr="0082754D" w:rsidRDefault="00607FA7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48213A" w:rsidRPr="0082754D" w14:paraId="63DD817B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E360" w14:textId="6488006B" w:rsidR="0048213A" w:rsidRPr="0082754D" w:rsidRDefault="00607FA7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Количество портов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PoE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990A" w14:textId="312051A1" w:rsidR="0048213A" w:rsidRPr="0082754D" w:rsidRDefault="00607FA7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F331" w14:textId="6F96C237" w:rsidR="0048213A" w:rsidRPr="0082754D" w:rsidRDefault="00607FA7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48213A" w:rsidRPr="0082754D" w14:paraId="0CF89680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044" w14:textId="64B18453" w:rsidR="0048213A" w:rsidRPr="0082754D" w:rsidRDefault="00607FA7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Количество портов в одном LAG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AC44" w14:textId="0A41625A" w:rsidR="0048213A" w:rsidRPr="0082754D" w:rsidRDefault="00607FA7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&gt; 4  и  ≤ 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8531" w14:textId="565D9EF3" w:rsidR="0048213A" w:rsidRPr="0082754D" w:rsidRDefault="00607FA7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Штука</w:t>
            </w:r>
          </w:p>
        </w:tc>
      </w:tr>
      <w:tr w:rsidR="0048213A" w:rsidRPr="0082754D" w14:paraId="165D56BD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6785" w14:textId="1ABF65BF" w:rsidR="0048213A" w:rsidRPr="0082754D" w:rsidRDefault="00607FA7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Максимальная потребляемая мощность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28AA" w14:textId="4448B135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E94F" w14:textId="43EE95F0" w:rsidR="0048213A" w:rsidRPr="0082754D" w:rsidRDefault="00656A7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Ватт</w:t>
            </w:r>
          </w:p>
        </w:tc>
      </w:tr>
      <w:tr w:rsidR="0048213A" w:rsidRPr="0082754D" w14:paraId="3EB5FCD5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568F" w14:textId="6E045229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Максимальный размер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JumboFrame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7D53" w14:textId="3D00D2F8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9416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96AC" w14:textId="74E8DDDA" w:rsidR="0048213A" w:rsidRPr="0082754D" w:rsidRDefault="00656A7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Байт</w:t>
            </w:r>
          </w:p>
        </w:tc>
      </w:tr>
      <w:tr w:rsidR="0048213A" w:rsidRPr="0082754D" w14:paraId="68B69486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9E21" w14:textId="0E5D1A8C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Материал корпуса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0B50" w14:textId="078DC778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E629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72C8EDCA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7D4A" w14:textId="586498C7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 встроенного датчика отказа блоков питания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46C5" w14:textId="32981108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A09A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47A8203C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D28" w14:textId="7CAD54E8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 встроенного резервного аккумуляторного блока питания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DA70" w14:textId="7CF75A1A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CB89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1543B4EC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10D9" w14:textId="28A556B0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 встроенных аккумуляторных батарей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29E0" w14:textId="09D8ECE0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566E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4FAA77F6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0EEA" w14:textId="75982506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 выделенного порта управления 8P8C Ethernet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EB1D" w14:textId="31911998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BC01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3DD6E874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EB6" w14:textId="0F3AA5CD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Наличие защиты от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DoS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-атак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101F" w14:textId="754EC4BC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2AFB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2D536506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B0C" w14:textId="010E9D3A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 интерфейсов управления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C5D8" w14:textId="5DD4E58A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CLI, WEB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C8EF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34E360A7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50A" w14:textId="421B47DC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Наличие механизма IGMP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snooping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D855" w14:textId="52FD5455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F1DB3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75A41174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6103" w14:textId="4F9C7EF0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Наличие механизмов управления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unicast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-траффиком для предотвращения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unicast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-штормов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B3E3" w14:textId="734D4F80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F8C9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649FA34B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E95" w14:textId="01EF1FF4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 сменных блоков питания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1FD9" w14:textId="26B036A3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D11B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48213A" w:rsidRPr="0082754D" w14:paraId="4960CFA9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45E" w14:textId="6DC84E7F" w:rsidR="0048213A" w:rsidRPr="0082754D" w:rsidRDefault="00656A79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Наличие функции DHCP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Snooping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(защита от атак, связанных с протоколом DHCP)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D544" w14:textId="5117FC6E" w:rsidR="0048213A" w:rsidRPr="0082754D" w:rsidRDefault="00656A79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4062" w14:textId="77777777" w:rsidR="0048213A" w:rsidRPr="0082754D" w:rsidRDefault="0048213A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656A79" w:rsidRPr="0082754D" w14:paraId="0CDBDAF1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E9E0" w14:textId="7497DC9C" w:rsidR="00656A79" w:rsidRPr="0082754D" w:rsidRDefault="00030E6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 функций защиты от атак, связанных с протоколом ARP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1F6C" w14:textId="604FAB26" w:rsidR="00656A79" w:rsidRPr="0082754D" w:rsidRDefault="00030E6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6566" w14:textId="77777777" w:rsidR="00656A79" w:rsidRPr="0082754D" w:rsidRDefault="00656A7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656A79" w:rsidRPr="0082754D" w14:paraId="6C624170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4B06" w14:textId="3EB54A68" w:rsidR="00656A79" w:rsidRPr="0082754D" w:rsidRDefault="00030E6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Объем оперативной памяти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0981" w14:textId="3CE0A286" w:rsidR="00656A79" w:rsidRPr="0082754D" w:rsidRDefault="00030E6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128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A274" w14:textId="6D06B270" w:rsidR="00656A79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Мегабайт</w:t>
            </w:r>
          </w:p>
        </w:tc>
      </w:tr>
      <w:tr w:rsidR="00656A79" w:rsidRPr="0082754D" w14:paraId="024D8523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7EC4" w14:textId="32606AE9" w:rsidR="00656A79" w:rsidRPr="0082754D" w:rsidRDefault="00030E6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Объем постоянного запоминающего устройства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F872" w14:textId="4FF32E96" w:rsidR="00656A79" w:rsidRPr="0082754D" w:rsidRDefault="00030E6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≥ 32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260D" w14:textId="7DFE0995" w:rsidR="00656A79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Мегабайт</w:t>
            </w:r>
          </w:p>
        </w:tc>
      </w:tr>
      <w:tr w:rsidR="00656A79" w:rsidRPr="0082754D" w14:paraId="5448B522" w14:textId="77777777" w:rsidTr="0082754D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1A68" w14:textId="2FCAE2AB" w:rsidR="00656A79" w:rsidRPr="0082754D" w:rsidRDefault="00030E6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 Ethernet-кадров увеличенного объема (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jumbo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frames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BE0A5" w14:textId="19FF694B" w:rsidR="00656A79" w:rsidRPr="0082754D" w:rsidRDefault="00030E6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041E" w14:textId="77777777" w:rsidR="00656A79" w:rsidRPr="0082754D" w:rsidRDefault="00656A7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656A79" w:rsidRPr="0082754D" w14:paraId="0E3E5FEC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1FB" w14:textId="7619CBB4" w:rsidR="00656A79" w:rsidRPr="0082754D" w:rsidRDefault="00030E6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 алгоритма управления очередями WRR (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weighted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round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robin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C782" w14:textId="1E71062D" w:rsidR="00656A79" w:rsidRPr="0082754D" w:rsidRDefault="00030E6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B173" w14:textId="77777777" w:rsidR="00656A79" w:rsidRPr="0082754D" w:rsidRDefault="00656A79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30E62" w:rsidRPr="0082754D" w14:paraId="1B5EC72E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F289" w14:textId="50CFBAAA" w:rsidR="00030E62" w:rsidRPr="0082754D" w:rsidRDefault="00030E62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 защиты доступа к сети по стандарту (802.1x)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5B7E" w14:textId="7C44F221" w:rsidR="00030E62" w:rsidRPr="0082754D" w:rsidRDefault="00030E62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D5EC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30E62" w:rsidRPr="0082754D" w14:paraId="2BF9146F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F0DD" w14:textId="4796524A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 стандарта 802.3az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1E3C" w14:textId="696DB2F5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B65E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30E62" w:rsidRPr="0082754D" w14:paraId="40DE2BF1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AA8" w14:textId="083320A5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 стандарта IEEE 802.1Q (VLAN)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2E9B" w14:textId="1E7999C5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C667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030E62" w:rsidRPr="0082754D" w14:paraId="0AF887DF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129" w14:textId="71F9152C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стандарта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Rapid Spanning Tree Protocol IEE 802.1w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A028" w14:textId="42A10CB9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1C90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030E62" w:rsidRPr="0082754D" w14:paraId="0BCE219B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8C8B" w14:textId="7EB5EEFD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стандарта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Spanning Tree Protocol IEE 802.1d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7EA5" w14:textId="7A5CCA99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6B17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030E62" w:rsidRPr="0082754D" w14:paraId="0DF8D6B6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AD01" w14:textId="3FFF5403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 статической маршрутизации IPv4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C1E6" w14:textId="5C64BEED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79C9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030E62" w:rsidRPr="0082754D" w14:paraId="7E40F903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AF1" w14:textId="7E436048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Поддержка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технологии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Auto MDI-X (Auto Medium Dependent Interface Crossover)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387D" w14:textId="4958B7FE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CD54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D614F0" w:rsidRPr="0082754D" w14:paraId="62D86F3C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37DD" w14:textId="529665B6" w:rsidR="00D614F0" w:rsidRPr="0082754D" w:rsidRDefault="00D614F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lastRenderedPageBreak/>
              <w:t>Тип блоков питания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F873" w14:textId="1DB7D2BE" w:rsidR="00D614F0" w:rsidRPr="0082754D" w:rsidRDefault="00D614F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Фиксированные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FB1D" w14:textId="77777777" w:rsidR="00D614F0" w:rsidRPr="0082754D" w:rsidRDefault="00D614F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030E62" w:rsidRPr="0082754D" w14:paraId="6CBDE560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5E1C" w14:textId="5090546D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Тип коммутатора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20C7" w14:textId="62A7A6BC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Управляемый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4C82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030E62" w:rsidRPr="0082754D" w14:paraId="7E1DAD92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009" w14:textId="76A0EB0A" w:rsidR="00030E62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Тип передачи данных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07DE" w14:textId="0409DA4F" w:rsidR="00030E62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Ethernet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8705" w14:textId="77777777" w:rsidR="00030E62" w:rsidRPr="0082754D" w:rsidRDefault="00030E62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162025" w:rsidRPr="0082754D" w14:paraId="44543956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844C" w14:textId="29557B89" w:rsidR="00162025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Тип размещения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0997" w14:textId="2E4150F7" w:rsidR="00162025" w:rsidRPr="0082754D" w:rsidRDefault="00162025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Телекоммуникационная стойка или шкаф 19" , Настольное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9F41" w14:textId="77777777" w:rsidR="00162025" w:rsidRPr="0082754D" w:rsidRDefault="00162025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62025" w:rsidRPr="0082754D" w14:paraId="300C6A1A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B1D1" w14:textId="767E8498" w:rsidR="00162025" w:rsidRPr="0082754D" w:rsidRDefault="00162025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Тип электропитания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5EEA" w14:textId="2DAFBB0E" w:rsidR="00162025" w:rsidRPr="0082754D" w:rsidRDefault="00D614F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AC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157E" w14:textId="77777777" w:rsidR="00162025" w:rsidRPr="0082754D" w:rsidRDefault="00162025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162025" w:rsidRPr="0082754D" w14:paraId="41E12D41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77C1" w14:textId="61779172" w:rsidR="00162025" w:rsidRPr="0082754D" w:rsidRDefault="00D614F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Наличие аппаратной кнопки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Reset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31A8" w14:textId="667D2BD2" w:rsidR="00162025" w:rsidRPr="0082754D" w:rsidRDefault="00D614F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CE54" w14:textId="77777777" w:rsidR="00162025" w:rsidRPr="0082754D" w:rsidRDefault="00162025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D614F0" w:rsidRPr="0082754D" w14:paraId="02448DCE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55B3" w14:textId="49128C38" w:rsidR="00D614F0" w:rsidRPr="0082754D" w:rsidRDefault="00D614F0" w:rsidP="00D614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Уровень шума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9D13" w14:textId="679A1A68" w:rsidR="00D614F0" w:rsidRPr="0082754D" w:rsidRDefault="00D614F0" w:rsidP="00D614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D537" w14:textId="229A7DDF" w:rsidR="00D614F0" w:rsidRPr="0082754D" w:rsidRDefault="00D614F0" w:rsidP="00D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Децибел</w:t>
            </w:r>
          </w:p>
        </w:tc>
      </w:tr>
      <w:tr w:rsidR="00162025" w:rsidRPr="0082754D" w14:paraId="531A2B60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F82A" w14:textId="1271A089" w:rsidR="00162025" w:rsidRPr="0082754D" w:rsidRDefault="00D614F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080C" w14:textId="788EA539" w:rsidR="00162025" w:rsidRPr="0082754D" w:rsidRDefault="00D614F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9552" w14:textId="335F3737" w:rsidR="00162025" w:rsidRPr="0082754D" w:rsidRDefault="00D614F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Мил</w:t>
            </w:r>
            <w:r w:rsidR="00B80A90"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л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иметр</w:t>
            </w:r>
          </w:p>
        </w:tc>
      </w:tr>
      <w:tr w:rsidR="00D614F0" w:rsidRPr="0082754D" w14:paraId="2DCB453F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5FF" w14:textId="245EE415" w:rsidR="00D614F0" w:rsidRPr="0082754D" w:rsidRDefault="00D614F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02C9" w14:textId="2B73FD3F" w:rsidR="00D614F0" w:rsidRPr="0082754D" w:rsidRDefault="00D614F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E057" w14:textId="66D602EF" w:rsidR="00D614F0" w:rsidRPr="0082754D" w:rsidRDefault="00D614F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Мил</w:t>
            </w:r>
            <w:r w:rsidR="00B80A90"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л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иметр</w:t>
            </w:r>
          </w:p>
        </w:tc>
      </w:tr>
      <w:tr w:rsidR="00D614F0" w:rsidRPr="0082754D" w14:paraId="57987F4D" w14:textId="77777777" w:rsidTr="0082754D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D2BA" w14:textId="47B281D4" w:rsidR="00D614F0" w:rsidRPr="0082754D" w:rsidRDefault="00D614F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0789" w14:textId="6E3846D9" w:rsidR="00D614F0" w:rsidRPr="0082754D" w:rsidRDefault="00D614F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BDB5" w14:textId="3B3B6F61" w:rsidR="00D614F0" w:rsidRPr="0082754D" w:rsidRDefault="00D614F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Мил</w:t>
            </w:r>
            <w:r w:rsidR="00B80A90"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л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иметр</w:t>
            </w:r>
          </w:p>
        </w:tc>
      </w:tr>
    </w:tbl>
    <w:p w14:paraId="577AF72A" w14:textId="77777777" w:rsidR="00CE312A" w:rsidRPr="0082754D" w:rsidRDefault="00CE312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374556C" w14:textId="0DAA01B8" w:rsidR="007245EF" w:rsidRDefault="007245EF" w:rsidP="00B80A90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7245EF">
        <w:rPr>
          <w:rFonts w:ascii="Times New Roman" w:hAnsi="Times New Roman" w:cs="Times New Roman"/>
          <w:b/>
          <w:bCs/>
          <w:sz w:val="20"/>
          <w:szCs w:val="20"/>
          <w:lang w:val="en-US"/>
        </w:rPr>
        <w:t>Модул</w:t>
      </w:r>
      <w:proofErr w:type="spellEnd"/>
      <w:r w:rsidR="00B43C9A">
        <w:rPr>
          <w:rFonts w:ascii="Times New Roman" w:hAnsi="Times New Roman" w:cs="Times New Roman"/>
          <w:b/>
          <w:bCs/>
          <w:sz w:val="20"/>
          <w:szCs w:val="20"/>
        </w:rPr>
        <w:t>ь</w:t>
      </w:r>
      <w:r w:rsidRPr="007245E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SFP+ D-Link &lt;410T/A2A&gt; RJ-45 10 Gbit</w:t>
      </w:r>
    </w:p>
    <w:p w14:paraId="16F5AA48" w14:textId="77777777" w:rsidR="007245EF" w:rsidRDefault="007245EF" w:rsidP="007245EF">
      <w:pPr>
        <w:pStyle w:val="a7"/>
        <w:ind w:left="927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949"/>
        <w:gridCol w:w="2410"/>
        <w:gridCol w:w="1984"/>
      </w:tblGrid>
      <w:tr w:rsidR="007245EF" w:rsidRPr="0082754D" w14:paraId="3FE5FE44" w14:textId="77777777" w:rsidTr="00C21A06">
        <w:trPr>
          <w:trHeight w:val="94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4BE7" w14:textId="77777777" w:rsidR="007245EF" w:rsidRPr="0082754D" w:rsidRDefault="007245EF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A6F4" w14:textId="77777777" w:rsidR="007245EF" w:rsidRPr="0082754D" w:rsidRDefault="007245EF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7D6F" w14:textId="77777777" w:rsidR="007245EF" w:rsidRPr="0082754D" w:rsidRDefault="007245EF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</w:tr>
      <w:tr w:rsidR="007245EF" w:rsidRPr="0082754D" w14:paraId="18C29F0E" w14:textId="77777777" w:rsidTr="00C21A06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59AE" w14:textId="77777777" w:rsidR="007245EF" w:rsidRPr="0082754D" w:rsidRDefault="007245EF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Тип оборудования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6664" w14:textId="6EC4E5C0" w:rsidR="007245EF" w:rsidRPr="0082754D" w:rsidRDefault="007245EF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Модуль </w:t>
            </w:r>
            <w:r w:rsid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трансивера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SFP+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DFAD" w14:textId="77777777" w:rsidR="007245EF" w:rsidRPr="0082754D" w:rsidRDefault="007245EF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B43C9A" w:rsidRPr="00A94841" w14:paraId="49445133" w14:textId="77777777" w:rsidTr="00C21A06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9CF" w14:textId="37523AEA" w:rsidR="00B43C9A" w:rsidRPr="0082754D" w:rsidRDefault="00B43C9A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Форм-фактор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7DC8" w14:textId="1DB85F32" w:rsidR="00B43C9A" w:rsidRPr="00B43C9A" w:rsidRDefault="00B43C9A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SFP+ (Enhanced Small Form-factor Pluggable Plus)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5BB8" w14:textId="77777777" w:rsidR="00B43C9A" w:rsidRPr="00B43C9A" w:rsidRDefault="00B43C9A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B43C9A" w:rsidRPr="00B43C9A" w14:paraId="3A4BD6A3" w14:textId="77777777" w:rsidTr="00C21A06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3097" w14:textId="3757A919" w:rsidR="00B43C9A" w:rsidRPr="00B43C9A" w:rsidRDefault="00B43C9A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Среда передачи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F9AF" w14:textId="5E8386E8" w:rsidR="00B43C9A" w:rsidRPr="00B43C9A" w:rsidRDefault="00B43C9A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proofErr w:type="spellStart"/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Медная</w:t>
            </w:r>
            <w:proofErr w:type="spellEnd"/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витая</w:t>
            </w:r>
            <w:proofErr w:type="spellEnd"/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пара</w:t>
            </w:r>
            <w:proofErr w:type="spellEnd"/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668B" w14:textId="77777777" w:rsidR="00B43C9A" w:rsidRPr="00B43C9A" w:rsidRDefault="00B43C9A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7245EF" w:rsidRPr="0082754D" w14:paraId="71C85071" w14:textId="77777777" w:rsidTr="00C21A06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031" w14:textId="44EA3BA7" w:rsidR="007245EF" w:rsidRPr="0082754D" w:rsidRDefault="00B43C9A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Максимальная с</w:t>
            </w:r>
            <w:r w:rsidR="007245EF"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корость передачи данных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AF99" w14:textId="77777777" w:rsidR="007245EF" w:rsidRPr="0082754D" w:rsidRDefault="007245EF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DA3E" w14:textId="68FF4DB5" w:rsidR="007245EF" w:rsidRPr="0082754D" w:rsidRDefault="007245EF" w:rsidP="00C2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Гбит/с</w:t>
            </w:r>
          </w:p>
        </w:tc>
      </w:tr>
      <w:tr w:rsidR="00B43C9A" w:rsidRPr="0082754D" w14:paraId="4AE6CA3A" w14:textId="77777777" w:rsidTr="00C21A06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4F49" w14:textId="1BD7560B" w:rsidR="00B43C9A" w:rsidRPr="0082754D" w:rsidRDefault="00B43C9A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Интерфейс подключения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6F92" w14:textId="7BB348EC" w:rsidR="00B43C9A" w:rsidRPr="0082754D" w:rsidRDefault="00B43C9A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10GBase-T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1BE4" w14:textId="77777777" w:rsidR="00B43C9A" w:rsidRPr="0082754D" w:rsidRDefault="00B43C9A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7245EF" w:rsidRPr="0082754D" w14:paraId="45A6630A" w14:textId="77777777" w:rsidTr="00C21A0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FB2" w14:textId="77777777" w:rsidR="007245EF" w:rsidRPr="0082754D" w:rsidRDefault="007245EF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Разъем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927F" w14:textId="35D5F484" w:rsidR="007245EF" w:rsidRPr="0082754D" w:rsidRDefault="007245EF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RJ</w:t>
            </w:r>
            <w:r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DC04" w14:textId="77777777" w:rsidR="007245EF" w:rsidRPr="0082754D" w:rsidRDefault="007245EF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7245EF" w:rsidRPr="0082754D" w14:paraId="4FC95887" w14:textId="77777777" w:rsidTr="00C21A0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4B74" w14:textId="3D10EE44" w:rsidR="007245EF" w:rsidRPr="0082754D" w:rsidRDefault="007245EF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Расстояние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передачи данных</w:t>
            </w:r>
            <w:r w:rsid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</w:t>
            </w:r>
            <w:r w:rsidR="00B43C9A"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при скорости 10 Гбит/с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6C4A" w14:textId="166565D7" w:rsidR="007245EF" w:rsidRPr="0082754D" w:rsidRDefault="00B43C9A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Не менее</w:t>
            </w:r>
            <w:r w:rsidR="007245EF"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30 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5A34" w14:textId="29C310AD" w:rsidR="007245EF" w:rsidRPr="0082754D" w:rsidRDefault="00B43C9A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метр</w:t>
            </w:r>
          </w:p>
        </w:tc>
      </w:tr>
      <w:tr w:rsidR="007245EF" w:rsidRPr="0082754D" w14:paraId="21906B18" w14:textId="77777777" w:rsidTr="00C21A0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280" w14:textId="032B9329" w:rsidR="007245EF" w:rsidRPr="0082754D" w:rsidRDefault="00B43C9A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Возможность "горячей" замены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A213" w14:textId="20ABACF4" w:rsidR="007245EF" w:rsidRPr="0082754D" w:rsidRDefault="00B43C9A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8A32" w14:textId="3B638B26" w:rsidR="007245EF" w:rsidRPr="0082754D" w:rsidRDefault="007245EF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7245EF" w:rsidRPr="00A94841" w14:paraId="59F6E615" w14:textId="77777777" w:rsidTr="00C21A0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43C6" w14:textId="07C3832E" w:rsidR="007245EF" w:rsidRPr="0082754D" w:rsidRDefault="00B43C9A" w:rsidP="00C21A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Стандарты соответствия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C46B" w14:textId="57E2C3FB" w:rsidR="007245EF" w:rsidRPr="00B43C9A" w:rsidRDefault="00B43C9A" w:rsidP="00C21A0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B43C9A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IEEE 802.3az, IEEE 802.3-2012, SFF-8432, SFP+ MSA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0D44" w14:textId="77777777" w:rsidR="007245EF" w:rsidRPr="00B43C9A" w:rsidRDefault="007245EF" w:rsidP="00C2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</w:tbl>
    <w:p w14:paraId="6B534D74" w14:textId="77777777" w:rsidR="007245EF" w:rsidRDefault="007245EF" w:rsidP="007245E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4A1B763" w14:textId="77777777" w:rsidR="00914731" w:rsidRPr="007245EF" w:rsidRDefault="00914731" w:rsidP="00914731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Требования к совместимости:</w:t>
      </w:r>
    </w:p>
    <w:p w14:paraId="6B0528C7" w14:textId="3E3FA0CB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Поставляемые 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модули </w:t>
      </w:r>
      <w:r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SFP</w:t>
      </w:r>
      <w:r w:rsidRPr="00914731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+</w:t>
      </w: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, указанные в пункте </w:t>
      </w:r>
      <w:r w:rsidRPr="007245EF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2.</w:t>
      </w:r>
      <w:r w:rsidRPr="00914731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2</w:t>
      </w: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, должны быть полностью совместимы с существующим оборудованием, эксплуатируемым Заказчиком.</w:t>
      </w:r>
    </w:p>
    <w:p w14:paraId="3FFA5600" w14:textId="77777777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01C213A6" w14:textId="77777777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Перечень существующего оборудования, эксплуатирующегося у Заказчика: </w:t>
      </w:r>
    </w:p>
    <w:p w14:paraId="0D786C06" w14:textId="77777777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4750"/>
        <w:gridCol w:w="2366"/>
        <w:gridCol w:w="2381"/>
      </w:tblGrid>
      <w:tr w:rsidR="00914731" w:rsidRPr="0082754D" w14:paraId="49D348D8" w14:textId="77777777" w:rsidTr="00C21A06">
        <w:trPr>
          <w:trHeight w:val="507"/>
        </w:trPr>
        <w:tc>
          <w:tcPr>
            <w:tcW w:w="851" w:type="dxa"/>
            <w:vAlign w:val="center"/>
          </w:tcPr>
          <w:p w14:paraId="5FD4D5CE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4750" w:type="dxa"/>
            <w:vAlign w:val="center"/>
          </w:tcPr>
          <w:p w14:paraId="031B3674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используемого оборудования</w:t>
            </w:r>
          </w:p>
        </w:tc>
        <w:tc>
          <w:tcPr>
            <w:tcW w:w="2366" w:type="dxa"/>
            <w:vAlign w:val="center"/>
          </w:tcPr>
          <w:p w14:paraId="4604A1DC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2381" w:type="dxa"/>
            <w:vAlign w:val="center"/>
          </w:tcPr>
          <w:p w14:paraId="3AC244B9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</w:tr>
      <w:tr w:rsidR="00914731" w:rsidRPr="0082754D" w14:paraId="7DDFD0DD" w14:textId="77777777" w:rsidTr="00C21A06">
        <w:trPr>
          <w:trHeight w:val="284"/>
        </w:trPr>
        <w:tc>
          <w:tcPr>
            <w:tcW w:w="851" w:type="dxa"/>
            <w:vAlign w:val="center"/>
          </w:tcPr>
          <w:p w14:paraId="499E65ED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750" w:type="dxa"/>
            <w:vAlign w:val="center"/>
          </w:tcPr>
          <w:p w14:paraId="5CB91EAC" w14:textId="74189B66" w:rsidR="00914731" w:rsidRPr="00914731" w:rsidRDefault="00914731" w:rsidP="00C21A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B43C9A">
              <w:rPr>
                <w:rFonts w:ascii="Times New Roman" w:hAnsi="Times New Roman" w:cs="Times New Roman"/>
                <w:sz w:val="20"/>
                <w:szCs w:val="20"/>
              </w:rPr>
              <w:t>Коммутатор D-Link DXS-1210-12TC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инв.№ </w:t>
            </w:r>
            <w:r w:rsidRPr="00914731">
              <w:rPr>
                <w:rFonts w:ascii="Times New Roman" w:hAnsi="Times New Roman" w:cs="Times New Roman"/>
                <w:sz w:val="20"/>
                <w:szCs w:val="20"/>
              </w:rPr>
              <w:t>10134200178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4731">
              <w:rPr>
                <w:rFonts w:ascii="Times New Roman" w:hAnsi="Times New Roman" w:cs="Times New Roman"/>
                <w:sz w:val="20"/>
                <w:szCs w:val="20"/>
              </w:rPr>
              <w:t>10134200178</w:t>
            </w:r>
          </w:p>
        </w:tc>
        <w:tc>
          <w:tcPr>
            <w:tcW w:w="2366" w:type="dxa"/>
            <w:vAlign w:val="center"/>
          </w:tcPr>
          <w:p w14:paraId="44DA83B3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381" w:type="dxa"/>
            <w:vAlign w:val="center"/>
          </w:tcPr>
          <w:p w14:paraId="0DFB545B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</w:tbl>
    <w:p w14:paraId="4CE774A8" w14:textId="77777777" w:rsidR="00914731" w:rsidRPr="00B43C9A" w:rsidRDefault="00914731" w:rsidP="007245E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E353933" w14:textId="77777777" w:rsidR="007245EF" w:rsidRPr="00B43C9A" w:rsidRDefault="007245EF" w:rsidP="007245EF">
      <w:pPr>
        <w:pStyle w:val="a7"/>
        <w:ind w:left="927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24F3DD" w14:textId="79B442D1" w:rsidR="00CE312A" w:rsidRPr="0082754D" w:rsidRDefault="007245EF" w:rsidP="00B80A90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7245EF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Модуль</w:t>
      </w:r>
      <w:proofErr w:type="spellEnd"/>
      <w:r w:rsidRPr="007245EF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SFP+ Intel® Ethernet SFP+ Optics E10GSFPSR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949"/>
        <w:gridCol w:w="2410"/>
        <w:gridCol w:w="1984"/>
      </w:tblGrid>
      <w:tr w:rsidR="00B80A90" w:rsidRPr="0082754D" w14:paraId="38B58B2E" w14:textId="77777777" w:rsidTr="0082754D">
        <w:trPr>
          <w:trHeight w:val="69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6300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C9A6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A632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</w:tr>
      <w:tr w:rsidR="00B80A90" w:rsidRPr="0082754D" w14:paraId="12416D95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08F7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Форм-фактор модуля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DC0D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SFP+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9CFD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B80A90" w:rsidRPr="00A94841" w14:paraId="3752F6D1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9A2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Сетевые стандарты, физический уровень, интерфейс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D803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SR • 1000BASE-SX 1GbE</w:t>
            </w:r>
          </w:p>
          <w:p w14:paraId="74729DD0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• 10GBASE-SR 10GbE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33A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B80A90" w:rsidRPr="0082754D" w14:paraId="64191E8B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7A7C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lastRenderedPageBreak/>
              <w:t>Технические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характеристики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модуля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SFP+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9042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• Электрический интерфейс: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SFF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-8431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Rev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4.1</w:t>
            </w:r>
          </w:p>
          <w:p w14:paraId="09C10A13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• Интерфейс регистров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I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²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C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: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SFF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-8472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Rev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10.4</w:t>
            </w:r>
          </w:p>
          <w:p w14:paraId="4DAC2310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•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Механический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интерфейс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: SFF-8432 Rev 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0470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B80A90" w:rsidRPr="0082754D" w14:paraId="4CC48EFE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AD8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Конфигурация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A5FE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SR Optics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063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B80A90" w:rsidRPr="0082754D" w14:paraId="52B510CB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9685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Код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товара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2389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E10GSFPSR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39F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</w:p>
        </w:tc>
      </w:tr>
      <w:tr w:rsidR="00B80A90" w:rsidRPr="0082754D" w14:paraId="3F520D27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A44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Амплитуда оптической модуляции (OMA) P OMA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0DD0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DFF8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369BF472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65C3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Средняя мощность излучения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PAVE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C674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-5 -1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171A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36B04A07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9581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Оптическая длина волны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3267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840 850 860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90A0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нм</w:t>
            </w:r>
          </w:p>
        </w:tc>
      </w:tr>
      <w:tr w:rsidR="00B80A90" w:rsidRPr="0082754D" w14:paraId="7171BC00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AC8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Среднеквадратичная ширина спектра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Δλrms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522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7852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</w:t>
            </w:r>
          </w:p>
        </w:tc>
      </w:tr>
      <w:tr w:rsidR="00B80A90" w:rsidRPr="0082754D" w14:paraId="6CB6E2DF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084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Коэффициент оптического подавления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CCD0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3,0 5,5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1EA1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</w:t>
            </w:r>
          </w:p>
        </w:tc>
      </w:tr>
      <w:tr w:rsidR="00B80A90" w:rsidRPr="0082754D" w14:paraId="6BBFD9D2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83CA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Потери мощности передатчика и дисперсии TDP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C31C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E42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</w:t>
            </w:r>
          </w:p>
        </w:tc>
      </w:tr>
      <w:tr w:rsidR="00B80A90" w:rsidRPr="0082754D" w14:paraId="7FDF3E60" w14:textId="77777777" w:rsidTr="0082754D">
        <w:trPr>
          <w:trHeight w:val="55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3597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Средняя мощность излучения OFF Передатчик POFF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B5B4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77AF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45FBF06C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5DB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Дрожание сигнала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Tx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DB7F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в соответствии с требованиями IEEE 802.3-2008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8848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B80A90" w:rsidRPr="0082754D" w14:paraId="6B307C1A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6E6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Обведенный поток</w:t>
            </w:r>
          </w:p>
          <w:p w14:paraId="469E0353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&lt;4,5 мкм</w:t>
            </w:r>
          </w:p>
          <w:p w14:paraId="36F2650A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&lt;19 мкм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FAF7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30</w:t>
            </w:r>
          </w:p>
          <w:p w14:paraId="021A9067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86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27B8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%</w:t>
            </w:r>
          </w:p>
          <w:p w14:paraId="55E91DFE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%</w:t>
            </w:r>
          </w:p>
        </w:tc>
      </w:tr>
      <w:tr w:rsidR="00B80A90" w:rsidRPr="0082754D" w14:paraId="4344BC6F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1B0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Относительный уровень шума интенсивности RIN 12 OMA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AAC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7B3E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дБ/Гц</w:t>
            </w:r>
          </w:p>
        </w:tc>
      </w:tr>
      <w:tr w:rsidR="00B80A90" w:rsidRPr="0082754D" w14:paraId="226DD9B7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D008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Приемник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975A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2660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</w:p>
        </w:tc>
      </w:tr>
      <w:tr w:rsidR="00B80A90" w:rsidRPr="0082754D" w14:paraId="6DF75BB8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4BB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Чувствительность приемника (OMA) при 10,3 Гбит/с RSENS1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8D10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84A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542FAE1A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172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Чувствительность приемника под нагрузкой (OMA) 10,3 Гбит/с RSENS2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7924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350C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6D058197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03BF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Максимальная входная мощность P MAX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A13D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556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5C9E0ADC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AC4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Диапазон длин волн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λC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5CE3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840 860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4655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нм</w:t>
            </w:r>
          </w:p>
        </w:tc>
      </w:tr>
      <w:tr w:rsidR="00B80A90" w:rsidRPr="0082754D" w14:paraId="23C12D2D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8DE9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Коэффициент отражения приемника R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rx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0461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C3D3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</w:t>
            </w:r>
          </w:p>
        </w:tc>
      </w:tr>
      <w:tr w:rsidR="00B80A90" w:rsidRPr="0082754D" w14:paraId="3B209791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1AD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Прямая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связь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(LOS) De-Assert LOS 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8AE2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BC32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544DD321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180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Прямая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связь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 xml:space="preserve"> (LOS) Assert LOSA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64CF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-30 -23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360A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дБм</w:t>
            </w:r>
            <w:proofErr w:type="spellEnd"/>
          </w:p>
        </w:tc>
      </w:tr>
      <w:tr w:rsidR="00B80A90" w:rsidRPr="0082754D" w14:paraId="47750185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8D5A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Гистерезис потерь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92E8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A69F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дБ</w:t>
            </w:r>
          </w:p>
        </w:tc>
      </w:tr>
      <w:tr w:rsidR="00B80A90" w:rsidRPr="0082754D" w14:paraId="7103B3F6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A66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Расстояние при 1 Гбит/с:</w:t>
            </w:r>
          </w:p>
          <w:p w14:paraId="100F7827" w14:textId="77777777" w:rsidR="00B80A90" w:rsidRPr="0082754D" w:rsidRDefault="00B80A90" w:rsidP="00D7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Тип волокна 850 нм OFL, </w:t>
            </w:r>
          </w:p>
          <w:p w14:paraId="3C8135A1" w14:textId="77777777" w:rsidR="00B80A90" w:rsidRPr="0082754D" w:rsidRDefault="00B80A90" w:rsidP="00D7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Ширина полосы пропускания  - 6,25 мкм 160 МГц-км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Lmax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OM1 200 МГц-км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 xml:space="preserve"> - 50 мкм 400 МГц-км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Lmax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мOM2 500 МГц-км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OM3 2000 МГц-км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2393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220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275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500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550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&gt;550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A02F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</w:p>
          <w:p w14:paraId="1D16067D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</w:p>
        </w:tc>
      </w:tr>
      <w:tr w:rsidR="00B80A90" w:rsidRPr="0082754D" w14:paraId="68CEAB27" w14:textId="77777777" w:rsidTr="0082754D">
        <w:trPr>
          <w:trHeight w:val="4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DA4E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Расстояние при 1 Гбит/с:</w:t>
            </w:r>
          </w:p>
          <w:p w14:paraId="6592B894" w14:textId="77777777" w:rsidR="00B80A90" w:rsidRPr="0082754D" w:rsidRDefault="00B80A90" w:rsidP="00D7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Тип волокна 850 нм OFL, </w:t>
            </w:r>
          </w:p>
          <w:p w14:paraId="48BFE23A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Ширина полосы пропускания  - 6,25 мкм 160 МГц-км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Lmax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OM1 200 МГц-км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 xml:space="preserve"> - 50 мкм 400 МГц-км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Lmax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мOM2 500 МГц-км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OM3 2000 МГц-км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AA75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26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33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66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82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06C0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</w:p>
          <w:p w14:paraId="2CCDA8BA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br/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м</w:t>
            </w:r>
            <w:proofErr w:type="spellEnd"/>
          </w:p>
        </w:tc>
      </w:tr>
      <w:tr w:rsidR="00B80A90" w:rsidRPr="0082754D" w14:paraId="029605EA" w14:textId="77777777" w:rsidTr="0082754D">
        <w:trPr>
          <w:trHeight w:val="4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8026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Рабочая температура корпуса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0D5E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val="en-US" w:eastAsia="ru-RU"/>
              </w:rPr>
              <w:t>&lt;=</w:t>
            </w: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 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A7A4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°C</w:t>
            </w:r>
          </w:p>
        </w:tc>
      </w:tr>
      <w:tr w:rsidR="00B80A90" w:rsidRPr="0082754D" w14:paraId="09D3F736" w14:textId="77777777" w:rsidTr="0082754D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27C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 xml:space="preserve">Температура хранения </w:t>
            </w:r>
            <w:proofErr w:type="spellStart"/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Tsto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8CE6" w14:textId="77777777" w:rsidR="00B80A90" w:rsidRPr="0082754D" w:rsidRDefault="00B80A90" w:rsidP="00D7226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От -40 до +85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029D" w14:textId="77777777" w:rsidR="00B80A90" w:rsidRPr="0082754D" w:rsidRDefault="00B80A90" w:rsidP="00D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</w:pPr>
            <w:r w:rsidRPr="0082754D">
              <w:rPr>
                <w:rFonts w:ascii="Times New Roman" w:eastAsia="Times New Roman" w:hAnsi="Times New Roman" w:cs="Times New Roman"/>
                <w:color w:val="334059"/>
                <w:sz w:val="20"/>
                <w:szCs w:val="20"/>
                <w:lang w:eastAsia="ru-RU"/>
              </w:rPr>
              <w:t>°C</w:t>
            </w:r>
          </w:p>
        </w:tc>
      </w:tr>
    </w:tbl>
    <w:p w14:paraId="07C09F3A" w14:textId="77777777" w:rsidR="00CE312A" w:rsidRPr="0082754D" w:rsidRDefault="00CE312A">
      <w:pPr>
        <w:rPr>
          <w:rFonts w:ascii="Times New Roman" w:hAnsi="Times New Roman" w:cs="Times New Roman"/>
          <w:sz w:val="20"/>
          <w:szCs w:val="20"/>
        </w:rPr>
      </w:pPr>
    </w:p>
    <w:p w14:paraId="15D1ECB1" w14:textId="77777777" w:rsidR="00914731" w:rsidRPr="007245EF" w:rsidRDefault="00914731" w:rsidP="00914731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lastRenderedPageBreak/>
        <w:t>Требования к совместимости:</w:t>
      </w:r>
    </w:p>
    <w:p w14:paraId="3172079C" w14:textId="64A80F2B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Поставляемые 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модули </w:t>
      </w:r>
      <w:r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SFP</w:t>
      </w:r>
      <w:r w:rsidRPr="00914731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+</w:t>
      </w: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, указанные в пункте </w:t>
      </w:r>
      <w:r w:rsidRPr="007245EF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2.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3</w:t>
      </w: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, должны быть полностью совместимы с существующим оборудованием, эксплуатируемым Заказчиком.</w:t>
      </w:r>
    </w:p>
    <w:p w14:paraId="7E9AC62F" w14:textId="77777777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12B1E31A" w14:textId="77777777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Перечень существующего оборудования, эксплуатирующегося у Заказчика: </w:t>
      </w:r>
    </w:p>
    <w:p w14:paraId="4D6210D2" w14:textId="77777777" w:rsidR="00914731" w:rsidRPr="0082754D" w:rsidRDefault="00914731" w:rsidP="00914731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4750"/>
        <w:gridCol w:w="2366"/>
        <w:gridCol w:w="2381"/>
      </w:tblGrid>
      <w:tr w:rsidR="00914731" w:rsidRPr="0082754D" w14:paraId="2809255E" w14:textId="77777777" w:rsidTr="00C21A06">
        <w:trPr>
          <w:trHeight w:val="507"/>
        </w:trPr>
        <w:tc>
          <w:tcPr>
            <w:tcW w:w="851" w:type="dxa"/>
            <w:vAlign w:val="center"/>
          </w:tcPr>
          <w:p w14:paraId="462C20DB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4750" w:type="dxa"/>
            <w:vAlign w:val="center"/>
          </w:tcPr>
          <w:p w14:paraId="25F53FDC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используемого оборудования</w:t>
            </w:r>
          </w:p>
        </w:tc>
        <w:tc>
          <w:tcPr>
            <w:tcW w:w="2366" w:type="dxa"/>
            <w:vAlign w:val="center"/>
          </w:tcPr>
          <w:p w14:paraId="4C9FADA4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2381" w:type="dxa"/>
            <w:vAlign w:val="center"/>
          </w:tcPr>
          <w:p w14:paraId="24D55ACD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</w:tr>
      <w:tr w:rsidR="00914731" w:rsidRPr="0082754D" w14:paraId="30F37B01" w14:textId="77777777" w:rsidTr="00C21A06">
        <w:trPr>
          <w:trHeight w:val="284"/>
        </w:trPr>
        <w:tc>
          <w:tcPr>
            <w:tcW w:w="851" w:type="dxa"/>
            <w:vAlign w:val="center"/>
          </w:tcPr>
          <w:p w14:paraId="01EB5826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750" w:type="dxa"/>
            <w:vAlign w:val="center"/>
          </w:tcPr>
          <w:p w14:paraId="3CA16AD8" w14:textId="77777777" w:rsidR="00914731" w:rsidRPr="00914731" w:rsidRDefault="00914731" w:rsidP="00C21A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B43C9A">
              <w:rPr>
                <w:rFonts w:ascii="Times New Roman" w:hAnsi="Times New Roman" w:cs="Times New Roman"/>
                <w:sz w:val="20"/>
                <w:szCs w:val="20"/>
              </w:rPr>
              <w:t>Коммутатор D-Link DXS-1210-12TC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инв.№ </w:t>
            </w:r>
            <w:r w:rsidRPr="00914731">
              <w:rPr>
                <w:rFonts w:ascii="Times New Roman" w:hAnsi="Times New Roman" w:cs="Times New Roman"/>
                <w:sz w:val="20"/>
                <w:szCs w:val="20"/>
              </w:rPr>
              <w:t>10134200178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4731">
              <w:rPr>
                <w:rFonts w:ascii="Times New Roman" w:hAnsi="Times New Roman" w:cs="Times New Roman"/>
                <w:sz w:val="20"/>
                <w:szCs w:val="20"/>
              </w:rPr>
              <w:t>10134200178</w:t>
            </w:r>
          </w:p>
        </w:tc>
        <w:tc>
          <w:tcPr>
            <w:tcW w:w="2366" w:type="dxa"/>
            <w:vAlign w:val="center"/>
          </w:tcPr>
          <w:p w14:paraId="178CAD6D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381" w:type="dxa"/>
            <w:vAlign w:val="center"/>
          </w:tcPr>
          <w:p w14:paraId="0AE5E79F" w14:textId="77777777" w:rsidR="00914731" w:rsidRPr="0082754D" w:rsidRDefault="00914731" w:rsidP="00C21A06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</w:tbl>
    <w:p w14:paraId="07C2B0B4" w14:textId="77777777" w:rsidR="00914731" w:rsidRPr="00B43C9A" w:rsidRDefault="00914731" w:rsidP="0091473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D60BC8" w14:textId="7C4B8EDA" w:rsidR="00B80A90" w:rsidRPr="007245EF" w:rsidRDefault="00B80A90" w:rsidP="007245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78FAF8" w14:textId="7E90130C" w:rsidR="007245EF" w:rsidRDefault="008805BB" w:rsidP="007245EF">
      <w:pPr>
        <w:pStyle w:val="af0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82754D">
        <w:rPr>
          <w:rFonts w:ascii="Times New Roman" w:hAnsi="Times New Roman" w:cs="Times New Roman"/>
          <w:b/>
          <w:sz w:val="20"/>
          <w:szCs w:val="20"/>
        </w:rPr>
        <w:t xml:space="preserve">2.4. </w:t>
      </w:r>
      <w:r w:rsidR="007245EF" w:rsidRPr="007245EF">
        <w:rPr>
          <w:rFonts w:ascii="Times New Roman" w:hAnsi="Times New Roman" w:cs="Times New Roman"/>
          <w:b/>
          <w:sz w:val="20"/>
          <w:szCs w:val="20"/>
        </w:rPr>
        <w:t>Жесткий диск 0CNXPV Dell 16TB 7,2K RPM 512e SAS 3,5 12 Гбит/с ST16000NM010G HDD объемом 16 ТБ 7,2 Кбит/с, или аналогичный</w:t>
      </w:r>
    </w:p>
    <w:p w14:paraId="656B499D" w14:textId="1192D819" w:rsidR="008805BB" w:rsidRPr="0082754D" w:rsidRDefault="008805BB" w:rsidP="007245EF">
      <w:pPr>
        <w:pStyle w:val="af0"/>
        <w:ind w:left="709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Накопител</w:t>
      </w:r>
      <w:r w:rsidR="007245EF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ь</w:t>
      </w: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данных предназначен для установки в имеющиеся системы хранения данных (СХД) «Dell EMC </w:t>
      </w:r>
      <w:proofErr w:type="spellStart"/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PowerVault</w:t>
      </w:r>
      <w:proofErr w:type="spellEnd"/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ME412». Производитель СХД Dell EMC </w:t>
      </w:r>
      <w:proofErr w:type="spellStart"/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PowerVault</w:t>
      </w:r>
      <w:proofErr w:type="spellEnd"/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ME412 строго ограничивает перечень совместимых с СХД моделей накопителей. Для стабильной работы массива требуется идентичность характеристик входящих в массив накопителей. Общее количество накопителей для СХД Dell EMC </w:t>
      </w:r>
      <w:proofErr w:type="spellStart"/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PowerVault</w:t>
      </w:r>
      <w:proofErr w:type="spellEnd"/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ME412 – 1 штука.</w:t>
      </w:r>
    </w:p>
    <w:p w14:paraId="5FF40B30" w14:textId="77777777" w:rsidR="008805BB" w:rsidRPr="0082754D" w:rsidRDefault="008805BB" w:rsidP="008805BB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305E2AA6" w14:textId="77777777" w:rsidR="008805BB" w:rsidRPr="0082754D" w:rsidRDefault="008805BB" w:rsidP="0082754D">
      <w:pPr>
        <w:pStyle w:val="af0"/>
        <w:ind w:firstLine="567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Характеристики накопителя данных внутреннего SEAGATE SAS MDL-диск ST16000NM010G (Dell CNXPV 16TB 7.2K SAS 3.5 12G 512E SIE) приведены в таблице</w:t>
      </w:r>
    </w:p>
    <w:tbl>
      <w:tblPr>
        <w:tblW w:w="9384" w:type="dxa"/>
        <w:tblInd w:w="250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39"/>
        <w:gridCol w:w="2551"/>
        <w:gridCol w:w="1985"/>
      </w:tblGrid>
      <w:tr w:rsidR="008805BB" w:rsidRPr="0082754D" w14:paraId="63CA8451" w14:textId="77777777" w:rsidTr="008805BB">
        <w:trPr>
          <w:trHeight w:val="134"/>
        </w:trPr>
        <w:tc>
          <w:tcPr>
            <w:tcW w:w="709" w:type="dxa"/>
            <w:vAlign w:val="center"/>
          </w:tcPr>
          <w:p w14:paraId="2796DF9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4139" w:type="dxa"/>
            <w:vAlign w:val="center"/>
          </w:tcPr>
          <w:p w14:paraId="620CBA62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551" w:type="dxa"/>
            <w:vAlign w:val="center"/>
          </w:tcPr>
          <w:p w14:paraId="1D573E96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характеристик</w:t>
            </w:r>
          </w:p>
        </w:tc>
        <w:tc>
          <w:tcPr>
            <w:tcW w:w="1985" w:type="dxa"/>
          </w:tcPr>
          <w:p w14:paraId="3708B312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</w:tr>
      <w:tr w:rsidR="008805BB" w:rsidRPr="0082754D" w14:paraId="78C519C2" w14:textId="77777777" w:rsidTr="008805BB">
        <w:trPr>
          <w:trHeight w:val="134"/>
        </w:trPr>
        <w:tc>
          <w:tcPr>
            <w:tcW w:w="709" w:type="dxa"/>
          </w:tcPr>
          <w:p w14:paraId="6B42FBE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3C6BD0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Тип устройства 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4DEBBC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HDD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8EB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05BB" w:rsidRPr="0082754D" w14:paraId="3D4B14AE" w14:textId="77777777" w:rsidTr="008805BB">
        <w:trPr>
          <w:trHeight w:val="134"/>
        </w:trPr>
        <w:tc>
          <w:tcPr>
            <w:tcW w:w="709" w:type="dxa"/>
          </w:tcPr>
          <w:p w14:paraId="3C7A1D6A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3C741C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Объем накопителя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323F35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DA0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Гигабайт</w:t>
            </w:r>
          </w:p>
        </w:tc>
      </w:tr>
      <w:tr w:rsidR="008805BB" w:rsidRPr="0082754D" w14:paraId="3ACCA602" w14:textId="77777777" w:rsidTr="008805BB">
        <w:trPr>
          <w:trHeight w:val="134"/>
        </w:trPr>
        <w:tc>
          <w:tcPr>
            <w:tcW w:w="709" w:type="dxa"/>
          </w:tcPr>
          <w:p w14:paraId="04653985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A5C62C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Форм фактор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4666BB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3,5 дюйма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BFC3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05BB" w:rsidRPr="0082754D" w14:paraId="06FE219F" w14:textId="77777777" w:rsidTr="008805BB">
        <w:trPr>
          <w:trHeight w:val="134"/>
        </w:trPr>
        <w:tc>
          <w:tcPr>
            <w:tcW w:w="709" w:type="dxa"/>
          </w:tcPr>
          <w:p w14:paraId="5809727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D7933F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Скорость вращения (RPM)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CB8AC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04D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Оборот в минуту</w:t>
            </w:r>
          </w:p>
        </w:tc>
      </w:tr>
      <w:tr w:rsidR="008805BB" w:rsidRPr="0082754D" w14:paraId="0EF7BA53" w14:textId="77777777" w:rsidTr="008805BB">
        <w:trPr>
          <w:trHeight w:val="134"/>
        </w:trPr>
        <w:tc>
          <w:tcPr>
            <w:tcW w:w="709" w:type="dxa"/>
          </w:tcPr>
          <w:p w14:paraId="5E5C73C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BD1864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Объем буферной памяти (Кэш, </w:t>
            </w:r>
            <w:proofErr w:type="spellStart"/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многосегментный</w:t>
            </w:r>
            <w:proofErr w:type="spellEnd"/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1969D2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8C2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Мегабайт</w:t>
            </w:r>
          </w:p>
        </w:tc>
      </w:tr>
      <w:tr w:rsidR="008805BB" w:rsidRPr="0082754D" w14:paraId="56EB3D3D" w14:textId="77777777" w:rsidTr="008805BB">
        <w:trPr>
          <w:trHeight w:val="134"/>
        </w:trPr>
        <w:tc>
          <w:tcPr>
            <w:tcW w:w="709" w:type="dxa"/>
          </w:tcPr>
          <w:p w14:paraId="50B3AE22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82C401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Наличие интерфейсов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A3A83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3B7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05BB" w:rsidRPr="0082754D" w14:paraId="2784BCC0" w14:textId="77777777" w:rsidTr="008805BB">
        <w:trPr>
          <w:trHeight w:val="134"/>
        </w:trPr>
        <w:tc>
          <w:tcPr>
            <w:tcW w:w="709" w:type="dxa"/>
          </w:tcPr>
          <w:p w14:paraId="1999346A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57C8586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Максимальная скорость передачи данных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1B364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2E5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Мегабайт в секунду</w:t>
            </w:r>
          </w:p>
        </w:tc>
      </w:tr>
      <w:tr w:rsidR="008805BB" w:rsidRPr="0082754D" w14:paraId="2A02E762" w14:textId="77777777" w:rsidTr="008805BB">
        <w:trPr>
          <w:trHeight w:val="134"/>
        </w:trPr>
        <w:tc>
          <w:tcPr>
            <w:tcW w:w="709" w:type="dxa"/>
          </w:tcPr>
          <w:p w14:paraId="2A49D86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DFFF2A2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Поддержка размера блока 512 байт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 (512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0C1D6D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99B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805BB" w:rsidRPr="0082754D" w14:paraId="471D4BDB" w14:textId="77777777" w:rsidTr="008805BB">
        <w:trPr>
          <w:trHeight w:val="134"/>
        </w:trPr>
        <w:tc>
          <w:tcPr>
            <w:tcW w:w="709" w:type="dxa"/>
          </w:tcPr>
          <w:p w14:paraId="4C7375A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474E2A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Время наработки на отказ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MTTF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2804DA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менее 2500000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CD0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05BB" w:rsidRPr="0082754D" w14:paraId="4494FE7B" w14:textId="77777777" w:rsidTr="008805BB">
        <w:trPr>
          <w:trHeight w:val="134"/>
        </w:trPr>
        <w:tc>
          <w:tcPr>
            <w:tcW w:w="709" w:type="dxa"/>
          </w:tcPr>
          <w:p w14:paraId="49F3EC1F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DB6453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Количество неисправимых ошибок чтения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(Неисправимые ошибки чтения на количество прочитанных битов)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8A34A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не более 1 на 10 в 15 степени бит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FD8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8805BB" w:rsidRPr="0082754D" w14:paraId="7A8B0E7B" w14:textId="77777777" w:rsidTr="008805BB">
        <w:trPr>
          <w:trHeight w:val="134"/>
        </w:trPr>
        <w:tc>
          <w:tcPr>
            <w:tcW w:w="709" w:type="dxa"/>
          </w:tcPr>
          <w:p w14:paraId="22F397B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110C71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Номинальная годовая рабочая нагрузка (Часы работы в год (24×7))</w:t>
            </w:r>
            <w:r w:rsidRPr="0082754D" w:rsidDel="00941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1742A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Не менее 8760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D2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часов в год</w:t>
            </w:r>
          </w:p>
        </w:tc>
      </w:tr>
      <w:tr w:rsidR="008805BB" w:rsidRPr="0082754D" w14:paraId="73D40AC8" w14:textId="77777777" w:rsidTr="008805BB">
        <w:trPr>
          <w:trHeight w:val="134"/>
        </w:trPr>
        <w:tc>
          <w:tcPr>
            <w:tcW w:w="709" w:type="dxa"/>
          </w:tcPr>
          <w:p w14:paraId="43B7748D" w14:textId="77777777" w:rsidR="008805BB" w:rsidRPr="0082754D" w:rsidDel="00941136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FF266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Поддержка горячей замены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712DD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49B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BB" w:rsidRPr="0082754D" w14:paraId="331F15E1" w14:textId="77777777" w:rsidTr="008805BB">
        <w:trPr>
          <w:trHeight w:val="134"/>
        </w:trPr>
        <w:tc>
          <w:tcPr>
            <w:tcW w:w="709" w:type="dxa"/>
          </w:tcPr>
          <w:p w14:paraId="28AE8CEC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6113B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Салазки для установки в </w:t>
            </w: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Dell</w:t>
            </w: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EMC</w:t>
            </w: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PowerVault</w:t>
            </w:r>
            <w:proofErr w:type="spellEnd"/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ME</w:t>
            </w: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412 </w:t>
            </w:r>
            <w:proofErr w:type="spellStart"/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Expansion</w:t>
            </w:r>
            <w:proofErr w:type="spellEnd"/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в комплекте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3E7FD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461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BB" w:rsidRPr="0082754D" w14:paraId="6F3C68B0" w14:textId="77777777" w:rsidTr="008805BB">
        <w:trPr>
          <w:trHeight w:val="134"/>
        </w:trPr>
        <w:tc>
          <w:tcPr>
            <w:tcW w:w="709" w:type="dxa"/>
          </w:tcPr>
          <w:p w14:paraId="286CC468" w14:textId="4E34316F" w:rsidR="008805BB" w:rsidRPr="007245EF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245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B78D2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Прошивка (</w:t>
            </w:r>
            <w:proofErr w:type="spellStart"/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AE833B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ESL3 или ESL8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0AB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BB" w:rsidRPr="0082754D" w14:paraId="6C6F5595" w14:textId="77777777" w:rsidTr="008805BB">
        <w:trPr>
          <w:trHeight w:val="134"/>
        </w:trPr>
        <w:tc>
          <w:tcPr>
            <w:tcW w:w="709" w:type="dxa"/>
          </w:tcPr>
          <w:p w14:paraId="7B892D75" w14:textId="7ACE1DE6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7245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A1D5B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Самошифрующийся</w:t>
            </w:r>
            <w:proofErr w:type="spellEnd"/>
            <w:r w:rsidRPr="0082754D">
              <w:rPr>
                <w:rFonts w:ascii="Times New Roman" w:hAnsi="Times New Roman" w:cs="Times New Roman"/>
                <w:sz w:val="20"/>
                <w:szCs w:val="20"/>
              </w:rPr>
              <w:t xml:space="preserve"> диск (SED)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90C331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65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BB" w:rsidRPr="0082754D" w14:paraId="4024A419" w14:textId="77777777" w:rsidTr="008805BB">
        <w:trPr>
          <w:trHeight w:val="134"/>
        </w:trPr>
        <w:tc>
          <w:tcPr>
            <w:tcW w:w="709" w:type="dxa"/>
          </w:tcPr>
          <w:p w14:paraId="06331BB6" w14:textId="3DA3EE70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7245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BABBDA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производитель (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Vendor)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C596E1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Seagate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F2CD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BB" w:rsidRPr="0082754D" w14:paraId="122C4121" w14:textId="77777777" w:rsidTr="008805BB">
        <w:trPr>
          <w:trHeight w:val="134"/>
        </w:trPr>
        <w:tc>
          <w:tcPr>
            <w:tcW w:w="709" w:type="dxa"/>
          </w:tcPr>
          <w:p w14:paraId="58B83636" w14:textId="5A065D15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7245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049B5F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Модель (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1C9589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sz w:val="20"/>
                <w:szCs w:val="20"/>
              </w:rPr>
              <w:t>ST16000NM010G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55B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CB5AE4" w14:textId="77777777" w:rsidR="008805BB" w:rsidRPr="0082754D" w:rsidRDefault="008805BB" w:rsidP="008805BB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751AF537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  <w:lang w:val="en-US"/>
        </w:rPr>
      </w:pPr>
    </w:p>
    <w:p w14:paraId="263E3059" w14:textId="77777777" w:rsidR="008805BB" w:rsidRPr="007245EF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Требования к совместимости:</w:t>
      </w:r>
    </w:p>
    <w:p w14:paraId="3AD1996E" w14:textId="53FC11D3" w:rsidR="008805BB" w:rsidRPr="0082754D" w:rsidRDefault="008805BB" w:rsidP="008805BB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Поставляемые накопители данных внутренние, указанные в пункте </w:t>
      </w:r>
      <w:r w:rsidR="007245EF" w:rsidRPr="007245EF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2.4</w:t>
      </w: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, должны быть полностью совместимы с существующим оборудованием, эксплуатируемым Заказчиком.</w:t>
      </w:r>
    </w:p>
    <w:p w14:paraId="15F7D54C" w14:textId="77777777" w:rsidR="008805BB" w:rsidRPr="0082754D" w:rsidRDefault="008805BB" w:rsidP="008805BB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5FBE9142" w14:textId="77777777" w:rsidR="008805BB" w:rsidRPr="0082754D" w:rsidRDefault="008805BB" w:rsidP="008805BB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754D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Перечень существующего оборудования, эксплуатирующегося у Заказчика: </w:t>
      </w:r>
    </w:p>
    <w:p w14:paraId="2CD78A36" w14:textId="77777777" w:rsidR="008805BB" w:rsidRPr="0082754D" w:rsidRDefault="008805BB" w:rsidP="008805BB">
      <w:pPr>
        <w:pStyle w:val="af0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4750"/>
        <w:gridCol w:w="2366"/>
        <w:gridCol w:w="2381"/>
      </w:tblGrid>
      <w:tr w:rsidR="008805BB" w:rsidRPr="0082754D" w14:paraId="3DA8D64B" w14:textId="77777777" w:rsidTr="00D92FC8">
        <w:trPr>
          <w:trHeight w:val="507"/>
        </w:trPr>
        <w:tc>
          <w:tcPr>
            <w:tcW w:w="851" w:type="dxa"/>
            <w:vAlign w:val="center"/>
          </w:tcPr>
          <w:p w14:paraId="63DE0F69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4750" w:type="dxa"/>
            <w:vAlign w:val="center"/>
          </w:tcPr>
          <w:p w14:paraId="5902082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используемого оборудования</w:t>
            </w:r>
          </w:p>
        </w:tc>
        <w:tc>
          <w:tcPr>
            <w:tcW w:w="2366" w:type="dxa"/>
            <w:vAlign w:val="center"/>
          </w:tcPr>
          <w:p w14:paraId="3DFFDEA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2381" w:type="dxa"/>
            <w:vAlign w:val="center"/>
          </w:tcPr>
          <w:p w14:paraId="1C0D19F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</w:tr>
      <w:tr w:rsidR="008805BB" w:rsidRPr="0082754D" w14:paraId="37852B22" w14:textId="77777777" w:rsidTr="00D92FC8">
        <w:trPr>
          <w:trHeight w:val="284"/>
        </w:trPr>
        <w:tc>
          <w:tcPr>
            <w:tcW w:w="851" w:type="dxa"/>
            <w:vAlign w:val="center"/>
          </w:tcPr>
          <w:p w14:paraId="1131C76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750" w:type="dxa"/>
            <w:vAlign w:val="center"/>
          </w:tcPr>
          <w:p w14:paraId="3DBA7655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СХД</w:t>
            </w:r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 xml:space="preserve"> Dell EMC </w:t>
            </w:r>
            <w:proofErr w:type="spellStart"/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PowerVault</w:t>
            </w:r>
            <w:proofErr w:type="spellEnd"/>
            <w:r w:rsidRPr="0082754D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 xml:space="preserve"> ME4012</w:t>
            </w:r>
            <w:r w:rsidRPr="00827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инвентарный</w:t>
            </w: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№ 76003/03, 76002/03</w:t>
            </w:r>
          </w:p>
        </w:tc>
        <w:tc>
          <w:tcPr>
            <w:tcW w:w="2366" w:type="dxa"/>
            <w:vAlign w:val="center"/>
          </w:tcPr>
          <w:p w14:paraId="355A672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381" w:type="dxa"/>
            <w:vAlign w:val="center"/>
          </w:tcPr>
          <w:p w14:paraId="68343FEC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</w:tr>
    </w:tbl>
    <w:p w14:paraId="176B5B22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1E6A1243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bCs/>
          <w:sz w:val="20"/>
          <w:szCs w:val="20"/>
        </w:rPr>
      </w:pPr>
    </w:p>
    <w:p w14:paraId="664B456A" w14:textId="77777777" w:rsidR="008805BB" w:rsidRPr="00B43C9A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70B2F2BC" w14:textId="1E151551" w:rsidR="008805BB" w:rsidRPr="008C296E" w:rsidRDefault="008805BB" w:rsidP="008C296E">
      <w:pPr>
        <w:pStyle w:val="af0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296E">
        <w:rPr>
          <w:rFonts w:ascii="Times New Roman" w:hAnsi="Times New Roman" w:cs="Times New Roman"/>
          <w:b/>
        </w:rPr>
        <w:t>Место и условия поставки Товара</w:t>
      </w:r>
    </w:p>
    <w:p w14:paraId="1C170079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754D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Поставка Товара осуществляется силами и за счет средств Поставщика на условиях доставки, разгрузки в месте доставки Товара, распаковки, установки, подключения, настройке, вводу в эксплуатацию, </w:t>
      </w:r>
      <w:r w:rsidRPr="0082754D">
        <w:rPr>
          <w:rFonts w:ascii="Times New Roman" w:hAnsi="Times New Roman" w:cs="Times New Roman"/>
          <w:color w:val="000000" w:themeColor="text1"/>
          <w:sz w:val="20"/>
          <w:szCs w:val="20"/>
        </w:rPr>
        <w:t>обучение правилам эксплуатации и инструктаж специалистов.</w:t>
      </w:r>
    </w:p>
    <w:p w14:paraId="3979E445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1333"/>
        <w:gridCol w:w="3420"/>
        <w:gridCol w:w="3538"/>
      </w:tblGrid>
      <w:tr w:rsidR="008C296E" w:rsidRPr="0082754D" w14:paraId="4EDAAEAB" w14:textId="77777777" w:rsidTr="008C296E">
        <w:trPr>
          <w:trHeight w:val="215"/>
        </w:trPr>
        <w:tc>
          <w:tcPr>
            <w:tcW w:w="1333" w:type="dxa"/>
          </w:tcPr>
          <w:p w14:paraId="1436FB64" w14:textId="77777777" w:rsidR="008C296E" w:rsidRPr="0082754D" w:rsidRDefault="008C296E" w:rsidP="008805BB">
            <w:pPr>
              <w:pStyle w:val="af0"/>
              <w:rPr>
                <w:rFonts w:ascii="Times New Roman" w:hAnsi="Times New Roman"/>
              </w:rPr>
            </w:pPr>
            <w:r w:rsidRPr="0082754D">
              <w:rPr>
                <w:rFonts w:ascii="Times New Roman" w:hAnsi="Times New Roman"/>
              </w:rPr>
              <w:t>№ п/п</w:t>
            </w:r>
          </w:p>
        </w:tc>
        <w:tc>
          <w:tcPr>
            <w:tcW w:w="3420" w:type="dxa"/>
          </w:tcPr>
          <w:p w14:paraId="1C56FA61" w14:textId="77777777" w:rsidR="008C296E" w:rsidRPr="0082754D" w:rsidRDefault="008C296E" w:rsidP="008805BB">
            <w:pPr>
              <w:pStyle w:val="af0"/>
              <w:rPr>
                <w:rFonts w:ascii="Times New Roman" w:hAnsi="Times New Roman"/>
              </w:rPr>
            </w:pPr>
            <w:r w:rsidRPr="0082754D">
              <w:rPr>
                <w:rFonts w:ascii="Times New Roman" w:hAnsi="Times New Roman"/>
              </w:rPr>
              <w:t>Адрес поставки товара</w:t>
            </w:r>
          </w:p>
        </w:tc>
        <w:tc>
          <w:tcPr>
            <w:tcW w:w="3538" w:type="dxa"/>
          </w:tcPr>
          <w:p w14:paraId="4FD026EA" w14:textId="77777777" w:rsidR="008C296E" w:rsidRPr="0082754D" w:rsidRDefault="008C296E" w:rsidP="008805BB">
            <w:pPr>
              <w:pStyle w:val="af0"/>
              <w:rPr>
                <w:rFonts w:ascii="Times New Roman" w:hAnsi="Times New Roman"/>
              </w:rPr>
            </w:pPr>
            <w:r w:rsidRPr="0082754D">
              <w:rPr>
                <w:rFonts w:ascii="Times New Roman" w:hAnsi="Times New Roman"/>
              </w:rPr>
              <w:t>Подразделение получатель</w:t>
            </w:r>
          </w:p>
        </w:tc>
      </w:tr>
      <w:tr w:rsidR="008C296E" w:rsidRPr="0082754D" w14:paraId="57E229BD" w14:textId="77777777" w:rsidTr="008C296E">
        <w:trPr>
          <w:trHeight w:val="430"/>
        </w:trPr>
        <w:tc>
          <w:tcPr>
            <w:tcW w:w="1333" w:type="dxa"/>
            <w:vAlign w:val="center"/>
          </w:tcPr>
          <w:p w14:paraId="366BAF49" w14:textId="77777777" w:rsidR="008C296E" w:rsidRPr="0082754D" w:rsidRDefault="008C296E" w:rsidP="008805BB">
            <w:pPr>
              <w:pStyle w:val="af0"/>
              <w:rPr>
                <w:rFonts w:ascii="Times New Roman" w:hAnsi="Times New Roman"/>
              </w:rPr>
            </w:pPr>
            <w:r w:rsidRPr="0082754D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vAlign w:val="center"/>
          </w:tcPr>
          <w:p w14:paraId="5C306334" w14:textId="77777777" w:rsidR="008C296E" w:rsidRPr="0082754D" w:rsidRDefault="008C296E" w:rsidP="008805BB">
            <w:pPr>
              <w:pStyle w:val="af0"/>
              <w:rPr>
                <w:rFonts w:ascii="Times New Roman" w:hAnsi="Times New Roman"/>
              </w:rPr>
            </w:pPr>
            <w:r w:rsidRPr="0082754D">
              <w:rPr>
                <w:rFonts w:ascii="Times New Roman" w:hAnsi="Times New Roman"/>
              </w:rPr>
              <w:t>г. Москва, Научный проезд, дом 18</w:t>
            </w:r>
          </w:p>
        </w:tc>
        <w:tc>
          <w:tcPr>
            <w:tcW w:w="3538" w:type="dxa"/>
            <w:vAlign w:val="center"/>
          </w:tcPr>
          <w:p w14:paraId="475A9A02" w14:textId="77777777" w:rsidR="008C296E" w:rsidRPr="0082754D" w:rsidRDefault="008C296E" w:rsidP="008805BB">
            <w:pPr>
              <w:pStyle w:val="af0"/>
              <w:rPr>
                <w:rFonts w:ascii="Times New Roman" w:hAnsi="Times New Roman"/>
              </w:rPr>
            </w:pPr>
            <w:r w:rsidRPr="0082754D">
              <w:rPr>
                <w:rFonts w:ascii="Times New Roman" w:hAnsi="Times New Roman"/>
              </w:rPr>
              <w:t>Кабинет 206</w:t>
            </w:r>
          </w:p>
        </w:tc>
      </w:tr>
    </w:tbl>
    <w:p w14:paraId="1A68159F" w14:textId="77777777" w:rsidR="008805BB" w:rsidRPr="0082754D" w:rsidRDefault="008805BB" w:rsidP="008805BB">
      <w:pPr>
        <w:pStyle w:val="af0"/>
        <w:rPr>
          <w:rFonts w:ascii="Times New Roman" w:eastAsia="Calibri" w:hAnsi="Times New Roman" w:cs="Times New Roman"/>
          <w:sz w:val="20"/>
          <w:szCs w:val="20"/>
        </w:rPr>
      </w:pPr>
    </w:p>
    <w:p w14:paraId="26124610" w14:textId="77777777" w:rsidR="008805BB" w:rsidRPr="0082754D" w:rsidRDefault="008805BB" w:rsidP="008805BB">
      <w:pPr>
        <w:pStyle w:val="af0"/>
        <w:rPr>
          <w:rFonts w:ascii="Times New Roman" w:eastAsia="Calibri" w:hAnsi="Times New Roman" w:cs="Times New Roman"/>
          <w:sz w:val="20"/>
          <w:szCs w:val="20"/>
        </w:rPr>
      </w:pPr>
      <w:r w:rsidRPr="0082754D">
        <w:rPr>
          <w:rFonts w:ascii="Times New Roman" w:eastAsia="Calibri" w:hAnsi="Times New Roman" w:cs="Times New Roman"/>
          <w:sz w:val="20"/>
          <w:szCs w:val="20"/>
        </w:rPr>
        <w:t xml:space="preserve">Поставка производится в рабочие дни с 10-00 час. до 17-00 час. (время московское) в режиме 5-ти дневной рабочей недели (понедельник - пятница). Поставщик не менее чем за 2 рабочих дня до осуществления поставки Товара направляет в адрес Заказчика уведомление по электронной почте: </w:t>
      </w:r>
      <w:proofErr w:type="spellStart"/>
      <w:r w:rsidRPr="0082754D">
        <w:rPr>
          <w:rFonts w:ascii="Times New Roman" w:eastAsia="Calibri" w:hAnsi="Times New Roman" w:cs="Times New Roman"/>
          <w:sz w:val="20"/>
          <w:szCs w:val="20"/>
          <w:lang w:val="en-US"/>
        </w:rPr>
        <w:t>zakupki</w:t>
      </w:r>
      <w:proofErr w:type="spellEnd"/>
      <w:r w:rsidRPr="0082754D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82754D">
        <w:rPr>
          <w:rFonts w:ascii="Times New Roman" w:eastAsia="Calibri" w:hAnsi="Times New Roman" w:cs="Times New Roman"/>
          <w:sz w:val="20"/>
          <w:szCs w:val="20"/>
          <w:lang w:val="en-US"/>
        </w:rPr>
        <w:t>sysbiomed</w:t>
      </w:r>
      <w:proofErr w:type="spellEnd"/>
      <w:r w:rsidRPr="0082754D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82754D">
        <w:rPr>
          <w:rFonts w:ascii="Times New Roman" w:eastAsia="Calibri" w:hAnsi="Times New Roman" w:cs="Times New Roman"/>
          <w:sz w:val="20"/>
          <w:szCs w:val="20"/>
        </w:rPr>
        <w:t>ru</w:t>
      </w:r>
      <w:proofErr w:type="spellEnd"/>
      <w:r w:rsidRPr="0082754D">
        <w:rPr>
          <w:rFonts w:ascii="Times New Roman" w:eastAsia="Calibri" w:hAnsi="Times New Roman" w:cs="Times New Roman"/>
          <w:sz w:val="20"/>
          <w:szCs w:val="20"/>
        </w:rPr>
        <w:t xml:space="preserve"> о времени и дате поставки Товара.</w:t>
      </w:r>
    </w:p>
    <w:p w14:paraId="26168A5D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tbl>
      <w:tblPr>
        <w:tblW w:w="10217" w:type="dxa"/>
        <w:jc w:val="center"/>
        <w:tblLook w:val="0000" w:firstRow="0" w:lastRow="0" w:firstColumn="0" w:lastColumn="0" w:noHBand="0" w:noVBand="0"/>
      </w:tblPr>
      <w:tblGrid>
        <w:gridCol w:w="1657"/>
        <w:gridCol w:w="5955"/>
        <w:gridCol w:w="2605"/>
      </w:tblGrid>
      <w:tr w:rsidR="008805BB" w:rsidRPr="0082754D" w14:paraId="6AE35D7E" w14:textId="77777777" w:rsidTr="00D92FC8">
        <w:trPr>
          <w:trHeight w:val="20"/>
          <w:jc w:val="center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CE41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1.Требования к документам</w:t>
            </w:r>
          </w:p>
        </w:tc>
      </w:tr>
      <w:tr w:rsidR="008805BB" w:rsidRPr="0082754D" w14:paraId="17FD8EB3" w14:textId="77777777" w:rsidTr="00D92FC8">
        <w:trPr>
          <w:trHeight w:val="20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885C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0651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Паспорт и/или руководство по эксплуатации на русском языке в электронном и/или печатном виде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238D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</w:tr>
      <w:tr w:rsidR="008805BB" w:rsidRPr="0082754D" w14:paraId="18FB0408" w14:textId="77777777" w:rsidTr="00D92FC8">
        <w:trPr>
          <w:trHeight w:val="20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1E8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060C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Гарантийный талон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CE8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Наличие, с указанием моделей и серийных номеров основных компонентов</w:t>
            </w:r>
          </w:p>
        </w:tc>
      </w:tr>
      <w:tr w:rsidR="008805BB" w:rsidRPr="0082754D" w14:paraId="6B3C28ED" w14:textId="77777777" w:rsidTr="00D92FC8">
        <w:trPr>
          <w:trHeight w:val="20"/>
          <w:jc w:val="center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6060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Требования к упаковке и маркировке </w:t>
            </w:r>
          </w:p>
        </w:tc>
      </w:tr>
      <w:tr w:rsidR="008805BB" w:rsidRPr="0082754D" w14:paraId="23A06C6A" w14:textId="77777777" w:rsidTr="00D92FC8">
        <w:trPr>
          <w:trHeight w:val="20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F53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5F8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Маркировка наименования изделия на корпусе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87F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</w:tr>
      <w:tr w:rsidR="008805BB" w:rsidRPr="0082754D" w14:paraId="1872E978" w14:textId="77777777" w:rsidTr="00D92FC8">
        <w:trPr>
          <w:trHeight w:val="20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F101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8CA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заводского номера на корпусе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B677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</w:tr>
      <w:tr w:rsidR="008805BB" w:rsidRPr="0082754D" w14:paraId="66105E4F" w14:textId="77777777" w:rsidTr="00D92FC8">
        <w:trPr>
          <w:trHeight w:val="20"/>
          <w:jc w:val="center"/>
        </w:trPr>
        <w:tc>
          <w:tcPr>
            <w:tcW w:w="10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6C5A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Т</w:t>
            </w:r>
            <w:r w:rsidRPr="0082754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ребования к гарантии</w:t>
            </w:r>
          </w:p>
        </w:tc>
      </w:tr>
      <w:tr w:rsidR="008805BB" w:rsidRPr="0082754D" w14:paraId="7F1FC2F2" w14:textId="77777777" w:rsidTr="00D92FC8">
        <w:trPr>
          <w:trHeight w:val="20"/>
          <w:jc w:val="center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DD95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предоставления гарантии производителя, месяц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71A5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</w:tr>
      <w:tr w:rsidR="008805BB" w:rsidRPr="0082754D" w14:paraId="3A77C5BB" w14:textId="77777777" w:rsidTr="00D92FC8">
        <w:trPr>
          <w:trHeight w:val="20"/>
          <w:jc w:val="center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AF6F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предоставления гарантии поставщика, месяц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EFFE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менее </w:t>
            </w: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</w:tr>
      <w:tr w:rsidR="008805BB" w:rsidRPr="0082754D" w14:paraId="2486E5C2" w14:textId="77777777" w:rsidTr="00D92FC8">
        <w:trPr>
          <w:trHeight w:val="20"/>
          <w:jc w:val="center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6FCD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предоставления гарантии качества: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CF48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05BB" w:rsidRPr="0082754D" w14:paraId="16AD5E87" w14:textId="77777777" w:rsidTr="00D92FC8">
        <w:trPr>
          <w:trHeight w:val="20"/>
          <w:jc w:val="center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0CD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-устранение неисправностей, связанных с дефектами производства*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1A8C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</w:tr>
      <w:tr w:rsidR="008805BB" w:rsidRPr="0082754D" w14:paraId="69201593" w14:textId="77777777" w:rsidTr="00D92FC8">
        <w:trPr>
          <w:trHeight w:val="20"/>
          <w:jc w:val="center"/>
        </w:trPr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2994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-устранение неисправностей посредством замены запасных частей *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BFA6" w14:textId="77777777" w:rsidR="008805BB" w:rsidRPr="0082754D" w:rsidRDefault="008805BB" w:rsidP="008805B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827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</w:t>
            </w:r>
          </w:p>
        </w:tc>
      </w:tr>
    </w:tbl>
    <w:p w14:paraId="0EE8932E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0B62F8F9" w14:textId="4C92FABE" w:rsidR="008805BB" w:rsidRPr="008C296E" w:rsidRDefault="008805BB" w:rsidP="008C296E">
      <w:pPr>
        <w:pStyle w:val="af0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296E">
        <w:rPr>
          <w:rFonts w:ascii="Times New Roman" w:hAnsi="Times New Roman" w:cs="Times New Roman"/>
          <w:b/>
        </w:rPr>
        <w:t>Требования к новизне товара</w:t>
      </w:r>
    </w:p>
    <w:p w14:paraId="6EF610D7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Товар должен быть новым, без признаков использования и подключения. Количество включений в памяти контроллера накопителя не должно превышать 4.</w:t>
      </w:r>
    </w:p>
    <w:p w14:paraId="70F104A2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694BB6DB" w14:textId="0BFF31C3" w:rsidR="008805BB" w:rsidRPr="008C296E" w:rsidRDefault="008805BB" w:rsidP="008C296E">
      <w:pPr>
        <w:pStyle w:val="af0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296E">
        <w:rPr>
          <w:rFonts w:ascii="Times New Roman" w:hAnsi="Times New Roman" w:cs="Times New Roman"/>
          <w:b/>
        </w:rPr>
        <w:t>Требования к приёмке товара</w:t>
      </w:r>
    </w:p>
    <w:p w14:paraId="18B2E114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Выполнение требований новизны, исправности и совместимости поставляемого оборудования Заказчик проверяет путём его внешнего осмотра, подключения к указанному в описании объекта закупки эксплуатируемому Заказчиком оборудованию и сверки фактических характеристик с заявленными в описании объекта закупки.</w:t>
      </w:r>
    </w:p>
    <w:p w14:paraId="217176DD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18E9B169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5847DAAA" w14:textId="6ADF4374" w:rsidR="008805BB" w:rsidRPr="008C296E" w:rsidRDefault="008805BB" w:rsidP="008C296E">
      <w:pPr>
        <w:pStyle w:val="af0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C296E">
        <w:rPr>
          <w:rFonts w:ascii="Times New Roman" w:hAnsi="Times New Roman" w:cs="Times New Roman"/>
          <w:b/>
          <w:bCs/>
        </w:rPr>
        <w:t>Требования к гарантийному сроку и объему предоставления гарантий качества Товара</w:t>
      </w:r>
    </w:p>
    <w:p w14:paraId="579C9D93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Гарантийный срок на Товар должен быть не менее 12 месяцев с момента подписания акта приема-передачи Товара. Гарантийное обслуживание должно осуществляться в авторизованных сервисных центрах производителя на основе стандартных условий производителя или в сервисном центре Поставщика. Предоставляемое гарантийное обслуживание не должно привести к невозможности дальнейшего продления гарантии на обслуживание производителем.</w:t>
      </w:r>
    </w:p>
    <w:p w14:paraId="2E55E6DF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 xml:space="preserve">Транспортные расходы, связанные с исполнением гарантийных обязательств, возлагаются на Поставщика. </w:t>
      </w:r>
    </w:p>
    <w:p w14:paraId="3086C404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В случае замены или исправления дефектного товара гарантийный срок на данный Товар продлевается.</w:t>
      </w:r>
    </w:p>
    <w:p w14:paraId="3D1AA079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При спорных вопросах о причинах возникновения недостатков в Товаре Поставщик оставляет за собой право проведения экспертизы.</w:t>
      </w:r>
    </w:p>
    <w:p w14:paraId="418B25B0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В течение всего срока действия гарантийная поддержка должна включать:</w:t>
      </w:r>
    </w:p>
    <w:p w14:paraId="1231A1B7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доступ к службе технической поддержки поставщика. Служба технической поддержки осуществляет прием и регистрацию обращений Заказчика с оформлением заявки, снятие данных, необходимых для дальнейшей работы по заявке, проведение удаленной диагностики и выполнение работ по заявке;</w:t>
      </w:r>
    </w:p>
    <w:p w14:paraId="1515959E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замену Товара или его комплектующих при возникновении неисправности;</w:t>
      </w:r>
    </w:p>
    <w:p w14:paraId="78198159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оказание помощи по исправлению ошибок в конфигурации устройств и их комплектующих. Специалист технической поддержки поставщика по запросу Заказчика оказывает помощь в настройке устройств и их комплектующих;</w:t>
      </w:r>
    </w:p>
    <w:p w14:paraId="058420F5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предоставление Заказчику новых версий микрокода и обновлений, по мере их публикации на сайте производителя;</w:t>
      </w:r>
    </w:p>
    <w:p w14:paraId="38F10097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  <w:r w:rsidRPr="0082754D">
        <w:rPr>
          <w:rFonts w:ascii="Times New Roman" w:hAnsi="Times New Roman" w:cs="Times New Roman"/>
          <w:sz w:val="20"/>
          <w:szCs w:val="20"/>
        </w:rPr>
        <w:t>возможность получения доступа к базе знаний и онлайн порталу производителя.</w:t>
      </w:r>
    </w:p>
    <w:p w14:paraId="10B0736E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5C48FCE1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sz w:val="20"/>
          <w:szCs w:val="20"/>
        </w:rPr>
      </w:pPr>
    </w:p>
    <w:p w14:paraId="1AC6A59E" w14:textId="77777777" w:rsidR="008805BB" w:rsidRPr="0082754D" w:rsidRDefault="008805BB" w:rsidP="008805BB">
      <w:pPr>
        <w:pStyle w:val="af0"/>
        <w:rPr>
          <w:rFonts w:ascii="Times New Roman" w:hAnsi="Times New Roman" w:cs="Times New Roman"/>
          <w:bCs/>
          <w:sz w:val="20"/>
          <w:szCs w:val="20"/>
        </w:rPr>
      </w:pPr>
    </w:p>
    <w:sectPr w:rsidR="008805BB" w:rsidRPr="0082754D" w:rsidSect="00880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590"/>
    <w:multiLevelType w:val="multilevel"/>
    <w:tmpl w:val="64963C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ADE189B"/>
    <w:multiLevelType w:val="hybridMultilevel"/>
    <w:tmpl w:val="4F782330"/>
    <w:lvl w:ilvl="0" w:tplc="51E8BA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F11728"/>
    <w:multiLevelType w:val="hybridMultilevel"/>
    <w:tmpl w:val="960A9A6C"/>
    <w:lvl w:ilvl="0" w:tplc="7D50FC4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612736211">
    <w:abstractNumId w:val="0"/>
  </w:num>
  <w:num w:numId="2" w16cid:durableId="2014917724">
    <w:abstractNumId w:val="1"/>
  </w:num>
  <w:num w:numId="3" w16cid:durableId="35114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B5"/>
    <w:rsid w:val="000265C7"/>
    <w:rsid w:val="00030E62"/>
    <w:rsid w:val="0005305D"/>
    <w:rsid w:val="000A487E"/>
    <w:rsid w:val="000C693D"/>
    <w:rsid w:val="000C7518"/>
    <w:rsid w:val="000E24A0"/>
    <w:rsid w:val="000F59FB"/>
    <w:rsid w:val="001128E3"/>
    <w:rsid w:val="00120F2C"/>
    <w:rsid w:val="001276BF"/>
    <w:rsid w:val="0013162C"/>
    <w:rsid w:val="00133B1E"/>
    <w:rsid w:val="00140A52"/>
    <w:rsid w:val="001527D3"/>
    <w:rsid w:val="00156292"/>
    <w:rsid w:val="00162025"/>
    <w:rsid w:val="00166F0E"/>
    <w:rsid w:val="001B0539"/>
    <w:rsid w:val="001D0166"/>
    <w:rsid w:val="001F619F"/>
    <w:rsid w:val="00214E16"/>
    <w:rsid w:val="00240CF1"/>
    <w:rsid w:val="002656EF"/>
    <w:rsid w:val="00291A56"/>
    <w:rsid w:val="0029704A"/>
    <w:rsid w:val="002C4AF5"/>
    <w:rsid w:val="002D5C57"/>
    <w:rsid w:val="002E1EF6"/>
    <w:rsid w:val="002F7452"/>
    <w:rsid w:val="00340A97"/>
    <w:rsid w:val="0034368F"/>
    <w:rsid w:val="00351A31"/>
    <w:rsid w:val="00354D28"/>
    <w:rsid w:val="003B1927"/>
    <w:rsid w:val="003C47F6"/>
    <w:rsid w:val="003F5685"/>
    <w:rsid w:val="00434749"/>
    <w:rsid w:val="0048213A"/>
    <w:rsid w:val="00490E0D"/>
    <w:rsid w:val="004C6569"/>
    <w:rsid w:val="00513C4D"/>
    <w:rsid w:val="005179E0"/>
    <w:rsid w:val="005339DA"/>
    <w:rsid w:val="00565116"/>
    <w:rsid w:val="005911B8"/>
    <w:rsid w:val="005911BD"/>
    <w:rsid w:val="005C4A50"/>
    <w:rsid w:val="005D238C"/>
    <w:rsid w:val="005D50F2"/>
    <w:rsid w:val="00605B15"/>
    <w:rsid w:val="00607FA7"/>
    <w:rsid w:val="00621937"/>
    <w:rsid w:val="006308E9"/>
    <w:rsid w:val="0063103C"/>
    <w:rsid w:val="006312B5"/>
    <w:rsid w:val="00643DD2"/>
    <w:rsid w:val="00656A79"/>
    <w:rsid w:val="00692321"/>
    <w:rsid w:val="006C4713"/>
    <w:rsid w:val="006D2E4E"/>
    <w:rsid w:val="006E2DD3"/>
    <w:rsid w:val="006F5826"/>
    <w:rsid w:val="006F5BCD"/>
    <w:rsid w:val="006F5CB1"/>
    <w:rsid w:val="007245EF"/>
    <w:rsid w:val="00741F69"/>
    <w:rsid w:val="007A04C0"/>
    <w:rsid w:val="007A7DE1"/>
    <w:rsid w:val="007D218E"/>
    <w:rsid w:val="008257D8"/>
    <w:rsid w:val="0082754D"/>
    <w:rsid w:val="00836DB7"/>
    <w:rsid w:val="008628F2"/>
    <w:rsid w:val="008805BB"/>
    <w:rsid w:val="00882D47"/>
    <w:rsid w:val="008A6C53"/>
    <w:rsid w:val="008C296E"/>
    <w:rsid w:val="008D2911"/>
    <w:rsid w:val="008D4D64"/>
    <w:rsid w:val="00914731"/>
    <w:rsid w:val="00920BEE"/>
    <w:rsid w:val="0097133A"/>
    <w:rsid w:val="009B16BB"/>
    <w:rsid w:val="009B642F"/>
    <w:rsid w:val="00A1192F"/>
    <w:rsid w:val="00A158A6"/>
    <w:rsid w:val="00A46A98"/>
    <w:rsid w:val="00A7459E"/>
    <w:rsid w:val="00A91FDC"/>
    <w:rsid w:val="00A94841"/>
    <w:rsid w:val="00AB2271"/>
    <w:rsid w:val="00AB276E"/>
    <w:rsid w:val="00B0582D"/>
    <w:rsid w:val="00B3625D"/>
    <w:rsid w:val="00B41E19"/>
    <w:rsid w:val="00B43C9A"/>
    <w:rsid w:val="00B45C13"/>
    <w:rsid w:val="00B473CB"/>
    <w:rsid w:val="00B60183"/>
    <w:rsid w:val="00B66026"/>
    <w:rsid w:val="00B80A90"/>
    <w:rsid w:val="00BA5377"/>
    <w:rsid w:val="00BD3CDA"/>
    <w:rsid w:val="00BF66A5"/>
    <w:rsid w:val="00BF69F3"/>
    <w:rsid w:val="00C10D45"/>
    <w:rsid w:val="00C42BFD"/>
    <w:rsid w:val="00C64485"/>
    <w:rsid w:val="00C9268E"/>
    <w:rsid w:val="00CD02A1"/>
    <w:rsid w:val="00CE312A"/>
    <w:rsid w:val="00CE7CFE"/>
    <w:rsid w:val="00D10B87"/>
    <w:rsid w:val="00D226B5"/>
    <w:rsid w:val="00D3475B"/>
    <w:rsid w:val="00D614F0"/>
    <w:rsid w:val="00D93FF0"/>
    <w:rsid w:val="00DA544F"/>
    <w:rsid w:val="00DA7111"/>
    <w:rsid w:val="00DB04E9"/>
    <w:rsid w:val="00DD052F"/>
    <w:rsid w:val="00DD3619"/>
    <w:rsid w:val="00E01125"/>
    <w:rsid w:val="00E272DE"/>
    <w:rsid w:val="00E35E29"/>
    <w:rsid w:val="00EB27AF"/>
    <w:rsid w:val="00EB3AE3"/>
    <w:rsid w:val="00EE2B63"/>
    <w:rsid w:val="00EE5C57"/>
    <w:rsid w:val="00EF31DF"/>
    <w:rsid w:val="00F118A3"/>
    <w:rsid w:val="00F32D8C"/>
    <w:rsid w:val="00F626C9"/>
    <w:rsid w:val="00F95375"/>
    <w:rsid w:val="00FA25D2"/>
    <w:rsid w:val="00FB6052"/>
    <w:rsid w:val="00FD0D58"/>
    <w:rsid w:val="00FD1C24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5EA8"/>
  <w15:chartTrackingRefBased/>
  <w15:docId w15:val="{45291F2B-79BD-4F85-9964-3C943D81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731"/>
  </w:style>
  <w:style w:type="paragraph" w:styleId="1">
    <w:name w:val="heading 1"/>
    <w:basedOn w:val="a"/>
    <w:next w:val="a"/>
    <w:link w:val="10"/>
    <w:uiPriority w:val="9"/>
    <w:qFormat/>
    <w:rsid w:val="00631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1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12B5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List Paragraph"/>
    <w:basedOn w:val="a"/>
    <w:link w:val="a8"/>
    <w:qFormat/>
    <w:rsid w:val="006312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312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31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312B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312B5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473C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473CB"/>
    <w:rPr>
      <w:color w:val="605E5C"/>
      <w:shd w:val="clear" w:color="auto" w:fill="E1DFDD"/>
    </w:rPr>
  </w:style>
  <w:style w:type="paragraph" w:customStyle="1" w:styleId="23">
    <w:name w:val="Нижний колонтитул Знак2"/>
    <w:basedOn w:val="a"/>
    <w:qFormat/>
    <w:rsid w:val="00B80A90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Standard">
    <w:name w:val="Standard"/>
    <w:qFormat/>
    <w:rsid w:val="00A46A98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8">
    <w:name w:val="Абзац списка Знак"/>
    <w:aliases w:val="Bullet List Знак,FooterText Знак,numbered Знак,Paragraphe de liste1 Знак,lp1 Знак,List Paragraph Знак"/>
    <w:link w:val="a7"/>
    <w:qFormat/>
    <w:locked/>
    <w:rsid w:val="008805BB"/>
  </w:style>
  <w:style w:type="table" w:styleId="af">
    <w:name w:val="Table Grid"/>
    <w:basedOn w:val="a1"/>
    <w:uiPriority w:val="39"/>
    <w:rsid w:val="00880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1">
    <w:name w:val="111"/>
    <w:basedOn w:val="a"/>
    <w:link w:val="1110"/>
    <w:qFormat/>
    <w:rsid w:val="00880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0">
    <w:name w:val="111 Знак"/>
    <w:basedOn w:val="a0"/>
    <w:link w:val="111"/>
    <w:rsid w:val="008805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80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ФБУН НИИСБМ</dc:creator>
  <cp:keywords/>
  <dc:description/>
  <cp:lastModifiedBy>Шиян Елена</cp:lastModifiedBy>
  <cp:revision>6</cp:revision>
  <dcterms:created xsi:type="dcterms:W3CDTF">2026-05-22T16:25:00Z</dcterms:created>
  <dcterms:modified xsi:type="dcterms:W3CDTF">2026-05-25T07:17:00Z</dcterms:modified>
</cp:coreProperties>
</file>