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E90" w:rsidRPr="00CE02AC" w:rsidRDefault="00645E90" w:rsidP="00645E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645E90" w:rsidRDefault="00A40D86" w:rsidP="00645E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оказание услуг</w:t>
      </w:r>
      <w:r w:rsidR="00D8768A">
        <w:rPr>
          <w:b/>
          <w:sz w:val="22"/>
          <w:szCs w:val="22"/>
        </w:rPr>
        <w:t xml:space="preserve"> по</w:t>
      </w:r>
      <w:r w:rsidR="00A27F88">
        <w:rPr>
          <w:b/>
          <w:sz w:val="22"/>
          <w:szCs w:val="22"/>
        </w:rPr>
        <w:t xml:space="preserve"> </w:t>
      </w:r>
      <w:r w:rsidR="001758B2">
        <w:rPr>
          <w:b/>
          <w:sz w:val="22"/>
          <w:szCs w:val="22"/>
        </w:rPr>
        <w:t>обследованию двигателей на соответствие предельно допустимым значениям выбросов вредных вещест</w:t>
      </w:r>
      <w:r w:rsidR="00B15D27">
        <w:rPr>
          <w:b/>
          <w:sz w:val="22"/>
          <w:szCs w:val="22"/>
        </w:rPr>
        <w:t xml:space="preserve">в и </w:t>
      </w:r>
      <w:proofErr w:type="spellStart"/>
      <w:r w:rsidR="00B15D27">
        <w:rPr>
          <w:b/>
          <w:sz w:val="22"/>
          <w:szCs w:val="22"/>
        </w:rPr>
        <w:t>дымности</w:t>
      </w:r>
      <w:proofErr w:type="spellEnd"/>
      <w:r w:rsidR="00B15D27">
        <w:rPr>
          <w:b/>
          <w:sz w:val="22"/>
          <w:szCs w:val="22"/>
        </w:rPr>
        <w:t xml:space="preserve"> отработавших газов для нужд </w:t>
      </w:r>
      <w:r w:rsidR="00B15D27" w:rsidRPr="00B15D27">
        <w:rPr>
          <w:b/>
          <w:sz w:val="22"/>
          <w:szCs w:val="22"/>
        </w:rPr>
        <w:t>для нужд Бай</w:t>
      </w:r>
      <w:r w:rsidR="00B15D27">
        <w:rPr>
          <w:b/>
          <w:sz w:val="22"/>
          <w:szCs w:val="22"/>
        </w:rPr>
        <w:t>кальского филиала ФГБНУ "ВНИРО"</w:t>
      </w:r>
    </w:p>
    <w:p w:rsidR="00645E90" w:rsidRPr="00CE02AC" w:rsidRDefault="00645E90" w:rsidP="00645E90">
      <w:pPr>
        <w:rPr>
          <w:sz w:val="22"/>
          <w:szCs w:val="22"/>
        </w:rPr>
      </w:pPr>
    </w:p>
    <w:tbl>
      <w:tblPr>
        <w:tblpPr w:leftFromText="180" w:rightFromText="180" w:vertAnchor="text" w:horzAnchor="margin" w:tblpX="-318" w:tblpY="21"/>
        <w:tblW w:w="10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5103"/>
        <w:gridCol w:w="1134"/>
        <w:gridCol w:w="1154"/>
      </w:tblGrid>
      <w:tr w:rsidR="00A27F88" w:rsidRPr="00CE02AC" w:rsidTr="00ED1221">
        <w:trPr>
          <w:trHeight w:val="4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Hlk24049137"/>
            <w:bookmarkStart w:id="1" w:name="_GoBack"/>
            <w:r w:rsidRPr="00CE02AC">
              <w:rPr>
                <w:b/>
                <w:bCs/>
                <w:sz w:val="22"/>
                <w:szCs w:val="22"/>
              </w:rPr>
              <w:t>№</w:t>
            </w:r>
          </w:p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CE02AC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CE02AC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r w:rsidRPr="00CE02AC">
              <w:rPr>
                <w:b/>
                <w:bCs/>
                <w:sz w:val="22"/>
                <w:szCs w:val="22"/>
              </w:rPr>
              <w:t xml:space="preserve">Наименование </w:t>
            </w:r>
            <w:r>
              <w:rPr>
                <w:b/>
                <w:bCs/>
                <w:sz w:val="22"/>
                <w:szCs w:val="22"/>
              </w:rPr>
              <w:t>услуги</w:t>
            </w:r>
          </w:p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88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Характеристика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</w:t>
            </w:r>
            <w:r w:rsidRPr="00CE02A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r w:rsidRPr="00CE02AC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A27F88" w:rsidRPr="00CE02AC" w:rsidTr="00D8768A">
        <w:trPr>
          <w:trHeight w:val="4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sz w:val="22"/>
                <w:szCs w:val="22"/>
              </w:rPr>
            </w:pPr>
            <w:r w:rsidRPr="00CE02AC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88" w:rsidRDefault="001758B2" w:rsidP="00A27F88">
            <w:pPr>
              <w:tabs>
                <w:tab w:val="left" w:pos="0"/>
                <w:tab w:val="left" w:pos="170"/>
                <w:tab w:val="left" w:pos="35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Обследование двигателей на соответствие предельно допустимым значениям выбросов вредных веществ и </w:t>
            </w:r>
            <w:proofErr w:type="spellStart"/>
            <w:r>
              <w:rPr>
                <w:sz w:val="22"/>
                <w:szCs w:val="22"/>
              </w:rPr>
              <w:t>дымности</w:t>
            </w:r>
            <w:proofErr w:type="spellEnd"/>
            <w:r>
              <w:rPr>
                <w:sz w:val="22"/>
                <w:szCs w:val="22"/>
              </w:rPr>
              <w:t xml:space="preserve"> отработавших газов</w:t>
            </w:r>
          </w:p>
          <w:p w:rsidR="00A27F88" w:rsidRPr="00CE02AC" w:rsidRDefault="00A27F88" w:rsidP="00A27F88">
            <w:pPr>
              <w:tabs>
                <w:tab w:val="left" w:pos="0"/>
                <w:tab w:val="left" w:pos="170"/>
                <w:tab w:val="left" w:pos="35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6E" w:rsidRPr="001758B2" w:rsidRDefault="00181C6E" w:rsidP="00162935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170"/>
                <w:tab w:val="left" w:pos="350"/>
              </w:tabs>
              <w:ind w:left="34" w:hanging="3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</w:t>
            </w:r>
            <w:r w:rsidR="00ED1221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по </w:t>
            </w:r>
            <w:r w:rsidR="001758B2">
              <w:rPr>
                <w:sz w:val="22"/>
                <w:szCs w:val="22"/>
              </w:rPr>
              <w:t xml:space="preserve">проведению замеров выбросов вредных (загрязняющих) веществ и </w:t>
            </w:r>
            <w:proofErr w:type="spellStart"/>
            <w:r w:rsidR="001758B2">
              <w:rPr>
                <w:sz w:val="22"/>
                <w:szCs w:val="22"/>
              </w:rPr>
              <w:t>дымности</w:t>
            </w:r>
            <w:proofErr w:type="spellEnd"/>
            <w:r w:rsidR="001758B2">
              <w:rPr>
                <w:sz w:val="22"/>
                <w:szCs w:val="22"/>
              </w:rPr>
              <w:t xml:space="preserve"> отработавших газов (ОГ) судовых двигателей, находящихся в эксплуатации,</w:t>
            </w:r>
            <w:r w:rsidRPr="00181C6E">
              <w:rPr>
                <w:sz w:val="22"/>
                <w:szCs w:val="22"/>
              </w:rPr>
              <w:t xml:space="preserve"> должна проводиться в соответствии с </w:t>
            </w:r>
            <w:r w:rsidR="00D8768A">
              <w:rPr>
                <w:sz w:val="22"/>
                <w:szCs w:val="22"/>
              </w:rPr>
              <w:t>П</w:t>
            </w:r>
            <w:r w:rsidRPr="00181C6E">
              <w:rPr>
                <w:sz w:val="22"/>
                <w:szCs w:val="22"/>
              </w:rPr>
              <w:t>равилами</w:t>
            </w:r>
            <w:r w:rsidR="00D8768A">
              <w:rPr>
                <w:sz w:val="22"/>
                <w:szCs w:val="22"/>
              </w:rPr>
              <w:t xml:space="preserve"> РКО, указанными в параграфе</w:t>
            </w:r>
            <w:r w:rsidRPr="00181C6E">
              <w:rPr>
                <w:sz w:val="22"/>
                <w:szCs w:val="22"/>
              </w:rPr>
              <w:t xml:space="preserve"> </w:t>
            </w:r>
            <w:r w:rsidR="001758B2">
              <w:rPr>
                <w:sz w:val="22"/>
                <w:szCs w:val="22"/>
              </w:rPr>
              <w:t>4.3</w:t>
            </w:r>
            <w:r w:rsidRPr="00181C6E">
              <w:rPr>
                <w:sz w:val="22"/>
                <w:szCs w:val="22"/>
              </w:rPr>
              <w:t xml:space="preserve"> </w:t>
            </w:r>
            <w:r w:rsidR="00E350C1">
              <w:rPr>
                <w:sz w:val="22"/>
                <w:szCs w:val="22"/>
              </w:rPr>
              <w:t>ПОСЭ утвержденных</w:t>
            </w:r>
            <w:r w:rsidR="00D8768A">
              <w:rPr>
                <w:sz w:val="22"/>
                <w:szCs w:val="22"/>
              </w:rPr>
              <w:t xml:space="preserve"> приказом ФАУ РРР от 10.12.2018 N 94-П</w:t>
            </w:r>
            <w:r>
              <w:rPr>
                <w:sz w:val="22"/>
                <w:szCs w:val="22"/>
              </w:rPr>
              <w:t>.</w:t>
            </w:r>
          </w:p>
          <w:p w:rsidR="001758B2" w:rsidRPr="001758B2" w:rsidRDefault="001758B2" w:rsidP="00162935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170"/>
                <w:tab w:val="left" w:pos="350"/>
              </w:tabs>
              <w:ind w:left="34" w:hanging="3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оказываемой услуги:</w:t>
            </w:r>
          </w:p>
          <w:p w:rsidR="001758B2" w:rsidRDefault="00E350C1" w:rsidP="001758B2">
            <w:pPr>
              <w:pStyle w:val="a3"/>
              <w:tabs>
                <w:tab w:val="left" w:pos="0"/>
                <w:tab w:val="left" w:pos="170"/>
                <w:tab w:val="left" w:pos="350"/>
              </w:tabs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двигатели ЯМЗ-240ПМ2, мощностью 220 кВт.</w:t>
            </w:r>
          </w:p>
          <w:p w:rsidR="00E350C1" w:rsidRDefault="00E350C1" w:rsidP="001758B2">
            <w:pPr>
              <w:pStyle w:val="a3"/>
              <w:tabs>
                <w:tab w:val="left" w:pos="0"/>
                <w:tab w:val="left" w:pos="170"/>
                <w:tab w:val="left" w:pos="350"/>
              </w:tabs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Вспомогательные двигатели ЯМЗ-238М2-45, мощностью 140 кВт.</w:t>
            </w:r>
          </w:p>
          <w:p w:rsidR="00E350C1" w:rsidRDefault="00E350C1" w:rsidP="001758B2">
            <w:pPr>
              <w:pStyle w:val="a3"/>
              <w:tabs>
                <w:tab w:val="left" w:pos="0"/>
                <w:tab w:val="left" w:pos="170"/>
                <w:tab w:val="left" w:pos="350"/>
              </w:tabs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Вспомогательный двигатель ЯМЗ-7514.10, мощностью 220 кВт.</w:t>
            </w:r>
          </w:p>
          <w:p w:rsidR="00E350C1" w:rsidRPr="00181C6E" w:rsidRDefault="00E350C1" w:rsidP="001758B2">
            <w:pPr>
              <w:pStyle w:val="a3"/>
              <w:tabs>
                <w:tab w:val="left" w:pos="0"/>
                <w:tab w:val="left" w:pos="170"/>
                <w:tab w:val="left" w:pos="350"/>
              </w:tabs>
              <w:ind w:left="3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Вспомогательный (аварийный) двигатель Д-246.4-106М, мощностью 77 кВт.</w:t>
            </w:r>
          </w:p>
          <w:p w:rsidR="00162935" w:rsidRDefault="00E350C1" w:rsidP="00162935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170"/>
                <w:tab w:val="left" w:pos="350"/>
              </w:tabs>
              <w:ind w:left="34" w:hanging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замеров выбросов  вредных (загрязняющих) веществ и </w:t>
            </w:r>
            <w:proofErr w:type="spellStart"/>
            <w:r>
              <w:rPr>
                <w:sz w:val="22"/>
                <w:szCs w:val="22"/>
              </w:rPr>
              <w:t>дымности</w:t>
            </w:r>
            <w:proofErr w:type="spellEnd"/>
            <w:r>
              <w:rPr>
                <w:sz w:val="22"/>
                <w:szCs w:val="22"/>
              </w:rPr>
              <w:t xml:space="preserve"> отработавших газов (ОГ) судовых двигателей, находящихся в эксплуатации,</w:t>
            </w:r>
            <w:r w:rsidR="00D8768A">
              <w:rPr>
                <w:sz w:val="22"/>
                <w:szCs w:val="22"/>
              </w:rPr>
              <w:t xml:space="preserve"> должен выдаваться организацией имеющей Свидетельство о признании ФАУ РКО на данный вид работ.</w:t>
            </w:r>
          </w:p>
          <w:p w:rsidR="00A27F88" w:rsidRPr="00162935" w:rsidRDefault="00162935" w:rsidP="00D8768A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170"/>
                <w:tab w:val="left" w:pos="35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27F88" w:rsidRPr="00162935">
              <w:rPr>
                <w:sz w:val="22"/>
                <w:szCs w:val="22"/>
              </w:rPr>
              <w:t>Срок оказания услуг:</w:t>
            </w:r>
            <w:r>
              <w:t xml:space="preserve"> </w:t>
            </w:r>
            <w:r w:rsidRPr="00162935">
              <w:rPr>
                <w:sz w:val="22"/>
                <w:szCs w:val="22"/>
              </w:rPr>
              <w:t>по</w:t>
            </w:r>
            <w:r w:rsidR="00B95CA2">
              <w:rPr>
                <w:sz w:val="22"/>
                <w:szCs w:val="22"/>
              </w:rPr>
              <w:t xml:space="preserve"> замерам выбросов</w:t>
            </w:r>
            <w:r w:rsidRPr="00162935">
              <w:rPr>
                <w:sz w:val="22"/>
                <w:szCs w:val="22"/>
              </w:rPr>
              <w:t xml:space="preserve"> </w:t>
            </w:r>
            <w:r w:rsidR="00E350C1">
              <w:rPr>
                <w:sz w:val="22"/>
                <w:szCs w:val="22"/>
              </w:rPr>
              <w:t xml:space="preserve"> вредных (загрязняющих) веществ и </w:t>
            </w:r>
            <w:proofErr w:type="spellStart"/>
            <w:r w:rsidR="00E350C1">
              <w:rPr>
                <w:sz w:val="22"/>
                <w:szCs w:val="22"/>
              </w:rPr>
              <w:t>дымности</w:t>
            </w:r>
            <w:proofErr w:type="spellEnd"/>
            <w:r w:rsidR="00E350C1">
              <w:rPr>
                <w:sz w:val="22"/>
                <w:szCs w:val="22"/>
              </w:rPr>
              <w:t xml:space="preserve"> отработавших газов (ОГ) судовых двигате</w:t>
            </w:r>
            <w:r w:rsidR="00B95CA2">
              <w:rPr>
                <w:sz w:val="22"/>
                <w:szCs w:val="22"/>
              </w:rPr>
              <w:t>лей, находящихся в эксплуатации</w:t>
            </w:r>
            <w:r>
              <w:rPr>
                <w:sz w:val="22"/>
                <w:szCs w:val="22"/>
              </w:rPr>
              <w:t>:</w:t>
            </w:r>
            <w:r w:rsidR="00A27F88" w:rsidRPr="00162935">
              <w:rPr>
                <w:b/>
                <w:sz w:val="22"/>
                <w:szCs w:val="22"/>
              </w:rPr>
              <w:t xml:space="preserve"> </w:t>
            </w:r>
            <w:r w:rsidR="00A27F88" w:rsidRPr="00162935">
              <w:rPr>
                <w:sz w:val="22"/>
                <w:szCs w:val="22"/>
              </w:rPr>
              <w:t xml:space="preserve">с даты </w:t>
            </w:r>
            <w:r>
              <w:rPr>
                <w:sz w:val="22"/>
                <w:szCs w:val="22"/>
              </w:rPr>
              <w:t>заключения</w:t>
            </w:r>
            <w:r w:rsidR="00A27F88" w:rsidRPr="001629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контракта</w:t>
            </w:r>
            <w:r w:rsidR="00D8768A">
              <w:rPr>
                <w:sz w:val="22"/>
                <w:szCs w:val="22"/>
              </w:rPr>
              <w:t xml:space="preserve"> до 30.09</w:t>
            </w:r>
            <w:r w:rsidR="00A27F88" w:rsidRPr="00162935">
              <w:rPr>
                <w:sz w:val="22"/>
                <w:szCs w:val="22"/>
              </w:rPr>
              <w:t>.2026.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88" w:rsidRDefault="00A27F88" w:rsidP="00A27F8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 w:rsidRPr="00CE02AC">
              <w:rPr>
                <w:sz w:val="22"/>
                <w:szCs w:val="22"/>
              </w:rPr>
              <w:t>.</w:t>
            </w:r>
            <w:r w:rsidR="001629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ед.</w:t>
            </w: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E35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  <w:p w:rsidR="00E350C1" w:rsidRDefault="00E350C1" w:rsidP="00E350C1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E35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  <w:p w:rsidR="00E350C1" w:rsidRDefault="00E350C1" w:rsidP="00E350C1">
            <w:pPr>
              <w:jc w:val="center"/>
              <w:rPr>
                <w:sz w:val="22"/>
                <w:szCs w:val="22"/>
              </w:rPr>
            </w:pPr>
          </w:p>
          <w:p w:rsidR="00E350C1" w:rsidRPr="00CE02AC" w:rsidRDefault="00E350C1" w:rsidP="00E350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88" w:rsidRDefault="00A27F88" w:rsidP="00A2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350C1" w:rsidRDefault="00E350C1" w:rsidP="00A27F88">
            <w:pPr>
              <w:jc w:val="center"/>
              <w:rPr>
                <w:sz w:val="22"/>
                <w:szCs w:val="22"/>
              </w:rPr>
            </w:pPr>
          </w:p>
          <w:p w:rsidR="00E350C1" w:rsidRPr="00CE02AC" w:rsidRDefault="00E350C1" w:rsidP="00A2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bookmarkEnd w:id="0"/>
      <w:bookmarkEnd w:id="1"/>
    </w:tbl>
    <w:p w:rsidR="00A9229B" w:rsidRDefault="00A9229B" w:rsidP="00645E90">
      <w:pPr>
        <w:ind w:left="-426"/>
      </w:pPr>
    </w:p>
    <w:p w:rsidR="0096545D" w:rsidRDefault="0096545D" w:rsidP="00645E90">
      <w:pPr>
        <w:ind w:left="-426"/>
      </w:pPr>
    </w:p>
    <w:p w:rsidR="0096545D" w:rsidRDefault="0096545D" w:rsidP="00645E90">
      <w:pPr>
        <w:ind w:left="-426"/>
      </w:pPr>
      <w:r>
        <w:t>Подготовил (а):</w:t>
      </w:r>
    </w:p>
    <w:p w:rsidR="0096545D" w:rsidRPr="00645E90" w:rsidRDefault="0096545D" w:rsidP="00645E90">
      <w:pPr>
        <w:ind w:left="-426"/>
      </w:pPr>
      <w:r>
        <w:t>Капитан-наставник                                                                                                        Косенко И.С.</w:t>
      </w:r>
    </w:p>
    <w:sectPr w:rsidR="0096545D" w:rsidRPr="0064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C7787"/>
    <w:multiLevelType w:val="hybridMultilevel"/>
    <w:tmpl w:val="EB62D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D127A"/>
    <w:multiLevelType w:val="hybridMultilevel"/>
    <w:tmpl w:val="86C6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90"/>
    <w:rsid w:val="000701FE"/>
    <w:rsid w:val="00162935"/>
    <w:rsid w:val="001758B2"/>
    <w:rsid w:val="00181C6E"/>
    <w:rsid w:val="00355014"/>
    <w:rsid w:val="00413BA6"/>
    <w:rsid w:val="00472BBC"/>
    <w:rsid w:val="005C61B0"/>
    <w:rsid w:val="00623638"/>
    <w:rsid w:val="00645E90"/>
    <w:rsid w:val="0096545D"/>
    <w:rsid w:val="009A5B41"/>
    <w:rsid w:val="00A27F88"/>
    <w:rsid w:val="00A40D86"/>
    <w:rsid w:val="00A9229B"/>
    <w:rsid w:val="00B15D27"/>
    <w:rsid w:val="00B95CA2"/>
    <w:rsid w:val="00BF509C"/>
    <w:rsid w:val="00D8768A"/>
    <w:rsid w:val="00E350C1"/>
    <w:rsid w:val="00ED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F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ВНИРО-2</cp:lastModifiedBy>
  <cp:revision>3</cp:revision>
  <dcterms:created xsi:type="dcterms:W3CDTF">2026-07-14T07:43:00Z</dcterms:created>
  <dcterms:modified xsi:type="dcterms:W3CDTF">2026-08-04T01:42:00Z</dcterms:modified>
</cp:coreProperties>
</file>