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33ED44" w14:textId="3A0CA397" w:rsidR="00CE077F" w:rsidRPr="00723CE2" w:rsidRDefault="00CE077F" w:rsidP="00CE077F">
      <w:pPr>
        <w:pStyle w:val="11"/>
        <w:shd w:val="clear" w:color="auto" w:fill="auto"/>
        <w:ind w:firstLine="0"/>
        <w:jc w:val="center"/>
        <w:rPr>
          <w:sz w:val="24"/>
          <w:szCs w:val="24"/>
        </w:rPr>
      </w:pPr>
      <w:r w:rsidRPr="00723CE2">
        <w:rPr>
          <w:b/>
          <w:bCs/>
          <w:sz w:val="24"/>
          <w:szCs w:val="24"/>
        </w:rPr>
        <w:t xml:space="preserve">КОНТРАКТ № </w:t>
      </w:r>
      <w:r w:rsidR="006335C3">
        <w:rPr>
          <w:b/>
          <w:bCs/>
          <w:sz w:val="24"/>
          <w:szCs w:val="24"/>
        </w:rPr>
        <w:t xml:space="preserve"> </w:t>
      </w:r>
    </w:p>
    <w:p w14:paraId="50222EB5" w14:textId="6DE850E1" w:rsidR="00CE077F" w:rsidRPr="00723CE2" w:rsidRDefault="00CE077F" w:rsidP="00ED356E">
      <w:pPr>
        <w:pStyle w:val="11"/>
        <w:ind w:firstLine="0"/>
        <w:jc w:val="center"/>
        <w:rPr>
          <w:b/>
          <w:bCs/>
          <w:sz w:val="24"/>
          <w:szCs w:val="24"/>
        </w:rPr>
      </w:pPr>
      <w:proofErr w:type="gramStart"/>
      <w:r w:rsidRPr="00723CE2">
        <w:rPr>
          <w:b/>
          <w:bCs/>
          <w:sz w:val="24"/>
          <w:szCs w:val="24"/>
        </w:rPr>
        <w:t xml:space="preserve">ИКЗ </w:t>
      </w:r>
      <w:r w:rsidR="006335C3">
        <w:rPr>
          <w:b/>
          <w:bCs/>
          <w:sz w:val="24"/>
          <w:szCs w:val="24"/>
        </w:rPr>
        <w:t xml:space="preserve"> </w:t>
      </w:r>
      <w:r w:rsidR="006335C3" w:rsidRPr="006335C3">
        <w:rPr>
          <w:b/>
          <w:bCs/>
          <w:sz w:val="24"/>
          <w:szCs w:val="24"/>
        </w:rPr>
        <w:t>261780902321278390100100020000000244</w:t>
      </w:r>
      <w:proofErr w:type="gramEnd"/>
    </w:p>
    <w:p w14:paraId="4A66A9E6" w14:textId="77777777" w:rsidR="00CE077F" w:rsidRPr="00723CE2" w:rsidRDefault="00CE077F" w:rsidP="00CE077F">
      <w:pPr>
        <w:pStyle w:val="11"/>
        <w:shd w:val="clear" w:color="auto" w:fill="auto"/>
        <w:ind w:firstLine="0"/>
        <w:rPr>
          <w:sz w:val="24"/>
          <w:szCs w:val="24"/>
        </w:rPr>
      </w:pPr>
    </w:p>
    <w:p w14:paraId="5F90B5B8" w14:textId="6B71F3A3" w:rsidR="00CE077F" w:rsidRDefault="00CE077F" w:rsidP="00CE077F">
      <w:pPr>
        <w:pStyle w:val="11"/>
        <w:shd w:val="clear" w:color="auto" w:fill="auto"/>
        <w:tabs>
          <w:tab w:val="left" w:pos="7232"/>
          <w:tab w:val="left" w:leader="underscore" w:pos="7785"/>
          <w:tab w:val="left" w:leader="underscore" w:pos="8840"/>
          <w:tab w:val="left" w:leader="underscore" w:pos="9382"/>
        </w:tabs>
        <w:ind w:firstLine="0"/>
        <w:jc w:val="center"/>
      </w:pPr>
      <w:r w:rsidRPr="00723CE2">
        <w:rPr>
          <w:sz w:val="24"/>
          <w:szCs w:val="24"/>
        </w:rPr>
        <w:t xml:space="preserve">г. Санкт-Петербург                                                                               </w:t>
      </w:r>
      <w:proofErr w:type="gramStart"/>
      <w:r w:rsidRPr="00723CE2">
        <w:rPr>
          <w:sz w:val="24"/>
          <w:szCs w:val="24"/>
        </w:rPr>
        <w:t xml:space="preserve">   «</w:t>
      </w:r>
      <w:proofErr w:type="gramEnd"/>
      <w:r>
        <w:t>___</w:t>
      </w:r>
      <w:r w:rsidRPr="00723CE2">
        <w:rPr>
          <w:sz w:val="24"/>
          <w:szCs w:val="24"/>
        </w:rPr>
        <w:t xml:space="preserve">» </w:t>
      </w:r>
      <w:r w:rsidR="00571264">
        <w:rPr>
          <w:sz w:val="24"/>
          <w:szCs w:val="24"/>
        </w:rPr>
        <w:t>__________</w:t>
      </w:r>
      <w:r w:rsidRPr="00723CE2">
        <w:rPr>
          <w:sz w:val="24"/>
          <w:szCs w:val="24"/>
        </w:rPr>
        <w:t xml:space="preserve"> 202</w:t>
      </w:r>
      <w:r w:rsidR="00ED356E">
        <w:rPr>
          <w:sz w:val="24"/>
          <w:szCs w:val="24"/>
        </w:rPr>
        <w:t>6</w:t>
      </w:r>
      <w:r>
        <w:t xml:space="preserve"> </w:t>
      </w:r>
      <w:r w:rsidRPr="00723CE2">
        <w:rPr>
          <w:sz w:val="24"/>
          <w:szCs w:val="24"/>
        </w:rPr>
        <w:t>г.</w:t>
      </w:r>
    </w:p>
    <w:p w14:paraId="65C5B249" w14:textId="77777777" w:rsidR="00E26629" w:rsidRPr="00401A90" w:rsidRDefault="00B14651">
      <w:pPr>
        <w:spacing w:after="0" w:line="259" w:lineRule="auto"/>
        <w:ind w:left="284" w:firstLine="0"/>
        <w:jc w:val="left"/>
        <w:rPr>
          <w:rFonts w:ascii="Times New Roman" w:hAnsi="Times New Roman" w:cs="Times New Roman"/>
        </w:rPr>
      </w:pPr>
      <w:r w:rsidRPr="00401A90">
        <w:rPr>
          <w:rFonts w:ascii="Times New Roman" w:hAnsi="Times New Roman" w:cs="Times New Roman"/>
        </w:rPr>
        <w:t xml:space="preserve"> </w:t>
      </w:r>
    </w:p>
    <w:p w14:paraId="6C557C73" w14:textId="00B872EA" w:rsidR="00E26629" w:rsidRPr="00CE077F" w:rsidRDefault="006335C3" w:rsidP="00CE077F">
      <w:pPr>
        <w:ind w:left="0" w:right="42" w:firstLine="567"/>
        <w:rPr>
          <w:rFonts w:ascii="Times New Roman" w:hAnsi="Times New Roman" w:cs="Times New Roman"/>
          <w:sz w:val="24"/>
          <w:szCs w:val="24"/>
        </w:rPr>
      </w:pPr>
      <w:r w:rsidRPr="006335C3">
        <w:rPr>
          <w:rFonts w:ascii="Times New Roman" w:eastAsia="Times New Roman" w:hAnsi="Times New Roman" w:cs="Times New Roman"/>
          <w:color w:val="auto"/>
          <w:sz w:val="24"/>
          <w:szCs w:val="24"/>
        </w:rPr>
        <w:t>__________________, именуемое в дальнейшем «Исполнитель», в лице ______________., действующего на основании Устава, с одной стороны, и</w:t>
      </w:r>
      <w:r w:rsidRPr="006335C3">
        <w:rPr>
          <w:rFonts w:ascii="Times New Roman" w:eastAsia="Times New Roman" w:hAnsi="Times New Roman" w:cs="Times New Roman"/>
          <w:b/>
          <w:color w:val="auto"/>
          <w:sz w:val="24"/>
          <w:szCs w:val="24"/>
        </w:rPr>
        <w:t xml:space="preserve"> </w:t>
      </w:r>
      <w:r w:rsidRPr="006335C3">
        <w:rPr>
          <w:rFonts w:ascii="Times New Roman" w:eastAsia="Times New Roman" w:hAnsi="Times New Roman" w:cs="Times New Roman"/>
          <w:color w:val="auto"/>
          <w:sz w:val="24"/>
          <w:szCs w:val="24"/>
        </w:rPr>
        <w:t xml:space="preserve">Федеральное государственное бюджетное профессиональное образовательное учреждение «Санкт-Петербургский медико-технический колледж Федерального медико-биологического агентства» (ФГБПОУ СПб МТК ФМБА России), именуемое в дальнейшем «Заказчик», в лице директора </w:t>
      </w:r>
      <w:proofErr w:type="spellStart"/>
      <w:r w:rsidRPr="006335C3">
        <w:rPr>
          <w:rFonts w:ascii="Times New Roman" w:eastAsia="Times New Roman" w:hAnsi="Times New Roman" w:cs="Times New Roman"/>
          <w:color w:val="auto"/>
          <w:sz w:val="24"/>
          <w:szCs w:val="24"/>
        </w:rPr>
        <w:t>Блинова</w:t>
      </w:r>
      <w:proofErr w:type="spellEnd"/>
      <w:r w:rsidRPr="006335C3">
        <w:rPr>
          <w:rFonts w:ascii="Times New Roman" w:eastAsia="Times New Roman" w:hAnsi="Times New Roman" w:cs="Times New Roman"/>
          <w:color w:val="auto"/>
          <w:sz w:val="24"/>
          <w:szCs w:val="24"/>
        </w:rPr>
        <w:t xml:space="preserve"> Андрея Валерьевича, действующего на основании Устава, с другой стороны, совместно именуемые «Стороны», а по отдельности – «Сторона», на основании п. 5. ч. 1 ст. 93 Закона № 44-ФЗ, заключили настоящий </w:t>
      </w:r>
      <w:r>
        <w:rPr>
          <w:rFonts w:ascii="Times New Roman" w:eastAsia="Times New Roman" w:hAnsi="Times New Roman" w:cs="Times New Roman"/>
          <w:color w:val="auto"/>
          <w:sz w:val="24"/>
          <w:szCs w:val="24"/>
        </w:rPr>
        <w:t>Контракт</w:t>
      </w:r>
      <w:r w:rsidRPr="006335C3">
        <w:rPr>
          <w:rFonts w:ascii="Times New Roman" w:eastAsia="Times New Roman" w:hAnsi="Times New Roman" w:cs="Times New Roman"/>
          <w:color w:val="auto"/>
          <w:sz w:val="24"/>
          <w:szCs w:val="24"/>
        </w:rPr>
        <w:t xml:space="preserve"> о нижеследующем</w:t>
      </w:r>
      <w:r w:rsidR="00783FB7" w:rsidRPr="00CE077F">
        <w:rPr>
          <w:rFonts w:ascii="Times New Roman" w:hAnsi="Times New Roman"/>
          <w:sz w:val="24"/>
          <w:szCs w:val="24"/>
        </w:rPr>
        <w:t>:</w:t>
      </w:r>
      <w:r w:rsidR="00B14651" w:rsidRPr="00CE077F">
        <w:rPr>
          <w:rFonts w:ascii="Times New Roman" w:hAnsi="Times New Roman" w:cs="Times New Roman"/>
          <w:sz w:val="24"/>
          <w:szCs w:val="24"/>
        </w:rPr>
        <w:t xml:space="preserve"> </w:t>
      </w:r>
    </w:p>
    <w:p w14:paraId="0946F500" w14:textId="043DED33" w:rsidR="00E26629" w:rsidRPr="00401A90" w:rsidRDefault="00B14651" w:rsidP="00B95C0B">
      <w:pPr>
        <w:spacing w:after="0" w:line="259" w:lineRule="auto"/>
        <w:ind w:left="284" w:firstLine="0"/>
        <w:jc w:val="left"/>
        <w:rPr>
          <w:rFonts w:ascii="Times New Roman" w:hAnsi="Times New Roman" w:cs="Times New Roman"/>
        </w:rPr>
      </w:pPr>
      <w:r w:rsidRPr="00401A90">
        <w:rPr>
          <w:rFonts w:ascii="Times New Roman" w:hAnsi="Times New Roman" w:cs="Times New Roman"/>
        </w:rPr>
        <w:t xml:space="preserve"> </w:t>
      </w:r>
    </w:p>
    <w:p w14:paraId="0231C8C9" w14:textId="77777777" w:rsidR="00E26629" w:rsidRDefault="00B14651" w:rsidP="008C4561">
      <w:pPr>
        <w:pStyle w:val="1"/>
        <w:tabs>
          <w:tab w:val="left" w:pos="284"/>
          <w:tab w:val="left" w:pos="993"/>
        </w:tabs>
        <w:ind w:right="0"/>
        <w:rPr>
          <w:rFonts w:ascii="Times New Roman" w:hAnsi="Times New Roman" w:cs="Times New Roman"/>
          <w:sz w:val="24"/>
          <w:szCs w:val="24"/>
        </w:rPr>
      </w:pPr>
      <w:r w:rsidRPr="00CE077F">
        <w:rPr>
          <w:rFonts w:ascii="Times New Roman" w:hAnsi="Times New Roman" w:cs="Times New Roman"/>
          <w:sz w:val="24"/>
          <w:szCs w:val="24"/>
        </w:rPr>
        <w:t xml:space="preserve">ПРЕДМЕТ КОНТРАКТА </w:t>
      </w:r>
    </w:p>
    <w:p w14:paraId="3C8EAE4F" w14:textId="77777777" w:rsidR="005513CF" w:rsidRPr="005513CF" w:rsidRDefault="005513CF" w:rsidP="005513CF"/>
    <w:p w14:paraId="54DF40B3" w14:textId="3F1D32E8" w:rsidR="00CE077F" w:rsidRDefault="00B14651" w:rsidP="00CE077F">
      <w:pPr>
        <w:pStyle w:val="a3"/>
        <w:numPr>
          <w:ilvl w:val="1"/>
          <w:numId w:val="13"/>
        </w:numPr>
        <w:tabs>
          <w:tab w:val="left" w:pos="993"/>
        </w:tabs>
        <w:spacing w:after="0" w:line="259" w:lineRule="auto"/>
        <w:ind w:left="0" w:firstLine="567"/>
        <w:rPr>
          <w:rFonts w:ascii="Times New Roman" w:hAnsi="Times New Roman" w:cs="Times New Roman"/>
          <w:sz w:val="24"/>
          <w:szCs w:val="24"/>
        </w:rPr>
      </w:pPr>
      <w:r w:rsidRPr="00CE077F">
        <w:rPr>
          <w:rFonts w:ascii="Times New Roman" w:hAnsi="Times New Roman" w:cs="Times New Roman"/>
          <w:sz w:val="24"/>
          <w:szCs w:val="24"/>
        </w:rPr>
        <w:t>В соответствии с настоящим Контрактом Исполнитель обязуется оказывать Заказчику</w:t>
      </w:r>
      <w:r w:rsidR="00594164" w:rsidRPr="00CE077F">
        <w:rPr>
          <w:rFonts w:ascii="Times New Roman" w:hAnsi="Times New Roman" w:cs="Times New Roman"/>
          <w:sz w:val="24"/>
          <w:szCs w:val="24"/>
        </w:rPr>
        <w:t xml:space="preserve"> </w:t>
      </w:r>
      <w:r w:rsidR="00CE077F" w:rsidRPr="00CE077F">
        <w:rPr>
          <w:rFonts w:ascii="Times New Roman" w:hAnsi="Times New Roman" w:cs="Times New Roman"/>
          <w:sz w:val="24"/>
          <w:szCs w:val="24"/>
        </w:rPr>
        <w:t>услуги сотовой связи</w:t>
      </w:r>
      <w:r w:rsidR="006E5E02">
        <w:rPr>
          <w:rFonts w:ascii="Times New Roman" w:hAnsi="Times New Roman" w:cs="Times New Roman"/>
          <w:sz w:val="24"/>
          <w:szCs w:val="24"/>
        </w:rPr>
        <w:t xml:space="preserve"> </w:t>
      </w:r>
      <w:r w:rsidR="00594164" w:rsidRPr="00CE077F">
        <w:rPr>
          <w:rFonts w:ascii="Times New Roman" w:hAnsi="Times New Roman" w:cs="Times New Roman"/>
          <w:sz w:val="24"/>
          <w:szCs w:val="24"/>
        </w:rPr>
        <w:t>(</w:t>
      </w:r>
      <w:r w:rsidRPr="00CE077F">
        <w:rPr>
          <w:rFonts w:ascii="Times New Roman" w:hAnsi="Times New Roman" w:cs="Times New Roman"/>
          <w:sz w:val="24"/>
          <w:szCs w:val="24"/>
        </w:rPr>
        <w:t xml:space="preserve">комплексную услугу связи (прием, обработка, хранение, передача, доставка сообщений электросвязи), включая услуги подвижной радиотелефонной связи, </w:t>
      </w:r>
      <w:proofErr w:type="spellStart"/>
      <w:r w:rsidRPr="00CE077F">
        <w:rPr>
          <w:rFonts w:ascii="Times New Roman" w:hAnsi="Times New Roman" w:cs="Times New Roman"/>
          <w:sz w:val="24"/>
          <w:szCs w:val="24"/>
        </w:rPr>
        <w:t>телематические</w:t>
      </w:r>
      <w:proofErr w:type="spellEnd"/>
      <w:r w:rsidRPr="00CE077F">
        <w:rPr>
          <w:rFonts w:ascii="Times New Roman" w:hAnsi="Times New Roman" w:cs="Times New Roman"/>
          <w:sz w:val="24"/>
          <w:szCs w:val="24"/>
        </w:rPr>
        <w:t xml:space="preserve"> услуги связи, услуги связи по передаче данных, а также связанн</w:t>
      </w:r>
      <w:r w:rsidR="00594164" w:rsidRPr="00CE077F">
        <w:rPr>
          <w:rFonts w:ascii="Times New Roman" w:hAnsi="Times New Roman" w:cs="Times New Roman"/>
          <w:sz w:val="24"/>
          <w:szCs w:val="24"/>
        </w:rPr>
        <w:t xml:space="preserve">ые с ними дополнительные услуги) </w:t>
      </w:r>
      <w:r w:rsidRPr="00CE077F">
        <w:rPr>
          <w:rFonts w:ascii="Times New Roman" w:hAnsi="Times New Roman" w:cs="Times New Roman"/>
          <w:sz w:val="24"/>
          <w:szCs w:val="24"/>
        </w:rPr>
        <w:t xml:space="preserve">(именуемые по тексту настоящего Контракта – «Услуги»), а Заказчик обязуется их оплачивать. </w:t>
      </w:r>
    </w:p>
    <w:p w14:paraId="04EF1A34" w14:textId="43716B8D" w:rsidR="00CE077F" w:rsidRDefault="00B14651" w:rsidP="00CE077F">
      <w:pPr>
        <w:pStyle w:val="a3"/>
        <w:numPr>
          <w:ilvl w:val="1"/>
          <w:numId w:val="13"/>
        </w:numPr>
        <w:tabs>
          <w:tab w:val="left" w:pos="993"/>
        </w:tabs>
        <w:spacing w:after="0" w:line="259" w:lineRule="auto"/>
        <w:ind w:left="0" w:firstLine="567"/>
        <w:rPr>
          <w:rFonts w:ascii="Times New Roman" w:hAnsi="Times New Roman" w:cs="Times New Roman"/>
          <w:sz w:val="24"/>
          <w:szCs w:val="24"/>
        </w:rPr>
      </w:pPr>
      <w:r w:rsidRPr="00CE077F">
        <w:rPr>
          <w:rFonts w:ascii="Times New Roman" w:hAnsi="Times New Roman" w:cs="Times New Roman"/>
          <w:sz w:val="24"/>
          <w:szCs w:val="24"/>
        </w:rPr>
        <w:t xml:space="preserve">Перечень оказываемых по настоящему Контракту Услуг установлен в </w:t>
      </w:r>
      <w:r w:rsidR="00D64A7E">
        <w:rPr>
          <w:rFonts w:ascii="Times New Roman" w:hAnsi="Times New Roman" w:cs="Times New Roman"/>
          <w:sz w:val="24"/>
          <w:szCs w:val="24"/>
        </w:rPr>
        <w:t>Техническом задании</w:t>
      </w:r>
      <w:r w:rsidRPr="00CE077F">
        <w:rPr>
          <w:rFonts w:ascii="Times New Roman" w:hAnsi="Times New Roman" w:cs="Times New Roman"/>
          <w:sz w:val="24"/>
          <w:szCs w:val="24"/>
        </w:rPr>
        <w:t xml:space="preserve">, являющемся неотъемлемой частью настоящего Контракта (Приложение № </w:t>
      </w:r>
      <w:r w:rsidR="00D64A7E">
        <w:rPr>
          <w:rFonts w:ascii="Times New Roman" w:hAnsi="Times New Roman" w:cs="Times New Roman"/>
          <w:sz w:val="24"/>
          <w:szCs w:val="24"/>
        </w:rPr>
        <w:t>2</w:t>
      </w:r>
      <w:r w:rsidRPr="00CE077F">
        <w:rPr>
          <w:rFonts w:ascii="Times New Roman" w:hAnsi="Times New Roman" w:cs="Times New Roman"/>
          <w:sz w:val="24"/>
          <w:szCs w:val="24"/>
        </w:rPr>
        <w:t xml:space="preserve"> </w:t>
      </w:r>
      <w:r w:rsidR="00D64A7E">
        <w:rPr>
          <w:rFonts w:ascii="Times New Roman" w:hAnsi="Times New Roman" w:cs="Times New Roman"/>
          <w:sz w:val="24"/>
          <w:szCs w:val="24"/>
        </w:rPr>
        <w:br/>
      </w:r>
      <w:r w:rsidRPr="00CE077F">
        <w:rPr>
          <w:rFonts w:ascii="Times New Roman" w:hAnsi="Times New Roman" w:cs="Times New Roman"/>
          <w:sz w:val="24"/>
          <w:szCs w:val="24"/>
        </w:rPr>
        <w:t xml:space="preserve">к настоящему Контракту). Перечень Услуг также определяется в соответствии с лицензиями, возможностями Сети связи Исполнителя. Перечень Услуг при использовании Роуминга зависит также от возможностей сети </w:t>
      </w:r>
      <w:proofErr w:type="spellStart"/>
      <w:r w:rsidRPr="00CE077F">
        <w:rPr>
          <w:rFonts w:ascii="Times New Roman" w:hAnsi="Times New Roman" w:cs="Times New Roman"/>
          <w:sz w:val="24"/>
          <w:szCs w:val="24"/>
        </w:rPr>
        <w:t>Роумингового</w:t>
      </w:r>
      <w:proofErr w:type="spellEnd"/>
      <w:r w:rsidRPr="00CE077F">
        <w:rPr>
          <w:rFonts w:ascii="Times New Roman" w:hAnsi="Times New Roman" w:cs="Times New Roman"/>
          <w:sz w:val="24"/>
          <w:szCs w:val="24"/>
        </w:rPr>
        <w:t xml:space="preserve"> партнера Исполнителя. </w:t>
      </w:r>
    </w:p>
    <w:p w14:paraId="2E7C3198" w14:textId="7F1E28BD" w:rsidR="00E26629" w:rsidRPr="00CE077F" w:rsidRDefault="00B14651" w:rsidP="00CE077F">
      <w:pPr>
        <w:pStyle w:val="a3"/>
        <w:numPr>
          <w:ilvl w:val="1"/>
          <w:numId w:val="13"/>
        </w:numPr>
        <w:tabs>
          <w:tab w:val="left" w:pos="993"/>
        </w:tabs>
        <w:spacing w:after="0" w:line="259" w:lineRule="auto"/>
        <w:ind w:left="0" w:firstLine="567"/>
        <w:rPr>
          <w:rFonts w:ascii="Times New Roman" w:hAnsi="Times New Roman" w:cs="Times New Roman"/>
          <w:sz w:val="24"/>
          <w:szCs w:val="24"/>
        </w:rPr>
      </w:pPr>
      <w:r w:rsidRPr="00CE077F">
        <w:rPr>
          <w:rFonts w:ascii="Times New Roman" w:hAnsi="Times New Roman" w:cs="Times New Roman"/>
          <w:sz w:val="24"/>
          <w:szCs w:val="24"/>
        </w:rPr>
        <w:t xml:space="preserve">Услуги оказываются Заказчику при наличии у него Абонентских устройств, работающих в Сети связи Исполнителя, соответствующих обязательным техническим требованиям, установленным действующим законодательством Российской Федерации, </w:t>
      </w:r>
      <w:r w:rsidR="008C4561">
        <w:rPr>
          <w:rFonts w:ascii="Times New Roman" w:hAnsi="Times New Roman" w:cs="Times New Roman"/>
          <w:sz w:val="24"/>
          <w:szCs w:val="24"/>
        </w:rPr>
        <w:br/>
      </w:r>
      <w:r w:rsidRPr="00CE077F">
        <w:rPr>
          <w:rFonts w:ascii="Times New Roman" w:hAnsi="Times New Roman" w:cs="Times New Roman"/>
          <w:sz w:val="24"/>
          <w:szCs w:val="24"/>
        </w:rPr>
        <w:t>и SIM-карты Сети связи Исполнителя.</w:t>
      </w:r>
      <w:r w:rsidRPr="00CE077F">
        <w:rPr>
          <w:rFonts w:ascii="Times New Roman" w:hAnsi="Times New Roman" w:cs="Times New Roman"/>
          <w:color w:val="000080"/>
          <w:sz w:val="24"/>
          <w:szCs w:val="24"/>
        </w:rPr>
        <w:t xml:space="preserve"> </w:t>
      </w:r>
      <w:r w:rsidRPr="00CE077F">
        <w:rPr>
          <w:rFonts w:ascii="Times New Roman" w:hAnsi="Times New Roman" w:cs="Times New Roman"/>
          <w:sz w:val="24"/>
          <w:szCs w:val="24"/>
        </w:rPr>
        <w:t xml:space="preserve">Для возможности использования отдельных видов Услуг Исполнителя Абонентское устройство Заказчика должно иметь программное обеспечение и/или настройки в соответствии с указаниями Исполнителя и инструкцией </w:t>
      </w:r>
      <w:r w:rsidR="008C4561">
        <w:rPr>
          <w:rFonts w:ascii="Times New Roman" w:hAnsi="Times New Roman" w:cs="Times New Roman"/>
          <w:sz w:val="24"/>
          <w:szCs w:val="24"/>
        </w:rPr>
        <w:br/>
      </w:r>
      <w:r w:rsidRPr="00CE077F">
        <w:rPr>
          <w:rFonts w:ascii="Times New Roman" w:hAnsi="Times New Roman" w:cs="Times New Roman"/>
          <w:sz w:val="24"/>
          <w:szCs w:val="24"/>
        </w:rPr>
        <w:t xml:space="preserve">к такому Абонентскому устройству. </w:t>
      </w:r>
    </w:p>
    <w:p w14:paraId="6D877207" w14:textId="173217CC" w:rsidR="00E26629" w:rsidRPr="00CE077F" w:rsidRDefault="00B14651" w:rsidP="00CE077F">
      <w:pPr>
        <w:pStyle w:val="a3"/>
        <w:numPr>
          <w:ilvl w:val="1"/>
          <w:numId w:val="13"/>
        </w:numPr>
        <w:tabs>
          <w:tab w:val="left" w:pos="993"/>
        </w:tabs>
        <w:spacing w:after="0" w:line="259" w:lineRule="auto"/>
        <w:ind w:left="0" w:firstLine="567"/>
        <w:rPr>
          <w:rFonts w:ascii="Times New Roman" w:hAnsi="Times New Roman" w:cs="Times New Roman"/>
          <w:sz w:val="24"/>
          <w:szCs w:val="24"/>
        </w:rPr>
      </w:pPr>
      <w:r w:rsidRPr="00CE077F">
        <w:rPr>
          <w:rFonts w:ascii="Times New Roman" w:hAnsi="Times New Roman" w:cs="Times New Roman"/>
          <w:sz w:val="24"/>
          <w:szCs w:val="24"/>
        </w:rPr>
        <w:t xml:space="preserve">Исполнитель предоставляет Услуги в Зоне обслуживания Сети связи Исполнителя круглосуточно, ежедневно, в соответствии с условиями лицензий на оказание услуг связи. </w:t>
      </w:r>
    </w:p>
    <w:p w14:paraId="002E6045" w14:textId="430DD492" w:rsidR="00E26629" w:rsidRPr="00CE077F" w:rsidRDefault="00B14651" w:rsidP="00CE077F">
      <w:pPr>
        <w:pStyle w:val="a3"/>
        <w:numPr>
          <w:ilvl w:val="1"/>
          <w:numId w:val="13"/>
        </w:numPr>
        <w:tabs>
          <w:tab w:val="left" w:pos="993"/>
        </w:tabs>
        <w:spacing w:after="0" w:line="259" w:lineRule="auto"/>
        <w:ind w:left="0" w:firstLine="567"/>
        <w:rPr>
          <w:rFonts w:ascii="Times New Roman" w:hAnsi="Times New Roman" w:cs="Times New Roman"/>
          <w:sz w:val="24"/>
          <w:szCs w:val="24"/>
        </w:rPr>
      </w:pPr>
      <w:r w:rsidRPr="00CE077F">
        <w:rPr>
          <w:rFonts w:ascii="Times New Roman" w:hAnsi="Times New Roman" w:cs="Times New Roman"/>
          <w:sz w:val="24"/>
          <w:szCs w:val="24"/>
        </w:rPr>
        <w:t xml:space="preserve">На распространение радиоволн могут оказывать влияние естественные условия </w:t>
      </w:r>
      <w:r w:rsidR="008C4561">
        <w:rPr>
          <w:rFonts w:ascii="Times New Roman" w:hAnsi="Times New Roman" w:cs="Times New Roman"/>
          <w:sz w:val="24"/>
          <w:szCs w:val="24"/>
        </w:rPr>
        <w:br/>
      </w:r>
      <w:r w:rsidRPr="00CE077F">
        <w:rPr>
          <w:rFonts w:ascii="Times New Roman" w:hAnsi="Times New Roman" w:cs="Times New Roman"/>
          <w:sz w:val="24"/>
          <w:szCs w:val="24"/>
        </w:rPr>
        <w:t xml:space="preserve">и факторы, локальные особенности рельефа и застройки, метеорологические условия и иные причины, в том числе помехи, затрудняющие прием сигнала, связанные с местом и условиями расположения абонентского оборудования вблизи зданий, в туннелях, в подвалах, помещениях подвального типа и других подземных сооружениях, радиопомехи, загруженность каналов связи в конкретный момент времени, программное обеспечение, установленное на оборудовании Исполнителя, иные характеристики Абонентского устройства. </w:t>
      </w:r>
    </w:p>
    <w:p w14:paraId="0E2FF5EF" w14:textId="4224AE62" w:rsidR="00E26629" w:rsidRPr="00CE077F" w:rsidRDefault="00B14651" w:rsidP="00CE077F">
      <w:pPr>
        <w:pStyle w:val="a3"/>
        <w:numPr>
          <w:ilvl w:val="1"/>
          <w:numId w:val="13"/>
        </w:numPr>
        <w:tabs>
          <w:tab w:val="left" w:pos="993"/>
        </w:tabs>
        <w:spacing w:after="0" w:line="259" w:lineRule="auto"/>
        <w:ind w:left="0" w:firstLine="567"/>
        <w:rPr>
          <w:rFonts w:ascii="Times New Roman" w:hAnsi="Times New Roman" w:cs="Times New Roman"/>
          <w:sz w:val="24"/>
          <w:szCs w:val="24"/>
        </w:rPr>
      </w:pPr>
      <w:r w:rsidRPr="00CE077F">
        <w:rPr>
          <w:rFonts w:ascii="Times New Roman" w:hAnsi="Times New Roman" w:cs="Times New Roman"/>
          <w:sz w:val="24"/>
          <w:szCs w:val="24"/>
        </w:rPr>
        <w:t xml:space="preserve">Оказываемые Заказчику Услуги в силу конструктивных особенностей Сети связи Исполнителя зависят от качества оборудования операторов местных проводных телефонных линий, оборудования операторов международной и междугородней связи. </w:t>
      </w:r>
    </w:p>
    <w:p w14:paraId="60FA9483" w14:textId="255B3D77" w:rsidR="00E26629" w:rsidRPr="00BA4BAB" w:rsidRDefault="00B14651" w:rsidP="00BA4BAB">
      <w:pPr>
        <w:pStyle w:val="a3"/>
        <w:numPr>
          <w:ilvl w:val="1"/>
          <w:numId w:val="13"/>
        </w:numPr>
        <w:tabs>
          <w:tab w:val="left" w:pos="993"/>
        </w:tabs>
        <w:spacing w:after="0" w:line="259" w:lineRule="auto"/>
        <w:ind w:left="0" w:firstLine="567"/>
        <w:rPr>
          <w:rFonts w:ascii="Times New Roman" w:hAnsi="Times New Roman" w:cs="Times New Roman"/>
          <w:sz w:val="24"/>
          <w:szCs w:val="24"/>
        </w:rPr>
      </w:pPr>
      <w:r w:rsidRPr="00CE077F">
        <w:rPr>
          <w:rFonts w:ascii="Times New Roman" w:hAnsi="Times New Roman" w:cs="Times New Roman"/>
          <w:sz w:val="24"/>
          <w:szCs w:val="24"/>
        </w:rPr>
        <w:lastRenderedPageBreak/>
        <w:t>Исполнитель оказывает Услуги на основании лицензий на предоставление соответствующего вида услуг связи, выданных Федеральной службой по надзору в сфере связи, информационных тех</w:t>
      </w:r>
      <w:r w:rsidR="00BA4BAB">
        <w:rPr>
          <w:rFonts w:ascii="Times New Roman" w:hAnsi="Times New Roman" w:cs="Times New Roman"/>
          <w:sz w:val="24"/>
          <w:szCs w:val="24"/>
        </w:rPr>
        <w:t>нологий и массовых коммуникаций</w:t>
      </w:r>
      <w:r w:rsidR="003436F2" w:rsidRPr="00BA4BAB">
        <w:rPr>
          <w:rFonts w:ascii="Times New Roman" w:hAnsi="Times New Roman" w:cs="Times New Roman"/>
          <w:sz w:val="24"/>
          <w:szCs w:val="24"/>
        </w:rPr>
        <w:t>.</w:t>
      </w:r>
    </w:p>
    <w:p w14:paraId="082040C3" w14:textId="7F2766A5" w:rsidR="00E26629" w:rsidRPr="00CE077F" w:rsidRDefault="00B14651" w:rsidP="00CE077F">
      <w:pPr>
        <w:pStyle w:val="a3"/>
        <w:numPr>
          <w:ilvl w:val="1"/>
          <w:numId w:val="13"/>
        </w:numPr>
        <w:tabs>
          <w:tab w:val="left" w:pos="993"/>
        </w:tabs>
        <w:spacing w:after="0" w:line="259" w:lineRule="auto"/>
        <w:ind w:left="0" w:firstLine="567"/>
        <w:rPr>
          <w:rFonts w:ascii="Times New Roman" w:hAnsi="Times New Roman" w:cs="Times New Roman"/>
          <w:sz w:val="24"/>
          <w:szCs w:val="24"/>
        </w:rPr>
      </w:pPr>
      <w:r w:rsidRPr="00CE077F">
        <w:rPr>
          <w:rFonts w:ascii="Times New Roman" w:hAnsi="Times New Roman" w:cs="Times New Roman"/>
          <w:sz w:val="24"/>
          <w:szCs w:val="24"/>
        </w:rPr>
        <w:t xml:space="preserve">Исполнитель не гарантирует: </w:t>
      </w:r>
    </w:p>
    <w:p w14:paraId="22367DE3" w14:textId="77777777" w:rsidR="00CE077F" w:rsidRDefault="00B14651" w:rsidP="00CE077F">
      <w:pPr>
        <w:pStyle w:val="a3"/>
        <w:numPr>
          <w:ilvl w:val="2"/>
          <w:numId w:val="13"/>
        </w:numPr>
        <w:tabs>
          <w:tab w:val="left" w:pos="1276"/>
        </w:tabs>
        <w:ind w:left="0" w:right="42" w:firstLine="567"/>
        <w:rPr>
          <w:rFonts w:ascii="Times New Roman" w:hAnsi="Times New Roman" w:cs="Times New Roman"/>
          <w:sz w:val="24"/>
          <w:szCs w:val="24"/>
        </w:rPr>
      </w:pPr>
      <w:r w:rsidRPr="00CE077F">
        <w:rPr>
          <w:rFonts w:ascii="Times New Roman" w:hAnsi="Times New Roman" w:cs="Times New Roman"/>
          <w:sz w:val="24"/>
          <w:szCs w:val="24"/>
        </w:rPr>
        <w:t>Абсолютную бес</w:t>
      </w:r>
      <w:r w:rsidR="00CE077F">
        <w:rPr>
          <w:rFonts w:ascii="Times New Roman" w:hAnsi="Times New Roman" w:cs="Times New Roman"/>
          <w:sz w:val="24"/>
          <w:szCs w:val="24"/>
        </w:rPr>
        <w:t>перебойность доступа к Услугам.</w:t>
      </w:r>
    </w:p>
    <w:p w14:paraId="18562358" w14:textId="77777777" w:rsidR="00CE077F" w:rsidRDefault="00B14651" w:rsidP="00CE077F">
      <w:pPr>
        <w:pStyle w:val="a3"/>
        <w:numPr>
          <w:ilvl w:val="2"/>
          <w:numId w:val="13"/>
        </w:numPr>
        <w:tabs>
          <w:tab w:val="left" w:pos="1276"/>
        </w:tabs>
        <w:ind w:left="0" w:right="42" w:firstLine="567"/>
        <w:rPr>
          <w:rFonts w:ascii="Times New Roman" w:hAnsi="Times New Roman" w:cs="Times New Roman"/>
          <w:sz w:val="24"/>
          <w:szCs w:val="24"/>
        </w:rPr>
      </w:pPr>
      <w:r w:rsidRPr="00CE077F">
        <w:rPr>
          <w:rFonts w:ascii="Times New Roman" w:hAnsi="Times New Roman" w:cs="Times New Roman"/>
          <w:sz w:val="24"/>
          <w:szCs w:val="24"/>
        </w:rPr>
        <w:t xml:space="preserve">Возможность информационного обмена с теми узлами или серверами, которые временно или постоянно </w:t>
      </w:r>
      <w:r w:rsidR="00CE077F" w:rsidRPr="00CE077F">
        <w:rPr>
          <w:rFonts w:ascii="Times New Roman" w:hAnsi="Times New Roman" w:cs="Times New Roman"/>
          <w:sz w:val="24"/>
          <w:szCs w:val="24"/>
        </w:rPr>
        <w:t>недоступны через сеть Интернет.</w:t>
      </w:r>
    </w:p>
    <w:p w14:paraId="562292D2" w14:textId="3B969E57" w:rsidR="00E26629" w:rsidRPr="00CE077F" w:rsidRDefault="00B14651" w:rsidP="00CE077F">
      <w:pPr>
        <w:pStyle w:val="a3"/>
        <w:numPr>
          <w:ilvl w:val="2"/>
          <w:numId w:val="13"/>
        </w:numPr>
        <w:tabs>
          <w:tab w:val="left" w:pos="1276"/>
        </w:tabs>
        <w:ind w:left="0" w:right="42" w:firstLine="567"/>
        <w:rPr>
          <w:rFonts w:ascii="Times New Roman" w:hAnsi="Times New Roman" w:cs="Times New Roman"/>
          <w:sz w:val="24"/>
          <w:szCs w:val="24"/>
        </w:rPr>
      </w:pPr>
      <w:r w:rsidRPr="00CE077F">
        <w:rPr>
          <w:rFonts w:ascii="Times New Roman" w:hAnsi="Times New Roman" w:cs="Times New Roman"/>
          <w:sz w:val="24"/>
          <w:szCs w:val="24"/>
        </w:rPr>
        <w:t xml:space="preserve">Установление соединения с сетью Интернет на максимально возможной скорости. </w:t>
      </w:r>
    </w:p>
    <w:p w14:paraId="07675C5B" w14:textId="77777777" w:rsidR="00E26629" w:rsidRPr="00CE077F" w:rsidRDefault="00B14651" w:rsidP="00B4305C">
      <w:pPr>
        <w:spacing w:after="0" w:line="259" w:lineRule="auto"/>
        <w:ind w:left="0" w:firstLine="567"/>
        <w:jc w:val="center"/>
        <w:rPr>
          <w:rFonts w:ascii="Times New Roman" w:hAnsi="Times New Roman" w:cs="Times New Roman"/>
          <w:sz w:val="24"/>
          <w:szCs w:val="24"/>
        </w:rPr>
      </w:pPr>
      <w:r w:rsidRPr="00CE077F">
        <w:rPr>
          <w:rFonts w:ascii="Times New Roman" w:hAnsi="Times New Roman" w:cs="Times New Roman"/>
          <w:sz w:val="24"/>
          <w:szCs w:val="24"/>
        </w:rPr>
        <w:t xml:space="preserve"> </w:t>
      </w:r>
    </w:p>
    <w:p w14:paraId="234ECF46" w14:textId="77777777" w:rsidR="00E26629" w:rsidRPr="00452A75" w:rsidRDefault="00B14651" w:rsidP="005513CF">
      <w:pPr>
        <w:pStyle w:val="1"/>
        <w:tabs>
          <w:tab w:val="left" w:pos="284"/>
          <w:tab w:val="left" w:pos="993"/>
        </w:tabs>
        <w:ind w:right="0"/>
        <w:rPr>
          <w:rFonts w:ascii="Times New Roman" w:hAnsi="Times New Roman" w:cs="Times New Roman"/>
          <w:sz w:val="24"/>
          <w:szCs w:val="24"/>
        </w:rPr>
      </w:pPr>
      <w:r w:rsidRPr="00452A75">
        <w:rPr>
          <w:rFonts w:ascii="Times New Roman" w:hAnsi="Times New Roman" w:cs="Times New Roman"/>
          <w:sz w:val="24"/>
          <w:szCs w:val="24"/>
        </w:rPr>
        <w:t xml:space="preserve">ПРАВА И ОБЯЗАННОСТИ СТОРОН </w:t>
      </w:r>
    </w:p>
    <w:p w14:paraId="21727D75" w14:textId="77777777" w:rsidR="00E26629" w:rsidRPr="00CE077F" w:rsidRDefault="00B14651" w:rsidP="00B4305C">
      <w:pPr>
        <w:spacing w:after="0" w:line="259" w:lineRule="auto"/>
        <w:ind w:left="0" w:firstLine="567"/>
        <w:jc w:val="left"/>
        <w:rPr>
          <w:rFonts w:ascii="Times New Roman" w:hAnsi="Times New Roman" w:cs="Times New Roman"/>
          <w:sz w:val="24"/>
          <w:szCs w:val="24"/>
        </w:rPr>
      </w:pPr>
      <w:r w:rsidRPr="00CE077F">
        <w:rPr>
          <w:rFonts w:ascii="Times New Roman" w:hAnsi="Times New Roman" w:cs="Times New Roman"/>
          <w:sz w:val="24"/>
          <w:szCs w:val="24"/>
        </w:rPr>
        <w:t xml:space="preserve"> </w:t>
      </w:r>
    </w:p>
    <w:p w14:paraId="4043C0DA" w14:textId="0D333CB8" w:rsidR="00E26629" w:rsidRPr="00452A75" w:rsidRDefault="00B14651" w:rsidP="00452A75">
      <w:pPr>
        <w:pStyle w:val="a3"/>
        <w:numPr>
          <w:ilvl w:val="1"/>
          <w:numId w:val="16"/>
        </w:numPr>
        <w:tabs>
          <w:tab w:val="left" w:pos="993"/>
        </w:tabs>
        <w:spacing w:after="0" w:line="259" w:lineRule="auto"/>
        <w:ind w:left="0" w:firstLine="567"/>
        <w:jc w:val="left"/>
        <w:rPr>
          <w:rFonts w:ascii="Times New Roman" w:hAnsi="Times New Roman" w:cs="Times New Roman"/>
          <w:sz w:val="24"/>
          <w:szCs w:val="24"/>
        </w:rPr>
      </w:pPr>
      <w:r w:rsidRPr="00452A75">
        <w:rPr>
          <w:rFonts w:ascii="Times New Roman" w:hAnsi="Times New Roman" w:cs="Times New Roman"/>
          <w:sz w:val="24"/>
          <w:szCs w:val="24"/>
        </w:rPr>
        <w:t xml:space="preserve">Исполнитель обязуется: </w:t>
      </w:r>
    </w:p>
    <w:p w14:paraId="0F19C9E8" w14:textId="77777777" w:rsidR="00452A75" w:rsidRDefault="00B14651" w:rsidP="00452A75">
      <w:pPr>
        <w:pStyle w:val="a3"/>
        <w:numPr>
          <w:ilvl w:val="2"/>
          <w:numId w:val="16"/>
        </w:numPr>
        <w:tabs>
          <w:tab w:val="left" w:pos="1276"/>
        </w:tabs>
        <w:ind w:left="0" w:right="42" w:firstLine="568"/>
        <w:rPr>
          <w:rFonts w:ascii="Times New Roman" w:hAnsi="Times New Roman" w:cs="Times New Roman"/>
          <w:sz w:val="24"/>
          <w:szCs w:val="24"/>
        </w:rPr>
      </w:pPr>
      <w:r w:rsidRPr="00452A75">
        <w:rPr>
          <w:rFonts w:ascii="Times New Roman" w:hAnsi="Times New Roman" w:cs="Times New Roman"/>
          <w:sz w:val="24"/>
          <w:szCs w:val="24"/>
        </w:rPr>
        <w:t xml:space="preserve">Предоставлять Услуги в соответствии с выбранными Заказчиком перечнем </w:t>
      </w:r>
      <w:r w:rsidR="00452A75">
        <w:rPr>
          <w:rFonts w:ascii="Times New Roman" w:hAnsi="Times New Roman" w:cs="Times New Roman"/>
          <w:sz w:val="24"/>
          <w:szCs w:val="24"/>
        </w:rPr>
        <w:br/>
      </w:r>
      <w:r w:rsidRPr="00452A75">
        <w:rPr>
          <w:rFonts w:ascii="Times New Roman" w:hAnsi="Times New Roman" w:cs="Times New Roman"/>
          <w:sz w:val="24"/>
          <w:szCs w:val="24"/>
        </w:rPr>
        <w:t xml:space="preserve">и объемом Услуг в Зоне обслуживания Сети связи Исполнителя, а также выполнять требования, установленные настоящим Контрактом и действующим законодательством Российской Федерации. </w:t>
      </w:r>
    </w:p>
    <w:p w14:paraId="0E6E274E" w14:textId="77777777" w:rsidR="00452A75" w:rsidRDefault="00B14651" w:rsidP="00452A75">
      <w:pPr>
        <w:pStyle w:val="a3"/>
        <w:numPr>
          <w:ilvl w:val="2"/>
          <w:numId w:val="16"/>
        </w:numPr>
        <w:tabs>
          <w:tab w:val="left" w:pos="1276"/>
        </w:tabs>
        <w:ind w:left="0" w:right="42" w:firstLine="568"/>
        <w:rPr>
          <w:rFonts w:ascii="Times New Roman" w:hAnsi="Times New Roman" w:cs="Times New Roman"/>
          <w:sz w:val="24"/>
          <w:szCs w:val="24"/>
        </w:rPr>
      </w:pPr>
      <w:r w:rsidRPr="00452A75">
        <w:rPr>
          <w:rFonts w:ascii="Times New Roman" w:hAnsi="Times New Roman" w:cs="Times New Roman"/>
          <w:sz w:val="24"/>
          <w:szCs w:val="24"/>
        </w:rPr>
        <w:t xml:space="preserve">Передать Заказчику SIM-карты и предоставить в пользование Абонентские номера на период действия настоящего Контракта (если иное не предусмотрено законодательством Российской Федерации). </w:t>
      </w:r>
    </w:p>
    <w:p w14:paraId="2D781CE0" w14:textId="77777777" w:rsidR="00452A75" w:rsidRDefault="00B14651" w:rsidP="00452A75">
      <w:pPr>
        <w:pStyle w:val="a3"/>
        <w:numPr>
          <w:ilvl w:val="2"/>
          <w:numId w:val="16"/>
        </w:numPr>
        <w:tabs>
          <w:tab w:val="left" w:pos="1276"/>
        </w:tabs>
        <w:ind w:left="0" w:right="42" w:firstLine="568"/>
        <w:rPr>
          <w:rFonts w:ascii="Times New Roman" w:hAnsi="Times New Roman" w:cs="Times New Roman"/>
          <w:sz w:val="24"/>
          <w:szCs w:val="24"/>
        </w:rPr>
      </w:pPr>
      <w:r w:rsidRPr="00452A75">
        <w:rPr>
          <w:rFonts w:ascii="Times New Roman" w:hAnsi="Times New Roman" w:cs="Times New Roman"/>
          <w:sz w:val="24"/>
          <w:szCs w:val="24"/>
        </w:rPr>
        <w:t>Выставлять Заказчику по указанным им реквизитам и доставлять по указанному адресу счета и/или счета</w:t>
      </w:r>
      <w:r w:rsidR="008104B6" w:rsidRPr="00452A75">
        <w:rPr>
          <w:rFonts w:ascii="Times New Roman" w:hAnsi="Times New Roman" w:cs="Times New Roman"/>
          <w:sz w:val="24"/>
          <w:szCs w:val="24"/>
        </w:rPr>
        <w:t>-</w:t>
      </w:r>
      <w:r w:rsidRPr="00452A75">
        <w:rPr>
          <w:rFonts w:ascii="Times New Roman" w:hAnsi="Times New Roman" w:cs="Times New Roman"/>
          <w:sz w:val="24"/>
          <w:szCs w:val="24"/>
        </w:rPr>
        <w:t xml:space="preserve">фактуры за Услуги Исполнителя. </w:t>
      </w:r>
    </w:p>
    <w:p w14:paraId="5A5E2B7D" w14:textId="2315AE73" w:rsidR="00452A75" w:rsidRDefault="00B14651" w:rsidP="00452A75">
      <w:pPr>
        <w:pStyle w:val="a3"/>
        <w:numPr>
          <w:ilvl w:val="2"/>
          <w:numId w:val="16"/>
        </w:numPr>
        <w:tabs>
          <w:tab w:val="left" w:pos="1276"/>
        </w:tabs>
        <w:ind w:left="0" w:right="42" w:firstLine="568"/>
        <w:rPr>
          <w:rFonts w:ascii="Times New Roman" w:hAnsi="Times New Roman" w:cs="Times New Roman"/>
          <w:sz w:val="24"/>
          <w:szCs w:val="24"/>
        </w:rPr>
      </w:pPr>
      <w:r w:rsidRPr="00452A75">
        <w:rPr>
          <w:rFonts w:ascii="Times New Roman" w:hAnsi="Times New Roman" w:cs="Times New Roman"/>
          <w:sz w:val="24"/>
          <w:szCs w:val="24"/>
        </w:rPr>
        <w:t xml:space="preserve">В случае расторжения настоящего Контракта возвратить сумму, оставшуюся </w:t>
      </w:r>
      <w:r w:rsidR="008C4561">
        <w:rPr>
          <w:rFonts w:ascii="Times New Roman" w:hAnsi="Times New Roman" w:cs="Times New Roman"/>
          <w:sz w:val="24"/>
          <w:szCs w:val="24"/>
        </w:rPr>
        <w:br/>
      </w:r>
      <w:r w:rsidRPr="00452A75">
        <w:rPr>
          <w:rFonts w:ascii="Times New Roman" w:hAnsi="Times New Roman" w:cs="Times New Roman"/>
          <w:sz w:val="24"/>
          <w:szCs w:val="24"/>
        </w:rPr>
        <w:t xml:space="preserve">на Лицевом счете (Лицевых счетах) Заказчика после окончательных взаиморасчетов </w:t>
      </w:r>
      <w:r w:rsidR="008C4561">
        <w:rPr>
          <w:rFonts w:ascii="Times New Roman" w:hAnsi="Times New Roman" w:cs="Times New Roman"/>
          <w:sz w:val="24"/>
          <w:szCs w:val="24"/>
        </w:rPr>
        <w:br/>
      </w:r>
      <w:r w:rsidRPr="00452A75">
        <w:rPr>
          <w:rFonts w:ascii="Times New Roman" w:hAnsi="Times New Roman" w:cs="Times New Roman"/>
          <w:sz w:val="24"/>
          <w:szCs w:val="24"/>
        </w:rPr>
        <w:t xml:space="preserve">с Исполнителем, в течение 30 (тридцати) рабочих дней со дня расторжения Контракта. </w:t>
      </w:r>
    </w:p>
    <w:p w14:paraId="45614DE9" w14:textId="4A588D55" w:rsidR="00452A75" w:rsidRDefault="00B14651" w:rsidP="00452A75">
      <w:pPr>
        <w:pStyle w:val="a3"/>
        <w:numPr>
          <w:ilvl w:val="2"/>
          <w:numId w:val="16"/>
        </w:numPr>
        <w:tabs>
          <w:tab w:val="left" w:pos="1276"/>
        </w:tabs>
        <w:ind w:left="0" w:right="42" w:firstLine="568"/>
        <w:rPr>
          <w:rFonts w:ascii="Times New Roman" w:hAnsi="Times New Roman" w:cs="Times New Roman"/>
          <w:sz w:val="24"/>
          <w:szCs w:val="24"/>
        </w:rPr>
      </w:pPr>
      <w:r w:rsidRPr="00452A75">
        <w:rPr>
          <w:rFonts w:ascii="Times New Roman" w:hAnsi="Times New Roman" w:cs="Times New Roman"/>
          <w:sz w:val="24"/>
          <w:szCs w:val="24"/>
        </w:rPr>
        <w:t xml:space="preserve">Предоставлять Заказчику по его запросу информацию о перечне Услуг, оказываемых Заказчику Исполнителем, а также иные сведения, связанные с Услугами, которые Заказчик вправе получить. Технические показатели и нормы, характеризующие качество </w:t>
      </w:r>
      <w:proofErr w:type="spellStart"/>
      <w:r w:rsidRPr="00452A75">
        <w:rPr>
          <w:rFonts w:ascii="Times New Roman" w:hAnsi="Times New Roman" w:cs="Times New Roman"/>
          <w:sz w:val="24"/>
          <w:szCs w:val="24"/>
        </w:rPr>
        <w:t>телематических</w:t>
      </w:r>
      <w:proofErr w:type="spellEnd"/>
      <w:r w:rsidRPr="00452A75">
        <w:rPr>
          <w:rFonts w:ascii="Times New Roman" w:hAnsi="Times New Roman" w:cs="Times New Roman"/>
          <w:sz w:val="24"/>
          <w:szCs w:val="24"/>
        </w:rPr>
        <w:t xml:space="preserve"> услуг связи и услуг связи по передаче данных, а также протоколы передачи данных и Абонентские интерфейсы бесплатно доводятся до всеобщего сведения </w:t>
      </w:r>
      <w:r w:rsidR="008C4561">
        <w:rPr>
          <w:rFonts w:ascii="Times New Roman" w:hAnsi="Times New Roman" w:cs="Times New Roman"/>
          <w:sz w:val="24"/>
          <w:szCs w:val="24"/>
        </w:rPr>
        <w:br/>
      </w:r>
      <w:r w:rsidRPr="00452A75">
        <w:rPr>
          <w:rFonts w:ascii="Times New Roman" w:hAnsi="Times New Roman" w:cs="Times New Roman"/>
          <w:sz w:val="24"/>
          <w:szCs w:val="24"/>
        </w:rPr>
        <w:t xml:space="preserve">в местах продаж и обслуживания абонентов Исполнителя, указываются на сайте Оператора </w:t>
      </w:r>
      <w:r w:rsidR="008C4561">
        <w:rPr>
          <w:rFonts w:ascii="Times New Roman" w:hAnsi="Times New Roman" w:cs="Times New Roman"/>
          <w:sz w:val="24"/>
          <w:szCs w:val="24"/>
        </w:rPr>
        <w:br/>
      </w:r>
      <w:r w:rsidRPr="00452A75">
        <w:rPr>
          <w:rFonts w:ascii="Times New Roman" w:hAnsi="Times New Roman" w:cs="Times New Roman"/>
          <w:sz w:val="24"/>
          <w:szCs w:val="24"/>
        </w:rPr>
        <w:t xml:space="preserve">и являются неотъемлемой частью настоящего Контракта. </w:t>
      </w:r>
    </w:p>
    <w:p w14:paraId="29C29469" w14:textId="40F6D037" w:rsidR="00E26629" w:rsidRPr="00452A75" w:rsidRDefault="00B14651" w:rsidP="00452A75">
      <w:pPr>
        <w:pStyle w:val="a3"/>
        <w:numPr>
          <w:ilvl w:val="2"/>
          <w:numId w:val="16"/>
        </w:numPr>
        <w:tabs>
          <w:tab w:val="left" w:pos="1276"/>
        </w:tabs>
        <w:ind w:left="0" w:right="42" w:firstLine="568"/>
        <w:rPr>
          <w:rFonts w:ascii="Times New Roman" w:hAnsi="Times New Roman" w:cs="Times New Roman"/>
          <w:sz w:val="24"/>
          <w:szCs w:val="24"/>
        </w:rPr>
      </w:pPr>
      <w:r w:rsidRPr="00452A75">
        <w:rPr>
          <w:rFonts w:ascii="Times New Roman" w:hAnsi="Times New Roman" w:cs="Times New Roman"/>
          <w:sz w:val="24"/>
          <w:szCs w:val="24"/>
        </w:rPr>
        <w:t xml:space="preserve">Оказывать бесплатно и круглосуточно следующие информационно-справочные услуги: </w:t>
      </w:r>
    </w:p>
    <w:p w14:paraId="0415777B" w14:textId="77777777" w:rsidR="00452A75" w:rsidRDefault="00B14651" w:rsidP="00452A75">
      <w:pPr>
        <w:pStyle w:val="a3"/>
        <w:numPr>
          <w:ilvl w:val="3"/>
          <w:numId w:val="16"/>
        </w:numPr>
        <w:ind w:left="0" w:right="42" w:firstLine="567"/>
        <w:rPr>
          <w:rFonts w:ascii="Times New Roman" w:hAnsi="Times New Roman" w:cs="Times New Roman"/>
          <w:sz w:val="24"/>
          <w:szCs w:val="24"/>
        </w:rPr>
      </w:pPr>
      <w:r w:rsidRPr="00452A75">
        <w:rPr>
          <w:rFonts w:ascii="Times New Roman" w:hAnsi="Times New Roman" w:cs="Times New Roman"/>
          <w:sz w:val="24"/>
          <w:szCs w:val="24"/>
        </w:rPr>
        <w:t xml:space="preserve">выдавать информацию о тарифах на Услуги, о Зоне обслуживания сети связи Исполнителя; </w:t>
      </w:r>
    </w:p>
    <w:p w14:paraId="6A380A2B" w14:textId="4232C2D5" w:rsidR="00452A75" w:rsidRDefault="00B14651" w:rsidP="00452A75">
      <w:pPr>
        <w:pStyle w:val="a3"/>
        <w:numPr>
          <w:ilvl w:val="3"/>
          <w:numId w:val="16"/>
        </w:numPr>
        <w:ind w:left="0" w:right="42" w:firstLine="567"/>
        <w:rPr>
          <w:rFonts w:ascii="Times New Roman" w:hAnsi="Times New Roman" w:cs="Times New Roman"/>
          <w:sz w:val="24"/>
          <w:szCs w:val="24"/>
        </w:rPr>
      </w:pPr>
      <w:r w:rsidRPr="00452A75">
        <w:rPr>
          <w:rFonts w:ascii="Times New Roman" w:hAnsi="Times New Roman" w:cs="Times New Roman"/>
          <w:sz w:val="24"/>
          <w:szCs w:val="24"/>
        </w:rPr>
        <w:t xml:space="preserve">выдавать информацию Заказчику о состоянии его Лицевого счета </w:t>
      </w:r>
      <w:r w:rsidR="008C4561">
        <w:rPr>
          <w:rFonts w:ascii="Times New Roman" w:hAnsi="Times New Roman" w:cs="Times New Roman"/>
          <w:sz w:val="24"/>
          <w:szCs w:val="24"/>
        </w:rPr>
        <w:br/>
      </w:r>
      <w:r w:rsidRPr="00452A75">
        <w:rPr>
          <w:rFonts w:ascii="Times New Roman" w:hAnsi="Times New Roman" w:cs="Times New Roman"/>
          <w:sz w:val="24"/>
          <w:szCs w:val="24"/>
        </w:rPr>
        <w:t xml:space="preserve">и о задолженности по оплате Услуг; </w:t>
      </w:r>
    </w:p>
    <w:p w14:paraId="0FD9A8EE" w14:textId="0E3964C7" w:rsidR="00E26629" w:rsidRPr="00452A75" w:rsidRDefault="00B14651" w:rsidP="00452A75">
      <w:pPr>
        <w:pStyle w:val="a3"/>
        <w:numPr>
          <w:ilvl w:val="3"/>
          <w:numId w:val="16"/>
        </w:numPr>
        <w:ind w:left="0" w:right="42" w:firstLine="567"/>
        <w:rPr>
          <w:rFonts w:ascii="Times New Roman" w:hAnsi="Times New Roman" w:cs="Times New Roman"/>
          <w:sz w:val="24"/>
          <w:szCs w:val="24"/>
        </w:rPr>
      </w:pPr>
      <w:r w:rsidRPr="00452A75">
        <w:rPr>
          <w:rFonts w:ascii="Times New Roman" w:hAnsi="Times New Roman" w:cs="Times New Roman"/>
          <w:sz w:val="24"/>
          <w:szCs w:val="24"/>
        </w:rPr>
        <w:t xml:space="preserve">осуществлять прием информации от Заказчика о технических неисправностях, препятствующих пользованию Услугами. </w:t>
      </w:r>
    </w:p>
    <w:p w14:paraId="2C3262A4" w14:textId="3C523873" w:rsidR="00E26629" w:rsidRPr="00CE077F" w:rsidRDefault="00B14651" w:rsidP="008C4561">
      <w:pPr>
        <w:pStyle w:val="a3"/>
        <w:numPr>
          <w:ilvl w:val="2"/>
          <w:numId w:val="16"/>
        </w:numPr>
        <w:tabs>
          <w:tab w:val="left" w:pos="1276"/>
        </w:tabs>
        <w:ind w:left="0" w:right="42" w:firstLine="568"/>
        <w:rPr>
          <w:rFonts w:ascii="Times New Roman" w:hAnsi="Times New Roman" w:cs="Times New Roman"/>
          <w:sz w:val="24"/>
          <w:szCs w:val="24"/>
        </w:rPr>
      </w:pPr>
      <w:r w:rsidRPr="00CE077F">
        <w:rPr>
          <w:rFonts w:ascii="Times New Roman" w:hAnsi="Times New Roman" w:cs="Times New Roman"/>
          <w:sz w:val="24"/>
          <w:szCs w:val="24"/>
        </w:rPr>
        <w:t xml:space="preserve">Предоставлять Заказчику возможность вызова экстренных оперативных служб. Вызов экстренных служб обеспечивается Исполнителем Заказчику бесплатно </w:t>
      </w:r>
      <w:r w:rsidR="008C4561">
        <w:rPr>
          <w:rFonts w:ascii="Times New Roman" w:hAnsi="Times New Roman" w:cs="Times New Roman"/>
          <w:sz w:val="24"/>
          <w:szCs w:val="24"/>
        </w:rPr>
        <w:br/>
      </w:r>
      <w:r w:rsidRPr="00CE077F">
        <w:rPr>
          <w:rFonts w:ascii="Times New Roman" w:hAnsi="Times New Roman" w:cs="Times New Roman"/>
          <w:sz w:val="24"/>
          <w:szCs w:val="24"/>
        </w:rPr>
        <w:t>и круглосуточно посредством набора единого номера вызова экстренных оперативных служб, а также номеров</w:t>
      </w:r>
      <w:r w:rsidR="007B4E2A" w:rsidRPr="00CE077F">
        <w:rPr>
          <w:rFonts w:ascii="Times New Roman" w:hAnsi="Times New Roman" w:cs="Times New Roman"/>
          <w:sz w:val="24"/>
          <w:szCs w:val="24"/>
        </w:rPr>
        <w:t xml:space="preserve"> </w:t>
      </w:r>
      <w:r w:rsidRPr="00CE077F">
        <w:rPr>
          <w:rFonts w:ascii="Times New Roman" w:hAnsi="Times New Roman" w:cs="Times New Roman"/>
          <w:sz w:val="24"/>
          <w:szCs w:val="24"/>
        </w:rPr>
        <w:t xml:space="preserve">вызова соответствующих экстренных оперативных служб, установленных </w:t>
      </w:r>
      <w:r w:rsidR="008C4561">
        <w:rPr>
          <w:rFonts w:ascii="Times New Roman" w:hAnsi="Times New Roman" w:cs="Times New Roman"/>
          <w:sz w:val="24"/>
          <w:szCs w:val="24"/>
        </w:rPr>
        <w:br/>
      </w:r>
      <w:r w:rsidRPr="00CE077F">
        <w:rPr>
          <w:rFonts w:ascii="Times New Roman" w:hAnsi="Times New Roman" w:cs="Times New Roman"/>
          <w:sz w:val="24"/>
          <w:szCs w:val="24"/>
        </w:rPr>
        <w:t xml:space="preserve">в соответствии с российской системой и планом нумерации. Для доступа Заказчика </w:t>
      </w:r>
      <w:r w:rsidR="008C4561">
        <w:rPr>
          <w:rFonts w:ascii="Times New Roman" w:hAnsi="Times New Roman" w:cs="Times New Roman"/>
          <w:sz w:val="24"/>
          <w:szCs w:val="24"/>
        </w:rPr>
        <w:br/>
      </w:r>
      <w:r w:rsidRPr="00CE077F">
        <w:rPr>
          <w:rFonts w:ascii="Times New Roman" w:hAnsi="Times New Roman" w:cs="Times New Roman"/>
          <w:sz w:val="24"/>
          <w:szCs w:val="24"/>
        </w:rPr>
        <w:t xml:space="preserve">и Пользователей Услугами Исполнителя к экстренным оперативным службам на всей территории Российской Федерации используется единый номер «112», а также номера соответствующих экстренных оперативных служб: «101» - Служба пожарной охраны </w:t>
      </w:r>
      <w:r w:rsidR="008C4561">
        <w:rPr>
          <w:rFonts w:ascii="Times New Roman" w:hAnsi="Times New Roman" w:cs="Times New Roman"/>
          <w:sz w:val="24"/>
          <w:szCs w:val="24"/>
        </w:rPr>
        <w:br/>
      </w:r>
      <w:r w:rsidRPr="00CE077F">
        <w:rPr>
          <w:rFonts w:ascii="Times New Roman" w:hAnsi="Times New Roman" w:cs="Times New Roman"/>
          <w:sz w:val="24"/>
          <w:szCs w:val="24"/>
        </w:rPr>
        <w:t xml:space="preserve">и реагирования в чрезвычайных ситуациях; «102» - Полиция; «103» - Служба скорой медицинской помощи; «104» - Аварийная служба газовой сети.   </w:t>
      </w:r>
    </w:p>
    <w:p w14:paraId="23FEFF8D" w14:textId="0DCC9B29" w:rsidR="00E26629" w:rsidRPr="00CE077F" w:rsidRDefault="00B14651" w:rsidP="008C4561">
      <w:pPr>
        <w:pStyle w:val="a3"/>
        <w:numPr>
          <w:ilvl w:val="2"/>
          <w:numId w:val="16"/>
        </w:numPr>
        <w:tabs>
          <w:tab w:val="left" w:pos="1276"/>
        </w:tabs>
        <w:ind w:left="0" w:right="42" w:firstLine="568"/>
        <w:rPr>
          <w:rFonts w:ascii="Times New Roman" w:hAnsi="Times New Roman" w:cs="Times New Roman"/>
          <w:sz w:val="24"/>
          <w:szCs w:val="24"/>
        </w:rPr>
      </w:pPr>
      <w:r w:rsidRPr="00CE077F">
        <w:rPr>
          <w:rFonts w:ascii="Times New Roman" w:hAnsi="Times New Roman" w:cs="Times New Roman"/>
          <w:sz w:val="24"/>
          <w:szCs w:val="24"/>
        </w:rPr>
        <w:t xml:space="preserve">В случае приостановления оказания Услуг возобновлять оказание Услуг Заказчику в течение 1 (одного) календарного дня со дня оплаты Заказчиком задолженности перед Исполнителем или представления Заказчиком документов, подтверждающих ликвидацию задолженности по оплате Услуг и внесения необходимых платежей </w:t>
      </w:r>
      <w:r w:rsidR="008C4561">
        <w:rPr>
          <w:rFonts w:ascii="Times New Roman" w:hAnsi="Times New Roman" w:cs="Times New Roman"/>
          <w:sz w:val="24"/>
          <w:szCs w:val="24"/>
        </w:rPr>
        <w:br/>
      </w:r>
      <w:r w:rsidRPr="00CE077F">
        <w:rPr>
          <w:rFonts w:ascii="Times New Roman" w:hAnsi="Times New Roman" w:cs="Times New Roman"/>
          <w:sz w:val="24"/>
          <w:szCs w:val="24"/>
        </w:rPr>
        <w:t xml:space="preserve">в соответствии с Тарифным планом. </w:t>
      </w:r>
    </w:p>
    <w:p w14:paraId="089E9320" w14:textId="55E1CA5D" w:rsidR="00E26629" w:rsidRPr="00CE077F" w:rsidRDefault="00B14651" w:rsidP="008C4561">
      <w:pPr>
        <w:pStyle w:val="a3"/>
        <w:numPr>
          <w:ilvl w:val="2"/>
          <w:numId w:val="16"/>
        </w:numPr>
        <w:tabs>
          <w:tab w:val="left" w:pos="1276"/>
        </w:tabs>
        <w:ind w:left="0" w:right="42" w:firstLine="568"/>
        <w:rPr>
          <w:rFonts w:ascii="Times New Roman" w:hAnsi="Times New Roman" w:cs="Times New Roman"/>
          <w:sz w:val="24"/>
          <w:szCs w:val="24"/>
        </w:rPr>
      </w:pPr>
      <w:r w:rsidRPr="00CE077F">
        <w:rPr>
          <w:rFonts w:ascii="Times New Roman" w:hAnsi="Times New Roman" w:cs="Times New Roman"/>
          <w:sz w:val="24"/>
          <w:szCs w:val="24"/>
        </w:rPr>
        <w:t xml:space="preserve">По требованию Заказчика предоставлять ему дополнительную информацию, связанную с оказанием Услуг. </w:t>
      </w:r>
    </w:p>
    <w:p w14:paraId="30C91F6B" w14:textId="77777777" w:rsidR="008C4561" w:rsidRDefault="00B14651" w:rsidP="008C4561">
      <w:pPr>
        <w:pStyle w:val="a3"/>
        <w:numPr>
          <w:ilvl w:val="2"/>
          <w:numId w:val="16"/>
        </w:numPr>
        <w:tabs>
          <w:tab w:val="left" w:pos="1418"/>
        </w:tabs>
        <w:ind w:left="0" w:right="42" w:firstLine="568"/>
        <w:rPr>
          <w:rFonts w:ascii="Times New Roman" w:hAnsi="Times New Roman" w:cs="Times New Roman"/>
          <w:sz w:val="24"/>
          <w:szCs w:val="24"/>
        </w:rPr>
      </w:pPr>
      <w:r w:rsidRPr="00CE077F">
        <w:rPr>
          <w:rFonts w:ascii="Times New Roman" w:hAnsi="Times New Roman" w:cs="Times New Roman"/>
          <w:sz w:val="24"/>
          <w:szCs w:val="24"/>
        </w:rPr>
        <w:t xml:space="preserve">Устранять в сроки, установленные Исполнителем, неисправности, препятствующие пользованию Услугами. </w:t>
      </w:r>
    </w:p>
    <w:p w14:paraId="0ED81367" w14:textId="2EC71723" w:rsidR="00E26629" w:rsidRPr="008C4561" w:rsidRDefault="00B14651" w:rsidP="008C4561">
      <w:pPr>
        <w:pStyle w:val="a3"/>
        <w:numPr>
          <w:ilvl w:val="2"/>
          <w:numId w:val="16"/>
        </w:numPr>
        <w:tabs>
          <w:tab w:val="left" w:pos="1418"/>
        </w:tabs>
        <w:ind w:left="0" w:right="42" w:firstLine="568"/>
        <w:rPr>
          <w:rFonts w:ascii="Times New Roman" w:hAnsi="Times New Roman" w:cs="Times New Roman"/>
          <w:sz w:val="24"/>
          <w:szCs w:val="24"/>
        </w:rPr>
      </w:pPr>
      <w:r w:rsidRPr="008C4561">
        <w:rPr>
          <w:rFonts w:ascii="Times New Roman" w:hAnsi="Times New Roman" w:cs="Times New Roman"/>
          <w:sz w:val="24"/>
          <w:szCs w:val="24"/>
        </w:rPr>
        <w:t xml:space="preserve">Предоставлять Заказчику сведения о заключенных Исполнителем и/или лицом, действующего от его имени, с Заказчиком договорах на оказание услуг связи. Предоставление указанных сведений осуществляется непосредственно в Личном кабинете с использованием информационно-телекоммуникационной сети «Интернет» и/или по адресу электронной почты, если Абонентом избран такой способ предоставления сведений. </w:t>
      </w:r>
    </w:p>
    <w:p w14:paraId="126D1450" w14:textId="26CF71F2" w:rsidR="00E26629" w:rsidRPr="008C4561" w:rsidRDefault="00B14651" w:rsidP="008C4561">
      <w:pPr>
        <w:pStyle w:val="a3"/>
        <w:numPr>
          <w:ilvl w:val="1"/>
          <w:numId w:val="16"/>
        </w:numPr>
        <w:tabs>
          <w:tab w:val="left" w:pos="993"/>
        </w:tabs>
        <w:spacing w:after="0" w:line="259" w:lineRule="auto"/>
        <w:ind w:left="0" w:firstLine="567"/>
        <w:jc w:val="left"/>
        <w:rPr>
          <w:rFonts w:ascii="Times New Roman" w:hAnsi="Times New Roman" w:cs="Times New Roman"/>
          <w:sz w:val="24"/>
          <w:szCs w:val="24"/>
        </w:rPr>
      </w:pPr>
      <w:r w:rsidRPr="008C4561">
        <w:rPr>
          <w:rFonts w:ascii="Times New Roman" w:hAnsi="Times New Roman" w:cs="Times New Roman"/>
          <w:sz w:val="24"/>
          <w:szCs w:val="24"/>
        </w:rPr>
        <w:t xml:space="preserve">Исполнитель имеет право: </w:t>
      </w:r>
    </w:p>
    <w:p w14:paraId="23A222A9" w14:textId="77777777" w:rsidR="008C4561" w:rsidRDefault="00B14651" w:rsidP="008C4561">
      <w:pPr>
        <w:pStyle w:val="a3"/>
        <w:numPr>
          <w:ilvl w:val="2"/>
          <w:numId w:val="16"/>
        </w:numPr>
        <w:tabs>
          <w:tab w:val="left" w:pos="1276"/>
        </w:tabs>
        <w:ind w:left="0" w:right="42" w:firstLine="568"/>
        <w:rPr>
          <w:rFonts w:ascii="Times New Roman" w:hAnsi="Times New Roman" w:cs="Times New Roman"/>
          <w:sz w:val="24"/>
          <w:szCs w:val="24"/>
        </w:rPr>
      </w:pPr>
      <w:r w:rsidRPr="008C4561">
        <w:rPr>
          <w:rFonts w:ascii="Times New Roman" w:hAnsi="Times New Roman" w:cs="Times New Roman"/>
          <w:sz w:val="24"/>
          <w:szCs w:val="24"/>
        </w:rPr>
        <w:t xml:space="preserve">Модернизировать Сеть связи Исполнителя и производить в ней технические и/или влияющие на использование Услуг изменения, прибегая к ограничению </w:t>
      </w:r>
      <w:r w:rsidR="008C4561">
        <w:rPr>
          <w:rFonts w:ascii="Times New Roman" w:hAnsi="Times New Roman" w:cs="Times New Roman"/>
          <w:sz w:val="24"/>
          <w:szCs w:val="24"/>
        </w:rPr>
        <w:t>или прекращению оказания Услуг.</w:t>
      </w:r>
    </w:p>
    <w:p w14:paraId="08D5E17B" w14:textId="1E1865AB" w:rsidR="00E26629" w:rsidRPr="008C4561" w:rsidRDefault="00B14651" w:rsidP="008C4561">
      <w:pPr>
        <w:pStyle w:val="a3"/>
        <w:numPr>
          <w:ilvl w:val="2"/>
          <w:numId w:val="16"/>
        </w:numPr>
        <w:tabs>
          <w:tab w:val="left" w:pos="1276"/>
        </w:tabs>
        <w:ind w:left="0" w:right="42" w:firstLine="568"/>
        <w:rPr>
          <w:rFonts w:ascii="Times New Roman" w:hAnsi="Times New Roman" w:cs="Times New Roman"/>
          <w:sz w:val="24"/>
          <w:szCs w:val="24"/>
        </w:rPr>
      </w:pPr>
      <w:r w:rsidRPr="008C4561">
        <w:rPr>
          <w:rFonts w:ascii="Times New Roman" w:hAnsi="Times New Roman" w:cs="Times New Roman"/>
          <w:sz w:val="24"/>
          <w:szCs w:val="24"/>
        </w:rPr>
        <w:t xml:space="preserve">В интересах Заказчика, в целях его защиты от ущерба, вызванного случайным нажатием клавиши «вызова», ограничивать длительность соединения, превышающего временной интервал равный 50 минут, если иной временной интервал не установлен Тарифным планом. </w:t>
      </w:r>
    </w:p>
    <w:p w14:paraId="7A039A16" w14:textId="77777777" w:rsidR="00AE49B3" w:rsidRDefault="00B14651" w:rsidP="00AE49B3">
      <w:pPr>
        <w:pStyle w:val="a3"/>
        <w:numPr>
          <w:ilvl w:val="2"/>
          <w:numId w:val="16"/>
        </w:numPr>
        <w:tabs>
          <w:tab w:val="left" w:pos="1276"/>
        </w:tabs>
        <w:ind w:left="0" w:right="42" w:firstLine="568"/>
        <w:rPr>
          <w:rFonts w:ascii="Times New Roman" w:hAnsi="Times New Roman" w:cs="Times New Roman"/>
          <w:sz w:val="24"/>
          <w:szCs w:val="24"/>
        </w:rPr>
      </w:pPr>
      <w:r w:rsidRPr="00CE077F">
        <w:rPr>
          <w:rFonts w:ascii="Times New Roman" w:hAnsi="Times New Roman" w:cs="Times New Roman"/>
          <w:sz w:val="24"/>
          <w:szCs w:val="24"/>
        </w:rPr>
        <w:t xml:space="preserve">Предоставлять дополнительную информацию посредством уведомления Заказчика в текстовом и/или голосовом, и/или электронном виде. </w:t>
      </w:r>
    </w:p>
    <w:p w14:paraId="62D723BB" w14:textId="77777777" w:rsidR="00AE49B3" w:rsidRDefault="00B14651" w:rsidP="00AE49B3">
      <w:pPr>
        <w:pStyle w:val="a3"/>
        <w:numPr>
          <w:ilvl w:val="2"/>
          <w:numId w:val="16"/>
        </w:numPr>
        <w:tabs>
          <w:tab w:val="left" w:pos="1276"/>
        </w:tabs>
        <w:ind w:left="0" w:right="42" w:firstLine="568"/>
        <w:rPr>
          <w:rFonts w:ascii="Times New Roman" w:hAnsi="Times New Roman" w:cs="Times New Roman"/>
          <w:sz w:val="24"/>
          <w:szCs w:val="24"/>
        </w:rPr>
      </w:pPr>
      <w:r w:rsidRPr="00AE49B3">
        <w:rPr>
          <w:rFonts w:ascii="Times New Roman" w:hAnsi="Times New Roman" w:cs="Times New Roman"/>
          <w:sz w:val="24"/>
          <w:szCs w:val="24"/>
        </w:rPr>
        <w:t xml:space="preserve">Заменять SIM-карту по какой бы то ни было причине на условиях, о которых Заказчик будет поставлен в известность, без дополнительных расходов Заказчика и ущерба для предоставления Услуг. </w:t>
      </w:r>
    </w:p>
    <w:p w14:paraId="5C4D741E" w14:textId="77777777" w:rsidR="00AE49B3" w:rsidRDefault="00B14651" w:rsidP="00AE49B3">
      <w:pPr>
        <w:pStyle w:val="a3"/>
        <w:numPr>
          <w:ilvl w:val="2"/>
          <w:numId w:val="16"/>
        </w:numPr>
        <w:tabs>
          <w:tab w:val="left" w:pos="1276"/>
        </w:tabs>
        <w:ind w:left="0" w:right="42" w:firstLine="568"/>
        <w:rPr>
          <w:rFonts w:ascii="Times New Roman" w:hAnsi="Times New Roman" w:cs="Times New Roman"/>
          <w:sz w:val="24"/>
          <w:szCs w:val="24"/>
        </w:rPr>
      </w:pPr>
      <w:r w:rsidRPr="00AE49B3">
        <w:rPr>
          <w:rFonts w:ascii="Times New Roman" w:hAnsi="Times New Roman" w:cs="Times New Roman"/>
          <w:sz w:val="24"/>
          <w:szCs w:val="24"/>
        </w:rPr>
        <w:t xml:space="preserve">Вести запись телефонограмм при общении Заказчика с контактным центром Исполнителя с целью изменения набора Услуг или предъявления претензий, а также получения справочной информации. </w:t>
      </w:r>
    </w:p>
    <w:p w14:paraId="7A91D90D" w14:textId="77777777" w:rsidR="00AE49B3" w:rsidRDefault="00B14651" w:rsidP="00AE49B3">
      <w:pPr>
        <w:pStyle w:val="a3"/>
        <w:numPr>
          <w:ilvl w:val="2"/>
          <w:numId w:val="16"/>
        </w:numPr>
        <w:tabs>
          <w:tab w:val="left" w:pos="1276"/>
        </w:tabs>
        <w:ind w:left="0" w:right="42" w:firstLine="568"/>
        <w:rPr>
          <w:rFonts w:ascii="Times New Roman" w:hAnsi="Times New Roman" w:cs="Times New Roman"/>
          <w:sz w:val="24"/>
          <w:szCs w:val="24"/>
        </w:rPr>
      </w:pPr>
      <w:r w:rsidRPr="00AE49B3">
        <w:rPr>
          <w:rFonts w:ascii="Times New Roman" w:hAnsi="Times New Roman" w:cs="Times New Roman"/>
          <w:sz w:val="24"/>
          <w:szCs w:val="24"/>
        </w:rPr>
        <w:t xml:space="preserve">Исполнитель по своей инициативе имеет право заменить выделенный Заказчику Абонентский номер только в случае, если продолжение оказания Услуг с использованием указанного номера невозможно. При этом Исполнитель обязан письменно известить Заказчика и сообщить ему его новый Абонентский номер не менее чем за 60 (шестьдесят) календарных дней до даты замены, если необходимость замены не была вызвана непредвиденными или чрезвычайными обстоятельствами. В случае массовой замены Абонентских номеров оповещение Заказчика и других абонентов Исполнителя производится через средства массовой информации и (или) с использованием средств связи Исполнителя (автоинформатора).   </w:t>
      </w:r>
    </w:p>
    <w:p w14:paraId="37A6F0FF" w14:textId="48C1EC3C" w:rsidR="00AE49B3" w:rsidRDefault="00B14651" w:rsidP="00AE49B3">
      <w:pPr>
        <w:pStyle w:val="a3"/>
        <w:numPr>
          <w:ilvl w:val="2"/>
          <w:numId w:val="16"/>
        </w:numPr>
        <w:tabs>
          <w:tab w:val="left" w:pos="1276"/>
        </w:tabs>
        <w:ind w:left="0" w:right="42" w:firstLine="568"/>
        <w:rPr>
          <w:rFonts w:ascii="Times New Roman" w:hAnsi="Times New Roman" w:cs="Times New Roman"/>
          <w:sz w:val="24"/>
          <w:szCs w:val="24"/>
        </w:rPr>
      </w:pPr>
      <w:r w:rsidRPr="00AE49B3">
        <w:rPr>
          <w:rFonts w:ascii="Times New Roman" w:hAnsi="Times New Roman" w:cs="Times New Roman"/>
          <w:sz w:val="24"/>
          <w:szCs w:val="24"/>
        </w:rPr>
        <w:t xml:space="preserve">Исполнитель оставляет за собой право вводить ту или иную фильтрацию или блокировку адресного пространства и ограничивать доступ Заказчика к тем или иным фрагментам, объектам, информационным ресурсам и услугам сети Интернет (адресам, сетям, серверам, телеконференциям, спискам рассылки и т.п.) как в России, так и за рубежом. Исполнитель ограничивает доступ к ресурсам сети Интернет в случаях, порядке </w:t>
      </w:r>
      <w:r w:rsidR="005513CF">
        <w:rPr>
          <w:rFonts w:ascii="Times New Roman" w:hAnsi="Times New Roman" w:cs="Times New Roman"/>
          <w:sz w:val="24"/>
          <w:szCs w:val="24"/>
        </w:rPr>
        <w:br/>
      </w:r>
      <w:r w:rsidRPr="00AE49B3">
        <w:rPr>
          <w:rFonts w:ascii="Times New Roman" w:hAnsi="Times New Roman" w:cs="Times New Roman"/>
          <w:sz w:val="24"/>
          <w:szCs w:val="24"/>
        </w:rPr>
        <w:t xml:space="preserve">и на условиях, предусмотренных действующим законодательством Российской Федерации. </w:t>
      </w:r>
    </w:p>
    <w:p w14:paraId="5E58C165" w14:textId="39D3EF0C" w:rsidR="00AE49B3" w:rsidRDefault="00B14651" w:rsidP="00AE49B3">
      <w:pPr>
        <w:pStyle w:val="a3"/>
        <w:numPr>
          <w:ilvl w:val="2"/>
          <w:numId w:val="16"/>
        </w:numPr>
        <w:tabs>
          <w:tab w:val="left" w:pos="1276"/>
        </w:tabs>
        <w:ind w:left="0" w:right="42" w:firstLine="568"/>
        <w:rPr>
          <w:rFonts w:ascii="Times New Roman" w:hAnsi="Times New Roman" w:cs="Times New Roman"/>
          <w:sz w:val="24"/>
          <w:szCs w:val="24"/>
        </w:rPr>
      </w:pPr>
      <w:r w:rsidRPr="00AE49B3">
        <w:rPr>
          <w:rFonts w:ascii="Times New Roman" w:hAnsi="Times New Roman" w:cs="Times New Roman"/>
          <w:sz w:val="24"/>
          <w:szCs w:val="24"/>
        </w:rPr>
        <w:t xml:space="preserve">Если иное прямо не предусмотрено законодательством Российской Федерации приостановить оказание Услуг Заказчику в случае нарушения Заказчиком требований, связанных с оказанием Услуг и установленных Федеральным законом от 7 июля 2003 года </w:t>
      </w:r>
      <w:r w:rsidR="00AE49B3">
        <w:rPr>
          <w:rFonts w:ascii="Times New Roman" w:hAnsi="Times New Roman" w:cs="Times New Roman"/>
          <w:sz w:val="24"/>
          <w:szCs w:val="24"/>
        </w:rPr>
        <w:br/>
      </w:r>
      <w:r w:rsidRPr="00AE49B3">
        <w:rPr>
          <w:rFonts w:ascii="Times New Roman" w:hAnsi="Times New Roman" w:cs="Times New Roman"/>
          <w:sz w:val="24"/>
          <w:szCs w:val="24"/>
        </w:rPr>
        <w:t xml:space="preserve">№ 126-ФЗ «О связи» и другими нормативными и подзаконными актами, а также настоящим Контрактом, включая обязанности по оплате Услуг до устранения нарушения. При этом сохраняется доступ к Сети связи Исполнителя и возможность вызова Заказчиком экстренных оперативных служб. </w:t>
      </w:r>
    </w:p>
    <w:p w14:paraId="392B2793" w14:textId="49AE24AD" w:rsidR="00E26629" w:rsidRPr="00AE49B3" w:rsidRDefault="00B14651" w:rsidP="00AE49B3">
      <w:pPr>
        <w:pStyle w:val="a3"/>
        <w:numPr>
          <w:ilvl w:val="2"/>
          <w:numId w:val="16"/>
        </w:numPr>
        <w:tabs>
          <w:tab w:val="left" w:pos="1276"/>
        </w:tabs>
        <w:ind w:left="0" w:right="42" w:firstLine="568"/>
        <w:rPr>
          <w:rFonts w:ascii="Times New Roman" w:hAnsi="Times New Roman" w:cs="Times New Roman"/>
          <w:sz w:val="24"/>
          <w:szCs w:val="24"/>
        </w:rPr>
      </w:pPr>
      <w:r w:rsidRPr="00AE49B3">
        <w:rPr>
          <w:rFonts w:ascii="Times New Roman" w:hAnsi="Times New Roman" w:cs="Times New Roman"/>
          <w:sz w:val="24"/>
          <w:szCs w:val="24"/>
        </w:rPr>
        <w:t xml:space="preserve">Приостановить оказание Услуг Заказчику в случае, если Заказчик причиняет вред Исполнителю, другим абонентам и/или третьим лицам с использованием Услуг, осуществляет неоднократные попытки активации несуществующих карт оплаты, без согласования </w:t>
      </w:r>
      <w:r w:rsidR="00AE49B3">
        <w:rPr>
          <w:rFonts w:ascii="Times New Roman" w:hAnsi="Times New Roman" w:cs="Times New Roman"/>
          <w:sz w:val="24"/>
          <w:szCs w:val="24"/>
        </w:rPr>
        <w:br/>
      </w:r>
      <w:r w:rsidRPr="00AE49B3">
        <w:rPr>
          <w:rFonts w:ascii="Times New Roman" w:hAnsi="Times New Roman" w:cs="Times New Roman"/>
          <w:sz w:val="24"/>
          <w:szCs w:val="24"/>
        </w:rPr>
        <w:t xml:space="preserve">с Исполнителем использует Абонентский номер и/или Абонентское устройство для организации Автоматизированных центров, проведения лотерей, голосований, конкурсов, рекламы, опросов, массовых рассылок, установки Шлюзов, а также без согласования </w:t>
      </w:r>
      <w:r w:rsidR="00AE49B3">
        <w:rPr>
          <w:rFonts w:ascii="Times New Roman" w:hAnsi="Times New Roman" w:cs="Times New Roman"/>
          <w:sz w:val="24"/>
          <w:szCs w:val="24"/>
        </w:rPr>
        <w:br/>
      </w:r>
      <w:r w:rsidRPr="00AE49B3">
        <w:rPr>
          <w:rFonts w:ascii="Times New Roman" w:hAnsi="Times New Roman" w:cs="Times New Roman"/>
          <w:sz w:val="24"/>
          <w:szCs w:val="24"/>
        </w:rPr>
        <w:t xml:space="preserve">с Исполнителем использует системы дозвона, Шлюзы и услуги связи, предоставляемые лицами, не имеющими лицензии или разрешения на осуществление подобного рода деятельности, или осуществляет иные действия, направленные на извлечение прибыли, в том числе противоправные. </w:t>
      </w:r>
    </w:p>
    <w:p w14:paraId="479A0CB1" w14:textId="38C1E075" w:rsidR="00E26629" w:rsidRPr="00AE49B3" w:rsidRDefault="00B14651" w:rsidP="00AE49B3">
      <w:pPr>
        <w:pStyle w:val="a3"/>
        <w:numPr>
          <w:ilvl w:val="1"/>
          <w:numId w:val="16"/>
        </w:numPr>
        <w:tabs>
          <w:tab w:val="left" w:pos="993"/>
        </w:tabs>
        <w:spacing w:after="0" w:line="259" w:lineRule="auto"/>
        <w:ind w:left="0" w:firstLine="567"/>
        <w:jc w:val="left"/>
        <w:rPr>
          <w:rFonts w:ascii="Times New Roman" w:hAnsi="Times New Roman" w:cs="Times New Roman"/>
          <w:sz w:val="24"/>
          <w:szCs w:val="24"/>
        </w:rPr>
      </w:pPr>
      <w:r w:rsidRPr="00AE49B3">
        <w:rPr>
          <w:rFonts w:ascii="Times New Roman" w:hAnsi="Times New Roman" w:cs="Times New Roman"/>
          <w:sz w:val="24"/>
          <w:szCs w:val="24"/>
        </w:rPr>
        <w:t xml:space="preserve">Заказчик обязуется: </w:t>
      </w:r>
    </w:p>
    <w:p w14:paraId="08CD1924" w14:textId="77777777" w:rsidR="00AE49B3" w:rsidRDefault="00B14651" w:rsidP="00AE49B3">
      <w:pPr>
        <w:pStyle w:val="a3"/>
        <w:numPr>
          <w:ilvl w:val="2"/>
          <w:numId w:val="16"/>
        </w:numPr>
        <w:tabs>
          <w:tab w:val="left" w:pos="1276"/>
        </w:tabs>
        <w:ind w:left="0" w:right="42" w:firstLine="568"/>
        <w:rPr>
          <w:rFonts w:ascii="Times New Roman" w:hAnsi="Times New Roman" w:cs="Times New Roman"/>
          <w:sz w:val="24"/>
          <w:szCs w:val="24"/>
        </w:rPr>
      </w:pPr>
      <w:r w:rsidRPr="00AE49B3">
        <w:rPr>
          <w:rFonts w:ascii="Times New Roman" w:hAnsi="Times New Roman" w:cs="Times New Roman"/>
          <w:sz w:val="24"/>
          <w:szCs w:val="24"/>
        </w:rPr>
        <w:t xml:space="preserve">Выполнять требования настоящего Контракта и действующего законодательства Российской Федерации. </w:t>
      </w:r>
    </w:p>
    <w:p w14:paraId="53EE919F" w14:textId="77777777" w:rsidR="00AE49B3" w:rsidRDefault="00B14651" w:rsidP="00AE49B3">
      <w:pPr>
        <w:pStyle w:val="a3"/>
        <w:numPr>
          <w:ilvl w:val="2"/>
          <w:numId w:val="16"/>
        </w:numPr>
        <w:tabs>
          <w:tab w:val="left" w:pos="1276"/>
        </w:tabs>
        <w:ind w:left="0" w:right="42" w:firstLine="568"/>
        <w:rPr>
          <w:rFonts w:ascii="Times New Roman" w:hAnsi="Times New Roman" w:cs="Times New Roman"/>
          <w:sz w:val="24"/>
          <w:szCs w:val="24"/>
        </w:rPr>
      </w:pPr>
      <w:r w:rsidRPr="00AE49B3">
        <w:rPr>
          <w:rFonts w:ascii="Times New Roman" w:hAnsi="Times New Roman" w:cs="Times New Roman"/>
          <w:sz w:val="24"/>
          <w:szCs w:val="24"/>
        </w:rPr>
        <w:t xml:space="preserve">В полном объеме и сроки, которые определены настоящим Контрактом, вносить плату за оказанные Заказчику Исполнителем Услуги.  </w:t>
      </w:r>
    </w:p>
    <w:p w14:paraId="46F0D3CA" w14:textId="529083FA" w:rsidR="00AE49B3" w:rsidRDefault="00B14651" w:rsidP="00AE49B3">
      <w:pPr>
        <w:pStyle w:val="a3"/>
        <w:numPr>
          <w:ilvl w:val="2"/>
          <w:numId w:val="16"/>
        </w:numPr>
        <w:tabs>
          <w:tab w:val="left" w:pos="1276"/>
        </w:tabs>
        <w:ind w:left="0" w:right="42" w:firstLine="568"/>
        <w:rPr>
          <w:rFonts w:ascii="Times New Roman" w:hAnsi="Times New Roman" w:cs="Times New Roman"/>
          <w:sz w:val="24"/>
          <w:szCs w:val="24"/>
        </w:rPr>
      </w:pPr>
      <w:r w:rsidRPr="00AE49B3">
        <w:rPr>
          <w:rFonts w:ascii="Times New Roman" w:hAnsi="Times New Roman" w:cs="Times New Roman"/>
          <w:sz w:val="24"/>
          <w:szCs w:val="24"/>
        </w:rPr>
        <w:t xml:space="preserve">При предоставлении Исполнителем отдельных Услуг, требующих установку оборудования Исполнителя у Заказчика, обеспечить беспрепятственный доступ технических специалистов Исполнителя в помещения, где установлено оборудование Исполнителя; </w:t>
      </w:r>
      <w:r w:rsidR="005513CF">
        <w:rPr>
          <w:rFonts w:ascii="Times New Roman" w:hAnsi="Times New Roman" w:cs="Times New Roman"/>
          <w:sz w:val="24"/>
          <w:szCs w:val="24"/>
        </w:rPr>
        <w:br/>
      </w:r>
      <w:r w:rsidRPr="00AE49B3">
        <w:rPr>
          <w:rFonts w:ascii="Times New Roman" w:hAnsi="Times New Roman" w:cs="Times New Roman"/>
          <w:sz w:val="24"/>
          <w:szCs w:val="24"/>
        </w:rPr>
        <w:t xml:space="preserve">не производить какого-либо технического обслуживания, ремонта или иного воздействия (включая, в частности, не согласованное с Исполнителем отключение от электросети) оборудования Исполнителя, а также ограничить доступ посторонних лиц к оборудованию Исполнителя.  </w:t>
      </w:r>
    </w:p>
    <w:p w14:paraId="2E8D2B67" w14:textId="4E61116B" w:rsidR="00E26629" w:rsidRPr="00AE49B3" w:rsidRDefault="00B14651" w:rsidP="00AE49B3">
      <w:pPr>
        <w:pStyle w:val="a3"/>
        <w:numPr>
          <w:ilvl w:val="2"/>
          <w:numId w:val="16"/>
        </w:numPr>
        <w:tabs>
          <w:tab w:val="left" w:pos="1276"/>
        </w:tabs>
        <w:ind w:left="0" w:right="42" w:firstLine="568"/>
        <w:rPr>
          <w:rFonts w:ascii="Times New Roman" w:hAnsi="Times New Roman" w:cs="Times New Roman"/>
          <w:sz w:val="24"/>
          <w:szCs w:val="24"/>
        </w:rPr>
      </w:pPr>
      <w:r w:rsidRPr="00AE49B3">
        <w:rPr>
          <w:rFonts w:ascii="Times New Roman" w:hAnsi="Times New Roman" w:cs="Times New Roman"/>
          <w:sz w:val="24"/>
          <w:szCs w:val="24"/>
        </w:rPr>
        <w:t xml:space="preserve">Незамедлительно по телефону, факсу или по электронной почте и в течение </w:t>
      </w:r>
      <w:r w:rsidR="00AE49B3">
        <w:rPr>
          <w:rFonts w:ascii="Times New Roman" w:hAnsi="Times New Roman" w:cs="Times New Roman"/>
          <w:sz w:val="24"/>
          <w:szCs w:val="24"/>
        </w:rPr>
        <w:br/>
      </w:r>
      <w:r w:rsidRPr="00AE49B3">
        <w:rPr>
          <w:rFonts w:ascii="Times New Roman" w:hAnsi="Times New Roman" w:cs="Times New Roman"/>
          <w:sz w:val="24"/>
          <w:szCs w:val="24"/>
        </w:rPr>
        <w:t xml:space="preserve">3 (Трёх) календарных дней письменно информировать Исполнителя с момента, когда Заказчику стало известно о наступлении соответствующего события: </w:t>
      </w:r>
    </w:p>
    <w:p w14:paraId="2941B601" w14:textId="77777777" w:rsidR="00AE49B3" w:rsidRDefault="00B14651" w:rsidP="00AE49B3">
      <w:pPr>
        <w:pStyle w:val="a3"/>
        <w:numPr>
          <w:ilvl w:val="3"/>
          <w:numId w:val="16"/>
        </w:numPr>
        <w:tabs>
          <w:tab w:val="left" w:pos="1418"/>
        </w:tabs>
        <w:ind w:left="0" w:right="42" w:firstLine="567"/>
        <w:rPr>
          <w:rFonts w:ascii="Times New Roman" w:hAnsi="Times New Roman" w:cs="Times New Roman"/>
          <w:sz w:val="24"/>
          <w:szCs w:val="24"/>
        </w:rPr>
      </w:pPr>
      <w:r w:rsidRPr="00AE49B3">
        <w:rPr>
          <w:rFonts w:ascii="Times New Roman" w:hAnsi="Times New Roman" w:cs="Times New Roman"/>
          <w:sz w:val="24"/>
          <w:szCs w:val="24"/>
        </w:rPr>
        <w:t>о потере, пропаже или краже (далее утраты) SIM-карты/карт, предоставленной/</w:t>
      </w:r>
      <w:proofErr w:type="spellStart"/>
      <w:r w:rsidRPr="00AE49B3">
        <w:rPr>
          <w:rFonts w:ascii="Times New Roman" w:hAnsi="Times New Roman" w:cs="Times New Roman"/>
          <w:sz w:val="24"/>
          <w:szCs w:val="24"/>
        </w:rPr>
        <w:t>ых</w:t>
      </w:r>
      <w:proofErr w:type="spellEnd"/>
      <w:r w:rsidRPr="00AE49B3">
        <w:rPr>
          <w:rFonts w:ascii="Times New Roman" w:hAnsi="Times New Roman" w:cs="Times New Roman"/>
          <w:sz w:val="24"/>
          <w:szCs w:val="24"/>
        </w:rPr>
        <w:t xml:space="preserve"> Заказчику; в случае утраты SIM-карты, Заказчик продолжает нести обязательства и ответственность, предусмотренную настоящим Контрактом, до момента получения Исполнителем сообщения об утрате; </w:t>
      </w:r>
    </w:p>
    <w:p w14:paraId="6D23C83C" w14:textId="77777777" w:rsidR="00AE49B3" w:rsidRDefault="00B14651" w:rsidP="00AE49B3">
      <w:pPr>
        <w:pStyle w:val="a3"/>
        <w:numPr>
          <w:ilvl w:val="3"/>
          <w:numId w:val="16"/>
        </w:numPr>
        <w:tabs>
          <w:tab w:val="left" w:pos="1418"/>
        </w:tabs>
        <w:ind w:left="0" w:right="42" w:firstLine="567"/>
        <w:rPr>
          <w:rFonts w:ascii="Times New Roman" w:hAnsi="Times New Roman" w:cs="Times New Roman"/>
          <w:sz w:val="24"/>
          <w:szCs w:val="24"/>
        </w:rPr>
      </w:pPr>
      <w:r w:rsidRPr="00AE49B3">
        <w:rPr>
          <w:rFonts w:ascii="Times New Roman" w:hAnsi="Times New Roman" w:cs="Times New Roman"/>
          <w:sz w:val="24"/>
          <w:szCs w:val="24"/>
        </w:rPr>
        <w:t xml:space="preserve">о начале процедуры реорганизации в отношении Заказчика, о принятом решении о ликвидации Заказчика; </w:t>
      </w:r>
    </w:p>
    <w:p w14:paraId="0E626D30" w14:textId="10C59897" w:rsidR="00E26629" w:rsidRPr="00AE49B3" w:rsidRDefault="00B14651" w:rsidP="00AE49B3">
      <w:pPr>
        <w:pStyle w:val="a3"/>
        <w:numPr>
          <w:ilvl w:val="3"/>
          <w:numId w:val="16"/>
        </w:numPr>
        <w:tabs>
          <w:tab w:val="left" w:pos="1418"/>
        </w:tabs>
        <w:ind w:left="0" w:right="42" w:firstLine="567"/>
        <w:rPr>
          <w:rFonts w:ascii="Times New Roman" w:hAnsi="Times New Roman" w:cs="Times New Roman"/>
          <w:sz w:val="24"/>
          <w:szCs w:val="24"/>
        </w:rPr>
      </w:pPr>
      <w:r w:rsidRPr="00AE49B3">
        <w:rPr>
          <w:rFonts w:ascii="Times New Roman" w:hAnsi="Times New Roman" w:cs="Times New Roman"/>
          <w:sz w:val="24"/>
          <w:szCs w:val="24"/>
        </w:rPr>
        <w:t xml:space="preserve">об иных обстоятельствах, которые могут воспрепятствовать или сделать невозможным исполнение настоящего Контракта. </w:t>
      </w:r>
    </w:p>
    <w:p w14:paraId="3C555335" w14:textId="77777777" w:rsidR="00AE49B3" w:rsidRDefault="00B14651" w:rsidP="00AE49B3">
      <w:pPr>
        <w:pStyle w:val="a3"/>
        <w:numPr>
          <w:ilvl w:val="2"/>
          <w:numId w:val="16"/>
        </w:numPr>
        <w:tabs>
          <w:tab w:val="left" w:pos="1276"/>
        </w:tabs>
        <w:ind w:left="0" w:right="42" w:firstLine="568"/>
        <w:rPr>
          <w:rFonts w:ascii="Times New Roman" w:hAnsi="Times New Roman" w:cs="Times New Roman"/>
          <w:sz w:val="24"/>
          <w:szCs w:val="24"/>
        </w:rPr>
      </w:pPr>
      <w:r w:rsidRPr="00CE077F">
        <w:rPr>
          <w:rFonts w:ascii="Times New Roman" w:hAnsi="Times New Roman" w:cs="Times New Roman"/>
          <w:sz w:val="24"/>
          <w:szCs w:val="24"/>
        </w:rPr>
        <w:t xml:space="preserve">Соблюдать правила пользования Абонентскими устройствами. </w:t>
      </w:r>
    </w:p>
    <w:p w14:paraId="34AE3087" w14:textId="77777777" w:rsidR="00AE49B3" w:rsidRDefault="00B14651" w:rsidP="00AE49B3">
      <w:pPr>
        <w:pStyle w:val="a3"/>
        <w:numPr>
          <w:ilvl w:val="2"/>
          <w:numId w:val="16"/>
        </w:numPr>
        <w:tabs>
          <w:tab w:val="left" w:pos="1276"/>
        </w:tabs>
        <w:ind w:left="0" w:right="42" w:firstLine="568"/>
        <w:rPr>
          <w:rFonts w:ascii="Times New Roman" w:hAnsi="Times New Roman" w:cs="Times New Roman"/>
          <w:sz w:val="24"/>
          <w:szCs w:val="24"/>
        </w:rPr>
      </w:pPr>
      <w:r w:rsidRPr="00AE49B3">
        <w:rPr>
          <w:rFonts w:ascii="Times New Roman" w:hAnsi="Times New Roman" w:cs="Times New Roman"/>
          <w:sz w:val="24"/>
          <w:szCs w:val="24"/>
        </w:rPr>
        <w:t xml:space="preserve">Содержать Абонентские устройства в исправном состоянии. </w:t>
      </w:r>
    </w:p>
    <w:p w14:paraId="74A65451" w14:textId="77777777" w:rsidR="00AE49B3" w:rsidRDefault="00B14651" w:rsidP="00AE49B3">
      <w:pPr>
        <w:pStyle w:val="a3"/>
        <w:numPr>
          <w:ilvl w:val="2"/>
          <w:numId w:val="16"/>
        </w:numPr>
        <w:tabs>
          <w:tab w:val="left" w:pos="1276"/>
        </w:tabs>
        <w:ind w:left="0" w:right="42" w:firstLine="568"/>
        <w:rPr>
          <w:rFonts w:ascii="Times New Roman" w:hAnsi="Times New Roman" w:cs="Times New Roman"/>
          <w:sz w:val="24"/>
          <w:szCs w:val="24"/>
        </w:rPr>
      </w:pPr>
      <w:r w:rsidRPr="00AE49B3">
        <w:rPr>
          <w:rFonts w:ascii="Times New Roman" w:hAnsi="Times New Roman" w:cs="Times New Roman"/>
          <w:sz w:val="24"/>
          <w:szCs w:val="24"/>
        </w:rPr>
        <w:t xml:space="preserve">Не допускать действий, направленных на нарушение нормального функционирования элементов Сети связи Исполнителя (оборудования или программного обеспечения), не принадлежащих Заказчику. </w:t>
      </w:r>
    </w:p>
    <w:p w14:paraId="73ABD2A7" w14:textId="77777777" w:rsidR="00AE49B3" w:rsidRDefault="00B14651" w:rsidP="00AE49B3">
      <w:pPr>
        <w:pStyle w:val="a3"/>
        <w:numPr>
          <w:ilvl w:val="2"/>
          <w:numId w:val="16"/>
        </w:numPr>
        <w:tabs>
          <w:tab w:val="left" w:pos="1276"/>
        </w:tabs>
        <w:ind w:left="0" w:right="42" w:firstLine="568"/>
        <w:rPr>
          <w:rFonts w:ascii="Times New Roman" w:hAnsi="Times New Roman" w:cs="Times New Roman"/>
          <w:sz w:val="24"/>
          <w:szCs w:val="24"/>
        </w:rPr>
      </w:pPr>
      <w:r w:rsidRPr="00AE49B3">
        <w:rPr>
          <w:rFonts w:ascii="Times New Roman" w:hAnsi="Times New Roman" w:cs="Times New Roman"/>
          <w:sz w:val="24"/>
          <w:szCs w:val="24"/>
        </w:rPr>
        <w:t xml:space="preserve">Не использовать в Сети связи Исполнителя специальные технические средства, предназначенные для негласного получения информации. </w:t>
      </w:r>
    </w:p>
    <w:p w14:paraId="76A43DD6" w14:textId="77777777" w:rsidR="00AE49B3" w:rsidRDefault="00B14651" w:rsidP="00AE49B3">
      <w:pPr>
        <w:pStyle w:val="a3"/>
        <w:numPr>
          <w:ilvl w:val="2"/>
          <w:numId w:val="16"/>
        </w:numPr>
        <w:tabs>
          <w:tab w:val="left" w:pos="1276"/>
        </w:tabs>
        <w:ind w:left="0" w:right="42" w:firstLine="568"/>
        <w:rPr>
          <w:rFonts w:ascii="Times New Roman" w:hAnsi="Times New Roman" w:cs="Times New Roman"/>
          <w:sz w:val="24"/>
          <w:szCs w:val="24"/>
        </w:rPr>
      </w:pPr>
      <w:r w:rsidRPr="00AE49B3">
        <w:rPr>
          <w:rFonts w:ascii="Times New Roman" w:hAnsi="Times New Roman" w:cs="Times New Roman"/>
          <w:sz w:val="24"/>
          <w:szCs w:val="24"/>
        </w:rPr>
        <w:t xml:space="preserve">Не использовать Услуги, оказываемые Исполнителем, для противоправных действий. </w:t>
      </w:r>
    </w:p>
    <w:p w14:paraId="2BF624F5" w14:textId="0D23E0EB" w:rsidR="00AE49B3" w:rsidRDefault="00B14651" w:rsidP="00AE49B3">
      <w:pPr>
        <w:pStyle w:val="a3"/>
        <w:numPr>
          <w:ilvl w:val="2"/>
          <w:numId w:val="16"/>
        </w:numPr>
        <w:tabs>
          <w:tab w:val="left" w:pos="1418"/>
        </w:tabs>
        <w:ind w:left="0" w:right="42" w:firstLine="568"/>
        <w:rPr>
          <w:rFonts w:ascii="Times New Roman" w:hAnsi="Times New Roman" w:cs="Times New Roman"/>
          <w:sz w:val="24"/>
          <w:szCs w:val="24"/>
        </w:rPr>
      </w:pPr>
      <w:r w:rsidRPr="00AE49B3">
        <w:rPr>
          <w:rFonts w:ascii="Times New Roman" w:hAnsi="Times New Roman" w:cs="Times New Roman"/>
          <w:sz w:val="24"/>
          <w:szCs w:val="24"/>
        </w:rPr>
        <w:t xml:space="preserve">Не использовать Услуги, оказываемые Исполнителем, для проведения каких-либо рекламных компаний, конкурсов, концертов, викторин, опросов, массовых рассылок, организации Автоматизированных центров, Шлюзов, а также для осуществления иных действий, направленных на извлечение прибыли, без письменного согласования </w:t>
      </w:r>
      <w:r w:rsidR="005513CF">
        <w:rPr>
          <w:rFonts w:ascii="Times New Roman" w:hAnsi="Times New Roman" w:cs="Times New Roman"/>
          <w:sz w:val="24"/>
          <w:szCs w:val="24"/>
        </w:rPr>
        <w:br/>
      </w:r>
      <w:r w:rsidRPr="00AE49B3">
        <w:rPr>
          <w:rFonts w:ascii="Times New Roman" w:hAnsi="Times New Roman" w:cs="Times New Roman"/>
          <w:sz w:val="24"/>
          <w:szCs w:val="24"/>
        </w:rPr>
        <w:t xml:space="preserve">с Исполнителем. </w:t>
      </w:r>
    </w:p>
    <w:p w14:paraId="1212900C" w14:textId="77777777" w:rsidR="00AE49B3" w:rsidRDefault="00B14651" w:rsidP="00AE49B3">
      <w:pPr>
        <w:pStyle w:val="a3"/>
        <w:numPr>
          <w:ilvl w:val="2"/>
          <w:numId w:val="16"/>
        </w:numPr>
        <w:tabs>
          <w:tab w:val="left" w:pos="1418"/>
        </w:tabs>
        <w:ind w:left="0" w:right="42" w:firstLine="568"/>
        <w:rPr>
          <w:rFonts w:ascii="Times New Roman" w:hAnsi="Times New Roman" w:cs="Times New Roman"/>
          <w:sz w:val="24"/>
          <w:szCs w:val="24"/>
        </w:rPr>
      </w:pPr>
      <w:r w:rsidRPr="00AE49B3">
        <w:rPr>
          <w:rFonts w:ascii="Times New Roman" w:hAnsi="Times New Roman" w:cs="Times New Roman"/>
          <w:sz w:val="24"/>
          <w:szCs w:val="24"/>
        </w:rPr>
        <w:t xml:space="preserve">Не допускать использование SIM-карты третьими лицами в целях снятия с нее информации, копирования информации, изготовления дубликатов SIM-карт, а также осуществления других противоправных действий </w:t>
      </w:r>
    </w:p>
    <w:p w14:paraId="2927D5B0" w14:textId="77777777" w:rsidR="00AE49B3" w:rsidRDefault="00B14651" w:rsidP="00AE49B3">
      <w:pPr>
        <w:pStyle w:val="a3"/>
        <w:numPr>
          <w:ilvl w:val="2"/>
          <w:numId w:val="16"/>
        </w:numPr>
        <w:tabs>
          <w:tab w:val="left" w:pos="1418"/>
        </w:tabs>
        <w:ind w:left="0" w:right="42" w:firstLine="568"/>
        <w:rPr>
          <w:rFonts w:ascii="Times New Roman" w:hAnsi="Times New Roman" w:cs="Times New Roman"/>
          <w:sz w:val="24"/>
          <w:szCs w:val="24"/>
        </w:rPr>
      </w:pPr>
      <w:r w:rsidRPr="00AE49B3">
        <w:rPr>
          <w:rFonts w:ascii="Times New Roman" w:hAnsi="Times New Roman" w:cs="Times New Roman"/>
          <w:sz w:val="24"/>
          <w:szCs w:val="24"/>
        </w:rPr>
        <w:t>В целях соблюдения требований законодательства Российской Федерации Заказчик обязуется не позднее 15 (пятнадцати) календарных дней после заключения настоящего Контракта передать Исполнителю заверенный надлежащим образом уполномоченным представителем Заказчика список, содержащий сведения о Пользователях, использующих пользовательское (оконечное) оборудование Заказчика, с указанием фамилий, имен, отчеств (при наличии), места жительства, реквизита документа, удостоверяющего личность, и обновлять такой список не реже одного раза в кварт</w:t>
      </w:r>
      <w:r w:rsidR="00D004E5" w:rsidRPr="00AE49B3">
        <w:rPr>
          <w:rFonts w:ascii="Times New Roman" w:hAnsi="Times New Roman" w:cs="Times New Roman"/>
          <w:sz w:val="24"/>
          <w:szCs w:val="24"/>
        </w:rPr>
        <w:t>а</w:t>
      </w:r>
      <w:r w:rsidRPr="00AE49B3">
        <w:rPr>
          <w:rFonts w:ascii="Times New Roman" w:hAnsi="Times New Roman" w:cs="Times New Roman"/>
          <w:sz w:val="24"/>
          <w:szCs w:val="24"/>
        </w:rPr>
        <w:t xml:space="preserve">л.  </w:t>
      </w:r>
    </w:p>
    <w:p w14:paraId="0928B262" w14:textId="783D9454" w:rsidR="00E26629" w:rsidRPr="00AE49B3" w:rsidRDefault="00B14651" w:rsidP="00AE49B3">
      <w:pPr>
        <w:pStyle w:val="a3"/>
        <w:numPr>
          <w:ilvl w:val="2"/>
          <w:numId w:val="16"/>
        </w:numPr>
        <w:tabs>
          <w:tab w:val="left" w:pos="1418"/>
        </w:tabs>
        <w:ind w:left="0" w:right="42" w:firstLine="568"/>
        <w:rPr>
          <w:rFonts w:ascii="Times New Roman" w:hAnsi="Times New Roman" w:cs="Times New Roman"/>
          <w:sz w:val="24"/>
          <w:szCs w:val="24"/>
        </w:rPr>
      </w:pPr>
      <w:r w:rsidRPr="00AE49B3">
        <w:rPr>
          <w:rFonts w:ascii="Times New Roman" w:hAnsi="Times New Roman" w:cs="Times New Roman"/>
          <w:sz w:val="24"/>
          <w:szCs w:val="24"/>
        </w:rPr>
        <w:t xml:space="preserve">При пользовании </w:t>
      </w:r>
      <w:proofErr w:type="spellStart"/>
      <w:r w:rsidRPr="00AE49B3">
        <w:rPr>
          <w:rFonts w:ascii="Times New Roman" w:hAnsi="Times New Roman" w:cs="Times New Roman"/>
          <w:sz w:val="24"/>
          <w:szCs w:val="24"/>
        </w:rPr>
        <w:t>телематическими</w:t>
      </w:r>
      <w:proofErr w:type="spellEnd"/>
      <w:r w:rsidRPr="00AE49B3">
        <w:rPr>
          <w:rFonts w:ascii="Times New Roman" w:hAnsi="Times New Roman" w:cs="Times New Roman"/>
          <w:sz w:val="24"/>
          <w:szCs w:val="24"/>
        </w:rPr>
        <w:t xml:space="preserve"> услугами связи: </w:t>
      </w:r>
    </w:p>
    <w:p w14:paraId="6CDA96AD" w14:textId="77777777" w:rsidR="00AE49B3" w:rsidRDefault="00B14651" w:rsidP="00AE49B3">
      <w:pPr>
        <w:pStyle w:val="a3"/>
        <w:numPr>
          <w:ilvl w:val="3"/>
          <w:numId w:val="16"/>
        </w:numPr>
        <w:tabs>
          <w:tab w:val="left" w:pos="1560"/>
        </w:tabs>
        <w:ind w:left="0" w:right="42" w:firstLine="567"/>
        <w:rPr>
          <w:rFonts w:ascii="Times New Roman" w:hAnsi="Times New Roman" w:cs="Times New Roman"/>
          <w:sz w:val="24"/>
          <w:szCs w:val="24"/>
        </w:rPr>
      </w:pPr>
      <w:r w:rsidRPr="00AE49B3">
        <w:rPr>
          <w:rFonts w:ascii="Times New Roman" w:hAnsi="Times New Roman" w:cs="Times New Roman"/>
          <w:sz w:val="24"/>
          <w:szCs w:val="24"/>
        </w:rPr>
        <w:t xml:space="preserve">Предпринимать меры по защите Абонентского устройства от воздействия вредоносного программного обеспечения. </w:t>
      </w:r>
    </w:p>
    <w:p w14:paraId="0F09EA54" w14:textId="18D35C5E" w:rsidR="00E26629" w:rsidRPr="00AE49B3" w:rsidRDefault="00B14651" w:rsidP="00AE49B3">
      <w:pPr>
        <w:pStyle w:val="a3"/>
        <w:numPr>
          <w:ilvl w:val="3"/>
          <w:numId w:val="16"/>
        </w:numPr>
        <w:tabs>
          <w:tab w:val="left" w:pos="1560"/>
        </w:tabs>
        <w:ind w:left="0" w:right="42" w:firstLine="567"/>
        <w:rPr>
          <w:rFonts w:ascii="Times New Roman" w:hAnsi="Times New Roman" w:cs="Times New Roman"/>
          <w:sz w:val="24"/>
          <w:szCs w:val="24"/>
        </w:rPr>
      </w:pPr>
      <w:r w:rsidRPr="00AE49B3">
        <w:rPr>
          <w:rFonts w:ascii="Times New Roman" w:hAnsi="Times New Roman" w:cs="Times New Roman"/>
          <w:sz w:val="24"/>
          <w:szCs w:val="24"/>
        </w:rPr>
        <w:t xml:space="preserve">Препятствовать распространению спама и вредоносного программного обеспечения со своего Абонентского устройства, в том числе: </w:t>
      </w:r>
    </w:p>
    <w:p w14:paraId="0A6F57FC" w14:textId="7F8B3CD0" w:rsidR="00E26629" w:rsidRPr="00CE077F" w:rsidRDefault="00B14651" w:rsidP="00B4305C">
      <w:pPr>
        <w:ind w:left="0" w:right="42" w:firstLine="567"/>
        <w:rPr>
          <w:rFonts w:ascii="Times New Roman" w:hAnsi="Times New Roman" w:cs="Times New Roman"/>
          <w:sz w:val="24"/>
          <w:szCs w:val="24"/>
        </w:rPr>
      </w:pPr>
      <w:r w:rsidRPr="00CE077F">
        <w:rPr>
          <w:rFonts w:ascii="Times New Roman" w:hAnsi="Times New Roman" w:cs="Times New Roman"/>
          <w:sz w:val="24"/>
          <w:szCs w:val="24"/>
        </w:rPr>
        <w:t xml:space="preserve">а) не использовать Услуги для массовой или одиночной рассылки, не согласованных предварительно с адресатом электронных писем, рекламного, коммерческого или агитационного характера, а также писем, содержащих грубые и оскорбительные выражения </w:t>
      </w:r>
      <w:r w:rsidR="00AE49B3">
        <w:rPr>
          <w:rFonts w:ascii="Times New Roman" w:hAnsi="Times New Roman" w:cs="Times New Roman"/>
          <w:sz w:val="24"/>
          <w:szCs w:val="24"/>
        </w:rPr>
        <w:br/>
      </w:r>
      <w:r w:rsidRPr="00CE077F">
        <w:rPr>
          <w:rFonts w:ascii="Times New Roman" w:hAnsi="Times New Roman" w:cs="Times New Roman"/>
          <w:sz w:val="24"/>
          <w:szCs w:val="24"/>
        </w:rPr>
        <w:t>и предложения. Под массовой рассылкой</w:t>
      </w:r>
      <w:r w:rsidR="00013889" w:rsidRPr="00CE077F">
        <w:rPr>
          <w:rFonts w:ascii="Times New Roman" w:hAnsi="Times New Roman" w:cs="Times New Roman"/>
          <w:sz w:val="24"/>
          <w:szCs w:val="24"/>
        </w:rPr>
        <w:t xml:space="preserve"> </w:t>
      </w:r>
      <w:proofErr w:type="gramStart"/>
      <w:r w:rsidRPr="00CE077F">
        <w:rPr>
          <w:rFonts w:ascii="Times New Roman" w:hAnsi="Times New Roman" w:cs="Times New Roman"/>
          <w:sz w:val="24"/>
          <w:szCs w:val="24"/>
        </w:rPr>
        <w:t>подразумевается</w:t>
      </w:r>
      <w:proofErr w:type="gramEnd"/>
      <w:r w:rsidRPr="00CE077F">
        <w:rPr>
          <w:rFonts w:ascii="Times New Roman" w:hAnsi="Times New Roman" w:cs="Times New Roman"/>
          <w:sz w:val="24"/>
          <w:szCs w:val="24"/>
        </w:rPr>
        <w:t xml:space="preserve"> как рассылка множеству получателей, так и множественная рассылка одному получателю; </w:t>
      </w:r>
    </w:p>
    <w:p w14:paraId="6C8F0C40" w14:textId="77777777" w:rsidR="00E26629" w:rsidRPr="00CE077F" w:rsidRDefault="00B14651" w:rsidP="00B4305C">
      <w:pPr>
        <w:ind w:left="0" w:right="42" w:firstLine="567"/>
        <w:rPr>
          <w:rFonts w:ascii="Times New Roman" w:hAnsi="Times New Roman" w:cs="Times New Roman"/>
          <w:sz w:val="24"/>
          <w:szCs w:val="24"/>
        </w:rPr>
      </w:pPr>
      <w:r w:rsidRPr="00CE077F">
        <w:rPr>
          <w:rFonts w:ascii="Times New Roman" w:hAnsi="Times New Roman" w:cs="Times New Roman"/>
          <w:sz w:val="24"/>
          <w:szCs w:val="24"/>
        </w:rPr>
        <w:t xml:space="preserve">б) не размещать в любой конференции, форуме или электронном списке рассылки статьи и сообщения, которые не соответствуют тематике данной конференции или списка рассылки, если это не соответствует правилам такой конференции или форума; </w:t>
      </w:r>
    </w:p>
    <w:p w14:paraId="46D5EBCF" w14:textId="1BA90062" w:rsidR="00E26629" w:rsidRPr="00CE077F" w:rsidRDefault="00B14651" w:rsidP="00B4305C">
      <w:pPr>
        <w:ind w:left="0" w:right="42" w:firstLine="567"/>
        <w:rPr>
          <w:rFonts w:ascii="Times New Roman" w:hAnsi="Times New Roman" w:cs="Times New Roman"/>
          <w:sz w:val="24"/>
          <w:szCs w:val="24"/>
        </w:rPr>
      </w:pPr>
      <w:r w:rsidRPr="00CE077F">
        <w:rPr>
          <w:rFonts w:ascii="Times New Roman" w:hAnsi="Times New Roman" w:cs="Times New Roman"/>
          <w:sz w:val="24"/>
          <w:szCs w:val="24"/>
        </w:rPr>
        <w:t xml:space="preserve">в) не распространять угрожающую, клеветническую или непристойную </w:t>
      </w:r>
      <w:proofErr w:type="gramStart"/>
      <w:r w:rsidRPr="00CE077F">
        <w:rPr>
          <w:rFonts w:ascii="Times New Roman" w:hAnsi="Times New Roman" w:cs="Times New Roman"/>
          <w:sz w:val="24"/>
          <w:szCs w:val="24"/>
        </w:rPr>
        <w:t>информацию</w:t>
      </w:r>
      <w:proofErr w:type="gramEnd"/>
      <w:r w:rsidRPr="00CE077F">
        <w:rPr>
          <w:rFonts w:ascii="Times New Roman" w:hAnsi="Times New Roman" w:cs="Times New Roman"/>
          <w:sz w:val="24"/>
          <w:szCs w:val="24"/>
        </w:rPr>
        <w:t xml:space="preserve"> или информацию, которая может быть воспринята как оскорбительная. В частности, </w:t>
      </w:r>
      <w:r w:rsidR="00AE49B3">
        <w:rPr>
          <w:rFonts w:ascii="Times New Roman" w:hAnsi="Times New Roman" w:cs="Times New Roman"/>
          <w:sz w:val="24"/>
          <w:szCs w:val="24"/>
        </w:rPr>
        <w:br/>
      </w:r>
      <w:r w:rsidRPr="00CE077F">
        <w:rPr>
          <w:rFonts w:ascii="Times New Roman" w:hAnsi="Times New Roman" w:cs="Times New Roman"/>
          <w:sz w:val="24"/>
          <w:szCs w:val="24"/>
        </w:rPr>
        <w:t xml:space="preserve">не распространять порнографию, информацию, задевающую национальные или религиозные чувства, содержащую нецензурные слова или призывы к насилию; </w:t>
      </w:r>
    </w:p>
    <w:p w14:paraId="17C44815" w14:textId="77777777" w:rsidR="00E26629" w:rsidRPr="00CE077F" w:rsidRDefault="00B14651" w:rsidP="00B4305C">
      <w:pPr>
        <w:ind w:left="0" w:right="42" w:firstLine="567"/>
        <w:rPr>
          <w:rFonts w:ascii="Times New Roman" w:hAnsi="Times New Roman" w:cs="Times New Roman"/>
          <w:sz w:val="24"/>
          <w:szCs w:val="24"/>
        </w:rPr>
      </w:pPr>
      <w:r w:rsidRPr="00CE077F">
        <w:rPr>
          <w:rFonts w:ascii="Times New Roman" w:hAnsi="Times New Roman" w:cs="Times New Roman"/>
          <w:sz w:val="24"/>
          <w:szCs w:val="24"/>
        </w:rPr>
        <w:t xml:space="preserve">г) не распространять информацию, программы для ЭВМ и иные результаты интеллектуальной деятельности без разрешения правообладателя или его полномочного представителя; </w:t>
      </w:r>
    </w:p>
    <w:p w14:paraId="600E05F9" w14:textId="3D807D27" w:rsidR="00E26629" w:rsidRPr="00CE077F" w:rsidRDefault="00B14651" w:rsidP="00B4305C">
      <w:pPr>
        <w:ind w:left="0" w:right="42" w:firstLine="567"/>
        <w:rPr>
          <w:rFonts w:ascii="Times New Roman" w:hAnsi="Times New Roman" w:cs="Times New Roman"/>
          <w:sz w:val="24"/>
          <w:szCs w:val="24"/>
        </w:rPr>
      </w:pPr>
      <w:r w:rsidRPr="00CE077F">
        <w:rPr>
          <w:rFonts w:ascii="Times New Roman" w:hAnsi="Times New Roman" w:cs="Times New Roman"/>
          <w:sz w:val="24"/>
          <w:szCs w:val="24"/>
        </w:rPr>
        <w:t xml:space="preserve">д) не допускать действий, направленных на нарушение нормального функционирования элементов Сети связи Исполнителя (оборудования или программного обеспечения), </w:t>
      </w:r>
      <w:r w:rsidR="00AE49B3">
        <w:rPr>
          <w:rFonts w:ascii="Times New Roman" w:hAnsi="Times New Roman" w:cs="Times New Roman"/>
          <w:sz w:val="24"/>
          <w:szCs w:val="24"/>
        </w:rPr>
        <w:br/>
      </w:r>
      <w:r w:rsidRPr="00CE077F">
        <w:rPr>
          <w:rFonts w:ascii="Times New Roman" w:hAnsi="Times New Roman" w:cs="Times New Roman"/>
          <w:sz w:val="24"/>
          <w:szCs w:val="24"/>
        </w:rPr>
        <w:t xml:space="preserve">не принадлежащих Заказчику, в </w:t>
      </w:r>
      <w:proofErr w:type="spellStart"/>
      <w:r w:rsidRPr="00CE077F">
        <w:rPr>
          <w:rFonts w:ascii="Times New Roman" w:hAnsi="Times New Roman" w:cs="Times New Roman"/>
          <w:sz w:val="24"/>
          <w:szCs w:val="24"/>
        </w:rPr>
        <w:t>т.ч</w:t>
      </w:r>
      <w:proofErr w:type="spellEnd"/>
      <w:r w:rsidRPr="00CE077F">
        <w:rPr>
          <w:rFonts w:ascii="Times New Roman" w:hAnsi="Times New Roman" w:cs="Times New Roman"/>
          <w:sz w:val="24"/>
          <w:szCs w:val="24"/>
        </w:rPr>
        <w:t xml:space="preserve">. не осуществлять действия с целью изменения настроек оборудования или программного обеспечения Исполнителя; </w:t>
      </w:r>
    </w:p>
    <w:p w14:paraId="71AA3CF7" w14:textId="206C0D88" w:rsidR="00E26629" w:rsidRPr="00CE077F" w:rsidRDefault="00B14651" w:rsidP="00AE49B3">
      <w:pPr>
        <w:ind w:left="0" w:right="42" w:firstLine="567"/>
        <w:rPr>
          <w:rFonts w:ascii="Times New Roman" w:hAnsi="Times New Roman" w:cs="Times New Roman"/>
          <w:sz w:val="24"/>
          <w:szCs w:val="24"/>
        </w:rPr>
      </w:pPr>
      <w:r w:rsidRPr="00CE077F">
        <w:rPr>
          <w:rFonts w:ascii="Times New Roman" w:hAnsi="Times New Roman" w:cs="Times New Roman"/>
          <w:sz w:val="24"/>
          <w:szCs w:val="24"/>
        </w:rPr>
        <w:t xml:space="preserve">е) не допускать действий, направленных на получение несанкционированного доступа </w:t>
      </w:r>
      <w:r w:rsidR="00AE49B3">
        <w:rPr>
          <w:rFonts w:ascii="Times New Roman" w:hAnsi="Times New Roman" w:cs="Times New Roman"/>
          <w:sz w:val="24"/>
          <w:szCs w:val="24"/>
        </w:rPr>
        <w:br/>
      </w:r>
      <w:r w:rsidRPr="00CE077F">
        <w:rPr>
          <w:rFonts w:ascii="Times New Roman" w:hAnsi="Times New Roman" w:cs="Times New Roman"/>
          <w:sz w:val="24"/>
          <w:szCs w:val="24"/>
        </w:rPr>
        <w:t xml:space="preserve">к ресурсам сети Интернет и не использовать такой доступ; </w:t>
      </w:r>
    </w:p>
    <w:p w14:paraId="15EBC1CE" w14:textId="6C4FD18D" w:rsidR="00E26629" w:rsidRPr="00CE077F" w:rsidRDefault="00B14651" w:rsidP="00AE49B3">
      <w:pPr>
        <w:ind w:left="0" w:right="42" w:firstLine="567"/>
        <w:rPr>
          <w:rFonts w:ascii="Times New Roman" w:hAnsi="Times New Roman" w:cs="Times New Roman"/>
          <w:sz w:val="24"/>
          <w:szCs w:val="24"/>
        </w:rPr>
      </w:pPr>
      <w:r w:rsidRPr="00CE077F">
        <w:rPr>
          <w:rFonts w:ascii="Times New Roman" w:hAnsi="Times New Roman" w:cs="Times New Roman"/>
          <w:sz w:val="24"/>
          <w:szCs w:val="24"/>
        </w:rPr>
        <w:t xml:space="preserve">ж) не передавать компьютерам или оборудованию сети Интернет бессмысленную или бесполезную информацию, создающую неоправданно высокую нагрузку на эти компьютеры или оборудование, а также на промежуточные участки сети Интернет в объемах, превышающих минимально необходимые для доступности отдельных ее элементов; </w:t>
      </w:r>
    </w:p>
    <w:p w14:paraId="1076ABCB" w14:textId="34785BB5" w:rsidR="00E26629" w:rsidRPr="00CE077F" w:rsidRDefault="00B14651" w:rsidP="00B4305C">
      <w:pPr>
        <w:ind w:left="0" w:right="42" w:firstLine="567"/>
        <w:rPr>
          <w:rFonts w:ascii="Times New Roman" w:hAnsi="Times New Roman" w:cs="Times New Roman"/>
          <w:sz w:val="24"/>
          <w:szCs w:val="24"/>
        </w:rPr>
      </w:pPr>
      <w:r w:rsidRPr="00CE077F">
        <w:rPr>
          <w:rFonts w:ascii="Times New Roman" w:hAnsi="Times New Roman" w:cs="Times New Roman"/>
          <w:sz w:val="24"/>
          <w:szCs w:val="24"/>
        </w:rPr>
        <w:t xml:space="preserve">з) соблюдать правила использования любого информационного или технического ресурса сети Интернет либо немедленно отказаться от его использования. Правила использования ресурсов сети Интернет либо ссылка на них публикуются владельцами или администраторами этих ресурсов сети Интернет в точке подключения к таким ресурсам </w:t>
      </w:r>
      <w:r w:rsidR="005513CF">
        <w:rPr>
          <w:rFonts w:ascii="Times New Roman" w:hAnsi="Times New Roman" w:cs="Times New Roman"/>
          <w:sz w:val="24"/>
          <w:szCs w:val="24"/>
        </w:rPr>
        <w:br/>
      </w:r>
      <w:r w:rsidRPr="00CE077F">
        <w:rPr>
          <w:rFonts w:ascii="Times New Roman" w:hAnsi="Times New Roman" w:cs="Times New Roman"/>
          <w:sz w:val="24"/>
          <w:szCs w:val="24"/>
        </w:rPr>
        <w:t xml:space="preserve">и являются обязательными к исполнению всеми пользователями этих ресурсов сети Интернет; </w:t>
      </w:r>
    </w:p>
    <w:p w14:paraId="33A947D0" w14:textId="0862FB69" w:rsidR="00E26629" w:rsidRPr="00CE077F" w:rsidRDefault="00B14651" w:rsidP="00B4305C">
      <w:pPr>
        <w:ind w:left="0" w:right="42" w:firstLine="567"/>
        <w:rPr>
          <w:rFonts w:ascii="Times New Roman" w:hAnsi="Times New Roman" w:cs="Times New Roman"/>
          <w:sz w:val="24"/>
          <w:szCs w:val="24"/>
        </w:rPr>
      </w:pPr>
      <w:r w:rsidRPr="00CE077F">
        <w:rPr>
          <w:rFonts w:ascii="Times New Roman" w:hAnsi="Times New Roman" w:cs="Times New Roman"/>
          <w:sz w:val="24"/>
          <w:szCs w:val="24"/>
        </w:rPr>
        <w:t xml:space="preserve">и) не использовать идентификационные данные (имена, адреса, телефоны и т.п.) третьих лиц, кроме случаев, когда эти лица уполномочили Заказчика на такое использование. </w:t>
      </w:r>
      <w:r w:rsidR="005513CF">
        <w:rPr>
          <w:rFonts w:ascii="Times New Roman" w:hAnsi="Times New Roman" w:cs="Times New Roman"/>
          <w:sz w:val="24"/>
          <w:szCs w:val="24"/>
        </w:rPr>
        <w:br/>
      </w:r>
      <w:r w:rsidRPr="00CE077F">
        <w:rPr>
          <w:rFonts w:ascii="Times New Roman" w:hAnsi="Times New Roman" w:cs="Times New Roman"/>
          <w:sz w:val="24"/>
          <w:szCs w:val="24"/>
        </w:rPr>
        <w:t xml:space="preserve">В то же время Заказчик должен принять меры по предотвращению использования ресурсов сети Интернет третьими лицами от его имени (обеспечить сохранность паролей и прочих кодов авторизованного доступа); </w:t>
      </w:r>
    </w:p>
    <w:p w14:paraId="05626EA3" w14:textId="585397A7" w:rsidR="00E26629" w:rsidRPr="00CE077F" w:rsidRDefault="00B14651" w:rsidP="00B4305C">
      <w:pPr>
        <w:ind w:left="0" w:right="42" w:firstLine="567"/>
        <w:rPr>
          <w:rFonts w:ascii="Times New Roman" w:hAnsi="Times New Roman" w:cs="Times New Roman"/>
          <w:sz w:val="24"/>
          <w:szCs w:val="24"/>
        </w:rPr>
      </w:pPr>
      <w:r w:rsidRPr="00CE077F">
        <w:rPr>
          <w:rFonts w:ascii="Times New Roman" w:hAnsi="Times New Roman" w:cs="Times New Roman"/>
          <w:sz w:val="24"/>
          <w:szCs w:val="24"/>
        </w:rPr>
        <w:t xml:space="preserve">к) не фальсифицировать свой IP-адрес, а также адреса, используемые в других сетевых протоколах, при передаче данных в сеть Интернет; </w:t>
      </w:r>
    </w:p>
    <w:p w14:paraId="2C3B14AC" w14:textId="77777777" w:rsidR="00E26629" w:rsidRPr="00CE077F" w:rsidRDefault="00B14651" w:rsidP="00B4305C">
      <w:pPr>
        <w:ind w:left="0" w:right="42" w:firstLine="567"/>
        <w:rPr>
          <w:rFonts w:ascii="Times New Roman" w:hAnsi="Times New Roman" w:cs="Times New Roman"/>
          <w:sz w:val="24"/>
          <w:szCs w:val="24"/>
        </w:rPr>
      </w:pPr>
      <w:r w:rsidRPr="00CE077F">
        <w:rPr>
          <w:rFonts w:ascii="Times New Roman" w:hAnsi="Times New Roman" w:cs="Times New Roman"/>
          <w:sz w:val="24"/>
          <w:szCs w:val="24"/>
        </w:rPr>
        <w:t xml:space="preserve">л) не использовать несуществующие обратные адреса при отправке электронной корреспонденции; </w:t>
      </w:r>
    </w:p>
    <w:p w14:paraId="7194C7D5" w14:textId="4FA402E2" w:rsidR="00E26629" w:rsidRPr="00CE077F" w:rsidRDefault="00B14651" w:rsidP="00B4305C">
      <w:pPr>
        <w:ind w:left="0" w:right="42" w:firstLine="567"/>
        <w:rPr>
          <w:rFonts w:ascii="Times New Roman" w:hAnsi="Times New Roman" w:cs="Times New Roman"/>
          <w:sz w:val="24"/>
          <w:szCs w:val="24"/>
        </w:rPr>
      </w:pPr>
      <w:r w:rsidRPr="00CE077F">
        <w:rPr>
          <w:rFonts w:ascii="Times New Roman" w:hAnsi="Times New Roman" w:cs="Times New Roman"/>
          <w:sz w:val="24"/>
          <w:szCs w:val="24"/>
        </w:rPr>
        <w:t xml:space="preserve">м) принять надлежащие меры по такой настройке своих ресурсов, которая </w:t>
      </w:r>
      <w:r w:rsidR="005513CF">
        <w:rPr>
          <w:rFonts w:ascii="Times New Roman" w:hAnsi="Times New Roman" w:cs="Times New Roman"/>
          <w:sz w:val="24"/>
          <w:szCs w:val="24"/>
        </w:rPr>
        <w:br/>
      </w:r>
      <w:r w:rsidRPr="00CE077F">
        <w:rPr>
          <w:rFonts w:ascii="Times New Roman" w:hAnsi="Times New Roman" w:cs="Times New Roman"/>
          <w:sz w:val="24"/>
          <w:szCs w:val="24"/>
        </w:rPr>
        <w:t xml:space="preserve">бы препятствовала недобросовестному использованию этих ресурсов третьими лицами, </w:t>
      </w:r>
      <w:r w:rsidR="005513CF">
        <w:rPr>
          <w:rFonts w:ascii="Times New Roman" w:hAnsi="Times New Roman" w:cs="Times New Roman"/>
          <w:sz w:val="24"/>
          <w:szCs w:val="24"/>
        </w:rPr>
        <w:br/>
      </w:r>
      <w:r w:rsidRPr="00CE077F">
        <w:rPr>
          <w:rFonts w:ascii="Times New Roman" w:hAnsi="Times New Roman" w:cs="Times New Roman"/>
          <w:sz w:val="24"/>
          <w:szCs w:val="24"/>
        </w:rPr>
        <w:t xml:space="preserve">а также оперативно реагировать при обнаружении случаев такого использования (открытый ретранслятор электронной почты; открытые прокси-серверы; общедоступные широковещательные адреса локальных сетей и др.); </w:t>
      </w:r>
    </w:p>
    <w:p w14:paraId="73C33CFC" w14:textId="77777777" w:rsidR="00E26629" w:rsidRPr="00CE077F" w:rsidRDefault="00B14651" w:rsidP="00B4305C">
      <w:pPr>
        <w:ind w:left="0" w:right="42" w:firstLine="567"/>
        <w:rPr>
          <w:rFonts w:ascii="Times New Roman" w:hAnsi="Times New Roman" w:cs="Times New Roman"/>
          <w:sz w:val="24"/>
          <w:szCs w:val="24"/>
        </w:rPr>
      </w:pPr>
      <w:r w:rsidRPr="00CE077F">
        <w:rPr>
          <w:rFonts w:ascii="Times New Roman" w:hAnsi="Times New Roman" w:cs="Times New Roman"/>
          <w:sz w:val="24"/>
          <w:szCs w:val="24"/>
        </w:rPr>
        <w:t xml:space="preserve">н) не создавать угрозу безопасности и обороноспособности Российской Федерации, здоровью и безопасности </w:t>
      </w:r>
    </w:p>
    <w:p w14:paraId="240788DC" w14:textId="77777777" w:rsidR="00E26629" w:rsidRPr="00CE077F" w:rsidRDefault="00B14651" w:rsidP="00B4305C">
      <w:pPr>
        <w:ind w:left="0" w:right="42" w:firstLine="567"/>
        <w:rPr>
          <w:rFonts w:ascii="Times New Roman" w:hAnsi="Times New Roman" w:cs="Times New Roman"/>
          <w:sz w:val="24"/>
          <w:szCs w:val="24"/>
        </w:rPr>
      </w:pPr>
      <w:r w:rsidRPr="00CE077F">
        <w:rPr>
          <w:rFonts w:ascii="Times New Roman" w:hAnsi="Times New Roman" w:cs="Times New Roman"/>
          <w:sz w:val="24"/>
          <w:szCs w:val="24"/>
        </w:rPr>
        <w:t xml:space="preserve">людей; </w:t>
      </w:r>
    </w:p>
    <w:p w14:paraId="13D9FC8E" w14:textId="045C8A32" w:rsidR="00E26629" w:rsidRPr="00CE077F" w:rsidRDefault="00B14651" w:rsidP="005513CF">
      <w:pPr>
        <w:ind w:left="0" w:right="42" w:firstLine="567"/>
        <w:rPr>
          <w:rFonts w:ascii="Times New Roman" w:hAnsi="Times New Roman" w:cs="Times New Roman"/>
          <w:sz w:val="24"/>
          <w:szCs w:val="24"/>
        </w:rPr>
      </w:pPr>
      <w:r w:rsidRPr="00CE077F">
        <w:rPr>
          <w:rFonts w:ascii="Times New Roman" w:hAnsi="Times New Roman" w:cs="Times New Roman"/>
          <w:sz w:val="24"/>
          <w:szCs w:val="24"/>
        </w:rPr>
        <w:t xml:space="preserve">о) не использовать Услуги Исполнителя для пропуска исходящего трафика от иных операторов связи и сетей связи; </w:t>
      </w:r>
    </w:p>
    <w:p w14:paraId="0ED5D4B5" w14:textId="620F69D9" w:rsidR="00E26629" w:rsidRPr="00CE077F" w:rsidRDefault="00B14651" w:rsidP="005513CF">
      <w:pPr>
        <w:ind w:left="0" w:right="42" w:firstLine="567"/>
        <w:rPr>
          <w:rFonts w:ascii="Times New Roman" w:hAnsi="Times New Roman" w:cs="Times New Roman"/>
          <w:sz w:val="24"/>
          <w:szCs w:val="24"/>
        </w:rPr>
      </w:pPr>
      <w:r w:rsidRPr="00CE077F">
        <w:rPr>
          <w:rFonts w:ascii="Times New Roman" w:hAnsi="Times New Roman" w:cs="Times New Roman"/>
          <w:sz w:val="24"/>
          <w:szCs w:val="24"/>
        </w:rPr>
        <w:t xml:space="preserve">п) принять надлежащие меры по такой настройке своего Абонентского устройства, которая препятствовала бы недобросовестному использованию этих ресурсов третьими лицами, а также оперативно реагировать при обнаружении случаев такого использования. </w:t>
      </w:r>
    </w:p>
    <w:p w14:paraId="3C4DD5BB" w14:textId="7E447B42" w:rsidR="00E26629" w:rsidRPr="00C21CCE" w:rsidRDefault="00B14651" w:rsidP="00C21CCE">
      <w:pPr>
        <w:pStyle w:val="a3"/>
        <w:numPr>
          <w:ilvl w:val="2"/>
          <w:numId w:val="16"/>
        </w:numPr>
        <w:tabs>
          <w:tab w:val="left" w:pos="1418"/>
        </w:tabs>
        <w:ind w:left="0" w:right="42" w:firstLine="568"/>
        <w:rPr>
          <w:rFonts w:ascii="Times New Roman" w:hAnsi="Times New Roman" w:cs="Times New Roman"/>
          <w:sz w:val="24"/>
          <w:szCs w:val="24"/>
        </w:rPr>
      </w:pPr>
      <w:r w:rsidRPr="00C21CCE">
        <w:rPr>
          <w:rFonts w:ascii="Times New Roman" w:hAnsi="Times New Roman" w:cs="Times New Roman"/>
          <w:sz w:val="24"/>
          <w:szCs w:val="24"/>
        </w:rPr>
        <w:t xml:space="preserve">Заказчик соглашается на весь срок действия Контракта на получение рекламы при использовании Услуг. Подписание настоящего Контракта Заказчиком считается предварительным его согласием на получение рекламы. Заказчик имеет право выразить свой отказ от возможности получения рекламы, распространяемой по Сети связи Исполнителя, следующими способами: </w:t>
      </w:r>
    </w:p>
    <w:p w14:paraId="28995CC5" w14:textId="77777777" w:rsidR="00C21CCE" w:rsidRDefault="00B14651" w:rsidP="00C21CCE">
      <w:pPr>
        <w:pStyle w:val="a3"/>
        <w:numPr>
          <w:ilvl w:val="3"/>
          <w:numId w:val="16"/>
        </w:numPr>
        <w:tabs>
          <w:tab w:val="left" w:pos="1560"/>
        </w:tabs>
        <w:ind w:left="0" w:right="42" w:firstLine="567"/>
        <w:rPr>
          <w:rFonts w:ascii="Times New Roman" w:hAnsi="Times New Roman" w:cs="Times New Roman"/>
          <w:sz w:val="24"/>
          <w:szCs w:val="24"/>
        </w:rPr>
      </w:pPr>
      <w:r w:rsidRPr="00C21CCE">
        <w:rPr>
          <w:rFonts w:ascii="Times New Roman" w:hAnsi="Times New Roman" w:cs="Times New Roman"/>
          <w:sz w:val="24"/>
          <w:szCs w:val="24"/>
        </w:rPr>
        <w:t xml:space="preserve">путем предоставления Исполнителю соответствующего письменного уведомления; </w:t>
      </w:r>
    </w:p>
    <w:p w14:paraId="455DD363" w14:textId="1E88C2DE" w:rsidR="00E26629" w:rsidRPr="00C21CCE" w:rsidRDefault="00B14651" w:rsidP="00C21CCE">
      <w:pPr>
        <w:pStyle w:val="a3"/>
        <w:numPr>
          <w:ilvl w:val="3"/>
          <w:numId w:val="16"/>
        </w:numPr>
        <w:tabs>
          <w:tab w:val="left" w:pos="1560"/>
        </w:tabs>
        <w:ind w:left="0" w:right="42" w:firstLine="567"/>
        <w:rPr>
          <w:rFonts w:ascii="Times New Roman" w:hAnsi="Times New Roman" w:cs="Times New Roman"/>
          <w:sz w:val="24"/>
          <w:szCs w:val="24"/>
        </w:rPr>
      </w:pPr>
      <w:r w:rsidRPr="00C21CCE">
        <w:rPr>
          <w:rFonts w:ascii="Times New Roman" w:hAnsi="Times New Roman" w:cs="Times New Roman"/>
          <w:sz w:val="24"/>
          <w:szCs w:val="24"/>
        </w:rPr>
        <w:t xml:space="preserve">либо путем совершения определенных Исполнителем конклюдентных действий с использованием Идентификаторов (кодов, паролей и иных средств), которые позволяют однозначно идентифицировать Заказчика и установить его волеизъявление при наличии технической возможности Исполнителя. </w:t>
      </w:r>
    </w:p>
    <w:p w14:paraId="3B8343B3" w14:textId="7FA87531" w:rsidR="00E26629" w:rsidRPr="00C21CCE" w:rsidRDefault="00B14651" w:rsidP="00C21CCE">
      <w:pPr>
        <w:pStyle w:val="a3"/>
        <w:numPr>
          <w:ilvl w:val="1"/>
          <w:numId w:val="16"/>
        </w:numPr>
        <w:tabs>
          <w:tab w:val="left" w:pos="993"/>
        </w:tabs>
        <w:spacing w:after="0" w:line="259" w:lineRule="auto"/>
        <w:ind w:left="0" w:firstLine="567"/>
        <w:jc w:val="left"/>
        <w:rPr>
          <w:rFonts w:ascii="Times New Roman" w:hAnsi="Times New Roman" w:cs="Times New Roman"/>
          <w:sz w:val="24"/>
          <w:szCs w:val="24"/>
        </w:rPr>
      </w:pPr>
      <w:r w:rsidRPr="00C21CCE">
        <w:rPr>
          <w:rFonts w:ascii="Times New Roman" w:hAnsi="Times New Roman" w:cs="Times New Roman"/>
          <w:sz w:val="24"/>
          <w:szCs w:val="24"/>
        </w:rPr>
        <w:t xml:space="preserve">Заказчик имеет право: </w:t>
      </w:r>
    </w:p>
    <w:p w14:paraId="7B2F7C24" w14:textId="77777777" w:rsidR="00C21CCE" w:rsidRDefault="00B14651" w:rsidP="00C21CCE">
      <w:pPr>
        <w:pStyle w:val="a3"/>
        <w:numPr>
          <w:ilvl w:val="2"/>
          <w:numId w:val="16"/>
        </w:numPr>
        <w:tabs>
          <w:tab w:val="left" w:pos="1276"/>
        </w:tabs>
        <w:ind w:left="0" w:right="42" w:firstLine="568"/>
        <w:rPr>
          <w:rFonts w:ascii="Times New Roman" w:hAnsi="Times New Roman" w:cs="Times New Roman"/>
          <w:sz w:val="24"/>
          <w:szCs w:val="24"/>
        </w:rPr>
      </w:pPr>
      <w:r w:rsidRPr="00C21CCE">
        <w:rPr>
          <w:rFonts w:ascii="Times New Roman" w:hAnsi="Times New Roman" w:cs="Times New Roman"/>
          <w:sz w:val="24"/>
          <w:szCs w:val="24"/>
        </w:rPr>
        <w:t xml:space="preserve">Обратиться к Исполнителю с письменным заявлением о блокировке Абонентского номера. Минимальный и максимальный срок блокировки Абонентского номера может быть ограничен Исполнителем. При этом с Заказчика взимается плата за весь период блокировки, указанный в заявлении Заказчика, если она предусмотрена Тарифным планом.  </w:t>
      </w:r>
    </w:p>
    <w:p w14:paraId="3566D5FA" w14:textId="77777777" w:rsidR="00C21CCE" w:rsidRDefault="00B14651" w:rsidP="00C21CCE">
      <w:pPr>
        <w:pStyle w:val="a3"/>
        <w:numPr>
          <w:ilvl w:val="2"/>
          <w:numId w:val="16"/>
        </w:numPr>
        <w:tabs>
          <w:tab w:val="left" w:pos="1276"/>
        </w:tabs>
        <w:ind w:left="0" w:right="42" w:firstLine="568"/>
        <w:rPr>
          <w:rFonts w:ascii="Times New Roman" w:hAnsi="Times New Roman" w:cs="Times New Roman"/>
          <w:sz w:val="24"/>
          <w:szCs w:val="24"/>
        </w:rPr>
      </w:pPr>
      <w:r w:rsidRPr="00C21CCE">
        <w:rPr>
          <w:rFonts w:ascii="Times New Roman" w:hAnsi="Times New Roman" w:cs="Times New Roman"/>
          <w:sz w:val="24"/>
          <w:szCs w:val="24"/>
        </w:rPr>
        <w:t xml:space="preserve">Расторгнуть настоящий Контракт в порядке, предусмотренном настоящим Контрактом.  </w:t>
      </w:r>
    </w:p>
    <w:p w14:paraId="047A9358" w14:textId="6BA0D37B" w:rsidR="00C21CCE" w:rsidRDefault="00B14651" w:rsidP="00C21CCE">
      <w:pPr>
        <w:pStyle w:val="a3"/>
        <w:numPr>
          <w:ilvl w:val="2"/>
          <w:numId w:val="16"/>
        </w:numPr>
        <w:tabs>
          <w:tab w:val="left" w:pos="1276"/>
        </w:tabs>
        <w:ind w:left="0" w:right="42" w:firstLine="568"/>
        <w:rPr>
          <w:rFonts w:ascii="Times New Roman" w:hAnsi="Times New Roman" w:cs="Times New Roman"/>
          <w:sz w:val="24"/>
          <w:szCs w:val="24"/>
        </w:rPr>
      </w:pPr>
      <w:r w:rsidRPr="00C21CCE">
        <w:rPr>
          <w:rFonts w:ascii="Times New Roman" w:hAnsi="Times New Roman" w:cs="Times New Roman"/>
          <w:sz w:val="24"/>
          <w:szCs w:val="24"/>
        </w:rPr>
        <w:t xml:space="preserve">Отказаться от оплаты Услуг, предоставленных ему без согласования </w:t>
      </w:r>
      <w:r w:rsidR="00C21CCE">
        <w:rPr>
          <w:rFonts w:ascii="Times New Roman" w:hAnsi="Times New Roman" w:cs="Times New Roman"/>
          <w:sz w:val="24"/>
          <w:szCs w:val="24"/>
        </w:rPr>
        <w:br/>
      </w:r>
      <w:r w:rsidRPr="00C21CCE">
        <w:rPr>
          <w:rFonts w:ascii="Times New Roman" w:hAnsi="Times New Roman" w:cs="Times New Roman"/>
          <w:sz w:val="24"/>
          <w:szCs w:val="24"/>
        </w:rPr>
        <w:t xml:space="preserve">и не предусмотренных настоящим Контрактом. </w:t>
      </w:r>
    </w:p>
    <w:p w14:paraId="4A8BBE8B" w14:textId="77777777" w:rsidR="00C21CCE" w:rsidRDefault="00B14651" w:rsidP="00C21CCE">
      <w:pPr>
        <w:pStyle w:val="a3"/>
        <w:numPr>
          <w:ilvl w:val="2"/>
          <w:numId w:val="16"/>
        </w:numPr>
        <w:tabs>
          <w:tab w:val="left" w:pos="1276"/>
        </w:tabs>
        <w:ind w:left="0" w:right="42" w:firstLine="568"/>
        <w:rPr>
          <w:rFonts w:ascii="Times New Roman" w:hAnsi="Times New Roman" w:cs="Times New Roman"/>
          <w:sz w:val="24"/>
          <w:szCs w:val="24"/>
        </w:rPr>
      </w:pPr>
      <w:r w:rsidRPr="00C21CCE">
        <w:rPr>
          <w:rFonts w:ascii="Times New Roman" w:hAnsi="Times New Roman" w:cs="Times New Roman"/>
          <w:sz w:val="24"/>
          <w:szCs w:val="24"/>
        </w:rPr>
        <w:t xml:space="preserve">Получать на условиях, установленных Исполнителем, детализацию счета по всем видам Услуг с указанием даты и времени всех состоявшихся за запрашиваемый период соединений, их продолжительности и Абонентских номеров. </w:t>
      </w:r>
    </w:p>
    <w:p w14:paraId="31E82B4B" w14:textId="77777777" w:rsidR="00C21CCE" w:rsidRDefault="00B14651" w:rsidP="00C21CCE">
      <w:pPr>
        <w:pStyle w:val="a3"/>
        <w:numPr>
          <w:ilvl w:val="2"/>
          <w:numId w:val="16"/>
        </w:numPr>
        <w:tabs>
          <w:tab w:val="left" w:pos="1276"/>
        </w:tabs>
        <w:ind w:left="0" w:right="42" w:firstLine="568"/>
        <w:rPr>
          <w:rFonts w:ascii="Times New Roman" w:hAnsi="Times New Roman" w:cs="Times New Roman"/>
          <w:sz w:val="24"/>
          <w:szCs w:val="24"/>
        </w:rPr>
      </w:pPr>
      <w:r w:rsidRPr="00C21CCE">
        <w:rPr>
          <w:rFonts w:ascii="Times New Roman" w:hAnsi="Times New Roman" w:cs="Times New Roman"/>
          <w:sz w:val="24"/>
          <w:szCs w:val="24"/>
        </w:rPr>
        <w:t>Обратиться к Испол</w:t>
      </w:r>
      <w:r w:rsidR="008104B6" w:rsidRPr="00C21CCE">
        <w:rPr>
          <w:rFonts w:ascii="Times New Roman" w:hAnsi="Times New Roman" w:cs="Times New Roman"/>
          <w:sz w:val="24"/>
          <w:szCs w:val="24"/>
        </w:rPr>
        <w:t>н</w:t>
      </w:r>
      <w:r w:rsidRPr="00C21CCE">
        <w:rPr>
          <w:rFonts w:ascii="Times New Roman" w:hAnsi="Times New Roman" w:cs="Times New Roman"/>
          <w:sz w:val="24"/>
          <w:szCs w:val="24"/>
        </w:rPr>
        <w:t xml:space="preserve">ителю за возвратом денежных средств, внесенных </w:t>
      </w:r>
      <w:r w:rsidR="00C21CCE">
        <w:rPr>
          <w:rFonts w:ascii="Times New Roman" w:hAnsi="Times New Roman" w:cs="Times New Roman"/>
          <w:sz w:val="24"/>
          <w:szCs w:val="24"/>
        </w:rPr>
        <w:br/>
      </w:r>
      <w:r w:rsidRPr="00C21CCE">
        <w:rPr>
          <w:rFonts w:ascii="Times New Roman" w:hAnsi="Times New Roman" w:cs="Times New Roman"/>
          <w:sz w:val="24"/>
          <w:szCs w:val="24"/>
        </w:rPr>
        <w:t xml:space="preserve">в качестве аванса. </w:t>
      </w:r>
    </w:p>
    <w:p w14:paraId="47CEE4DE" w14:textId="4D1EA974" w:rsidR="00E26629" w:rsidRPr="00C21CCE" w:rsidRDefault="00B14651" w:rsidP="00C21CCE">
      <w:pPr>
        <w:pStyle w:val="a3"/>
        <w:numPr>
          <w:ilvl w:val="2"/>
          <w:numId w:val="16"/>
        </w:numPr>
        <w:tabs>
          <w:tab w:val="left" w:pos="1276"/>
        </w:tabs>
        <w:ind w:left="0" w:right="42" w:firstLine="568"/>
        <w:rPr>
          <w:rFonts w:ascii="Times New Roman" w:hAnsi="Times New Roman" w:cs="Times New Roman"/>
          <w:sz w:val="24"/>
          <w:szCs w:val="24"/>
        </w:rPr>
      </w:pPr>
      <w:r w:rsidRPr="00C21CCE">
        <w:rPr>
          <w:rFonts w:ascii="Times New Roman" w:hAnsi="Times New Roman" w:cs="Times New Roman"/>
          <w:sz w:val="24"/>
          <w:szCs w:val="24"/>
        </w:rPr>
        <w:t xml:space="preserve">В случаях, предусмотренных действующим законодательством Российской Федерации, вносить изменения в набор Услуг, а также изменять другие определенные Исполнителем условия Контракта с помощью технических и/или электронных средств </w:t>
      </w:r>
      <w:r w:rsidR="005513CF">
        <w:rPr>
          <w:rFonts w:ascii="Times New Roman" w:hAnsi="Times New Roman" w:cs="Times New Roman"/>
          <w:sz w:val="24"/>
          <w:szCs w:val="24"/>
        </w:rPr>
        <w:br/>
      </w:r>
      <w:r w:rsidRPr="00C21CCE">
        <w:rPr>
          <w:rFonts w:ascii="Times New Roman" w:hAnsi="Times New Roman" w:cs="Times New Roman"/>
          <w:sz w:val="24"/>
          <w:szCs w:val="24"/>
        </w:rPr>
        <w:t xml:space="preserve">и другими способами с использованием Идентификаторов (кодов, паролей и иных средств), подтверждающих, что распоряжение дано Заказчиком. Обращаться к Исполнителю </w:t>
      </w:r>
      <w:r w:rsidR="00D37B41">
        <w:rPr>
          <w:rFonts w:ascii="Times New Roman" w:hAnsi="Times New Roman" w:cs="Times New Roman"/>
          <w:sz w:val="24"/>
          <w:szCs w:val="24"/>
        </w:rPr>
        <w:br/>
      </w:r>
      <w:r w:rsidRPr="00C21CCE">
        <w:rPr>
          <w:rFonts w:ascii="Times New Roman" w:hAnsi="Times New Roman" w:cs="Times New Roman"/>
          <w:sz w:val="24"/>
          <w:szCs w:val="24"/>
        </w:rPr>
        <w:t xml:space="preserve">с предложениями и претензиями, касающимися предоставляемых Исполнителем Услуг. </w:t>
      </w:r>
    </w:p>
    <w:p w14:paraId="672EEF1D" w14:textId="77777777" w:rsidR="00E26629" w:rsidRPr="00CE077F" w:rsidRDefault="00B14651" w:rsidP="00B4305C">
      <w:pPr>
        <w:spacing w:after="0" w:line="259" w:lineRule="auto"/>
        <w:ind w:left="0" w:firstLine="567"/>
        <w:jc w:val="left"/>
        <w:rPr>
          <w:rFonts w:ascii="Times New Roman" w:hAnsi="Times New Roman" w:cs="Times New Roman"/>
          <w:sz w:val="24"/>
          <w:szCs w:val="24"/>
        </w:rPr>
      </w:pPr>
      <w:r w:rsidRPr="00CE077F">
        <w:rPr>
          <w:rFonts w:ascii="Times New Roman" w:hAnsi="Times New Roman" w:cs="Times New Roman"/>
          <w:color w:val="000080"/>
          <w:sz w:val="24"/>
          <w:szCs w:val="24"/>
        </w:rPr>
        <w:t xml:space="preserve"> </w:t>
      </w:r>
    </w:p>
    <w:p w14:paraId="0E981CE8" w14:textId="77777777" w:rsidR="00E26629" w:rsidRPr="00CE077F" w:rsidRDefault="00B14651" w:rsidP="005513CF">
      <w:pPr>
        <w:pStyle w:val="1"/>
        <w:tabs>
          <w:tab w:val="left" w:pos="284"/>
          <w:tab w:val="left" w:pos="993"/>
        </w:tabs>
        <w:ind w:right="0"/>
        <w:rPr>
          <w:rFonts w:ascii="Times New Roman" w:hAnsi="Times New Roman" w:cs="Times New Roman"/>
          <w:b w:val="0"/>
          <w:sz w:val="24"/>
          <w:szCs w:val="24"/>
        </w:rPr>
      </w:pPr>
      <w:r w:rsidRPr="00C21CCE">
        <w:rPr>
          <w:rFonts w:ascii="Times New Roman" w:hAnsi="Times New Roman" w:cs="Times New Roman"/>
          <w:sz w:val="24"/>
          <w:szCs w:val="24"/>
        </w:rPr>
        <w:t>СТОИМОСТЬ УСЛУГ, ПОРЯДОК ТАРИФИКАЦИИ И ОПЛАТЫ УСЛУГ</w:t>
      </w:r>
      <w:r w:rsidRPr="00CE077F">
        <w:rPr>
          <w:rFonts w:ascii="Times New Roman" w:hAnsi="Times New Roman" w:cs="Times New Roman"/>
          <w:b w:val="0"/>
          <w:sz w:val="24"/>
          <w:szCs w:val="24"/>
        </w:rPr>
        <w:t xml:space="preserve"> </w:t>
      </w:r>
    </w:p>
    <w:p w14:paraId="7C999CEF" w14:textId="77777777" w:rsidR="00E26629" w:rsidRPr="00CE077F" w:rsidRDefault="00B14651" w:rsidP="00B4305C">
      <w:pPr>
        <w:spacing w:after="0" w:line="259" w:lineRule="auto"/>
        <w:ind w:left="0" w:firstLine="567"/>
        <w:jc w:val="left"/>
        <w:rPr>
          <w:rFonts w:ascii="Times New Roman" w:hAnsi="Times New Roman" w:cs="Times New Roman"/>
          <w:sz w:val="24"/>
          <w:szCs w:val="24"/>
        </w:rPr>
      </w:pPr>
      <w:r w:rsidRPr="00CE077F">
        <w:rPr>
          <w:rFonts w:ascii="Times New Roman" w:hAnsi="Times New Roman" w:cs="Times New Roman"/>
          <w:sz w:val="24"/>
          <w:szCs w:val="24"/>
        </w:rPr>
        <w:t xml:space="preserve"> </w:t>
      </w:r>
    </w:p>
    <w:p w14:paraId="2C2686EB" w14:textId="17B92017" w:rsidR="00E26629" w:rsidRPr="00C21CCE" w:rsidRDefault="00B2001A" w:rsidP="00684FEA">
      <w:pPr>
        <w:pStyle w:val="a3"/>
        <w:numPr>
          <w:ilvl w:val="1"/>
          <w:numId w:val="19"/>
        </w:numPr>
        <w:tabs>
          <w:tab w:val="left" w:pos="993"/>
        </w:tabs>
        <w:ind w:left="0" w:right="42" w:firstLine="567"/>
        <w:rPr>
          <w:rFonts w:ascii="Times New Roman" w:hAnsi="Times New Roman" w:cs="Times New Roman"/>
          <w:sz w:val="24"/>
          <w:szCs w:val="24"/>
        </w:rPr>
      </w:pPr>
      <w:r w:rsidRPr="00C21CCE">
        <w:rPr>
          <w:rFonts w:ascii="Times New Roman" w:hAnsi="Times New Roman" w:cs="Times New Roman"/>
          <w:sz w:val="24"/>
          <w:szCs w:val="24"/>
        </w:rPr>
        <w:t>Ц</w:t>
      </w:r>
      <w:r w:rsidR="00B14651" w:rsidRPr="00C21CCE">
        <w:rPr>
          <w:rFonts w:ascii="Times New Roman" w:hAnsi="Times New Roman" w:cs="Times New Roman"/>
          <w:sz w:val="24"/>
          <w:szCs w:val="24"/>
        </w:rPr>
        <w:t>ены Контракта составляет</w:t>
      </w:r>
      <w:r w:rsidR="00FD329A" w:rsidRPr="00C21CCE">
        <w:rPr>
          <w:rFonts w:ascii="Times New Roman" w:hAnsi="Times New Roman" w:cs="Times New Roman"/>
          <w:bCs/>
          <w:sz w:val="24"/>
          <w:szCs w:val="24"/>
        </w:rPr>
        <w:t>:</w:t>
      </w:r>
      <w:r w:rsidR="00FD329A" w:rsidRPr="00C21CCE">
        <w:rPr>
          <w:rStyle w:val="211pt"/>
          <w:rFonts w:eastAsia="Microsoft Sans Serif"/>
          <w:sz w:val="24"/>
          <w:szCs w:val="24"/>
        </w:rPr>
        <w:t xml:space="preserve"> </w:t>
      </w:r>
      <w:r w:rsidR="006335C3">
        <w:rPr>
          <w:rStyle w:val="211pt"/>
          <w:rFonts w:eastAsia="Microsoft Sans Serif"/>
          <w:b/>
          <w:sz w:val="24"/>
          <w:szCs w:val="24"/>
        </w:rPr>
        <w:t xml:space="preserve">     </w:t>
      </w:r>
      <w:r w:rsidR="00783FB7" w:rsidRPr="00C21CCE">
        <w:rPr>
          <w:rStyle w:val="211pt"/>
          <w:rFonts w:eastAsia="Microsoft Sans Serif"/>
          <w:b/>
          <w:sz w:val="24"/>
          <w:szCs w:val="24"/>
        </w:rPr>
        <w:t xml:space="preserve"> </w:t>
      </w:r>
      <w:r w:rsidR="00FD329A" w:rsidRPr="00C21CCE">
        <w:rPr>
          <w:rFonts w:ascii="Times New Roman" w:hAnsi="Times New Roman" w:cs="Times New Roman"/>
          <w:b/>
          <w:sz w:val="24"/>
          <w:szCs w:val="24"/>
        </w:rPr>
        <w:t xml:space="preserve">рублей </w:t>
      </w:r>
      <w:r w:rsidR="006335C3">
        <w:rPr>
          <w:rFonts w:ascii="Times New Roman" w:hAnsi="Times New Roman" w:cs="Times New Roman"/>
          <w:b/>
          <w:sz w:val="24"/>
          <w:szCs w:val="24"/>
        </w:rPr>
        <w:t xml:space="preserve">   </w:t>
      </w:r>
      <w:r w:rsidR="00FD329A" w:rsidRPr="00C21CCE">
        <w:rPr>
          <w:rFonts w:ascii="Times New Roman" w:hAnsi="Times New Roman" w:cs="Times New Roman"/>
          <w:b/>
          <w:sz w:val="24"/>
          <w:szCs w:val="24"/>
        </w:rPr>
        <w:t xml:space="preserve"> копеек</w:t>
      </w:r>
      <w:r w:rsidR="0029656E" w:rsidRPr="00C21CCE">
        <w:rPr>
          <w:rFonts w:ascii="Times New Roman" w:hAnsi="Times New Roman" w:cs="Times New Roman"/>
          <w:b/>
          <w:sz w:val="24"/>
          <w:szCs w:val="24"/>
        </w:rPr>
        <w:t xml:space="preserve"> (</w:t>
      </w:r>
      <w:r w:rsidR="006335C3">
        <w:rPr>
          <w:rFonts w:ascii="Times New Roman" w:hAnsi="Times New Roman" w:cs="Times New Roman"/>
          <w:b/>
          <w:sz w:val="24"/>
          <w:szCs w:val="24"/>
        </w:rPr>
        <w:t>_____________</w:t>
      </w:r>
      <w:r w:rsidR="0029656E" w:rsidRPr="00C21CCE">
        <w:rPr>
          <w:rFonts w:ascii="Times New Roman" w:hAnsi="Times New Roman" w:cs="Times New Roman"/>
          <w:b/>
          <w:sz w:val="24"/>
          <w:szCs w:val="24"/>
        </w:rPr>
        <w:t>)</w:t>
      </w:r>
      <w:r w:rsidR="00374FD2" w:rsidRPr="00C21CCE">
        <w:rPr>
          <w:rFonts w:ascii="Times New Roman" w:hAnsi="Times New Roman" w:cs="Times New Roman"/>
          <w:sz w:val="24"/>
          <w:szCs w:val="24"/>
        </w:rPr>
        <w:t>,</w:t>
      </w:r>
      <w:r w:rsidR="00FD329A" w:rsidRPr="00C21CCE">
        <w:rPr>
          <w:rFonts w:ascii="Times New Roman" w:hAnsi="Times New Roman" w:cs="Times New Roman"/>
          <w:sz w:val="24"/>
          <w:szCs w:val="24"/>
        </w:rPr>
        <w:t xml:space="preserve"> в том числе НДС в сумме </w:t>
      </w:r>
      <w:r w:rsidR="006335C3">
        <w:rPr>
          <w:rFonts w:ascii="Times New Roman" w:hAnsi="Times New Roman" w:cs="Times New Roman"/>
          <w:b/>
          <w:sz w:val="24"/>
          <w:szCs w:val="24"/>
        </w:rPr>
        <w:t>____</w:t>
      </w:r>
      <w:r w:rsidR="005577FF" w:rsidRPr="00C21CCE">
        <w:rPr>
          <w:rFonts w:ascii="Times New Roman" w:hAnsi="Times New Roman" w:cs="Times New Roman"/>
          <w:b/>
          <w:sz w:val="24"/>
          <w:szCs w:val="24"/>
        </w:rPr>
        <w:t xml:space="preserve"> </w:t>
      </w:r>
      <w:r w:rsidR="0029656E" w:rsidRPr="00C21CCE">
        <w:rPr>
          <w:rFonts w:ascii="Times New Roman" w:hAnsi="Times New Roman" w:cs="Times New Roman"/>
          <w:b/>
          <w:sz w:val="24"/>
          <w:szCs w:val="24"/>
        </w:rPr>
        <w:t xml:space="preserve">рублей </w:t>
      </w:r>
      <w:r w:rsidR="00684FEA">
        <w:rPr>
          <w:rFonts w:ascii="Times New Roman" w:hAnsi="Times New Roman" w:cs="Times New Roman"/>
          <w:b/>
          <w:sz w:val="24"/>
          <w:szCs w:val="24"/>
        </w:rPr>
        <w:br/>
      </w:r>
      <w:r w:rsidR="006335C3">
        <w:rPr>
          <w:rFonts w:ascii="Times New Roman" w:hAnsi="Times New Roman" w:cs="Times New Roman"/>
          <w:b/>
          <w:sz w:val="24"/>
          <w:szCs w:val="24"/>
        </w:rPr>
        <w:t>___</w:t>
      </w:r>
      <w:r w:rsidR="00C21CCE">
        <w:rPr>
          <w:rFonts w:ascii="Times New Roman" w:hAnsi="Times New Roman" w:cs="Times New Roman"/>
          <w:b/>
          <w:sz w:val="24"/>
          <w:szCs w:val="24"/>
        </w:rPr>
        <w:t xml:space="preserve"> </w:t>
      </w:r>
      <w:r w:rsidR="0029656E" w:rsidRPr="00C21CCE">
        <w:rPr>
          <w:rFonts w:ascii="Times New Roman" w:hAnsi="Times New Roman" w:cs="Times New Roman"/>
          <w:b/>
          <w:sz w:val="24"/>
          <w:szCs w:val="24"/>
        </w:rPr>
        <w:t>копе</w:t>
      </w:r>
      <w:r w:rsidR="00684FEA">
        <w:rPr>
          <w:rFonts w:ascii="Times New Roman" w:hAnsi="Times New Roman" w:cs="Times New Roman"/>
          <w:b/>
          <w:sz w:val="24"/>
          <w:szCs w:val="24"/>
        </w:rPr>
        <w:t>й</w:t>
      </w:r>
      <w:r w:rsidR="0029656E" w:rsidRPr="00C21CCE">
        <w:rPr>
          <w:rFonts w:ascii="Times New Roman" w:hAnsi="Times New Roman" w:cs="Times New Roman"/>
          <w:b/>
          <w:sz w:val="24"/>
          <w:szCs w:val="24"/>
        </w:rPr>
        <w:t>к</w:t>
      </w:r>
      <w:r w:rsidR="00684FEA">
        <w:rPr>
          <w:rFonts w:ascii="Times New Roman" w:hAnsi="Times New Roman" w:cs="Times New Roman"/>
          <w:b/>
          <w:sz w:val="24"/>
          <w:szCs w:val="24"/>
        </w:rPr>
        <w:t>а</w:t>
      </w:r>
      <w:r w:rsidR="00FD329A" w:rsidRPr="00C21CCE">
        <w:rPr>
          <w:rFonts w:ascii="Times New Roman" w:hAnsi="Times New Roman" w:cs="Times New Roman"/>
          <w:b/>
          <w:sz w:val="24"/>
          <w:szCs w:val="24"/>
        </w:rPr>
        <w:t xml:space="preserve"> (</w:t>
      </w:r>
      <w:r w:rsidR="006335C3">
        <w:rPr>
          <w:rFonts w:ascii="Times New Roman" w:hAnsi="Times New Roman" w:cs="Times New Roman"/>
          <w:b/>
          <w:sz w:val="24"/>
          <w:szCs w:val="24"/>
        </w:rPr>
        <w:t>_____________</w:t>
      </w:r>
      <w:r w:rsidR="0029656E" w:rsidRPr="00C21CCE">
        <w:rPr>
          <w:rFonts w:ascii="Times New Roman" w:hAnsi="Times New Roman" w:cs="Times New Roman"/>
          <w:b/>
          <w:sz w:val="24"/>
          <w:szCs w:val="24"/>
        </w:rPr>
        <w:t>)</w:t>
      </w:r>
      <w:r w:rsidR="0067177A" w:rsidRPr="00C21CCE">
        <w:rPr>
          <w:rFonts w:ascii="Times New Roman" w:hAnsi="Times New Roman" w:cs="Times New Roman"/>
          <w:sz w:val="24"/>
          <w:szCs w:val="24"/>
        </w:rPr>
        <w:t>. С</w:t>
      </w:r>
      <w:r w:rsidR="00374FD2" w:rsidRPr="00C21CCE">
        <w:rPr>
          <w:rFonts w:ascii="Times New Roman" w:hAnsi="Times New Roman" w:cs="Times New Roman"/>
          <w:sz w:val="24"/>
          <w:szCs w:val="24"/>
        </w:rPr>
        <w:t>огласно расчету цены Контракта (Приложение №</w:t>
      </w:r>
      <w:r w:rsidR="00D64A7E">
        <w:rPr>
          <w:rFonts w:ascii="Times New Roman" w:hAnsi="Times New Roman" w:cs="Times New Roman"/>
          <w:sz w:val="24"/>
          <w:szCs w:val="24"/>
        </w:rPr>
        <w:t xml:space="preserve"> </w:t>
      </w:r>
      <w:r w:rsidR="00374FD2" w:rsidRPr="00C21CCE">
        <w:rPr>
          <w:rFonts w:ascii="Times New Roman" w:hAnsi="Times New Roman" w:cs="Times New Roman"/>
          <w:sz w:val="24"/>
          <w:szCs w:val="24"/>
        </w:rPr>
        <w:t xml:space="preserve">1 к Контракту). </w:t>
      </w:r>
      <w:r w:rsidR="00B14651" w:rsidRPr="00C21CCE">
        <w:rPr>
          <w:rFonts w:ascii="Times New Roman" w:hAnsi="Times New Roman" w:cs="Times New Roman"/>
          <w:sz w:val="24"/>
          <w:szCs w:val="24"/>
        </w:rPr>
        <w:t xml:space="preserve">Цена Контракта является твердой и определяется на весь срок исполнения Контракта. Стоимость услуг, предусмотренных настоящим Контрактом, равно как и общая цена Контракта, рассматривается Сторонами как включающая в себя НДС </w:t>
      </w:r>
      <w:r w:rsidR="00684FEA">
        <w:rPr>
          <w:rFonts w:ascii="Times New Roman" w:hAnsi="Times New Roman" w:cs="Times New Roman"/>
          <w:sz w:val="24"/>
          <w:szCs w:val="24"/>
        </w:rPr>
        <w:br/>
      </w:r>
      <w:r w:rsidR="00B14651" w:rsidRPr="00C21CCE">
        <w:rPr>
          <w:rFonts w:ascii="Times New Roman" w:hAnsi="Times New Roman" w:cs="Times New Roman"/>
          <w:sz w:val="24"/>
          <w:szCs w:val="24"/>
        </w:rPr>
        <w:t xml:space="preserve">по ставкам в соответствии с налоговым законодательством, действующим на момент исчисления налога. </w:t>
      </w:r>
    </w:p>
    <w:p w14:paraId="5D12B638" w14:textId="77777777" w:rsidR="00E26629" w:rsidRPr="00CE077F" w:rsidRDefault="00B14651" w:rsidP="00B4305C">
      <w:pPr>
        <w:ind w:left="0" w:right="42" w:firstLine="567"/>
        <w:rPr>
          <w:rFonts w:ascii="Times New Roman" w:hAnsi="Times New Roman" w:cs="Times New Roman"/>
          <w:sz w:val="24"/>
          <w:szCs w:val="24"/>
        </w:rPr>
      </w:pPr>
      <w:r w:rsidRPr="00CE077F">
        <w:rPr>
          <w:rFonts w:ascii="Times New Roman" w:hAnsi="Times New Roman" w:cs="Times New Roman"/>
          <w:sz w:val="24"/>
          <w:szCs w:val="24"/>
        </w:rPr>
        <w:t xml:space="preserve">Сумма, подлежащая уплате юридическому 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14:paraId="31E55BCF" w14:textId="66832932" w:rsidR="00E26629" w:rsidRPr="00CE077F" w:rsidRDefault="00B14651" w:rsidP="00C21CCE">
      <w:pPr>
        <w:pStyle w:val="a3"/>
        <w:numPr>
          <w:ilvl w:val="1"/>
          <w:numId w:val="19"/>
        </w:numPr>
        <w:tabs>
          <w:tab w:val="left" w:pos="993"/>
        </w:tabs>
        <w:ind w:left="0" w:right="42" w:firstLine="567"/>
        <w:rPr>
          <w:rFonts w:ascii="Times New Roman" w:hAnsi="Times New Roman" w:cs="Times New Roman"/>
          <w:sz w:val="24"/>
          <w:szCs w:val="24"/>
        </w:rPr>
      </w:pPr>
      <w:r w:rsidRPr="00CE077F">
        <w:rPr>
          <w:rFonts w:ascii="Times New Roman" w:hAnsi="Times New Roman" w:cs="Times New Roman"/>
          <w:sz w:val="24"/>
          <w:szCs w:val="24"/>
        </w:rPr>
        <w:t xml:space="preserve">Плата за оказанную Услугу определяется исходя из продолжительности телефонного соединения, количества запросов Заказчика, объема Услуг, количества или объема принятой, и(или) переданной, и(или) отправленной, и(или) обработанной, и(или) хранимой информации по числу Единиц тарификации, а также в зависимости от других параметров, предусмотренных действующим законодательством Российской Федерации. Фактом оказания Исполнителем Услуги по отправке </w:t>
      </w:r>
      <w:proofErr w:type="spellStart"/>
      <w:r w:rsidRPr="00CE077F">
        <w:rPr>
          <w:rFonts w:ascii="Times New Roman" w:hAnsi="Times New Roman" w:cs="Times New Roman"/>
          <w:sz w:val="24"/>
          <w:szCs w:val="24"/>
        </w:rPr>
        <w:t>sms</w:t>
      </w:r>
      <w:proofErr w:type="spellEnd"/>
      <w:r w:rsidRPr="00CE077F">
        <w:rPr>
          <w:rFonts w:ascii="Times New Roman" w:hAnsi="Times New Roman" w:cs="Times New Roman"/>
          <w:sz w:val="24"/>
          <w:szCs w:val="24"/>
        </w:rPr>
        <w:t xml:space="preserve">-сообщения является доставка </w:t>
      </w:r>
      <w:r w:rsidR="00C21CCE">
        <w:rPr>
          <w:rFonts w:ascii="Times New Roman" w:hAnsi="Times New Roman" w:cs="Times New Roman"/>
          <w:sz w:val="24"/>
          <w:szCs w:val="24"/>
        </w:rPr>
        <w:br/>
      </w:r>
      <w:proofErr w:type="spellStart"/>
      <w:r w:rsidRPr="00CE077F">
        <w:rPr>
          <w:rFonts w:ascii="Times New Roman" w:hAnsi="Times New Roman" w:cs="Times New Roman"/>
          <w:sz w:val="24"/>
          <w:szCs w:val="24"/>
        </w:rPr>
        <w:t>sms</w:t>
      </w:r>
      <w:proofErr w:type="spellEnd"/>
      <w:r w:rsidRPr="00CE077F">
        <w:rPr>
          <w:rFonts w:ascii="Times New Roman" w:hAnsi="Times New Roman" w:cs="Times New Roman"/>
          <w:sz w:val="24"/>
          <w:szCs w:val="24"/>
        </w:rPr>
        <w:t xml:space="preserve">-сообщения, сформированного и отправленного Заказчиком, от Абонентского устройства к </w:t>
      </w:r>
      <w:proofErr w:type="spellStart"/>
      <w:r w:rsidRPr="00CE077F">
        <w:rPr>
          <w:rFonts w:ascii="Times New Roman" w:hAnsi="Times New Roman" w:cs="Times New Roman"/>
          <w:sz w:val="24"/>
          <w:szCs w:val="24"/>
        </w:rPr>
        <w:t>sms</w:t>
      </w:r>
      <w:proofErr w:type="spellEnd"/>
      <w:r w:rsidRPr="00CE077F">
        <w:rPr>
          <w:rFonts w:ascii="Times New Roman" w:hAnsi="Times New Roman" w:cs="Times New Roman"/>
          <w:sz w:val="24"/>
          <w:szCs w:val="24"/>
        </w:rPr>
        <w:t xml:space="preserve">-центру Исполнителя. </w:t>
      </w:r>
    </w:p>
    <w:p w14:paraId="012F928A" w14:textId="77777777" w:rsidR="00C21CCE" w:rsidRDefault="00B14651" w:rsidP="00C21CCE">
      <w:pPr>
        <w:pStyle w:val="a3"/>
        <w:numPr>
          <w:ilvl w:val="2"/>
          <w:numId w:val="19"/>
        </w:numPr>
        <w:tabs>
          <w:tab w:val="left" w:pos="1276"/>
        </w:tabs>
        <w:ind w:left="0" w:right="42" w:firstLine="567"/>
        <w:rPr>
          <w:rFonts w:ascii="Times New Roman" w:hAnsi="Times New Roman" w:cs="Times New Roman"/>
          <w:sz w:val="24"/>
          <w:szCs w:val="24"/>
        </w:rPr>
      </w:pPr>
      <w:r w:rsidRPr="00C21CCE">
        <w:rPr>
          <w:rFonts w:ascii="Times New Roman" w:hAnsi="Times New Roman" w:cs="Times New Roman"/>
          <w:sz w:val="24"/>
          <w:szCs w:val="24"/>
        </w:rPr>
        <w:t xml:space="preserve">Учет продолжительности соединения ведется в соответствии с принятыми Исполнителем Единицами тарификации. </w:t>
      </w:r>
    </w:p>
    <w:p w14:paraId="3F404968" w14:textId="77777777" w:rsidR="00C21CCE" w:rsidRDefault="00B14651" w:rsidP="00C21CCE">
      <w:pPr>
        <w:pStyle w:val="a3"/>
        <w:numPr>
          <w:ilvl w:val="2"/>
          <w:numId w:val="19"/>
        </w:numPr>
        <w:tabs>
          <w:tab w:val="left" w:pos="1276"/>
        </w:tabs>
        <w:ind w:left="0" w:right="42" w:firstLine="567"/>
        <w:rPr>
          <w:rFonts w:ascii="Times New Roman" w:hAnsi="Times New Roman" w:cs="Times New Roman"/>
          <w:sz w:val="24"/>
          <w:szCs w:val="24"/>
        </w:rPr>
      </w:pPr>
      <w:r w:rsidRPr="00C21CCE">
        <w:rPr>
          <w:rFonts w:ascii="Times New Roman" w:hAnsi="Times New Roman" w:cs="Times New Roman"/>
          <w:sz w:val="24"/>
          <w:szCs w:val="24"/>
        </w:rPr>
        <w:t xml:space="preserve">Неполная Единица тарификации учитывается Исполнителем как полная Единица тарификации. </w:t>
      </w:r>
    </w:p>
    <w:p w14:paraId="70A75BEF" w14:textId="77777777" w:rsidR="00C21CCE" w:rsidRDefault="00B14651" w:rsidP="00C21CCE">
      <w:pPr>
        <w:pStyle w:val="a3"/>
        <w:numPr>
          <w:ilvl w:val="2"/>
          <w:numId w:val="19"/>
        </w:numPr>
        <w:tabs>
          <w:tab w:val="left" w:pos="1276"/>
        </w:tabs>
        <w:ind w:left="0" w:right="42" w:firstLine="567"/>
        <w:rPr>
          <w:rFonts w:ascii="Times New Roman" w:hAnsi="Times New Roman" w:cs="Times New Roman"/>
          <w:sz w:val="24"/>
          <w:szCs w:val="24"/>
        </w:rPr>
      </w:pPr>
      <w:r w:rsidRPr="00C21CCE">
        <w:rPr>
          <w:rFonts w:ascii="Times New Roman" w:hAnsi="Times New Roman" w:cs="Times New Roman"/>
          <w:sz w:val="24"/>
          <w:szCs w:val="24"/>
        </w:rPr>
        <w:t>Единица тарификации соединения при предоставлении услуг подвижной радиотелефонной связи и услуг связи по передаче данных для целей передачи голосовой информации устанавливается Исполнителем и указывается в Тарифном плане, но не может быть более 1 (одной) минуты</w:t>
      </w:r>
      <w:r w:rsidRPr="00C21CCE">
        <w:rPr>
          <w:rFonts w:ascii="Times New Roman" w:hAnsi="Times New Roman" w:cs="Times New Roman"/>
          <w:vertAlign w:val="superscript"/>
        </w:rPr>
        <w:footnoteReference w:id="1"/>
      </w:r>
      <w:r w:rsidRPr="00C21CCE">
        <w:rPr>
          <w:rFonts w:ascii="Times New Roman" w:hAnsi="Times New Roman" w:cs="Times New Roman"/>
          <w:sz w:val="24"/>
          <w:szCs w:val="24"/>
        </w:rPr>
        <w:t xml:space="preserve">. </w:t>
      </w:r>
    </w:p>
    <w:p w14:paraId="08E7453A" w14:textId="361DA97C" w:rsidR="00E26629" w:rsidRPr="00C21CCE" w:rsidRDefault="00B14651" w:rsidP="00C21CCE">
      <w:pPr>
        <w:pStyle w:val="a3"/>
        <w:numPr>
          <w:ilvl w:val="2"/>
          <w:numId w:val="19"/>
        </w:numPr>
        <w:tabs>
          <w:tab w:val="left" w:pos="1276"/>
        </w:tabs>
        <w:ind w:left="0" w:right="42" w:firstLine="567"/>
        <w:rPr>
          <w:rFonts w:ascii="Times New Roman" w:hAnsi="Times New Roman" w:cs="Times New Roman"/>
          <w:sz w:val="24"/>
          <w:szCs w:val="24"/>
        </w:rPr>
      </w:pPr>
      <w:r w:rsidRPr="00C21CCE">
        <w:rPr>
          <w:rFonts w:ascii="Times New Roman" w:hAnsi="Times New Roman" w:cs="Times New Roman"/>
          <w:sz w:val="24"/>
          <w:szCs w:val="24"/>
        </w:rPr>
        <w:t xml:space="preserve">Продолжительность соединения по Сети связи Исполнителя, используемая для определения размера платы, отсчитывается с 1 (первой) секунды ответа вызываемого абонента или устройства, сигнал ответа которого приравнивается к ответу абонента, </w:t>
      </w:r>
      <w:r w:rsidR="00C21CCE">
        <w:rPr>
          <w:rFonts w:ascii="Times New Roman" w:hAnsi="Times New Roman" w:cs="Times New Roman"/>
          <w:sz w:val="24"/>
          <w:szCs w:val="24"/>
        </w:rPr>
        <w:br/>
      </w:r>
      <w:r w:rsidRPr="00C21CCE">
        <w:rPr>
          <w:rFonts w:ascii="Times New Roman" w:hAnsi="Times New Roman" w:cs="Times New Roman"/>
          <w:sz w:val="24"/>
          <w:szCs w:val="24"/>
        </w:rPr>
        <w:t xml:space="preserve">до момента отбоя вызывающего или вызываемого абонента или такого устройства. Соединение продолжительностью менее 3 (трех) секунд не учитывается в объеме оказанных услуг подвижной связи. Исполнитель вправе увеличивать продолжительность соединения, </w:t>
      </w:r>
      <w:r w:rsidR="00C21CCE">
        <w:rPr>
          <w:rFonts w:ascii="Times New Roman" w:hAnsi="Times New Roman" w:cs="Times New Roman"/>
          <w:sz w:val="24"/>
          <w:szCs w:val="24"/>
        </w:rPr>
        <w:br/>
      </w:r>
      <w:r w:rsidRPr="00C21CCE">
        <w:rPr>
          <w:rFonts w:ascii="Times New Roman" w:hAnsi="Times New Roman" w:cs="Times New Roman"/>
          <w:sz w:val="24"/>
          <w:szCs w:val="24"/>
        </w:rPr>
        <w:t xml:space="preserve">не учитываемого в объеме оказанных услуг подвижной радиотелефонной связи.  </w:t>
      </w:r>
    </w:p>
    <w:p w14:paraId="2B5781FC" w14:textId="31BA367D" w:rsidR="00E26629" w:rsidRPr="00CE077F" w:rsidRDefault="00B14651" w:rsidP="00C21CCE">
      <w:pPr>
        <w:pStyle w:val="a3"/>
        <w:numPr>
          <w:ilvl w:val="2"/>
          <w:numId w:val="19"/>
        </w:numPr>
        <w:tabs>
          <w:tab w:val="left" w:pos="1276"/>
        </w:tabs>
        <w:ind w:left="0" w:right="42" w:firstLine="567"/>
        <w:rPr>
          <w:rFonts w:ascii="Times New Roman" w:hAnsi="Times New Roman" w:cs="Times New Roman"/>
          <w:sz w:val="24"/>
          <w:szCs w:val="24"/>
        </w:rPr>
      </w:pPr>
      <w:r w:rsidRPr="00CE077F">
        <w:rPr>
          <w:rFonts w:ascii="Times New Roman" w:hAnsi="Times New Roman" w:cs="Times New Roman"/>
          <w:sz w:val="24"/>
          <w:szCs w:val="24"/>
        </w:rPr>
        <w:t xml:space="preserve">Продолжительность соединения по сети передачи данных (сеанса связи), используемая для определения размера платы, при передаче голосовой информации отсчитывается с 1 (первой) секунды после ответа вызываемого устройства до момента отбоя вызывающего или вызываемого </w:t>
      </w:r>
      <w:proofErr w:type="gramStart"/>
      <w:r w:rsidRPr="00CE077F">
        <w:rPr>
          <w:rFonts w:ascii="Times New Roman" w:hAnsi="Times New Roman" w:cs="Times New Roman"/>
          <w:sz w:val="24"/>
          <w:szCs w:val="24"/>
        </w:rPr>
        <w:t>устройства</w:t>
      </w:r>
      <w:proofErr w:type="gramEnd"/>
      <w:r w:rsidRPr="00CE077F">
        <w:rPr>
          <w:rFonts w:ascii="Times New Roman" w:hAnsi="Times New Roman" w:cs="Times New Roman"/>
          <w:sz w:val="24"/>
          <w:szCs w:val="24"/>
        </w:rPr>
        <w:t xml:space="preserve"> или оборудования, заменяющего абонента в его отсутствие, а при передаче </w:t>
      </w:r>
      <w:proofErr w:type="spellStart"/>
      <w:r w:rsidRPr="00CE077F">
        <w:rPr>
          <w:rFonts w:ascii="Times New Roman" w:hAnsi="Times New Roman" w:cs="Times New Roman"/>
          <w:sz w:val="24"/>
          <w:szCs w:val="24"/>
        </w:rPr>
        <w:t>неголосовой</w:t>
      </w:r>
      <w:proofErr w:type="spellEnd"/>
      <w:r w:rsidRPr="00CE077F">
        <w:rPr>
          <w:rFonts w:ascii="Times New Roman" w:hAnsi="Times New Roman" w:cs="Times New Roman"/>
          <w:sz w:val="24"/>
          <w:szCs w:val="24"/>
        </w:rPr>
        <w:t xml:space="preserve"> информации - с 1-го переданного байта. Соединение по сети передачи данных (сеанс связи) при передаче голосовой информации продолжительностью менее 2 (двух) секунд не учитывается в объеме оказанных услуг связи по передаче данных при повременной системе оплаты. </w:t>
      </w:r>
    </w:p>
    <w:p w14:paraId="57227810" w14:textId="769D5CF9" w:rsidR="00E26629" w:rsidRPr="00CE077F" w:rsidRDefault="00B14651" w:rsidP="001E5408">
      <w:pPr>
        <w:pStyle w:val="a3"/>
        <w:numPr>
          <w:ilvl w:val="2"/>
          <w:numId w:val="19"/>
        </w:numPr>
        <w:tabs>
          <w:tab w:val="left" w:pos="1276"/>
        </w:tabs>
        <w:ind w:left="0" w:right="42" w:firstLine="567"/>
        <w:rPr>
          <w:rFonts w:ascii="Times New Roman" w:hAnsi="Times New Roman" w:cs="Times New Roman"/>
          <w:sz w:val="24"/>
          <w:szCs w:val="24"/>
        </w:rPr>
      </w:pPr>
      <w:r w:rsidRPr="00CE077F">
        <w:rPr>
          <w:rFonts w:ascii="Times New Roman" w:hAnsi="Times New Roman" w:cs="Times New Roman"/>
          <w:sz w:val="24"/>
          <w:szCs w:val="24"/>
        </w:rPr>
        <w:t>Плата за предоставление Исполнителем доступа к сети передачи данных взимается однократно за каждый факт предоставления доступа к сети передачи данных.</w:t>
      </w:r>
      <w:r w:rsidRPr="00CE077F">
        <w:rPr>
          <w:rFonts w:ascii="Times New Roman" w:hAnsi="Times New Roman" w:cs="Times New Roman"/>
          <w:sz w:val="24"/>
          <w:szCs w:val="24"/>
          <w:vertAlign w:val="superscript"/>
        </w:rPr>
        <w:t>2</w:t>
      </w:r>
      <w:r w:rsidRPr="00CE077F">
        <w:rPr>
          <w:rFonts w:ascii="Times New Roman" w:hAnsi="Times New Roman" w:cs="Times New Roman"/>
          <w:sz w:val="24"/>
          <w:szCs w:val="24"/>
        </w:rPr>
        <w:t xml:space="preserve"> </w:t>
      </w:r>
    </w:p>
    <w:p w14:paraId="6064DDA5" w14:textId="0E04A429" w:rsidR="00E26629" w:rsidRPr="001E5408" w:rsidRDefault="00B14651" w:rsidP="001E5408">
      <w:pPr>
        <w:pStyle w:val="a3"/>
        <w:numPr>
          <w:ilvl w:val="1"/>
          <w:numId w:val="19"/>
        </w:numPr>
        <w:tabs>
          <w:tab w:val="left" w:pos="993"/>
        </w:tabs>
        <w:ind w:left="0" w:right="42" w:firstLine="567"/>
        <w:rPr>
          <w:rFonts w:ascii="Times New Roman" w:hAnsi="Times New Roman" w:cs="Times New Roman"/>
          <w:sz w:val="24"/>
          <w:szCs w:val="24"/>
        </w:rPr>
      </w:pPr>
      <w:r w:rsidRPr="001E5408">
        <w:rPr>
          <w:rFonts w:ascii="Times New Roman" w:hAnsi="Times New Roman" w:cs="Times New Roman"/>
          <w:sz w:val="24"/>
          <w:szCs w:val="24"/>
        </w:rPr>
        <w:t xml:space="preserve">Начисления по Роумингу производятся на основании данных оборудования </w:t>
      </w:r>
      <w:proofErr w:type="spellStart"/>
      <w:r w:rsidRPr="001E5408">
        <w:rPr>
          <w:rFonts w:ascii="Times New Roman" w:hAnsi="Times New Roman" w:cs="Times New Roman"/>
          <w:sz w:val="24"/>
          <w:szCs w:val="24"/>
        </w:rPr>
        <w:t>Роумингового</w:t>
      </w:r>
      <w:proofErr w:type="spellEnd"/>
      <w:r w:rsidRPr="001E5408">
        <w:rPr>
          <w:rFonts w:ascii="Times New Roman" w:hAnsi="Times New Roman" w:cs="Times New Roman"/>
          <w:sz w:val="24"/>
          <w:szCs w:val="24"/>
        </w:rPr>
        <w:t xml:space="preserve"> партнера Исполнителя за фактически оказанные Заказчику Услуги. </w:t>
      </w:r>
    </w:p>
    <w:p w14:paraId="26EF126C" w14:textId="77777777" w:rsidR="001E5408" w:rsidRDefault="00B14651" w:rsidP="001E5408">
      <w:pPr>
        <w:pStyle w:val="a3"/>
        <w:numPr>
          <w:ilvl w:val="2"/>
          <w:numId w:val="19"/>
        </w:numPr>
        <w:tabs>
          <w:tab w:val="left" w:pos="1276"/>
        </w:tabs>
        <w:ind w:left="0" w:right="42" w:firstLine="567"/>
        <w:rPr>
          <w:rFonts w:ascii="Times New Roman" w:hAnsi="Times New Roman" w:cs="Times New Roman"/>
          <w:sz w:val="24"/>
          <w:szCs w:val="24"/>
        </w:rPr>
      </w:pPr>
      <w:r w:rsidRPr="001E5408">
        <w:rPr>
          <w:rFonts w:ascii="Times New Roman" w:hAnsi="Times New Roman" w:cs="Times New Roman"/>
          <w:sz w:val="24"/>
          <w:szCs w:val="24"/>
        </w:rPr>
        <w:t xml:space="preserve">Ввиду наличия технических особенностей в процедуре обмена информацией об объеме оказанных Заказчику Услуг между Исполнителем и </w:t>
      </w:r>
      <w:proofErr w:type="spellStart"/>
      <w:r w:rsidRPr="001E5408">
        <w:rPr>
          <w:rFonts w:ascii="Times New Roman" w:hAnsi="Times New Roman" w:cs="Times New Roman"/>
          <w:sz w:val="24"/>
          <w:szCs w:val="24"/>
        </w:rPr>
        <w:t>Роуминговым</w:t>
      </w:r>
      <w:proofErr w:type="spellEnd"/>
      <w:r w:rsidRPr="001E5408">
        <w:rPr>
          <w:rFonts w:ascii="Times New Roman" w:hAnsi="Times New Roman" w:cs="Times New Roman"/>
          <w:sz w:val="24"/>
          <w:szCs w:val="24"/>
        </w:rPr>
        <w:t xml:space="preserve"> партнером Исполнителя, Начисления по Роумингу могут осуществляться с задержкой до 30 (тридцати) дней по мере поступления данных об объеме оказанных Услуг от </w:t>
      </w:r>
      <w:proofErr w:type="spellStart"/>
      <w:r w:rsidRPr="001E5408">
        <w:rPr>
          <w:rFonts w:ascii="Times New Roman" w:hAnsi="Times New Roman" w:cs="Times New Roman"/>
          <w:sz w:val="24"/>
          <w:szCs w:val="24"/>
        </w:rPr>
        <w:t>Роуминговых</w:t>
      </w:r>
      <w:proofErr w:type="spellEnd"/>
      <w:r w:rsidRPr="001E5408">
        <w:rPr>
          <w:rFonts w:ascii="Times New Roman" w:hAnsi="Times New Roman" w:cs="Times New Roman"/>
          <w:sz w:val="24"/>
          <w:szCs w:val="24"/>
        </w:rPr>
        <w:t xml:space="preserve"> партнеров Исполнителя, в связи с чем на Лицевом счете может образоваться задолженность за оказанные Услуги. </w:t>
      </w:r>
    </w:p>
    <w:p w14:paraId="16D24140" w14:textId="3CA2916D" w:rsidR="00E26629" w:rsidRPr="001E5408" w:rsidRDefault="00B14651" w:rsidP="001E5408">
      <w:pPr>
        <w:pStyle w:val="a3"/>
        <w:numPr>
          <w:ilvl w:val="2"/>
          <w:numId w:val="19"/>
        </w:numPr>
        <w:tabs>
          <w:tab w:val="left" w:pos="1276"/>
        </w:tabs>
        <w:ind w:left="0" w:right="42" w:firstLine="567"/>
        <w:rPr>
          <w:rFonts w:ascii="Times New Roman" w:hAnsi="Times New Roman" w:cs="Times New Roman"/>
          <w:sz w:val="24"/>
          <w:szCs w:val="24"/>
        </w:rPr>
      </w:pPr>
      <w:r w:rsidRPr="001E5408">
        <w:rPr>
          <w:rFonts w:ascii="Times New Roman" w:hAnsi="Times New Roman" w:cs="Times New Roman"/>
          <w:sz w:val="24"/>
          <w:szCs w:val="24"/>
        </w:rPr>
        <w:t xml:space="preserve">Информация о тарифах при использовании Роуминга, о территориях, на которых предоставляется Роуминг, а также информация о тарифах на Услуги для Заказчика, находящегося за пределами субъекта Российской Федерации, на территории которого Заказчик заключил настоящий Контракт, содержится на сайте </w:t>
      </w:r>
      <w:r w:rsidR="002725A1" w:rsidRPr="001E5408">
        <w:rPr>
          <w:rFonts w:ascii="Times New Roman" w:hAnsi="Times New Roman" w:cs="Times New Roman"/>
          <w:sz w:val="24"/>
          <w:szCs w:val="24"/>
        </w:rPr>
        <w:t>Исполнителя</w:t>
      </w:r>
      <w:hyperlink r:id="rId8">
        <w:r w:rsidRPr="001E5408">
          <w:rPr>
            <w:rFonts w:ascii="Times New Roman" w:hAnsi="Times New Roman" w:cs="Times New Roman"/>
            <w:sz w:val="24"/>
            <w:szCs w:val="24"/>
          </w:rPr>
          <w:t xml:space="preserve"> </w:t>
        </w:r>
      </w:hyperlink>
      <w:r w:rsidRPr="001E5408">
        <w:rPr>
          <w:rFonts w:ascii="Times New Roman" w:hAnsi="Times New Roman" w:cs="Times New Roman"/>
          <w:sz w:val="24"/>
          <w:szCs w:val="24"/>
        </w:rPr>
        <w:t xml:space="preserve">и предоставляется Заказчику в контактном центре Исполнителя и местах продаж и обслуживания абонентов Исполнителя. </w:t>
      </w:r>
    </w:p>
    <w:p w14:paraId="680FDC8E" w14:textId="1CD50548" w:rsidR="00E26629" w:rsidRPr="001E5408" w:rsidRDefault="00B14651" w:rsidP="001E5408">
      <w:pPr>
        <w:pStyle w:val="a3"/>
        <w:numPr>
          <w:ilvl w:val="1"/>
          <w:numId w:val="19"/>
        </w:numPr>
        <w:tabs>
          <w:tab w:val="left" w:pos="993"/>
        </w:tabs>
        <w:ind w:left="0" w:right="42" w:firstLine="567"/>
        <w:rPr>
          <w:rFonts w:ascii="Times New Roman" w:hAnsi="Times New Roman" w:cs="Times New Roman"/>
          <w:sz w:val="24"/>
          <w:szCs w:val="24"/>
        </w:rPr>
      </w:pPr>
      <w:r w:rsidRPr="001E5408">
        <w:rPr>
          <w:rFonts w:ascii="Times New Roman" w:hAnsi="Times New Roman" w:cs="Times New Roman"/>
          <w:sz w:val="24"/>
          <w:szCs w:val="24"/>
        </w:rPr>
        <w:t xml:space="preserve">Оплата Услуг производится за фактически оказанный Исполнителем объем Услуг </w:t>
      </w:r>
      <w:r w:rsidR="00D37B41">
        <w:rPr>
          <w:rFonts w:ascii="Times New Roman" w:hAnsi="Times New Roman" w:cs="Times New Roman"/>
          <w:sz w:val="24"/>
          <w:szCs w:val="24"/>
        </w:rPr>
        <w:br/>
      </w:r>
      <w:r w:rsidRPr="001E5408">
        <w:rPr>
          <w:rFonts w:ascii="Times New Roman" w:hAnsi="Times New Roman" w:cs="Times New Roman"/>
          <w:sz w:val="24"/>
          <w:szCs w:val="24"/>
        </w:rPr>
        <w:t xml:space="preserve">с применением кредитной системы расчетов (отложенного платежа) в соответствии </w:t>
      </w:r>
      <w:r w:rsidR="00D64A7E">
        <w:rPr>
          <w:rFonts w:ascii="Times New Roman" w:hAnsi="Times New Roman" w:cs="Times New Roman"/>
          <w:sz w:val="24"/>
          <w:szCs w:val="24"/>
        </w:rPr>
        <w:br/>
      </w:r>
      <w:r w:rsidRPr="001E5408">
        <w:rPr>
          <w:rFonts w:ascii="Times New Roman" w:hAnsi="Times New Roman" w:cs="Times New Roman"/>
          <w:sz w:val="24"/>
          <w:szCs w:val="24"/>
        </w:rPr>
        <w:t xml:space="preserve">с данными учета </w:t>
      </w:r>
      <w:proofErr w:type="spellStart"/>
      <w:r w:rsidRPr="001E5408">
        <w:rPr>
          <w:rFonts w:ascii="Times New Roman" w:hAnsi="Times New Roman" w:cs="Times New Roman"/>
          <w:sz w:val="24"/>
          <w:szCs w:val="24"/>
        </w:rPr>
        <w:t>Биллинговой</w:t>
      </w:r>
      <w:proofErr w:type="spellEnd"/>
      <w:r w:rsidRPr="001E5408">
        <w:rPr>
          <w:rFonts w:ascii="Times New Roman" w:hAnsi="Times New Roman" w:cs="Times New Roman"/>
          <w:sz w:val="24"/>
          <w:szCs w:val="24"/>
        </w:rPr>
        <w:t xml:space="preserve"> системы. </w:t>
      </w:r>
    </w:p>
    <w:p w14:paraId="0938D5D3" w14:textId="2D265FED" w:rsidR="001E5408" w:rsidRDefault="00B14651" w:rsidP="001E5408">
      <w:pPr>
        <w:pStyle w:val="a3"/>
        <w:numPr>
          <w:ilvl w:val="2"/>
          <w:numId w:val="19"/>
        </w:numPr>
        <w:tabs>
          <w:tab w:val="left" w:pos="1276"/>
        </w:tabs>
        <w:ind w:left="0" w:right="42" w:firstLine="567"/>
        <w:rPr>
          <w:rFonts w:ascii="Times New Roman" w:hAnsi="Times New Roman" w:cs="Times New Roman"/>
          <w:sz w:val="24"/>
          <w:szCs w:val="24"/>
        </w:rPr>
      </w:pPr>
      <w:r w:rsidRPr="001E5408">
        <w:rPr>
          <w:rFonts w:ascii="Times New Roman" w:hAnsi="Times New Roman" w:cs="Times New Roman"/>
          <w:sz w:val="24"/>
          <w:szCs w:val="24"/>
        </w:rPr>
        <w:t xml:space="preserve">Исполнитель выставляет Заказчику счет на оплату оказанных Услуг и Акт оказанных услуг не позднее 15 числа месяца, следующего за Расчетным периодом. </w:t>
      </w:r>
      <w:r w:rsidR="001E5408">
        <w:rPr>
          <w:rFonts w:ascii="Times New Roman" w:hAnsi="Times New Roman" w:cs="Times New Roman"/>
          <w:sz w:val="24"/>
          <w:szCs w:val="24"/>
        </w:rPr>
        <w:br/>
      </w:r>
      <w:r w:rsidRPr="001E5408">
        <w:rPr>
          <w:rFonts w:ascii="Times New Roman" w:hAnsi="Times New Roman" w:cs="Times New Roman"/>
          <w:sz w:val="24"/>
          <w:szCs w:val="24"/>
        </w:rPr>
        <w:t xml:space="preserve">Счет-фактура выставляется Исполнителем в соответствии с действующим законодательством Российской Федерации. Доставка счетов, Актов оказанных услуг и счетов-фактур осуществляется Исполнителем по адресу, указанному в разделе 9 настоящего Контракта.  </w:t>
      </w:r>
    </w:p>
    <w:p w14:paraId="0F72BDA3" w14:textId="12BE2B85" w:rsidR="001E5408" w:rsidRDefault="00B14651" w:rsidP="001E5408">
      <w:pPr>
        <w:pStyle w:val="a3"/>
        <w:numPr>
          <w:ilvl w:val="2"/>
          <w:numId w:val="19"/>
        </w:numPr>
        <w:tabs>
          <w:tab w:val="left" w:pos="1276"/>
        </w:tabs>
        <w:ind w:left="0" w:right="42" w:firstLine="567"/>
        <w:rPr>
          <w:rFonts w:ascii="Times New Roman" w:hAnsi="Times New Roman" w:cs="Times New Roman"/>
          <w:sz w:val="24"/>
          <w:szCs w:val="24"/>
        </w:rPr>
      </w:pPr>
      <w:r w:rsidRPr="001E5408">
        <w:rPr>
          <w:rFonts w:ascii="Times New Roman" w:hAnsi="Times New Roman" w:cs="Times New Roman"/>
          <w:sz w:val="24"/>
          <w:szCs w:val="24"/>
        </w:rPr>
        <w:t>Акт оказанных услуг, подписанный Сторонами, подтверждает приемку Заказчиком оказанных Исполнителем Услуг за указанный период, в полном объеме. Если Заказчик не подпишет Акт оказанных услуг или не направит Исполнителю в письменном виде мотивированный отказ от его</w:t>
      </w:r>
      <w:r w:rsidR="00DB39B9">
        <w:rPr>
          <w:rFonts w:ascii="Times New Roman" w:hAnsi="Times New Roman" w:cs="Times New Roman"/>
          <w:sz w:val="24"/>
          <w:szCs w:val="24"/>
        </w:rPr>
        <w:t xml:space="preserve"> подписания в течение 5 (пяти) рабочих</w:t>
      </w:r>
      <w:r w:rsidRPr="001E5408">
        <w:rPr>
          <w:rFonts w:ascii="Times New Roman" w:hAnsi="Times New Roman" w:cs="Times New Roman"/>
          <w:sz w:val="24"/>
          <w:szCs w:val="24"/>
        </w:rPr>
        <w:t xml:space="preserve"> дней со дня получения от Исполнителя Акта оказанных услуг, Услуги считаются принятыми Заказчиком в полном объеме и без замечаний. </w:t>
      </w:r>
    </w:p>
    <w:p w14:paraId="682870F4" w14:textId="79FBB083" w:rsidR="00E26629" w:rsidRPr="001E5408" w:rsidRDefault="00B14651" w:rsidP="001E5408">
      <w:pPr>
        <w:pStyle w:val="a3"/>
        <w:numPr>
          <w:ilvl w:val="2"/>
          <w:numId w:val="19"/>
        </w:numPr>
        <w:tabs>
          <w:tab w:val="left" w:pos="1276"/>
        </w:tabs>
        <w:ind w:left="0" w:right="42" w:firstLine="567"/>
        <w:rPr>
          <w:rFonts w:ascii="Times New Roman" w:hAnsi="Times New Roman" w:cs="Times New Roman"/>
          <w:sz w:val="24"/>
          <w:szCs w:val="24"/>
        </w:rPr>
      </w:pPr>
      <w:r w:rsidRPr="001E5408">
        <w:rPr>
          <w:rFonts w:ascii="Times New Roman" w:hAnsi="Times New Roman" w:cs="Times New Roman"/>
          <w:sz w:val="24"/>
          <w:szCs w:val="24"/>
        </w:rPr>
        <w:t xml:space="preserve">Оплата Услуг производится Заказчиком не позднее </w:t>
      </w:r>
      <w:r w:rsidR="00F36FA3">
        <w:rPr>
          <w:rFonts w:ascii="Times New Roman" w:hAnsi="Times New Roman" w:cs="Times New Roman"/>
          <w:sz w:val="24"/>
          <w:szCs w:val="24"/>
        </w:rPr>
        <w:t>7 (семи) рабочих</w:t>
      </w:r>
      <w:r w:rsidRPr="001E5408">
        <w:rPr>
          <w:rFonts w:ascii="Times New Roman" w:hAnsi="Times New Roman" w:cs="Times New Roman"/>
          <w:sz w:val="24"/>
          <w:szCs w:val="24"/>
        </w:rPr>
        <w:t xml:space="preserve"> дней с даты подписания заказчиком документа о приемке (Акт </w:t>
      </w:r>
      <w:r w:rsidR="00F36FA3">
        <w:rPr>
          <w:rFonts w:ascii="Times New Roman" w:hAnsi="Times New Roman" w:cs="Times New Roman"/>
          <w:sz w:val="24"/>
          <w:szCs w:val="24"/>
        </w:rPr>
        <w:t xml:space="preserve">об </w:t>
      </w:r>
      <w:r w:rsidRPr="001E5408">
        <w:rPr>
          <w:rFonts w:ascii="Times New Roman" w:hAnsi="Times New Roman" w:cs="Times New Roman"/>
          <w:sz w:val="24"/>
          <w:szCs w:val="24"/>
        </w:rPr>
        <w:t xml:space="preserve">оказанных услуг).   </w:t>
      </w:r>
    </w:p>
    <w:p w14:paraId="593EF15F" w14:textId="25746184" w:rsidR="001E5408" w:rsidRDefault="00B14651" w:rsidP="001E5408">
      <w:pPr>
        <w:pStyle w:val="a3"/>
        <w:numPr>
          <w:ilvl w:val="1"/>
          <w:numId w:val="19"/>
        </w:numPr>
        <w:tabs>
          <w:tab w:val="left" w:pos="993"/>
        </w:tabs>
        <w:ind w:left="0" w:right="42" w:firstLine="567"/>
        <w:rPr>
          <w:rFonts w:ascii="Times New Roman" w:hAnsi="Times New Roman" w:cs="Times New Roman"/>
          <w:sz w:val="24"/>
          <w:szCs w:val="24"/>
        </w:rPr>
      </w:pPr>
      <w:r w:rsidRPr="00CE077F">
        <w:rPr>
          <w:rFonts w:ascii="Times New Roman" w:hAnsi="Times New Roman" w:cs="Times New Roman"/>
          <w:sz w:val="24"/>
          <w:szCs w:val="24"/>
        </w:rPr>
        <w:t xml:space="preserve">Заказчик производит оплату Услуг Исполнителя с обязательным указанием </w:t>
      </w:r>
      <w:r w:rsidR="00D37B41">
        <w:rPr>
          <w:rFonts w:ascii="Times New Roman" w:hAnsi="Times New Roman" w:cs="Times New Roman"/>
          <w:sz w:val="24"/>
          <w:szCs w:val="24"/>
        </w:rPr>
        <w:br/>
      </w:r>
      <w:r w:rsidRPr="00CE077F">
        <w:rPr>
          <w:rFonts w:ascii="Times New Roman" w:hAnsi="Times New Roman" w:cs="Times New Roman"/>
          <w:sz w:val="24"/>
          <w:szCs w:val="24"/>
        </w:rPr>
        <w:t xml:space="preserve">в платежных документах номера Лицевого счёта. Услуги, оказанные Исполнителем при использовании Абонентских номеров, автоматически учитываются на одном Лицевом счете Заказчика в счет оплаты по всем Абонентским номерам Заказчика, Услуги по которым учитываются на данном Лицевом счете Заказчика. По желанию Заказчика Услуги, оказанные Исполнителем, могут учитываться на нескольких Лицевых счетах. </w:t>
      </w:r>
    </w:p>
    <w:p w14:paraId="37131FA1" w14:textId="77777777" w:rsidR="001E5408" w:rsidRDefault="00B14651" w:rsidP="001E5408">
      <w:pPr>
        <w:pStyle w:val="a3"/>
        <w:numPr>
          <w:ilvl w:val="1"/>
          <w:numId w:val="19"/>
        </w:numPr>
        <w:tabs>
          <w:tab w:val="left" w:pos="993"/>
        </w:tabs>
        <w:ind w:left="0" w:right="42" w:firstLine="567"/>
        <w:rPr>
          <w:rFonts w:ascii="Times New Roman" w:hAnsi="Times New Roman" w:cs="Times New Roman"/>
          <w:sz w:val="24"/>
          <w:szCs w:val="24"/>
        </w:rPr>
      </w:pPr>
      <w:r w:rsidRPr="001E5408">
        <w:rPr>
          <w:rFonts w:ascii="Times New Roman" w:hAnsi="Times New Roman" w:cs="Times New Roman"/>
          <w:sz w:val="24"/>
          <w:szCs w:val="24"/>
        </w:rPr>
        <w:t xml:space="preserve">В случае возникновения разногласий по стоимости оказанных Услуг основанием для расчетов Сторон являются данные </w:t>
      </w:r>
      <w:proofErr w:type="spellStart"/>
      <w:r w:rsidRPr="001E5408">
        <w:rPr>
          <w:rFonts w:ascii="Times New Roman" w:hAnsi="Times New Roman" w:cs="Times New Roman"/>
          <w:sz w:val="24"/>
          <w:szCs w:val="24"/>
        </w:rPr>
        <w:t>Биллинговой</w:t>
      </w:r>
      <w:proofErr w:type="spellEnd"/>
      <w:r w:rsidRPr="001E5408">
        <w:rPr>
          <w:rFonts w:ascii="Times New Roman" w:hAnsi="Times New Roman" w:cs="Times New Roman"/>
          <w:sz w:val="24"/>
          <w:szCs w:val="24"/>
        </w:rPr>
        <w:t xml:space="preserve"> системы. </w:t>
      </w:r>
    </w:p>
    <w:p w14:paraId="5A3EE706" w14:textId="77777777" w:rsidR="001E5408" w:rsidRDefault="00B14651" w:rsidP="001E5408">
      <w:pPr>
        <w:pStyle w:val="a3"/>
        <w:numPr>
          <w:ilvl w:val="1"/>
          <w:numId w:val="19"/>
        </w:numPr>
        <w:tabs>
          <w:tab w:val="left" w:pos="993"/>
        </w:tabs>
        <w:ind w:left="0" w:right="42" w:firstLine="567"/>
        <w:rPr>
          <w:rFonts w:ascii="Times New Roman" w:hAnsi="Times New Roman" w:cs="Times New Roman"/>
          <w:sz w:val="24"/>
          <w:szCs w:val="24"/>
        </w:rPr>
      </w:pPr>
      <w:r w:rsidRPr="001E5408">
        <w:rPr>
          <w:rFonts w:ascii="Times New Roman" w:hAnsi="Times New Roman" w:cs="Times New Roman"/>
          <w:sz w:val="24"/>
          <w:szCs w:val="24"/>
        </w:rPr>
        <w:t xml:space="preserve">В случае несогласия с суммой выставленного к оплате счета Заказчик имеет право заявить об этом Исполнителю в письменной форме с требованием пояснения образования выставленной суммы. Претензия Заказчика рассматривается в порядке и сроки, установленные настоящим Контрактом и законодательством Российской Федерации. </w:t>
      </w:r>
    </w:p>
    <w:p w14:paraId="730EA3B3" w14:textId="77777777" w:rsidR="001E5408" w:rsidRDefault="00B14651" w:rsidP="001E5408">
      <w:pPr>
        <w:pStyle w:val="a3"/>
        <w:numPr>
          <w:ilvl w:val="1"/>
          <w:numId w:val="19"/>
        </w:numPr>
        <w:tabs>
          <w:tab w:val="left" w:pos="993"/>
        </w:tabs>
        <w:ind w:left="0" w:right="42" w:firstLine="567"/>
        <w:rPr>
          <w:rFonts w:ascii="Times New Roman" w:hAnsi="Times New Roman" w:cs="Times New Roman"/>
          <w:sz w:val="24"/>
          <w:szCs w:val="24"/>
        </w:rPr>
      </w:pPr>
      <w:r w:rsidRPr="001E5408">
        <w:rPr>
          <w:rFonts w:ascii="Times New Roman" w:hAnsi="Times New Roman" w:cs="Times New Roman"/>
          <w:sz w:val="24"/>
          <w:szCs w:val="24"/>
        </w:rPr>
        <w:t xml:space="preserve">Наличие у Заказчика замечаний по качеству и объему Услуг не освобождает Заказчика от обязанности оплатить полную сумму счета, а в случае признания замечаний обоснованными, Исполнитель производит корректировку суммы счета в месяце, следующем за Расчетным периодом. </w:t>
      </w:r>
    </w:p>
    <w:p w14:paraId="08FB2FD0" w14:textId="77777777" w:rsidR="001E5408" w:rsidRDefault="00B14651" w:rsidP="001E5408">
      <w:pPr>
        <w:pStyle w:val="a3"/>
        <w:numPr>
          <w:ilvl w:val="1"/>
          <w:numId w:val="19"/>
        </w:numPr>
        <w:tabs>
          <w:tab w:val="left" w:pos="1134"/>
        </w:tabs>
        <w:ind w:left="0" w:right="42" w:firstLine="567"/>
        <w:rPr>
          <w:rFonts w:ascii="Times New Roman" w:hAnsi="Times New Roman" w:cs="Times New Roman"/>
          <w:sz w:val="24"/>
          <w:szCs w:val="24"/>
        </w:rPr>
      </w:pPr>
      <w:r w:rsidRPr="001E5408">
        <w:rPr>
          <w:rFonts w:ascii="Times New Roman" w:hAnsi="Times New Roman" w:cs="Times New Roman"/>
          <w:sz w:val="24"/>
          <w:szCs w:val="24"/>
        </w:rPr>
        <w:t xml:space="preserve">Расчеты за оказанные Услуги производятся в форме безналичного расчета, путем перечисления денежных средств со счета Заказчика на расчетный счет Исполнителя. </w:t>
      </w:r>
    </w:p>
    <w:p w14:paraId="1B8D172A" w14:textId="13AE21D0" w:rsidR="00171BD7" w:rsidRDefault="00171BD7" w:rsidP="001E5408">
      <w:pPr>
        <w:pStyle w:val="a3"/>
        <w:numPr>
          <w:ilvl w:val="1"/>
          <w:numId w:val="19"/>
        </w:numPr>
        <w:tabs>
          <w:tab w:val="left" w:pos="1134"/>
        </w:tabs>
        <w:ind w:left="0" w:right="42" w:firstLine="567"/>
        <w:rPr>
          <w:rFonts w:ascii="Times New Roman" w:hAnsi="Times New Roman" w:cs="Times New Roman"/>
          <w:sz w:val="24"/>
          <w:szCs w:val="24"/>
        </w:rPr>
      </w:pPr>
      <w:r w:rsidRPr="00171BD7">
        <w:rPr>
          <w:rFonts w:ascii="Times New Roman" w:hAnsi="Times New Roman" w:cs="Times New Roman"/>
          <w:sz w:val="24"/>
          <w:szCs w:val="24"/>
        </w:rPr>
        <w:t xml:space="preserve">Источник финансирования: </w:t>
      </w:r>
      <w:r w:rsidR="006335C3">
        <w:rPr>
          <w:rFonts w:ascii="Times New Roman" w:hAnsi="Times New Roman" w:cs="Times New Roman"/>
          <w:sz w:val="24"/>
          <w:szCs w:val="24"/>
        </w:rPr>
        <w:t>средства федеральных бюджетных учреждений, КВР 244</w:t>
      </w:r>
      <w:r w:rsidRPr="00171BD7">
        <w:rPr>
          <w:rFonts w:ascii="Times New Roman" w:hAnsi="Times New Roman" w:cs="Times New Roman"/>
          <w:sz w:val="24"/>
          <w:szCs w:val="24"/>
        </w:rPr>
        <w:t>.</w:t>
      </w:r>
    </w:p>
    <w:p w14:paraId="7609B308" w14:textId="1A53F0F2" w:rsidR="00E26629" w:rsidRPr="00CE077F" w:rsidRDefault="00E26629" w:rsidP="00B4305C">
      <w:pPr>
        <w:spacing w:after="0" w:line="259" w:lineRule="auto"/>
        <w:ind w:left="0" w:firstLine="567"/>
        <w:jc w:val="center"/>
        <w:rPr>
          <w:rFonts w:ascii="Times New Roman" w:hAnsi="Times New Roman" w:cs="Times New Roman"/>
          <w:sz w:val="24"/>
          <w:szCs w:val="24"/>
        </w:rPr>
      </w:pPr>
    </w:p>
    <w:p w14:paraId="6D2640B3" w14:textId="77777777" w:rsidR="00E26629" w:rsidRPr="00CE077F" w:rsidRDefault="00B14651" w:rsidP="005513CF">
      <w:pPr>
        <w:pStyle w:val="1"/>
        <w:tabs>
          <w:tab w:val="left" w:pos="284"/>
          <w:tab w:val="left" w:pos="993"/>
        </w:tabs>
        <w:ind w:right="0"/>
        <w:rPr>
          <w:rFonts w:ascii="Times New Roman" w:hAnsi="Times New Roman" w:cs="Times New Roman"/>
          <w:b w:val="0"/>
          <w:sz w:val="24"/>
          <w:szCs w:val="24"/>
        </w:rPr>
      </w:pPr>
      <w:r w:rsidRPr="001E5408">
        <w:rPr>
          <w:rFonts w:ascii="Times New Roman" w:hAnsi="Times New Roman" w:cs="Times New Roman"/>
          <w:sz w:val="24"/>
          <w:szCs w:val="24"/>
        </w:rPr>
        <w:t>ОТВЕТСТВЕННОСТЬ</w:t>
      </w:r>
      <w:r w:rsidRPr="00CE077F">
        <w:rPr>
          <w:rFonts w:ascii="Times New Roman" w:hAnsi="Times New Roman" w:cs="Times New Roman"/>
          <w:b w:val="0"/>
          <w:sz w:val="24"/>
          <w:szCs w:val="24"/>
        </w:rPr>
        <w:t xml:space="preserve"> </w:t>
      </w:r>
      <w:r w:rsidRPr="001E5408">
        <w:rPr>
          <w:rFonts w:ascii="Times New Roman" w:hAnsi="Times New Roman" w:cs="Times New Roman"/>
          <w:sz w:val="24"/>
          <w:szCs w:val="24"/>
        </w:rPr>
        <w:t xml:space="preserve">СТОРОН </w:t>
      </w:r>
    </w:p>
    <w:p w14:paraId="6F8D0A89" w14:textId="77777777" w:rsidR="00E26629" w:rsidRPr="00CE077F" w:rsidRDefault="00B14651" w:rsidP="00B4305C">
      <w:pPr>
        <w:spacing w:after="0" w:line="259" w:lineRule="auto"/>
        <w:ind w:left="0" w:firstLine="567"/>
        <w:jc w:val="center"/>
        <w:rPr>
          <w:rFonts w:ascii="Times New Roman" w:hAnsi="Times New Roman" w:cs="Times New Roman"/>
          <w:sz w:val="24"/>
          <w:szCs w:val="24"/>
        </w:rPr>
      </w:pPr>
      <w:r w:rsidRPr="00CE077F">
        <w:rPr>
          <w:rFonts w:ascii="Times New Roman" w:hAnsi="Times New Roman" w:cs="Times New Roman"/>
          <w:sz w:val="24"/>
          <w:szCs w:val="24"/>
        </w:rPr>
        <w:t xml:space="preserve"> </w:t>
      </w:r>
    </w:p>
    <w:p w14:paraId="6C3E61F0" w14:textId="77777777" w:rsidR="001E5408" w:rsidRDefault="00B14651" w:rsidP="001E5408">
      <w:pPr>
        <w:pStyle w:val="a3"/>
        <w:numPr>
          <w:ilvl w:val="1"/>
          <w:numId w:val="22"/>
        </w:numPr>
        <w:tabs>
          <w:tab w:val="left" w:pos="993"/>
        </w:tabs>
        <w:ind w:left="0" w:right="42" w:firstLine="567"/>
        <w:rPr>
          <w:rFonts w:ascii="Times New Roman" w:hAnsi="Times New Roman" w:cs="Times New Roman"/>
          <w:sz w:val="24"/>
          <w:szCs w:val="24"/>
        </w:rPr>
      </w:pPr>
      <w:r w:rsidRPr="001E5408">
        <w:rPr>
          <w:rFonts w:ascii="Times New Roman" w:hAnsi="Times New Roman" w:cs="Times New Roman"/>
          <w:sz w:val="24"/>
          <w:szCs w:val="24"/>
        </w:rPr>
        <w:t xml:space="preserve">Стороны несут ответственность за неисполнение или ненадлежащее исполнение своих обязательств по настоящему Контракту в соответствии с действующим законодательством Российской Федерации, а также условиями Контракта. </w:t>
      </w:r>
    </w:p>
    <w:p w14:paraId="6E9979C8" w14:textId="77777777" w:rsidR="001E5408" w:rsidRDefault="00B14651" w:rsidP="001E5408">
      <w:pPr>
        <w:pStyle w:val="a3"/>
        <w:numPr>
          <w:ilvl w:val="1"/>
          <w:numId w:val="22"/>
        </w:numPr>
        <w:tabs>
          <w:tab w:val="left" w:pos="993"/>
        </w:tabs>
        <w:ind w:left="0" w:right="42" w:firstLine="567"/>
        <w:rPr>
          <w:rFonts w:ascii="Times New Roman" w:hAnsi="Times New Roman" w:cs="Times New Roman"/>
          <w:sz w:val="24"/>
          <w:szCs w:val="24"/>
        </w:rPr>
      </w:pPr>
      <w:r w:rsidRPr="001E5408">
        <w:rPr>
          <w:rFonts w:ascii="Times New Roman" w:hAnsi="Times New Roman" w:cs="Times New Roman"/>
          <w:sz w:val="24"/>
          <w:szCs w:val="24"/>
        </w:rPr>
        <w:t xml:space="preserve">Исполнитель не несет ответственность за установку, эксплуатацию или техническое обслуживание любых каналов связи, оборудования или программного обеспечения, </w:t>
      </w:r>
      <w:r w:rsidR="001E5408">
        <w:rPr>
          <w:rFonts w:ascii="Times New Roman" w:hAnsi="Times New Roman" w:cs="Times New Roman"/>
          <w:sz w:val="24"/>
          <w:szCs w:val="24"/>
        </w:rPr>
        <w:br/>
      </w:r>
      <w:r w:rsidRPr="001E5408">
        <w:rPr>
          <w:rFonts w:ascii="Times New Roman" w:hAnsi="Times New Roman" w:cs="Times New Roman"/>
          <w:sz w:val="24"/>
          <w:szCs w:val="24"/>
        </w:rPr>
        <w:t xml:space="preserve">не предоставленных Исполнителем по настоящему Контракту, а также за передачу или прием информации посредством таких каналов связи, оборудования или программного обеспечения. </w:t>
      </w:r>
    </w:p>
    <w:p w14:paraId="69BF521F" w14:textId="77777777" w:rsidR="001E5408" w:rsidRDefault="00B14651" w:rsidP="001E5408">
      <w:pPr>
        <w:pStyle w:val="a3"/>
        <w:numPr>
          <w:ilvl w:val="1"/>
          <w:numId w:val="22"/>
        </w:numPr>
        <w:tabs>
          <w:tab w:val="left" w:pos="993"/>
        </w:tabs>
        <w:ind w:left="0" w:right="42" w:firstLine="567"/>
        <w:rPr>
          <w:rFonts w:ascii="Times New Roman" w:hAnsi="Times New Roman" w:cs="Times New Roman"/>
          <w:sz w:val="24"/>
          <w:szCs w:val="24"/>
        </w:rPr>
      </w:pPr>
      <w:r w:rsidRPr="001E5408">
        <w:rPr>
          <w:rFonts w:ascii="Times New Roman" w:hAnsi="Times New Roman" w:cs="Times New Roman"/>
          <w:sz w:val="24"/>
          <w:szCs w:val="24"/>
        </w:rPr>
        <w:t xml:space="preserve">Исполнитель не несет ответственности за недостатки услуг связи, возникшие вследствие использования Заказчиком несертифицированного, неисправного Абонентского устройства либо оборудования Заказчика, которое было изменено или модифицировано без согласования с производителем и/или Исполнителем. </w:t>
      </w:r>
    </w:p>
    <w:p w14:paraId="2881A7D6" w14:textId="77777777" w:rsidR="001E5408" w:rsidRDefault="00B14651" w:rsidP="001E5408">
      <w:pPr>
        <w:pStyle w:val="a3"/>
        <w:numPr>
          <w:ilvl w:val="1"/>
          <w:numId w:val="22"/>
        </w:numPr>
        <w:tabs>
          <w:tab w:val="left" w:pos="993"/>
        </w:tabs>
        <w:ind w:left="0" w:right="42" w:firstLine="567"/>
        <w:rPr>
          <w:rFonts w:ascii="Times New Roman" w:hAnsi="Times New Roman" w:cs="Times New Roman"/>
          <w:sz w:val="24"/>
          <w:szCs w:val="24"/>
        </w:rPr>
      </w:pPr>
      <w:r w:rsidRPr="001E5408">
        <w:rPr>
          <w:rFonts w:ascii="Times New Roman" w:hAnsi="Times New Roman" w:cs="Times New Roman"/>
          <w:sz w:val="24"/>
          <w:szCs w:val="24"/>
        </w:rPr>
        <w:t xml:space="preserve">В случае несоблюдения Заказчиком условия, указанного в пункте 2.3.4.1. настоящего Контракта, Заказчик несет обязательства по оплате оказанных Исполнителем Услуг, полученных с использованием утерянной SIM-карты, в том числе в случае взлома персонального идентификационного номера (PIN-кода), вплоть до момента получения Исполнителем заявления о ее утрате. </w:t>
      </w:r>
    </w:p>
    <w:p w14:paraId="15697260" w14:textId="77777777" w:rsidR="001E5408" w:rsidRDefault="00B14651" w:rsidP="001E5408">
      <w:pPr>
        <w:pStyle w:val="a3"/>
        <w:numPr>
          <w:ilvl w:val="1"/>
          <w:numId w:val="22"/>
        </w:numPr>
        <w:tabs>
          <w:tab w:val="left" w:pos="993"/>
        </w:tabs>
        <w:ind w:left="0" w:right="42" w:firstLine="567"/>
        <w:rPr>
          <w:rFonts w:ascii="Times New Roman" w:hAnsi="Times New Roman" w:cs="Times New Roman"/>
          <w:sz w:val="24"/>
          <w:szCs w:val="24"/>
        </w:rPr>
      </w:pPr>
      <w:r w:rsidRPr="001E5408">
        <w:rPr>
          <w:rFonts w:ascii="Times New Roman" w:hAnsi="Times New Roman" w:cs="Times New Roman"/>
          <w:sz w:val="24"/>
          <w:szCs w:val="24"/>
        </w:rPr>
        <w:t xml:space="preserve">Стороны не несут ответственности друг перед другом за упущенную выгоду или какие-либо иные косвенные убытки, а также освобождаются от ответственности за неисполнение или ненадлежащее исполнение обязательств по настоящему Контракту, вызванное обстоятельствами непреодолимой силы или по вине другой Стороны. </w:t>
      </w:r>
    </w:p>
    <w:p w14:paraId="41C403E5" w14:textId="55769C55" w:rsidR="001E5408" w:rsidRDefault="00B14651" w:rsidP="001E5408">
      <w:pPr>
        <w:pStyle w:val="a3"/>
        <w:numPr>
          <w:ilvl w:val="1"/>
          <w:numId w:val="22"/>
        </w:numPr>
        <w:tabs>
          <w:tab w:val="left" w:pos="993"/>
        </w:tabs>
        <w:ind w:left="0" w:right="42" w:firstLine="567"/>
        <w:rPr>
          <w:rFonts w:ascii="Times New Roman" w:hAnsi="Times New Roman" w:cs="Times New Roman"/>
          <w:sz w:val="24"/>
          <w:szCs w:val="24"/>
        </w:rPr>
      </w:pPr>
      <w:r w:rsidRPr="001E5408">
        <w:rPr>
          <w:rFonts w:ascii="Times New Roman" w:hAnsi="Times New Roman" w:cs="Times New Roman"/>
          <w:sz w:val="24"/>
          <w:szCs w:val="24"/>
        </w:rPr>
        <w:t xml:space="preserve">За неисполнение и (или) ненадлежащее исполнение своих обязательств по Контракту Стороны несут ответственность согласно настоящему Контракту и действующему законодательству Российской Федерации в </w:t>
      </w:r>
      <w:proofErr w:type="spellStart"/>
      <w:r w:rsidRPr="001E5408">
        <w:rPr>
          <w:rFonts w:ascii="Times New Roman" w:hAnsi="Times New Roman" w:cs="Times New Roman"/>
          <w:sz w:val="24"/>
          <w:szCs w:val="24"/>
        </w:rPr>
        <w:t>т.ч</w:t>
      </w:r>
      <w:proofErr w:type="spellEnd"/>
      <w:r w:rsidRPr="001E5408">
        <w:rPr>
          <w:rFonts w:ascii="Times New Roman" w:hAnsi="Times New Roman" w:cs="Times New Roman"/>
          <w:sz w:val="24"/>
          <w:szCs w:val="24"/>
        </w:rPr>
        <w:t xml:space="preserve">. с учетом требований Постановления Правительства Российской Федерации от 30 августа 2017 г. </w:t>
      </w:r>
      <w:r w:rsidR="001E5408">
        <w:rPr>
          <w:rFonts w:ascii="Times New Roman" w:hAnsi="Times New Roman" w:cs="Times New Roman"/>
          <w:sz w:val="24"/>
          <w:szCs w:val="24"/>
        </w:rPr>
        <w:t>№</w:t>
      </w:r>
      <w:r w:rsidRPr="001E5408">
        <w:rPr>
          <w:rFonts w:ascii="Times New Roman" w:hAnsi="Times New Roman" w:cs="Times New Roman"/>
          <w:sz w:val="24"/>
          <w:szCs w:val="24"/>
        </w:rPr>
        <w:t xml:space="preserve"> 1042.  </w:t>
      </w:r>
    </w:p>
    <w:p w14:paraId="7A6C42F6" w14:textId="77777777" w:rsidR="001E5408" w:rsidRDefault="00B14651" w:rsidP="001E5408">
      <w:pPr>
        <w:pStyle w:val="a3"/>
        <w:numPr>
          <w:ilvl w:val="1"/>
          <w:numId w:val="22"/>
        </w:numPr>
        <w:tabs>
          <w:tab w:val="left" w:pos="993"/>
        </w:tabs>
        <w:ind w:left="0" w:right="42" w:firstLine="567"/>
        <w:rPr>
          <w:rFonts w:ascii="Times New Roman" w:hAnsi="Times New Roman" w:cs="Times New Roman"/>
          <w:sz w:val="24"/>
          <w:szCs w:val="24"/>
        </w:rPr>
      </w:pPr>
      <w:r w:rsidRPr="001E5408">
        <w:rPr>
          <w:rFonts w:ascii="Times New Roman" w:hAnsi="Times New Roman" w:cs="Times New Roman"/>
          <w:sz w:val="24"/>
          <w:szCs w:val="24"/>
        </w:rPr>
        <w:t xml:space="preserve">Неустойки (штрафы и пени) за нарушение Контракта, а также иные суммы, подлежащие перечислению в связи с нарушением Контракта, должны быть перечислены Стороной, допустившей нарушение Контракта, в срок, указанный в соответствующем требовании другой Стороны. </w:t>
      </w:r>
    </w:p>
    <w:p w14:paraId="0481F7F4" w14:textId="77777777" w:rsidR="001E5408" w:rsidRDefault="00B14651" w:rsidP="001E5408">
      <w:pPr>
        <w:pStyle w:val="a3"/>
        <w:numPr>
          <w:ilvl w:val="1"/>
          <w:numId w:val="22"/>
        </w:numPr>
        <w:tabs>
          <w:tab w:val="left" w:pos="993"/>
        </w:tabs>
        <w:ind w:left="0" w:right="42" w:firstLine="567"/>
        <w:rPr>
          <w:rFonts w:ascii="Times New Roman" w:hAnsi="Times New Roman" w:cs="Times New Roman"/>
          <w:sz w:val="24"/>
          <w:szCs w:val="24"/>
        </w:rPr>
      </w:pPr>
      <w:r w:rsidRPr="001E5408">
        <w:rPr>
          <w:rFonts w:ascii="Times New Roman" w:hAnsi="Times New Roman" w:cs="Times New Roman"/>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14:paraId="64E982B5" w14:textId="77777777" w:rsidR="001E5408" w:rsidRDefault="00B14651" w:rsidP="001E5408">
      <w:pPr>
        <w:pStyle w:val="a3"/>
        <w:numPr>
          <w:ilvl w:val="1"/>
          <w:numId w:val="22"/>
        </w:numPr>
        <w:tabs>
          <w:tab w:val="left" w:pos="993"/>
        </w:tabs>
        <w:ind w:left="0" w:right="42" w:firstLine="567"/>
        <w:rPr>
          <w:rFonts w:ascii="Times New Roman" w:hAnsi="Times New Roman" w:cs="Times New Roman"/>
          <w:sz w:val="24"/>
          <w:szCs w:val="24"/>
        </w:rPr>
      </w:pPr>
      <w:r w:rsidRPr="001E5408">
        <w:rPr>
          <w:rFonts w:ascii="Times New Roman" w:hAnsi="Times New Roman" w:cs="Times New Roman"/>
          <w:sz w:val="24"/>
          <w:szCs w:val="24"/>
        </w:rPr>
        <w:t xml:space="preserve">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2DD996A9" w14:textId="77777777" w:rsidR="001E5408" w:rsidRDefault="00B14651" w:rsidP="001E5408">
      <w:pPr>
        <w:pStyle w:val="a3"/>
        <w:numPr>
          <w:ilvl w:val="1"/>
          <w:numId w:val="22"/>
        </w:numPr>
        <w:tabs>
          <w:tab w:val="left" w:pos="1134"/>
        </w:tabs>
        <w:ind w:left="0" w:right="42" w:firstLine="567"/>
        <w:rPr>
          <w:rFonts w:ascii="Times New Roman" w:hAnsi="Times New Roman" w:cs="Times New Roman"/>
          <w:sz w:val="24"/>
          <w:szCs w:val="24"/>
        </w:rPr>
      </w:pPr>
      <w:r w:rsidRPr="001E5408">
        <w:rPr>
          <w:rFonts w:ascii="Times New Roman" w:hAnsi="Times New Roman" w:cs="Times New Roman"/>
          <w:sz w:val="24"/>
          <w:szCs w:val="24"/>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взыскать с Заказчика штраф в размере 1000 (Одна тысяча) рублей 00 копеек.   </w:t>
      </w:r>
    </w:p>
    <w:p w14:paraId="6FE046B8" w14:textId="77777777" w:rsidR="005513CF" w:rsidRDefault="00B14651" w:rsidP="005513CF">
      <w:pPr>
        <w:pStyle w:val="a3"/>
        <w:numPr>
          <w:ilvl w:val="1"/>
          <w:numId w:val="22"/>
        </w:numPr>
        <w:tabs>
          <w:tab w:val="left" w:pos="1134"/>
        </w:tabs>
        <w:ind w:left="0" w:right="42" w:firstLine="567"/>
        <w:rPr>
          <w:rFonts w:ascii="Times New Roman" w:hAnsi="Times New Roman" w:cs="Times New Roman"/>
          <w:sz w:val="24"/>
          <w:szCs w:val="24"/>
        </w:rPr>
      </w:pPr>
      <w:r w:rsidRPr="001E5408">
        <w:rPr>
          <w:rFonts w:ascii="Times New Roman" w:hAnsi="Times New Roman" w:cs="Times New Roman"/>
          <w:sz w:val="24"/>
          <w:szCs w:val="24"/>
        </w:rPr>
        <w:t xml:space="preserve">Общая сумма начисленной неустойки (штрафов, пени) за ненадлежащее исполнение Заказчиком обязательств, предусмотренных контактом, не может превышать цену контракта.  </w:t>
      </w:r>
    </w:p>
    <w:p w14:paraId="0327FC25" w14:textId="77777777" w:rsidR="005513CF" w:rsidRDefault="00B14651" w:rsidP="005513CF">
      <w:pPr>
        <w:pStyle w:val="a3"/>
        <w:numPr>
          <w:ilvl w:val="1"/>
          <w:numId w:val="22"/>
        </w:numPr>
        <w:tabs>
          <w:tab w:val="left" w:pos="1134"/>
        </w:tabs>
        <w:ind w:left="0" w:right="42" w:firstLine="567"/>
        <w:rPr>
          <w:rFonts w:ascii="Times New Roman" w:hAnsi="Times New Roman" w:cs="Times New Roman"/>
          <w:sz w:val="24"/>
          <w:szCs w:val="24"/>
        </w:rPr>
      </w:pPr>
      <w:r w:rsidRPr="005513CF">
        <w:rPr>
          <w:rFonts w:ascii="Times New Roman" w:hAnsi="Times New Roman" w:cs="Times New Roman"/>
          <w:sz w:val="24"/>
          <w:szCs w:val="24"/>
        </w:rPr>
        <w:t xml:space="preserve">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  </w:t>
      </w:r>
    </w:p>
    <w:p w14:paraId="3D9F4196" w14:textId="77777777" w:rsidR="005513CF" w:rsidRDefault="00B14651" w:rsidP="005513CF">
      <w:pPr>
        <w:pStyle w:val="a3"/>
        <w:numPr>
          <w:ilvl w:val="1"/>
          <w:numId w:val="22"/>
        </w:numPr>
        <w:tabs>
          <w:tab w:val="left" w:pos="1134"/>
        </w:tabs>
        <w:ind w:left="0" w:right="42" w:firstLine="567"/>
        <w:rPr>
          <w:rFonts w:ascii="Times New Roman" w:hAnsi="Times New Roman" w:cs="Times New Roman"/>
          <w:sz w:val="24"/>
          <w:szCs w:val="24"/>
        </w:rPr>
      </w:pPr>
      <w:r w:rsidRPr="005513CF">
        <w:rPr>
          <w:rFonts w:ascii="Times New Roman" w:hAnsi="Times New Roman" w:cs="Times New Roman"/>
          <w:sz w:val="24"/>
          <w:szCs w:val="24"/>
        </w:rPr>
        <w:t xml:space="preserve">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w:t>
      </w:r>
    </w:p>
    <w:p w14:paraId="672E1F13" w14:textId="77777777" w:rsidR="005513CF" w:rsidRDefault="00B14651" w:rsidP="005513CF">
      <w:pPr>
        <w:pStyle w:val="a3"/>
        <w:numPr>
          <w:ilvl w:val="1"/>
          <w:numId w:val="22"/>
        </w:numPr>
        <w:tabs>
          <w:tab w:val="left" w:pos="1134"/>
        </w:tabs>
        <w:ind w:left="0" w:right="42" w:firstLine="567"/>
        <w:rPr>
          <w:rFonts w:ascii="Times New Roman" w:hAnsi="Times New Roman" w:cs="Times New Roman"/>
          <w:sz w:val="24"/>
          <w:szCs w:val="24"/>
        </w:rPr>
      </w:pPr>
      <w:r w:rsidRPr="005513CF">
        <w:rPr>
          <w:rFonts w:ascii="Times New Roman" w:hAnsi="Times New Roman" w:cs="Times New Roman"/>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предусмотренных контрактом, Исполнитель выплачивает Заказчику штраф в размере 10 процентов цены контракта. </w:t>
      </w:r>
    </w:p>
    <w:p w14:paraId="1B2FC3ED" w14:textId="77777777" w:rsidR="005513CF" w:rsidRDefault="00B14651" w:rsidP="005513CF">
      <w:pPr>
        <w:pStyle w:val="a3"/>
        <w:numPr>
          <w:ilvl w:val="1"/>
          <w:numId w:val="22"/>
        </w:numPr>
        <w:tabs>
          <w:tab w:val="left" w:pos="1134"/>
        </w:tabs>
        <w:ind w:left="0" w:right="42" w:firstLine="567"/>
        <w:rPr>
          <w:rFonts w:ascii="Times New Roman" w:hAnsi="Times New Roman" w:cs="Times New Roman"/>
          <w:sz w:val="24"/>
          <w:szCs w:val="24"/>
        </w:rPr>
      </w:pPr>
      <w:r w:rsidRPr="005513CF">
        <w:rPr>
          <w:rFonts w:ascii="Times New Roman" w:hAnsi="Times New Roman" w:cs="Times New Roman"/>
          <w:sz w:val="24"/>
          <w:szCs w:val="24"/>
        </w:rPr>
        <w:t xml:space="preserve">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Исполнитель выплачивает Заказчику штраф в размере 1000 (Одна тысяча) рублей 00 копеек.  </w:t>
      </w:r>
    </w:p>
    <w:p w14:paraId="1113ED77" w14:textId="127C1C37" w:rsidR="00E26629" w:rsidRPr="005513CF" w:rsidRDefault="00B14651" w:rsidP="005513CF">
      <w:pPr>
        <w:pStyle w:val="a3"/>
        <w:numPr>
          <w:ilvl w:val="1"/>
          <w:numId w:val="22"/>
        </w:numPr>
        <w:tabs>
          <w:tab w:val="left" w:pos="1134"/>
        </w:tabs>
        <w:ind w:left="0" w:right="42" w:firstLine="567"/>
        <w:rPr>
          <w:rFonts w:ascii="Times New Roman" w:hAnsi="Times New Roman" w:cs="Times New Roman"/>
          <w:sz w:val="24"/>
          <w:szCs w:val="24"/>
        </w:rPr>
      </w:pPr>
      <w:r w:rsidRPr="005513CF">
        <w:rPr>
          <w:rFonts w:ascii="Times New Roman" w:hAnsi="Times New Roman" w:cs="Times New Roman"/>
          <w:sz w:val="24"/>
          <w:szCs w:val="24"/>
        </w:rPr>
        <w:t xml:space="preserve">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 </w:t>
      </w:r>
    </w:p>
    <w:p w14:paraId="4489A78D" w14:textId="77777777" w:rsidR="00E26629" w:rsidRPr="00CE077F" w:rsidRDefault="00B14651" w:rsidP="00B4305C">
      <w:pPr>
        <w:spacing w:after="0" w:line="259" w:lineRule="auto"/>
        <w:ind w:left="0" w:firstLine="567"/>
        <w:jc w:val="center"/>
        <w:rPr>
          <w:rFonts w:ascii="Times New Roman" w:hAnsi="Times New Roman" w:cs="Times New Roman"/>
          <w:sz w:val="24"/>
          <w:szCs w:val="24"/>
        </w:rPr>
      </w:pPr>
      <w:r w:rsidRPr="00CE077F">
        <w:rPr>
          <w:rFonts w:ascii="Times New Roman" w:hAnsi="Times New Roman" w:cs="Times New Roman"/>
          <w:sz w:val="24"/>
          <w:szCs w:val="24"/>
        </w:rPr>
        <w:t xml:space="preserve"> </w:t>
      </w:r>
    </w:p>
    <w:p w14:paraId="6FEDA456" w14:textId="77777777" w:rsidR="00E26629" w:rsidRPr="005513CF" w:rsidRDefault="00B14651" w:rsidP="005513CF">
      <w:pPr>
        <w:pStyle w:val="1"/>
        <w:tabs>
          <w:tab w:val="left" w:pos="284"/>
          <w:tab w:val="left" w:pos="993"/>
        </w:tabs>
        <w:ind w:right="0"/>
        <w:rPr>
          <w:rFonts w:ascii="Times New Roman" w:hAnsi="Times New Roman" w:cs="Times New Roman"/>
          <w:sz w:val="24"/>
          <w:szCs w:val="24"/>
        </w:rPr>
      </w:pPr>
      <w:r w:rsidRPr="005513CF">
        <w:rPr>
          <w:rFonts w:ascii="Times New Roman" w:hAnsi="Times New Roman" w:cs="Times New Roman"/>
          <w:sz w:val="24"/>
          <w:szCs w:val="24"/>
        </w:rPr>
        <w:t xml:space="preserve">ПОРЯДОК РАССМОТРЕНИЯ СПОРОВ </w:t>
      </w:r>
    </w:p>
    <w:p w14:paraId="0AC66876" w14:textId="77777777" w:rsidR="00E26629" w:rsidRPr="00CE077F" w:rsidRDefault="00B14651" w:rsidP="00B4305C">
      <w:pPr>
        <w:spacing w:after="0" w:line="259" w:lineRule="auto"/>
        <w:ind w:left="0" w:firstLine="567"/>
        <w:jc w:val="center"/>
        <w:rPr>
          <w:rFonts w:ascii="Times New Roman" w:hAnsi="Times New Roman" w:cs="Times New Roman"/>
          <w:sz w:val="24"/>
          <w:szCs w:val="24"/>
        </w:rPr>
      </w:pPr>
      <w:r w:rsidRPr="00CE077F">
        <w:rPr>
          <w:rFonts w:ascii="Times New Roman" w:hAnsi="Times New Roman" w:cs="Times New Roman"/>
          <w:sz w:val="24"/>
          <w:szCs w:val="24"/>
        </w:rPr>
        <w:t xml:space="preserve"> </w:t>
      </w:r>
    </w:p>
    <w:p w14:paraId="30F82758" w14:textId="28B2FB20" w:rsidR="00D37B41" w:rsidRDefault="00B14651" w:rsidP="00D37B41">
      <w:pPr>
        <w:pStyle w:val="a3"/>
        <w:numPr>
          <w:ilvl w:val="1"/>
          <w:numId w:val="27"/>
        </w:numPr>
        <w:tabs>
          <w:tab w:val="left" w:pos="993"/>
        </w:tabs>
        <w:ind w:left="0" w:right="42" w:firstLine="567"/>
        <w:rPr>
          <w:rFonts w:ascii="Times New Roman" w:hAnsi="Times New Roman" w:cs="Times New Roman"/>
          <w:sz w:val="24"/>
          <w:szCs w:val="24"/>
        </w:rPr>
      </w:pPr>
      <w:r w:rsidRPr="00D37B41">
        <w:rPr>
          <w:rFonts w:ascii="Times New Roman" w:hAnsi="Times New Roman" w:cs="Times New Roman"/>
          <w:sz w:val="24"/>
          <w:szCs w:val="24"/>
        </w:rPr>
        <w:t xml:space="preserve">В случае возникновения споров или разногласий Стороны примут все меры </w:t>
      </w:r>
      <w:r w:rsidR="00D37B41">
        <w:rPr>
          <w:rFonts w:ascii="Times New Roman" w:hAnsi="Times New Roman" w:cs="Times New Roman"/>
          <w:sz w:val="24"/>
          <w:szCs w:val="24"/>
        </w:rPr>
        <w:br/>
      </w:r>
      <w:r w:rsidRPr="00D37B41">
        <w:rPr>
          <w:rFonts w:ascii="Times New Roman" w:hAnsi="Times New Roman" w:cs="Times New Roman"/>
          <w:sz w:val="24"/>
          <w:szCs w:val="24"/>
        </w:rPr>
        <w:t xml:space="preserve">к их решению путем переговоров. </w:t>
      </w:r>
    </w:p>
    <w:p w14:paraId="4A0C1BCD" w14:textId="6A8B5A08" w:rsidR="00D37B41" w:rsidRDefault="00B14651" w:rsidP="00D37B41">
      <w:pPr>
        <w:pStyle w:val="a3"/>
        <w:numPr>
          <w:ilvl w:val="1"/>
          <w:numId w:val="27"/>
        </w:numPr>
        <w:tabs>
          <w:tab w:val="left" w:pos="993"/>
        </w:tabs>
        <w:ind w:left="0" w:right="42" w:firstLine="567"/>
        <w:rPr>
          <w:rFonts w:ascii="Times New Roman" w:hAnsi="Times New Roman" w:cs="Times New Roman"/>
          <w:sz w:val="24"/>
          <w:szCs w:val="24"/>
        </w:rPr>
      </w:pPr>
      <w:r w:rsidRPr="00D37B41">
        <w:rPr>
          <w:rFonts w:ascii="Times New Roman" w:hAnsi="Times New Roman" w:cs="Times New Roman"/>
          <w:sz w:val="24"/>
          <w:szCs w:val="24"/>
        </w:rPr>
        <w:t xml:space="preserve">При неисполнении или ненадлежащем исполнении Сторонами обязательств </w:t>
      </w:r>
      <w:r w:rsidR="00D37B41">
        <w:rPr>
          <w:rFonts w:ascii="Times New Roman" w:hAnsi="Times New Roman" w:cs="Times New Roman"/>
          <w:sz w:val="24"/>
          <w:szCs w:val="24"/>
        </w:rPr>
        <w:br/>
      </w:r>
      <w:r w:rsidRPr="00D37B41">
        <w:rPr>
          <w:rFonts w:ascii="Times New Roman" w:hAnsi="Times New Roman" w:cs="Times New Roman"/>
          <w:sz w:val="24"/>
          <w:szCs w:val="24"/>
        </w:rPr>
        <w:t xml:space="preserve">по настоящему Контракту Сторона до обращения в суд предъявляет другой Стороне письменную претензию. Претензия рассматривается Стороной, получившей претензию, </w:t>
      </w:r>
      <w:r w:rsidR="00D37B41">
        <w:rPr>
          <w:rFonts w:ascii="Times New Roman" w:hAnsi="Times New Roman" w:cs="Times New Roman"/>
          <w:sz w:val="24"/>
          <w:szCs w:val="24"/>
        </w:rPr>
        <w:br/>
      </w:r>
      <w:r w:rsidRPr="00D37B41">
        <w:rPr>
          <w:rFonts w:ascii="Times New Roman" w:hAnsi="Times New Roman" w:cs="Times New Roman"/>
          <w:sz w:val="24"/>
          <w:szCs w:val="24"/>
        </w:rPr>
        <w:t xml:space="preserve">в срок, не превышающий 30 (Тридцать) календарных дней с даты регистрации претензии. </w:t>
      </w:r>
    </w:p>
    <w:p w14:paraId="3EFC6250" w14:textId="7F09D42C" w:rsidR="00E26629" w:rsidRPr="00D37B41" w:rsidRDefault="00B14651" w:rsidP="00D37B41">
      <w:pPr>
        <w:pStyle w:val="a3"/>
        <w:numPr>
          <w:ilvl w:val="1"/>
          <w:numId w:val="27"/>
        </w:numPr>
        <w:tabs>
          <w:tab w:val="left" w:pos="993"/>
        </w:tabs>
        <w:ind w:left="0" w:right="42" w:firstLine="567"/>
        <w:rPr>
          <w:rFonts w:ascii="Times New Roman" w:hAnsi="Times New Roman" w:cs="Times New Roman"/>
          <w:sz w:val="24"/>
          <w:szCs w:val="24"/>
        </w:rPr>
      </w:pPr>
      <w:r w:rsidRPr="00D37B41">
        <w:rPr>
          <w:rFonts w:ascii="Times New Roman" w:hAnsi="Times New Roman" w:cs="Times New Roman"/>
          <w:sz w:val="24"/>
          <w:szCs w:val="24"/>
        </w:rPr>
        <w:t xml:space="preserve">При отклонении претензии полностью или частично либо неполучении ответа </w:t>
      </w:r>
      <w:r w:rsidR="00D37B41">
        <w:rPr>
          <w:rFonts w:ascii="Times New Roman" w:hAnsi="Times New Roman" w:cs="Times New Roman"/>
          <w:sz w:val="24"/>
          <w:szCs w:val="24"/>
        </w:rPr>
        <w:br/>
      </w:r>
      <w:r w:rsidRPr="00D37B41">
        <w:rPr>
          <w:rFonts w:ascii="Times New Roman" w:hAnsi="Times New Roman" w:cs="Times New Roman"/>
          <w:sz w:val="24"/>
          <w:szCs w:val="24"/>
        </w:rPr>
        <w:t xml:space="preserve">в установленные для ее рассмотрения сроки Сторона, направившая претензию, имеет право предъявить иск в арбитражный суд.  </w:t>
      </w:r>
    </w:p>
    <w:p w14:paraId="73547EEA" w14:textId="77777777" w:rsidR="00E26629" w:rsidRPr="00CE077F" w:rsidRDefault="00B14651" w:rsidP="00B4305C">
      <w:pPr>
        <w:spacing w:after="0" w:line="259" w:lineRule="auto"/>
        <w:ind w:left="0" w:firstLine="567"/>
        <w:jc w:val="left"/>
        <w:rPr>
          <w:rFonts w:ascii="Times New Roman" w:hAnsi="Times New Roman" w:cs="Times New Roman"/>
          <w:sz w:val="24"/>
          <w:szCs w:val="24"/>
        </w:rPr>
      </w:pPr>
      <w:r w:rsidRPr="00CE077F">
        <w:rPr>
          <w:rFonts w:ascii="Times New Roman" w:hAnsi="Times New Roman" w:cs="Times New Roman"/>
          <w:sz w:val="24"/>
          <w:szCs w:val="24"/>
        </w:rPr>
        <w:t xml:space="preserve"> </w:t>
      </w:r>
    </w:p>
    <w:p w14:paraId="0B95BE6A" w14:textId="25781717" w:rsidR="00E26629" w:rsidRPr="00D37B41" w:rsidRDefault="00B14651" w:rsidP="00D37B41">
      <w:pPr>
        <w:pStyle w:val="1"/>
        <w:tabs>
          <w:tab w:val="left" w:pos="284"/>
          <w:tab w:val="left" w:pos="993"/>
        </w:tabs>
        <w:ind w:right="0"/>
        <w:rPr>
          <w:rFonts w:ascii="Times New Roman" w:hAnsi="Times New Roman" w:cs="Times New Roman"/>
          <w:sz w:val="24"/>
          <w:szCs w:val="24"/>
        </w:rPr>
      </w:pPr>
      <w:r w:rsidRPr="00D37B41">
        <w:rPr>
          <w:rFonts w:ascii="Times New Roman" w:hAnsi="Times New Roman" w:cs="Times New Roman"/>
          <w:sz w:val="24"/>
          <w:szCs w:val="24"/>
        </w:rPr>
        <w:t xml:space="preserve">СРОК ДЕЙСТВИЯ КОНТРАКТА, ПОРЯДОК ЕГО ИЗМЕНЕНИЯ </w:t>
      </w:r>
      <w:r w:rsidR="00D37B41">
        <w:rPr>
          <w:rFonts w:ascii="Times New Roman" w:hAnsi="Times New Roman" w:cs="Times New Roman"/>
          <w:sz w:val="24"/>
          <w:szCs w:val="24"/>
        </w:rPr>
        <w:br/>
      </w:r>
      <w:r w:rsidRPr="00D37B41">
        <w:rPr>
          <w:rFonts w:ascii="Times New Roman" w:hAnsi="Times New Roman" w:cs="Times New Roman"/>
          <w:sz w:val="24"/>
          <w:szCs w:val="24"/>
        </w:rPr>
        <w:t xml:space="preserve">И РАСТОРЖЕНИЯ </w:t>
      </w:r>
    </w:p>
    <w:p w14:paraId="0AB68F19" w14:textId="77777777" w:rsidR="00E26629" w:rsidRPr="00CE077F" w:rsidRDefault="00B14651" w:rsidP="00B4305C">
      <w:pPr>
        <w:spacing w:after="0" w:line="259" w:lineRule="auto"/>
        <w:ind w:left="0" w:firstLine="567"/>
        <w:jc w:val="left"/>
        <w:rPr>
          <w:rFonts w:ascii="Times New Roman" w:hAnsi="Times New Roman" w:cs="Times New Roman"/>
          <w:sz w:val="24"/>
          <w:szCs w:val="24"/>
        </w:rPr>
      </w:pPr>
      <w:r w:rsidRPr="00CE077F">
        <w:rPr>
          <w:rFonts w:ascii="Times New Roman" w:hAnsi="Times New Roman" w:cs="Times New Roman"/>
          <w:sz w:val="24"/>
          <w:szCs w:val="24"/>
        </w:rPr>
        <w:t xml:space="preserve"> </w:t>
      </w:r>
    </w:p>
    <w:p w14:paraId="0225D37C" w14:textId="77531A38" w:rsidR="00D37B41" w:rsidRDefault="00B14651" w:rsidP="00D37B41">
      <w:pPr>
        <w:pStyle w:val="a3"/>
        <w:numPr>
          <w:ilvl w:val="1"/>
          <w:numId w:val="28"/>
        </w:numPr>
        <w:tabs>
          <w:tab w:val="left" w:pos="993"/>
        </w:tabs>
        <w:ind w:left="0" w:right="42" w:firstLine="567"/>
        <w:rPr>
          <w:rFonts w:ascii="Times New Roman" w:hAnsi="Times New Roman" w:cs="Times New Roman"/>
          <w:sz w:val="24"/>
          <w:szCs w:val="24"/>
        </w:rPr>
      </w:pPr>
      <w:r w:rsidRPr="00D37B41">
        <w:rPr>
          <w:rFonts w:ascii="Times New Roman" w:hAnsi="Times New Roman" w:cs="Times New Roman"/>
          <w:sz w:val="24"/>
          <w:szCs w:val="24"/>
        </w:rPr>
        <w:t xml:space="preserve">Настоящий Контракт вступает в силу с момента подписания и </w:t>
      </w:r>
      <w:r w:rsidRPr="00D37B41">
        <w:rPr>
          <w:rFonts w:ascii="Times New Roman" w:hAnsi="Times New Roman" w:cs="Times New Roman"/>
          <w:b/>
          <w:bCs/>
          <w:sz w:val="24"/>
          <w:szCs w:val="24"/>
        </w:rPr>
        <w:t xml:space="preserve">действует </w:t>
      </w:r>
      <w:r w:rsidR="00D37B41">
        <w:rPr>
          <w:rFonts w:ascii="Times New Roman" w:hAnsi="Times New Roman" w:cs="Times New Roman"/>
          <w:b/>
          <w:bCs/>
          <w:sz w:val="24"/>
          <w:szCs w:val="24"/>
        </w:rPr>
        <w:br/>
      </w:r>
      <w:r w:rsidR="00ED356E">
        <w:rPr>
          <w:rFonts w:ascii="Times New Roman" w:hAnsi="Times New Roman" w:cs="Times New Roman"/>
          <w:b/>
          <w:bCs/>
          <w:sz w:val="24"/>
          <w:szCs w:val="24"/>
        </w:rPr>
        <w:t>п</w:t>
      </w:r>
      <w:r w:rsidRPr="00D37B41">
        <w:rPr>
          <w:rFonts w:ascii="Times New Roman" w:hAnsi="Times New Roman" w:cs="Times New Roman"/>
          <w:b/>
          <w:bCs/>
          <w:sz w:val="24"/>
          <w:szCs w:val="24"/>
        </w:rPr>
        <w:t xml:space="preserve">о «31» </w:t>
      </w:r>
      <w:r w:rsidR="00ED356E">
        <w:rPr>
          <w:rFonts w:ascii="Times New Roman" w:hAnsi="Times New Roman" w:cs="Times New Roman"/>
          <w:b/>
          <w:bCs/>
          <w:sz w:val="24"/>
          <w:szCs w:val="24"/>
        </w:rPr>
        <w:t>декабря</w:t>
      </w:r>
      <w:r w:rsidRPr="00D37B41">
        <w:rPr>
          <w:rFonts w:ascii="Times New Roman" w:hAnsi="Times New Roman" w:cs="Times New Roman"/>
          <w:b/>
          <w:bCs/>
          <w:sz w:val="24"/>
          <w:szCs w:val="24"/>
        </w:rPr>
        <w:t xml:space="preserve"> </w:t>
      </w:r>
      <w:r w:rsidR="00883751" w:rsidRPr="00D37B41">
        <w:rPr>
          <w:rFonts w:ascii="Times New Roman" w:hAnsi="Times New Roman" w:cs="Times New Roman"/>
          <w:b/>
          <w:bCs/>
          <w:sz w:val="24"/>
          <w:szCs w:val="24"/>
        </w:rPr>
        <w:t>202</w:t>
      </w:r>
      <w:r w:rsidR="006335C3">
        <w:rPr>
          <w:rFonts w:ascii="Times New Roman" w:hAnsi="Times New Roman" w:cs="Times New Roman"/>
          <w:b/>
          <w:bCs/>
          <w:sz w:val="24"/>
          <w:szCs w:val="24"/>
        </w:rPr>
        <w:t>8</w:t>
      </w:r>
      <w:r w:rsidRPr="00D37B41">
        <w:rPr>
          <w:rFonts w:ascii="Times New Roman" w:hAnsi="Times New Roman" w:cs="Times New Roman"/>
          <w:b/>
          <w:bCs/>
          <w:sz w:val="24"/>
          <w:szCs w:val="24"/>
        </w:rPr>
        <w:t xml:space="preserve"> года</w:t>
      </w:r>
      <w:r w:rsidRPr="00D37B41">
        <w:rPr>
          <w:rFonts w:ascii="Times New Roman" w:hAnsi="Times New Roman" w:cs="Times New Roman"/>
          <w:sz w:val="24"/>
          <w:szCs w:val="24"/>
        </w:rPr>
        <w:t xml:space="preserve">, либо до момента достижения объема оказанных Услуг Цены Контракта, указанной в пункте 3.1. настоящего Контракта, в зависимости от того, что наступит ранее, а в части окончательных расчетов настоящий Контракт действует до полного исполнения сторонами своих обязательств. </w:t>
      </w:r>
    </w:p>
    <w:p w14:paraId="4612EC8A" w14:textId="1CC17856" w:rsidR="00E26629" w:rsidRPr="00D37B41" w:rsidRDefault="00B14651" w:rsidP="00D37B41">
      <w:pPr>
        <w:pStyle w:val="a3"/>
        <w:numPr>
          <w:ilvl w:val="1"/>
          <w:numId w:val="28"/>
        </w:numPr>
        <w:tabs>
          <w:tab w:val="left" w:pos="993"/>
        </w:tabs>
        <w:ind w:left="0" w:right="42" w:firstLine="567"/>
        <w:rPr>
          <w:rFonts w:ascii="Times New Roman" w:hAnsi="Times New Roman" w:cs="Times New Roman"/>
          <w:sz w:val="24"/>
          <w:szCs w:val="24"/>
        </w:rPr>
      </w:pPr>
      <w:r w:rsidRPr="00D37B41">
        <w:rPr>
          <w:rFonts w:ascii="Times New Roman" w:hAnsi="Times New Roman" w:cs="Times New Roman"/>
          <w:sz w:val="24"/>
          <w:szCs w:val="24"/>
        </w:rPr>
        <w:t xml:space="preserve">Дата начала оказания Услуг: «01» </w:t>
      </w:r>
      <w:r w:rsidR="00ED356E">
        <w:rPr>
          <w:rFonts w:ascii="Times New Roman" w:hAnsi="Times New Roman" w:cs="Times New Roman"/>
          <w:sz w:val="24"/>
          <w:szCs w:val="24"/>
        </w:rPr>
        <w:t>июля</w:t>
      </w:r>
      <w:r w:rsidRPr="00D37B41">
        <w:rPr>
          <w:rFonts w:ascii="Times New Roman" w:hAnsi="Times New Roman" w:cs="Times New Roman"/>
          <w:sz w:val="24"/>
          <w:szCs w:val="24"/>
        </w:rPr>
        <w:t xml:space="preserve"> </w:t>
      </w:r>
      <w:r w:rsidR="00883751" w:rsidRPr="00D37B41">
        <w:rPr>
          <w:rFonts w:ascii="Times New Roman" w:hAnsi="Times New Roman" w:cs="Times New Roman"/>
          <w:sz w:val="24"/>
          <w:szCs w:val="24"/>
        </w:rPr>
        <w:t>202</w:t>
      </w:r>
      <w:r w:rsidR="00D37B41" w:rsidRPr="00D37B41">
        <w:rPr>
          <w:rFonts w:ascii="Times New Roman" w:hAnsi="Times New Roman" w:cs="Times New Roman"/>
          <w:sz w:val="24"/>
          <w:szCs w:val="24"/>
        </w:rPr>
        <w:t>6</w:t>
      </w:r>
      <w:r w:rsidRPr="00D37B41">
        <w:rPr>
          <w:rFonts w:ascii="Times New Roman" w:hAnsi="Times New Roman" w:cs="Times New Roman"/>
          <w:sz w:val="24"/>
          <w:szCs w:val="24"/>
        </w:rPr>
        <w:t xml:space="preserve"> года. </w:t>
      </w:r>
    </w:p>
    <w:p w14:paraId="5F0944A5" w14:textId="77777777" w:rsidR="00E26629" w:rsidRPr="00CE077F" w:rsidRDefault="00B14651" w:rsidP="00B4305C">
      <w:pPr>
        <w:ind w:left="0" w:right="42" w:firstLine="567"/>
        <w:rPr>
          <w:rFonts w:ascii="Times New Roman" w:hAnsi="Times New Roman" w:cs="Times New Roman"/>
          <w:sz w:val="24"/>
          <w:szCs w:val="24"/>
        </w:rPr>
      </w:pPr>
      <w:r w:rsidRPr="00CE077F">
        <w:rPr>
          <w:rFonts w:ascii="Times New Roman" w:hAnsi="Times New Roman" w:cs="Times New Roman"/>
          <w:sz w:val="24"/>
          <w:szCs w:val="24"/>
        </w:rPr>
        <w:t xml:space="preserve">В случае если Услуги будут оказываться по абонентским номерам, выделенным Заказчику другим оператором связи и подлежащим перенесению в Сеть связи Исполнителя, дата начала оказания Услуг с использованием перенесенных абонентских номеров определяется в соответствии с </w:t>
      </w:r>
      <w:proofErr w:type="spellStart"/>
      <w:r w:rsidRPr="00CE077F">
        <w:rPr>
          <w:rFonts w:ascii="Times New Roman" w:hAnsi="Times New Roman" w:cs="Times New Roman"/>
          <w:sz w:val="24"/>
          <w:szCs w:val="24"/>
        </w:rPr>
        <w:t>пп</w:t>
      </w:r>
      <w:proofErr w:type="spellEnd"/>
      <w:r w:rsidRPr="00CE077F">
        <w:rPr>
          <w:rFonts w:ascii="Times New Roman" w:hAnsi="Times New Roman" w:cs="Times New Roman"/>
          <w:sz w:val="24"/>
          <w:szCs w:val="24"/>
        </w:rPr>
        <w:t xml:space="preserve">. «б» п. 154 Правил оказания услуг телефонной связи, утвержденных постановлением Правительства Российской Федерации от 9 декабря 2014 года № 1342. </w:t>
      </w:r>
    </w:p>
    <w:p w14:paraId="57F814C9" w14:textId="77777777" w:rsidR="00D37B41" w:rsidRDefault="00B14651" w:rsidP="00D37B41">
      <w:pPr>
        <w:pStyle w:val="a3"/>
        <w:numPr>
          <w:ilvl w:val="1"/>
          <w:numId w:val="28"/>
        </w:numPr>
        <w:tabs>
          <w:tab w:val="left" w:pos="993"/>
        </w:tabs>
        <w:ind w:left="0" w:right="42" w:firstLine="567"/>
        <w:rPr>
          <w:rFonts w:ascii="Times New Roman" w:hAnsi="Times New Roman" w:cs="Times New Roman"/>
          <w:sz w:val="24"/>
          <w:szCs w:val="24"/>
        </w:rPr>
      </w:pPr>
      <w:r w:rsidRPr="00CE077F">
        <w:rPr>
          <w:rFonts w:ascii="Times New Roman" w:hAnsi="Times New Roman" w:cs="Times New Roman"/>
          <w:sz w:val="24"/>
          <w:szCs w:val="24"/>
        </w:rPr>
        <w:t xml:space="preserve">Изменение условий настоящего Контракта при его исполнении не допускается, </w:t>
      </w:r>
      <w:r w:rsidR="00D37B41">
        <w:rPr>
          <w:rFonts w:ascii="Times New Roman" w:hAnsi="Times New Roman" w:cs="Times New Roman"/>
          <w:sz w:val="24"/>
          <w:szCs w:val="24"/>
        </w:rPr>
        <w:br/>
      </w:r>
      <w:r w:rsidRPr="00CE077F">
        <w:rPr>
          <w:rFonts w:ascii="Times New Roman" w:hAnsi="Times New Roman" w:cs="Times New Roman"/>
          <w:sz w:val="24"/>
          <w:szCs w:val="24"/>
        </w:rPr>
        <w:t>за исключением их изменения по соглашению Сторон в случаях, предусмотренных статьей 34 и статьей 95 Федерального закона № 44-ФЗ. Изменение настоящего Контракта осуществляется в письменной форме либо путем совершения Заказчиком конклюдентных действий с</w:t>
      </w:r>
      <w:r w:rsidR="008104B6" w:rsidRPr="00CE077F">
        <w:rPr>
          <w:rFonts w:ascii="Times New Roman" w:hAnsi="Times New Roman" w:cs="Times New Roman"/>
          <w:sz w:val="24"/>
          <w:szCs w:val="24"/>
        </w:rPr>
        <w:t xml:space="preserve"> </w:t>
      </w:r>
      <w:r w:rsidRPr="00CE077F">
        <w:rPr>
          <w:rFonts w:ascii="Times New Roman" w:hAnsi="Times New Roman" w:cs="Times New Roman"/>
          <w:sz w:val="24"/>
          <w:szCs w:val="24"/>
        </w:rPr>
        <w:t xml:space="preserve">использованием Идентификаторов, которые позволяют однозначно идентифицировать Заказчика и установить его волеизъявление.  </w:t>
      </w:r>
    </w:p>
    <w:p w14:paraId="3F8A7965" w14:textId="634234FD" w:rsidR="00E26629" w:rsidRPr="00D37B41" w:rsidRDefault="00B14651" w:rsidP="00D37B41">
      <w:pPr>
        <w:pStyle w:val="a3"/>
        <w:numPr>
          <w:ilvl w:val="1"/>
          <w:numId w:val="28"/>
        </w:numPr>
        <w:tabs>
          <w:tab w:val="left" w:pos="993"/>
        </w:tabs>
        <w:ind w:left="0" w:right="42" w:firstLine="567"/>
        <w:rPr>
          <w:rFonts w:ascii="Times New Roman" w:hAnsi="Times New Roman" w:cs="Times New Roman"/>
          <w:sz w:val="24"/>
          <w:szCs w:val="24"/>
        </w:rPr>
      </w:pPr>
      <w:r w:rsidRPr="00D37B41">
        <w:rPr>
          <w:rFonts w:ascii="Times New Roman" w:hAnsi="Times New Roman" w:cs="Times New Roman"/>
          <w:sz w:val="24"/>
          <w:szCs w:val="24"/>
        </w:rPr>
        <w:t xml:space="preserve">Настоящий Контракт может быть расторгнут по соглашению Сторон, по решению суда, а также в случае одностороннего отказа Стороны Контракта от исполнения настоящего Контракта в соответствии с гражданским законодательством. </w:t>
      </w:r>
    </w:p>
    <w:p w14:paraId="3E5FE94A" w14:textId="77777777" w:rsidR="009023CB" w:rsidRPr="00CE077F" w:rsidRDefault="009023CB" w:rsidP="00B4305C">
      <w:pPr>
        <w:spacing w:after="1" w:line="239" w:lineRule="auto"/>
        <w:ind w:left="0" w:firstLine="567"/>
        <w:jc w:val="left"/>
        <w:rPr>
          <w:rFonts w:ascii="Times New Roman" w:hAnsi="Times New Roman" w:cs="Times New Roman"/>
          <w:sz w:val="24"/>
          <w:szCs w:val="24"/>
        </w:rPr>
      </w:pPr>
    </w:p>
    <w:p w14:paraId="008599C6" w14:textId="77777777" w:rsidR="00E26629" w:rsidRPr="00CE077F" w:rsidRDefault="00B14651" w:rsidP="00D37B41">
      <w:pPr>
        <w:pStyle w:val="1"/>
        <w:tabs>
          <w:tab w:val="left" w:pos="284"/>
          <w:tab w:val="left" w:pos="993"/>
        </w:tabs>
        <w:ind w:right="0"/>
        <w:rPr>
          <w:rFonts w:ascii="Times New Roman" w:hAnsi="Times New Roman" w:cs="Times New Roman"/>
          <w:b w:val="0"/>
          <w:sz w:val="24"/>
          <w:szCs w:val="24"/>
        </w:rPr>
      </w:pPr>
      <w:r w:rsidRPr="00D37B41">
        <w:rPr>
          <w:rFonts w:ascii="Times New Roman" w:hAnsi="Times New Roman" w:cs="Times New Roman"/>
          <w:sz w:val="24"/>
          <w:szCs w:val="24"/>
        </w:rPr>
        <w:t>КОНФИДЕНЦИАЛЬНОСТЬ</w:t>
      </w:r>
      <w:r w:rsidRPr="00CE077F">
        <w:rPr>
          <w:rFonts w:ascii="Times New Roman" w:hAnsi="Times New Roman" w:cs="Times New Roman"/>
          <w:b w:val="0"/>
          <w:sz w:val="24"/>
          <w:szCs w:val="24"/>
        </w:rPr>
        <w:t xml:space="preserve"> </w:t>
      </w:r>
    </w:p>
    <w:p w14:paraId="2068E4E6" w14:textId="77777777" w:rsidR="00E26629" w:rsidRPr="00CE077F" w:rsidRDefault="00B14651" w:rsidP="00B4305C">
      <w:pPr>
        <w:spacing w:after="0" w:line="259" w:lineRule="auto"/>
        <w:ind w:left="0" w:firstLine="567"/>
        <w:jc w:val="left"/>
        <w:rPr>
          <w:rFonts w:ascii="Times New Roman" w:hAnsi="Times New Roman" w:cs="Times New Roman"/>
          <w:sz w:val="24"/>
          <w:szCs w:val="24"/>
        </w:rPr>
      </w:pPr>
      <w:r w:rsidRPr="00CE077F">
        <w:rPr>
          <w:rFonts w:ascii="Times New Roman" w:hAnsi="Times New Roman" w:cs="Times New Roman"/>
          <w:sz w:val="24"/>
          <w:szCs w:val="24"/>
        </w:rPr>
        <w:t xml:space="preserve"> </w:t>
      </w:r>
    </w:p>
    <w:p w14:paraId="2CF46476" w14:textId="77777777" w:rsidR="00D37B41" w:rsidRDefault="00B14651" w:rsidP="00D37B41">
      <w:pPr>
        <w:pStyle w:val="a3"/>
        <w:numPr>
          <w:ilvl w:val="1"/>
          <w:numId w:val="31"/>
        </w:numPr>
        <w:tabs>
          <w:tab w:val="left" w:pos="993"/>
        </w:tabs>
        <w:ind w:left="0" w:right="42" w:firstLine="567"/>
        <w:rPr>
          <w:rFonts w:ascii="Times New Roman" w:hAnsi="Times New Roman" w:cs="Times New Roman"/>
          <w:sz w:val="24"/>
          <w:szCs w:val="24"/>
        </w:rPr>
      </w:pPr>
      <w:r w:rsidRPr="00D37B41">
        <w:rPr>
          <w:rFonts w:ascii="Times New Roman" w:hAnsi="Times New Roman" w:cs="Times New Roman"/>
          <w:sz w:val="24"/>
          <w:szCs w:val="24"/>
        </w:rPr>
        <w:t xml:space="preserve">Каждая из Сторон обязуется не разглашать и предпринимать все необходимое меры с целью </w:t>
      </w:r>
      <w:r w:rsidR="00013889" w:rsidRPr="00D37B41">
        <w:rPr>
          <w:rFonts w:ascii="Times New Roman" w:hAnsi="Times New Roman" w:cs="Times New Roman"/>
          <w:sz w:val="24"/>
          <w:szCs w:val="24"/>
        </w:rPr>
        <w:t>избежание</w:t>
      </w:r>
      <w:r w:rsidRPr="00D37B41">
        <w:rPr>
          <w:rFonts w:ascii="Times New Roman" w:hAnsi="Times New Roman" w:cs="Times New Roman"/>
          <w:sz w:val="24"/>
          <w:szCs w:val="24"/>
        </w:rPr>
        <w:t xml:space="preserve"> разглашения любой ставшей известной в связи с заключением </w:t>
      </w:r>
      <w:r w:rsidR="00D37B41">
        <w:rPr>
          <w:rFonts w:ascii="Times New Roman" w:hAnsi="Times New Roman" w:cs="Times New Roman"/>
          <w:sz w:val="24"/>
          <w:szCs w:val="24"/>
        </w:rPr>
        <w:br/>
      </w:r>
      <w:r w:rsidRPr="00D37B41">
        <w:rPr>
          <w:rFonts w:ascii="Times New Roman" w:hAnsi="Times New Roman" w:cs="Times New Roman"/>
          <w:sz w:val="24"/>
          <w:szCs w:val="24"/>
        </w:rPr>
        <w:t xml:space="preserve">и исполнением настоящего Контракта конфиденциальной информации о другой Стороне или ее деятельности. </w:t>
      </w:r>
    </w:p>
    <w:p w14:paraId="2D75EC92" w14:textId="77777777" w:rsidR="00D37B41" w:rsidRDefault="00B14651" w:rsidP="00D37B41">
      <w:pPr>
        <w:pStyle w:val="a3"/>
        <w:numPr>
          <w:ilvl w:val="1"/>
          <w:numId w:val="31"/>
        </w:numPr>
        <w:tabs>
          <w:tab w:val="left" w:pos="993"/>
        </w:tabs>
        <w:ind w:left="0" w:right="42" w:firstLine="567"/>
        <w:rPr>
          <w:rFonts w:ascii="Times New Roman" w:hAnsi="Times New Roman" w:cs="Times New Roman"/>
          <w:sz w:val="24"/>
          <w:szCs w:val="24"/>
        </w:rPr>
      </w:pPr>
      <w:r w:rsidRPr="00D37B41">
        <w:rPr>
          <w:rFonts w:ascii="Times New Roman" w:hAnsi="Times New Roman" w:cs="Times New Roman"/>
          <w:sz w:val="24"/>
          <w:szCs w:val="24"/>
        </w:rPr>
        <w:t xml:space="preserve">Для целей настоящего Контракта под конфиденциальной понимается любая информация о Стороне или ее деятельности, которая не является по своему характеру общедоступной. </w:t>
      </w:r>
    </w:p>
    <w:p w14:paraId="2E9474E7" w14:textId="77777777" w:rsidR="00D37B41" w:rsidRDefault="00B14651" w:rsidP="00D37B41">
      <w:pPr>
        <w:pStyle w:val="a3"/>
        <w:numPr>
          <w:ilvl w:val="1"/>
          <w:numId w:val="31"/>
        </w:numPr>
        <w:tabs>
          <w:tab w:val="left" w:pos="993"/>
        </w:tabs>
        <w:ind w:left="0" w:right="42" w:firstLine="567"/>
        <w:rPr>
          <w:rFonts w:ascii="Times New Roman" w:hAnsi="Times New Roman" w:cs="Times New Roman"/>
          <w:sz w:val="24"/>
          <w:szCs w:val="24"/>
        </w:rPr>
      </w:pPr>
      <w:r w:rsidRPr="00D37B41">
        <w:rPr>
          <w:rFonts w:ascii="Times New Roman" w:hAnsi="Times New Roman" w:cs="Times New Roman"/>
          <w:sz w:val="24"/>
          <w:szCs w:val="24"/>
        </w:rPr>
        <w:t xml:space="preserve">Исполнитель обязуется предпринимать все зависящие от него меры в целях недопущения разглашения любым третьим лицам информации о Пользователях, ставшей известной Исполнителю или работникам Исполнителя в связи с исполнением настоящего Контракта. Указанная в настоящем пункте информация не может быть использована Исполнителем, работником Исполнителя или его подрядчиками иначе как в целях выполнения обязательств Исполнителя по настоящему Контракту. </w:t>
      </w:r>
    </w:p>
    <w:p w14:paraId="14857874" w14:textId="10558E63" w:rsidR="00E26629" w:rsidRPr="00D37B41" w:rsidRDefault="00B14651" w:rsidP="00D37B41">
      <w:pPr>
        <w:pStyle w:val="a3"/>
        <w:numPr>
          <w:ilvl w:val="1"/>
          <w:numId w:val="31"/>
        </w:numPr>
        <w:tabs>
          <w:tab w:val="left" w:pos="993"/>
        </w:tabs>
        <w:ind w:left="0" w:right="42" w:firstLine="567"/>
        <w:rPr>
          <w:rFonts w:ascii="Times New Roman" w:hAnsi="Times New Roman" w:cs="Times New Roman"/>
          <w:sz w:val="24"/>
          <w:szCs w:val="24"/>
        </w:rPr>
      </w:pPr>
      <w:r w:rsidRPr="00D37B41">
        <w:rPr>
          <w:rFonts w:ascii="Times New Roman" w:hAnsi="Times New Roman" w:cs="Times New Roman"/>
          <w:sz w:val="24"/>
          <w:szCs w:val="24"/>
        </w:rPr>
        <w:t xml:space="preserve">Исполнитель обеспечивает необходимое обучение своих работников способам обеспечения конфиденциальности клиентской информации. </w:t>
      </w:r>
    </w:p>
    <w:p w14:paraId="5F6AAB97" w14:textId="77777777" w:rsidR="00E26629" w:rsidRPr="00CE077F" w:rsidRDefault="00B14651" w:rsidP="00B4305C">
      <w:pPr>
        <w:spacing w:after="0" w:line="259" w:lineRule="auto"/>
        <w:ind w:left="0" w:firstLine="567"/>
        <w:jc w:val="center"/>
        <w:rPr>
          <w:rFonts w:ascii="Times New Roman" w:hAnsi="Times New Roman" w:cs="Times New Roman"/>
          <w:sz w:val="24"/>
          <w:szCs w:val="24"/>
        </w:rPr>
      </w:pPr>
      <w:r w:rsidRPr="00CE077F">
        <w:rPr>
          <w:rFonts w:ascii="Times New Roman" w:hAnsi="Times New Roman" w:cs="Times New Roman"/>
          <w:sz w:val="24"/>
          <w:szCs w:val="24"/>
        </w:rPr>
        <w:t xml:space="preserve"> </w:t>
      </w:r>
    </w:p>
    <w:p w14:paraId="1A45BB91" w14:textId="77777777" w:rsidR="00E26629" w:rsidRPr="00D37B41" w:rsidRDefault="00B14651" w:rsidP="00D37B41">
      <w:pPr>
        <w:pStyle w:val="1"/>
        <w:tabs>
          <w:tab w:val="left" w:pos="284"/>
          <w:tab w:val="left" w:pos="993"/>
        </w:tabs>
        <w:ind w:right="0"/>
        <w:rPr>
          <w:rFonts w:ascii="Times New Roman" w:hAnsi="Times New Roman" w:cs="Times New Roman"/>
          <w:sz w:val="24"/>
          <w:szCs w:val="24"/>
        </w:rPr>
      </w:pPr>
      <w:r w:rsidRPr="00D37B41">
        <w:rPr>
          <w:rFonts w:ascii="Times New Roman" w:hAnsi="Times New Roman" w:cs="Times New Roman"/>
          <w:sz w:val="24"/>
          <w:szCs w:val="24"/>
        </w:rPr>
        <w:t xml:space="preserve">ЗАКЛЮЧИТЕЛЬНЫЕ УСЛОВИЯ </w:t>
      </w:r>
    </w:p>
    <w:p w14:paraId="003958E3" w14:textId="77777777" w:rsidR="00E26629" w:rsidRPr="00CE077F" w:rsidRDefault="00B14651" w:rsidP="00B4305C">
      <w:pPr>
        <w:spacing w:after="0" w:line="259" w:lineRule="auto"/>
        <w:ind w:left="0" w:firstLine="567"/>
        <w:jc w:val="left"/>
        <w:rPr>
          <w:rFonts w:ascii="Times New Roman" w:hAnsi="Times New Roman" w:cs="Times New Roman"/>
          <w:sz w:val="24"/>
          <w:szCs w:val="24"/>
        </w:rPr>
      </w:pPr>
      <w:r w:rsidRPr="00CE077F">
        <w:rPr>
          <w:rFonts w:ascii="Times New Roman" w:hAnsi="Times New Roman" w:cs="Times New Roman"/>
          <w:sz w:val="24"/>
          <w:szCs w:val="24"/>
        </w:rPr>
        <w:t xml:space="preserve"> </w:t>
      </w:r>
    </w:p>
    <w:p w14:paraId="6038B854" w14:textId="77777777" w:rsidR="00D37B41" w:rsidRDefault="00B14651" w:rsidP="00D37B41">
      <w:pPr>
        <w:pStyle w:val="a3"/>
        <w:numPr>
          <w:ilvl w:val="1"/>
          <w:numId w:val="34"/>
        </w:numPr>
        <w:tabs>
          <w:tab w:val="left" w:pos="993"/>
        </w:tabs>
        <w:ind w:left="0" w:right="42" w:firstLine="567"/>
        <w:rPr>
          <w:rFonts w:ascii="Times New Roman" w:hAnsi="Times New Roman" w:cs="Times New Roman"/>
          <w:sz w:val="24"/>
          <w:szCs w:val="24"/>
        </w:rPr>
      </w:pPr>
      <w:r w:rsidRPr="00D37B41">
        <w:rPr>
          <w:rFonts w:ascii="Times New Roman" w:hAnsi="Times New Roman" w:cs="Times New Roman"/>
          <w:sz w:val="24"/>
          <w:szCs w:val="24"/>
        </w:rPr>
        <w:t xml:space="preserve">Во всем остальном, что не предусмотрено настоящим Контрактом, Стороны будут руководствоваться действующим законодательством Российской Федерации. </w:t>
      </w:r>
    </w:p>
    <w:p w14:paraId="1BACC166" w14:textId="77777777" w:rsidR="00E56721" w:rsidRDefault="00B14651" w:rsidP="00E56721">
      <w:pPr>
        <w:pStyle w:val="a3"/>
        <w:numPr>
          <w:ilvl w:val="1"/>
          <w:numId w:val="34"/>
        </w:numPr>
        <w:tabs>
          <w:tab w:val="left" w:pos="993"/>
        </w:tabs>
        <w:ind w:left="0" w:right="42" w:firstLine="567"/>
        <w:rPr>
          <w:rFonts w:ascii="Times New Roman" w:hAnsi="Times New Roman" w:cs="Times New Roman"/>
          <w:sz w:val="24"/>
          <w:szCs w:val="24"/>
        </w:rPr>
      </w:pPr>
      <w:r w:rsidRPr="00D37B41">
        <w:rPr>
          <w:rFonts w:ascii="Times New Roman" w:hAnsi="Times New Roman" w:cs="Times New Roman"/>
          <w:sz w:val="24"/>
          <w:szCs w:val="24"/>
        </w:rPr>
        <w:t>Уведомления или сообщения одной Стороны, направленные другой Стороне, должны составляться в письменном виде и направляться по факсу, по почтовому адресу Стороны, указанному в настоящем Контракте, либо через Личный кабинет. Уведомления или сообщения, направленные по факсу, должны дополнительно подтверждаться Стороной курьерской или заказной почтой не позднее 7 (семи) календарных</w:t>
      </w:r>
      <w:r w:rsidR="008104B6" w:rsidRPr="00D37B41">
        <w:rPr>
          <w:rFonts w:ascii="Times New Roman" w:hAnsi="Times New Roman" w:cs="Times New Roman"/>
          <w:sz w:val="24"/>
          <w:szCs w:val="24"/>
        </w:rPr>
        <w:t xml:space="preserve"> </w:t>
      </w:r>
      <w:r w:rsidRPr="00D37B41">
        <w:rPr>
          <w:rFonts w:ascii="Times New Roman" w:hAnsi="Times New Roman" w:cs="Times New Roman"/>
          <w:sz w:val="24"/>
          <w:szCs w:val="24"/>
        </w:rPr>
        <w:t xml:space="preserve">дней с момента направления соответствующего уведомления или сообщения. </w:t>
      </w:r>
    </w:p>
    <w:p w14:paraId="52B75D04" w14:textId="77777777" w:rsidR="00E56721" w:rsidRDefault="00B14651" w:rsidP="00E56721">
      <w:pPr>
        <w:pStyle w:val="a3"/>
        <w:numPr>
          <w:ilvl w:val="1"/>
          <w:numId w:val="34"/>
        </w:numPr>
        <w:tabs>
          <w:tab w:val="left" w:pos="993"/>
        </w:tabs>
        <w:ind w:left="0" w:right="42" w:firstLine="567"/>
        <w:rPr>
          <w:rFonts w:ascii="Times New Roman" w:hAnsi="Times New Roman" w:cs="Times New Roman"/>
          <w:sz w:val="24"/>
          <w:szCs w:val="24"/>
        </w:rPr>
      </w:pPr>
      <w:r w:rsidRPr="00E56721">
        <w:rPr>
          <w:rFonts w:ascii="Times New Roman" w:hAnsi="Times New Roman" w:cs="Times New Roman"/>
          <w:sz w:val="24"/>
          <w:szCs w:val="24"/>
        </w:rPr>
        <w:t xml:space="preserve">При обнаружении Заказчиком перерывов в оказании или ухудшении качества Услуг и по иным вопросам обслуживания необходимо обратиться в службу поддержки Исполнителя по телефону, указанному в разделе 2 настоящего Контракта, для принятия надлежащих мер по поддержанию качества Услуг. </w:t>
      </w:r>
    </w:p>
    <w:p w14:paraId="0B2C5EF0" w14:textId="5F0992E4" w:rsidR="00E56721" w:rsidRDefault="00B14651" w:rsidP="00E56721">
      <w:pPr>
        <w:pStyle w:val="a3"/>
        <w:numPr>
          <w:ilvl w:val="1"/>
          <w:numId w:val="34"/>
        </w:numPr>
        <w:tabs>
          <w:tab w:val="left" w:pos="993"/>
        </w:tabs>
        <w:ind w:left="0" w:right="42" w:firstLine="567"/>
        <w:rPr>
          <w:rFonts w:ascii="Times New Roman" w:hAnsi="Times New Roman" w:cs="Times New Roman"/>
          <w:sz w:val="24"/>
          <w:szCs w:val="24"/>
        </w:rPr>
      </w:pPr>
      <w:r w:rsidRPr="00E56721">
        <w:rPr>
          <w:rFonts w:ascii="Times New Roman" w:hAnsi="Times New Roman" w:cs="Times New Roman"/>
          <w:sz w:val="24"/>
          <w:szCs w:val="24"/>
        </w:rPr>
        <w:t>Использование Личного кабинета возможно при условии авторизации Заказчика путем указания Абонентского номера или иных уникальных кодов идентификации, кодовых слов, номеров SIM-карт, адреса электронной почты и др. и специально назначенного пароля, используемых по отдельности или совместно в соответствии с правилами Исполнителя. Доступ в Личный кабинет может быть предоставлен на сайте Исполнителя</w:t>
      </w:r>
      <w:hyperlink r:id="rId9">
        <w:r w:rsidRPr="00E56721">
          <w:rPr>
            <w:rFonts w:ascii="Times New Roman" w:hAnsi="Times New Roman" w:cs="Times New Roman"/>
            <w:sz w:val="24"/>
            <w:szCs w:val="24"/>
          </w:rPr>
          <w:t>,</w:t>
        </w:r>
      </w:hyperlink>
      <w:r w:rsidRPr="00E56721">
        <w:rPr>
          <w:rFonts w:ascii="Times New Roman" w:hAnsi="Times New Roman" w:cs="Times New Roman"/>
          <w:sz w:val="24"/>
          <w:szCs w:val="24"/>
        </w:rPr>
        <w:t xml:space="preserve"> а также </w:t>
      </w:r>
      <w:r w:rsidR="00E56721">
        <w:rPr>
          <w:rFonts w:ascii="Times New Roman" w:hAnsi="Times New Roman" w:cs="Times New Roman"/>
          <w:sz w:val="24"/>
          <w:szCs w:val="24"/>
        </w:rPr>
        <w:br/>
      </w:r>
      <w:r w:rsidRPr="00E56721">
        <w:rPr>
          <w:rFonts w:ascii="Times New Roman" w:hAnsi="Times New Roman" w:cs="Times New Roman"/>
          <w:sz w:val="24"/>
          <w:szCs w:val="24"/>
        </w:rPr>
        <w:t xml:space="preserve">с использованием определенных интерфейсов (приложений), функционирующих в сети Интернет. </w:t>
      </w:r>
    </w:p>
    <w:p w14:paraId="4A1BDF0F" w14:textId="77777777" w:rsidR="00E56721" w:rsidRDefault="00B14651" w:rsidP="00E56721">
      <w:pPr>
        <w:pStyle w:val="a3"/>
        <w:numPr>
          <w:ilvl w:val="1"/>
          <w:numId w:val="34"/>
        </w:numPr>
        <w:tabs>
          <w:tab w:val="left" w:pos="993"/>
        </w:tabs>
        <w:ind w:left="0" w:right="42" w:firstLine="567"/>
        <w:rPr>
          <w:rFonts w:ascii="Times New Roman" w:hAnsi="Times New Roman" w:cs="Times New Roman"/>
          <w:sz w:val="24"/>
          <w:szCs w:val="24"/>
        </w:rPr>
      </w:pPr>
      <w:r w:rsidRPr="00E56721">
        <w:rPr>
          <w:rFonts w:ascii="Times New Roman" w:hAnsi="Times New Roman" w:cs="Times New Roman"/>
          <w:sz w:val="24"/>
          <w:szCs w:val="24"/>
        </w:rPr>
        <w:t xml:space="preserve">Настоящий Контракт составлен на русском языке в 2 (двух) экземплярах, имеющих равную юридическую силу, по одному для каждой из Сторон. Все приложения к Контракту составляют его неотъемлемую часть.  </w:t>
      </w:r>
    </w:p>
    <w:p w14:paraId="57FD2F2E" w14:textId="2A4930F8" w:rsidR="00E26629" w:rsidRPr="00E56721" w:rsidRDefault="00B14651" w:rsidP="00E56721">
      <w:pPr>
        <w:pStyle w:val="a3"/>
        <w:numPr>
          <w:ilvl w:val="1"/>
          <w:numId w:val="34"/>
        </w:numPr>
        <w:tabs>
          <w:tab w:val="left" w:pos="993"/>
        </w:tabs>
        <w:ind w:left="0" w:right="42" w:firstLine="567"/>
        <w:rPr>
          <w:rFonts w:ascii="Times New Roman" w:hAnsi="Times New Roman" w:cs="Times New Roman"/>
          <w:sz w:val="24"/>
          <w:szCs w:val="24"/>
        </w:rPr>
      </w:pPr>
      <w:r w:rsidRPr="00E56721">
        <w:rPr>
          <w:rFonts w:ascii="Times New Roman" w:hAnsi="Times New Roman" w:cs="Times New Roman"/>
          <w:sz w:val="24"/>
          <w:szCs w:val="24"/>
        </w:rPr>
        <w:t xml:space="preserve">Приложения к Контракту являются его неотъемлемой частью: </w:t>
      </w:r>
    </w:p>
    <w:p w14:paraId="744950F9" w14:textId="38DC1D9F" w:rsidR="00E26629" w:rsidRPr="00CE077F" w:rsidRDefault="00B14651" w:rsidP="00B4305C">
      <w:pPr>
        <w:ind w:left="0" w:right="42" w:firstLine="567"/>
        <w:rPr>
          <w:rFonts w:ascii="Times New Roman" w:hAnsi="Times New Roman" w:cs="Times New Roman"/>
          <w:color w:val="auto"/>
          <w:sz w:val="24"/>
          <w:szCs w:val="24"/>
        </w:rPr>
      </w:pPr>
      <w:r w:rsidRPr="00CE077F">
        <w:rPr>
          <w:rFonts w:ascii="Times New Roman" w:hAnsi="Times New Roman" w:cs="Times New Roman"/>
          <w:color w:val="auto"/>
          <w:sz w:val="24"/>
          <w:szCs w:val="24"/>
        </w:rPr>
        <w:t xml:space="preserve">Приложение № 1 – </w:t>
      </w:r>
      <w:r w:rsidR="00D64A7E">
        <w:rPr>
          <w:rFonts w:ascii="Times New Roman" w:hAnsi="Times New Roman" w:cs="Times New Roman"/>
          <w:color w:val="auto"/>
          <w:sz w:val="24"/>
          <w:szCs w:val="24"/>
        </w:rPr>
        <w:t>Расчет цены Контракта</w:t>
      </w:r>
      <w:r w:rsidRPr="00CE077F">
        <w:rPr>
          <w:rFonts w:ascii="Times New Roman" w:hAnsi="Times New Roman" w:cs="Times New Roman"/>
          <w:color w:val="auto"/>
          <w:sz w:val="24"/>
          <w:szCs w:val="24"/>
        </w:rPr>
        <w:t xml:space="preserve">; </w:t>
      </w:r>
    </w:p>
    <w:p w14:paraId="20CFAFAE" w14:textId="77777777" w:rsidR="00D64A7E" w:rsidRDefault="00B14651" w:rsidP="00B4305C">
      <w:pPr>
        <w:ind w:left="0" w:right="42" w:firstLine="567"/>
        <w:rPr>
          <w:rFonts w:ascii="Times New Roman" w:hAnsi="Times New Roman" w:cs="Times New Roman"/>
          <w:color w:val="auto"/>
          <w:sz w:val="24"/>
          <w:szCs w:val="24"/>
        </w:rPr>
      </w:pPr>
      <w:r w:rsidRPr="00CE077F">
        <w:rPr>
          <w:rFonts w:ascii="Times New Roman" w:hAnsi="Times New Roman" w:cs="Times New Roman"/>
          <w:color w:val="auto"/>
          <w:sz w:val="24"/>
          <w:szCs w:val="24"/>
        </w:rPr>
        <w:t xml:space="preserve">Приложение № </w:t>
      </w:r>
      <w:r w:rsidR="00374FD2" w:rsidRPr="00CE077F">
        <w:rPr>
          <w:rFonts w:ascii="Times New Roman" w:hAnsi="Times New Roman" w:cs="Times New Roman"/>
          <w:color w:val="auto"/>
          <w:sz w:val="24"/>
          <w:szCs w:val="24"/>
        </w:rPr>
        <w:t>2</w:t>
      </w:r>
      <w:r w:rsidR="00D64A7E">
        <w:rPr>
          <w:rFonts w:ascii="Times New Roman" w:hAnsi="Times New Roman" w:cs="Times New Roman"/>
          <w:color w:val="auto"/>
          <w:sz w:val="24"/>
          <w:szCs w:val="24"/>
        </w:rPr>
        <w:t xml:space="preserve"> – Техническое задание;</w:t>
      </w:r>
    </w:p>
    <w:p w14:paraId="1126AE25" w14:textId="018F32B7" w:rsidR="00E26629" w:rsidRPr="00CE077F" w:rsidRDefault="00E26629">
      <w:pPr>
        <w:spacing w:after="0" w:line="259" w:lineRule="auto"/>
        <w:ind w:left="284" w:firstLine="0"/>
        <w:jc w:val="left"/>
        <w:rPr>
          <w:rFonts w:ascii="Times New Roman" w:hAnsi="Times New Roman" w:cs="Times New Roman"/>
          <w:sz w:val="24"/>
          <w:szCs w:val="24"/>
        </w:rPr>
      </w:pPr>
    </w:p>
    <w:p w14:paraId="13F36BDB" w14:textId="77777777" w:rsidR="00E26629" w:rsidRPr="00684FEA" w:rsidRDefault="00B14651" w:rsidP="00E56721">
      <w:pPr>
        <w:pStyle w:val="1"/>
        <w:tabs>
          <w:tab w:val="left" w:pos="284"/>
          <w:tab w:val="left" w:pos="993"/>
        </w:tabs>
        <w:ind w:right="0"/>
        <w:rPr>
          <w:rFonts w:ascii="Times New Roman" w:hAnsi="Times New Roman" w:cs="Times New Roman"/>
          <w:sz w:val="24"/>
          <w:szCs w:val="24"/>
        </w:rPr>
      </w:pPr>
      <w:r w:rsidRPr="00684FEA">
        <w:rPr>
          <w:rFonts w:ascii="Times New Roman" w:hAnsi="Times New Roman" w:cs="Times New Roman"/>
          <w:sz w:val="24"/>
          <w:szCs w:val="24"/>
        </w:rPr>
        <w:t xml:space="preserve">АДРЕСА И РЕКВИЗИТЫ СТОРОН </w:t>
      </w:r>
    </w:p>
    <w:p w14:paraId="7C7D5CB0" w14:textId="77777777" w:rsidR="00E26629" w:rsidRPr="00684FEA" w:rsidRDefault="00B14651">
      <w:pPr>
        <w:spacing w:after="0" w:line="259" w:lineRule="auto"/>
        <w:ind w:left="284" w:firstLine="0"/>
        <w:jc w:val="left"/>
        <w:rPr>
          <w:rFonts w:ascii="Times New Roman" w:eastAsia="Times New Roman" w:hAnsi="Times New Roman" w:cs="Times New Roman"/>
          <w:sz w:val="24"/>
          <w:szCs w:val="24"/>
        </w:rPr>
      </w:pPr>
      <w:r w:rsidRPr="00684FEA">
        <w:rPr>
          <w:rFonts w:ascii="Times New Roman" w:eastAsia="Times New Roman" w:hAnsi="Times New Roman" w:cs="Times New Roman"/>
          <w:sz w:val="24"/>
          <w:szCs w:val="24"/>
        </w:rPr>
        <w:t xml:space="preserve"> </w:t>
      </w:r>
    </w:p>
    <w:p w14:paraId="3E2514A6" w14:textId="77777777" w:rsidR="00E56721" w:rsidRPr="00684FEA" w:rsidRDefault="00E56721" w:rsidP="00E56721">
      <w:pPr>
        <w:pStyle w:val="11"/>
        <w:shd w:val="clear" w:color="auto" w:fill="auto"/>
        <w:tabs>
          <w:tab w:val="left" w:pos="4537"/>
        </w:tabs>
        <w:ind w:firstLine="0"/>
        <w:jc w:val="center"/>
        <w:rPr>
          <w:b/>
          <w:sz w:val="24"/>
          <w:szCs w:val="24"/>
        </w:rPr>
      </w:pPr>
      <w:r w:rsidRPr="00684FEA">
        <w:rPr>
          <w:b/>
          <w:sz w:val="24"/>
          <w:szCs w:val="24"/>
        </w:rPr>
        <w:t>ЗАКАЗЧИК:</w:t>
      </w:r>
      <w:r w:rsidRPr="00684FEA">
        <w:rPr>
          <w:sz w:val="24"/>
          <w:szCs w:val="24"/>
        </w:rPr>
        <w:tab/>
      </w:r>
      <w:r w:rsidRPr="00684FEA">
        <w:rPr>
          <w:b/>
          <w:sz w:val="24"/>
          <w:szCs w:val="24"/>
        </w:rPr>
        <w:t>ИСПОЛНИТЕЛЬ:</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1"/>
        <w:gridCol w:w="4787"/>
      </w:tblGrid>
      <w:tr w:rsidR="00E56721" w:rsidRPr="00684FEA" w14:paraId="749D574F" w14:textId="77777777" w:rsidTr="00E56721">
        <w:tc>
          <w:tcPr>
            <w:tcW w:w="4851" w:type="dxa"/>
          </w:tcPr>
          <w:tbl>
            <w:tblPr>
              <w:tblW w:w="0" w:type="auto"/>
              <w:jc w:val="center"/>
              <w:tblCellMar>
                <w:top w:w="57" w:type="dxa"/>
                <w:left w:w="62" w:type="dxa"/>
                <w:bottom w:w="57" w:type="dxa"/>
                <w:right w:w="62" w:type="dxa"/>
              </w:tblCellMar>
              <w:tblLook w:val="0000" w:firstRow="0" w:lastRow="0" w:firstColumn="0" w:lastColumn="0" w:noHBand="0" w:noVBand="0"/>
            </w:tblPr>
            <w:tblGrid>
              <w:gridCol w:w="4635"/>
            </w:tblGrid>
            <w:tr w:rsidR="00E56721" w:rsidRPr="00684FEA" w14:paraId="136F5223" w14:textId="77777777" w:rsidTr="005E6529">
              <w:trPr>
                <w:trHeight w:val="20"/>
                <w:jc w:val="center"/>
              </w:trPr>
              <w:tc>
                <w:tcPr>
                  <w:tcW w:w="5011" w:type="dxa"/>
                </w:tcPr>
                <w:p w14:paraId="0728FA1A" w14:textId="77777777" w:rsidR="006335C3" w:rsidRPr="006335C3" w:rsidRDefault="006335C3" w:rsidP="006335C3">
                  <w:pPr>
                    <w:widowControl w:val="0"/>
                    <w:autoSpaceDE w:val="0"/>
                    <w:autoSpaceDN w:val="0"/>
                    <w:adjustRightInd w:val="0"/>
                    <w:spacing w:after="0" w:line="240" w:lineRule="auto"/>
                    <w:ind w:left="0" w:firstLine="0"/>
                    <w:rPr>
                      <w:rFonts w:ascii="Times New Roman" w:eastAsia="Times New Roman" w:hAnsi="Times New Roman" w:cs="Times New Roman"/>
                      <w:color w:val="auto"/>
                      <w:szCs w:val="24"/>
                      <w:lang w:eastAsia="en-US"/>
                    </w:rPr>
                  </w:pPr>
                  <w:r w:rsidRPr="006335C3">
                    <w:rPr>
                      <w:rFonts w:ascii="Times New Roman" w:eastAsia="Times New Roman" w:hAnsi="Times New Roman" w:cs="Times New Roman"/>
                      <w:color w:val="auto"/>
                      <w:szCs w:val="24"/>
                      <w:lang w:eastAsia="en-US"/>
                    </w:rPr>
                    <w:t>Федеральное государственное бюджетное профессиональное образовательное учреждение «Санкт-Петербургский медико-технический колледж Федерального медико-биологического агентства» (ФГБПОУ СПб МТК ФМБА России)</w:t>
                  </w:r>
                </w:p>
                <w:p w14:paraId="4A0F62AE" w14:textId="77777777" w:rsidR="006335C3" w:rsidRPr="006335C3" w:rsidRDefault="006335C3" w:rsidP="006335C3">
                  <w:pPr>
                    <w:widowControl w:val="0"/>
                    <w:autoSpaceDE w:val="0"/>
                    <w:autoSpaceDN w:val="0"/>
                    <w:adjustRightInd w:val="0"/>
                    <w:spacing w:after="0" w:line="240" w:lineRule="auto"/>
                    <w:ind w:left="0" w:firstLine="0"/>
                    <w:rPr>
                      <w:rFonts w:ascii="Times New Roman" w:eastAsia="Times New Roman" w:hAnsi="Times New Roman" w:cs="Times New Roman"/>
                      <w:color w:val="auto"/>
                      <w:szCs w:val="24"/>
                      <w:lang w:eastAsia="en-US"/>
                    </w:rPr>
                  </w:pPr>
                  <w:r w:rsidRPr="006335C3">
                    <w:rPr>
                      <w:rFonts w:ascii="Times New Roman" w:eastAsia="Times New Roman" w:hAnsi="Times New Roman" w:cs="Times New Roman"/>
                      <w:color w:val="auto"/>
                      <w:szCs w:val="24"/>
                      <w:lang w:eastAsia="en-US"/>
                    </w:rPr>
                    <w:t>ИНН/КПП 7809023212/783901001</w:t>
                  </w:r>
                </w:p>
                <w:p w14:paraId="4B497FA2" w14:textId="77777777" w:rsidR="006335C3" w:rsidRPr="006335C3" w:rsidRDefault="006335C3" w:rsidP="006335C3">
                  <w:pPr>
                    <w:widowControl w:val="0"/>
                    <w:autoSpaceDE w:val="0"/>
                    <w:autoSpaceDN w:val="0"/>
                    <w:adjustRightInd w:val="0"/>
                    <w:spacing w:after="0" w:line="240" w:lineRule="auto"/>
                    <w:ind w:left="0" w:firstLine="0"/>
                    <w:rPr>
                      <w:rFonts w:ascii="Times New Roman" w:eastAsia="Times New Roman" w:hAnsi="Times New Roman" w:cs="Times New Roman"/>
                      <w:color w:val="auto"/>
                      <w:szCs w:val="24"/>
                      <w:lang w:eastAsia="en-US"/>
                    </w:rPr>
                  </w:pPr>
                  <w:r w:rsidRPr="006335C3">
                    <w:rPr>
                      <w:rFonts w:ascii="Times New Roman" w:eastAsia="Times New Roman" w:hAnsi="Times New Roman" w:cs="Times New Roman"/>
                      <w:color w:val="auto"/>
                      <w:szCs w:val="24"/>
                      <w:lang w:eastAsia="en-US"/>
                    </w:rPr>
                    <w:t>Юридический адрес:</w:t>
                  </w:r>
                  <w:proofErr w:type="gramStart"/>
                  <w:r w:rsidRPr="006335C3">
                    <w:rPr>
                      <w:rFonts w:ascii="Times New Roman" w:eastAsia="Times New Roman" w:hAnsi="Times New Roman" w:cs="Times New Roman"/>
                      <w:color w:val="auto"/>
                      <w:szCs w:val="24"/>
                      <w:lang w:eastAsia="en-US"/>
                    </w:rPr>
                    <w:t>190005,г.</w:t>
                  </w:r>
                  <w:proofErr w:type="gramEnd"/>
                  <w:r w:rsidRPr="006335C3">
                    <w:rPr>
                      <w:rFonts w:ascii="Times New Roman" w:eastAsia="Times New Roman" w:hAnsi="Times New Roman" w:cs="Times New Roman"/>
                      <w:color w:val="auto"/>
                      <w:szCs w:val="24"/>
                      <w:lang w:eastAsia="en-US"/>
                    </w:rPr>
                    <w:t xml:space="preserve"> Санкт-Петербург, ул. 12-я Красноармейская, д. 2/23 А</w:t>
                  </w:r>
                </w:p>
                <w:p w14:paraId="5DB23C32" w14:textId="77777777" w:rsidR="006335C3" w:rsidRPr="006335C3" w:rsidRDefault="006335C3" w:rsidP="006335C3">
                  <w:pPr>
                    <w:widowControl w:val="0"/>
                    <w:autoSpaceDE w:val="0"/>
                    <w:autoSpaceDN w:val="0"/>
                    <w:adjustRightInd w:val="0"/>
                    <w:spacing w:after="0" w:line="240" w:lineRule="auto"/>
                    <w:ind w:left="0" w:firstLine="0"/>
                    <w:rPr>
                      <w:rFonts w:ascii="Times New Roman" w:eastAsia="Times New Roman" w:hAnsi="Times New Roman" w:cs="Times New Roman"/>
                      <w:color w:val="auto"/>
                      <w:szCs w:val="24"/>
                      <w:lang w:eastAsia="en-US"/>
                    </w:rPr>
                  </w:pPr>
                  <w:r w:rsidRPr="006335C3">
                    <w:rPr>
                      <w:rFonts w:ascii="Times New Roman" w:eastAsia="Times New Roman" w:hAnsi="Times New Roman" w:cs="Times New Roman"/>
                      <w:color w:val="auto"/>
                      <w:szCs w:val="24"/>
                      <w:lang w:eastAsia="en-US"/>
                    </w:rPr>
                    <w:t>Тел/факс: (812) 251-32-67</w:t>
                  </w:r>
                </w:p>
                <w:p w14:paraId="19BC3BE8" w14:textId="77777777" w:rsidR="006335C3" w:rsidRPr="006335C3" w:rsidRDefault="006335C3" w:rsidP="006335C3">
                  <w:pPr>
                    <w:widowControl w:val="0"/>
                    <w:autoSpaceDE w:val="0"/>
                    <w:autoSpaceDN w:val="0"/>
                    <w:adjustRightInd w:val="0"/>
                    <w:spacing w:after="0" w:line="240" w:lineRule="auto"/>
                    <w:ind w:left="0" w:firstLine="0"/>
                    <w:rPr>
                      <w:rFonts w:ascii="Times New Roman" w:eastAsia="Times New Roman" w:hAnsi="Times New Roman" w:cs="Times New Roman"/>
                      <w:color w:val="auto"/>
                      <w:szCs w:val="24"/>
                      <w:lang w:eastAsia="en-US"/>
                    </w:rPr>
                  </w:pPr>
                  <w:r w:rsidRPr="006335C3">
                    <w:rPr>
                      <w:rFonts w:ascii="Times New Roman" w:eastAsia="Times New Roman" w:hAnsi="Times New Roman" w:cs="Times New Roman"/>
                      <w:color w:val="auto"/>
                      <w:szCs w:val="24"/>
                      <w:lang w:eastAsia="en-US"/>
                    </w:rPr>
                    <w:t>УФК по г. Санкт-Петербургу (ФГБПОУ СПб МТК ФМБА России л/с 20726У</w:t>
                  </w:r>
                  <w:proofErr w:type="gramStart"/>
                  <w:r w:rsidRPr="006335C3">
                    <w:rPr>
                      <w:rFonts w:ascii="Times New Roman" w:eastAsia="Times New Roman" w:hAnsi="Times New Roman" w:cs="Times New Roman"/>
                      <w:color w:val="auto"/>
                      <w:szCs w:val="24"/>
                      <w:lang w:eastAsia="en-US"/>
                    </w:rPr>
                    <w:t xml:space="preserve">97230,   </w:t>
                  </w:r>
                  <w:proofErr w:type="gramEnd"/>
                  <w:r w:rsidRPr="006335C3">
                    <w:rPr>
                      <w:rFonts w:ascii="Times New Roman" w:eastAsia="Times New Roman" w:hAnsi="Times New Roman" w:cs="Times New Roman"/>
                      <w:color w:val="auto"/>
                      <w:szCs w:val="24"/>
                      <w:lang w:eastAsia="en-US"/>
                    </w:rPr>
                    <w:t xml:space="preserve">           л/с 21726У97230)</w:t>
                  </w:r>
                </w:p>
                <w:p w14:paraId="655302C7" w14:textId="77777777" w:rsidR="006335C3" w:rsidRPr="006335C3" w:rsidRDefault="006335C3" w:rsidP="006335C3">
                  <w:pPr>
                    <w:widowControl w:val="0"/>
                    <w:autoSpaceDE w:val="0"/>
                    <w:autoSpaceDN w:val="0"/>
                    <w:adjustRightInd w:val="0"/>
                    <w:spacing w:after="0" w:line="240" w:lineRule="auto"/>
                    <w:ind w:left="0" w:firstLine="0"/>
                    <w:rPr>
                      <w:rFonts w:ascii="Times New Roman" w:eastAsia="Times New Roman" w:hAnsi="Times New Roman" w:cs="Times New Roman"/>
                      <w:color w:val="auto"/>
                      <w:szCs w:val="24"/>
                      <w:lang w:eastAsia="en-US"/>
                    </w:rPr>
                  </w:pPr>
                  <w:r w:rsidRPr="006335C3">
                    <w:rPr>
                      <w:rFonts w:ascii="Times New Roman" w:eastAsia="Times New Roman" w:hAnsi="Times New Roman" w:cs="Times New Roman"/>
                      <w:color w:val="auto"/>
                      <w:szCs w:val="24"/>
                      <w:lang w:eastAsia="en-US"/>
                    </w:rPr>
                    <w:t xml:space="preserve">Казначейский счет: 03214643000000013225 </w:t>
                  </w:r>
                </w:p>
                <w:p w14:paraId="3C9E81C8" w14:textId="77777777" w:rsidR="006335C3" w:rsidRPr="006335C3" w:rsidRDefault="006335C3" w:rsidP="006335C3">
                  <w:pPr>
                    <w:widowControl w:val="0"/>
                    <w:autoSpaceDE w:val="0"/>
                    <w:autoSpaceDN w:val="0"/>
                    <w:adjustRightInd w:val="0"/>
                    <w:spacing w:after="0" w:line="240" w:lineRule="auto"/>
                    <w:ind w:left="0" w:firstLine="0"/>
                    <w:rPr>
                      <w:rFonts w:ascii="Times New Roman" w:eastAsia="Times New Roman" w:hAnsi="Times New Roman" w:cs="Times New Roman"/>
                      <w:color w:val="auto"/>
                      <w:szCs w:val="24"/>
                      <w:lang w:eastAsia="en-US"/>
                    </w:rPr>
                  </w:pPr>
                  <w:r w:rsidRPr="006335C3">
                    <w:rPr>
                      <w:rFonts w:ascii="Times New Roman" w:eastAsia="Times New Roman" w:hAnsi="Times New Roman" w:cs="Times New Roman"/>
                      <w:color w:val="auto"/>
                      <w:szCs w:val="24"/>
                      <w:lang w:eastAsia="en-US"/>
                    </w:rPr>
                    <w:t xml:space="preserve">Счет в составе ЕКС: 40102810745370000024 </w:t>
                  </w:r>
                </w:p>
                <w:p w14:paraId="27E5A84E" w14:textId="77777777" w:rsidR="006335C3" w:rsidRPr="006335C3" w:rsidRDefault="006335C3" w:rsidP="006335C3">
                  <w:pPr>
                    <w:widowControl w:val="0"/>
                    <w:autoSpaceDE w:val="0"/>
                    <w:autoSpaceDN w:val="0"/>
                    <w:adjustRightInd w:val="0"/>
                    <w:spacing w:after="0" w:line="240" w:lineRule="auto"/>
                    <w:ind w:left="0" w:firstLine="0"/>
                    <w:rPr>
                      <w:rFonts w:ascii="Times New Roman" w:eastAsia="Times New Roman" w:hAnsi="Times New Roman" w:cs="Times New Roman"/>
                      <w:color w:val="auto"/>
                      <w:szCs w:val="24"/>
                      <w:lang w:eastAsia="en-US"/>
                    </w:rPr>
                  </w:pPr>
                  <w:r w:rsidRPr="006335C3">
                    <w:rPr>
                      <w:rFonts w:ascii="Times New Roman" w:eastAsia="Times New Roman" w:hAnsi="Times New Roman" w:cs="Times New Roman"/>
                      <w:color w:val="auto"/>
                      <w:szCs w:val="24"/>
                      <w:lang w:eastAsia="en-US"/>
                    </w:rPr>
                    <w:t xml:space="preserve">БИК:012202102 </w:t>
                  </w:r>
                </w:p>
                <w:p w14:paraId="3076793A" w14:textId="77777777" w:rsidR="006335C3" w:rsidRPr="006335C3" w:rsidRDefault="006335C3" w:rsidP="006335C3">
                  <w:pPr>
                    <w:widowControl w:val="0"/>
                    <w:autoSpaceDE w:val="0"/>
                    <w:autoSpaceDN w:val="0"/>
                    <w:adjustRightInd w:val="0"/>
                    <w:spacing w:after="0" w:line="240" w:lineRule="auto"/>
                    <w:ind w:left="0" w:firstLine="0"/>
                    <w:rPr>
                      <w:rFonts w:ascii="Times New Roman" w:eastAsia="Times New Roman" w:hAnsi="Times New Roman" w:cs="Times New Roman"/>
                      <w:color w:val="auto"/>
                      <w:szCs w:val="24"/>
                      <w:lang w:eastAsia="en-US"/>
                    </w:rPr>
                  </w:pPr>
                  <w:r w:rsidRPr="006335C3">
                    <w:rPr>
                      <w:rFonts w:ascii="Times New Roman" w:eastAsia="Times New Roman" w:hAnsi="Times New Roman" w:cs="Times New Roman"/>
                      <w:color w:val="auto"/>
                      <w:szCs w:val="24"/>
                      <w:lang w:eastAsia="en-US"/>
                    </w:rPr>
                    <w:t xml:space="preserve">Наименование банка: ОКЦ № 1 ВВГУ Банка России//УФК по Нижегородской области, г Нижний Новгород. </w:t>
                  </w:r>
                </w:p>
                <w:p w14:paraId="596BB0ED" w14:textId="4DCFDF24" w:rsidR="00E56721" w:rsidRPr="00684FEA" w:rsidRDefault="006335C3" w:rsidP="006335C3">
                  <w:pPr>
                    <w:pStyle w:val="ConsPlusNormal"/>
                    <w:rPr>
                      <w:rFonts w:ascii="Times New Roman" w:hAnsi="Times New Roman" w:cs="Times New Roman"/>
                      <w:sz w:val="24"/>
                      <w:szCs w:val="24"/>
                    </w:rPr>
                  </w:pPr>
                  <w:r w:rsidRPr="006335C3">
                    <w:rPr>
                      <w:rFonts w:ascii="Times New Roman" w:hAnsi="Times New Roman" w:cs="Times New Roman"/>
                      <w:szCs w:val="24"/>
                      <w:lang w:eastAsia="en-US"/>
                    </w:rPr>
                    <w:t xml:space="preserve">Эл. почта: </w:t>
                  </w:r>
                  <w:r w:rsidRPr="006335C3">
                    <w:rPr>
                      <w:rFonts w:eastAsia="Calibri" w:cs="Times New Roman"/>
                      <w:szCs w:val="22"/>
                      <w:lang w:eastAsia="en-US"/>
                    </w:rPr>
                    <w:t>mtk@mail.master-it.ru</w:t>
                  </w:r>
                </w:p>
              </w:tc>
            </w:tr>
            <w:tr w:rsidR="00E56721" w:rsidRPr="00684FEA" w14:paraId="5DBB3DE4" w14:textId="77777777" w:rsidTr="005E6529">
              <w:trPr>
                <w:trHeight w:val="20"/>
                <w:jc w:val="center"/>
              </w:trPr>
              <w:tc>
                <w:tcPr>
                  <w:tcW w:w="5011" w:type="dxa"/>
                </w:tcPr>
                <w:p w14:paraId="30AEBA9E" w14:textId="77777777" w:rsidR="00E56721" w:rsidRPr="00684FEA" w:rsidRDefault="00E56721" w:rsidP="00E56721">
                  <w:pPr>
                    <w:pStyle w:val="ConsPlusNormal"/>
                    <w:rPr>
                      <w:rFonts w:ascii="Times New Roman" w:hAnsi="Times New Roman" w:cs="Times New Roman"/>
                      <w:sz w:val="24"/>
                      <w:szCs w:val="24"/>
                    </w:rPr>
                  </w:pPr>
                </w:p>
                <w:p w14:paraId="3A3A1830" w14:textId="77777777" w:rsidR="00E56721" w:rsidRPr="00684FEA" w:rsidRDefault="00E56721" w:rsidP="00E56721">
                  <w:pPr>
                    <w:pStyle w:val="ConsPlusNormal"/>
                    <w:rPr>
                      <w:rFonts w:ascii="Times New Roman" w:hAnsi="Times New Roman" w:cs="Times New Roman"/>
                      <w:b/>
                      <w:sz w:val="24"/>
                      <w:szCs w:val="24"/>
                    </w:rPr>
                  </w:pPr>
                  <w:r w:rsidRPr="00684FEA">
                    <w:rPr>
                      <w:rFonts w:ascii="Times New Roman" w:hAnsi="Times New Roman" w:cs="Times New Roman"/>
                      <w:b/>
                      <w:sz w:val="24"/>
                      <w:szCs w:val="24"/>
                    </w:rPr>
                    <w:t>ЗАКАЗЧИК:</w:t>
                  </w:r>
                </w:p>
                <w:p w14:paraId="5821FEF4" w14:textId="77777777" w:rsidR="00E56721" w:rsidRPr="00684FEA" w:rsidRDefault="00E56721" w:rsidP="00E56721">
                  <w:pPr>
                    <w:pStyle w:val="ConsPlusNormal"/>
                    <w:rPr>
                      <w:rFonts w:ascii="Times New Roman" w:hAnsi="Times New Roman" w:cs="Times New Roman"/>
                      <w:sz w:val="24"/>
                      <w:szCs w:val="24"/>
                    </w:rPr>
                  </w:pPr>
                </w:p>
                <w:p w14:paraId="2B3EAD7C" w14:textId="3D07EF67" w:rsidR="00E56721" w:rsidRPr="00684FEA" w:rsidRDefault="006335C3" w:rsidP="00E56721">
                  <w:pPr>
                    <w:pStyle w:val="ConsPlusNormal"/>
                    <w:rPr>
                      <w:rFonts w:ascii="Times New Roman" w:hAnsi="Times New Roman" w:cs="Times New Roman"/>
                      <w:sz w:val="24"/>
                      <w:szCs w:val="24"/>
                    </w:rPr>
                  </w:pPr>
                  <w:r>
                    <w:rPr>
                      <w:rFonts w:ascii="Times New Roman" w:hAnsi="Times New Roman" w:cs="Times New Roman"/>
                      <w:sz w:val="24"/>
                      <w:szCs w:val="24"/>
                    </w:rPr>
                    <w:t>Директор</w:t>
                  </w:r>
                </w:p>
                <w:p w14:paraId="1E923588" w14:textId="572D8ED4" w:rsidR="00E56721" w:rsidRPr="00684FEA" w:rsidRDefault="00E56721" w:rsidP="00E56721">
                  <w:pPr>
                    <w:pStyle w:val="ConsPlusNormal"/>
                    <w:rPr>
                      <w:rFonts w:ascii="Times New Roman" w:hAnsi="Times New Roman" w:cs="Times New Roman"/>
                      <w:sz w:val="24"/>
                      <w:szCs w:val="24"/>
                    </w:rPr>
                  </w:pPr>
                  <w:r w:rsidRPr="00684FEA">
                    <w:rPr>
                      <w:rFonts w:ascii="Times New Roman" w:hAnsi="Times New Roman" w:cs="Times New Roman"/>
                      <w:sz w:val="24"/>
                      <w:szCs w:val="24"/>
                    </w:rPr>
                    <w:t xml:space="preserve"> ___________________/ </w:t>
                  </w:r>
                  <w:r w:rsidR="006335C3">
                    <w:rPr>
                      <w:rFonts w:ascii="Times New Roman" w:hAnsi="Times New Roman" w:cs="Times New Roman"/>
                      <w:sz w:val="24"/>
                      <w:szCs w:val="24"/>
                    </w:rPr>
                    <w:t>А. В. Блинов</w:t>
                  </w:r>
                  <w:r w:rsidRPr="00684FEA">
                    <w:rPr>
                      <w:rFonts w:ascii="Times New Roman" w:hAnsi="Times New Roman" w:cs="Times New Roman"/>
                      <w:sz w:val="24"/>
                      <w:szCs w:val="24"/>
                    </w:rPr>
                    <w:t xml:space="preserve"> /</w:t>
                  </w:r>
                </w:p>
                <w:p w14:paraId="6A1C60D2" w14:textId="77777777" w:rsidR="00E56721" w:rsidRPr="00684FEA" w:rsidRDefault="00E56721" w:rsidP="00E56721">
                  <w:pPr>
                    <w:pStyle w:val="ConsPlusNormal"/>
                    <w:rPr>
                      <w:rFonts w:ascii="Times New Roman" w:hAnsi="Times New Roman" w:cs="Times New Roman"/>
                      <w:sz w:val="24"/>
                      <w:szCs w:val="24"/>
                    </w:rPr>
                  </w:pPr>
                  <w:r w:rsidRPr="00684FEA">
                    <w:rPr>
                      <w:rFonts w:ascii="Times New Roman" w:hAnsi="Times New Roman" w:cs="Times New Roman"/>
                      <w:sz w:val="24"/>
                      <w:szCs w:val="24"/>
                    </w:rPr>
                    <w:t>Подписано ЭЦП</w:t>
                  </w:r>
                </w:p>
              </w:tc>
            </w:tr>
          </w:tbl>
          <w:p w14:paraId="7342395A" w14:textId="77777777" w:rsidR="00E56721" w:rsidRPr="00684FEA" w:rsidRDefault="00E56721" w:rsidP="00E56721">
            <w:pPr>
              <w:pStyle w:val="11"/>
              <w:shd w:val="clear" w:color="auto" w:fill="auto"/>
              <w:ind w:firstLine="0"/>
              <w:rPr>
                <w:sz w:val="24"/>
                <w:szCs w:val="24"/>
              </w:rPr>
            </w:pPr>
          </w:p>
        </w:tc>
        <w:tc>
          <w:tcPr>
            <w:tcW w:w="4787" w:type="dxa"/>
          </w:tcPr>
          <w:p w14:paraId="52737BB2" w14:textId="04155045" w:rsidR="00684FEA" w:rsidRDefault="00684FEA" w:rsidP="00684FEA">
            <w:pPr>
              <w:pStyle w:val="11"/>
              <w:shd w:val="clear" w:color="auto" w:fill="auto"/>
              <w:tabs>
                <w:tab w:val="left" w:pos="4537"/>
              </w:tabs>
              <w:ind w:firstLine="0"/>
              <w:rPr>
                <w:sz w:val="24"/>
                <w:szCs w:val="24"/>
              </w:rPr>
            </w:pPr>
          </w:p>
          <w:p w14:paraId="40B50E8E" w14:textId="77777777" w:rsidR="00571264" w:rsidRPr="00684FEA" w:rsidRDefault="00571264" w:rsidP="00684FEA">
            <w:pPr>
              <w:pStyle w:val="11"/>
              <w:shd w:val="clear" w:color="auto" w:fill="auto"/>
              <w:tabs>
                <w:tab w:val="left" w:pos="4537"/>
              </w:tabs>
              <w:ind w:firstLine="0"/>
              <w:rPr>
                <w:sz w:val="24"/>
                <w:szCs w:val="24"/>
              </w:rPr>
            </w:pPr>
          </w:p>
          <w:p w14:paraId="1C69CA0D" w14:textId="77777777" w:rsidR="00684FEA" w:rsidRPr="00684FEA" w:rsidRDefault="00684FEA" w:rsidP="00684FEA">
            <w:pPr>
              <w:pStyle w:val="11"/>
              <w:shd w:val="clear" w:color="auto" w:fill="auto"/>
              <w:tabs>
                <w:tab w:val="left" w:pos="4537"/>
              </w:tabs>
              <w:ind w:firstLine="0"/>
              <w:rPr>
                <w:sz w:val="24"/>
                <w:szCs w:val="24"/>
              </w:rPr>
            </w:pPr>
          </w:p>
          <w:p w14:paraId="3E167D5A" w14:textId="77777777" w:rsidR="00684FEA" w:rsidRPr="00684FEA" w:rsidRDefault="00684FEA" w:rsidP="00684FEA">
            <w:pPr>
              <w:pStyle w:val="11"/>
              <w:shd w:val="clear" w:color="auto" w:fill="auto"/>
              <w:tabs>
                <w:tab w:val="left" w:pos="4537"/>
              </w:tabs>
              <w:ind w:firstLine="0"/>
              <w:rPr>
                <w:sz w:val="24"/>
                <w:szCs w:val="24"/>
              </w:rPr>
            </w:pPr>
          </w:p>
          <w:p w14:paraId="658846D4" w14:textId="77777777" w:rsidR="00684FEA" w:rsidRDefault="00684FEA" w:rsidP="00684FEA">
            <w:pPr>
              <w:pStyle w:val="11"/>
              <w:shd w:val="clear" w:color="auto" w:fill="auto"/>
              <w:tabs>
                <w:tab w:val="left" w:pos="4537"/>
              </w:tabs>
              <w:ind w:firstLine="0"/>
              <w:rPr>
                <w:b/>
                <w:sz w:val="24"/>
                <w:szCs w:val="24"/>
              </w:rPr>
            </w:pPr>
            <w:r w:rsidRPr="00684FEA">
              <w:rPr>
                <w:b/>
                <w:sz w:val="24"/>
                <w:szCs w:val="24"/>
              </w:rPr>
              <w:t>ИСПОЛНИТЕЛЬ:</w:t>
            </w:r>
          </w:p>
          <w:p w14:paraId="6B5941CB" w14:textId="2473B910" w:rsidR="00684FEA" w:rsidRDefault="006335C3" w:rsidP="00684FEA">
            <w:pPr>
              <w:pStyle w:val="11"/>
              <w:shd w:val="clear" w:color="auto" w:fill="auto"/>
              <w:tabs>
                <w:tab w:val="left" w:pos="4537"/>
              </w:tabs>
              <w:ind w:firstLine="0"/>
              <w:rPr>
                <w:sz w:val="24"/>
                <w:szCs w:val="24"/>
              </w:rPr>
            </w:pPr>
            <w:r>
              <w:rPr>
                <w:sz w:val="24"/>
                <w:szCs w:val="24"/>
              </w:rPr>
              <w:t xml:space="preserve"> </w:t>
            </w:r>
          </w:p>
          <w:p w14:paraId="14B9F457" w14:textId="4FC8E49B" w:rsidR="00684FEA" w:rsidRDefault="00684FEA" w:rsidP="00684FEA">
            <w:pPr>
              <w:pStyle w:val="11"/>
              <w:shd w:val="clear" w:color="auto" w:fill="auto"/>
              <w:tabs>
                <w:tab w:val="left" w:pos="4537"/>
              </w:tabs>
              <w:ind w:firstLine="0"/>
              <w:rPr>
                <w:sz w:val="24"/>
                <w:szCs w:val="24"/>
              </w:rPr>
            </w:pPr>
          </w:p>
          <w:p w14:paraId="68F6E42D" w14:textId="2892C0B8" w:rsidR="00684FEA" w:rsidRDefault="00684FEA" w:rsidP="00684FEA">
            <w:pPr>
              <w:pStyle w:val="11"/>
              <w:shd w:val="clear" w:color="auto" w:fill="auto"/>
              <w:tabs>
                <w:tab w:val="left" w:pos="4537"/>
              </w:tabs>
              <w:ind w:firstLine="0"/>
              <w:rPr>
                <w:sz w:val="24"/>
                <w:szCs w:val="24"/>
              </w:rPr>
            </w:pPr>
          </w:p>
          <w:p w14:paraId="20F822DF" w14:textId="46673444" w:rsidR="00684FEA" w:rsidRDefault="006335C3" w:rsidP="00684FEA">
            <w:pPr>
              <w:pStyle w:val="11"/>
              <w:shd w:val="clear" w:color="auto" w:fill="auto"/>
              <w:tabs>
                <w:tab w:val="left" w:pos="4537"/>
              </w:tabs>
              <w:ind w:firstLine="0"/>
              <w:rPr>
                <w:sz w:val="24"/>
                <w:szCs w:val="24"/>
              </w:rPr>
            </w:pPr>
            <w:r>
              <w:rPr>
                <w:sz w:val="24"/>
                <w:szCs w:val="24"/>
              </w:rPr>
              <w:t xml:space="preserve"> </w:t>
            </w:r>
          </w:p>
          <w:p w14:paraId="6306387E" w14:textId="219C055A" w:rsidR="00684FEA" w:rsidRPr="00684FEA" w:rsidRDefault="00684FEA" w:rsidP="00684FEA">
            <w:pPr>
              <w:pStyle w:val="ConsPlusNormal"/>
              <w:rPr>
                <w:rFonts w:ascii="Times New Roman" w:hAnsi="Times New Roman" w:cs="Times New Roman"/>
                <w:sz w:val="24"/>
                <w:szCs w:val="24"/>
              </w:rPr>
            </w:pPr>
            <w:r w:rsidRPr="00684FEA">
              <w:rPr>
                <w:rFonts w:ascii="Times New Roman" w:hAnsi="Times New Roman" w:cs="Times New Roman"/>
                <w:sz w:val="24"/>
                <w:szCs w:val="24"/>
              </w:rPr>
              <w:t xml:space="preserve">___________________/ </w:t>
            </w:r>
            <w:r w:rsidR="006335C3">
              <w:rPr>
                <w:rFonts w:ascii="Times New Roman" w:hAnsi="Times New Roman" w:cs="Times New Roman"/>
                <w:sz w:val="24"/>
                <w:szCs w:val="24"/>
              </w:rPr>
              <w:t xml:space="preserve"> </w:t>
            </w:r>
            <w:r w:rsidR="00BA4BAB">
              <w:rPr>
                <w:rFonts w:ascii="Times New Roman" w:hAnsi="Times New Roman" w:cs="Times New Roman"/>
                <w:sz w:val="24"/>
                <w:szCs w:val="24"/>
              </w:rPr>
              <w:t xml:space="preserve"> </w:t>
            </w:r>
            <w:r w:rsidRPr="00684FEA">
              <w:rPr>
                <w:rFonts w:ascii="Times New Roman" w:hAnsi="Times New Roman" w:cs="Times New Roman"/>
                <w:sz w:val="24"/>
                <w:szCs w:val="24"/>
              </w:rPr>
              <w:t>/</w:t>
            </w:r>
          </w:p>
          <w:p w14:paraId="4CFF2E3A" w14:textId="00B235DC" w:rsidR="00684FEA" w:rsidRPr="00684FEA" w:rsidRDefault="00684FEA" w:rsidP="00684FEA">
            <w:pPr>
              <w:pStyle w:val="11"/>
              <w:shd w:val="clear" w:color="auto" w:fill="auto"/>
              <w:tabs>
                <w:tab w:val="left" w:pos="4537"/>
              </w:tabs>
              <w:ind w:firstLine="0"/>
              <w:rPr>
                <w:sz w:val="24"/>
                <w:szCs w:val="24"/>
              </w:rPr>
            </w:pPr>
            <w:r w:rsidRPr="00684FEA">
              <w:rPr>
                <w:sz w:val="24"/>
                <w:szCs w:val="24"/>
              </w:rPr>
              <w:t>Подписано ЭЦП</w:t>
            </w:r>
          </w:p>
        </w:tc>
      </w:tr>
    </w:tbl>
    <w:p w14:paraId="5A2BC238" w14:textId="1A73F9E7" w:rsidR="00E26629" w:rsidRPr="00401A90" w:rsidRDefault="00E26629">
      <w:pPr>
        <w:spacing w:after="0" w:line="259" w:lineRule="auto"/>
        <w:ind w:left="284" w:firstLine="0"/>
        <w:jc w:val="center"/>
        <w:rPr>
          <w:rFonts w:ascii="Times New Roman" w:hAnsi="Times New Roman" w:cs="Times New Roman"/>
        </w:rPr>
      </w:pPr>
    </w:p>
    <w:p w14:paraId="2A32A2FA" w14:textId="77777777" w:rsidR="00D004E5" w:rsidRPr="00401A90" w:rsidRDefault="00D004E5">
      <w:pPr>
        <w:spacing w:after="160" w:line="259" w:lineRule="auto"/>
        <w:ind w:left="0" w:firstLine="0"/>
        <w:jc w:val="left"/>
        <w:rPr>
          <w:rFonts w:ascii="Times New Roman" w:hAnsi="Times New Roman" w:cs="Times New Roman"/>
        </w:rPr>
      </w:pPr>
      <w:r w:rsidRPr="00401A90">
        <w:rPr>
          <w:rFonts w:ascii="Times New Roman" w:hAnsi="Times New Roman" w:cs="Times New Roman"/>
        </w:rPr>
        <w:br w:type="page"/>
      </w:r>
    </w:p>
    <w:p w14:paraId="73A30E8F" w14:textId="77777777" w:rsidR="00DA2F2E" w:rsidRPr="00930614" w:rsidRDefault="00DA2F2E" w:rsidP="00DA2F2E">
      <w:pPr>
        <w:spacing w:after="0" w:line="259" w:lineRule="auto"/>
        <w:ind w:left="2121" w:hanging="10"/>
        <w:jc w:val="right"/>
        <w:rPr>
          <w:rFonts w:ascii="Times New Roman" w:hAnsi="Times New Roman" w:cs="Times New Roman"/>
          <w:sz w:val="24"/>
          <w:szCs w:val="24"/>
        </w:rPr>
      </w:pPr>
      <w:r w:rsidRPr="00930614">
        <w:rPr>
          <w:rFonts w:ascii="Times New Roman" w:hAnsi="Times New Roman" w:cs="Times New Roman"/>
          <w:sz w:val="24"/>
          <w:szCs w:val="24"/>
        </w:rPr>
        <w:t xml:space="preserve">Приложение № 1 </w:t>
      </w:r>
    </w:p>
    <w:p w14:paraId="51727790" w14:textId="77777777" w:rsidR="00DA2F2E" w:rsidRPr="00930614" w:rsidRDefault="00DA2F2E" w:rsidP="00DA2F2E">
      <w:pPr>
        <w:ind w:left="5606"/>
        <w:jc w:val="right"/>
        <w:rPr>
          <w:rFonts w:ascii="Times New Roman" w:hAnsi="Times New Roman" w:cs="Times New Roman"/>
          <w:sz w:val="24"/>
          <w:szCs w:val="24"/>
        </w:rPr>
      </w:pPr>
      <w:r w:rsidRPr="00930614">
        <w:rPr>
          <w:rFonts w:ascii="Times New Roman" w:hAnsi="Times New Roman" w:cs="Times New Roman"/>
          <w:sz w:val="24"/>
          <w:szCs w:val="24"/>
        </w:rPr>
        <w:t xml:space="preserve">к Контракту на оказание услуг связи </w:t>
      </w:r>
    </w:p>
    <w:p w14:paraId="52357CBC" w14:textId="151D3A39" w:rsidR="00DA2F2E" w:rsidRPr="00930614" w:rsidRDefault="00DA2F2E" w:rsidP="00DA2F2E">
      <w:pPr>
        <w:ind w:left="5606"/>
        <w:jc w:val="right"/>
        <w:rPr>
          <w:rFonts w:ascii="Times New Roman" w:hAnsi="Times New Roman" w:cs="Times New Roman"/>
          <w:sz w:val="24"/>
          <w:szCs w:val="24"/>
        </w:rPr>
      </w:pPr>
      <w:r w:rsidRPr="00930614">
        <w:rPr>
          <w:rFonts w:ascii="Times New Roman" w:hAnsi="Times New Roman" w:cs="Times New Roman"/>
          <w:sz w:val="24"/>
          <w:szCs w:val="24"/>
        </w:rPr>
        <w:t>от «</w:t>
      </w:r>
      <w:r w:rsidR="004E3389" w:rsidRPr="00930614">
        <w:rPr>
          <w:rFonts w:ascii="Times New Roman" w:hAnsi="Times New Roman" w:cs="Times New Roman"/>
          <w:sz w:val="24"/>
          <w:szCs w:val="24"/>
        </w:rPr>
        <w:t>___</w:t>
      </w:r>
      <w:r w:rsidR="00EE5033" w:rsidRPr="00930614">
        <w:rPr>
          <w:rFonts w:ascii="Times New Roman" w:hAnsi="Times New Roman" w:cs="Times New Roman"/>
          <w:sz w:val="24"/>
          <w:szCs w:val="24"/>
        </w:rPr>
        <w:t xml:space="preserve">» </w:t>
      </w:r>
      <w:r w:rsidR="00571264">
        <w:rPr>
          <w:rFonts w:ascii="Times New Roman" w:hAnsi="Times New Roman" w:cs="Times New Roman"/>
          <w:sz w:val="24"/>
          <w:szCs w:val="24"/>
        </w:rPr>
        <w:t>_______</w:t>
      </w:r>
      <w:r w:rsidR="00E56721" w:rsidRPr="00930614">
        <w:rPr>
          <w:rFonts w:ascii="Times New Roman" w:hAnsi="Times New Roman" w:cs="Times New Roman"/>
          <w:sz w:val="24"/>
          <w:szCs w:val="24"/>
        </w:rPr>
        <w:t xml:space="preserve"> </w:t>
      </w:r>
      <w:r w:rsidR="00111602" w:rsidRPr="00930614">
        <w:rPr>
          <w:rFonts w:ascii="Times New Roman" w:hAnsi="Times New Roman" w:cs="Times New Roman"/>
          <w:sz w:val="24"/>
          <w:szCs w:val="24"/>
        </w:rPr>
        <w:t>202</w:t>
      </w:r>
      <w:r w:rsidR="00571264">
        <w:rPr>
          <w:rFonts w:ascii="Times New Roman" w:hAnsi="Times New Roman" w:cs="Times New Roman"/>
          <w:sz w:val="24"/>
          <w:szCs w:val="24"/>
        </w:rPr>
        <w:t>6</w:t>
      </w:r>
      <w:r w:rsidR="00EE5033" w:rsidRPr="00930614">
        <w:rPr>
          <w:rFonts w:ascii="Times New Roman" w:hAnsi="Times New Roman" w:cs="Times New Roman"/>
          <w:sz w:val="24"/>
          <w:szCs w:val="24"/>
        </w:rPr>
        <w:t xml:space="preserve"> </w:t>
      </w:r>
      <w:r w:rsidRPr="00930614">
        <w:rPr>
          <w:rFonts w:ascii="Times New Roman" w:hAnsi="Times New Roman" w:cs="Times New Roman"/>
          <w:sz w:val="24"/>
          <w:szCs w:val="24"/>
        </w:rPr>
        <w:t xml:space="preserve">г. № </w:t>
      </w:r>
      <w:r w:rsidR="006335C3">
        <w:rPr>
          <w:rFonts w:ascii="Times New Roman" w:hAnsi="Times New Roman" w:cs="Times New Roman"/>
          <w:sz w:val="24"/>
          <w:szCs w:val="24"/>
        </w:rPr>
        <w:t xml:space="preserve"> </w:t>
      </w:r>
    </w:p>
    <w:p w14:paraId="68FF1030" w14:textId="420A44AD" w:rsidR="00DA2F2E" w:rsidRPr="00401A90" w:rsidRDefault="00DA2F2E" w:rsidP="00DA2F2E">
      <w:pPr>
        <w:ind w:left="5606"/>
        <w:jc w:val="right"/>
        <w:rPr>
          <w:rFonts w:ascii="Times New Roman" w:hAnsi="Times New Roman" w:cs="Times New Roman"/>
        </w:rPr>
      </w:pPr>
    </w:p>
    <w:p w14:paraId="1C1CDDC0" w14:textId="77777777" w:rsidR="00DA2F2E" w:rsidRPr="004E3389" w:rsidRDefault="00DA2F2E" w:rsidP="00DA2F2E">
      <w:pPr>
        <w:ind w:left="5606"/>
        <w:jc w:val="right"/>
        <w:rPr>
          <w:rFonts w:ascii="Times New Roman" w:hAnsi="Times New Roman" w:cs="Times New Roman"/>
          <w:b/>
        </w:rPr>
      </w:pPr>
    </w:p>
    <w:p w14:paraId="1A73E033" w14:textId="77777777" w:rsidR="00DA2F2E" w:rsidRPr="00930614" w:rsidRDefault="00DA2F2E" w:rsidP="004E3389">
      <w:pPr>
        <w:ind w:left="0"/>
        <w:jc w:val="center"/>
        <w:rPr>
          <w:rFonts w:ascii="Times New Roman" w:hAnsi="Times New Roman" w:cs="Times New Roman"/>
          <w:b/>
          <w:sz w:val="24"/>
          <w:szCs w:val="24"/>
        </w:rPr>
      </w:pPr>
      <w:r w:rsidRPr="00930614">
        <w:rPr>
          <w:rFonts w:ascii="Times New Roman" w:hAnsi="Times New Roman" w:cs="Times New Roman"/>
          <w:b/>
          <w:sz w:val="24"/>
          <w:szCs w:val="24"/>
        </w:rPr>
        <w:t>РАСЧЕТ ЦЕНЫ КОНТРАКТА</w:t>
      </w:r>
    </w:p>
    <w:p w14:paraId="6E8FBC04" w14:textId="77777777" w:rsidR="004E3389" w:rsidRPr="004E3389" w:rsidRDefault="004E3389" w:rsidP="00DA2F2E">
      <w:pPr>
        <w:jc w:val="center"/>
        <w:rPr>
          <w:rFonts w:ascii="Times New Roman" w:hAnsi="Times New Roman" w:cs="Times New Roman"/>
          <w:b/>
        </w:rPr>
      </w:pPr>
    </w:p>
    <w:tbl>
      <w:tblPr>
        <w:tblStyle w:val="aa"/>
        <w:tblW w:w="0" w:type="auto"/>
        <w:tblInd w:w="-5" w:type="dxa"/>
        <w:tblLook w:val="04A0" w:firstRow="1" w:lastRow="0" w:firstColumn="1" w:lastColumn="0" w:noHBand="0" w:noVBand="1"/>
      </w:tblPr>
      <w:tblGrid>
        <w:gridCol w:w="486"/>
        <w:gridCol w:w="1641"/>
        <w:gridCol w:w="1275"/>
        <w:gridCol w:w="1276"/>
        <w:gridCol w:w="992"/>
        <w:gridCol w:w="1349"/>
        <w:gridCol w:w="1290"/>
        <w:gridCol w:w="1324"/>
      </w:tblGrid>
      <w:tr w:rsidR="006E5E02" w:rsidRPr="004E3389" w14:paraId="3ECBF567" w14:textId="77777777" w:rsidTr="006E5E02">
        <w:tc>
          <w:tcPr>
            <w:tcW w:w="486" w:type="dxa"/>
            <w:vAlign w:val="center"/>
          </w:tcPr>
          <w:p w14:paraId="694ACA3F" w14:textId="6017750F" w:rsidR="006E5E02" w:rsidRPr="004E3389" w:rsidRDefault="006E5E02" w:rsidP="004E3389">
            <w:pPr>
              <w:ind w:left="0" w:firstLine="0"/>
              <w:jc w:val="center"/>
              <w:rPr>
                <w:rFonts w:ascii="Times New Roman" w:hAnsi="Times New Roman" w:cs="Times New Roman"/>
                <w:sz w:val="20"/>
                <w:szCs w:val="20"/>
              </w:rPr>
            </w:pPr>
            <w:r w:rsidRPr="004E3389">
              <w:rPr>
                <w:rFonts w:ascii="Times New Roman" w:hAnsi="Times New Roman" w:cs="Times New Roman"/>
                <w:sz w:val="20"/>
                <w:szCs w:val="20"/>
              </w:rPr>
              <w:t>№ п/п</w:t>
            </w:r>
          </w:p>
        </w:tc>
        <w:tc>
          <w:tcPr>
            <w:tcW w:w="1641" w:type="dxa"/>
            <w:vAlign w:val="center"/>
          </w:tcPr>
          <w:p w14:paraId="753DCBE5" w14:textId="31D76932" w:rsidR="006E5E02" w:rsidRPr="004E3389" w:rsidRDefault="006E5E02" w:rsidP="004E3389">
            <w:pPr>
              <w:ind w:left="0" w:firstLine="0"/>
              <w:jc w:val="center"/>
              <w:rPr>
                <w:rFonts w:ascii="Times New Roman" w:hAnsi="Times New Roman" w:cs="Times New Roman"/>
                <w:sz w:val="20"/>
                <w:szCs w:val="20"/>
              </w:rPr>
            </w:pPr>
            <w:r w:rsidRPr="004E3389">
              <w:rPr>
                <w:rFonts w:ascii="Times New Roman" w:hAnsi="Times New Roman" w:cs="Times New Roman"/>
                <w:sz w:val="20"/>
                <w:szCs w:val="20"/>
              </w:rPr>
              <w:t>Наименование позиции</w:t>
            </w:r>
          </w:p>
        </w:tc>
        <w:tc>
          <w:tcPr>
            <w:tcW w:w="1275" w:type="dxa"/>
            <w:vAlign w:val="center"/>
          </w:tcPr>
          <w:p w14:paraId="5EC3F771" w14:textId="7071A822" w:rsidR="006E5E02" w:rsidRPr="004E3389" w:rsidRDefault="006E5E02" w:rsidP="004E3389">
            <w:pPr>
              <w:ind w:left="0" w:firstLine="0"/>
              <w:jc w:val="center"/>
              <w:rPr>
                <w:rFonts w:ascii="Times New Roman" w:hAnsi="Times New Roman" w:cs="Times New Roman"/>
                <w:sz w:val="20"/>
                <w:szCs w:val="20"/>
              </w:rPr>
            </w:pPr>
            <w:r w:rsidRPr="004E3389">
              <w:rPr>
                <w:rFonts w:ascii="Times New Roman" w:hAnsi="Times New Roman" w:cs="Times New Roman"/>
                <w:sz w:val="20"/>
                <w:szCs w:val="20"/>
              </w:rPr>
              <w:t>Кол-во телефонных номеров</w:t>
            </w:r>
          </w:p>
        </w:tc>
        <w:tc>
          <w:tcPr>
            <w:tcW w:w="1276" w:type="dxa"/>
            <w:vAlign w:val="center"/>
          </w:tcPr>
          <w:p w14:paraId="53F88C9A" w14:textId="61151B2B" w:rsidR="006E5E02" w:rsidRPr="004E3389" w:rsidRDefault="006E5E02" w:rsidP="006E5E02">
            <w:pPr>
              <w:ind w:left="0" w:firstLine="0"/>
              <w:jc w:val="center"/>
              <w:rPr>
                <w:rFonts w:ascii="Times New Roman" w:hAnsi="Times New Roman" w:cs="Times New Roman"/>
                <w:sz w:val="20"/>
                <w:szCs w:val="20"/>
              </w:rPr>
            </w:pPr>
            <w:r>
              <w:rPr>
                <w:rFonts w:ascii="Times New Roman" w:hAnsi="Times New Roman" w:cs="Times New Roman"/>
                <w:sz w:val="20"/>
                <w:szCs w:val="20"/>
              </w:rPr>
              <w:t>Количество месяцев оказания услуг</w:t>
            </w:r>
          </w:p>
        </w:tc>
        <w:tc>
          <w:tcPr>
            <w:tcW w:w="992" w:type="dxa"/>
            <w:vAlign w:val="center"/>
          </w:tcPr>
          <w:p w14:paraId="1EF88F95" w14:textId="200DFEE6" w:rsidR="006E5E02" w:rsidRPr="004E3389" w:rsidRDefault="006E5E02" w:rsidP="004E3389">
            <w:pPr>
              <w:ind w:left="0" w:firstLine="0"/>
              <w:jc w:val="center"/>
              <w:rPr>
                <w:rFonts w:ascii="Times New Roman" w:hAnsi="Times New Roman" w:cs="Times New Roman"/>
                <w:sz w:val="20"/>
                <w:szCs w:val="20"/>
              </w:rPr>
            </w:pPr>
            <w:r w:rsidRPr="004E3389">
              <w:rPr>
                <w:rFonts w:ascii="Times New Roman" w:hAnsi="Times New Roman" w:cs="Times New Roman"/>
                <w:sz w:val="20"/>
                <w:szCs w:val="20"/>
              </w:rPr>
              <w:t>Ед. изм.</w:t>
            </w:r>
          </w:p>
        </w:tc>
        <w:tc>
          <w:tcPr>
            <w:tcW w:w="1349" w:type="dxa"/>
            <w:vAlign w:val="center"/>
          </w:tcPr>
          <w:p w14:paraId="40A8FF53" w14:textId="5A8BFF29" w:rsidR="006E5E02" w:rsidRPr="004E3389" w:rsidRDefault="006E5E02" w:rsidP="004E3389">
            <w:pPr>
              <w:ind w:left="0" w:firstLine="0"/>
              <w:jc w:val="center"/>
              <w:rPr>
                <w:rFonts w:ascii="Times New Roman" w:hAnsi="Times New Roman" w:cs="Times New Roman"/>
                <w:sz w:val="20"/>
                <w:szCs w:val="20"/>
              </w:rPr>
            </w:pPr>
            <w:r w:rsidRPr="004E3389">
              <w:rPr>
                <w:rFonts w:ascii="Times New Roman" w:hAnsi="Times New Roman" w:cs="Times New Roman"/>
                <w:sz w:val="20"/>
                <w:szCs w:val="20"/>
              </w:rPr>
              <w:t>Кол-во оказываемых услуг</w:t>
            </w:r>
          </w:p>
        </w:tc>
        <w:tc>
          <w:tcPr>
            <w:tcW w:w="1290" w:type="dxa"/>
            <w:vAlign w:val="center"/>
          </w:tcPr>
          <w:p w14:paraId="7094064E" w14:textId="77777777" w:rsidR="006E5E02" w:rsidRPr="004E3389" w:rsidRDefault="006E5E02" w:rsidP="004E3389">
            <w:pPr>
              <w:ind w:left="0" w:firstLine="0"/>
              <w:jc w:val="center"/>
              <w:rPr>
                <w:rFonts w:ascii="Times New Roman" w:hAnsi="Times New Roman" w:cs="Times New Roman"/>
                <w:sz w:val="20"/>
                <w:szCs w:val="20"/>
              </w:rPr>
            </w:pPr>
            <w:r w:rsidRPr="004E3389">
              <w:rPr>
                <w:rFonts w:ascii="Times New Roman" w:hAnsi="Times New Roman" w:cs="Times New Roman"/>
                <w:sz w:val="20"/>
                <w:szCs w:val="20"/>
              </w:rPr>
              <w:t xml:space="preserve">Цена в месяц </w:t>
            </w:r>
          </w:p>
          <w:p w14:paraId="2E57F5D6" w14:textId="429E345D" w:rsidR="006E5E02" w:rsidRPr="004E3389" w:rsidRDefault="006E5E02" w:rsidP="004E3389">
            <w:pPr>
              <w:ind w:left="0" w:firstLine="0"/>
              <w:jc w:val="center"/>
              <w:rPr>
                <w:rFonts w:ascii="Times New Roman" w:hAnsi="Times New Roman" w:cs="Times New Roman"/>
                <w:sz w:val="20"/>
                <w:szCs w:val="20"/>
              </w:rPr>
            </w:pPr>
            <w:r w:rsidRPr="004E3389">
              <w:rPr>
                <w:rFonts w:ascii="Times New Roman" w:hAnsi="Times New Roman" w:cs="Times New Roman"/>
                <w:sz w:val="20"/>
                <w:szCs w:val="20"/>
              </w:rPr>
              <w:t>за одну услугу, руб.</w:t>
            </w:r>
          </w:p>
        </w:tc>
        <w:tc>
          <w:tcPr>
            <w:tcW w:w="1324" w:type="dxa"/>
            <w:vAlign w:val="center"/>
          </w:tcPr>
          <w:p w14:paraId="7F7ECEAE" w14:textId="05D8566F" w:rsidR="006E5E02" w:rsidRPr="004E3389" w:rsidRDefault="006E5E02" w:rsidP="006E5E02">
            <w:pPr>
              <w:ind w:left="0" w:firstLine="0"/>
              <w:jc w:val="center"/>
              <w:rPr>
                <w:rFonts w:ascii="Times New Roman" w:hAnsi="Times New Roman" w:cs="Times New Roman"/>
                <w:sz w:val="20"/>
                <w:szCs w:val="20"/>
              </w:rPr>
            </w:pPr>
            <w:r>
              <w:rPr>
                <w:rFonts w:ascii="Times New Roman" w:hAnsi="Times New Roman" w:cs="Times New Roman"/>
                <w:sz w:val="20"/>
                <w:szCs w:val="20"/>
              </w:rPr>
              <w:t>Сумма</w:t>
            </w:r>
            <w:r w:rsidRPr="004E3389">
              <w:rPr>
                <w:rFonts w:ascii="Times New Roman" w:hAnsi="Times New Roman" w:cs="Times New Roman"/>
                <w:sz w:val="20"/>
                <w:szCs w:val="20"/>
              </w:rPr>
              <w:t>, руб.</w:t>
            </w:r>
          </w:p>
        </w:tc>
      </w:tr>
      <w:tr w:rsidR="006E5E02" w:rsidRPr="004E3389" w14:paraId="7A334CBC" w14:textId="77777777" w:rsidTr="006E5E02">
        <w:tc>
          <w:tcPr>
            <w:tcW w:w="486" w:type="dxa"/>
            <w:vAlign w:val="center"/>
          </w:tcPr>
          <w:p w14:paraId="31924490" w14:textId="60FD0FD5" w:rsidR="006E5E02" w:rsidRPr="004E3389" w:rsidRDefault="006E5E02" w:rsidP="004E3389">
            <w:pPr>
              <w:ind w:left="0" w:firstLine="0"/>
              <w:jc w:val="center"/>
              <w:rPr>
                <w:rFonts w:ascii="Times New Roman" w:hAnsi="Times New Roman" w:cs="Times New Roman"/>
                <w:sz w:val="20"/>
                <w:szCs w:val="20"/>
              </w:rPr>
            </w:pPr>
            <w:r w:rsidRPr="004E3389">
              <w:rPr>
                <w:rFonts w:ascii="Times New Roman" w:hAnsi="Times New Roman" w:cs="Times New Roman"/>
                <w:sz w:val="20"/>
                <w:szCs w:val="20"/>
              </w:rPr>
              <w:t>1</w:t>
            </w:r>
          </w:p>
        </w:tc>
        <w:tc>
          <w:tcPr>
            <w:tcW w:w="1641" w:type="dxa"/>
          </w:tcPr>
          <w:p w14:paraId="535D217A" w14:textId="2BD7277E" w:rsidR="006E5E02" w:rsidRPr="004E3389" w:rsidRDefault="006E5E02" w:rsidP="00165D22">
            <w:pPr>
              <w:ind w:left="0" w:firstLine="0"/>
              <w:jc w:val="center"/>
              <w:rPr>
                <w:rFonts w:ascii="Times New Roman" w:hAnsi="Times New Roman" w:cs="Times New Roman"/>
                <w:sz w:val="20"/>
                <w:szCs w:val="20"/>
              </w:rPr>
            </w:pPr>
            <w:r>
              <w:rPr>
                <w:rFonts w:ascii="Times New Roman" w:hAnsi="Times New Roman" w:cs="Times New Roman"/>
                <w:sz w:val="20"/>
                <w:szCs w:val="20"/>
              </w:rPr>
              <w:t>Услуги сотовой связи</w:t>
            </w:r>
          </w:p>
        </w:tc>
        <w:tc>
          <w:tcPr>
            <w:tcW w:w="1275" w:type="dxa"/>
            <w:vAlign w:val="center"/>
          </w:tcPr>
          <w:p w14:paraId="36DA2501" w14:textId="7F643204" w:rsidR="006E5E02" w:rsidRPr="004E3389" w:rsidRDefault="006335C3" w:rsidP="004E3389">
            <w:pPr>
              <w:ind w:left="0" w:firstLine="0"/>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vAlign w:val="center"/>
          </w:tcPr>
          <w:p w14:paraId="31886BEC" w14:textId="5164ECE6" w:rsidR="006E5E02" w:rsidRPr="004E3389" w:rsidRDefault="006335C3" w:rsidP="006E5E02">
            <w:pPr>
              <w:ind w:left="0" w:firstLine="0"/>
              <w:jc w:val="center"/>
              <w:rPr>
                <w:rFonts w:ascii="Times New Roman" w:hAnsi="Times New Roman" w:cs="Times New Roman"/>
                <w:sz w:val="20"/>
                <w:szCs w:val="20"/>
              </w:rPr>
            </w:pPr>
            <w:r>
              <w:rPr>
                <w:rFonts w:ascii="Times New Roman" w:hAnsi="Times New Roman" w:cs="Times New Roman"/>
                <w:sz w:val="20"/>
                <w:szCs w:val="20"/>
              </w:rPr>
              <w:t>30</w:t>
            </w:r>
          </w:p>
        </w:tc>
        <w:tc>
          <w:tcPr>
            <w:tcW w:w="992" w:type="dxa"/>
            <w:vAlign w:val="center"/>
          </w:tcPr>
          <w:p w14:paraId="69CA6F7A" w14:textId="0136E1FE" w:rsidR="006E5E02" w:rsidRPr="004E3389" w:rsidRDefault="006E5E02" w:rsidP="004E3389">
            <w:pPr>
              <w:ind w:left="0" w:firstLine="0"/>
              <w:jc w:val="center"/>
              <w:rPr>
                <w:rFonts w:ascii="Times New Roman" w:hAnsi="Times New Roman" w:cs="Times New Roman"/>
                <w:sz w:val="20"/>
                <w:szCs w:val="20"/>
              </w:rPr>
            </w:pPr>
            <w:proofErr w:type="spellStart"/>
            <w:r w:rsidRPr="004E3389">
              <w:rPr>
                <w:rFonts w:ascii="Times New Roman" w:hAnsi="Times New Roman" w:cs="Times New Roman"/>
                <w:sz w:val="20"/>
                <w:szCs w:val="20"/>
              </w:rPr>
              <w:t>Усл</w:t>
            </w:r>
            <w:proofErr w:type="spellEnd"/>
            <w:r w:rsidRPr="004E3389">
              <w:rPr>
                <w:rFonts w:ascii="Times New Roman" w:hAnsi="Times New Roman" w:cs="Times New Roman"/>
                <w:sz w:val="20"/>
                <w:szCs w:val="20"/>
              </w:rPr>
              <w:t>. ед.</w:t>
            </w:r>
          </w:p>
        </w:tc>
        <w:tc>
          <w:tcPr>
            <w:tcW w:w="1349" w:type="dxa"/>
            <w:vAlign w:val="center"/>
          </w:tcPr>
          <w:p w14:paraId="16238C8A" w14:textId="1189B1C1" w:rsidR="006E5E02" w:rsidRPr="004E3389" w:rsidRDefault="00DF3F8C" w:rsidP="004E3389">
            <w:pPr>
              <w:ind w:left="0" w:firstLine="0"/>
              <w:jc w:val="center"/>
              <w:rPr>
                <w:rFonts w:ascii="Times New Roman" w:hAnsi="Times New Roman" w:cs="Times New Roman"/>
                <w:sz w:val="20"/>
                <w:szCs w:val="20"/>
              </w:rPr>
            </w:pPr>
            <w:r>
              <w:rPr>
                <w:rFonts w:ascii="Times New Roman" w:hAnsi="Times New Roman" w:cs="Times New Roman"/>
                <w:sz w:val="20"/>
                <w:szCs w:val="20"/>
              </w:rPr>
              <w:t>90</w:t>
            </w:r>
          </w:p>
        </w:tc>
        <w:tc>
          <w:tcPr>
            <w:tcW w:w="1290" w:type="dxa"/>
            <w:vAlign w:val="center"/>
          </w:tcPr>
          <w:p w14:paraId="6CD34F37" w14:textId="24545B21" w:rsidR="006E5E02" w:rsidRPr="004E3389" w:rsidRDefault="006E5E02" w:rsidP="004E3389">
            <w:pPr>
              <w:ind w:left="0" w:firstLine="0"/>
              <w:jc w:val="center"/>
              <w:rPr>
                <w:rFonts w:ascii="Times New Roman" w:hAnsi="Times New Roman" w:cs="Times New Roman"/>
                <w:sz w:val="20"/>
                <w:szCs w:val="20"/>
              </w:rPr>
            </w:pPr>
          </w:p>
        </w:tc>
        <w:tc>
          <w:tcPr>
            <w:tcW w:w="1324" w:type="dxa"/>
            <w:vAlign w:val="center"/>
          </w:tcPr>
          <w:p w14:paraId="0192DCF5" w14:textId="6A74F7D3" w:rsidR="006E5E02" w:rsidRPr="004E3389" w:rsidRDefault="006E5E02" w:rsidP="004E3389">
            <w:pPr>
              <w:ind w:left="0" w:firstLine="0"/>
              <w:jc w:val="center"/>
              <w:rPr>
                <w:rFonts w:ascii="Times New Roman" w:hAnsi="Times New Roman" w:cs="Times New Roman"/>
                <w:sz w:val="20"/>
                <w:szCs w:val="20"/>
              </w:rPr>
            </w:pPr>
          </w:p>
        </w:tc>
      </w:tr>
      <w:tr w:rsidR="006E5E02" w:rsidRPr="004E3389" w14:paraId="05AFA6C3" w14:textId="77777777" w:rsidTr="006E5E02">
        <w:tc>
          <w:tcPr>
            <w:tcW w:w="486" w:type="dxa"/>
          </w:tcPr>
          <w:p w14:paraId="3EF5F6CA" w14:textId="77777777" w:rsidR="006E5E02" w:rsidRPr="004E3389" w:rsidRDefault="006E5E02" w:rsidP="00DA2F2E">
            <w:pPr>
              <w:ind w:left="0" w:firstLine="0"/>
              <w:jc w:val="center"/>
              <w:rPr>
                <w:rFonts w:ascii="Times New Roman" w:hAnsi="Times New Roman" w:cs="Times New Roman"/>
                <w:sz w:val="20"/>
                <w:szCs w:val="20"/>
              </w:rPr>
            </w:pPr>
          </w:p>
        </w:tc>
        <w:tc>
          <w:tcPr>
            <w:tcW w:w="1641" w:type="dxa"/>
          </w:tcPr>
          <w:p w14:paraId="7D098769" w14:textId="2D674A07" w:rsidR="006E5E02" w:rsidRPr="004E3389" w:rsidRDefault="006E5E02" w:rsidP="00DA2F2E">
            <w:pPr>
              <w:ind w:left="0" w:firstLine="0"/>
              <w:jc w:val="center"/>
              <w:rPr>
                <w:rFonts w:ascii="Times New Roman" w:hAnsi="Times New Roman" w:cs="Times New Roman"/>
                <w:b/>
                <w:sz w:val="20"/>
                <w:szCs w:val="20"/>
              </w:rPr>
            </w:pPr>
            <w:r w:rsidRPr="004E3389">
              <w:rPr>
                <w:rFonts w:ascii="Times New Roman" w:hAnsi="Times New Roman" w:cs="Times New Roman"/>
                <w:b/>
                <w:sz w:val="20"/>
                <w:szCs w:val="20"/>
              </w:rPr>
              <w:t>ИТОГО, руб.</w:t>
            </w:r>
          </w:p>
        </w:tc>
        <w:tc>
          <w:tcPr>
            <w:tcW w:w="1275" w:type="dxa"/>
          </w:tcPr>
          <w:p w14:paraId="719CB3CA" w14:textId="77777777" w:rsidR="006E5E02" w:rsidRPr="004E3389" w:rsidRDefault="006E5E02" w:rsidP="00DA2F2E">
            <w:pPr>
              <w:ind w:left="0" w:firstLine="0"/>
              <w:jc w:val="center"/>
              <w:rPr>
                <w:rFonts w:ascii="Times New Roman" w:hAnsi="Times New Roman" w:cs="Times New Roman"/>
                <w:b/>
                <w:sz w:val="20"/>
                <w:szCs w:val="20"/>
              </w:rPr>
            </w:pPr>
          </w:p>
        </w:tc>
        <w:tc>
          <w:tcPr>
            <w:tcW w:w="1276" w:type="dxa"/>
          </w:tcPr>
          <w:p w14:paraId="6122B904" w14:textId="77777777" w:rsidR="006E5E02" w:rsidRPr="004E3389" w:rsidRDefault="006E5E02" w:rsidP="00DA2F2E">
            <w:pPr>
              <w:ind w:left="0" w:firstLine="0"/>
              <w:jc w:val="center"/>
              <w:rPr>
                <w:rFonts w:ascii="Times New Roman" w:hAnsi="Times New Roman" w:cs="Times New Roman"/>
                <w:b/>
                <w:sz w:val="20"/>
                <w:szCs w:val="20"/>
              </w:rPr>
            </w:pPr>
          </w:p>
        </w:tc>
        <w:tc>
          <w:tcPr>
            <w:tcW w:w="992" w:type="dxa"/>
          </w:tcPr>
          <w:p w14:paraId="23AA34E9" w14:textId="7D87E32A" w:rsidR="006E5E02" w:rsidRPr="004E3389" w:rsidRDefault="006E5E02" w:rsidP="00DA2F2E">
            <w:pPr>
              <w:ind w:left="0" w:firstLine="0"/>
              <w:jc w:val="center"/>
              <w:rPr>
                <w:rFonts w:ascii="Times New Roman" w:hAnsi="Times New Roman" w:cs="Times New Roman"/>
                <w:b/>
                <w:sz w:val="20"/>
                <w:szCs w:val="20"/>
              </w:rPr>
            </w:pPr>
          </w:p>
        </w:tc>
        <w:tc>
          <w:tcPr>
            <w:tcW w:w="1349" w:type="dxa"/>
          </w:tcPr>
          <w:p w14:paraId="53BC911B" w14:textId="77777777" w:rsidR="006E5E02" w:rsidRPr="004E3389" w:rsidRDefault="006E5E02" w:rsidP="00DA2F2E">
            <w:pPr>
              <w:ind w:left="0" w:firstLine="0"/>
              <w:jc w:val="center"/>
              <w:rPr>
                <w:rFonts w:ascii="Times New Roman" w:hAnsi="Times New Roman" w:cs="Times New Roman"/>
                <w:b/>
                <w:sz w:val="20"/>
                <w:szCs w:val="20"/>
              </w:rPr>
            </w:pPr>
          </w:p>
        </w:tc>
        <w:tc>
          <w:tcPr>
            <w:tcW w:w="1290" w:type="dxa"/>
          </w:tcPr>
          <w:p w14:paraId="04179713" w14:textId="77777777" w:rsidR="006E5E02" w:rsidRPr="004E3389" w:rsidRDefault="006E5E02" w:rsidP="00DA2F2E">
            <w:pPr>
              <w:ind w:left="0" w:firstLine="0"/>
              <w:jc w:val="center"/>
              <w:rPr>
                <w:rFonts w:ascii="Times New Roman" w:hAnsi="Times New Roman" w:cs="Times New Roman"/>
                <w:b/>
                <w:sz w:val="20"/>
                <w:szCs w:val="20"/>
              </w:rPr>
            </w:pPr>
          </w:p>
        </w:tc>
        <w:tc>
          <w:tcPr>
            <w:tcW w:w="1324" w:type="dxa"/>
          </w:tcPr>
          <w:p w14:paraId="180B5459" w14:textId="5338D608" w:rsidR="006E5E02" w:rsidRPr="004E3389" w:rsidRDefault="006E5E02" w:rsidP="00DA2F2E">
            <w:pPr>
              <w:ind w:left="0" w:firstLine="0"/>
              <w:jc w:val="center"/>
              <w:rPr>
                <w:rFonts w:ascii="Times New Roman" w:hAnsi="Times New Roman" w:cs="Times New Roman"/>
                <w:b/>
                <w:sz w:val="20"/>
                <w:szCs w:val="20"/>
              </w:rPr>
            </w:pPr>
          </w:p>
        </w:tc>
      </w:tr>
    </w:tbl>
    <w:p w14:paraId="6A6CC902" w14:textId="77777777" w:rsidR="00DA2F2E" w:rsidRPr="00401A90" w:rsidRDefault="00DA2F2E" w:rsidP="00DA2F2E">
      <w:pPr>
        <w:jc w:val="center"/>
        <w:rPr>
          <w:rFonts w:ascii="Times New Roman" w:hAnsi="Times New Roman" w:cs="Times New Roman"/>
        </w:rPr>
      </w:pPr>
    </w:p>
    <w:p w14:paraId="50DF5C33" w14:textId="35527115" w:rsidR="00DA2F2E" w:rsidRPr="00BA4BAB" w:rsidRDefault="00DA2F2E" w:rsidP="00BA4BAB">
      <w:pPr>
        <w:spacing w:before="100"/>
        <w:ind w:left="0"/>
        <w:rPr>
          <w:rFonts w:ascii="Times New Roman" w:eastAsia="Microsoft Sans Serif" w:hAnsi="Times New Roman" w:cs="Times New Roman"/>
          <w:sz w:val="24"/>
          <w:szCs w:val="24"/>
          <w:lang w:bidi="ru-RU"/>
        </w:rPr>
      </w:pPr>
      <w:r w:rsidRPr="00930614">
        <w:rPr>
          <w:rFonts w:ascii="Times New Roman" w:hAnsi="Times New Roman" w:cs="Times New Roman"/>
          <w:bCs/>
          <w:sz w:val="24"/>
          <w:szCs w:val="24"/>
        </w:rPr>
        <w:t>Итого общая стоимость всех Услуг по Контракту:</w:t>
      </w:r>
      <w:bookmarkStart w:id="0" w:name="OLE_LINK60"/>
      <w:bookmarkStart w:id="1" w:name="OLE_LINK61"/>
      <w:bookmarkStart w:id="2" w:name="OLE_LINK62"/>
      <w:r w:rsidR="00DE629C" w:rsidRPr="00930614">
        <w:rPr>
          <w:rStyle w:val="211pt"/>
          <w:rFonts w:eastAsia="Microsoft Sans Serif"/>
          <w:sz w:val="24"/>
          <w:szCs w:val="24"/>
        </w:rPr>
        <w:t xml:space="preserve"> </w:t>
      </w:r>
      <w:r w:rsidR="00DF3F8C">
        <w:rPr>
          <w:rStyle w:val="211pt"/>
          <w:rFonts w:eastAsia="Microsoft Sans Serif"/>
          <w:sz w:val="24"/>
          <w:szCs w:val="24"/>
        </w:rPr>
        <w:t>___</w:t>
      </w:r>
      <w:r w:rsidR="00BA4BAB" w:rsidRPr="00BA4BAB">
        <w:rPr>
          <w:rStyle w:val="211pt"/>
          <w:rFonts w:eastAsia="Microsoft Sans Serif"/>
          <w:sz w:val="24"/>
          <w:szCs w:val="24"/>
        </w:rPr>
        <w:t xml:space="preserve"> рублей </w:t>
      </w:r>
      <w:r w:rsidR="00DF3F8C">
        <w:rPr>
          <w:rStyle w:val="211pt"/>
          <w:rFonts w:eastAsia="Microsoft Sans Serif"/>
          <w:sz w:val="24"/>
          <w:szCs w:val="24"/>
        </w:rPr>
        <w:t>___</w:t>
      </w:r>
      <w:r w:rsidR="00BA4BAB" w:rsidRPr="00BA4BAB">
        <w:rPr>
          <w:rStyle w:val="211pt"/>
          <w:rFonts w:eastAsia="Microsoft Sans Serif"/>
          <w:sz w:val="24"/>
          <w:szCs w:val="24"/>
        </w:rPr>
        <w:t xml:space="preserve"> копеек (</w:t>
      </w:r>
      <w:r w:rsidR="00DF3F8C">
        <w:rPr>
          <w:rStyle w:val="211pt"/>
          <w:rFonts w:eastAsia="Microsoft Sans Serif"/>
          <w:sz w:val="24"/>
          <w:szCs w:val="24"/>
        </w:rPr>
        <w:t>___________</w:t>
      </w:r>
      <w:r w:rsidR="00BA4BAB" w:rsidRPr="00BA4BAB">
        <w:rPr>
          <w:rStyle w:val="211pt"/>
          <w:rFonts w:eastAsia="Microsoft Sans Serif"/>
          <w:sz w:val="24"/>
          <w:szCs w:val="24"/>
        </w:rPr>
        <w:t>), в том</w:t>
      </w:r>
      <w:r w:rsidR="00BA4BAB">
        <w:rPr>
          <w:rStyle w:val="211pt"/>
          <w:rFonts w:eastAsia="Microsoft Sans Serif"/>
          <w:sz w:val="24"/>
          <w:szCs w:val="24"/>
        </w:rPr>
        <w:t xml:space="preserve"> числе НДС в сумме </w:t>
      </w:r>
      <w:r w:rsidR="00DF3F8C">
        <w:rPr>
          <w:rStyle w:val="211pt"/>
          <w:rFonts w:eastAsia="Microsoft Sans Serif"/>
          <w:sz w:val="24"/>
          <w:szCs w:val="24"/>
        </w:rPr>
        <w:t>_______</w:t>
      </w:r>
      <w:r w:rsidR="00BA4BAB">
        <w:rPr>
          <w:rStyle w:val="211pt"/>
          <w:rFonts w:eastAsia="Microsoft Sans Serif"/>
          <w:sz w:val="24"/>
          <w:szCs w:val="24"/>
        </w:rPr>
        <w:t xml:space="preserve"> рублей </w:t>
      </w:r>
      <w:r w:rsidR="00DF3F8C">
        <w:rPr>
          <w:rStyle w:val="211pt"/>
          <w:rFonts w:eastAsia="Microsoft Sans Serif"/>
          <w:sz w:val="24"/>
          <w:szCs w:val="24"/>
        </w:rPr>
        <w:t>___</w:t>
      </w:r>
      <w:r w:rsidR="00BA4BAB" w:rsidRPr="00BA4BAB">
        <w:rPr>
          <w:rStyle w:val="211pt"/>
          <w:rFonts w:eastAsia="Microsoft Sans Serif"/>
          <w:sz w:val="24"/>
          <w:szCs w:val="24"/>
        </w:rPr>
        <w:t xml:space="preserve"> копейка (</w:t>
      </w:r>
      <w:r w:rsidR="00DF3F8C">
        <w:rPr>
          <w:rStyle w:val="211pt"/>
          <w:rFonts w:eastAsia="Microsoft Sans Serif"/>
          <w:sz w:val="24"/>
          <w:szCs w:val="24"/>
        </w:rPr>
        <w:t>__________</w:t>
      </w:r>
      <w:r w:rsidR="00BA4BAB" w:rsidRPr="00BA4BAB">
        <w:rPr>
          <w:rStyle w:val="211pt"/>
          <w:rFonts w:eastAsia="Microsoft Sans Serif"/>
          <w:sz w:val="24"/>
          <w:szCs w:val="24"/>
        </w:rPr>
        <w:t>)</w:t>
      </w:r>
      <w:r w:rsidR="00744D4C" w:rsidRPr="00930614">
        <w:rPr>
          <w:rFonts w:ascii="Times New Roman" w:hAnsi="Times New Roman" w:cs="Times New Roman"/>
          <w:sz w:val="24"/>
          <w:szCs w:val="24"/>
        </w:rPr>
        <w:t>.</w:t>
      </w:r>
    </w:p>
    <w:p w14:paraId="1C2D1C2C" w14:textId="77777777" w:rsidR="00744D4C" w:rsidRPr="00930614" w:rsidRDefault="00744D4C" w:rsidP="00DA2F2E">
      <w:pPr>
        <w:spacing w:before="100"/>
        <w:ind w:left="142"/>
        <w:rPr>
          <w:rFonts w:ascii="Times New Roman" w:hAnsi="Times New Roman" w:cs="Times New Roman"/>
          <w:i/>
          <w:sz w:val="24"/>
          <w:szCs w:val="24"/>
        </w:rPr>
      </w:pPr>
    </w:p>
    <w:bookmarkEnd w:id="0"/>
    <w:bookmarkEnd w:id="1"/>
    <w:bookmarkEnd w:id="2"/>
    <w:p w14:paraId="23E0EC9E" w14:textId="77777777" w:rsidR="00DA2F2E" w:rsidRPr="00930614" w:rsidRDefault="00DA2F2E" w:rsidP="00DA2F2E">
      <w:pPr>
        <w:rPr>
          <w:rFonts w:ascii="Times New Roman" w:hAnsi="Times New Roman" w:cs="Times New Roman"/>
          <w:sz w:val="24"/>
          <w:szCs w:val="24"/>
        </w:rPr>
      </w:pPr>
    </w:p>
    <w:tbl>
      <w:tblPr>
        <w:tblW w:w="5000" w:type="pct"/>
        <w:tblLook w:val="04A0" w:firstRow="1" w:lastRow="0" w:firstColumn="1" w:lastColumn="0" w:noHBand="0" w:noVBand="1"/>
      </w:tblPr>
      <w:tblGrid>
        <w:gridCol w:w="4680"/>
        <w:gridCol w:w="4958"/>
      </w:tblGrid>
      <w:tr w:rsidR="00930614" w:rsidRPr="00930614" w14:paraId="5F50079A" w14:textId="77777777" w:rsidTr="005E6529">
        <w:trPr>
          <w:trHeight w:val="20"/>
        </w:trPr>
        <w:tc>
          <w:tcPr>
            <w:tcW w:w="2428" w:type="pct"/>
          </w:tcPr>
          <w:p w14:paraId="21509805" w14:textId="77777777" w:rsidR="00930614" w:rsidRPr="00930614" w:rsidRDefault="00930614" w:rsidP="005E6529">
            <w:pPr>
              <w:pStyle w:val="ConsPlusNormal"/>
              <w:rPr>
                <w:rFonts w:ascii="Times New Roman" w:hAnsi="Times New Roman" w:cs="Times New Roman"/>
                <w:sz w:val="24"/>
                <w:szCs w:val="24"/>
              </w:rPr>
            </w:pPr>
          </w:p>
          <w:p w14:paraId="2BE4AF91" w14:textId="77777777" w:rsidR="00930614" w:rsidRPr="00930614" w:rsidRDefault="00930614" w:rsidP="005E6529">
            <w:pPr>
              <w:pStyle w:val="ConsPlusNormal"/>
              <w:rPr>
                <w:rFonts w:ascii="Times New Roman" w:hAnsi="Times New Roman" w:cs="Times New Roman"/>
                <w:b/>
                <w:sz w:val="24"/>
                <w:szCs w:val="24"/>
              </w:rPr>
            </w:pPr>
            <w:r w:rsidRPr="00930614">
              <w:rPr>
                <w:rFonts w:ascii="Times New Roman" w:hAnsi="Times New Roman" w:cs="Times New Roman"/>
                <w:b/>
                <w:sz w:val="24"/>
                <w:szCs w:val="24"/>
              </w:rPr>
              <w:t>ЗАКАЗЧИК:</w:t>
            </w:r>
          </w:p>
          <w:p w14:paraId="464607C6" w14:textId="77777777" w:rsidR="00930614" w:rsidRPr="00930614" w:rsidRDefault="00930614" w:rsidP="005E6529">
            <w:pPr>
              <w:pStyle w:val="ConsPlusNormal"/>
              <w:rPr>
                <w:rFonts w:ascii="Times New Roman" w:hAnsi="Times New Roman" w:cs="Times New Roman"/>
                <w:sz w:val="24"/>
                <w:szCs w:val="24"/>
              </w:rPr>
            </w:pPr>
          </w:p>
          <w:p w14:paraId="07A507C8" w14:textId="7B69F6F7" w:rsidR="00930614" w:rsidRPr="00930614" w:rsidRDefault="00DF3F8C" w:rsidP="005E6529">
            <w:pPr>
              <w:pStyle w:val="ConsPlusNormal"/>
              <w:rPr>
                <w:rFonts w:ascii="Times New Roman" w:hAnsi="Times New Roman" w:cs="Times New Roman"/>
                <w:sz w:val="24"/>
                <w:szCs w:val="24"/>
              </w:rPr>
            </w:pPr>
            <w:r>
              <w:rPr>
                <w:rFonts w:ascii="Times New Roman" w:hAnsi="Times New Roman" w:cs="Times New Roman"/>
                <w:sz w:val="24"/>
                <w:szCs w:val="24"/>
              </w:rPr>
              <w:t>Директор</w:t>
            </w:r>
          </w:p>
          <w:p w14:paraId="612836C1" w14:textId="0CC2550D" w:rsidR="00930614" w:rsidRPr="00930614" w:rsidRDefault="00930614" w:rsidP="005E6529">
            <w:pPr>
              <w:pStyle w:val="ConsPlusNormal"/>
              <w:rPr>
                <w:rFonts w:ascii="Times New Roman" w:hAnsi="Times New Roman" w:cs="Times New Roman"/>
                <w:sz w:val="24"/>
                <w:szCs w:val="24"/>
              </w:rPr>
            </w:pPr>
            <w:r w:rsidRPr="00930614">
              <w:rPr>
                <w:rFonts w:ascii="Times New Roman" w:hAnsi="Times New Roman" w:cs="Times New Roman"/>
                <w:sz w:val="24"/>
                <w:szCs w:val="24"/>
              </w:rPr>
              <w:t xml:space="preserve"> ___________________/ </w:t>
            </w:r>
            <w:r w:rsidR="00DF3F8C">
              <w:rPr>
                <w:rFonts w:ascii="Times New Roman" w:hAnsi="Times New Roman" w:cs="Times New Roman"/>
                <w:sz w:val="24"/>
                <w:szCs w:val="24"/>
              </w:rPr>
              <w:t>А. В. Блинов</w:t>
            </w:r>
            <w:r w:rsidRPr="00930614">
              <w:rPr>
                <w:rFonts w:ascii="Times New Roman" w:hAnsi="Times New Roman" w:cs="Times New Roman"/>
                <w:sz w:val="24"/>
                <w:szCs w:val="24"/>
              </w:rPr>
              <w:t xml:space="preserve"> /</w:t>
            </w:r>
          </w:p>
          <w:p w14:paraId="5EC985AB" w14:textId="77777777" w:rsidR="00930614" w:rsidRPr="00930614" w:rsidRDefault="00930614" w:rsidP="005E6529">
            <w:pPr>
              <w:pStyle w:val="ConsPlusNormal"/>
              <w:rPr>
                <w:rFonts w:ascii="Times New Roman" w:hAnsi="Times New Roman" w:cs="Times New Roman"/>
                <w:sz w:val="24"/>
                <w:szCs w:val="24"/>
              </w:rPr>
            </w:pPr>
            <w:r w:rsidRPr="00930614">
              <w:rPr>
                <w:rFonts w:ascii="Times New Roman" w:hAnsi="Times New Roman" w:cs="Times New Roman"/>
                <w:sz w:val="24"/>
                <w:szCs w:val="24"/>
              </w:rPr>
              <w:t>Подписано ЭЦП</w:t>
            </w:r>
          </w:p>
        </w:tc>
        <w:tc>
          <w:tcPr>
            <w:tcW w:w="2572" w:type="pct"/>
          </w:tcPr>
          <w:p w14:paraId="7419DF1D" w14:textId="77777777" w:rsidR="00930614" w:rsidRPr="00930614" w:rsidRDefault="00930614" w:rsidP="005E6529">
            <w:pPr>
              <w:pStyle w:val="ConsPlusNormal"/>
              <w:rPr>
                <w:rFonts w:ascii="Times New Roman" w:hAnsi="Times New Roman" w:cs="Times New Roman"/>
                <w:b/>
                <w:sz w:val="24"/>
                <w:szCs w:val="24"/>
              </w:rPr>
            </w:pPr>
          </w:p>
          <w:p w14:paraId="05E476A7" w14:textId="77777777" w:rsidR="00BA4BAB" w:rsidRDefault="00BA4BAB" w:rsidP="00BA4BAB">
            <w:pPr>
              <w:pStyle w:val="11"/>
              <w:shd w:val="clear" w:color="auto" w:fill="auto"/>
              <w:tabs>
                <w:tab w:val="left" w:pos="4537"/>
              </w:tabs>
              <w:ind w:firstLine="0"/>
              <w:rPr>
                <w:b/>
                <w:sz w:val="24"/>
                <w:szCs w:val="24"/>
              </w:rPr>
            </w:pPr>
            <w:r w:rsidRPr="00684FEA">
              <w:rPr>
                <w:b/>
                <w:sz w:val="24"/>
                <w:szCs w:val="24"/>
              </w:rPr>
              <w:t>ИСПОЛНИТЕЛЬ:</w:t>
            </w:r>
          </w:p>
          <w:p w14:paraId="6557C6D4" w14:textId="77777777" w:rsidR="00BA4BAB" w:rsidRDefault="00BA4BAB" w:rsidP="00BA4BAB">
            <w:pPr>
              <w:pStyle w:val="11"/>
              <w:shd w:val="clear" w:color="auto" w:fill="auto"/>
              <w:tabs>
                <w:tab w:val="left" w:pos="4537"/>
              </w:tabs>
              <w:ind w:firstLine="0"/>
              <w:rPr>
                <w:sz w:val="24"/>
                <w:szCs w:val="24"/>
              </w:rPr>
            </w:pPr>
          </w:p>
          <w:p w14:paraId="7373A7E7" w14:textId="77777777" w:rsidR="00BA4BAB" w:rsidRDefault="00BA4BAB" w:rsidP="00BA4BAB">
            <w:pPr>
              <w:pStyle w:val="11"/>
              <w:shd w:val="clear" w:color="auto" w:fill="auto"/>
              <w:tabs>
                <w:tab w:val="left" w:pos="4537"/>
              </w:tabs>
              <w:ind w:firstLine="0"/>
              <w:rPr>
                <w:sz w:val="24"/>
                <w:szCs w:val="24"/>
              </w:rPr>
            </w:pPr>
          </w:p>
          <w:p w14:paraId="2A3C266E" w14:textId="1645797D" w:rsidR="00BA4BAB" w:rsidRPr="00684FEA" w:rsidRDefault="00BA4BAB" w:rsidP="00BA4BAB">
            <w:pPr>
              <w:pStyle w:val="ConsPlusNormal"/>
              <w:rPr>
                <w:rFonts w:ascii="Times New Roman" w:hAnsi="Times New Roman" w:cs="Times New Roman"/>
                <w:sz w:val="24"/>
                <w:szCs w:val="24"/>
              </w:rPr>
            </w:pPr>
            <w:r w:rsidRPr="00684FEA">
              <w:rPr>
                <w:rFonts w:ascii="Times New Roman" w:hAnsi="Times New Roman" w:cs="Times New Roman"/>
                <w:sz w:val="24"/>
                <w:szCs w:val="24"/>
              </w:rPr>
              <w:t>___________________/ /</w:t>
            </w:r>
          </w:p>
          <w:p w14:paraId="23BB30E8" w14:textId="609B0CF2" w:rsidR="00930614" w:rsidRPr="00BA4BAB" w:rsidRDefault="00BA4BAB" w:rsidP="00BA4BAB">
            <w:pPr>
              <w:pStyle w:val="ConsPlusNormal"/>
              <w:rPr>
                <w:rFonts w:ascii="Times New Roman" w:hAnsi="Times New Roman" w:cs="Times New Roman"/>
                <w:b/>
                <w:sz w:val="24"/>
                <w:szCs w:val="24"/>
              </w:rPr>
            </w:pPr>
            <w:r w:rsidRPr="00BA4BAB">
              <w:rPr>
                <w:rFonts w:ascii="Times New Roman" w:hAnsi="Times New Roman" w:cs="Times New Roman"/>
                <w:sz w:val="24"/>
                <w:szCs w:val="24"/>
              </w:rPr>
              <w:t>Подписано ЭЦП</w:t>
            </w:r>
          </w:p>
        </w:tc>
      </w:tr>
    </w:tbl>
    <w:p w14:paraId="77027921" w14:textId="77777777" w:rsidR="00DA2F2E" w:rsidRPr="00401A90" w:rsidRDefault="00DA2F2E">
      <w:pPr>
        <w:spacing w:after="160" w:line="259" w:lineRule="auto"/>
        <w:ind w:left="0" w:firstLine="0"/>
        <w:jc w:val="left"/>
        <w:rPr>
          <w:rFonts w:ascii="Times New Roman" w:hAnsi="Times New Roman" w:cs="Times New Roman"/>
        </w:rPr>
      </w:pPr>
      <w:r w:rsidRPr="00401A90">
        <w:rPr>
          <w:rFonts w:ascii="Times New Roman" w:hAnsi="Times New Roman" w:cs="Times New Roman"/>
        </w:rPr>
        <w:br w:type="page"/>
      </w:r>
    </w:p>
    <w:p w14:paraId="34EDD908" w14:textId="77777777" w:rsidR="00E26629" w:rsidRPr="00930614" w:rsidRDefault="00B14651" w:rsidP="005152F5">
      <w:pPr>
        <w:spacing w:after="0" w:line="259" w:lineRule="auto"/>
        <w:ind w:left="597" w:right="5" w:firstLine="0"/>
        <w:jc w:val="right"/>
        <w:rPr>
          <w:rFonts w:ascii="Times New Roman" w:hAnsi="Times New Roman" w:cs="Times New Roman"/>
          <w:sz w:val="24"/>
          <w:szCs w:val="24"/>
        </w:rPr>
      </w:pPr>
      <w:r w:rsidRPr="00930614">
        <w:rPr>
          <w:rFonts w:ascii="Times New Roman" w:hAnsi="Times New Roman" w:cs="Times New Roman"/>
          <w:sz w:val="24"/>
          <w:szCs w:val="24"/>
        </w:rPr>
        <w:t xml:space="preserve">Приложение № </w:t>
      </w:r>
      <w:r w:rsidR="00DA2F2E" w:rsidRPr="00930614">
        <w:rPr>
          <w:rFonts w:ascii="Times New Roman" w:hAnsi="Times New Roman" w:cs="Times New Roman"/>
          <w:sz w:val="24"/>
          <w:szCs w:val="24"/>
        </w:rPr>
        <w:t>2</w:t>
      </w:r>
      <w:r w:rsidRPr="00930614">
        <w:rPr>
          <w:rFonts w:ascii="Times New Roman" w:hAnsi="Times New Roman" w:cs="Times New Roman"/>
          <w:sz w:val="24"/>
          <w:szCs w:val="24"/>
        </w:rPr>
        <w:t xml:space="preserve"> </w:t>
      </w:r>
    </w:p>
    <w:p w14:paraId="23ABCD11" w14:textId="77777777" w:rsidR="00D004E5" w:rsidRPr="00930614" w:rsidRDefault="00B14651" w:rsidP="00D004E5">
      <w:pPr>
        <w:spacing w:after="0" w:line="259" w:lineRule="auto"/>
        <w:ind w:left="0" w:firstLine="0"/>
        <w:jc w:val="right"/>
        <w:rPr>
          <w:rFonts w:ascii="Times New Roman" w:hAnsi="Times New Roman" w:cs="Times New Roman"/>
          <w:sz w:val="24"/>
          <w:szCs w:val="24"/>
        </w:rPr>
      </w:pPr>
      <w:r w:rsidRPr="00930614">
        <w:rPr>
          <w:rFonts w:ascii="Times New Roman" w:hAnsi="Times New Roman" w:cs="Times New Roman"/>
          <w:sz w:val="24"/>
          <w:szCs w:val="24"/>
        </w:rPr>
        <w:t xml:space="preserve">к Контракту на оказание услуг связи </w:t>
      </w:r>
    </w:p>
    <w:p w14:paraId="10E6D1C1" w14:textId="31C9117E" w:rsidR="00D004E5" w:rsidRPr="00930614" w:rsidRDefault="00930614" w:rsidP="00D004E5">
      <w:pPr>
        <w:spacing w:after="0" w:line="259" w:lineRule="auto"/>
        <w:ind w:left="0" w:firstLine="0"/>
        <w:jc w:val="right"/>
        <w:rPr>
          <w:rFonts w:ascii="Times New Roman" w:hAnsi="Times New Roman" w:cs="Times New Roman"/>
          <w:sz w:val="24"/>
          <w:szCs w:val="24"/>
        </w:rPr>
      </w:pPr>
      <w:r w:rsidRPr="00930614">
        <w:rPr>
          <w:rFonts w:ascii="Times New Roman" w:hAnsi="Times New Roman" w:cs="Times New Roman"/>
          <w:sz w:val="24"/>
          <w:szCs w:val="24"/>
        </w:rPr>
        <w:t>от «___</w:t>
      </w:r>
      <w:r w:rsidR="00B14651" w:rsidRPr="00930614">
        <w:rPr>
          <w:rFonts w:ascii="Times New Roman" w:hAnsi="Times New Roman" w:cs="Times New Roman"/>
          <w:sz w:val="24"/>
          <w:szCs w:val="24"/>
        </w:rPr>
        <w:t xml:space="preserve">» </w:t>
      </w:r>
      <w:r w:rsidR="0075510B">
        <w:rPr>
          <w:rFonts w:ascii="Times New Roman" w:hAnsi="Times New Roman" w:cs="Times New Roman"/>
          <w:sz w:val="24"/>
          <w:szCs w:val="24"/>
        </w:rPr>
        <w:t>______</w:t>
      </w:r>
      <w:r w:rsidRPr="00930614">
        <w:rPr>
          <w:rFonts w:ascii="Times New Roman" w:hAnsi="Times New Roman" w:cs="Times New Roman"/>
          <w:sz w:val="24"/>
          <w:szCs w:val="24"/>
        </w:rPr>
        <w:t xml:space="preserve"> </w:t>
      </w:r>
      <w:r w:rsidR="00111602" w:rsidRPr="00930614">
        <w:rPr>
          <w:rFonts w:ascii="Times New Roman" w:hAnsi="Times New Roman" w:cs="Times New Roman"/>
          <w:sz w:val="24"/>
          <w:szCs w:val="24"/>
        </w:rPr>
        <w:t>202</w:t>
      </w:r>
      <w:r w:rsidR="0075510B">
        <w:rPr>
          <w:rFonts w:ascii="Times New Roman" w:hAnsi="Times New Roman" w:cs="Times New Roman"/>
          <w:sz w:val="24"/>
          <w:szCs w:val="24"/>
        </w:rPr>
        <w:t>6</w:t>
      </w:r>
      <w:r w:rsidR="00EE5033" w:rsidRPr="00930614">
        <w:rPr>
          <w:rFonts w:ascii="Times New Roman" w:hAnsi="Times New Roman" w:cs="Times New Roman"/>
          <w:sz w:val="24"/>
          <w:szCs w:val="24"/>
        </w:rPr>
        <w:t xml:space="preserve"> </w:t>
      </w:r>
      <w:r w:rsidR="00D004E5" w:rsidRPr="00930614">
        <w:rPr>
          <w:rFonts w:ascii="Times New Roman" w:hAnsi="Times New Roman" w:cs="Times New Roman"/>
          <w:sz w:val="24"/>
          <w:szCs w:val="24"/>
        </w:rPr>
        <w:t xml:space="preserve">г. № </w:t>
      </w:r>
      <w:r w:rsidR="00DF3F8C">
        <w:rPr>
          <w:rFonts w:ascii="Times New Roman" w:hAnsi="Times New Roman" w:cs="Times New Roman"/>
          <w:sz w:val="24"/>
          <w:szCs w:val="24"/>
        </w:rPr>
        <w:t xml:space="preserve"> </w:t>
      </w:r>
      <w:bookmarkStart w:id="3" w:name="_GoBack"/>
      <w:bookmarkEnd w:id="3"/>
    </w:p>
    <w:p w14:paraId="0209A505" w14:textId="1EF989E6" w:rsidR="00E26629" w:rsidRPr="00930614" w:rsidRDefault="00E26629" w:rsidP="00D004E5">
      <w:pPr>
        <w:spacing w:after="0" w:line="259" w:lineRule="auto"/>
        <w:ind w:left="0" w:firstLine="0"/>
        <w:jc w:val="right"/>
        <w:rPr>
          <w:rFonts w:ascii="Times New Roman" w:hAnsi="Times New Roman" w:cs="Times New Roman"/>
          <w:sz w:val="24"/>
          <w:szCs w:val="24"/>
        </w:rPr>
      </w:pPr>
    </w:p>
    <w:p w14:paraId="470C645E" w14:textId="77777777" w:rsidR="00E26629" w:rsidRPr="00930614" w:rsidRDefault="00E26629" w:rsidP="002C43C8">
      <w:pPr>
        <w:spacing w:after="16" w:line="259" w:lineRule="auto"/>
        <w:ind w:left="284" w:firstLine="0"/>
        <w:jc w:val="center"/>
        <w:rPr>
          <w:rFonts w:ascii="Times New Roman" w:hAnsi="Times New Roman" w:cs="Times New Roman"/>
          <w:sz w:val="24"/>
          <w:szCs w:val="24"/>
        </w:rPr>
      </w:pPr>
    </w:p>
    <w:p w14:paraId="7DD62BA7" w14:textId="47E25513" w:rsidR="00E26629" w:rsidRPr="00930614" w:rsidRDefault="00EF0D7C" w:rsidP="002C43C8">
      <w:pPr>
        <w:spacing w:after="0" w:line="277" w:lineRule="auto"/>
        <w:ind w:left="0" w:firstLine="0"/>
        <w:jc w:val="center"/>
        <w:rPr>
          <w:rFonts w:ascii="Times New Roman" w:hAnsi="Times New Roman" w:cs="Times New Roman"/>
          <w:sz w:val="24"/>
          <w:szCs w:val="24"/>
        </w:rPr>
      </w:pPr>
      <w:r w:rsidRPr="00930614">
        <w:rPr>
          <w:rFonts w:ascii="Times New Roman" w:hAnsi="Times New Roman" w:cs="Times New Roman"/>
          <w:sz w:val="24"/>
          <w:szCs w:val="24"/>
        </w:rPr>
        <w:t xml:space="preserve">Техническое задание на </w:t>
      </w:r>
      <w:r w:rsidR="00594164" w:rsidRPr="00930614">
        <w:rPr>
          <w:rFonts w:ascii="Times New Roman" w:hAnsi="Times New Roman" w:cs="Times New Roman"/>
          <w:sz w:val="24"/>
          <w:szCs w:val="24"/>
        </w:rPr>
        <w:t>оказание</w:t>
      </w:r>
      <w:r w:rsidRPr="00930614">
        <w:rPr>
          <w:rFonts w:ascii="Times New Roman" w:hAnsi="Times New Roman" w:cs="Times New Roman"/>
          <w:sz w:val="24"/>
          <w:szCs w:val="24"/>
        </w:rPr>
        <w:t xml:space="preserve"> </w:t>
      </w:r>
      <w:r w:rsidR="00594164" w:rsidRPr="00930614">
        <w:rPr>
          <w:rFonts w:ascii="Times New Roman" w:hAnsi="Times New Roman" w:cs="Times New Roman"/>
          <w:sz w:val="24"/>
          <w:szCs w:val="24"/>
        </w:rPr>
        <w:t xml:space="preserve">Услуг </w:t>
      </w:r>
      <w:r w:rsidR="00B2001A" w:rsidRPr="00930614">
        <w:rPr>
          <w:rFonts w:ascii="Times New Roman" w:hAnsi="Times New Roman" w:cs="Times New Roman"/>
          <w:sz w:val="24"/>
          <w:szCs w:val="24"/>
        </w:rPr>
        <w:t>сотовой</w:t>
      </w:r>
      <w:r w:rsidR="00594164" w:rsidRPr="00930614">
        <w:rPr>
          <w:rFonts w:ascii="Times New Roman" w:hAnsi="Times New Roman" w:cs="Times New Roman"/>
          <w:sz w:val="24"/>
          <w:szCs w:val="24"/>
        </w:rPr>
        <w:t xml:space="preserve"> связи</w:t>
      </w:r>
    </w:p>
    <w:p w14:paraId="07CAF493" w14:textId="77777777" w:rsidR="00BE347E" w:rsidRPr="00930614" w:rsidRDefault="00BE347E" w:rsidP="00BE347E">
      <w:pPr>
        <w:autoSpaceDE w:val="0"/>
        <w:autoSpaceDN w:val="0"/>
        <w:adjustRightInd w:val="0"/>
        <w:outlineLvl w:val="1"/>
        <w:rPr>
          <w:rFonts w:ascii="Times New Roman" w:hAnsi="Times New Roman" w:cs="Times New Roman"/>
          <w:bCs/>
          <w:sz w:val="24"/>
          <w:szCs w:val="24"/>
        </w:rPr>
      </w:pPr>
    </w:p>
    <w:p w14:paraId="30A99B18" w14:textId="77777777" w:rsidR="00DF3F8C" w:rsidRPr="00DF3F8C" w:rsidRDefault="00DF3F8C" w:rsidP="00DF3F8C">
      <w:pPr>
        <w:widowControl w:val="0"/>
        <w:spacing w:before="120" w:after="0" w:line="240" w:lineRule="auto"/>
        <w:ind w:left="0" w:firstLine="284"/>
        <w:rPr>
          <w:rFonts w:ascii="Times New Roman" w:eastAsia="Times New Roman" w:hAnsi="Times New Roman" w:cs="Times New Roman"/>
          <w:color w:val="auto"/>
          <w:sz w:val="24"/>
          <w:szCs w:val="24"/>
        </w:rPr>
      </w:pPr>
      <w:r w:rsidRPr="00DF3F8C">
        <w:rPr>
          <w:rFonts w:ascii="Times New Roman" w:eastAsia="Times New Roman" w:hAnsi="Times New Roman" w:cs="Times New Roman"/>
          <w:sz w:val="24"/>
          <w:szCs w:val="24"/>
        </w:rPr>
        <w:t>Оказание услуг мобильной связи</w:t>
      </w:r>
    </w:p>
    <w:p w14:paraId="75AFB052" w14:textId="08DF3188" w:rsidR="00DF3F8C" w:rsidRPr="00DF3F8C" w:rsidRDefault="00DF3F8C" w:rsidP="00DF3F8C">
      <w:pPr>
        <w:widowControl w:val="0"/>
        <w:spacing w:after="0" w:line="240" w:lineRule="auto"/>
        <w:ind w:left="0" w:firstLine="0"/>
        <w:rPr>
          <w:rFonts w:ascii="Times New Roman" w:eastAsia="Times New Roman" w:hAnsi="Times New Roman" w:cs="Times New Roman"/>
          <w:color w:val="auto"/>
          <w:sz w:val="24"/>
          <w:szCs w:val="24"/>
        </w:rPr>
      </w:pPr>
      <w:r w:rsidRPr="00DF3F8C">
        <w:rPr>
          <w:rFonts w:ascii="Times New Roman" w:eastAsia="Times New Roman" w:hAnsi="Times New Roman" w:cs="Times New Roman"/>
          <w:sz w:val="24"/>
          <w:szCs w:val="24"/>
        </w:rPr>
        <w:t>Код по Общероссийскому классификатору продукции по видам экономической деятельности (ОКПД2) ОК 034-2014 с указанием вида продукции, соответствующий объекту закупки:</w:t>
      </w:r>
      <w:r w:rsidRPr="00DF3F8C">
        <w:rPr>
          <w:rFonts w:eastAsia="Times New Roman"/>
          <w:sz w:val="18"/>
          <w:szCs w:val="18"/>
        </w:rPr>
        <w:t> </w:t>
      </w:r>
      <w:r w:rsidRPr="00DF3F8C">
        <w:rPr>
          <w:rFonts w:ascii="Times New Roman" w:eastAsia="Times New Roman" w:hAnsi="Times New Roman" w:cs="Times New Roman"/>
          <w:sz w:val="24"/>
          <w:szCs w:val="24"/>
        </w:rPr>
        <w:t>61.20.</w:t>
      </w:r>
      <w:r>
        <w:rPr>
          <w:rFonts w:ascii="Times New Roman" w:eastAsia="Times New Roman" w:hAnsi="Times New Roman" w:cs="Times New Roman"/>
          <w:sz w:val="24"/>
          <w:szCs w:val="24"/>
        </w:rPr>
        <w:t>1</w:t>
      </w:r>
      <w:r w:rsidRPr="00DF3F8C">
        <w:rPr>
          <w:rFonts w:ascii="Times New Roman" w:eastAsia="Times New Roman" w:hAnsi="Times New Roman" w:cs="Times New Roman"/>
          <w:sz w:val="24"/>
          <w:szCs w:val="24"/>
        </w:rPr>
        <w:t xml:space="preserve">0.000 - </w:t>
      </w:r>
      <w:hyperlink r:id="rId10" w:tooltip="https://razvitie.expert/okpd/61.20.20.000" w:history="1">
        <w:r w:rsidRPr="00DF3F8C">
          <w:rPr>
            <w:rFonts w:ascii="Times New Roman" w:eastAsia="Times New Roman" w:hAnsi="Times New Roman" w:cs="Times New Roman"/>
            <w:color w:val="262626"/>
            <w:sz w:val="24"/>
            <w:szCs w:val="24"/>
            <w:u w:val="single"/>
          </w:rPr>
          <w:t>Услуги операторов связи в сфере беспроводных телекоммуникаций</w:t>
        </w:r>
      </w:hyperlink>
      <w:r w:rsidRPr="00DF3F8C">
        <w:rPr>
          <w:rFonts w:ascii="Times New Roman" w:eastAsia="Times New Roman" w:hAnsi="Times New Roman" w:cs="Times New Roman"/>
          <w:color w:val="262626"/>
          <w:sz w:val="24"/>
          <w:szCs w:val="24"/>
        </w:rPr>
        <w:t>.</w:t>
      </w:r>
    </w:p>
    <w:p w14:paraId="700C3A5D" w14:textId="77777777" w:rsidR="00DF3F8C" w:rsidRPr="00DF3F8C" w:rsidRDefault="00DF3F8C" w:rsidP="00DF3F8C">
      <w:pPr>
        <w:widowControl w:val="0"/>
        <w:spacing w:after="0" w:line="240" w:lineRule="auto"/>
        <w:ind w:left="0" w:firstLine="0"/>
        <w:jc w:val="left"/>
        <w:rPr>
          <w:rFonts w:ascii="Times New Roman" w:eastAsia="Times New Roman" w:hAnsi="Times New Roman" w:cs="Times New Roman"/>
          <w:color w:val="auto"/>
          <w:sz w:val="24"/>
          <w:szCs w:val="24"/>
        </w:rPr>
      </w:pPr>
      <w:r w:rsidRPr="00DF3F8C">
        <w:rPr>
          <w:rFonts w:ascii="Times New Roman" w:eastAsia="Times New Roman" w:hAnsi="Times New Roman" w:cs="Times New Roman"/>
          <w:sz w:val="24"/>
          <w:szCs w:val="24"/>
        </w:rPr>
        <w:t xml:space="preserve">1. Основной пакет услуг должен включать в себя: </w:t>
      </w:r>
    </w:p>
    <w:p w14:paraId="2027F64D" w14:textId="77777777" w:rsidR="00DF3F8C" w:rsidRPr="00DF3F8C" w:rsidRDefault="00DF3F8C" w:rsidP="00DF3F8C">
      <w:pPr>
        <w:widowControl w:val="0"/>
        <w:numPr>
          <w:ilvl w:val="0"/>
          <w:numId w:val="41"/>
        </w:numPr>
        <w:spacing w:after="0" w:line="273" w:lineRule="auto"/>
        <w:ind w:left="2149"/>
        <w:jc w:val="left"/>
        <w:rPr>
          <w:rFonts w:ascii="Times New Roman" w:eastAsia="Times New Roman" w:hAnsi="Times New Roman" w:cs="Times New Roman"/>
          <w:color w:val="auto"/>
          <w:sz w:val="24"/>
          <w:szCs w:val="24"/>
        </w:rPr>
      </w:pPr>
      <w:r w:rsidRPr="00DF3F8C">
        <w:rPr>
          <w:rFonts w:ascii="Times New Roman" w:eastAsia="Times New Roman" w:hAnsi="Times New Roman" w:cs="Times New Roman"/>
          <w:sz w:val="24"/>
          <w:szCs w:val="24"/>
        </w:rPr>
        <w:t xml:space="preserve">абонентская плата, </w:t>
      </w:r>
    </w:p>
    <w:p w14:paraId="3820ACD5" w14:textId="77777777" w:rsidR="00DF3F8C" w:rsidRPr="00DF3F8C" w:rsidRDefault="00DF3F8C" w:rsidP="00DF3F8C">
      <w:pPr>
        <w:widowControl w:val="0"/>
        <w:numPr>
          <w:ilvl w:val="0"/>
          <w:numId w:val="41"/>
        </w:numPr>
        <w:spacing w:after="0" w:line="273" w:lineRule="auto"/>
        <w:ind w:left="2149"/>
        <w:jc w:val="left"/>
        <w:rPr>
          <w:rFonts w:ascii="Times New Roman" w:eastAsia="Times New Roman" w:hAnsi="Times New Roman" w:cs="Times New Roman"/>
          <w:color w:val="auto"/>
          <w:sz w:val="24"/>
          <w:szCs w:val="24"/>
        </w:rPr>
      </w:pPr>
      <w:r w:rsidRPr="00DF3F8C">
        <w:rPr>
          <w:rFonts w:ascii="Times New Roman" w:eastAsia="Times New Roman" w:hAnsi="Times New Roman" w:cs="Times New Roman"/>
          <w:sz w:val="24"/>
          <w:szCs w:val="24"/>
        </w:rPr>
        <w:t xml:space="preserve">исходящие вызовы на мобильные телефоны абонентов всех операторов мобильной связи, на стационарные телефоны г. Санкт-Петербурга и Ленинградской области, регионов РФ, </w:t>
      </w:r>
    </w:p>
    <w:p w14:paraId="58933E72" w14:textId="77777777" w:rsidR="00DF3F8C" w:rsidRPr="00DF3F8C" w:rsidRDefault="00DF3F8C" w:rsidP="00DF3F8C">
      <w:pPr>
        <w:widowControl w:val="0"/>
        <w:numPr>
          <w:ilvl w:val="0"/>
          <w:numId w:val="41"/>
        </w:numPr>
        <w:spacing w:after="0" w:line="273" w:lineRule="auto"/>
        <w:ind w:left="2149"/>
        <w:jc w:val="left"/>
        <w:rPr>
          <w:rFonts w:ascii="Times New Roman" w:eastAsia="Times New Roman" w:hAnsi="Times New Roman" w:cs="Times New Roman"/>
          <w:color w:val="auto"/>
          <w:sz w:val="24"/>
          <w:szCs w:val="24"/>
        </w:rPr>
      </w:pPr>
      <w:r w:rsidRPr="00DF3F8C">
        <w:rPr>
          <w:rFonts w:ascii="Times New Roman" w:eastAsia="Times New Roman" w:hAnsi="Times New Roman" w:cs="Times New Roman"/>
          <w:sz w:val="24"/>
          <w:szCs w:val="24"/>
        </w:rPr>
        <w:t xml:space="preserve">входящие вызовы на территории Санкт-Петербурга и Ленинградской области – бесплатно, </w:t>
      </w:r>
    </w:p>
    <w:p w14:paraId="23CF77CD" w14:textId="77777777" w:rsidR="00DF3F8C" w:rsidRPr="00DF3F8C" w:rsidRDefault="00DF3F8C" w:rsidP="00DF3F8C">
      <w:pPr>
        <w:widowControl w:val="0"/>
        <w:numPr>
          <w:ilvl w:val="0"/>
          <w:numId w:val="41"/>
        </w:numPr>
        <w:spacing w:after="0" w:line="273" w:lineRule="auto"/>
        <w:ind w:left="2149"/>
        <w:jc w:val="left"/>
        <w:rPr>
          <w:rFonts w:ascii="Times New Roman" w:eastAsia="Times New Roman" w:hAnsi="Times New Roman" w:cs="Times New Roman"/>
          <w:color w:val="auto"/>
          <w:sz w:val="24"/>
          <w:szCs w:val="24"/>
        </w:rPr>
      </w:pPr>
      <w:r w:rsidRPr="00DF3F8C">
        <w:rPr>
          <w:rFonts w:ascii="Times New Roman" w:eastAsia="Times New Roman" w:hAnsi="Times New Roman" w:cs="Times New Roman"/>
          <w:sz w:val="24"/>
          <w:szCs w:val="24"/>
        </w:rPr>
        <w:t xml:space="preserve">SMS-сообщения, </w:t>
      </w:r>
    </w:p>
    <w:p w14:paraId="6933CBE3" w14:textId="77777777" w:rsidR="00DF3F8C" w:rsidRPr="00DF3F8C" w:rsidRDefault="00DF3F8C" w:rsidP="00DF3F8C">
      <w:pPr>
        <w:widowControl w:val="0"/>
        <w:numPr>
          <w:ilvl w:val="0"/>
          <w:numId w:val="41"/>
        </w:numPr>
        <w:spacing w:after="0" w:line="273" w:lineRule="auto"/>
        <w:ind w:left="2149"/>
        <w:jc w:val="left"/>
        <w:rPr>
          <w:rFonts w:ascii="Times New Roman" w:eastAsia="Times New Roman" w:hAnsi="Times New Roman" w:cs="Times New Roman"/>
          <w:color w:val="auto"/>
          <w:sz w:val="24"/>
          <w:szCs w:val="24"/>
        </w:rPr>
      </w:pPr>
      <w:r w:rsidRPr="00DF3F8C">
        <w:rPr>
          <w:rFonts w:ascii="Times New Roman" w:eastAsia="Times New Roman" w:hAnsi="Times New Roman" w:cs="Times New Roman"/>
          <w:sz w:val="24"/>
          <w:szCs w:val="24"/>
        </w:rPr>
        <w:t>мобильный интернет.</w:t>
      </w:r>
    </w:p>
    <w:p w14:paraId="0321AA32" w14:textId="77777777" w:rsidR="00DF3F8C" w:rsidRPr="00DF3F8C" w:rsidRDefault="00DF3F8C" w:rsidP="00DF3F8C">
      <w:pPr>
        <w:widowControl w:val="0"/>
        <w:spacing w:after="0" w:line="240" w:lineRule="auto"/>
        <w:ind w:left="0" w:firstLine="0"/>
        <w:jc w:val="left"/>
        <w:rPr>
          <w:rFonts w:ascii="Times New Roman" w:eastAsia="Times New Roman" w:hAnsi="Times New Roman" w:cs="Times New Roman"/>
          <w:color w:val="auto"/>
          <w:sz w:val="24"/>
          <w:szCs w:val="24"/>
        </w:rPr>
      </w:pPr>
      <w:r w:rsidRPr="00DF3F8C">
        <w:rPr>
          <w:rFonts w:ascii="Times New Roman" w:eastAsia="Times New Roman" w:hAnsi="Times New Roman" w:cs="Times New Roman"/>
          <w:sz w:val="24"/>
          <w:szCs w:val="24"/>
        </w:rPr>
        <w:t>2. Оператор может дополнительно предложить Заказчику оказание других услуг сотовой связи, не включенных в описание объекта закупки.</w:t>
      </w:r>
    </w:p>
    <w:p w14:paraId="3D8AF4C4" w14:textId="77777777" w:rsidR="00DF3F8C" w:rsidRPr="00DF3F8C" w:rsidRDefault="00DF3F8C" w:rsidP="00DF3F8C">
      <w:pPr>
        <w:widowControl w:val="0"/>
        <w:spacing w:after="0" w:line="240" w:lineRule="auto"/>
        <w:ind w:left="0" w:firstLine="0"/>
        <w:jc w:val="left"/>
        <w:rPr>
          <w:rFonts w:ascii="Times New Roman" w:eastAsia="Times New Roman" w:hAnsi="Times New Roman" w:cs="Times New Roman"/>
          <w:color w:val="auto"/>
          <w:sz w:val="24"/>
          <w:szCs w:val="24"/>
        </w:rPr>
      </w:pPr>
      <w:r w:rsidRPr="00DF3F8C">
        <w:rPr>
          <w:rFonts w:ascii="Times New Roman" w:eastAsia="Times New Roman" w:hAnsi="Times New Roman" w:cs="Times New Roman"/>
          <w:sz w:val="24"/>
          <w:szCs w:val="24"/>
        </w:rPr>
        <w:t>3. Требования к оказываемым услугам в соответствии с Таблицей № 1</w:t>
      </w:r>
    </w:p>
    <w:p w14:paraId="16DCCA51" w14:textId="77777777" w:rsidR="00DF3F8C" w:rsidRPr="00DF3F8C" w:rsidRDefault="00DF3F8C" w:rsidP="00DF3F8C">
      <w:pPr>
        <w:widowControl w:val="0"/>
        <w:spacing w:after="0" w:line="240" w:lineRule="auto"/>
        <w:ind w:left="0" w:firstLine="0"/>
        <w:jc w:val="right"/>
        <w:rPr>
          <w:rFonts w:ascii="Times New Roman" w:eastAsia="Times New Roman" w:hAnsi="Times New Roman" w:cs="Times New Roman"/>
          <w:color w:val="auto"/>
          <w:sz w:val="24"/>
          <w:szCs w:val="24"/>
        </w:rPr>
      </w:pPr>
      <w:r w:rsidRPr="00DF3F8C">
        <w:rPr>
          <w:rFonts w:ascii="Times New Roman" w:eastAsia="Times New Roman" w:hAnsi="Times New Roman" w:cs="Times New Roman"/>
          <w:sz w:val="24"/>
          <w:szCs w:val="24"/>
        </w:rPr>
        <w:t>Таблица № 1</w:t>
      </w:r>
    </w:p>
    <w:tbl>
      <w:tblPr>
        <w:tblW w:w="0" w:type="auto"/>
        <w:jc w:val="center"/>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5"/>
      </w:tblGrid>
      <w:tr w:rsidR="00DF3F8C" w:rsidRPr="00DF3F8C" w14:paraId="4D534924" w14:textId="77777777" w:rsidTr="00DF3F8C">
        <w:trPr>
          <w:tblCellSpacing w:w="0" w:type="dxa"/>
          <w:jc w:val="center"/>
        </w:trPr>
        <w:tc>
          <w:tcPr>
            <w:tcW w:w="935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F4A3801" w14:textId="77777777" w:rsidR="00DF3F8C" w:rsidRPr="00DF3F8C" w:rsidRDefault="00DF3F8C" w:rsidP="00DF3F8C">
            <w:pPr>
              <w:widowControl w:val="0"/>
              <w:spacing w:after="0" w:line="240" w:lineRule="auto"/>
              <w:ind w:left="0" w:firstLine="0"/>
              <w:jc w:val="left"/>
              <w:rPr>
                <w:rFonts w:ascii="Times New Roman" w:eastAsia="Times New Roman" w:hAnsi="Times New Roman" w:cs="Times New Roman"/>
                <w:color w:val="auto"/>
                <w:sz w:val="24"/>
                <w:szCs w:val="24"/>
              </w:rPr>
            </w:pPr>
            <w:r w:rsidRPr="00DF3F8C">
              <w:rPr>
                <w:rFonts w:ascii="Times New Roman" w:eastAsia="Times New Roman" w:hAnsi="Times New Roman" w:cs="Times New Roman"/>
              </w:rPr>
              <w:t>Ежемесячная абонентская плата включает:</w:t>
            </w:r>
          </w:p>
        </w:tc>
      </w:tr>
      <w:tr w:rsidR="00DF3F8C" w:rsidRPr="00DF3F8C" w14:paraId="3B3D0694" w14:textId="77777777" w:rsidTr="00DF3F8C">
        <w:trPr>
          <w:trHeight w:val="275"/>
          <w:tblCellSpacing w:w="0" w:type="dxa"/>
          <w:jc w:val="center"/>
        </w:trPr>
        <w:tc>
          <w:tcPr>
            <w:tcW w:w="935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F29CE8F" w14:textId="77777777" w:rsidR="00DF3F8C" w:rsidRPr="00DF3F8C" w:rsidRDefault="00DF3F8C" w:rsidP="00DF3F8C">
            <w:pPr>
              <w:widowControl w:val="0"/>
              <w:spacing w:after="0" w:line="240" w:lineRule="auto"/>
              <w:ind w:left="0" w:firstLine="0"/>
              <w:jc w:val="left"/>
              <w:rPr>
                <w:rFonts w:ascii="Times New Roman" w:eastAsia="Times New Roman" w:hAnsi="Times New Roman" w:cs="Times New Roman"/>
                <w:color w:val="auto"/>
                <w:sz w:val="24"/>
                <w:szCs w:val="24"/>
              </w:rPr>
            </w:pPr>
            <w:r w:rsidRPr="00DF3F8C">
              <w:rPr>
                <w:rFonts w:ascii="Times New Roman" w:eastAsia="Times New Roman" w:hAnsi="Times New Roman" w:cs="Times New Roman"/>
              </w:rPr>
              <w:t>1.Звонки на номера оператора связи по СПб и ЛО:</w:t>
            </w:r>
          </w:p>
          <w:p w14:paraId="51E60DAE" w14:textId="77777777" w:rsidR="00DF3F8C" w:rsidRPr="00DF3F8C" w:rsidRDefault="00DF3F8C" w:rsidP="00DF3F8C">
            <w:pPr>
              <w:widowControl w:val="0"/>
              <w:spacing w:after="0" w:line="240" w:lineRule="auto"/>
              <w:ind w:left="0" w:firstLine="0"/>
              <w:jc w:val="left"/>
              <w:rPr>
                <w:rFonts w:ascii="Times New Roman" w:eastAsia="Times New Roman" w:hAnsi="Times New Roman" w:cs="Times New Roman"/>
                <w:color w:val="auto"/>
                <w:sz w:val="24"/>
                <w:szCs w:val="24"/>
              </w:rPr>
            </w:pPr>
            <w:r w:rsidRPr="00DF3F8C">
              <w:rPr>
                <w:rFonts w:ascii="Times New Roman" w:eastAsia="Times New Roman" w:hAnsi="Times New Roman" w:cs="Times New Roman"/>
              </w:rPr>
              <w:t xml:space="preserve">предоставление </w:t>
            </w:r>
            <w:proofErr w:type="spellStart"/>
            <w:r w:rsidRPr="00DF3F8C">
              <w:rPr>
                <w:rFonts w:ascii="Times New Roman" w:eastAsia="Times New Roman" w:hAnsi="Times New Roman" w:cs="Times New Roman"/>
              </w:rPr>
              <w:t>безлимитных</w:t>
            </w:r>
            <w:proofErr w:type="spellEnd"/>
            <w:r w:rsidRPr="00DF3F8C">
              <w:rPr>
                <w:rFonts w:ascii="Times New Roman" w:eastAsia="Times New Roman" w:hAnsi="Times New Roman" w:cs="Times New Roman"/>
              </w:rPr>
              <w:t xml:space="preserve"> звонков на номера своего оператора по СПб и ЛО</w:t>
            </w:r>
          </w:p>
          <w:p w14:paraId="01A79BDD" w14:textId="77777777" w:rsidR="00DF3F8C" w:rsidRPr="00DF3F8C" w:rsidRDefault="00DF3F8C" w:rsidP="00DF3F8C">
            <w:pPr>
              <w:widowControl w:val="0"/>
              <w:spacing w:after="0" w:line="240" w:lineRule="auto"/>
              <w:ind w:left="0" w:firstLine="0"/>
              <w:jc w:val="left"/>
              <w:rPr>
                <w:rFonts w:ascii="Times New Roman" w:eastAsia="Times New Roman" w:hAnsi="Times New Roman" w:cs="Times New Roman"/>
                <w:color w:val="auto"/>
                <w:sz w:val="24"/>
                <w:szCs w:val="24"/>
              </w:rPr>
            </w:pPr>
            <w:r w:rsidRPr="00DF3F8C">
              <w:rPr>
                <w:rFonts w:ascii="Times New Roman" w:eastAsia="Times New Roman" w:hAnsi="Times New Roman" w:cs="Times New Roman"/>
              </w:rPr>
              <w:t>2.Звонки на номера оператора связи других регионов России и номера других операторов:</w:t>
            </w:r>
          </w:p>
          <w:p w14:paraId="161323FC" w14:textId="77777777" w:rsidR="00DF3F8C" w:rsidRPr="00DF3F8C" w:rsidRDefault="00DF3F8C" w:rsidP="00DF3F8C">
            <w:pPr>
              <w:widowControl w:val="0"/>
              <w:spacing w:after="0" w:line="240" w:lineRule="auto"/>
              <w:ind w:left="0" w:firstLine="0"/>
              <w:jc w:val="left"/>
              <w:rPr>
                <w:rFonts w:ascii="Times New Roman" w:eastAsia="Times New Roman" w:hAnsi="Times New Roman" w:cs="Times New Roman"/>
                <w:color w:val="auto"/>
                <w:sz w:val="24"/>
                <w:szCs w:val="24"/>
              </w:rPr>
            </w:pPr>
            <w:r w:rsidRPr="00DF3F8C">
              <w:rPr>
                <w:rFonts w:ascii="Times New Roman" w:eastAsia="Times New Roman" w:hAnsi="Times New Roman" w:cs="Times New Roman"/>
              </w:rPr>
              <w:t xml:space="preserve">предоставление не менее 1400 минут в месяц, которые расходуются при исходящих вызовах на любые местные и междугородние номера других операторов подвижной и фиксированной связи при нахождении в домашней сети, других регионов России. </w:t>
            </w:r>
          </w:p>
          <w:p w14:paraId="775844F3" w14:textId="77777777" w:rsidR="00DF3F8C" w:rsidRPr="00DF3F8C" w:rsidRDefault="00DF3F8C" w:rsidP="00DF3F8C">
            <w:pPr>
              <w:widowControl w:val="0"/>
              <w:spacing w:after="0" w:line="240" w:lineRule="auto"/>
              <w:ind w:left="0" w:firstLine="0"/>
              <w:jc w:val="left"/>
              <w:rPr>
                <w:rFonts w:ascii="Times New Roman" w:eastAsia="Times New Roman" w:hAnsi="Times New Roman" w:cs="Times New Roman"/>
                <w:color w:val="auto"/>
                <w:sz w:val="24"/>
                <w:szCs w:val="24"/>
              </w:rPr>
            </w:pPr>
            <w:r w:rsidRPr="00DF3F8C">
              <w:rPr>
                <w:rFonts w:ascii="Times New Roman" w:eastAsia="Times New Roman" w:hAnsi="Times New Roman" w:cs="Times New Roman"/>
              </w:rPr>
              <w:t>3.</w:t>
            </w:r>
            <w:proofErr w:type="gramStart"/>
            <w:r w:rsidRPr="00DF3F8C">
              <w:rPr>
                <w:rFonts w:ascii="Times New Roman" w:eastAsia="Times New Roman" w:hAnsi="Times New Roman" w:cs="Times New Roman"/>
              </w:rPr>
              <w:t>СМС:предоставление</w:t>
            </w:r>
            <w:proofErr w:type="gramEnd"/>
            <w:r w:rsidRPr="00DF3F8C">
              <w:rPr>
                <w:rFonts w:ascii="Times New Roman" w:eastAsia="Times New Roman" w:hAnsi="Times New Roman" w:cs="Times New Roman"/>
              </w:rPr>
              <w:t xml:space="preserve"> не мене 100 шт. исходящих SMS в месяц, которые расходуются на абонентские номера российских операторов связи в домашней сети.</w:t>
            </w:r>
          </w:p>
          <w:p w14:paraId="105A11C8" w14:textId="77777777" w:rsidR="00DF3F8C" w:rsidRPr="00DF3F8C" w:rsidRDefault="00DF3F8C" w:rsidP="00DF3F8C">
            <w:pPr>
              <w:widowControl w:val="0"/>
              <w:spacing w:after="0" w:line="240" w:lineRule="auto"/>
              <w:ind w:left="0" w:firstLine="0"/>
              <w:jc w:val="left"/>
              <w:rPr>
                <w:rFonts w:ascii="Times New Roman" w:eastAsia="Times New Roman" w:hAnsi="Times New Roman" w:cs="Times New Roman"/>
                <w:color w:val="auto"/>
                <w:sz w:val="24"/>
                <w:szCs w:val="24"/>
              </w:rPr>
            </w:pPr>
            <w:r w:rsidRPr="00DF3F8C">
              <w:rPr>
                <w:rFonts w:ascii="Times New Roman" w:eastAsia="Times New Roman" w:hAnsi="Times New Roman" w:cs="Times New Roman"/>
              </w:rPr>
              <w:t>4.Мобильный интернет: Не менее 30Гб.</w:t>
            </w:r>
          </w:p>
          <w:p w14:paraId="6A68EC50" w14:textId="77777777" w:rsidR="00DF3F8C" w:rsidRPr="00DF3F8C" w:rsidRDefault="00DF3F8C" w:rsidP="00DF3F8C">
            <w:pPr>
              <w:widowControl w:val="0"/>
              <w:spacing w:after="0" w:line="240" w:lineRule="auto"/>
              <w:ind w:left="0" w:firstLine="0"/>
              <w:jc w:val="left"/>
              <w:rPr>
                <w:rFonts w:ascii="Times New Roman" w:eastAsia="Times New Roman" w:hAnsi="Times New Roman" w:cs="Times New Roman"/>
                <w:color w:val="auto"/>
                <w:sz w:val="24"/>
                <w:szCs w:val="24"/>
              </w:rPr>
            </w:pPr>
            <w:r w:rsidRPr="00DF3F8C">
              <w:rPr>
                <w:rFonts w:ascii="Times New Roman" w:eastAsia="Times New Roman" w:hAnsi="Times New Roman" w:cs="Times New Roman"/>
              </w:rPr>
              <w:t>Оператор может дополнительно предложить Заказчику оказание других услуг сотовой связи, не включенных в техническое задание.</w:t>
            </w:r>
          </w:p>
          <w:p w14:paraId="563E9DEA" w14:textId="77777777" w:rsidR="00DF3F8C" w:rsidRPr="00DF3F8C" w:rsidRDefault="00DF3F8C" w:rsidP="00DF3F8C">
            <w:pPr>
              <w:widowControl w:val="0"/>
              <w:spacing w:after="0" w:line="240" w:lineRule="auto"/>
              <w:ind w:left="0" w:firstLine="0"/>
              <w:jc w:val="left"/>
              <w:rPr>
                <w:rFonts w:ascii="Times New Roman" w:eastAsia="Times New Roman" w:hAnsi="Times New Roman" w:cs="Times New Roman"/>
                <w:color w:val="auto"/>
                <w:sz w:val="24"/>
                <w:szCs w:val="24"/>
              </w:rPr>
            </w:pPr>
            <w:r w:rsidRPr="00DF3F8C">
              <w:rPr>
                <w:rFonts w:ascii="Times New Roman" w:eastAsia="Times New Roman" w:hAnsi="Times New Roman" w:cs="Times New Roman"/>
              </w:rPr>
              <w:t>Тарифы действуют на всей территории Российской федерации за исключением Донецкой Народной Республики, Республики Крым, Луганской Народной Республики, Запорожской области, Херсонской области и г. Севастополь</w:t>
            </w:r>
          </w:p>
        </w:tc>
      </w:tr>
    </w:tbl>
    <w:p w14:paraId="2F323D2C" w14:textId="77777777" w:rsidR="00DF3F8C" w:rsidRPr="00DF3F8C" w:rsidRDefault="00DF3F8C" w:rsidP="00DF3F8C">
      <w:pPr>
        <w:widowControl w:val="0"/>
        <w:spacing w:after="0" w:line="240" w:lineRule="auto"/>
        <w:ind w:left="0" w:firstLine="0"/>
        <w:jc w:val="left"/>
        <w:rPr>
          <w:rFonts w:ascii="Times New Roman" w:eastAsia="Times New Roman" w:hAnsi="Times New Roman" w:cs="Times New Roman"/>
          <w:color w:val="auto"/>
          <w:sz w:val="24"/>
          <w:szCs w:val="24"/>
        </w:rPr>
      </w:pPr>
      <w:r w:rsidRPr="00DF3F8C">
        <w:rPr>
          <w:rFonts w:ascii="Times New Roman" w:eastAsia="Times New Roman" w:hAnsi="Times New Roman" w:cs="Times New Roman"/>
          <w:color w:val="auto"/>
          <w:sz w:val="24"/>
          <w:szCs w:val="24"/>
        </w:rPr>
        <w:t> </w:t>
      </w:r>
    </w:p>
    <w:p w14:paraId="35619FEB" w14:textId="77777777" w:rsidR="00DF3F8C" w:rsidRPr="00DF3F8C" w:rsidRDefault="00DF3F8C" w:rsidP="00DF3F8C">
      <w:pPr>
        <w:widowControl w:val="0"/>
        <w:spacing w:after="0" w:line="240" w:lineRule="auto"/>
        <w:ind w:left="0" w:firstLine="0"/>
        <w:jc w:val="left"/>
        <w:rPr>
          <w:rFonts w:ascii="Times New Roman" w:eastAsia="Times New Roman" w:hAnsi="Times New Roman" w:cs="Times New Roman"/>
          <w:color w:val="auto"/>
          <w:sz w:val="24"/>
          <w:szCs w:val="24"/>
        </w:rPr>
      </w:pPr>
      <w:r w:rsidRPr="00DF3F8C">
        <w:rPr>
          <w:rFonts w:ascii="Times New Roman" w:eastAsia="Times New Roman" w:hAnsi="Times New Roman" w:cs="Times New Roman"/>
          <w:color w:val="auto"/>
          <w:sz w:val="24"/>
          <w:szCs w:val="24"/>
        </w:rPr>
        <w:t> </w:t>
      </w:r>
    </w:p>
    <w:p w14:paraId="7D40D987" w14:textId="77777777" w:rsidR="00DF3F8C" w:rsidRPr="00DF3F8C" w:rsidRDefault="00DF3F8C" w:rsidP="00DF3F8C">
      <w:pPr>
        <w:widowControl w:val="0"/>
        <w:spacing w:after="0" w:line="240" w:lineRule="auto"/>
        <w:ind w:left="0" w:firstLine="0"/>
        <w:rPr>
          <w:rFonts w:ascii="Times New Roman" w:eastAsia="Times New Roman" w:hAnsi="Times New Roman" w:cs="Times New Roman"/>
          <w:color w:val="auto"/>
          <w:sz w:val="24"/>
          <w:szCs w:val="24"/>
        </w:rPr>
      </w:pPr>
      <w:r w:rsidRPr="00DF3F8C">
        <w:rPr>
          <w:rFonts w:ascii="Times New Roman" w:eastAsia="Times New Roman" w:hAnsi="Times New Roman" w:cs="Times New Roman"/>
          <w:sz w:val="24"/>
          <w:szCs w:val="24"/>
        </w:rPr>
        <w:t>4.     В целях недопущения дезорганизации работы Заказчика Исполнитель обязан обеспечить возможность использования дополнительных абонентских номеров Заказчика из ресурса нумерации географически определяемой зоны нумерации в коде АВС с переадресацией на номера из ресурса нумерации географически неопределяемой зоны нумерации в коде DEF.</w:t>
      </w:r>
    </w:p>
    <w:p w14:paraId="3BE6041C" w14:textId="77777777" w:rsidR="00DF3F8C" w:rsidRPr="00DF3F8C" w:rsidRDefault="00DF3F8C" w:rsidP="00DF3F8C">
      <w:pPr>
        <w:widowControl w:val="0"/>
        <w:spacing w:after="0" w:line="240" w:lineRule="auto"/>
        <w:ind w:left="0" w:firstLine="0"/>
        <w:rPr>
          <w:rFonts w:ascii="Times New Roman" w:eastAsia="Times New Roman" w:hAnsi="Times New Roman" w:cs="Times New Roman"/>
          <w:color w:val="auto"/>
          <w:sz w:val="24"/>
          <w:szCs w:val="24"/>
        </w:rPr>
      </w:pPr>
      <w:r w:rsidRPr="00DF3F8C">
        <w:rPr>
          <w:rFonts w:ascii="Times New Roman" w:eastAsia="Times New Roman" w:hAnsi="Times New Roman" w:cs="Times New Roman"/>
          <w:sz w:val="24"/>
          <w:szCs w:val="24"/>
        </w:rPr>
        <w:t>Возможность должна быть обеспечена путем сохранения имеющихся абонентских номеров заказчика в коде АВС, либо, в случае если Исполнитель предлагают заказчику для обслуживания новые абонентские номера в коде АВС, то Исполнитель принимает на себя обязательства по организации автоматической переадресации входящих вызовов с ранее используемых Заказчиком номеров из ресурса нумерации географически определяемой зоны нумерации в коде ABC и из ресурса нумерации географически неопределяемой зоны нумерации в коде DEF на вновь предложенные абонентские номера в течение всего срока действия Контракта. Все расходы, прямые и косвенные, возникающие в ходе исполнения настоящего условия, включая: замену сим-карт в устройствах заказчика, поддержание и оплату обслуживания SIM-карт ранее используемых номеров Заказчика, оплату услуг переадресации входящих вызовов с ранее используемых номеров Заказчика из ресурса нумерации географически неопределяемой зоны в коде DEF, оплату услуг переадресации входящих вызовов с ранее используемых номеров из ресурса нумерации географически определяемой зоны в коде ABC на вновь выделенные номера, несет Исполнитель.</w:t>
      </w:r>
    </w:p>
    <w:p w14:paraId="02386797" w14:textId="77777777" w:rsidR="00DF3F8C" w:rsidRPr="00DF3F8C" w:rsidRDefault="00DF3F8C" w:rsidP="00DF3F8C">
      <w:pPr>
        <w:widowControl w:val="0"/>
        <w:spacing w:after="0" w:line="240" w:lineRule="auto"/>
        <w:ind w:left="0" w:firstLine="0"/>
        <w:rPr>
          <w:rFonts w:ascii="Times New Roman" w:eastAsia="Times New Roman" w:hAnsi="Times New Roman" w:cs="Times New Roman"/>
          <w:color w:val="auto"/>
          <w:sz w:val="24"/>
          <w:szCs w:val="24"/>
        </w:rPr>
      </w:pPr>
      <w:r w:rsidRPr="00DF3F8C">
        <w:rPr>
          <w:rFonts w:ascii="Times New Roman" w:eastAsia="Times New Roman" w:hAnsi="Times New Roman" w:cs="Times New Roman"/>
          <w:sz w:val="24"/>
          <w:szCs w:val="24"/>
        </w:rPr>
        <w:t>Место оказания услуг, являющихся предметом контракта: г. Санкт-Петербург и Ленинградская область, регионы РФ.</w:t>
      </w:r>
    </w:p>
    <w:p w14:paraId="48EAAEEC" w14:textId="77777777" w:rsidR="00DF3F8C" w:rsidRPr="00DF3F8C" w:rsidRDefault="00DF3F8C" w:rsidP="00DF3F8C">
      <w:pPr>
        <w:widowControl w:val="0"/>
        <w:spacing w:after="0" w:line="240" w:lineRule="auto"/>
        <w:ind w:left="0" w:firstLine="0"/>
        <w:jc w:val="left"/>
        <w:rPr>
          <w:rFonts w:ascii="Times New Roman" w:eastAsia="Times New Roman" w:hAnsi="Times New Roman" w:cs="Times New Roman"/>
          <w:color w:val="auto"/>
          <w:sz w:val="24"/>
          <w:szCs w:val="24"/>
        </w:rPr>
      </w:pPr>
      <w:r w:rsidRPr="00DF3F8C">
        <w:rPr>
          <w:rFonts w:ascii="Times New Roman" w:eastAsia="Times New Roman" w:hAnsi="Times New Roman" w:cs="Times New Roman"/>
          <w:color w:val="auto"/>
          <w:sz w:val="24"/>
          <w:szCs w:val="24"/>
        </w:rPr>
        <w:t> </w:t>
      </w:r>
    </w:p>
    <w:p w14:paraId="6E456DDF" w14:textId="68E94347" w:rsidR="00DF3F8C" w:rsidRPr="00DF3F8C" w:rsidRDefault="00DF3F8C" w:rsidP="00DF3F8C">
      <w:pPr>
        <w:widowControl w:val="0"/>
        <w:spacing w:after="0" w:line="240" w:lineRule="auto"/>
        <w:ind w:left="0" w:firstLine="0"/>
        <w:jc w:val="left"/>
        <w:rPr>
          <w:rFonts w:ascii="Times New Roman" w:eastAsia="Times New Roman" w:hAnsi="Times New Roman" w:cs="Times New Roman"/>
          <w:color w:val="auto"/>
          <w:sz w:val="24"/>
          <w:szCs w:val="24"/>
        </w:rPr>
      </w:pPr>
      <w:r w:rsidRPr="00DF3F8C">
        <w:rPr>
          <w:rFonts w:ascii="Times New Roman" w:eastAsia="Times New Roman" w:hAnsi="Times New Roman" w:cs="Times New Roman"/>
          <w:sz w:val="24"/>
          <w:szCs w:val="24"/>
        </w:rPr>
        <w:t>5. Сроки оказания услуг: с 01.07.2026 по 31.12.2028 включительно, круглосуточно.</w:t>
      </w:r>
    </w:p>
    <w:p w14:paraId="7895088F" w14:textId="77777777" w:rsidR="00DF3F8C" w:rsidRPr="00DF3F8C" w:rsidRDefault="00DF3F8C" w:rsidP="00DF3F8C">
      <w:pPr>
        <w:widowControl w:val="0"/>
        <w:spacing w:after="0" w:line="240" w:lineRule="auto"/>
        <w:ind w:left="0" w:firstLine="0"/>
        <w:jc w:val="center"/>
        <w:rPr>
          <w:rFonts w:ascii="Times New Roman" w:eastAsia="Times New Roman" w:hAnsi="Times New Roman" w:cs="Times New Roman"/>
          <w:color w:val="auto"/>
          <w:sz w:val="24"/>
          <w:szCs w:val="24"/>
        </w:rPr>
      </w:pPr>
      <w:r w:rsidRPr="00DF3F8C">
        <w:rPr>
          <w:rFonts w:ascii="Times New Roman" w:eastAsia="Times New Roman" w:hAnsi="Times New Roman" w:cs="Times New Roman"/>
          <w:sz w:val="24"/>
          <w:szCs w:val="24"/>
        </w:rPr>
        <w:t>Требования к качеству услуг, к их техническим и функциональным и эксплуатационным характеристикам.</w:t>
      </w:r>
    </w:p>
    <w:p w14:paraId="08763C3B" w14:textId="77777777" w:rsidR="00DF3F8C" w:rsidRPr="00DF3F8C" w:rsidRDefault="00DF3F8C" w:rsidP="00DF3F8C">
      <w:pPr>
        <w:widowControl w:val="0"/>
        <w:spacing w:after="0" w:line="240" w:lineRule="auto"/>
        <w:ind w:left="0" w:firstLine="0"/>
        <w:rPr>
          <w:rFonts w:ascii="Times New Roman" w:eastAsia="Times New Roman" w:hAnsi="Times New Roman" w:cs="Times New Roman"/>
          <w:color w:val="auto"/>
          <w:sz w:val="24"/>
          <w:szCs w:val="24"/>
        </w:rPr>
      </w:pPr>
      <w:r w:rsidRPr="00DF3F8C">
        <w:rPr>
          <w:rFonts w:ascii="Times New Roman" w:eastAsia="Times New Roman" w:hAnsi="Times New Roman" w:cs="Times New Roman"/>
          <w:sz w:val="24"/>
          <w:szCs w:val="24"/>
        </w:rPr>
        <w:t xml:space="preserve">1. Качество и безопасность оказываемых услуг должны соответствовать требованиям действующего законодательства.  </w:t>
      </w:r>
    </w:p>
    <w:p w14:paraId="3AF154AA" w14:textId="77777777" w:rsidR="00DF3F8C" w:rsidRPr="00DF3F8C" w:rsidRDefault="00DF3F8C" w:rsidP="00DF3F8C">
      <w:pPr>
        <w:widowControl w:val="0"/>
        <w:spacing w:after="0" w:line="240" w:lineRule="auto"/>
        <w:ind w:left="0" w:firstLine="0"/>
        <w:rPr>
          <w:rFonts w:ascii="Times New Roman" w:eastAsia="Times New Roman" w:hAnsi="Times New Roman" w:cs="Times New Roman"/>
          <w:color w:val="auto"/>
          <w:sz w:val="24"/>
          <w:szCs w:val="24"/>
        </w:rPr>
      </w:pPr>
      <w:r w:rsidRPr="00DF3F8C">
        <w:rPr>
          <w:rFonts w:ascii="Times New Roman" w:eastAsia="Times New Roman" w:hAnsi="Times New Roman" w:cs="Times New Roman"/>
          <w:sz w:val="24"/>
          <w:szCs w:val="24"/>
        </w:rPr>
        <w:t>Качество услуг должно соответствовать требованиям, обычно предъявляемым к услугам соответствующего рода (обязательные требования), либо превышать требования к качеству услуг по сравнению с обязательными требованиями.</w:t>
      </w:r>
    </w:p>
    <w:p w14:paraId="5749BE32" w14:textId="77777777" w:rsidR="00DF3F8C" w:rsidRPr="00DF3F8C" w:rsidRDefault="00DF3F8C" w:rsidP="00DF3F8C">
      <w:pPr>
        <w:widowControl w:val="0"/>
        <w:spacing w:after="0" w:line="240" w:lineRule="auto"/>
        <w:ind w:left="0" w:firstLine="0"/>
        <w:rPr>
          <w:rFonts w:ascii="Times New Roman" w:eastAsia="Times New Roman" w:hAnsi="Times New Roman" w:cs="Times New Roman"/>
          <w:color w:val="auto"/>
          <w:sz w:val="24"/>
          <w:szCs w:val="24"/>
        </w:rPr>
      </w:pPr>
      <w:r w:rsidRPr="00DF3F8C">
        <w:rPr>
          <w:rFonts w:ascii="Times New Roman" w:eastAsia="Times New Roman" w:hAnsi="Times New Roman" w:cs="Times New Roman"/>
          <w:sz w:val="24"/>
          <w:szCs w:val="24"/>
        </w:rPr>
        <w:t>2. Осуществлять бесперебойную работу сотовой телефонной связи.</w:t>
      </w:r>
    </w:p>
    <w:p w14:paraId="43126618" w14:textId="77777777" w:rsidR="00DF3F8C" w:rsidRPr="00DF3F8C" w:rsidRDefault="00DF3F8C" w:rsidP="00DF3F8C">
      <w:pPr>
        <w:widowControl w:val="0"/>
        <w:spacing w:after="0" w:line="240" w:lineRule="auto"/>
        <w:ind w:left="0" w:firstLine="0"/>
        <w:rPr>
          <w:rFonts w:ascii="Times New Roman" w:eastAsia="Times New Roman" w:hAnsi="Times New Roman" w:cs="Times New Roman"/>
          <w:color w:val="auto"/>
          <w:sz w:val="24"/>
          <w:szCs w:val="24"/>
        </w:rPr>
      </w:pPr>
      <w:r w:rsidRPr="00DF3F8C">
        <w:rPr>
          <w:rFonts w:ascii="Times New Roman" w:eastAsia="Times New Roman" w:hAnsi="Times New Roman" w:cs="Times New Roman"/>
          <w:sz w:val="24"/>
          <w:szCs w:val="24"/>
        </w:rPr>
        <w:t>3. Обеспечивать устойчивое получение сигнала на всей территории Санкт-Петербурга, Ленинградской области, регионах РФ.</w:t>
      </w:r>
    </w:p>
    <w:p w14:paraId="33E39012" w14:textId="77777777" w:rsidR="00DF3F8C" w:rsidRPr="00DF3F8C" w:rsidRDefault="00DF3F8C" w:rsidP="00DF3F8C">
      <w:pPr>
        <w:widowControl w:val="0"/>
        <w:spacing w:after="0" w:line="240" w:lineRule="auto"/>
        <w:ind w:left="0" w:firstLine="0"/>
        <w:rPr>
          <w:rFonts w:ascii="Times New Roman" w:eastAsia="Times New Roman" w:hAnsi="Times New Roman" w:cs="Times New Roman"/>
          <w:color w:val="auto"/>
          <w:sz w:val="24"/>
          <w:szCs w:val="24"/>
        </w:rPr>
      </w:pPr>
      <w:r w:rsidRPr="00DF3F8C">
        <w:rPr>
          <w:rFonts w:ascii="Times New Roman" w:eastAsia="Times New Roman" w:hAnsi="Times New Roman" w:cs="Times New Roman"/>
          <w:sz w:val="24"/>
          <w:szCs w:val="24"/>
        </w:rPr>
        <w:t xml:space="preserve">4. Своевременно предоставлять необходимую достоверную информацию об услугах и консультирование Абонента по вопросам пользования услугами и расчетов за эти услуги. </w:t>
      </w:r>
    </w:p>
    <w:p w14:paraId="3C1AC4DA" w14:textId="77777777" w:rsidR="00DF3F8C" w:rsidRPr="00DF3F8C" w:rsidRDefault="00DF3F8C" w:rsidP="00DF3F8C">
      <w:pPr>
        <w:widowControl w:val="0"/>
        <w:spacing w:after="0" w:line="240" w:lineRule="auto"/>
        <w:ind w:left="0" w:firstLine="0"/>
        <w:rPr>
          <w:rFonts w:ascii="Times New Roman" w:eastAsia="Times New Roman" w:hAnsi="Times New Roman" w:cs="Times New Roman"/>
          <w:color w:val="auto"/>
          <w:sz w:val="24"/>
          <w:szCs w:val="24"/>
        </w:rPr>
      </w:pPr>
      <w:r w:rsidRPr="00DF3F8C">
        <w:rPr>
          <w:rFonts w:ascii="Times New Roman" w:eastAsia="Times New Roman" w:hAnsi="Times New Roman" w:cs="Times New Roman"/>
          <w:sz w:val="24"/>
          <w:szCs w:val="24"/>
        </w:rPr>
        <w:t>5. При оказании услуг Исполнитель должен руководствоваться Федеральным законом от 07.07.2003 № 126-ФЗ «О связи», «Правилами присоединения сетей электросвязи и их взаимодействия», утвержденным постановлением Правительства Российской Федерации от 28.03.2005 № 161, «О порядке оказания услуг телефонной связи», утвержденном постановлением правительства Российской Федерации от 09.12.2014 № 1342 и иным обязательным стандартам и требованиям, установленным законодательством Российской Федерации к услугам связи.</w:t>
      </w:r>
    </w:p>
    <w:p w14:paraId="69FEAF84" w14:textId="77777777" w:rsidR="00DF3F8C" w:rsidRPr="00DF3F8C" w:rsidRDefault="00DF3F8C" w:rsidP="00DF3F8C">
      <w:pPr>
        <w:widowControl w:val="0"/>
        <w:spacing w:after="0" w:line="240" w:lineRule="auto"/>
        <w:ind w:left="0" w:firstLine="0"/>
        <w:rPr>
          <w:rFonts w:ascii="Times New Roman" w:eastAsia="Times New Roman" w:hAnsi="Times New Roman" w:cs="Times New Roman"/>
          <w:color w:val="auto"/>
          <w:sz w:val="24"/>
          <w:szCs w:val="24"/>
        </w:rPr>
      </w:pPr>
      <w:r w:rsidRPr="00DF3F8C">
        <w:rPr>
          <w:rFonts w:ascii="Times New Roman" w:eastAsia="Times New Roman" w:hAnsi="Times New Roman" w:cs="Times New Roman"/>
          <w:sz w:val="24"/>
          <w:szCs w:val="24"/>
        </w:rPr>
        <w:t xml:space="preserve">6. Оказание услуг осуществляется на основании  действующей лицензии </w:t>
      </w:r>
      <w:r w:rsidRPr="00DF3F8C">
        <w:rPr>
          <w:rFonts w:ascii="Times New Roman" w:eastAsia="Times New Roman" w:hAnsi="Times New Roman" w:cs="Times New Roman"/>
          <w:sz w:val="24"/>
          <w:szCs w:val="24"/>
        </w:rPr>
        <w:br/>
        <w:t> на оказание услуг связи в соответствии с требованием ст.29 Федерального закона от 07.07.2003 № 126-ФЗ «О связи».</w:t>
      </w:r>
    </w:p>
    <w:p w14:paraId="6AA0505D" w14:textId="77777777" w:rsidR="00DF3F8C" w:rsidRPr="00DF3F8C" w:rsidRDefault="00DF3F8C" w:rsidP="00DF3F8C">
      <w:pPr>
        <w:widowControl w:val="0"/>
        <w:spacing w:after="0" w:line="240" w:lineRule="auto"/>
        <w:ind w:left="0" w:firstLine="0"/>
        <w:rPr>
          <w:rFonts w:ascii="Times New Roman" w:eastAsia="Times New Roman" w:hAnsi="Times New Roman" w:cs="Times New Roman"/>
          <w:color w:val="auto"/>
          <w:sz w:val="24"/>
          <w:szCs w:val="24"/>
        </w:rPr>
      </w:pPr>
      <w:r w:rsidRPr="00DF3F8C">
        <w:rPr>
          <w:rFonts w:ascii="Times New Roman" w:eastAsia="Times New Roman" w:hAnsi="Times New Roman" w:cs="Times New Roman"/>
          <w:sz w:val="24"/>
          <w:szCs w:val="24"/>
        </w:rPr>
        <w:t>Участник закупки должен иметь следующие лицензии на осуществление деятельности в области оказания услуг связи на всей территории Российской Федерации:</w:t>
      </w:r>
    </w:p>
    <w:p w14:paraId="2337F1D4" w14:textId="77777777" w:rsidR="00DF3F8C" w:rsidRPr="00DF3F8C" w:rsidRDefault="00DF3F8C" w:rsidP="00DF3F8C">
      <w:pPr>
        <w:widowControl w:val="0"/>
        <w:spacing w:after="0" w:line="240" w:lineRule="auto"/>
        <w:ind w:left="0" w:firstLine="0"/>
        <w:rPr>
          <w:rFonts w:ascii="Times New Roman" w:eastAsia="Times New Roman" w:hAnsi="Times New Roman" w:cs="Times New Roman"/>
          <w:color w:val="auto"/>
          <w:sz w:val="24"/>
          <w:szCs w:val="24"/>
        </w:rPr>
      </w:pPr>
      <w:r w:rsidRPr="00DF3F8C">
        <w:rPr>
          <w:rFonts w:ascii="Times New Roman" w:eastAsia="Times New Roman" w:hAnsi="Times New Roman" w:cs="Times New Roman"/>
          <w:sz w:val="24"/>
          <w:szCs w:val="24"/>
        </w:rPr>
        <w:t>- Действующую лицензию Федеральной службы по надзору в сфере связи, информационных технологий и массовых коммуникаций на оказание услуг подвижной радиотелефонной связи;</w:t>
      </w:r>
    </w:p>
    <w:p w14:paraId="34451707" w14:textId="77777777" w:rsidR="00DF3F8C" w:rsidRPr="00DF3F8C" w:rsidRDefault="00DF3F8C" w:rsidP="00DF3F8C">
      <w:pPr>
        <w:widowControl w:val="0"/>
        <w:spacing w:after="0" w:line="240" w:lineRule="auto"/>
        <w:ind w:left="0" w:firstLine="0"/>
        <w:rPr>
          <w:rFonts w:ascii="Times New Roman" w:eastAsia="Times New Roman" w:hAnsi="Times New Roman" w:cs="Times New Roman"/>
          <w:color w:val="auto"/>
          <w:sz w:val="24"/>
          <w:szCs w:val="24"/>
        </w:rPr>
      </w:pPr>
      <w:r w:rsidRPr="00DF3F8C">
        <w:rPr>
          <w:rFonts w:ascii="Times New Roman" w:eastAsia="Times New Roman" w:hAnsi="Times New Roman" w:cs="Times New Roman"/>
          <w:sz w:val="24"/>
          <w:szCs w:val="24"/>
        </w:rPr>
        <w:t xml:space="preserve">- Действующую лицензией Федеральной службы по надзору в сфере связи, информационных технологий и массовых коммуникаций на оказание услуг связи по передачи данных, за исключением услуг связи для передачи данных для целей передачи голосовой информации; </w:t>
      </w:r>
    </w:p>
    <w:p w14:paraId="5991262F" w14:textId="77777777" w:rsidR="00DF3F8C" w:rsidRPr="00DF3F8C" w:rsidRDefault="00DF3F8C" w:rsidP="00DF3F8C">
      <w:pPr>
        <w:widowControl w:val="0"/>
        <w:spacing w:after="0" w:line="240" w:lineRule="auto"/>
        <w:ind w:left="0" w:firstLine="0"/>
        <w:rPr>
          <w:rFonts w:ascii="Times New Roman" w:eastAsia="Times New Roman" w:hAnsi="Times New Roman" w:cs="Times New Roman"/>
          <w:color w:val="auto"/>
          <w:sz w:val="24"/>
          <w:szCs w:val="24"/>
        </w:rPr>
      </w:pPr>
      <w:r w:rsidRPr="00DF3F8C">
        <w:rPr>
          <w:rFonts w:ascii="Times New Roman" w:eastAsia="Times New Roman" w:hAnsi="Times New Roman" w:cs="Times New Roman"/>
          <w:sz w:val="24"/>
          <w:szCs w:val="24"/>
        </w:rPr>
        <w:t>- Действующую лицензию Федеральной службы по надзору в сфере связи, информационных технологий и массовых коммуникаций на оказание услуг связи по передаче данных для целей передачи голосовой информации;</w:t>
      </w:r>
    </w:p>
    <w:p w14:paraId="3072AD38" w14:textId="77777777" w:rsidR="00DF3F8C" w:rsidRPr="00DF3F8C" w:rsidRDefault="00DF3F8C" w:rsidP="00DF3F8C">
      <w:pPr>
        <w:widowControl w:val="0"/>
        <w:spacing w:after="0" w:line="240" w:lineRule="auto"/>
        <w:ind w:left="0" w:firstLine="0"/>
        <w:rPr>
          <w:rFonts w:ascii="Times New Roman" w:eastAsia="Times New Roman" w:hAnsi="Times New Roman" w:cs="Times New Roman"/>
          <w:color w:val="auto"/>
          <w:sz w:val="24"/>
          <w:szCs w:val="24"/>
        </w:rPr>
      </w:pPr>
      <w:r w:rsidRPr="00DF3F8C">
        <w:rPr>
          <w:rFonts w:ascii="Times New Roman" w:eastAsia="Times New Roman" w:hAnsi="Times New Roman" w:cs="Times New Roman"/>
          <w:sz w:val="24"/>
          <w:szCs w:val="24"/>
        </w:rPr>
        <w:t xml:space="preserve">- Действующую лицензию Федеральной службы по надзору в сфере связи, информационных технологий и массовых коммуникаций на оказание </w:t>
      </w:r>
      <w:proofErr w:type="spellStart"/>
      <w:r w:rsidRPr="00DF3F8C">
        <w:rPr>
          <w:rFonts w:ascii="Times New Roman" w:eastAsia="Times New Roman" w:hAnsi="Times New Roman" w:cs="Times New Roman"/>
          <w:sz w:val="24"/>
          <w:szCs w:val="24"/>
        </w:rPr>
        <w:t>телематических</w:t>
      </w:r>
      <w:proofErr w:type="spellEnd"/>
      <w:r w:rsidRPr="00DF3F8C">
        <w:rPr>
          <w:rFonts w:ascii="Times New Roman" w:eastAsia="Times New Roman" w:hAnsi="Times New Roman" w:cs="Times New Roman"/>
          <w:sz w:val="24"/>
          <w:szCs w:val="24"/>
        </w:rPr>
        <w:t xml:space="preserve"> услуги связи.</w:t>
      </w:r>
    </w:p>
    <w:p w14:paraId="3A6C1682" w14:textId="77777777" w:rsidR="00DF3F8C" w:rsidRPr="00DF3F8C" w:rsidRDefault="00DF3F8C" w:rsidP="00DF3F8C">
      <w:pPr>
        <w:widowControl w:val="0"/>
        <w:spacing w:after="0" w:line="240" w:lineRule="auto"/>
        <w:ind w:left="0" w:firstLine="0"/>
        <w:rPr>
          <w:rFonts w:ascii="Times New Roman" w:eastAsia="Times New Roman" w:hAnsi="Times New Roman" w:cs="Times New Roman"/>
          <w:color w:val="auto"/>
          <w:sz w:val="24"/>
          <w:szCs w:val="24"/>
        </w:rPr>
      </w:pPr>
      <w:r w:rsidRPr="00DF3F8C">
        <w:rPr>
          <w:rFonts w:ascii="Times New Roman" w:eastAsia="Times New Roman" w:hAnsi="Times New Roman" w:cs="Times New Roman"/>
          <w:color w:val="auto"/>
          <w:sz w:val="24"/>
          <w:szCs w:val="24"/>
        </w:rPr>
        <w:t> </w:t>
      </w:r>
    </w:p>
    <w:p w14:paraId="5FA858E9" w14:textId="77777777" w:rsidR="00DF3F8C" w:rsidRPr="00DF3F8C" w:rsidRDefault="00DF3F8C" w:rsidP="00DF3F8C">
      <w:pPr>
        <w:widowControl w:val="0"/>
        <w:spacing w:after="0" w:line="240" w:lineRule="auto"/>
        <w:ind w:left="0" w:firstLine="0"/>
        <w:rPr>
          <w:rFonts w:ascii="Times New Roman" w:eastAsia="Times New Roman" w:hAnsi="Times New Roman" w:cs="Times New Roman"/>
          <w:color w:val="auto"/>
          <w:sz w:val="24"/>
          <w:szCs w:val="24"/>
        </w:rPr>
      </w:pPr>
      <w:r w:rsidRPr="00DF3F8C">
        <w:rPr>
          <w:rFonts w:ascii="Times New Roman" w:eastAsia="Times New Roman" w:hAnsi="Times New Roman" w:cs="Times New Roman"/>
          <w:sz w:val="24"/>
          <w:szCs w:val="24"/>
        </w:rPr>
        <w:t>По окончании срока действия лицензии Исполнитель обязан обеспечить ее продление. </w:t>
      </w:r>
    </w:p>
    <w:p w14:paraId="5867BAC2" w14:textId="77777777" w:rsidR="00DF3F8C" w:rsidRPr="00DF3F8C" w:rsidRDefault="00DF3F8C" w:rsidP="00DF3F8C">
      <w:pPr>
        <w:widowControl w:val="0"/>
        <w:spacing w:after="0" w:line="240" w:lineRule="auto"/>
        <w:ind w:left="0" w:firstLine="0"/>
        <w:jc w:val="left"/>
        <w:rPr>
          <w:rFonts w:ascii="Times New Roman" w:eastAsia="Times New Roman" w:hAnsi="Times New Roman" w:cs="Times New Roman"/>
          <w:color w:val="auto"/>
          <w:sz w:val="24"/>
          <w:szCs w:val="24"/>
        </w:rPr>
      </w:pPr>
      <w:r w:rsidRPr="00DF3F8C">
        <w:rPr>
          <w:rFonts w:ascii="Times New Roman" w:eastAsia="Times New Roman" w:hAnsi="Times New Roman" w:cs="Times New Roman"/>
          <w:sz w:val="24"/>
          <w:szCs w:val="24"/>
        </w:rPr>
        <w:t>7.  Требования к техническим характеристикам услуг</w:t>
      </w:r>
    </w:p>
    <w:p w14:paraId="1E7495B2" w14:textId="77777777" w:rsidR="00DF3F8C" w:rsidRPr="00DF3F8C" w:rsidRDefault="00DF3F8C" w:rsidP="00DF3F8C">
      <w:pPr>
        <w:widowControl w:val="0"/>
        <w:spacing w:after="0" w:line="240" w:lineRule="auto"/>
        <w:ind w:left="0" w:firstLine="0"/>
        <w:rPr>
          <w:rFonts w:ascii="Times New Roman" w:eastAsia="Times New Roman" w:hAnsi="Times New Roman" w:cs="Times New Roman"/>
          <w:color w:val="auto"/>
          <w:sz w:val="24"/>
          <w:szCs w:val="24"/>
        </w:rPr>
      </w:pPr>
      <w:r w:rsidRPr="00DF3F8C">
        <w:rPr>
          <w:rFonts w:ascii="Times New Roman" w:eastAsia="Times New Roman" w:hAnsi="Times New Roman" w:cs="Times New Roman"/>
          <w:sz w:val="24"/>
          <w:szCs w:val="24"/>
        </w:rPr>
        <w:t xml:space="preserve">7.1. Оказание услуг подвижной радиотелефонной связи стандарта GSM/UMTS (рабочий диапазон 900/1800 МГц). </w:t>
      </w:r>
    </w:p>
    <w:p w14:paraId="799F92BF" w14:textId="77777777" w:rsidR="00DF3F8C" w:rsidRPr="00DF3F8C" w:rsidRDefault="00DF3F8C" w:rsidP="00DF3F8C">
      <w:pPr>
        <w:widowControl w:val="0"/>
        <w:spacing w:after="0" w:line="240" w:lineRule="auto"/>
        <w:ind w:left="0" w:firstLine="0"/>
        <w:rPr>
          <w:rFonts w:ascii="Times New Roman" w:eastAsia="Times New Roman" w:hAnsi="Times New Roman" w:cs="Times New Roman"/>
          <w:color w:val="auto"/>
          <w:sz w:val="24"/>
          <w:szCs w:val="24"/>
        </w:rPr>
      </w:pPr>
      <w:r w:rsidRPr="00DF3F8C">
        <w:rPr>
          <w:rFonts w:ascii="Times New Roman" w:eastAsia="Times New Roman" w:hAnsi="Times New Roman" w:cs="Times New Roman"/>
          <w:sz w:val="24"/>
          <w:szCs w:val="24"/>
        </w:rPr>
        <w:t>7.2. Услуги подвижной радиотелефонной связи должны соответствовать стандартам GSM/UMTS/LTE (рабочий диапазон 900/1800/2100/2600 МГц) с возможностью передачи голосовых и видеосигналов на территории Санкт-Петербурга и Ленинградской области.</w:t>
      </w:r>
    </w:p>
    <w:p w14:paraId="79CD955B" w14:textId="77777777" w:rsidR="00DF3F8C" w:rsidRPr="00DF3F8C" w:rsidRDefault="00DF3F8C" w:rsidP="00DF3F8C">
      <w:pPr>
        <w:widowControl w:val="0"/>
        <w:spacing w:after="0" w:line="240" w:lineRule="auto"/>
        <w:ind w:left="0" w:firstLine="0"/>
        <w:rPr>
          <w:rFonts w:ascii="Times New Roman" w:eastAsia="Times New Roman" w:hAnsi="Times New Roman" w:cs="Times New Roman"/>
          <w:color w:val="auto"/>
          <w:sz w:val="24"/>
          <w:szCs w:val="24"/>
        </w:rPr>
      </w:pPr>
      <w:r w:rsidRPr="00DF3F8C">
        <w:rPr>
          <w:rFonts w:ascii="Times New Roman" w:eastAsia="Times New Roman" w:hAnsi="Times New Roman" w:cs="Times New Roman"/>
          <w:sz w:val="24"/>
          <w:szCs w:val="24"/>
        </w:rPr>
        <w:t xml:space="preserve">7.3. Наличие разветвленной сети Офисов обслуживания абонентов в Санкт-Петербурге и Ленинградской области </w:t>
      </w:r>
    </w:p>
    <w:p w14:paraId="5EE7BA85" w14:textId="77777777" w:rsidR="00DF3F8C" w:rsidRPr="00DF3F8C" w:rsidRDefault="00DF3F8C" w:rsidP="00DF3F8C">
      <w:pPr>
        <w:widowControl w:val="0"/>
        <w:spacing w:after="0" w:line="240" w:lineRule="auto"/>
        <w:ind w:left="0" w:firstLine="0"/>
        <w:rPr>
          <w:rFonts w:ascii="Times New Roman" w:eastAsia="Times New Roman" w:hAnsi="Times New Roman" w:cs="Times New Roman"/>
          <w:color w:val="auto"/>
          <w:sz w:val="24"/>
          <w:szCs w:val="24"/>
        </w:rPr>
      </w:pPr>
      <w:r w:rsidRPr="00DF3F8C">
        <w:rPr>
          <w:rFonts w:ascii="Times New Roman" w:eastAsia="Times New Roman" w:hAnsi="Times New Roman" w:cs="Times New Roman"/>
          <w:sz w:val="24"/>
          <w:szCs w:val="24"/>
        </w:rPr>
        <w:t>7.4. Цена на пакет услуг должна быть фиксированная без дополнительной индексации и указана в рублях РФ, без привязок к «условным единицам», на весь период оказания услуг.</w:t>
      </w:r>
    </w:p>
    <w:p w14:paraId="7AEB60E5" w14:textId="77777777" w:rsidR="00DF3F8C" w:rsidRPr="00DF3F8C" w:rsidRDefault="00DF3F8C" w:rsidP="00DF3F8C">
      <w:pPr>
        <w:widowControl w:val="0"/>
        <w:spacing w:after="0" w:line="240" w:lineRule="auto"/>
        <w:ind w:left="0" w:firstLine="0"/>
        <w:rPr>
          <w:rFonts w:ascii="Times New Roman" w:eastAsia="Times New Roman" w:hAnsi="Times New Roman" w:cs="Times New Roman"/>
          <w:color w:val="auto"/>
          <w:sz w:val="24"/>
          <w:szCs w:val="24"/>
        </w:rPr>
      </w:pPr>
      <w:r w:rsidRPr="00DF3F8C">
        <w:rPr>
          <w:rFonts w:ascii="Times New Roman" w:eastAsia="Times New Roman" w:hAnsi="Times New Roman" w:cs="Times New Roman"/>
          <w:sz w:val="24"/>
          <w:szCs w:val="24"/>
        </w:rPr>
        <w:t>7.5. Блокировка возможности лимита использования услуг связи сотрудниками после достижения установленного лимита.</w:t>
      </w:r>
    </w:p>
    <w:p w14:paraId="32F13691" w14:textId="77777777" w:rsidR="00DF3F8C" w:rsidRPr="00DF3F8C" w:rsidRDefault="00DF3F8C" w:rsidP="00DF3F8C">
      <w:pPr>
        <w:widowControl w:val="0"/>
        <w:spacing w:after="0" w:line="240" w:lineRule="auto"/>
        <w:ind w:left="0" w:firstLine="0"/>
        <w:rPr>
          <w:rFonts w:ascii="Times New Roman" w:eastAsia="Times New Roman" w:hAnsi="Times New Roman" w:cs="Times New Roman"/>
          <w:color w:val="auto"/>
          <w:sz w:val="24"/>
          <w:szCs w:val="24"/>
        </w:rPr>
      </w:pPr>
      <w:r w:rsidRPr="00DF3F8C">
        <w:rPr>
          <w:rFonts w:ascii="Times New Roman" w:eastAsia="Times New Roman" w:hAnsi="Times New Roman" w:cs="Times New Roman"/>
          <w:sz w:val="24"/>
          <w:szCs w:val="24"/>
        </w:rPr>
        <w:t xml:space="preserve">7.6. Предоставление бесплатных дополнительных услуг: </w:t>
      </w:r>
    </w:p>
    <w:p w14:paraId="6AC71870" w14:textId="77777777" w:rsidR="00DF3F8C" w:rsidRPr="00DF3F8C" w:rsidRDefault="00DF3F8C" w:rsidP="00DF3F8C">
      <w:pPr>
        <w:widowControl w:val="0"/>
        <w:numPr>
          <w:ilvl w:val="0"/>
          <w:numId w:val="42"/>
        </w:numPr>
        <w:spacing w:after="0" w:line="273" w:lineRule="auto"/>
        <w:ind w:left="2149"/>
        <w:rPr>
          <w:rFonts w:ascii="Times New Roman" w:eastAsia="Times New Roman" w:hAnsi="Times New Roman" w:cs="Times New Roman"/>
          <w:color w:val="auto"/>
          <w:sz w:val="24"/>
          <w:szCs w:val="24"/>
        </w:rPr>
      </w:pPr>
      <w:r w:rsidRPr="00DF3F8C">
        <w:rPr>
          <w:rFonts w:ascii="Times New Roman" w:eastAsia="Times New Roman" w:hAnsi="Times New Roman" w:cs="Times New Roman"/>
          <w:sz w:val="24"/>
          <w:szCs w:val="24"/>
        </w:rPr>
        <w:t>Доставка оригиналов документов на оплату курьером/ заказной почтой.</w:t>
      </w:r>
    </w:p>
    <w:p w14:paraId="730170A1" w14:textId="77777777" w:rsidR="00DF3F8C" w:rsidRPr="00DF3F8C" w:rsidRDefault="00DF3F8C" w:rsidP="00DF3F8C">
      <w:pPr>
        <w:widowControl w:val="0"/>
        <w:numPr>
          <w:ilvl w:val="0"/>
          <w:numId w:val="42"/>
        </w:numPr>
        <w:spacing w:after="0" w:line="273" w:lineRule="auto"/>
        <w:ind w:left="2149"/>
        <w:rPr>
          <w:rFonts w:ascii="Times New Roman" w:eastAsia="Times New Roman" w:hAnsi="Times New Roman" w:cs="Times New Roman"/>
          <w:color w:val="auto"/>
          <w:sz w:val="24"/>
          <w:szCs w:val="24"/>
        </w:rPr>
      </w:pPr>
      <w:r w:rsidRPr="00DF3F8C">
        <w:rPr>
          <w:rFonts w:ascii="Times New Roman" w:eastAsia="Times New Roman" w:hAnsi="Times New Roman" w:cs="Times New Roman"/>
          <w:sz w:val="24"/>
          <w:szCs w:val="24"/>
        </w:rPr>
        <w:t>Сохранение действующих номеров.</w:t>
      </w:r>
    </w:p>
    <w:p w14:paraId="194AB8B7" w14:textId="77777777" w:rsidR="00DF3F8C" w:rsidRPr="00DF3F8C" w:rsidRDefault="00DF3F8C" w:rsidP="00DF3F8C">
      <w:pPr>
        <w:widowControl w:val="0"/>
        <w:numPr>
          <w:ilvl w:val="0"/>
          <w:numId w:val="42"/>
        </w:numPr>
        <w:spacing w:after="0" w:line="273" w:lineRule="auto"/>
        <w:ind w:left="2149"/>
        <w:rPr>
          <w:rFonts w:ascii="Times New Roman" w:eastAsia="Times New Roman" w:hAnsi="Times New Roman" w:cs="Times New Roman"/>
          <w:color w:val="auto"/>
          <w:sz w:val="24"/>
          <w:szCs w:val="24"/>
        </w:rPr>
      </w:pPr>
      <w:r w:rsidRPr="00DF3F8C">
        <w:rPr>
          <w:rFonts w:ascii="Times New Roman" w:eastAsia="Times New Roman" w:hAnsi="Times New Roman" w:cs="Times New Roman"/>
          <w:sz w:val="24"/>
          <w:szCs w:val="24"/>
        </w:rPr>
        <w:t>Все входящие вызовы бесплатно.</w:t>
      </w:r>
    </w:p>
    <w:p w14:paraId="629D116E" w14:textId="77777777" w:rsidR="00DF3F8C" w:rsidRPr="00DF3F8C" w:rsidRDefault="00DF3F8C" w:rsidP="00DF3F8C">
      <w:pPr>
        <w:widowControl w:val="0"/>
        <w:numPr>
          <w:ilvl w:val="0"/>
          <w:numId w:val="42"/>
        </w:numPr>
        <w:spacing w:after="0" w:line="273" w:lineRule="auto"/>
        <w:ind w:left="2149"/>
        <w:rPr>
          <w:rFonts w:ascii="Times New Roman" w:eastAsia="Times New Roman" w:hAnsi="Times New Roman" w:cs="Times New Roman"/>
          <w:color w:val="auto"/>
          <w:sz w:val="24"/>
          <w:szCs w:val="24"/>
        </w:rPr>
      </w:pPr>
      <w:r w:rsidRPr="00DF3F8C">
        <w:rPr>
          <w:rFonts w:ascii="Times New Roman" w:eastAsia="Times New Roman" w:hAnsi="Times New Roman" w:cs="Times New Roman"/>
          <w:sz w:val="24"/>
          <w:szCs w:val="24"/>
        </w:rPr>
        <w:t>Бесплатный вызов экстренных оперативных служб: пожарной охраны, милиции, скорой медицинской помощи, службы спасения и других аналогичных услуг.</w:t>
      </w:r>
    </w:p>
    <w:p w14:paraId="3EB297B5" w14:textId="77777777" w:rsidR="00DF3F8C" w:rsidRPr="00DF3F8C" w:rsidRDefault="00DF3F8C" w:rsidP="00DF3F8C">
      <w:pPr>
        <w:widowControl w:val="0"/>
        <w:numPr>
          <w:ilvl w:val="0"/>
          <w:numId w:val="42"/>
        </w:numPr>
        <w:spacing w:after="0" w:line="273" w:lineRule="auto"/>
        <w:ind w:left="2149"/>
        <w:rPr>
          <w:rFonts w:ascii="Times New Roman" w:eastAsia="Times New Roman" w:hAnsi="Times New Roman" w:cs="Times New Roman"/>
          <w:color w:val="auto"/>
          <w:sz w:val="24"/>
          <w:szCs w:val="24"/>
        </w:rPr>
      </w:pPr>
      <w:r w:rsidRPr="00DF3F8C">
        <w:rPr>
          <w:rFonts w:ascii="Times New Roman" w:eastAsia="Times New Roman" w:hAnsi="Times New Roman" w:cs="Times New Roman"/>
          <w:sz w:val="24"/>
          <w:szCs w:val="24"/>
        </w:rPr>
        <w:t>Справочно-информационные службы (круглосуточно).</w:t>
      </w:r>
    </w:p>
    <w:p w14:paraId="6472C010" w14:textId="77777777" w:rsidR="00DF3F8C" w:rsidRPr="00DF3F8C" w:rsidRDefault="00DF3F8C" w:rsidP="00DF3F8C">
      <w:pPr>
        <w:widowControl w:val="0"/>
        <w:numPr>
          <w:ilvl w:val="0"/>
          <w:numId w:val="42"/>
        </w:numPr>
        <w:spacing w:after="0" w:line="273" w:lineRule="auto"/>
        <w:ind w:left="2149"/>
        <w:rPr>
          <w:rFonts w:ascii="Times New Roman" w:eastAsia="Times New Roman" w:hAnsi="Times New Roman" w:cs="Times New Roman"/>
          <w:color w:val="auto"/>
          <w:sz w:val="24"/>
          <w:szCs w:val="24"/>
        </w:rPr>
      </w:pPr>
      <w:r w:rsidRPr="00DF3F8C">
        <w:rPr>
          <w:rFonts w:ascii="Times New Roman" w:eastAsia="Times New Roman" w:hAnsi="Times New Roman" w:cs="Times New Roman"/>
          <w:sz w:val="24"/>
          <w:szCs w:val="24"/>
        </w:rPr>
        <w:t>Возможность переадресации вызова.</w:t>
      </w:r>
    </w:p>
    <w:p w14:paraId="213F0054" w14:textId="77777777" w:rsidR="00DF3F8C" w:rsidRPr="00DF3F8C" w:rsidRDefault="00DF3F8C" w:rsidP="00DF3F8C">
      <w:pPr>
        <w:widowControl w:val="0"/>
        <w:numPr>
          <w:ilvl w:val="0"/>
          <w:numId w:val="42"/>
        </w:numPr>
        <w:spacing w:after="0" w:line="273" w:lineRule="auto"/>
        <w:ind w:left="2149"/>
        <w:rPr>
          <w:rFonts w:ascii="Times New Roman" w:eastAsia="Times New Roman" w:hAnsi="Times New Roman" w:cs="Times New Roman"/>
          <w:color w:val="auto"/>
          <w:sz w:val="24"/>
          <w:szCs w:val="24"/>
        </w:rPr>
      </w:pPr>
      <w:r w:rsidRPr="00DF3F8C">
        <w:rPr>
          <w:rFonts w:ascii="Times New Roman" w:eastAsia="Times New Roman" w:hAnsi="Times New Roman" w:cs="Times New Roman"/>
          <w:sz w:val="24"/>
          <w:szCs w:val="24"/>
        </w:rPr>
        <w:t>Запись сообщения в почтовый ящик.</w:t>
      </w:r>
    </w:p>
    <w:p w14:paraId="08FC5A2E" w14:textId="77777777" w:rsidR="00DF3F8C" w:rsidRPr="00DF3F8C" w:rsidRDefault="00DF3F8C" w:rsidP="00DF3F8C">
      <w:pPr>
        <w:widowControl w:val="0"/>
        <w:numPr>
          <w:ilvl w:val="0"/>
          <w:numId w:val="42"/>
        </w:numPr>
        <w:spacing w:after="0" w:line="273" w:lineRule="auto"/>
        <w:ind w:left="2149"/>
        <w:rPr>
          <w:rFonts w:ascii="Times New Roman" w:eastAsia="Times New Roman" w:hAnsi="Times New Roman" w:cs="Times New Roman"/>
          <w:color w:val="auto"/>
          <w:sz w:val="24"/>
          <w:szCs w:val="24"/>
        </w:rPr>
      </w:pPr>
      <w:r w:rsidRPr="00DF3F8C">
        <w:rPr>
          <w:rFonts w:ascii="Times New Roman" w:eastAsia="Times New Roman" w:hAnsi="Times New Roman" w:cs="Times New Roman"/>
          <w:sz w:val="24"/>
          <w:szCs w:val="24"/>
        </w:rPr>
        <w:t>Режим ожидания/удержания вызова.</w:t>
      </w:r>
    </w:p>
    <w:p w14:paraId="541C4B03" w14:textId="77777777" w:rsidR="00DF3F8C" w:rsidRPr="00DF3F8C" w:rsidRDefault="00DF3F8C" w:rsidP="00DF3F8C">
      <w:pPr>
        <w:widowControl w:val="0"/>
        <w:numPr>
          <w:ilvl w:val="0"/>
          <w:numId w:val="42"/>
        </w:numPr>
        <w:spacing w:after="0" w:line="273" w:lineRule="auto"/>
        <w:ind w:left="2149"/>
        <w:rPr>
          <w:rFonts w:ascii="Times New Roman" w:eastAsia="Times New Roman" w:hAnsi="Times New Roman" w:cs="Times New Roman"/>
          <w:color w:val="auto"/>
          <w:sz w:val="24"/>
          <w:szCs w:val="24"/>
        </w:rPr>
      </w:pPr>
      <w:r w:rsidRPr="00DF3F8C">
        <w:rPr>
          <w:rFonts w:ascii="Times New Roman" w:eastAsia="Times New Roman" w:hAnsi="Times New Roman" w:cs="Times New Roman"/>
          <w:sz w:val="24"/>
          <w:szCs w:val="24"/>
        </w:rPr>
        <w:t>Определитель номера.</w:t>
      </w:r>
    </w:p>
    <w:p w14:paraId="5C7683AF" w14:textId="77777777" w:rsidR="00DF3F8C" w:rsidRPr="00DF3F8C" w:rsidRDefault="00DF3F8C" w:rsidP="00DF3F8C">
      <w:pPr>
        <w:widowControl w:val="0"/>
        <w:numPr>
          <w:ilvl w:val="0"/>
          <w:numId w:val="42"/>
        </w:numPr>
        <w:spacing w:after="0" w:line="273" w:lineRule="auto"/>
        <w:ind w:left="2149"/>
        <w:rPr>
          <w:rFonts w:ascii="Times New Roman" w:eastAsia="Times New Roman" w:hAnsi="Times New Roman" w:cs="Times New Roman"/>
          <w:color w:val="auto"/>
          <w:sz w:val="24"/>
          <w:szCs w:val="24"/>
        </w:rPr>
      </w:pPr>
      <w:r w:rsidRPr="00DF3F8C">
        <w:rPr>
          <w:rFonts w:ascii="Times New Roman" w:eastAsia="Times New Roman" w:hAnsi="Times New Roman" w:cs="Times New Roman"/>
          <w:sz w:val="24"/>
          <w:szCs w:val="24"/>
        </w:rPr>
        <w:t>Служба коротких сообщений (SMS)</w:t>
      </w:r>
    </w:p>
    <w:p w14:paraId="49A6C95C" w14:textId="77777777" w:rsidR="00DF3F8C" w:rsidRPr="00DF3F8C" w:rsidRDefault="00DF3F8C" w:rsidP="00DF3F8C">
      <w:pPr>
        <w:widowControl w:val="0"/>
        <w:numPr>
          <w:ilvl w:val="0"/>
          <w:numId w:val="42"/>
        </w:numPr>
        <w:spacing w:after="0" w:line="273" w:lineRule="auto"/>
        <w:ind w:left="2149"/>
        <w:rPr>
          <w:rFonts w:ascii="Times New Roman" w:eastAsia="Times New Roman" w:hAnsi="Times New Roman" w:cs="Times New Roman"/>
          <w:color w:val="auto"/>
          <w:sz w:val="24"/>
          <w:szCs w:val="24"/>
        </w:rPr>
      </w:pPr>
      <w:r w:rsidRPr="00DF3F8C">
        <w:rPr>
          <w:rFonts w:ascii="Times New Roman" w:eastAsia="Times New Roman" w:hAnsi="Times New Roman" w:cs="Times New Roman"/>
          <w:sz w:val="24"/>
          <w:szCs w:val="24"/>
        </w:rPr>
        <w:t xml:space="preserve">Информация о начислениях по электронной почте в формате </w:t>
      </w:r>
      <w:proofErr w:type="spellStart"/>
      <w:r w:rsidRPr="00DF3F8C">
        <w:rPr>
          <w:rFonts w:ascii="Times New Roman" w:eastAsia="Times New Roman" w:hAnsi="Times New Roman" w:cs="Times New Roman"/>
          <w:sz w:val="24"/>
          <w:szCs w:val="24"/>
        </w:rPr>
        <w:t>xls</w:t>
      </w:r>
      <w:proofErr w:type="spellEnd"/>
      <w:r w:rsidRPr="00DF3F8C">
        <w:rPr>
          <w:rFonts w:ascii="Times New Roman" w:eastAsia="Times New Roman" w:hAnsi="Times New Roman" w:cs="Times New Roman"/>
          <w:sz w:val="24"/>
          <w:szCs w:val="24"/>
        </w:rPr>
        <w:t xml:space="preserve">, </w:t>
      </w:r>
      <w:proofErr w:type="spellStart"/>
      <w:r w:rsidRPr="00DF3F8C">
        <w:rPr>
          <w:rFonts w:ascii="Times New Roman" w:eastAsia="Times New Roman" w:hAnsi="Times New Roman" w:cs="Times New Roman"/>
          <w:sz w:val="24"/>
          <w:szCs w:val="24"/>
        </w:rPr>
        <w:t>pdf</w:t>
      </w:r>
      <w:proofErr w:type="spellEnd"/>
      <w:r w:rsidRPr="00DF3F8C">
        <w:rPr>
          <w:rFonts w:ascii="Times New Roman" w:eastAsia="Times New Roman" w:hAnsi="Times New Roman" w:cs="Times New Roman"/>
          <w:sz w:val="24"/>
          <w:szCs w:val="24"/>
        </w:rPr>
        <w:t xml:space="preserve"> или </w:t>
      </w:r>
      <w:proofErr w:type="spellStart"/>
      <w:r w:rsidRPr="00DF3F8C">
        <w:rPr>
          <w:rFonts w:ascii="Times New Roman" w:eastAsia="Times New Roman" w:hAnsi="Times New Roman" w:cs="Times New Roman"/>
          <w:sz w:val="24"/>
          <w:szCs w:val="24"/>
        </w:rPr>
        <w:t>txt</w:t>
      </w:r>
      <w:proofErr w:type="spellEnd"/>
      <w:r w:rsidRPr="00DF3F8C">
        <w:rPr>
          <w:rFonts w:ascii="Times New Roman" w:eastAsia="Times New Roman" w:hAnsi="Times New Roman" w:cs="Times New Roman"/>
          <w:sz w:val="24"/>
          <w:szCs w:val="24"/>
        </w:rPr>
        <w:t>;</w:t>
      </w:r>
    </w:p>
    <w:p w14:paraId="1E87A0C5" w14:textId="77777777" w:rsidR="00DF3F8C" w:rsidRPr="00DF3F8C" w:rsidRDefault="00DF3F8C" w:rsidP="00DF3F8C">
      <w:pPr>
        <w:widowControl w:val="0"/>
        <w:numPr>
          <w:ilvl w:val="0"/>
          <w:numId w:val="42"/>
        </w:numPr>
        <w:spacing w:after="0" w:line="273" w:lineRule="auto"/>
        <w:ind w:left="2149"/>
        <w:rPr>
          <w:rFonts w:ascii="Times New Roman" w:eastAsia="Times New Roman" w:hAnsi="Times New Roman" w:cs="Times New Roman"/>
          <w:color w:val="auto"/>
          <w:sz w:val="24"/>
          <w:szCs w:val="24"/>
        </w:rPr>
      </w:pPr>
      <w:r w:rsidRPr="00DF3F8C">
        <w:rPr>
          <w:rFonts w:ascii="Times New Roman" w:eastAsia="Times New Roman" w:hAnsi="Times New Roman" w:cs="Times New Roman"/>
          <w:sz w:val="24"/>
          <w:szCs w:val="24"/>
        </w:rPr>
        <w:t xml:space="preserve">Детализация оказанных услуг по электронной почте в формате </w:t>
      </w:r>
      <w:proofErr w:type="spellStart"/>
      <w:r w:rsidRPr="00DF3F8C">
        <w:rPr>
          <w:rFonts w:ascii="Times New Roman" w:eastAsia="Times New Roman" w:hAnsi="Times New Roman" w:cs="Times New Roman"/>
          <w:sz w:val="24"/>
          <w:szCs w:val="24"/>
        </w:rPr>
        <w:t>xls</w:t>
      </w:r>
      <w:proofErr w:type="spellEnd"/>
      <w:r w:rsidRPr="00DF3F8C">
        <w:rPr>
          <w:rFonts w:ascii="Times New Roman" w:eastAsia="Times New Roman" w:hAnsi="Times New Roman" w:cs="Times New Roman"/>
          <w:sz w:val="24"/>
          <w:szCs w:val="24"/>
        </w:rPr>
        <w:t xml:space="preserve">, </w:t>
      </w:r>
      <w:proofErr w:type="spellStart"/>
      <w:r w:rsidRPr="00DF3F8C">
        <w:rPr>
          <w:rFonts w:ascii="Times New Roman" w:eastAsia="Times New Roman" w:hAnsi="Times New Roman" w:cs="Times New Roman"/>
          <w:sz w:val="24"/>
          <w:szCs w:val="24"/>
        </w:rPr>
        <w:t>pdf</w:t>
      </w:r>
      <w:proofErr w:type="spellEnd"/>
      <w:r w:rsidRPr="00DF3F8C">
        <w:rPr>
          <w:rFonts w:ascii="Times New Roman" w:eastAsia="Times New Roman" w:hAnsi="Times New Roman" w:cs="Times New Roman"/>
          <w:sz w:val="24"/>
          <w:szCs w:val="24"/>
        </w:rPr>
        <w:t xml:space="preserve"> или </w:t>
      </w:r>
      <w:proofErr w:type="spellStart"/>
      <w:r w:rsidRPr="00DF3F8C">
        <w:rPr>
          <w:rFonts w:ascii="Times New Roman" w:eastAsia="Times New Roman" w:hAnsi="Times New Roman" w:cs="Times New Roman"/>
          <w:sz w:val="24"/>
          <w:szCs w:val="24"/>
        </w:rPr>
        <w:t>txt</w:t>
      </w:r>
      <w:proofErr w:type="spellEnd"/>
      <w:r w:rsidRPr="00DF3F8C">
        <w:rPr>
          <w:rFonts w:ascii="Times New Roman" w:eastAsia="Times New Roman" w:hAnsi="Times New Roman" w:cs="Times New Roman"/>
          <w:sz w:val="24"/>
          <w:szCs w:val="24"/>
        </w:rPr>
        <w:t>;</w:t>
      </w:r>
    </w:p>
    <w:p w14:paraId="542F70F2" w14:textId="77777777" w:rsidR="00DF3F8C" w:rsidRPr="00DF3F8C" w:rsidRDefault="00DF3F8C" w:rsidP="00DF3F8C">
      <w:pPr>
        <w:widowControl w:val="0"/>
        <w:numPr>
          <w:ilvl w:val="0"/>
          <w:numId w:val="42"/>
        </w:numPr>
        <w:spacing w:after="0" w:line="273" w:lineRule="auto"/>
        <w:ind w:left="2149"/>
        <w:rPr>
          <w:rFonts w:ascii="Times New Roman" w:eastAsia="Times New Roman" w:hAnsi="Times New Roman" w:cs="Times New Roman"/>
          <w:color w:val="auto"/>
          <w:sz w:val="24"/>
          <w:szCs w:val="24"/>
        </w:rPr>
      </w:pPr>
      <w:r w:rsidRPr="00DF3F8C">
        <w:rPr>
          <w:rFonts w:ascii="Times New Roman" w:eastAsia="Times New Roman" w:hAnsi="Times New Roman" w:cs="Times New Roman"/>
          <w:sz w:val="24"/>
          <w:szCs w:val="24"/>
        </w:rPr>
        <w:t xml:space="preserve">Детализированный отчет по балансу с доставкой по факсу в пределах регионального </w:t>
      </w:r>
      <w:r w:rsidRPr="00DF3F8C">
        <w:rPr>
          <w:rFonts w:ascii="Times New Roman" w:eastAsia="Times New Roman" w:hAnsi="Times New Roman" w:cs="Times New Roman"/>
          <w:sz w:val="24"/>
          <w:szCs w:val="24"/>
        </w:rPr>
        <w:tab/>
        <w:t>центра;</w:t>
      </w:r>
    </w:p>
    <w:p w14:paraId="3B0CC36A" w14:textId="77777777" w:rsidR="00DF3F8C" w:rsidRPr="00DF3F8C" w:rsidRDefault="00DF3F8C" w:rsidP="00DF3F8C">
      <w:pPr>
        <w:widowControl w:val="0"/>
        <w:numPr>
          <w:ilvl w:val="0"/>
          <w:numId w:val="42"/>
        </w:numPr>
        <w:spacing w:after="0" w:line="273" w:lineRule="auto"/>
        <w:ind w:left="2149"/>
        <w:rPr>
          <w:rFonts w:ascii="Times New Roman" w:eastAsia="Times New Roman" w:hAnsi="Times New Roman" w:cs="Times New Roman"/>
          <w:color w:val="auto"/>
          <w:sz w:val="24"/>
          <w:szCs w:val="24"/>
        </w:rPr>
      </w:pPr>
      <w:r w:rsidRPr="00DF3F8C">
        <w:rPr>
          <w:rFonts w:ascii="Times New Roman" w:eastAsia="Times New Roman" w:hAnsi="Times New Roman" w:cs="Times New Roman"/>
          <w:sz w:val="24"/>
          <w:szCs w:val="24"/>
        </w:rPr>
        <w:t xml:space="preserve">Детализация оказанных услуг по электронной почте в формате </w:t>
      </w:r>
      <w:proofErr w:type="spellStart"/>
      <w:r w:rsidRPr="00DF3F8C">
        <w:rPr>
          <w:rFonts w:ascii="Times New Roman" w:eastAsia="Times New Roman" w:hAnsi="Times New Roman" w:cs="Times New Roman"/>
          <w:sz w:val="24"/>
          <w:szCs w:val="24"/>
        </w:rPr>
        <w:t>xls</w:t>
      </w:r>
      <w:proofErr w:type="spellEnd"/>
      <w:r w:rsidRPr="00DF3F8C">
        <w:rPr>
          <w:rFonts w:ascii="Times New Roman" w:eastAsia="Times New Roman" w:hAnsi="Times New Roman" w:cs="Times New Roman"/>
          <w:sz w:val="24"/>
          <w:szCs w:val="24"/>
        </w:rPr>
        <w:t xml:space="preserve">. </w:t>
      </w:r>
      <w:proofErr w:type="spellStart"/>
      <w:r w:rsidRPr="00DF3F8C">
        <w:rPr>
          <w:rFonts w:ascii="Times New Roman" w:eastAsia="Times New Roman" w:hAnsi="Times New Roman" w:cs="Times New Roman"/>
          <w:sz w:val="24"/>
          <w:szCs w:val="24"/>
        </w:rPr>
        <w:t>pdf</w:t>
      </w:r>
      <w:proofErr w:type="spellEnd"/>
      <w:r w:rsidRPr="00DF3F8C">
        <w:rPr>
          <w:rFonts w:ascii="Times New Roman" w:eastAsia="Times New Roman" w:hAnsi="Times New Roman" w:cs="Times New Roman"/>
          <w:sz w:val="24"/>
          <w:szCs w:val="24"/>
        </w:rPr>
        <w:t xml:space="preserve"> или </w:t>
      </w:r>
      <w:proofErr w:type="spellStart"/>
      <w:r w:rsidRPr="00DF3F8C">
        <w:rPr>
          <w:rFonts w:ascii="Times New Roman" w:eastAsia="Times New Roman" w:hAnsi="Times New Roman" w:cs="Times New Roman"/>
          <w:sz w:val="24"/>
          <w:szCs w:val="24"/>
        </w:rPr>
        <w:t>txt</w:t>
      </w:r>
      <w:proofErr w:type="spellEnd"/>
      <w:r w:rsidRPr="00DF3F8C">
        <w:rPr>
          <w:rFonts w:ascii="Times New Roman" w:eastAsia="Times New Roman" w:hAnsi="Times New Roman" w:cs="Times New Roman"/>
          <w:sz w:val="24"/>
          <w:szCs w:val="24"/>
        </w:rPr>
        <w:t xml:space="preserve"> (за сутки);</w:t>
      </w:r>
    </w:p>
    <w:p w14:paraId="73B188A1" w14:textId="77777777" w:rsidR="00DF3F8C" w:rsidRPr="00DF3F8C" w:rsidRDefault="00DF3F8C" w:rsidP="00DF3F8C">
      <w:pPr>
        <w:widowControl w:val="0"/>
        <w:numPr>
          <w:ilvl w:val="0"/>
          <w:numId w:val="42"/>
        </w:numPr>
        <w:spacing w:after="0" w:line="273" w:lineRule="auto"/>
        <w:ind w:left="2149"/>
        <w:rPr>
          <w:rFonts w:ascii="Times New Roman" w:eastAsia="Times New Roman" w:hAnsi="Times New Roman" w:cs="Times New Roman"/>
          <w:color w:val="auto"/>
          <w:sz w:val="24"/>
          <w:szCs w:val="24"/>
        </w:rPr>
      </w:pPr>
      <w:r w:rsidRPr="00DF3F8C">
        <w:rPr>
          <w:rFonts w:ascii="Times New Roman" w:eastAsia="Times New Roman" w:hAnsi="Times New Roman" w:cs="Times New Roman"/>
          <w:sz w:val="24"/>
          <w:szCs w:val="24"/>
        </w:rPr>
        <w:t xml:space="preserve">Замена SIM-карты; </w:t>
      </w:r>
    </w:p>
    <w:p w14:paraId="7CD3817E" w14:textId="77777777" w:rsidR="00DF3F8C" w:rsidRPr="00DF3F8C" w:rsidRDefault="00DF3F8C" w:rsidP="00DF3F8C">
      <w:pPr>
        <w:widowControl w:val="0"/>
        <w:numPr>
          <w:ilvl w:val="0"/>
          <w:numId w:val="42"/>
        </w:numPr>
        <w:spacing w:after="0" w:line="273" w:lineRule="auto"/>
        <w:ind w:left="2149"/>
        <w:rPr>
          <w:rFonts w:ascii="Times New Roman" w:eastAsia="Times New Roman" w:hAnsi="Times New Roman" w:cs="Times New Roman"/>
          <w:color w:val="auto"/>
          <w:sz w:val="24"/>
          <w:szCs w:val="24"/>
        </w:rPr>
      </w:pPr>
      <w:r w:rsidRPr="00DF3F8C">
        <w:rPr>
          <w:rFonts w:ascii="Times New Roman" w:eastAsia="Times New Roman" w:hAnsi="Times New Roman" w:cs="Times New Roman"/>
          <w:sz w:val="24"/>
          <w:szCs w:val="24"/>
        </w:rPr>
        <w:t>Установка/снятие добровольной блокировки;</w:t>
      </w:r>
    </w:p>
    <w:p w14:paraId="591BCC76" w14:textId="77777777" w:rsidR="00DF3F8C" w:rsidRPr="00DF3F8C" w:rsidRDefault="00DF3F8C" w:rsidP="00DF3F8C">
      <w:pPr>
        <w:widowControl w:val="0"/>
        <w:numPr>
          <w:ilvl w:val="0"/>
          <w:numId w:val="42"/>
        </w:numPr>
        <w:spacing w:after="0" w:line="273" w:lineRule="auto"/>
        <w:ind w:left="2149"/>
        <w:rPr>
          <w:rFonts w:ascii="Times New Roman" w:eastAsia="Times New Roman" w:hAnsi="Times New Roman" w:cs="Times New Roman"/>
          <w:color w:val="auto"/>
          <w:sz w:val="24"/>
          <w:szCs w:val="24"/>
        </w:rPr>
      </w:pPr>
      <w:r w:rsidRPr="00DF3F8C">
        <w:rPr>
          <w:rFonts w:ascii="Times New Roman" w:eastAsia="Times New Roman" w:hAnsi="Times New Roman" w:cs="Times New Roman"/>
          <w:sz w:val="24"/>
          <w:szCs w:val="24"/>
        </w:rPr>
        <w:t>Установка/снятие добровольной блокировки по утрате;</w:t>
      </w:r>
    </w:p>
    <w:p w14:paraId="1A7FB74B" w14:textId="77777777" w:rsidR="00DF3F8C" w:rsidRPr="00DF3F8C" w:rsidRDefault="00DF3F8C" w:rsidP="00DF3F8C">
      <w:pPr>
        <w:widowControl w:val="0"/>
        <w:spacing w:after="0" w:line="240" w:lineRule="auto"/>
        <w:ind w:left="0" w:firstLine="0"/>
        <w:rPr>
          <w:rFonts w:ascii="Times New Roman" w:eastAsia="Times New Roman" w:hAnsi="Times New Roman" w:cs="Times New Roman"/>
          <w:color w:val="auto"/>
          <w:sz w:val="24"/>
          <w:szCs w:val="24"/>
        </w:rPr>
      </w:pPr>
      <w:r w:rsidRPr="00DF3F8C">
        <w:rPr>
          <w:rFonts w:ascii="Times New Roman" w:eastAsia="Times New Roman" w:hAnsi="Times New Roman" w:cs="Times New Roman"/>
          <w:sz w:val="24"/>
          <w:szCs w:val="24"/>
        </w:rPr>
        <w:t xml:space="preserve">7.7. Для сохранения номерной емкости, предоставляемой Заказчику, Исполнитель самостоятельно и за свой счет проводит процедуру переоформления нумерации в соответствии с административным регламентом Федерального агентства связи по предоставлению государственной услуги по выделению, изъятию, изменению </w:t>
      </w:r>
      <w:proofErr w:type="gramStart"/>
      <w:r w:rsidRPr="00DF3F8C">
        <w:rPr>
          <w:rFonts w:ascii="Times New Roman" w:eastAsia="Times New Roman" w:hAnsi="Times New Roman" w:cs="Times New Roman"/>
          <w:sz w:val="24"/>
          <w:szCs w:val="24"/>
        </w:rPr>
        <w:t>и  переоформлению</w:t>
      </w:r>
      <w:proofErr w:type="gramEnd"/>
      <w:r w:rsidRPr="00DF3F8C">
        <w:rPr>
          <w:rFonts w:ascii="Times New Roman" w:eastAsia="Times New Roman" w:hAnsi="Times New Roman" w:cs="Times New Roman"/>
          <w:sz w:val="24"/>
          <w:szCs w:val="24"/>
        </w:rPr>
        <w:t xml:space="preserve"> ресурса нумерации (приказ </w:t>
      </w:r>
      <w:proofErr w:type="spellStart"/>
      <w:r w:rsidRPr="00DF3F8C">
        <w:rPr>
          <w:rFonts w:ascii="Times New Roman" w:eastAsia="Times New Roman" w:hAnsi="Times New Roman" w:cs="Times New Roman"/>
          <w:sz w:val="24"/>
          <w:szCs w:val="24"/>
        </w:rPr>
        <w:t>Минкомсвязи</w:t>
      </w:r>
      <w:proofErr w:type="spellEnd"/>
      <w:r w:rsidRPr="00DF3F8C">
        <w:rPr>
          <w:rFonts w:ascii="Times New Roman" w:eastAsia="Times New Roman" w:hAnsi="Times New Roman" w:cs="Times New Roman"/>
          <w:sz w:val="24"/>
          <w:szCs w:val="24"/>
        </w:rPr>
        <w:t xml:space="preserve"> России  от 02.07.2012 №167).</w:t>
      </w:r>
    </w:p>
    <w:p w14:paraId="30A7655B" w14:textId="77777777" w:rsidR="00DF3F8C" w:rsidRPr="00DF3F8C" w:rsidRDefault="00DF3F8C" w:rsidP="00DF3F8C">
      <w:pPr>
        <w:widowControl w:val="0"/>
        <w:spacing w:after="0" w:line="240" w:lineRule="auto"/>
        <w:ind w:left="0" w:firstLine="0"/>
        <w:rPr>
          <w:rFonts w:ascii="Times New Roman" w:eastAsia="Times New Roman" w:hAnsi="Times New Roman" w:cs="Times New Roman"/>
          <w:color w:val="auto"/>
          <w:sz w:val="24"/>
          <w:szCs w:val="24"/>
        </w:rPr>
      </w:pPr>
      <w:r w:rsidRPr="00DF3F8C">
        <w:rPr>
          <w:rFonts w:ascii="Times New Roman" w:eastAsia="Times New Roman" w:hAnsi="Times New Roman" w:cs="Times New Roman"/>
          <w:sz w:val="24"/>
          <w:szCs w:val="24"/>
        </w:rPr>
        <w:t>7.8. В рамках предоставляемой услуги должно быть обеспечено:</w:t>
      </w:r>
    </w:p>
    <w:p w14:paraId="20E814E0" w14:textId="77777777" w:rsidR="00DF3F8C" w:rsidRPr="00DF3F8C" w:rsidRDefault="00DF3F8C" w:rsidP="00DF3F8C">
      <w:pPr>
        <w:widowControl w:val="0"/>
        <w:spacing w:after="0" w:line="240" w:lineRule="auto"/>
        <w:ind w:left="0" w:firstLine="0"/>
        <w:rPr>
          <w:rFonts w:ascii="Times New Roman" w:eastAsia="Times New Roman" w:hAnsi="Times New Roman" w:cs="Times New Roman"/>
          <w:color w:val="auto"/>
          <w:sz w:val="24"/>
          <w:szCs w:val="24"/>
        </w:rPr>
      </w:pPr>
      <w:r w:rsidRPr="00DF3F8C">
        <w:rPr>
          <w:rFonts w:ascii="Times New Roman" w:eastAsia="Times New Roman" w:hAnsi="Times New Roman" w:cs="Times New Roman"/>
          <w:sz w:val="24"/>
          <w:szCs w:val="24"/>
        </w:rPr>
        <w:t xml:space="preserve">Доступ к </w:t>
      </w:r>
      <w:proofErr w:type="spellStart"/>
      <w:r w:rsidRPr="00DF3F8C">
        <w:rPr>
          <w:rFonts w:ascii="Times New Roman" w:eastAsia="Times New Roman" w:hAnsi="Times New Roman" w:cs="Times New Roman"/>
          <w:sz w:val="24"/>
          <w:szCs w:val="24"/>
        </w:rPr>
        <w:t>web</w:t>
      </w:r>
      <w:proofErr w:type="spellEnd"/>
      <w:r w:rsidRPr="00DF3F8C">
        <w:rPr>
          <w:rFonts w:ascii="Times New Roman" w:eastAsia="Times New Roman" w:hAnsi="Times New Roman" w:cs="Times New Roman"/>
          <w:sz w:val="24"/>
          <w:szCs w:val="24"/>
        </w:rPr>
        <w:t>-интерфейсу с правами администратора и пользователя предоставляется уполномоченному представителю (представителям) Заказчика. Указанные представители Заказчика должны иметь все возможности администрирования номеров и дополнительных сервисов в рамках услуги. Тип авторизации – по логину и паролю.</w:t>
      </w:r>
    </w:p>
    <w:p w14:paraId="02758D6D" w14:textId="77777777" w:rsidR="00DF3F8C" w:rsidRPr="00DF3F8C" w:rsidRDefault="00DF3F8C" w:rsidP="00DF3F8C">
      <w:pPr>
        <w:widowControl w:val="0"/>
        <w:spacing w:after="0" w:line="240" w:lineRule="auto"/>
        <w:ind w:left="0" w:firstLine="0"/>
        <w:rPr>
          <w:rFonts w:ascii="Times New Roman" w:eastAsia="Times New Roman" w:hAnsi="Times New Roman" w:cs="Times New Roman"/>
          <w:color w:val="auto"/>
          <w:sz w:val="24"/>
          <w:szCs w:val="24"/>
        </w:rPr>
      </w:pPr>
      <w:r w:rsidRPr="00DF3F8C">
        <w:rPr>
          <w:rFonts w:ascii="Times New Roman" w:eastAsia="Times New Roman" w:hAnsi="Times New Roman" w:cs="Times New Roman"/>
          <w:sz w:val="24"/>
          <w:szCs w:val="24"/>
        </w:rPr>
        <w:t>7.9. В случае замены существующих телефонных номеров Заказчика, только по письменному заявлению Заказчика, Исполнитель обязан обеспечить переадресацию телефонных звонков на новые телефонные номера, или бесплатное голосовое и автоматическое SMS оповещение о замене номера с указанием нового номера при звонках на «старый» номер в течение всего срока действия Договора. Все расходы, которые могут возникнуть в ходе оказания услуги по организации переадресации вызовов и автоматического оповещения о замене номера (включая поддержание и оплату обслуживания SIM-карт ранее используемых номеров) должны быть бесплатны для Заказчика.</w:t>
      </w:r>
    </w:p>
    <w:p w14:paraId="72BF3CFA" w14:textId="77777777" w:rsidR="00DF3F8C" w:rsidRPr="00DF3F8C" w:rsidRDefault="00DF3F8C" w:rsidP="00DF3F8C">
      <w:pPr>
        <w:widowControl w:val="0"/>
        <w:spacing w:after="0" w:line="240" w:lineRule="auto"/>
        <w:ind w:left="0" w:firstLine="0"/>
        <w:rPr>
          <w:rFonts w:ascii="Times New Roman" w:eastAsia="Times New Roman" w:hAnsi="Times New Roman" w:cs="Times New Roman"/>
          <w:color w:val="auto"/>
          <w:sz w:val="24"/>
          <w:szCs w:val="24"/>
        </w:rPr>
      </w:pPr>
      <w:r w:rsidRPr="00DF3F8C">
        <w:rPr>
          <w:rFonts w:ascii="Times New Roman" w:eastAsia="Times New Roman" w:hAnsi="Times New Roman" w:cs="Times New Roman"/>
          <w:sz w:val="24"/>
          <w:szCs w:val="24"/>
        </w:rPr>
        <w:t>7.10. Предоставление кредитной формы обслуживания с предоставлением отсрочки платежа без отключения радиотелефонов от сети радиотелефонной связи и без выставления пени за просрочку платежа, в случае неоплаты услуг связи в срок по независящим от Заказчика причинам (например, ввиду задержек поступлений средств из бюджета).</w:t>
      </w:r>
    </w:p>
    <w:p w14:paraId="2D932D5F" w14:textId="77777777" w:rsidR="00DF3F8C" w:rsidRPr="00DF3F8C" w:rsidRDefault="00DF3F8C" w:rsidP="00DF3F8C">
      <w:pPr>
        <w:widowControl w:val="0"/>
        <w:spacing w:after="0" w:line="240" w:lineRule="auto"/>
        <w:ind w:left="0" w:firstLine="0"/>
        <w:rPr>
          <w:rFonts w:ascii="Times New Roman" w:eastAsia="Times New Roman" w:hAnsi="Times New Roman" w:cs="Times New Roman"/>
          <w:color w:val="auto"/>
          <w:sz w:val="24"/>
          <w:szCs w:val="24"/>
        </w:rPr>
      </w:pPr>
      <w:r w:rsidRPr="00DF3F8C">
        <w:rPr>
          <w:rFonts w:ascii="Times New Roman" w:eastAsia="Times New Roman" w:hAnsi="Times New Roman" w:cs="Times New Roman"/>
          <w:sz w:val="24"/>
          <w:szCs w:val="24"/>
        </w:rPr>
        <w:t>7.11. Закрепление штатной единицы для взаимодействия с Заказчиком.</w:t>
      </w:r>
    </w:p>
    <w:p w14:paraId="02406B4F" w14:textId="77777777" w:rsidR="00DF3F8C" w:rsidRPr="00DF3F8C" w:rsidRDefault="00DF3F8C" w:rsidP="00DF3F8C">
      <w:pPr>
        <w:widowControl w:val="0"/>
        <w:spacing w:after="0" w:line="240" w:lineRule="auto"/>
        <w:ind w:left="0" w:firstLine="0"/>
        <w:rPr>
          <w:rFonts w:ascii="Times New Roman" w:eastAsia="Times New Roman" w:hAnsi="Times New Roman" w:cs="Times New Roman"/>
          <w:color w:val="auto"/>
          <w:sz w:val="24"/>
          <w:szCs w:val="24"/>
        </w:rPr>
      </w:pPr>
      <w:r w:rsidRPr="00DF3F8C">
        <w:rPr>
          <w:rFonts w:ascii="Times New Roman" w:eastAsia="Times New Roman" w:hAnsi="Times New Roman" w:cs="Times New Roman"/>
          <w:sz w:val="24"/>
          <w:szCs w:val="24"/>
        </w:rPr>
        <w:t>7.12. Сохранение совместимости с телефонными аппаратами, имеющимися у Заказчика.</w:t>
      </w:r>
    </w:p>
    <w:p w14:paraId="7C616859" w14:textId="77777777" w:rsidR="00DF3F8C" w:rsidRPr="00DF3F8C" w:rsidRDefault="00DF3F8C" w:rsidP="00DF3F8C">
      <w:pPr>
        <w:widowControl w:val="0"/>
        <w:spacing w:after="0" w:line="240" w:lineRule="auto"/>
        <w:ind w:left="0" w:firstLine="0"/>
        <w:rPr>
          <w:rFonts w:ascii="Times New Roman" w:eastAsia="Times New Roman" w:hAnsi="Times New Roman" w:cs="Times New Roman"/>
          <w:color w:val="auto"/>
          <w:sz w:val="24"/>
          <w:szCs w:val="24"/>
        </w:rPr>
      </w:pPr>
      <w:r w:rsidRPr="00DF3F8C">
        <w:rPr>
          <w:rFonts w:ascii="Times New Roman" w:eastAsia="Times New Roman" w:hAnsi="Times New Roman" w:cs="Times New Roman"/>
          <w:sz w:val="24"/>
          <w:szCs w:val="24"/>
        </w:rPr>
        <w:t xml:space="preserve">7.13. Возможность подключения и отключения дополнительных услуг по письменному требованию заказчика по тарифам Исполнителя. </w:t>
      </w:r>
    </w:p>
    <w:p w14:paraId="3FED1672" w14:textId="77777777" w:rsidR="00DF3F8C" w:rsidRPr="00DF3F8C" w:rsidRDefault="00DF3F8C" w:rsidP="00DF3F8C">
      <w:pPr>
        <w:widowControl w:val="0"/>
        <w:spacing w:after="0" w:line="240" w:lineRule="auto"/>
        <w:ind w:left="0" w:firstLine="0"/>
        <w:rPr>
          <w:rFonts w:ascii="Times New Roman" w:eastAsia="Times New Roman" w:hAnsi="Times New Roman" w:cs="Times New Roman"/>
          <w:color w:val="auto"/>
          <w:sz w:val="24"/>
          <w:szCs w:val="24"/>
        </w:rPr>
      </w:pPr>
      <w:r w:rsidRPr="00DF3F8C">
        <w:rPr>
          <w:rFonts w:ascii="Times New Roman" w:eastAsia="Times New Roman" w:hAnsi="Times New Roman" w:cs="Times New Roman"/>
          <w:sz w:val="24"/>
          <w:szCs w:val="24"/>
        </w:rPr>
        <w:t>7.14. Исполнитель предпринимает технические и организационные меры для обеспечения конфиденциальности информации, передаваемой по каналам связи.</w:t>
      </w:r>
    </w:p>
    <w:p w14:paraId="0582E46A" w14:textId="77777777" w:rsidR="00DF3F8C" w:rsidRPr="00DF3F8C" w:rsidRDefault="00DF3F8C" w:rsidP="00DF3F8C">
      <w:pPr>
        <w:widowControl w:val="0"/>
        <w:spacing w:after="0" w:line="240" w:lineRule="auto"/>
        <w:ind w:left="0" w:firstLine="0"/>
        <w:rPr>
          <w:rFonts w:ascii="Times New Roman" w:eastAsia="Times New Roman" w:hAnsi="Times New Roman" w:cs="Times New Roman"/>
          <w:color w:val="auto"/>
          <w:sz w:val="24"/>
          <w:szCs w:val="24"/>
        </w:rPr>
      </w:pPr>
      <w:r w:rsidRPr="00DF3F8C">
        <w:rPr>
          <w:rFonts w:ascii="Times New Roman" w:eastAsia="Times New Roman" w:hAnsi="Times New Roman" w:cs="Times New Roman"/>
          <w:sz w:val="24"/>
          <w:szCs w:val="24"/>
        </w:rPr>
        <w:t>Требования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w:t>
      </w:r>
    </w:p>
    <w:p w14:paraId="0981778D" w14:textId="03B62825" w:rsidR="00DF3F8C" w:rsidRPr="00DF3F8C" w:rsidRDefault="00DF3F8C" w:rsidP="00DF3F8C">
      <w:pPr>
        <w:widowControl w:val="0"/>
        <w:tabs>
          <w:tab w:val="left" w:pos="1560"/>
        </w:tabs>
        <w:spacing w:after="0" w:line="240" w:lineRule="auto"/>
        <w:ind w:left="0" w:firstLine="0"/>
        <w:rPr>
          <w:rFonts w:ascii="Times New Roman" w:eastAsia="Times New Roman" w:hAnsi="Times New Roman" w:cs="Times New Roman"/>
          <w:color w:val="auto"/>
          <w:sz w:val="24"/>
          <w:szCs w:val="24"/>
        </w:rPr>
      </w:pPr>
      <w:r>
        <w:rPr>
          <w:rFonts w:ascii="Times New Roman" w:eastAsia="Times New Roman" w:hAnsi="Times New Roman" w:cs="Times New Roman"/>
          <w:sz w:val="24"/>
          <w:szCs w:val="24"/>
        </w:rPr>
        <w:t>7.15</w:t>
      </w:r>
      <w:r w:rsidRPr="00DF3F8C">
        <w:rPr>
          <w:rFonts w:ascii="Times New Roman" w:eastAsia="Times New Roman" w:hAnsi="Times New Roman" w:cs="Times New Roman"/>
          <w:sz w:val="24"/>
          <w:szCs w:val="24"/>
        </w:rPr>
        <w:t>. Исполнитель должен гарантировать Заказчику полноту и качество оказания услуг в течение всего срока их оказания.</w:t>
      </w:r>
    </w:p>
    <w:p w14:paraId="3652D758" w14:textId="1FEEDBF1" w:rsidR="00BE347E" w:rsidRPr="00EF6F59" w:rsidRDefault="00DF3F8C" w:rsidP="00DF3F8C">
      <w:pPr>
        <w:widowControl w:val="0"/>
        <w:tabs>
          <w:tab w:val="left" w:pos="1560"/>
        </w:tabs>
        <w:spacing w:after="0" w:line="240" w:lineRule="auto"/>
        <w:ind w:left="0" w:firstLine="0"/>
        <w:rPr>
          <w:rFonts w:ascii="Times New Roman" w:hAnsi="Times New Roman" w:cs="Times New Roman"/>
          <w:bCs/>
          <w:sz w:val="24"/>
          <w:szCs w:val="24"/>
        </w:rPr>
      </w:pPr>
      <w:r>
        <w:rPr>
          <w:rFonts w:ascii="Times New Roman" w:eastAsia="Times New Roman" w:hAnsi="Times New Roman" w:cs="Times New Roman"/>
          <w:sz w:val="24"/>
          <w:szCs w:val="24"/>
        </w:rPr>
        <w:t>7.16</w:t>
      </w:r>
      <w:r w:rsidRPr="00DF3F8C">
        <w:rPr>
          <w:rFonts w:ascii="Times New Roman" w:eastAsia="Times New Roman" w:hAnsi="Times New Roman" w:cs="Times New Roman"/>
          <w:sz w:val="24"/>
          <w:szCs w:val="24"/>
        </w:rPr>
        <w:t>. В случае выявления Заказчиком недостатков в оказываемых услугах, связанных с их несоответствием условиям заключенного Контракта, а также требованиям настоящей аукционной документации, Исполнитель должен устранить выявленные недостатки за счет собственных средств в установленные Заказчиком сроки.</w:t>
      </w:r>
    </w:p>
    <w:p w14:paraId="0755C68D" w14:textId="24244281" w:rsidR="00BE347E" w:rsidRPr="00DF3F8C" w:rsidRDefault="00BE347E" w:rsidP="00DF3F8C">
      <w:pPr>
        <w:pStyle w:val="a3"/>
        <w:numPr>
          <w:ilvl w:val="1"/>
          <w:numId w:val="43"/>
        </w:numPr>
        <w:tabs>
          <w:tab w:val="left" w:pos="993"/>
        </w:tabs>
        <w:spacing w:after="0"/>
        <w:ind w:left="0" w:firstLine="0"/>
        <w:rPr>
          <w:rFonts w:ascii="Times New Roman" w:hAnsi="Times New Roman" w:cs="Times New Roman"/>
          <w:bCs/>
          <w:color w:val="auto"/>
          <w:sz w:val="24"/>
          <w:szCs w:val="24"/>
        </w:rPr>
      </w:pPr>
      <w:r w:rsidRPr="00DF3F8C">
        <w:rPr>
          <w:rFonts w:ascii="Times New Roman" w:hAnsi="Times New Roman" w:cs="Times New Roman"/>
          <w:color w:val="auto"/>
          <w:sz w:val="24"/>
          <w:szCs w:val="24"/>
        </w:rPr>
        <w:t xml:space="preserve">Исполнитель гарантирует Заказчику соответствие услуг требованиям Контракта </w:t>
      </w:r>
      <w:r w:rsidR="005E6529" w:rsidRPr="00DF3F8C">
        <w:rPr>
          <w:rFonts w:ascii="Times New Roman" w:hAnsi="Times New Roman" w:cs="Times New Roman"/>
          <w:color w:val="auto"/>
          <w:sz w:val="24"/>
          <w:szCs w:val="24"/>
        </w:rPr>
        <w:br/>
      </w:r>
      <w:r w:rsidRPr="00DF3F8C">
        <w:rPr>
          <w:rFonts w:ascii="Times New Roman" w:hAnsi="Times New Roman" w:cs="Times New Roman"/>
          <w:color w:val="auto"/>
          <w:sz w:val="24"/>
          <w:szCs w:val="24"/>
        </w:rPr>
        <w:t>и Описани</w:t>
      </w:r>
      <w:r w:rsidR="00C420B0" w:rsidRPr="00DF3F8C">
        <w:rPr>
          <w:rFonts w:ascii="Times New Roman" w:hAnsi="Times New Roman" w:cs="Times New Roman"/>
          <w:color w:val="auto"/>
          <w:sz w:val="24"/>
          <w:szCs w:val="24"/>
        </w:rPr>
        <w:t>ю</w:t>
      </w:r>
      <w:r w:rsidRPr="00DF3F8C">
        <w:rPr>
          <w:rFonts w:ascii="Times New Roman" w:hAnsi="Times New Roman" w:cs="Times New Roman"/>
          <w:color w:val="auto"/>
          <w:sz w:val="24"/>
          <w:szCs w:val="24"/>
        </w:rPr>
        <w:t xml:space="preserve"> объекта закупки в течение всего срока их оказания в полном объеме.</w:t>
      </w:r>
    </w:p>
    <w:p w14:paraId="13578D95" w14:textId="77777777" w:rsidR="00E26629" w:rsidRPr="00401A90" w:rsidRDefault="00B14651" w:rsidP="007D2311">
      <w:pPr>
        <w:spacing w:after="0" w:line="259" w:lineRule="auto"/>
        <w:ind w:left="284" w:firstLine="0"/>
        <w:jc w:val="center"/>
        <w:rPr>
          <w:rFonts w:ascii="Times New Roman" w:hAnsi="Times New Roman" w:cs="Times New Roman"/>
        </w:rPr>
      </w:pPr>
      <w:r w:rsidRPr="00401A90">
        <w:rPr>
          <w:rFonts w:ascii="Times New Roman" w:hAnsi="Times New Roman" w:cs="Times New Roman"/>
        </w:rPr>
        <w:t xml:space="preserve"> </w:t>
      </w:r>
    </w:p>
    <w:tbl>
      <w:tblPr>
        <w:tblW w:w="5000" w:type="pct"/>
        <w:tblLook w:val="04A0" w:firstRow="1" w:lastRow="0" w:firstColumn="1" w:lastColumn="0" w:noHBand="0" w:noVBand="1"/>
      </w:tblPr>
      <w:tblGrid>
        <w:gridCol w:w="4680"/>
        <w:gridCol w:w="4958"/>
      </w:tblGrid>
      <w:tr w:rsidR="00BA4BAB" w:rsidRPr="00930614" w14:paraId="7EFACCB8" w14:textId="77777777" w:rsidTr="006335C3">
        <w:trPr>
          <w:trHeight w:val="20"/>
        </w:trPr>
        <w:tc>
          <w:tcPr>
            <w:tcW w:w="2428" w:type="pct"/>
          </w:tcPr>
          <w:p w14:paraId="3C841CC4" w14:textId="77777777" w:rsidR="00BA4BAB" w:rsidRPr="00930614" w:rsidRDefault="00BA4BAB" w:rsidP="006335C3">
            <w:pPr>
              <w:pStyle w:val="ConsPlusNormal"/>
              <w:rPr>
                <w:rFonts w:ascii="Times New Roman" w:hAnsi="Times New Roman" w:cs="Times New Roman"/>
                <w:sz w:val="24"/>
                <w:szCs w:val="24"/>
              </w:rPr>
            </w:pPr>
          </w:p>
          <w:p w14:paraId="335057DB" w14:textId="77777777" w:rsidR="00BA4BAB" w:rsidRPr="00930614" w:rsidRDefault="00BA4BAB" w:rsidP="006335C3">
            <w:pPr>
              <w:pStyle w:val="ConsPlusNormal"/>
              <w:rPr>
                <w:rFonts w:ascii="Times New Roman" w:hAnsi="Times New Roman" w:cs="Times New Roman"/>
                <w:b/>
                <w:sz w:val="24"/>
                <w:szCs w:val="24"/>
              </w:rPr>
            </w:pPr>
            <w:r w:rsidRPr="00930614">
              <w:rPr>
                <w:rFonts w:ascii="Times New Roman" w:hAnsi="Times New Roman" w:cs="Times New Roman"/>
                <w:b/>
                <w:sz w:val="24"/>
                <w:szCs w:val="24"/>
              </w:rPr>
              <w:t>ЗАКАЗЧИК:</w:t>
            </w:r>
          </w:p>
          <w:p w14:paraId="445934C1" w14:textId="77777777" w:rsidR="00BA4BAB" w:rsidRPr="00930614" w:rsidRDefault="00BA4BAB" w:rsidP="006335C3">
            <w:pPr>
              <w:pStyle w:val="ConsPlusNormal"/>
              <w:rPr>
                <w:rFonts w:ascii="Times New Roman" w:hAnsi="Times New Roman" w:cs="Times New Roman"/>
                <w:sz w:val="24"/>
                <w:szCs w:val="24"/>
              </w:rPr>
            </w:pPr>
          </w:p>
          <w:p w14:paraId="2D49A921" w14:textId="4677FBA1" w:rsidR="00BA4BAB" w:rsidRPr="00930614" w:rsidRDefault="00DF3F8C" w:rsidP="006335C3">
            <w:pPr>
              <w:pStyle w:val="ConsPlusNormal"/>
              <w:rPr>
                <w:rFonts w:ascii="Times New Roman" w:hAnsi="Times New Roman" w:cs="Times New Roman"/>
                <w:sz w:val="24"/>
                <w:szCs w:val="24"/>
              </w:rPr>
            </w:pPr>
            <w:r>
              <w:rPr>
                <w:rFonts w:ascii="Times New Roman" w:hAnsi="Times New Roman" w:cs="Times New Roman"/>
                <w:sz w:val="24"/>
                <w:szCs w:val="24"/>
              </w:rPr>
              <w:t>Директор</w:t>
            </w:r>
          </w:p>
          <w:p w14:paraId="7DEA28BB" w14:textId="32C01E17" w:rsidR="00BA4BAB" w:rsidRPr="00930614" w:rsidRDefault="00DF3F8C" w:rsidP="006335C3">
            <w:pPr>
              <w:pStyle w:val="ConsPlusNormal"/>
              <w:rPr>
                <w:rFonts w:ascii="Times New Roman" w:hAnsi="Times New Roman" w:cs="Times New Roman"/>
                <w:sz w:val="24"/>
                <w:szCs w:val="24"/>
              </w:rPr>
            </w:pPr>
            <w:r>
              <w:rPr>
                <w:rFonts w:ascii="Times New Roman" w:hAnsi="Times New Roman" w:cs="Times New Roman"/>
                <w:sz w:val="24"/>
                <w:szCs w:val="24"/>
              </w:rPr>
              <w:t xml:space="preserve"> ___________________/ А. В. Блинов</w:t>
            </w:r>
            <w:r w:rsidR="00BA4BAB" w:rsidRPr="00930614">
              <w:rPr>
                <w:rFonts w:ascii="Times New Roman" w:hAnsi="Times New Roman" w:cs="Times New Roman"/>
                <w:sz w:val="24"/>
                <w:szCs w:val="24"/>
              </w:rPr>
              <w:t xml:space="preserve"> /</w:t>
            </w:r>
          </w:p>
          <w:p w14:paraId="1B2994A8" w14:textId="77777777" w:rsidR="00BA4BAB" w:rsidRPr="00930614" w:rsidRDefault="00BA4BAB" w:rsidP="006335C3">
            <w:pPr>
              <w:pStyle w:val="ConsPlusNormal"/>
              <w:rPr>
                <w:rFonts w:ascii="Times New Roman" w:hAnsi="Times New Roman" w:cs="Times New Roman"/>
                <w:sz w:val="24"/>
                <w:szCs w:val="24"/>
              </w:rPr>
            </w:pPr>
            <w:r w:rsidRPr="00930614">
              <w:rPr>
                <w:rFonts w:ascii="Times New Roman" w:hAnsi="Times New Roman" w:cs="Times New Roman"/>
                <w:sz w:val="24"/>
                <w:szCs w:val="24"/>
              </w:rPr>
              <w:t>Подписано ЭЦП</w:t>
            </w:r>
          </w:p>
        </w:tc>
        <w:tc>
          <w:tcPr>
            <w:tcW w:w="2572" w:type="pct"/>
          </w:tcPr>
          <w:p w14:paraId="2538BB4A" w14:textId="77777777" w:rsidR="00BA4BAB" w:rsidRPr="00930614" w:rsidRDefault="00BA4BAB" w:rsidP="006335C3">
            <w:pPr>
              <w:pStyle w:val="ConsPlusNormal"/>
              <w:rPr>
                <w:rFonts w:ascii="Times New Roman" w:hAnsi="Times New Roman" w:cs="Times New Roman"/>
                <w:b/>
                <w:sz w:val="24"/>
                <w:szCs w:val="24"/>
              </w:rPr>
            </w:pPr>
          </w:p>
          <w:p w14:paraId="0C75B996" w14:textId="77777777" w:rsidR="00BA4BAB" w:rsidRDefault="00BA4BAB" w:rsidP="006335C3">
            <w:pPr>
              <w:pStyle w:val="11"/>
              <w:shd w:val="clear" w:color="auto" w:fill="auto"/>
              <w:tabs>
                <w:tab w:val="left" w:pos="4537"/>
              </w:tabs>
              <w:ind w:firstLine="0"/>
              <w:rPr>
                <w:b/>
                <w:sz w:val="24"/>
                <w:szCs w:val="24"/>
              </w:rPr>
            </w:pPr>
            <w:r w:rsidRPr="00684FEA">
              <w:rPr>
                <w:b/>
                <w:sz w:val="24"/>
                <w:szCs w:val="24"/>
              </w:rPr>
              <w:t>ИСПОЛНИТЕЛЬ:</w:t>
            </w:r>
          </w:p>
          <w:p w14:paraId="6A933FC7" w14:textId="77777777" w:rsidR="00BA4BAB" w:rsidRDefault="00BA4BAB" w:rsidP="006335C3">
            <w:pPr>
              <w:pStyle w:val="11"/>
              <w:shd w:val="clear" w:color="auto" w:fill="auto"/>
              <w:tabs>
                <w:tab w:val="left" w:pos="4537"/>
              </w:tabs>
              <w:ind w:firstLine="0"/>
              <w:rPr>
                <w:sz w:val="24"/>
                <w:szCs w:val="24"/>
              </w:rPr>
            </w:pPr>
          </w:p>
          <w:p w14:paraId="2E02AB02" w14:textId="77777777" w:rsidR="00BA4BAB" w:rsidRDefault="00BA4BAB" w:rsidP="006335C3">
            <w:pPr>
              <w:pStyle w:val="11"/>
              <w:shd w:val="clear" w:color="auto" w:fill="auto"/>
              <w:tabs>
                <w:tab w:val="left" w:pos="4537"/>
              </w:tabs>
              <w:ind w:firstLine="0"/>
              <w:rPr>
                <w:sz w:val="24"/>
                <w:szCs w:val="24"/>
              </w:rPr>
            </w:pPr>
          </w:p>
          <w:p w14:paraId="0C32E7E6" w14:textId="0F4F33EC" w:rsidR="00BA4BAB" w:rsidRPr="00684FEA" w:rsidRDefault="00BA4BAB" w:rsidP="006335C3">
            <w:pPr>
              <w:pStyle w:val="ConsPlusNormal"/>
              <w:rPr>
                <w:rFonts w:ascii="Times New Roman" w:hAnsi="Times New Roman" w:cs="Times New Roman"/>
                <w:sz w:val="24"/>
                <w:szCs w:val="24"/>
              </w:rPr>
            </w:pPr>
            <w:r w:rsidRPr="00684FEA">
              <w:rPr>
                <w:rFonts w:ascii="Times New Roman" w:hAnsi="Times New Roman" w:cs="Times New Roman"/>
                <w:sz w:val="24"/>
                <w:szCs w:val="24"/>
              </w:rPr>
              <w:t>___________________/ /</w:t>
            </w:r>
          </w:p>
          <w:p w14:paraId="17F722B2" w14:textId="77777777" w:rsidR="00BA4BAB" w:rsidRPr="00BA4BAB" w:rsidRDefault="00BA4BAB" w:rsidP="006335C3">
            <w:pPr>
              <w:pStyle w:val="ConsPlusNormal"/>
              <w:rPr>
                <w:rFonts w:ascii="Times New Roman" w:hAnsi="Times New Roman" w:cs="Times New Roman"/>
                <w:b/>
                <w:sz w:val="24"/>
                <w:szCs w:val="24"/>
              </w:rPr>
            </w:pPr>
            <w:r w:rsidRPr="00BA4BAB">
              <w:rPr>
                <w:rFonts w:ascii="Times New Roman" w:hAnsi="Times New Roman" w:cs="Times New Roman"/>
                <w:sz w:val="24"/>
                <w:szCs w:val="24"/>
              </w:rPr>
              <w:t>Подписано ЭЦП</w:t>
            </w:r>
          </w:p>
        </w:tc>
      </w:tr>
    </w:tbl>
    <w:p w14:paraId="00999E10" w14:textId="6A3154CD" w:rsidR="00EF6F59" w:rsidRDefault="00EF6F59" w:rsidP="006E5E02">
      <w:pPr>
        <w:spacing w:after="0" w:line="259" w:lineRule="auto"/>
        <w:ind w:left="0" w:right="5" w:firstLine="0"/>
        <w:rPr>
          <w:rFonts w:ascii="Times New Roman" w:hAnsi="Times New Roman" w:cs="Times New Roman"/>
          <w:sz w:val="24"/>
          <w:szCs w:val="24"/>
        </w:rPr>
      </w:pPr>
    </w:p>
    <w:sectPr w:rsidR="00EF6F59" w:rsidSect="00165D22">
      <w:footnotePr>
        <w:numRestart w:val="eachPage"/>
      </w:footnotePr>
      <w:pgSz w:w="11906" w:h="16838"/>
      <w:pgMar w:top="1134" w:right="567" w:bottom="1134" w:left="170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21CDB2" w14:textId="77777777" w:rsidR="00BB5454" w:rsidRDefault="00BB5454">
      <w:pPr>
        <w:spacing w:after="0" w:line="240" w:lineRule="auto"/>
      </w:pPr>
      <w:r>
        <w:separator/>
      </w:r>
    </w:p>
  </w:endnote>
  <w:endnote w:type="continuationSeparator" w:id="0">
    <w:p w14:paraId="15A65FF4" w14:textId="77777777" w:rsidR="00BB5454" w:rsidRDefault="00BB54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AAFE81" w14:textId="77777777" w:rsidR="00BB5454" w:rsidRDefault="00BB5454">
      <w:pPr>
        <w:spacing w:after="75" w:line="237" w:lineRule="auto"/>
        <w:ind w:left="284" w:right="53" w:firstLine="0"/>
      </w:pPr>
      <w:r>
        <w:separator/>
      </w:r>
    </w:p>
  </w:footnote>
  <w:footnote w:type="continuationSeparator" w:id="0">
    <w:p w14:paraId="0A254DA6" w14:textId="77777777" w:rsidR="00BB5454" w:rsidRDefault="00BB5454">
      <w:pPr>
        <w:spacing w:after="75" w:line="237" w:lineRule="auto"/>
        <w:ind w:left="284" w:right="53" w:firstLine="0"/>
      </w:pPr>
      <w:r>
        <w:continuationSeparator/>
      </w:r>
    </w:p>
  </w:footnote>
  <w:footnote w:id="1">
    <w:p w14:paraId="0921DAB5" w14:textId="77777777" w:rsidR="006335C3" w:rsidRPr="00C21CCE" w:rsidRDefault="006335C3" w:rsidP="00C21CCE">
      <w:pPr>
        <w:pStyle w:val="footnotedescription"/>
        <w:ind w:left="0" w:firstLine="567"/>
        <w:rPr>
          <w:rFonts w:ascii="Times New Roman" w:hAnsi="Times New Roman" w:cs="Times New Roman"/>
        </w:rPr>
      </w:pPr>
      <w:r w:rsidRPr="00C21CCE">
        <w:rPr>
          <w:rStyle w:val="footnotemark"/>
          <w:rFonts w:ascii="Times New Roman" w:hAnsi="Times New Roman" w:cs="Times New Roman"/>
        </w:rPr>
        <w:footnoteRef/>
      </w:r>
      <w:r w:rsidRPr="00C21CCE">
        <w:rPr>
          <w:rFonts w:ascii="Times New Roman" w:hAnsi="Times New Roman" w:cs="Times New Roman"/>
        </w:rPr>
        <w:t xml:space="preserve"> Для </w:t>
      </w:r>
      <w:proofErr w:type="spellStart"/>
      <w:r w:rsidRPr="00C21CCE">
        <w:rPr>
          <w:rFonts w:ascii="Times New Roman" w:hAnsi="Times New Roman" w:cs="Times New Roman"/>
        </w:rPr>
        <w:t>телематических</w:t>
      </w:r>
      <w:proofErr w:type="spellEnd"/>
      <w:r w:rsidRPr="00C21CCE">
        <w:rPr>
          <w:rFonts w:ascii="Times New Roman" w:hAnsi="Times New Roman" w:cs="Times New Roman"/>
        </w:rPr>
        <w:t xml:space="preserve"> услуг связи единица тарификации устанавливается Исполнителем в Тарифном плане. Учет потребленных Заказчиком </w:t>
      </w:r>
      <w:proofErr w:type="spellStart"/>
      <w:r w:rsidRPr="00C21CCE">
        <w:rPr>
          <w:rFonts w:ascii="Times New Roman" w:hAnsi="Times New Roman" w:cs="Times New Roman"/>
        </w:rPr>
        <w:t>телематических</w:t>
      </w:r>
      <w:proofErr w:type="spellEnd"/>
      <w:r w:rsidRPr="00C21CCE">
        <w:rPr>
          <w:rFonts w:ascii="Times New Roman" w:hAnsi="Times New Roman" w:cs="Times New Roman"/>
        </w:rPr>
        <w:t xml:space="preserve"> услуг связи ведется в соответствии с принятой Исполнителем Единицей тарификации.  </w:t>
      </w:r>
      <w:r w:rsidRPr="00C21CCE">
        <w:rPr>
          <w:rFonts w:ascii="Times New Roman" w:hAnsi="Times New Roman" w:cs="Times New Roman"/>
          <w:vertAlign w:val="superscript"/>
        </w:rPr>
        <w:t>2</w:t>
      </w:r>
      <w:r w:rsidRPr="00C21CCE">
        <w:rPr>
          <w:rFonts w:ascii="Times New Roman" w:hAnsi="Times New Roman" w:cs="Times New Roman"/>
        </w:rPr>
        <w:t xml:space="preserve"> При оказании </w:t>
      </w:r>
      <w:proofErr w:type="spellStart"/>
      <w:r w:rsidRPr="00C21CCE">
        <w:rPr>
          <w:rFonts w:ascii="Times New Roman" w:hAnsi="Times New Roman" w:cs="Times New Roman"/>
        </w:rPr>
        <w:t>телематических</w:t>
      </w:r>
      <w:proofErr w:type="spellEnd"/>
      <w:r w:rsidRPr="00C21CCE">
        <w:rPr>
          <w:rFonts w:ascii="Times New Roman" w:hAnsi="Times New Roman" w:cs="Times New Roman"/>
        </w:rPr>
        <w:t xml:space="preserve"> услуг связи плата за предоставление Исполнителем доступа к сети передачи данных взимается однократно. </w:t>
      </w:r>
    </w:p>
    <w:p w14:paraId="72CFF677" w14:textId="77777777" w:rsidR="006335C3" w:rsidRDefault="006335C3">
      <w:pPr>
        <w:pStyle w:val="footnotedescription"/>
        <w:spacing w:after="0" w:line="259" w:lineRule="auto"/>
        <w:ind w:right="0"/>
        <w:jc w:val="left"/>
      </w:pPr>
      <w:r>
        <w:rPr>
          <w:rFonts w:ascii="Times New Roman" w:eastAsia="Times New Roman" w:hAnsi="Times New Roman" w:cs="Times New Roman"/>
          <w:sz w:val="24"/>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A16C0"/>
    <w:multiLevelType w:val="multilevel"/>
    <w:tmpl w:val="7F2E947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C42743A"/>
    <w:multiLevelType w:val="hybridMultilevel"/>
    <w:tmpl w:val="2EAC0544"/>
    <w:lvl w:ilvl="0" w:tplc="49EC787C">
      <w:start w:val="1"/>
      <w:numFmt w:val="decimal"/>
      <w:lvlText w:val="%1"/>
      <w:lvlJc w:val="left"/>
      <w:pPr>
        <w:ind w:left="381"/>
      </w:pPr>
      <w:rPr>
        <w:rFonts w:ascii="Arial" w:eastAsia="Arial" w:hAnsi="Arial" w:cs="Arial"/>
        <w:b/>
        <w:bCs/>
        <w:i w:val="0"/>
        <w:strike w:val="0"/>
        <w:dstrike w:val="0"/>
        <w:color w:val="000000"/>
        <w:sz w:val="12"/>
        <w:szCs w:val="12"/>
        <w:u w:val="none" w:color="000000"/>
        <w:bdr w:val="none" w:sz="0" w:space="0" w:color="auto"/>
        <w:shd w:val="clear" w:color="auto" w:fill="auto"/>
        <w:vertAlign w:val="baseline"/>
      </w:rPr>
    </w:lvl>
    <w:lvl w:ilvl="1" w:tplc="9CEA4316">
      <w:start w:val="1"/>
      <w:numFmt w:val="lowerLetter"/>
      <w:lvlText w:val="%2"/>
      <w:lvlJc w:val="left"/>
      <w:pPr>
        <w:ind w:left="1080"/>
      </w:pPr>
      <w:rPr>
        <w:rFonts w:ascii="Arial" w:eastAsia="Arial" w:hAnsi="Arial" w:cs="Arial"/>
        <w:b/>
        <w:bCs/>
        <w:i w:val="0"/>
        <w:strike w:val="0"/>
        <w:dstrike w:val="0"/>
        <w:color w:val="000000"/>
        <w:sz w:val="12"/>
        <w:szCs w:val="12"/>
        <w:u w:val="none" w:color="000000"/>
        <w:bdr w:val="none" w:sz="0" w:space="0" w:color="auto"/>
        <w:shd w:val="clear" w:color="auto" w:fill="auto"/>
        <w:vertAlign w:val="baseline"/>
      </w:rPr>
    </w:lvl>
    <w:lvl w:ilvl="2" w:tplc="29FAC41C">
      <w:start w:val="1"/>
      <w:numFmt w:val="lowerRoman"/>
      <w:lvlText w:val="%3"/>
      <w:lvlJc w:val="left"/>
      <w:pPr>
        <w:ind w:left="1800"/>
      </w:pPr>
      <w:rPr>
        <w:rFonts w:ascii="Arial" w:eastAsia="Arial" w:hAnsi="Arial" w:cs="Arial"/>
        <w:b/>
        <w:bCs/>
        <w:i w:val="0"/>
        <w:strike w:val="0"/>
        <w:dstrike w:val="0"/>
        <w:color w:val="000000"/>
        <w:sz w:val="12"/>
        <w:szCs w:val="12"/>
        <w:u w:val="none" w:color="000000"/>
        <w:bdr w:val="none" w:sz="0" w:space="0" w:color="auto"/>
        <w:shd w:val="clear" w:color="auto" w:fill="auto"/>
        <w:vertAlign w:val="baseline"/>
      </w:rPr>
    </w:lvl>
    <w:lvl w:ilvl="3" w:tplc="FC7E0606">
      <w:start w:val="1"/>
      <w:numFmt w:val="decimal"/>
      <w:lvlText w:val="%4"/>
      <w:lvlJc w:val="left"/>
      <w:pPr>
        <w:ind w:left="2520"/>
      </w:pPr>
      <w:rPr>
        <w:rFonts w:ascii="Arial" w:eastAsia="Arial" w:hAnsi="Arial" w:cs="Arial"/>
        <w:b/>
        <w:bCs/>
        <w:i w:val="0"/>
        <w:strike w:val="0"/>
        <w:dstrike w:val="0"/>
        <w:color w:val="000000"/>
        <w:sz w:val="12"/>
        <w:szCs w:val="12"/>
        <w:u w:val="none" w:color="000000"/>
        <w:bdr w:val="none" w:sz="0" w:space="0" w:color="auto"/>
        <w:shd w:val="clear" w:color="auto" w:fill="auto"/>
        <w:vertAlign w:val="baseline"/>
      </w:rPr>
    </w:lvl>
    <w:lvl w:ilvl="4" w:tplc="87648514">
      <w:start w:val="1"/>
      <w:numFmt w:val="lowerLetter"/>
      <w:lvlText w:val="%5"/>
      <w:lvlJc w:val="left"/>
      <w:pPr>
        <w:ind w:left="3240"/>
      </w:pPr>
      <w:rPr>
        <w:rFonts w:ascii="Arial" w:eastAsia="Arial" w:hAnsi="Arial" w:cs="Arial"/>
        <w:b/>
        <w:bCs/>
        <w:i w:val="0"/>
        <w:strike w:val="0"/>
        <w:dstrike w:val="0"/>
        <w:color w:val="000000"/>
        <w:sz w:val="12"/>
        <w:szCs w:val="12"/>
        <w:u w:val="none" w:color="000000"/>
        <w:bdr w:val="none" w:sz="0" w:space="0" w:color="auto"/>
        <w:shd w:val="clear" w:color="auto" w:fill="auto"/>
        <w:vertAlign w:val="baseline"/>
      </w:rPr>
    </w:lvl>
    <w:lvl w:ilvl="5" w:tplc="C11AA434">
      <w:start w:val="1"/>
      <w:numFmt w:val="lowerRoman"/>
      <w:lvlText w:val="%6"/>
      <w:lvlJc w:val="left"/>
      <w:pPr>
        <w:ind w:left="3960"/>
      </w:pPr>
      <w:rPr>
        <w:rFonts w:ascii="Arial" w:eastAsia="Arial" w:hAnsi="Arial" w:cs="Arial"/>
        <w:b/>
        <w:bCs/>
        <w:i w:val="0"/>
        <w:strike w:val="0"/>
        <w:dstrike w:val="0"/>
        <w:color w:val="000000"/>
        <w:sz w:val="12"/>
        <w:szCs w:val="12"/>
        <w:u w:val="none" w:color="000000"/>
        <w:bdr w:val="none" w:sz="0" w:space="0" w:color="auto"/>
        <w:shd w:val="clear" w:color="auto" w:fill="auto"/>
        <w:vertAlign w:val="baseline"/>
      </w:rPr>
    </w:lvl>
    <w:lvl w:ilvl="6" w:tplc="E4401D34">
      <w:start w:val="1"/>
      <w:numFmt w:val="decimal"/>
      <w:lvlText w:val="%7"/>
      <w:lvlJc w:val="left"/>
      <w:pPr>
        <w:ind w:left="4680"/>
      </w:pPr>
      <w:rPr>
        <w:rFonts w:ascii="Arial" w:eastAsia="Arial" w:hAnsi="Arial" w:cs="Arial"/>
        <w:b/>
        <w:bCs/>
        <w:i w:val="0"/>
        <w:strike w:val="0"/>
        <w:dstrike w:val="0"/>
        <w:color w:val="000000"/>
        <w:sz w:val="12"/>
        <w:szCs w:val="12"/>
        <w:u w:val="none" w:color="000000"/>
        <w:bdr w:val="none" w:sz="0" w:space="0" w:color="auto"/>
        <w:shd w:val="clear" w:color="auto" w:fill="auto"/>
        <w:vertAlign w:val="baseline"/>
      </w:rPr>
    </w:lvl>
    <w:lvl w:ilvl="7" w:tplc="9B94ED74">
      <w:start w:val="1"/>
      <w:numFmt w:val="lowerLetter"/>
      <w:lvlText w:val="%8"/>
      <w:lvlJc w:val="left"/>
      <w:pPr>
        <w:ind w:left="5400"/>
      </w:pPr>
      <w:rPr>
        <w:rFonts w:ascii="Arial" w:eastAsia="Arial" w:hAnsi="Arial" w:cs="Arial"/>
        <w:b/>
        <w:bCs/>
        <w:i w:val="0"/>
        <w:strike w:val="0"/>
        <w:dstrike w:val="0"/>
        <w:color w:val="000000"/>
        <w:sz w:val="12"/>
        <w:szCs w:val="12"/>
        <w:u w:val="none" w:color="000000"/>
        <w:bdr w:val="none" w:sz="0" w:space="0" w:color="auto"/>
        <w:shd w:val="clear" w:color="auto" w:fill="auto"/>
        <w:vertAlign w:val="baseline"/>
      </w:rPr>
    </w:lvl>
    <w:lvl w:ilvl="8" w:tplc="173A8B6A">
      <w:start w:val="1"/>
      <w:numFmt w:val="lowerRoman"/>
      <w:lvlText w:val="%9"/>
      <w:lvlJc w:val="left"/>
      <w:pPr>
        <w:ind w:left="6120"/>
      </w:pPr>
      <w:rPr>
        <w:rFonts w:ascii="Arial" w:eastAsia="Arial" w:hAnsi="Arial" w:cs="Arial"/>
        <w:b/>
        <w:bCs/>
        <w:i w:val="0"/>
        <w:strike w:val="0"/>
        <w:dstrike w:val="0"/>
        <w:color w:val="000000"/>
        <w:sz w:val="12"/>
        <w:szCs w:val="12"/>
        <w:u w:val="none" w:color="000000"/>
        <w:bdr w:val="none" w:sz="0" w:space="0" w:color="auto"/>
        <w:shd w:val="clear" w:color="auto" w:fill="auto"/>
        <w:vertAlign w:val="baseline"/>
      </w:rPr>
    </w:lvl>
  </w:abstractNum>
  <w:abstractNum w:abstractNumId="2" w15:restartNumberingAfterBreak="0">
    <w:nsid w:val="0EA45362"/>
    <w:multiLevelType w:val="multilevel"/>
    <w:tmpl w:val="4A0AF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1D6CDA"/>
    <w:multiLevelType w:val="hybridMultilevel"/>
    <w:tmpl w:val="803630B2"/>
    <w:lvl w:ilvl="0" w:tplc="7B06F732">
      <w:start w:val="1"/>
      <w:numFmt w:val="bullet"/>
      <w:lvlText w:val="•"/>
      <w:lvlJc w:val="left"/>
      <w:pPr>
        <w:ind w:left="6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1607B9C">
      <w:start w:val="1"/>
      <w:numFmt w:val="bullet"/>
      <w:lvlText w:val="o"/>
      <w:lvlJc w:val="left"/>
      <w:pPr>
        <w:ind w:left="12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5DEF4EA">
      <w:start w:val="1"/>
      <w:numFmt w:val="bullet"/>
      <w:lvlText w:val="▪"/>
      <w:lvlJc w:val="left"/>
      <w:pPr>
        <w:ind w:left="19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120C7A6">
      <w:start w:val="1"/>
      <w:numFmt w:val="bullet"/>
      <w:lvlText w:val="•"/>
      <w:lvlJc w:val="left"/>
      <w:pPr>
        <w:ind w:left="26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66EBB54">
      <w:start w:val="1"/>
      <w:numFmt w:val="bullet"/>
      <w:lvlText w:val="o"/>
      <w:lvlJc w:val="left"/>
      <w:pPr>
        <w:ind w:left="34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D787C4A">
      <w:start w:val="1"/>
      <w:numFmt w:val="bullet"/>
      <w:lvlText w:val="▪"/>
      <w:lvlJc w:val="left"/>
      <w:pPr>
        <w:ind w:left="41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C84F32C">
      <w:start w:val="1"/>
      <w:numFmt w:val="bullet"/>
      <w:lvlText w:val="•"/>
      <w:lvlJc w:val="left"/>
      <w:pPr>
        <w:ind w:left="48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8886104">
      <w:start w:val="1"/>
      <w:numFmt w:val="bullet"/>
      <w:lvlText w:val="o"/>
      <w:lvlJc w:val="left"/>
      <w:pPr>
        <w:ind w:left="55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A504284">
      <w:start w:val="1"/>
      <w:numFmt w:val="bullet"/>
      <w:lvlText w:val="▪"/>
      <w:lvlJc w:val="left"/>
      <w:pPr>
        <w:ind w:left="62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74B4DF2"/>
    <w:multiLevelType w:val="multilevel"/>
    <w:tmpl w:val="F9F6F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A23401"/>
    <w:multiLevelType w:val="hybridMultilevel"/>
    <w:tmpl w:val="7DF6AB68"/>
    <w:lvl w:ilvl="0" w:tplc="27B0E4B8">
      <w:start w:val="1"/>
      <w:numFmt w:val="decimal"/>
      <w:lvlText w:val="%1."/>
      <w:lvlJc w:val="left"/>
      <w:pPr>
        <w:ind w:left="69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EAB47DAA">
      <w:start w:val="1"/>
      <w:numFmt w:val="bullet"/>
      <w:lvlText w:val="-"/>
      <w:lvlJc w:val="left"/>
      <w:pPr>
        <w:ind w:left="72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878C95A0">
      <w:start w:val="1"/>
      <w:numFmt w:val="bullet"/>
      <w:lvlText w:val="▪"/>
      <w:lvlJc w:val="left"/>
      <w:pPr>
        <w:ind w:left="150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867A6928">
      <w:start w:val="1"/>
      <w:numFmt w:val="bullet"/>
      <w:lvlText w:val="•"/>
      <w:lvlJc w:val="left"/>
      <w:pPr>
        <w:ind w:left="222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889E9B88">
      <w:start w:val="1"/>
      <w:numFmt w:val="bullet"/>
      <w:lvlText w:val="o"/>
      <w:lvlJc w:val="left"/>
      <w:pPr>
        <w:ind w:left="294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40C650EC">
      <w:start w:val="1"/>
      <w:numFmt w:val="bullet"/>
      <w:lvlText w:val="▪"/>
      <w:lvlJc w:val="left"/>
      <w:pPr>
        <w:ind w:left="366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D652851A">
      <w:start w:val="1"/>
      <w:numFmt w:val="bullet"/>
      <w:lvlText w:val="•"/>
      <w:lvlJc w:val="left"/>
      <w:pPr>
        <w:ind w:left="438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9CD043C6">
      <w:start w:val="1"/>
      <w:numFmt w:val="bullet"/>
      <w:lvlText w:val="o"/>
      <w:lvlJc w:val="left"/>
      <w:pPr>
        <w:ind w:left="510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6E763E1C">
      <w:start w:val="1"/>
      <w:numFmt w:val="bullet"/>
      <w:lvlText w:val="▪"/>
      <w:lvlJc w:val="left"/>
      <w:pPr>
        <w:ind w:left="582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6" w15:restartNumberingAfterBreak="0">
    <w:nsid w:val="1B7C24C3"/>
    <w:multiLevelType w:val="multilevel"/>
    <w:tmpl w:val="2A428E60"/>
    <w:lvl w:ilvl="0">
      <w:start w:val="2"/>
      <w:numFmt w:val="decimal"/>
      <w:lvlText w:val="%1."/>
      <w:lvlJc w:val="left"/>
      <w:pPr>
        <w:ind w:left="360" w:hanging="360"/>
      </w:pPr>
      <w:rPr>
        <w:rFonts w:hint="default"/>
      </w:rPr>
    </w:lvl>
    <w:lvl w:ilvl="1">
      <w:start w:val="1"/>
      <w:numFmt w:val="decimal"/>
      <w:lvlText w:val="%1.%2."/>
      <w:lvlJc w:val="left"/>
      <w:pPr>
        <w:ind w:left="1407" w:hanging="360"/>
      </w:pPr>
      <w:rPr>
        <w:rFonts w:hint="default"/>
      </w:rPr>
    </w:lvl>
    <w:lvl w:ilvl="2">
      <w:start w:val="1"/>
      <w:numFmt w:val="decimal"/>
      <w:lvlText w:val="%1.%2.%3."/>
      <w:lvlJc w:val="left"/>
      <w:pPr>
        <w:ind w:left="2814" w:hanging="720"/>
      </w:pPr>
      <w:rPr>
        <w:rFonts w:hint="default"/>
      </w:rPr>
    </w:lvl>
    <w:lvl w:ilvl="3">
      <w:start w:val="1"/>
      <w:numFmt w:val="decimal"/>
      <w:lvlText w:val="%1.%2.%3.%4."/>
      <w:lvlJc w:val="left"/>
      <w:pPr>
        <w:ind w:left="3861" w:hanging="720"/>
      </w:pPr>
      <w:rPr>
        <w:rFonts w:hint="default"/>
      </w:rPr>
    </w:lvl>
    <w:lvl w:ilvl="4">
      <w:start w:val="1"/>
      <w:numFmt w:val="decimal"/>
      <w:lvlText w:val="%1.%2.%3.%4.%5."/>
      <w:lvlJc w:val="left"/>
      <w:pPr>
        <w:ind w:left="5268" w:hanging="1080"/>
      </w:pPr>
      <w:rPr>
        <w:rFonts w:hint="default"/>
      </w:rPr>
    </w:lvl>
    <w:lvl w:ilvl="5">
      <w:start w:val="1"/>
      <w:numFmt w:val="decimal"/>
      <w:lvlText w:val="%1.%2.%3.%4.%5.%6."/>
      <w:lvlJc w:val="left"/>
      <w:pPr>
        <w:ind w:left="6315" w:hanging="1080"/>
      </w:pPr>
      <w:rPr>
        <w:rFonts w:hint="default"/>
      </w:rPr>
    </w:lvl>
    <w:lvl w:ilvl="6">
      <w:start w:val="1"/>
      <w:numFmt w:val="decimal"/>
      <w:lvlText w:val="%1.%2.%3.%4.%5.%6.%7."/>
      <w:lvlJc w:val="left"/>
      <w:pPr>
        <w:ind w:left="7722" w:hanging="1440"/>
      </w:pPr>
      <w:rPr>
        <w:rFonts w:hint="default"/>
      </w:rPr>
    </w:lvl>
    <w:lvl w:ilvl="7">
      <w:start w:val="1"/>
      <w:numFmt w:val="decimal"/>
      <w:lvlText w:val="%1.%2.%3.%4.%5.%6.%7.%8."/>
      <w:lvlJc w:val="left"/>
      <w:pPr>
        <w:ind w:left="8769" w:hanging="1440"/>
      </w:pPr>
      <w:rPr>
        <w:rFonts w:hint="default"/>
      </w:rPr>
    </w:lvl>
    <w:lvl w:ilvl="8">
      <w:start w:val="1"/>
      <w:numFmt w:val="decimal"/>
      <w:lvlText w:val="%1.%2.%3.%4.%5.%6.%7.%8.%9."/>
      <w:lvlJc w:val="left"/>
      <w:pPr>
        <w:ind w:left="10176" w:hanging="1800"/>
      </w:pPr>
      <w:rPr>
        <w:rFonts w:hint="default"/>
      </w:rPr>
    </w:lvl>
  </w:abstractNum>
  <w:abstractNum w:abstractNumId="7" w15:restartNumberingAfterBreak="0">
    <w:nsid w:val="1C354CC4"/>
    <w:multiLevelType w:val="multilevel"/>
    <w:tmpl w:val="7F2E947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D6726B2"/>
    <w:multiLevelType w:val="multilevel"/>
    <w:tmpl w:val="7F2E947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E171D65"/>
    <w:multiLevelType w:val="multilevel"/>
    <w:tmpl w:val="D542E670"/>
    <w:lvl w:ilvl="0">
      <w:start w:val="7"/>
      <w:numFmt w:val="decimal"/>
      <w:lvlText w:val="%1."/>
      <w:lvlJc w:val="left"/>
      <w:pPr>
        <w:ind w:left="480" w:hanging="480"/>
      </w:pPr>
      <w:rPr>
        <w:rFonts w:hint="default"/>
      </w:rPr>
    </w:lvl>
    <w:lvl w:ilvl="1">
      <w:start w:val="17"/>
      <w:numFmt w:val="decimal"/>
      <w:lvlText w:val="%1.%2."/>
      <w:lvlJc w:val="left"/>
      <w:pPr>
        <w:ind w:left="2247" w:hanging="480"/>
      </w:pPr>
      <w:rPr>
        <w:rFonts w:hint="default"/>
      </w:rPr>
    </w:lvl>
    <w:lvl w:ilvl="2">
      <w:start w:val="1"/>
      <w:numFmt w:val="decimal"/>
      <w:lvlText w:val="%1.%2.%3."/>
      <w:lvlJc w:val="left"/>
      <w:pPr>
        <w:ind w:left="4254" w:hanging="720"/>
      </w:pPr>
      <w:rPr>
        <w:rFonts w:hint="default"/>
      </w:rPr>
    </w:lvl>
    <w:lvl w:ilvl="3">
      <w:start w:val="1"/>
      <w:numFmt w:val="decimal"/>
      <w:lvlText w:val="%1.%2.%3.%4."/>
      <w:lvlJc w:val="left"/>
      <w:pPr>
        <w:ind w:left="6021" w:hanging="720"/>
      </w:pPr>
      <w:rPr>
        <w:rFonts w:hint="default"/>
      </w:rPr>
    </w:lvl>
    <w:lvl w:ilvl="4">
      <w:start w:val="1"/>
      <w:numFmt w:val="decimal"/>
      <w:lvlText w:val="%1.%2.%3.%4.%5."/>
      <w:lvlJc w:val="left"/>
      <w:pPr>
        <w:ind w:left="8148" w:hanging="1080"/>
      </w:pPr>
      <w:rPr>
        <w:rFonts w:hint="default"/>
      </w:rPr>
    </w:lvl>
    <w:lvl w:ilvl="5">
      <w:start w:val="1"/>
      <w:numFmt w:val="decimal"/>
      <w:lvlText w:val="%1.%2.%3.%4.%5.%6."/>
      <w:lvlJc w:val="left"/>
      <w:pPr>
        <w:ind w:left="9915" w:hanging="1080"/>
      </w:pPr>
      <w:rPr>
        <w:rFonts w:hint="default"/>
      </w:rPr>
    </w:lvl>
    <w:lvl w:ilvl="6">
      <w:start w:val="1"/>
      <w:numFmt w:val="decimal"/>
      <w:lvlText w:val="%1.%2.%3.%4.%5.%6.%7."/>
      <w:lvlJc w:val="left"/>
      <w:pPr>
        <w:ind w:left="12042" w:hanging="1440"/>
      </w:pPr>
      <w:rPr>
        <w:rFonts w:hint="default"/>
      </w:rPr>
    </w:lvl>
    <w:lvl w:ilvl="7">
      <w:start w:val="1"/>
      <w:numFmt w:val="decimal"/>
      <w:lvlText w:val="%1.%2.%3.%4.%5.%6.%7.%8."/>
      <w:lvlJc w:val="left"/>
      <w:pPr>
        <w:ind w:left="13809" w:hanging="1440"/>
      </w:pPr>
      <w:rPr>
        <w:rFonts w:hint="default"/>
      </w:rPr>
    </w:lvl>
    <w:lvl w:ilvl="8">
      <w:start w:val="1"/>
      <w:numFmt w:val="decimal"/>
      <w:lvlText w:val="%1.%2.%3.%4.%5.%6.%7.%8.%9."/>
      <w:lvlJc w:val="left"/>
      <w:pPr>
        <w:ind w:left="15936" w:hanging="1800"/>
      </w:pPr>
      <w:rPr>
        <w:rFonts w:hint="default"/>
      </w:rPr>
    </w:lvl>
  </w:abstractNum>
  <w:abstractNum w:abstractNumId="10" w15:restartNumberingAfterBreak="0">
    <w:nsid w:val="21C65164"/>
    <w:multiLevelType w:val="multilevel"/>
    <w:tmpl w:val="7E54D5D2"/>
    <w:lvl w:ilvl="0">
      <w:start w:val="3"/>
      <w:numFmt w:val="decimal"/>
      <w:lvlText w:val="%1."/>
      <w:lvlJc w:val="left"/>
      <w:pPr>
        <w:ind w:left="360" w:hanging="360"/>
      </w:pPr>
      <w:rPr>
        <w:rFonts w:hint="default"/>
      </w:rPr>
    </w:lvl>
    <w:lvl w:ilvl="1">
      <w:start w:val="1"/>
      <w:numFmt w:val="decimal"/>
      <w:lvlText w:val="%1.%2."/>
      <w:lvlJc w:val="left"/>
      <w:pPr>
        <w:ind w:left="1767" w:hanging="360"/>
      </w:pPr>
      <w:rPr>
        <w:rFonts w:hint="default"/>
      </w:rPr>
    </w:lvl>
    <w:lvl w:ilvl="2">
      <w:start w:val="1"/>
      <w:numFmt w:val="decimal"/>
      <w:lvlText w:val="%1.%2.%3."/>
      <w:lvlJc w:val="left"/>
      <w:pPr>
        <w:ind w:left="3534" w:hanging="720"/>
      </w:pPr>
      <w:rPr>
        <w:rFonts w:hint="default"/>
      </w:rPr>
    </w:lvl>
    <w:lvl w:ilvl="3">
      <w:start w:val="1"/>
      <w:numFmt w:val="decimal"/>
      <w:lvlText w:val="%1.%2.%3.%4."/>
      <w:lvlJc w:val="left"/>
      <w:pPr>
        <w:ind w:left="4941" w:hanging="720"/>
      </w:pPr>
      <w:rPr>
        <w:rFonts w:hint="default"/>
      </w:rPr>
    </w:lvl>
    <w:lvl w:ilvl="4">
      <w:start w:val="1"/>
      <w:numFmt w:val="decimal"/>
      <w:lvlText w:val="%1.%2.%3.%4.%5."/>
      <w:lvlJc w:val="left"/>
      <w:pPr>
        <w:ind w:left="6708" w:hanging="1080"/>
      </w:pPr>
      <w:rPr>
        <w:rFonts w:hint="default"/>
      </w:rPr>
    </w:lvl>
    <w:lvl w:ilvl="5">
      <w:start w:val="1"/>
      <w:numFmt w:val="decimal"/>
      <w:lvlText w:val="%1.%2.%3.%4.%5.%6."/>
      <w:lvlJc w:val="left"/>
      <w:pPr>
        <w:ind w:left="8115" w:hanging="1080"/>
      </w:pPr>
      <w:rPr>
        <w:rFonts w:hint="default"/>
      </w:rPr>
    </w:lvl>
    <w:lvl w:ilvl="6">
      <w:start w:val="1"/>
      <w:numFmt w:val="decimal"/>
      <w:lvlText w:val="%1.%2.%3.%4.%5.%6.%7."/>
      <w:lvlJc w:val="left"/>
      <w:pPr>
        <w:ind w:left="9882" w:hanging="1440"/>
      </w:pPr>
      <w:rPr>
        <w:rFonts w:hint="default"/>
      </w:rPr>
    </w:lvl>
    <w:lvl w:ilvl="7">
      <w:start w:val="1"/>
      <w:numFmt w:val="decimal"/>
      <w:lvlText w:val="%1.%2.%3.%4.%5.%6.%7.%8."/>
      <w:lvlJc w:val="left"/>
      <w:pPr>
        <w:ind w:left="11289" w:hanging="1440"/>
      </w:pPr>
      <w:rPr>
        <w:rFonts w:hint="default"/>
      </w:rPr>
    </w:lvl>
    <w:lvl w:ilvl="8">
      <w:start w:val="1"/>
      <w:numFmt w:val="decimal"/>
      <w:lvlText w:val="%1.%2.%3.%4.%5.%6.%7.%8.%9."/>
      <w:lvlJc w:val="left"/>
      <w:pPr>
        <w:ind w:left="13056" w:hanging="1800"/>
      </w:pPr>
      <w:rPr>
        <w:rFonts w:hint="default"/>
      </w:rPr>
    </w:lvl>
  </w:abstractNum>
  <w:abstractNum w:abstractNumId="11" w15:restartNumberingAfterBreak="0">
    <w:nsid w:val="24AF10DB"/>
    <w:multiLevelType w:val="multilevel"/>
    <w:tmpl w:val="AAF87356"/>
    <w:lvl w:ilvl="0">
      <w:start w:val="1"/>
      <w:numFmt w:val="decimal"/>
      <w:lvlText w:val="%1."/>
      <w:lvlJc w:val="left"/>
      <w:pPr>
        <w:ind w:left="480" w:hanging="480"/>
      </w:pPr>
      <w:rPr>
        <w:rFonts w:hint="default"/>
        <w:color w:val="00000A"/>
      </w:rPr>
    </w:lvl>
    <w:lvl w:ilvl="1">
      <w:start w:val="1"/>
      <w:numFmt w:val="decimal"/>
      <w:lvlText w:val="%1.%2."/>
      <w:lvlJc w:val="left"/>
      <w:pPr>
        <w:ind w:left="1047" w:hanging="480"/>
      </w:pPr>
      <w:rPr>
        <w:rFonts w:hint="default"/>
        <w:color w:val="00000A"/>
      </w:rPr>
    </w:lvl>
    <w:lvl w:ilvl="2">
      <w:start w:val="1"/>
      <w:numFmt w:val="decimal"/>
      <w:lvlText w:val="%1.%2.%3."/>
      <w:lvlJc w:val="left"/>
      <w:pPr>
        <w:ind w:left="1854" w:hanging="720"/>
      </w:pPr>
      <w:rPr>
        <w:rFonts w:hint="default"/>
        <w:color w:val="00000A"/>
      </w:rPr>
    </w:lvl>
    <w:lvl w:ilvl="3">
      <w:start w:val="1"/>
      <w:numFmt w:val="decimal"/>
      <w:lvlText w:val="%1.%2.%3.%4."/>
      <w:lvlJc w:val="left"/>
      <w:pPr>
        <w:ind w:left="2421" w:hanging="720"/>
      </w:pPr>
      <w:rPr>
        <w:rFonts w:hint="default"/>
        <w:color w:val="00000A"/>
      </w:rPr>
    </w:lvl>
    <w:lvl w:ilvl="4">
      <w:start w:val="1"/>
      <w:numFmt w:val="decimal"/>
      <w:lvlText w:val="%1.%2.%3.%4.%5."/>
      <w:lvlJc w:val="left"/>
      <w:pPr>
        <w:ind w:left="3348" w:hanging="1080"/>
      </w:pPr>
      <w:rPr>
        <w:rFonts w:hint="default"/>
        <w:color w:val="00000A"/>
      </w:rPr>
    </w:lvl>
    <w:lvl w:ilvl="5">
      <w:start w:val="1"/>
      <w:numFmt w:val="decimal"/>
      <w:lvlText w:val="%1.%2.%3.%4.%5.%6."/>
      <w:lvlJc w:val="left"/>
      <w:pPr>
        <w:ind w:left="3915" w:hanging="1080"/>
      </w:pPr>
      <w:rPr>
        <w:rFonts w:hint="default"/>
        <w:color w:val="00000A"/>
      </w:rPr>
    </w:lvl>
    <w:lvl w:ilvl="6">
      <w:start w:val="1"/>
      <w:numFmt w:val="decimal"/>
      <w:lvlText w:val="%1.%2.%3.%4.%5.%6.%7."/>
      <w:lvlJc w:val="left"/>
      <w:pPr>
        <w:ind w:left="4842" w:hanging="1440"/>
      </w:pPr>
      <w:rPr>
        <w:rFonts w:hint="default"/>
        <w:color w:val="00000A"/>
      </w:rPr>
    </w:lvl>
    <w:lvl w:ilvl="7">
      <w:start w:val="1"/>
      <w:numFmt w:val="decimal"/>
      <w:lvlText w:val="%1.%2.%3.%4.%5.%6.%7.%8."/>
      <w:lvlJc w:val="left"/>
      <w:pPr>
        <w:ind w:left="5409" w:hanging="1440"/>
      </w:pPr>
      <w:rPr>
        <w:rFonts w:hint="default"/>
        <w:color w:val="00000A"/>
      </w:rPr>
    </w:lvl>
    <w:lvl w:ilvl="8">
      <w:start w:val="1"/>
      <w:numFmt w:val="decimal"/>
      <w:lvlText w:val="%1.%2.%3.%4.%5.%6.%7.%8.%9."/>
      <w:lvlJc w:val="left"/>
      <w:pPr>
        <w:ind w:left="6336" w:hanging="1800"/>
      </w:pPr>
      <w:rPr>
        <w:rFonts w:hint="default"/>
        <w:color w:val="00000A"/>
      </w:rPr>
    </w:lvl>
  </w:abstractNum>
  <w:abstractNum w:abstractNumId="12" w15:restartNumberingAfterBreak="0">
    <w:nsid w:val="250B416B"/>
    <w:multiLevelType w:val="multilevel"/>
    <w:tmpl w:val="E6EA203E"/>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3" w15:restartNumberingAfterBreak="0">
    <w:nsid w:val="27885536"/>
    <w:multiLevelType w:val="multilevel"/>
    <w:tmpl w:val="895E8070"/>
    <w:lvl w:ilvl="0">
      <w:start w:val="4"/>
      <w:numFmt w:val="decimal"/>
      <w:lvlText w:val="%1."/>
      <w:lvlJc w:val="left"/>
      <w:pPr>
        <w:ind w:left="360" w:hanging="360"/>
      </w:pPr>
      <w:rPr>
        <w:rFonts w:hint="default"/>
      </w:rPr>
    </w:lvl>
    <w:lvl w:ilvl="1">
      <w:start w:val="1"/>
      <w:numFmt w:val="decimal"/>
      <w:lvlText w:val="%1.%2."/>
      <w:lvlJc w:val="left"/>
      <w:pPr>
        <w:ind w:left="2127" w:hanging="360"/>
      </w:pPr>
      <w:rPr>
        <w:rFonts w:hint="default"/>
      </w:rPr>
    </w:lvl>
    <w:lvl w:ilvl="2">
      <w:start w:val="1"/>
      <w:numFmt w:val="decimal"/>
      <w:lvlText w:val="%1.%2.%3."/>
      <w:lvlJc w:val="left"/>
      <w:pPr>
        <w:ind w:left="4254" w:hanging="720"/>
      </w:pPr>
      <w:rPr>
        <w:rFonts w:hint="default"/>
      </w:rPr>
    </w:lvl>
    <w:lvl w:ilvl="3">
      <w:start w:val="1"/>
      <w:numFmt w:val="decimal"/>
      <w:lvlText w:val="%1.%2.%3.%4."/>
      <w:lvlJc w:val="left"/>
      <w:pPr>
        <w:ind w:left="6021" w:hanging="720"/>
      </w:pPr>
      <w:rPr>
        <w:rFonts w:hint="default"/>
      </w:rPr>
    </w:lvl>
    <w:lvl w:ilvl="4">
      <w:start w:val="1"/>
      <w:numFmt w:val="decimal"/>
      <w:lvlText w:val="%1.%2.%3.%4.%5."/>
      <w:lvlJc w:val="left"/>
      <w:pPr>
        <w:ind w:left="8148" w:hanging="1080"/>
      </w:pPr>
      <w:rPr>
        <w:rFonts w:hint="default"/>
      </w:rPr>
    </w:lvl>
    <w:lvl w:ilvl="5">
      <w:start w:val="1"/>
      <w:numFmt w:val="decimal"/>
      <w:lvlText w:val="%1.%2.%3.%4.%5.%6."/>
      <w:lvlJc w:val="left"/>
      <w:pPr>
        <w:ind w:left="9915" w:hanging="1080"/>
      </w:pPr>
      <w:rPr>
        <w:rFonts w:hint="default"/>
      </w:rPr>
    </w:lvl>
    <w:lvl w:ilvl="6">
      <w:start w:val="1"/>
      <w:numFmt w:val="decimal"/>
      <w:lvlText w:val="%1.%2.%3.%4.%5.%6.%7."/>
      <w:lvlJc w:val="left"/>
      <w:pPr>
        <w:ind w:left="12042" w:hanging="1440"/>
      </w:pPr>
      <w:rPr>
        <w:rFonts w:hint="default"/>
      </w:rPr>
    </w:lvl>
    <w:lvl w:ilvl="7">
      <w:start w:val="1"/>
      <w:numFmt w:val="decimal"/>
      <w:lvlText w:val="%1.%2.%3.%4.%5.%6.%7.%8."/>
      <w:lvlJc w:val="left"/>
      <w:pPr>
        <w:ind w:left="13809" w:hanging="1440"/>
      </w:pPr>
      <w:rPr>
        <w:rFonts w:hint="default"/>
      </w:rPr>
    </w:lvl>
    <w:lvl w:ilvl="8">
      <w:start w:val="1"/>
      <w:numFmt w:val="decimal"/>
      <w:lvlText w:val="%1.%2.%3.%4.%5.%6.%7.%8.%9."/>
      <w:lvlJc w:val="left"/>
      <w:pPr>
        <w:ind w:left="15936" w:hanging="1800"/>
      </w:pPr>
      <w:rPr>
        <w:rFonts w:hint="default"/>
      </w:rPr>
    </w:lvl>
  </w:abstractNum>
  <w:abstractNum w:abstractNumId="14" w15:restartNumberingAfterBreak="0">
    <w:nsid w:val="2800477A"/>
    <w:multiLevelType w:val="hybridMultilevel"/>
    <w:tmpl w:val="C0006726"/>
    <w:lvl w:ilvl="0" w:tplc="99D025E2">
      <w:start w:val="1"/>
      <w:numFmt w:val="bullet"/>
      <w:lvlText w:val="•"/>
      <w:lvlJc w:val="left"/>
      <w:pPr>
        <w:ind w:left="6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1F8BCE0">
      <w:start w:val="1"/>
      <w:numFmt w:val="bullet"/>
      <w:lvlText w:val="o"/>
      <w:lvlJc w:val="left"/>
      <w:pPr>
        <w:ind w:left="12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79A87E2">
      <w:start w:val="1"/>
      <w:numFmt w:val="bullet"/>
      <w:lvlText w:val="▪"/>
      <w:lvlJc w:val="left"/>
      <w:pPr>
        <w:ind w:left="19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76A7FDE">
      <w:start w:val="1"/>
      <w:numFmt w:val="bullet"/>
      <w:lvlText w:val="•"/>
      <w:lvlJc w:val="left"/>
      <w:pPr>
        <w:ind w:left="26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CB0DDEE">
      <w:start w:val="1"/>
      <w:numFmt w:val="bullet"/>
      <w:lvlText w:val="o"/>
      <w:lvlJc w:val="left"/>
      <w:pPr>
        <w:ind w:left="33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3C0B392">
      <w:start w:val="1"/>
      <w:numFmt w:val="bullet"/>
      <w:lvlText w:val="▪"/>
      <w:lvlJc w:val="left"/>
      <w:pPr>
        <w:ind w:left="41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024ADB8">
      <w:start w:val="1"/>
      <w:numFmt w:val="bullet"/>
      <w:lvlText w:val="•"/>
      <w:lvlJc w:val="left"/>
      <w:pPr>
        <w:ind w:left="48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30C0384">
      <w:start w:val="1"/>
      <w:numFmt w:val="bullet"/>
      <w:lvlText w:val="o"/>
      <w:lvlJc w:val="left"/>
      <w:pPr>
        <w:ind w:left="55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842A33E">
      <w:start w:val="1"/>
      <w:numFmt w:val="bullet"/>
      <w:lvlText w:val="▪"/>
      <w:lvlJc w:val="left"/>
      <w:pPr>
        <w:ind w:left="62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B005A86"/>
    <w:multiLevelType w:val="hybridMultilevel"/>
    <w:tmpl w:val="3168BAAC"/>
    <w:lvl w:ilvl="0" w:tplc="DECCC4CA">
      <w:start w:val="1"/>
      <w:numFmt w:val="decimal"/>
      <w:lvlText w:val="%1"/>
      <w:lvlJc w:val="left"/>
      <w:pPr>
        <w:ind w:left="26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superscript"/>
      </w:rPr>
    </w:lvl>
    <w:lvl w:ilvl="1" w:tplc="3572E264">
      <w:start w:val="1"/>
      <w:numFmt w:val="lowerLetter"/>
      <w:lvlText w:val="%2"/>
      <w:lvlJc w:val="left"/>
      <w:pPr>
        <w:ind w:left="136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superscript"/>
      </w:rPr>
    </w:lvl>
    <w:lvl w:ilvl="2" w:tplc="C284C03C">
      <w:start w:val="1"/>
      <w:numFmt w:val="lowerRoman"/>
      <w:lvlText w:val="%3"/>
      <w:lvlJc w:val="left"/>
      <w:pPr>
        <w:ind w:left="208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superscript"/>
      </w:rPr>
    </w:lvl>
    <w:lvl w:ilvl="3" w:tplc="32D2FCF4">
      <w:start w:val="1"/>
      <w:numFmt w:val="decimal"/>
      <w:lvlText w:val="%4"/>
      <w:lvlJc w:val="left"/>
      <w:pPr>
        <w:ind w:left="280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superscript"/>
      </w:rPr>
    </w:lvl>
    <w:lvl w:ilvl="4" w:tplc="9F62E0C0">
      <w:start w:val="1"/>
      <w:numFmt w:val="lowerLetter"/>
      <w:lvlText w:val="%5"/>
      <w:lvlJc w:val="left"/>
      <w:pPr>
        <w:ind w:left="352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superscript"/>
      </w:rPr>
    </w:lvl>
    <w:lvl w:ilvl="5" w:tplc="CC1E5ADA">
      <w:start w:val="1"/>
      <w:numFmt w:val="lowerRoman"/>
      <w:lvlText w:val="%6"/>
      <w:lvlJc w:val="left"/>
      <w:pPr>
        <w:ind w:left="424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superscript"/>
      </w:rPr>
    </w:lvl>
    <w:lvl w:ilvl="6" w:tplc="C026EE36">
      <w:start w:val="1"/>
      <w:numFmt w:val="decimal"/>
      <w:lvlText w:val="%7"/>
      <w:lvlJc w:val="left"/>
      <w:pPr>
        <w:ind w:left="496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superscript"/>
      </w:rPr>
    </w:lvl>
    <w:lvl w:ilvl="7" w:tplc="2118F482">
      <w:start w:val="1"/>
      <w:numFmt w:val="lowerLetter"/>
      <w:lvlText w:val="%8"/>
      <w:lvlJc w:val="left"/>
      <w:pPr>
        <w:ind w:left="568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superscript"/>
      </w:rPr>
    </w:lvl>
    <w:lvl w:ilvl="8" w:tplc="C6983E44">
      <w:start w:val="1"/>
      <w:numFmt w:val="lowerRoman"/>
      <w:lvlText w:val="%9"/>
      <w:lvlJc w:val="left"/>
      <w:pPr>
        <w:ind w:left="640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superscript"/>
      </w:rPr>
    </w:lvl>
  </w:abstractNum>
  <w:abstractNum w:abstractNumId="16" w15:restartNumberingAfterBreak="0">
    <w:nsid w:val="2C1A1570"/>
    <w:multiLevelType w:val="hybridMultilevel"/>
    <w:tmpl w:val="955A224A"/>
    <w:lvl w:ilvl="0" w:tplc="22160E22">
      <w:start w:val="1"/>
      <w:numFmt w:val="decimal"/>
      <w:pStyle w:val="1"/>
      <w:lvlText w:val="%1."/>
      <w:lvlJc w:val="left"/>
      <w:pPr>
        <w:ind w:left="0"/>
      </w:pPr>
      <w:rPr>
        <w:rFonts w:ascii="Times New Roman" w:eastAsia="Arial" w:hAnsi="Times New Roman" w:cs="Times New Roman" w:hint="default"/>
        <w:b/>
        <w:bCs/>
        <w:i w:val="0"/>
        <w:strike w:val="0"/>
        <w:dstrike w:val="0"/>
        <w:color w:val="000000"/>
        <w:sz w:val="24"/>
        <w:szCs w:val="24"/>
        <w:u w:val="none" w:color="000000"/>
        <w:bdr w:val="none" w:sz="0" w:space="0" w:color="auto"/>
        <w:shd w:val="clear" w:color="auto" w:fill="auto"/>
        <w:vertAlign w:val="baseline"/>
      </w:rPr>
    </w:lvl>
    <w:lvl w:ilvl="1" w:tplc="299CD2BA">
      <w:start w:val="1"/>
      <w:numFmt w:val="lowerLetter"/>
      <w:lvlText w:val="%2"/>
      <w:lvlJc w:val="left"/>
      <w:pPr>
        <w:ind w:left="429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BEFC7D86">
      <w:start w:val="1"/>
      <w:numFmt w:val="lowerRoman"/>
      <w:lvlText w:val="%3"/>
      <w:lvlJc w:val="left"/>
      <w:pPr>
        <w:ind w:left="501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EE56F3C2">
      <w:start w:val="1"/>
      <w:numFmt w:val="decimal"/>
      <w:lvlText w:val="%4"/>
      <w:lvlJc w:val="left"/>
      <w:pPr>
        <w:ind w:left="573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20E0BDEA">
      <w:start w:val="1"/>
      <w:numFmt w:val="lowerLetter"/>
      <w:lvlText w:val="%5"/>
      <w:lvlJc w:val="left"/>
      <w:pPr>
        <w:ind w:left="645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4518F5FA">
      <w:start w:val="1"/>
      <w:numFmt w:val="lowerRoman"/>
      <w:lvlText w:val="%6"/>
      <w:lvlJc w:val="left"/>
      <w:pPr>
        <w:ind w:left="717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1670039E">
      <w:start w:val="1"/>
      <w:numFmt w:val="decimal"/>
      <w:lvlText w:val="%7"/>
      <w:lvlJc w:val="left"/>
      <w:pPr>
        <w:ind w:left="789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1E7853D2">
      <w:start w:val="1"/>
      <w:numFmt w:val="lowerLetter"/>
      <w:lvlText w:val="%8"/>
      <w:lvlJc w:val="left"/>
      <w:pPr>
        <w:ind w:left="861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1AA8DF74">
      <w:start w:val="1"/>
      <w:numFmt w:val="lowerRoman"/>
      <w:lvlText w:val="%9"/>
      <w:lvlJc w:val="left"/>
      <w:pPr>
        <w:ind w:left="933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5827294"/>
    <w:multiLevelType w:val="hybridMultilevel"/>
    <w:tmpl w:val="C1A0AADA"/>
    <w:lvl w:ilvl="0" w:tplc="808E5D60">
      <w:start w:val="6"/>
      <w:numFmt w:val="bullet"/>
      <w:lvlText w:val=""/>
      <w:lvlJc w:val="left"/>
      <w:pPr>
        <w:ind w:left="957" w:hanging="360"/>
      </w:pPr>
      <w:rPr>
        <w:rFonts w:ascii="Symbol" w:eastAsia="Arial" w:hAnsi="Symbol" w:cs="Arial" w:hint="default"/>
      </w:rPr>
    </w:lvl>
    <w:lvl w:ilvl="1" w:tplc="04190003" w:tentative="1">
      <w:start w:val="1"/>
      <w:numFmt w:val="bullet"/>
      <w:lvlText w:val="o"/>
      <w:lvlJc w:val="left"/>
      <w:pPr>
        <w:ind w:left="1677" w:hanging="360"/>
      </w:pPr>
      <w:rPr>
        <w:rFonts w:ascii="Courier New" w:hAnsi="Courier New" w:cs="Courier New" w:hint="default"/>
      </w:rPr>
    </w:lvl>
    <w:lvl w:ilvl="2" w:tplc="04190005" w:tentative="1">
      <w:start w:val="1"/>
      <w:numFmt w:val="bullet"/>
      <w:lvlText w:val=""/>
      <w:lvlJc w:val="left"/>
      <w:pPr>
        <w:ind w:left="2397" w:hanging="360"/>
      </w:pPr>
      <w:rPr>
        <w:rFonts w:ascii="Wingdings" w:hAnsi="Wingdings" w:hint="default"/>
      </w:rPr>
    </w:lvl>
    <w:lvl w:ilvl="3" w:tplc="04190001" w:tentative="1">
      <w:start w:val="1"/>
      <w:numFmt w:val="bullet"/>
      <w:lvlText w:val=""/>
      <w:lvlJc w:val="left"/>
      <w:pPr>
        <w:ind w:left="3117" w:hanging="360"/>
      </w:pPr>
      <w:rPr>
        <w:rFonts w:ascii="Symbol" w:hAnsi="Symbol" w:hint="default"/>
      </w:rPr>
    </w:lvl>
    <w:lvl w:ilvl="4" w:tplc="04190003" w:tentative="1">
      <w:start w:val="1"/>
      <w:numFmt w:val="bullet"/>
      <w:lvlText w:val="o"/>
      <w:lvlJc w:val="left"/>
      <w:pPr>
        <w:ind w:left="3837" w:hanging="360"/>
      </w:pPr>
      <w:rPr>
        <w:rFonts w:ascii="Courier New" w:hAnsi="Courier New" w:cs="Courier New" w:hint="default"/>
      </w:rPr>
    </w:lvl>
    <w:lvl w:ilvl="5" w:tplc="04190005" w:tentative="1">
      <w:start w:val="1"/>
      <w:numFmt w:val="bullet"/>
      <w:lvlText w:val=""/>
      <w:lvlJc w:val="left"/>
      <w:pPr>
        <w:ind w:left="4557" w:hanging="360"/>
      </w:pPr>
      <w:rPr>
        <w:rFonts w:ascii="Wingdings" w:hAnsi="Wingdings" w:hint="default"/>
      </w:rPr>
    </w:lvl>
    <w:lvl w:ilvl="6" w:tplc="04190001" w:tentative="1">
      <w:start w:val="1"/>
      <w:numFmt w:val="bullet"/>
      <w:lvlText w:val=""/>
      <w:lvlJc w:val="left"/>
      <w:pPr>
        <w:ind w:left="5277" w:hanging="360"/>
      </w:pPr>
      <w:rPr>
        <w:rFonts w:ascii="Symbol" w:hAnsi="Symbol" w:hint="default"/>
      </w:rPr>
    </w:lvl>
    <w:lvl w:ilvl="7" w:tplc="04190003" w:tentative="1">
      <w:start w:val="1"/>
      <w:numFmt w:val="bullet"/>
      <w:lvlText w:val="o"/>
      <w:lvlJc w:val="left"/>
      <w:pPr>
        <w:ind w:left="5997" w:hanging="360"/>
      </w:pPr>
      <w:rPr>
        <w:rFonts w:ascii="Courier New" w:hAnsi="Courier New" w:cs="Courier New" w:hint="default"/>
      </w:rPr>
    </w:lvl>
    <w:lvl w:ilvl="8" w:tplc="04190005" w:tentative="1">
      <w:start w:val="1"/>
      <w:numFmt w:val="bullet"/>
      <w:lvlText w:val=""/>
      <w:lvlJc w:val="left"/>
      <w:pPr>
        <w:ind w:left="6717" w:hanging="360"/>
      </w:pPr>
      <w:rPr>
        <w:rFonts w:ascii="Wingdings" w:hAnsi="Wingdings" w:hint="default"/>
      </w:rPr>
    </w:lvl>
  </w:abstractNum>
  <w:abstractNum w:abstractNumId="18" w15:restartNumberingAfterBreak="0">
    <w:nsid w:val="3D483E2D"/>
    <w:multiLevelType w:val="multilevel"/>
    <w:tmpl w:val="04CE9DA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D4B177B"/>
    <w:multiLevelType w:val="multilevel"/>
    <w:tmpl w:val="04CE9DA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D6C2549"/>
    <w:multiLevelType w:val="multilevel"/>
    <w:tmpl w:val="411E6F0C"/>
    <w:lvl w:ilvl="0">
      <w:start w:val="7"/>
      <w:numFmt w:val="decimal"/>
      <w:lvlText w:val="%1."/>
      <w:lvlJc w:val="left"/>
      <w:pPr>
        <w:ind w:left="360" w:hanging="360"/>
      </w:pPr>
      <w:rPr>
        <w:rFonts w:hint="default"/>
      </w:rPr>
    </w:lvl>
    <w:lvl w:ilvl="1">
      <w:start w:val="1"/>
      <w:numFmt w:val="decimal"/>
      <w:lvlText w:val="%1.%2."/>
      <w:lvlJc w:val="left"/>
      <w:pPr>
        <w:ind w:left="1648" w:hanging="36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584" w:hanging="72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520" w:hanging="1080"/>
      </w:pPr>
      <w:rPr>
        <w:rFonts w:hint="default"/>
      </w:rPr>
    </w:lvl>
    <w:lvl w:ilvl="6">
      <w:start w:val="1"/>
      <w:numFmt w:val="decimal"/>
      <w:lvlText w:val="%1.%2.%3.%4.%5.%6.%7."/>
      <w:lvlJc w:val="left"/>
      <w:pPr>
        <w:ind w:left="9168" w:hanging="1440"/>
      </w:pPr>
      <w:rPr>
        <w:rFonts w:hint="default"/>
      </w:rPr>
    </w:lvl>
    <w:lvl w:ilvl="7">
      <w:start w:val="1"/>
      <w:numFmt w:val="decimal"/>
      <w:lvlText w:val="%1.%2.%3.%4.%5.%6.%7.%8."/>
      <w:lvlJc w:val="left"/>
      <w:pPr>
        <w:ind w:left="10456" w:hanging="1440"/>
      </w:pPr>
      <w:rPr>
        <w:rFonts w:hint="default"/>
      </w:rPr>
    </w:lvl>
    <w:lvl w:ilvl="8">
      <w:start w:val="1"/>
      <w:numFmt w:val="decimal"/>
      <w:lvlText w:val="%1.%2.%3.%4.%5.%6.%7.%8.%9."/>
      <w:lvlJc w:val="left"/>
      <w:pPr>
        <w:ind w:left="12104" w:hanging="1800"/>
      </w:pPr>
      <w:rPr>
        <w:rFonts w:hint="default"/>
      </w:rPr>
    </w:lvl>
  </w:abstractNum>
  <w:abstractNum w:abstractNumId="21" w15:restartNumberingAfterBreak="0">
    <w:nsid w:val="40720D87"/>
    <w:multiLevelType w:val="multilevel"/>
    <w:tmpl w:val="27241CF6"/>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2" w15:restartNumberingAfterBreak="0">
    <w:nsid w:val="41757077"/>
    <w:multiLevelType w:val="multilevel"/>
    <w:tmpl w:val="5FFA82AE"/>
    <w:lvl w:ilvl="0">
      <w:start w:val="1"/>
      <w:numFmt w:val="decimal"/>
      <w:lvlText w:val="%1."/>
      <w:lvlJc w:val="left"/>
      <w:pPr>
        <w:ind w:left="495" w:hanging="495"/>
      </w:pPr>
      <w:rPr>
        <w:rFonts w:hint="default"/>
        <w:sz w:val="22"/>
      </w:rPr>
    </w:lvl>
    <w:lvl w:ilvl="1">
      <w:start w:val="1"/>
      <w:numFmt w:val="decimal"/>
      <w:lvlText w:val="%1.%2."/>
      <w:lvlJc w:val="left"/>
      <w:pPr>
        <w:ind w:left="1122" w:hanging="495"/>
      </w:pPr>
      <w:rPr>
        <w:rFonts w:hint="default"/>
        <w:sz w:val="24"/>
        <w:szCs w:val="24"/>
      </w:rPr>
    </w:lvl>
    <w:lvl w:ilvl="2">
      <w:start w:val="1"/>
      <w:numFmt w:val="decimal"/>
      <w:lvlText w:val="%1.%2.%3."/>
      <w:lvlJc w:val="left"/>
      <w:pPr>
        <w:ind w:left="1974" w:hanging="720"/>
      </w:pPr>
      <w:rPr>
        <w:rFonts w:hint="default"/>
        <w:sz w:val="24"/>
        <w:szCs w:val="24"/>
      </w:rPr>
    </w:lvl>
    <w:lvl w:ilvl="3">
      <w:start w:val="1"/>
      <w:numFmt w:val="decimal"/>
      <w:lvlText w:val="%1.%2.%3.%4."/>
      <w:lvlJc w:val="left"/>
      <w:pPr>
        <w:ind w:left="2601" w:hanging="720"/>
      </w:pPr>
      <w:rPr>
        <w:rFonts w:hint="default"/>
        <w:sz w:val="22"/>
      </w:rPr>
    </w:lvl>
    <w:lvl w:ilvl="4">
      <w:start w:val="1"/>
      <w:numFmt w:val="decimal"/>
      <w:lvlText w:val="%1.%2.%3.%4.%5."/>
      <w:lvlJc w:val="left"/>
      <w:pPr>
        <w:ind w:left="3588" w:hanging="1080"/>
      </w:pPr>
      <w:rPr>
        <w:rFonts w:hint="default"/>
        <w:sz w:val="22"/>
      </w:rPr>
    </w:lvl>
    <w:lvl w:ilvl="5">
      <w:start w:val="1"/>
      <w:numFmt w:val="decimal"/>
      <w:lvlText w:val="%1.%2.%3.%4.%5.%6."/>
      <w:lvlJc w:val="left"/>
      <w:pPr>
        <w:ind w:left="4215" w:hanging="1080"/>
      </w:pPr>
      <w:rPr>
        <w:rFonts w:hint="default"/>
        <w:sz w:val="22"/>
      </w:rPr>
    </w:lvl>
    <w:lvl w:ilvl="6">
      <w:start w:val="1"/>
      <w:numFmt w:val="decimal"/>
      <w:lvlText w:val="%1.%2.%3.%4.%5.%6.%7."/>
      <w:lvlJc w:val="left"/>
      <w:pPr>
        <w:ind w:left="5202" w:hanging="1440"/>
      </w:pPr>
      <w:rPr>
        <w:rFonts w:hint="default"/>
        <w:sz w:val="22"/>
      </w:rPr>
    </w:lvl>
    <w:lvl w:ilvl="7">
      <w:start w:val="1"/>
      <w:numFmt w:val="decimal"/>
      <w:lvlText w:val="%1.%2.%3.%4.%5.%6.%7.%8."/>
      <w:lvlJc w:val="left"/>
      <w:pPr>
        <w:ind w:left="5829" w:hanging="1440"/>
      </w:pPr>
      <w:rPr>
        <w:rFonts w:hint="default"/>
        <w:sz w:val="22"/>
      </w:rPr>
    </w:lvl>
    <w:lvl w:ilvl="8">
      <w:start w:val="1"/>
      <w:numFmt w:val="decimal"/>
      <w:lvlText w:val="%1.%2.%3.%4.%5.%6.%7.%8.%9."/>
      <w:lvlJc w:val="left"/>
      <w:pPr>
        <w:ind w:left="6816" w:hanging="1800"/>
      </w:pPr>
      <w:rPr>
        <w:rFonts w:hint="default"/>
        <w:sz w:val="22"/>
      </w:rPr>
    </w:lvl>
  </w:abstractNum>
  <w:abstractNum w:abstractNumId="23" w15:restartNumberingAfterBreak="0">
    <w:nsid w:val="4A584EDE"/>
    <w:multiLevelType w:val="multilevel"/>
    <w:tmpl w:val="5FFA82AE"/>
    <w:lvl w:ilvl="0">
      <w:start w:val="1"/>
      <w:numFmt w:val="decimal"/>
      <w:lvlText w:val="%1."/>
      <w:lvlJc w:val="left"/>
      <w:pPr>
        <w:ind w:left="495" w:hanging="495"/>
      </w:pPr>
      <w:rPr>
        <w:rFonts w:hint="default"/>
        <w:sz w:val="22"/>
      </w:rPr>
    </w:lvl>
    <w:lvl w:ilvl="1">
      <w:start w:val="1"/>
      <w:numFmt w:val="decimal"/>
      <w:lvlText w:val="%1.%2."/>
      <w:lvlJc w:val="left"/>
      <w:pPr>
        <w:ind w:left="1122" w:hanging="495"/>
      </w:pPr>
      <w:rPr>
        <w:rFonts w:hint="default"/>
        <w:sz w:val="24"/>
        <w:szCs w:val="24"/>
      </w:rPr>
    </w:lvl>
    <w:lvl w:ilvl="2">
      <w:start w:val="1"/>
      <w:numFmt w:val="decimal"/>
      <w:lvlText w:val="%1.%2.%3."/>
      <w:lvlJc w:val="left"/>
      <w:pPr>
        <w:ind w:left="1974" w:hanging="720"/>
      </w:pPr>
      <w:rPr>
        <w:rFonts w:hint="default"/>
        <w:sz w:val="24"/>
        <w:szCs w:val="24"/>
      </w:rPr>
    </w:lvl>
    <w:lvl w:ilvl="3">
      <w:start w:val="1"/>
      <w:numFmt w:val="decimal"/>
      <w:lvlText w:val="%1.%2.%3.%4."/>
      <w:lvlJc w:val="left"/>
      <w:pPr>
        <w:ind w:left="2601" w:hanging="720"/>
      </w:pPr>
      <w:rPr>
        <w:rFonts w:hint="default"/>
        <w:sz w:val="22"/>
      </w:rPr>
    </w:lvl>
    <w:lvl w:ilvl="4">
      <w:start w:val="1"/>
      <w:numFmt w:val="decimal"/>
      <w:lvlText w:val="%1.%2.%3.%4.%5."/>
      <w:lvlJc w:val="left"/>
      <w:pPr>
        <w:ind w:left="3588" w:hanging="1080"/>
      </w:pPr>
      <w:rPr>
        <w:rFonts w:hint="default"/>
        <w:sz w:val="22"/>
      </w:rPr>
    </w:lvl>
    <w:lvl w:ilvl="5">
      <w:start w:val="1"/>
      <w:numFmt w:val="decimal"/>
      <w:lvlText w:val="%1.%2.%3.%4.%5.%6."/>
      <w:lvlJc w:val="left"/>
      <w:pPr>
        <w:ind w:left="4215" w:hanging="1080"/>
      </w:pPr>
      <w:rPr>
        <w:rFonts w:hint="default"/>
        <w:sz w:val="22"/>
      </w:rPr>
    </w:lvl>
    <w:lvl w:ilvl="6">
      <w:start w:val="1"/>
      <w:numFmt w:val="decimal"/>
      <w:lvlText w:val="%1.%2.%3.%4.%5.%6.%7."/>
      <w:lvlJc w:val="left"/>
      <w:pPr>
        <w:ind w:left="5202" w:hanging="1440"/>
      </w:pPr>
      <w:rPr>
        <w:rFonts w:hint="default"/>
        <w:sz w:val="22"/>
      </w:rPr>
    </w:lvl>
    <w:lvl w:ilvl="7">
      <w:start w:val="1"/>
      <w:numFmt w:val="decimal"/>
      <w:lvlText w:val="%1.%2.%3.%4.%5.%6.%7.%8."/>
      <w:lvlJc w:val="left"/>
      <w:pPr>
        <w:ind w:left="5829" w:hanging="1440"/>
      </w:pPr>
      <w:rPr>
        <w:rFonts w:hint="default"/>
        <w:sz w:val="22"/>
      </w:rPr>
    </w:lvl>
    <w:lvl w:ilvl="8">
      <w:start w:val="1"/>
      <w:numFmt w:val="decimal"/>
      <w:lvlText w:val="%1.%2.%3.%4.%5.%6.%7.%8.%9."/>
      <w:lvlJc w:val="left"/>
      <w:pPr>
        <w:ind w:left="6816" w:hanging="1800"/>
      </w:pPr>
      <w:rPr>
        <w:rFonts w:hint="default"/>
        <w:sz w:val="22"/>
      </w:rPr>
    </w:lvl>
  </w:abstractNum>
  <w:abstractNum w:abstractNumId="24" w15:restartNumberingAfterBreak="0">
    <w:nsid w:val="57244D76"/>
    <w:multiLevelType w:val="multilevel"/>
    <w:tmpl w:val="E6EA203E"/>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5" w15:restartNumberingAfterBreak="0">
    <w:nsid w:val="5D69498C"/>
    <w:multiLevelType w:val="multilevel"/>
    <w:tmpl w:val="38961DEC"/>
    <w:lvl w:ilvl="0">
      <w:start w:val="3"/>
      <w:numFmt w:val="decimal"/>
      <w:lvlText w:val="%1."/>
      <w:lvlJc w:val="left"/>
      <w:pPr>
        <w:ind w:left="360" w:hanging="360"/>
      </w:pPr>
      <w:rPr>
        <w:rFonts w:hint="default"/>
      </w:rPr>
    </w:lvl>
    <w:lvl w:ilvl="1">
      <w:start w:val="1"/>
      <w:numFmt w:val="decimal"/>
      <w:lvlText w:val="%1.%2."/>
      <w:lvlJc w:val="left"/>
      <w:pPr>
        <w:ind w:left="1648" w:hanging="36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584" w:hanging="72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520" w:hanging="1080"/>
      </w:pPr>
      <w:rPr>
        <w:rFonts w:hint="default"/>
      </w:rPr>
    </w:lvl>
    <w:lvl w:ilvl="6">
      <w:start w:val="1"/>
      <w:numFmt w:val="decimal"/>
      <w:lvlText w:val="%1.%2.%3.%4.%5.%6.%7."/>
      <w:lvlJc w:val="left"/>
      <w:pPr>
        <w:ind w:left="9168" w:hanging="1440"/>
      </w:pPr>
      <w:rPr>
        <w:rFonts w:hint="default"/>
      </w:rPr>
    </w:lvl>
    <w:lvl w:ilvl="7">
      <w:start w:val="1"/>
      <w:numFmt w:val="decimal"/>
      <w:lvlText w:val="%1.%2.%3.%4.%5.%6.%7.%8."/>
      <w:lvlJc w:val="left"/>
      <w:pPr>
        <w:ind w:left="10456" w:hanging="1440"/>
      </w:pPr>
      <w:rPr>
        <w:rFonts w:hint="default"/>
      </w:rPr>
    </w:lvl>
    <w:lvl w:ilvl="8">
      <w:start w:val="1"/>
      <w:numFmt w:val="decimal"/>
      <w:lvlText w:val="%1.%2.%3.%4.%5.%6.%7.%8.%9."/>
      <w:lvlJc w:val="left"/>
      <w:pPr>
        <w:ind w:left="12104" w:hanging="1800"/>
      </w:pPr>
      <w:rPr>
        <w:rFonts w:hint="default"/>
      </w:rPr>
    </w:lvl>
  </w:abstractNum>
  <w:abstractNum w:abstractNumId="26" w15:restartNumberingAfterBreak="0">
    <w:nsid w:val="67FA31DE"/>
    <w:multiLevelType w:val="hybridMultilevel"/>
    <w:tmpl w:val="C33691CE"/>
    <w:lvl w:ilvl="0" w:tplc="EC5AE11E">
      <w:start w:val="6"/>
      <w:numFmt w:val="bullet"/>
      <w:lvlText w:val=""/>
      <w:lvlJc w:val="left"/>
      <w:pPr>
        <w:ind w:left="597" w:hanging="360"/>
      </w:pPr>
      <w:rPr>
        <w:rFonts w:ascii="Symbol" w:eastAsia="Arial" w:hAnsi="Symbol" w:cs="Arial" w:hint="default"/>
        <w:b/>
      </w:rPr>
    </w:lvl>
    <w:lvl w:ilvl="1" w:tplc="04190003" w:tentative="1">
      <w:start w:val="1"/>
      <w:numFmt w:val="bullet"/>
      <w:lvlText w:val="o"/>
      <w:lvlJc w:val="left"/>
      <w:pPr>
        <w:ind w:left="1317" w:hanging="360"/>
      </w:pPr>
      <w:rPr>
        <w:rFonts w:ascii="Courier New" w:hAnsi="Courier New" w:cs="Courier New" w:hint="default"/>
      </w:rPr>
    </w:lvl>
    <w:lvl w:ilvl="2" w:tplc="04190005" w:tentative="1">
      <w:start w:val="1"/>
      <w:numFmt w:val="bullet"/>
      <w:lvlText w:val=""/>
      <w:lvlJc w:val="left"/>
      <w:pPr>
        <w:ind w:left="2037" w:hanging="360"/>
      </w:pPr>
      <w:rPr>
        <w:rFonts w:ascii="Wingdings" w:hAnsi="Wingdings" w:hint="default"/>
      </w:rPr>
    </w:lvl>
    <w:lvl w:ilvl="3" w:tplc="04190001" w:tentative="1">
      <w:start w:val="1"/>
      <w:numFmt w:val="bullet"/>
      <w:lvlText w:val=""/>
      <w:lvlJc w:val="left"/>
      <w:pPr>
        <w:ind w:left="2757" w:hanging="360"/>
      </w:pPr>
      <w:rPr>
        <w:rFonts w:ascii="Symbol" w:hAnsi="Symbol" w:hint="default"/>
      </w:rPr>
    </w:lvl>
    <w:lvl w:ilvl="4" w:tplc="04190003" w:tentative="1">
      <w:start w:val="1"/>
      <w:numFmt w:val="bullet"/>
      <w:lvlText w:val="o"/>
      <w:lvlJc w:val="left"/>
      <w:pPr>
        <w:ind w:left="3477" w:hanging="360"/>
      </w:pPr>
      <w:rPr>
        <w:rFonts w:ascii="Courier New" w:hAnsi="Courier New" w:cs="Courier New" w:hint="default"/>
      </w:rPr>
    </w:lvl>
    <w:lvl w:ilvl="5" w:tplc="04190005" w:tentative="1">
      <w:start w:val="1"/>
      <w:numFmt w:val="bullet"/>
      <w:lvlText w:val=""/>
      <w:lvlJc w:val="left"/>
      <w:pPr>
        <w:ind w:left="4197" w:hanging="360"/>
      </w:pPr>
      <w:rPr>
        <w:rFonts w:ascii="Wingdings" w:hAnsi="Wingdings" w:hint="default"/>
      </w:rPr>
    </w:lvl>
    <w:lvl w:ilvl="6" w:tplc="04190001" w:tentative="1">
      <w:start w:val="1"/>
      <w:numFmt w:val="bullet"/>
      <w:lvlText w:val=""/>
      <w:lvlJc w:val="left"/>
      <w:pPr>
        <w:ind w:left="4917" w:hanging="360"/>
      </w:pPr>
      <w:rPr>
        <w:rFonts w:ascii="Symbol" w:hAnsi="Symbol" w:hint="default"/>
      </w:rPr>
    </w:lvl>
    <w:lvl w:ilvl="7" w:tplc="04190003" w:tentative="1">
      <w:start w:val="1"/>
      <w:numFmt w:val="bullet"/>
      <w:lvlText w:val="o"/>
      <w:lvlJc w:val="left"/>
      <w:pPr>
        <w:ind w:left="5637" w:hanging="360"/>
      </w:pPr>
      <w:rPr>
        <w:rFonts w:ascii="Courier New" w:hAnsi="Courier New" w:cs="Courier New" w:hint="default"/>
      </w:rPr>
    </w:lvl>
    <w:lvl w:ilvl="8" w:tplc="04190005" w:tentative="1">
      <w:start w:val="1"/>
      <w:numFmt w:val="bullet"/>
      <w:lvlText w:val=""/>
      <w:lvlJc w:val="left"/>
      <w:pPr>
        <w:ind w:left="6357" w:hanging="360"/>
      </w:pPr>
      <w:rPr>
        <w:rFonts w:ascii="Wingdings" w:hAnsi="Wingdings" w:hint="default"/>
      </w:rPr>
    </w:lvl>
  </w:abstractNum>
  <w:abstractNum w:abstractNumId="27" w15:restartNumberingAfterBreak="0">
    <w:nsid w:val="6B5B5627"/>
    <w:multiLevelType w:val="hybridMultilevel"/>
    <w:tmpl w:val="C6B8FBCC"/>
    <w:lvl w:ilvl="0" w:tplc="8BE2022E">
      <w:start w:val="5"/>
      <w:numFmt w:val="decimal"/>
      <w:lvlText w:val="%1"/>
      <w:lvlJc w:val="left"/>
      <w:pPr>
        <w:ind w:left="381"/>
      </w:pPr>
      <w:rPr>
        <w:rFonts w:ascii="Arial" w:eastAsia="Arial" w:hAnsi="Arial" w:cs="Arial"/>
        <w:b/>
        <w:bCs/>
        <w:i w:val="0"/>
        <w:strike w:val="0"/>
        <w:dstrike w:val="0"/>
        <w:color w:val="000000"/>
        <w:sz w:val="12"/>
        <w:szCs w:val="12"/>
        <w:u w:val="none" w:color="000000"/>
        <w:bdr w:val="none" w:sz="0" w:space="0" w:color="auto"/>
        <w:shd w:val="clear" w:color="auto" w:fill="auto"/>
        <w:vertAlign w:val="baseline"/>
      </w:rPr>
    </w:lvl>
    <w:lvl w:ilvl="1" w:tplc="1BD62A26">
      <w:start w:val="1"/>
      <w:numFmt w:val="lowerLetter"/>
      <w:lvlText w:val="%2"/>
      <w:lvlJc w:val="left"/>
      <w:pPr>
        <w:ind w:left="1080"/>
      </w:pPr>
      <w:rPr>
        <w:rFonts w:ascii="Arial" w:eastAsia="Arial" w:hAnsi="Arial" w:cs="Arial"/>
        <w:b/>
        <w:bCs/>
        <w:i w:val="0"/>
        <w:strike w:val="0"/>
        <w:dstrike w:val="0"/>
        <w:color w:val="000000"/>
        <w:sz w:val="12"/>
        <w:szCs w:val="12"/>
        <w:u w:val="none" w:color="000000"/>
        <w:bdr w:val="none" w:sz="0" w:space="0" w:color="auto"/>
        <w:shd w:val="clear" w:color="auto" w:fill="auto"/>
        <w:vertAlign w:val="baseline"/>
      </w:rPr>
    </w:lvl>
    <w:lvl w:ilvl="2" w:tplc="65C00352">
      <w:start w:val="1"/>
      <w:numFmt w:val="lowerRoman"/>
      <w:lvlText w:val="%3"/>
      <w:lvlJc w:val="left"/>
      <w:pPr>
        <w:ind w:left="1800"/>
      </w:pPr>
      <w:rPr>
        <w:rFonts w:ascii="Arial" w:eastAsia="Arial" w:hAnsi="Arial" w:cs="Arial"/>
        <w:b/>
        <w:bCs/>
        <w:i w:val="0"/>
        <w:strike w:val="0"/>
        <w:dstrike w:val="0"/>
        <w:color w:val="000000"/>
        <w:sz w:val="12"/>
        <w:szCs w:val="12"/>
        <w:u w:val="none" w:color="000000"/>
        <w:bdr w:val="none" w:sz="0" w:space="0" w:color="auto"/>
        <w:shd w:val="clear" w:color="auto" w:fill="auto"/>
        <w:vertAlign w:val="baseline"/>
      </w:rPr>
    </w:lvl>
    <w:lvl w:ilvl="3" w:tplc="A89C0ED2">
      <w:start w:val="1"/>
      <w:numFmt w:val="decimal"/>
      <w:lvlText w:val="%4"/>
      <w:lvlJc w:val="left"/>
      <w:pPr>
        <w:ind w:left="2520"/>
      </w:pPr>
      <w:rPr>
        <w:rFonts w:ascii="Arial" w:eastAsia="Arial" w:hAnsi="Arial" w:cs="Arial"/>
        <w:b/>
        <w:bCs/>
        <w:i w:val="0"/>
        <w:strike w:val="0"/>
        <w:dstrike w:val="0"/>
        <w:color w:val="000000"/>
        <w:sz w:val="12"/>
        <w:szCs w:val="12"/>
        <w:u w:val="none" w:color="000000"/>
        <w:bdr w:val="none" w:sz="0" w:space="0" w:color="auto"/>
        <w:shd w:val="clear" w:color="auto" w:fill="auto"/>
        <w:vertAlign w:val="baseline"/>
      </w:rPr>
    </w:lvl>
    <w:lvl w:ilvl="4" w:tplc="E8A0E5F2">
      <w:start w:val="1"/>
      <w:numFmt w:val="lowerLetter"/>
      <w:lvlText w:val="%5"/>
      <w:lvlJc w:val="left"/>
      <w:pPr>
        <w:ind w:left="3240"/>
      </w:pPr>
      <w:rPr>
        <w:rFonts w:ascii="Arial" w:eastAsia="Arial" w:hAnsi="Arial" w:cs="Arial"/>
        <w:b/>
        <w:bCs/>
        <w:i w:val="0"/>
        <w:strike w:val="0"/>
        <w:dstrike w:val="0"/>
        <w:color w:val="000000"/>
        <w:sz w:val="12"/>
        <w:szCs w:val="12"/>
        <w:u w:val="none" w:color="000000"/>
        <w:bdr w:val="none" w:sz="0" w:space="0" w:color="auto"/>
        <w:shd w:val="clear" w:color="auto" w:fill="auto"/>
        <w:vertAlign w:val="baseline"/>
      </w:rPr>
    </w:lvl>
    <w:lvl w:ilvl="5" w:tplc="1C6EF5C0">
      <w:start w:val="1"/>
      <w:numFmt w:val="lowerRoman"/>
      <w:lvlText w:val="%6"/>
      <w:lvlJc w:val="left"/>
      <w:pPr>
        <w:ind w:left="3960"/>
      </w:pPr>
      <w:rPr>
        <w:rFonts w:ascii="Arial" w:eastAsia="Arial" w:hAnsi="Arial" w:cs="Arial"/>
        <w:b/>
        <w:bCs/>
        <w:i w:val="0"/>
        <w:strike w:val="0"/>
        <w:dstrike w:val="0"/>
        <w:color w:val="000000"/>
        <w:sz w:val="12"/>
        <w:szCs w:val="12"/>
        <w:u w:val="none" w:color="000000"/>
        <w:bdr w:val="none" w:sz="0" w:space="0" w:color="auto"/>
        <w:shd w:val="clear" w:color="auto" w:fill="auto"/>
        <w:vertAlign w:val="baseline"/>
      </w:rPr>
    </w:lvl>
    <w:lvl w:ilvl="6" w:tplc="876A5F4A">
      <w:start w:val="1"/>
      <w:numFmt w:val="decimal"/>
      <w:lvlText w:val="%7"/>
      <w:lvlJc w:val="left"/>
      <w:pPr>
        <w:ind w:left="4680"/>
      </w:pPr>
      <w:rPr>
        <w:rFonts w:ascii="Arial" w:eastAsia="Arial" w:hAnsi="Arial" w:cs="Arial"/>
        <w:b/>
        <w:bCs/>
        <w:i w:val="0"/>
        <w:strike w:val="0"/>
        <w:dstrike w:val="0"/>
        <w:color w:val="000000"/>
        <w:sz w:val="12"/>
        <w:szCs w:val="12"/>
        <w:u w:val="none" w:color="000000"/>
        <w:bdr w:val="none" w:sz="0" w:space="0" w:color="auto"/>
        <w:shd w:val="clear" w:color="auto" w:fill="auto"/>
        <w:vertAlign w:val="baseline"/>
      </w:rPr>
    </w:lvl>
    <w:lvl w:ilvl="7" w:tplc="27AA1554">
      <w:start w:val="1"/>
      <w:numFmt w:val="lowerLetter"/>
      <w:lvlText w:val="%8"/>
      <w:lvlJc w:val="left"/>
      <w:pPr>
        <w:ind w:left="5400"/>
      </w:pPr>
      <w:rPr>
        <w:rFonts w:ascii="Arial" w:eastAsia="Arial" w:hAnsi="Arial" w:cs="Arial"/>
        <w:b/>
        <w:bCs/>
        <w:i w:val="0"/>
        <w:strike w:val="0"/>
        <w:dstrike w:val="0"/>
        <w:color w:val="000000"/>
        <w:sz w:val="12"/>
        <w:szCs w:val="12"/>
        <w:u w:val="none" w:color="000000"/>
        <w:bdr w:val="none" w:sz="0" w:space="0" w:color="auto"/>
        <w:shd w:val="clear" w:color="auto" w:fill="auto"/>
        <w:vertAlign w:val="baseline"/>
      </w:rPr>
    </w:lvl>
    <w:lvl w:ilvl="8" w:tplc="C03E993E">
      <w:start w:val="1"/>
      <w:numFmt w:val="lowerRoman"/>
      <w:lvlText w:val="%9"/>
      <w:lvlJc w:val="left"/>
      <w:pPr>
        <w:ind w:left="6120"/>
      </w:pPr>
      <w:rPr>
        <w:rFonts w:ascii="Arial" w:eastAsia="Arial" w:hAnsi="Arial" w:cs="Arial"/>
        <w:b/>
        <w:bCs/>
        <w:i w:val="0"/>
        <w:strike w:val="0"/>
        <w:dstrike w:val="0"/>
        <w:color w:val="000000"/>
        <w:sz w:val="12"/>
        <w:szCs w:val="12"/>
        <w:u w:val="none" w:color="000000"/>
        <w:bdr w:val="none" w:sz="0" w:space="0" w:color="auto"/>
        <w:shd w:val="clear" w:color="auto" w:fill="auto"/>
        <w:vertAlign w:val="baseline"/>
      </w:rPr>
    </w:lvl>
  </w:abstractNum>
  <w:abstractNum w:abstractNumId="28" w15:restartNumberingAfterBreak="0">
    <w:nsid w:val="7055376C"/>
    <w:multiLevelType w:val="hybridMultilevel"/>
    <w:tmpl w:val="D97C2B2A"/>
    <w:lvl w:ilvl="0" w:tplc="5696476C">
      <w:start w:val="1"/>
      <w:numFmt w:val="decimal"/>
      <w:lvlText w:val="%1."/>
      <w:lvlJc w:val="left"/>
      <w:pPr>
        <w:ind w:left="69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553EA220">
      <w:start w:val="1"/>
      <w:numFmt w:val="bullet"/>
      <w:lvlText w:val="-"/>
      <w:lvlJc w:val="left"/>
      <w:pPr>
        <w:ind w:left="72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4038203E">
      <w:start w:val="1"/>
      <w:numFmt w:val="bullet"/>
      <w:lvlText w:val="▪"/>
      <w:lvlJc w:val="left"/>
      <w:pPr>
        <w:ind w:left="150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72522BB4">
      <w:start w:val="1"/>
      <w:numFmt w:val="bullet"/>
      <w:lvlText w:val="•"/>
      <w:lvlJc w:val="left"/>
      <w:pPr>
        <w:ind w:left="222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004E1324">
      <w:start w:val="1"/>
      <w:numFmt w:val="bullet"/>
      <w:lvlText w:val="o"/>
      <w:lvlJc w:val="left"/>
      <w:pPr>
        <w:ind w:left="294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B4E40DF4">
      <w:start w:val="1"/>
      <w:numFmt w:val="bullet"/>
      <w:lvlText w:val="▪"/>
      <w:lvlJc w:val="left"/>
      <w:pPr>
        <w:ind w:left="366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99E0B5A2">
      <w:start w:val="1"/>
      <w:numFmt w:val="bullet"/>
      <w:lvlText w:val="•"/>
      <w:lvlJc w:val="left"/>
      <w:pPr>
        <w:ind w:left="438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96640BB4">
      <w:start w:val="1"/>
      <w:numFmt w:val="bullet"/>
      <w:lvlText w:val="o"/>
      <w:lvlJc w:val="left"/>
      <w:pPr>
        <w:ind w:left="510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7E7861FA">
      <w:start w:val="1"/>
      <w:numFmt w:val="bullet"/>
      <w:lvlText w:val="▪"/>
      <w:lvlJc w:val="left"/>
      <w:pPr>
        <w:ind w:left="582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29" w15:restartNumberingAfterBreak="0">
    <w:nsid w:val="7329464C"/>
    <w:multiLevelType w:val="multilevel"/>
    <w:tmpl w:val="38961DEC"/>
    <w:lvl w:ilvl="0">
      <w:start w:val="3"/>
      <w:numFmt w:val="decimal"/>
      <w:lvlText w:val="%1."/>
      <w:lvlJc w:val="left"/>
      <w:pPr>
        <w:ind w:left="360" w:hanging="360"/>
      </w:pPr>
      <w:rPr>
        <w:rFonts w:hint="default"/>
      </w:rPr>
    </w:lvl>
    <w:lvl w:ilvl="1">
      <w:start w:val="1"/>
      <w:numFmt w:val="decimal"/>
      <w:lvlText w:val="%1.%2."/>
      <w:lvlJc w:val="left"/>
      <w:pPr>
        <w:ind w:left="1648" w:hanging="36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584" w:hanging="72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520" w:hanging="1080"/>
      </w:pPr>
      <w:rPr>
        <w:rFonts w:hint="default"/>
      </w:rPr>
    </w:lvl>
    <w:lvl w:ilvl="6">
      <w:start w:val="1"/>
      <w:numFmt w:val="decimal"/>
      <w:lvlText w:val="%1.%2.%3.%4.%5.%6.%7."/>
      <w:lvlJc w:val="left"/>
      <w:pPr>
        <w:ind w:left="9168" w:hanging="1440"/>
      </w:pPr>
      <w:rPr>
        <w:rFonts w:hint="default"/>
      </w:rPr>
    </w:lvl>
    <w:lvl w:ilvl="7">
      <w:start w:val="1"/>
      <w:numFmt w:val="decimal"/>
      <w:lvlText w:val="%1.%2.%3.%4.%5.%6.%7.%8."/>
      <w:lvlJc w:val="left"/>
      <w:pPr>
        <w:ind w:left="10456" w:hanging="1440"/>
      </w:pPr>
      <w:rPr>
        <w:rFonts w:hint="default"/>
      </w:rPr>
    </w:lvl>
    <w:lvl w:ilvl="8">
      <w:start w:val="1"/>
      <w:numFmt w:val="decimal"/>
      <w:lvlText w:val="%1.%2.%3.%4.%5.%6.%7.%8.%9."/>
      <w:lvlJc w:val="left"/>
      <w:pPr>
        <w:ind w:left="12104" w:hanging="1800"/>
      </w:pPr>
      <w:rPr>
        <w:rFonts w:hint="default"/>
      </w:rPr>
    </w:lvl>
  </w:abstractNum>
  <w:abstractNum w:abstractNumId="30" w15:restartNumberingAfterBreak="0">
    <w:nsid w:val="75B751FE"/>
    <w:multiLevelType w:val="multilevel"/>
    <w:tmpl w:val="411E6F0C"/>
    <w:lvl w:ilvl="0">
      <w:start w:val="7"/>
      <w:numFmt w:val="decimal"/>
      <w:lvlText w:val="%1."/>
      <w:lvlJc w:val="left"/>
      <w:pPr>
        <w:ind w:left="360" w:hanging="360"/>
      </w:pPr>
      <w:rPr>
        <w:rFonts w:hint="default"/>
      </w:rPr>
    </w:lvl>
    <w:lvl w:ilvl="1">
      <w:start w:val="1"/>
      <w:numFmt w:val="decimal"/>
      <w:lvlText w:val="%1.%2."/>
      <w:lvlJc w:val="left"/>
      <w:pPr>
        <w:ind w:left="1648" w:hanging="36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584" w:hanging="72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520" w:hanging="1080"/>
      </w:pPr>
      <w:rPr>
        <w:rFonts w:hint="default"/>
      </w:rPr>
    </w:lvl>
    <w:lvl w:ilvl="6">
      <w:start w:val="1"/>
      <w:numFmt w:val="decimal"/>
      <w:lvlText w:val="%1.%2.%3.%4.%5.%6.%7."/>
      <w:lvlJc w:val="left"/>
      <w:pPr>
        <w:ind w:left="9168" w:hanging="1440"/>
      </w:pPr>
      <w:rPr>
        <w:rFonts w:hint="default"/>
      </w:rPr>
    </w:lvl>
    <w:lvl w:ilvl="7">
      <w:start w:val="1"/>
      <w:numFmt w:val="decimal"/>
      <w:lvlText w:val="%1.%2.%3.%4.%5.%6.%7.%8."/>
      <w:lvlJc w:val="left"/>
      <w:pPr>
        <w:ind w:left="10456" w:hanging="1440"/>
      </w:pPr>
      <w:rPr>
        <w:rFonts w:hint="default"/>
      </w:rPr>
    </w:lvl>
    <w:lvl w:ilvl="8">
      <w:start w:val="1"/>
      <w:numFmt w:val="decimal"/>
      <w:lvlText w:val="%1.%2.%3.%4.%5.%6.%7.%8.%9."/>
      <w:lvlJc w:val="left"/>
      <w:pPr>
        <w:ind w:left="12104" w:hanging="1800"/>
      </w:pPr>
      <w:rPr>
        <w:rFonts w:hint="default"/>
      </w:rPr>
    </w:lvl>
  </w:abstractNum>
  <w:abstractNum w:abstractNumId="31" w15:restartNumberingAfterBreak="0">
    <w:nsid w:val="78DD7F96"/>
    <w:multiLevelType w:val="hybridMultilevel"/>
    <w:tmpl w:val="EE9A16C2"/>
    <w:lvl w:ilvl="0" w:tplc="99ECA2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A573AB4"/>
    <w:multiLevelType w:val="multilevel"/>
    <w:tmpl w:val="27241CF6"/>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3" w15:restartNumberingAfterBreak="0">
    <w:nsid w:val="7ACD5F08"/>
    <w:multiLevelType w:val="multilevel"/>
    <w:tmpl w:val="EF74E916"/>
    <w:lvl w:ilvl="0">
      <w:start w:val="5"/>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4" w15:restartNumberingAfterBreak="0">
    <w:nsid w:val="7D840E76"/>
    <w:multiLevelType w:val="hybridMultilevel"/>
    <w:tmpl w:val="F83CC782"/>
    <w:lvl w:ilvl="0" w:tplc="6594487C">
      <w:start w:val="1"/>
      <w:numFmt w:val="decimal"/>
      <w:lvlText w:val="%1"/>
      <w:lvlJc w:val="left"/>
      <w:pPr>
        <w:ind w:left="26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superscript"/>
      </w:rPr>
    </w:lvl>
    <w:lvl w:ilvl="1" w:tplc="33CCA616">
      <w:start w:val="1"/>
      <w:numFmt w:val="lowerLetter"/>
      <w:lvlText w:val="%2"/>
      <w:lvlJc w:val="left"/>
      <w:pPr>
        <w:ind w:left="136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superscript"/>
      </w:rPr>
    </w:lvl>
    <w:lvl w:ilvl="2" w:tplc="0D42FCCE">
      <w:start w:val="1"/>
      <w:numFmt w:val="lowerRoman"/>
      <w:lvlText w:val="%3"/>
      <w:lvlJc w:val="left"/>
      <w:pPr>
        <w:ind w:left="208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superscript"/>
      </w:rPr>
    </w:lvl>
    <w:lvl w:ilvl="3" w:tplc="0906A2E6">
      <w:start w:val="1"/>
      <w:numFmt w:val="decimal"/>
      <w:lvlText w:val="%4"/>
      <w:lvlJc w:val="left"/>
      <w:pPr>
        <w:ind w:left="280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superscript"/>
      </w:rPr>
    </w:lvl>
    <w:lvl w:ilvl="4" w:tplc="D0A4AD04">
      <w:start w:val="1"/>
      <w:numFmt w:val="lowerLetter"/>
      <w:lvlText w:val="%5"/>
      <w:lvlJc w:val="left"/>
      <w:pPr>
        <w:ind w:left="352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superscript"/>
      </w:rPr>
    </w:lvl>
    <w:lvl w:ilvl="5" w:tplc="EAE61D3C">
      <w:start w:val="1"/>
      <w:numFmt w:val="lowerRoman"/>
      <w:lvlText w:val="%6"/>
      <w:lvlJc w:val="left"/>
      <w:pPr>
        <w:ind w:left="424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superscript"/>
      </w:rPr>
    </w:lvl>
    <w:lvl w:ilvl="6" w:tplc="C62616B6">
      <w:start w:val="1"/>
      <w:numFmt w:val="decimal"/>
      <w:lvlText w:val="%7"/>
      <w:lvlJc w:val="left"/>
      <w:pPr>
        <w:ind w:left="496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superscript"/>
      </w:rPr>
    </w:lvl>
    <w:lvl w:ilvl="7" w:tplc="93443104">
      <w:start w:val="1"/>
      <w:numFmt w:val="lowerLetter"/>
      <w:lvlText w:val="%8"/>
      <w:lvlJc w:val="left"/>
      <w:pPr>
        <w:ind w:left="568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superscript"/>
      </w:rPr>
    </w:lvl>
    <w:lvl w:ilvl="8" w:tplc="B6A4202E">
      <w:start w:val="1"/>
      <w:numFmt w:val="lowerRoman"/>
      <w:lvlText w:val="%9"/>
      <w:lvlJc w:val="left"/>
      <w:pPr>
        <w:ind w:left="640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superscript"/>
      </w:rPr>
    </w:lvl>
  </w:abstractNum>
  <w:num w:numId="1">
    <w:abstractNumId w:val="14"/>
  </w:num>
  <w:num w:numId="2">
    <w:abstractNumId w:val="34"/>
  </w:num>
  <w:num w:numId="3">
    <w:abstractNumId w:val="28"/>
  </w:num>
  <w:num w:numId="4">
    <w:abstractNumId w:val="3"/>
  </w:num>
  <w:num w:numId="5">
    <w:abstractNumId w:val="15"/>
  </w:num>
  <w:num w:numId="6">
    <w:abstractNumId w:val="5"/>
  </w:num>
  <w:num w:numId="7">
    <w:abstractNumId w:val="1"/>
  </w:num>
  <w:num w:numId="8">
    <w:abstractNumId w:val="27"/>
  </w:num>
  <w:num w:numId="9">
    <w:abstractNumId w:val="16"/>
  </w:num>
  <w:num w:numId="10">
    <w:abstractNumId w:val="26"/>
  </w:num>
  <w:num w:numId="11">
    <w:abstractNumId w:val="17"/>
  </w:num>
  <w:num w:numId="12">
    <w:abstractNumId w:val="31"/>
  </w:num>
  <w:num w:numId="13">
    <w:abstractNumId w:val="23"/>
  </w:num>
  <w:num w:numId="14">
    <w:abstractNumId w:val="16"/>
  </w:num>
  <w:num w:numId="15">
    <w:abstractNumId w:val="22"/>
  </w:num>
  <w:num w:numId="16">
    <w:abstractNumId w:val="21"/>
  </w:num>
  <w:num w:numId="17">
    <w:abstractNumId w:val="16"/>
  </w:num>
  <w:num w:numId="18">
    <w:abstractNumId w:val="32"/>
  </w:num>
  <w:num w:numId="19">
    <w:abstractNumId w:val="29"/>
  </w:num>
  <w:num w:numId="20">
    <w:abstractNumId w:val="16"/>
  </w:num>
  <w:num w:numId="21">
    <w:abstractNumId w:val="25"/>
  </w:num>
  <w:num w:numId="22">
    <w:abstractNumId w:val="8"/>
  </w:num>
  <w:num w:numId="23">
    <w:abstractNumId w:val="16"/>
  </w:num>
  <w:num w:numId="24">
    <w:abstractNumId w:val="16"/>
  </w:num>
  <w:num w:numId="25">
    <w:abstractNumId w:val="0"/>
  </w:num>
  <w:num w:numId="26">
    <w:abstractNumId w:val="7"/>
  </w:num>
  <w:num w:numId="27">
    <w:abstractNumId w:val="33"/>
  </w:num>
  <w:num w:numId="28">
    <w:abstractNumId w:val="24"/>
  </w:num>
  <w:num w:numId="29">
    <w:abstractNumId w:val="16"/>
  </w:num>
  <w:num w:numId="30">
    <w:abstractNumId w:val="12"/>
  </w:num>
  <w:num w:numId="31">
    <w:abstractNumId w:val="20"/>
  </w:num>
  <w:num w:numId="32">
    <w:abstractNumId w:val="16"/>
  </w:num>
  <w:num w:numId="33">
    <w:abstractNumId w:val="30"/>
  </w:num>
  <w:num w:numId="34">
    <w:abstractNumId w:val="19"/>
  </w:num>
  <w:num w:numId="35">
    <w:abstractNumId w:val="16"/>
  </w:num>
  <w:num w:numId="36">
    <w:abstractNumId w:val="18"/>
  </w:num>
  <w:num w:numId="37">
    <w:abstractNumId w:val="11"/>
  </w:num>
  <w:num w:numId="38">
    <w:abstractNumId w:val="6"/>
  </w:num>
  <w:num w:numId="39">
    <w:abstractNumId w:val="10"/>
  </w:num>
  <w:num w:numId="40">
    <w:abstractNumId w:val="13"/>
  </w:num>
  <w:num w:numId="41">
    <w:abstractNumId w:val="2"/>
  </w:num>
  <w:num w:numId="42">
    <w:abstractNumId w:val="4"/>
  </w:num>
  <w:num w:numId="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629"/>
    <w:rsid w:val="00013889"/>
    <w:rsid w:val="00093D80"/>
    <w:rsid w:val="000A41A0"/>
    <w:rsid w:val="000A7729"/>
    <w:rsid w:val="000A7BDC"/>
    <w:rsid w:val="000C017F"/>
    <w:rsid w:val="000C1CFB"/>
    <w:rsid w:val="000C7A61"/>
    <w:rsid w:val="000C7B0B"/>
    <w:rsid w:val="000D70C6"/>
    <w:rsid w:val="000D7FCE"/>
    <w:rsid w:val="001028B7"/>
    <w:rsid w:val="00111602"/>
    <w:rsid w:val="00117C08"/>
    <w:rsid w:val="00120463"/>
    <w:rsid w:val="001233E9"/>
    <w:rsid w:val="00132B53"/>
    <w:rsid w:val="00165D22"/>
    <w:rsid w:val="00171BD7"/>
    <w:rsid w:val="00194E6E"/>
    <w:rsid w:val="001962B9"/>
    <w:rsid w:val="001E5408"/>
    <w:rsid w:val="001F2ABD"/>
    <w:rsid w:val="00201F8D"/>
    <w:rsid w:val="002110D3"/>
    <w:rsid w:val="00217FDF"/>
    <w:rsid w:val="00246EE9"/>
    <w:rsid w:val="00253C3E"/>
    <w:rsid w:val="00265B01"/>
    <w:rsid w:val="002725A1"/>
    <w:rsid w:val="00294EE8"/>
    <w:rsid w:val="0029656E"/>
    <w:rsid w:val="00297920"/>
    <w:rsid w:val="002C05CB"/>
    <w:rsid w:val="002C40CD"/>
    <w:rsid w:val="002C43C8"/>
    <w:rsid w:val="002E6E76"/>
    <w:rsid w:val="002F1569"/>
    <w:rsid w:val="00340EDE"/>
    <w:rsid w:val="00340FB9"/>
    <w:rsid w:val="003436F2"/>
    <w:rsid w:val="00374FD2"/>
    <w:rsid w:val="003D444A"/>
    <w:rsid w:val="003F1DEB"/>
    <w:rsid w:val="00401A90"/>
    <w:rsid w:val="0041271C"/>
    <w:rsid w:val="00413736"/>
    <w:rsid w:val="00415198"/>
    <w:rsid w:val="004206E5"/>
    <w:rsid w:val="00452A75"/>
    <w:rsid w:val="0047032A"/>
    <w:rsid w:val="00476A81"/>
    <w:rsid w:val="004B3F07"/>
    <w:rsid w:val="004B4CB8"/>
    <w:rsid w:val="004C03B6"/>
    <w:rsid w:val="004D559F"/>
    <w:rsid w:val="004E3389"/>
    <w:rsid w:val="005152F5"/>
    <w:rsid w:val="00533269"/>
    <w:rsid w:val="005339EC"/>
    <w:rsid w:val="005427D6"/>
    <w:rsid w:val="00542EAA"/>
    <w:rsid w:val="005513CF"/>
    <w:rsid w:val="005577FF"/>
    <w:rsid w:val="00571264"/>
    <w:rsid w:val="005808CF"/>
    <w:rsid w:val="005902E4"/>
    <w:rsid w:val="00594164"/>
    <w:rsid w:val="005A1523"/>
    <w:rsid w:val="005A7CCB"/>
    <w:rsid w:val="005B4427"/>
    <w:rsid w:val="005C210A"/>
    <w:rsid w:val="005C76A4"/>
    <w:rsid w:val="005E6529"/>
    <w:rsid w:val="005F0AF7"/>
    <w:rsid w:val="00603C8C"/>
    <w:rsid w:val="006234F7"/>
    <w:rsid w:val="006335C3"/>
    <w:rsid w:val="006545F4"/>
    <w:rsid w:val="00665C25"/>
    <w:rsid w:val="0067177A"/>
    <w:rsid w:val="00684FEA"/>
    <w:rsid w:val="006A2389"/>
    <w:rsid w:val="006A47AE"/>
    <w:rsid w:val="006C0B8B"/>
    <w:rsid w:val="006E0A6D"/>
    <w:rsid w:val="006E5E02"/>
    <w:rsid w:val="006E766A"/>
    <w:rsid w:val="006F1C95"/>
    <w:rsid w:val="00707DD3"/>
    <w:rsid w:val="007170B4"/>
    <w:rsid w:val="007178F9"/>
    <w:rsid w:val="007328D6"/>
    <w:rsid w:val="007354CC"/>
    <w:rsid w:val="00744D4C"/>
    <w:rsid w:val="0075510B"/>
    <w:rsid w:val="0076233E"/>
    <w:rsid w:val="00783FB7"/>
    <w:rsid w:val="007B4E2A"/>
    <w:rsid w:val="007B70F9"/>
    <w:rsid w:val="007D2311"/>
    <w:rsid w:val="007E11E1"/>
    <w:rsid w:val="008048B1"/>
    <w:rsid w:val="008104B6"/>
    <w:rsid w:val="00841C78"/>
    <w:rsid w:val="00883751"/>
    <w:rsid w:val="008A7BCC"/>
    <w:rsid w:val="008B6690"/>
    <w:rsid w:val="008C0E96"/>
    <w:rsid w:val="008C4561"/>
    <w:rsid w:val="008C62DB"/>
    <w:rsid w:val="008F7565"/>
    <w:rsid w:val="009023CB"/>
    <w:rsid w:val="0090362F"/>
    <w:rsid w:val="00915711"/>
    <w:rsid w:val="00917F26"/>
    <w:rsid w:val="00930614"/>
    <w:rsid w:val="00942C44"/>
    <w:rsid w:val="00995B0D"/>
    <w:rsid w:val="009B7CF6"/>
    <w:rsid w:val="009F0894"/>
    <w:rsid w:val="009F3290"/>
    <w:rsid w:val="00A0494F"/>
    <w:rsid w:val="00A10644"/>
    <w:rsid w:val="00A159FA"/>
    <w:rsid w:val="00A23730"/>
    <w:rsid w:val="00A35452"/>
    <w:rsid w:val="00A620C3"/>
    <w:rsid w:val="00A63A7E"/>
    <w:rsid w:val="00A714DE"/>
    <w:rsid w:val="00A75F68"/>
    <w:rsid w:val="00A91F19"/>
    <w:rsid w:val="00AC604E"/>
    <w:rsid w:val="00AD3E77"/>
    <w:rsid w:val="00AE49B3"/>
    <w:rsid w:val="00AF0995"/>
    <w:rsid w:val="00AF50E6"/>
    <w:rsid w:val="00B0571C"/>
    <w:rsid w:val="00B14651"/>
    <w:rsid w:val="00B2001A"/>
    <w:rsid w:val="00B27011"/>
    <w:rsid w:val="00B4305C"/>
    <w:rsid w:val="00B7440A"/>
    <w:rsid w:val="00B87D80"/>
    <w:rsid w:val="00B95C0B"/>
    <w:rsid w:val="00BA0EF7"/>
    <w:rsid w:val="00BA4BAB"/>
    <w:rsid w:val="00BB5454"/>
    <w:rsid w:val="00BC3ED0"/>
    <w:rsid w:val="00BE347E"/>
    <w:rsid w:val="00C16EEC"/>
    <w:rsid w:val="00C21CCE"/>
    <w:rsid w:val="00C3153F"/>
    <w:rsid w:val="00C420B0"/>
    <w:rsid w:val="00C456AA"/>
    <w:rsid w:val="00C709C7"/>
    <w:rsid w:val="00C868C4"/>
    <w:rsid w:val="00C9049E"/>
    <w:rsid w:val="00CA0CE7"/>
    <w:rsid w:val="00CA1243"/>
    <w:rsid w:val="00CC0A98"/>
    <w:rsid w:val="00CC0C26"/>
    <w:rsid w:val="00CD2D81"/>
    <w:rsid w:val="00CE077F"/>
    <w:rsid w:val="00CE1F78"/>
    <w:rsid w:val="00CF1B68"/>
    <w:rsid w:val="00D004E5"/>
    <w:rsid w:val="00D03CDB"/>
    <w:rsid w:val="00D14D4C"/>
    <w:rsid w:val="00D2035F"/>
    <w:rsid w:val="00D30382"/>
    <w:rsid w:val="00D37B41"/>
    <w:rsid w:val="00D56A20"/>
    <w:rsid w:val="00D64A7E"/>
    <w:rsid w:val="00D80B8A"/>
    <w:rsid w:val="00D81CA5"/>
    <w:rsid w:val="00D97A97"/>
    <w:rsid w:val="00DA2F2E"/>
    <w:rsid w:val="00DA7C8D"/>
    <w:rsid w:val="00DB39B9"/>
    <w:rsid w:val="00DC04D6"/>
    <w:rsid w:val="00DC499E"/>
    <w:rsid w:val="00DD0C03"/>
    <w:rsid w:val="00DD4D1A"/>
    <w:rsid w:val="00DE629C"/>
    <w:rsid w:val="00DE76B7"/>
    <w:rsid w:val="00DF3F8C"/>
    <w:rsid w:val="00DF6C9D"/>
    <w:rsid w:val="00E2245A"/>
    <w:rsid w:val="00E26629"/>
    <w:rsid w:val="00E56721"/>
    <w:rsid w:val="00E904EB"/>
    <w:rsid w:val="00EB7DD6"/>
    <w:rsid w:val="00EB7FED"/>
    <w:rsid w:val="00EC053F"/>
    <w:rsid w:val="00EC5E19"/>
    <w:rsid w:val="00ED356E"/>
    <w:rsid w:val="00EE5033"/>
    <w:rsid w:val="00EF0D7C"/>
    <w:rsid w:val="00EF6F59"/>
    <w:rsid w:val="00F352A0"/>
    <w:rsid w:val="00F36FA3"/>
    <w:rsid w:val="00F50993"/>
    <w:rsid w:val="00F51EC5"/>
    <w:rsid w:val="00FB594C"/>
    <w:rsid w:val="00FB6131"/>
    <w:rsid w:val="00FC356F"/>
    <w:rsid w:val="00FC6CB8"/>
    <w:rsid w:val="00FD329A"/>
    <w:rsid w:val="00FF20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D95AE"/>
  <w15:docId w15:val="{F3C7FC7B-2301-4D72-A7B7-BCDA70969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1243"/>
    <w:pPr>
      <w:spacing w:after="5" w:line="249" w:lineRule="auto"/>
      <w:ind w:left="292" w:hanging="8"/>
      <w:jc w:val="both"/>
    </w:pPr>
    <w:rPr>
      <w:rFonts w:ascii="Arial" w:eastAsia="Arial" w:hAnsi="Arial" w:cs="Arial"/>
      <w:color w:val="000000"/>
    </w:rPr>
  </w:style>
  <w:style w:type="paragraph" w:styleId="1">
    <w:name w:val="heading 1"/>
    <w:next w:val="a"/>
    <w:link w:val="10"/>
    <w:uiPriority w:val="9"/>
    <w:unhideWhenUsed/>
    <w:qFormat/>
    <w:pPr>
      <w:keepNext/>
      <w:keepLines/>
      <w:numPr>
        <w:numId w:val="9"/>
      </w:numPr>
      <w:spacing w:after="0"/>
      <w:ind w:right="49"/>
      <w:jc w:val="center"/>
      <w:outlineLvl w:val="0"/>
    </w:pPr>
    <w:rPr>
      <w:rFonts w:ascii="Arial" w:eastAsia="Arial" w:hAnsi="Arial" w:cs="Arial"/>
      <w:b/>
      <w:color w:val="000000"/>
    </w:rPr>
  </w:style>
  <w:style w:type="paragraph" w:styleId="2">
    <w:name w:val="heading 2"/>
    <w:next w:val="a"/>
    <w:link w:val="20"/>
    <w:uiPriority w:val="9"/>
    <w:unhideWhenUsed/>
    <w:qFormat/>
    <w:pPr>
      <w:keepNext/>
      <w:keepLines/>
      <w:spacing w:after="0"/>
      <w:ind w:left="10" w:right="49" w:hanging="10"/>
      <w:jc w:val="center"/>
      <w:outlineLvl w:val="1"/>
    </w:pPr>
    <w:rPr>
      <w:rFonts w:ascii="Arial" w:eastAsia="Arial" w:hAnsi="Arial" w:cs="Arial"/>
      <w:b/>
      <w:color w:val="000000"/>
    </w:rPr>
  </w:style>
  <w:style w:type="paragraph" w:styleId="4">
    <w:name w:val="heading 4"/>
    <w:basedOn w:val="a"/>
    <w:next w:val="a"/>
    <w:link w:val="40"/>
    <w:uiPriority w:val="9"/>
    <w:semiHidden/>
    <w:unhideWhenUsed/>
    <w:qFormat/>
    <w:rsid w:val="00841C7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7">
    <w:name w:val="heading 7"/>
    <w:basedOn w:val="a"/>
    <w:next w:val="a"/>
    <w:link w:val="70"/>
    <w:uiPriority w:val="9"/>
    <w:semiHidden/>
    <w:unhideWhenUsed/>
    <w:qFormat/>
    <w:rsid w:val="009F3290"/>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otnotedescription">
    <w:name w:val="footnote description"/>
    <w:next w:val="a"/>
    <w:link w:val="footnotedescriptionChar"/>
    <w:hidden/>
    <w:pPr>
      <w:spacing w:after="75" w:line="237" w:lineRule="auto"/>
      <w:ind w:left="284" w:right="53"/>
      <w:jc w:val="both"/>
    </w:pPr>
    <w:rPr>
      <w:rFonts w:ascii="Arial" w:eastAsia="Arial" w:hAnsi="Arial" w:cs="Arial"/>
      <w:color w:val="000000"/>
      <w:sz w:val="16"/>
    </w:rPr>
  </w:style>
  <w:style w:type="character" w:customStyle="1" w:styleId="footnotedescriptionChar">
    <w:name w:val="footnote description Char"/>
    <w:link w:val="footnotedescription"/>
    <w:rPr>
      <w:rFonts w:ascii="Arial" w:eastAsia="Arial" w:hAnsi="Arial" w:cs="Arial"/>
      <w:color w:val="000000"/>
      <w:sz w:val="16"/>
    </w:rPr>
  </w:style>
  <w:style w:type="character" w:customStyle="1" w:styleId="10">
    <w:name w:val="Заголовок 1 Знак"/>
    <w:link w:val="1"/>
    <w:rPr>
      <w:rFonts w:ascii="Arial" w:eastAsia="Arial" w:hAnsi="Arial" w:cs="Arial"/>
      <w:b/>
      <w:color w:val="000000"/>
      <w:sz w:val="22"/>
    </w:rPr>
  </w:style>
  <w:style w:type="character" w:customStyle="1" w:styleId="20">
    <w:name w:val="Заголовок 2 Знак"/>
    <w:link w:val="2"/>
    <w:rPr>
      <w:rFonts w:ascii="Arial" w:eastAsia="Arial" w:hAnsi="Arial" w:cs="Arial"/>
      <w:b/>
      <w:color w:val="000000"/>
      <w:sz w:val="22"/>
    </w:rPr>
  </w:style>
  <w:style w:type="character" w:customStyle="1" w:styleId="footnotemark">
    <w:name w:val="footnote mark"/>
    <w:hidden/>
    <w:rPr>
      <w:rFonts w:ascii="Arial" w:eastAsia="Arial" w:hAnsi="Arial" w:cs="Arial"/>
      <w:color w:val="000000"/>
      <w:sz w:val="16"/>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aliases w:val="Bullet List,FooterText,numbered,Paragraphe de liste1,lp1,GOST_TableList,Подпись рисунка,Маркированный список_уровень1,Num Bullet 1,Table Number Paragraph,Bullet Number,Bulletr List Paragraph,列出段落,列出段落1,List Paragraph2,List Paragraph21,Лист"/>
    <w:basedOn w:val="a"/>
    <w:link w:val="a4"/>
    <w:qFormat/>
    <w:rsid w:val="00CE1F78"/>
    <w:pPr>
      <w:ind w:left="720"/>
      <w:contextualSpacing/>
    </w:pPr>
  </w:style>
  <w:style w:type="paragraph" w:customStyle="1" w:styleId="ConsNormal">
    <w:name w:val="ConsNormal"/>
    <w:rsid w:val="000C017F"/>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styleId="HTML">
    <w:name w:val="HTML Preformatted"/>
    <w:basedOn w:val="a"/>
    <w:link w:val="HTML0"/>
    <w:uiPriority w:val="99"/>
    <w:unhideWhenUsed/>
    <w:rsid w:val="000C0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pPr>
    <w:rPr>
      <w:rFonts w:ascii="Courier New" w:eastAsia="Times New Roman" w:hAnsi="Courier New" w:cs="Courier New"/>
      <w:color w:val="auto"/>
      <w:sz w:val="20"/>
      <w:szCs w:val="20"/>
    </w:rPr>
  </w:style>
  <w:style w:type="character" w:customStyle="1" w:styleId="HTML0">
    <w:name w:val="Стандартный HTML Знак"/>
    <w:basedOn w:val="a0"/>
    <w:link w:val="HTML"/>
    <w:uiPriority w:val="99"/>
    <w:rsid w:val="000C017F"/>
    <w:rPr>
      <w:rFonts w:ascii="Courier New" w:eastAsia="Times New Roman" w:hAnsi="Courier New" w:cs="Courier New"/>
      <w:sz w:val="20"/>
      <w:szCs w:val="20"/>
    </w:rPr>
  </w:style>
  <w:style w:type="paragraph" w:styleId="a5">
    <w:name w:val="footnote text"/>
    <w:aliases w:val="Знак4 Знак,Текст сноски Знак1,Текст сноски Знак Знак,Знак4 Знак1,Знак4,Знак4 Знак Знак Знак2,Текст сноски Знак Знак1,Footnote Text Char Знак,Знак5,Знак8 Знак Знак Знак,Знак8 Знак Знак1,Знак4 Знак Знак Знак,Знак4 Знак Знак1,Знак4 Знак1 Знак1"/>
    <w:basedOn w:val="a"/>
    <w:link w:val="a6"/>
    <w:qFormat/>
    <w:rsid w:val="003F1DEB"/>
    <w:pPr>
      <w:spacing w:after="60" w:line="240" w:lineRule="auto"/>
      <w:ind w:left="0" w:firstLine="0"/>
    </w:pPr>
    <w:rPr>
      <w:rFonts w:ascii="Times New Roman" w:eastAsia="Times New Roman" w:hAnsi="Times New Roman" w:cs="Times New Roman"/>
      <w:color w:val="auto"/>
      <w:sz w:val="20"/>
      <w:szCs w:val="20"/>
    </w:rPr>
  </w:style>
  <w:style w:type="character" w:customStyle="1" w:styleId="a6">
    <w:name w:val="Текст сноски Знак"/>
    <w:aliases w:val="Знак4 Знак Знак,Текст сноски Знак1 Знак,Текст сноски Знак Знак Знак,Знак4 Знак1 Знак,Знак4 Знак2,Знак4 Знак Знак Знак2 Знак,Текст сноски Знак Знак1 Знак,Footnote Text Char Знак Знак,Знак5 Знак,Знак8 Знак Знак Знак Знак"/>
    <w:basedOn w:val="a0"/>
    <w:link w:val="a5"/>
    <w:rsid w:val="003F1DEB"/>
    <w:rPr>
      <w:rFonts w:ascii="Times New Roman" w:eastAsia="Times New Roman" w:hAnsi="Times New Roman" w:cs="Times New Roman"/>
      <w:sz w:val="20"/>
      <w:szCs w:val="20"/>
    </w:rPr>
  </w:style>
  <w:style w:type="paragraph" w:styleId="a7">
    <w:name w:val="Body Text"/>
    <w:aliases w:val="Список 1,Body Text Char,Знак Знак Знак,Основной текст Знак Знак Знак,Основной текст Знак Знак Знак Знак,Основной текст Знак Знак,Основной текст Знак Знак Знак Знак Знак Знак Знак,Основной текст Знак Знак Знак Знак Знак Знак Знак Знак"/>
    <w:basedOn w:val="a"/>
    <w:link w:val="a8"/>
    <w:unhideWhenUsed/>
    <w:qFormat/>
    <w:rsid w:val="003F1DEB"/>
    <w:pPr>
      <w:spacing w:after="120" w:line="240" w:lineRule="auto"/>
      <w:ind w:left="0" w:firstLine="0"/>
      <w:jc w:val="left"/>
    </w:pPr>
    <w:rPr>
      <w:rFonts w:ascii="Times New Roman" w:eastAsia="Times New Roman" w:hAnsi="Times New Roman" w:cs="Times New Roman"/>
      <w:color w:val="auto"/>
      <w:sz w:val="24"/>
      <w:szCs w:val="24"/>
    </w:rPr>
  </w:style>
  <w:style w:type="character" w:customStyle="1" w:styleId="a8">
    <w:name w:val="Основной текст Знак"/>
    <w:aliases w:val="Список 1 Знак,Body Text Char Знак,Знак Знак Знак Знак,Основной текст Знак Знак Знак Знак1,Основной текст Знак Знак Знак Знак Знак,Основной текст Знак Знак Знак1,Основной текст Знак Знак Знак Знак Знак Знак Знак Знак1"/>
    <w:basedOn w:val="a0"/>
    <w:link w:val="a7"/>
    <w:rsid w:val="003F1DEB"/>
    <w:rPr>
      <w:rFonts w:ascii="Times New Roman" w:eastAsia="Times New Roman" w:hAnsi="Times New Roman" w:cs="Times New Roman"/>
      <w:sz w:val="24"/>
      <w:szCs w:val="24"/>
    </w:rPr>
  </w:style>
  <w:style w:type="character" w:customStyle="1" w:styleId="40">
    <w:name w:val="Заголовок 4 Знак"/>
    <w:basedOn w:val="a0"/>
    <w:link w:val="4"/>
    <w:uiPriority w:val="9"/>
    <w:semiHidden/>
    <w:rsid w:val="00841C78"/>
    <w:rPr>
      <w:rFonts w:asciiTheme="majorHAnsi" w:eastAsiaTheme="majorEastAsia" w:hAnsiTheme="majorHAnsi" w:cstheme="majorBidi"/>
      <w:i/>
      <w:iCs/>
      <w:color w:val="2E74B5" w:themeColor="accent1" w:themeShade="BF"/>
    </w:rPr>
  </w:style>
  <w:style w:type="paragraph" w:customStyle="1" w:styleId="result">
    <w:name w:val="result"/>
    <w:basedOn w:val="a"/>
    <w:rsid w:val="00841C78"/>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character" w:styleId="a9">
    <w:name w:val="Hyperlink"/>
    <w:basedOn w:val="a0"/>
    <w:uiPriority w:val="99"/>
    <w:unhideWhenUsed/>
    <w:rsid w:val="00841C78"/>
    <w:rPr>
      <w:color w:val="0000FF"/>
      <w:u w:val="single"/>
    </w:rPr>
  </w:style>
  <w:style w:type="character" w:customStyle="1" w:styleId="error">
    <w:name w:val="error"/>
    <w:basedOn w:val="a0"/>
    <w:rsid w:val="00841C78"/>
  </w:style>
  <w:style w:type="character" w:customStyle="1" w:styleId="a4">
    <w:name w:val="Абзац списка Знак"/>
    <w:aliases w:val="Bullet List Знак,FooterText Знак,numbered Знак,Paragraphe de liste1 Знак,lp1 Знак,GOST_TableList Знак,Подпись рисунка Знак,Маркированный список_уровень1 Знак,Num Bullet 1 Знак,Table Number Paragraph Знак,Bullet Number Знак,列出段落 Знак"/>
    <w:link w:val="a3"/>
    <w:qFormat/>
    <w:locked/>
    <w:rsid w:val="00BE347E"/>
    <w:rPr>
      <w:rFonts w:ascii="Arial" w:eastAsia="Arial" w:hAnsi="Arial" w:cs="Arial"/>
      <w:color w:val="000000"/>
    </w:rPr>
  </w:style>
  <w:style w:type="character" w:customStyle="1" w:styleId="21">
    <w:name w:val="Основной текст (2)_"/>
    <w:link w:val="22"/>
    <w:rsid w:val="00BE347E"/>
    <w:rPr>
      <w:rFonts w:ascii="Times New Roman" w:eastAsia="Times New Roman" w:hAnsi="Times New Roman" w:cs="Times New Roman"/>
      <w:sz w:val="20"/>
      <w:szCs w:val="20"/>
      <w:shd w:val="clear" w:color="auto" w:fill="FFFFFF"/>
    </w:rPr>
  </w:style>
  <w:style w:type="paragraph" w:customStyle="1" w:styleId="22">
    <w:name w:val="Основной текст (2)"/>
    <w:basedOn w:val="a"/>
    <w:link w:val="21"/>
    <w:qFormat/>
    <w:rsid w:val="00BE347E"/>
    <w:pPr>
      <w:widowControl w:val="0"/>
      <w:shd w:val="clear" w:color="auto" w:fill="FFFFFF"/>
      <w:spacing w:after="160" w:line="259" w:lineRule="auto"/>
      <w:ind w:left="0" w:firstLine="0"/>
      <w:jc w:val="left"/>
    </w:pPr>
    <w:rPr>
      <w:rFonts w:ascii="Times New Roman" w:eastAsia="Times New Roman" w:hAnsi="Times New Roman" w:cs="Times New Roman"/>
      <w:color w:val="auto"/>
      <w:sz w:val="20"/>
      <w:szCs w:val="20"/>
    </w:rPr>
  </w:style>
  <w:style w:type="character" w:customStyle="1" w:styleId="211pt">
    <w:name w:val="Основной текст (2) + 11 pt"/>
    <w:rsid w:val="00BE347E"/>
    <w:rPr>
      <w:rFonts w:ascii="Times New Roman" w:eastAsia="Times New Roman" w:hAnsi="Times New Roman" w:cs="Times New Roman"/>
      <w:color w:val="000000"/>
      <w:spacing w:val="0"/>
      <w:w w:val="100"/>
      <w:position w:val="0"/>
      <w:sz w:val="22"/>
      <w:szCs w:val="22"/>
      <w:u w:val="none"/>
      <w:lang w:val="ru-RU" w:eastAsia="ru-RU" w:bidi="ru-RU"/>
    </w:rPr>
  </w:style>
  <w:style w:type="character" w:customStyle="1" w:styleId="2115pt">
    <w:name w:val="Основной текст (2) + 11;5 pt;Полужирный"/>
    <w:rsid w:val="00BE347E"/>
    <w:rPr>
      <w:rFonts w:ascii="Times New Roman" w:eastAsia="Times New Roman" w:hAnsi="Times New Roman" w:cs="Times New Roman"/>
      <w:b/>
      <w:bCs/>
      <w:color w:val="000000"/>
      <w:spacing w:val="0"/>
      <w:w w:val="100"/>
      <w:position w:val="0"/>
      <w:sz w:val="23"/>
      <w:szCs w:val="23"/>
      <w:u w:val="none"/>
      <w:lang w:val="ru-RU" w:eastAsia="ru-RU" w:bidi="ru-RU"/>
    </w:rPr>
  </w:style>
  <w:style w:type="character" w:customStyle="1" w:styleId="2105pt">
    <w:name w:val="Основной текст (2) + 10;5 pt"/>
    <w:rsid w:val="00BE347E"/>
    <w:rPr>
      <w:rFonts w:ascii="Times New Roman" w:eastAsia="Times New Roman" w:hAnsi="Times New Roman" w:cs="Times New Roman"/>
      <w:color w:val="000000"/>
      <w:spacing w:val="0"/>
      <w:w w:val="100"/>
      <w:position w:val="0"/>
      <w:sz w:val="21"/>
      <w:szCs w:val="21"/>
      <w:u w:val="none"/>
      <w:lang w:val="ru-RU" w:eastAsia="ru-RU" w:bidi="ru-RU"/>
    </w:rPr>
  </w:style>
  <w:style w:type="table" w:styleId="aa">
    <w:name w:val="Table Grid"/>
    <w:basedOn w:val="a1"/>
    <w:uiPriority w:val="39"/>
    <w:rsid w:val="006C0B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5427D6"/>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5427D6"/>
    <w:rPr>
      <w:rFonts w:ascii="Segoe UI" w:eastAsia="Arial" w:hAnsi="Segoe UI" w:cs="Segoe UI"/>
      <w:color w:val="000000"/>
      <w:sz w:val="18"/>
      <w:szCs w:val="18"/>
    </w:rPr>
  </w:style>
  <w:style w:type="character" w:customStyle="1" w:styleId="ad">
    <w:name w:val="Основной текст_"/>
    <w:basedOn w:val="a0"/>
    <w:link w:val="11"/>
    <w:rsid w:val="00CE077F"/>
    <w:rPr>
      <w:rFonts w:ascii="Times New Roman" w:eastAsia="Times New Roman" w:hAnsi="Times New Roman" w:cs="Times New Roman"/>
      <w:shd w:val="clear" w:color="auto" w:fill="FFFFFF"/>
    </w:rPr>
  </w:style>
  <w:style w:type="paragraph" w:customStyle="1" w:styleId="11">
    <w:name w:val="Основной текст1"/>
    <w:basedOn w:val="a"/>
    <w:link w:val="ad"/>
    <w:rsid w:val="00CE077F"/>
    <w:pPr>
      <w:widowControl w:val="0"/>
      <w:shd w:val="clear" w:color="auto" w:fill="FFFFFF"/>
      <w:spacing w:after="0" w:line="240" w:lineRule="auto"/>
      <w:ind w:left="0" w:firstLine="400"/>
      <w:jc w:val="left"/>
    </w:pPr>
    <w:rPr>
      <w:rFonts w:ascii="Times New Roman" w:eastAsia="Times New Roman" w:hAnsi="Times New Roman" w:cs="Times New Roman"/>
      <w:color w:val="auto"/>
    </w:rPr>
  </w:style>
  <w:style w:type="paragraph" w:customStyle="1" w:styleId="ConsPlusNormal">
    <w:name w:val="ConsPlusNormal"/>
    <w:link w:val="ConsPlusNormal0"/>
    <w:qFormat/>
    <w:rsid w:val="00E56721"/>
    <w:pPr>
      <w:widowControl w:val="0"/>
      <w:autoSpaceDE w:val="0"/>
      <w:autoSpaceDN w:val="0"/>
      <w:spacing w:after="0" w:line="240" w:lineRule="auto"/>
    </w:pPr>
    <w:rPr>
      <w:rFonts w:ascii="Calibri" w:eastAsia="Times New Roman" w:hAnsi="Calibri" w:cs="Calibri"/>
      <w:szCs w:val="20"/>
    </w:rPr>
  </w:style>
  <w:style w:type="character" w:customStyle="1" w:styleId="ConsPlusNormal0">
    <w:name w:val="ConsPlusNormal Знак"/>
    <w:link w:val="ConsPlusNormal"/>
    <w:rsid w:val="00E56721"/>
    <w:rPr>
      <w:rFonts w:ascii="Calibri" w:eastAsia="Times New Roman" w:hAnsi="Calibri" w:cs="Calibri"/>
      <w:szCs w:val="20"/>
    </w:rPr>
  </w:style>
  <w:style w:type="character" w:customStyle="1" w:styleId="70">
    <w:name w:val="Заголовок 7 Знак"/>
    <w:basedOn w:val="a0"/>
    <w:link w:val="7"/>
    <w:rsid w:val="009F3290"/>
    <w:rPr>
      <w:rFonts w:asciiTheme="majorHAnsi" w:eastAsiaTheme="majorEastAsia" w:hAnsiTheme="majorHAnsi" w:cstheme="majorBidi"/>
      <w:i/>
      <w:iCs/>
      <w:color w:val="1F4D78" w:themeColor="accent1" w:themeShade="7F"/>
    </w:rPr>
  </w:style>
  <w:style w:type="table" w:customStyle="1" w:styleId="3">
    <w:name w:val="Сетка таблицы3"/>
    <w:basedOn w:val="a1"/>
    <w:next w:val="aa"/>
    <w:uiPriority w:val="39"/>
    <w:qFormat/>
    <w:rsid w:val="00165D22"/>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3404193">
      <w:bodyDiv w:val="1"/>
      <w:marLeft w:val="0"/>
      <w:marRight w:val="0"/>
      <w:marTop w:val="0"/>
      <w:marBottom w:val="0"/>
      <w:divBdr>
        <w:top w:val="none" w:sz="0" w:space="0" w:color="auto"/>
        <w:left w:val="none" w:sz="0" w:space="0" w:color="auto"/>
        <w:bottom w:val="none" w:sz="0" w:space="0" w:color="auto"/>
        <w:right w:val="none" w:sz="0" w:space="0" w:color="auto"/>
      </w:divBdr>
      <w:divsChild>
        <w:div w:id="1871801013">
          <w:marLeft w:val="0"/>
          <w:marRight w:val="0"/>
          <w:marTop w:val="0"/>
          <w:marBottom w:val="0"/>
          <w:divBdr>
            <w:top w:val="none" w:sz="0" w:space="0" w:color="auto"/>
            <w:left w:val="none" w:sz="0" w:space="0" w:color="auto"/>
            <w:bottom w:val="none" w:sz="0" w:space="0" w:color="auto"/>
            <w:right w:val="none" w:sz="0" w:space="0" w:color="auto"/>
          </w:divBdr>
          <w:divsChild>
            <w:div w:id="256982887">
              <w:marLeft w:val="0"/>
              <w:marRight w:val="0"/>
              <w:marTop w:val="0"/>
              <w:marBottom w:val="0"/>
              <w:divBdr>
                <w:top w:val="none" w:sz="0" w:space="0" w:color="auto"/>
                <w:left w:val="none" w:sz="0" w:space="0" w:color="auto"/>
                <w:bottom w:val="none" w:sz="0" w:space="0" w:color="auto"/>
                <w:right w:val="none" w:sz="0" w:space="0" w:color="auto"/>
              </w:divBdr>
              <w:divsChild>
                <w:div w:id="1440683994">
                  <w:marLeft w:val="0"/>
                  <w:marRight w:val="0"/>
                  <w:marTop w:val="0"/>
                  <w:marBottom w:val="0"/>
                  <w:divBdr>
                    <w:top w:val="none" w:sz="0" w:space="0" w:color="auto"/>
                    <w:left w:val="none" w:sz="0" w:space="0" w:color="auto"/>
                    <w:bottom w:val="none" w:sz="0" w:space="0" w:color="auto"/>
                    <w:right w:val="none" w:sz="0" w:space="0" w:color="auto"/>
                  </w:divBdr>
                  <w:divsChild>
                    <w:div w:id="914052848">
                      <w:marLeft w:val="0"/>
                      <w:marRight w:val="0"/>
                      <w:marTop w:val="0"/>
                      <w:marBottom w:val="0"/>
                      <w:divBdr>
                        <w:top w:val="none" w:sz="0" w:space="0" w:color="auto"/>
                        <w:left w:val="none" w:sz="0" w:space="0" w:color="auto"/>
                        <w:bottom w:val="none" w:sz="0" w:space="0" w:color="auto"/>
                        <w:right w:val="none" w:sz="0" w:space="0" w:color="auto"/>
                      </w:divBdr>
                      <w:divsChild>
                        <w:div w:id="1351025245">
                          <w:marLeft w:val="0"/>
                          <w:marRight w:val="0"/>
                          <w:marTop w:val="0"/>
                          <w:marBottom w:val="0"/>
                          <w:divBdr>
                            <w:top w:val="none" w:sz="0" w:space="0" w:color="auto"/>
                            <w:left w:val="none" w:sz="0" w:space="0" w:color="auto"/>
                            <w:bottom w:val="none" w:sz="0" w:space="0" w:color="auto"/>
                            <w:right w:val="none" w:sz="0" w:space="0" w:color="auto"/>
                          </w:divBdr>
                          <w:divsChild>
                            <w:div w:id="64162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94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5025900">
      <w:bodyDiv w:val="1"/>
      <w:marLeft w:val="0"/>
      <w:marRight w:val="0"/>
      <w:marTop w:val="0"/>
      <w:marBottom w:val="0"/>
      <w:divBdr>
        <w:top w:val="none" w:sz="0" w:space="0" w:color="auto"/>
        <w:left w:val="none" w:sz="0" w:space="0" w:color="auto"/>
        <w:bottom w:val="none" w:sz="0" w:space="0" w:color="auto"/>
        <w:right w:val="none" w:sz="0" w:space="0" w:color="auto"/>
      </w:divBdr>
      <w:divsChild>
        <w:div w:id="917710279">
          <w:marLeft w:val="0"/>
          <w:marRight w:val="0"/>
          <w:marTop w:val="0"/>
          <w:marBottom w:val="0"/>
          <w:divBdr>
            <w:top w:val="none" w:sz="0" w:space="0" w:color="auto"/>
            <w:left w:val="none" w:sz="0" w:space="0" w:color="auto"/>
            <w:bottom w:val="none" w:sz="0" w:space="0" w:color="auto"/>
            <w:right w:val="none" w:sz="0" w:space="0" w:color="auto"/>
          </w:divBdr>
          <w:divsChild>
            <w:div w:id="1267928553">
              <w:marLeft w:val="0"/>
              <w:marRight w:val="0"/>
              <w:marTop w:val="0"/>
              <w:marBottom w:val="0"/>
              <w:divBdr>
                <w:top w:val="none" w:sz="0" w:space="0" w:color="auto"/>
                <w:left w:val="none" w:sz="0" w:space="0" w:color="auto"/>
                <w:bottom w:val="none" w:sz="0" w:space="0" w:color="auto"/>
                <w:right w:val="none" w:sz="0" w:space="0" w:color="auto"/>
              </w:divBdr>
              <w:divsChild>
                <w:div w:id="1612013266">
                  <w:marLeft w:val="0"/>
                  <w:marRight w:val="0"/>
                  <w:marTop w:val="0"/>
                  <w:marBottom w:val="0"/>
                  <w:divBdr>
                    <w:top w:val="none" w:sz="0" w:space="0" w:color="auto"/>
                    <w:left w:val="none" w:sz="0" w:space="0" w:color="auto"/>
                    <w:bottom w:val="none" w:sz="0" w:space="0" w:color="auto"/>
                    <w:right w:val="none" w:sz="0" w:space="0" w:color="auto"/>
                  </w:divBdr>
                  <w:divsChild>
                    <w:div w:id="528421028">
                      <w:marLeft w:val="0"/>
                      <w:marRight w:val="0"/>
                      <w:marTop w:val="0"/>
                      <w:marBottom w:val="0"/>
                      <w:divBdr>
                        <w:top w:val="none" w:sz="0" w:space="0" w:color="auto"/>
                        <w:left w:val="none" w:sz="0" w:space="0" w:color="auto"/>
                        <w:bottom w:val="none" w:sz="0" w:space="0" w:color="auto"/>
                        <w:right w:val="none" w:sz="0" w:space="0" w:color="auto"/>
                      </w:divBdr>
                      <w:divsChild>
                        <w:div w:id="911427246">
                          <w:marLeft w:val="0"/>
                          <w:marRight w:val="0"/>
                          <w:marTop w:val="0"/>
                          <w:marBottom w:val="0"/>
                          <w:divBdr>
                            <w:top w:val="none" w:sz="0" w:space="0" w:color="auto"/>
                            <w:left w:val="none" w:sz="0" w:space="0" w:color="auto"/>
                            <w:bottom w:val="none" w:sz="0" w:space="0" w:color="auto"/>
                            <w:right w:val="none" w:sz="0" w:space="0" w:color="auto"/>
                          </w:divBdr>
                          <w:divsChild>
                            <w:div w:id="96118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81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12043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gafon.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azvitie.expert/okpd/61.20.20.000" TargetMode="External"/><Relationship Id="rId4" Type="http://schemas.openxmlformats.org/officeDocument/2006/relationships/settings" Target="settings.xml"/><Relationship Id="rId9" Type="http://schemas.openxmlformats.org/officeDocument/2006/relationships/hyperlink" Target="http://www.megaf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A3ECFB-025E-456A-816E-C8AD0FA18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17</Pages>
  <Words>7273</Words>
  <Characters>41457</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48633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Ravilova</dc:creator>
  <cp:keywords/>
  <dc:description/>
  <cp:lastModifiedBy>Nastya</cp:lastModifiedBy>
  <cp:revision>3</cp:revision>
  <cp:lastPrinted>2023-01-19T16:15:00Z</cp:lastPrinted>
  <dcterms:created xsi:type="dcterms:W3CDTF">2026-04-30T10:59:00Z</dcterms:created>
  <dcterms:modified xsi:type="dcterms:W3CDTF">2026-06-16T07:25:00Z</dcterms:modified>
</cp:coreProperties>
</file>