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3860" w14:textId="77777777" w:rsidR="00A814A4" w:rsidRPr="00C0095F" w:rsidRDefault="00A814A4" w:rsidP="00A93E2E">
      <w:pPr>
        <w:pStyle w:val="a3"/>
        <w:widowControl w:val="0"/>
        <w:spacing w:after="240"/>
        <w:rPr>
          <w:sz w:val="24"/>
          <w:szCs w:val="24"/>
        </w:rPr>
      </w:pPr>
      <w:r w:rsidRPr="00C0095F">
        <w:rPr>
          <w:b/>
          <w:bCs/>
          <w:sz w:val="24"/>
          <w:szCs w:val="24"/>
        </w:rPr>
        <w:t>Д</w:t>
      </w:r>
      <w:r w:rsidRPr="00C0095F">
        <w:rPr>
          <w:b/>
          <w:sz w:val="24"/>
          <w:szCs w:val="24"/>
        </w:rPr>
        <w:t>ОГОВОР №</w:t>
      </w:r>
      <w:r w:rsidRPr="00C0095F">
        <w:rPr>
          <w:sz w:val="24"/>
          <w:szCs w:val="24"/>
        </w:rPr>
        <w:t xml:space="preserve"> </w:t>
      </w:r>
      <w:r w:rsidR="00DE3508" w:rsidRPr="00C0095F">
        <w:rPr>
          <w:b/>
          <w:sz w:val="24"/>
          <w:szCs w:val="24"/>
        </w:rPr>
        <w:t>______</w:t>
      </w:r>
      <w:r w:rsidR="00A549C7">
        <w:rPr>
          <w:b/>
          <w:sz w:val="24"/>
          <w:szCs w:val="24"/>
        </w:rPr>
        <w:t>____</w:t>
      </w:r>
    </w:p>
    <w:p w14:paraId="2EB59697" w14:textId="77777777" w:rsidR="00DA42B4" w:rsidRPr="00C0095F" w:rsidRDefault="00DA42B4" w:rsidP="00A93E2E">
      <w:pPr>
        <w:autoSpaceDE w:val="0"/>
        <w:autoSpaceDN w:val="0"/>
        <w:adjustRightInd w:val="0"/>
        <w:spacing w:line="216" w:lineRule="auto"/>
        <w:jc w:val="both"/>
        <w:rPr>
          <w:sz w:val="24"/>
          <w:szCs w:val="24"/>
          <w:lang w:val="ru-RU" w:eastAsia="ar-SA"/>
        </w:rPr>
      </w:pPr>
      <w:r w:rsidRPr="00C0095F">
        <w:rPr>
          <w:sz w:val="24"/>
          <w:szCs w:val="24"/>
          <w:lang w:val="ru-RU" w:eastAsia="ar-SA"/>
        </w:rPr>
        <w:t>Московская область, г. Бронницы</w:t>
      </w:r>
      <w:r w:rsidRPr="00C0095F">
        <w:rPr>
          <w:sz w:val="24"/>
          <w:szCs w:val="24"/>
          <w:lang w:val="ru-RU" w:eastAsia="ar-SA"/>
        </w:rPr>
        <w:tab/>
      </w:r>
      <w:r w:rsidRPr="00C0095F">
        <w:rPr>
          <w:sz w:val="24"/>
          <w:szCs w:val="24"/>
          <w:lang w:val="ru-RU" w:eastAsia="ar-SA"/>
        </w:rPr>
        <w:tab/>
      </w:r>
      <w:r w:rsidRPr="00C0095F">
        <w:rPr>
          <w:sz w:val="24"/>
          <w:szCs w:val="24"/>
          <w:lang w:val="ru-RU" w:eastAsia="ar-SA"/>
        </w:rPr>
        <w:tab/>
      </w:r>
      <w:r w:rsidRPr="00C0095F">
        <w:rPr>
          <w:sz w:val="24"/>
          <w:szCs w:val="24"/>
          <w:lang w:val="ru-RU" w:eastAsia="ar-SA"/>
        </w:rPr>
        <w:tab/>
      </w:r>
      <w:r w:rsidR="009333CD">
        <w:rPr>
          <w:sz w:val="24"/>
          <w:szCs w:val="24"/>
          <w:lang w:val="ru-RU" w:eastAsia="ar-SA"/>
        </w:rPr>
        <w:tab/>
        <w:t xml:space="preserve">   </w:t>
      </w:r>
      <w:proofErr w:type="gramStart"/>
      <w:r w:rsidR="009333CD">
        <w:rPr>
          <w:sz w:val="24"/>
          <w:szCs w:val="24"/>
          <w:lang w:val="ru-RU" w:eastAsia="ar-SA"/>
        </w:rPr>
        <w:tab/>
        <w:t xml:space="preserve"> </w:t>
      </w:r>
      <w:r w:rsidR="00A71EAF" w:rsidRPr="00C0095F">
        <w:rPr>
          <w:sz w:val="24"/>
          <w:szCs w:val="24"/>
          <w:lang w:val="ru-RU" w:eastAsia="ar-SA"/>
        </w:rPr>
        <w:t xml:space="preserve"> </w:t>
      </w:r>
      <w:r w:rsidRPr="00C0095F">
        <w:rPr>
          <w:sz w:val="24"/>
          <w:szCs w:val="24"/>
          <w:lang w:val="ru-RU" w:eastAsia="ar-SA"/>
        </w:rPr>
        <w:t>«</w:t>
      </w:r>
      <w:proofErr w:type="gramEnd"/>
      <w:r w:rsidRPr="00C0095F">
        <w:rPr>
          <w:sz w:val="24"/>
          <w:szCs w:val="24"/>
          <w:lang w:val="ru-RU" w:eastAsia="ar-SA"/>
        </w:rPr>
        <w:t xml:space="preserve">___» __________ </w:t>
      </w:r>
      <w:r w:rsidR="00E43942">
        <w:rPr>
          <w:sz w:val="24"/>
          <w:szCs w:val="24"/>
          <w:lang w:val="ru-RU" w:eastAsia="ar-SA"/>
        </w:rPr>
        <w:t>202</w:t>
      </w:r>
      <w:r w:rsidR="0052443C">
        <w:rPr>
          <w:sz w:val="24"/>
          <w:szCs w:val="24"/>
          <w:lang w:val="ru-RU" w:eastAsia="ar-SA"/>
        </w:rPr>
        <w:t>5</w:t>
      </w:r>
      <w:r w:rsidR="00E43942">
        <w:rPr>
          <w:sz w:val="24"/>
          <w:szCs w:val="24"/>
          <w:lang w:val="ru-RU" w:eastAsia="ar-SA"/>
        </w:rPr>
        <w:t xml:space="preserve"> </w:t>
      </w:r>
      <w:r w:rsidR="009333CD">
        <w:rPr>
          <w:sz w:val="24"/>
          <w:szCs w:val="24"/>
          <w:lang w:val="ru-RU" w:eastAsia="ar-SA"/>
        </w:rPr>
        <w:t>г</w:t>
      </w:r>
      <w:r w:rsidRPr="00C0095F">
        <w:rPr>
          <w:sz w:val="24"/>
          <w:szCs w:val="24"/>
          <w:lang w:val="ru-RU" w:eastAsia="ar-SA"/>
        </w:rPr>
        <w:t>.</w:t>
      </w:r>
    </w:p>
    <w:p w14:paraId="075EDEEC" w14:textId="77777777" w:rsidR="00DA42B4" w:rsidRPr="00C0095F" w:rsidRDefault="00DA42B4" w:rsidP="00A93E2E">
      <w:pPr>
        <w:autoSpaceDE w:val="0"/>
        <w:autoSpaceDN w:val="0"/>
        <w:adjustRightInd w:val="0"/>
        <w:spacing w:line="216" w:lineRule="auto"/>
        <w:ind w:firstLine="708"/>
        <w:jc w:val="both"/>
        <w:rPr>
          <w:sz w:val="24"/>
          <w:szCs w:val="24"/>
          <w:lang w:val="ru-RU" w:eastAsia="ar-SA"/>
        </w:rPr>
      </w:pPr>
    </w:p>
    <w:p w14:paraId="5D9AC2D3" w14:textId="77777777" w:rsidR="0053764E" w:rsidRPr="00C0095F" w:rsidRDefault="0053764E" w:rsidP="009F38D8">
      <w:pPr>
        <w:widowControl w:val="0"/>
        <w:tabs>
          <w:tab w:val="left" w:pos="7260"/>
        </w:tabs>
        <w:ind w:firstLine="567"/>
        <w:jc w:val="both"/>
        <w:rPr>
          <w:sz w:val="24"/>
          <w:szCs w:val="24"/>
          <w:lang w:val="ru-RU" w:eastAsia="x-none"/>
        </w:rPr>
      </w:pPr>
      <w:r w:rsidRPr="00067A34">
        <w:rPr>
          <w:b/>
          <w:sz w:val="24"/>
          <w:szCs w:val="24"/>
          <w:lang w:val="ru-RU" w:eastAsia="x-none"/>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w:t>
      </w:r>
      <w:r w:rsidR="00093FA0" w:rsidRPr="00067A34">
        <w:rPr>
          <w:b/>
          <w:sz w:val="24"/>
          <w:szCs w:val="24"/>
          <w:lang w:val="ru-RU" w:eastAsia="x-none"/>
        </w:rPr>
        <w:t xml:space="preserve"> (ФГБУ ПОО «ГУОР г. Бронницы МО»)</w:t>
      </w:r>
      <w:r w:rsidRPr="00C0095F">
        <w:rPr>
          <w:sz w:val="24"/>
          <w:szCs w:val="24"/>
          <w:lang w:val="ru-RU" w:eastAsia="x-none"/>
        </w:rPr>
        <w:t>, именуемое в дальнейшем «Заказчик», в</w:t>
      </w:r>
      <w:r w:rsidR="009C2455">
        <w:rPr>
          <w:sz w:val="24"/>
          <w:szCs w:val="24"/>
          <w:lang w:val="ru-RU" w:eastAsia="x-none"/>
        </w:rPr>
        <w:t xml:space="preserve"> лице</w:t>
      </w:r>
      <w:r w:rsidRPr="00C0095F">
        <w:rPr>
          <w:sz w:val="24"/>
          <w:szCs w:val="24"/>
          <w:lang w:val="ru-RU" w:eastAsia="x-none"/>
        </w:rPr>
        <w:t xml:space="preserve"> </w:t>
      </w:r>
      <w:r w:rsidR="009F38D8" w:rsidRPr="009F38D8">
        <w:rPr>
          <w:sz w:val="24"/>
          <w:szCs w:val="24"/>
          <w:lang w:val="ru-RU" w:eastAsia="x-none"/>
        </w:rPr>
        <w:t xml:space="preserve">заместителя директора </w:t>
      </w:r>
      <w:r w:rsidR="00C07790">
        <w:rPr>
          <w:sz w:val="24"/>
          <w:szCs w:val="24"/>
          <w:lang w:val="ru-RU" w:eastAsia="x-none"/>
        </w:rPr>
        <w:t>Василига</w:t>
      </w:r>
      <w:r w:rsidR="009F38D8" w:rsidRPr="009F38D8">
        <w:rPr>
          <w:sz w:val="24"/>
          <w:szCs w:val="24"/>
          <w:lang w:val="ru-RU" w:eastAsia="x-none"/>
        </w:rPr>
        <w:t xml:space="preserve"> </w:t>
      </w:r>
      <w:r w:rsidR="00C07790">
        <w:rPr>
          <w:sz w:val="24"/>
          <w:szCs w:val="24"/>
          <w:lang w:val="ru-RU" w:eastAsia="x-none"/>
        </w:rPr>
        <w:t>Натальи</w:t>
      </w:r>
      <w:r w:rsidR="009F38D8" w:rsidRPr="009F38D8">
        <w:rPr>
          <w:sz w:val="24"/>
          <w:szCs w:val="24"/>
          <w:lang w:val="ru-RU" w:eastAsia="x-none"/>
        </w:rPr>
        <w:t xml:space="preserve"> </w:t>
      </w:r>
      <w:r w:rsidR="00C07790">
        <w:rPr>
          <w:sz w:val="24"/>
          <w:szCs w:val="24"/>
          <w:lang w:val="ru-RU" w:eastAsia="x-none"/>
        </w:rPr>
        <w:t>Николаевны</w:t>
      </w:r>
      <w:r w:rsidR="009F38D8" w:rsidRPr="009F38D8">
        <w:rPr>
          <w:sz w:val="24"/>
          <w:szCs w:val="24"/>
          <w:lang w:val="ru-RU" w:eastAsia="x-none"/>
        </w:rPr>
        <w:t>, действующе</w:t>
      </w:r>
      <w:r w:rsidR="005B0BE8">
        <w:rPr>
          <w:sz w:val="24"/>
          <w:szCs w:val="24"/>
          <w:lang w:val="ru-RU" w:eastAsia="x-none"/>
        </w:rPr>
        <w:t>й</w:t>
      </w:r>
      <w:r w:rsidR="009F38D8" w:rsidRPr="009F38D8">
        <w:rPr>
          <w:sz w:val="24"/>
          <w:szCs w:val="24"/>
          <w:lang w:val="ru-RU" w:eastAsia="x-none"/>
        </w:rPr>
        <w:t xml:space="preserve"> на основании Доверенности </w:t>
      </w:r>
      <w:r w:rsidR="00F008AC">
        <w:rPr>
          <w:sz w:val="24"/>
          <w:szCs w:val="24"/>
          <w:lang w:val="ru-RU" w:eastAsia="x-none"/>
        </w:rPr>
        <w:t xml:space="preserve">от </w:t>
      </w:r>
      <w:r w:rsidR="00C07790">
        <w:rPr>
          <w:sz w:val="24"/>
          <w:szCs w:val="24"/>
          <w:lang w:val="ru-RU" w:eastAsia="x-none"/>
        </w:rPr>
        <w:t>11</w:t>
      </w:r>
      <w:r w:rsidR="00F008AC" w:rsidRPr="00F008AC">
        <w:rPr>
          <w:sz w:val="24"/>
          <w:szCs w:val="24"/>
          <w:lang w:val="ru-RU" w:eastAsia="x-none"/>
        </w:rPr>
        <w:t>.</w:t>
      </w:r>
      <w:r w:rsidR="00C07790">
        <w:rPr>
          <w:sz w:val="24"/>
          <w:szCs w:val="24"/>
          <w:lang w:val="ru-RU" w:eastAsia="x-none"/>
        </w:rPr>
        <w:t>03</w:t>
      </w:r>
      <w:r w:rsidR="00F008AC" w:rsidRPr="00F008AC">
        <w:rPr>
          <w:sz w:val="24"/>
          <w:szCs w:val="24"/>
          <w:lang w:val="ru-RU" w:eastAsia="x-none"/>
        </w:rPr>
        <w:t>.202</w:t>
      </w:r>
      <w:r w:rsidR="00C07790">
        <w:rPr>
          <w:sz w:val="24"/>
          <w:szCs w:val="24"/>
          <w:lang w:val="ru-RU" w:eastAsia="x-none"/>
        </w:rPr>
        <w:t>6</w:t>
      </w:r>
      <w:r w:rsidR="00F008AC" w:rsidRPr="00F008AC">
        <w:rPr>
          <w:sz w:val="24"/>
          <w:szCs w:val="24"/>
          <w:lang w:val="ru-RU" w:eastAsia="x-none"/>
        </w:rPr>
        <w:t xml:space="preserve"> № </w:t>
      </w:r>
      <w:r w:rsidR="00C07790" w:rsidRPr="00C07790">
        <w:rPr>
          <w:sz w:val="24"/>
          <w:szCs w:val="24"/>
          <w:lang w:val="ru-RU" w:eastAsia="x-none"/>
        </w:rPr>
        <w:t>36/Д-03-26</w:t>
      </w:r>
      <w:r w:rsidRPr="00C0095F">
        <w:rPr>
          <w:sz w:val="24"/>
          <w:szCs w:val="24"/>
          <w:lang w:val="ru-RU" w:eastAsia="x-none"/>
        </w:rPr>
        <w:t>,</w:t>
      </w:r>
      <w:r w:rsidR="009F38D8">
        <w:rPr>
          <w:sz w:val="24"/>
          <w:szCs w:val="24"/>
          <w:lang w:val="ru-RU" w:eastAsia="x-none"/>
        </w:rPr>
        <w:br/>
      </w:r>
      <w:r w:rsidRPr="00C0095F">
        <w:rPr>
          <w:sz w:val="24"/>
          <w:szCs w:val="24"/>
          <w:lang w:val="ru-RU" w:eastAsia="x-none"/>
        </w:rPr>
        <w:t xml:space="preserve">с одной стороны, и </w:t>
      </w:r>
      <w:r w:rsidR="0052443C">
        <w:rPr>
          <w:b/>
          <w:sz w:val="24"/>
          <w:szCs w:val="24"/>
          <w:lang w:val="ru-RU" w:eastAsia="x-none"/>
        </w:rPr>
        <w:t>________________________________________________________________</w:t>
      </w:r>
      <w:r w:rsidRPr="00067A34">
        <w:rPr>
          <w:b/>
          <w:sz w:val="24"/>
          <w:szCs w:val="24"/>
          <w:lang w:val="ru-RU" w:eastAsia="x-none"/>
        </w:rPr>
        <w:t>,</w:t>
      </w:r>
      <w:r w:rsidRPr="00C0095F">
        <w:rPr>
          <w:sz w:val="24"/>
          <w:szCs w:val="24"/>
          <w:lang w:val="ru-RU" w:eastAsia="x-none"/>
        </w:rPr>
        <w:t xml:space="preserve"> именуемое в дальнейшем «Поставщик», в лице </w:t>
      </w:r>
      <w:r w:rsidR="0052443C">
        <w:rPr>
          <w:sz w:val="24"/>
          <w:szCs w:val="24"/>
          <w:lang w:val="ru-RU" w:eastAsia="x-none"/>
        </w:rPr>
        <w:t>__________________________________________________________________________________</w:t>
      </w:r>
      <w:r w:rsidR="0025479D" w:rsidRPr="0025479D">
        <w:rPr>
          <w:sz w:val="24"/>
          <w:szCs w:val="24"/>
          <w:lang w:val="ru-RU" w:eastAsia="x-none"/>
        </w:rPr>
        <w:t xml:space="preserve"> </w:t>
      </w:r>
      <w:r w:rsidRPr="00C0095F">
        <w:rPr>
          <w:sz w:val="24"/>
          <w:szCs w:val="24"/>
          <w:lang w:val="ru-RU" w:eastAsia="x-none"/>
        </w:rPr>
        <w:t xml:space="preserve">действующего на основании </w:t>
      </w:r>
      <w:r w:rsidR="0052443C">
        <w:rPr>
          <w:sz w:val="24"/>
          <w:szCs w:val="24"/>
          <w:lang w:val="ru-RU" w:eastAsia="x-none"/>
        </w:rPr>
        <w:t>______________________________</w:t>
      </w:r>
      <w:r w:rsidRPr="00C0095F">
        <w:rPr>
          <w:sz w:val="24"/>
          <w:szCs w:val="24"/>
          <w:lang w:val="ru-RU" w:eastAsia="x-none"/>
        </w:rPr>
        <w:t xml:space="preserve">, с другой стороны, </w:t>
      </w:r>
      <w:r w:rsidR="0025479D" w:rsidRPr="0025479D">
        <w:rPr>
          <w:sz w:val="24"/>
          <w:szCs w:val="24"/>
          <w:lang w:val="ru-RU" w:eastAsia="x-none"/>
        </w:rPr>
        <w:t xml:space="preserve">вместе именуемые «Стороны» и каждый в отдельности «Сторона», с соблюдением требований Гражданского кодекса Российской Федерации, </w:t>
      </w:r>
      <w:r w:rsidR="0052443C" w:rsidRPr="0052443C">
        <w:rPr>
          <w:sz w:val="24"/>
          <w:szCs w:val="24"/>
          <w:lang w:val="ru-RU" w:eastAsia="x-none"/>
        </w:rPr>
        <w:t>п</w:t>
      </w:r>
      <w:r w:rsidR="0052443C" w:rsidRPr="006754DC">
        <w:rPr>
          <w:sz w:val="24"/>
          <w:szCs w:val="24"/>
          <w:lang w:val="ru-RU" w:eastAsia="x-none"/>
        </w:rPr>
        <w:t xml:space="preserve">. </w:t>
      </w:r>
      <w:r w:rsidR="00F61C9A" w:rsidRPr="006754DC">
        <w:rPr>
          <w:sz w:val="24"/>
          <w:szCs w:val="24"/>
          <w:lang w:val="ru-RU" w:eastAsia="x-none"/>
        </w:rPr>
        <w:t>4</w:t>
      </w:r>
      <w:r w:rsidR="0052443C" w:rsidRPr="006754DC">
        <w:rPr>
          <w:sz w:val="24"/>
          <w:szCs w:val="24"/>
          <w:lang w:val="ru-RU" w:eastAsia="x-none"/>
        </w:rPr>
        <w:t xml:space="preserve"> ст</w:t>
      </w:r>
      <w:r w:rsidR="0052443C" w:rsidRPr="0052443C">
        <w:rPr>
          <w:sz w:val="24"/>
          <w:szCs w:val="24"/>
          <w:lang w:val="ru-RU" w:eastAsia="x-none"/>
        </w:rPr>
        <w:t>.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479D" w:rsidRPr="0025479D">
        <w:rPr>
          <w:sz w:val="24"/>
          <w:szCs w:val="24"/>
          <w:lang w:val="ru-RU" w:eastAsia="x-none"/>
        </w:rPr>
        <w:t>, заключили настоящий договор (далее – Договор) о нижеследующем</w:t>
      </w:r>
      <w:r w:rsidRPr="00C0095F">
        <w:rPr>
          <w:sz w:val="24"/>
          <w:szCs w:val="24"/>
          <w:lang w:val="ru-RU" w:eastAsia="x-none"/>
        </w:rPr>
        <w:t>:</w:t>
      </w:r>
    </w:p>
    <w:p w14:paraId="1530F03F" w14:textId="77777777" w:rsidR="00044121" w:rsidRPr="00C0095F" w:rsidRDefault="00A814A4" w:rsidP="00044121">
      <w:pPr>
        <w:widowControl w:val="0"/>
        <w:autoSpaceDE w:val="0"/>
        <w:autoSpaceDN w:val="0"/>
        <w:adjustRightInd w:val="0"/>
        <w:ind w:firstLine="709"/>
        <w:jc w:val="center"/>
        <w:rPr>
          <w:b/>
          <w:sz w:val="24"/>
          <w:szCs w:val="24"/>
          <w:lang w:val="ru-RU"/>
        </w:rPr>
      </w:pPr>
      <w:r w:rsidRPr="00C0095F">
        <w:rPr>
          <w:b/>
          <w:sz w:val="24"/>
          <w:szCs w:val="24"/>
          <w:lang w:val="ru-RU"/>
        </w:rPr>
        <w:t xml:space="preserve"> </w:t>
      </w:r>
      <w:r w:rsidR="00044121" w:rsidRPr="00C0095F">
        <w:rPr>
          <w:b/>
          <w:sz w:val="24"/>
          <w:szCs w:val="24"/>
          <w:lang w:val="ru-RU"/>
        </w:rPr>
        <w:t>1</w:t>
      </w:r>
      <w:r w:rsidR="00044121" w:rsidRPr="00C0095F">
        <w:rPr>
          <w:sz w:val="24"/>
          <w:szCs w:val="24"/>
          <w:lang w:val="ru-RU"/>
        </w:rPr>
        <w:t xml:space="preserve">. </w:t>
      </w:r>
      <w:r w:rsidR="00044121" w:rsidRPr="00C0095F">
        <w:rPr>
          <w:b/>
          <w:sz w:val="24"/>
          <w:szCs w:val="24"/>
          <w:lang w:val="ru-RU"/>
        </w:rPr>
        <w:t>Предмет договора</w:t>
      </w:r>
    </w:p>
    <w:p w14:paraId="117D6154"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1.</w:t>
      </w:r>
      <w:proofErr w:type="gramStart"/>
      <w:r w:rsidRPr="00C0095F">
        <w:rPr>
          <w:sz w:val="24"/>
          <w:szCs w:val="24"/>
          <w:lang w:val="ru-RU"/>
        </w:rPr>
        <w:t>1.Поставщик</w:t>
      </w:r>
      <w:proofErr w:type="gramEnd"/>
      <w:r w:rsidRPr="00C0095F">
        <w:rPr>
          <w:sz w:val="24"/>
          <w:szCs w:val="24"/>
          <w:lang w:val="ru-RU"/>
        </w:rPr>
        <w:t xml:space="preserve"> обязуется </w:t>
      </w:r>
      <w:r w:rsidR="00A549C7">
        <w:rPr>
          <w:sz w:val="24"/>
          <w:szCs w:val="24"/>
          <w:lang w:val="ru-RU"/>
        </w:rPr>
        <w:t>поставить товар</w:t>
      </w:r>
      <w:r w:rsidRPr="00C0095F">
        <w:rPr>
          <w:sz w:val="24"/>
          <w:szCs w:val="24"/>
          <w:lang w:val="ru-RU"/>
        </w:rPr>
        <w:t xml:space="preserve">, </w:t>
      </w:r>
      <w:r w:rsidR="00D73A0A">
        <w:rPr>
          <w:sz w:val="24"/>
          <w:szCs w:val="24"/>
          <w:lang w:val="ru-RU"/>
        </w:rPr>
        <w:t xml:space="preserve">а Заказчик обязуется принять </w:t>
      </w:r>
      <w:r w:rsidR="00A549C7">
        <w:rPr>
          <w:sz w:val="24"/>
          <w:szCs w:val="24"/>
          <w:lang w:val="ru-RU"/>
        </w:rPr>
        <w:t>товар</w:t>
      </w:r>
      <w:r w:rsidRPr="00C0095F">
        <w:rPr>
          <w:sz w:val="24"/>
          <w:szCs w:val="24"/>
          <w:lang w:val="ru-RU"/>
        </w:rPr>
        <w:t xml:space="preserve"> </w:t>
      </w:r>
      <w:r w:rsidR="008448D5">
        <w:rPr>
          <w:sz w:val="24"/>
          <w:szCs w:val="24"/>
          <w:lang w:val="ru-RU"/>
        </w:rPr>
        <w:t>в</w:t>
      </w:r>
      <w:r w:rsidR="00812A28">
        <w:rPr>
          <w:sz w:val="24"/>
          <w:szCs w:val="24"/>
          <w:lang w:val="ru-RU"/>
        </w:rPr>
        <w:t xml:space="preserve"> к</w:t>
      </w:r>
      <w:r w:rsidRPr="00C0095F">
        <w:rPr>
          <w:sz w:val="24"/>
          <w:szCs w:val="24"/>
          <w:lang w:val="ru-RU"/>
        </w:rPr>
        <w:t>оличеств</w:t>
      </w:r>
      <w:r w:rsidR="00812A28">
        <w:rPr>
          <w:sz w:val="24"/>
          <w:szCs w:val="24"/>
          <w:lang w:val="ru-RU"/>
        </w:rPr>
        <w:t>е</w:t>
      </w:r>
      <w:r w:rsidRPr="00C0095F">
        <w:rPr>
          <w:sz w:val="24"/>
          <w:szCs w:val="24"/>
          <w:lang w:val="ru-RU"/>
        </w:rPr>
        <w:t xml:space="preserve"> и </w:t>
      </w:r>
      <w:r w:rsidR="00812A28" w:rsidRPr="00C0095F">
        <w:rPr>
          <w:sz w:val="24"/>
          <w:szCs w:val="24"/>
          <w:lang w:val="ru-RU"/>
        </w:rPr>
        <w:t>ассортимен</w:t>
      </w:r>
      <w:r w:rsidR="00812A28">
        <w:rPr>
          <w:sz w:val="24"/>
          <w:szCs w:val="24"/>
          <w:lang w:val="ru-RU"/>
        </w:rPr>
        <w:t>те</w:t>
      </w:r>
      <w:r w:rsidRPr="00C0095F">
        <w:rPr>
          <w:sz w:val="24"/>
          <w:szCs w:val="24"/>
          <w:lang w:val="ru-RU"/>
        </w:rPr>
        <w:t xml:space="preserve"> </w:t>
      </w:r>
      <w:r w:rsidR="00812A28">
        <w:rPr>
          <w:sz w:val="24"/>
          <w:szCs w:val="24"/>
          <w:lang w:val="ru-RU"/>
        </w:rPr>
        <w:t>соответствующей</w:t>
      </w:r>
      <w:r w:rsidRPr="00C0095F">
        <w:rPr>
          <w:sz w:val="24"/>
          <w:szCs w:val="24"/>
          <w:lang w:val="ru-RU"/>
        </w:rPr>
        <w:t xml:space="preserve"> </w:t>
      </w:r>
      <w:r w:rsidR="00812A28" w:rsidRPr="00C0095F">
        <w:rPr>
          <w:sz w:val="24"/>
          <w:szCs w:val="24"/>
          <w:lang w:val="ru-RU"/>
        </w:rPr>
        <w:t>Спецификации</w:t>
      </w:r>
      <w:r w:rsidRPr="00C0095F">
        <w:rPr>
          <w:sz w:val="24"/>
          <w:szCs w:val="24"/>
          <w:lang w:val="ru-RU"/>
        </w:rPr>
        <w:t xml:space="preserve"> (Приложение № </w:t>
      </w:r>
      <w:r w:rsidR="00C0095F">
        <w:rPr>
          <w:sz w:val="24"/>
          <w:szCs w:val="24"/>
          <w:lang w:val="ru-RU"/>
        </w:rPr>
        <w:t xml:space="preserve">1 </w:t>
      </w:r>
      <w:r w:rsidRPr="00C0095F">
        <w:rPr>
          <w:sz w:val="24"/>
          <w:szCs w:val="24"/>
          <w:lang w:val="ru-RU"/>
        </w:rPr>
        <w:t xml:space="preserve">к Договору), </w:t>
      </w:r>
      <w:r w:rsidR="001D21A0">
        <w:rPr>
          <w:sz w:val="24"/>
          <w:szCs w:val="24"/>
          <w:lang w:val="ru-RU"/>
        </w:rPr>
        <w:t>в соответствии с Техническим заданием (Приложение №2 к Договору)</w:t>
      </w:r>
      <w:r w:rsidR="00FA2CE6">
        <w:rPr>
          <w:sz w:val="24"/>
          <w:szCs w:val="24"/>
          <w:lang w:val="ru-RU"/>
        </w:rPr>
        <w:t>,</w:t>
      </w:r>
      <w:r w:rsidR="001D21A0">
        <w:rPr>
          <w:sz w:val="24"/>
          <w:szCs w:val="24"/>
          <w:lang w:val="ru-RU"/>
        </w:rPr>
        <w:t xml:space="preserve"> </w:t>
      </w:r>
      <w:r w:rsidRPr="00C0095F">
        <w:rPr>
          <w:sz w:val="24"/>
          <w:szCs w:val="24"/>
          <w:lang w:val="ru-RU"/>
        </w:rPr>
        <w:t>котор</w:t>
      </w:r>
      <w:r w:rsidR="00FA2CE6">
        <w:rPr>
          <w:sz w:val="24"/>
          <w:szCs w:val="24"/>
          <w:lang w:val="ru-RU"/>
        </w:rPr>
        <w:t>ые</w:t>
      </w:r>
      <w:r w:rsidRPr="00C0095F">
        <w:rPr>
          <w:sz w:val="24"/>
          <w:szCs w:val="24"/>
          <w:lang w:val="ru-RU"/>
        </w:rPr>
        <w:t xml:space="preserve"> явля</w:t>
      </w:r>
      <w:r w:rsidR="00FA2CE6">
        <w:rPr>
          <w:sz w:val="24"/>
          <w:szCs w:val="24"/>
          <w:lang w:val="ru-RU"/>
        </w:rPr>
        <w:t>ю</w:t>
      </w:r>
      <w:r w:rsidRPr="00C0095F">
        <w:rPr>
          <w:sz w:val="24"/>
          <w:szCs w:val="24"/>
          <w:lang w:val="ru-RU"/>
        </w:rPr>
        <w:t>тся неотъемлемой частью Договора.</w:t>
      </w:r>
    </w:p>
    <w:p w14:paraId="120B8F16" w14:textId="77777777" w:rsidR="00812A28"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1.</w:t>
      </w:r>
      <w:proofErr w:type="gramStart"/>
      <w:r w:rsidRPr="00C0095F">
        <w:rPr>
          <w:sz w:val="24"/>
          <w:szCs w:val="24"/>
          <w:lang w:val="ru-RU"/>
        </w:rPr>
        <w:t>2.</w:t>
      </w:r>
      <w:r w:rsidR="00C51705">
        <w:rPr>
          <w:sz w:val="24"/>
          <w:szCs w:val="24"/>
          <w:lang w:val="ru-RU"/>
        </w:rPr>
        <w:t>Товар</w:t>
      </w:r>
      <w:proofErr w:type="gramEnd"/>
      <w:r w:rsidRPr="00C0095F">
        <w:rPr>
          <w:sz w:val="24"/>
          <w:szCs w:val="24"/>
          <w:lang w:val="ru-RU"/>
        </w:rPr>
        <w:t xml:space="preserve"> должен отвечать требованиям качества в соответствии с действующими в Российской Федерации стандартами, утвержденными в отношении данного вида </w:t>
      </w:r>
      <w:r w:rsidR="00C51705">
        <w:rPr>
          <w:sz w:val="24"/>
          <w:szCs w:val="24"/>
          <w:lang w:val="ru-RU"/>
        </w:rPr>
        <w:t>товара</w:t>
      </w:r>
      <w:r w:rsidRPr="00C0095F">
        <w:rPr>
          <w:sz w:val="24"/>
          <w:szCs w:val="24"/>
          <w:lang w:val="ru-RU"/>
        </w:rPr>
        <w:t>.</w:t>
      </w:r>
    </w:p>
    <w:p w14:paraId="607D01FA" w14:textId="77777777" w:rsidR="00044121" w:rsidRPr="00C0095F" w:rsidRDefault="00812A28" w:rsidP="00044121">
      <w:pPr>
        <w:widowControl w:val="0"/>
        <w:autoSpaceDE w:val="0"/>
        <w:autoSpaceDN w:val="0"/>
        <w:adjustRightInd w:val="0"/>
        <w:ind w:firstLine="709"/>
        <w:jc w:val="both"/>
        <w:rPr>
          <w:sz w:val="24"/>
          <w:szCs w:val="24"/>
          <w:lang w:val="ru-RU"/>
        </w:rPr>
      </w:pPr>
      <w:r>
        <w:rPr>
          <w:sz w:val="24"/>
          <w:szCs w:val="24"/>
          <w:lang w:val="ru-RU"/>
        </w:rPr>
        <w:t>1.</w:t>
      </w:r>
      <w:proofErr w:type="gramStart"/>
      <w:r>
        <w:rPr>
          <w:sz w:val="24"/>
          <w:szCs w:val="24"/>
          <w:lang w:val="ru-RU"/>
        </w:rPr>
        <w:t>3.Заказчик</w:t>
      </w:r>
      <w:proofErr w:type="gramEnd"/>
      <w:r>
        <w:rPr>
          <w:sz w:val="24"/>
          <w:szCs w:val="24"/>
          <w:lang w:val="ru-RU"/>
        </w:rPr>
        <w:t xml:space="preserve"> обязуется оплатить </w:t>
      </w:r>
      <w:r w:rsidR="00C51705">
        <w:rPr>
          <w:sz w:val="24"/>
          <w:szCs w:val="24"/>
          <w:lang w:val="ru-RU"/>
        </w:rPr>
        <w:t>товар</w:t>
      </w:r>
      <w:r>
        <w:rPr>
          <w:sz w:val="24"/>
          <w:szCs w:val="24"/>
          <w:lang w:val="ru-RU"/>
        </w:rPr>
        <w:t xml:space="preserve"> в установленном данным договором порядке.</w:t>
      </w:r>
      <w:r w:rsidR="00044121" w:rsidRPr="00C0095F">
        <w:rPr>
          <w:sz w:val="24"/>
          <w:szCs w:val="24"/>
          <w:lang w:val="ru-RU"/>
        </w:rPr>
        <w:t xml:space="preserve"> </w:t>
      </w:r>
    </w:p>
    <w:p w14:paraId="36C1BC7F" w14:textId="77777777" w:rsidR="00044121" w:rsidRPr="00C0095F" w:rsidRDefault="00044121" w:rsidP="00044121">
      <w:pPr>
        <w:widowControl w:val="0"/>
        <w:autoSpaceDE w:val="0"/>
        <w:autoSpaceDN w:val="0"/>
        <w:adjustRightInd w:val="0"/>
        <w:spacing w:before="120" w:line="360" w:lineRule="auto"/>
        <w:ind w:firstLine="709"/>
        <w:jc w:val="center"/>
        <w:rPr>
          <w:b/>
          <w:sz w:val="24"/>
          <w:szCs w:val="24"/>
          <w:lang w:val="ru-RU"/>
        </w:rPr>
      </w:pPr>
      <w:r w:rsidRPr="00C0095F">
        <w:rPr>
          <w:b/>
          <w:sz w:val="24"/>
          <w:szCs w:val="24"/>
          <w:lang w:val="ru-RU"/>
        </w:rPr>
        <w:t>2.</w:t>
      </w:r>
      <w:r w:rsidRPr="00C0095F">
        <w:rPr>
          <w:b/>
          <w:sz w:val="24"/>
          <w:szCs w:val="24"/>
          <w:lang w:val="ru-RU"/>
        </w:rPr>
        <w:tab/>
        <w:t>Цена договора и порядок расчётов</w:t>
      </w:r>
    </w:p>
    <w:p w14:paraId="41692476" w14:textId="77777777" w:rsidR="00394BE7" w:rsidRPr="00EB16CE" w:rsidRDefault="00044121" w:rsidP="00C0095F">
      <w:pPr>
        <w:widowControl w:val="0"/>
        <w:autoSpaceDE w:val="0"/>
        <w:autoSpaceDN w:val="0"/>
        <w:adjustRightInd w:val="0"/>
        <w:ind w:firstLine="709"/>
        <w:jc w:val="both"/>
        <w:rPr>
          <w:sz w:val="24"/>
          <w:szCs w:val="24"/>
          <w:lang w:val="ru-RU"/>
        </w:rPr>
      </w:pPr>
      <w:r w:rsidRPr="00C0095F">
        <w:rPr>
          <w:sz w:val="24"/>
          <w:szCs w:val="24"/>
          <w:lang w:val="ru-RU"/>
        </w:rPr>
        <w:t>2.1.</w:t>
      </w:r>
      <w:r w:rsidR="00077FD5">
        <w:rPr>
          <w:sz w:val="24"/>
          <w:szCs w:val="24"/>
          <w:lang w:val="ru-RU"/>
        </w:rPr>
        <w:t xml:space="preserve"> </w:t>
      </w:r>
      <w:r w:rsidRPr="00C0095F">
        <w:rPr>
          <w:sz w:val="24"/>
          <w:szCs w:val="24"/>
          <w:lang w:val="ru-RU"/>
        </w:rPr>
        <w:t xml:space="preserve">Цена договора составляет </w:t>
      </w:r>
      <w:r w:rsidR="00077FD5">
        <w:rPr>
          <w:b/>
          <w:spacing w:val="-6"/>
          <w:sz w:val="24"/>
          <w:szCs w:val="24"/>
          <w:lang w:val="ru-RU"/>
        </w:rPr>
        <w:t>_________________________________________</w:t>
      </w:r>
      <w:r w:rsidR="00A549C7">
        <w:rPr>
          <w:b/>
          <w:spacing w:val="-6"/>
          <w:sz w:val="24"/>
          <w:szCs w:val="24"/>
          <w:lang w:val="ru-RU"/>
        </w:rPr>
        <w:t>,</w:t>
      </w:r>
      <w:r w:rsidR="00606631">
        <w:rPr>
          <w:b/>
          <w:spacing w:val="-6"/>
          <w:sz w:val="24"/>
          <w:szCs w:val="24"/>
          <w:lang w:val="ru-RU"/>
        </w:rPr>
        <w:t xml:space="preserve"> </w:t>
      </w:r>
      <w:r w:rsidR="00A549C7">
        <w:rPr>
          <w:b/>
          <w:spacing w:val="-6"/>
          <w:sz w:val="24"/>
          <w:szCs w:val="24"/>
          <w:lang w:val="ru-RU"/>
        </w:rPr>
        <w:t>в</w:t>
      </w:r>
      <w:r w:rsidR="003B6C58">
        <w:rPr>
          <w:b/>
          <w:spacing w:val="-6"/>
          <w:sz w:val="24"/>
          <w:szCs w:val="24"/>
          <w:lang w:val="ru-RU"/>
        </w:rPr>
        <w:t xml:space="preserve"> том числе НДС  - </w:t>
      </w:r>
      <w:r w:rsidR="00077FD5">
        <w:rPr>
          <w:b/>
          <w:spacing w:val="-6"/>
          <w:sz w:val="24"/>
          <w:szCs w:val="24"/>
          <w:lang w:val="ru-RU"/>
        </w:rPr>
        <w:t>_______________________________________________________________________</w:t>
      </w:r>
      <w:r w:rsidR="00EB16CE" w:rsidRPr="00EB16CE">
        <w:rPr>
          <w:sz w:val="24"/>
          <w:szCs w:val="24"/>
          <w:lang w:val="ru-RU"/>
        </w:rPr>
        <w:t>.</w:t>
      </w:r>
    </w:p>
    <w:p w14:paraId="79A891EA" w14:textId="77777777" w:rsidR="00044121" w:rsidRPr="00C0095F" w:rsidRDefault="00394BE7" w:rsidP="00C0095F">
      <w:pPr>
        <w:widowControl w:val="0"/>
        <w:autoSpaceDE w:val="0"/>
        <w:autoSpaceDN w:val="0"/>
        <w:adjustRightInd w:val="0"/>
        <w:ind w:firstLine="709"/>
        <w:jc w:val="both"/>
        <w:rPr>
          <w:sz w:val="24"/>
          <w:szCs w:val="24"/>
          <w:lang w:val="ru-RU"/>
        </w:rPr>
      </w:pPr>
      <w:r>
        <w:rPr>
          <w:sz w:val="24"/>
          <w:szCs w:val="24"/>
          <w:lang w:val="ru-RU"/>
        </w:rPr>
        <w:t>Ц</w:t>
      </w:r>
      <w:r w:rsidR="00044121" w:rsidRPr="00C0095F">
        <w:rPr>
          <w:sz w:val="24"/>
          <w:szCs w:val="24"/>
          <w:lang w:val="ru-RU"/>
        </w:rPr>
        <w:t xml:space="preserve">ена является твердой и определяется на весь срок исполнения договора, за исключением случаев, предусмотренных </w:t>
      </w:r>
      <w:r w:rsidR="00EB16CE">
        <w:rPr>
          <w:sz w:val="24"/>
          <w:szCs w:val="24"/>
          <w:lang w:val="ru-RU"/>
        </w:rPr>
        <w:t>законодательством</w:t>
      </w:r>
      <w:r w:rsidR="00F03790">
        <w:rPr>
          <w:sz w:val="24"/>
          <w:szCs w:val="24"/>
          <w:lang w:val="ru-RU"/>
        </w:rPr>
        <w:t xml:space="preserve"> Российской Федерации и Договором</w:t>
      </w:r>
      <w:r w:rsidR="00044121" w:rsidRPr="00C0095F">
        <w:rPr>
          <w:sz w:val="24"/>
          <w:szCs w:val="24"/>
          <w:lang w:val="ru-RU"/>
        </w:rPr>
        <w:t>.</w:t>
      </w:r>
    </w:p>
    <w:p w14:paraId="52F2B00C"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2.</w:t>
      </w:r>
      <w:proofErr w:type="gramStart"/>
      <w:r w:rsidRPr="00C0095F">
        <w:rPr>
          <w:sz w:val="24"/>
          <w:szCs w:val="24"/>
          <w:lang w:val="ru-RU"/>
        </w:rPr>
        <w:t>2.Цена</w:t>
      </w:r>
      <w:proofErr w:type="gramEnd"/>
      <w:r w:rsidRPr="00C0095F">
        <w:rPr>
          <w:sz w:val="24"/>
          <w:szCs w:val="24"/>
          <w:lang w:val="ru-RU"/>
        </w:rPr>
        <w:t xml:space="preserve"> Договора включает общую стоимость всех товаров, уплачиваемую Заказчиком Поставщику за полное выполнение Поставщиком своих обязательств по </w:t>
      </w:r>
      <w:r w:rsidR="00A549C7">
        <w:rPr>
          <w:sz w:val="24"/>
          <w:szCs w:val="24"/>
          <w:lang w:val="ru-RU"/>
        </w:rPr>
        <w:t>поставке товара</w:t>
      </w:r>
      <w:r w:rsidRPr="00C0095F">
        <w:rPr>
          <w:sz w:val="24"/>
          <w:szCs w:val="24"/>
          <w:lang w:val="ru-RU"/>
        </w:rPr>
        <w:t xml:space="preserve"> по Договору.</w:t>
      </w:r>
    </w:p>
    <w:p w14:paraId="4358A7E2" w14:textId="77777777" w:rsidR="00044121"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2.</w:t>
      </w:r>
      <w:proofErr w:type="gramStart"/>
      <w:r w:rsidRPr="00C0095F">
        <w:rPr>
          <w:sz w:val="24"/>
          <w:szCs w:val="24"/>
          <w:lang w:val="ru-RU"/>
        </w:rPr>
        <w:t>3.Изменение</w:t>
      </w:r>
      <w:proofErr w:type="gramEnd"/>
      <w:r w:rsidRPr="00C0095F">
        <w:rPr>
          <w:sz w:val="24"/>
          <w:szCs w:val="24"/>
          <w:lang w:val="ru-RU"/>
        </w:rPr>
        <w:t xml:space="preserve"> цены Договора допускается в пределах, устанавливаемых действующим законодательством Российской Федерации по соглашению сторон.</w:t>
      </w:r>
      <w:r w:rsidR="00EB16CE">
        <w:rPr>
          <w:sz w:val="24"/>
          <w:szCs w:val="24"/>
          <w:lang w:val="ru-RU"/>
        </w:rPr>
        <w:t xml:space="preserve"> </w:t>
      </w:r>
    </w:p>
    <w:p w14:paraId="3B2D55AE" w14:textId="77777777" w:rsidR="00EB16CE" w:rsidRPr="00C0095F" w:rsidRDefault="00EB16CE" w:rsidP="00044121">
      <w:pPr>
        <w:widowControl w:val="0"/>
        <w:autoSpaceDE w:val="0"/>
        <w:autoSpaceDN w:val="0"/>
        <w:adjustRightInd w:val="0"/>
        <w:ind w:firstLine="709"/>
        <w:jc w:val="both"/>
        <w:rPr>
          <w:sz w:val="24"/>
          <w:szCs w:val="24"/>
          <w:lang w:val="ru-RU"/>
        </w:rPr>
      </w:pPr>
      <w:r w:rsidRPr="00EB16CE">
        <w:rPr>
          <w:sz w:val="24"/>
          <w:szCs w:val="24"/>
          <w:lang w:val="ru-RU"/>
        </w:rPr>
        <w:t>По соглашению с</w:t>
      </w:r>
      <w:r w:rsidR="005963C9">
        <w:rPr>
          <w:sz w:val="24"/>
          <w:szCs w:val="24"/>
          <w:lang w:val="ru-RU"/>
        </w:rPr>
        <w:t xml:space="preserve">торон количество </w:t>
      </w:r>
      <w:r w:rsidR="00C51705">
        <w:rPr>
          <w:sz w:val="24"/>
          <w:szCs w:val="24"/>
          <w:lang w:val="ru-RU"/>
        </w:rPr>
        <w:t>поставляемого товара</w:t>
      </w:r>
      <w:r w:rsidRPr="00EB16CE">
        <w:rPr>
          <w:sz w:val="24"/>
          <w:szCs w:val="24"/>
          <w:lang w:val="ru-RU"/>
        </w:rPr>
        <w:t xml:space="preserve"> может быть изменено</w:t>
      </w:r>
      <w:r w:rsidR="005963C9">
        <w:rPr>
          <w:sz w:val="24"/>
          <w:szCs w:val="24"/>
          <w:lang w:val="ru-RU"/>
        </w:rPr>
        <w:t xml:space="preserve"> </w:t>
      </w:r>
      <w:r w:rsidRPr="00EB16CE">
        <w:rPr>
          <w:sz w:val="24"/>
          <w:szCs w:val="24"/>
          <w:lang w:val="ru-RU"/>
        </w:rPr>
        <w:t xml:space="preserve">(уменьшено или увеличено), но не более чем </w:t>
      </w:r>
      <w:proofErr w:type="gramStart"/>
      <w:r w:rsidRPr="00EB16CE">
        <w:rPr>
          <w:sz w:val="24"/>
          <w:szCs w:val="24"/>
          <w:lang w:val="ru-RU"/>
        </w:rPr>
        <w:t>на  10</w:t>
      </w:r>
      <w:proofErr w:type="gramEnd"/>
      <w:r w:rsidRPr="00EB16CE">
        <w:rPr>
          <w:sz w:val="24"/>
          <w:szCs w:val="24"/>
          <w:lang w:val="ru-RU"/>
        </w:rPr>
        <w:t xml:space="preserve"> (десять) процентов. При поставке дополнительного количества </w:t>
      </w:r>
      <w:r w:rsidR="00C51705">
        <w:rPr>
          <w:sz w:val="24"/>
          <w:szCs w:val="24"/>
          <w:lang w:val="ru-RU"/>
        </w:rPr>
        <w:t>товара</w:t>
      </w:r>
      <w:r w:rsidRPr="00EB16CE">
        <w:rPr>
          <w:sz w:val="24"/>
          <w:szCs w:val="24"/>
          <w:lang w:val="ru-RU"/>
        </w:rPr>
        <w:t xml:space="preserve"> Стороны вправе увеличить цену Договора пропорционально количеству дополнительного </w:t>
      </w:r>
      <w:proofErr w:type="gramStart"/>
      <w:r w:rsidR="00F8556F">
        <w:rPr>
          <w:sz w:val="24"/>
          <w:szCs w:val="24"/>
          <w:lang w:val="ru-RU"/>
        </w:rPr>
        <w:t>Т</w:t>
      </w:r>
      <w:r w:rsidR="00A549C7">
        <w:rPr>
          <w:sz w:val="24"/>
          <w:szCs w:val="24"/>
          <w:lang w:val="ru-RU"/>
        </w:rPr>
        <w:t>овара</w:t>
      </w:r>
      <w:r w:rsidRPr="00EB16CE">
        <w:rPr>
          <w:sz w:val="24"/>
          <w:szCs w:val="24"/>
          <w:lang w:val="ru-RU"/>
        </w:rPr>
        <w:t xml:space="preserve">  исходя</w:t>
      </w:r>
      <w:proofErr w:type="gramEnd"/>
      <w:r w:rsidRPr="00EB16CE">
        <w:rPr>
          <w:sz w:val="24"/>
          <w:szCs w:val="24"/>
          <w:lang w:val="ru-RU"/>
        </w:rPr>
        <w:t xml:space="preserve"> из установленной в Спецификации цены единицы </w:t>
      </w:r>
      <w:r w:rsidR="00C51705">
        <w:rPr>
          <w:sz w:val="24"/>
          <w:szCs w:val="24"/>
          <w:lang w:val="ru-RU"/>
        </w:rPr>
        <w:t>товара</w:t>
      </w:r>
      <w:r w:rsidRPr="00EB16CE">
        <w:rPr>
          <w:sz w:val="24"/>
          <w:szCs w:val="24"/>
          <w:lang w:val="ru-RU"/>
        </w:rPr>
        <w:t xml:space="preserve">. При уменьшении предусмотренного Договором количества </w:t>
      </w:r>
      <w:r w:rsidR="00C51705">
        <w:rPr>
          <w:sz w:val="24"/>
          <w:szCs w:val="24"/>
          <w:lang w:val="ru-RU"/>
        </w:rPr>
        <w:t>товара</w:t>
      </w:r>
      <w:r w:rsidRPr="00EB16CE">
        <w:rPr>
          <w:sz w:val="24"/>
          <w:szCs w:val="24"/>
          <w:lang w:val="ru-RU"/>
        </w:rPr>
        <w:t xml:space="preserve"> Стороны обязаны уменьшить цену Договора исходя из цены единицы </w:t>
      </w:r>
      <w:r w:rsidR="00C51705">
        <w:rPr>
          <w:sz w:val="24"/>
          <w:szCs w:val="24"/>
          <w:lang w:val="ru-RU"/>
        </w:rPr>
        <w:t>товара</w:t>
      </w:r>
      <w:r w:rsidRPr="00EB16CE">
        <w:rPr>
          <w:sz w:val="24"/>
          <w:szCs w:val="24"/>
          <w:lang w:val="ru-RU"/>
        </w:rPr>
        <w:t>, установленной в Спецификации.</w:t>
      </w:r>
    </w:p>
    <w:p w14:paraId="553CC01D"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2.4.</w:t>
      </w:r>
      <w:r w:rsidR="001E72B4">
        <w:rPr>
          <w:sz w:val="24"/>
          <w:szCs w:val="24"/>
          <w:lang w:val="ru-RU"/>
        </w:rPr>
        <w:t xml:space="preserve"> </w:t>
      </w:r>
      <w:r w:rsidRPr="00C0095F">
        <w:rPr>
          <w:sz w:val="24"/>
          <w:szCs w:val="24"/>
          <w:lang w:val="ru-RU"/>
        </w:rPr>
        <w:t xml:space="preserve">Оплата по Договору осуществляется путем безналичного расчета </w:t>
      </w:r>
      <w:r w:rsidRPr="00C0095F">
        <w:rPr>
          <w:sz w:val="24"/>
          <w:szCs w:val="24"/>
          <w:lang w:val="ru-RU"/>
        </w:rPr>
        <w:br/>
      </w:r>
      <w:r w:rsidR="00077FD5" w:rsidRPr="00077FD5">
        <w:rPr>
          <w:b/>
          <w:sz w:val="24"/>
          <w:szCs w:val="24"/>
          <w:lang w:val="ru-RU"/>
        </w:rPr>
        <w:t>за счет средств субсидии на выполнение государственного задания</w:t>
      </w:r>
      <w:r w:rsidRPr="009E5B04">
        <w:rPr>
          <w:sz w:val="24"/>
          <w:szCs w:val="24"/>
          <w:lang w:val="ru-RU"/>
        </w:rPr>
        <w:t>.</w:t>
      </w:r>
      <w:r w:rsidRPr="009C2455">
        <w:rPr>
          <w:sz w:val="24"/>
          <w:szCs w:val="24"/>
          <w:lang w:val="ru-RU"/>
        </w:rPr>
        <w:t xml:space="preserve"> В случае изменения своего расчетного счета Поставщик обязан в</w:t>
      </w:r>
      <w:r w:rsidRPr="00C0095F">
        <w:rPr>
          <w:sz w:val="24"/>
          <w:szCs w:val="24"/>
          <w:lang w:val="ru-RU"/>
        </w:rPr>
        <w:t xml:space="preserve">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16A2F274" w14:textId="77777777" w:rsidR="00044121"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2.5.</w:t>
      </w:r>
      <w:r w:rsidR="001E72B4">
        <w:rPr>
          <w:sz w:val="24"/>
          <w:szCs w:val="24"/>
          <w:lang w:val="ru-RU"/>
        </w:rPr>
        <w:t xml:space="preserve"> </w:t>
      </w:r>
      <w:r w:rsidR="001E72B4" w:rsidRPr="001E72B4">
        <w:rPr>
          <w:sz w:val="24"/>
          <w:szCs w:val="24"/>
          <w:lang w:val="ru-RU"/>
        </w:rPr>
        <w:t xml:space="preserve">Оплата производится Заказчиком за фактически оказанные услуги путем безналичного расчета за счет субсидии на финансовое обеспечение выполнения государственного задания на расчетный  счет </w:t>
      </w:r>
      <w:r w:rsidR="00FE1712">
        <w:rPr>
          <w:sz w:val="24"/>
          <w:szCs w:val="24"/>
          <w:lang w:val="ru-RU"/>
        </w:rPr>
        <w:t>Поставщика</w:t>
      </w:r>
      <w:r w:rsidR="001E72B4" w:rsidRPr="001E72B4">
        <w:rPr>
          <w:sz w:val="24"/>
          <w:szCs w:val="24"/>
          <w:lang w:val="ru-RU"/>
        </w:rPr>
        <w:t>, реквизиты которого указаны в разделе 1</w:t>
      </w:r>
      <w:r w:rsidR="00FE1712">
        <w:rPr>
          <w:sz w:val="24"/>
          <w:szCs w:val="24"/>
          <w:lang w:val="ru-RU"/>
        </w:rPr>
        <w:t>0</w:t>
      </w:r>
      <w:r w:rsidR="001E72B4" w:rsidRPr="001E72B4">
        <w:rPr>
          <w:sz w:val="24"/>
          <w:szCs w:val="24"/>
          <w:lang w:val="ru-RU"/>
        </w:rPr>
        <w:t xml:space="preserve"> Договора, в срок не позднее 7 (семи) рабочих дней с даты завершения приемки, </w:t>
      </w:r>
      <w:r w:rsidR="001E72B4" w:rsidRPr="001E72B4">
        <w:rPr>
          <w:sz w:val="24"/>
          <w:szCs w:val="24"/>
          <w:lang w:val="ru-RU"/>
        </w:rPr>
        <w:lastRenderedPageBreak/>
        <w:t xml:space="preserve">оформленной Актом приемки (ф. 0510452),  в соответствии с требованиями действующих нормативных документов, на основании Акта оказанных услуг и счет-фактуры (или универсального передаточного документа – УПД), оформленные и подписанные в соответствии с требованиями законодательства Российской Федерации, а также  счета, выставленного </w:t>
      </w:r>
      <w:r w:rsidR="00FE1712">
        <w:rPr>
          <w:sz w:val="24"/>
          <w:szCs w:val="24"/>
          <w:lang w:val="ru-RU"/>
        </w:rPr>
        <w:t>Поставщиком</w:t>
      </w:r>
      <w:r w:rsidR="001E72B4" w:rsidRPr="001E72B4">
        <w:rPr>
          <w:sz w:val="24"/>
          <w:szCs w:val="24"/>
          <w:lang w:val="ru-RU"/>
        </w:rPr>
        <w:t xml:space="preserve">. Счет – фактура не предоставляется в случаях, установленных Налоговым кодексом Российской Федерации. Датой оформления </w:t>
      </w:r>
      <w:proofErr w:type="gramStart"/>
      <w:r w:rsidR="001E72B4" w:rsidRPr="001E72B4">
        <w:rPr>
          <w:sz w:val="24"/>
          <w:szCs w:val="24"/>
          <w:lang w:val="ru-RU"/>
        </w:rPr>
        <w:t>приемки  считается</w:t>
      </w:r>
      <w:proofErr w:type="gramEnd"/>
      <w:r w:rsidR="001E72B4" w:rsidRPr="001E72B4">
        <w:rPr>
          <w:sz w:val="24"/>
          <w:szCs w:val="24"/>
          <w:lang w:val="ru-RU"/>
        </w:rPr>
        <w:t xml:space="preserve"> дата утверждения Акта приемки (ф.0510452) Заказчиком. Акт приемки (ф.0510452</w:t>
      </w:r>
      <w:proofErr w:type="gramStart"/>
      <w:r w:rsidR="001E72B4" w:rsidRPr="001E72B4">
        <w:rPr>
          <w:sz w:val="24"/>
          <w:szCs w:val="24"/>
          <w:lang w:val="ru-RU"/>
        </w:rPr>
        <w:t>)  является</w:t>
      </w:r>
      <w:proofErr w:type="gramEnd"/>
      <w:r w:rsidR="001E72B4" w:rsidRPr="001E72B4">
        <w:rPr>
          <w:sz w:val="24"/>
          <w:szCs w:val="24"/>
          <w:lang w:val="ru-RU"/>
        </w:rPr>
        <w:t xml:space="preserve"> основанием для оплаты</w:t>
      </w:r>
      <w:r w:rsidR="006C126B">
        <w:rPr>
          <w:sz w:val="24"/>
          <w:szCs w:val="24"/>
          <w:lang w:val="ru-RU"/>
        </w:rPr>
        <w:t>.</w:t>
      </w:r>
    </w:p>
    <w:p w14:paraId="043BFE6C" w14:textId="77777777" w:rsidR="00044121" w:rsidRPr="00C0095F" w:rsidRDefault="00044121" w:rsidP="00044121">
      <w:pPr>
        <w:widowControl w:val="0"/>
        <w:autoSpaceDE w:val="0"/>
        <w:autoSpaceDN w:val="0"/>
        <w:adjustRightInd w:val="0"/>
        <w:spacing w:before="120"/>
        <w:ind w:left="709"/>
        <w:jc w:val="center"/>
        <w:rPr>
          <w:b/>
          <w:sz w:val="24"/>
          <w:szCs w:val="24"/>
          <w:lang w:val="ru-RU"/>
        </w:rPr>
      </w:pPr>
      <w:r w:rsidRPr="00C0095F">
        <w:rPr>
          <w:b/>
          <w:sz w:val="24"/>
          <w:szCs w:val="24"/>
          <w:lang w:val="ru-RU"/>
        </w:rPr>
        <w:t xml:space="preserve">3. Сроки и порядок </w:t>
      </w:r>
      <w:r w:rsidR="00C51705">
        <w:rPr>
          <w:b/>
          <w:sz w:val="24"/>
          <w:szCs w:val="24"/>
          <w:lang w:val="ru-RU"/>
        </w:rPr>
        <w:t>поставки товара</w:t>
      </w:r>
    </w:p>
    <w:p w14:paraId="0C9C2425" w14:textId="77777777" w:rsidR="00154C51"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3.</w:t>
      </w:r>
      <w:proofErr w:type="gramStart"/>
      <w:r w:rsidRPr="00C0095F">
        <w:rPr>
          <w:sz w:val="24"/>
          <w:szCs w:val="24"/>
          <w:lang w:val="ru-RU"/>
        </w:rPr>
        <w:t>1.</w:t>
      </w:r>
      <w:r w:rsidR="00C51705">
        <w:rPr>
          <w:sz w:val="24"/>
          <w:szCs w:val="24"/>
          <w:lang w:val="ru-RU"/>
        </w:rPr>
        <w:t>Поставка</w:t>
      </w:r>
      <w:proofErr w:type="gramEnd"/>
      <w:r w:rsidR="00C51705">
        <w:rPr>
          <w:sz w:val="24"/>
          <w:szCs w:val="24"/>
          <w:lang w:val="ru-RU"/>
        </w:rPr>
        <w:t xml:space="preserve"> товара</w:t>
      </w:r>
      <w:r w:rsidRPr="00C0095F">
        <w:rPr>
          <w:sz w:val="24"/>
          <w:szCs w:val="24"/>
          <w:lang w:val="ru-RU"/>
        </w:rPr>
        <w:t xml:space="preserve"> осуществляется в течение </w:t>
      </w:r>
      <w:r w:rsidR="007D31DC">
        <w:rPr>
          <w:b/>
          <w:sz w:val="24"/>
          <w:szCs w:val="24"/>
          <w:lang w:val="ru-RU"/>
        </w:rPr>
        <w:t>10</w:t>
      </w:r>
      <w:r w:rsidRPr="00C0095F">
        <w:rPr>
          <w:b/>
          <w:sz w:val="24"/>
          <w:szCs w:val="24"/>
          <w:lang w:val="ru-RU"/>
        </w:rPr>
        <w:t xml:space="preserve"> (</w:t>
      </w:r>
      <w:r w:rsidR="007D31DC">
        <w:rPr>
          <w:b/>
          <w:sz w:val="24"/>
          <w:szCs w:val="24"/>
          <w:lang w:val="ru-RU"/>
        </w:rPr>
        <w:t>десяти</w:t>
      </w:r>
      <w:r w:rsidRPr="00C0095F">
        <w:rPr>
          <w:b/>
          <w:sz w:val="24"/>
          <w:szCs w:val="24"/>
          <w:lang w:val="ru-RU"/>
        </w:rPr>
        <w:t xml:space="preserve">) </w:t>
      </w:r>
      <w:r w:rsidR="009C2455">
        <w:rPr>
          <w:b/>
          <w:sz w:val="24"/>
          <w:szCs w:val="24"/>
          <w:lang w:val="ru-RU"/>
        </w:rPr>
        <w:t xml:space="preserve">рабочих </w:t>
      </w:r>
      <w:r w:rsidRPr="00C0095F">
        <w:rPr>
          <w:b/>
          <w:sz w:val="24"/>
          <w:szCs w:val="24"/>
          <w:lang w:val="ru-RU"/>
        </w:rPr>
        <w:t>дней</w:t>
      </w:r>
      <w:r w:rsidR="009E5B04">
        <w:rPr>
          <w:sz w:val="24"/>
          <w:szCs w:val="24"/>
          <w:lang w:val="ru-RU"/>
        </w:rPr>
        <w:t xml:space="preserve"> с</w:t>
      </w:r>
      <w:r w:rsidRPr="00C0095F">
        <w:rPr>
          <w:sz w:val="24"/>
          <w:szCs w:val="24"/>
          <w:lang w:val="ru-RU"/>
        </w:rPr>
        <w:t xml:space="preserve"> </w:t>
      </w:r>
      <w:r w:rsidR="00D73A0A">
        <w:rPr>
          <w:sz w:val="24"/>
          <w:szCs w:val="24"/>
          <w:lang w:val="ru-RU"/>
        </w:rPr>
        <w:t>момента</w:t>
      </w:r>
      <w:r w:rsidRPr="00C0095F">
        <w:rPr>
          <w:sz w:val="24"/>
          <w:szCs w:val="24"/>
          <w:lang w:val="ru-RU"/>
        </w:rPr>
        <w:t xml:space="preserve"> </w:t>
      </w:r>
      <w:r w:rsidR="00F8556F">
        <w:rPr>
          <w:sz w:val="24"/>
          <w:szCs w:val="24"/>
          <w:lang w:val="ru-RU"/>
        </w:rPr>
        <w:t>подписания Сторонами Договора</w:t>
      </w:r>
      <w:r w:rsidRPr="00C0095F">
        <w:rPr>
          <w:sz w:val="24"/>
          <w:szCs w:val="24"/>
          <w:lang w:val="ru-RU"/>
        </w:rPr>
        <w:t xml:space="preserve">. </w:t>
      </w:r>
    </w:p>
    <w:p w14:paraId="5D2347AD" w14:textId="77777777" w:rsidR="00044121" w:rsidRPr="00154C51"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 xml:space="preserve">3.2. Поставка </w:t>
      </w:r>
      <w:r w:rsidR="00C51705">
        <w:rPr>
          <w:sz w:val="24"/>
          <w:szCs w:val="24"/>
          <w:lang w:val="ru-RU"/>
        </w:rPr>
        <w:t>товара</w:t>
      </w:r>
      <w:r w:rsidRPr="00C0095F">
        <w:rPr>
          <w:sz w:val="24"/>
          <w:szCs w:val="24"/>
          <w:lang w:val="ru-RU"/>
        </w:rPr>
        <w:t xml:space="preserve"> осуществляется </w:t>
      </w:r>
      <w:r w:rsidR="00F03790">
        <w:rPr>
          <w:sz w:val="24"/>
          <w:szCs w:val="24"/>
          <w:lang w:val="ru-RU"/>
        </w:rPr>
        <w:t xml:space="preserve">за счет </w:t>
      </w:r>
      <w:r w:rsidRPr="00C0095F">
        <w:rPr>
          <w:sz w:val="24"/>
          <w:szCs w:val="24"/>
          <w:lang w:val="ru-RU"/>
        </w:rPr>
        <w:t>сил и средств Поставщика</w:t>
      </w:r>
      <w:r w:rsidR="00154C51">
        <w:rPr>
          <w:sz w:val="24"/>
          <w:szCs w:val="24"/>
          <w:lang w:val="ru-RU"/>
        </w:rPr>
        <w:t xml:space="preserve"> (единовременно)</w:t>
      </w:r>
      <w:r w:rsidRPr="00C0095F">
        <w:rPr>
          <w:sz w:val="24"/>
          <w:szCs w:val="24"/>
          <w:lang w:val="ru-RU"/>
        </w:rPr>
        <w:t xml:space="preserve"> по адресу: Московская область, г. Бронницы, ул. </w:t>
      </w:r>
      <w:r w:rsidR="006C126B">
        <w:rPr>
          <w:sz w:val="24"/>
          <w:szCs w:val="24"/>
          <w:lang w:val="ru-RU"/>
        </w:rPr>
        <w:t>Красная</w:t>
      </w:r>
      <w:r w:rsidR="00C51705">
        <w:rPr>
          <w:sz w:val="24"/>
          <w:szCs w:val="24"/>
          <w:lang w:val="ru-RU"/>
        </w:rPr>
        <w:t xml:space="preserve"> д. </w:t>
      </w:r>
      <w:r w:rsidR="006C126B">
        <w:rPr>
          <w:sz w:val="24"/>
          <w:szCs w:val="24"/>
          <w:lang w:val="ru-RU"/>
        </w:rPr>
        <w:t>53</w:t>
      </w:r>
      <w:r w:rsidRPr="009E5B04">
        <w:rPr>
          <w:sz w:val="24"/>
          <w:szCs w:val="24"/>
          <w:lang w:val="ru-RU"/>
        </w:rPr>
        <w:t>.</w:t>
      </w:r>
    </w:p>
    <w:p w14:paraId="2D81A671" w14:textId="77777777" w:rsidR="00044121" w:rsidRPr="00C51705" w:rsidRDefault="00044121" w:rsidP="00044121">
      <w:pPr>
        <w:widowControl w:val="0"/>
        <w:numPr>
          <w:ilvl w:val="0"/>
          <w:numId w:val="45"/>
        </w:numPr>
        <w:autoSpaceDE w:val="0"/>
        <w:autoSpaceDN w:val="0"/>
        <w:adjustRightInd w:val="0"/>
        <w:spacing w:before="120"/>
        <w:ind w:left="1066" w:hanging="357"/>
        <w:jc w:val="center"/>
        <w:outlineLvl w:val="0"/>
        <w:rPr>
          <w:b/>
          <w:sz w:val="24"/>
          <w:szCs w:val="24"/>
          <w:lang w:val="ru-RU"/>
        </w:rPr>
      </w:pPr>
      <w:r w:rsidRPr="00C51705">
        <w:rPr>
          <w:b/>
          <w:sz w:val="24"/>
          <w:szCs w:val="24"/>
          <w:lang w:val="ru-RU"/>
        </w:rPr>
        <w:t xml:space="preserve">Порядок </w:t>
      </w:r>
      <w:r w:rsidR="00154C51" w:rsidRPr="00C51705">
        <w:rPr>
          <w:b/>
          <w:sz w:val="24"/>
          <w:szCs w:val="24"/>
          <w:lang w:val="ru-RU"/>
        </w:rPr>
        <w:t>приемк</w:t>
      </w:r>
      <w:r w:rsidR="00D73A0A">
        <w:rPr>
          <w:b/>
          <w:sz w:val="24"/>
          <w:szCs w:val="24"/>
          <w:lang w:val="ru-RU"/>
        </w:rPr>
        <w:t xml:space="preserve">и </w:t>
      </w:r>
      <w:r w:rsidR="00C51705">
        <w:rPr>
          <w:b/>
          <w:sz w:val="24"/>
          <w:szCs w:val="24"/>
          <w:lang w:val="ru-RU"/>
        </w:rPr>
        <w:t>товара</w:t>
      </w:r>
    </w:p>
    <w:p w14:paraId="61DB1AC9"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1.Приемка</w:t>
      </w:r>
      <w:proofErr w:type="gramEnd"/>
      <w:r w:rsidRPr="00C0095F">
        <w:rPr>
          <w:sz w:val="24"/>
          <w:szCs w:val="24"/>
          <w:lang w:val="ru-RU"/>
        </w:rPr>
        <w:t xml:space="preserve"> </w:t>
      </w:r>
      <w:r w:rsidR="00C51705">
        <w:rPr>
          <w:sz w:val="24"/>
          <w:szCs w:val="24"/>
          <w:lang w:val="ru-RU"/>
        </w:rPr>
        <w:t>товара</w:t>
      </w:r>
      <w:r w:rsidRPr="00C0095F">
        <w:rPr>
          <w:sz w:val="24"/>
          <w:szCs w:val="24"/>
          <w:lang w:val="ru-RU"/>
        </w:rPr>
        <w:t xml:space="preserve"> по количеству и качеству производится путем осмотра </w:t>
      </w:r>
      <w:r w:rsidR="00C51705">
        <w:rPr>
          <w:sz w:val="24"/>
          <w:szCs w:val="24"/>
          <w:lang w:val="ru-RU"/>
        </w:rPr>
        <w:t>товара</w:t>
      </w:r>
      <w:r w:rsidRPr="00C0095F">
        <w:rPr>
          <w:sz w:val="24"/>
          <w:szCs w:val="24"/>
          <w:lang w:val="ru-RU"/>
        </w:rPr>
        <w:t xml:space="preserve"> Заказчиком на территории заказчика по адресу, установленному в п. 3.2 Договора. При отсутствии замечаний по количеству, качеству и ассортименту </w:t>
      </w:r>
      <w:r w:rsidR="00C51705">
        <w:rPr>
          <w:sz w:val="24"/>
          <w:szCs w:val="24"/>
          <w:lang w:val="ru-RU"/>
        </w:rPr>
        <w:t>товара</w:t>
      </w:r>
      <w:r w:rsidRPr="00C0095F">
        <w:rPr>
          <w:sz w:val="24"/>
          <w:szCs w:val="24"/>
          <w:lang w:val="ru-RU"/>
        </w:rPr>
        <w:t xml:space="preserve"> Заказчик подписывает </w:t>
      </w:r>
      <w:r w:rsidR="00F8556F">
        <w:rPr>
          <w:sz w:val="24"/>
          <w:szCs w:val="24"/>
          <w:lang w:val="ru-RU"/>
        </w:rPr>
        <w:t>товарную накладную</w:t>
      </w:r>
      <w:r w:rsidR="00754C89">
        <w:rPr>
          <w:sz w:val="24"/>
          <w:szCs w:val="24"/>
          <w:lang w:val="ru-RU"/>
        </w:rPr>
        <w:t xml:space="preserve"> в срок, указанный в п</w:t>
      </w:r>
      <w:r w:rsidRPr="00C0095F">
        <w:rPr>
          <w:sz w:val="24"/>
          <w:szCs w:val="24"/>
          <w:lang w:val="ru-RU"/>
        </w:rPr>
        <w:t>. 4.10 Договора.</w:t>
      </w:r>
    </w:p>
    <w:p w14:paraId="2D9F73C7" w14:textId="77777777" w:rsidR="00154C51" w:rsidRDefault="00F73496" w:rsidP="00F73496">
      <w:pPr>
        <w:widowControl w:val="0"/>
        <w:autoSpaceDE w:val="0"/>
        <w:autoSpaceDN w:val="0"/>
        <w:adjustRightInd w:val="0"/>
        <w:ind w:firstLine="708"/>
        <w:jc w:val="both"/>
        <w:rPr>
          <w:sz w:val="24"/>
          <w:szCs w:val="24"/>
          <w:lang w:val="ru-RU"/>
        </w:rPr>
      </w:pPr>
      <w:r>
        <w:rPr>
          <w:sz w:val="24"/>
          <w:szCs w:val="24"/>
          <w:lang w:val="ru-RU"/>
        </w:rPr>
        <w:t xml:space="preserve">Заказчик обязан подписать документы, подтверждающие приемку </w:t>
      </w:r>
      <w:r w:rsidR="00C51705">
        <w:rPr>
          <w:sz w:val="24"/>
          <w:szCs w:val="24"/>
          <w:lang w:val="ru-RU"/>
        </w:rPr>
        <w:t>товара</w:t>
      </w:r>
      <w:r>
        <w:rPr>
          <w:sz w:val="24"/>
          <w:szCs w:val="24"/>
          <w:lang w:val="ru-RU"/>
        </w:rPr>
        <w:t xml:space="preserve"> в срок не более 5 (пяти) рабочих </w:t>
      </w:r>
      <w:proofErr w:type="gramStart"/>
      <w:r>
        <w:rPr>
          <w:sz w:val="24"/>
          <w:szCs w:val="24"/>
          <w:lang w:val="ru-RU"/>
        </w:rPr>
        <w:t>дней  с</w:t>
      </w:r>
      <w:proofErr w:type="gramEnd"/>
      <w:r>
        <w:rPr>
          <w:sz w:val="24"/>
          <w:szCs w:val="24"/>
          <w:lang w:val="ru-RU"/>
        </w:rPr>
        <w:t xml:space="preserve"> момента поставки </w:t>
      </w:r>
      <w:r w:rsidR="00C51705">
        <w:rPr>
          <w:sz w:val="24"/>
          <w:szCs w:val="24"/>
          <w:lang w:val="ru-RU"/>
        </w:rPr>
        <w:t>товара</w:t>
      </w:r>
      <w:r>
        <w:rPr>
          <w:sz w:val="24"/>
          <w:szCs w:val="24"/>
          <w:lang w:val="ru-RU"/>
        </w:rPr>
        <w:t xml:space="preserve"> либо направить мотивированный отказ от приемки</w:t>
      </w:r>
      <w:r w:rsidR="00674446">
        <w:rPr>
          <w:sz w:val="24"/>
          <w:szCs w:val="24"/>
          <w:lang w:val="ru-RU"/>
        </w:rPr>
        <w:t xml:space="preserve"> </w:t>
      </w:r>
      <w:r w:rsidR="00C51705">
        <w:rPr>
          <w:sz w:val="24"/>
          <w:szCs w:val="24"/>
          <w:lang w:val="ru-RU"/>
        </w:rPr>
        <w:t>товара</w:t>
      </w:r>
      <w:r w:rsidR="00044121" w:rsidRPr="00C0095F">
        <w:rPr>
          <w:sz w:val="24"/>
          <w:szCs w:val="24"/>
          <w:lang w:val="ru-RU"/>
        </w:rPr>
        <w:t xml:space="preserve">. </w:t>
      </w:r>
    </w:p>
    <w:p w14:paraId="59295C34"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2.Поставщик</w:t>
      </w:r>
      <w:proofErr w:type="gramEnd"/>
      <w:r w:rsidRPr="00C0095F">
        <w:rPr>
          <w:sz w:val="24"/>
          <w:szCs w:val="24"/>
          <w:lang w:val="ru-RU"/>
        </w:rPr>
        <w:t xml:space="preserve"> обязан согласовать с Заказчиком точное время и дату поставки.</w:t>
      </w:r>
    </w:p>
    <w:p w14:paraId="22C31899"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3.</w:t>
      </w:r>
      <w:r w:rsidR="00F8556F">
        <w:rPr>
          <w:sz w:val="24"/>
          <w:szCs w:val="24"/>
          <w:lang w:val="ru-RU"/>
        </w:rPr>
        <w:t>Товары</w:t>
      </w:r>
      <w:proofErr w:type="gramEnd"/>
      <w:r w:rsidRPr="00C0095F">
        <w:rPr>
          <w:sz w:val="24"/>
          <w:szCs w:val="24"/>
          <w:lang w:val="ru-RU"/>
        </w:rPr>
        <w:t>, поставляемые Поставщиком Заказчику, должны соответствовать техническим характеристикам, указанным в Спецификации (приложение № 1 к Договору), являющейся неотъемлемой частью Договора.</w:t>
      </w:r>
    </w:p>
    <w:p w14:paraId="31937A07"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4.Маркировка</w:t>
      </w:r>
      <w:proofErr w:type="gramEnd"/>
      <w:r w:rsidRPr="00C0095F">
        <w:rPr>
          <w:sz w:val="24"/>
          <w:szCs w:val="24"/>
          <w:lang w:val="ru-RU"/>
        </w:rPr>
        <w:t xml:space="preserve"> </w:t>
      </w:r>
      <w:r w:rsidR="00C51705">
        <w:rPr>
          <w:sz w:val="24"/>
          <w:szCs w:val="24"/>
          <w:lang w:val="ru-RU"/>
        </w:rPr>
        <w:t>товара</w:t>
      </w:r>
      <w:r w:rsidRPr="00C0095F">
        <w:rPr>
          <w:sz w:val="24"/>
          <w:szCs w:val="24"/>
          <w:lang w:val="ru-RU"/>
        </w:rPr>
        <w:t xml:space="preserve"> должна содержать: наименование изделия, наименование фирмы-изготовителя, юридический адрес изготовителя, дату выпуска.</w:t>
      </w:r>
    </w:p>
    <w:p w14:paraId="01BD2D39"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5.Маркировка</w:t>
      </w:r>
      <w:proofErr w:type="gramEnd"/>
      <w:r w:rsidRPr="00C0095F">
        <w:rPr>
          <w:sz w:val="24"/>
          <w:szCs w:val="24"/>
          <w:lang w:val="ru-RU"/>
        </w:rPr>
        <w:t xml:space="preserve"> упаковки должна строго соответствовать маркировке </w:t>
      </w:r>
      <w:r w:rsidR="00C51705">
        <w:rPr>
          <w:sz w:val="24"/>
          <w:szCs w:val="24"/>
          <w:lang w:val="ru-RU"/>
        </w:rPr>
        <w:t>товара</w:t>
      </w:r>
      <w:r w:rsidRPr="00C0095F">
        <w:rPr>
          <w:sz w:val="24"/>
          <w:szCs w:val="24"/>
          <w:lang w:val="ru-RU"/>
        </w:rPr>
        <w:t>.</w:t>
      </w:r>
    </w:p>
    <w:p w14:paraId="517C8C8B"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w:t>
      </w:r>
      <w:proofErr w:type="gramStart"/>
      <w:r w:rsidRPr="00C0095F">
        <w:rPr>
          <w:sz w:val="24"/>
          <w:szCs w:val="24"/>
          <w:lang w:val="ru-RU"/>
        </w:rPr>
        <w:t>6.Упаковка</w:t>
      </w:r>
      <w:proofErr w:type="gramEnd"/>
      <w:r w:rsidRPr="00C0095F">
        <w:rPr>
          <w:sz w:val="24"/>
          <w:szCs w:val="24"/>
          <w:lang w:val="ru-RU"/>
        </w:rPr>
        <w:t xml:space="preserve"> должна обеспечивать сохранность </w:t>
      </w:r>
      <w:r w:rsidR="00F8556F">
        <w:rPr>
          <w:sz w:val="24"/>
          <w:szCs w:val="24"/>
          <w:lang w:val="ru-RU"/>
        </w:rPr>
        <w:t>Товара</w:t>
      </w:r>
      <w:r w:rsidRPr="00C0095F">
        <w:rPr>
          <w:sz w:val="24"/>
          <w:szCs w:val="24"/>
          <w:lang w:val="ru-RU"/>
        </w:rPr>
        <w:t xml:space="preserve"> при транспортировке и погрузо-разгрузочных работах к конечному месту эксплуатации.</w:t>
      </w:r>
    </w:p>
    <w:p w14:paraId="32288A1D"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 xml:space="preserve">4.7.В день поставки </w:t>
      </w:r>
      <w:r w:rsidR="00F8556F">
        <w:rPr>
          <w:sz w:val="24"/>
          <w:szCs w:val="24"/>
          <w:lang w:val="ru-RU"/>
        </w:rPr>
        <w:t>Товара</w:t>
      </w:r>
      <w:r w:rsidRPr="00C0095F">
        <w:rPr>
          <w:sz w:val="24"/>
          <w:szCs w:val="24"/>
          <w:lang w:val="ru-RU"/>
        </w:rPr>
        <w:t xml:space="preserve"> Поставщик обязан передать Заказчику </w:t>
      </w:r>
      <w:r w:rsidR="00F73496">
        <w:rPr>
          <w:sz w:val="24"/>
          <w:szCs w:val="24"/>
          <w:lang w:val="ru-RU"/>
        </w:rPr>
        <w:t>(</w:t>
      </w:r>
      <w:r w:rsidR="0099293A">
        <w:rPr>
          <w:sz w:val="24"/>
          <w:szCs w:val="24"/>
          <w:lang w:val="ru-RU"/>
        </w:rPr>
        <w:t xml:space="preserve">по адресу поставки </w:t>
      </w:r>
      <w:r w:rsidR="00F8556F">
        <w:rPr>
          <w:sz w:val="24"/>
          <w:szCs w:val="24"/>
          <w:lang w:val="ru-RU"/>
        </w:rPr>
        <w:t>Товара</w:t>
      </w:r>
      <w:r w:rsidR="00F73496">
        <w:rPr>
          <w:sz w:val="24"/>
          <w:szCs w:val="24"/>
          <w:lang w:val="ru-RU"/>
        </w:rPr>
        <w:t>)</w:t>
      </w:r>
      <w:r w:rsidR="0099293A">
        <w:rPr>
          <w:sz w:val="24"/>
          <w:szCs w:val="24"/>
          <w:lang w:val="ru-RU"/>
        </w:rPr>
        <w:t xml:space="preserve"> </w:t>
      </w:r>
      <w:r w:rsidRPr="00C0095F">
        <w:rPr>
          <w:sz w:val="24"/>
          <w:szCs w:val="24"/>
          <w:lang w:val="ru-RU"/>
        </w:rPr>
        <w:t>оригиналы</w:t>
      </w:r>
      <w:r w:rsidR="00C72AE3" w:rsidRPr="00C0095F">
        <w:rPr>
          <w:sz w:val="24"/>
          <w:szCs w:val="24"/>
          <w:lang w:val="ru-RU"/>
        </w:rPr>
        <w:t xml:space="preserve"> </w:t>
      </w:r>
      <w:r w:rsidR="00F8556F">
        <w:rPr>
          <w:sz w:val="24"/>
          <w:szCs w:val="24"/>
          <w:lang w:val="ru-RU"/>
        </w:rPr>
        <w:t>товарной накладной</w:t>
      </w:r>
      <w:r w:rsidR="0099293A">
        <w:rPr>
          <w:sz w:val="24"/>
          <w:szCs w:val="24"/>
          <w:lang w:val="ru-RU"/>
        </w:rPr>
        <w:t xml:space="preserve"> </w:t>
      </w:r>
      <w:r w:rsidR="00547B74">
        <w:rPr>
          <w:sz w:val="24"/>
          <w:szCs w:val="24"/>
          <w:lang w:val="ru-RU"/>
        </w:rPr>
        <w:t xml:space="preserve">и счет, гарантийный талон </w:t>
      </w:r>
      <w:r w:rsidR="00547B74" w:rsidRPr="00C0095F">
        <w:rPr>
          <w:sz w:val="24"/>
          <w:szCs w:val="24"/>
          <w:lang w:val="ru-RU"/>
        </w:rPr>
        <w:t>Поставщик</w:t>
      </w:r>
      <w:r w:rsidR="00547B74">
        <w:rPr>
          <w:sz w:val="24"/>
          <w:szCs w:val="24"/>
          <w:lang w:val="ru-RU"/>
        </w:rPr>
        <w:t>а.</w:t>
      </w:r>
    </w:p>
    <w:p w14:paraId="58474E4E" w14:textId="77777777" w:rsidR="007C2D73"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4.8.</w:t>
      </w:r>
      <w:r w:rsidR="007C2D73">
        <w:rPr>
          <w:sz w:val="24"/>
          <w:szCs w:val="24"/>
          <w:lang w:val="ru-RU"/>
        </w:rPr>
        <w:t xml:space="preserve"> </w:t>
      </w:r>
      <w:r w:rsidR="00674446">
        <w:rPr>
          <w:sz w:val="24"/>
          <w:szCs w:val="24"/>
          <w:lang w:val="ru-RU"/>
        </w:rPr>
        <w:t>В течение 5 (пяти) дней с момента полу</w:t>
      </w:r>
      <w:r w:rsidRPr="00C0095F">
        <w:rPr>
          <w:sz w:val="24"/>
          <w:szCs w:val="24"/>
          <w:lang w:val="ru-RU"/>
        </w:rPr>
        <w:t xml:space="preserve">чения от </w:t>
      </w:r>
      <w:proofErr w:type="gramStart"/>
      <w:r w:rsidRPr="00C0095F">
        <w:rPr>
          <w:sz w:val="24"/>
          <w:szCs w:val="24"/>
          <w:lang w:val="ru-RU"/>
        </w:rPr>
        <w:t xml:space="preserve">Поставщика </w:t>
      </w:r>
      <w:r w:rsidR="00674446">
        <w:rPr>
          <w:sz w:val="24"/>
          <w:szCs w:val="24"/>
          <w:lang w:val="ru-RU"/>
        </w:rPr>
        <w:t xml:space="preserve"> </w:t>
      </w:r>
      <w:r w:rsidR="00F8556F">
        <w:rPr>
          <w:sz w:val="24"/>
          <w:szCs w:val="24"/>
          <w:lang w:val="ru-RU"/>
        </w:rPr>
        <w:t>Товара</w:t>
      </w:r>
      <w:proofErr w:type="gramEnd"/>
      <w:r w:rsidR="00674446">
        <w:rPr>
          <w:sz w:val="24"/>
          <w:szCs w:val="24"/>
          <w:lang w:val="ru-RU"/>
        </w:rPr>
        <w:t xml:space="preserve"> и </w:t>
      </w:r>
      <w:r w:rsidRPr="00C0095F">
        <w:rPr>
          <w:sz w:val="24"/>
          <w:szCs w:val="24"/>
          <w:lang w:val="ru-RU"/>
        </w:rPr>
        <w:t xml:space="preserve">документов, указанных в пункте 4.7 Договора, Заказчик, вправе назначить экспертизу </w:t>
      </w:r>
      <w:r w:rsidR="00F8556F">
        <w:rPr>
          <w:sz w:val="24"/>
          <w:szCs w:val="24"/>
          <w:lang w:val="ru-RU"/>
        </w:rPr>
        <w:t>Товара</w:t>
      </w:r>
      <w:r w:rsidR="00674446">
        <w:rPr>
          <w:sz w:val="24"/>
          <w:szCs w:val="24"/>
          <w:lang w:val="ru-RU"/>
        </w:rPr>
        <w:t xml:space="preserve"> (в том числе с привлечением экспертов, экспертов организации)</w:t>
      </w:r>
      <w:r w:rsidRPr="00C0095F">
        <w:rPr>
          <w:sz w:val="24"/>
          <w:szCs w:val="24"/>
          <w:lang w:val="ru-RU"/>
        </w:rPr>
        <w:t xml:space="preserve">, </w:t>
      </w:r>
      <w:r w:rsidR="007C2D73">
        <w:rPr>
          <w:sz w:val="24"/>
          <w:szCs w:val="24"/>
          <w:lang w:val="ru-RU"/>
        </w:rPr>
        <w:t>в части его</w:t>
      </w:r>
      <w:r w:rsidRPr="00C0095F">
        <w:rPr>
          <w:sz w:val="24"/>
          <w:szCs w:val="24"/>
          <w:lang w:val="ru-RU"/>
        </w:rPr>
        <w:t xml:space="preserve"> соответствия условиям Договора, с оформлением экспертного заключения. </w:t>
      </w:r>
      <w:r w:rsidR="007C2D73">
        <w:rPr>
          <w:sz w:val="24"/>
          <w:szCs w:val="24"/>
          <w:lang w:val="ru-RU"/>
        </w:rPr>
        <w:t xml:space="preserve">В таком случае срок, предусмотренный на приемку </w:t>
      </w:r>
      <w:proofErr w:type="gramStart"/>
      <w:r w:rsidR="00F8556F">
        <w:rPr>
          <w:sz w:val="24"/>
          <w:szCs w:val="24"/>
          <w:lang w:val="ru-RU"/>
        </w:rPr>
        <w:t>Товара</w:t>
      </w:r>
      <w:proofErr w:type="gramEnd"/>
      <w:r w:rsidR="007C2D73">
        <w:rPr>
          <w:sz w:val="24"/>
          <w:szCs w:val="24"/>
          <w:lang w:val="ru-RU"/>
        </w:rPr>
        <w:t xml:space="preserve"> продлевается соразмерно времени, необходимого на проведение экспертизы. </w:t>
      </w:r>
    </w:p>
    <w:p w14:paraId="4293E306" w14:textId="77777777" w:rsidR="00044121" w:rsidRPr="00C0095F" w:rsidRDefault="00044121" w:rsidP="00044121">
      <w:pPr>
        <w:widowControl w:val="0"/>
        <w:autoSpaceDE w:val="0"/>
        <w:autoSpaceDN w:val="0"/>
        <w:adjustRightInd w:val="0"/>
        <w:ind w:firstLine="709"/>
        <w:jc w:val="both"/>
        <w:rPr>
          <w:sz w:val="24"/>
          <w:szCs w:val="24"/>
          <w:lang w:val="ru-RU"/>
        </w:rPr>
      </w:pPr>
      <w:r w:rsidRPr="00C0095F">
        <w:rPr>
          <w:sz w:val="24"/>
          <w:szCs w:val="24"/>
          <w:lang w:val="ru-RU"/>
        </w:rPr>
        <w:t xml:space="preserve">4.9.В случае поставки некачественного </w:t>
      </w:r>
      <w:r w:rsidR="00F8556F">
        <w:rPr>
          <w:sz w:val="24"/>
          <w:szCs w:val="24"/>
          <w:lang w:val="ru-RU"/>
        </w:rPr>
        <w:t>Товара</w:t>
      </w:r>
      <w:r w:rsidRPr="00C0095F">
        <w:rPr>
          <w:sz w:val="24"/>
          <w:szCs w:val="24"/>
          <w:lang w:val="ru-RU"/>
        </w:rPr>
        <w:t xml:space="preserve"> </w:t>
      </w:r>
      <w:r w:rsidR="0087795C">
        <w:rPr>
          <w:sz w:val="24"/>
          <w:szCs w:val="24"/>
          <w:lang w:val="ru-RU"/>
        </w:rPr>
        <w:t>Поставщик</w:t>
      </w:r>
      <w:r w:rsidRPr="00C0095F">
        <w:rPr>
          <w:sz w:val="24"/>
          <w:szCs w:val="24"/>
          <w:lang w:val="ru-RU"/>
        </w:rPr>
        <w:t xml:space="preserve">, по выбору Заказчика, обязан заменить Товар в течение 3 (трех) рабочих дней с момента заявления о них Заказчиком, либо в течение 3 (трех) дней с момента получения письменной претензии, возместить расходы Заказчика на устранение недостатков </w:t>
      </w:r>
      <w:r w:rsidR="00F8556F">
        <w:rPr>
          <w:sz w:val="24"/>
          <w:szCs w:val="24"/>
          <w:lang w:val="ru-RU"/>
        </w:rPr>
        <w:t>Товара</w:t>
      </w:r>
      <w:r w:rsidRPr="00C0095F">
        <w:rPr>
          <w:sz w:val="24"/>
          <w:szCs w:val="24"/>
          <w:lang w:val="ru-RU"/>
        </w:rPr>
        <w:t xml:space="preserve"> (в том числе все убытки, связанные с заменой некачественного </w:t>
      </w:r>
      <w:r w:rsidR="00F8556F">
        <w:rPr>
          <w:sz w:val="24"/>
          <w:szCs w:val="24"/>
          <w:lang w:val="ru-RU"/>
        </w:rPr>
        <w:t>Товара</w:t>
      </w:r>
      <w:r w:rsidRPr="00C0095F">
        <w:rPr>
          <w:sz w:val="24"/>
          <w:szCs w:val="24"/>
          <w:lang w:val="ru-RU"/>
        </w:rPr>
        <w:t xml:space="preserve">). </w:t>
      </w:r>
    </w:p>
    <w:p w14:paraId="3E792B1B" w14:textId="77777777" w:rsidR="001E72B4" w:rsidRPr="001E72B4" w:rsidRDefault="00044121" w:rsidP="001E72B4">
      <w:pPr>
        <w:widowControl w:val="0"/>
        <w:autoSpaceDE w:val="0"/>
        <w:autoSpaceDN w:val="0"/>
        <w:adjustRightInd w:val="0"/>
        <w:ind w:firstLine="709"/>
        <w:jc w:val="both"/>
        <w:rPr>
          <w:sz w:val="24"/>
          <w:szCs w:val="24"/>
          <w:lang w:val="ru-RU"/>
        </w:rPr>
      </w:pPr>
      <w:r w:rsidRPr="00C0095F">
        <w:rPr>
          <w:sz w:val="24"/>
          <w:szCs w:val="24"/>
          <w:lang w:val="ru-RU"/>
        </w:rPr>
        <w:t>4.10.</w:t>
      </w:r>
      <w:r w:rsidR="001E72B4">
        <w:rPr>
          <w:sz w:val="24"/>
          <w:szCs w:val="24"/>
          <w:lang w:val="ru-RU"/>
        </w:rPr>
        <w:t xml:space="preserve"> </w:t>
      </w:r>
      <w:r w:rsidR="001E72B4" w:rsidRPr="001E72B4">
        <w:rPr>
          <w:sz w:val="24"/>
          <w:szCs w:val="24"/>
          <w:lang w:val="ru-RU"/>
        </w:rPr>
        <w:t xml:space="preserve">После завершения </w:t>
      </w:r>
      <w:r w:rsidR="001E72B4">
        <w:rPr>
          <w:sz w:val="24"/>
          <w:szCs w:val="24"/>
          <w:lang w:val="ru-RU"/>
        </w:rPr>
        <w:t>поставки товара</w:t>
      </w:r>
      <w:r w:rsidR="001E72B4" w:rsidRPr="001E72B4">
        <w:rPr>
          <w:sz w:val="24"/>
          <w:szCs w:val="24"/>
          <w:lang w:val="ru-RU"/>
        </w:rPr>
        <w:t xml:space="preserve">, предусмотренных Договором, </w:t>
      </w:r>
      <w:r w:rsidR="001E72B4">
        <w:rPr>
          <w:sz w:val="24"/>
          <w:szCs w:val="24"/>
          <w:lang w:val="ru-RU"/>
        </w:rPr>
        <w:t>Поставщик</w:t>
      </w:r>
      <w:r w:rsidR="001E72B4" w:rsidRPr="001E72B4">
        <w:rPr>
          <w:sz w:val="24"/>
          <w:szCs w:val="24"/>
          <w:lang w:val="ru-RU"/>
        </w:rPr>
        <w:t xml:space="preserve"> предоставляет Заказчику </w:t>
      </w:r>
      <w:proofErr w:type="gramStart"/>
      <w:r w:rsidR="001E72B4" w:rsidRPr="001E72B4">
        <w:rPr>
          <w:sz w:val="24"/>
          <w:szCs w:val="24"/>
          <w:lang w:val="ru-RU"/>
        </w:rPr>
        <w:t xml:space="preserve">подписанные  </w:t>
      </w:r>
      <w:r w:rsidR="001E72B4">
        <w:rPr>
          <w:sz w:val="24"/>
          <w:szCs w:val="24"/>
          <w:lang w:val="ru-RU"/>
        </w:rPr>
        <w:t>счет</w:t>
      </w:r>
      <w:proofErr w:type="gramEnd"/>
      <w:r w:rsidR="001E72B4" w:rsidRPr="001E72B4">
        <w:rPr>
          <w:sz w:val="24"/>
          <w:szCs w:val="24"/>
          <w:lang w:val="ru-RU"/>
        </w:rPr>
        <w:t xml:space="preserve"> и</w:t>
      </w:r>
      <w:r w:rsidR="002C1865">
        <w:rPr>
          <w:sz w:val="24"/>
          <w:szCs w:val="24"/>
          <w:lang w:val="ru-RU"/>
        </w:rPr>
        <w:t xml:space="preserve"> </w:t>
      </w:r>
      <w:r w:rsidR="001E72B4" w:rsidRPr="001E72B4">
        <w:rPr>
          <w:sz w:val="24"/>
          <w:szCs w:val="24"/>
          <w:lang w:val="ru-RU"/>
        </w:rPr>
        <w:t>универсальный передаточный документ – УПД в 2 (двух) экземплярах.</w:t>
      </w:r>
    </w:p>
    <w:p w14:paraId="4977810D" w14:textId="77777777" w:rsidR="001E72B4" w:rsidRPr="001E72B4" w:rsidRDefault="001E72B4" w:rsidP="001E72B4">
      <w:pPr>
        <w:widowControl w:val="0"/>
        <w:autoSpaceDE w:val="0"/>
        <w:autoSpaceDN w:val="0"/>
        <w:adjustRightInd w:val="0"/>
        <w:ind w:firstLine="709"/>
        <w:jc w:val="both"/>
        <w:rPr>
          <w:sz w:val="24"/>
          <w:szCs w:val="24"/>
          <w:lang w:val="ru-RU"/>
        </w:rPr>
      </w:pPr>
      <w:r w:rsidRPr="001E72B4">
        <w:rPr>
          <w:sz w:val="24"/>
          <w:szCs w:val="24"/>
          <w:lang w:val="ru-RU"/>
        </w:rPr>
        <w:t>4.</w:t>
      </w:r>
      <w:r>
        <w:rPr>
          <w:sz w:val="24"/>
          <w:szCs w:val="24"/>
          <w:lang w:val="ru-RU"/>
        </w:rPr>
        <w:t>11</w:t>
      </w:r>
      <w:r w:rsidRPr="001E72B4">
        <w:rPr>
          <w:sz w:val="24"/>
          <w:szCs w:val="24"/>
          <w:lang w:val="ru-RU"/>
        </w:rPr>
        <w:t xml:space="preserve">. Заказчик осуществляет приемку </w:t>
      </w:r>
      <w:r>
        <w:rPr>
          <w:sz w:val="24"/>
          <w:szCs w:val="24"/>
          <w:lang w:val="ru-RU"/>
        </w:rPr>
        <w:t>поставленного Товара</w:t>
      </w:r>
      <w:r w:rsidRPr="001E72B4">
        <w:rPr>
          <w:sz w:val="24"/>
          <w:szCs w:val="24"/>
          <w:lang w:val="ru-RU"/>
        </w:rPr>
        <w:t xml:space="preserve"> в срок, не превышающий 10 (десять) рабочих дней с момента предоставления документов, указанных в п. 4.1</w:t>
      </w:r>
      <w:r>
        <w:rPr>
          <w:sz w:val="24"/>
          <w:szCs w:val="24"/>
          <w:lang w:val="ru-RU"/>
        </w:rPr>
        <w:t>0</w:t>
      </w:r>
      <w:r w:rsidRPr="001E72B4">
        <w:rPr>
          <w:sz w:val="24"/>
          <w:szCs w:val="24"/>
          <w:lang w:val="ru-RU"/>
        </w:rPr>
        <w:t xml:space="preserve"> настоящего Договора, путем подписания. Один экземпляр направляется в адрес </w:t>
      </w:r>
      <w:r>
        <w:rPr>
          <w:sz w:val="24"/>
          <w:szCs w:val="24"/>
          <w:lang w:val="ru-RU"/>
        </w:rPr>
        <w:t>Поставщика</w:t>
      </w:r>
      <w:r w:rsidRPr="001E72B4">
        <w:rPr>
          <w:sz w:val="24"/>
          <w:szCs w:val="24"/>
          <w:lang w:val="ru-RU"/>
        </w:rPr>
        <w:t>.</w:t>
      </w:r>
    </w:p>
    <w:p w14:paraId="089EAC30" w14:textId="77777777" w:rsidR="001E72B4" w:rsidRPr="001E72B4" w:rsidRDefault="001E72B4" w:rsidP="001E72B4">
      <w:pPr>
        <w:widowControl w:val="0"/>
        <w:autoSpaceDE w:val="0"/>
        <w:autoSpaceDN w:val="0"/>
        <w:adjustRightInd w:val="0"/>
        <w:ind w:firstLine="709"/>
        <w:jc w:val="both"/>
        <w:rPr>
          <w:sz w:val="24"/>
          <w:szCs w:val="24"/>
          <w:lang w:val="ru-RU"/>
        </w:rPr>
      </w:pPr>
      <w:r w:rsidRPr="001E72B4">
        <w:rPr>
          <w:sz w:val="24"/>
          <w:szCs w:val="24"/>
          <w:lang w:val="ru-RU"/>
        </w:rPr>
        <w:t>4.</w:t>
      </w:r>
      <w:r>
        <w:rPr>
          <w:sz w:val="24"/>
          <w:szCs w:val="24"/>
          <w:lang w:val="ru-RU"/>
        </w:rPr>
        <w:t>12</w:t>
      </w:r>
      <w:r w:rsidRPr="001E72B4">
        <w:rPr>
          <w:sz w:val="24"/>
          <w:szCs w:val="24"/>
          <w:lang w:val="ru-RU"/>
        </w:rPr>
        <w:t xml:space="preserve">. В случае отказа Заказчика от приемки </w:t>
      </w:r>
      <w:r>
        <w:rPr>
          <w:sz w:val="24"/>
          <w:szCs w:val="24"/>
          <w:lang w:val="ru-RU"/>
        </w:rPr>
        <w:t>Товара</w:t>
      </w:r>
      <w:r w:rsidRPr="001E72B4">
        <w:rPr>
          <w:sz w:val="24"/>
          <w:szCs w:val="24"/>
          <w:lang w:val="ru-RU"/>
        </w:rPr>
        <w:t xml:space="preserve"> </w:t>
      </w:r>
      <w:r>
        <w:rPr>
          <w:sz w:val="24"/>
          <w:szCs w:val="24"/>
          <w:lang w:val="ru-RU"/>
        </w:rPr>
        <w:t>Поставщику</w:t>
      </w:r>
      <w:r w:rsidRPr="001E72B4">
        <w:rPr>
          <w:sz w:val="24"/>
          <w:szCs w:val="24"/>
          <w:lang w:val="ru-RU"/>
        </w:rPr>
        <w:t xml:space="preserve">, в срок, предусмотренный для приемки </w:t>
      </w:r>
      <w:r>
        <w:rPr>
          <w:sz w:val="24"/>
          <w:szCs w:val="24"/>
          <w:lang w:val="ru-RU"/>
        </w:rPr>
        <w:t>Товыра</w:t>
      </w:r>
      <w:r w:rsidRPr="001E72B4">
        <w:rPr>
          <w:sz w:val="24"/>
          <w:szCs w:val="24"/>
          <w:lang w:val="ru-RU"/>
        </w:rPr>
        <w:t xml:space="preserve">, направляется мотивированный отказ от приемки.  При наличии расхождений/претензий </w:t>
      </w:r>
      <w:r>
        <w:rPr>
          <w:sz w:val="24"/>
          <w:szCs w:val="24"/>
          <w:lang w:val="ru-RU"/>
        </w:rPr>
        <w:t>в</w:t>
      </w:r>
      <w:r w:rsidRPr="001E72B4">
        <w:rPr>
          <w:sz w:val="24"/>
          <w:szCs w:val="24"/>
          <w:lang w:val="ru-RU"/>
        </w:rPr>
        <w:t xml:space="preserve"> приемке </w:t>
      </w:r>
      <w:r>
        <w:rPr>
          <w:sz w:val="24"/>
          <w:szCs w:val="24"/>
          <w:lang w:val="ru-RU"/>
        </w:rPr>
        <w:t>Товара</w:t>
      </w:r>
      <w:r w:rsidRPr="001E72B4">
        <w:rPr>
          <w:sz w:val="24"/>
          <w:szCs w:val="24"/>
          <w:lang w:val="ru-RU"/>
        </w:rPr>
        <w:t xml:space="preserve"> приемка оформляется Актом приемки (ф.0510452).</w:t>
      </w:r>
    </w:p>
    <w:p w14:paraId="4A406675" w14:textId="77777777" w:rsidR="00044121" w:rsidRDefault="001E72B4" w:rsidP="001E72B4">
      <w:pPr>
        <w:widowControl w:val="0"/>
        <w:autoSpaceDE w:val="0"/>
        <w:autoSpaceDN w:val="0"/>
        <w:adjustRightInd w:val="0"/>
        <w:ind w:firstLine="709"/>
        <w:jc w:val="both"/>
        <w:rPr>
          <w:sz w:val="24"/>
          <w:szCs w:val="24"/>
          <w:lang w:val="ru-RU"/>
        </w:rPr>
      </w:pPr>
      <w:r w:rsidRPr="001E72B4">
        <w:rPr>
          <w:sz w:val="24"/>
          <w:szCs w:val="24"/>
          <w:lang w:val="ru-RU"/>
        </w:rPr>
        <w:t>4.</w:t>
      </w:r>
      <w:r>
        <w:rPr>
          <w:sz w:val="24"/>
          <w:szCs w:val="24"/>
          <w:lang w:val="ru-RU"/>
        </w:rPr>
        <w:t>13</w:t>
      </w:r>
      <w:r w:rsidRPr="001E72B4">
        <w:rPr>
          <w:sz w:val="24"/>
          <w:szCs w:val="24"/>
          <w:lang w:val="ru-RU"/>
        </w:rPr>
        <w:t xml:space="preserve">. Завершение приемки производится Заказчиком в день </w:t>
      </w:r>
      <w:proofErr w:type="gramStart"/>
      <w:r w:rsidRPr="001E72B4">
        <w:rPr>
          <w:sz w:val="24"/>
          <w:szCs w:val="24"/>
          <w:lang w:val="ru-RU"/>
        </w:rPr>
        <w:t>подписания  документов</w:t>
      </w:r>
      <w:proofErr w:type="gramEnd"/>
      <w:r w:rsidRPr="001E72B4">
        <w:rPr>
          <w:sz w:val="24"/>
          <w:szCs w:val="24"/>
          <w:lang w:val="ru-RU"/>
        </w:rPr>
        <w:t xml:space="preserve">, </w:t>
      </w:r>
      <w:r w:rsidRPr="001E72B4">
        <w:rPr>
          <w:sz w:val="24"/>
          <w:szCs w:val="24"/>
          <w:lang w:val="ru-RU"/>
        </w:rPr>
        <w:lastRenderedPageBreak/>
        <w:t>предусмотренных п. 4.1</w:t>
      </w:r>
      <w:r>
        <w:rPr>
          <w:sz w:val="24"/>
          <w:szCs w:val="24"/>
          <w:lang w:val="ru-RU"/>
        </w:rPr>
        <w:t>0</w:t>
      </w:r>
      <w:r w:rsidRPr="001E72B4">
        <w:rPr>
          <w:sz w:val="24"/>
          <w:szCs w:val="24"/>
          <w:lang w:val="ru-RU"/>
        </w:rPr>
        <w:t xml:space="preserve"> настоящего Договора, путем оформления Заказчиком Акта приемки (ф. 0510452), утвержденного приказом Минфина России от 15.04.2021 № 61н (далее – приказ № 61н), в </w:t>
      </w:r>
      <w:proofErr w:type="gramStart"/>
      <w:r w:rsidRPr="001E72B4">
        <w:rPr>
          <w:sz w:val="24"/>
          <w:szCs w:val="24"/>
          <w:lang w:val="ru-RU"/>
        </w:rPr>
        <w:t>порядке,  предусмотренном</w:t>
      </w:r>
      <w:proofErr w:type="gramEnd"/>
      <w:r w:rsidRPr="001E72B4">
        <w:rPr>
          <w:sz w:val="24"/>
          <w:szCs w:val="24"/>
          <w:lang w:val="ru-RU"/>
        </w:rPr>
        <w:t xml:space="preserve"> приказом № 61н. Акт приемки (ф.0510452</w:t>
      </w:r>
      <w:proofErr w:type="gramStart"/>
      <w:r w:rsidRPr="001E72B4">
        <w:rPr>
          <w:sz w:val="24"/>
          <w:szCs w:val="24"/>
          <w:lang w:val="ru-RU"/>
        </w:rPr>
        <w:t>)  направляется</w:t>
      </w:r>
      <w:proofErr w:type="gramEnd"/>
      <w:r w:rsidRPr="001E72B4">
        <w:rPr>
          <w:sz w:val="24"/>
          <w:szCs w:val="24"/>
          <w:lang w:val="ru-RU"/>
        </w:rPr>
        <w:t xml:space="preserve"> </w:t>
      </w:r>
      <w:r>
        <w:rPr>
          <w:sz w:val="24"/>
          <w:szCs w:val="24"/>
          <w:lang w:val="ru-RU"/>
        </w:rPr>
        <w:t>Поставщику</w:t>
      </w:r>
      <w:r w:rsidRPr="001E72B4">
        <w:rPr>
          <w:sz w:val="24"/>
          <w:szCs w:val="24"/>
          <w:lang w:val="ru-RU"/>
        </w:rPr>
        <w:t xml:space="preserve"> в </w:t>
      </w:r>
      <w:proofErr w:type="gramStart"/>
      <w:r w:rsidRPr="001E72B4">
        <w:rPr>
          <w:sz w:val="24"/>
          <w:szCs w:val="24"/>
          <w:lang w:val="ru-RU"/>
        </w:rPr>
        <w:t>3-х дневный</w:t>
      </w:r>
      <w:proofErr w:type="gramEnd"/>
      <w:r w:rsidRPr="001E72B4">
        <w:rPr>
          <w:sz w:val="24"/>
          <w:szCs w:val="24"/>
          <w:lang w:val="ru-RU"/>
        </w:rPr>
        <w:t xml:space="preserve"> срок для подписания. При отсутствии у Заказчика претензий к </w:t>
      </w:r>
      <w:r>
        <w:rPr>
          <w:sz w:val="24"/>
          <w:szCs w:val="24"/>
          <w:lang w:val="ru-RU"/>
        </w:rPr>
        <w:t>поставке Товара</w:t>
      </w:r>
      <w:r w:rsidRPr="001E72B4">
        <w:rPr>
          <w:sz w:val="24"/>
          <w:szCs w:val="24"/>
          <w:lang w:val="ru-RU"/>
        </w:rPr>
        <w:t xml:space="preserve"> действительным считается Акт </w:t>
      </w:r>
      <w:proofErr w:type="gramStart"/>
      <w:r w:rsidRPr="001E72B4">
        <w:rPr>
          <w:sz w:val="24"/>
          <w:szCs w:val="24"/>
          <w:lang w:val="ru-RU"/>
        </w:rPr>
        <w:t>приемки (ф. 0510452)</w:t>
      </w:r>
      <w:proofErr w:type="gramEnd"/>
      <w:r w:rsidRPr="001E72B4">
        <w:rPr>
          <w:sz w:val="24"/>
          <w:szCs w:val="24"/>
          <w:lang w:val="ru-RU"/>
        </w:rPr>
        <w:t xml:space="preserve"> подписанный Заказчиком в одностороннем порядке (с направлением в адрес </w:t>
      </w:r>
      <w:r>
        <w:rPr>
          <w:sz w:val="24"/>
          <w:szCs w:val="24"/>
          <w:lang w:val="ru-RU"/>
        </w:rPr>
        <w:t>Поставщика</w:t>
      </w:r>
      <w:r w:rsidRPr="001E72B4">
        <w:rPr>
          <w:sz w:val="24"/>
          <w:szCs w:val="24"/>
          <w:lang w:val="ru-RU"/>
        </w:rPr>
        <w:t>)</w:t>
      </w:r>
      <w:r w:rsidR="00044121" w:rsidRPr="00C0095F">
        <w:rPr>
          <w:sz w:val="24"/>
          <w:szCs w:val="24"/>
          <w:lang w:val="ru-RU"/>
        </w:rPr>
        <w:t>.</w:t>
      </w:r>
    </w:p>
    <w:p w14:paraId="23A7791D" w14:textId="77777777" w:rsidR="001E72B4" w:rsidRPr="00C0095F" w:rsidRDefault="001E72B4" w:rsidP="001E72B4">
      <w:pPr>
        <w:widowControl w:val="0"/>
        <w:autoSpaceDE w:val="0"/>
        <w:autoSpaceDN w:val="0"/>
        <w:adjustRightInd w:val="0"/>
        <w:ind w:firstLine="709"/>
        <w:jc w:val="both"/>
        <w:rPr>
          <w:sz w:val="24"/>
          <w:szCs w:val="24"/>
          <w:lang w:val="ru-RU"/>
        </w:rPr>
      </w:pPr>
    </w:p>
    <w:p w14:paraId="6ADE0282" w14:textId="77777777" w:rsidR="00A814A4" w:rsidRPr="00C0095F" w:rsidRDefault="00A814A4" w:rsidP="00044121">
      <w:pPr>
        <w:widowControl w:val="0"/>
        <w:tabs>
          <w:tab w:val="left" w:pos="7260"/>
        </w:tabs>
        <w:ind w:firstLine="567"/>
        <w:jc w:val="center"/>
        <w:rPr>
          <w:b/>
          <w:sz w:val="24"/>
          <w:szCs w:val="24"/>
          <w:lang w:val="ru-RU"/>
        </w:rPr>
      </w:pPr>
      <w:r w:rsidRPr="00C0095F">
        <w:rPr>
          <w:b/>
          <w:sz w:val="24"/>
          <w:szCs w:val="24"/>
          <w:lang w:val="ru-RU"/>
        </w:rPr>
        <w:t xml:space="preserve">5. </w:t>
      </w:r>
      <w:r w:rsidR="00373F21">
        <w:rPr>
          <w:b/>
          <w:sz w:val="24"/>
          <w:szCs w:val="24"/>
          <w:lang w:val="ru-RU"/>
        </w:rPr>
        <w:t>Гарантия качества</w:t>
      </w:r>
    </w:p>
    <w:p w14:paraId="62131F2C" w14:textId="77777777" w:rsidR="00A21AA2" w:rsidRDefault="00ED7F39" w:rsidP="00373F21">
      <w:pPr>
        <w:widowControl w:val="0"/>
        <w:overflowPunct w:val="0"/>
        <w:autoSpaceDE w:val="0"/>
        <w:autoSpaceDN w:val="0"/>
        <w:adjustRightInd w:val="0"/>
        <w:ind w:firstLine="567"/>
        <w:jc w:val="both"/>
        <w:textAlignment w:val="baseline"/>
        <w:rPr>
          <w:sz w:val="24"/>
          <w:szCs w:val="24"/>
          <w:lang w:val="ru-RU"/>
        </w:rPr>
      </w:pPr>
      <w:r w:rsidRPr="00C0095F">
        <w:rPr>
          <w:sz w:val="24"/>
          <w:szCs w:val="24"/>
          <w:lang w:val="ru-RU"/>
        </w:rPr>
        <w:t>5.1.</w:t>
      </w:r>
      <w:r w:rsidRPr="00C0095F">
        <w:rPr>
          <w:b/>
          <w:sz w:val="24"/>
          <w:szCs w:val="24"/>
          <w:lang w:val="ru-RU"/>
        </w:rPr>
        <w:t xml:space="preserve"> </w:t>
      </w:r>
      <w:r w:rsidR="00373F21" w:rsidRPr="00373F21">
        <w:rPr>
          <w:b/>
          <w:sz w:val="24"/>
          <w:szCs w:val="24"/>
          <w:lang w:val="ru-RU"/>
        </w:rPr>
        <w:t xml:space="preserve"> </w:t>
      </w:r>
      <w:r w:rsidR="00373F21" w:rsidRPr="00373F21">
        <w:rPr>
          <w:sz w:val="24"/>
          <w:szCs w:val="24"/>
          <w:lang w:val="ru-RU"/>
        </w:rPr>
        <w:t xml:space="preserve">Поставщик гарантирует, что товар новый, не бывший в употреблении. </w:t>
      </w:r>
    </w:p>
    <w:p w14:paraId="129FD532" w14:textId="77777777" w:rsidR="00373F21" w:rsidRPr="00373F21" w:rsidRDefault="00A21AA2" w:rsidP="00373F21">
      <w:pPr>
        <w:widowControl w:val="0"/>
        <w:overflowPunct w:val="0"/>
        <w:autoSpaceDE w:val="0"/>
        <w:autoSpaceDN w:val="0"/>
        <w:adjustRightInd w:val="0"/>
        <w:ind w:firstLine="567"/>
        <w:jc w:val="both"/>
        <w:textAlignment w:val="baseline"/>
        <w:rPr>
          <w:sz w:val="24"/>
          <w:szCs w:val="24"/>
          <w:lang w:val="ru-RU"/>
        </w:rPr>
      </w:pPr>
      <w:r>
        <w:rPr>
          <w:sz w:val="24"/>
          <w:szCs w:val="24"/>
          <w:lang w:val="ru-RU"/>
        </w:rPr>
        <w:t>5</w:t>
      </w:r>
      <w:r w:rsidR="00373F21" w:rsidRPr="00373F21">
        <w:rPr>
          <w:sz w:val="24"/>
          <w:szCs w:val="24"/>
          <w:lang w:val="ru-RU"/>
        </w:rPr>
        <w:t xml:space="preserve">.2. Качество </w:t>
      </w:r>
      <w:r w:rsidR="00F8556F">
        <w:rPr>
          <w:sz w:val="24"/>
          <w:szCs w:val="24"/>
          <w:lang w:val="ru-RU"/>
        </w:rPr>
        <w:t>Товаров</w:t>
      </w:r>
      <w:r w:rsidR="00373F21" w:rsidRPr="00373F21">
        <w:rPr>
          <w:sz w:val="24"/>
          <w:szCs w:val="24"/>
          <w:lang w:val="ru-RU"/>
        </w:rPr>
        <w:t>,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w:t>
      </w:r>
      <w:r>
        <w:rPr>
          <w:sz w:val="24"/>
          <w:szCs w:val="24"/>
          <w:lang w:val="ru-RU"/>
        </w:rPr>
        <w:t xml:space="preserve"> данного вида </w:t>
      </w:r>
      <w:r w:rsidR="00F8556F">
        <w:rPr>
          <w:sz w:val="24"/>
          <w:szCs w:val="24"/>
          <w:lang w:val="ru-RU"/>
        </w:rPr>
        <w:t>Товара</w:t>
      </w:r>
      <w:r>
        <w:rPr>
          <w:sz w:val="24"/>
          <w:szCs w:val="24"/>
          <w:lang w:val="ru-RU"/>
        </w:rPr>
        <w:t xml:space="preserve"> требованиям</w:t>
      </w:r>
      <w:r w:rsidR="00367449">
        <w:rPr>
          <w:sz w:val="24"/>
          <w:szCs w:val="24"/>
          <w:lang w:val="ru-RU"/>
        </w:rPr>
        <w:t xml:space="preserve"> и подтверждаться </w:t>
      </w:r>
      <w:r w:rsidR="00373F21" w:rsidRPr="00373F21">
        <w:rPr>
          <w:sz w:val="24"/>
          <w:szCs w:val="24"/>
          <w:lang w:val="ru-RU"/>
        </w:rPr>
        <w:t>сопроводительными документами (Сертификат или Декларация соответствия).</w:t>
      </w:r>
    </w:p>
    <w:p w14:paraId="18C29C75" w14:textId="77777777" w:rsidR="001A7239" w:rsidRPr="00C0095F" w:rsidRDefault="00367449" w:rsidP="00F13EAD">
      <w:pPr>
        <w:widowControl w:val="0"/>
        <w:overflowPunct w:val="0"/>
        <w:autoSpaceDE w:val="0"/>
        <w:autoSpaceDN w:val="0"/>
        <w:adjustRightInd w:val="0"/>
        <w:ind w:firstLine="567"/>
        <w:jc w:val="both"/>
        <w:textAlignment w:val="baseline"/>
        <w:rPr>
          <w:sz w:val="24"/>
          <w:szCs w:val="24"/>
          <w:lang w:val="ru-RU"/>
        </w:rPr>
      </w:pPr>
      <w:r>
        <w:rPr>
          <w:sz w:val="24"/>
          <w:szCs w:val="24"/>
          <w:lang w:val="ru-RU"/>
        </w:rPr>
        <w:t xml:space="preserve">5.3. Гарантийный срок </w:t>
      </w:r>
      <w:r w:rsidR="008B37FC">
        <w:rPr>
          <w:sz w:val="24"/>
          <w:szCs w:val="24"/>
          <w:lang w:val="ru-RU"/>
        </w:rPr>
        <w:t xml:space="preserve">составляет </w:t>
      </w:r>
      <w:r w:rsidR="008B37FC" w:rsidRPr="005F7B47">
        <w:rPr>
          <w:sz w:val="24"/>
          <w:szCs w:val="24"/>
          <w:lang w:val="ru-RU"/>
        </w:rPr>
        <w:t>12 месяцев</w:t>
      </w:r>
      <w:r w:rsidR="00C51705">
        <w:rPr>
          <w:sz w:val="24"/>
          <w:szCs w:val="24"/>
          <w:lang w:val="ru-RU"/>
        </w:rPr>
        <w:t xml:space="preserve"> с момента подписания товарной накладной</w:t>
      </w:r>
      <w:r w:rsidRPr="005F7B47">
        <w:rPr>
          <w:sz w:val="24"/>
          <w:szCs w:val="24"/>
          <w:lang w:val="ru-RU"/>
        </w:rPr>
        <w:t>.</w:t>
      </w:r>
    </w:p>
    <w:p w14:paraId="7CF8FE4E" w14:textId="77777777" w:rsidR="00A814A4" w:rsidRPr="00C0095F" w:rsidRDefault="00A814A4" w:rsidP="00367449">
      <w:pPr>
        <w:widowControl w:val="0"/>
        <w:autoSpaceDE w:val="0"/>
        <w:autoSpaceDN w:val="0"/>
        <w:adjustRightInd w:val="0"/>
        <w:ind w:firstLine="567"/>
        <w:jc w:val="both"/>
        <w:outlineLvl w:val="1"/>
        <w:rPr>
          <w:b/>
          <w:sz w:val="24"/>
          <w:szCs w:val="24"/>
          <w:lang w:val="ru-RU"/>
        </w:rPr>
      </w:pPr>
    </w:p>
    <w:p w14:paraId="7740F350" w14:textId="77777777" w:rsidR="00A814A4" w:rsidRPr="00C0095F" w:rsidRDefault="00A814A4" w:rsidP="000D6EA2">
      <w:pPr>
        <w:widowControl w:val="0"/>
        <w:ind w:firstLine="567"/>
        <w:jc w:val="center"/>
        <w:rPr>
          <w:b/>
          <w:sz w:val="24"/>
          <w:szCs w:val="24"/>
          <w:lang w:val="ru-RU"/>
        </w:rPr>
      </w:pPr>
      <w:r w:rsidRPr="00C0095F">
        <w:rPr>
          <w:b/>
          <w:sz w:val="24"/>
          <w:szCs w:val="24"/>
          <w:lang w:val="ru-RU"/>
        </w:rPr>
        <w:t xml:space="preserve">6. </w:t>
      </w:r>
      <w:r w:rsidR="00367449">
        <w:rPr>
          <w:b/>
          <w:sz w:val="24"/>
          <w:szCs w:val="24"/>
          <w:lang w:val="ru-RU"/>
        </w:rPr>
        <w:t xml:space="preserve"> Ответственность Сторон</w:t>
      </w:r>
    </w:p>
    <w:p w14:paraId="11C3435E" w14:textId="77777777" w:rsidR="00393E41" w:rsidRPr="00C0095F" w:rsidRDefault="00A814A4" w:rsidP="007840AA">
      <w:pPr>
        <w:pStyle w:val="Style2"/>
        <w:tabs>
          <w:tab w:val="left" w:pos="979"/>
        </w:tabs>
        <w:spacing w:line="240" w:lineRule="auto"/>
        <w:ind w:firstLine="567"/>
        <w:jc w:val="both"/>
        <w:rPr>
          <w:rStyle w:val="FontStyle11"/>
          <w:sz w:val="24"/>
          <w:szCs w:val="24"/>
        </w:rPr>
      </w:pPr>
      <w:r w:rsidRPr="00C0095F">
        <w:t xml:space="preserve">6.1. </w:t>
      </w:r>
      <w:r w:rsidRPr="00C0095F">
        <w:rPr>
          <w:rStyle w:val="FontStyle11"/>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0AFC3801" w14:textId="77777777" w:rsidR="00A2747E" w:rsidRPr="00C0095F" w:rsidRDefault="00A814A4" w:rsidP="00F13EAD">
      <w:pPr>
        <w:pStyle w:val="Style2"/>
        <w:tabs>
          <w:tab w:val="left" w:pos="979"/>
        </w:tabs>
        <w:spacing w:line="240" w:lineRule="auto"/>
        <w:ind w:firstLine="567"/>
        <w:jc w:val="both"/>
      </w:pPr>
      <w:r w:rsidRPr="00C0095F">
        <w:t xml:space="preserve">6.2. </w:t>
      </w:r>
      <w:r w:rsidR="00A2747E" w:rsidRPr="00C0095F">
        <w:t xml:space="preserve">В случае просрочки исполнения Заказчиком обязательств, предусмотренных настоящим договором, а </w:t>
      </w:r>
      <w:proofErr w:type="gramStart"/>
      <w:r w:rsidR="00A2747E" w:rsidRPr="00C0095F">
        <w:t>так же</w:t>
      </w:r>
      <w:proofErr w:type="gramEnd"/>
      <w:r w:rsidR="00A2747E" w:rsidRPr="00C0095F">
        <w:t xml:space="preserve"> в иных случаях ненадлежащего исполнения Заказчиком обязательств, предусмотренных настоящим договором, </w:t>
      </w:r>
      <w:r w:rsidR="00A53D2E">
        <w:t>Поставщик</w:t>
      </w:r>
      <w:r w:rsidR="00A2747E" w:rsidRPr="00C0095F">
        <w:t xml:space="preserve">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003B429F" w:rsidRPr="00C0095F">
        <w:t xml:space="preserve">ключевой </w:t>
      </w:r>
      <w:r w:rsidR="00A2747E" w:rsidRPr="00C0095F">
        <w:t>ставки Центрального банка Российской Федерации от неуплаченной в срок суммы.</w:t>
      </w:r>
    </w:p>
    <w:p w14:paraId="08FD4373" w14:textId="77777777" w:rsidR="00A2747E" w:rsidRPr="00C0095F" w:rsidRDefault="00A2747E" w:rsidP="00F13EAD">
      <w:pPr>
        <w:pStyle w:val="Style2"/>
        <w:tabs>
          <w:tab w:val="left" w:pos="979"/>
        </w:tabs>
        <w:spacing w:line="240" w:lineRule="auto"/>
        <w:ind w:firstLine="567"/>
        <w:jc w:val="both"/>
      </w:pPr>
      <w:r w:rsidRPr="00C0095F">
        <w:t xml:space="preserve">6.3. Штраф начисляется за </w:t>
      </w:r>
      <w:r w:rsidR="00AF1924" w:rsidRPr="00C0095F">
        <w:t>каждый</w:t>
      </w:r>
      <w:r w:rsidR="003B429F" w:rsidRPr="00C0095F">
        <w:t xml:space="preserve"> факт</w:t>
      </w:r>
      <w:r w:rsidRPr="00C0095F">
        <w:t xml:space="preserve"> </w:t>
      </w:r>
      <w:proofErr w:type="gramStart"/>
      <w:r w:rsidR="00AF1924" w:rsidRPr="00C0095F">
        <w:t xml:space="preserve">не </w:t>
      </w:r>
      <w:r w:rsidRPr="00C0095F">
        <w:t>исполнени</w:t>
      </w:r>
      <w:r w:rsidR="003B429F" w:rsidRPr="00C0095F">
        <w:t>я</w:t>
      </w:r>
      <w:proofErr w:type="gramEnd"/>
      <w:r w:rsidR="00AF1924" w:rsidRPr="00C0095F">
        <w:t xml:space="preserve"> или не надлежащего исполнения</w:t>
      </w:r>
      <w:r w:rsidRPr="00C0095F">
        <w:t xml:space="preserve">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w:t>
      </w:r>
      <w:r w:rsidR="009C2455">
        <w:t xml:space="preserve">в размере </w:t>
      </w:r>
      <w:r w:rsidR="00053640">
        <w:t>1000 рублей</w:t>
      </w:r>
      <w:r w:rsidRPr="00C0095F">
        <w:t xml:space="preserve"> </w:t>
      </w:r>
      <w:r w:rsidR="00053640">
        <w:t>(</w:t>
      </w:r>
      <w:r w:rsidRPr="00C0095F">
        <w:t>определ</w:t>
      </w:r>
      <w:r w:rsidR="00053640">
        <w:t>яется</w:t>
      </w:r>
      <w:r w:rsidRPr="00C0095F">
        <w:t xml:space="preserve"> в порядке, установленном</w:t>
      </w:r>
      <w:r w:rsidR="00053640">
        <w:t xml:space="preserve"> постановлением</w:t>
      </w:r>
      <w:r w:rsidRPr="00C0095F">
        <w:t xml:space="preserve"> Правительств</w:t>
      </w:r>
      <w:r w:rsidR="00053640">
        <w:t>а</w:t>
      </w:r>
      <w:r w:rsidRPr="00C0095F">
        <w:t xml:space="preserve"> Российской Федерации</w:t>
      </w:r>
      <w:r w:rsidR="00053640">
        <w:t xml:space="preserve"> от 30.08.2017 г. №1042)</w:t>
      </w:r>
      <w:r w:rsidRPr="00C0095F">
        <w:t>.</w:t>
      </w:r>
    </w:p>
    <w:p w14:paraId="77115862" w14:textId="77777777" w:rsidR="00A2747E" w:rsidRPr="00C0095F" w:rsidRDefault="00A2747E" w:rsidP="00F13EAD">
      <w:pPr>
        <w:pStyle w:val="Style2"/>
        <w:tabs>
          <w:tab w:val="left" w:pos="979"/>
        </w:tabs>
        <w:spacing w:line="240" w:lineRule="auto"/>
        <w:ind w:firstLine="567"/>
        <w:jc w:val="both"/>
      </w:pPr>
      <w:r w:rsidRPr="00C0095F">
        <w:t xml:space="preserve">6.4. В случае просрочки исполнения </w:t>
      </w:r>
      <w:r w:rsidR="00412EED">
        <w:t>Поставщиком</w:t>
      </w:r>
      <w:r w:rsidRPr="00C0095F">
        <w:t xml:space="preserve"> обязательств, предусмотренных настоящим договором, а </w:t>
      </w:r>
      <w:proofErr w:type="gramStart"/>
      <w:r w:rsidRPr="00C0095F">
        <w:t>так же</w:t>
      </w:r>
      <w:proofErr w:type="gramEnd"/>
      <w:r w:rsidRPr="00C0095F">
        <w:t xml:space="preserve"> в иных случаях ненадлежащего исполнения </w:t>
      </w:r>
      <w:r w:rsidR="00412EED">
        <w:t>Поставщиком</w:t>
      </w:r>
      <w:r w:rsidRPr="00C0095F">
        <w:t xml:space="preserve"> обязательств, предусмотренных договором, Заказчик направляет </w:t>
      </w:r>
      <w:r w:rsidR="00B068CA">
        <w:t>Поставщику</w:t>
      </w:r>
      <w:r w:rsidRPr="00C0095F">
        <w:t xml:space="preserve"> требование об уплате неустоек (штрафов, пеней). Пеня начисляется за каждый день просрочки исполнения </w:t>
      </w:r>
      <w:r w:rsidR="00412EED">
        <w:t>Поставщико</w:t>
      </w:r>
      <w:r w:rsidR="00B068CA">
        <w:t>м</w:t>
      </w:r>
      <w:r w:rsidRPr="00C0095F">
        <w:t xml:space="preserve"> обязательства, предусмотренного настоящим договором, начиная со дня, следующего после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w:t>
      </w:r>
      <w:r w:rsidR="003B429F" w:rsidRPr="00C0095F">
        <w:t xml:space="preserve"> ключевой</w:t>
      </w:r>
      <w:r w:rsidRPr="00C0095F">
        <w:t xml:space="preserve"> ставки Центрального банка Российской Федерации от цены договора, уменьшенной на сумму, пропорционально объему обязательств, предусмотренных настоящим договором и фактически исполненных </w:t>
      </w:r>
      <w:r w:rsidR="00412EED">
        <w:t>Поставщико</w:t>
      </w:r>
      <w:r w:rsidR="00B068CA">
        <w:t>м</w:t>
      </w:r>
      <w:r w:rsidRPr="00C0095F">
        <w:t>.</w:t>
      </w:r>
    </w:p>
    <w:p w14:paraId="6F789DFC" w14:textId="77777777" w:rsidR="00A2747E" w:rsidRPr="00C0095F" w:rsidRDefault="00A2747E" w:rsidP="00F13EAD">
      <w:pPr>
        <w:pStyle w:val="Style2"/>
        <w:tabs>
          <w:tab w:val="left" w:pos="979"/>
        </w:tabs>
        <w:spacing w:line="240" w:lineRule="auto"/>
        <w:ind w:firstLine="567"/>
        <w:jc w:val="both"/>
      </w:pPr>
      <w:r w:rsidRPr="00C0095F">
        <w:t xml:space="preserve">6.5. Штраф начисляется </w:t>
      </w:r>
      <w:r w:rsidR="00AF1924" w:rsidRPr="00C0095F">
        <w:t xml:space="preserve">за каждый факт </w:t>
      </w:r>
      <w:proofErr w:type="gramStart"/>
      <w:r w:rsidR="00AF1924" w:rsidRPr="00C0095F">
        <w:t>не исполнения</w:t>
      </w:r>
      <w:proofErr w:type="gramEnd"/>
      <w:r w:rsidR="00AF1924" w:rsidRPr="00C0095F">
        <w:t xml:space="preserve"> или не надлежащего исполнения </w:t>
      </w:r>
      <w:r w:rsidRPr="00C0095F">
        <w:t xml:space="preserve">обязательств, предусмотренных настоящим договором, за исключением просрочки исполнения </w:t>
      </w:r>
      <w:r w:rsidR="00412EED">
        <w:t>Поставщико</w:t>
      </w:r>
      <w:r w:rsidR="00B068CA">
        <w:t>м</w:t>
      </w:r>
      <w:r w:rsidRPr="00C0095F">
        <w:t xml:space="preserve"> обязательств, предусмотренных договором. Размер штрафа составляет </w:t>
      </w:r>
      <w:r w:rsidR="003B429F" w:rsidRPr="00C0095F">
        <w:t>10</w:t>
      </w:r>
      <w:r w:rsidR="004371F6" w:rsidRPr="00C0095F">
        <w:t xml:space="preserve"> </w:t>
      </w:r>
      <w:proofErr w:type="gramStart"/>
      <w:r w:rsidR="004371F6" w:rsidRPr="00C0095F">
        <w:t xml:space="preserve">% </w:t>
      </w:r>
      <w:r w:rsidRPr="00C0095F">
        <w:t xml:space="preserve"> цены</w:t>
      </w:r>
      <w:proofErr w:type="gramEnd"/>
      <w:r w:rsidRPr="00C0095F">
        <w:t xml:space="preserve"> договора.</w:t>
      </w:r>
    </w:p>
    <w:p w14:paraId="0151CC74" w14:textId="77777777" w:rsidR="00E12D22" w:rsidRDefault="00A2747E" w:rsidP="00F13EAD">
      <w:pPr>
        <w:pStyle w:val="Style2"/>
        <w:tabs>
          <w:tab w:val="left" w:pos="979"/>
        </w:tabs>
        <w:spacing w:line="240" w:lineRule="auto"/>
        <w:ind w:firstLine="567"/>
        <w:jc w:val="both"/>
      </w:pPr>
      <w:r w:rsidRPr="00C0095F">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1D3404" w14:textId="77777777" w:rsidR="00B068CA" w:rsidRPr="00B068CA" w:rsidRDefault="00B068CA" w:rsidP="00B068CA">
      <w:pPr>
        <w:pStyle w:val="Style2"/>
        <w:tabs>
          <w:tab w:val="left" w:pos="979"/>
        </w:tabs>
        <w:ind w:firstLine="567"/>
        <w:jc w:val="both"/>
      </w:pPr>
      <w:r>
        <w:t>6</w:t>
      </w:r>
      <w:r w:rsidRPr="00B068CA">
        <w:t xml:space="preserve">.7 </w:t>
      </w:r>
      <w:r w:rsidR="00E41D0F">
        <w:t>Поставщик</w:t>
      </w:r>
      <w:r w:rsidRPr="00B068CA">
        <w:t xml:space="preserve">, в случае начисления Заказчиком неустойки, обязуется произвести оплату по следующим </w:t>
      </w:r>
      <w:proofErr w:type="gramStart"/>
      <w:r w:rsidRPr="00B068CA">
        <w:t>реквизитам:  ФГБУ</w:t>
      </w:r>
      <w:proofErr w:type="gramEnd"/>
      <w:r w:rsidRPr="00B068CA">
        <w:t xml:space="preserve"> ПОО «ГУОР г. Бронницы МО», </w:t>
      </w:r>
    </w:p>
    <w:p w14:paraId="0D6147F0" w14:textId="77777777" w:rsidR="00B068CA" w:rsidRPr="009C2455" w:rsidRDefault="00B068CA" w:rsidP="00B068CA">
      <w:pPr>
        <w:pStyle w:val="Style2"/>
        <w:tabs>
          <w:tab w:val="left" w:pos="979"/>
        </w:tabs>
        <w:ind w:firstLine="567"/>
        <w:jc w:val="both"/>
      </w:pPr>
      <w:r w:rsidRPr="009C2455">
        <w:t xml:space="preserve">Юридический и почтовый адрес: 140170, Московская область, </w:t>
      </w:r>
    </w:p>
    <w:p w14:paraId="68116FE4" w14:textId="77777777" w:rsidR="00B068CA" w:rsidRPr="008F5C04" w:rsidRDefault="00B068CA" w:rsidP="00B068CA">
      <w:pPr>
        <w:pStyle w:val="Style2"/>
        <w:tabs>
          <w:tab w:val="left" w:pos="979"/>
        </w:tabs>
        <w:ind w:firstLine="567"/>
        <w:jc w:val="both"/>
      </w:pPr>
      <w:r w:rsidRPr="009C2455">
        <w:t xml:space="preserve">г. </w:t>
      </w:r>
      <w:r w:rsidRPr="008F5C04">
        <w:t>Бронницы, ул. Красная, д. 53.</w:t>
      </w:r>
    </w:p>
    <w:p w14:paraId="7FFE7662" w14:textId="77777777" w:rsidR="007D31DC" w:rsidRDefault="007D31DC" w:rsidP="007D31DC">
      <w:pPr>
        <w:pStyle w:val="Style2"/>
        <w:tabs>
          <w:tab w:val="left" w:pos="979"/>
        </w:tabs>
        <w:ind w:firstLine="567"/>
        <w:jc w:val="both"/>
      </w:pPr>
      <w:r>
        <w:t xml:space="preserve">УФК по Нижегородской области (ФГБУ ПОО «ГУОР г. Бронницы МО» л/с 20486Х86900) </w:t>
      </w:r>
    </w:p>
    <w:p w14:paraId="601097C5" w14:textId="77777777" w:rsidR="007D31DC" w:rsidRDefault="007D31DC" w:rsidP="007D31DC">
      <w:pPr>
        <w:pStyle w:val="Style2"/>
        <w:tabs>
          <w:tab w:val="left" w:pos="979"/>
        </w:tabs>
        <w:ind w:firstLine="567"/>
        <w:jc w:val="both"/>
      </w:pPr>
      <w:r>
        <w:lastRenderedPageBreak/>
        <w:t>Казначейский счет - 03214643000000013234</w:t>
      </w:r>
    </w:p>
    <w:p w14:paraId="779B384E" w14:textId="77777777" w:rsidR="007D31DC" w:rsidRDefault="007D31DC" w:rsidP="007D31DC">
      <w:pPr>
        <w:pStyle w:val="Style2"/>
        <w:tabs>
          <w:tab w:val="left" w:pos="979"/>
        </w:tabs>
        <w:ind w:firstLine="567"/>
        <w:jc w:val="both"/>
      </w:pPr>
      <w:r>
        <w:t>ОКЦ №1 ВВГУ Банка России// УФК по Нижегородской области, г. Нижний Новгород</w:t>
      </w:r>
    </w:p>
    <w:p w14:paraId="18CBFD14" w14:textId="77777777" w:rsidR="007D31DC" w:rsidRDefault="007D31DC" w:rsidP="007D31DC">
      <w:pPr>
        <w:pStyle w:val="Style2"/>
        <w:tabs>
          <w:tab w:val="left" w:pos="979"/>
        </w:tabs>
        <w:ind w:firstLine="567"/>
        <w:jc w:val="both"/>
      </w:pPr>
      <w:r>
        <w:t>БИК 012202102</w:t>
      </w:r>
    </w:p>
    <w:p w14:paraId="64B89BBD" w14:textId="77777777" w:rsidR="007D31DC" w:rsidRDefault="007D31DC" w:rsidP="007D31DC">
      <w:pPr>
        <w:pStyle w:val="Style2"/>
        <w:tabs>
          <w:tab w:val="left" w:pos="979"/>
        </w:tabs>
        <w:ind w:firstLine="567"/>
        <w:jc w:val="both"/>
      </w:pPr>
      <w:r>
        <w:t>Единый казначейский счет- 40102810745370000024</w:t>
      </w:r>
    </w:p>
    <w:p w14:paraId="193B99B3" w14:textId="77777777" w:rsidR="00C71CFF" w:rsidRPr="008F5C04" w:rsidRDefault="00C71CFF" w:rsidP="007D31DC">
      <w:pPr>
        <w:pStyle w:val="Style2"/>
        <w:tabs>
          <w:tab w:val="left" w:pos="979"/>
        </w:tabs>
        <w:ind w:firstLine="567"/>
        <w:jc w:val="both"/>
      </w:pPr>
      <w:r w:rsidRPr="008F5C04">
        <w:t>ОКТМО 46705000001</w:t>
      </w:r>
      <w:r w:rsidR="008F5C04">
        <w:t xml:space="preserve"> </w:t>
      </w:r>
      <w:r w:rsidRPr="008F5C04">
        <w:t>ОКПО 42244265 ОКОПФ 75103</w:t>
      </w:r>
      <w:r w:rsidR="008F5C04">
        <w:t xml:space="preserve"> </w:t>
      </w:r>
      <w:r w:rsidRPr="008F5C04">
        <w:t>ОКФС 12 ОКВЭД  85.21</w:t>
      </w:r>
    </w:p>
    <w:p w14:paraId="1E841B0E" w14:textId="77777777" w:rsidR="00B068CA" w:rsidRPr="008F5C04" w:rsidRDefault="00C71CFF" w:rsidP="00C71CFF">
      <w:pPr>
        <w:pStyle w:val="Style2"/>
        <w:tabs>
          <w:tab w:val="left" w:pos="979"/>
        </w:tabs>
        <w:spacing w:line="240" w:lineRule="auto"/>
        <w:ind w:firstLine="567"/>
        <w:jc w:val="both"/>
      </w:pPr>
      <w:r w:rsidRPr="008F5C04">
        <w:t>ОГРН 1035007903633</w:t>
      </w:r>
      <w:r w:rsidR="00654D59">
        <w:t xml:space="preserve"> КБК 00000000000000000140</w:t>
      </w:r>
    </w:p>
    <w:p w14:paraId="4D0EB650" w14:textId="77777777" w:rsidR="00A814A4" w:rsidRPr="00C0095F" w:rsidRDefault="00A814A4" w:rsidP="00F13EAD">
      <w:pPr>
        <w:pStyle w:val="Style3"/>
        <w:tabs>
          <w:tab w:val="left" w:pos="926"/>
        </w:tabs>
        <w:spacing w:line="240" w:lineRule="auto"/>
        <w:ind w:firstLine="567"/>
        <w:rPr>
          <w:b/>
        </w:rPr>
      </w:pPr>
    </w:p>
    <w:p w14:paraId="4874E6D1" w14:textId="77777777" w:rsidR="00A814A4" w:rsidRPr="00C0095F" w:rsidRDefault="002D72E2" w:rsidP="00460171">
      <w:pPr>
        <w:widowControl w:val="0"/>
        <w:ind w:firstLine="567"/>
        <w:jc w:val="center"/>
        <w:rPr>
          <w:b/>
          <w:sz w:val="24"/>
          <w:szCs w:val="24"/>
          <w:lang w:val="ru-RU"/>
        </w:rPr>
      </w:pPr>
      <w:r w:rsidRPr="00C0095F">
        <w:rPr>
          <w:b/>
          <w:sz w:val="24"/>
          <w:szCs w:val="24"/>
          <w:lang w:val="ru-RU"/>
        </w:rPr>
        <w:t>7</w:t>
      </w:r>
      <w:r w:rsidR="00A814A4" w:rsidRPr="00C0095F">
        <w:rPr>
          <w:b/>
          <w:sz w:val="24"/>
          <w:szCs w:val="24"/>
          <w:lang w:val="ru-RU"/>
        </w:rPr>
        <w:t xml:space="preserve">. </w:t>
      </w:r>
      <w:r w:rsidR="00367449">
        <w:rPr>
          <w:b/>
          <w:sz w:val="24"/>
          <w:szCs w:val="24"/>
          <w:lang w:val="ru-RU"/>
        </w:rPr>
        <w:t xml:space="preserve"> Изменение и расторжение Договора</w:t>
      </w:r>
    </w:p>
    <w:p w14:paraId="47C7ABE7" w14:textId="77777777" w:rsidR="00A2747E" w:rsidRPr="00C0095F" w:rsidRDefault="002D72E2" w:rsidP="00F13EAD">
      <w:pPr>
        <w:pStyle w:val="consplusnormal0"/>
        <w:widowControl w:val="0"/>
        <w:spacing w:before="0" w:after="0"/>
        <w:ind w:firstLine="567"/>
        <w:jc w:val="both"/>
        <w:rPr>
          <w:color w:val="000000"/>
          <w:kern w:val="1"/>
        </w:rPr>
      </w:pPr>
      <w:r w:rsidRPr="00C0095F">
        <w:t>7</w:t>
      </w:r>
      <w:r w:rsidR="00A814A4" w:rsidRPr="00C0095F">
        <w:t xml:space="preserve">.1. </w:t>
      </w:r>
      <w:r w:rsidR="00A2747E" w:rsidRPr="00C0095F">
        <w:rPr>
          <w:rFonts w:eastAsia="DejaVu Sans"/>
          <w:bCs/>
          <w:iCs/>
          <w:color w:val="000000"/>
          <w:kern w:val="1"/>
          <w:lang w:eastAsia="zh-CN" w:bidi="hi-I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w:t>
      </w:r>
      <w:r w:rsidR="008D4D97">
        <w:rPr>
          <w:rFonts w:eastAsia="DejaVu Sans"/>
          <w:bCs/>
          <w:iCs/>
          <w:color w:val="000000"/>
          <w:kern w:val="1"/>
          <w:lang w:eastAsia="zh-CN" w:bidi="hi-IN"/>
        </w:rPr>
        <w:t xml:space="preserve">оссийской </w:t>
      </w:r>
      <w:r w:rsidR="00A2747E" w:rsidRPr="00C0095F">
        <w:rPr>
          <w:rFonts w:eastAsia="DejaVu Sans"/>
          <w:bCs/>
          <w:iCs/>
          <w:color w:val="000000"/>
          <w:kern w:val="1"/>
          <w:lang w:eastAsia="zh-CN" w:bidi="hi-IN"/>
        </w:rPr>
        <w:t>Ф</w:t>
      </w:r>
      <w:r w:rsidR="008D4D97">
        <w:rPr>
          <w:rFonts w:eastAsia="DejaVu Sans"/>
          <w:bCs/>
          <w:iCs/>
          <w:color w:val="000000"/>
          <w:kern w:val="1"/>
          <w:lang w:eastAsia="zh-CN" w:bidi="hi-IN"/>
        </w:rPr>
        <w:t>едерации</w:t>
      </w:r>
      <w:r w:rsidR="00A2747E" w:rsidRPr="00C0095F">
        <w:rPr>
          <w:rFonts w:eastAsia="DejaVu Sans"/>
          <w:bCs/>
          <w:iCs/>
          <w:color w:val="000000"/>
          <w:kern w:val="1"/>
          <w:lang w:eastAsia="zh-CN" w:bidi="hi-IN"/>
        </w:rPr>
        <w:t xml:space="preserve">. </w:t>
      </w:r>
      <w:r w:rsidR="00A2747E" w:rsidRPr="00C0095F">
        <w:rPr>
          <w:color w:val="000000"/>
          <w:kern w:val="1"/>
        </w:rPr>
        <w:t xml:space="preserve">При этом сторона, инициирующая одностороннее расторжение договора, должна уведомить другую сторону надлежащим образом в соответствии с </w:t>
      </w:r>
      <w:r w:rsidR="00367449">
        <w:rPr>
          <w:color w:val="000000"/>
          <w:kern w:val="1"/>
        </w:rPr>
        <w:t>требованиями законодательства.</w:t>
      </w:r>
    </w:p>
    <w:p w14:paraId="521A9DCD" w14:textId="77777777" w:rsidR="008F5C04" w:rsidRDefault="002D72E2" w:rsidP="008F5C04">
      <w:pPr>
        <w:pStyle w:val="consplusnormal0"/>
        <w:widowControl w:val="0"/>
        <w:spacing w:before="0" w:after="0"/>
        <w:ind w:firstLine="567"/>
        <w:jc w:val="both"/>
      </w:pPr>
      <w:r w:rsidRPr="00C0095F">
        <w:t>7</w:t>
      </w:r>
      <w:r w:rsidR="00A814A4" w:rsidRPr="00C0095F">
        <w:t xml:space="preserve">.2. </w:t>
      </w:r>
      <w:r w:rsidR="00A2747E" w:rsidRPr="00C0095F">
        <w:t xml:space="preserve">Заказчик вправе провести экспертизу </w:t>
      </w:r>
      <w:r w:rsidR="00442E0D">
        <w:t>Товара</w:t>
      </w:r>
      <w:r w:rsidR="008D4D97">
        <w:t xml:space="preserve"> </w:t>
      </w:r>
      <w:r w:rsidR="00A2747E" w:rsidRPr="00C0095F">
        <w:t>с привлечением экспертов, экспертных организаций до принятия решения об одностороннем отказе от исполнения договора.</w:t>
      </w:r>
    </w:p>
    <w:p w14:paraId="622495FD" w14:textId="77777777" w:rsidR="00F13EAD" w:rsidRPr="00C0095F" w:rsidRDefault="00F13EAD" w:rsidP="008F5C04">
      <w:pPr>
        <w:pStyle w:val="consplusnormal0"/>
        <w:widowControl w:val="0"/>
        <w:spacing w:before="0" w:after="0"/>
        <w:ind w:firstLine="567"/>
        <w:jc w:val="both"/>
      </w:pPr>
      <w:r w:rsidRPr="00C0095F">
        <w:t>7.3.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09B06EB" w14:textId="77777777" w:rsidR="00A814A4" w:rsidRDefault="002D72E2" w:rsidP="00F13EAD">
      <w:pPr>
        <w:pStyle w:val="af5"/>
        <w:widowControl w:val="0"/>
        <w:tabs>
          <w:tab w:val="num" w:pos="720"/>
        </w:tabs>
        <w:spacing w:after="0"/>
        <w:ind w:left="0" w:firstLine="709"/>
        <w:jc w:val="both"/>
        <w:rPr>
          <w:sz w:val="24"/>
          <w:szCs w:val="24"/>
          <w:lang w:val="ru-RU"/>
        </w:rPr>
      </w:pPr>
      <w:r w:rsidRPr="00C0095F">
        <w:rPr>
          <w:sz w:val="24"/>
          <w:szCs w:val="24"/>
          <w:lang w:val="ru-RU"/>
        </w:rPr>
        <w:t>7</w:t>
      </w:r>
      <w:r w:rsidR="00A814A4" w:rsidRPr="00C0095F">
        <w:rPr>
          <w:sz w:val="24"/>
          <w:szCs w:val="24"/>
          <w:lang w:val="ru-RU"/>
        </w:rPr>
        <w:t>.</w:t>
      </w:r>
      <w:r w:rsidR="00F13EAD" w:rsidRPr="00C0095F">
        <w:rPr>
          <w:sz w:val="24"/>
          <w:szCs w:val="24"/>
          <w:lang w:val="ru-RU"/>
        </w:rPr>
        <w:t>4</w:t>
      </w:r>
      <w:r w:rsidR="00A814A4" w:rsidRPr="00C0095F">
        <w:rPr>
          <w:sz w:val="24"/>
          <w:szCs w:val="24"/>
          <w:lang w:val="ru-RU"/>
        </w:rPr>
        <w:t xml:space="preserve">. Любые изменения и дополнения к настоящему договору, не противоречащие действующему законодательству </w:t>
      </w:r>
      <w:proofErr w:type="gramStart"/>
      <w:r w:rsidR="00A814A4" w:rsidRPr="00C0095F">
        <w:rPr>
          <w:sz w:val="24"/>
          <w:szCs w:val="24"/>
          <w:lang w:val="ru-RU"/>
        </w:rPr>
        <w:t>Российской Федерации</w:t>
      </w:r>
      <w:proofErr w:type="gramEnd"/>
      <w:r w:rsidR="00A814A4" w:rsidRPr="00C0095F">
        <w:rPr>
          <w:sz w:val="24"/>
          <w:szCs w:val="24"/>
          <w:lang w:val="ru-RU"/>
        </w:rPr>
        <w:t xml:space="preserve"> оформляются дополнительными соглашениями сторон в письменной форме</w:t>
      </w:r>
      <w:r w:rsidR="00A2747E" w:rsidRPr="00C0095F">
        <w:rPr>
          <w:sz w:val="24"/>
          <w:szCs w:val="24"/>
          <w:lang w:val="ru-RU"/>
        </w:rPr>
        <w:t>, которые являются неотъемлемой частью договора</w:t>
      </w:r>
      <w:r w:rsidR="00A814A4" w:rsidRPr="00C0095F">
        <w:rPr>
          <w:sz w:val="24"/>
          <w:szCs w:val="24"/>
          <w:lang w:val="ru-RU"/>
        </w:rPr>
        <w:t>.</w:t>
      </w:r>
    </w:p>
    <w:p w14:paraId="46653073" w14:textId="77777777" w:rsidR="008459C0" w:rsidRDefault="008459C0" w:rsidP="00F13EAD">
      <w:pPr>
        <w:pStyle w:val="af5"/>
        <w:widowControl w:val="0"/>
        <w:tabs>
          <w:tab w:val="num" w:pos="720"/>
        </w:tabs>
        <w:spacing w:after="0"/>
        <w:ind w:left="0" w:firstLine="709"/>
        <w:jc w:val="both"/>
        <w:rPr>
          <w:sz w:val="24"/>
          <w:szCs w:val="24"/>
          <w:lang w:val="ru-RU"/>
        </w:rPr>
      </w:pPr>
    </w:p>
    <w:p w14:paraId="330085C4" w14:textId="77777777" w:rsidR="008459C0" w:rsidRPr="008459C0" w:rsidRDefault="008459C0" w:rsidP="008459C0">
      <w:pPr>
        <w:pStyle w:val="af5"/>
        <w:widowControl w:val="0"/>
        <w:tabs>
          <w:tab w:val="num" w:pos="720"/>
        </w:tabs>
        <w:ind w:firstLine="709"/>
        <w:jc w:val="center"/>
        <w:rPr>
          <w:b/>
          <w:bCs/>
          <w:sz w:val="24"/>
          <w:szCs w:val="24"/>
          <w:lang w:val="ru-RU"/>
        </w:rPr>
      </w:pPr>
      <w:r w:rsidRPr="008459C0">
        <w:rPr>
          <w:b/>
          <w:bCs/>
          <w:sz w:val="24"/>
          <w:szCs w:val="24"/>
          <w:lang w:val="ru-RU"/>
        </w:rPr>
        <w:t>8.  Антикоррупционная оговорка</w:t>
      </w:r>
    </w:p>
    <w:p w14:paraId="36188FD0" w14:textId="77777777" w:rsidR="008459C0" w:rsidRPr="008459C0" w:rsidRDefault="008459C0" w:rsidP="008459C0">
      <w:pPr>
        <w:pStyle w:val="af5"/>
        <w:widowControl w:val="0"/>
        <w:tabs>
          <w:tab w:val="num" w:pos="720"/>
        </w:tabs>
        <w:ind w:firstLine="709"/>
        <w:jc w:val="both"/>
        <w:rPr>
          <w:sz w:val="24"/>
          <w:szCs w:val="24"/>
          <w:lang w:val="ru-RU"/>
        </w:rPr>
      </w:pPr>
      <w:r w:rsidRPr="008459C0">
        <w:rPr>
          <w:sz w:val="24"/>
          <w:szCs w:val="24"/>
          <w:lang w:val="ru-RU"/>
        </w:rPr>
        <w:t>8.1.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751EFB5" w14:textId="77777777" w:rsidR="008459C0" w:rsidRPr="008459C0" w:rsidRDefault="008459C0" w:rsidP="008459C0">
      <w:pPr>
        <w:pStyle w:val="af5"/>
        <w:widowControl w:val="0"/>
        <w:tabs>
          <w:tab w:val="num" w:pos="720"/>
        </w:tabs>
        <w:ind w:firstLine="709"/>
        <w:jc w:val="both"/>
        <w:rPr>
          <w:sz w:val="24"/>
          <w:szCs w:val="24"/>
          <w:lang w:val="ru-RU"/>
        </w:rPr>
      </w:pPr>
      <w:r w:rsidRPr="008459C0">
        <w:rPr>
          <w:sz w:val="24"/>
          <w:szCs w:val="24"/>
          <w:lang w:val="ru-RU"/>
        </w:rPr>
        <w:t>8.2.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4D65E817" w14:textId="77777777" w:rsidR="008459C0" w:rsidRPr="008459C0" w:rsidRDefault="008459C0" w:rsidP="008459C0">
      <w:pPr>
        <w:pStyle w:val="af5"/>
        <w:widowControl w:val="0"/>
        <w:tabs>
          <w:tab w:val="num" w:pos="720"/>
        </w:tabs>
        <w:ind w:firstLine="709"/>
        <w:jc w:val="both"/>
        <w:rPr>
          <w:sz w:val="24"/>
          <w:szCs w:val="24"/>
          <w:lang w:val="ru-RU"/>
        </w:rPr>
      </w:pPr>
      <w:r w:rsidRPr="008459C0">
        <w:rPr>
          <w:sz w:val="24"/>
          <w:szCs w:val="24"/>
          <w:lang w:val="ru-RU"/>
        </w:rPr>
        <w:t>8.3.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5985A56D" w14:textId="77777777" w:rsidR="008459C0" w:rsidRPr="008459C0" w:rsidRDefault="008459C0" w:rsidP="008459C0">
      <w:pPr>
        <w:pStyle w:val="af5"/>
        <w:widowControl w:val="0"/>
        <w:tabs>
          <w:tab w:val="num" w:pos="720"/>
        </w:tabs>
        <w:ind w:firstLine="709"/>
        <w:jc w:val="both"/>
        <w:rPr>
          <w:sz w:val="24"/>
          <w:szCs w:val="24"/>
          <w:lang w:val="ru-RU"/>
        </w:rPr>
      </w:pPr>
      <w:r w:rsidRPr="008459C0">
        <w:rPr>
          <w:sz w:val="24"/>
          <w:szCs w:val="24"/>
          <w:lang w:val="ru-RU"/>
        </w:rPr>
        <w:t>8.4.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дней с даты получения.</w:t>
      </w:r>
    </w:p>
    <w:p w14:paraId="77283617" w14:textId="77777777" w:rsidR="008459C0" w:rsidRPr="008459C0" w:rsidRDefault="008459C0" w:rsidP="008459C0">
      <w:pPr>
        <w:pStyle w:val="af5"/>
        <w:widowControl w:val="0"/>
        <w:tabs>
          <w:tab w:val="num" w:pos="720"/>
        </w:tabs>
        <w:ind w:firstLine="709"/>
        <w:jc w:val="both"/>
        <w:rPr>
          <w:sz w:val="24"/>
          <w:szCs w:val="24"/>
          <w:lang w:val="ru-RU"/>
        </w:rPr>
      </w:pPr>
      <w:r w:rsidRPr="008459C0">
        <w:rPr>
          <w:sz w:val="24"/>
          <w:szCs w:val="24"/>
          <w:lang w:val="ru-RU"/>
        </w:rPr>
        <w:lastRenderedPageBreak/>
        <w:t>8.5.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5CAFF4FC" w14:textId="77777777" w:rsidR="008459C0" w:rsidRPr="008459C0" w:rsidRDefault="008459C0" w:rsidP="008459C0">
      <w:pPr>
        <w:pStyle w:val="af5"/>
        <w:widowControl w:val="0"/>
        <w:tabs>
          <w:tab w:val="num" w:pos="720"/>
        </w:tabs>
        <w:spacing w:after="0"/>
        <w:ind w:left="0" w:firstLine="709"/>
        <w:jc w:val="both"/>
        <w:rPr>
          <w:sz w:val="24"/>
          <w:szCs w:val="24"/>
          <w:lang w:val="ru-RU"/>
        </w:rPr>
      </w:pPr>
      <w:r w:rsidRPr="008459C0">
        <w:rPr>
          <w:sz w:val="24"/>
          <w:szCs w:val="24"/>
          <w:lang w:val="ru-RU"/>
        </w:rPr>
        <w:t>8.6.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65563F49" w14:textId="77777777" w:rsidR="00A814A4" w:rsidRPr="008459C0" w:rsidRDefault="00A814A4" w:rsidP="00F13EAD">
      <w:pPr>
        <w:pStyle w:val="af5"/>
        <w:widowControl w:val="0"/>
        <w:tabs>
          <w:tab w:val="num" w:pos="720"/>
        </w:tabs>
        <w:spacing w:after="0"/>
        <w:ind w:left="0" w:firstLine="567"/>
        <w:jc w:val="both"/>
        <w:rPr>
          <w:b/>
          <w:szCs w:val="24"/>
          <w:lang w:val="ru-RU"/>
        </w:rPr>
      </w:pPr>
    </w:p>
    <w:p w14:paraId="38C6C842" w14:textId="77777777" w:rsidR="00A814A4" w:rsidRPr="00C0095F" w:rsidRDefault="008459C0" w:rsidP="00460171">
      <w:pPr>
        <w:pStyle w:val="af5"/>
        <w:widowControl w:val="0"/>
        <w:tabs>
          <w:tab w:val="num" w:pos="720"/>
        </w:tabs>
        <w:spacing w:after="0"/>
        <w:ind w:left="0" w:firstLine="567"/>
        <w:jc w:val="center"/>
        <w:rPr>
          <w:b/>
          <w:sz w:val="24"/>
          <w:szCs w:val="24"/>
          <w:lang w:val="ru-RU"/>
        </w:rPr>
      </w:pPr>
      <w:r>
        <w:rPr>
          <w:b/>
          <w:sz w:val="24"/>
          <w:szCs w:val="24"/>
          <w:lang w:val="ru-RU"/>
        </w:rPr>
        <w:t>9</w:t>
      </w:r>
      <w:r w:rsidR="00A814A4" w:rsidRPr="00C0095F">
        <w:rPr>
          <w:b/>
          <w:sz w:val="24"/>
          <w:szCs w:val="24"/>
          <w:lang w:val="ru-RU"/>
        </w:rPr>
        <w:t xml:space="preserve">. </w:t>
      </w:r>
      <w:r w:rsidR="008D4D97">
        <w:rPr>
          <w:b/>
          <w:sz w:val="24"/>
          <w:szCs w:val="24"/>
          <w:lang w:val="ru-RU"/>
        </w:rPr>
        <w:t xml:space="preserve"> Заключительные условия</w:t>
      </w:r>
    </w:p>
    <w:p w14:paraId="3CFD65AB" w14:textId="77777777" w:rsidR="00EE2EBE" w:rsidRDefault="008459C0" w:rsidP="00F13EAD">
      <w:pPr>
        <w:widowControl w:val="0"/>
        <w:ind w:firstLine="567"/>
        <w:jc w:val="both"/>
        <w:rPr>
          <w:rStyle w:val="FontStyle22"/>
          <w:sz w:val="24"/>
          <w:szCs w:val="24"/>
          <w:lang w:val="ru-RU"/>
        </w:rPr>
      </w:pPr>
      <w:r>
        <w:rPr>
          <w:sz w:val="24"/>
          <w:szCs w:val="24"/>
          <w:lang w:val="ru-RU"/>
        </w:rPr>
        <w:t>9</w:t>
      </w:r>
      <w:r w:rsidR="00A814A4" w:rsidRPr="00C0095F">
        <w:rPr>
          <w:sz w:val="24"/>
          <w:szCs w:val="24"/>
          <w:lang w:val="ru-RU"/>
        </w:rPr>
        <w:t xml:space="preserve">.1. </w:t>
      </w:r>
      <w:r w:rsidR="00EE2EBE" w:rsidRPr="00EE2EBE">
        <w:rPr>
          <w:rStyle w:val="FontStyle22"/>
          <w:sz w:val="24"/>
          <w:szCs w:val="24"/>
          <w:lang w:val="ru-RU"/>
        </w:rPr>
        <w:t xml:space="preserve">Настоящий договор вступает в силу с момента его подписания Сторонами и действует по </w:t>
      </w:r>
      <w:r w:rsidR="00EE2EBE" w:rsidRPr="00EE2EBE">
        <w:rPr>
          <w:rStyle w:val="FontStyle22"/>
          <w:b/>
          <w:sz w:val="24"/>
          <w:szCs w:val="24"/>
          <w:lang w:val="ru-RU"/>
        </w:rPr>
        <w:t>«</w:t>
      </w:r>
      <w:r w:rsidR="007D31DC">
        <w:rPr>
          <w:rStyle w:val="FontStyle22"/>
          <w:b/>
          <w:sz w:val="24"/>
          <w:szCs w:val="24"/>
          <w:lang w:val="ru-RU"/>
        </w:rPr>
        <w:t>31</w:t>
      </w:r>
      <w:r w:rsidR="00EE2EBE" w:rsidRPr="00EE2EBE">
        <w:rPr>
          <w:rStyle w:val="FontStyle22"/>
          <w:b/>
          <w:sz w:val="24"/>
          <w:szCs w:val="24"/>
          <w:lang w:val="ru-RU"/>
        </w:rPr>
        <w:t xml:space="preserve">» </w:t>
      </w:r>
      <w:r w:rsidR="006D0B5E">
        <w:rPr>
          <w:rStyle w:val="FontStyle22"/>
          <w:b/>
          <w:sz w:val="24"/>
          <w:szCs w:val="24"/>
          <w:lang w:val="ru-RU"/>
        </w:rPr>
        <w:t>декабря</w:t>
      </w:r>
      <w:r w:rsidR="00EE2EBE" w:rsidRPr="00EE2EBE">
        <w:rPr>
          <w:rStyle w:val="FontStyle22"/>
          <w:b/>
          <w:sz w:val="24"/>
          <w:szCs w:val="24"/>
          <w:lang w:val="ru-RU"/>
        </w:rPr>
        <w:t xml:space="preserve"> 202</w:t>
      </w:r>
      <w:r w:rsidR="007D31DC">
        <w:rPr>
          <w:rStyle w:val="FontStyle22"/>
          <w:b/>
          <w:sz w:val="24"/>
          <w:szCs w:val="24"/>
          <w:lang w:val="ru-RU"/>
        </w:rPr>
        <w:t>6</w:t>
      </w:r>
      <w:r w:rsidR="00EE2EBE" w:rsidRPr="00EE2EBE">
        <w:rPr>
          <w:rStyle w:val="FontStyle22"/>
          <w:b/>
          <w:sz w:val="24"/>
          <w:szCs w:val="24"/>
          <w:lang w:val="ru-RU"/>
        </w:rPr>
        <w:t xml:space="preserve"> г.,</w:t>
      </w:r>
      <w:r w:rsidR="00EE2EBE" w:rsidRPr="00EE2EBE">
        <w:rPr>
          <w:rStyle w:val="FontStyle22"/>
          <w:sz w:val="24"/>
          <w:szCs w:val="24"/>
          <w:lang w:val="ru-RU"/>
        </w:rPr>
        <w:t xml:space="preserve"> а в части исполнения финансовых обязательств до полного исполнения обязательств.</w:t>
      </w:r>
    </w:p>
    <w:p w14:paraId="603214DB" w14:textId="77777777" w:rsidR="008459C0" w:rsidRPr="008459C0" w:rsidRDefault="00EE2EBE" w:rsidP="008459C0">
      <w:pPr>
        <w:widowControl w:val="0"/>
        <w:ind w:firstLine="567"/>
        <w:jc w:val="both"/>
        <w:rPr>
          <w:sz w:val="24"/>
          <w:szCs w:val="24"/>
          <w:lang w:val="ru-RU"/>
        </w:rPr>
      </w:pPr>
      <w:r w:rsidRPr="00C0095F">
        <w:rPr>
          <w:sz w:val="24"/>
          <w:szCs w:val="24"/>
          <w:lang w:val="ru-RU"/>
        </w:rPr>
        <w:t xml:space="preserve"> </w:t>
      </w:r>
      <w:r w:rsidR="008459C0">
        <w:rPr>
          <w:sz w:val="24"/>
          <w:szCs w:val="24"/>
          <w:lang w:val="ru-RU"/>
        </w:rPr>
        <w:t>9</w:t>
      </w:r>
      <w:r w:rsidR="00A814A4" w:rsidRPr="00C0095F">
        <w:rPr>
          <w:sz w:val="24"/>
          <w:szCs w:val="24"/>
          <w:lang w:val="ru-RU"/>
        </w:rPr>
        <w:t xml:space="preserve">.2. </w:t>
      </w:r>
      <w:r w:rsidR="008459C0" w:rsidRPr="008459C0">
        <w:rPr>
          <w:sz w:val="24"/>
          <w:szCs w:val="24"/>
          <w:lang w:val="ru-RU"/>
        </w:rPr>
        <w:t xml:space="preserve">Стороны подтверждают взаимное согласие на обмен юридически значимыми документами (договор, </w:t>
      </w:r>
      <w:proofErr w:type="gramStart"/>
      <w:r w:rsidR="008459C0" w:rsidRPr="008459C0">
        <w:rPr>
          <w:sz w:val="24"/>
          <w:szCs w:val="24"/>
          <w:lang w:val="ru-RU"/>
        </w:rPr>
        <w:t>счета на оплату</w:t>
      </w:r>
      <w:proofErr w:type="gramEnd"/>
      <w:r w:rsidR="00351D58">
        <w:rPr>
          <w:sz w:val="24"/>
          <w:szCs w:val="24"/>
          <w:lang w:val="ru-RU"/>
        </w:rPr>
        <w:t>, УПД</w:t>
      </w:r>
      <w:r w:rsidR="008459C0" w:rsidRPr="008459C0">
        <w:rPr>
          <w:sz w:val="24"/>
          <w:szCs w:val="24"/>
          <w:lang w:val="ru-RU"/>
        </w:rPr>
        <w:t>),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14:paraId="7C56F730" w14:textId="77777777" w:rsidR="008459C0" w:rsidRPr="008459C0" w:rsidRDefault="008459C0" w:rsidP="008459C0">
      <w:pPr>
        <w:widowControl w:val="0"/>
        <w:ind w:firstLine="567"/>
        <w:jc w:val="both"/>
        <w:rPr>
          <w:sz w:val="24"/>
          <w:szCs w:val="24"/>
          <w:lang w:val="ru-RU"/>
        </w:rPr>
      </w:pPr>
      <w:r w:rsidRPr="008459C0">
        <w:rPr>
          <w:sz w:val="24"/>
          <w:szCs w:val="24"/>
          <w:lang w:val="ru-RU"/>
        </w:rPr>
        <w:t>Обмен документами в электронном виде осуществляется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14:paraId="2F55E047" w14:textId="77777777" w:rsidR="008459C0" w:rsidRPr="008459C0" w:rsidRDefault="008459C0" w:rsidP="008459C0">
      <w:pPr>
        <w:widowControl w:val="0"/>
        <w:ind w:firstLine="567"/>
        <w:jc w:val="both"/>
        <w:rPr>
          <w:sz w:val="24"/>
          <w:szCs w:val="24"/>
          <w:lang w:val="ru-RU"/>
        </w:rPr>
      </w:pPr>
      <w:r w:rsidRPr="008459C0">
        <w:rPr>
          <w:sz w:val="24"/>
          <w:szCs w:val="24"/>
          <w:lang w:val="ru-RU"/>
        </w:rPr>
        <w:t>9.3.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от даты ее получения.</w:t>
      </w:r>
    </w:p>
    <w:p w14:paraId="0C89D6BE" w14:textId="77777777" w:rsidR="00A814A4" w:rsidRPr="00351D58" w:rsidRDefault="008459C0" w:rsidP="008459C0">
      <w:pPr>
        <w:widowControl w:val="0"/>
        <w:ind w:firstLine="567"/>
        <w:jc w:val="both"/>
        <w:rPr>
          <w:rStyle w:val="FontStyle22"/>
          <w:sz w:val="24"/>
          <w:szCs w:val="24"/>
          <w:lang w:val="ru-RU"/>
        </w:rPr>
      </w:pPr>
      <w:r w:rsidRPr="008459C0">
        <w:rPr>
          <w:sz w:val="24"/>
          <w:szCs w:val="24"/>
          <w:lang w:val="ru-RU"/>
        </w:rPr>
        <w:t xml:space="preserve">9.4. Все споры, 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г. Москвы, согласно действующего законодательства РФ. Решение Арбитражного суда является </w:t>
      </w:r>
      <w:proofErr w:type="gramStart"/>
      <w:r w:rsidRPr="008459C0">
        <w:rPr>
          <w:sz w:val="24"/>
          <w:szCs w:val="24"/>
          <w:lang w:val="ru-RU"/>
        </w:rPr>
        <w:t>окончательным.</w:t>
      </w:r>
      <w:r w:rsidR="00EE2EBE" w:rsidRPr="00351D58">
        <w:rPr>
          <w:lang w:val="ru-RU"/>
        </w:rPr>
        <w:t>.</w:t>
      </w:r>
      <w:proofErr w:type="gramEnd"/>
    </w:p>
    <w:p w14:paraId="1EFFED6C" w14:textId="77777777" w:rsidR="003B099A" w:rsidRDefault="003B099A" w:rsidP="00F13EAD">
      <w:pPr>
        <w:pStyle w:val="a5"/>
        <w:widowControl w:val="0"/>
        <w:spacing w:before="0" w:after="0"/>
        <w:ind w:left="0" w:right="0" w:firstLine="567"/>
        <w:jc w:val="both"/>
        <w:rPr>
          <w:rStyle w:val="FontStyle22"/>
          <w:sz w:val="24"/>
          <w:szCs w:val="24"/>
        </w:rPr>
      </w:pPr>
      <w:r>
        <w:rPr>
          <w:rStyle w:val="FontStyle22"/>
          <w:sz w:val="24"/>
          <w:szCs w:val="24"/>
        </w:rPr>
        <w:t>Приложение №1 – Спецификация.</w:t>
      </w:r>
    </w:p>
    <w:p w14:paraId="5B441D20" w14:textId="77777777" w:rsidR="001D21A0" w:rsidRPr="00C0095F" w:rsidRDefault="001D21A0" w:rsidP="00F13EAD">
      <w:pPr>
        <w:pStyle w:val="a5"/>
        <w:widowControl w:val="0"/>
        <w:spacing w:before="0" w:after="0"/>
        <w:ind w:left="0" w:right="0" w:firstLine="567"/>
        <w:jc w:val="both"/>
      </w:pPr>
      <w:r>
        <w:rPr>
          <w:rStyle w:val="FontStyle22"/>
          <w:sz w:val="24"/>
          <w:szCs w:val="24"/>
        </w:rPr>
        <w:t>Приложение №2 – Техническое задание.</w:t>
      </w:r>
    </w:p>
    <w:p w14:paraId="5F1E4D1C" w14:textId="77777777" w:rsidR="00A814A4" w:rsidRPr="003B099A" w:rsidRDefault="00A814A4" w:rsidP="00F13EAD">
      <w:pPr>
        <w:pStyle w:val="ab"/>
        <w:widowControl w:val="0"/>
        <w:ind w:firstLine="567"/>
        <w:outlineLvl w:val="0"/>
        <w:rPr>
          <w:b/>
          <w:sz w:val="20"/>
          <w:lang w:val="ru-RU"/>
        </w:rPr>
      </w:pPr>
    </w:p>
    <w:p w14:paraId="28810803" w14:textId="77777777" w:rsidR="00BC4105" w:rsidRPr="00C0095F" w:rsidRDefault="00351D58" w:rsidP="00BC4105">
      <w:pPr>
        <w:pStyle w:val="ab"/>
        <w:widowControl w:val="0"/>
        <w:ind w:firstLine="567"/>
        <w:outlineLvl w:val="0"/>
        <w:rPr>
          <w:b/>
          <w:sz w:val="24"/>
          <w:lang w:val="ru-RU"/>
        </w:rPr>
      </w:pPr>
      <w:r>
        <w:rPr>
          <w:b/>
          <w:sz w:val="24"/>
          <w:lang w:val="ru-RU"/>
        </w:rPr>
        <w:t>10</w:t>
      </w:r>
      <w:r w:rsidR="00A814A4" w:rsidRPr="00C0095F">
        <w:rPr>
          <w:b/>
          <w:sz w:val="24"/>
          <w:lang w:val="ru-RU"/>
        </w:rPr>
        <w:t>. ЮРИДИЧЕСКИЕ АДРЕСА, РЕКВИЗИТЫ И ПОДПИСИ СТОРОН</w:t>
      </w:r>
    </w:p>
    <w:tbl>
      <w:tblPr>
        <w:tblW w:w="10533" w:type="dxa"/>
        <w:tblLayout w:type="fixed"/>
        <w:tblLook w:val="0000" w:firstRow="0" w:lastRow="0" w:firstColumn="0" w:lastColumn="0" w:noHBand="0" w:noVBand="0"/>
      </w:tblPr>
      <w:tblGrid>
        <w:gridCol w:w="4928"/>
        <w:gridCol w:w="425"/>
        <w:gridCol w:w="5180"/>
      </w:tblGrid>
      <w:tr w:rsidR="004371F6" w:rsidRPr="00C0095F" w14:paraId="0DB221DB" w14:textId="77777777" w:rsidTr="00E41D0F">
        <w:tc>
          <w:tcPr>
            <w:tcW w:w="4928" w:type="dxa"/>
          </w:tcPr>
          <w:p w14:paraId="791D1096" w14:textId="77777777" w:rsidR="004371F6" w:rsidRPr="00C71CFF" w:rsidRDefault="00A53D2E" w:rsidP="00595779">
            <w:pPr>
              <w:rPr>
                <w:sz w:val="24"/>
                <w:szCs w:val="24"/>
                <w:lang w:val="ru-RU"/>
              </w:rPr>
            </w:pPr>
            <w:r w:rsidRPr="00C71CFF">
              <w:rPr>
                <w:sz w:val="24"/>
                <w:szCs w:val="24"/>
                <w:lang w:val="ru-RU"/>
              </w:rPr>
              <w:t>ПОСТАВЩИК</w:t>
            </w:r>
          </w:p>
        </w:tc>
        <w:tc>
          <w:tcPr>
            <w:tcW w:w="425" w:type="dxa"/>
          </w:tcPr>
          <w:p w14:paraId="6B123EDB" w14:textId="77777777" w:rsidR="004371F6" w:rsidRPr="00C71CFF" w:rsidRDefault="004371F6" w:rsidP="00595779">
            <w:pPr>
              <w:rPr>
                <w:sz w:val="24"/>
                <w:szCs w:val="24"/>
                <w:lang w:val="ru-RU"/>
              </w:rPr>
            </w:pPr>
          </w:p>
        </w:tc>
        <w:tc>
          <w:tcPr>
            <w:tcW w:w="5180" w:type="dxa"/>
          </w:tcPr>
          <w:p w14:paraId="360234D8" w14:textId="77777777" w:rsidR="004371F6" w:rsidRPr="00C71CFF" w:rsidRDefault="004371F6" w:rsidP="00595779">
            <w:pPr>
              <w:rPr>
                <w:sz w:val="24"/>
                <w:szCs w:val="24"/>
                <w:lang w:val="ru-RU"/>
              </w:rPr>
            </w:pPr>
            <w:r w:rsidRPr="00C71CFF">
              <w:rPr>
                <w:sz w:val="24"/>
                <w:szCs w:val="24"/>
                <w:lang w:val="ru-RU"/>
              </w:rPr>
              <w:t>ЗАКАЗЧИК</w:t>
            </w:r>
          </w:p>
        </w:tc>
      </w:tr>
      <w:tr w:rsidR="004371F6" w:rsidRPr="00C0095F" w14:paraId="7BFF757F" w14:textId="77777777" w:rsidTr="00E41D0F">
        <w:tc>
          <w:tcPr>
            <w:tcW w:w="4928" w:type="dxa"/>
          </w:tcPr>
          <w:p w14:paraId="05C98ACE" w14:textId="77777777" w:rsidR="004371F6" w:rsidRPr="00C71CFF" w:rsidRDefault="004371F6" w:rsidP="00B051F0">
            <w:pPr>
              <w:rPr>
                <w:sz w:val="24"/>
                <w:szCs w:val="24"/>
                <w:lang w:val="ru-RU"/>
              </w:rPr>
            </w:pPr>
          </w:p>
        </w:tc>
        <w:tc>
          <w:tcPr>
            <w:tcW w:w="425" w:type="dxa"/>
          </w:tcPr>
          <w:p w14:paraId="1FDEB5D0" w14:textId="77777777" w:rsidR="004371F6" w:rsidRPr="00C71CFF" w:rsidRDefault="004371F6" w:rsidP="00595779">
            <w:pPr>
              <w:rPr>
                <w:sz w:val="24"/>
                <w:szCs w:val="24"/>
                <w:lang w:val="ru-RU"/>
              </w:rPr>
            </w:pPr>
          </w:p>
        </w:tc>
        <w:tc>
          <w:tcPr>
            <w:tcW w:w="5180" w:type="dxa"/>
          </w:tcPr>
          <w:p w14:paraId="3DF1B026" w14:textId="77777777" w:rsidR="004371F6" w:rsidRPr="00C71CFF" w:rsidRDefault="00F6624D" w:rsidP="00595779">
            <w:pPr>
              <w:rPr>
                <w:sz w:val="24"/>
                <w:szCs w:val="24"/>
                <w:lang w:val="ru-RU"/>
              </w:rPr>
            </w:pPr>
            <w:r w:rsidRPr="00C71CFF">
              <w:rPr>
                <w:sz w:val="24"/>
                <w:szCs w:val="24"/>
                <w:lang w:val="ru-RU"/>
              </w:rPr>
              <w:t>ФГБУ ПОО «ГУОР г. Бронницы МО»</w:t>
            </w:r>
          </w:p>
        </w:tc>
      </w:tr>
      <w:tr w:rsidR="004371F6" w:rsidRPr="00F555E5" w14:paraId="45D8DB6A" w14:textId="77777777" w:rsidTr="00E41D0F">
        <w:tc>
          <w:tcPr>
            <w:tcW w:w="4928" w:type="dxa"/>
          </w:tcPr>
          <w:tbl>
            <w:tblPr>
              <w:tblW w:w="4531" w:type="dxa"/>
              <w:tblLayout w:type="fixed"/>
              <w:tblLook w:val="04A0" w:firstRow="1" w:lastRow="0" w:firstColumn="1" w:lastColumn="0" w:noHBand="0" w:noVBand="1"/>
            </w:tblPr>
            <w:tblGrid>
              <w:gridCol w:w="4531"/>
            </w:tblGrid>
            <w:tr w:rsidR="00C01D8F" w:rsidRPr="00C71CFF" w14:paraId="76428763" w14:textId="77777777" w:rsidTr="003608CA">
              <w:tc>
                <w:tcPr>
                  <w:tcW w:w="4531" w:type="dxa"/>
                </w:tcPr>
                <w:p w14:paraId="124B8539" w14:textId="77777777" w:rsidR="00C01D8F" w:rsidRPr="003B099A" w:rsidRDefault="00C01D8F" w:rsidP="00C01D8F">
                  <w:pPr>
                    <w:ind w:right="57"/>
                    <w:rPr>
                      <w:sz w:val="16"/>
                      <w:szCs w:val="24"/>
                      <w:lang w:val="ru-RU"/>
                    </w:rPr>
                  </w:pPr>
                </w:p>
              </w:tc>
            </w:tr>
            <w:tr w:rsidR="00C01D8F" w:rsidRPr="00860D88" w14:paraId="67982326" w14:textId="77777777" w:rsidTr="003608CA">
              <w:tc>
                <w:tcPr>
                  <w:tcW w:w="4531" w:type="dxa"/>
                  <w:hideMark/>
                </w:tcPr>
                <w:p w14:paraId="7150DD31" w14:textId="77777777" w:rsidR="00C01D8F" w:rsidRPr="00C71CFF" w:rsidRDefault="00C01D8F">
                  <w:pPr>
                    <w:suppressAutoHyphens/>
                    <w:rPr>
                      <w:sz w:val="24"/>
                      <w:szCs w:val="24"/>
                      <w:lang w:val="ru-RU"/>
                    </w:rPr>
                  </w:pPr>
                  <w:r w:rsidRPr="00C71CFF">
                    <w:rPr>
                      <w:sz w:val="24"/>
                      <w:szCs w:val="24"/>
                      <w:lang w:val="ru-RU"/>
                    </w:rPr>
                    <w:t>Юридический адрес:</w:t>
                  </w:r>
                </w:p>
                <w:p w14:paraId="4642A74C" w14:textId="77777777" w:rsidR="00C01D8F" w:rsidRPr="00C71CFF" w:rsidRDefault="003608CA" w:rsidP="00E43942">
                  <w:pPr>
                    <w:suppressAutoHyphens/>
                    <w:rPr>
                      <w:sz w:val="24"/>
                      <w:szCs w:val="24"/>
                      <w:lang w:val="ru-RU"/>
                    </w:rPr>
                  </w:pPr>
                  <w:r w:rsidRPr="00C71CFF">
                    <w:rPr>
                      <w:sz w:val="24"/>
                      <w:szCs w:val="24"/>
                      <w:lang w:val="ru-RU"/>
                    </w:rPr>
                    <w:br/>
                  </w:r>
                  <w:r w:rsidR="00C01D8F" w:rsidRPr="00C71CFF">
                    <w:rPr>
                      <w:sz w:val="24"/>
                      <w:szCs w:val="24"/>
                      <w:lang w:val="ru-RU"/>
                    </w:rPr>
                    <w:t>Реквизиты:</w:t>
                  </w:r>
                </w:p>
                <w:p w14:paraId="0618EA40" w14:textId="77777777" w:rsidR="00C01D8F" w:rsidRPr="00C71CFF" w:rsidRDefault="00C01D8F">
                  <w:pPr>
                    <w:suppressAutoHyphens/>
                    <w:rPr>
                      <w:sz w:val="24"/>
                      <w:szCs w:val="24"/>
                      <w:lang w:val="ru-RU"/>
                    </w:rPr>
                  </w:pPr>
                  <w:r w:rsidRPr="00C71CFF">
                    <w:rPr>
                      <w:sz w:val="24"/>
                      <w:szCs w:val="24"/>
                      <w:lang w:val="ru-RU"/>
                    </w:rPr>
                    <w:t xml:space="preserve">ИНН </w:t>
                  </w:r>
                </w:p>
                <w:p w14:paraId="04DF5259" w14:textId="77777777" w:rsidR="00C01D8F" w:rsidRPr="00C71CFF" w:rsidRDefault="00C01D8F">
                  <w:pPr>
                    <w:suppressAutoHyphens/>
                    <w:rPr>
                      <w:sz w:val="24"/>
                      <w:szCs w:val="24"/>
                      <w:lang w:val="ru-RU"/>
                    </w:rPr>
                  </w:pPr>
                  <w:r w:rsidRPr="00C71CFF">
                    <w:rPr>
                      <w:sz w:val="24"/>
                      <w:szCs w:val="24"/>
                      <w:lang w:val="ru-RU"/>
                    </w:rPr>
                    <w:t xml:space="preserve">КПП </w:t>
                  </w:r>
                </w:p>
                <w:p w14:paraId="0666E38C" w14:textId="77777777" w:rsidR="00C01D8F" w:rsidRPr="00C71CFF" w:rsidRDefault="00C01D8F">
                  <w:pPr>
                    <w:suppressAutoHyphens/>
                    <w:rPr>
                      <w:sz w:val="24"/>
                      <w:szCs w:val="24"/>
                      <w:lang w:val="ru-RU"/>
                    </w:rPr>
                  </w:pPr>
                  <w:r w:rsidRPr="00C71CFF">
                    <w:rPr>
                      <w:sz w:val="24"/>
                      <w:szCs w:val="24"/>
                      <w:lang w:val="ru-RU"/>
                    </w:rPr>
                    <w:t xml:space="preserve">ОГРН </w:t>
                  </w:r>
                </w:p>
                <w:p w14:paraId="343422B7" w14:textId="77777777" w:rsidR="00C01D8F" w:rsidRPr="00C71CFF" w:rsidRDefault="00C01D8F">
                  <w:pPr>
                    <w:suppressAutoHyphens/>
                    <w:rPr>
                      <w:sz w:val="24"/>
                      <w:szCs w:val="24"/>
                      <w:lang w:val="ru-RU"/>
                    </w:rPr>
                  </w:pPr>
                  <w:r w:rsidRPr="00C71CFF">
                    <w:rPr>
                      <w:sz w:val="24"/>
                      <w:szCs w:val="24"/>
                      <w:lang w:val="ru-RU"/>
                    </w:rPr>
                    <w:t xml:space="preserve">ОКПО </w:t>
                  </w:r>
                </w:p>
                <w:p w14:paraId="4F248A71" w14:textId="77777777" w:rsidR="00C01D8F" w:rsidRPr="00C71CFF" w:rsidRDefault="00C01D8F">
                  <w:pPr>
                    <w:suppressAutoHyphens/>
                    <w:rPr>
                      <w:sz w:val="24"/>
                      <w:szCs w:val="24"/>
                      <w:lang w:val="ru-RU"/>
                    </w:rPr>
                  </w:pPr>
                  <w:r w:rsidRPr="00C71CFF">
                    <w:rPr>
                      <w:sz w:val="24"/>
                      <w:szCs w:val="24"/>
                      <w:lang w:val="ru-RU"/>
                    </w:rPr>
                    <w:t>Банковские реквизиты:</w:t>
                  </w:r>
                </w:p>
                <w:p w14:paraId="47DFE139" w14:textId="77777777" w:rsidR="00C01D8F" w:rsidRPr="00C71CFF" w:rsidRDefault="00C01D8F">
                  <w:pPr>
                    <w:suppressAutoHyphens/>
                    <w:rPr>
                      <w:sz w:val="24"/>
                      <w:szCs w:val="24"/>
                      <w:lang w:val="ru-RU"/>
                    </w:rPr>
                  </w:pPr>
                  <w:r w:rsidRPr="00C71CFF">
                    <w:rPr>
                      <w:sz w:val="24"/>
                      <w:szCs w:val="24"/>
                      <w:lang w:val="ru-RU"/>
                    </w:rPr>
                    <w:t xml:space="preserve">Расчетный счет: </w:t>
                  </w:r>
                </w:p>
                <w:p w14:paraId="72D02F2E" w14:textId="77777777" w:rsidR="00C01D8F" w:rsidRPr="00C71CFF" w:rsidRDefault="00C01D8F">
                  <w:pPr>
                    <w:suppressAutoHyphens/>
                    <w:rPr>
                      <w:sz w:val="24"/>
                      <w:szCs w:val="24"/>
                      <w:lang w:val="ru-RU"/>
                    </w:rPr>
                  </w:pPr>
                  <w:r w:rsidRPr="00C71CFF">
                    <w:rPr>
                      <w:sz w:val="24"/>
                      <w:szCs w:val="24"/>
                      <w:lang w:val="ru-RU"/>
                    </w:rPr>
                    <w:t xml:space="preserve">Кор. Счет: </w:t>
                  </w:r>
                </w:p>
                <w:p w14:paraId="37AEF1FF" w14:textId="77777777" w:rsidR="00C01D8F" w:rsidRPr="00860D88" w:rsidRDefault="00C01D8F">
                  <w:pPr>
                    <w:suppressAutoHyphens/>
                    <w:rPr>
                      <w:sz w:val="24"/>
                      <w:szCs w:val="24"/>
                      <w:lang w:val="ru-RU"/>
                    </w:rPr>
                  </w:pPr>
                  <w:r w:rsidRPr="00C71CFF">
                    <w:rPr>
                      <w:sz w:val="24"/>
                      <w:szCs w:val="24"/>
                      <w:lang w:val="ru-RU"/>
                    </w:rPr>
                    <w:t xml:space="preserve">Наименование банка: </w:t>
                  </w:r>
                  <w:r w:rsidR="003608CA" w:rsidRPr="00C71CFF">
                    <w:rPr>
                      <w:sz w:val="24"/>
                      <w:szCs w:val="24"/>
                      <w:lang w:val="ru-RU"/>
                    </w:rPr>
                    <w:br/>
                  </w:r>
                  <w:r w:rsidRPr="00C71CFF">
                    <w:rPr>
                      <w:sz w:val="24"/>
                      <w:szCs w:val="24"/>
                      <w:lang w:val="ru-RU"/>
                    </w:rPr>
                    <w:t xml:space="preserve">БИК: </w:t>
                  </w:r>
                </w:p>
                <w:p w14:paraId="4D8687E5" w14:textId="77777777" w:rsidR="00C01D8F" w:rsidRPr="00583590" w:rsidRDefault="00C01D8F">
                  <w:pPr>
                    <w:suppressAutoHyphens/>
                    <w:rPr>
                      <w:sz w:val="24"/>
                      <w:szCs w:val="24"/>
                      <w:lang w:val="ru-RU"/>
                    </w:rPr>
                  </w:pPr>
                  <w:r w:rsidRPr="00C71CFF">
                    <w:rPr>
                      <w:sz w:val="24"/>
                      <w:szCs w:val="24"/>
                      <w:lang w:val="ru-RU"/>
                    </w:rPr>
                    <w:t xml:space="preserve">Телефон: </w:t>
                  </w:r>
                </w:p>
                <w:p w14:paraId="3D18483D" w14:textId="77777777" w:rsidR="00C01D8F" w:rsidRPr="00860D88" w:rsidRDefault="00C01D8F">
                  <w:pPr>
                    <w:suppressAutoHyphens/>
                    <w:ind w:left="459" w:hanging="459"/>
                    <w:rPr>
                      <w:sz w:val="24"/>
                      <w:szCs w:val="24"/>
                      <w:lang w:val="en-US"/>
                    </w:rPr>
                  </w:pPr>
                  <w:r w:rsidRPr="00C71CFF">
                    <w:rPr>
                      <w:sz w:val="24"/>
                      <w:szCs w:val="24"/>
                      <w:lang w:val="ru-RU"/>
                    </w:rPr>
                    <w:t>Е</w:t>
                  </w:r>
                  <w:r w:rsidRPr="00860D88">
                    <w:rPr>
                      <w:sz w:val="24"/>
                      <w:szCs w:val="24"/>
                      <w:lang w:val="en-US"/>
                    </w:rPr>
                    <w:t>-</w:t>
                  </w:r>
                  <w:r w:rsidRPr="00C71CFF">
                    <w:rPr>
                      <w:sz w:val="24"/>
                      <w:szCs w:val="24"/>
                    </w:rPr>
                    <w:t>mail</w:t>
                  </w:r>
                  <w:r w:rsidRPr="00860D88">
                    <w:rPr>
                      <w:sz w:val="24"/>
                      <w:szCs w:val="24"/>
                      <w:lang w:val="en-US"/>
                    </w:rPr>
                    <w:t xml:space="preserve">: </w:t>
                  </w:r>
                </w:p>
              </w:tc>
            </w:tr>
          </w:tbl>
          <w:p w14:paraId="52896496" w14:textId="77777777" w:rsidR="004371F6" w:rsidRPr="00860D88" w:rsidRDefault="004371F6" w:rsidP="00400BCD">
            <w:pPr>
              <w:rPr>
                <w:sz w:val="24"/>
                <w:szCs w:val="24"/>
                <w:lang w:val="en-US"/>
              </w:rPr>
            </w:pPr>
          </w:p>
        </w:tc>
        <w:tc>
          <w:tcPr>
            <w:tcW w:w="425" w:type="dxa"/>
          </w:tcPr>
          <w:p w14:paraId="7BE4AB06" w14:textId="77777777" w:rsidR="004371F6" w:rsidRPr="00860D88" w:rsidRDefault="004371F6" w:rsidP="00595779">
            <w:pPr>
              <w:rPr>
                <w:sz w:val="24"/>
                <w:szCs w:val="24"/>
                <w:lang w:val="en-US"/>
              </w:rPr>
            </w:pPr>
          </w:p>
        </w:tc>
        <w:tc>
          <w:tcPr>
            <w:tcW w:w="5180" w:type="dxa"/>
          </w:tcPr>
          <w:p w14:paraId="0E8211E6" w14:textId="77777777" w:rsidR="00067A34" w:rsidRPr="00860D88" w:rsidRDefault="00067A34" w:rsidP="00F6624D">
            <w:pPr>
              <w:rPr>
                <w:sz w:val="16"/>
                <w:szCs w:val="24"/>
                <w:lang w:val="en-US"/>
              </w:rPr>
            </w:pPr>
          </w:p>
          <w:p w14:paraId="2EF55CD4" w14:textId="77777777" w:rsidR="00F6624D" w:rsidRPr="00C71CFF" w:rsidRDefault="00F6624D" w:rsidP="00F6624D">
            <w:pPr>
              <w:rPr>
                <w:sz w:val="24"/>
                <w:szCs w:val="24"/>
                <w:lang w:val="ru-RU"/>
              </w:rPr>
            </w:pPr>
            <w:r w:rsidRPr="00C71CFF">
              <w:rPr>
                <w:sz w:val="24"/>
                <w:szCs w:val="24"/>
                <w:lang w:val="ru-RU"/>
              </w:rPr>
              <w:t xml:space="preserve">140170 Московская область, г. Бронницы, </w:t>
            </w:r>
            <w:r w:rsidR="00067A34" w:rsidRPr="00C71CFF">
              <w:rPr>
                <w:sz w:val="24"/>
                <w:szCs w:val="24"/>
                <w:lang w:val="ru-RU"/>
              </w:rPr>
              <w:br/>
            </w:r>
            <w:r w:rsidRPr="00C71CFF">
              <w:rPr>
                <w:sz w:val="24"/>
                <w:szCs w:val="24"/>
                <w:lang w:val="ru-RU"/>
              </w:rPr>
              <w:t xml:space="preserve">ул. </w:t>
            </w:r>
            <w:proofErr w:type="gramStart"/>
            <w:r w:rsidRPr="00C71CFF">
              <w:rPr>
                <w:sz w:val="24"/>
                <w:szCs w:val="24"/>
                <w:lang w:val="ru-RU"/>
              </w:rPr>
              <w:t>Красная,дом</w:t>
            </w:r>
            <w:proofErr w:type="gramEnd"/>
            <w:r w:rsidRPr="00C71CFF">
              <w:rPr>
                <w:sz w:val="24"/>
                <w:szCs w:val="24"/>
                <w:lang w:val="ru-RU"/>
              </w:rPr>
              <w:t xml:space="preserve"> 53</w:t>
            </w:r>
          </w:p>
          <w:p w14:paraId="15F6F44E" w14:textId="77777777" w:rsidR="00F6624D" w:rsidRPr="00C71CFF" w:rsidRDefault="00F6624D" w:rsidP="00F6624D">
            <w:pPr>
              <w:rPr>
                <w:sz w:val="24"/>
                <w:szCs w:val="24"/>
                <w:lang w:val="ru-RU"/>
              </w:rPr>
            </w:pPr>
          </w:p>
          <w:p w14:paraId="3E070C28" w14:textId="77777777" w:rsidR="00E57685" w:rsidRPr="00C71CFF" w:rsidRDefault="00E57685" w:rsidP="00E57685">
            <w:pPr>
              <w:rPr>
                <w:sz w:val="24"/>
                <w:szCs w:val="24"/>
                <w:lang w:val="ru-RU"/>
              </w:rPr>
            </w:pPr>
            <w:r w:rsidRPr="00C71CFF">
              <w:rPr>
                <w:sz w:val="24"/>
                <w:szCs w:val="24"/>
                <w:lang w:val="ru-RU"/>
              </w:rPr>
              <w:t>ИНН 5002002411 КПП 500201001</w:t>
            </w:r>
          </w:p>
          <w:p w14:paraId="2F6A40BC" w14:textId="77777777" w:rsidR="007D31DC" w:rsidRPr="007D31DC" w:rsidRDefault="007D31DC" w:rsidP="007D31DC">
            <w:pPr>
              <w:rPr>
                <w:sz w:val="24"/>
                <w:szCs w:val="24"/>
                <w:lang w:val="ru-RU"/>
              </w:rPr>
            </w:pPr>
            <w:r w:rsidRPr="007D31DC">
              <w:rPr>
                <w:sz w:val="24"/>
                <w:szCs w:val="24"/>
                <w:lang w:val="ru-RU"/>
              </w:rPr>
              <w:t xml:space="preserve">УФК по Нижегородской области (ФГБУ ПОО «ГУОР г. Бронницы МО» л/с 20486Х86900) </w:t>
            </w:r>
          </w:p>
          <w:p w14:paraId="1A423CD9" w14:textId="77777777" w:rsidR="007D31DC" w:rsidRPr="007D31DC" w:rsidRDefault="007D31DC" w:rsidP="007D31DC">
            <w:pPr>
              <w:rPr>
                <w:sz w:val="24"/>
                <w:szCs w:val="24"/>
                <w:lang w:val="ru-RU"/>
              </w:rPr>
            </w:pPr>
            <w:r w:rsidRPr="007D31DC">
              <w:rPr>
                <w:sz w:val="24"/>
                <w:szCs w:val="24"/>
                <w:lang w:val="ru-RU"/>
              </w:rPr>
              <w:t>Казначейский счет - 03214643000000013234</w:t>
            </w:r>
          </w:p>
          <w:p w14:paraId="7A250E6B" w14:textId="77777777" w:rsidR="007D31DC" w:rsidRPr="007D31DC" w:rsidRDefault="007D31DC" w:rsidP="007D31DC">
            <w:pPr>
              <w:rPr>
                <w:sz w:val="24"/>
                <w:szCs w:val="24"/>
                <w:lang w:val="ru-RU"/>
              </w:rPr>
            </w:pPr>
            <w:r w:rsidRPr="007D31DC">
              <w:rPr>
                <w:sz w:val="24"/>
                <w:szCs w:val="24"/>
                <w:lang w:val="ru-RU"/>
              </w:rPr>
              <w:t>ОКЦ №1 ВВГУ Банка России// УФК по Нижегородской области, г. Нижний Новгород</w:t>
            </w:r>
          </w:p>
          <w:p w14:paraId="7AA72AE9" w14:textId="77777777" w:rsidR="007D31DC" w:rsidRPr="007D31DC" w:rsidRDefault="007D31DC" w:rsidP="007D31DC">
            <w:pPr>
              <w:rPr>
                <w:sz w:val="24"/>
                <w:szCs w:val="24"/>
                <w:lang w:val="ru-RU"/>
              </w:rPr>
            </w:pPr>
            <w:r w:rsidRPr="007D31DC">
              <w:rPr>
                <w:sz w:val="24"/>
                <w:szCs w:val="24"/>
                <w:lang w:val="ru-RU"/>
              </w:rPr>
              <w:t>БИК 012202102</w:t>
            </w:r>
          </w:p>
          <w:p w14:paraId="7A261936" w14:textId="77777777" w:rsidR="007D31DC" w:rsidRDefault="007D31DC" w:rsidP="007D31DC">
            <w:pPr>
              <w:rPr>
                <w:sz w:val="24"/>
                <w:szCs w:val="24"/>
                <w:lang w:val="ru-RU"/>
              </w:rPr>
            </w:pPr>
            <w:r w:rsidRPr="007D31DC">
              <w:rPr>
                <w:sz w:val="24"/>
                <w:szCs w:val="24"/>
                <w:lang w:val="ru-RU"/>
              </w:rPr>
              <w:t>Единый казначейский счет- 40102810745370000024</w:t>
            </w:r>
          </w:p>
          <w:p w14:paraId="22A23477" w14:textId="77777777" w:rsidR="00306EDD" w:rsidRPr="00C71CFF" w:rsidRDefault="00306EDD" w:rsidP="007D31DC">
            <w:pPr>
              <w:rPr>
                <w:sz w:val="24"/>
                <w:szCs w:val="24"/>
                <w:lang w:val="ru-RU"/>
              </w:rPr>
            </w:pPr>
            <w:r w:rsidRPr="00C71CFF">
              <w:rPr>
                <w:sz w:val="24"/>
                <w:szCs w:val="24"/>
                <w:lang w:val="ru-RU"/>
              </w:rPr>
              <w:t>ОКТМО 46705000001</w:t>
            </w:r>
          </w:p>
          <w:p w14:paraId="43C378D8" w14:textId="77777777" w:rsidR="00306EDD" w:rsidRPr="00C71CFF" w:rsidRDefault="00306EDD" w:rsidP="00306EDD">
            <w:pPr>
              <w:rPr>
                <w:sz w:val="24"/>
                <w:szCs w:val="24"/>
                <w:lang w:val="ru-RU"/>
              </w:rPr>
            </w:pPr>
            <w:r w:rsidRPr="00C71CFF">
              <w:rPr>
                <w:sz w:val="24"/>
                <w:szCs w:val="24"/>
                <w:lang w:val="ru-RU"/>
              </w:rPr>
              <w:t>ОКПО 42244265 ОКОПФ 75103</w:t>
            </w:r>
          </w:p>
          <w:p w14:paraId="3CFFD87A" w14:textId="77777777" w:rsidR="00306EDD" w:rsidRPr="00C71CFF" w:rsidRDefault="00306EDD" w:rsidP="00306EDD">
            <w:pPr>
              <w:rPr>
                <w:sz w:val="24"/>
                <w:szCs w:val="24"/>
                <w:lang w:val="ru-RU"/>
              </w:rPr>
            </w:pPr>
            <w:r w:rsidRPr="00C71CFF">
              <w:rPr>
                <w:sz w:val="24"/>
                <w:szCs w:val="24"/>
                <w:lang w:val="ru-RU"/>
              </w:rPr>
              <w:t>ОКФС 12 ОКВЭД  85.21</w:t>
            </w:r>
          </w:p>
          <w:p w14:paraId="3E208A46" w14:textId="77777777" w:rsidR="00E57685" w:rsidRPr="00C71CFF" w:rsidRDefault="00306EDD" w:rsidP="00306EDD">
            <w:pPr>
              <w:tabs>
                <w:tab w:val="center" w:pos="2497"/>
              </w:tabs>
              <w:rPr>
                <w:sz w:val="24"/>
                <w:szCs w:val="24"/>
                <w:lang w:val="ru-RU"/>
              </w:rPr>
            </w:pPr>
            <w:r w:rsidRPr="00C71CFF">
              <w:rPr>
                <w:sz w:val="24"/>
                <w:szCs w:val="24"/>
                <w:lang w:val="ru-RU"/>
              </w:rPr>
              <w:t>ОГРН 1035007903633</w:t>
            </w:r>
          </w:p>
          <w:p w14:paraId="016583FD" w14:textId="77777777" w:rsidR="00306EDD" w:rsidRPr="00C71CFF" w:rsidRDefault="00306EDD" w:rsidP="00306EDD">
            <w:pPr>
              <w:rPr>
                <w:sz w:val="24"/>
                <w:szCs w:val="24"/>
                <w:lang w:val="ru-RU"/>
              </w:rPr>
            </w:pPr>
            <w:r w:rsidRPr="00C71CFF">
              <w:rPr>
                <w:sz w:val="24"/>
                <w:szCs w:val="24"/>
                <w:lang w:val="ru-RU"/>
              </w:rPr>
              <w:t>Телефон/факс: 8 (49646)</w:t>
            </w:r>
            <w:r w:rsidR="00F555E5">
              <w:rPr>
                <w:sz w:val="24"/>
                <w:szCs w:val="24"/>
                <w:lang w:val="ru-RU"/>
              </w:rPr>
              <w:t xml:space="preserve"> 69310</w:t>
            </w:r>
            <w:r w:rsidR="00F555E5">
              <w:rPr>
                <w:sz w:val="24"/>
                <w:szCs w:val="24"/>
                <w:lang w:val="ru-RU"/>
              </w:rPr>
              <w:br/>
              <w:t>Тел.: 8 (496) 466-93-10</w:t>
            </w:r>
          </w:p>
          <w:p w14:paraId="2E852B3F" w14:textId="77777777" w:rsidR="004371F6" w:rsidRPr="00F555E5" w:rsidRDefault="00C71CFF" w:rsidP="00306EDD">
            <w:pPr>
              <w:rPr>
                <w:sz w:val="24"/>
                <w:szCs w:val="24"/>
                <w:lang w:val="en-US"/>
              </w:rPr>
            </w:pPr>
            <w:r w:rsidRPr="00C71CFF">
              <w:rPr>
                <w:sz w:val="24"/>
                <w:szCs w:val="24"/>
                <w:lang w:val="ru-RU"/>
              </w:rPr>
              <w:lastRenderedPageBreak/>
              <w:t>Е</w:t>
            </w:r>
            <w:r w:rsidRPr="00F555E5">
              <w:rPr>
                <w:sz w:val="24"/>
                <w:szCs w:val="24"/>
                <w:lang w:val="en-US"/>
              </w:rPr>
              <w:t xml:space="preserve"> </w:t>
            </w:r>
            <w:r w:rsidR="00306EDD" w:rsidRPr="00F555E5">
              <w:rPr>
                <w:sz w:val="24"/>
                <w:szCs w:val="24"/>
                <w:lang w:val="en-US"/>
              </w:rPr>
              <w:t>-</w:t>
            </w:r>
            <w:r w:rsidR="00306EDD" w:rsidRPr="00C71CFF">
              <w:rPr>
                <w:sz w:val="24"/>
                <w:szCs w:val="24"/>
                <w:lang w:val="en-US"/>
              </w:rPr>
              <w:t>mail</w:t>
            </w:r>
            <w:r w:rsidR="00306EDD" w:rsidRPr="00F555E5">
              <w:rPr>
                <w:sz w:val="24"/>
                <w:szCs w:val="24"/>
                <w:lang w:val="en-US"/>
              </w:rPr>
              <w:t xml:space="preserve">: </w:t>
            </w:r>
            <w:r w:rsidR="00306EDD" w:rsidRPr="00C71CFF">
              <w:rPr>
                <w:sz w:val="24"/>
                <w:szCs w:val="24"/>
                <w:lang w:val="en-US"/>
              </w:rPr>
              <w:t>it</w:t>
            </w:r>
            <w:r w:rsidR="00306EDD" w:rsidRPr="00F555E5">
              <w:rPr>
                <w:sz w:val="24"/>
                <w:szCs w:val="24"/>
                <w:lang w:val="en-US"/>
              </w:rPr>
              <w:t>@</w:t>
            </w:r>
            <w:proofErr w:type="gramStart"/>
            <w:r w:rsidR="00306EDD" w:rsidRPr="00C71CFF">
              <w:rPr>
                <w:sz w:val="24"/>
                <w:szCs w:val="24"/>
                <w:lang w:val="ru-RU"/>
              </w:rPr>
              <w:t>гуор</w:t>
            </w:r>
            <w:r w:rsidR="00306EDD" w:rsidRPr="00F555E5">
              <w:rPr>
                <w:sz w:val="24"/>
                <w:szCs w:val="24"/>
                <w:lang w:val="en-US"/>
              </w:rPr>
              <w:t>.</w:t>
            </w:r>
            <w:r w:rsidR="00306EDD" w:rsidRPr="00C71CFF">
              <w:rPr>
                <w:sz w:val="24"/>
                <w:szCs w:val="24"/>
                <w:lang w:val="ru-RU"/>
              </w:rPr>
              <w:t>рф</w:t>
            </w:r>
            <w:proofErr w:type="gramEnd"/>
          </w:p>
        </w:tc>
      </w:tr>
    </w:tbl>
    <w:p w14:paraId="2B665A72" w14:textId="77777777" w:rsidR="002E23F9" w:rsidRPr="00F555E5" w:rsidRDefault="002E23F9" w:rsidP="002E23F9">
      <w:pPr>
        <w:rPr>
          <w:sz w:val="24"/>
          <w:szCs w:val="24"/>
          <w:lang w:val="en-US"/>
        </w:rPr>
      </w:pPr>
      <w:r w:rsidRPr="00F555E5">
        <w:rPr>
          <w:sz w:val="24"/>
          <w:szCs w:val="24"/>
          <w:lang w:val="en-US"/>
        </w:rPr>
        <w:lastRenderedPageBreak/>
        <w:tab/>
      </w:r>
      <w:r w:rsidRPr="00F555E5">
        <w:rPr>
          <w:sz w:val="24"/>
          <w:szCs w:val="24"/>
          <w:lang w:val="en-US"/>
        </w:rPr>
        <w:tab/>
      </w:r>
      <w:r w:rsidRPr="00F555E5">
        <w:rPr>
          <w:sz w:val="24"/>
          <w:szCs w:val="24"/>
          <w:lang w:val="en-US"/>
        </w:rPr>
        <w:tab/>
      </w:r>
      <w:r w:rsidRPr="00F555E5">
        <w:rPr>
          <w:sz w:val="24"/>
          <w:szCs w:val="24"/>
          <w:lang w:val="en-US"/>
        </w:rPr>
        <w:tab/>
      </w:r>
      <w:r w:rsidRPr="00F555E5">
        <w:rPr>
          <w:sz w:val="24"/>
          <w:szCs w:val="24"/>
          <w:lang w:val="en-US"/>
        </w:rPr>
        <w:tab/>
      </w:r>
    </w:p>
    <w:tbl>
      <w:tblPr>
        <w:tblW w:w="0" w:type="auto"/>
        <w:tblLook w:val="01E0" w:firstRow="1" w:lastRow="1" w:firstColumn="1" w:lastColumn="1" w:noHBand="0" w:noVBand="0"/>
      </w:tblPr>
      <w:tblGrid>
        <w:gridCol w:w="5113"/>
        <w:gridCol w:w="5019"/>
      </w:tblGrid>
      <w:tr w:rsidR="002E23F9" w:rsidRPr="00C0095F" w14:paraId="70199223" w14:textId="77777777" w:rsidTr="00E41D0F">
        <w:tc>
          <w:tcPr>
            <w:tcW w:w="5236" w:type="dxa"/>
          </w:tcPr>
          <w:p w14:paraId="10A89CFC" w14:textId="77777777" w:rsidR="00E41D0F" w:rsidRPr="00E41D0F" w:rsidRDefault="00DA49C3" w:rsidP="00C01D8F">
            <w:pPr>
              <w:rPr>
                <w:sz w:val="24"/>
                <w:szCs w:val="24"/>
                <w:lang w:val="ru-RU"/>
              </w:rPr>
            </w:pPr>
            <w:r>
              <w:rPr>
                <w:sz w:val="24"/>
                <w:szCs w:val="24"/>
                <w:lang w:val="ru-RU"/>
              </w:rPr>
              <w:t>________________________</w:t>
            </w:r>
            <w:r w:rsidR="00E41D0F">
              <w:rPr>
                <w:sz w:val="24"/>
                <w:szCs w:val="24"/>
                <w:lang w:val="ru-RU"/>
              </w:rPr>
              <w:t xml:space="preserve">                                               </w:t>
            </w:r>
          </w:p>
        </w:tc>
        <w:tc>
          <w:tcPr>
            <w:tcW w:w="5235" w:type="dxa"/>
          </w:tcPr>
          <w:p w14:paraId="2F9B33A8" w14:textId="77777777" w:rsidR="00E41D0F" w:rsidRPr="00C0095F" w:rsidRDefault="002623CF" w:rsidP="009F38D8">
            <w:pPr>
              <w:rPr>
                <w:sz w:val="24"/>
                <w:szCs w:val="24"/>
                <w:lang w:val="ru-RU"/>
              </w:rPr>
            </w:pPr>
            <w:r>
              <w:rPr>
                <w:sz w:val="24"/>
                <w:szCs w:val="24"/>
                <w:lang w:val="ru-RU"/>
              </w:rPr>
              <w:t xml:space="preserve">  </w:t>
            </w:r>
            <w:r w:rsidR="009F38D8">
              <w:rPr>
                <w:sz w:val="24"/>
                <w:szCs w:val="24"/>
                <w:lang w:val="ru-RU"/>
              </w:rPr>
              <w:t>Заместитель д</w:t>
            </w:r>
            <w:r w:rsidR="00B051F0">
              <w:rPr>
                <w:sz w:val="24"/>
                <w:szCs w:val="24"/>
                <w:lang w:val="ru-RU"/>
              </w:rPr>
              <w:t>иректор</w:t>
            </w:r>
            <w:r w:rsidR="009F38D8">
              <w:rPr>
                <w:sz w:val="24"/>
                <w:szCs w:val="24"/>
                <w:lang w:val="ru-RU"/>
              </w:rPr>
              <w:t>а</w:t>
            </w:r>
          </w:p>
        </w:tc>
      </w:tr>
    </w:tbl>
    <w:p w14:paraId="20084E50" w14:textId="77777777" w:rsidR="002E23F9" w:rsidRPr="00C0095F" w:rsidRDefault="002E23F9" w:rsidP="002E23F9">
      <w:pPr>
        <w:rPr>
          <w:sz w:val="24"/>
          <w:szCs w:val="24"/>
          <w:lang w:val="ru-RU"/>
        </w:rPr>
      </w:pPr>
    </w:p>
    <w:p w14:paraId="79B127CE" w14:textId="77777777" w:rsidR="002E23F9" w:rsidRPr="00C0095F" w:rsidRDefault="002E23F9" w:rsidP="002E23F9">
      <w:pPr>
        <w:rPr>
          <w:sz w:val="24"/>
          <w:szCs w:val="24"/>
          <w:lang w:val="ru-RU"/>
        </w:rPr>
      </w:pPr>
      <w:r w:rsidRPr="00C0095F">
        <w:rPr>
          <w:sz w:val="24"/>
          <w:szCs w:val="24"/>
          <w:lang w:val="ru-RU"/>
        </w:rPr>
        <w:t>_______________________/</w:t>
      </w:r>
      <w:r w:rsidR="00DA49C3">
        <w:rPr>
          <w:sz w:val="24"/>
          <w:szCs w:val="24"/>
          <w:lang w:val="ru-RU"/>
        </w:rPr>
        <w:t>_________</w:t>
      </w:r>
      <w:r w:rsidR="00860D88">
        <w:rPr>
          <w:sz w:val="24"/>
          <w:szCs w:val="24"/>
          <w:lang w:val="ru-RU"/>
        </w:rPr>
        <w:t xml:space="preserve">/             </w:t>
      </w:r>
      <w:r w:rsidRPr="00C0095F">
        <w:rPr>
          <w:sz w:val="24"/>
          <w:szCs w:val="24"/>
          <w:lang w:val="ru-RU"/>
        </w:rPr>
        <w:t xml:space="preserve"> ________</w:t>
      </w:r>
      <w:r w:rsidR="00BC4105" w:rsidRPr="00C0095F">
        <w:rPr>
          <w:sz w:val="24"/>
          <w:szCs w:val="24"/>
          <w:lang w:val="ru-RU"/>
        </w:rPr>
        <w:t>____________</w:t>
      </w:r>
      <w:r w:rsidRPr="00C0095F">
        <w:rPr>
          <w:sz w:val="24"/>
          <w:szCs w:val="24"/>
          <w:lang w:val="ru-RU"/>
        </w:rPr>
        <w:t>____/</w:t>
      </w:r>
      <w:r w:rsidR="009F38D8" w:rsidRPr="009F38D8">
        <w:rPr>
          <w:sz w:val="24"/>
          <w:szCs w:val="24"/>
          <w:lang w:val="ru-RU"/>
        </w:rPr>
        <w:t xml:space="preserve"> </w:t>
      </w:r>
      <w:r w:rsidR="00C07790">
        <w:rPr>
          <w:sz w:val="24"/>
          <w:szCs w:val="24"/>
          <w:lang w:val="ru-RU"/>
        </w:rPr>
        <w:t>Н</w:t>
      </w:r>
      <w:r w:rsidR="009F38D8">
        <w:rPr>
          <w:sz w:val="24"/>
          <w:szCs w:val="24"/>
          <w:lang w:val="ru-RU"/>
        </w:rPr>
        <w:t>.</w:t>
      </w:r>
      <w:r w:rsidR="00C07790">
        <w:rPr>
          <w:sz w:val="24"/>
          <w:szCs w:val="24"/>
          <w:lang w:val="ru-RU"/>
        </w:rPr>
        <w:t>Н</w:t>
      </w:r>
      <w:r w:rsidR="009F38D8">
        <w:rPr>
          <w:sz w:val="24"/>
          <w:szCs w:val="24"/>
          <w:lang w:val="ru-RU"/>
        </w:rPr>
        <w:t xml:space="preserve">. </w:t>
      </w:r>
      <w:r w:rsidR="00C07790">
        <w:rPr>
          <w:sz w:val="24"/>
          <w:szCs w:val="24"/>
          <w:lang w:val="ru-RU"/>
        </w:rPr>
        <w:t>Василига</w:t>
      </w:r>
      <w:r w:rsidR="00694DBD" w:rsidRPr="00C0095F">
        <w:rPr>
          <w:sz w:val="24"/>
          <w:szCs w:val="24"/>
          <w:lang w:val="ru-RU"/>
        </w:rPr>
        <w:t xml:space="preserve"> </w:t>
      </w:r>
      <w:r w:rsidRPr="00C0095F">
        <w:rPr>
          <w:sz w:val="24"/>
          <w:szCs w:val="24"/>
          <w:lang w:val="ru-RU"/>
        </w:rPr>
        <w:t>/</w:t>
      </w:r>
    </w:p>
    <w:p w14:paraId="1C50F463" w14:textId="77777777" w:rsidR="00C0095F" w:rsidRPr="008F5C04" w:rsidRDefault="002E23F9" w:rsidP="008F5C04">
      <w:pPr>
        <w:rPr>
          <w:sz w:val="24"/>
          <w:szCs w:val="24"/>
          <w:lang w:val="ru-RU"/>
        </w:rPr>
      </w:pPr>
      <w:r w:rsidRPr="00C0095F">
        <w:rPr>
          <w:sz w:val="24"/>
          <w:szCs w:val="24"/>
          <w:lang w:val="ru-RU"/>
        </w:rPr>
        <w:t xml:space="preserve">                    </w:t>
      </w:r>
      <w:r w:rsidRPr="00694DBD">
        <w:rPr>
          <w:sz w:val="24"/>
          <w:szCs w:val="24"/>
          <w:lang w:val="ru-RU"/>
        </w:rPr>
        <w:t>М.П.                                                                                     М.П.</w:t>
      </w:r>
    </w:p>
    <w:p w14:paraId="68BC38D4" w14:textId="77777777" w:rsidR="009A0CD3" w:rsidRDefault="009A0CD3" w:rsidP="00044121">
      <w:pPr>
        <w:widowControl w:val="0"/>
        <w:ind w:left="7080" w:firstLine="708"/>
        <w:rPr>
          <w:b/>
          <w:sz w:val="24"/>
          <w:szCs w:val="24"/>
          <w:lang w:val="ru-RU"/>
        </w:rPr>
      </w:pPr>
    </w:p>
    <w:p w14:paraId="17DD0611" w14:textId="77777777" w:rsidR="00350615" w:rsidRDefault="00350615" w:rsidP="00044121">
      <w:pPr>
        <w:widowControl w:val="0"/>
        <w:ind w:left="7080" w:firstLine="708"/>
        <w:rPr>
          <w:b/>
          <w:sz w:val="24"/>
          <w:szCs w:val="24"/>
          <w:lang w:val="ru-RU"/>
        </w:rPr>
      </w:pPr>
    </w:p>
    <w:p w14:paraId="153E86FB" w14:textId="77777777" w:rsidR="00E10ED4" w:rsidRDefault="00E10ED4" w:rsidP="00044121">
      <w:pPr>
        <w:widowControl w:val="0"/>
        <w:ind w:left="7080" w:firstLine="708"/>
        <w:rPr>
          <w:b/>
          <w:sz w:val="24"/>
          <w:szCs w:val="24"/>
          <w:lang w:val="ru-RU"/>
        </w:rPr>
      </w:pPr>
    </w:p>
    <w:p w14:paraId="1ACD05A1" w14:textId="77777777" w:rsidR="00860D88" w:rsidRDefault="00860D88" w:rsidP="00044121">
      <w:pPr>
        <w:widowControl w:val="0"/>
        <w:ind w:left="7080" w:firstLine="708"/>
        <w:rPr>
          <w:b/>
          <w:sz w:val="24"/>
          <w:szCs w:val="24"/>
          <w:lang w:val="ru-RU"/>
        </w:rPr>
      </w:pPr>
    </w:p>
    <w:p w14:paraId="465DBF0A" w14:textId="77777777" w:rsidR="00860D88" w:rsidRDefault="00860D88" w:rsidP="00044121">
      <w:pPr>
        <w:widowControl w:val="0"/>
        <w:ind w:left="7080" w:firstLine="708"/>
        <w:rPr>
          <w:b/>
          <w:sz w:val="24"/>
          <w:szCs w:val="24"/>
          <w:lang w:val="ru-RU"/>
        </w:rPr>
      </w:pPr>
    </w:p>
    <w:p w14:paraId="1576BC66" w14:textId="77777777" w:rsidR="00860D88" w:rsidRDefault="00860D88" w:rsidP="00044121">
      <w:pPr>
        <w:widowControl w:val="0"/>
        <w:ind w:left="7080" w:firstLine="708"/>
        <w:rPr>
          <w:b/>
          <w:sz w:val="24"/>
          <w:szCs w:val="24"/>
          <w:lang w:val="ru-RU"/>
        </w:rPr>
      </w:pPr>
    </w:p>
    <w:p w14:paraId="07265FC3" w14:textId="77777777" w:rsidR="00BC4105" w:rsidRDefault="00351D58" w:rsidP="00044121">
      <w:pPr>
        <w:widowControl w:val="0"/>
        <w:ind w:left="7080" w:firstLine="708"/>
        <w:rPr>
          <w:b/>
          <w:sz w:val="24"/>
          <w:szCs w:val="24"/>
          <w:lang w:val="ru-RU"/>
        </w:rPr>
      </w:pPr>
      <w:r>
        <w:rPr>
          <w:b/>
          <w:sz w:val="24"/>
          <w:szCs w:val="24"/>
          <w:lang w:val="ru-RU"/>
        </w:rPr>
        <w:br w:type="page"/>
      </w:r>
      <w:r w:rsidR="00BC4105" w:rsidRPr="00C0095F">
        <w:rPr>
          <w:b/>
          <w:sz w:val="24"/>
          <w:szCs w:val="24"/>
          <w:lang w:val="ru-RU"/>
        </w:rPr>
        <w:lastRenderedPageBreak/>
        <w:t xml:space="preserve">Приложение № </w:t>
      </w:r>
      <w:r w:rsidR="00C0095F">
        <w:rPr>
          <w:b/>
          <w:sz w:val="24"/>
          <w:szCs w:val="24"/>
          <w:lang w:val="ru-RU"/>
        </w:rPr>
        <w:t>1</w:t>
      </w:r>
    </w:p>
    <w:p w14:paraId="663472FC" w14:textId="77777777" w:rsidR="009A0CD3" w:rsidRPr="00C0095F" w:rsidRDefault="009A0CD3" w:rsidP="009A0CD3">
      <w:pPr>
        <w:widowControl w:val="0"/>
        <w:spacing w:after="240"/>
        <w:jc w:val="right"/>
        <w:rPr>
          <w:sz w:val="24"/>
          <w:szCs w:val="24"/>
          <w:lang w:val="ru-RU"/>
        </w:rPr>
      </w:pPr>
      <w:r w:rsidRPr="00C0095F">
        <w:rPr>
          <w:sz w:val="24"/>
          <w:szCs w:val="24"/>
          <w:lang w:val="ru-RU"/>
        </w:rPr>
        <w:t xml:space="preserve">к договору № _____ от «___» ___________ </w:t>
      </w:r>
      <w:r>
        <w:rPr>
          <w:sz w:val="24"/>
          <w:szCs w:val="24"/>
          <w:lang w:val="ru-RU"/>
        </w:rPr>
        <w:t>20</w:t>
      </w:r>
      <w:r w:rsidR="00053640">
        <w:rPr>
          <w:sz w:val="24"/>
          <w:szCs w:val="24"/>
          <w:lang w:val="ru-RU"/>
        </w:rPr>
        <w:t>2</w:t>
      </w:r>
      <w:r w:rsidR="007D31DC">
        <w:rPr>
          <w:sz w:val="24"/>
          <w:szCs w:val="24"/>
          <w:lang w:val="ru-RU"/>
        </w:rPr>
        <w:t>6</w:t>
      </w:r>
      <w:r w:rsidRPr="00C0095F">
        <w:rPr>
          <w:sz w:val="24"/>
          <w:szCs w:val="24"/>
          <w:lang w:val="ru-RU"/>
        </w:rPr>
        <w:t xml:space="preserve"> г.</w:t>
      </w:r>
    </w:p>
    <w:p w14:paraId="052C21C4" w14:textId="77777777" w:rsidR="009C2455" w:rsidRDefault="009C2455" w:rsidP="006D0F82">
      <w:pPr>
        <w:widowControl w:val="0"/>
        <w:spacing w:after="60"/>
        <w:rPr>
          <w:b/>
          <w:sz w:val="24"/>
          <w:szCs w:val="24"/>
          <w:lang w:val="ru-RU"/>
        </w:rPr>
      </w:pPr>
    </w:p>
    <w:p w14:paraId="0918051E" w14:textId="77777777" w:rsidR="00BC4105" w:rsidRDefault="00BC4105" w:rsidP="00BC4105">
      <w:pPr>
        <w:widowControl w:val="0"/>
        <w:spacing w:after="60"/>
        <w:jc w:val="center"/>
        <w:rPr>
          <w:b/>
          <w:sz w:val="24"/>
          <w:szCs w:val="24"/>
          <w:lang w:val="ru-RU"/>
        </w:rPr>
      </w:pPr>
      <w:r w:rsidRPr="00C0095F">
        <w:rPr>
          <w:b/>
          <w:sz w:val="24"/>
          <w:szCs w:val="24"/>
          <w:lang w:val="ru-RU"/>
        </w:rPr>
        <w:t>СПЕЦИФИКАЦИЯ</w:t>
      </w:r>
    </w:p>
    <w:p w14:paraId="79890A1D" w14:textId="77777777" w:rsidR="006D0F82" w:rsidRDefault="006D0F82" w:rsidP="00BC4105">
      <w:pPr>
        <w:widowControl w:val="0"/>
        <w:spacing w:after="60"/>
        <w:jc w:val="center"/>
        <w:rPr>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189"/>
        <w:gridCol w:w="762"/>
        <w:gridCol w:w="750"/>
        <w:gridCol w:w="1874"/>
        <w:gridCol w:w="1872"/>
        <w:gridCol w:w="1870"/>
      </w:tblGrid>
      <w:tr w:rsidR="008D0515" w:rsidRPr="00075881" w14:paraId="5517AD9A" w14:textId="77777777" w:rsidTr="00075881">
        <w:trPr>
          <w:trHeight w:val="1294"/>
          <w:jc w:val="center"/>
        </w:trPr>
        <w:tc>
          <w:tcPr>
            <w:tcW w:w="402" w:type="pct"/>
            <w:vAlign w:val="center"/>
            <w:hideMark/>
          </w:tcPr>
          <w:p w14:paraId="1955FFE9" w14:textId="77777777" w:rsidR="008D0515" w:rsidRPr="00075881" w:rsidRDefault="008D0515" w:rsidP="00B051F0">
            <w:pPr>
              <w:widowControl w:val="0"/>
              <w:spacing w:after="200" w:line="276" w:lineRule="auto"/>
              <w:ind w:left="-57" w:right="-57"/>
              <w:jc w:val="center"/>
              <w:rPr>
                <w:b/>
                <w:bCs/>
                <w:lang w:eastAsia="en-US"/>
              </w:rPr>
            </w:pPr>
            <w:r w:rsidRPr="00075881">
              <w:rPr>
                <w:b/>
                <w:bCs/>
              </w:rPr>
              <w:t>№ п/п</w:t>
            </w:r>
          </w:p>
        </w:tc>
        <w:tc>
          <w:tcPr>
            <w:tcW w:w="1080" w:type="pct"/>
            <w:vAlign w:val="center"/>
            <w:hideMark/>
          </w:tcPr>
          <w:p w14:paraId="13474D69" w14:textId="77777777" w:rsidR="008D0515" w:rsidRPr="00075881" w:rsidRDefault="008D0515" w:rsidP="00B051F0">
            <w:pPr>
              <w:spacing w:after="200" w:line="276" w:lineRule="auto"/>
              <w:ind w:left="-57" w:right="-57"/>
              <w:jc w:val="center"/>
              <w:rPr>
                <w:b/>
                <w:bCs/>
                <w:lang w:val="ru-RU" w:eastAsia="en-US"/>
              </w:rPr>
            </w:pPr>
            <w:r w:rsidRPr="00075881">
              <w:rPr>
                <w:b/>
                <w:bCs/>
                <w:lang w:val="ru-RU"/>
              </w:rPr>
              <w:t>Наименование</w:t>
            </w:r>
            <w:r w:rsidRPr="00075881">
              <w:rPr>
                <w:b/>
                <w:bCs/>
              </w:rPr>
              <w:t xml:space="preserve"> </w:t>
            </w:r>
            <w:r w:rsidRPr="00075881">
              <w:rPr>
                <w:b/>
                <w:bCs/>
                <w:lang w:val="ru-RU"/>
              </w:rPr>
              <w:t>Товара</w:t>
            </w:r>
          </w:p>
        </w:tc>
        <w:tc>
          <w:tcPr>
            <w:tcW w:w="376" w:type="pct"/>
            <w:vAlign w:val="center"/>
            <w:hideMark/>
          </w:tcPr>
          <w:p w14:paraId="31717EBA" w14:textId="77777777" w:rsidR="008D0515" w:rsidRPr="00075881" w:rsidRDefault="008D0515" w:rsidP="00B051F0">
            <w:pPr>
              <w:spacing w:after="200" w:line="276" w:lineRule="auto"/>
              <w:ind w:right="-57"/>
              <w:jc w:val="center"/>
              <w:rPr>
                <w:b/>
                <w:bCs/>
                <w:color w:val="000000"/>
                <w:lang w:val="ru-RU" w:eastAsia="en-US"/>
              </w:rPr>
            </w:pPr>
            <w:r w:rsidRPr="00075881">
              <w:rPr>
                <w:b/>
                <w:bCs/>
                <w:color w:val="000000"/>
                <w:lang w:val="ru-RU"/>
              </w:rPr>
              <w:t xml:space="preserve">Ед. </w:t>
            </w:r>
            <w:r w:rsidRPr="00075881">
              <w:rPr>
                <w:b/>
                <w:bCs/>
                <w:color w:val="000000"/>
                <w:lang w:val="ru-RU"/>
              </w:rPr>
              <w:br/>
              <w:t>Изм.</w:t>
            </w:r>
          </w:p>
        </w:tc>
        <w:tc>
          <w:tcPr>
            <w:tcW w:w="370" w:type="pct"/>
            <w:vAlign w:val="center"/>
          </w:tcPr>
          <w:p w14:paraId="6A176748" w14:textId="77777777" w:rsidR="008D0515" w:rsidRPr="00075881" w:rsidRDefault="008D0515" w:rsidP="00B051F0">
            <w:pPr>
              <w:spacing w:after="200" w:line="276" w:lineRule="auto"/>
              <w:ind w:right="-57"/>
              <w:jc w:val="center"/>
              <w:rPr>
                <w:b/>
                <w:bCs/>
                <w:lang w:val="ru-RU" w:eastAsia="en-US"/>
              </w:rPr>
            </w:pPr>
            <w:r w:rsidRPr="00075881">
              <w:rPr>
                <w:b/>
                <w:bCs/>
                <w:lang w:val="ru-RU"/>
              </w:rPr>
              <w:t>Кол-во</w:t>
            </w:r>
          </w:p>
        </w:tc>
        <w:tc>
          <w:tcPr>
            <w:tcW w:w="925" w:type="pct"/>
            <w:vAlign w:val="center"/>
            <w:hideMark/>
          </w:tcPr>
          <w:p w14:paraId="1EE21A76" w14:textId="77777777" w:rsidR="008D0515" w:rsidRPr="00075881" w:rsidRDefault="008D0515" w:rsidP="00B051F0">
            <w:pPr>
              <w:spacing w:after="200" w:line="276" w:lineRule="auto"/>
              <w:ind w:right="-57"/>
              <w:jc w:val="center"/>
              <w:rPr>
                <w:b/>
                <w:bCs/>
                <w:lang w:val="ru-RU"/>
              </w:rPr>
            </w:pPr>
            <w:r w:rsidRPr="00075881">
              <w:rPr>
                <w:b/>
                <w:bCs/>
                <w:lang w:val="ru-RU"/>
              </w:rPr>
              <w:t>Цена,</w:t>
            </w:r>
            <w:r w:rsidRPr="00075881">
              <w:rPr>
                <w:b/>
                <w:bCs/>
                <w:lang w:val="ru-RU"/>
              </w:rPr>
              <w:br/>
              <w:t>В том числе НДС, руб.</w:t>
            </w:r>
          </w:p>
        </w:tc>
        <w:tc>
          <w:tcPr>
            <w:tcW w:w="924" w:type="pct"/>
            <w:vAlign w:val="center"/>
          </w:tcPr>
          <w:p w14:paraId="631DEA85" w14:textId="77777777" w:rsidR="008D0515" w:rsidRPr="00075881" w:rsidRDefault="008D0515" w:rsidP="00B051F0">
            <w:pPr>
              <w:spacing w:after="200" w:line="276" w:lineRule="auto"/>
              <w:ind w:right="-57"/>
              <w:jc w:val="center"/>
              <w:rPr>
                <w:b/>
                <w:bCs/>
                <w:lang w:val="ru-RU"/>
              </w:rPr>
            </w:pPr>
            <w:r w:rsidRPr="00075881">
              <w:rPr>
                <w:b/>
                <w:bCs/>
                <w:lang w:val="ru-RU"/>
              </w:rPr>
              <w:t>Общая сумма,</w:t>
            </w:r>
            <w:r w:rsidRPr="00075881">
              <w:rPr>
                <w:b/>
                <w:bCs/>
                <w:lang w:val="ru-RU"/>
              </w:rPr>
              <w:br/>
              <w:t>В том числе НДС, руб.</w:t>
            </w:r>
          </w:p>
        </w:tc>
        <w:tc>
          <w:tcPr>
            <w:tcW w:w="923" w:type="pct"/>
          </w:tcPr>
          <w:p w14:paraId="0DBADF5D" w14:textId="77777777" w:rsidR="008D0515" w:rsidRPr="00075881" w:rsidRDefault="008D0515" w:rsidP="00B051F0">
            <w:pPr>
              <w:spacing w:after="200" w:line="276" w:lineRule="auto"/>
              <w:ind w:right="-57"/>
              <w:jc w:val="center"/>
              <w:rPr>
                <w:b/>
                <w:bCs/>
                <w:lang w:val="ru-RU"/>
              </w:rPr>
            </w:pPr>
            <w:r w:rsidRPr="00075881">
              <w:rPr>
                <w:b/>
                <w:bCs/>
                <w:lang w:val="ru-RU"/>
              </w:rPr>
              <w:t>Страна происхождения</w:t>
            </w:r>
          </w:p>
        </w:tc>
      </w:tr>
      <w:tr w:rsidR="000F4B0E" w:rsidRPr="00075881" w14:paraId="240DD4C0" w14:textId="77777777" w:rsidTr="00075881">
        <w:trPr>
          <w:trHeight w:val="70"/>
          <w:jc w:val="center"/>
        </w:trPr>
        <w:tc>
          <w:tcPr>
            <w:tcW w:w="402" w:type="pct"/>
            <w:noWrap/>
            <w:vAlign w:val="center"/>
            <w:hideMark/>
          </w:tcPr>
          <w:p w14:paraId="086BDD57" w14:textId="77777777" w:rsidR="000F4B0E" w:rsidRPr="00075881" w:rsidRDefault="000F4B0E" w:rsidP="000F4B0E">
            <w:pPr>
              <w:widowControl w:val="0"/>
              <w:numPr>
                <w:ilvl w:val="0"/>
                <w:numId w:val="47"/>
              </w:numPr>
              <w:spacing w:after="200" w:line="276" w:lineRule="auto"/>
              <w:ind w:right="-57"/>
              <w:rPr>
                <w:lang w:val="ru-RU" w:eastAsia="en-US"/>
              </w:rPr>
            </w:pPr>
          </w:p>
        </w:tc>
        <w:tc>
          <w:tcPr>
            <w:tcW w:w="1080" w:type="pct"/>
          </w:tcPr>
          <w:p w14:paraId="2D1717C4" w14:textId="77777777" w:rsidR="000F4B0E" w:rsidRPr="000F4B0E" w:rsidRDefault="000F4B0E" w:rsidP="000F4B0E">
            <w:pPr>
              <w:rPr>
                <w:lang w:val="ru-RU"/>
              </w:rPr>
            </w:pPr>
            <w:r w:rsidRPr="000F4B0E">
              <w:rPr>
                <w:lang w:val="ru-RU"/>
              </w:rPr>
              <w:t>Умная колонка ЯНДЕКС Станция Макс</w:t>
            </w:r>
          </w:p>
        </w:tc>
        <w:tc>
          <w:tcPr>
            <w:tcW w:w="376" w:type="pct"/>
            <w:vAlign w:val="center"/>
            <w:hideMark/>
          </w:tcPr>
          <w:p w14:paraId="69F786C7" w14:textId="77777777" w:rsidR="000F4B0E" w:rsidRPr="00075881" w:rsidRDefault="000F4B0E" w:rsidP="000F4B0E">
            <w:pPr>
              <w:spacing w:after="200" w:line="276" w:lineRule="auto"/>
              <w:jc w:val="center"/>
              <w:rPr>
                <w:color w:val="000000"/>
                <w:lang w:val="ru-RU" w:eastAsia="en-US"/>
              </w:rPr>
            </w:pPr>
            <w:r w:rsidRPr="00075881">
              <w:rPr>
                <w:color w:val="000000"/>
                <w:lang w:val="ru-RU"/>
              </w:rPr>
              <w:t>Шт.</w:t>
            </w:r>
          </w:p>
        </w:tc>
        <w:tc>
          <w:tcPr>
            <w:tcW w:w="370" w:type="pct"/>
            <w:vAlign w:val="center"/>
          </w:tcPr>
          <w:p w14:paraId="57FA728F" w14:textId="77777777" w:rsidR="000F4B0E" w:rsidRPr="009C08DD" w:rsidRDefault="000F4B0E" w:rsidP="000F4B0E">
            <w:pPr>
              <w:spacing w:after="200" w:line="276" w:lineRule="auto"/>
              <w:jc w:val="center"/>
              <w:rPr>
                <w:color w:val="000000"/>
                <w:lang w:val="ru-RU" w:eastAsia="en-US"/>
              </w:rPr>
            </w:pPr>
            <w:r>
              <w:t>2</w:t>
            </w:r>
          </w:p>
        </w:tc>
        <w:tc>
          <w:tcPr>
            <w:tcW w:w="925" w:type="pct"/>
            <w:noWrap/>
            <w:vAlign w:val="center"/>
          </w:tcPr>
          <w:p w14:paraId="3E09B1DD" w14:textId="77777777" w:rsidR="000F4B0E" w:rsidRPr="00075881" w:rsidRDefault="000F4B0E" w:rsidP="000F4B0E">
            <w:pPr>
              <w:spacing w:after="200" w:line="276" w:lineRule="auto"/>
              <w:jc w:val="center"/>
              <w:rPr>
                <w:color w:val="000000"/>
                <w:lang w:val="ru-RU" w:eastAsia="en-US"/>
              </w:rPr>
            </w:pPr>
          </w:p>
        </w:tc>
        <w:tc>
          <w:tcPr>
            <w:tcW w:w="924" w:type="pct"/>
            <w:vAlign w:val="center"/>
          </w:tcPr>
          <w:p w14:paraId="14F943EE" w14:textId="77777777" w:rsidR="000F4B0E" w:rsidRPr="00075881" w:rsidRDefault="000F4B0E" w:rsidP="000F4B0E">
            <w:pPr>
              <w:spacing w:after="200" w:line="276" w:lineRule="auto"/>
              <w:jc w:val="center"/>
              <w:rPr>
                <w:color w:val="000000"/>
                <w:lang w:val="ru-RU" w:eastAsia="en-US"/>
              </w:rPr>
            </w:pPr>
          </w:p>
        </w:tc>
        <w:tc>
          <w:tcPr>
            <w:tcW w:w="923" w:type="pct"/>
          </w:tcPr>
          <w:p w14:paraId="39AFB05E" w14:textId="77777777" w:rsidR="000F4B0E" w:rsidRPr="00075881" w:rsidRDefault="000F4B0E" w:rsidP="000F4B0E">
            <w:pPr>
              <w:spacing w:after="200" w:line="276" w:lineRule="auto"/>
              <w:jc w:val="center"/>
              <w:rPr>
                <w:color w:val="000000"/>
                <w:lang w:val="ru-RU" w:eastAsia="en-US"/>
              </w:rPr>
            </w:pPr>
            <w:r>
              <w:rPr>
                <w:color w:val="000000"/>
                <w:lang w:val="ru-RU" w:eastAsia="en-US"/>
              </w:rPr>
              <w:t>Китай</w:t>
            </w:r>
          </w:p>
        </w:tc>
      </w:tr>
      <w:tr w:rsidR="000F4B0E" w:rsidRPr="00075881" w14:paraId="7CDE0ED3" w14:textId="77777777" w:rsidTr="00075881">
        <w:trPr>
          <w:trHeight w:val="70"/>
          <w:jc w:val="center"/>
        </w:trPr>
        <w:tc>
          <w:tcPr>
            <w:tcW w:w="402" w:type="pct"/>
            <w:noWrap/>
            <w:vAlign w:val="center"/>
          </w:tcPr>
          <w:p w14:paraId="41A791FB" w14:textId="77777777" w:rsidR="000F4B0E" w:rsidRPr="00075881" w:rsidRDefault="000F4B0E" w:rsidP="000F4B0E">
            <w:pPr>
              <w:widowControl w:val="0"/>
              <w:numPr>
                <w:ilvl w:val="0"/>
                <w:numId w:val="47"/>
              </w:numPr>
              <w:spacing w:after="200" w:line="276" w:lineRule="auto"/>
              <w:ind w:right="-57"/>
              <w:rPr>
                <w:lang w:val="ru-RU" w:eastAsia="en-US"/>
              </w:rPr>
            </w:pPr>
          </w:p>
        </w:tc>
        <w:tc>
          <w:tcPr>
            <w:tcW w:w="1080" w:type="pct"/>
          </w:tcPr>
          <w:p w14:paraId="549827EB" w14:textId="77777777" w:rsidR="000F4B0E" w:rsidRPr="000F4B0E" w:rsidRDefault="000F4B0E" w:rsidP="000F4B0E">
            <w:pPr>
              <w:rPr>
                <w:lang w:val="ru-RU"/>
              </w:rPr>
            </w:pPr>
            <w:r w:rsidRPr="000F4B0E">
              <w:rPr>
                <w:lang w:val="ru-RU"/>
              </w:rPr>
              <w:t xml:space="preserve">Всепогодная акустика </w:t>
            </w:r>
            <w:r w:rsidRPr="00CC5403">
              <w:t>Radiotehnika</w:t>
            </w:r>
            <w:r w:rsidRPr="000F4B0E">
              <w:rPr>
                <w:lang w:val="ru-RU"/>
              </w:rPr>
              <w:t xml:space="preserve"> </w:t>
            </w:r>
            <w:r w:rsidRPr="00CC5403">
              <w:t>RT</w:t>
            </w:r>
            <w:r w:rsidRPr="000F4B0E">
              <w:rPr>
                <w:lang w:val="ru-RU"/>
              </w:rPr>
              <w:t xml:space="preserve"> </w:t>
            </w:r>
            <w:r w:rsidRPr="00CC5403">
              <w:t>PARK</w:t>
            </w:r>
            <w:r w:rsidRPr="000F4B0E">
              <w:rPr>
                <w:lang w:val="ru-RU"/>
              </w:rPr>
              <w:t xml:space="preserve"> 5</w:t>
            </w:r>
            <w:r w:rsidRPr="00CC5403">
              <w:t>T</w:t>
            </w:r>
          </w:p>
        </w:tc>
        <w:tc>
          <w:tcPr>
            <w:tcW w:w="376" w:type="pct"/>
            <w:vAlign w:val="center"/>
          </w:tcPr>
          <w:p w14:paraId="6C404520" w14:textId="77777777" w:rsidR="000F4B0E" w:rsidRPr="00075881" w:rsidRDefault="000F4B0E" w:rsidP="000F4B0E">
            <w:pPr>
              <w:spacing w:after="200" w:line="276" w:lineRule="auto"/>
              <w:jc w:val="center"/>
              <w:rPr>
                <w:color w:val="000000"/>
                <w:lang w:val="ru-RU"/>
              </w:rPr>
            </w:pPr>
            <w:r w:rsidRPr="00075881">
              <w:rPr>
                <w:color w:val="000000"/>
                <w:lang w:val="ru-RU"/>
              </w:rPr>
              <w:t>Шт.</w:t>
            </w:r>
          </w:p>
        </w:tc>
        <w:tc>
          <w:tcPr>
            <w:tcW w:w="370" w:type="pct"/>
            <w:vAlign w:val="center"/>
          </w:tcPr>
          <w:p w14:paraId="78A8C5E5" w14:textId="77777777" w:rsidR="000F4B0E" w:rsidRDefault="000F4B0E" w:rsidP="000F4B0E">
            <w:pPr>
              <w:spacing w:after="200" w:line="276" w:lineRule="auto"/>
              <w:jc w:val="center"/>
              <w:rPr>
                <w:lang w:val="ru-RU"/>
              </w:rPr>
            </w:pPr>
            <w:r>
              <w:t>15</w:t>
            </w:r>
          </w:p>
        </w:tc>
        <w:tc>
          <w:tcPr>
            <w:tcW w:w="925" w:type="pct"/>
            <w:noWrap/>
            <w:vAlign w:val="center"/>
          </w:tcPr>
          <w:p w14:paraId="7DBCEA55" w14:textId="77777777" w:rsidR="000F4B0E" w:rsidRPr="00075881" w:rsidRDefault="000F4B0E" w:rsidP="000F4B0E">
            <w:pPr>
              <w:spacing w:after="200" w:line="276" w:lineRule="auto"/>
              <w:jc w:val="center"/>
              <w:rPr>
                <w:color w:val="000000"/>
                <w:lang w:val="ru-RU" w:eastAsia="en-US"/>
              </w:rPr>
            </w:pPr>
          </w:p>
        </w:tc>
        <w:tc>
          <w:tcPr>
            <w:tcW w:w="924" w:type="pct"/>
            <w:vAlign w:val="center"/>
          </w:tcPr>
          <w:p w14:paraId="5376C0BB" w14:textId="77777777" w:rsidR="000F4B0E" w:rsidRPr="00075881" w:rsidRDefault="000F4B0E" w:rsidP="000F4B0E">
            <w:pPr>
              <w:spacing w:after="200" w:line="276" w:lineRule="auto"/>
              <w:jc w:val="center"/>
              <w:rPr>
                <w:color w:val="000000"/>
                <w:lang w:val="ru-RU" w:eastAsia="en-US"/>
              </w:rPr>
            </w:pPr>
          </w:p>
        </w:tc>
        <w:tc>
          <w:tcPr>
            <w:tcW w:w="923" w:type="pct"/>
          </w:tcPr>
          <w:p w14:paraId="0DCC9789" w14:textId="77777777" w:rsidR="000F4B0E" w:rsidRDefault="000F4B0E" w:rsidP="000F4B0E">
            <w:pPr>
              <w:spacing w:after="200" w:line="276" w:lineRule="auto"/>
              <w:jc w:val="center"/>
              <w:rPr>
                <w:color w:val="000000"/>
                <w:lang w:val="ru-RU" w:eastAsia="en-US"/>
              </w:rPr>
            </w:pPr>
            <w:r>
              <w:rPr>
                <w:color w:val="000000"/>
                <w:lang w:val="ru-RU" w:eastAsia="en-US"/>
              </w:rPr>
              <w:t>Китай</w:t>
            </w:r>
          </w:p>
        </w:tc>
      </w:tr>
      <w:tr w:rsidR="000F4B0E" w:rsidRPr="00075881" w14:paraId="0CF10F21" w14:textId="77777777" w:rsidTr="00075881">
        <w:trPr>
          <w:trHeight w:val="70"/>
          <w:jc w:val="center"/>
        </w:trPr>
        <w:tc>
          <w:tcPr>
            <w:tcW w:w="402" w:type="pct"/>
            <w:noWrap/>
            <w:vAlign w:val="center"/>
          </w:tcPr>
          <w:p w14:paraId="6DEBAD5C" w14:textId="77777777" w:rsidR="000F4B0E" w:rsidRPr="00075881" w:rsidRDefault="000F4B0E" w:rsidP="000F4B0E">
            <w:pPr>
              <w:widowControl w:val="0"/>
              <w:numPr>
                <w:ilvl w:val="0"/>
                <w:numId w:val="47"/>
              </w:numPr>
              <w:spacing w:after="200" w:line="276" w:lineRule="auto"/>
              <w:ind w:right="-57"/>
              <w:rPr>
                <w:lang w:val="ru-RU" w:eastAsia="en-US"/>
              </w:rPr>
            </w:pPr>
          </w:p>
        </w:tc>
        <w:tc>
          <w:tcPr>
            <w:tcW w:w="1080" w:type="pct"/>
          </w:tcPr>
          <w:p w14:paraId="0566943E" w14:textId="77777777" w:rsidR="000F4B0E" w:rsidRPr="000F4B0E" w:rsidRDefault="000F4B0E" w:rsidP="000F4B0E">
            <w:pPr>
              <w:rPr>
                <w:lang w:val="ru-RU"/>
              </w:rPr>
            </w:pPr>
            <w:r w:rsidRPr="000F4B0E">
              <w:rPr>
                <w:lang w:val="ru-RU"/>
              </w:rPr>
              <w:t>Кабель электрический КГВВнг(А)-</w:t>
            </w:r>
            <w:r w:rsidRPr="00CC5403">
              <w:t>LS</w:t>
            </w:r>
            <w:r w:rsidRPr="000F4B0E">
              <w:rPr>
                <w:lang w:val="ru-RU"/>
              </w:rPr>
              <w:t xml:space="preserve"> 2х1.5 (</w:t>
            </w:r>
            <w:r w:rsidRPr="00CC5403">
              <w:t>N</w:t>
            </w:r>
            <w:r w:rsidRPr="000F4B0E">
              <w:rPr>
                <w:lang w:val="ru-RU"/>
              </w:rPr>
              <w:t xml:space="preserve">) </w:t>
            </w:r>
            <w:proofErr w:type="gramStart"/>
            <w:r w:rsidRPr="000F4B0E">
              <w:rPr>
                <w:lang w:val="ru-RU"/>
              </w:rPr>
              <w:t>380/660-2</w:t>
            </w:r>
            <w:proofErr w:type="gramEnd"/>
            <w:r w:rsidRPr="000F4B0E">
              <w:rPr>
                <w:lang w:val="ru-RU"/>
              </w:rPr>
              <w:t xml:space="preserve"> </w:t>
            </w:r>
          </w:p>
        </w:tc>
        <w:tc>
          <w:tcPr>
            <w:tcW w:w="376" w:type="pct"/>
            <w:vAlign w:val="center"/>
          </w:tcPr>
          <w:p w14:paraId="4B51BEB4" w14:textId="77777777" w:rsidR="000F4B0E" w:rsidRPr="00075881" w:rsidRDefault="000F4B0E" w:rsidP="000F4B0E">
            <w:pPr>
              <w:spacing w:after="200" w:line="276" w:lineRule="auto"/>
              <w:jc w:val="center"/>
              <w:rPr>
                <w:color w:val="000000"/>
                <w:lang w:val="ru-RU"/>
              </w:rPr>
            </w:pPr>
            <w:r>
              <w:rPr>
                <w:color w:val="000000"/>
                <w:lang w:val="ru-RU"/>
              </w:rPr>
              <w:t>Метр</w:t>
            </w:r>
          </w:p>
        </w:tc>
        <w:tc>
          <w:tcPr>
            <w:tcW w:w="370" w:type="pct"/>
            <w:vAlign w:val="center"/>
          </w:tcPr>
          <w:p w14:paraId="1A0DD15D" w14:textId="77777777" w:rsidR="000F4B0E" w:rsidRDefault="000F4B0E" w:rsidP="000F4B0E">
            <w:pPr>
              <w:spacing w:after="200" w:line="276" w:lineRule="auto"/>
              <w:jc w:val="center"/>
              <w:rPr>
                <w:lang w:val="ru-RU"/>
              </w:rPr>
            </w:pPr>
            <w:r>
              <w:t>500</w:t>
            </w:r>
          </w:p>
        </w:tc>
        <w:tc>
          <w:tcPr>
            <w:tcW w:w="925" w:type="pct"/>
            <w:noWrap/>
            <w:vAlign w:val="center"/>
          </w:tcPr>
          <w:p w14:paraId="1F25ABB0" w14:textId="77777777" w:rsidR="000F4B0E" w:rsidRPr="00075881" w:rsidRDefault="000F4B0E" w:rsidP="000F4B0E">
            <w:pPr>
              <w:spacing w:after="200" w:line="276" w:lineRule="auto"/>
              <w:jc w:val="center"/>
              <w:rPr>
                <w:color w:val="000000"/>
                <w:lang w:val="ru-RU" w:eastAsia="en-US"/>
              </w:rPr>
            </w:pPr>
          </w:p>
        </w:tc>
        <w:tc>
          <w:tcPr>
            <w:tcW w:w="924" w:type="pct"/>
            <w:vAlign w:val="center"/>
          </w:tcPr>
          <w:p w14:paraId="03383CAF" w14:textId="77777777" w:rsidR="000F4B0E" w:rsidRPr="00075881" w:rsidRDefault="000F4B0E" w:rsidP="000F4B0E">
            <w:pPr>
              <w:spacing w:after="200" w:line="276" w:lineRule="auto"/>
              <w:jc w:val="center"/>
              <w:rPr>
                <w:color w:val="000000"/>
                <w:lang w:val="ru-RU" w:eastAsia="en-US"/>
              </w:rPr>
            </w:pPr>
          </w:p>
        </w:tc>
        <w:tc>
          <w:tcPr>
            <w:tcW w:w="923" w:type="pct"/>
          </w:tcPr>
          <w:p w14:paraId="1F7CAC77" w14:textId="77777777" w:rsidR="000F4B0E" w:rsidRDefault="000F4B0E" w:rsidP="000F4B0E">
            <w:pPr>
              <w:spacing w:after="200" w:line="276" w:lineRule="auto"/>
              <w:jc w:val="center"/>
              <w:rPr>
                <w:color w:val="000000"/>
                <w:lang w:val="ru-RU" w:eastAsia="en-US"/>
              </w:rPr>
            </w:pPr>
            <w:r>
              <w:rPr>
                <w:color w:val="000000"/>
                <w:lang w:val="ru-RU" w:eastAsia="en-US"/>
              </w:rPr>
              <w:t>Россия</w:t>
            </w:r>
          </w:p>
        </w:tc>
      </w:tr>
      <w:tr w:rsidR="000F4B0E" w:rsidRPr="00075881" w14:paraId="39C1978C" w14:textId="77777777" w:rsidTr="00075881">
        <w:trPr>
          <w:trHeight w:val="70"/>
          <w:jc w:val="center"/>
        </w:trPr>
        <w:tc>
          <w:tcPr>
            <w:tcW w:w="402" w:type="pct"/>
            <w:noWrap/>
            <w:vAlign w:val="center"/>
          </w:tcPr>
          <w:p w14:paraId="16DE0A75" w14:textId="77777777" w:rsidR="000F4B0E" w:rsidRPr="00075881" w:rsidRDefault="000F4B0E" w:rsidP="000F4B0E">
            <w:pPr>
              <w:widowControl w:val="0"/>
              <w:numPr>
                <w:ilvl w:val="0"/>
                <w:numId w:val="47"/>
              </w:numPr>
              <w:spacing w:after="200" w:line="276" w:lineRule="auto"/>
              <w:ind w:right="-57"/>
              <w:rPr>
                <w:lang w:val="ru-RU" w:eastAsia="en-US"/>
              </w:rPr>
            </w:pPr>
          </w:p>
        </w:tc>
        <w:tc>
          <w:tcPr>
            <w:tcW w:w="1080" w:type="pct"/>
          </w:tcPr>
          <w:p w14:paraId="5F43D716" w14:textId="77777777" w:rsidR="000F4B0E" w:rsidRPr="009C08DD" w:rsidRDefault="000F4B0E" w:rsidP="000F4B0E">
            <w:r w:rsidRPr="00CC5403">
              <w:t>Трансляционный усилитель Radiotehnika RTPA01</w:t>
            </w:r>
          </w:p>
        </w:tc>
        <w:tc>
          <w:tcPr>
            <w:tcW w:w="376" w:type="pct"/>
            <w:vAlign w:val="center"/>
          </w:tcPr>
          <w:p w14:paraId="489F43C1" w14:textId="77777777" w:rsidR="000F4B0E" w:rsidRPr="00075881" w:rsidRDefault="000F4B0E" w:rsidP="000F4B0E">
            <w:pPr>
              <w:spacing w:after="200" w:line="276" w:lineRule="auto"/>
              <w:jc w:val="center"/>
              <w:rPr>
                <w:color w:val="000000"/>
                <w:lang w:val="ru-RU"/>
              </w:rPr>
            </w:pPr>
            <w:r w:rsidRPr="00075881">
              <w:rPr>
                <w:color w:val="000000"/>
                <w:lang w:val="ru-RU"/>
              </w:rPr>
              <w:t>Шт.</w:t>
            </w:r>
          </w:p>
        </w:tc>
        <w:tc>
          <w:tcPr>
            <w:tcW w:w="370" w:type="pct"/>
            <w:vAlign w:val="center"/>
          </w:tcPr>
          <w:p w14:paraId="20F71802" w14:textId="77777777" w:rsidR="000F4B0E" w:rsidRDefault="000F4B0E" w:rsidP="000F4B0E">
            <w:pPr>
              <w:spacing w:after="200" w:line="276" w:lineRule="auto"/>
              <w:jc w:val="center"/>
              <w:rPr>
                <w:lang w:val="ru-RU"/>
              </w:rPr>
            </w:pPr>
            <w:r>
              <w:t>2</w:t>
            </w:r>
          </w:p>
        </w:tc>
        <w:tc>
          <w:tcPr>
            <w:tcW w:w="925" w:type="pct"/>
            <w:noWrap/>
            <w:vAlign w:val="center"/>
          </w:tcPr>
          <w:p w14:paraId="4260D6D9" w14:textId="77777777" w:rsidR="000F4B0E" w:rsidRPr="00075881" w:rsidRDefault="000F4B0E" w:rsidP="000F4B0E">
            <w:pPr>
              <w:spacing w:after="200" w:line="276" w:lineRule="auto"/>
              <w:jc w:val="center"/>
              <w:rPr>
                <w:color w:val="000000"/>
                <w:lang w:val="ru-RU" w:eastAsia="en-US"/>
              </w:rPr>
            </w:pPr>
          </w:p>
        </w:tc>
        <w:tc>
          <w:tcPr>
            <w:tcW w:w="924" w:type="pct"/>
            <w:vAlign w:val="center"/>
          </w:tcPr>
          <w:p w14:paraId="181F1FAC" w14:textId="77777777" w:rsidR="000F4B0E" w:rsidRPr="00075881" w:rsidRDefault="000F4B0E" w:rsidP="000F4B0E">
            <w:pPr>
              <w:spacing w:after="200" w:line="276" w:lineRule="auto"/>
              <w:jc w:val="center"/>
              <w:rPr>
                <w:color w:val="000000"/>
                <w:lang w:val="ru-RU" w:eastAsia="en-US"/>
              </w:rPr>
            </w:pPr>
          </w:p>
        </w:tc>
        <w:tc>
          <w:tcPr>
            <w:tcW w:w="923" w:type="pct"/>
          </w:tcPr>
          <w:p w14:paraId="7D0EBEFB" w14:textId="77777777" w:rsidR="000F4B0E" w:rsidRDefault="000F4B0E" w:rsidP="000F4B0E">
            <w:pPr>
              <w:spacing w:after="200" w:line="276" w:lineRule="auto"/>
              <w:jc w:val="center"/>
              <w:rPr>
                <w:color w:val="000000"/>
                <w:lang w:val="ru-RU" w:eastAsia="en-US"/>
              </w:rPr>
            </w:pPr>
            <w:r>
              <w:rPr>
                <w:color w:val="000000"/>
                <w:lang w:val="ru-RU" w:eastAsia="en-US"/>
              </w:rPr>
              <w:t>Китай</w:t>
            </w:r>
          </w:p>
        </w:tc>
      </w:tr>
    </w:tbl>
    <w:p w14:paraId="52DFB325" w14:textId="77777777" w:rsidR="006D0F82" w:rsidRPr="00C0095F" w:rsidRDefault="006D0F82" w:rsidP="00BC4105">
      <w:pPr>
        <w:widowControl w:val="0"/>
        <w:spacing w:after="60"/>
        <w:jc w:val="center"/>
        <w:rPr>
          <w:b/>
          <w:sz w:val="24"/>
          <w:szCs w:val="24"/>
          <w:lang w:val="ru-RU"/>
        </w:rPr>
      </w:pPr>
    </w:p>
    <w:p w14:paraId="6AE871BF" w14:textId="77777777" w:rsidR="00BC4105" w:rsidRPr="00C0095F" w:rsidRDefault="00BC4105" w:rsidP="00BC4105">
      <w:pPr>
        <w:widowControl w:val="0"/>
        <w:jc w:val="center"/>
        <w:rPr>
          <w:b/>
          <w:sz w:val="24"/>
          <w:szCs w:val="24"/>
          <w:lang w:val="ru-RU"/>
        </w:rPr>
      </w:pPr>
    </w:p>
    <w:p w14:paraId="7260AE62" w14:textId="77777777" w:rsidR="002C0CB6" w:rsidRDefault="00A71EAF" w:rsidP="002C0CB6">
      <w:pPr>
        <w:widowControl w:val="0"/>
        <w:rPr>
          <w:sz w:val="24"/>
          <w:szCs w:val="24"/>
          <w:lang w:val="ru-RU"/>
        </w:rPr>
      </w:pPr>
      <w:r w:rsidRPr="00C0095F">
        <w:rPr>
          <w:sz w:val="24"/>
          <w:szCs w:val="24"/>
          <w:lang w:val="ru-RU"/>
        </w:rPr>
        <w:t xml:space="preserve">ИТОГО сумма договора </w:t>
      </w:r>
      <w:r w:rsidR="00DA49C3">
        <w:rPr>
          <w:sz w:val="24"/>
          <w:szCs w:val="24"/>
          <w:lang w:val="ru-RU"/>
        </w:rPr>
        <w:t>_________________</w:t>
      </w:r>
      <w:r w:rsidR="00C91DCF" w:rsidRPr="00C91DCF">
        <w:rPr>
          <w:sz w:val="24"/>
          <w:szCs w:val="24"/>
          <w:lang w:val="ru-RU"/>
        </w:rPr>
        <w:t xml:space="preserve">, в том числе НДС </w:t>
      </w:r>
      <w:r w:rsidR="00DA49C3">
        <w:rPr>
          <w:sz w:val="24"/>
          <w:szCs w:val="24"/>
          <w:lang w:val="ru-RU"/>
        </w:rPr>
        <w:t>________________________</w:t>
      </w:r>
      <w:r w:rsidR="00C91DCF" w:rsidRPr="00C91DCF">
        <w:rPr>
          <w:sz w:val="24"/>
          <w:szCs w:val="24"/>
          <w:lang w:val="ru-RU"/>
        </w:rPr>
        <w:t>.</w:t>
      </w:r>
    </w:p>
    <w:p w14:paraId="020EEB81" w14:textId="77777777" w:rsidR="00B051F0" w:rsidRPr="00B051F0" w:rsidRDefault="00B051F0" w:rsidP="002C0CB6">
      <w:pPr>
        <w:widowControl w:val="0"/>
        <w:rPr>
          <w:b/>
          <w:sz w:val="24"/>
          <w:szCs w:val="24"/>
          <w:lang w:val="ru-RU"/>
        </w:rPr>
      </w:pPr>
    </w:p>
    <w:p w14:paraId="116D57C2" w14:textId="77777777" w:rsidR="00BC4105" w:rsidRPr="00C0095F" w:rsidRDefault="00A53D2E" w:rsidP="00BC4105">
      <w:pPr>
        <w:rPr>
          <w:sz w:val="24"/>
          <w:szCs w:val="24"/>
          <w:lang w:val="ru-RU"/>
        </w:rPr>
      </w:pPr>
      <w:r>
        <w:rPr>
          <w:sz w:val="24"/>
          <w:szCs w:val="24"/>
          <w:lang w:val="ru-RU"/>
        </w:rPr>
        <w:t>Поставщик</w:t>
      </w:r>
      <w:r w:rsidR="00BC4105" w:rsidRPr="00C0095F">
        <w:rPr>
          <w:sz w:val="24"/>
          <w:szCs w:val="24"/>
          <w:lang w:val="ru-RU"/>
        </w:rPr>
        <w:t>:</w:t>
      </w:r>
      <w:r w:rsidR="00BC4105" w:rsidRPr="00C0095F">
        <w:rPr>
          <w:sz w:val="24"/>
          <w:szCs w:val="24"/>
          <w:lang w:val="ru-RU"/>
        </w:rPr>
        <w:tab/>
      </w:r>
      <w:r w:rsidR="00BC4105" w:rsidRPr="00C0095F">
        <w:rPr>
          <w:sz w:val="24"/>
          <w:szCs w:val="24"/>
          <w:lang w:val="ru-RU"/>
        </w:rPr>
        <w:tab/>
      </w:r>
      <w:r w:rsidR="00BC4105" w:rsidRPr="00C0095F">
        <w:rPr>
          <w:sz w:val="24"/>
          <w:szCs w:val="24"/>
          <w:lang w:val="ru-RU"/>
        </w:rPr>
        <w:tab/>
      </w:r>
      <w:r w:rsidR="00BC4105" w:rsidRPr="00C0095F">
        <w:rPr>
          <w:sz w:val="24"/>
          <w:szCs w:val="24"/>
          <w:lang w:val="ru-RU"/>
        </w:rPr>
        <w:tab/>
      </w:r>
      <w:r w:rsidR="00BC4105" w:rsidRPr="00C0095F">
        <w:rPr>
          <w:sz w:val="24"/>
          <w:szCs w:val="24"/>
          <w:lang w:val="ru-RU"/>
        </w:rPr>
        <w:tab/>
      </w:r>
      <w:r w:rsidR="00BC4105" w:rsidRPr="00C0095F">
        <w:rPr>
          <w:sz w:val="24"/>
          <w:szCs w:val="24"/>
          <w:lang w:val="ru-RU"/>
        </w:rPr>
        <w:tab/>
        <w:t xml:space="preserve">   Заказчик:</w:t>
      </w:r>
    </w:p>
    <w:tbl>
      <w:tblPr>
        <w:tblW w:w="0" w:type="auto"/>
        <w:tblLook w:val="01E0" w:firstRow="1" w:lastRow="1" w:firstColumn="1" w:lastColumn="1" w:noHBand="0" w:noVBand="0"/>
      </w:tblPr>
      <w:tblGrid>
        <w:gridCol w:w="5042"/>
        <w:gridCol w:w="5090"/>
      </w:tblGrid>
      <w:tr w:rsidR="00BC4105" w:rsidRPr="00C0095F" w14:paraId="795BAD7B" w14:textId="77777777" w:rsidTr="00E41D0F">
        <w:tc>
          <w:tcPr>
            <w:tcW w:w="5236" w:type="dxa"/>
          </w:tcPr>
          <w:p w14:paraId="2ACC612E" w14:textId="77777777" w:rsidR="00E41D0F" w:rsidRPr="00C0095F" w:rsidRDefault="00E41D0F" w:rsidP="00AA2143">
            <w:pPr>
              <w:rPr>
                <w:sz w:val="24"/>
                <w:szCs w:val="24"/>
                <w:lang w:val="ru-RU"/>
              </w:rPr>
            </w:pPr>
          </w:p>
        </w:tc>
        <w:tc>
          <w:tcPr>
            <w:tcW w:w="5235" w:type="dxa"/>
          </w:tcPr>
          <w:p w14:paraId="7DB8F8ED" w14:textId="77777777" w:rsidR="00BC4105" w:rsidRDefault="00C82423" w:rsidP="00BC4105">
            <w:pPr>
              <w:rPr>
                <w:sz w:val="24"/>
                <w:szCs w:val="24"/>
                <w:lang w:val="ru-RU"/>
              </w:rPr>
            </w:pPr>
            <w:r w:rsidRPr="00C0095F">
              <w:rPr>
                <w:sz w:val="24"/>
                <w:szCs w:val="24"/>
                <w:lang w:val="ru-RU"/>
              </w:rPr>
              <w:t xml:space="preserve"> </w:t>
            </w:r>
            <w:r w:rsidR="00BC4105" w:rsidRPr="00C0095F">
              <w:rPr>
                <w:sz w:val="24"/>
                <w:szCs w:val="24"/>
                <w:lang w:val="ru-RU"/>
              </w:rPr>
              <w:t>ФГБУ ПОО «ГУОР г. Бронницы МО»</w:t>
            </w:r>
          </w:p>
          <w:p w14:paraId="3C32866C" w14:textId="77777777" w:rsidR="00E41D0F" w:rsidRPr="00C0095F" w:rsidRDefault="002623CF" w:rsidP="009F38D8">
            <w:pPr>
              <w:rPr>
                <w:sz w:val="24"/>
                <w:szCs w:val="24"/>
                <w:lang w:val="ru-RU"/>
              </w:rPr>
            </w:pPr>
            <w:r>
              <w:rPr>
                <w:sz w:val="24"/>
                <w:szCs w:val="24"/>
                <w:lang w:val="ru-RU"/>
              </w:rPr>
              <w:t xml:space="preserve"> </w:t>
            </w:r>
            <w:r w:rsidR="009F38D8">
              <w:rPr>
                <w:sz w:val="24"/>
                <w:szCs w:val="24"/>
                <w:lang w:val="ru-RU"/>
              </w:rPr>
              <w:t>Заместитель д</w:t>
            </w:r>
            <w:r w:rsidR="00B051F0">
              <w:rPr>
                <w:sz w:val="24"/>
                <w:szCs w:val="24"/>
                <w:lang w:val="ru-RU"/>
              </w:rPr>
              <w:t>иректор</w:t>
            </w:r>
            <w:r w:rsidR="009F38D8">
              <w:rPr>
                <w:sz w:val="24"/>
                <w:szCs w:val="24"/>
                <w:lang w:val="ru-RU"/>
              </w:rPr>
              <w:t>а</w:t>
            </w:r>
          </w:p>
        </w:tc>
      </w:tr>
    </w:tbl>
    <w:p w14:paraId="4D1B3621" w14:textId="77777777" w:rsidR="00BC4105" w:rsidRPr="00C0095F" w:rsidRDefault="00BC4105" w:rsidP="00BC4105">
      <w:pPr>
        <w:rPr>
          <w:sz w:val="24"/>
          <w:szCs w:val="24"/>
          <w:lang w:val="ru-RU"/>
        </w:rPr>
      </w:pPr>
    </w:p>
    <w:p w14:paraId="27F85FF0" w14:textId="77777777" w:rsidR="00BC4105" w:rsidRPr="00C0095F" w:rsidRDefault="00BC4105" w:rsidP="00BC4105">
      <w:pPr>
        <w:rPr>
          <w:sz w:val="24"/>
          <w:szCs w:val="24"/>
          <w:lang w:val="ru-RU"/>
        </w:rPr>
      </w:pPr>
      <w:r w:rsidRPr="00C0095F">
        <w:rPr>
          <w:sz w:val="24"/>
          <w:szCs w:val="24"/>
          <w:lang w:val="ru-RU"/>
        </w:rPr>
        <w:t>_______________________/</w:t>
      </w:r>
      <w:r w:rsidR="00CE659C" w:rsidRPr="00CE659C">
        <w:rPr>
          <w:sz w:val="24"/>
          <w:szCs w:val="24"/>
          <w:lang w:val="ru-RU"/>
        </w:rPr>
        <w:t xml:space="preserve"> </w:t>
      </w:r>
      <w:r w:rsidR="00DA49C3">
        <w:rPr>
          <w:sz w:val="24"/>
          <w:szCs w:val="24"/>
          <w:lang w:val="ru-RU"/>
        </w:rPr>
        <w:t>____________</w:t>
      </w:r>
      <w:r w:rsidR="00CE659C" w:rsidRPr="00C0095F">
        <w:rPr>
          <w:sz w:val="24"/>
          <w:szCs w:val="24"/>
          <w:lang w:val="ru-RU"/>
        </w:rPr>
        <w:t xml:space="preserve"> </w:t>
      </w:r>
      <w:r w:rsidR="00CE659C">
        <w:rPr>
          <w:sz w:val="24"/>
          <w:szCs w:val="24"/>
          <w:lang w:val="ru-RU"/>
        </w:rPr>
        <w:t xml:space="preserve">/          </w:t>
      </w:r>
      <w:r w:rsidRPr="00C0095F">
        <w:rPr>
          <w:sz w:val="24"/>
          <w:szCs w:val="24"/>
          <w:lang w:val="ru-RU"/>
        </w:rPr>
        <w:t xml:space="preserve"> ________________________/ </w:t>
      </w:r>
      <w:r w:rsidR="009C08DD">
        <w:rPr>
          <w:sz w:val="24"/>
          <w:szCs w:val="24"/>
          <w:lang w:val="ru-RU"/>
        </w:rPr>
        <w:t>Н</w:t>
      </w:r>
      <w:r w:rsidR="009F38D8">
        <w:rPr>
          <w:sz w:val="24"/>
          <w:szCs w:val="24"/>
          <w:lang w:val="ru-RU"/>
        </w:rPr>
        <w:t>.</w:t>
      </w:r>
      <w:r w:rsidR="009C08DD">
        <w:rPr>
          <w:sz w:val="24"/>
          <w:szCs w:val="24"/>
          <w:lang w:val="ru-RU"/>
        </w:rPr>
        <w:t>Н</w:t>
      </w:r>
      <w:r w:rsidR="009F38D8">
        <w:rPr>
          <w:sz w:val="24"/>
          <w:szCs w:val="24"/>
          <w:lang w:val="ru-RU"/>
        </w:rPr>
        <w:t xml:space="preserve">. </w:t>
      </w:r>
      <w:r w:rsidR="009C08DD">
        <w:rPr>
          <w:sz w:val="24"/>
          <w:szCs w:val="24"/>
          <w:lang w:val="ru-RU"/>
        </w:rPr>
        <w:t>Василига</w:t>
      </w:r>
      <w:r w:rsidR="009F38D8" w:rsidRPr="00C0095F">
        <w:rPr>
          <w:sz w:val="24"/>
          <w:szCs w:val="24"/>
          <w:lang w:val="ru-RU"/>
        </w:rPr>
        <w:t xml:space="preserve"> </w:t>
      </w:r>
      <w:r w:rsidRPr="00C0095F">
        <w:rPr>
          <w:sz w:val="24"/>
          <w:szCs w:val="24"/>
          <w:lang w:val="ru-RU"/>
        </w:rPr>
        <w:t>/</w:t>
      </w:r>
    </w:p>
    <w:p w14:paraId="7E854CC1" w14:textId="77777777" w:rsidR="00BC4105" w:rsidRPr="00C0095F" w:rsidRDefault="00BC4105" w:rsidP="00BC4105">
      <w:pPr>
        <w:rPr>
          <w:sz w:val="24"/>
          <w:szCs w:val="24"/>
          <w:lang w:val="ru-RU"/>
        </w:rPr>
      </w:pPr>
      <w:r w:rsidRPr="00C0095F">
        <w:rPr>
          <w:sz w:val="24"/>
          <w:szCs w:val="24"/>
          <w:lang w:val="ru-RU"/>
        </w:rPr>
        <w:t xml:space="preserve">                    </w:t>
      </w:r>
      <w:r w:rsidRPr="00DA49C3">
        <w:rPr>
          <w:sz w:val="24"/>
          <w:szCs w:val="24"/>
          <w:lang w:val="ru-RU"/>
        </w:rPr>
        <w:t>М.П.                                                                          М.П.</w:t>
      </w:r>
    </w:p>
    <w:p w14:paraId="5ADE8EC2" w14:textId="77777777" w:rsidR="00611C23" w:rsidRDefault="0087795C" w:rsidP="00BC4105">
      <w:pPr>
        <w:widowControl w:val="0"/>
        <w:rPr>
          <w:b/>
          <w:sz w:val="24"/>
          <w:szCs w:val="24"/>
          <w:lang w:val="ru-RU"/>
        </w:rPr>
        <w:sectPr w:rsidR="00611C23" w:rsidSect="003608CA">
          <w:footerReference w:type="default" r:id="rId8"/>
          <w:pgSz w:w="11901" w:h="16834" w:code="9"/>
          <w:pgMar w:top="567" w:right="851" w:bottom="1134" w:left="1134" w:header="0" w:footer="227" w:gutter="0"/>
          <w:cols w:space="720"/>
          <w:noEndnote/>
        </w:sectPr>
      </w:pPr>
      <w:r>
        <w:rPr>
          <w:b/>
          <w:sz w:val="24"/>
          <w:szCs w:val="24"/>
          <w:lang w:val="ru-RU"/>
        </w:rPr>
        <w:t xml:space="preserve">           </w:t>
      </w:r>
    </w:p>
    <w:p w14:paraId="2717920D" w14:textId="77777777" w:rsidR="00611C23" w:rsidRPr="00611C23" w:rsidRDefault="00611C23" w:rsidP="00611C23">
      <w:pPr>
        <w:pStyle w:val="af7"/>
        <w:rPr>
          <w:rFonts w:ascii="Times New Roman" w:hAnsi="Times New Roman"/>
          <w:sz w:val="24"/>
          <w:szCs w:val="24"/>
        </w:rPr>
      </w:pPr>
    </w:p>
    <w:p w14:paraId="4E4AD3F0" w14:textId="77777777" w:rsidR="00611C23" w:rsidRDefault="00611C23" w:rsidP="00611C23">
      <w:pPr>
        <w:widowControl w:val="0"/>
        <w:ind w:left="7080" w:firstLine="708"/>
        <w:jc w:val="right"/>
        <w:rPr>
          <w:b/>
          <w:sz w:val="24"/>
          <w:szCs w:val="24"/>
          <w:lang w:val="ru-RU"/>
        </w:rPr>
      </w:pPr>
      <w:r w:rsidRPr="00C0095F">
        <w:rPr>
          <w:b/>
          <w:sz w:val="24"/>
          <w:szCs w:val="24"/>
          <w:lang w:val="ru-RU"/>
        </w:rPr>
        <w:t xml:space="preserve">Приложение № </w:t>
      </w:r>
      <w:r>
        <w:rPr>
          <w:b/>
          <w:sz w:val="24"/>
          <w:szCs w:val="24"/>
          <w:lang w:val="ru-RU"/>
        </w:rPr>
        <w:t>2</w:t>
      </w:r>
    </w:p>
    <w:p w14:paraId="27B18883" w14:textId="77777777" w:rsidR="00611C23" w:rsidRPr="00C0095F" w:rsidRDefault="00611C23" w:rsidP="00611C23">
      <w:pPr>
        <w:widowControl w:val="0"/>
        <w:spacing w:after="240"/>
        <w:jc w:val="right"/>
        <w:rPr>
          <w:sz w:val="24"/>
          <w:szCs w:val="24"/>
          <w:lang w:val="ru-RU"/>
        </w:rPr>
      </w:pPr>
      <w:r w:rsidRPr="00C0095F">
        <w:rPr>
          <w:sz w:val="24"/>
          <w:szCs w:val="24"/>
          <w:lang w:val="ru-RU"/>
        </w:rPr>
        <w:t xml:space="preserve">к договору № _____ от «___» ___________ </w:t>
      </w:r>
      <w:r>
        <w:rPr>
          <w:sz w:val="24"/>
          <w:szCs w:val="24"/>
          <w:lang w:val="ru-RU"/>
        </w:rPr>
        <w:t>202</w:t>
      </w:r>
      <w:r w:rsidR="00075881">
        <w:rPr>
          <w:sz w:val="24"/>
          <w:szCs w:val="24"/>
          <w:lang w:val="ru-RU"/>
        </w:rPr>
        <w:t>6</w:t>
      </w:r>
      <w:r w:rsidRPr="00C0095F">
        <w:rPr>
          <w:sz w:val="24"/>
          <w:szCs w:val="24"/>
          <w:lang w:val="ru-RU"/>
        </w:rPr>
        <w:t xml:space="preserve"> г.</w:t>
      </w:r>
    </w:p>
    <w:p w14:paraId="60CED9C3" w14:textId="77777777" w:rsidR="00611C23" w:rsidRPr="00611C23" w:rsidRDefault="00611C23" w:rsidP="00611C23">
      <w:pPr>
        <w:pStyle w:val="af7"/>
        <w:jc w:val="center"/>
        <w:rPr>
          <w:rFonts w:ascii="Times New Roman" w:hAnsi="Times New Roman"/>
          <w:b/>
          <w:sz w:val="24"/>
          <w:szCs w:val="24"/>
        </w:rPr>
      </w:pPr>
    </w:p>
    <w:p w14:paraId="7A84F550" w14:textId="77777777" w:rsidR="00896046" w:rsidRPr="00075881" w:rsidRDefault="00896046" w:rsidP="00896046">
      <w:pPr>
        <w:pStyle w:val="af7"/>
        <w:jc w:val="center"/>
        <w:rPr>
          <w:rFonts w:ascii="Times New Roman" w:hAnsi="Times New Roman"/>
          <w:b/>
        </w:rPr>
      </w:pPr>
    </w:p>
    <w:p w14:paraId="59C3F858" w14:textId="77777777" w:rsidR="00075881" w:rsidRPr="00075881" w:rsidRDefault="00075881" w:rsidP="00075881">
      <w:pPr>
        <w:pStyle w:val="af7"/>
        <w:jc w:val="center"/>
        <w:rPr>
          <w:rFonts w:ascii="Times New Roman" w:hAnsi="Times New Roman"/>
          <w:b/>
          <w:szCs w:val="28"/>
        </w:rPr>
      </w:pPr>
      <w:r w:rsidRPr="00075881">
        <w:rPr>
          <w:rFonts w:ascii="Times New Roman" w:hAnsi="Times New Roman"/>
          <w:b/>
        </w:rPr>
        <w:t>Техническое задание на</w:t>
      </w:r>
      <w:r w:rsidRPr="00075881">
        <w:rPr>
          <w:rFonts w:ascii="Times New Roman" w:hAnsi="Times New Roman"/>
        </w:rPr>
        <w:t xml:space="preserve"> </w:t>
      </w:r>
      <w:r w:rsidRPr="00075881">
        <w:rPr>
          <w:rFonts w:ascii="Times New Roman" w:hAnsi="Times New Roman"/>
          <w:b/>
          <w:szCs w:val="28"/>
        </w:rPr>
        <w:t xml:space="preserve">поставку </w:t>
      </w:r>
      <w:r w:rsidR="000F4B0E" w:rsidRPr="000F4B0E">
        <w:rPr>
          <w:rFonts w:ascii="Times New Roman" w:hAnsi="Times New Roman"/>
          <w:b/>
          <w:szCs w:val="28"/>
        </w:rPr>
        <w:t>системы музыкального оформления и кабеля</w:t>
      </w:r>
    </w:p>
    <w:p w14:paraId="4E1B3297" w14:textId="77777777" w:rsidR="00075881" w:rsidRPr="00075881" w:rsidRDefault="00075881" w:rsidP="00075881">
      <w:pPr>
        <w:pStyle w:val="af7"/>
        <w:jc w:val="center"/>
        <w:rPr>
          <w:rFonts w:ascii="Times New Roman" w:hAnsi="Times New Roman"/>
          <w:b/>
          <w:sz w:val="20"/>
          <w:szCs w:val="20"/>
        </w:rPr>
      </w:pPr>
      <w:r w:rsidRPr="00075881">
        <w:rPr>
          <w:rFonts w:ascii="Times New Roman" w:hAnsi="Times New Roman"/>
          <w:b/>
          <w:szCs w:val="28"/>
        </w:rPr>
        <w:t xml:space="preserve">                      </w:t>
      </w:r>
    </w:p>
    <w:p w14:paraId="0470B6E8" w14:textId="77777777" w:rsidR="000F4B0E" w:rsidRPr="000F4B0E" w:rsidRDefault="000F4B0E" w:rsidP="000F4B0E">
      <w:pPr>
        <w:pStyle w:val="af7"/>
        <w:numPr>
          <w:ilvl w:val="0"/>
          <w:numId w:val="48"/>
        </w:numPr>
        <w:ind w:left="0" w:firstLine="0"/>
        <w:rPr>
          <w:rFonts w:ascii="Times New Roman" w:hAnsi="Times New Roman"/>
          <w:b/>
          <w:sz w:val="24"/>
          <w:szCs w:val="24"/>
        </w:rPr>
      </w:pPr>
      <w:r w:rsidRPr="000F4B0E">
        <w:rPr>
          <w:rFonts w:ascii="Times New Roman" w:hAnsi="Times New Roman"/>
          <w:b/>
          <w:sz w:val="24"/>
          <w:szCs w:val="24"/>
        </w:rPr>
        <w:t>Описание объекта закупки</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181"/>
        <w:gridCol w:w="988"/>
        <w:gridCol w:w="1134"/>
        <w:gridCol w:w="1276"/>
        <w:gridCol w:w="1333"/>
        <w:gridCol w:w="6346"/>
        <w:gridCol w:w="951"/>
      </w:tblGrid>
      <w:tr w:rsidR="000F4B0E" w:rsidRPr="000F4B0E" w14:paraId="02FDD752" w14:textId="77777777" w:rsidTr="00473B20">
        <w:tc>
          <w:tcPr>
            <w:tcW w:w="818" w:type="dxa"/>
            <w:vAlign w:val="center"/>
          </w:tcPr>
          <w:p w14:paraId="732592E8" w14:textId="77777777" w:rsidR="000F4B0E" w:rsidRPr="00473B20" w:rsidRDefault="000F4B0E" w:rsidP="00473B20">
            <w:pPr>
              <w:jc w:val="center"/>
              <w:rPr>
                <w:b/>
              </w:rPr>
            </w:pPr>
            <w:r w:rsidRPr="00473B20">
              <w:rPr>
                <w:b/>
              </w:rPr>
              <w:t>№ п/п</w:t>
            </w:r>
          </w:p>
        </w:tc>
        <w:tc>
          <w:tcPr>
            <w:tcW w:w="2181" w:type="dxa"/>
            <w:vAlign w:val="center"/>
          </w:tcPr>
          <w:p w14:paraId="0381CA11" w14:textId="77777777" w:rsidR="000F4B0E" w:rsidRPr="00473B20" w:rsidRDefault="000F4B0E" w:rsidP="00473B20">
            <w:pPr>
              <w:jc w:val="center"/>
              <w:rPr>
                <w:b/>
              </w:rPr>
            </w:pPr>
            <w:r w:rsidRPr="00473B20">
              <w:rPr>
                <w:b/>
              </w:rPr>
              <w:t>Наименование</w:t>
            </w:r>
          </w:p>
        </w:tc>
        <w:tc>
          <w:tcPr>
            <w:tcW w:w="988" w:type="dxa"/>
            <w:vAlign w:val="center"/>
          </w:tcPr>
          <w:p w14:paraId="2531A45A" w14:textId="77777777" w:rsidR="000F4B0E" w:rsidRPr="00473B20" w:rsidRDefault="000F4B0E" w:rsidP="00473B20">
            <w:pPr>
              <w:jc w:val="center"/>
              <w:rPr>
                <w:b/>
              </w:rPr>
            </w:pPr>
            <w:r w:rsidRPr="00473B20">
              <w:rPr>
                <w:b/>
              </w:rPr>
              <w:t>Ед. изм.</w:t>
            </w:r>
          </w:p>
        </w:tc>
        <w:tc>
          <w:tcPr>
            <w:tcW w:w="1134" w:type="dxa"/>
            <w:vAlign w:val="center"/>
          </w:tcPr>
          <w:p w14:paraId="7C7AD0AE" w14:textId="77777777" w:rsidR="000F4B0E" w:rsidRPr="00473B20" w:rsidRDefault="000F4B0E" w:rsidP="00473B20">
            <w:pPr>
              <w:jc w:val="center"/>
              <w:rPr>
                <w:b/>
              </w:rPr>
            </w:pPr>
            <w:r w:rsidRPr="00473B20">
              <w:rPr>
                <w:b/>
              </w:rPr>
              <w:t>ОКВЭД2</w:t>
            </w:r>
            <w:r w:rsidRPr="00473B20">
              <w:rPr>
                <w:rStyle w:val="afa"/>
                <w:b/>
              </w:rPr>
              <w:footnoteReference w:id="1"/>
            </w:r>
          </w:p>
        </w:tc>
        <w:tc>
          <w:tcPr>
            <w:tcW w:w="1276" w:type="dxa"/>
            <w:vAlign w:val="center"/>
          </w:tcPr>
          <w:p w14:paraId="0EA4A810" w14:textId="77777777" w:rsidR="000F4B0E" w:rsidRPr="00473B20" w:rsidRDefault="000F4B0E" w:rsidP="00473B20">
            <w:pPr>
              <w:jc w:val="center"/>
              <w:rPr>
                <w:b/>
              </w:rPr>
            </w:pPr>
            <w:r w:rsidRPr="00473B20">
              <w:rPr>
                <w:b/>
              </w:rPr>
              <w:t>ОКПД2</w:t>
            </w:r>
            <w:r w:rsidRPr="00473B20">
              <w:rPr>
                <w:rStyle w:val="afa"/>
                <w:b/>
              </w:rPr>
              <w:footnoteReference w:id="2"/>
            </w:r>
          </w:p>
        </w:tc>
        <w:tc>
          <w:tcPr>
            <w:tcW w:w="1333" w:type="dxa"/>
            <w:vAlign w:val="center"/>
          </w:tcPr>
          <w:p w14:paraId="5DD0233C" w14:textId="77777777" w:rsidR="000F4B0E" w:rsidRPr="00473B20" w:rsidRDefault="000F4B0E" w:rsidP="00473B20">
            <w:pPr>
              <w:jc w:val="center"/>
              <w:rPr>
                <w:b/>
              </w:rPr>
            </w:pPr>
            <w:r w:rsidRPr="00473B20">
              <w:rPr>
                <w:b/>
              </w:rPr>
              <w:t>КТРУ</w:t>
            </w:r>
            <w:r w:rsidRPr="00473B20">
              <w:rPr>
                <w:rStyle w:val="afa"/>
                <w:b/>
              </w:rPr>
              <w:footnoteReference w:id="3"/>
            </w:r>
          </w:p>
        </w:tc>
        <w:tc>
          <w:tcPr>
            <w:tcW w:w="6346" w:type="dxa"/>
            <w:vAlign w:val="center"/>
          </w:tcPr>
          <w:p w14:paraId="14E4A232" w14:textId="77777777" w:rsidR="000F4B0E" w:rsidRPr="00473B20" w:rsidRDefault="000F4B0E" w:rsidP="00473B20">
            <w:pPr>
              <w:jc w:val="center"/>
              <w:rPr>
                <w:b/>
                <w:lang w:val="ru-RU"/>
              </w:rPr>
            </w:pPr>
            <w:r w:rsidRPr="00473B20">
              <w:rPr>
                <w:b/>
                <w:lang w:val="ru-RU"/>
              </w:rPr>
              <w:t>Характеристики поставляемого товара (</w:t>
            </w:r>
            <w:proofErr w:type="gramStart"/>
            <w:r w:rsidRPr="00473B20">
              <w:rPr>
                <w:b/>
                <w:lang w:val="ru-RU"/>
              </w:rPr>
              <w:t>Требования</w:t>
            </w:r>
            <w:proofErr w:type="gramEnd"/>
            <w:r w:rsidRPr="00473B20">
              <w:rPr>
                <w:b/>
                <w:lang w:val="ru-RU"/>
              </w:rPr>
              <w:t xml:space="preserve"> предъявляемые к выполнению работ (оказанию услуг)</w:t>
            </w:r>
            <w:r w:rsidRPr="00473B20">
              <w:rPr>
                <w:rStyle w:val="afa"/>
                <w:b/>
              </w:rPr>
              <w:footnoteReference w:id="4"/>
            </w:r>
          </w:p>
        </w:tc>
        <w:tc>
          <w:tcPr>
            <w:tcW w:w="951" w:type="dxa"/>
            <w:vAlign w:val="center"/>
          </w:tcPr>
          <w:p w14:paraId="222F1323" w14:textId="77777777" w:rsidR="000F4B0E" w:rsidRPr="00473B20" w:rsidRDefault="000F4B0E" w:rsidP="00473B20">
            <w:pPr>
              <w:jc w:val="center"/>
              <w:rPr>
                <w:b/>
              </w:rPr>
            </w:pPr>
            <w:r w:rsidRPr="00473B20">
              <w:rPr>
                <w:b/>
              </w:rPr>
              <w:t>Кол-во</w:t>
            </w:r>
          </w:p>
        </w:tc>
      </w:tr>
      <w:tr w:rsidR="000F4B0E" w:rsidRPr="000F4B0E" w14:paraId="7457F12C" w14:textId="77777777" w:rsidTr="00473B20">
        <w:trPr>
          <w:trHeight w:val="1828"/>
        </w:trPr>
        <w:tc>
          <w:tcPr>
            <w:tcW w:w="818" w:type="dxa"/>
            <w:vAlign w:val="center"/>
          </w:tcPr>
          <w:p w14:paraId="5F3A21B4" w14:textId="77777777" w:rsidR="000F4B0E" w:rsidRPr="000F4B0E" w:rsidRDefault="000F4B0E" w:rsidP="00473B20">
            <w:pPr>
              <w:jc w:val="center"/>
            </w:pPr>
            <w:r w:rsidRPr="000F4B0E">
              <w:t>1</w:t>
            </w:r>
          </w:p>
        </w:tc>
        <w:tc>
          <w:tcPr>
            <w:tcW w:w="2181" w:type="dxa"/>
            <w:vAlign w:val="center"/>
          </w:tcPr>
          <w:p w14:paraId="542BEA15" w14:textId="77777777" w:rsidR="000F4B0E" w:rsidRPr="00473B20" w:rsidRDefault="000F4B0E" w:rsidP="00473B20">
            <w:pPr>
              <w:rPr>
                <w:lang w:val="ru-RU"/>
              </w:rPr>
            </w:pPr>
            <w:r w:rsidRPr="00473B20">
              <w:rPr>
                <w:lang w:val="ru-RU"/>
              </w:rPr>
              <w:t>Умная колонка ЯНДЕКС Станция Макс</w:t>
            </w:r>
          </w:p>
        </w:tc>
        <w:tc>
          <w:tcPr>
            <w:tcW w:w="988" w:type="dxa"/>
            <w:vAlign w:val="center"/>
          </w:tcPr>
          <w:p w14:paraId="33C0037E" w14:textId="77777777" w:rsidR="000F4B0E" w:rsidRPr="000F4B0E" w:rsidRDefault="000F4B0E" w:rsidP="00473B20">
            <w:pPr>
              <w:jc w:val="center"/>
            </w:pPr>
            <w:r w:rsidRPr="000F4B0E">
              <w:t>Шт.</w:t>
            </w:r>
          </w:p>
        </w:tc>
        <w:tc>
          <w:tcPr>
            <w:tcW w:w="1134" w:type="dxa"/>
            <w:vAlign w:val="center"/>
          </w:tcPr>
          <w:p w14:paraId="6852C6C6" w14:textId="77777777" w:rsidR="000F4B0E" w:rsidRPr="000F4B0E" w:rsidRDefault="000F4B0E" w:rsidP="00473B20">
            <w:pPr>
              <w:jc w:val="center"/>
            </w:pPr>
            <w:r w:rsidRPr="000F4B0E">
              <w:t>26.30</w:t>
            </w:r>
          </w:p>
        </w:tc>
        <w:tc>
          <w:tcPr>
            <w:tcW w:w="1276" w:type="dxa"/>
            <w:vAlign w:val="center"/>
          </w:tcPr>
          <w:p w14:paraId="4AA07724" w14:textId="77777777" w:rsidR="000F4B0E" w:rsidRPr="000F4B0E" w:rsidRDefault="000F4B0E" w:rsidP="00473B20">
            <w:pPr>
              <w:jc w:val="center"/>
            </w:pPr>
            <w:r w:rsidRPr="000F4B0E">
              <w:t>26.30.23.150</w:t>
            </w:r>
          </w:p>
        </w:tc>
        <w:tc>
          <w:tcPr>
            <w:tcW w:w="1333" w:type="dxa"/>
            <w:vAlign w:val="center"/>
          </w:tcPr>
          <w:p w14:paraId="0907786C" w14:textId="77777777" w:rsidR="000F4B0E" w:rsidRPr="000F4B0E" w:rsidRDefault="000F4B0E" w:rsidP="00473B20">
            <w:pPr>
              <w:jc w:val="center"/>
            </w:pPr>
            <w:r w:rsidRPr="000F4B0E">
              <w:t>-</w:t>
            </w:r>
          </w:p>
        </w:tc>
        <w:tc>
          <w:tcPr>
            <w:tcW w:w="6346" w:type="dxa"/>
            <w:vAlign w:val="center"/>
          </w:tcPr>
          <w:p w14:paraId="7EA380A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Тип акустического оформления: </w:t>
            </w:r>
            <w:r w:rsidRPr="00473B20">
              <w:rPr>
                <w:color w:val="212121"/>
                <w:shd w:val="clear" w:color="auto" w:fill="FFFFFF"/>
              </w:rPr>
              <w:t>c</w:t>
            </w:r>
            <w:r w:rsidRPr="00473B20">
              <w:rPr>
                <w:color w:val="212121"/>
                <w:shd w:val="clear" w:color="auto" w:fill="FFFFFF"/>
                <w:lang w:val="ru-RU"/>
              </w:rPr>
              <w:t xml:space="preserve"> пассивным излучателем</w:t>
            </w:r>
          </w:p>
          <w:p w14:paraId="618A7F9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Подключение </w:t>
            </w:r>
            <w:r w:rsidRPr="00473B20">
              <w:rPr>
                <w:color w:val="212121"/>
                <w:shd w:val="clear" w:color="auto" w:fill="FFFFFF"/>
                <w:lang w:val="en-US"/>
              </w:rPr>
              <w:t>Wi</w:t>
            </w:r>
            <w:r w:rsidRPr="00473B20">
              <w:rPr>
                <w:color w:val="212121"/>
                <w:shd w:val="clear" w:color="auto" w:fill="FFFFFF"/>
                <w:lang w:val="ru-RU"/>
              </w:rPr>
              <w:t>-</w:t>
            </w:r>
            <w:r w:rsidRPr="00473B20">
              <w:rPr>
                <w:color w:val="212121"/>
                <w:shd w:val="clear" w:color="auto" w:fill="FFFFFF"/>
                <w:lang w:val="en-US"/>
              </w:rPr>
              <w:t>Fi</w:t>
            </w:r>
            <w:r w:rsidRPr="00473B20">
              <w:rPr>
                <w:color w:val="212121"/>
                <w:shd w:val="clear" w:color="auto" w:fill="FFFFFF"/>
                <w:lang w:val="ru-RU"/>
              </w:rPr>
              <w:t>: Да</w:t>
            </w:r>
          </w:p>
          <w:p w14:paraId="194CF136"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Подключение </w:t>
            </w:r>
            <w:r w:rsidRPr="00473B20">
              <w:rPr>
                <w:color w:val="212121"/>
                <w:shd w:val="clear" w:color="auto" w:fill="FFFFFF"/>
                <w:lang w:val="en-US"/>
              </w:rPr>
              <w:t>Bluetooth</w:t>
            </w:r>
            <w:r w:rsidRPr="00473B20">
              <w:rPr>
                <w:color w:val="212121"/>
                <w:shd w:val="clear" w:color="auto" w:fill="FFFFFF"/>
                <w:lang w:val="ru-RU"/>
              </w:rPr>
              <w:t>: Да</w:t>
            </w:r>
          </w:p>
          <w:p w14:paraId="37CE710B"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Подключение </w:t>
            </w:r>
            <w:r w:rsidRPr="00473B20">
              <w:rPr>
                <w:color w:val="212121"/>
                <w:shd w:val="clear" w:color="auto" w:fill="FFFFFF"/>
                <w:lang w:val="en-US"/>
              </w:rPr>
              <w:t>Ethernet</w:t>
            </w:r>
            <w:r w:rsidRPr="00473B20">
              <w:rPr>
                <w:color w:val="212121"/>
                <w:shd w:val="clear" w:color="auto" w:fill="FFFFFF"/>
                <w:lang w:val="ru-RU"/>
              </w:rPr>
              <w:t>: Да</w:t>
            </w:r>
          </w:p>
          <w:p w14:paraId="05D39754"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Тип каналов: моно</w:t>
            </w:r>
          </w:p>
          <w:p w14:paraId="21612D5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Диапазон частот: 45–20000 Гц</w:t>
            </w:r>
          </w:p>
          <w:p w14:paraId="28140798"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Чувствительность: 108 дБ</w:t>
            </w:r>
          </w:p>
          <w:p w14:paraId="2374082B"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Интерфейсы: </w:t>
            </w:r>
            <w:r w:rsidRPr="00473B20">
              <w:rPr>
                <w:color w:val="212121"/>
                <w:shd w:val="clear" w:color="auto" w:fill="FFFFFF"/>
              </w:rPr>
              <w:t>Bluetooth</w:t>
            </w:r>
            <w:r w:rsidRPr="00473B20">
              <w:rPr>
                <w:color w:val="212121"/>
                <w:shd w:val="clear" w:color="auto" w:fill="FFFFFF"/>
                <w:lang w:val="ru-RU"/>
              </w:rPr>
              <w:t xml:space="preserve">, </w:t>
            </w:r>
            <w:r w:rsidRPr="00473B20">
              <w:rPr>
                <w:color w:val="212121"/>
                <w:shd w:val="clear" w:color="auto" w:fill="FFFFFF"/>
              </w:rPr>
              <w:t>Wi</w:t>
            </w:r>
            <w:r w:rsidRPr="00473B20">
              <w:rPr>
                <w:color w:val="212121"/>
                <w:shd w:val="clear" w:color="auto" w:fill="FFFFFF"/>
                <w:lang w:val="ru-RU"/>
              </w:rPr>
              <w:t>-</w:t>
            </w:r>
            <w:r w:rsidRPr="00473B20">
              <w:rPr>
                <w:color w:val="212121"/>
                <w:shd w:val="clear" w:color="auto" w:fill="FFFFFF"/>
              </w:rPr>
              <w:t>Fi</w:t>
            </w:r>
            <w:r w:rsidRPr="00473B20">
              <w:rPr>
                <w:color w:val="212121"/>
                <w:shd w:val="clear" w:color="auto" w:fill="FFFFFF"/>
                <w:lang w:val="ru-RU"/>
              </w:rPr>
              <w:t xml:space="preserve">, </w:t>
            </w:r>
            <w:r w:rsidRPr="00473B20">
              <w:rPr>
                <w:color w:val="212121"/>
                <w:shd w:val="clear" w:color="auto" w:fill="FFFFFF"/>
              </w:rPr>
              <w:t>Ethernet</w:t>
            </w:r>
          </w:p>
          <w:p w14:paraId="356A2B1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Общая выходная мощность: 65 Вт</w:t>
            </w:r>
          </w:p>
          <w:p w14:paraId="45031606"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Количество динамиков: 5</w:t>
            </w:r>
          </w:p>
          <w:p w14:paraId="2270BEC5"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Микрофон: есть</w:t>
            </w:r>
          </w:p>
          <w:p w14:paraId="5A53563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Количество микрофонов: 7</w:t>
            </w:r>
          </w:p>
          <w:p w14:paraId="4A1E92B5"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Направленность микрофона: всенаправленный</w:t>
            </w:r>
          </w:p>
          <w:p w14:paraId="11EEFBBB"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Тип управление: электронное</w:t>
            </w:r>
          </w:p>
          <w:p w14:paraId="183BDD79"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Тип дисплея: </w:t>
            </w:r>
            <w:r w:rsidRPr="00473B20">
              <w:rPr>
                <w:color w:val="212121"/>
                <w:shd w:val="clear" w:color="auto" w:fill="FFFFFF"/>
              </w:rPr>
              <w:t>LED</w:t>
            </w:r>
            <w:r w:rsidRPr="00473B20">
              <w:rPr>
                <w:color w:val="212121"/>
                <w:shd w:val="clear" w:color="auto" w:fill="FFFFFF"/>
                <w:lang w:val="ru-RU"/>
              </w:rPr>
              <w:t>, монохромный</w:t>
            </w:r>
          </w:p>
          <w:p w14:paraId="4BAC28B3"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Регулятор громкости: да</w:t>
            </w:r>
          </w:p>
          <w:p w14:paraId="26A22848"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Пульт ДУ: да</w:t>
            </w:r>
          </w:p>
          <w:p w14:paraId="35F0100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Умный дом: да</w:t>
            </w:r>
          </w:p>
          <w:p w14:paraId="55A4778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Голосовое управление: да</w:t>
            </w:r>
          </w:p>
          <w:p w14:paraId="218B11E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Система умного дома: Умный дом Яндекса</w:t>
            </w:r>
          </w:p>
          <w:p w14:paraId="6F3973F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Часы: да</w:t>
            </w:r>
          </w:p>
          <w:p w14:paraId="0A22064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Индикатор включения: да</w:t>
            </w:r>
          </w:p>
          <w:p w14:paraId="5656782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Подсветка: да</w:t>
            </w:r>
          </w:p>
          <w:p w14:paraId="4E4B4A4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lastRenderedPageBreak/>
              <w:t>Голосовой ассистент: Алиса</w:t>
            </w:r>
          </w:p>
          <w:p w14:paraId="396D59C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Функция </w:t>
            </w:r>
            <w:proofErr w:type="gramStart"/>
            <w:r w:rsidRPr="00473B20">
              <w:rPr>
                <w:color w:val="212121"/>
                <w:shd w:val="clear" w:color="auto" w:fill="FFFFFF"/>
                <w:lang w:val="ru-RU"/>
              </w:rPr>
              <w:t>стерео сопряжения</w:t>
            </w:r>
            <w:proofErr w:type="gramEnd"/>
            <w:r w:rsidRPr="00473B20">
              <w:rPr>
                <w:color w:val="212121"/>
                <w:shd w:val="clear" w:color="auto" w:fill="FFFFFF"/>
                <w:lang w:val="ru-RU"/>
              </w:rPr>
              <w:t>: да</w:t>
            </w:r>
          </w:p>
          <w:p w14:paraId="331A659D"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Поддержка протокола </w:t>
            </w:r>
            <w:r w:rsidRPr="00473B20">
              <w:rPr>
                <w:color w:val="212121"/>
                <w:shd w:val="clear" w:color="auto" w:fill="FFFFFF"/>
                <w:lang w:val="en-US"/>
              </w:rPr>
              <w:t>Zigbee</w:t>
            </w:r>
            <w:r w:rsidRPr="00473B20">
              <w:rPr>
                <w:color w:val="212121"/>
                <w:shd w:val="clear" w:color="auto" w:fill="FFFFFF"/>
                <w:lang w:val="ru-RU"/>
              </w:rPr>
              <w:t>: Да</w:t>
            </w:r>
          </w:p>
          <w:p w14:paraId="16B8F99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Возможность работы без Интернета</w:t>
            </w:r>
            <w:proofErr w:type="gramStart"/>
            <w:r w:rsidRPr="00473B20">
              <w:rPr>
                <w:color w:val="212121"/>
                <w:shd w:val="clear" w:color="auto" w:fill="FFFFFF"/>
                <w:lang w:val="ru-RU"/>
              </w:rPr>
              <w:t>: Да</w:t>
            </w:r>
            <w:proofErr w:type="gramEnd"/>
          </w:p>
        </w:tc>
        <w:tc>
          <w:tcPr>
            <w:tcW w:w="951" w:type="dxa"/>
            <w:vAlign w:val="center"/>
          </w:tcPr>
          <w:p w14:paraId="514C39F3" w14:textId="77777777" w:rsidR="000F4B0E" w:rsidRPr="000F4B0E" w:rsidRDefault="000F4B0E" w:rsidP="00473B20">
            <w:pPr>
              <w:jc w:val="center"/>
            </w:pPr>
            <w:r w:rsidRPr="000F4B0E">
              <w:lastRenderedPageBreak/>
              <w:t>2</w:t>
            </w:r>
          </w:p>
        </w:tc>
      </w:tr>
      <w:tr w:rsidR="000F4B0E" w:rsidRPr="000F4B0E" w14:paraId="706752B6" w14:textId="77777777" w:rsidTr="00473B20">
        <w:trPr>
          <w:trHeight w:val="1828"/>
        </w:trPr>
        <w:tc>
          <w:tcPr>
            <w:tcW w:w="818" w:type="dxa"/>
            <w:vAlign w:val="center"/>
          </w:tcPr>
          <w:p w14:paraId="6CCC1347" w14:textId="77777777" w:rsidR="000F4B0E" w:rsidRPr="000F4B0E" w:rsidRDefault="000F4B0E" w:rsidP="00473B20">
            <w:pPr>
              <w:jc w:val="center"/>
            </w:pPr>
            <w:r w:rsidRPr="000F4B0E">
              <w:t>2</w:t>
            </w:r>
          </w:p>
        </w:tc>
        <w:tc>
          <w:tcPr>
            <w:tcW w:w="2181" w:type="dxa"/>
            <w:vAlign w:val="center"/>
          </w:tcPr>
          <w:p w14:paraId="6C0C7304" w14:textId="77777777" w:rsidR="000F4B0E" w:rsidRPr="000F4B0E" w:rsidRDefault="000F4B0E" w:rsidP="00473B20">
            <w:r w:rsidRPr="000F4B0E">
              <w:t>Всепогодная акустика Radiotehnika RT PARK 5T</w:t>
            </w:r>
          </w:p>
        </w:tc>
        <w:tc>
          <w:tcPr>
            <w:tcW w:w="988" w:type="dxa"/>
            <w:vAlign w:val="center"/>
          </w:tcPr>
          <w:p w14:paraId="34A553C5" w14:textId="77777777" w:rsidR="000F4B0E" w:rsidRPr="000F4B0E" w:rsidRDefault="000F4B0E" w:rsidP="00473B20">
            <w:pPr>
              <w:jc w:val="center"/>
            </w:pPr>
            <w:r w:rsidRPr="000F4B0E">
              <w:t>Шт.</w:t>
            </w:r>
          </w:p>
        </w:tc>
        <w:tc>
          <w:tcPr>
            <w:tcW w:w="1134" w:type="dxa"/>
            <w:vAlign w:val="center"/>
          </w:tcPr>
          <w:p w14:paraId="458B7506" w14:textId="77777777" w:rsidR="000F4B0E" w:rsidRPr="000F4B0E" w:rsidRDefault="000F4B0E" w:rsidP="00473B20">
            <w:pPr>
              <w:jc w:val="center"/>
            </w:pPr>
            <w:r w:rsidRPr="000F4B0E">
              <w:t>26.40</w:t>
            </w:r>
          </w:p>
        </w:tc>
        <w:tc>
          <w:tcPr>
            <w:tcW w:w="1276" w:type="dxa"/>
            <w:vAlign w:val="center"/>
          </w:tcPr>
          <w:p w14:paraId="12153376" w14:textId="77777777" w:rsidR="000F4B0E" w:rsidRPr="000F4B0E" w:rsidRDefault="000F4B0E" w:rsidP="00473B20">
            <w:pPr>
              <w:jc w:val="center"/>
            </w:pPr>
            <w:r w:rsidRPr="000F4B0E">
              <w:t>26.40.42.110</w:t>
            </w:r>
          </w:p>
        </w:tc>
        <w:tc>
          <w:tcPr>
            <w:tcW w:w="1333" w:type="dxa"/>
            <w:vAlign w:val="center"/>
          </w:tcPr>
          <w:p w14:paraId="5263E5E5" w14:textId="77777777" w:rsidR="000F4B0E" w:rsidRPr="000F4B0E" w:rsidRDefault="000F4B0E" w:rsidP="00473B20">
            <w:pPr>
              <w:jc w:val="center"/>
            </w:pPr>
            <w:r w:rsidRPr="000F4B0E">
              <w:t>-</w:t>
            </w:r>
          </w:p>
        </w:tc>
        <w:tc>
          <w:tcPr>
            <w:tcW w:w="6346" w:type="dxa"/>
            <w:vAlign w:val="center"/>
          </w:tcPr>
          <w:p w14:paraId="5D776C9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Тип устройства: Акустическая система</w:t>
            </w:r>
          </w:p>
          <w:p w14:paraId="498DB3FF"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Количество полос: 2</w:t>
            </w:r>
          </w:p>
          <w:p w14:paraId="5C3F20FE"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Динамики НЧ: 133 мм</w:t>
            </w:r>
          </w:p>
          <w:p w14:paraId="7CE1849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Динамики ВЧ: 20 мм</w:t>
            </w:r>
          </w:p>
          <w:p w14:paraId="72A795C6"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Переключатель выходной мощности: Да</w:t>
            </w:r>
          </w:p>
          <w:p w14:paraId="2229CABD"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Выходная мощность при 100В: 5/10/20 Вт</w:t>
            </w:r>
          </w:p>
          <w:p w14:paraId="3853673D"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Минимальная частота воспроизведения: 85 Гц</w:t>
            </w:r>
          </w:p>
          <w:p w14:paraId="72AC59F0"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Максимальная частота воспроизведения: 20 кГц</w:t>
            </w:r>
          </w:p>
          <w:p w14:paraId="590330A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Звуковое давление максимальное: 97 дБ</w:t>
            </w:r>
          </w:p>
          <w:p w14:paraId="6A6ED9E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Класс защиты: </w:t>
            </w:r>
            <w:r w:rsidRPr="00473B20">
              <w:rPr>
                <w:color w:val="212121"/>
                <w:shd w:val="clear" w:color="auto" w:fill="FFFFFF"/>
                <w:lang w:val="en-US"/>
              </w:rPr>
              <w:t>IP</w:t>
            </w:r>
            <w:r w:rsidRPr="00473B20">
              <w:rPr>
                <w:color w:val="212121"/>
                <w:shd w:val="clear" w:color="auto" w:fill="FFFFFF"/>
                <w:lang w:val="ru-RU"/>
              </w:rPr>
              <w:t>66</w:t>
            </w:r>
          </w:p>
          <w:p w14:paraId="39AB2FB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Минимальная рабочая температура: -25 °</w:t>
            </w:r>
            <w:r w:rsidRPr="00473B20">
              <w:rPr>
                <w:color w:val="212121"/>
                <w:shd w:val="clear" w:color="auto" w:fill="FFFFFF"/>
              </w:rPr>
              <w:t>C</w:t>
            </w:r>
          </w:p>
          <w:p w14:paraId="7752586B"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Максимальная рабочая температура: +55 °</w:t>
            </w:r>
            <w:r w:rsidRPr="00473B20">
              <w:rPr>
                <w:color w:val="212121"/>
                <w:shd w:val="clear" w:color="auto" w:fill="FFFFFF"/>
              </w:rPr>
              <w:t>C</w:t>
            </w:r>
          </w:p>
          <w:p w14:paraId="2D16F204"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Вес: 2,6 кг</w:t>
            </w:r>
          </w:p>
          <w:p w14:paraId="644F41B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Цвет: черный</w:t>
            </w:r>
          </w:p>
          <w:p w14:paraId="4F99078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Разъёмы для подключения: Винтовые клеммы</w:t>
            </w:r>
          </w:p>
          <w:p w14:paraId="3CC1F3FF"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Наличие встроенного трансформатора: Да</w:t>
            </w:r>
          </w:p>
          <w:p w14:paraId="77BA5B7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Кронштейн настенный в комплекте: Да</w:t>
            </w:r>
          </w:p>
          <w:p w14:paraId="43530E23"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Входное сопротивление: 8 Ом</w:t>
            </w:r>
          </w:p>
          <w:p w14:paraId="645239F1"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Чувствительность: 84 дБ</w:t>
            </w:r>
          </w:p>
          <w:p w14:paraId="4185BB9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Частота кроссовера: 2200 Гц</w:t>
            </w:r>
          </w:p>
          <w:p w14:paraId="427ACFBF" w14:textId="77777777" w:rsidR="000F4B0E" w:rsidRPr="00473B20" w:rsidRDefault="000F4B0E" w:rsidP="00473B20">
            <w:pPr>
              <w:rPr>
                <w:color w:val="212121"/>
                <w:shd w:val="clear" w:color="auto" w:fill="FFFFFF"/>
                <w:lang w:val="ru-RU"/>
              </w:rPr>
            </w:pPr>
          </w:p>
        </w:tc>
        <w:tc>
          <w:tcPr>
            <w:tcW w:w="951" w:type="dxa"/>
            <w:vAlign w:val="center"/>
          </w:tcPr>
          <w:p w14:paraId="7C80B331" w14:textId="77777777" w:rsidR="000F4B0E" w:rsidRPr="000F4B0E" w:rsidRDefault="000F4B0E" w:rsidP="00473B20">
            <w:pPr>
              <w:jc w:val="center"/>
            </w:pPr>
            <w:r w:rsidRPr="000F4B0E">
              <w:t>15</w:t>
            </w:r>
          </w:p>
        </w:tc>
      </w:tr>
      <w:tr w:rsidR="000F4B0E" w:rsidRPr="000F4B0E" w14:paraId="53D8EE94" w14:textId="77777777" w:rsidTr="00473B20">
        <w:trPr>
          <w:trHeight w:val="558"/>
        </w:trPr>
        <w:tc>
          <w:tcPr>
            <w:tcW w:w="818" w:type="dxa"/>
            <w:vAlign w:val="center"/>
          </w:tcPr>
          <w:p w14:paraId="46DD1052" w14:textId="77777777" w:rsidR="000F4B0E" w:rsidRPr="000F4B0E" w:rsidRDefault="000F4B0E" w:rsidP="00473B20">
            <w:pPr>
              <w:jc w:val="center"/>
            </w:pPr>
            <w:r w:rsidRPr="000F4B0E">
              <w:t>3</w:t>
            </w:r>
          </w:p>
        </w:tc>
        <w:tc>
          <w:tcPr>
            <w:tcW w:w="2181" w:type="dxa"/>
            <w:vAlign w:val="center"/>
          </w:tcPr>
          <w:p w14:paraId="29C7EB8A" w14:textId="77777777" w:rsidR="000F4B0E" w:rsidRPr="00473B20" w:rsidRDefault="000F4B0E" w:rsidP="00473B20">
            <w:pPr>
              <w:rPr>
                <w:lang w:val="ru-RU"/>
              </w:rPr>
            </w:pPr>
            <w:r w:rsidRPr="00473B20">
              <w:rPr>
                <w:lang w:val="ru-RU"/>
              </w:rPr>
              <w:t>Кабель электрический КГВВнг(А)-</w:t>
            </w:r>
            <w:r w:rsidRPr="000F4B0E">
              <w:t>LS</w:t>
            </w:r>
            <w:r w:rsidRPr="00473B20">
              <w:rPr>
                <w:lang w:val="ru-RU"/>
              </w:rPr>
              <w:t xml:space="preserve"> 2х1.5 (</w:t>
            </w:r>
            <w:r w:rsidRPr="000F4B0E">
              <w:t>N</w:t>
            </w:r>
            <w:r w:rsidRPr="00473B20">
              <w:rPr>
                <w:lang w:val="ru-RU"/>
              </w:rPr>
              <w:t xml:space="preserve">) </w:t>
            </w:r>
            <w:proofErr w:type="gramStart"/>
            <w:r w:rsidRPr="00473B20">
              <w:rPr>
                <w:lang w:val="ru-RU"/>
              </w:rPr>
              <w:t>380/660-2</w:t>
            </w:r>
            <w:proofErr w:type="gramEnd"/>
            <w:r w:rsidRPr="00473B20">
              <w:rPr>
                <w:lang w:val="ru-RU"/>
              </w:rPr>
              <w:t xml:space="preserve"> </w:t>
            </w:r>
          </w:p>
        </w:tc>
        <w:tc>
          <w:tcPr>
            <w:tcW w:w="988" w:type="dxa"/>
            <w:vAlign w:val="center"/>
          </w:tcPr>
          <w:p w14:paraId="75A3C720" w14:textId="77777777" w:rsidR="000F4B0E" w:rsidRPr="000F4B0E" w:rsidRDefault="000F4B0E" w:rsidP="00473B20">
            <w:pPr>
              <w:jc w:val="center"/>
            </w:pPr>
            <w:r w:rsidRPr="000F4B0E">
              <w:t>Метр</w:t>
            </w:r>
          </w:p>
        </w:tc>
        <w:tc>
          <w:tcPr>
            <w:tcW w:w="1134" w:type="dxa"/>
            <w:vAlign w:val="center"/>
          </w:tcPr>
          <w:p w14:paraId="271B0718" w14:textId="77777777" w:rsidR="000F4B0E" w:rsidRPr="000F4B0E" w:rsidRDefault="000F4B0E" w:rsidP="00473B20">
            <w:pPr>
              <w:jc w:val="center"/>
            </w:pPr>
            <w:r w:rsidRPr="000F4B0E">
              <w:t>27.32</w:t>
            </w:r>
          </w:p>
        </w:tc>
        <w:tc>
          <w:tcPr>
            <w:tcW w:w="1276" w:type="dxa"/>
            <w:vAlign w:val="center"/>
          </w:tcPr>
          <w:p w14:paraId="52EBEFEC" w14:textId="77777777" w:rsidR="000F4B0E" w:rsidRPr="000F4B0E" w:rsidRDefault="000F4B0E" w:rsidP="00473B20">
            <w:pPr>
              <w:jc w:val="center"/>
            </w:pPr>
            <w:r w:rsidRPr="000F4B0E">
              <w:t>27.32.13.124</w:t>
            </w:r>
          </w:p>
        </w:tc>
        <w:tc>
          <w:tcPr>
            <w:tcW w:w="1333" w:type="dxa"/>
            <w:vAlign w:val="center"/>
          </w:tcPr>
          <w:p w14:paraId="40600029" w14:textId="77777777" w:rsidR="000F4B0E" w:rsidRPr="000F4B0E" w:rsidRDefault="000F4B0E" w:rsidP="00473B20">
            <w:pPr>
              <w:jc w:val="center"/>
            </w:pPr>
            <w:r w:rsidRPr="000F4B0E">
              <w:t>-</w:t>
            </w:r>
          </w:p>
        </w:tc>
        <w:tc>
          <w:tcPr>
            <w:tcW w:w="6346" w:type="dxa"/>
            <w:vAlign w:val="center"/>
          </w:tcPr>
          <w:p w14:paraId="3DF2ED0D"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Количество жил: 2</w:t>
            </w:r>
          </w:p>
          <w:p w14:paraId="2B7CE27E"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Сечение жилы: 1,5 мм²</w:t>
            </w:r>
          </w:p>
          <w:p w14:paraId="7109BC49"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Материал жилы: Медь</w:t>
            </w:r>
          </w:p>
          <w:p w14:paraId="1D89256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Класс проводника: 5</w:t>
            </w:r>
          </w:p>
          <w:p w14:paraId="316D5F1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Изоляция жилы: ПВХ-пластикат пониженной пожароопасности с низким дымо-газовыделением</w:t>
            </w:r>
          </w:p>
          <w:p w14:paraId="4BE62B22"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Материал оболочки: ПВХ-пластикат пониженной горючести с низким дымо-газовыделением</w:t>
            </w:r>
          </w:p>
          <w:p w14:paraId="5811842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Номинальное напряжение: 380/660 В</w:t>
            </w:r>
          </w:p>
          <w:p w14:paraId="3307ACF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Номинальный ток: 19 А</w:t>
            </w:r>
          </w:p>
          <w:p w14:paraId="4883C05F"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Минимальная рабочая температура (без движения): -50 °</w:t>
            </w:r>
            <w:r w:rsidRPr="00473B20">
              <w:rPr>
                <w:color w:val="212121"/>
                <w:shd w:val="clear" w:color="auto" w:fill="FFFFFF"/>
              </w:rPr>
              <w:t>C</w:t>
            </w:r>
          </w:p>
          <w:p w14:paraId="0177D648"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Максимальная рабочая температура (без движения): +50 °</w:t>
            </w:r>
            <w:r w:rsidRPr="00473B20">
              <w:rPr>
                <w:color w:val="212121"/>
                <w:shd w:val="clear" w:color="auto" w:fill="FFFFFF"/>
              </w:rPr>
              <w:t>C</w:t>
            </w:r>
          </w:p>
          <w:p w14:paraId="6D642C7E"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Низкое выделение дыма: Да</w:t>
            </w:r>
          </w:p>
          <w:p w14:paraId="370BE1A6"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Огнестойкость: Нет</w:t>
            </w:r>
          </w:p>
          <w:p w14:paraId="5DDC76B1" w14:textId="77777777" w:rsidR="000F4B0E" w:rsidRPr="00473B20" w:rsidRDefault="000F4B0E" w:rsidP="00473B20">
            <w:pPr>
              <w:rPr>
                <w:color w:val="212121"/>
                <w:shd w:val="clear" w:color="auto" w:fill="FFFFFF"/>
              </w:rPr>
            </w:pPr>
            <w:r w:rsidRPr="00473B20">
              <w:rPr>
                <w:color w:val="212121"/>
                <w:shd w:val="clear" w:color="auto" w:fill="FFFFFF"/>
              </w:rPr>
              <w:lastRenderedPageBreak/>
              <w:t>Форма кабеля: круглая</w:t>
            </w:r>
          </w:p>
        </w:tc>
        <w:tc>
          <w:tcPr>
            <w:tcW w:w="951" w:type="dxa"/>
            <w:vAlign w:val="center"/>
          </w:tcPr>
          <w:p w14:paraId="6DC258E3" w14:textId="77777777" w:rsidR="000F4B0E" w:rsidRPr="000F4B0E" w:rsidRDefault="000F4B0E" w:rsidP="00473B20">
            <w:pPr>
              <w:jc w:val="center"/>
            </w:pPr>
            <w:r w:rsidRPr="000F4B0E">
              <w:lastRenderedPageBreak/>
              <w:t>500</w:t>
            </w:r>
          </w:p>
        </w:tc>
      </w:tr>
      <w:tr w:rsidR="000F4B0E" w:rsidRPr="000F4B0E" w14:paraId="31DC12DF" w14:textId="77777777" w:rsidTr="00473B20">
        <w:trPr>
          <w:trHeight w:val="1828"/>
        </w:trPr>
        <w:tc>
          <w:tcPr>
            <w:tcW w:w="818" w:type="dxa"/>
            <w:vAlign w:val="center"/>
          </w:tcPr>
          <w:p w14:paraId="4445962E" w14:textId="77777777" w:rsidR="000F4B0E" w:rsidRPr="000F4B0E" w:rsidRDefault="000F4B0E" w:rsidP="00473B20">
            <w:pPr>
              <w:jc w:val="center"/>
            </w:pPr>
            <w:r w:rsidRPr="000F4B0E">
              <w:t>4</w:t>
            </w:r>
          </w:p>
        </w:tc>
        <w:tc>
          <w:tcPr>
            <w:tcW w:w="2181" w:type="dxa"/>
            <w:vAlign w:val="center"/>
          </w:tcPr>
          <w:p w14:paraId="3C9F4A90" w14:textId="77777777" w:rsidR="000F4B0E" w:rsidRPr="000F4B0E" w:rsidRDefault="000F4B0E" w:rsidP="00473B20">
            <w:r w:rsidRPr="000F4B0E">
              <w:t>Трансляционный усилитель Radiotehnika RTPA01</w:t>
            </w:r>
          </w:p>
        </w:tc>
        <w:tc>
          <w:tcPr>
            <w:tcW w:w="988" w:type="dxa"/>
            <w:vAlign w:val="center"/>
          </w:tcPr>
          <w:p w14:paraId="45FC46B6" w14:textId="77777777" w:rsidR="000F4B0E" w:rsidRPr="000F4B0E" w:rsidRDefault="000F4B0E" w:rsidP="00473B20">
            <w:pPr>
              <w:jc w:val="center"/>
            </w:pPr>
            <w:r w:rsidRPr="000F4B0E">
              <w:t>Шт.</w:t>
            </w:r>
          </w:p>
        </w:tc>
        <w:tc>
          <w:tcPr>
            <w:tcW w:w="1134" w:type="dxa"/>
            <w:vAlign w:val="center"/>
          </w:tcPr>
          <w:p w14:paraId="7A318A22" w14:textId="77777777" w:rsidR="000F4B0E" w:rsidRPr="000F4B0E" w:rsidRDefault="000F4B0E" w:rsidP="00473B20">
            <w:pPr>
              <w:jc w:val="center"/>
            </w:pPr>
            <w:r w:rsidRPr="000F4B0E">
              <w:t>26.40</w:t>
            </w:r>
          </w:p>
        </w:tc>
        <w:tc>
          <w:tcPr>
            <w:tcW w:w="1276" w:type="dxa"/>
            <w:vAlign w:val="center"/>
          </w:tcPr>
          <w:p w14:paraId="598D2845" w14:textId="77777777" w:rsidR="000F4B0E" w:rsidRPr="000F4B0E" w:rsidRDefault="000F4B0E" w:rsidP="00473B20">
            <w:pPr>
              <w:jc w:val="center"/>
            </w:pPr>
            <w:r w:rsidRPr="000F4B0E">
              <w:t>26.40.43.120</w:t>
            </w:r>
          </w:p>
        </w:tc>
        <w:tc>
          <w:tcPr>
            <w:tcW w:w="1333" w:type="dxa"/>
            <w:vAlign w:val="center"/>
          </w:tcPr>
          <w:p w14:paraId="174ECAE4" w14:textId="77777777" w:rsidR="000F4B0E" w:rsidRPr="000F4B0E" w:rsidRDefault="000F4B0E" w:rsidP="00473B20">
            <w:pPr>
              <w:jc w:val="center"/>
            </w:pPr>
            <w:r w:rsidRPr="000F4B0E">
              <w:t>-</w:t>
            </w:r>
          </w:p>
        </w:tc>
        <w:tc>
          <w:tcPr>
            <w:tcW w:w="6346" w:type="dxa"/>
            <w:vAlign w:val="center"/>
          </w:tcPr>
          <w:p w14:paraId="44CA4EEA"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Тип устройства: Микшер-усилитель с медиаплеером</w:t>
            </w:r>
          </w:p>
          <w:p w14:paraId="204248CB"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Выходная мощность: 120 Вт</w:t>
            </w:r>
          </w:p>
          <w:p w14:paraId="29EF48C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Минимальная частота воспроизведения: 80 Гц</w:t>
            </w:r>
          </w:p>
          <w:p w14:paraId="5BC884A9"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Максимальная частота воспроизведения: 15 кГц</w:t>
            </w:r>
          </w:p>
          <w:p w14:paraId="36963D55" w14:textId="77777777" w:rsidR="000F4B0E" w:rsidRPr="00473B20" w:rsidRDefault="000F4B0E" w:rsidP="00473B20">
            <w:pPr>
              <w:rPr>
                <w:color w:val="212121"/>
                <w:shd w:val="clear" w:color="auto" w:fill="FFFFFF"/>
                <w:lang w:val="ru-RU"/>
              </w:rPr>
            </w:pPr>
            <w:r w:rsidRPr="00473B20">
              <w:rPr>
                <w:color w:val="212121"/>
                <w:shd w:val="clear" w:color="auto" w:fill="FFFFFF"/>
              </w:rPr>
              <w:t>USB</w:t>
            </w:r>
            <w:r w:rsidRPr="00473B20">
              <w:rPr>
                <w:color w:val="212121"/>
                <w:shd w:val="clear" w:color="auto" w:fill="FFFFFF"/>
                <w:lang w:val="ru-RU"/>
              </w:rPr>
              <w:t>-порт для флеш-карт (</w:t>
            </w:r>
            <w:r w:rsidRPr="00473B20">
              <w:rPr>
                <w:color w:val="212121"/>
                <w:shd w:val="clear" w:color="auto" w:fill="FFFFFF"/>
              </w:rPr>
              <w:t>MP</w:t>
            </w:r>
            <w:r w:rsidRPr="00473B20">
              <w:rPr>
                <w:color w:val="212121"/>
                <w:shd w:val="clear" w:color="auto" w:fill="FFFFFF"/>
                <w:lang w:val="ru-RU"/>
              </w:rPr>
              <w:t>3): Да</w:t>
            </w:r>
          </w:p>
          <w:p w14:paraId="3CBBBBF9" w14:textId="77777777" w:rsidR="000F4B0E" w:rsidRPr="00473B20" w:rsidRDefault="000F4B0E" w:rsidP="00473B20">
            <w:pPr>
              <w:rPr>
                <w:color w:val="212121"/>
                <w:shd w:val="clear" w:color="auto" w:fill="FFFFFF"/>
                <w:lang w:val="ru-RU"/>
              </w:rPr>
            </w:pPr>
            <w:r w:rsidRPr="00473B20">
              <w:rPr>
                <w:color w:val="212121"/>
                <w:shd w:val="clear" w:color="auto" w:fill="FFFFFF"/>
              </w:rPr>
              <w:t>FM</w:t>
            </w:r>
            <w:r w:rsidRPr="00473B20">
              <w:rPr>
                <w:color w:val="212121"/>
                <w:shd w:val="clear" w:color="auto" w:fill="FFFFFF"/>
                <w:lang w:val="ru-RU"/>
              </w:rPr>
              <w:t>-тюнер: Да</w:t>
            </w:r>
          </w:p>
          <w:p w14:paraId="09270DFC"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 xml:space="preserve">Беспроводное соединение </w:t>
            </w:r>
            <w:r w:rsidRPr="00473B20">
              <w:rPr>
                <w:color w:val="212121"/>
                <w:shd w:val="clear" w:color="auto" w:fill="FFFFFF"/>
                <w:lang w:val="en-US"/>
              </w:rPr>
              <w:t>Bluetooth</w:t>
            </w:r>
            <w:r w:rsidRPr="00473B20">
              <w:rPr>
                <w:color w:val="212121"/>
                <w:shd w:val="clear" w:color="auto" w:fill="FFFFFF"/>
                <w:lang w:val="ru-RU"/>
              </w:rPr>
              <w:t>: Да</w:t>
            </w:r>
          </w:p>
          <w:p w14:paraId="3A503DCF"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Корпус: металлический</w:t>
            </w:r>
          </w:p>
          <w:p w14:paraId="3360100F"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Высота корпуса: 2</w:t>
            </w:r>
            <w:r w:rsidRPr="00473B20">
              <w:rPr>
                <w:color w:val="212121"/>
                <w:shd w:val="clear" w:color="auto" w:fill="FFFFFF"/>
                <w:lang w:val="en-US"/>
              </w:rPr>
              <w:t>U</w:t>
            </w:r>
          </w:p>
          <w:p w14:paraId="0754CB78"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Линейный вход: 2 шт.</w:t>
            </w:r>
          </w:p>
          <w:p w14:paraId="5B0E8106"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Микрофонных входа: 3 шт.</w:t>
            </w:r>
          </w:p>
          <w:p w14:paraId="5678B97E"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Фантомное питание: +48 В</w:t>
            </w:r>
          </w:p>
          <w:p w14:paraId="7070E957" w14:textId="77777777" w:rsidR="000F4B0E" w:rsidRPr="00473B20" w:rsidRDefault="000F4B0E" w:rsidP="00473B20">
            <w:pPr>
              <w:rPr>
                <w:color w:val="212121"/>
                <w:shd w:val="clear" w:color="auto" w:fill="FFFFFF"/>
                <w:lang w:val="ru-RU"/>
              </w:rPr>
            </w:pPr>
            <w:r w:rsidRPr="00473B20">
              <w:rPr>
                <w:color w:val="212121"/>
                <w:shd w:val="clear" w:color="auto" w:fill="FFFFFF"/>
                <w:lang w:val="ru-RU"/>
              </w:rPr>
              <w:t>Выходы: С предусилителя (</w:t>
            </w:r>
            <w:r w:rsidRPr="00473B20">
              <w:rPr>
                <w:color w:val="212121"/>
                <w:shd w:val="clear" w:color="auto" w:fill="FFFFFF"/>
              </w:rPr>
              <w:t>Pre</w:t>
            </w:r>
            <w:r w:rsidRPr="00473B20">
              <w:rPr>
                <w:color w:val="212121"/>
                <w:shd w:val="clear" w:color="auto" w:fill="FFFFFF"/>
                <w:lang w:val="ru-RU"/>
              </w:rPr>
              <w:t xml:space="preserve"> </w:t>
            </w:r>
            <w:r w:rsidRPr="00473B20">
              <w:rPr>
                <w:color w:val="212121"/>
                <w:shd w:val="clear" w:color="auto" w:fill="FFFFFF"/>
              </w:rPr>
              <w:t>Out</w:t>
            </w:r>
            <w:r w:rsidRPr="00473B20">
              <w:rPr>
                <w:color w:val="212121"/>
                <w:shd w:val="clear" w:color="auto" w:fill="FFFFFF"/>
                <w:lang w:val="ru-RU"/>
              </w:rPr>
              <w:t>), линейный</w:t>
            </w:r>
          </w:p>
          <w:p w14:paraId="36B4B541" w14:textId="77777777" w:rsidR="000F4B0E" w:rsidRPr="00473B20" w:rsidRDefault="000F4B0E" w:rsidP="00473B20">
            <w:pPr>
              <w:rPr>
                <w:color w:val="212121"/>
                <w:shd w:val="clear" w:color="auto" w:fill="FFFFFF"/>
                <w:lang w:val="ru-RU"/>
              </w:rPr>
            </w:pPr>
          </w:p>
        </w:tc>
        <w:tc>
          <w:tcPr>
            <w:tcW w:w="951" w:type="dxa"/>
            <w:vAlign w:val="center"/>
          </w:tcPr>
          <w:p w14:paraId="4D9A41D3" w14:textId="77777777" w:rsidR="000F4B0E" w:rsidRPr="000F4B0E" w:rsidRDefault="000F4B0E" w:rsidP="00473B20">
            <w:pPr>
              <w:jc w:val="center"/>
            </w:pPr>
            <w:r w:rsidRPr="000F4B0E">
              <w:t>2</w:t>
            </w:r>
          </w:p>
        </w:tc>
      </w:tr>
    </w:tbl>
    <w:p w14:paraId="62CCB8F8" w14:textId="77777777" w:rsidR="000F4B0E" w:rsidRPr="000F4B0E" w:rsidRDefault="000F4B0E" w:rsidP="000F4B0E">
      <w:pPr>
        <w:pStyle w:val="af7"/>
        <w:rPr>
          <w:rFonts w:ascii="Times New Roman" w:hAnsi="Times New Roman"/>
          <w:b/>
          <w:szCs w:val="24"/>
          <w:lang w:val="en-US"/>
        </w:rPr>
      </w:pPr>
    </w:p>
    <w:p w14:paraId="62E0F8A1" w14:textId="77777777" w:rsidR="000F4B0E" w:rsidRPr="000F4B0E" w:rsidRDefault="000F4B0E" w:rsidP="000F4B0E">
      <w:pPr>
        <w:pStyle w:val="af7"/>
        <w:rPr>
          <w:rFonts w:ascii="Times New Roman" w:hAnsi="Times New Roman"/>
          <w:b/>
          <w:szCs w:val="24"/>
          <w:lang w:val="en-US"/>
        </w:rPr>
      </w:pPr>
    </w:p>
    <w:p w14:paraId="6BAF1FF6" w14:textId="77777777" w:rsidR="000F4B0E" w:rsidRPr="000F4B0E" w:rsidRDefault="000F4B0E" w:rsidP="000F4B0E">
      <w:pPr>
        <w:pStyle w:val="af7"/>
        <w:rPr>
          <w:rFonts w:ascii="Times New Roman" w:hAnsi="Times New Roman"/>
          <w:b/>
          <w:szCs w:val="24"/>
          <w:lang w:val="en-US"/>
        </w:rPr>
      </w:pPr>
    </w:p>
    <w:p w14:paraId="386A1AA7" w14:textId="77777777" w:rsidR="000F4B0E" w:rsidRPr="000F4B0E" w:rsidRDefault="000F4B0E" w:rsidP="000F4B0E">
      <w:pPr>
        <w:pStyle w:val="af7"/>
        <w:numPr>
          <w:ilvl w:val="0"/>
          <w:numId w:val="49"/>
        </w:numPr>
        <w:ind w:left="0" w:firstLine="0"/>
        <w:rPr>
          <w:rFonts w:ascii="Times New Roman" w:hAnsi="Times New Roman"/>
          <w:b/>
          <w:sz w:val="24"/>
          <w:szCs w:val="24"/>
        </w:rPr>
      </w:pPr>
      <w:r w:rsidRPr="000F4B0E">
        <w:rPr>
          <w:rFonts w:ascii="Times New Roman" w:hAnsi="Times New Roman"/>
          <w:b/>
          <w:sz w:val="24"/>
          <w:szCs w:val="24"/>
        </w:rPr>
        <w:t>Адрес оказания услуг (поставки товара, выполнения работ)</w:t>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4158"/>
      </w:tblGrid>
      <w:tr w:rsidR="000F4B0E" w:rsidRPr="00473B20" w14:paraId="057B2E70"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598D3CED" w14:textId="77777777" w:rsidR="000F4B0E" w:rsidRPr="00473B20" w:rsidRDefault="000F4B0E" w:rsidP="00473B20">
            <w:pPr>
              <w:pStyle w:val="af7"/>
              <w:jc w:val="both"/>
              <w:rPr>
                <w:rFonts w:ascii="Times New Roman" w:hAnsi="Times New Roman"/>
                <w:b/>
                <w:sz w:val="20"/>
                <w:szCs w:val="20"/>
              </w:rPr>
            </w:pPr>
            <w:r w:rsidRPr="00473B20">
              <w:rPr>
                <w:rFonts w:ascii="Times New Roman" w:hAnsi="Times New Roman"/>
                <w:b/>
                <w:sz w:val="20"/>
                <w:szCs w:val="20"/>
              </w:rPr>
              <w:t>№ п/п</w:t>
            </w:r>
          </w:p>
        </w:tc>
        <w:tc>
          <w:tcPr>
            <w:tcW w:w="4711" w:type="pct"/>
            <w:tcBorders>
              <w:top w:val="single" w:sz="4" w:space="0" w:color="auto"/>
              <w:left w:val="single" w:sz="4" w:space="0" w:color="auto"/>
              <w:bottom w:val="single" w:sz="4" w:space="0" w:color="auto"/>
              <w:right w:val="single" w:sz="4" w:space="0" w:color="auto"/>
            </w:tcBorders>
            <w:vAlign w:val="center"/>
            <w:hideMark/>
          </w:tcPr>
          <w:p w14:paraId="1A673C26"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Адрес оказания услуг (поставки товара, выполнения работ)</w:t>
            </w:r>
          </w:p>
        </w:tc>
      </w:tr>
      <w:tr w:rsidR="000F4B0E" w:rsidRPr="000F4B0E" w14:paraId="31198A4D"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61B12DBE"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4711" w:type="pct"/>
            <w:tcBorders>
              <w:top w:val="single" w:sz="4" w:space="0" w:color="auto"/>
              <w:left w:val="single" w:sz="4" w:space="0" w:color="auto"/>
              <w:bottom w:val="single" w:sz="4" w:space="0" w:color="auto"/>
              <w:right w:val="single" w:sz="4" w:space="0" w:color="auto"/>
            </w:tcBorders>
            <w:vAlign w:val="center"/>
            <w:hideMark/>
          </w:tcPr>
          <w:p w14:paraId="6534AE8F"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r>
      <w:tr w:rsidR="000F4B0E" w:rsidRPr="000F4B0E" w14:paraId="0238D269" w14:textId="77777777" w:rsidTr="00473B20">
        <w:trPr>
          <w:trHeight w:val="511"/>
        </w:trPr>
        <w:tc>
          <w:tcPr>
            <w:tcW w:w="289" w:type="pct"/>
            <w:tcBorders>
              <w:top w:val="single" w:sz="4" w:space="0" w:color="auto"/>
              <w:left w:val="single" w:sz="4" w:space="0" w:color="auto"/>
              <w:bottom w:val="single" w:sz="4" w:space="0" w:color="auto"/>
              <w:right w:val="single" w:sz="4" w:space="0" w:color="auto"/>
            </w:tcBorders>
            <w:vAlign w:val="center"/>
          </w:tcPr>
          <w:p w14:paraId="3BDB8A75" w14:textId="77777777" w:rsidR="000F4B0E" w:rsidRPr="00473B20" w:rsidRDefault="000F4B0E" w:rsidP="00473B20">
            <w:pPr>
              <w:pStyle w:val="af7"/>
              <w:jc w:val="center"/>
              <w:rPr>
                <w:rFonts w:ascii="Times New Roman" w:hAnsi="Times New Roman"/>
                <w:lang w:val="en-US"/>
              </w:rPr>
            </w:pPr>
            <w:r w:rsidRPr="00473B20">
              <w:rPr>
                <w:rFonts w:ascii="Times New Roman" w:hAnsi="Times New Roman"/>
                <w:lang w:val="en-US"/>
              </w:rPr>
              <w:t>1</w:t>
            </w:r>
          </w:p>
        </w:tc>
        <w:tc>
          <w:tcPr>
            <w:tcW w:w="4711" w:type="pct"/>
            <w:tcBorders>
              <w:top w:val="single" w:sz="4" w:space="0" w:color="auto"/>
              <w:left w:val="single" w:sz="4" w:space="0" w:color="auto"/>
              <w:bottom w:val="single" w:sz="4" w:space="0" w:color="auto"/>
              <w:right w:val="single" w:sz="4" w:space="0" w:color="auto"/>
            </w:tcBorders>
            <w:vAlign w:val="center"/>
            <w:hideMark/>
          </w:tcPr>
          <w:p w14:paraId="705B8637" w14:textId="77777777" w:rsidR="000F4B0E" w:rsidRPr="00473B20" w:rsidRDefault="000F4B0E" w:rsidP="00473B20">
            <w:pPr>
              <w:pStyle w:val="af7"/>
              <w:rPr>
                <w:rFonts w:ascii="Times New Roman" w:hAnsi="Times New Roman"/>
              </w:rPr>
            </w:pPr>
            <w:r w:rsidRPr="00473B20">
              <w:rPr>
                <w:rFonts w:ascii="Times New Roman" w:hAnsi="Times New Roman"/>
              </w:rPr>
              <w:t>Московская область, г. Бронницы, ул.  Красная, д. 53.</w:t>
            </w:r>
          </w:p>
        </w:tc>
      </w:tr>
    </w:tbl>
    <w:p w14:paraId="58ECC54F" w14:textId="77777777" w:rsidR="000F4B0E" w:rsidRPr="000F4B0E" w:rsidRDefault="000F4B0E" w:rsidP="000F4B0E">
      <w:pPr>
        <w:pStyle w:val="af7"/>
        <w:numPr>
          <w:ilvl w:val="0"/>
          <w:numId w:val="49"/>
        </w:numPr>
        <w:ind w:left="0" w:firstLine="0"/>
        <w:jc w:val="both"/>
        <w:rPr>
          <w:rFonts w:ascii="Times New Roman" w:hAnsi="Times New Roman"/>
          <w:b/>
          <w:sz w:val="24"/>
          <w:szCs w:val="24"/>
        </w:rPr>
      </w:pPr>
      <w:r w:rsidRPr="000F4B0E">
        <w:rPr>
          <w:rFonts w:ascii="Times New Roman" w:hAnsi="Times New Roman"/>
          <w:b/>
          <w:sz w:val="24"/>
          <w:szCs w:val="24"/>
        </w:rPr>
        <w:t>Срок оказания услуг (поставки товара, выполнения работ), сроки выполнения отдельных этапов оказания услуг (поставки товаров, работ).</w:t>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4158"/>
      </w:tblGrid>
      <w:tr w:rsidR="000F4B0E" w:rsidRPr="00473B20" w14:paraId="7BD16BA1"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0E5A4644" w14:textId="77777777" w:rsidR="000F4B0E" w:rsidRPr="00473B20" w:rsidRDefault="000F4B0E" w:rsidP="00473B20">
            <w:pPr>
              <w:pStyle w:val="af7"/>
              <w:jc w:val="both"/>
              <w:rPr>
                <w:rFonts w:ascii="Times New Roman" w:hAnsi="Times New Roman"/>
                <w:b/>
                <w:sz w:val="20"/>
                <w:szCs w:val="20"/>
              </w:rPr>
            </w:pPr>
            <w:r w:rsidRPr="00473B20">
              <w:rPr>
                <w:rFonts w:ascii="Times New Roman" w:hAnsi="Times New Roman"/>
                <w:b/>
                <w:sz w:val="20"/>
                <w:szCs w:val="20"/>
              </w:rPr>
              <w:t>№ п/п</w:t>
            </w:r>
          </w:p>
        </w:tc>
        <w:tc>
          <w:tcPr>
            <w:tcW w:w="4711" w:type="pct"/>
            <w:tcBorders>
              <w:top w:val="single" w:sz="4" w:space="0" w:color="auto"/>
              <w:left w:val="single" w:sz="4" w:space="0" w:color="auto"/>
              <w:bottom w:val="single" w:sz="4" w:space="0" w:color="auto"/>
              <w:right w:val="single" w:sz="4" w:space="0" w:color="auto"/>
            </w:tcBorders>
            <w:vAlign w:val="center"/>
            <w:hideMark/>
          </w:tcPr>
          <w:p w14:paraId="38464BA9"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Сроки оказания услуг (поставки товара, выполнения работ)</w:t>
            </w:r>
          </w:p>
        </w:tc>
      </w:tr>
      <w:tr w:rsidR="000F4B0E" w:rsidRPr="000F4B0E" w14:paraId="48EA76E4" w14:textId="77777777" w:rsidTr="00473B20">
        <w:trPr>
          <w:trHeight w:val="144"/>
        </w:trPr>
        <w:tc>
          <w:tcPr>
            <w:tcW w:w="289" w:type="pct"/>
            <w:tcBorders>
              <w:top w:val="single" w:sz="4" w:space="0" w:color="auto"/>
              <w:left w:val="single" w:sz="4" w:space="0" w:color="auto"/>
              <w:bottom w:val="single" w:sz="4" w:space="0" w:color="auto"/>
              <w:right w:val="single" w:sz="4" w:space="0" w:color="auto"/>
            </w:tcBorders>
            <w:vAlign w:val="center"/>
            <w:hideMark/>
          </w:tcPr>
          <w:p w14:paraId="2C1B0C81"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4711" w:type="pct"/>
            <w:tcBorders>
              <w:top w:val="single" w:sz="4" w:space="0" w:color="auto"/>
              <w:left w:val="single" w:sz="4" w:space="0" w:color="auto"/>
              <w:bottom w:val="single" w:sz="4" w:space="0" w:color="auto"/>
              <w:right w:val="single" w:sz="4" w:space="0" w:color="auto"/>
            </w:tcBorders>
            <w:vAlign w:val="center"/>
            <w:hideMark/>
          </w:tcPr>
          <w:p w14:paraId="24BB8502"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r>
      <w:tr w:rsidR="000F4B0E" w:rsidRPr="00473B20" w14:paraId="2AFF079C"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65DFE882" w14:textId="77777777" w:rsidR="000F4B0E" w:rsidRPr="00473B20" w:rsidRDefault="000F4B0E" w:rsidP="00473B20">
            <w:pPr>
              <w:pStyle w:val="af7"/>
              <w:jc w:val="center"/>
              <w:rPr>
                <w:rFonts w:ascii="Times New Roman" w:hAnsi="Times New Roman"/>
              </w:rPr>
            </w:pPr>
            <w:r w:rsidRPr="00473B20">
              <w:rPr>
                <w:rFonts w:ascii="Times New Roman" w:hAnsi="Times New Roman"/>
              </w:rPr>
              <w:t>1</w:t>
            </w:r>
          </w:p>
        </w:tc>
        <w:tc>
          <w:tcPr>
            <w:tcW w:w="4711" w:type="pct"/>
            <w:tcBorders>
              <w:top w:val="single" w:sz="4" w:space="0" w:color="auto"/>
              <w:left w:val="single" w:sz="4" w:space="0" w:color="auto"/>
              <w:bottom w:val="single" w:sz="4" w:space="0" w:color="auto"/>
              <w:right w:val="single" w:sz="4" w:space="0" w:color="auto"/>
            </w:tcBorders>
          </w:tcPr>
          <w:p w14:paraId="59E7C1B4" w14:textId="77777777" w:rsidR="000F4B0E" w:rsidRPr="00473B20" w:rsidRDefault="000F4B0E" w:rsidP="00473B20">
            <w:pPr>
              <w:pStyle w:val="af7"/>
              <w:jc w:val="both"/>
              <w:rPr>
                <w:rFonts w:ascii="Times New Roman" w:hAnsi="Times New Roman"/>
              </w:rPr>
            </w:pPr>
            <w:r w:rsidRPr="00473B20">
              <w:rPr>
                <w:rFonts w:ascii="Times New Roman" w:hAnsi="Times New Roman"/>
              </w:rPr>
              <w:t>Поставка осуществляется в течение 10 (десяти) рабочих дней с даты подписания контракта единовременно.</w:t>
            </w:r>
          </w:p>
        </w:tc>
      </w:tr>
    </w:tbl>
    <w:p w14:paraId="14D3B0C2" w14:textId="77777777" w:rsidR="000F4B0E" w:rsidRPr="000F4B0E" w:rsidRDefault="000F4B0E" w:rsidP="000F4B0E">
      <w:pPr>
        <w:pStyle w:val="af7"/>
        <w:jc w:val="both"/>
        <w:rPr>
          <w:rFonts w:ascii="Times New Roman" w:hAnsi="Times New Roman"/>
          <w:b/>
          <w:sz w:val="24"/>
          <w:szCs w:val="24"/>
        </w:rPr>
      </w:pPr>
    </w:p>
    <w:p w14:paraId="1830C816" w14:textId="77777777" w:rsidR="000F4B0E" w:rsidRPr="000F4B0E" w:rsidRDefault="000F4B0E" w:rsidP="000F4B0E">
      <w:pPr>
        <w:pStyle w:val="af7"/>
        <w:numPr>
          <w:ilvl w:val="0"/>
          <w:numId w:val="49"/>
        </w:numPr>
        <w:ind w:left="0" w:firstLine="0"/>
        <w:jc w:val="both"/>
        <w:rPr>
          <w:rFonts w:ascii="Times New Roman" w:hAnsi="Times New Roman"/>
          <w:b/>
          <w:sz w:val="24"/>
          <w:szCs w:val="24"/>
        </w:rPr>
      </w:pPr>
      <w:r w:rsidRPr="000F4B0E">
        <w:rPr>
          <w:rFonts w:ascii="Times New Roman" w:hAnsi="Times New Roman"/>
          <w:b/>
          <w:sz w:val="24"/>
          <w:szCs w:val="24"/>
        </w:rPr>
        <w:t>Иные условия оказания услуг (поставки товара, выполнения работ)</w:t>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4158"/>
      </w:tblGrid>
      <w:tr w:rsidR="000F4B0E" w:rsidRPr="00473B20" w14:paraId="63873A6F"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2278C405" w14:textId="77777777" w:rsidR="000F4B0E" w:rsidRPr="00473B20" w:rsidRDefault="000F4B0E" w:rsidP="00473B20">
            <w:pPr>
              <w:pStyle w:val="af7"/>
              <w:jc w:val="both"/>
              <w:rPr>
                <w:rFonts w:ascii="Times New Roman" w:hAnsi="Times New Roman"/>
                <w:b/>
                <w:sz w:val="20"/>
                <w:szCs w:val="20"/>
              </w:rPr>
            </w:pPr>
            <w:r w:rsidRPr="00473B20">
              <w:rPr>
                <w:rFonts w:ascii="Times New Roman" w:hAnsi="Times New Roman"/>
                <w:b/>
                <w:sz w:val="20"/>
                <w:szCs w:val="20"/>
              </w:rPr>
              <w:t>№ п/п</w:t>
            </w:r>
          </w:p>
        </w:tc>
        <w:tc>
          <w:tcPr>
            <w:tcW w:w="4711" w:type="pct"/>
            <w:tcBorders>
              <w:top w:val="single" w:sz="4" w:space="0" w:color="auto"/>
              <w:left w:val="single" w:sz="4" w:space="0" w:color="auto"/>
              <w:bottom w:val="single" w:sz="4" w:space="0" w:color="auto"/>
              <w:right w:val="single" w:sz="4" w:space="0" w:color="auto"/>
            </w:tcBorders>
            <w:vAlign w:val="center"/>
            <w:hideMark/>
          </w:tcPr>
          <w:p w14:paraId="0E04A6FF"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Иные условия оказания услуг (поставки товара, выполнения работ)</w:t>
            </w:r>
          </w:p>
        </w:tc>
      </w:tr>
      <w:tr w:rsidR="000F4B0E" w:rsidRPr="000F4B0E" w14:paraId="6DCCB273" w14:textId="77777777" w:rsidTr="00473B20">
        <w:trPr>
          <w:trHeight w:val="135"/>
        </w:trPr>
        <w:tc>
          <w:tcPr>
            <w:tcW w:w="289" w:type="pct"/>
            <w:tcBorders>
              <w:top w:val="single" w:sz="4" w:space="0" w:color="auto"/>
              <w:left w:val="single" w:sz="4" w:space="0" w:color="auto"/>
              <w:bottom w:val="single" w:sz="4" w:space="0" w:color="auto"/>
              <w:right w:val="single" w:sz="4" w:space="0" w:color="auto"/>
            </w:tcBorders>
            <w:vAlign w:val="center"/>
            <w:hideMark/>
          </w:tcPr>
          <w:p w14:paraId="55D99E32"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4711" w:type="pct"/>
            <w:tcBorders>
              <w:top w:val="single" w:sz="4" w:space="0" w:color="auto"/>
              <w:left w:val="single" w:sz="4" w:space="0" w:color="auto"/>
              <w:bottom w:val="single" w:sz="4" w:space="0" w:color="auto"/>
              <w:right w:val="single" w:sz="4" w:space="0" w:color="auto"/>
            </w:tcBorders>
            <w:vAlign w:val="center"/>
            <w:hideMark/>
          </w:tcPr>
          <w:p w14:paraId="1896D742"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r>
      <w:tr w:rsidR="000F4B0E" w:rsidRPr="00473B20" w14:paraId="6C39179B" w14:textId="77777777" w:rsidTr="00473B20">
        <w:tc>
          <w:tcPr>
            <w:tcW w:w="289" w:type="pct"/>
            <w:tcBorders>
              <w:top w:val="single" w:sz="4" w:space="0" w:color="auto"/>
              <w:left w:val="single" w:sz="4" w:space="0" w:color="auto"/>
              <w:bottom w:val="single" w:sz="4" w:space="0" w:color="auto"/>
              <w:right w:val="single" w:sz="4" w:space="0" w:color="auto"/>
            </w:tcBorders>
            <w:vAlign w:val="center"/>
            <w:hideMark/>
          </w:tcPr>
          <w:p w14:paraId="60E6DDD0" w14:textId="77777777" w:rsidR="000F4B0E" w:rsidRPr="00473B20" w:rsidRDefault="000F4B0E" w:rsidP="00473B20">
            <w:pPr>
              <w:pStyle w:val="af7"/>
              <w:jc w:val="center"/>
              <w:rPr>
                <w:rFonts w:ascii="Times New Roman" w:hAnsi="Times New Roman"/>
              </w:rPr>
            </w:pPr>
            <w:r w:rsidRPr="00473B20">
              <w:rPr>
                <w:rFonts w:ascii="Times New Roman" w:hAnsi="Times New Roman"/>
              </w:rPr>
              <w:t>1</w:t>
            </w:r>
          </w:p>
        </w:tc>
        <w:tc>
          <w:tcPr>
            <w:tcW w:w="4711" w:type="pct"/>
            <w:tcBorders>
              <w:top w:val="single" w:sz="4" w:space="0" w:color="auto"/>
              <w:left w:val="single" w:sz="4" w:space="0" w:color="auto"/>
              <w:bottom w:val="single" w:sz="4" w:space="0" w:color="auto"/>
              <w:right w:val="single" w:sz="4" w:space="0" w:color="auto"/>
            </w:tcBorders>
            <w:vAlign w:val="center"/>
            <w:hideMark/>
          </w:tcPr>
          <w:p w14:paraId="13D84E1B" w14:textId="77777777" w:rsidR="000F4B0E" w:rsidRPr="00473B20" w:rsidRDefault="000F4B0E" w:rsidP="00473B20">
            <w:pPr>
              <w:pStyle w:val="af7"/>
              <w:rPr>
                <w:rFonts w:ascii="Times New Roman" w:hAnsi="Times New Roman"/>
              </w:rPr>
            </w:pPr>
            <w:r w:rsidRPr="00473B20">
              <w:rPr>
                <w:rFonts w:ascii="Times New Roman" w:hAnsi="Times New Roman"/>
              </w:rPr>
              <w:t>Доставка, разгрузка осуществляется за счет сил и средств поставщика.</w:t>
            </w:r>
          </w:p>
        </w:tc>
      </w:tr>
      <w:tr w:rsidR="000F4B0E" w:rsidRPr="00473B20" w14:paraId="47D5F0F7" w14:textId="77777777" w:rsidTr="00473B20">
        <w:tc>
          <w:tcPr>
            <w:tcW w:w="289" w:type="pct"/>
            <w:tcBorders>
              <w:top w:val="single" w:sz="4" w:space="0" w:color="auto"/>
              <w:left w:val="single" w:sz="4" w:space="0" w:color="auto"/>
              <w:bottom w:val="single" w:sz="4" w:space="0" w:color="auto"/>
              <w:right w:val="single" w:sz="4" w:space="0" w:color="auto"/>
            </w:tcBorders>
            <w:vAlign w:val="center"/>
          </w:tcPr>
          <w:p w14:paraId="654B7F2E" w14:textId="77777777" w:rsidR="000F4B0E" w:rsidRPr="00473B20" w:rsidRDefault="000F4B0E" w:rsidP="00473B20">
            <w:pPr>
              <w:pStyle w:val="af7"/>
              <w:jc w:val="center"/>
              <w:rPr>
                <w:rFonts w:ascii="Times New Roman" w:hAnsi="Times New Roman"/>
              </w:rPr>
            </w:pPr>
            <w:r w:rsidRPr="00473B20">
              <w:rPr>
                <w:rFonts w:ascii="Times New Roman" w:hAnsi="Times New Roman"/>
              </w:rPr>
              <w:t>2</w:t>
            </w:r>
          </w:p>
        </w:tc>
        <w:tc>
          <w:tcPr>
            <w:tcW w:w="4711" w:type="pct"/>
            <w:tcBorders>
              <w:top w:val="single" w:sz="4" w:space="0" w:color="auto"/>
              <w:left w:val="single" w:sz="4" w:space="0" w:color="auto"/>
              <w:bottom w:val="single" w:sz="4" w:space="0" w:color="auto"/>
              <w:right w:val="single" w:sz="4" w:space="0" w:color="auto"/>
            </w:tcBorders>
            <w:vAlign w:val="center"/>
          </w:tcPr>
          <w:p w14:paraId="1C5AFAE1" w14:textId="77777777" w:rsidR="000F4B0E" w:rsidRPr="00473B20" w:rsidRDefault="000F4B0E" w:rsidP="00473B20">
            <w:pPr>
              <w:pStyle w:val="af7"/>
              <w:jc w:val="both"/>
              <w:rPr>
                <w:rFonts w:ascii="Times New Roman" w:hAnsi="Times New Roman"/>
              </w:rPr>
            </w:pPr>
            <w:r w:rsidRPr="00473B20">
              <w:rPr>
                <w:rFonts w:ascii="Times New Roman" w:hAnsi="Times New Roman"/>
              </w:rPr>
              <w:t>В отношении п.1 данного Технического задания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(далее – ПП РФ от 23.12.2024 № 1875) установлен:</w:t>
            </w:r>
          </w:p>
          <w:p w14:paraId="6957442E" w14:textId="77777777" w:rsidR="000F4B0E" w:rsidRPr="00473B20" w:rsidRDefault="000F4B0E" w:rsidP="00473B20">
            <w:pPr>
              <w:pStyle w:val="af7"/>
              <w:jc w:val="both"/>
              <w:rPr>
                <w:rFonts w:ascii="Times New Roman" w:hAnsi="Times New Roman"/>
              </w:rPr>
            </w:pPr>
            <w:r w:rsidRPr="00473B20">
              <w:rPr>
                <w:rFonts w:ascii="Times New Roman" w:hAnsi="Times New Roman"/>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w:t>
            </w:r>
            <w:r w:rsidRPr="00473B20">
              <w:rPr>
                <w:rFonts w:ascii="Times New Roman" w:hAnsi="Times New Roman"/>
              </w:rPr>
              <w:lastRenderedPageBreak/>
              <w:t>лицами (далее - иностранные лица), (устанавливается при закупке согласно приложению N 1 к ПП РФ от 23.12.2024 № 1875).</w:t>
            </w:r>
          </w:p>
          <w:p w14:paraId="53DF8CA0" w14:textId="77777777" w:rsidR="000F4B0E" w:rsidRPr="00473B20" w:rsidRDefault="000F4B0E" w:rsidP="00473B20">
            <w:pPr>
              <w:pStyle w:val="af7"/>
              <w:jc w:val="both"/>
              <w:rPr>
                <w:rFonts w:ascii="Times New Roman" w:hAnsi="Times New Roman"/>
              </w:rPr>
            </w:pPr>
            <w:r w:rsidRPr="00473B20">
              <w:rPr>
                <w:rFonts w:ascii="Times New Roman" w:hAnsi="Times New Roman"/>
              </w:rPr>
              <w:t xml:space="preserve">Основания для неприменения </w:t>
            </w:r>
            <w:proofErr w:type="gramStart"/>
            <w:r w:rsidRPr="00473B20">
              <w:rPr>
                <w:rFonts w:ascii="Times New Roman" w:hAnsi="Times New Roman"/>
              </w:rPr>
              <w:t>запрета  к</w:t>
            </w:r>
            <w:proofErr w:type="gramEnd"/>
            <w:r w:rsidRPr="00473B20">
              <w:rPr>
                <w:rFonts w:ascii="Times New Roman" w:hAnsi="Times New Roman"/>
              </w:rPr>
              <w:t xml:space="preserve"> данной закупке:</w:t>
            </w:r>
          </w:p>
          <w:p w14:paraId="4222AFE4" w14:textId="77777777" w:rsidR="000F4B0E" w:rsidRPr="00473B20" w:rsidRDefault="000F4B0E" w:rsidP="00473B20">
            <w:pPr>
              <w:pStyle w:val="af7"/>
              <w:jc w:val="both"/>
              <w:rPr>
                <w:rFonts w:ascii="Times New Roman" w:hAnsi="Times New Roman"/>
              </w:rPr>
            </w:pPr>
            <w:r w:rsidRPr="00473B20">
              <w:rPr>
                <w:rFonts w:ascii="Times New Roman" w:hAnsi="Times New Roman"/>
              </w:rPr>
              <w:t xml:space="preserve"> в соответствии </w:t>
            </w:r>
            <w:proofErr w:type="gramStart"/>
            <w:r w:rsidRPr="00473B20">
              <w:rPr>
                <w:rFonts w:ascii="Times New Roman" w:hAnsi="Times New Roman"/>
              </w:rPr>
              <w:t>с  подпунктом</w:t>
            </w:r>
            <w:proofErr w:type="gramEnd"/>
            <w:r w:rsidRPr="00473B20">
              <w:rPr>
                <w:rFonts w:ascii="Times New Roman" w:hAnsi="Times New Roman"/>
              </w:rPr>
              <w:t xml:space="preserve">  и) пункта 5 ПП РФ от 23.12.2024 № 1875: </w:t>
            </w:r>
          </w:p>
          <w:p w14:paraId="47C28888" w14:textId="77777777" w:rsidR="000F4B0E" w:rsidRPr="00473B20" w:rsidRDefault="000F4B0E" w:rsidP="00473B20">
            <w:pPr>
              <w:pStyle w:val="af7"/>
              <w:jc w:val="both"/>
              <w:rPr>
                <w:rFonts w:ascii="Times New Roman" w:hAnsi="Times New Roman"/>
              </w:rPr>
            </w:pPr>
            <w:r w:rsidRPr="00473B20">
              <w:rPr>
                <w:rFonts w:ascii="Times New Roman" w:hAnsi="Times New Roman"/>
              </w:rPr>
              <w:t>и) 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в одном из следующих случаев:</w:t>
            </w:r>
          </w:p>
          <w:p w14:paraId="0CFCA6EC" w14:textId="77777777" w:rsidR="000F4B0E" w:rsidRPr="00473B20" w:rsidRDefault="000F4B0E" w:rsidP="00473B20">
            <w:pPr>
              <w:pStyle w:val="af7"/>
              <w:jc w:val="both"/>
              <w:rPr>
                <w:rFonts w:ascii="Times New Roman" w:hAnsi="Times New Roman"/>
              </w:rPr>
            </w:pPr>
            <w:r w:rsidRPr="00473B20">
              <w:rPr>
                <w:rFonts w:ascii="Times New Roman" w:hAnsi="Times New Roman"/>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539C5339" w14:textId="77777777" w:rsidR="000F4B0E" w:rsidRPr="00473B20" w:rsidRDefault="000F4B0E" w:rsidP="00473B20">
            <w:pPr>
              <w:pStyle w:val="af7"/>
              <w:jc w:val="both"/>
              <w:rPr>
                <w:rFonts w:ascii="Times New Roman" w:hAnsi="Times New Roman"/>
              </w:rPr>
            </w:pPr>
            <w:r w:rsidRPr="00473B20">
              <w:rPr>
                <w:rFonts w:ascii="Times New Roman" w:hAnsi="Times New Roman"/>
              </w:rP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2F3180FC" w14:textId="77777777" w:rsidR="000F4B0E" w:rsidRPr="00473B20" w:rsidRDefault="000F4B0E" w:rsidP="00473B20">
            <w:pPr>
              <w:pStyle w:val="af7"/>
              <w:jc w:val="both"/>
              <w:rPr>
                <w:rFonts w:ascii="Times New Roman" w:hAnsi="Times New Roman"/>
              </w:rPr>
            </w:pPr>
          </w:p>
          <w:p w14:paraId="192DFDC5" w14:textId="77777777" w:rsidR="000F4B0E" w:rsidRPr="00473B20" w:rsidRDefault="000F4B0E" w:rsidP="00473B20">
            <w:pPr>
              <w:pStyle w:val="af7"/>
              <w:jc w:val="both"/>
              <w:rPr>
                <w:rFonts w:ascii="Times New Roman" w:hAnsi="Times New Roman"/>
              </w:rPr>
            </w:pPr>
            <w:r w:rsidRPr="00473B20">
              <w:rPr>
                <w:rFonts w:ascii="Times New Roman" w:hAnsi="Times New Roman"/>
              </w:rPr>
              <w:t>В отношении п.2-п.4 данного Технического задания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(далее – ПП РФ от 23.12.2024 № 1875) установлено:</w:t>
            </w:r>
          </w:p>
          <w:p w14:paraId="146D2737" w14:textId="77777777" w:rsidR="000F4B0E" w:rsidRPr="00473B20" w:rsidRDefault="000F4B0E" w:rsidP="00473B20">
            <w:pPr>
              <w:pStyle w:val="af7"/>
              <w:rPr>
                <w:rFonts w:ascii="Times New Roman" w:hAnsi="Times New Roman"/>
              </w:rPr>
            </w:pPr>
            <w:r w:rsidRPr="00473B20">
              <w:rPr>
                <w:rFonts w:ascii="Times New Roman" w:hAnsi="Times New Roman"/>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при закупке товаров, включенных в приложение № 2 к ПП РФ от 23.12.2024 № 1875).</w:t>
            </w:r>
          </w:p>
          <w:p w14:paraId="3A8628BF" w14:textId="77777777" w:rsidR="000F4B0E" w:rsidRPr="00473B20" w:rsidRDefault="000F4B0E" w:rsidP="00473B20">
            <w:pPr>
              <w:pStyle w:val="af7"/>
              <w:rPr>
                <w:rFonts w:ascii="Times New Roman" w:hAnsi="Times New Roman"/>
              </w:rPr>
            </w:pPr>
          </w:p>
        </w:tc>
      </w:tr>
      <w:tr w:rsidR="000F4B0E" w:rsidRPr="000F4B0E" w14:paraId="5D6E95BB" w14:textId="77777777" w:rsidTr="00473B20">
        <w:tc>
          <w:tcPr>
            <w:tcW w:w="289" w:type="pct"/>
            <w:tcBorders>
              <w:top w:val="single" w:sz="4" w:space="0" w:color="auto"/>
              <w:left w:val="single" w:sz="4" w:space="0" w:color="auto"/>
              <w:bottom w:val="single" w:sz="4" w:space="0" w:color="auto"/>
              <w:right w:val="single" w:sz="4" w:space="0" w:color="auto"/>
            </w:tcBorders>
            <w:vAlign w:val="center"/>
          </w:tcPr>
          <w:p w14:paraId="758A1BCE" w14:textId="77777777" w:rsidR="000F4B0E" w:rsidRPr="00473B20" w:rsidRDefault="000F4B0E" w:rsidP="00473B20">
            <w:pPr>
              <w:pStyle w:val="af7"/>
              <w:jc w:val="center"/>
              <w:rPr>
                <w:rFonts w:ascii="Times New Roman" w:hAnsi="Times New Roman"/>
              </w:rPr>
            </w:pPr>
            <w:r w:rsidRPr="00473B20">
              <w:rPr>
                <w:rFonts w:ascii="Times New Roman" w:hAnsi="Times New Roman"/>
              </w:rPr>
              <w:lastRenderedPageBreak/>
              <w:t>3</w:t>
            </w:r>
          </w:p>
        </w:tc>
        <w:tc>
          <w:tcPr>
            <w:tcW w:w="4711" w:type="pct"/>
            <w:tcBorders>
              <w:top w:val="single" w:sz="4" w:space="0" w:color="auto"/>
              <w:left w:val="single" w:sz="4" w:space="0" w:color="auto"/>
              <w:bottom w:val="single" w:sz="4" w:space="0" w:color="auto"/>
              <w:right w:val="single" w:sz="4" w:space="0" w:color="auto"/>
            </w:tcBorders>
            <w:vAlign w:val="center"/>
          </w:tcPr>
          <w:p w14:paraId="4E599323" w14:textId="77777777" w:rsidR="000F4B0E" w:rsidRPr="00473B20" w:rsidRDefault="000F4B0E" w:rsidP="00473B20">
            <w:pPr>
              <w:pStyle w:val="af7"/>
              <w:rPr>
                <w:rFonts w:ascii="Times New Roman" w:hAnsi="Times New Roman"/>
              </w:rPr>
            </w:pPr>
            <w:r w:rsidRPr="00473B20">
              <w:rPr>
                <w:rFonts w:ascii="Times New Roman" w:hAnsi="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Год изготовления не ранее 2025 года.</w:t>
            </w:r>
          </w:p>
        </w:tc>
      </w:tr>
      <w:tr w:rsidR="000F4B0E" w:rsidRPr="00473B20" w14:paraId="17436578" w14:textId="77777777" w:rsidTr="00473B20">
        <w:tc>
          <w:tcPr>
            <w:tcW w:w="289" w:type="pct"/>
            <w:tcBorders>
              <w:top w:val="single" w:sz="4" w:space="0" w:color="auto"/>
              <w:left w:val="single" w:sz="4" w:space="0" w:color="auto"/>
              <w:bottom w:val="single" w:sz="4" w:space="0" w:color="auto"/>
              <w:right w:val="single" w:sz="4" w:space="0" w:color="auto"/>
            </w:tcBorders>
            <w:vAlign w:val="center"/>
          </w:tcPr>
          <w:p w14:paraId="767315F9" w14:textId="77777777" w:rsidR="000F4B0E" w:rsidRPr="00473B20" w:rsidRDefault="000F4B0E" w:rsidP="00473B20">
            <w:pPr>
              <w:pStyle w:val="af7"/>
              <w:jc w:val="center"/>
              <w:rPr>
                <w:rFonts w:ascii="Times New Roman" w:hAnsi="Times New Roman"/>
              </w:rPr>
            </w:pPr>
            <w:r w:rsidRPr="00473B20">
              <w:rPr>
                <w:rFonts w:ascii="Times New Roman" w:hAnsi="Times New Roman"/>
              </w:rPr>
              <w:t>4</w:t>
            </w:r>
          </w:p>
        </w:tc>
        <w:tc>
          <w:tcPr>
            <w:tcW w:w="4711" w:type="pct"/>
            <w:tcBorders>
              <w:top w:val="single" w:sz="4" w:space="0" w:color="auto"/>
              <w:left w:val="single" w:sz="4" w:space="0" w:color="auto"/>
              <w:bottom w:val="single" w:sz="4" w:space="0" w:color="auto"/>
              <w:right w:val="single" w:sz="4" w:space="0" w:color="auto"/>
            </w:tcBorders>
            <w:vAlign w:val="center"/>
          </w:tcPr>
          <w:p w14:paraId="381EF901" w14:textId="77777777" w:rsidR="000F4B0E" w:rsidRPr="00473B20" w:rsidRDefault="000F4B0E" w:rsidP="00473B20">
            <w:pPr>
              <w:pStyle w:val="af7"/>
              <w:rPr>
                <w:rFonts w:ascii="Times New Roman" w:hAnsi="Times New Roman"/>
              </w:rPr>
            </w:pPr>
            <w:r w:rsidRPr="00473B20">
              <w:rPr>
                <w:rFonts w:ascii="Times New Roman" w:hAnsi="Times New Roman"/>
              </w:rPr>
              <w:t xml:space="preserve">Товар должен быть поставлен в упаковке, обеспечивающей его защиту от повреждения или порчи во время транспортировки и хранения. </w:t>
            </w:r>
          </w:p>
        </w:tc>
      </w:tr>
      <w:tr w:rsidR="000F4B0E" w:rsidRPr="00473B20" w14:paraId="53515B09" w14:textId="77777777" w:rsidTr="00473B20">
        <w:tc>
          <w:tcPr>
            <w:tcW w:w="289" w:type="pct"/>
            <w:tcBorders>
              <w:top w:val="single" w:sz="4" w:space="0" w:color="auto"/>
              <w:left w:val="single" w:sz="4" w:space="0" w:color="auto"/>
              <w:bottom w:val="single" w:sz="4" w:space="0" w:color="auto"/>
              <w:right w:val="single" w:sz="4" w:space="0" w:color="auto"/>
            </w:tcBorders>
            <w:vAlign w:val="center"/>
          </w:tcPr>
          <w:p w14:paraId="0F9878B9" w14:textId="77777777" w:rsidR="000F4B0E" w:rsidRPr="00473B20" w:rsidRDefault="000F4B0E" w:rsidP="00473B20">
            <w:pPr>
              <w:pStyle w:val="af7"/>
              <w:jc w:val="center"/>
              <w:rPr>
                <w:rFonts w:ascii="Times New Roman" w:hAnsi="Times New Roman"/>
              </w:rPr>
            </w:pPr>
            <w:r w:rsidRPr="00473B20">
              <w:rPr>
                <w:rFonts w:ascii="Times New Roman" w:hAnsi="Times New Roman"/>
              </w:rPr>
              <w:t>5</w:t>
            </w:r>
          </w:p>
        </w:tc>
        <w:tc>
          <w:tcPr>
            <w:tcW w:w="4711" w:type="pct"/>
            <w:tcBorders>
              <w:top w:val="single" w:sz="4" w:space="0" w:color="auto"/>
              <w:left w:val="single" w:sz="4" w:space="0" w:color="auto"/>
              <w:bottom w:val="single" w:sz="4" w:space="0" w:color="auto"/>
              <w:right w:val="single" w:sz="4" w:space="0" w:color="auto"/>
            </w:tcBorders>
            <w:vAlign w:val="center"/>
          </w:tcPr>
          <w:p w14:paraId="675C19A9" w14:textId="77777777" w:rsidR="000F4B0E" w:rsidRPr="00473B20" w:rsidRDefault="000F4B0E" w:rsidP="00473B20">
            <w:pPr>
              <w:pStyle w:val="af7"/>
              <w:rPr>
                <w:rFonts w:ascii="Times New Roman" w:hAnsi="Times New Roman"/>
              </w:rPr>
            </w:pPr>
            <w:r w:rsidRPr="00473B20">
              <w:rPr>
                <w:rFonts w:ascii="Times New Roman" w:hAnsi="Times New Roman"/>
              </w:rPr>
              <w:t xml:space="preserve">Товары должны быть обеспечены комплектом документации на русском языке, включающим инструкции по эксплуатации и другие документы, поставляемые производителем, в том числе гарантийные обязательства и информацию о наличии сервисных центров, адреса и способы связи с ними. </w:t>
            </w:r>
          </w:p>
        </w:tc>
      </w:tr>
      <w:tr w:rsidR="000F4B0E" w:rsidRPr="00473B20" w14:paraId="1DA219E4" w14:textId="77777777" w:rsidTr="00473B20">
        <w:tc>
          <w:tcPr>
            <w:tcW w:w="289" w:type="pct"/>
            <w:tcBorders>
              <w:top w:val="single" w:sz="4" w:space="0" w:color="auto"/>
              <w:left w:val="single" w:sz="4" w:space="0" w:color="auto"/>
              <w:bottom w:val="single" w:sz="4" w:space="0" w:color="auto"/>
              <w:right w:val="single" w:sz="4" w:space="0" w:color="auto"/>
            </w:tcBorders>
            <w:vAlign w:val="center"/>
          </w:tcPr>
          <w:p w14:paraId="731E3EA9" w14:textId="77777777" w:rsidR="000F4B0E" w:rsidRPr="00473B20" w:rsidRDefault="000F4B0E" w:rsidP="00473B20">
            <w:pPr>
              <w:pStyle w:val="af7"/>
              <w:jc w:val="center"/>
              <w:rPr>
                <w:rFonts w:ascii="Times New Roman" w:hAnsi="Times New Roman"/>
              </w:rPr>
            </w:pPr>
            <w:r w:rsidRPr="00473B20">
              <w:rPr>
                <w:rFonts w:ascii="Times New Roman" w:hAnsi="Times New Roman"/>
              </w:rPr>
              <w:t>6</w:t>
            </w:r>
          </w:p>
        </w:tc>
        <w:tc>
          <w:tcPr>
            <w:tcW w:w="4711" w:type="pct"/>
            <w:tcBorders>
              <w:top w:val="single" w:sz="4" w:space="0" w:color="auto"/>
              <w:left w:val="single" w:sz="4" w:space="0" w:color="auto"/>
              <w:bottom w:val="single" w:sz="4" w:space="0" w:color="auto"/>
              <w:right w:val="single" w:sz="4" w:space="0" w:color="auto"/>
            </w:tcBorders>
            <w:vAlign w:val="center"/>
          </w:tcPr>
          <w:p w14:paraId="6A56C3CA" w14:textId="77777777" w:rsidR="000F4B0E" w:rsidRPr="00473B20" w:rsidRDefault="000F4B0E" w:rsidP="00473B20">
            <w:pPr>
              <w:pStyle w:val="af7"/>
              <w:rPr>
                <w:rFonts w:ascii="Times New Roman" w:hAnsi="Times New Roman"/>
              </w:rPr>
            </w:pPr>
            <w:r w:rsidRPr="00473B20">
              <w:rPr>
                <w:rFonts w:ascii="Times New Roman" w:hAnsi="Times New Roman"/>
              </w:rPr>
              <w:t>Гарантийный срок эксплуатации на поставляемый Товар составляет не менее 12 (двенадцати) месяцев, но не менее срока гарантии, предоставляемой производителем. Срок гарантии подтверждается документами, предоставляемыми вместе с Товаром. Началом срока действия гарантийных обязательств Поставщика считается дата подписания Акта о приемке товара (ф. 0510452) Заказчиком.</w:t>
            </w:r>
          </w:p>
        </w:tc>
      </w:tr>
    </w:tbl>
    <w:p w14:paraId="6EC7FCD1" w14:textId="77777777" w:rsidR="000F4B0E" w:rsidRPr="000F4B0E" w:rsidRDefault="000F4B0E" w:rsidP="000F4B0E">
      <w:pPr>
        <w:pStyle w:val="af7"/>
        <w:jc w:val="both"/>
        <w:rPr>
          <w:rFonts w:ascii="Times New Roman" w:hAnsi="Times New Roman"/>
          <w:b/>
          <w:sz w:val="24"/>
          <w:szCs w:val="24"/>
        </w:rPr>
      </w:pPr>
    </w:p>
    <w:p w14:paraId="093AD896" w14:textId="77777777" w:rsidR="000F4B0E" w:rsidRPr="000F4B0E" w:rsidRDefault="000F4B0E" w:rsidP="000F4B0E">
      <w:pPr>
        <w:pStyle w:val="af7"/>
        <w:numPr>
          <w:ilvl w:val="0"/>
          <w:numId w:val="48"/>
        </w:numPr>
        <w:ind w:left="0" w:firstLine="0"/>
        <w:jc w:val="both"/>
        <w:rPr>
          <w:rFonts w:ascii="Times New Roman" w:hAnsi="Times New Roman"/>
          <w:b/>
          <w:sz w:val="24"/>
          <w:szCs w:val="24"/>
        </w:rPr>
      </w:pPr>
      <w:r w:rsidRPr="000F4B0E">
        <w:rPr>
          <w:rFonts w:ascii="Times New Roman" w:hAnsi="Times New Roman"/>
          <w:b/>
          <w:sz w:val="24"/>
          <w:szCs w:val="24"/>
        </w:rPr>
        <w:t>Коды ОКВЭД2</w:t>
      </w:r>
      <w:r w:rsidRPr="000F4B0E">
        <w:rPr>
          <w:rStyle w:val="afa"/>
          <w:rFonts w:ascii="Times New Roman" w:hAnsi="Times New Roman"/>
          <w:b/>
          <w:sz w:val="24"/>
          <w:szCs w:val="24"/>
        </w:rPr>
        <w:footnoteReference w:id="5"/>
      </w:r>
      <w:r w:rsidRPr="000F4B0E">
        <w:rPr>
          <w:rFonts w:ascii="Times New Roman" w:hAnsi="Times New Roman"/>
          <w:b/>
          <w:sz w:val="24"/>
          <w:szCs w:val="24"/>
        </w:rPr>
        <w:t xml:space="preserve"> </w:t>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27"/>
        <w:gridCol w:w="10432"/>
      </w:tblGrid>
      <w:tr w:rsidR="000F4B0E" w:rsidRPr="000F4B0E" w14:paraId="5E30FD89" w14:textId="77777777" w:rsidTr="00473B20">
        <w:trPr>
          <w:trHeight w:val="471"/>
        </w:trPr>
        <w:tc>
          <w:tcPr>
            <w:tcW w:w="289" w:type="pct"/>
            <w:vAlign w:val="center"/>
          </w:tcPr>
          <w:p w14:paraId="3193B34E"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 п/п</w:t>
            </w:r>
          </w:p>
        </w:tc>
        <w:tc>
          <w:tcPr>
            <w:tcW w:w="1240" w:type="pct"/>
            <w:vAlign w:val="center"/>
          </w:tcPr>
          <w:p w14:paraId="0A5295C0"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Код ОКВЭД2</w:t>
            </w:r>
          </w:p>
        </w:tc>
        <w:tc>
          <w:tcPr>
            <w:tcW w:w="3471" w:type="pct"/>
            <w:vAlign w:val="center"/>
          </w:tcPr>
          <w:p w14:paraId="1D479522"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Расшифровка</w:t>
            </w:r>
          </w:p>
        </w:tc>
      </w:tr>
      <w:tr w:rsidR="000F4B0E" w:rsidRPr="000F4B0E" w14:paraId="602A8F0F" w14:textId="77777777" w:rsidTr="00473B20">
        <w:trPr>
          <w:trHeight w:val="228"/>
        </w:trPr>
        <w:tc>
          <w:tcPr>
            <w:tcW w:w="289" w:type="pct"/>
            <w:vAlign w:val="center"/>
          </w:tcPr>
          <w:p w14:paraId="187B55DA"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1240" w:type="pct"/>
            <w:vAlign w:val="center"/>
          </w:tcPr>
          <w:p w14:paraId="4E9940F2"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c>
          <w:tcPr>
            <w:tcW w:w="3471" w:type="pct"/>
            <w:vAlign w:val="center"/>
          </w:tcPr>
          <w:p w14:paraId="685D58F5"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3</w:t>
            </w:r>
          </w:p>
        </w:tc>
      </w:tr>
      <w:tr w:rsidR="000F4B0E" w:rsidRPr="000F4B0E" w14:paraId="2D42C2AB" w14:textId="77777777" w:rsidTr="00473B20">
        <w:tc>
          <w:tcPr>
            <w:tcW w:w="289" w:type="pct"/>
            <w:vAlign w:val="center"/>
          </w:tcPr>
          <w:p w14:paraId="5BBF2D68" w14:textId="77777777" w:rsidR="000F4B0E" w:rsidRPr="00473B20" w:rsidRDefault="000F4B0E" w:rsidP="00473B20">
            <w:pPr>
              <w:pStyle w:val="af7"/>
              <w:jc w:val="center"/>
              <w:rPr>
                <w:rFonts w:ascii="Times New Roman" w:hAnsi="Times New Roman"/>
              </w:rPr>
            </w:pPr>
            <w:r w:rsidRPr="00473B20">
              <w:rPr>
                <w:rFonts w:ascii="Times New Roman" w:hAnsi="Times New Roman"/>
              </w:rPr>
              <w:lastRenderedPageBreak/>
              <w:t>1</w:t>
            </w:r>
          </w:p>
        </w:tc>
        <w:tc>
          <w:tcPr>
            <w:tcW w:w="1240" w:type="pct"/>
            <w:vAlign w:val="center"/>
          </w:tcPr>
          <w:p w14:paraId="503DCB64" w14:textId="77777777" w:rsidR="000F4B0E" w:rsidRPr="000F4B0E" w:rsidRDefault="000F4B0E" w:rsidP="00473B20">
            <w:pPr>
              <w:jc w:val="center"/>
            </w:pPr>
            <w:r w:rsidRPr="000F4B0E">
              <w:t>26.30</w:t>
            </w:r>
          </w:p>
        </w:tc>
        <w:tc>
          <w:tcPr>
            <w:tcW w:w="3471" w:type="pct"/>
          </w:tcPr>
          <w:p w14:paraId="6DB0A8A5" w14:textId="77777777" w:rsidR="000F4B0E" w:rsidRPr="000F4B0E" w:rsidRDefault="000F4B0E" w:rsidP="00473B20">
            <w:r w:rsidRPr="000F4B0E">
              <w:t>Производство коммуникационного оборудования</w:t>
            </w:r>
          </w:p>
        </w:tc>
      </w:tr>
      <w:tr w:rsidR="000F4B0E" w:rsidRPr="000F4B0E" w14:paraId="7415F5A2" w14:textId="77777777" w:rsidTr="00473B20">
        <w:tc>
          <w:tcPr>
            <w:tcW w:w="289" w:type="pct"/>
            <w:vAlign w:val="center"/>
          </w:tcPr>
          <w:p w14:paraId="7532F65B" w14:textId="77777777" w:rsidR="000F4B0E" w:rsidRPr="00473B20" w:rsidRDefault="000F4B0E" w:rsidP="00473B20">
            <w:pPr>
              <w:pStyle w:val="af7"/>
              <w:jc w:val="center"/>
              <w:rPr>
                <w:rFonts w:ascii="Times New Roman" w:hAnsi="Times New Roman"/>
              </w:rPr>
            </w:pPr>
            <w:r w:rsidRPr="00473B20">
              <w:rPr>
                <w:rFonts w:ascii="Times New Roman" w:hAnsi="Times New Roman"/>
              </w:rPr>
              <w:t>2</w:t>
            </w:r>
          </w:p>
        </w:tc>
        <w:tc>
          <w:tcPr>
            <w:tcW w:w="1240" w:type="pct"/>
            <w:vAlign w:val="center"/>
          </w:tcPr>
          <w:p w14:paraId="3F21F1E7" w14:textId="77777777" w:rsidR="000F4B0E" w:rsidRPr="000F4B0E" w:rsidRDefault="000F4B0E" w:rsidP="00473B20">
            <w:pPr>
              <w:jc w:val="center"/>
            </w:pPr>
            <w:r w:rsidRPr="000F4B0E">
              <w:t>26.40</w:t>
            </w:r>
          </w:p>
        </w:tc>
        <w:tc>
          <w:tcPr>
            <w:tcW w:w="3471" w:type="pct"/>
          </w:tcPr>
          <w:p w14:paraId="1449F3AD" w14:textId="77777777" w:rsidR="000F4B0E" w:rsidRPr="000F4B0E" w:rsidRDefault="000F4B0E" w:rsidP="00473B20">
            <w:r w:rsidRPr="000F4B0E">
              <w:t>Производство бытовой электроники</w:t>
            </w:r>
          </w:p>
        </w:tc>
      </w:tr>
      <w:tr w:rsidR="000F4B0E" w:rsidRPr="00473B20" w14:paraId="726FA7D3" w14:textId="77777777" w:rsidTr="00473B20">
        <w:tc>
          <w:tcPr>
            <w:tcW w:w="289" w:type="pct"/>
            <w:vAlign w:val="center"/>
          </w:tcPr>
          <w:p w14:paraId="097D3420" w14:textId="77777777" w:rsidR="000F4B0E" w:rsidRPr="00473B20" w:rsidRDefault="000F4B0E" w:rsidP="00473B20">
            <w:pPr>
              <w:pStyle w:val="af7"/>
              <w:jc w:val="center"/>
              <w:rPr>
                <w:rFonts w:ascii="Times New Roman" w:hAnsi="Times New Roman"/>
              </w:rPr>
            </w:pPr>
            <w:r w:rsidRPr="00473B20">
              <w:rPr>
                <w:rFonts w:ascii="Times New Roman" w:hAnsi="Times New Roman"/>
              </w:rPr>
              <w:t>3</w:t>
            </w:r>
          </w:p>
        </w:tc>
        <w:tc>
          <w:tcPr>
            <w:tcW w:w="1240" w:type="pct"/>
            <w:vAlign w:val="center"/>
          </w:tcPr>
          <w:p w14:paraId="2345753C" w14:textId="77777777" w:rsidR="000F4B0E" w:rsidRPr="000F4B0E" w:rsidRDefault="000F4B0E" w:rsidP="00473B20">
            <w:pPr>
              <w:jc w:val="center"/>
            </w:pPr>
            <w:r w:rsidRPr="000F4B0E">
              <w:t>27.32</w:t>
            </w:r>
          </w:p>
        </w:tc>
        <w:tc>
          <w:tcPr>
            <w:tcW w:w="3471" w:type="pct"/>
          </w:tcPr>
          <w:p w14:paraId="3AAF4ED2" w14:textId="77777777" w:rsidR="000F4B0E" w:rsidRPr="00473B20" w:rsidRDefault="000F4B0E" w:rsidP="00473B20">
            <w:pPr>
              <w:rPr>
                <w:lang w:val="ru-RU"/>
              </w:rPr>
            </w:pPr>
            <w:r w:rsidRPr="00473B20">
              <w:rPr>
                <w:lang w:val="ru-RU"/>
              </w:rPr>
              <w:t>Производство прочих проводов и кабелей для электронного и электрического оборудования</w:t>
            </w:r>
          </w:p>
        </w:tc>
      </w:tr>
    </w:tbl>
    <w:p w14:paraId="40864C2D" w14:textId="77777777" w:rsidR="000F4B0E" w:rsidRPr="000F4B0E" w:rsidRDefault="000F4B0E" w:rsidP="000F4B0E">
      <w:pPr>
        <w:pStyle w:val="af7"/>
        <w:jc w:val="both"/>
        <w:rPr>
          <w:rFonts w:ascii="Times New Roman" w:hAnsi="Times New Roman"/>
          <w:b/>
          <w:sz w:val="24"/>
          <w:szCs w:val="24"/>
        </w:rPr>
      </w:pPr>
    </w:p>
    <w:p w14:paraId="7B25445E" w14:textId="77777777" w:rsidR="000F4B0E" w:rsidRPr="000F4B0E" w:rsidRDefault="000F4B0E" w:rsidP="000F4B0E">
      <w:pPr>
        <w:pStyle w:val="af7"/>
        <w:numPr>
          <w:ilvl w:val="0"/>
          <w:numId w:val="48"/>
        </w:numPr>
        <w:ind w:left="0" w:firstLine="0"/>
        <w:jc w:val="both"/>
        <w:rPr>
          <w:rFonts w:ascii="Times New Roman" w:hAnsi="Times New Roman"/>
          <w:b/>
          <w:sz w:val="24"/>
          <w:szCs w:val="24"/>
        </w:rPr>
      </w:pPr>
      <w:r w:rsidRPr="000F4B0E">
        <w:rPr>
          <w:rFonts w:ascii="Times New Roman" w:hAnsi="Times New Roman"/>
          <w:b/>
          <w:sz w:val="24"/>
          <w:szCs w:val="24"/>
        </w:rPr>
        <w:t>Коды ОКПД2</w:t>
      </w:r>
      <w:r w:rsidRPr="000F4B0E">
        <w:rPr>
          <w:rStyle w:val="afa"/>
          <w:rFonts w:ascii="Times New Roman" w:hAnsi="Times New Roman"/>
          <w:b/>
          <w:sz w:val="24"/>
          <w:szCs w:val="24"/>
        </w:rPr>
        <w:footnoteReference w:id="6"/>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688"/>
        <w:gridCol w:w="10471"/>
      </w:tblGrid>
      <w:tr w:rsidR="000F4B0E" w:rsidRPr="000F4B0E" w14:paraId="33F5C55F" w14:textId="77777777" w:rsidTr="00473B20">
        <w:trPr>
          <w:trHeight w:val="471"/>
        </w:trPr>
        <w:tc>
          <w:tcPr>
            <w:tcW w:w="289" w:type="pct"/>
            <w:vAlign w:val="center"/>
          </w:tcPr>
          <w:p w14:paraId="5FBCCB2C"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 п/п</w:t>
            </w:r>
          </w:p>
        </w:tc>
        <w:tc>
          <w:tcPr>
            <w:tcW w:w="1227" w:type="pct"/>
            <w:vAlign w:val="center"/>
          </w:tcPr>
          <w:p w14:paraId="68CB4F18"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Код ОКПД2</w:t>
            </w:r>
          </w:p>
        </w:tc>
        <w:tc>
          <w:tcPr>
            <w:tcW w:w="3484" w:type="pct"/>
            <w:vAlign w:val="center"/>
          </w:tcPr>
          <w:p w14:paraId="5AA62C13"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Расшифровка</w:t>
            </w:r>
          </w:p>
        </w:tc>
      </w:tr>
      <w:tr w:rsidR="000F4B0E" w:rsidRPr="000F4B0E" w14:paraId="3DB75B1F" w14:textId="77777777" w:rsidTr="00473B20">
        <w:trPr>
          <w:trHeight w:val="166"/>
        </w:trPr>
        <w:tc>
          <w:tcPr>
            <w:tcW w:w="289" w:type="pct"/>
            <w:vAlign w:val="center"/>
          </w:tcPr>
          <w:p w14:paraId="76A199A3"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1227" w:type="pct"/>
            <w:vAlign w:val="center"/>
          </w:tcPr>
          <w:p w14:paraId="308FF109"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c>
          <w:tcPr>
            <w:tcW w:w="3484" w:type="pct"/>
            <w:vAlign w:val="center"/>
          </w:tcPr>
          <w:p w14:paraId="1D1EB2A0"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3</w:t>
            </w:r>
          </w:p>
        </w:tc>
      </w:tr>
      <w:tr w:rsidR="000F4B0E" w:rsidRPr="00473B20" w14:paraId="2F0953C5" w14:textId="77777777" w:rsidTr="00473B20">
        <w:tc>
          <w:tcPr>
            <w:tcW w:w="289" w:type="pct"/>
            <w:vAlign w:val="center"/>
          </w:tcPr>
          <w:p w14:paraId="3E2F9A8A" w14:textId="77777777" w:rsidR="000F4B0E" w:rsidRPr="00473B20" w:rsidRDefault="000F4B0E" w:rsidP="00473B20">
            <w:pPr>
              <w:pStyle w:val="af7"/>
              <w:jc w:val="center"/>
              <w:rPr>
                <w:rFonts w:ascii="Times New Roman" w:hAnsi="Times New Roman"/>
              </w:rPr>
            </w:pPr>
            <w:r w:rsidRPr="00473B20">
              <w:rPr>
                <w:rFonts w:ascii="Times New Roman" w:hAnsi="Times New Roman"/>
              </w:rPr>
              <w:t>1</w:t>
            </w:r>
          </w:p>
        </w:tc>
        <w:tc>
          <w:tcPr>
            <w:tcW w:w="1227" w:type="pct"/>
          </w:tcPr>
          <w:p w14:paraId="434877A6" w14:textId="77777777" w:rsidR="000F4B0E" w:rsidRPr="000F4B0E" w:rsidRDefault="000F4B0E" w:rsidP="00473B20">
            <w:pPr>
              <w:jc w:val="center"/>
            </w:pPr>
            <w:r w:rsidRPr="000F4B0E">
              <w:t>26.30.23.150</w:t>
            </w:r>
          </w:p>
        </w:tc>
        <w:tc>
          <w:tcPr>
            <w:tcW w:w="3484" w:type="pct"/>
          </w:tcPr>
          <w:p w14:paraId="4E22FB23" w14:textId="77777777" w:rsidR="000F4B0E" w:rsidRPr="00473B20" w:rsidRDefault="000F4B0E" w:rsidP="00473B20">
            <w:pPr>
              <w:rPr>
                <w:lang w:val="ru-RU"/>
              </w:rPr>
            </w:pPr>
            <w:r w:rsidRPr="00473B20">
              <w:rPr>
                <w:lang w:val="ru-RU"/>
              </w:rPr>
              <w:t>Оборудование интеллектуальных голосовых помощников (умные колонки)</w:t>
            </w:r>
          </w:p>
        </w:tc>
      </w:tr>
      <w:tr w:rsidR="000F4B0E" w:rsidRPr="000F4B0E" w14:paraId="03DAFCDA" w14:textId="77777777" w:rsidTr="00473B20">
        <w:tc>
          <w:tcPr>
            <w:tcW w:w="289" w:type="pct"/>
            <w:vAlign w:val="center"/>
          </w:tcPr>
          <w:p w14:paraId="13DF6F2E" w14:textId="77777777" w:rsidR="000F4B0E" w:rsidRPr="00473B20" w:rsidRDefault="000F4B0E" w:rsidP="00473B20">
            <w:pPr>
              <w:pStyle w:val="af7"/>
              <w:jc w:val="center"/>
              <w:rPr>
                <w:rFonts w:ascii="Times New Roman" w:hAnsi="Times New Roman"/>
              </w:rPr>
            </w:pPr>
            <w:r w:rsidRPr="00473B20">
              <w:rPr>
                <w:rFonts w:ascii="Times New Roman" w:hAnsi="Times New Roman"/>
              </w:rPr>
              <w:t>2</w:t>
            </w:r>
          </w:p>
        </w:tc>
        <w:tc>
          <w:tcPr>
            <w:tcW w:w="1227" w:type="pct"/>
          </w:tcPr>
          <w:p w14:paraId="7DB8FD8A" w14:textId="77777777" w:rsidR="000F4B0E" w:rsidRPr="000F4B0E" w:rsidRDefault="000F4B0E" w:rsidP="00473B20">
            <w:pPr>
              <w:jc w:val="center"/>
            </w:pPr>
            <w:r w:rsidRPr="000F4B0E">
              <w:t>26.40.42.110</w:t>
            </w:r>
          </w:p>
        </w:tc>
        <w:tc>
          <w:tcPr>
            <w:tcW w:w="3484" w:type="pct"/>
          </w:tcPr>
          <w:p w14:paraId="3CE3A26D" w14:textId="77777777" w:rsidR="000F4B0E" w:rsidRPr="000F4B0E" w:rsidRDefault="000F4B0E" w:rsidP="00473B20">
            <w:r w:rsidRPr="000F4B0E">
              <w:t>Громкоговорители</w:t>
            </w:r>
          </w:p>
        </w:tc>
      </w:tr>
      <w:tr w:rsidR="000F4B0E" w:rsidRPr="00473B20" w14:paraId="7365D438" w14:textId="77777777" w:rsidTr="00473B20">
        <w:tc>
          <w:tcPr>
            <w:tcW w:w="289" w:type="pct"/>
            <w:vAlign w:val="center"/>
          </w:tcPr>
          <w:p w14:paraId="0322F517" w14:textId="77777777" w:rsidR="000F4B0E" w:rsidRPr="00473B20" w:rsidRDefault="000F4B0E" w:rsidP="00473B20">
            <w:pPr>
              <w:pStyle w:val="af7"/>
              <w:jc w:val="center"/>
              <w:rPr>
                <w:rFonts w:ascii="Times New Roman" w:hAnsi="Times New Roman"/>
              </w:rPr>
            </w:pPr>
            <w:r w:rsidRPr="00473B20">
              <w:rPr>
                <w:rFonts w:ascii="Times New Roman" w:hAnsi="Times New Roman"/>
              </w:rPr>
              <w:t>3</w:t>
            </w:r>
          </w:p>
        </w:tc>
        <w:tc>
          <w:tcPr>
            <w:tcW w:w="1227" w:type="pct"/>
          </w:tcPr>
          <w:p w14:paraId="6F21282D" w14:textId="77777777" w:rsidR="000F4B0E" w:rsidRPr="000F4B0E" w:rsidRDefault="000F4B0E" w:rsidP="00473B20">
            <w:pPr>
              <w:jc w:val="center"/>
            </w:pPr>
            <w:r w:rsidRPr="000F4B0E">
              <w:t>27.32.13.124</w:t>
            </w:r>
          </w:p>
        </w:tc>
        <w:tc>
          <w:tcPr>
            <w:tcW w:w="3484" w:type="pct"/>
          </w:tcPr>
          <w:p w14:paraId="660F48B9" w14:textId="77777777" w:rsidR="000F4B0E" w:rsidRPr="00473B20" w:rsidRDefault="000F4B0E" w:rsidP="00473B20">
            <w:pPr>
              <w:rPr>
                <w:lang w:val="ru-RU"/>
              </w:rPr>
            </w:pPr>
            <w:r w:rsidRPr="00473B20">
              <w:rPr>
                <w:lang w:val="ru-RU"/>
              </w:rPr>
              <w:t>Кабели силовые гибкие общего назначения</w:t>
            </w:r>
          </w:p>
        </w:tc>
      </w:tr>
      <w:tr w:rsidR="000F4B0E" w:rsidRPr="000F4B0E" w14:paraId="5BCB5742" w14:textId="77777777" w:rsidTr="00473B20">
        <w:tc>
          <w:tcPr>
            <w:tcW w:w="289" w:type="pct"/>
            <w:vAlign w:val="center"/>
          </w:tcPr>
          <w:p w14:paraId="248B6194" w14:textId="77777777" w:rsidR="000F4B0E" w:rsidRPr="00473B20" w:rsidRDefault="000F4B0E" w:rsidP="00473B20">
            <w:pPr>
              <w:pStyle w:val="af7"/>
              <w:jc w:val="center"/>
              <w:rPr>
                <w:rFonts w:ascii="Times New Roman" w:hAnsi="Times New Roman"/>
              </w:rPr>
            </w:pPr>
            <w:r w:rsidRPr="00473B20">
              <w:rPr>
                <w:rFonts w:ascii="Times New Roman" w:hAnsi="Times New Roman"/>
              </w:rPr>
              <w:t>4</w:t>
            </w:r>
          </w:p>
        </w:tc>
        <w:tc>
          <w:tcPr>
            <w:tcW w:w="1227" w:type="pct"/>
          </w:tcPr>
          <w:p w14:paraId="122B40B6" w14:textId="77777777" w:rsidR="000F4B0E" w:rsidRPr="000F4B0E" w:rsidRDefault="000F4B0E" w:rsidP="00473B20">
            <w:pPr>
              <w:jc w:val="center"/>
            </w:pPr>
            <w:r w:rsidRPr="000F4B0E">
              <w:t>26.40.43.120</w:t>
            </w:r>
          </w:p>
        </w:tc>
        <w:tc>
          <w:tcPr>
            <w:tcW w:w="3484" w:type="pct"/>
          </w:tcPr>
          <w:p w14:paraId="205E46B5" w14:textId="77777777" w:rsidR="000F4B0E" w:rsidRPr="000F4B0E" w:rsidRDefault="000F4B0E" w:rsidP="00473B20">
            <w:r w:rsidRPr="000F4B0E">
              <w:t>Установки электрических усилителей звука</w:t>
            </w:r>
          </w:p>
        </w:tc>
      </w:tr>
    </w:tbl>
    <w:p w14:paraId="22DF6016" w14:textId="77777777" w:rsidR="000F4B0E" w:rsidRPr="000F4B0E" w:rsidRDefault="000F4B0E" w:rsidP="000F4B0E">
      <w:pPr>
        <w:pStyle w:val="af7"/>
        <w:jc w:val="both"/>
        <w:rPr>
          <w:rFonts w:ascii="Times New Roman" w:hAnsi="Times New Roman"/>
          <w:b/>
          <w:sz w:val="24"/>
          <w:szCs w:val="24"/>
        </w:rPr>
      </w:pPr>
    </w:p>
    <w:p w14:paraId="6E75EF0D" w14:textId="77777777" w:rsidR="000F4B0E" w:rsidRPr="000F4B0E" w:rsidRDefault="000F4B0E" w:rsidP="000F4B0E">
      <w:pPr>
        <w:pStyle w:val="af7"/>
        <w:numPr>
          <w:ilvl w:val="0"/>
          <w:numId w:val="48"/>
        </w:numPr>
        <w:ind w:left="0" w:firstLine="0"/>
        <w:jc w:val="both"/>
        <w:rPr>
          <w:rFonts w:ascii="Times New Roman" w:hAnsi="Times New Roman"/>
          <w:b/>
          <w:sz w:val="20"/>
          <w:szCs w:val="20"/>
        </w:rPr>
      </w:pPr>
      <w:r w:rsidRPr="000F4B0E">
        <w:rPr>
          <w:rFonts w:ascii="Times New Roman" w:hAnsi="Times New Roman"/>
          <w:b/>
          <w:sz w:val="20"/>
          <w:szCs w:val="20"/>
        </w:rPr>
        <w:t>Коды КТРУ</w:t>
      </w:r>
      <w:r w:rsidRPr="000F4B0E">
        <w:rPr>
          <w:rStyle w:val="afa"/>
          <w:rFonts w:ascii="Times New Roman" w:hAnsi="Times New Roman"/>
          <w:b/>
          <w:sz w:val="20"/>
          <w:szCs w:val="20"/>
        </w:rPr>
        <w:footnoteReference w:id="7"/>
      </w:r>
    </w:p>
    <w:tbl>
      <w:tblPr>
        <w:tblW w:w="513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688"/>
        <w:gridCol w:w="10471"/>
      </w:tblGrid>
      <w:tr w:rsidR="000F4B0E" w:rsidRPr="000F4B0E" w14:paraId="65B4D832" w14:textId="77777777" w:rsidTr="00473B20">
        <w:trPr>
          <w:trHeight w:val="471"/>
        </w:trPr>
        <w:tc>
          <w:tcPr>
            <w:tcW w:w="289" w:type="pct"/>
            <w:vAlign w:val="center"/>
          </w:tcPr>
          <w:p w14:paraId="3D60B55E"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 п/п</w:t>
            </w:r>
          </w:p>
        </w:tc>
        <w:tc>
          <w:tcPr>
            <w:tcW w:w="1227" w:type="pct"/>
            <w:vAlign w:val="center"/>
          </w:tcPr>
          <w:p w14:paraId="421AA380"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Код КТРУ</w:t>
            </w:r>
          </w:p>
        </w:tc>
        <w:tc>
          <w:tcPr>
            <w:tcW w:w="3484" w:type="pct"/>
            <w:vAlign w:val="center"/>
          </w:tcPr>
          <w:p w14:paraId="12FF42DD"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Расшифровка</w:t>
            </w:r>
          </w:p>
        </w:tc>
      </w:tr>
      <w:tr w:rsidR="000F4B0E" w:rsidRPr="000F4B0E" w14:paraId="5515C527" w14:textId="77777777" w:rsidTr="00473B20">
        <w:trPr>
          <w:trHeight w:val="237"/>
        </w:trPr>
        <w:tc>
          <w:tcPr>
            <w:tcW w:w="289" w:type="pct"/>
            <w:vAlign w:val="center"/>
          </w:tcPr>
          <w:p w14:paraId="65D6F40B"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1</w:t>
            </w:r>
          </w:p>
        </w:tc>
        <w:tc>
          <w:tcPr>
            <w:tcW w:w="1227" w:type="pct"/>
            <w:vAlign w:val="center"/>
          </w:tcPr>
          <w:p w14:paraId="025D29D5"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2</w:t>
            </w:r>
          </w:p>
        </w:tc>
        <w:tc>
          <w:tcPr>
            <w:tcW w:w="3484" w:type="pct"/>
            <w:vAlign w:val="center"/>
          </w:tcPr>
          <w:p w14:paraId="4B1A9011" w14:textId="77777777" w:rsidR="000F4B0E" w:rsidRPr="00473B20" w:rsidRDefault="000F4B0E" w:rsidP="00473B20">
            <w:pPr>
              <w:pStyle w:val="af7"/>
              <w:jc w:val="center"/>
              <w:rPr>
                <w:rFonts w:ascii="Times New Roman" w:hAnsi="Times New Roman"/>
                <w:b/>
                <w:sz w:val="20"/>
                <w:szCs w:val="20"/>
              </w:rPr>
            </w:pPr>
            <w:r w:rsidRPr="00473B20">
              <w:rPr>
                <w:rFonts w:ascii="Times New Roman" w:hAnsi="Times New Roman"/>
                <w:b/>
                <w:sz w:val="20"/>
                <w:szCs w:val="20"/>
              </w:rPr>
              <w:t>3</w:t>
            </w:r>
          </w:p>
        </w:tc>
      </w:tr>
      <w:tr w:rsidR="000F4B0E" w:rsidRPr="000F4B0E" w14:paraId="2537A2C0" w14:textId="77777777" w:rsidTr="00473B20">
        <w:trPr>
          <w:trHeight w:val="103"/>
        </w:trPr>
        <w:tc>
          <w:tcPr>
            <w:tcW w:w="289" w:type="pct"/>
            <w:vAlign w:val="center"/>
          </w:tcPr>
          <w:p w14:paraId="3F394601" w14:textId="77777777" w:rsidR="000F4B0E" w:rsidRPr="00473B20" w:rsidRDefault="000F4B0E" w:rsidP="00473B20">
            <w:pPr>
              <w:pStyle w:val="af7"/>
              <w:jc w:val="center"/>
              <w:rPr>
                <w:rFonts w:ascii="Times New Roman" w:hAnsi="Times New Roman"/>
                <w:sz w:val="20"/>
                <w:szCs w:val="20"/>
                <w:lang w:val="en-US"/>
              </w:rPr>
            </w:pPr>
            <w:r w:rsidRPr="00473B20">
              <w:rPr>
                <w:rFonts w:ascii="Times New Roman" w:hAnsi="Times New Roman"/>
                <w:sz w:val="20"/>
                <w:szCs w:val="20"/>
                <w:lang w:val="en-US"/>
              </w:rPr>
              <w:t>1</w:t>
            </w:r>
          </w:p>
        </w:tc>
        <w:tc>
          <w:tcPr>
            <w:tcW w:w="1227" w:type="pct"/>
            <w:vAlign w:val="center"/>
          </w:tcPr>
          <w:p w14:paraId="133F703A" w14:textId="77777777" w:rsidR="000F4B0E" w:rsidRPr="000F4B0E" w:rsidRDefault="000F4B0E" w:rsidP="00473B20">
            <w:pPr>
              <w:jc w:val="center"/>
            </w:pPr>
            <w:r w:rsidRPr="000F4B0E">
              <w:t>-</w:t>
            </w:r>
          </w:p>
        </w:tc>
        <w:tc>
          <w:tcPr>
            <w:tcW w:w="3484" w:type="pct"/>
          </w:tcPr>
          <w:p w14:paraId="03C12F13" w14:textId="77777777" w:rsidR="000F4B0E" w:rsidRPr="000F4B0E" w:rsidRDefault="000F4B0E" w:rsidP="00473B20">
            <w:r w:rsidRPr="000F4B0E">
              <w:t>-</w:t>
            </w:r>
          </w:p>
        </w:tc>
      </w:tr>
    </w:tbl>
    <w:p w14:paraId="626B7817" w14:textId="77777777" w:rsidR="000F4B0E" w:rsidRPr="000F4B0E" w:rsidRDefault="000F4B0E" w:rsidP="000F4B0E">
      <w:pPr>
        <w:pStyle w:val="af7"/>
        <w:jc w:val="both"/>
        <w:rPr>
          <w:rFonts w:ascii="Times New Roman" w:hAnsi="Times New Roman"/>
          <w:b/>
          <w:sz w:val="24"/>
          <w:szCs w:val="24"/>
        </w:rPr>
      </w:pPr>
    </w:p>
    <w:p w14:paraId="4FEAEA1D" w14:textId="77777777" w:rsidR="00611C23" w:rsidRPr="00075881" w:rsidRDefault="00611C23" w:rsidP="00611C23">
      <w:pPr>
        <w:pStyle w:val="af7"/>
        <w:jc w:val="both"/>
        <w:rPr>
          <w:rFonts w:ascii="Times New Roman" w:hAnsi="Times New Roman"/>
        </w:rPr>
      </w:pPr>
    </w:p>
    <w:p w14:paraId="022439A0" w14:textId="77777777" w:rsidR="00611C23" w:rsidRPr="00611C23" w:rsidRDefault="00611C23" w:rsidP="00611C23">
      <w:pPr>
        <w:pStyle w:val="af7"/>
        <w:jc w:val="both"/>
        <w:rPr>
          <w:rFonts w:ascii="Times New Roman" w:hAnsi="Times New Roman"/>
          <w:sz w:val="24"/>
          <w:szCs w:val="24"/>
        </w:rPr>
      </w:pPr>
    </w:p>
    <w:p w14:paraId="42C34F7F" w14:textId="77777777" w:rsidR="00611C23" w:rsidRPr="00C0095F" w:rsidRDefault="00611C23" w:rsidP="00611C23">
      <w:pPr>
        <w:rPr>
          <w:sz w:val="24"/>
          <w:szCs w:val="24"/>
          <w:lang w:val="ru-RU"/>
        </w:rPr>
      </w:pPr>
      <w:r>
        <w:rPr>
          <w:sz w:val="24"/>
          <w:szCs w:val="24"/>
          <w:lang w:val="ru-RU"/>
        </w:rPr>
        <w:t>Поставщик</w:t>
      </w:r>
      <w:r w:rsidRPr="00C0095F">
        <w:rPr>
          <w:sz w:val="24"/>
          <w:szCs w:val="24"/>
          <w:lang w:val="ru-RU"/>
        </w:rPr>
        <w:t>:</w:t>
      </w:r>
      <w:r w:rsidRPr="00C0095F">
        <w:rPr>
          <w:sz w:val="24"/>
          <w:szCs w:val="24"/>
          <w:lang w:val="ru-RU"/>
        </w:rPr>
        <w:tab/>
      </w:r>
      <w:r w:rsidRPr="00C0095F">
        <w:rPr>
          <w:sz w:val="24"/>
          <w:szCs w:val="24"/>
          <w:lang w:val="ru-RU"/>
        </w:rPr>
        <w:tab/>
      </w:r>
      <w:r w:rsidRPr="00C0095F">
        <w:rPr>
          <w:sz w:val="24"/>
          <w:szCs w:val="24"/>
          <w:lang w:val="ru-RU"/>
        </w:rPr>
        <w:tab/>
      </w:r>
      <w:r w:rsidRPr="00C0095F">
        <w:rPr>
          <w:sz w:val="24"/>
          <w:szCs w:val="24"/>
          <w:lang w:val="ru-RU"/>
        </w:rPr>
        <w:tab/>
      </w:r>
      <w:r w:rsidRPr="00C0095F">
        <w:rPr>
          <w:sz w:val="24"/>
          <w:szCs w:val="24"/>
          <w:lang w:val="ru-RU"/>
        </w:rPr>
        <w:tab/>
      </w:r>
      <w:r w:rsidRPr="00C0095F">
        <w:rPr>
          <w:sz w:val="24"/>
          <w:szCs w:val="24"/>
          <w:lang w:val="ru-RU"/>
        </w:rPr>
        <w:tab/>
        <w:t xml:space="preserve">   Заказчик:</w:t>
      </w:r>
    </w:p>
    <w:tbl>
      <w:tblPr>
        <w:tblW w:w="0" w:type="auto"/>
        <w:tblLook w:val="01E0" w:firstRow="1" w:lastRow="1" w:firstColumn="1" w:lastColumn="1" w:noHBand="0" w:noVBand="0"/>
      </w:tblPr>
      <w:tblGrid>
        <w:gridCol w:w="5236"/>
        <w:gridCol w:w="5235"/>
      </w:tblGrid>
      <w:tr w:rsidR="00611C23" w:rsidRPr="00C0095F" w14:paraId="72FE39C3" w14:textId="77777777" w:rsidTr="001349D4">
        <w:tc>
          <w:tcPr>
            <w:tcW w:w="5236" w:type="dxa"/>
          </w:tcPr>
          <w:p w14:paraId="59CD8099" w14:textId="77777777" w:rsidR="00611C23" w:rsidRPr="00C0095F" w:rsidRDefault="00611C23" w:rsidP="001349D4">
            <w:pPr>
              <w:rPr>
                <w:sz w:val="24"/>
                <w:szCs w:val="24"/>
                <w:lang w:val="ru-RU"/>
              </w:rPr>
            </w:pPr>
          </w:p>
        </w:tc>
        <w:tc>
          <w:tcPr>
            <w:tcW w:w="5235" w:type="dxa"/>
          </w:tcPr>
          <w:p w14:paraId="3BCB46AC" w14:textId="77777777" w:rsidR="00611C23" w:rsidRDefault="00611C23" w:rsidP="001349D4">
            <w:pPr>
              <w:rPr>
                <w:sz w:val="24"/>
                <w:szCs w:val="24"/>
                <w:lang w:val="ru-RU"/>
              </w:rPr>
            </w:pPr>
            <w:r w:rsidRPr="00C0095F">
              <w:rPr>
                <w:sz w:val="24"/>
                <w:szCs w:val="24"/>
                <w:lang w:val="ru-RU"/>
              </w:rPr>
              <w:t xml:space="preserve"> ФГБУ ПОО «ГУОР г. Бронницы МО»</w:t>
            </w:r>
          </w:p>
          <w:p w14:paraId="00630D34" w14:textId="77777777" w:rsidR="00611C23" w:rsidRPr="00C0095F" w:rsidRDefault="00611C23" w:rsidP="001349D4">
            <w:pPr>
              <w:rPr>
                <w:sz w:val="24"/>
                <w:szCs w:val="24"/>
                <w:lang w:val="ru-RU"/>
              </w:rPr>
            </w:pPr>
            <w:r>
              <w:rPr>
                <w:sz w:val="24"/>
                <w:szCs w:val="24"/>
                <w:lang w:val="ru-RU"/>
              </w:rPr>
              <w:t xml:space="preserve"> Заместитель директора</w:t>
            </w:r>
          </w:p>
        </w:tc>
      </w:tr>
    </w:tbl>
    <w:p w14:paraId="1DFADEB0" w14:textId="77777777" w:rsidR="00611C23" w:rsidRPr="00C0095F" w:rsidRDefault="00611C23" w:rsidP="00611C23">
      <w:pPr>
        <w:rPr>
          <w:sz w:val="24"/>
          <w:szCs w:val="24"/>
          <w:lang w:val="ru-RU"/>
        </w:rPr>
      </w:pPr>
    </w:p>
    <w:p w14:paraId="3C3DB691" w14:textId="77777777" w:rsidR="00611C23" w:rsidRPr="00C0095F" w:rsidRDefault="00611C23" w:rsidP="00611C23">
      <w:pPr>
        <w:rPr>
          <w:sz w:val="24"/>
          <w:szCs w:val="24"/>
          <w:lang w:val="ru-RU"/>
        </w:rPr>
      </w:pPr>
      <w:r w:rsidRPr="00C0095F">
        <w:rPr>
          <w:sz w:val="24"/>
          <w:szCs w:val="24"/>
          <w:lang w:val="ru-RU"/>
        </w:rPr>
        <w:t>_______________________/</w:t>
      </w:r>
      <w:r w:rsidRPr="00CE659C">
        <w:rPr>
          <w:sz w:val="24"/>
          <w:szCs w:val="24"/>
          <w:lang w:val="ru-RU"/>
        </w:rPr>
        <w:t xml:space="preserve"> </w:t>
      </w:r>
      <w:r>
        <w:rPr>
          <w:sz w:val="24"/>
          <w:szCs w:val="24"/>
          <w:lang w:val="ru-RU"/>
        </w:rPr>
        <w:t>____________</w:t>
      </w:r>
      <w:r w:rsidRPr="00C0095F">
        <w:rPr>
          <w:sz w:val="24"/>
          <w:szCs w:val="24"/>
          <w:lang w:val="ru-RU"/>
        </w:rPr>
        <w:t xml:space="preserve"> </w:t>
      </w:r>
      <w:r>
        <w:rPr>
          <w:sz w:val="24"/>
          <w:szCs w:val="24"/>
          <w:lang w:val="ru-RU"/>
        </w:rPr>
        <w:t xml:space="preserve">/          </w:t>
      </w:r>
      <w:r w:rsidRPr="00C0095F">
        <w:rPr>
          <w:sz w:val="24"/>
          <w:szCs w:val="24"/>
          <w:lang w:val="ru-RU"/>
        </w:rPr>
        <w:t xml:space="preserve"> ________________________/ </w:t>
      </w:r>
      <w:r w:rsidR="009C08DD">
        <w:rPr>
          <w:sz w:val="24"/>
          <w:szCs w:val="24"/>
          <w:lang w:val="ru-RU"/>
        </w:rPr>
        <w:t>Н</w:t>
      </w:r>
      <w:r>
        <w:rPr>
          <w:sz w:val="24"/>
          <w:szCs w:val="24"/>
          <w:lang w:val="ru-RU"/>
        </w:rPr>
        <w:t>.</w:t>
      </w:r>
      <w:r w:rsidR="009C08DD">
        <w:rPr>
          <w:sz w:val="24"/>
          <w:szCs w:val="24"/>
          <w:lang w:val="ru-RU"/>
        </w:rPr>
        <w:t>Н</w:t>
      </w:r>
      <w:r>
        <w:rPr>
          <w:sz w:val="24"/>
          <w:szCs w:val="24"/>
          <w:lang w:val="ru-RU"/>
        </w:rPr>
        <w:t xml:space="preserve">. </w:t>
      </w:r>
      <w:r w:rsidR="009C08DD">
        <w:rPr>
          <w:sz w:val="24"/>
          <w:szCs w:val="24"/>
          <w:lang w:val="ru-RU"/>
        </w:rPr>
        <w:t>Василига</w:t>
      </w:r>
      <w:r w:rsidRPr="00C0095F">
        <w:rPr>
          <w:sz w:val="24"/>
          <w:szCs w:val="24"/>
          <w:lang w:val="ru-RU"/>
        </w:rPr>
        <w:t xml:space="preserve"> /</w:t>
      </w:r>
    </w:p>
    <w:p w14:paraId="2691AE19" w14:textId="77777777" w:rsidR="00611C23" w:rsidRPr="00C0095F" w:rsidRDefault="00611C23" w:rsidP="00611C23">
      <w:pPr>
        <w:rPr>
          <w:sz w:val="24"/>
          <w:szCs w:val="24"/>
          <w:lang w:val="ru-RU"/>
        </w:rPr>
      </w:pPr>
      <w:r w:rsidRPr="00C0095F">
        <w:rPr>
          <w:sz w:val="24"/>
          <w:szCs w:val="24"/>
          <w:lang w:val="ru-RU"/>
        </w:rPr>
        <w:t xml:space="preserve">                    </w:t>
      </w:r>
      <w:r w:rsidRPr="00DA49C3">
        <w:rPr>
          <w:sz w:val="24"/>
          <w:szCs w:val="24"/>
          <w:lang w:val="ru-RU"/>
        </w:rPr>
        <w:t>М.П.                                                                          М.П.</w:t>
      </w:r>
    </w:p>
    <w:p w14:paraId="3DD0AB41" w14:textId="77777777" w:rsidR="00611C23" w:rsidRPr="00C0095F" w:rsidRDefault="00611C23" w:rsidP="00611C23">
      <w:pPr>
        <w:widowControl w:val="0"/>
        <w:ind w:firstLine="567"/>
        <w:jc w:val="center"/>
        <w:rPr>
          <w:b/>
          <w:sz w:val="24"/>
          <w:szCs w:val="24"/>
          <w:lang w:val="ru-RU"/>
        </w:rPr>
      </w:pPr>
    </w:p>
    <w:p w14:paraId="0946C2F8" w14:textId="77777777" w:rsidR="00BC4105" w:rsidRPr="00611C23" w:rsidRDefault="00BC4105" w:rsidP="00BC4105">
      <w:pPr>
        <w:widowControl w:val="0"/>
        <w:rPr>
          <w:b/>
          <w:sz w:val="24"/>
          <w:szCs w:val="24"/>
          <w:lang w:val="ru-RU"/>
        </w:rPr>
      </w:pPr>
    </w:p>
    <w:sectPr w:rsidR="00BC4105" w:rsidRPr="00611C23" w:rsidSect="00611C23">
      <w:headerReference w:type="default" r:id="rId9"/>
      <w:footerReference w:type="default" r:id="rId10"/>
      <w:pgSz w:w="16838" w:h="11906" w:orient="landscape"/>
      <w:pgMar w:top="0" w:right="851" w:bottom="56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DBF1" w14:textId="77777777" w:rsidR="006E3590" w:rsidRDefault="006E3590">
      <w:r>
        <w:separator/>
      </w:r>
    </w:p>
  </w:endnote>
  <w:endnote w:type="continuationSeparator" w:id="0">
    <w:p w14:paraId="2D0195EC" w14:textId="77777777" w:rsidR="006E3590" w:rsidRDefault="006E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4C71" w14:textId="77777777" w:rsidR="000666DC" w:rsidRDefault="000666DC">
    <w:pPr>
      <w:pStyle w:val="af3"/>
      <w:jc w:val="right"/>
    </w:pPr>
    <w:r>
      <w:fldChar w:fldCharType="begin"/>
    </w:r>
    <w:r>
      <w:instrText>PAGE   \* MERGEFORMAT</w:instrText>
    </w:r>
    <w:r>
      <w:fldChar w:fldCharType="separate"/>
    </w:r>
    <w:r w:rsidR="00A017F7" w:rsidRPr="00A017F7">
      <w:rPr>
        <w:noProof/>
        <w:lang w:val="ru-RU"/>
      </w:rPr>
      <w:t>4</w:t>
    </w:r>
    <w:r>
      <w:fldChar w:fldCharType="end"/>
    </w:r>
  </w:p>
  <w:p w14:paraId="54085A19" w14:textId="77777777" w:rsidR="000666DC" w:rsidRPr="00AA2143" w:rsidRDefault="000666DC" w:rsidP="00AA2143">
    <w:pPr>
      <w:pStyle w:val="af3"/>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3B4" w14:textId="77777777" w:rsidR="001349D4" w:rsidRDefault="001349D4" w:rsidP="001349D4">
    <w:pPr>
      <w:pStyle w:val="af3"/>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A9E5" w14:textId="77777777" w:rsidR="006E3590" w:rsidRDefault="006E3590">
      <w:r>
        <w:separator/>
      </w:r>
    </w:p>
  </w:footnote>
  <w:footnote w:type="continuationSeparator" w:id="0">
    <w:p w14:paraId="012D1EAB" w14:textId="77777777" w:rsidR="006E3590" w:rsidRDefault="006E3590">
      <w:r>
        <w:continuationSeparator/>
      </w:r>
    </w:p>
  </w:footnote>
  <w:footnote w:id="1">
    <w:p w14:paraId="12F18B2F" w14:textId="77777777" w:rsidR="000F4B0E" w:rsidRDefault="000F4B0E" w:rsidP="000F4B0E">
      <w:pPr>
        <w:pStyle w:val="af8"/>
      </w:pPr>
      <w:r>
        <w:rPr>
          <w:rStyle w:val="afa"/>
        </w:rPr>
        <w:footnoteRef/>
      </w:r>
      <w:r>
        <w:t xml:space="preserve"> Указывается в формате 00.0(0).(00)</w:t>
      </w:r>
    </w:p>
  </w:footnote>
  <w:footnote w:id="2">
    <w:p w14:paraId="577554ED" w14:textId="77777777" w:rsidR="000F4B0E" w:rsidRDefault="000F4B0E" w:rsidP="000F4B0E">
      <w:pPr>
        <w:pStyle w:val="af8"/>
      </w:pPr>
      <w:r>
        <w:rPr>
          <w:rStyle w:val="afa"/>
        </w:rPr>
        <w:footnoteRef/>
      </w:r>
      <w:r>
        <w:t xml:space="preserve"> Указывается в формате 00.00.00.000</w:t>
      </w:r>
    </w:p>
  </w:footnote>
  <w:footnote w:id="3">
    <w:p w14:paraId="4B47F38B" w14:textId="77777777" w:rsidR="000F4B0E" w:rsidRDefault="000F4B0E" w:rsidP="000F4B0E">
      <w:pPr>
        <w:pStyle w:val="af8"/>
      </w:pPr>
      <w:r>
        <w:rPr>
          <w:rStyle w:val="afa"/>
        </w:rPr>
        <w:footnoteRef/>
      </w:r>
      <w:r>
        <w:t xml:space="preserve"> Указывается при наличии реестрового номера в каталоге товаров, работ услуг (</w:t>
      </w:r>
      <w:hyperlink r:id="rId1" w:history="1">
        <w:r>
          <w:rPr>
            <w:rStyle w:val="af0"/>
          </w:rPr>
          <w:t>http://zakupki.gov.ru/epz/ktru/start/allPage.html</w:t>
        </w:r>
      </w:hyperlink>
      <w:r>
        <w:t xml:space="preserve">), в формате </w:t>
      </w:r>
      <w:r w:rsidRPr="00686B34">
        <w:t>00.00.00.000-00000000</w:t>
      </w:r>
    </w:p>
  </w:footnote>
  <w:footnote w:id="4">
    <w:p w14:paraId="22570778" w14:textId="77777777" w:rsidR="000F4B0E" w:rsidRDefault="000F4B0E" w:rsidP="000F4B0E">
      <w:pPr>
        <w:pStyle w:val="af8"/>
      </w:pPr>
      <w:r>
        <w:rPr>
          <w:rStyle w:val="afa"/>
        </w:rPr>
        <w:footnoteRef/>
      </w:r>
      <w:r>
        <w:t xml:space="preserve"> Осуществляется описание объекта закупки в соответствии с требованиями статьи 33. «Правила описания объекта закупки» </w:t>
      </w:r>
      <w:r w:rsidRPr="008762A5">
        <w:t>Федеральн</w:t>
      </w:r>
      <w:r>
        <w:t>ого</w:t>
      </w:r>
      <w:r w:rsidRPr="008762A5">
        <w:t xml:space="preserve"> закон</w:t>
      </w:r>
      <w:r>
        <w:t>а</w:t>
      </w:r>
      <w:r w:rsidRPr="008762A5">
        <w:t xml:space="preserve"> от 05.04.2</w:t>
      </w:r>
      <w:r>
        <w:t xml:space="preserve">013 </w:t>
      </w:r>
      <w:r>
        <w:br/>
        <w:t>№ 44-ФЗ</w:t>
      </w:r>
      <w:r w:rsidRPr="008762A5">
        <w:t xml:space="preserve"> </w:t>
      </w:r>
      <w:r>
        <w:t>«</w:t>
      </w:r>
      <w:r w:rsidRPr="008762A5">
        <w:t>О контрактной системе в сфере закупок товаров, работ, услуг для обеспечения государственных и муниципальных нужд</w:t>
      </w:r>
      <w:r>
        <w:t>»</w:t>
      </w:r>
      <w:r w:rsidRPr="008762A5">
        <w:t>.</w:t>
      </w:r>
      <w:r>
        <w:t xml:space="preserve"> В описание объекта закупки в </w:t>
      </w:r>
      <w:r w:rsidRPr="003E7102">
        <w:rPr>
          <w:b/>
          <w:u w:val="single"/>
        </w:rPr>
        <w:t>обязательном порядке</w:t>
      </w:r>
      <w:r>
        <w:t xml:space="preserve"> включаются требования, установленные описанием товара, работы, услуги в реестровом номере в каталоге товаров, работ, услуг.</w:t>
      </w:r>
    </w:p>
  </w:footnote>
  <w:footnote w:id="5">
    <w:p w14:paraId="7FC6569D" w14:textId="77777777" w:rsidR="000F4B0E" w:rsidRDefault="000F4B0E" w:rsidP="000F4B0E">
      <w:pPr>
        <w:pStyle w:val="af8"/>
      </w:pPr>
      <w:r>
        <w:rPr>
          <w:rStyle w:val="afa"/>
        </w:rPr>
        <w:footnoteRef/>
      </w:r>
      <w:r>
        <w:t xml:space="preserve"> Указывается в формате 00.0(0).(00)</w:t>
      </w:r>
    </w:p>
  </w:footnote>
  <w:footnote w:id="6">
    <w:p w14:paraId="76F5C4EF" w14:textId="77777777" w:rsidR="000F4B0E" w:rsidRDefault="000F4B0E" w:rsidP="000F4B0E">
      <w:pPr>
        <w:pStyle w:val="af8"/>
      </w:pPr>
      <w:r>
        <w:rPr>
          <w:rStyle w:val="afa"/>
        </w:rPr>
        <w:footnoteRef/>
      </w:r>
      <w:r>
        <w:t xml:space="preserve"> Указывается в формате 00.00.00.000</w:t>
      </w:r>
    </w:p>
  </w:footnote>
  <w:footnote w:id="7">
    <w:p w14:paraId="4D91076C" w14:textId="77777777" w:rsidR="000F4B0E" w:rsidRDefault="000F4B0E" w:rsidP="000F4B0E">
      <w:pPr>
        <w:pStyle w:val="af8"/>
      </w:pPr>
      <w:r>
        <w:rPr>
          <w:rStyle w:val="afa"/>
        </w:rPr>
        <w:footnoteRef/>
      </w:r>
      <w:r>
        <w:t xml:space="preserve"> Указывается в формате 00.00.00.000-00000000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87A3" w14:textId="77777777" w:rsidR="001349D4" w:rsidRPr="00FC164C" w:rsidRDefault="001349D4" w:rsidP="001349D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0"/>
      </w:pPr>
      <w:rPr>
        <w:rFonts w:ascii="OpenSymbol" w:hAnsi="OpenSymbol" w:cs="OpenSymbol"/>
      </w:rPr>
    </w:lvl>
    <w:lvl w:ilvl="1">
      <w:start w:val="1"/>
      <w:numFmt w:val="decimal"/>
      <w:lvlText w:val="%2."/>
      <w:lvlJc w:val="left"/>
      <w:pPr>
        <w:tabs>
          <w:tab w:val="num" w:pos="709"/>
        </w:tabs>
        <w:ind w:left="709" w:hanging="709"/>
      </w:pPr>
      <w:rPr>
        <w:rFonts w:ascii="Arial" w:hAnsi="Arial" w:cs="Arial"/>
        <w:sz w:val="22"/>
      </w:rPr>
    </w:lvl>
    <w:lvl w:ilvl="2">
      <w:start w:val="1"/>
      <w:numFmt w:val="decimal"/>
      <w:lvlText w:val="%1.%2.%3."/>
      <w:lvlJc w:val="left"/>
      <w:pPr>
        <w:tabs>
          <w:tab w:val="num" w:pos="1701"/>
        </w:tabs>
        <w:ind w:left="1701" w:hanging="992"/>
      </w:pPr>
      <w:rPr>
        <w:rFonts w:ascii="Arial" w:hAnsi="Arial" w:cs="Arial"/>
        <w:sz w:val="22"/>
      </w:rPr>
    </w:lvl>
    <w:lvl w:ilvl="3">
      <w:start w:val="1"/>
      <w:numFmt w:val="decimal"/>
      <w:lvlText w:val="%1.%2.%3.%4."/>
      <w:lvlJc w:val="left"/>
      <w:pPr>
        <w:tabs>
          <w:tab w:val="num" w:pos="2835"/>
        </w:tabs>
        <w:ind w:left="2835" w:hanging="1134"/>
      </w:pPr>
      <w:rPr>
        <w:rFonts w:ascii="Symbol" w:hAnsi="Symbol" w:cs="Symbol"/>
        <w:sz w:val="22"/>
      </w:rPr>
    </w:lvl>
    <w:lvl w:ilvl="4">
      <w:start w:val="1"/>
      <w:numFmt w:val="decimal"/>
      <w:lvlText w:val="%1.%2.%3.%4.%5."/>
      <w:lvlJc w:val="left"/>
      <w:pPr>
        <w:tabs>
          <w:tab w:val="num" w:pos="4253"/>
        </w:tabs>
        <w:ind w:left="4260" w:hanging="1425"/>
      </w:pPr>
      <w:rPr>
        <w:rFonts w:ascii="Symbol" w:hAnsi="Symbol" w:cs="Symbol"/>
        <w:sz w:val="22"/>
      </w:rPr>
    </w:lvl>
    <w:lvl w:ilvl="5">
      <w:start w:val="1"/>
      <w:numFmt w:val="decimal"/>
      <w:lvlText w:val="%1.%2.%3.%4.%5.%6."/>
      <w:lvlJc w:val="left"/>
      <w:pPr>
        <w:tabs>
          <w:tab w:val="num" w:pos="5954"/>
        </w:tabs>
        <w:ind w:left="5955" w:hanging="1702"/>
      </w:pPr>
      <w:rPr>
        <w:rFonts w:ascii="Symbol" w:hAnsi="Symbol" w:cs="Symbol"/>
        <w:sz w:val="22"/>
      </w:rPr>
    </w:lvl>
    <w:lvl w:ilvl="6">
      <w:start w:val="1"/>
      <w:numFmt w:val="decimal"/>
      <w:lvlText w:val="%1.%2.%3.%4.%5.%6.%7."/>
      <w:lvlJc w:val="left"/>
      <w:pPr>
        <w:tabs>
          <w:tab w:val="num" w:pos="7796"/>
        </w:tabs>
        <w:ind w:left="7800" w:hanging="1846"/>
      </w:pPr>
      <w:rPr>
        <w:rFonts w:ascii="Arial" w:hAnsi="Arial" w:cs="Arial"/>
        <w:sz w:val="18"/>
      </w:rPr>
    </w:lvl>
    <w:lvl w:ilvl="7">
      <w:start w:val="1"/>
      <w:numFmt w:val="decimal"/>
      <w:lvlText w:val="%1.%2.%3.%4.%5.%6.%7.%8."/>
      <w:lvlJc w:val="left"/>
      <w:pPr>
        <w:tabs>
          <w:tab w:val="num" w:pos="9923"/>
        </w:tabs>
        <w:ind w:left="9930" w:hanging="2134"/>
      </w:pPr>
      <w:rPr>
        <w:rFonts w:ascii="Arial" w:hAnsi="Arial" w:cs="Arial"/>
        <w:sz w:val="18"/>
      </w:rPr>
    </w:lvl>
    <w:lvl w:ilvl="8">
      <w:start w:val="1"/>
      <w:numFmt w:val="decimal"/>
      <w:lvlText w:val="%1.%2.%3.%4.%5.%6.%7.%8.%9."/>
      <w:lvlJc w:val="left"/>
      <w:pPr>
        <w:tabs>
          <w:tab w:val="num" w:pos="12191"/>
        </w:tabs>
        <w:ind w:left="12195" w:hanging="2272"/>
      </w:pPr>
      <w:rPr>
        <w:rFonts w:ascii="Arial" w:hAnsi="Arial" w:cs="Arial"/>
        <w:sz w:val="18"/>
      </w:rPr>
    </w:lvl>
  </w:abstractNum>
  <w:abstractNum w:abstractNumId="1" w15:restartNumberingAfterBreak="0">
    <w:nsid w:val="016C3712"/>
    <w:multiLevelType w:val="multilevel"/>
    <w:tmpl w:val="E5C6986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707"/>
        </w:tabs>
        <w:ind w:left="1707" w:hanging="720"/>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4041"/>
        </w:tabs>
        <w:ind w:left="4041" w:hanging="108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6375"/>
        </w:tabs>
        <w:ind w:left="6375" w:hanging="1440"/>
      </w:pPr>
      <w:rPr>
        <w:rFonts w:hint="default"/>
      </w:rPr>
    </w:lvl>
    <w:lvl w:ilvl="6">
      <w:start w:val="1"/>
      <w:numFmt w:val="decimal"/>
      <w:lvlText w:val="%1.%2.%3.%4.%5.%6.%7."/>
      <w:lvlJc w:val="left"/>
      <w:pPr>
        <w:tabs>
          <w:tab w:val="num" w:pos="7722"/>
        </w:tabs>
        <w:ind w:left="7722" w:hanging="1800"/>
      </w:pPr>
      <w:rPr>
        <w:rFonts w:hint="default"/>
      </w:rPr>
    </w:lvl>
    <w:lvl w:ilvl="7">
      <w:start w:val="1"/>
      <w:numFmt w:val="decimal"/>
      <w:lvlText w:val="%1.%2.%3.%4.%5.%6.%7.%8."/>
      <w:lvlJc w:val="left"/>
      <w:pPr>
        <w:tabs>
          <w:tab w:val="num" w:pos="8709"/>
        </w:tabs>
        <w:ind w:left="8709" w:hanging="1800"/>
      </w:pPr>
      <w:rPr>
        <w:rFonts w:hint="default"/>
      </w:rPr>
    </w:lvl>
    <w:lvl w:ilvl="8">
      <w:start w:val="1"/>
      <w:numFmt w:val="decimal"/>
      <w:lvlText w:val="%1.%2.%3.%4.%5.%6.%7.%8.%9."/>
      <w:lvlJc w:val="left"/>
      <w:pPr>
        <w:tabs>
          <w:tab w:val="num" w:pos="10056"/>
        </w:tabs>
        <w:ind w:left="10056" w:hanging="2160"/>
      </w:pPr>
      <w:rPr>
        <w:rFonts w:hint="default"/>
      </w:rPr>
    </w:lvl>
  </w:abstractNum>
  <w:abstractNum w:abstractNumId="2" w15:restartNumberingAfterBreak="0">
    <w:nsid w:val="02873058"/>
    <w:multiLevelType w:val="multilevel"/>
    <w:tmpl w:val="98C0A80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9845B1"/>
    <w:multiLevelType w:val="multilevel"/>
    <w:tmpl w:val="C068E17A"/>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F26CE8"/>
    <w:multiLevelType w:val="multilevel"/>
    <w:tmpl w:val="7E18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9106F"/>
    <w:multiLevelType w:val="hybridMultilevel"/>
    <w:tmpl w:val="08143576"/>
    <w:lvl w:ilvl="0" w:tplc="818093B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AC2F09"/>
    <w:multiLevelType w:val="hybridMultilevel"/>
    <w:tmpl w:val="2994730E"/>
    <w:lvl w:ilvl="0" w:tplc="0BD2FA60">
      <w:start w:val="4"/>
      <w:numFmt w:val="decimal"/>
      <w:lvlText w:val="1.%1."/>
      <w:lvlJc w:val="left"/>
      <w:pPr>
        <w:tabs>
          <w:tab w:val="num" w:pos="1418"/>
        </w:tabs>
        <w:ind w:left="1418" w:hanging="567"/>
      </w:pPr>
    </w:lvl>
    <w:lvl w:ilvl="1" w:tplc="04190019">
      <w:start w:val="1"/>
      <w:numFmt w:val="lowerLetter"/>
      <w:lvlText w:val="%2."/>
      <w:lvlJc w:val="left"/>
      <w:pPr>
        <w:tabs>
          <w:tab w:val="num" w:pos="589"/>
        </w:tabs>
        <w:ind w:left="5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C5E062C"/>
    <w:multiLevelType w:val="multilevel"/>
    <w:tmpl w:val="DB5044F8"/>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DB60AEA"/>
    <w:multiLevelType w:val="hybridMultilevel"/>
    <w:tmpl w:val="C1DC8DC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9" w15:restartNumberingAfterBreak="0">
    <w:nsid w:val="1E142863"/>
    <w:multiLevelType w:val="hybridMultilevel"/>
    <w:tmpl w:val="3B3E25C8"/>
    <w:lvl w:ilvl="0" w:tplc="A24479C4">
      <w:start w:val="1"/>
      <w:numFmt w:val="bullet"/>
      <w:lvlText w:val=""/>
      <w:lvlJc w:val="left"/>
      <w:pPr>
        <w:tabs>
          <w:tab w:val="num" w:pos="2488"/>
        </w:tabs>
        <w:ind w:left="2488" w:hanging="360"/>
      </w:pPr>
      <w:rPr>
        <w:rFonts w:ascii="Symbol" w:hAnsi="Symbol" w:hint="default"/>
      </w:rPr>
    </w:lvl>
    <w:lvl w:ilvl="1" w:tplc="A24479C4">
      <w:start w:val="1"/>
      <w:numFmt w:val="bullet"/>
      <w:lvlText w:val=""/>
      <w:lvlJc w:val="left"/>
      <w:pPr>
        <w:tabs>
          <w:tab w:val="num" w:pos="2433"/>
        </w:tabs>
        <w:ind w:left="2433" w:hanging="360"/>
      </w:pPr>
      <w:rPr>
        <w:rFonts w:ascii="Symbol" w:hAnsi="Symbol"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20C26742"/>
    <w:multiLevelType w:val="multilevel"/>
    <w:tmpl w:val="4F8E7FB8"/>
    <w:lvl w:ilvl="0">
      <w:start w:val="3"/>
      <w:numFmt w:val="decimal"/>
      <w:lvlText w:val="%1."/>
      <w:lvlJc w:val="left"/>
      <w:pPr>
        <w:ind w:left="450" w:hanging="450"/>
      </w:pPr>
      <w:rPr>
        <w:rFonts w:hint="default"/>
      </w:rPr>
    </w:lvl>
    <w:lvl w:ilvl="1">
      <w:start w:val="1"/>
      <w:numFmt w:val="decimal"/>
      <w:lvlText w:val="%1.%2."/>
      <w:lvlJc w:val="left"/>
      <w:pPr>
        <w:ind w:left="2427" w:hanging="72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6201" w:hanging="108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975" w:hanging="1440"/>
      </w:pPr>
      <w:rPr>
        <w:rFonts w:hint="default"/>
      </w:rPr>
    </w:lvl>
    <w:lvl w:ilvl="6">
      <w:start w:val="1"/>
      <w:numFmt w:val="decimal"/>
      <w:lvlText w:val="%1.%2.%3.%4.%5.%6.%7."/>
      <w:lvlJc w:val="left"/>
      <w:pPr>
        <w:ind w:left="12042" w:hanging="1800"/>
      </w:pPr>
      <w:rPr>
        <w:rFonts w:hint="default"/>
      </w:rPr>
    </w:lvl>
    <w:lvl w:ilvl="7">
      <w:start w:val="1"/>
      <w:numFmt w:val="decimal"/>
      <w:lvlText w:val="%1.%2.%3.%4.%5.%6.%7.%8."/>
      <w:lvlJc w:val="left"/>
      <w:pPr>
        <w:ind w:left="13749" w:hanging="1800"/>
      </w:pPr>
      <w:rPr>
        <w:rFonts w:hint="default"/>
      </w:rPr>
    </w:lvl>
    <w:lvl w:ilvl="8">
      <w:start w:val="1"/>
      <w:numFmt w:val="decimal"/>
      <w:lvlText w:val="%1.%2.%3.%4.%5.%6.%7.%8.%9."/>
      <w:lvlJc w:val="left"/>
      <w:pPr>
        <w:ind w:left="15816" w:hanging="2160"/>
      </w:pPr>
      <w:rPr>
        <w:rFonts w:hint="default"/>
      </w:rPr>
    </w:lvl>
  </w:abstractNum>
  <w:abstractNum w:abstractNumId="11" w15:restartNumberingAfterBreak="0">
    <w:nsid w:val="26147740"/>
    <w:multiLevelType w:val="multilevel"/>
    <w:tmpl w:val="31CA5F3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A757FAA"/>
    <w:multiLevelType w:val="hybridMultilevel"/>
    <w:tmpl w:val="BCF81B0E"/>
    <w:lvl w:ilvl="0" w:tplc="26E0ADC8">
      <w:start w:val="1"/>
      <w:numFmt w:val="decimal"/>
      <w:lvlText w:val="3.%1."/>
      <w:lvlJc w:val="left"/>
      <w:pPr>
        <w:tabs>
          <w:tab w:val="num" w:pos="1637"/>
        </w:tabs>
        <w:ind w:left="1637"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DF5514"/>
    <w:multiLevelType w:val="hybridMultilevel"/>
    <w:tmpl w:val="368624D4"/>
    <w:lvl w:ilvl="0" w:tplc="DC18006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15:restartNumberingAfterBreak="0">
    <w:nsid w:val="32F80AD3"/>
    <w:multiLevelType w:val="multilevel"/>
    <w:tmpl w:val="4F8E7FB8"/>
    <w:lvl w:ilvl="0">
      <w:start w:val="3"/>
      <w:numFmt w:val="decimal"/>
      <w:lvlText w:val="%1."/>
      <w:lvlJc w:val="left"/>
      <w:pPr>
        <w:ind w:left="450" w:hanging="450"/>
      </w:pPr>
      <w:rPr>
        <w:rFonts w:hint="default"/>
      </w:rPr>
    </w:lvl>
    <w:lvl w:ilvl="1">
      <w:start w:val="1"/>
      <w:numFmt w:val="decimal"/>
      <w:lvlText w:val="%1.%2."/>
      <w:lvlJc w:val="left"/>
      <w:pPr>
        <w:ind w:left="2427" w:hanging="72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6201" w:hanging="108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975" w:hanging="1440"/>
      </w:pPr>
      <w:rPr>
        <w:rFonts w:hint="default"/>
      </w:rPr>
    </w:lvl>
    <w:lvl w:ilvl="6">
      <w:start w:val="1"/>
      <w:numFmt w:val="decimal"/>
      <w:lvlText w:val="%1.%2.%3.%4.%5.%6.%7."/>
      <w:lvlJc w:val="left"/>
      <w:pPr>
        <w:ind w:left="12042" w:hanging="1800"/>
      </w:pPr>
      <w:rPr>
        <w:rFonts w:hint="default"/>
      </w:rPr>
    </w:lvl>
    <w:lvl w:ilvl="7">
      <w:start w:val="1"/>
      <w:numFmt w:val="decimal"/>
      <w:lvlText w:val="%1.%2.%3.%4.%5.%6.%7.%8."/>
      <w:lvlJc w:val="left"/>
      <w:pPr>
        <w:ind w:left="13749" w:hanging="1800"/>
      </w:pPr>
      <w:rPr>
        <w:rFonts w:hint="default"/>
      </w:rPr>
    </w:lvl>
    <w:lvl w:ilvl="8">
      <w:start w:val="1"/>
      <w:numFmt w:val="decimal"/>
      <w:lvlText w:val="%1.%2.%3.%4.%5.%6.%7.%8.%9."/>
      <w:lvlJc w:val="left"/>
      <w:pPr>
        <w:ind w:left="15816" w:hanging="2160"/>
      </w:pPr>
      <w:rPr>
        <w:rFonts w:hint="default"/>
      </w:rPr>
    </w:lvl>
  </w:abstractNum>
  <w:abstractNum w:abstractNumId="15" w15:restartNumberingAfterBreak="0">
    <w:nsid w:val="35DF630D"/>
    <w:multiLevelType w:val="multilevel"/>
    <w:tmpl w:val="841CCD5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E707F96"/>
    <w:multiLevelType w:val="multilevel"/>
    <w:tmpl w:val="6C046922"/>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F5444BE"/>
    <w:multiLevelType w:val="hybridMultilevel"/>
    <w:tmpl w:val="FA2CF87E"/>
    <w:lvl w:ilvl="0" w:tplc="EF761E6C">
      <w:start w:val="1"/>
      <w:numFmt w:val="decimal"/>
      <w:lvlText w:val="4.%1."/>
      <w:lvlJc w:val="left"/>
      <w:pPr>
        <w:tabs>
          <w:tab w:val="num" w:pos="1637"/>
        </w:tabs>
        <w:ind w:left="1637"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FE6247B"/>
    <w:multiLevelType w:val="hybridMultilevel"/>
    <w:tmpl w:val="E982A710"/>
    <w:lvl w:ilvl="0" w:tplc="06D09FD2">
      <w:start w:val="3"/>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41EE7FEC"/>
    <w:multiLevelType w:val="hybridMultilevel"/>
    <w:tmpl w:val="B1802B7A"/>
    <w:lvl w:ilvl="0" w:tplc="CB528A0C">
      <w:start w:val="5"/>
      <w:numFmt w:val="decimal"/>
      <w:lvlText w:val="%1."/>
      <w:lvlJc w:val="left"/>
      <w:pPr>
        <w:tabs>
          <w:tab w:val="num" w:pos="3426"/>
        </w:tabs>
        <w:ind w:left="3426" w:hanging="360"/>
      </w:pPr>
      <w:rPr>
        <w:rFonts w:ascii="Times New Roman" w:hAnsi="Times New Roman" w:cs="Times New Roman" w:hint="default"/>
      </w:rPr>
    </w:lvl>
    <w:lvl w:ilvl="1" w:tplc="2B9EB988">
      <w:start w:val="1"/>
      <w:numFmt w:val="decimal"/>
      <w:lvlText w:val="2.%2."/>
      <w:lvlJc w:val="left"/>
      <w:pPr>
        <w:tabs>
          <w:tab w:val="num" w:pos="1440"/>
        </w:tabs>
        <w:ind w:left="1440" w:hanging="360"/>
      </w:pPr>
      <w:rPr>
        <w:rFonts w:ascii="Times New Roman" w:hAnsi="Times New Roman" w:cs="Times New Roman" w:hint="default"/>
      </w:rPr>
    </w:lvl>
    <w:lvl w:ilvl="2" w:tplc="A24479C4">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2514EF6"/>
    <w:multiLevelType w:val="multilevel"/>
    <w:tmpl w:val="ED569028"/>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2601718"/>
    <w:multiLevelType w:val="multilevel"/>
    <w:tmpl w:val="2B944C28"/>
    <w:lvl w:ilvl="0">
      <w:start w:val="1"/>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7695"/>
        </w:tabs>
        <w:ind w:left="-7695" w:hanging="1305"/>
      </w:pPr>
      <w:rPr>
        <w:rFonts w:hint="default"/>
      </w:rPr>
    </w:lvl>
    <w:lvl w:ilvl="3">
      <w:start w:val="1"/>
      <w:numFmt w:val="decimal"/>
      <w:lvlText w:val="%1.%2.%3.%4."/>
      <w:lvlJc w:val="left"/>
      <w:pPr>
        <w:tabs>
          <w:tab w:val="num" w:pos="-12195"/>
        </w:tabs>
        <w:ind w:left="-12195" w:hanging="1305"/>
      </w:pPr>
      <w:rPr>
        <w:rFonts w:hint="default"/>
      </w:rPr>
    </w:lvl>
    <w:lvl w:ilvl="4">
      <w:start w:val="1"/>
      <w:numFmt w:val="decimal"/>
      <w:lvlText w:val="%1.%2.%3.%4.%5."/>
      <w:lvlJc w:val="left"/>
      <w:pPr>
        <w:tabs>
          <w:tab w:val="num" w:pos="-16695"/>
        </w:tabs>
        <w:ind w:left="-16695" w:hanging="1305"/>
      </w:pPr>
      <w:rPr>
        <w:rFonts w:hint="default"/>
      </w:rPr>
    </w:lvl>
    <w:lvl w:ilvl="5">
      <w:start w:val="1"/>
      <w:numFmt w:val="decimal"/>
      <w:lvlText w:val="%1.%2.%3.%4.%5.%6."/>
      <w:lvlJc w:val="left"/>
      <w:pPr>
        <w:tabs>
          <w:tab w:val="num" w:pos="-21060"/>
        </w:tabs>
        <w:ind w:left="-21060" w:hanging="1440"/>
      </w:pPr>
      <w:rPr>
        <w:rFonts w:hint="default"/>
      </w:rPr>
    </w:lvl>
    <w:lvl w:ilvl="6">
      <w:start w:val="1"/>
      <w:numFmt w:val="decimal"/>
      <w:lvlText w:val="%1.%2.%3.%4.%5.%6.%7."/>
      <w:lvlJc w:val="left"/>
      <w:pPr>
        <w:tabs>
          <w:tab w:val="num" w:pos="-25200"/>
        </w:tabs>
        <w:ind w:left="-25200" w:hanging="1800"/>
      </w:pPr>
      <w:rPr>
        <w:rFonts w:hint="default"/>
      </w:rPr>
    </w:lvl>
    <w:lvl w:ilvl="7">
      <w:start w:val="1"/>
      <w:numFmt w:val="decimal"/>
      <w:lvlText w:val="%1.%2.%3.%4.%5.%6.%7.%8."/>
      <w:lvlJc w:val="left"/>
      <w:pPr>
        <w:tabs>
          <w:tab w:val="num" w:pos="-29700"/>
        </w:tabs>
        <w:ind w:left="-29700" w:hanging="1800"/>
      </w:pPr>
      <w:rPr>
        <w:rFonts w:hint="default"/>
      </w:rPr>
    </w:lvl>
    <w:lvl w:ilvl="8">
      <w:start w:val="1"/>
      <w:numFmt w:val="decimal"/>
      <w:lvlText w:val="%1.%2.%3.%4.%5.%6.%7.%8.%9."/>
      <w:lvlJc w:val="left"/>
      <w:pPr>
        <w:tabs>
          <w:tab w:val="num" w:pos="31696"/>
        </w:tabs>
        <w:ind w:left="31696" w:hanging="2160"/>
      </w:pPr>
      <w:rPr>
        <w:rFonts w:hint="default"/>
      </w:rPr>
    </w:lvl>
  </w:abstractNum>
  <w:abstractNum w:abstractNumId="22" w15:restartNumberingAfterBreak="0">
    <w:nsid w:val="445D7059"/>
    <w:multiLevelType w:val="hybridMultilevel"/>
    <w:tmpl w:val="87B0CCE6"/>
    <w:lvl w:ilvl="0" w:tplc="A2E81F24">
      <w:start w:val="1"/>
      <w:numFmt w:val="none"/>
      <w:lvlText w:val="2.1."/>
      <w:lvlJc w:val="left"/>
      <w:pPr>
        <w:tabs>
          <w:tab w:val="num" w:pos="900"/>
        </w:tabs>
        <w:ind w:left="900" w:hanging="360"/>
      </w:pPr>
      <w:rPr>
        <w:rFonts w:ascii="Times New Roman" w:hAnsi="Times New Roman" w:hint="default"/>
        <w:b w:val="0"/>
        <w:i w:val="0"/>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45064363"/>
    <w:multiLevelType w:val="hybridMultilevel"/>
    <w:tmpl w:val="E71C9E5E"/>
    <w:lvl w:ilvl="0" w:tplc="284A1972">
      <w:start w:val="1"/>
      <w:numFmt w:val="decimal"/>
      <w:lvlText w:val="1.%1."/>
      <w:lvlJc w:val="left"/>
      <w:pPr>
        <w:tabs>
          <w:tab w:val="num" w:pos="1418"/>
        </w:tabs>
        <w:ind w:left="1418"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56B4C2E"/>
    <w:multiLevelType w:val="hybridMultilevel"/>
    <w:tmpl w:val="83DAC0C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5" w15:restartNumberingAfterBreak="0">
    <w:nsid w:val="4C5C1F42"/>
    <w:multiLevelType w:val="multilevel"/>
    <w:tmpl w:val="072C76C8"/>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05167FF"/>
    <w:multiLevelType w:val="hybridMultilevel"/>
    <w:tmpl w:val="78642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FF58AC"/>
    <w:multiLevelType w:val="multilevel"/>
    <w:tmpl w:val="F9BE7502"/>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D4C5BE3"/>
    <w:multiLevelType w:val="hybridMultilevel"/>
    <w:tmpl w:val="3654B5E4"/>
    <w:lvl w:ilvl="0" w:tplc="113A4226">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0" w15:restartNumberingAfterBreak="0">
    <w:nsid w:val="6DA34F73"/>
    <w:multiLevelType w:val="multilevel"/>
    <w:tmpl w:val="64E412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42F0E08"/>
    <w:multiLevelType w:val="multilevel"/>
    <w:tmpl w:val="E5C6986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707"/>
        </w:tabs>
        <w:ind w:left="1707" w:hanging="720"/>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4041"/>
        </w:tabs>
        <w:ind w:left="4041" w:hanging="108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6375"/>
        </w:tabs>
        <w:ind w:left="6375" w:hanging="1440"/>
      </w:pPr>
      <w:rPr>
        <w:rFonts w:hint="default"/>
      </w:rPr>
    </w:lvl>
    <w:lvl w:ilvl="6">
      <w:start w:val="1"/>
      <w:numFmt w:val="decimal"/>
      <w:lvlText w:val="%1.%2.%3.%4.%5.%6.%7."/>
      <w:lvlJc w:val="left"/>
      <w:pPr>
        <w:tabs>
          <w:tab w:val="num" w:pos="7722"/>
        </w:tabs>
        <w:ind w:left="7722" w:hanging="1800"/>
      </w:pPr>
      <w:rPr>
        <w:rFonts w:hint="default"/>
      </w:rPr>
    </w:lvl>
    <w:lvl w:ilvl="7">
      <w:start w:val="1"/>
      <w:numFmt w:val="decimal"/>
      <w:lvlText w:val="%1.%2.%3.%4.%5.%6.%7.%8."/>
      <w:lvlJc w:val="left"/>
      <w:pPr>
        <w:tabs>
          <w:tab w:val="num" w:pos="8709"/>
        </w:tabs>
        <w:ind w:left="8709" w:hanging="1800"/>
      </w:pPr>
      <w:rPr>
        <w:rFonts w:hint="default"/>
      </w:rPr>
    </w:lvl>
    <w:lvl w:ilvl="8">
      <w:start w:val="1"/>
      <w:numFmt w:val="decimal"/>
      <w:lvlText w:val="%1.%2.%3.%4.%5.%6.%7.%8.%9."/>
      <w:lvlJc w:val="left"/>
      <w:pPr>
        <w:tabs>
          <w:tab w:val="num" w:pos="10056"/>
        </w:tabs>
        <w:ind w:left="10056" w:hanging="2160"/>
      </w:pPr>
      <w:rPr>
        <w:rFonts w:hint="default"/>
      </w:rPr>
    </w:lvl>
  </w:abstractNum>
  <w:abstractNum w:abstractNumId="32" w15:restartNumberingAfterBreak="0">
    <w:nsid w:val="78216D2D"/>
    <w:multiLevelType w:val="hybridMultilevel"/>
    <w:tmpl w:val="7132E790"/>
    <w:lvl w:ilvl="0" w:tplc="CABE88E8">
      <w:start w:val="1"/>
      <w:numFmt w:val="decimal"/>
      <w:lvlText w:val="2.%1."/>
      <w:lvlJc w:val="left"/>
      <w:pPr>
        <w:tabs>
          <w:tab w:val="num" w:pos="1211"/>
        </w:tabs>
        <w:ind w:left="1211"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E20818"/>
    <w:multiLevelType w:val="multilevel"/>
    <w:tmpl w:val="4F8E7FB8"/>
    <w:lvl w:ilvl="0">
      <w:start w:val="3"/>
      <w:numFmt w:val="decimal"/>
      <w:lvlText w:val="%1."/>
      <w:lvlJc w:val="left"/>
      <w:pPr>
        <w:ind w:left="450" w:hanging="450"/>
      </w:pPr>
      <w:rPr>
        <w:rFonts w:hint="default"/>
      </w:rPr>
    </w:lvl>
    <w:lvl w:ilvl="1">
      <w:start w:val="1"/>
      <w:numFmt w:val="decimal"/>
      <w:lvlText w:val="%1.%2."/>
      <w:lvlJc w:val="left"/>
      <w:pPr>
        <w:ind w:left="2427" w:hanging="72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6201" w:hanging="108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975" w:hanging="1440"/>
      </w:pPr>
      <w:rPr>
        <w:rFonts w:hint="default"/>
      </w:rPr>
    </w:lvl>
    <w:lvl w:ilvl="6">
      <w:start w:val="1"/>
      <w:numFmt w:val="decimal"/>
      <w:lvlText w:val="%1.%2.%3.%4.%5.%6.%7."/>
      <w:lvlJc w:val="left"/>
      <w:pPr>
        <w:ind w:left="12042" w:hanging="1800"/>
      </w:pPr>
      <w:rPr>
        <w:rFonts w:hint="default"/>
      </w:rPr>
    </w:lvl>
    <w:lvl w:ilvl="7">
      <w:start w:val="1"/>
      <w:numFmt w:val="decimal"/>
      <w:lvlText w:val="%1.%2.%3.%4.%5.%6.%7.%8."/>
      <w:lvlJc w:val="left"/>
      <w:pPr>
        <w:ind w:left="13749" w:hanging="1800"/>
      </w:pPr>
      <w:rPr>
        <w:rFonts w:hint="default"/>
      </w:rPr>
    </w:lvl>
    <w:lvl w:ilvl="8">
      <w:start w:val="1"/>
      <w:numFmt w:val="decimal"/>
      <w:lvlText w:val="%1.%2.%3.%4.%5.%6.%7.%8.%9."/>
      <w:lvlJc w:val="left"/>
      <w:pPr>
        <w:ind w:left="15816" w:hanging="2160"/>
      </w:pPr>
      <w:rPr>
        <w:rFonts w:hint="default"/>
      </w:rPr>
    </w:lvl>
  </w:abstractNum>
  <w:num w:numId="1" w16cid:durableId="1370417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926394">
    <w:abstractNumId w:val="6"/>
  </w:num>
  <w:num w:numId="3" w16cid:durableId="1213619996">
    <w:abstractNumId w:val="9"/>
  </w:num>
  <w:num w:numId="4" w16cid:durableId="1996641109">
    <w:abstractNumId w:val="32"/>
  </w:num>
  <w:num w:numId="5" w16cid:durableId="1041133538">
    <w:abstractNumId w:val="26"/>
  </w:num>
  <w:num w:numId="6" w16cid:durableId="5637333">
    <w:abstractNumId w:val="17"/>
  </w:num>
  <w:num w:numId="7" w16cid:durableId="387608302">
    <w:abstractNumId w:val="6"/>
  </w:num>
  <w:num w:numId="8" w16cid:durableId="171527618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988279">
    <w:abstractNumId w:val="3"/>
  </w:num>
  <w:num w:numId="10" w16cid:durableId="1755205933">
    <w:abstractNumId w:val="20"/>
  </w:num>
  <w:num w:numId="11" w16cid:durableId="2089380517">
    <w:abstractNumId w:val="28"/>
  </w:num>
  <w:num w:numId="12" w16cid:durableId="343023319">
    <w:abstractNumId w:val="7"/>
  </w:num>
  <w:num w:numId="13" w16cid:durableId="1182860751">
    <w:abstractNumId w:val="11"/>
  </w:num>
  <w:num w:numId="14" w16cid:durableId="294338761">
    <w:abstractNumId w:val="16"/>
  </w:num>
  <w:num w:numId="15" w16cid:durableId="337582021">
    <w:abstractNumId w:val="2"/>
  </w:num>
  <w:num w:numId="16" w16cid:durableId="135418409">
    <w:abstractNumId w:val="21"/>
  </w:num>
  <w:num w:numId="17" w16cid:durableId="716663170">
    <w:abstractNumId w:val="22"/>
  </w:num>
  <w:num w:numId="18" w16cid:durableId="1991592779">
    <w:abstractNumId w:val="30"/>
  </w:num>
  <w:num w:numId="19" w16cid:durableId="1387341780">
    <w:abstractNumId w:val="15"/>
  </w:num>
  <w:num w:numId="20" w16cid:durableId="914827949">
    <w:abstractNumId w:val="12"/>
  </w:num>
  <w:num w:numId="21" w16cid:durableId="1550797025">
    <w:abstractNumId w:val="19"/>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8039064">
    <w:abstractNumId w:val="25"/>
  </w:num>
  <w:num w:numId="23" w16cid:durableId="145055219">
    <w:abstractNumId w:val="31"/>
  </w:num>
  <w:num w:numId="24" w16cid:durableId="1941835307">
    <w:abstractNumId w:val="1"/>
  </w:num>
  <w:num w:numId="25" w16cid:durableId="891160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1807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5081939">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6262821">
    <w:abstractNumId w:val="15"/>
    <w:lvlOverride w:ilvl="0"/>
    <w:lvlOverride w:ilvl="1"/>
    <w:lvlOverride w:ilvl="2"/>
    <w:lvlOverride w:ilvl="3"/>
    <w:lvlOverride w:ilvl="4"/>
    <w:lvlOverride w:ilvl="5"/>
    <w:lvlOverride w:ilvl="6"/>
    <w:lvlOverride w:ilvl="7"/>
    <w:lvlOverride w:ilvl="8"/>
  </w:num>
  <w:num w:numId="29" w16cid:durableId="2143837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0097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5606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941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6057404">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491570">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555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1997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1145805">
    <w:abstractNumId w:val="14"/>
  </w:num>
  <w:num w:numId="38" w16cid:durableId="430468346">
    <w:abstractNumId w:val="33"/>
  </w:num>
  <w:num w:numId="39" w16cid:durableId="278491642">
    <w:abstractNumId w:val="10"/>
  </w:num>
  <w:num w:numId="40" w16cid:durableId="1335762543">
    <w:abstractNumId w:val="4"/>
  </w:num>
  <w:num w:numId="41" w16cid:durableId="1055737371">
    <w:abstractNumId w:val="13"/>
  </w:num>
  <w:num w:numId="42" w16cid:durableId="871267370">
    <w:abstractNumId w:val="29"/>
  </w:num>
  <w:num w:numId="43" w16cid:durableId="913901138">
    <w:abstractNumId w:val="18"/>
  </w:num>
  <w:num w:numId="44" w16cid:durableId="748161320">
    <w:abstractNumId w:val="0"/>
  </w:num>
  <w:num w:numId="45" w16cid:durableId="1793479222">
    <w:abstractNumId w:val="5"/>
  </w:num>
  <w:num w:numId="46" w16cid:durableId="364257639">
    <w:abstractNumId w:val="8"/>
  </w:num>
  <w:num w:numId="47" w16cid:durableId="351541461">
    <w:abstractNumId w:val="24"/>
  </w:num>
  <w:num w:numId="48" w16cid:durableId="1611156579">
    <w:abstractNumId w:val="27"/>
  </w:num>
  <w:num w:numId="49" w16cid:durableId="1011252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D17"/>
    <w:rsid w:val="000006D7"/>
    <w:rsid w:val="00000E4E"/>
    <w:rsid w:val="000035DC"/>
    <w:rsid w:val="00006A05"/>
    <w:rsid w:val="00012325"/>
    <w:rsid w:val="00013499"/>
    <w:rsid w:val="00014B1C"/>
    <w:rsid w:val="00015F6A"/>
    <w:rsid w:val="000170D3"/>
    <w:rsid w:val="00021679"/>
    <w:rsid w:val="0002269C"/>
    <w:rsid w:val="00023A73"/>
    <w:rsid w:val="000240F7"/>
    <w:rsid w:val="000249DC"/>
    <w:rsid w:val="00025B0D"/>
    <w:rsid w:val="000268F2"/>
    <w:rsid w:val="00026A39"/>
    <w:rsid w:val="00026F92"/>
    <w:rsid w:val="00027D4E"/>
    <w:rsid w:val="00032857"/>
    <w:rsid w:val="000342AD"/>
    <w:rsid w:val="000363E4"/>
    <w:rsid w:val="00037852"/>
    <w:rsid w:val="00040C99"/>
    <w:rsid w:val="00043E86"/>
    <w:rsid w:val="00044121"/>
    <w:rsid w:val="00044C96"/>
    <w:rsid w:val="00044DE0"/>
    <w:rsid w:val="00045160"/>
    <w:rsid w:val="000457BE"/>
    <w:rsid w:val="00045875"/>
    <w:rsid w:val="00047FE7"/>
    <w:rsid w:val="00047FF9"/>
    <w:rsid w:val="00050043"/>
    <w:rsid w:val="0005206C"/>
    <w:rsid w:val="000520C0"/>
    <w:rsid w:val="00052805"/>
    <w:rsid w:val="00052AC9"/>
    <w:rsid w:val="00053640"/>
    <w:rsid w:val="00054414"/>
    <w:rsid w:val="00055498"/>
    <w:rsid w:val="000572B9"/>
    <w:rsid w:val="00057581"/>
    <w:rsid w:val="00060F2E"/>
    <w:rsid w:val="00061187"/>
    <w:rsid w:val="000666DC"/>
    <w:rsid w:val="000669B9"/>
    <w:rsid w:val="00067A34"/>
    <w:rsid w:val="00071F4C"/>
    <w:rsid w:val="000722C5"/>
    <w:rsid w:val="00072772"/>
    <w:rsid w:val="000746F8"/>
    <w:rsid w:val="00074B6D"/>
    <w:rsid w:val="00075531"/>
    <w:rsid w:val="00075881"/>
    <w:rsid w:val="00077E53"/>
    <w:rsid w:val="00077FD5"/>
    <w:rsid w:val="0008083A"/>
    <w:rsid w:val="000830E2"/>
    <w:rsid w:val="00087358"/>
    <w:rsid w:val="00090BD4"/>
    <w:rsid w:val="000910DF"/>
    <w:rsid w:val="00093FA0"/>
    <w:rsid w:val="00094AF3"/>
    <w:rsid w:val="000959D4"/>
    <w:rsid w:val="00096990"/>
    <w:rsid w:val="00096B2B"/>
    <w:rsid w:val="00097F5C"/>
    <w:rsid w:val="000A0095"/>
    <w:rsid w:val="000A0791"/>
    <w:rsid w:val="000A0D00"/>
    <w:rsid w:val="000A1223"/>
    <w:rsid w:val="000A161C"/>
    <w:rsid w:val="000A1E75"/>
    <w:rsid w:val="000A3D25"/>
    <w:rsid w:val="000A4170"/>
    <w:rsid w:val="000A5C7B"/>
    <w:rsid w:val="000A608F"/>
    <w:rsid w:val="000A6E9B"/>
    <w:rsid w:val="000A7897"/>
    <w:rsid w:val="000B1384"/>
    <w:rsid w:val="000B16BD"/>
    <w:rsid w:val="000B1B66"/>
    <w:rsid w:val="000B1D13"/>
    <w:rsid w:val="000B527D"/>
    <w:rsid w:val="000C26B9"/>
    <w:rsid w:val="000C36C6"/>
    <w:rsid w:val="000C5134"/>
    <w:rsid w:val="000C6223"/>
    <w:rsid w:val="000D346B"/>
    <w:rsid w:val="000D3964"/>
    <w:rsid w:val="000D642A"/>
    <w:rsid w:val="000D6EA2"/>
    <w:rsid w:val="000D7AD2"/>
    <w:rsid w:val="000E0867"/>
    <w:rsid w:val="000E0CDA"/>
    <w:rsid w:val="000E21A5"/>
    <w:rsid w:val="000E3DA1"/>
    <w:rsid w:val="000E798B"/>
    <w:rsid w:val="000F37EF"/>
    <w:rsid w:val="000F3815"/>
    <w:rsid w:val="000F3C1A"/>
    <w:rsid w:val="000F41E1"/>
    <w:rsid w:val="000F4B0E"/>
    <w:rsid w:val="000F5C74"/>
    <w:rsid w:val="000F5F9B"/>
    <w:rsid w:val="000F7711"/>
    <w:rsid w:val="00103275"/>
    <w:rsid w:val="00103927"/>
    <w:rsid w:val="00103C97"/>
    <w:rsid w:val="00103EA4"/>
    <w:rsid w:val="001048BE"/>
    <w:rsid w:val="00104CE8"/>
    <w:rsid w:val="001054D6"/>
    <w:rsid w:val="001067DF"/>
    <w:rsid w:val="0011013B"/>
    <w:rsid w:val="00110452"/>
    <w:rsid w:val="00112D6F"/>
    <w:rsid w:val="0011309D"/>
    <w:rsid w:val="00114651"/>
    <w:rsid w:val="00115895"/>
    <w:rsid w:val="00115F3B"/>
    <w:rsid w:val="0011644A"/>
    <w:rsid w:val="00121FF9"/>
    <w:rsid w:val="0012297A"/>
    <w:rsid w:val="00123ABB"/>
    <w:rsid w:val="00124975"/>
    <w:rsid w:val="00125FCE"/>
    <w:rsid w:val="0012656E"/>
    <w:rsid w:val="00127400"/>
    <w:rsid w:val="00130C51"/>
    <w:rsid w:val="001335D9"/>
    <w:rsid w:val="00133E76"/>
    <w:rsid w:val="001349D4"/>
    <w:rsid w:val="00135244"/>
    <w:rsid w:val="00135F60"/>
    <w:rsid w:val="001404D3"/>
    <w:rsid w:val="001446FB"/>
    <w:rsid w:val="0014574A"/>
    <w:rsid w:val="00146486"/>
    <w:rsid w:val="00146AF4"/>
    <w:rsid w:val="00150B40"/>
    <w:rsid w:val="001530B8"/>
    <w:rsid w:val="0015376E"/>
    <w:rsid w:val="00154C51"/>
    <w:rsid w:val="00157D9D"/>
    <w:rsid w:val="00163651"/>
    <w:rsid w:val="001639C0"/>
    <w:rsid w:val="00163CB4"/>
    <w:rsid w:val="00164452"/>
    <w:rsid w:val="001649ED"/>
    <w:rsid w:val="00165374"/>
    <w:rsid w:val="00166C3A"/>
    <w:rsid w:val="00167EF1"/>
    <w:rsid w:val="001702FF"/>
    <w:rsid w:val="0017111C"/>
    <w:rsid w:val="001723CB"/>
    <w:rsid w:val="00173A58"/>
    <w:rsid w:val="001752B6"/>
    <w:rsid w:val="001755EC"/>
    <w:rsid w:val="001800CD"/>
    <w:rsid w:val="00181943"/>
    <w:rsid w:val="00181B9A"/>
    <w:rsid w:val="00182C51"/>
    <w:rsid w:val="00182D38"/>
    <w:rsid w:val="001835E1"/>
    <w:rsid w:val="0018375B"/>
    <w:rsid w:val="00183D4D"/>
    <w:rsid w:val="001845C5"/>
    <w:rsid w:val="00185A7D"/>
    <w:rsid w:val="00186E82"/>
    <w:rsid w:val="00192976"/>
    <w:rsid w:val="00192D2F"/>
    <w:rsid w:val="001933C6"/>
    <w:rsid w:val="0019441B"/>
    <w:rsid w:val="00195580"/>
    <w:rsid w:val="001A153B"/>
    <w:rsid w:val="001A4BD3"/>
    <w:rsid w:val="001A5097"/>
    <w:rsid w:val="001A5FCF"/>
    <w:rsid w:val="001A6222"/>
    <w:rsid w:val="001A6E30"/>
    <w:rsid w:val="001A7239"/>
    <w:rsid w:val="001B05D5"/>
    <w:rsid w:val="001B128D"/>
    <w:rsid w:val="001B4097"/>
    <w:rsid w:val="001B53CA"/>
    <w:rsid w:val="001B6307"/>
    <w:rsid w:val="001B686E"/>
    <w:rsid w:val="001B7001"/>
    <w:rsid w:val="001C01BB"/>
    <w:rsid w:val="001C1265"/>
    <w:rsid w:val="001C1BFD"/>
    <w:rsid w:val="001C558A"/>
    <w:rsid w:val="001C5C80"/>
    <w:rsid w:val="001C7350"/>
    <w:rsid w:val="001C7D85"/>
    <w:rsid w:val="001D05B0"/>
    <w:rsid w:val="001D1208"/>
    <w:rsid w:val="001D21A0"/>
    <w:rsid w:val="001D6168"/>
    <w:rsid w:val="001D71D0"/>
    <w:rsid w:val="001E0938"/>
    <w:rsid w:val="001E2DEB"/>
    <w:rsid w:val="001E3C6D"/>
    <w:rsid w:val="001E45C3"/>
    <w:rsid w:val="001E4D36"/>
    <w:rsid w:val="001E72B4"/>
    <w:rsid w:val="001E7D99"/>
    <w:rsid w:val="001F1497"/>
    <w:rsid w:val="001F4FAF"/>
    <w:rsid w:val="001F5E87"/>
    <w:rsid w:val="001F746E"/>
    <w:rsid w:val="001F7729"/>
    <w:rsid w:val="00200AFB"/>
    <w:rsid w:val="00204424"/>
    <w:rsid w:val="00206A1C"/>
    <w:rsid w:val="00210A86"/>
    <w:rsid w:val="00211269"/>
    <w:rsid w:val="00212EAC"/>
    <w:rsid w:val="002134A3"/>
    <w:rsid w:val="00217374"/>
    <w:rsid w:val="0022005A"/>
    <w:rsid w:val="002206F6"/>
    <w:rsid w:val="00220E0A"/>
    <w:rsid w:val="00221417"/>
    <w:rsid w:val="00225F9E"/>
    <w:rsid w:val="00226135"/>
    <w:rsid w:val="002266D5"/>
    <w:rsid w:val="00226EBF"/>
    <w:rsid w:val="00233E85"/>
    <w:rsid w:val="002357B0"/>
    <w:rsid w:val="00241C09"/>
    <w:rsid w:val="00241FCC"/>
    <w:rsid w:val="002444DE"/>
    <w:rsid w:val="00247877"/>
    <w:rsid w:val="00250C47"/>
    <w:rsid w:val="00251A18"/>
    <w:rsid w:val="00251CD7"/>
    <w:rsid w:val="0025322B"/>
    <w:rsid w:val="0025479D"/>
    <w:rsid w:val="00254C2F"/>
    <w:rsid w:val="0025545D"/>
    <w:rsid w:val="00256164"/>
    <w:rsid w:val="00256C7D"/>
    <w:rsid w:val="00256ED7"/>
    <w:rsid w:val="002577A1"/>
    <w:rsid w:val="002623CF"/>
    <w:rsid w:val="00262849"/>
    <w:rsid w:val="0026387A"/>
    <w:rsid w:val="002672AD"/>
    <w:rsid w:val="00267708"/>
    <w:rsid w:val="002679BD"/>
    <w:rsid w:val="00267A74"/>
    <w:rsid w:val="002718F3"/>
    <w:rsid w:val="00271B55"/>
    <w:rsid w:val="00273BFB"/>
    <w:rsid w:val="002759C2"/>
    <w:rsid w:val="00276E01"/>
    <w:rsid w:val="00276FCB"/>
    <w:rsid w:val="00280366"/>
    <w:rsid w:val="00281471"/>
    <w:rsid w:val="0028304B"/>
    <w:rsid w:val="00284032"/>
    <w:rsid w:val="00284204"/>
    <w:rsid w:val="00284BAF"/>
    <w:rsid w:val="00285FC0"/>
    <w:rsid w:val="0029169A"/>
    <w:rsid w:val="00292289"/>
    <w:rsid w:val="00292D52"/>
    <w:rsid w:val="00293792"/>
    <w:rsid w:val="00293AC9"/>
    <w:rsid w:val="00294324"/>
    <w:rsid w:val="00294D43"/>
    <w:rsid w:val="00295A4D"/>
    <w:rsid w:val="002960C5"/>
    <w:rsid w:val="002A077B"/>
    <w:rsid w:val="002A0A50"/>
    <w:rsid w:val="002A1905"/>
    <w:rsid w:val="002A48BA"/>
    <w:rsid w:val="002A782E"/>
    <w:rsid w:val="002B1172"/>
    <w:rsid w:val="002B3CE8"/>
    <w:rsid w:val="002B433D"/>
    <w:rsid w:val="002B5806"/>
    <w:rsid w:val="002B6225"/>
    <w:rsid w:val="002B6C45"/>
    <w:rsid w:val="002B7E81"/>
    <w:rsid w:val="002C0A43"/>
    <w:rsid w:val="002C0CB6"/>
    <w:rsid w:val="002C1227"/>
    <w:rsid w:val="002C1865"/>
    <w:rsid w:val="002C1A83"/>
    <w:rsid w:val="002C1FE4"/>
    <w:rsid w:val="002C3549"/>
    <w:rsid w:val="002C59B5"/>
    <w:rsid w:val="002C6D0E"/>
    <w:rsid w:val="002D0C2A"/>
    <w:rsid w:val="002D0D0B"/>
    <w:rsid w:val="002D17B3"/>
    <w:rsid w:val="002D1D50"/>
    <w:rsid w:val="002D72E2"/>
    <w:rsid w:val="002D7D0B"/>
    <w:rsid w:val="002E23F9"/>
    <w:rsid w:val="002E378F"/>
    <w:rsid w:val="002F3540"/>
    <w:rsid w:val="002F41E0"/>
    <w:rsid w:val="002F4E5C"/>
    <w:rsid w:val="002F639A"/>
    <w:rsid w:val="002F72B3"/>
    <w:rsid w:val="0030025B"/>
    <w:rsid w:val="00301510"/>
    <w:rsid w:val="003023B4"/>
    <w:rsid w:val="003031E4"/>
    <w:rsid w:val="00304AEC"/>
    <w:rsid w:val="00304B40"/>
    <w:rsid w:val="00304BEE"/>
    <w:rsid w:val="00305E66"/>
    <w:rsid w:val="00305FCE"/>
    <w:rsid w:val="003063C4"/>
    <w:rsid w:val="003063C7"/>
    <w:rsid w:val="00306CD4"/>
    <w:rsid w:val="00306EDD"/>
    <w:rsid w:val="003114AB"/>
    <w:rsid w:val="003145E2"/>
    <w:rsid w:val="0031601F"/>
    <w:rsid w:val="00316EBA"/>
    <w:rsid w:val="00321A77"/>
    <w:rsid w:val="00321E4F"/>
    <w:rsid w:val="00322542"/>
    <w:rsid w:val="003240A7"/>
    <w:rsid w:val="00324BD2"/>
    <w:rsid w:val="0032636D"/>
    <w:rsid w:val="00327108"/>
    <w:rsid w:val="003273DC"/>
    <w:rsid w:val="0033290B"/>
    <w:rsid w:val="00337210"/>
    <w:rsid w:val="00337227"/>
    <w:rsid w:val="003454EF"/>
    <w:rsid w:val="0035004D"/>
    <w:rsid w:val="00350615"/>
    <w:rsid w:val="00351D11"/>
    <w:rsid w:val="00351D58"/>
    <w:rsid w:val="00354B01"/>
    <w:rsid w:val="00354C73"/>
    <w:rsid w:val="00355084"/>
    <w:rsid w:val="00356BB7"/>
    <w:rsid w:val="00356C33"/>
    <w:rsid w:val="003608CA"/>
    <w:rsid w:val="003620FF"/>
    <w:rsid w:val="003631BE"/>
    <w:rsid w:val="0036559F"/>
    <w:rsid w:val="00366D9B"/>
    <w:rsid w:val="00367449"/>
    <w:rsid w:val="00367622"/>
    <w:rsid w:val="00373F21"/>
    <w:rsid w:val="003748A6"/>
    <w:rsid w:val="003762CD"/>
    <w:rsid w:val="00376C78"/>
    <w:rsid w:val="00376FD0"/>
    <w:rsid w:val="00377458"/>
    <w:rsid w:val="00377F97"/>
    <w:rsid w:val="00380242"/>
    <w:rsid w:val="0038038F"/>
    <w:rsid w:val="00381027"/>
    <w:rsid w:val="003819BF"/>
    <w:rsid w:val="00383021"/>
    <w:rsid w:val="00383615"/>
    <w:rsid w:val="00384373"/>
    <w:rsid w:val="003848F2"/>
    <w:rsid w:val="00384F97"/>
    <w:rsid w:val="00385AF9"/>
    <w:rsid w:val="0038600C"/>
    <w:rsid w:val="0039060F"/>
    <w:rsid w:val="00390797"/>
    <w:rsid w:val="00392BA6"/>
    <w:rsid w:val="0039394F"/>
    <w:rsid w:val="00393E41"/>
    <w:rsid w:val="00394B21"/>
    <w:rsid w:val="00394B91"/>
    <w:rsid w:val="00394BE7"/>
    <w:rsid w:val="00395EB6"/>
    <w:rsid w:val="003965EB"/>
    <w:rsid w:val="00396C52"/>
    <w:rsid w:val="00397173"/>
    <w:rsid w:val="003A18F2"/>
    <w:rsid w:val="003A1DE9"/>
    <w:rsid w:val="003A2585"/>
    <w:rsid w:val="003A2B4D"/>
    <w:rsid w:val="003A5C3A"/>
    <w:rsid w:val="003B099A"/>
    <w:rsid w:val="003B1B8E"/>
    <w:rsid w:val="003B2240"/>
    <w:rsid w:val="003B2FE0"/>
    <w:rsid w:val="003B32FA"/>
    <w:rsid w:val="003B429F"/>
    <w:rsid w:val="003B5DC9"/>
    <w:rsid w:val="003B6C58"/>
    <w:rsid w:val="003B763A"/>
    <w:rsid w:val="003C0C04"/>
    <w:rsid w:val="003C204C"/>
    <w:rsid w:val="003C6E28"/>
    <w:rsid w:val="003C7B99"/>
    <w:rsid w:val="003D0059"/>
    <w:rsid w:val="003D0909"/>
    <w:rsid w:val="003D1CFA"/>
    <w:rsid w:val="003D2086"/>
    <w:rsid w:val="003D3847"/>
    <w:rsid w:val="003D5007"/>
    <w:rsid w:val="003D5633"/>
    <w:rsid w:val="003D71C6"/>
    <w:rsid w:val="003E04A3"/>
    <w:rsid w:val="003E3D5B"/>
    <w:rsid w:val="003E4D2A"/>
    <w:rsid w:val="003F1EA8"/>
    <w:rsid w:val="003F20A5"/>
    <w:rsid w:val="003F329E"/>
    <w:rsid w:val="003F48F9"/>
    <w:rsid w:val="003F6146"/>
    <w:rsid w:val="003F65F4"/>
    <w:rsid w:val="003F6A82"/>
    <w:rsid w:val="003F6EC4"/>
    <w:rsid w:val="00400BCD"/>
    <w:rsid w:val="00403C5F"/>
    <w:rsid w:val="00404010"/>
    <w:rsid w:val="004048D3"/>
    <w:rsid w:val="00406D4C"/>
    <w:rsid w:val="00410CC4"/>
    <w:rsid w:val="0041207E"/>
    <w:rsid w:val="004127CB"/>
    <w:rsid w:val="00412EED"/>
    <w:rsid w:val="00413166"/>
    <w:rsid w:val="00413B69"/>
    <w:rsid w:val="00413B85"/>
    <w:rsid w:val="00422F46"/>
    <w:rsid w:val="00423225"/>
    <w:rsid w:val="004234DB"/>
    <w:rsid w:val="00423864"/>
    <w:rsid w:val="004265C3"/>
    <w:rsid w:val="00426BAB"/>
    <w:rsid w:val="004316DF"/>
    <w:rsid w:val="004331DA"/>
    <w:rsid w:val="00433E12"/>
    <w:rsid w:val="00433F5E"/>
    <w:rsid w:val="00434B5F"/>
    <w:rsid w:val="00434E4A"/>
    <w:rsid w:val="004371F6"/>
    <w:rsid w:val="00442069"/>
    <w:rsid w:val="0044226C"/>
    <w:rsid w:val="00442E0D"/>
    <w:rsid w:val="00447517"/>
    <w:rsid w:val="004501AF"/>
    <w:rsid w:val="00450300"/>
    <w:rsid w:val="004507D1"/>
    <w:rsid w:val="00450A07"/>
    <w:rsid w:val="004541CF"/>
    <w:rsid w:val="00456BF0"/>
    <w:rsid w:val="00457B49"/>
    <w:rsid w:val="00460171"/>
    <w:rsid w:val="00463A30"/>
    <w:rsid w:val="004651A2"/>
    <w:rsid w:val="00465655"/>
    <w:rsid w:val="00466786"/>
    <w:rsid w:val="004718B2"/>
    <w:rsid w:val="00472B56"/>
    <w:rsid w:val="00472F40"/>
    <w:rsid w:val="00473B20"/>
    <w:rsid w:val="004745EE"/>
    <w:rsid w:val="00475A9B"/>
    <w:rsid w:val="00476053"/>
    <w:rsid w:val="00481146"/>
    <w:rsid w:val="004826ED"/>
    <w:rsid w:val="004835A7"/>
    <w:rsid w:val="004839D2"/>
    <w:rsid w:val="00485394"/>
    <w:rsid w:val="00486E72"/>
    <w:rsid w:val="004870CD"/>
    <w:rsid w:val="00490DDC"/>
    <w:rsid w:val="00490E2C"/>
    <w:rsid w:val="004919B3"/>
    <w:rsid w:val="00491B39"/>
    <w:rsid w:val="00493445"/>
    <w:rsid w:val="004955E1"/>
    <w:rsid w:val="0049603F"/>
    <w:rsid w:val="00496070"/>
    <w:rsid w:val="004A06A9"/>
    <w:rsid w:val="004A0D3E"/>
    <w:rsid w:val="004A17C7"/>
    <w:rsid w:val="004A211D"/>
    <w:rsid w:val="004A2AE9"/>
    <w:rsid w:val="004A3880"/>
    <w:rsid w:val="004A57B7"/>
    <w:rsid w:val="004A5D51"/>
    <w:rsid w:val="004B1B2D"/>
    <w:rsid w:val="004B20A3"/>
    <w:rsid w:val="004B211C"/>
    <w:rsid w:val="004B29ED"/>
    <w:rsid w:val="004B6768"/>
    <w:rsid w:val="004B6B5C"/>
    <w:rsid w:val="004C152B"/>
    <w:rsid w:val="004C219F"/>
    <w:rsid w:val="004C53A5"/>
    <w:rsid w:val="004C5C9A"/>
    <w:rsid w:val="004C6552"/>
    <w:rsid w:val="004C658F"/>
    <w:rsid w:val="004C6B41"/>
    <w:rsid w:val="004D0328"/>
    <w:rsid w:val="004D0823"/>
    <w:rsid w:val="004D1FBA"/>
    <w:rsid w:val="004D287A"/>
    <w:rsid w:val="004D2BA3"/>
    <w:rsid w:val="004D2EA6"/>
    <w:rsid w:val="004D4A01"/>
    <w:rsid w:val="004D52AB"/>
    <w:rsid w:val="004D7361"/>
    <w:rsid w:val="004D74D8"/>
    <w:rsid w:val="004E0171"/>
    <w:rsid w:val="004E2FFB"/>
    <w:rsid w:val="004E39BE"/>
    <w:rsid w:val="004E5411"/>
    <w:rsid w:val="004E54DE"/>
    <w:rsid w:val="004E6522"/>
    <w:rsid w:val="004E6677"/>
    <w:rsid w:val="004F0B8A"/>
    <w:rsid w:val="004F2D0E"/>
    <w:rsid w:val="004F3009"/>
    <w:rsid w:val="004F4092"/>
    <w:rsid w:val="004F4179"/>
    <w:rsid w:val="004F4425"/>
    <w:rsid w:val="004F4467"/>
    <w:rsid w:val="004F473C"/>
    <w:rsid w:val="004F61BF"/>
    <w:rsid w:val="004F7F7C"/>
    <w:rsid w:val="00500977"/>
    <w:rsid w:val="00501481"/>
    <w:rsid w:val="005044A0"/>
    <w:rsid w:val="005044C9"/>
    <w:rsid w:val="00505187"/>
    <w:rsid w:val="00505F78"/>
    <w:rsid w:val="005063E8"/>
    <w:rsid w:val="00507DD1"/>
    <w:rsid w:val="005132A4"/>
    <w:rsid w:val="005139C0"/>
    <w:rsid w:val="00516118"/>
    <w:rsid w:val="005202B5"/>
    <w:rsid w:val="00523418"/>
    <w:rsid w:val="00523937"/>
    <w:rsid w:val="0052443C"/>
    <w:rsid w:val="00526D82"/>
    <w:rsid w:val="00526FF9"/>
    <w:rsid w:val="00532414"/>
    <w:rsid w:val="00532A4D"/>
    <w:rsid w:val="00533B3B"/>
    <w:rsid w:val="005352C0"/>
    <w:rsid w:val="005369D9"/>
    <w:rsid w:val="00536A65"/>
    <w:rsid w:val="0053764E"/>
    <w:rsid w:val="00537ABF"/>
    <w:rsid w:val="0054117B"/>
    <w:rsid w:val="00541494"/>
    <w:rsid w:val="00541FB5"/>
    <w:rsid w:val="00542520"/>
    <w:rsid w:val="00542A0B"/>
    <w:rsid w:val="00542B86"/>
    <w:rsid w:val="00546169"/>
    <w:rsid w:val="00546405"/>
    <w:rsid w:val="00547B74"/>
    <w:rsid w:val="00554217"/>
    <w:rsid w:val="00554787"/>
    <w:rsid w:val="0055478A"/>
    <w:rsid w:val="005566C2"/>
    <w:rsid w:val="00556EE2"/>
    <w:rsid w:val="0056134D"/>
    <w:rsid w:val="00562F76"/>
    <w:rsid w:val="00566201"/>
    <w:rsid w:val="0056687C"/>
    <w:rsid w:val="00566DFF"/>
    <w:rsid w:val="005671AA"/>
    <w:rsid w:val="0057050B"/>
    <w:rsid w:val="0057072C"/>
    <w:rsid w:val="00570FC1"/>
    <w:rsid w:val="0057119D"/>
    <w:rsid w:val="0057159B"/>
    <w:rsid w:val="005715FE"/>
    <w:rsid w:val="0057220F"/>
    <w:rsid w:val="00572552"/>
    <w:rsid w:val="00572F4C"/>
    <w:rsid w:val="00573008"/>
    <w:rsid w:val="00573120"/>
    <w:rsid w:val="00574A88"/>
    <w:rsid w:val="00574FF6"/>
    <w:rsid w:val="00575BDB"/>
    <w:rsid w:val="00577C46"/>
    <w:rsid w:val="005800CA"/>
    <w:rsid w:val="00581D84"/>
    <w:rsid w:val="00583590"/>
    <w:rsid w:val="005841A8"/>
    <w:rsid w:val="0058571A"/>
    <w:rsid w:val="00587088"/>
    <w:rsid w:val="00587C10"/>
    <w:rsid w:val="00592244"/>
    <w:rsid w:val="005935E9"/>
    <w:rsid w:val="00593B41"/>
    <w:rsid w:val="00593D22"/>
    <w:rsid w:val="005942FB"/>
    <w:rsid w:val="00595570"/>
    <w:rsid w:val="00595779"/>
    <w:rsid w:val="005963C9"/>
    <w:rsid w:val="00596AD2"/>
    <w:rsid w:val="00596CD7"/>
    <w:rsid w:val="005A2448"/>
    <w:rsid w:val="005A6310"/>
    <w:rsid w:val="005A6A13"/>
    <w:rsid w:val="005A788B"/>
    <w:rsid w:val="005B010A"/>
    <w:rsid w:val="005B0BE8"/>
    <w:rsid w:val="005B24F3"/>
    <w:rsid w:val="005B288E"/>
    <w:rsid w:val="005B67BF"/>
    <w:rsid w:val="005B7BE5"/>
    <w:rsid w:val="005C1CC1"/>
    <w:rsid w:val="005C1E8A"/>
    <w:rsid w:val="005C2B4C"/>
    <w:rsid w:val="005C42D6"/>
    <w:rsid w:val="005C4502"/>
    <w:rsid w:val="005C4C93"/>
    <w:rsid w:val="005C5563"/>
    <w:rsid w:val="005C7236"/>
    <w:rsid w:val="005C7D82"/>
    <w:rsid w:val="005D08C1"/>
    <w:rsid w:val="005D1777"/>
    <w:rsid w:val="005D1D17"/>
    <w:rsid w:val="005D2029"/>
    <w:rsid w:val="005D3688"/>
    <w:rsid w:val="005D384B"/>
    <w:rsid w:val="005D3DB7"/>
    <w:rsid w:val="005D4737"/>
    <w:rsid w:val="005D6283"/>
    <w:rsid w:val="005D682F"/>
    <w:rsid w:val="005D7423"/>
    <w:rsid w:val="005D779D"/>
    <w:rsid w:val="005D7CAE"/>
    <w:rsid w:val="005E1316"/>
    <w:rsid w:val="005E1550"/>
    <w:rsid w:val="005E1989"/>
    <w:rsid w:val="005E1F10"/>
    <w:rsid w:val="005E29EF"/>
    <w:rsid w:val="005E5964"/>
    <w:rsid w:val="005E61BC"/>
    <w:rsid w:val="005F105E"/>
    <w:rsid w:val="005F2413"/>
    <w:rsid w:val="005F357B"/>
    <w:rsid w:val="005F4208"/>
    <w:rsid w:val="005F4754"/>
    <w:rsid w:val="005F69A6"/>
    <w:rsid w:val="005F6EAC"/>
    <w:rsid w:val="005F7B47"/>
    <w:rsid w:val="00601E2D"/>
    <w:rsid w:val="0060244F"/>
    <w:rsid w:val="006028F7"/>
    <w:rsid w:val="00604587"/>
    <w:rsid w:val="00606631"/>
    <w:rsid w:val="00607DE1"/>
    <w:rsid w:val="00610F41"/>
    <w:rsid w:val="00611C23"/>
    <w:rsid w:val="0061206D"/>
    <w:rsid w:val="00614D73"/>
    <w:rsid w:val="006167D2"/>
    <w:rsid w:val="00616BE4"/>
    <w:rsid w:val="00617281"/>
    <w:rsid w:val="00617F0C"/>
    <w:rsid w:val="00621234"/>
    <w:rsid w:val="00623F91"/>
    <w:rsid w:val="006270A9"/>
    <w:rsid w:val="00630077"/>
    <w:rsid w:val="006313B4"/>
    <w:rsid w:val="00632722"/>
    <w:rsid w:val="00634114"/>
    <w:rsid w:val="006343EE"/>
    <w:rsid w:val="00636049"/>
    <w:rsid w:val="006361C0"/>
    <w:rsid w:val="006366B5"/>
    <w:rsid w:val="00645AB2"/>
    <w:rsid w:val="006532AE"/>
    <w:rsid w:val="006537E0"/>
    <w:rsid w:val="00653AEE"/>
    <w:rsid w:val="00654A2F"/>
    <w:rsid w:val="00654A41"/>
    <w:rsid w:val="00654D59"/>
    <w:rsid w:val="00655988"/>
    <w:rsid w:val="00656410"/>
    <w:rsid w:val="006617BB"/>
    <w:rsid w:val="00662842"/>
    <w:rsid w:val="00663B47"/>
    <w:rsid w:val="00667AF6"/>
    <w:rsid w:val="006725AF"/>
    <w:rsid w:val="006735A9"/>
    <w:rsid w:val="00674446"/>
    <w:rsid w:val="00674C7E"/>
    <w:rsid w:val="00674E27"/>
    <w:rsid w:val="006750D8"/>
    <w:rsid w:val="006754DC"/>
    <w:rsid w:val="0067586A"/>
    <w:rsid w:val="006768B9"/>
    <w:rsid w:val="00676BA0"/>
    <w:rsid w:val="00677DC2"/>
    <w:rsid w:val="0068171B"/>
    <w:rsid w:val="00682021"/>
    <w:rsid w:val="00683746"/>
    <w:rsid w:val="00684D5F"/>
    <w:rsid w:val="00685571"/>
    <w:rsid w:val="00686E94"/>
    <w:rsid w:val="0069189B"/>
    <w:rsid w:val="006933EE"/>
    <w:rsid w:val="00693A9A"/>
    <w:rsid w:val="00693B1A"/>
    <w:rsid w:val="00694DBD"/>
    <w:rsid w:val="00696DA6"/>
    <w:rsid w:val="006A08AC"/>
    <w:rsid w:val="006A0AB7"/>
    <w:rsid w:val="006A2C45"/>
    <w:rsid w:val="006A37AA"/>
    <w:rsid w:val="006A3A6F"/>
    <w:rsid w:val="006A3B5C"/>
    <w:rsid w:val="006A6F31"/>
    <w:rsid w:val="006A709A"/>
    <w:rsid w:val="006B11C2"/>
    <w:rsid w:val="006B1EF6"/>
    <w:rsid w:val="006B2758"/>
    <w:rsid w:val="006B39BB"/>
    <w:rsid w:val="006B3BF5"/>
    <w:rsid w:val="006B3C2A"/>
    <w:rsid w:val="006B5C3C"/>
    <w:rsid w:val="006C126B"/>
    <w:rsid w:val="006C17FE"/>
    <w:rsid w:val="006C42C3"/>
    <w:rsid w:val="006C5DB5"/>
    <w:rsid w:val="006C6A52"/>
    <w:rsid w:val="006D0B5E"/>
    <w:rsid w:val="006D0F82"/>
    <w:rsid w:val="006D114C"/>
    <w:rsid w:val="006D2AAC"/>
    <w:rsid w:val="006D3655"/>
    <w:rsid w:val="006D3B7D"/>
    <w:rsid w:val="006D3BE8"/>
    <w:rsid w:val="006D4034"/>
    <w:rsid w:val="006D4AC6"/>
    <w:rsid w:val="006D56F2"/>
    <w:rsid w:val="006D5B36"/>
    <w:rsid w:val="006D759B"/>
    <w:rsid w:val="006E1B49"/>
    <w:rsid w:val="006E3590"/>
    <w:rsid w:val="006F06B5"/>
    <w:rsid w:val="006F23FD"/>
    <w:rsid w:val="006F262C"/>
    <w:rsid w:val="006F26BF"/>
    <w:rsid w:val="006F31AF"/>
    <w:rsid w:val="006F34ED"/>
    <w:rsid w:val="006F551A"/>
    <w:rsid w:val="007002D4"/>
    <w:rsid w:val="00701809"/>
    <w:rsid w:val="00701982"/>
    <w:rsid w:val="007023F5"/>
    <w:rsid w:val="007030DF"/>
    <w:rsid w:val="007035B6"/>
    <w:rsid w:val="0070612A"/>
    <w:rsid w:val="00707F9A"/>
    <w:rsid w:val="00711FCD"/>
    <w:rsid w:val="00712CA7"/>
    <w:rsid w:val="007130DA"/>
    <w:rsid w:val="00714BCD"/>
    <w:rsid w:val="0071500F"/>
    <w:rsid w:val="00715FD2"/>
    <w:rsid w:val="007162FF"/>
    <w:rsid w:val="00717634"/>
    <w:rsid w:val="00717CF5"/>
    <w:rsid w:val="00720477"/>
    <w:rsid w:val="00720FF2"/>
    <w:rsid w:val="00721279"/>
    <w:rsid w:val="0072324C"/>
    <w:rsid w:val="00723EF4"/>
    <w:rsid w:val="00724F1F"/>
    <w:rsid w:val="007262B9"/>
    <w:rsid w:val="00730163"/>
    <w:rsid w:val="007326C0"/>
    <w:rsid w:val="00732A6A"/>
    <w:rsid w:val="00735F96"/>
    <w:rsid w:val="00737A99"/>
    <w:rsid w:val="0074212A"/>
    <w:rsid w:val="00742289"/>
    <w:rsid w:val="00742790"/>
    <w:rsid w:val="00742BE0"/>
    <w:rsid w:val="00742FB7"/>
    <w:rsid w:val="00742FDB"/>
    <w:rsid w:val="00743379"/>
    <w:rsid w:val="00743443"/>
    <w:rsid w:val="00743A90"/>
    <w:rsid w:val="007508EE"/>
    <w:rsid w:val="00751C03"/>
    <w:rsid w:val="00754C89"/>
    <w:rsid w:val="00755AD3"/>
    <w:rsid w:val="007576B5"/>
    <w:rsid w:val="00761484"/>
    <w:rsid w:val="00762A89"/>
    <w:rsid w:val="00764517"/>
    <w:rsid w:val="00765240"/>
    <w:rsid w:val="00765819"/>
    <w:rsid w:val="00765C0F"/>
    <w:rsid w:val="00774378"/>
    <w:rsid w:val="00774B2B"/>
    <w:rsid w:val="00775502"/>
    <w:rsid w:val="00782BD0"/>
    <w:rsid w:val="007840AA"/>
    <w:rsid w:val="007846CE"/>
    <w:rsid w:val="00784F95"/>
    <w:rsid w:val="0078510E"/>
    <w:rsid w:val="00786F18"/>
    <w:rsid w:val="007927F7"/>
    <w:rsid w:val="00795C57"/>
    <w:rsid w:val="00795E1F"/>
    <w:rsid w:val="007A0D59"/>
    <w:rsid w:val="007A0F9C"/>
    <w:rsid w:val="007A2154"/>
    <w:rsid w:val="007A2EBE"/>
    <w:rsid w:val="007A34B3"/>
    <w:rsid w:val="007A366C"/>
    <w:rsid w:val="007A57F8"/>
    <w:rsid w:val="007B29C4"/>
    <w:rsid w:val="007B7038"/>
    <w:rsid w:val="007B70B4"/>
    <w:rsid w:val="007B79B6"/>
    <w:rsid w:val="007C138D"/>
    <w:rsid w:val="007C1DA8"/>
    <w:rsid w:val="007C236E"/>
    <w:rsid w:val="007C2D73"/>
    <w:rsid w:val="007C2FFF"/>
    <w:rsid w:val="007C3915"/>
    <w:rsid w:val="007C3BDD"/>
    <w:rsid w:val="007C49DF"/>
    <w:rsid w:val="007D0970"/>
    <w:rsid w:val="007D0E3B"/>
    <w:rsid w:val="007D31DC"/>
    <w:rsid w:val="007D38F9"/>
    <w:rsid w:val="007D3B7C"/>
    <w:rsid w:val="007D6FB0"/>
    <w:rsid w:val="007E0E0D"/>
    <w:rsid w:val="007E58D5"/>
    <w:rsid w:val="007E6058"/>
    <w:rsid w:val="007E6C9C"/>
    <w:rsid w:val="007E6CFF"/>
    <w:rsid w:val="007E75DF"/>
    <w:rsid w:val="007F11AB"/>
    <w:rsid w:val="007F2CB0"/>
    <w:rsid w:val="007F3643"/>
    <w:rsid w:val="007F46A6"/>
    <w:rsid w:val="007F53F9"/>
    <w:rsid w:val="007F5EC5"/>
    <w:rsid w:val="0080156F"/>
    <w:rsid w:val="00801573"/>
    <w:rsid w:val="00802687"/>
    <w:rsid w:val="00803080"/>
    <w:rsid w:val="00803F7F"/>
    <w:rsid w:val="008075CF"/>
    <w:rsid w:val="008123F3"/>
    <w:rsid w:val="00812A28"/>
    <w:rsid w:val="0081467E"/>
    <w:rsid w:val="00816982"/>
    <w:rsid w:val="008208A8"/>
    <w:rsid w:val="00820F20"/>
    <w:rsid w:val="00821B27"/>
    <w:rsid w:val="00823C2A"/>
    <w:rsid w:val="00824225"/>
    <w:rsid w:val="00824697"/>
    <w:rsid w:val="00826481"/>
    <w:rsid w:val="00827013"/>
    <w:rsid w:val="008321BE"/>
    <w:rsid w:val="008335AE"/>
    <w:rsid w:val="00833CA6"/>
    <w:rsid w:val="00841011"/>
    <w:rsid w:val="0084175F"/>
    <w:rsid w:val="008437EC"/>
    <w:rsid w:val="00843AED"/>
    <w:rsid w:val="008448D5"/>
    <w:rsid w:val="00845437"/>
    <w:rsid w:val="0084550C"/>
    <w:rsid w:val="008459C0"/>
    <w:rsid w:val="00847556"/>
    <w:rsid w:val="00850E30"/>
    <w:rsid w:val="00852026"/>
    <w:rsid w:val="008522DD"/>
    <w:rsid w:val="00854932"/>
    <w:rsid w:val="00854E74"/>
    <w:rsid w:val="008579D2"/>
    <w:rsid w:val="00857B68"/>
    <w:rsid w:val="00860D88"/>
    <w:rsid w:val="00861D88"/>
    <w:rsid w:val="008656AB"/>
    <w:rsid w:val="008659A1"/>
    <w:rsid w:val="00866E73"/>
    <w:rsid w:val="00866EFC"/>
    <w:rsid w:val="008672EA"/>
    <w:rsid w:val="00870968"/>
    <w:rsid w:val="0087194C"/>
    <w:rsid w:val="00872E9E"/>
    <w:rsid w:val="0087309E"/>
    <w:rsid w:val="00876372"/>
    <w:rsid w:val="0087795C"/>
    <w:rsid w:val="00882696"/>
    <w:rsid w:val="008839CF"/>
    <w:rsid w:val="00883D0D"/>
    <w:rsid w:val="00883D40"/>
    <w:rsid w:val="00883F2A"/>
    <w:rsid w:val="00883F32"/>
    <w:rsid w:val="00885063"/>
    <w:rsid w:val="00885C44"/>
    <w:rsid w:val="00885DAB"/>
    <w:rsid w:val="008867C9"/>
    <w:rsid w:val="00886F15"/>
    <w:rsid w:val="00887BC5"/>
    <w:rsid w:val="00892287"/>
    <w:rsid w:val="008936E5"/>
    <w:rsid w:val="00893AB2"/>
    <w:rsid w:val="00896046"/>
    <w:rsid w:val="008A4465"/>
    <w:rsid w:val="008A50BB"/>
    <w:rsid w:val="008A51F7"/>
    <w:rsid w:val="008A5448"/>
    <w:rsid w:val="008A6D96"/>
    <w:rsid w:val="008A7802"/>
    <w:rsid w:val="008B2BAD"/>
    <w:rsid w:val="008B37FC"/>
    <w:rsid w:val="008B5597"/>
    <w:rsid w:val="008B5E6B"/>
    <w:rsid w:val="008B6BBE"/>
    <w:rsid w:val="008C03EA"/>
    <w:rsid w:val="008C0BE5"/>
    <w:rsid w:val="008C125C"/>
    <w:rsid w:val="008C2DE2"/>
    <w:rsid w:val="008C6381"/>
    <w:rsid w:val="008C6A06"/>
    <w:rsid w:val="008C7216"/>
    <w:rsid w:val="008D0270"/>
    <w:rsid w:val="008D0515"/>
    <w:rsid w:val="008D0CA5"/>
    <w:rsid w:val="008D1BC8"/>
    <w:rsid w:val="008D2546"/>
    <w:rsid w:val="008D2661"/>
    <w:rsid w:val="008D3A91"/>
    <w:rsid w:val="008D495B"/>
    <w:rsid w:val="008D4D97"/>
    <w:rsid w:val="008D4EDA"/>
    <w:rsid w:val="008D7F23"/>
    <w:rsid w:val="008E3799"/>
    <w:rsid w:val="008E5926"/>
    <w:rsid w:val="008E7315"/>
    <w:rsid w:val="008F1785"/>
    <w:rsid w:val="008F3351"/>
    <w:rsid w:val="008F49ED"/>
    <w:rsid w:val="008F557B"/>
    <w:rsid w:val="008F5C04"/>
    <w:rsid w:val="008F6191"/>
    <w:rsid w:val="008F6804"/>
    <w:rsid w:val="008F6CD2"/>
    <w:rsid w:val="008F7A55"/>
    <w:rsid w:val="00900063"/>
    <w:rsid w:val="00900520"/>
    <w:rsid w:val="00901DED"/>
    <w:rsid w:val="0090247D"/>
    <w:rsid w:val="00902A64"/>
    <w:rsid w:val="00902F09"/>
    <w:rsid w:val="0090464D"/>
    <w:rsid w:val="009051E1"/>
    <w:rsid w:val="00905D00"/>
    <w:rsid w:val="00905E24"/>
    <w:rsid w:val="0090681E"/>
    <w:rsid w:val="00906B8C"/>
    <w:rsid w:val="00907312"/>
    <w:rsid w:val="00907E33"/>
    <w:rsid w:val="00910637"/>
    <w:rsid w:val="00911E78"/>
    <w:rsid w:val="00913C51"/>
    <w:rsid w:val="009143B1"/>
    <w:rsid w:val="00914811"/>
    <w:rsid w:val="00914EAB"/>
    <w:rsid w:val="00915B09"/>
    <w:rsid w:val="009218F2"/>
    <w:rsid w:val="00922A6C"/>
    <w:rsid w:val="009241DE"/>
    <w:rsid w:val="00924BD6"/>
    <w:rsid w:val="00927546"/>
    <w:rsid w:val="00927910"/>
    <w:rsid w:val="009333CD"/>
    <w:rsid w:val="00934DDB"/>
    <w:rsid w:val="00934F80"/>
    <w:rsid w:val="009352EA"/>
    <w:rsid w:val="00937601"/>
    <w:rsid w:val="0094027F"/>
    <w:rsid w:val="009408E8"/>
    <w:rsid w:val="00941066"/>
    <w:rsid w:val="0094234D"/>
    <w:rsid w:val="00944394"/>
    <w:rsid w:val="009443EB"/>
    <w:rsid w:val="00944976"/>
    <w:rsid w:val="00944B24"/>
    <w:rsid w:val="0094582A"/>
    <w:rsid w:val="009460A8"/>
    <w:rsid w:val="00947508"/>
    <w:rsid w:val="00947EB3"/>
    <w:rsid w:val="00951730"/>
    <w:rsid w:val="0095417F"/>
    <w:rsid w:val="00955386"/>
    <w:rsid w:val="009557BA"/>
    <w:rsid w:val="00955F2E"/>
    <w:rsid w:val="00956424"/>
    <w:rsid w:val="00957302"/>
    <w:rsid w:val="00957538"/>
    <w:rsid w:val="009630B5"/>
    <w:rsid w:val="0096390C"/>
    <w:rsid w:val="009654AF"/>
    <w:rsid w:val="00965550"/>
    <w:rsid w:val="00965992"/>
    <w:rsid w:val="00970E20"/>
    <w:rsid w:val="009720BA"/>
    <w:rsid w:val="00974F87"/>
    <w:rsid w:val="00975014"/>
    <w:rsid w:val="009757CA"/>
    <w:rsid w:val="0097613A"/>
    <w:rsid w:val="00976339"/>
    <w:rsid w:val="00977E85"/>
    <w:rsid w:val="00980204"/>
    <w:rsid w:val="009859D4"/>
    <w:rsid w:val="009867B2"/>
    <w:rsid w:val="00986AC1"/>
    <w:rsid w:val="00986B7F"/>
    <w:rsid w:val="0098785D"/>
    <w:rsid w:val="00992728"/>
    <w:rsid w:val="0099293A"/>
    <w:rsid w:val="00992ECC"/>
    <w:rsid w:val="00997AD0"/>
    <w:rsid w:val="009A0CD3"/>
    <w:rsid w:val="009A35A8"/>
    <w:rsid w:val="009A415E"/>
    <w:rsid w:val="009A5220"/>
    <w:rsid w:val="009B0439"/>
    <w:rsid w:val="009B1283"/>
    <w:rsid w:val="009B4007"/>
    <w:rsid w:val="009B4C46"/>
    <w:rsid w:val="009C08DD"/>
    <w:rsid w:val="009C0D6C"/>
    <w:rsid w:val="009C2455"/>
    <w:rsid w:val="009C264D"/>
    <w:rsid w:val="009C3515"/>
    <w:rsid w:val="009C5419"/>
    <w:rsid w:val="009C5534"/>
    <w:rsid w:val="009C66D0"/>
    <w:rsid w:val="009C6CEF"/>
    <w:rsid w:val="009D15F1"/>
    <w:rsid w:val="009D2655"/>
    <w:rsid w:val="009D310C"/>
    <w:rsid w:val="009D460C"/>
    <w:rsid w:val="009D4CB5"/>
    <w:rsid w:val="009D578C"/>
    <w:rsid w:val="009D5F89"/>
    <w:rsid w:val="009D61B8"/>
    <w:rsid w:val="009D7646"/>
    <w:rsid w:val="009D765C"/>
    <w:rsid w:val="009D7A15"/>
    <w:rsid w:val="009E1BB1"/>
    <w:rsid w:val="009E1C3A"/>
    <w:rsid w:val="009E3131"/>
    <w:rsid w:val="009E5852"/>
    <w:rsid w:val="009E5B04"/>
    <w:rsid w:val="009E5BC2"/>
    <w:rsid w:val="009E6BEA"/>
    <w:rsid w:val="009E6C71"/>
    <w:rsid w:val="009E7179"/>
    <w:rsid w:val="009F25B0"/>
    <w:rsid w:val="009F38D8"/>
    <w:rsid w:val="009F46B2"/>
    <w:rsid w:val="009F4D3A"/>
    <w:rsid w:val="009F5BE0"/>
    <w:rsid w:val="009F66C9"/>
    <w:rsid w:val="009F6F1B"/>
    <w:rsid w:val="009F79FB"/>
    <w:rsid w:val="00A0086E"/>
    <w:rsid w:val="00A00E3B"/>
    <w:rsid w:val="00A017B6"/>
    <w:rsid w:val="00A017F7"/>
    <w:rsid w:val="00A01801"/>
    <w:rsid w:val="00A02336"/>
    <w:rsid w:val="00A02E2C"/>
    <w:rsid w:val="00A032B6"/>
    <w:rsid w:val="00A03C3D"/>
    <w:rsid w:val="00A04888"/>
    <w:rsid w:val="00A0612A"/>
    <w:rsid w:val="00A062B2"/>
    <w:rsid w:val="00A11308"/>
    <w:rsid w:val="00A12692"/>
    <w:rsid w:val="00A14203"/>
    <w:rsid w:val="00A15469"/>
    <w:rsid w:val="00A157E2"/>
    <w:rsid w:val="00A168CF"/>
    <w:rsid w:val="00A178DF"/>
    <w:rsid w:val="00A17E55"/>
    <w:rsid w:val="00A21AA2"/>
    <w:rsid w:val="00A21AAE"/>
    <w:rsid w:val="00A21DD4"/>
    <w:rsid w:val="00A21F9B"/>
    <w:rsid w:val="00A233E8"/>
    <w:rsid w:val="00A25D42"/>
    <w:rsid w:val="00A2747E"/>
    <w:rsid w:val="00A33FE9"/>
    <w:rsid w:val="00A35728"/>
    <w:rsid w:val="00A35B36"/>
    <w:rsid w:val="00A37303"/>
    <w:rsid w:val="00A37EA0"/>
    <w:rsid w:val="00A40D68"/>
    <w:rsid w:val="00A40E98"/>
    <w:rsid w:val="00A42715"/>
    <w:rsid w:val="00A44775"/>
    <w:rsid w:val="00A46993"/>
    <w:rsid w:val="00A514E8"/>
    <w:rsid w:val="00A53D2E"/>
    <w:rsid w:val="00A549C7"/>
    <w:rsid w:val="00A558FE"/>
    <w:rsid w:val="00A56F66"/>
    <w:rsid w:val="00A607F3"/>
    <w:rsid w:val="00A61439"/>
    <w:rsid w:val="00A62024"/>
    <w:rsid w:val="00A622E7"/>
    <w:rsid w:val="00A65576"/>
    <w:rsid w:val="00A66986"/>
    <w:rsid w:val="00A66A31"/>
    <w:rsid w:val="00A67452"/>
    <w:rsid w:val="00A703E7"/>
    <w:rsid w:val="00A71EAF"/>
    <w:rsid w:val="00A72253"/>
    <w:rsid w:val="00A7246D"/>
    <w:rsid w:val="00A72E52"/>
    <w:rsid w:val="00A7342C"/>
    <w:rsid w:val="00A734B8"/>
    <w:rsid w:val="00A73968"/>
    <w:rsid w:val="00A7411F"/>
    <w:rsid w:val="00A75F93"/>
    <w:rsid w:val="00A762B1"/>
    <w:rsid w:val="00A76862"/>
    <w:rsid w:val="00A80BAD"/>
    <w:rsid w:val="00A814A4"/>
    <w:rsid w:val="00A844C6"/>
    <w:rsid w:val="00A8455A"/>
    <w:rsid w:val="00A87910"/>
    <w:rsid w:val="00A922DE"/>
    <w:rsid w:val="00A9289B"/>
    <w:rsid w:val="00A92987"/>
    <w:rsid w:val="00A92FEF"/>
    <w:rsid w:val="00A939C8"/>
    <w:rsid w:val="00A93E2E"/>
    <w:rsid w:val="00AA0883"/>
    <w:rsid w:val="00AA193B"/>
    <w:rsid w:val="00AA2143"/>
    <w:rsid w:val="00AA2195"/>
    <w:rsid w:val="00AA2637"/>
    <w:rsid w:val="00AA48F9"/>
    <w:rsid w:val="00AA5614"/>
    <w:rsid w:val="00AB069E"/>
    <w:rsid w:val="00AB10F7"/>
    <w:rsid w:val="00AB2D90"/>
    <w:rsid w:val="00AB3362"/>
    <w:rsid w:val="00AB43DD"/>
    <w:rsid w:val="00AB58FB"/>
    <w:rsid w:val="00AB6F1D"/>
    <w:rsid w:val="00AB7308"/>
    <w:rsid w:val="00AC18A3"/>
    <w:rsid w:val="00AC1B1F"/>
    <w:rsid w:val="00AC34A3"/>
    <w:rsid w:val="00AC457A"/>
    <w:rsid w:val="00AC520B"/>
    <w:rsid w:val="00AC57FC"/>
    <w:rsid w:val="00AC7C62"/>
    <w:rsid w:val="00AD158A"/>
    <w:rsid w:val="00AD3683"/>
    <w:rsid w:val="00AD4526"/>
    <w:rsid w:val="00AD4B37"/>
    <w:rsid w:val="00AD56CA"/>
    <w:rsid w:val="00AD676B"/>
    <w:rsid w:val="00AD7C22"/>
    <w:rsid w:val="00AD7D68"/>
    <w:rsid w:val="00AD7ECE"/>
    <w:rsid w:val="00AE1A65"/>
    <w:rsid w:val="00AE2D8A"/>
    <w:rsid w:val="00AE5316"/>
    <w:rsid w:val="00AE5D1E"/>
    <w:rsid w:val="00AF0F5E"/>
    <w:rsid w:val="00AF1924"/>
    <w:rsid w:val="00AF1BCB"/>
    <w:rsid w:val="00AF20AF"/>
    <w:rsid w:val="00AF37DD"/>
    <w:rsid w:val="00AF48EB"/>
    <w:rsid w:val="00AF4A69"/>
    <w:rsid w:val="00AF5921"/>
    <w:rsid w:val="00AF5F51"/>
    <w:rsid w:val="00AF78E4"/>
    <w:rsid w:val="00B00529"/>
    <w:rsid w:val="00B027DE"/>
    <w:rsid w:val="00B02877"/>
    <w:rsid w:val="00B02B1F"/>
    <w:rsid w:val="00B051F0"/>
    <w:rsid w:val="00B05267"/>
    <w:rsid w:val="00B05D3D"/>
    <w:rsid w:val="00B068CA"/>
    <w:rsid w:val="00B07A5B"/>
    <w:rsid w:val="00B13082"/>
    <w:rsid w:val="00B132B4"/>
    <w:rsid w:val="00B14D7D"/>
    <w:rsid w:val="00B15434"/>
    <w:rsid w:val="00B210DA"/>
    <w:rsid w:val="00B2200D"/>
    <w:rsid w:val="00B25AF9"/>
    <w:rsid w:val="00B25DDE"/>
    <w:rsid w:val="00B26443"/>
    <w:rsid w:val="00B276C3"/>
    <w:rsid w:val="00B303EF"/>
    <w:rsid w:val="00B3107F"/>
    <w:rsid w:val="00B31B32"/>
    <w:rsid w:val="00B33F22"/>
    <w:rsid w:val="00B3535A"/>
    <w:rsid w:val="00B358D6"/>
    <w:rsid w:val="00B35BAE"/>
    <w:rsid w:val="00B35C5C"/>
    <w:rsid w:val="00B40CBD"/>
    <w:rsid w:val="00B434E8"/>
    <w:rsid w:val="00B437A1"/>
    <w:rsid w:val="00B43D23"/>
    <w:rsid w:val="00B456A4"/>
    <w:rsid w:val="00B46C91"/>
    <w:rsid w:val="00B47F6E"/>
    <w:rsid w:val="00B508ED"/>
    <w:rsid w:val="00B51D6E"/>
    <w:rsid w:val="00B51DC0"/>
    <w:rsid w:val="00B52593"/>
    <w:rsid w:val="00B5474A"/>
    <w:rsid w:val="00B54754"/>
    <w:rsid w:val="00B54A64"/>
    <w:rsid w:val="00B55156"/>
    <w:rsid w:val="00B551D0"/>
    <w:rsid w:val="00B61996"/>
    <w:rsid w:val="00B62B80"/>
    <w:rsid w:val="00B644A1"/>
    <w:rsid w:val="00B64911"/>
    <w:rsid w:val="00B65538"/>
    <w:rsid w:val="00B66DF4"/>
    <w:rsid w:val="00B7238B"/>
    <w:rsid w:val="00B7313B"/>
    <w:rsid w:val="00B741E4"/>
    <w:rsid w:val="00B75A3A"/>
    <w:rsid w:val="00B76E49"/>
    <w:rsid w:val="00B8127F"/>
    <w:rsid w:val="00B81E56"/>
    <w:rsid w:val="00B824BE"/>
    <w:rsid w:val="00B826DE"/>
    <w:rsid w:val="00B84DB9"/>
    <w:rsid w:val="00B866DB"/>
    <w:rsid w:val="00B867CD"/>
    <w:rsid w:val="00B90341"/>
    <w:rsid w:val="00B90E8D"/>
    <w:rsid w:val="00B91ECF"/>
    <w:rsid w:val="00B95A4F"/>
    <w:rsid w:val="00B961BC"/>
    <w:rsid w:val="00BA2997"/>
    <w:rsid w:val="00BA53A4"/>
    <w:rsid w:val="00BA5C0A"/>
    <w:rsid w:val="00BA73B6"/>
    <w:rsid w:val="00BA7D6E"/>
    <w:rsid w:val="00BB20B9"/>
    <w:rsid w:val="00BB3FFA"/>
    <w:rsid w:val="00BB531A"/>
    <w:rsid w:val="00BB645A"/>
    <w:rsid w:val="00BC1CE6"/>
    <w:rsid w:val="00BC29F3"/>
    <w:rsid w:val="00BC3F43"/>
    <w:rsid w:val="00BC4105"/>
    <w:rsid w:val="00BC4429"/>
    <w:rsid w:val="00BC449E"/>
    <w:rsid w:val="00BC4786"/>
    <w:rsid w:val="00BC5225"/>
    <w:rsid w:val="00BD0325"/>
    <w:rsid w:val="00BD0469"/>
    <w:rsid w:val="00BD068B"/>
    <w:rsid w:val="00BD3E36"/>
    <w:rsid w:val="00BD40F6"/>
    <w:rsid w:val="00BD72AA"/>
    <w:rsid w:val="00BE0396"/>
    <w:rsid w:val="00BE15A9"/>
    <w:rsid w:val="00BE5792"/>
    <w:rsid w:val="00BE6FCC"/>
    <w:rsid w:val="00BE70B7"/>
    <w:rsid w:val="00BE7143"/>
    <w:rsid w:val="00BE7CA0"/>
    <w:rsid w:val="00BE7D20"/>
    <w:rsid w:val="00BF19CE"/>
    <w:rsid w:val="00BF1F45"/>
    <w:rsid w:val="00BF26A5"/>
    <w:rsid w:val="00BF51DA"/>
    <w:rsid w:val="00C0086D"/>
    <w:rsid w:val="00C0095F"/>
    <w:rsid w:val="00C01D8F"/>
    <w:rsid w:val="00C02D16"/>
    <w:rsid w:val="00C04D3F"/>
    <w:rsid w:val="00C06BAB"/>
    <w:rsid w:val="00C07790"/>
    <w:rsid w:val="00C10F73"/>
    <w:rsid w:val="00C119F7"/>
    <w:rsid w:val="00C13381"/>
    <w:rsid w:val="00C1467B"/>
    <w:rsid w:val="00C158D5"/>
    <w:rsid w:val="00C205AB"/>
    <w:rsid w:val="00C20BE2"/>
    <w:rsid w:val="00C20DFB"/>
    <w:rsid w:val="00C20F42"/>
    <w:rsid w:val="00C210B1"/>
    <w:rsid w:val="00C222EE"/>
    <w:rsid w:val="00C23D17"/>
    <w:rsid w:val="00C275DC"/>
    <w:rsid w:val="00C34C61"/>
    <w:rsid w:val="00C3520F"/>
    <w:rsid w:val="00C353D7"/>
    <w:rsid w:val="00C35A29"/>
    <w:rsid w:val="00C35CF7"/>
    <w:rsid w:val="00C364ED"/>
    <w:rsid w:val="00C37651"/>
    <w:rsid w:val="00C403A2"/>
    <w:rsid w:val="00C40A12"/>
    <w:rsid w:val="00C41745"/>
    <w:rsid w:val="00C42519"/>
    <w:rsid w:val="00C4355A"/>
    <w:rsid w:val="00C439E5"/>
    <w:rsid w:val="00C44586"/>
    <w:rsid w:val="00C46797"/>
    <w:rsid w:val="00C475C2"/>
    <w:rsid w:val="00C47FA1"/>
    <w:rsid w:val="00C51705"/>
    <w:rsid w:val="00C5275A"/>
    <w:rsid w:val="00C54CBF"/>
    <w:rsid w:val="00C56626"/>
    <w:rsid w:val="00C579AE"/>
    <w:rsid w:val="00C57C17"/>
    <w:rsid w:val="00C61EA0"/>
    <w:rsid w:val="00C61EAE"/>
    <w:rsid w:val="00C630BF"/>
    <w:rsid w:val="00C71C46"/>
    <w:rsid w:val="00C71CFF"/>
    <w:rsid w:val="00C72AE3"/>
    <w:rsid w:val="00C73329"/>
    <w:rsid w:val="00C74232"/>
    <w:rsid w:val="00C74E12"/>
    <w:rsid w:val="00C76921"/>
    <w:rsid w:val="00C807E5"/>
    <w:rsid w:val="00C80B1E"/>
    <w:rsid w:val="00C8171D"/>
    <w:rsid w:val="00C82423"/>
    <w:rsid w:val="00C8359D"/>
    <w:rsid w:val="00C84E6F"/>
    <w:rsid w:val="00C85E34"/>
    <w:rsid w:val="00C86775"/>
    <w:rsid w:val="00C86786"/>
    <w:rsid w:val="00C879BB"/>
    <w:rsid w:val="00C91BF6"/>
    <w:rsid w:val="00C91DCF"/>
    <w:rsid w:val="00C92D4D"/>
    <w:rsid w:val="00C92EE7"/>
    <w:rsid w:val="00C93179"/>
    <w:rsid w:val="00C93556"/>
    <w:rsid w:val="00C9361D"/>
    <w:rsid w:val="00C9427E"/>
    <w:rsid w:val="00C945E3"/>
    <w:rsid w:val="00C96327"/>
    <w:rsid w:val="00C96EA5"/>
    <w:rsid w:val="00CA36C3"/>
    <w:rsid w:val="00CA41F4"/>
    <w:rsid w:val="00CA4C71"/>
    <w:rsid w:val="00CA6221"/>
    <w:rsid w:val="00CB03B5"/>
    <w:rsid w:val="00CB29E5"/>
    <w:rsid w:val="00CB394C"/>
    <w:rsid w:val="00CB5568"/>
    <w:rsid w:val="00CB60A7"/>
    <w:rsid w:val="00CB6186"/>
    <w:rsid w:val="00CB6CA1"/>
    <w:rsid w:val="00CB707D"/>
    <w:rsid w:val="00CC34A5"/>
    <w:rsid w:val="00CC4214"/>
    <w:rsid w:val="00CC56B7"/>
    <w:rsid w:val="00CC5960"/>
    <w:rsid w:val="00CC6DC7"/>
    <w:rsid w:val="00CD26AF"/>
    <w:rsid w:val="00CD2824"/>
    <w:rsid w:val="00CD358A"/>
    <w:rsid w:val="00CD3E19"/>
    <w:rsid w:val="00CD45D3"/>
    <w:rsid w:val="00CD46B2"/>
    <w:rsid w:val="00CD576F"/>
    <w:rsid w:val="00CD5CE5"/>
    <w:rsid w:val="00CD5DDA"/>
    <w:rsid w:val="00CE1050"/>
    <w:rsid w:val="00CE28FD"/>
    <w:rsid w:val="00CE40CF"/>
    <w:rsid w:val="00CE4108"/>
    <w:rsid w:val="00CE53F1"/>
    <w:rsid w:val="00CE61C8"/>
    <w:rsid w:val="00CE659C"/>
    <w:rsid w:val="00CE762F"/>
    <w:rsid w:val="00CE7778"/>
    <w:rsid w:val="00CF036F"/>
    <w:rsid w:val="00CF07EE"/>
    <w:rsid w:val="00CF0E86"/>
    <w:rsid w:val="00CF1509"/>
    <w:rsid w:val="00CF25C0"/>
    <w:rsid w:val="00CF2C30"/>
    <w:rsid w:val="00CF3F11"/>
    <w:rsid w:val="00CF4E3B"/>
    <w:rsid w:val="00CF5775"/>
    <w:rsid w:val="00CF7D69"/>
    <w:rsid w:val="00CF7FAA"/>
    <w:rsid w:val="00D022B8"/>
    <w:rsid w:val="00D03D9B"/>
    <w:rsid w:val="00D03F8E"/>
    <w:rsid w:val="00D04567"/>
    <w:rsid w:val="00D1021C"/>
    <w:rsid w:val="00D10A6C"/>
    <w:rsid w:val="00D12432"/>
    <w:rsid w:val="00D14477"/>
    <w:rsid w:val="00D154C3"/>
    <w:rsid w:val="00D1581F"/>
    <w:rsid w:val="00D20567"/>
    <w:rsid w:val="00D20581"/>
    <w:rsid w:val="00D20DB1"/>
    <w:rsid w:val="00D21654"/>
    <w:rsid w:val="00D22E81"/>
    <w:rsid w:val="00D2389A"/>
    <w:rsid w:val="00D23C1A"/>
    <w:rsid w:val="00D26F0E"/>
    <w:rsid w:val="00D27116"/>
    <w:rsid w:val="00D277E6"/>
    <w:rsid w:val="00D3043F"/>
    <w:rsid w:val="00D326DA"/>
    <w:rsid w:val="00D33132"/>
    <w:rsid w:val="00D33C2B"/>
    <w:rsid w:val="00D354BA"/>
    <w:rsid w:val="00D413D9"/>
    <w:rsid w:val="00D41E7E"/>
    <w:rsid w:val="00D42FD4"/>
    <w:rsid w:val="00D50DB5"/>
    <w:rsid w:val="00D51AAB"/>
    <w:rsid w:val="00D51E22"/>
    <w:rsid w:val="00D52A06"/>
    <w:rsid w:val="00D532A8"/>
    <w:rsid w:val="00D5380C"/>
    <w:rsid w:val="00D567E0"/>
    <w:rsid w:val="00D571AA"/>
    <w:rsid w:val="00D57276"/>
    <w:rsid w:val="00D61985"/>
    <w:rsid w:val="00D620F8"/>
    <w:rsid w:val="00D64297"/>
    <w:rsid w:val="00D66D0C"/>
    <w:rsid w:val="00D70EF1"/>
    <w:rsid w:val="00D73A0A"/>
    <w:rsid w:val="00D75F82"/>
    <w:rsid w:val="00D81A70"/>
    <w:rsid w:val="00D8297B"/>
    <w:rsid w:val="00D838A8"/>
    <w:rsid w:val="00D8478A"/>
    <w:rsid w:val="00D84C9A"/>
    <w:rsid w:val="00D84DA2"/>
    <w:rsid w:val="00D857A1"/>
    <w:rsid w:val="00D85986"/>
    <w:rsid w:val="00D86B0E"/>
    <w:rsid w:val="00D86D1D"/>
    <w:rsid w:val="00D915EE"/>
    <w:rsid w:val="00D91C9C"/>
    <w:rsid w:val="00D93312"/>
    <w:rsid w:val="00D9558A"/>
    <w:rsid w:val="00D95EB7"/>
    <w:rsid w:val="00D95F89"/>
    <w:rsid w:val="00DA17EA"/>
    <w:rsid w:val="00DA384C"/>
    <w:rsid w:val="00DA3C3A"/>
    <w:rsid w:val="00DA4230"/>
    <w:rsid w:val="00DA42B4"/>
    <w:rsid w:val="00DA4320"/>
    <w:rsid w:val="00DA46FA"/>
    <w:rsid w:val="00DA49C3"/>
    <w:rsid w:val="00DA5000"/>
    <w:rsid w:val="00DA5085"/>
    <w:rsid w:val="00DA6299"/>
    <w:rsid w:val="00DA6527"/>
    <w:rsid w:val="00DB18DA"/>
    <w:rsid w:val="00DB21FE"/>
    <w:rsid w:val="00DB2C8E"/>
    <w:rsid w:val="00DB3B5B"/>
    <w:rsid w:val="00DB4D63"/>
    <w:rsid w:val="00DB593B"/>
    <w:rsid w:val="00DC2735"/>
    <w:rsid w:val="00DC455D"/>
    <w:rsid w:val="00DC50FD"/>
    <w:rsid w:val="00DC6EA4"/>
    <w:rsid w:val="00DC7A19"/>
    <w:rsid w:val="00DC7C61"/>
    <w:rsid w:val="00DD098A"/>
    <w:rsid w:val="00DD1D68"/>
    <w:rsid w:val="00DD41BF"/>
    <w:rsid w:val="00DD5184"/>
    <w:rsid w:val="00DD78CE"/>
    <w:rsid w:val="00DD7C8E"/>
    <w:rsid w:val="00DE15E3"/>
    <w:rsid w:val="00DE1C52"/>
    <w:rsid w:val="00DE2D25"/>
    <w:rsid w:val="00DE3228"/>
    <w:rsid w:val="00DE3508"/>
    <w:rsid w:val="00DE4B28"/>
    <w:rsid w:val="00DE5C83"/>
    <w:rsid w:val="00DE674A"/>
    <w:rsid w:val="00DF03B2"/>
    <w:rsid w:val="00DF25D0"/>
    <w:rsid w:val="00DF2BAA"/>
    <w:rsid w:val="00DF318B"/>
    <w:rsid w:val="00DF4209"/>
    <w:rsid w:val="00DF42AC"/>
    <w:rsid w:val="00DF42FD"/>
    <w:rsid w:val="00DF4398"/>
    <w:rsid w:val="00DF71F0"/>
    <w:rsid w:val="00E00F77"/>
    <w:rsid w:val="00E01945"/>
    <w:rsid w:val="00E02424"/>
    <w:rsid w:val="00E030CA"/>
    <w:rsid w:val="00E030E3"/>
    <w:rsid w:val="00E0491D"/>
    <w:rsid w:val="00E06B87"/>
    <w:rsid w:val="00E10ED4"/>
    <w:rsid w:val="00E12D22"/>
    <w:rsid w:val="00E143F4"/>
    <w:rsid w:val="00E16348"/>
    <w:rsid w:val="00E16CB2"/>
    <w:rsid w:val="00E17850"/>
    <w:rsid w:val="00E17D6C"/>
    <w:rsid w:val="00E20342"/>
    <w:rsid w:val="00E211A1"/>
    <w:rsid w:val="00E213A1"/>
    <w:rsid w:val="00E22F7E"/>
    <w:rsid w:val="00E25FC1"/>
    <w:rsid w:val="00E273D3"/>
    <w:rsid w:val="00E2740D"/>
    <w:rsid w:val="00E279D7"/>
    <w:rsid w:val="00E27B81"/>
    <w:rsid w:val="00E316BB"/>
    <w:rsid w:val="00E3301E"/>
    <w:rsid w:val="00E3431A"/>
    <w:rsid w:val="00E34FA0"/>
    <w:rsid w:val="00E353DC"/>
    <w:rsid w:val="00E378D6"/>
    <w:rsid w:val="00E37B83"/>
    <w:rsid w:val="00E37DAD"/>
    <w:rsid w:val="00E41157"/>
    <w:rsid w:val="00E41363"/>
    <w:rsid w:val="00E41D0F"/>
    <w:rsid w:val="00E43942"/>
    <w:rsid w:val="00E446F0"/>
    <w:rsid w:val="00E44D6E"/>
    <w:rsid w:val="00E477FB"/>
    <w:rsid w:val="00E505B4"/>
    <w:rsid w:val="00E50D74"/>
    <w:rsid w:val="00E50E2B"/>
    <w:rsid w:val="00E5182A"/>
    <w:rsid w:val="00E53176"/>
    <w:rsid w:val="00E53659"/>
    <w:rsid w:val="00E546B4"/>
    <w:rsid w:val="00E556A2"/>
    <w:rsid w:val="00E57685"/>
    <w:rsid w:val="00E578A8"/>
    <w:rsid w:val="00E57B9A"/>
    <w:rsid w:val="00E603D3"/>
    <w:rsid w:val="00E61777"/>
    <w:rsid w:val="00E61C7D"/>
    <w:rsid w:val="00E62454"/>
    <w:rsid w:val="00E62770"/>
    <w:rsid w:val="00E63DF5"/>
    <w:rsid w:val="00E64F15"/>
    <w:rsid w:val="00E70088"/>
    <w:rsid w:val="00E708B3"/>
    <w:rsid w:val="00E70DF8"/>
    <w:rsid w:val="00E70FAF"/>
    <w:rsid w:val="00E73DDF"/>
    <w:rsid w:val="00E74943"/>
    <w:rsid w:val="00E75726"/>
    <w:rsid w:val="00E75B05"/>
    <w:rsid w:val="00E7713A"/>
    <w:rsid w:val="00E802B7"/>
    <w:rsid w:val="00E80400"/>
    <w:rsid w:val="00E80CC2"/>
    <w:rsid w:val="00E8121E"/>
    <w:rsid w:val="00E831D7"/>
    <w:rsid w:val="00E84665"/>
    <w:rsid w:val="00E850FC"/>
    <w:rsid w:val="00E87F35"/>
    <w:rsid w:val="00E960FE"/>
    <w:rsid w:val="00E96E99"/>
    <w:rsid w:val="00EA0298"/>
    <w:rsid w:val="00EA1778"/>
    <w:rsid w:val="00EA2355"/>
    <w:rsid w:val="00EA3308"/>
    <w:rsid w:val="00EA3AE8"/>
    <w:rsid w:val="00EA688E"/>
    <w:rsid w:val="00EA7598"/>
    <w:rsid w:val="00EB05A9"/>
    <w:rsid w:val="00EB16CE"/>
    <w:rsid w:val="00EB5F9B"/>
    <w:rsid w:val="00EB6532"/>
    <w:rsid w:val="00EC1C0B"/>
    <w:rsid w:val="00EC2680"/>
    <w:rsid w:val="00EC2C57"/>
    <w:rsid w:val="00EC37C7"/>
    <w:rsid w:val="00EC5324"/>
    <w:rsid w:val="00EC588B"/>
    <w:rsid w:val="00EC5C24"/>
    <w:rsid w:val="00EC60A6"/>
    <w:rsid w:val="00EC6315"/>
    <w:rsid w:val="00EC6321"/>
    <w:rsid w:val="00EC6CCB"/>
    <w:rsid w:val="00EC748A"/>
    <w:rsid w:val="00ED0463"/>
    <w:rsid w:val="00ED0C84"/>
    <w:rsid w:val="00ED1F3A"/>
    <w:rsid w:val="00ED32FB"/>
    <w:rsid w:val="00ED513A"/>
    <w:rsid w:val="00ED523B"/>
    <w:rsid w:val="00ED7F39"/>
    <w:rsid w:val="00EE2EBE"/>
    <w:rsid w:val="00EE39E0"/>
    <w:rsid w:val="00EF326E"/>
    <w:rsid w:val="00EF3482"/>
    <w:rsid w:val="00EF4779"/>
    <w:rsid w:val="00EF744F"/>
    <w:rsid w:val="00F008AC"/>
    <w:rsid w:val="00F00CAD"/>
    <w:rsid w:val="00F02799"/>
    <w:rsid w:val="00F02EBE"/>
    <w:rsid w:val="00F03790"/>
    <w:rsid w:val="00F05C38"/>
    <w:rsid w:val="00F0758D"/>
    <w:rsid w:val="00F1027E"/>
    <w:rsid w:val="00F11B2E"/>
    <w:rsid w:val="00F12CCF"/>
    <w:rsid w:val="00F12D99"/>
    <w:rsid w:val="00F13EAD"/>
    <w:rsid w:val="00F142C8"/>
    <w:rsid w:val="00F14631"/>
    <w:rsid w:val="00F14D74"/>
    <w:rsid w:val="00F14ECE"/>
    <w:rsid w:val="00F2007B"/>
    <w:rsid w:val="00F20AFB"/>
    <w:rsid w:val="00F2225A"/>
    <w:rsid w:val="00F2298B"/>
    <w:rsid w:val="00F261E1"/>
    <w:rsid w:val="00F27342"/>
    <w:rsid w:val="00F33262"/>
    <w:rsid w:val="00F33336"/>
    <w:rsid w:val="00F35582"/>
    <w:rsid w:val="00F36045"/>
    <w:rsid w:val="00F36202"/>
    <w:rsid w:val="00F36DD7"/>
    <w:rsid w:val="00F371C1"/>
    <w:rsid w:val="00F42EB5"/>
    <w:rsid w:val="00F43943"/>
    <w:rsid w:val="00F43E90"/>
    <w:rsid w:val="00F458C2"/>
    <w:rsid w:val="00F464DB"/>
    <w:rsid w:val="00F50F37"/>
    <w:rsid w:val="00F510FD"/>
    <w:rsid w:val="00F539C5"/>
    <w:rsid w:val="00F53D5C"/>
    <w:rsid w:val="00F54B70"/>
    <w:rsid w:val="00F54D21"/>
    <w:rsid w:val="00F555E5"/>
    <w:rsid w:val="00F55FBF"/>
    <w:rsid w:val="00F560D6"/>
    <w:rsid w:val="00F57E4B"/>
    <w:rsid w:val="00F57F83"/>
    <w:rsid w:val="00F60C4F"/>
    <w:rsid w:val="00F61489"/>
    <w:rsid w:val="00F61C9A"/>
    <w:rsid w:val="00F652EC"/>
    <w:rsid w:val="00F65B1E"/>
    <w:rsid w:val="00F65D27"/>
    <w:rsid w:val="00F6624D"/>
    <w:rsid w:val="00F71446"/>
    <w:rsid w:val="00F71D70"/>
    <w:rsid w:val="00F72709"/>
    <w:rsid w:val="00F73496"/>
    <w:rsid w:val="00F75331"/>
    <w:rsid w:val="00F77380"/>
    <w:rsid w:val="00F7760D"/>
    <w:rsid w:val="00F812E8"/>
    <w:rsid w:val="00F81CD6"/>
    <w:rsid w:val="00F83155"/>
    <w:rsid w:val="00F83E02"/>
    <w:rsid w:val="00F84F7D"/>
    <w:rsid w:val="00F8519B"/>
    <w:rsid w:val="00F8556F"/>
    <w:rsid w:val="00F86626"/>
    <w:rsid w:val="00F92BDE"/>
    <w:rsid w:val="00F93350"/>
    <w:rsid w:val="00FA08DA"/>
    <w:rsid w:val="00FA2859"/>
    <w:rsid w:val="00FA2BEC"/>
    <w:rsid w:val="00FA2CE6"/>
    <w:rsid w:val="00FA3436"/>
    <w:rsid w:val="00FA5385"/>
    <w:rsid w:val="00FA7116"/>
    <w:rsid w:val="00FA74F2"/>
    <w:rsid w:val="00FA7631"/>
    <w:rsid w:val="00FB0243"/>
    <w:rsid w:val="00FB372E"/>
    <w:rsid w:val="00FB3A33"/>
    <w:rsid w:val="00FB3C0C"/>
    <w:rsid w:val="00FB3E04"/>
    <w:rsid w:val="00FB471F"/>
    <w:rsid w:val="00FC03F0"/>
    <w:rsid w:val="00FC11BA"/>
    <w:rsid w:val="00FC2B2E"/>
    <w:rsid w:val="00FC2F8B"/>
    <w:rsid w:val="00FC3A18"/>
    <w:rsid w:val="00FC4F55"/>
    <w:rsid w:val="00FC6C91"/>
    <w:rsid w:val="00FD0F5B"/>
    <w:rsid w:val="00FD46AC"/>
    <w:rsid w:val="00FD6360"/>
    <w:rsid w:val="00FD6553"/>
    <w:rsid w:val="00FD7692"/>
    <w:rsid w:val="00FD78DF"/>
    <w:rsid w:val="00FD7927"/>
    <w:rsid w:val="00FD7ECF"/>
    <w:rsid w:val="00FD7FEF"/>
    <w:rsid w:val="00FE1712"/>
    <w:rsid w:val="00FE2494"/>
    <w:rsid w:val="00FE27FD"/>
    <w:rsid w:val="00FE2E35"/>
    <w:rsid w:val="00FE35E7"/>
    <w:rsid w:val="00FE38C6"/>
    <w:rsid w:val="00FE6D82"/>
    <w:rsid w:val="00FE7459"/>
    <w:rsid w:val="00FF5941"/>
    <w:rsid w:val="00FF7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3D1D"/>
  <w15:chartTrackingRefBased/>
  <w15:docId w15:val="{466EF68F-FA9B-4A22-A356-0695F22A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92"/>
    <w:rPr>
      <w:lang w:val="en-GB"/>
    </w:rPr>
  </w:style>
  <w:style w:type="paragraph" w:styleId="10">
    <w:name w:val="heading 1"/>
    <w:basedOn w:val="a"/>
    <w:next w:val="a"/>
    <w:qFormat/>
    <w:rsid w:val="00FD7692"/>
    <w:pPr>
      <w:keepNext/>
      <w:tabs>
        <w:tab w:val="left" w:pos="1560"/>
      </w:tabs>
      <w:outlineLvl w:val="0"/>
    </w:pPr>
    <w:rPr>
      <w:sz w:val="28"/>
      <w:lang w:val="ru-RU"/>
    </w:rPr>
  </w:style>
  <w:style w:type="paragraph" w:styleId="2">
    <w:name w:val="heading 2"/>
    <w:basedOn w:val="a"/>
    <w:next w:val="a"/>
    <w:qFormat/>
    <w:rsid w:val="0028420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D7692"/>
    <w:pPr>
      <w:keepNext/>
      <w:jc w:val="center"/>
      <w:outlineLvl w:val="3"/>
    </w:pPr>
    <w:rPr>
      <w:b/>
      <w:sz w:val="36"/>
      <w:lang w:eastAsia="x-none"/>
    </w:rPr>
  </w:style>
  <w:style w:type="paragraph" w:styleId="5">
    <w:name w:val="heading 5"/>
    <w:basedOn w:val="a"/>
    <w:next w:val="a"/>
    <w:link w:val="50"/>
    <w:qFormat/>
    <w:rsid w:val="00FD7692"/>
    <w:pPr>
      <w:keepNext/>
      <w:spacing w:before="120"/>
      <w:jc w:val="center"/>
      <w:outlineLvl w:val="4"/>
    </w:pPr>
    <w:rPr>
      <w:b/>
      <w:sz w:val="28"/>
      <w:lang w:eastAsia="x-none"/>
    </w:rPr>
  </w:style>
  <w:style w:type="paragraph" w:styleId="7">
    <w:name w:val="heading 7"/>
    <w:basedOn w:val="a"/>
    <w:next w:val="a"/>
    <w:link w:val="70"/>
    <w:uiPriority w:val="9"/>
    <w:semiHidden/>
    <w:unhideWhenUsed/>
    <w:qFormat/>
    <w:rsid w:val="002C1FE4"/>
    <w:pPr>
      <w:spacing w:before="240" w:after="60"/>
      <w:outlineLvl w:val="6"/>
    </w:pPr>
    <w:rPr>
      <w:rFonts w:ascii="Calibri" w:hAnsi="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aliases w:val="Знак1, Знак1"/>
    <w:basedOn w:val="a"/>
    <w:link w:val="a4"/>
    <w:qFormat/>
    <w:rsid w:val="00FD7692"/>
    <w:pPr>
      <w:tabs>
        <w:tab w:val="left" w:pos="3402"/>
        <w:tab w:val="left" w:pos="6521"/>
      </w:tabs>
      <w:jc w:val="center"/>
    </w:pPr>
    <w:rPr>
      <w:sz w:val="30"/>
      <w:lang w:val="ru-RU"/>
    </w:rPr>
  </w:style>
  <w:style w:type="paragraph" w:styleId="a5">
    <w:name w:val="Обычный (веб)"/>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
    <w:basedOn w:val="a"/>
    <w:link w:val="11"/>
    <w:qFormat/>
    <w:rsid w:val="00FD7692"/>
    <w:pPr>
      <w:spacing w:before="200" w:after="200"/>
      <w:ind w:left="200" w:right="200"/>
    </w:pPr>
    <w:rPr>
      <w:sz w:val="24"/>
      <w:szCs w:val="24"/>
      <w:lang w:val="ru-RU"/>
    </w:rPr>
  </w:style>
  <w:style w:type="table" w:styleId="a6">
    <w:name w:val="Table Grid"/>
    <w:basedOn w:val="a1"/>
    <w:uiPriority w:val="59"/>
    <w:rsid w:val="00FD76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FD7692"/>
    <w:pPr>
      <w:tabs>
        <w:tab w:val="center" w:pos="4677"/>
        <w:tab w:val="right" w:pos="9355"/>
      </w:tabs>
    </w:pPr>
  </w:style>
  <w:style w:type="character" w:styleId="a9">
    <w:name w:val="page number"/>
    <w:basedOn w:val="a0"/>
    <w:rsid w:val="00FD7692"/>
  </w:style>
  <w:style w:type="paragraph" w:customStyle="1" w:styleId="ConsTitle">
    <w:name w:val="ConsTitle"/>
    <w:rsid w:val="00FD7692"/>
    <w:pPr>
      <w:widowControl w:val="0"/>
      <w:autoSpaceDE w:val="0"/>
      <w:autoSpaceDN w:val="0"/>
      <w:adjustRightInd w:val="0"/>
      <w:ind w:right="19772"/>
    </w:pPr>
    <w:rPr>
      <w:rFonts w:ascii="Arial" w:hAnsi="Arial" w:cs="Arial"/>
      <w:b/>
      <w:bCs/>
      <w:sz w:val="16"/>
      <w:szCs w:val="16"/>
    </w:rPr>
  </w:style>
  <w:style w:type="paragraph" w:styleId="aa">
    <w:name w:val="Balloon Text"/>
    <w:basedOn w:val="a"/>
    <w:semiHidden/>
    <w:rsid w:val="00114651"/>
    <w:rPr>
      <w:rFonts w:ascii="Tahoma" w:hAnsi="Tahoma" w:cs="Tahoma"/>
      <w:sz w:val="16"/>
      <w:szCs w:val="16"/>
    </w:rPr>
  </w:style>
  <w:style w:type="paragraph" w:styleId="ab">
    <w:name w:val="Body Text"/>
    <w:basedOn w:val="a"/>
    <w:link w:val="ac"/>
    <w:rsid w:val="005566C2"/>
    <w:pPr>
      <w:jc w:val="both"/>
    </w:pPr>
    <w:rPr>
      <w:sz w:val="28"/>
      <w:szCs w:val="24"/>
      <w:lang w:val="x-none" w:eastAsia="x-none"/>
    </w:rPr>
  </w:style>
  <w:style w:type="character" w:customStyle="1" w:styleId="ad">
    <w:name w:val="Гипертекстовая ссылка"/>
    <w:uiPriority w:val="99"/>
    <w:rsid w:val="00656410"/>
    <w:rPr>
      <w:color w:val="008000"/>
      <w:sz w:val="20"/>
      <w:szCs w:val="20"/>
      <w:u w:val="single"/>
    </w:rPr>
  </w:style>
  <w:style w:type="paragraph" w:customStyle="1" w:styleId="12">
    <w:name w:val="Обычный1"/>
    <w:rsid w:val="000C5134"/>
    <w:rPr>
      <w:sz w:val="24"/>
    </w:rPr>
  </w:style>
  <w:style w:type="paragraph" w:customStyle="1" w:styleId="ConsNormal">
    <w:name w:val="ConsNormal"/>
    <w:rsid w:val="000C5134"/>
    <w:pPr>
      <w:widowControl w:val="0"/>
      <w:autoSpaceDE w:val="0"/>
      <w:autoSpaceDN w:val="0"/>
      <w:adjustRightInd w:val="0"/>
      <w:ind w:right="19772" w:firstLine="720"/>
    </w:pPr>
    <w:rPr>
      <w:rFonts w:ascii="Arial" w:hAnsi="Arial" w:cs="Arial"/>
    </w:rPr>
  </w:style>
  <w:style w:type="paragraph" w:customStyle="1" w:styleId="Heading">
    <w:name w:val="Heading"/>
    <w:rsid w:val="000C5134"/>
    <w:pPr>
      <w:widowControl w:val="0"/>
    </w:pPr>
    <w:rPr>
      <w:rFonts w:ascii="Arial" w:hAnsi="Arial"/>
      <w:b/>
      <w:snapToGrid w:val="0"/>
      <w:sz w:val="22"/>
    </w:rPr>
  </w:style>
  <w:style w:type="paragraph" w:customStyle="1" w:styleId="ae">
    <w:name w:val=" Знак Знак Знак Знак Знак Знак"/>
    <w:basedOn w:val="a"/>
    <w:rsid w:val="000C5134"/>
    <w:pPr>
      <w:spacing w:before="100" w:beforeAutospacing="1" w:after="100" w:afterAutospacing="1"/>
    </w:pPr>
    <w:rPr>
      <w:rFonts w:ascii="Tahoma" w:hAnsi="Tahoma"/>
      <w:lang w:val="en-US" w:eastAsia="en-US"/>
    </w:rPr>
  </w:style>
  <w:style w:type="character" w:customStyle="1" w:styleId="af">
    <w:name w:val=" Знак"/>
    <w:rsid w:val="00CD358A"/>
    <w:rPr>
      <w:sz w:val="24"/>
      <w:szCs w:val="24"/>
    </w:rPr>
  </w:style>
  <w:style w:type="paragraph" w:customStyle="1" w:styleId="ConsPlusNormal">
    <w:name w:val="ConsPlusNormal"/>
    <w:rsid w:val="007D0E3B"/>
    <w:pPr>
      <w:widowControl w:val="0"/>
      <w:autoSpaceDE w:val="0"/>
      <w:autoSpaceDN w:val="0"/>
      <w:adjustRightInd w:val="0"/>
      <w:ind w:firstLine="720"/>
    </w:pPr>
    <w:rPr>
      <w:rFonts w:ascii="Arial" w:hAnsi="Arial" w:cs="Arial"/>
    </w:rPr>
  </w:style>
  <w:style w:type="character" w:styleId="af0">
    <w:name w:val="Hyperlink"/>
    <w:unhideWhenUsed/>
    <w:rsid w:val="003848F2"/>
    <w:rPr>
      <w:color w:val="0000FF"/>
      <w:u w:val="single"/>
    </w:rPr>
  </w:style>
  <w:style w:type="character" w:customStyle="1" w:styleId="a4">
    <w:name w:val="Название Знак"/>
    <w:aliases w:val="Знак1 Знак, Знак1 Знак"/>
    <w:link w:val="a3"/>
    <w:rsid w:val="00321A77"/>
    <w:rPr>
      <w:sz w:val="30"/>
      <w:lang w:val="ru-RU" w:eastAsia="ru-RU" w:bidi="ar-SA"/>
    </w:rPr>
  </w:style>
  <w:style w:type="character" w:styleId="af1">
    <w:name w:val="Strong"/>
    <w:uiPriority w:val="22"/>
    <w:qFormat/>
    <w:rsid w:val="00426BAB"/>
    <w:rPr>
      <w:b/>
      <w:bCs/>
    </w:rPr>
  </w:style>
  <w:style w:type="paragraph" w:styleId="20">
    <w:name w:val="Body Text Indent 2"/>
    <w:basedOn w:val="a"/>
    <w:link w:val="21"/>
    <w:rsid w:val="00AD4B37"/>
    <w:pPr>
      <w:spacing w:after="120" w:line="480" w:lineRule="auto"/>
      <w:ind w:left="283"/>
    </w:pPr>
    <w:rPr>
      <w:sz w:val="24"/>
      <w:szCs w:val="24"/>
      <w:lang w:val="x-none" w:eastAsia="x-none"/>
    </w:rPr>
  </w:style>
  <w:style w:type="character" w:customStyle="1" w:styleId="21">
    <w:name w:val="Основной текст с отступом 2 Знак"/>
    <w:link w:val="20"/>
    <w:rsid w:val="00AD4B37"/>
    <w:rPr>
      <w:sz w:val="24"/>
      <w:szCs w:val="24"/>
    </w:rPr>
  </w:style>
  <w:style w:type="paragraph" w:styleId="22">
    <w:name w:val="Body Text 2"/>
    <w:basedOn w:val="a"/>
    <w:link w:val="23"/>
    <w:rsid w:val="000669B9"/>
    <w:pPr>
      <w:spacing w:after="120" w:line="480" w:lineRule="auto"/>
    </w:pPr>
    <w:rPr>
      <w:sz w:val="24"/>
      <w:szCs w:val="24"/>
      <w:lang w:val="x-none" w:eastAsia="x-none"/>
    </w:rPr>
  </w:style>
  <w:style w:type="character" w:customStyle="1" w:styleId="23">
    <w:name w:val="Основной текст 2 Знак"/>
    <w:link w:val="22"/>
    <w:rsid w:val="000669B9"/>
    <w:rPr>
      <w:sz w:val="24"/>
      <w:szCs w:val="24"/>
    </w:rPr>
  </w:style>
  <w:style w:type="paragraph" w:customStyle="1" w:styleId="13">
    <w:name w:val=" Знак1 Знак Знак Знак"/>
    <w:basedOn w:val="a"/>
    <w:rsid w:val="00902A64"/>
    <w:pPr>
      <w:spacing w:after="160" w:line="240" w:lineRule="exact"/>
    </w:pPr>
    <w:rPr>
      <w:rFonts w:ascii="Verdana" w:hAnsi="Verdana"/>
      <w:sz w:val="24"/>
      <w:szCs w:val="24"/>
      <w:lang w:val="en-US" w:eastAsia="en-US"/>
    </w:rPr>
  </w:style>
  <w:style w:type="paragraph" w:customStyle="1" w:styleId="cattext">
    <w:name w:val="cattext"/>
    <w:basedOn w:val="a"/>
    <w:rsid w:val="00284204"/>
    <w:rPr>
      <w:rFonts w:ascii="Verdana" w:hAnsi="Verdana"/>
      <w:color w:val="333F4B"/>
      <w:sz w:val="21"/>
      <w:szCs w:val="21"/>
      <w:lang w:val="ru-RU"/>
    </w:rPr>
  </w:style>
  <w:style w:type="character" w:customStyle="1" w:styleId="bold">
    <w:name w:val="bold"/>
    <w:rsid w:val="00284204"/>
    <w:rPr>
      <w:rFonts w:ascii="Verdana" w:hAnsi="Verdana" w:hint="default"/>
      <w:b/>
      <w:bCs/>
      <w:color w:val="333F4B"/>
      <w:sz w:val="21"/>
      <w:szCs w:val="21"/>
    </w:rPr>
  </w:style>
  <w:style w:type="character" w:customStyle="1" w:styleId="apple-style-span">
    <w:name w:val="apple-style-span"/>
    <w:basedOn w:val="a0"/>
    <w:rsid w:val="00924BD6"/>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w:link w:val="a5"/>
    <w:rsid w:val="00EA3308"/>
    <w:rPr>
      <w:sz w:val="24"/>
      <w:szCs w:val="24"/>
      <w:lang w:val="ru-RU" w:eastAsia="ru-RU" w:bidi="ar-SA"/>
    </w:rPr>
  </w:style>
  <w:style w:type="paragraph" w:customStyle="1" w:styleId="14">
    <w:name w:val="1 Знак Знак Знак Знак"/>
    <w:basedOn w:val="a"/>
    <w:link w:val="a0"/>
    <w:rsid w:val="00EA3308"/>
    <w:pPr>
      <w:spacing w:after="160" w:line="240" w:lineRule="exact"/>
    </w:pPr>
    <w:rPr>
      <w:rFonts w:eastAsia="Calibri"/>
      <w:lang w:val="ru-RU" w:eastAsia="zh-CN"/>
    </w:rPr>
  </w:style>
  <w:style w:type="paragraph" w:customStyle="1" w:styleId="af2">
    <w:name w:val="Знак Знак Знак Знак Знак Знак Знак"/>
    <w:basedOn w:val="a"/>
    <w:rsid w:val="00573120"/>
    <w:pPr>
      <w:spacing w:before="100" w:beforeAutospacing="1" w:after="100" w:afterAutospacing="1"/>
    </w:pPr>
    <w:rPr>
      <w:rFonts w:ascii="Tahoma" w:hAnsi="Tahoma" w:cs="Tahoma"/>
      <w:lang w:val="en-US" w:eastAsia="en-US"/>
    </w:rPr>
  </w:style>
  <w:style w:type="paragraph" w:styleId="af3">
    <w:name w:val="footer"/>
    <w:basedOn w:val="a"/>
    <w:link w:val="af4"/>
    <w:uiPriority w:val="99"/>
    <w:unhideWhenUsed/>
    <w:rsid w:val="0070612A"/>
    <w:pPr>
      <w:tabs>
        <w:tab w:val="center" w:pos="4677"/>
        <w:tab w:val="right" w:pos="9355"/>
      </w:tabs>
    </w:pPr>
    <w:rPr>
      <w:lang w:eastAsia="x-none"/>
    </w:rPr>
  </w:style>
  <w:style w:type="character" w:customStyle="1" w:styleId="af4">
    <w:name w:val="Нижний колонтитул Знак"/>
    <w:link w:val="af3"/>
    <w:uiPriority w:val="99"/>
    <w:rsid w:val="0070612A"/>
    <w:rPr>
      <w:lang w:val="en-GB"/>
    </w:rPr>
  </w:style>
  <w:style w:type="paragraph" w:customStyle="1" w:styleId="Style2">
    <w:name w:val="Style2"/>
    <w:basedOn w:val="a"/>
    <w:uiPriority w:val="99"/>
    <w:rsid w:val="00C80B1E"/>
    <w:pPr>
      <w:widowControl w:val="0"/>
      <w:autoSpaceDE w:val="0"/>
      <w:autoSpaceDN w:val="0"/>
      <w:adjustRightInd w:val="0"/>
      <w:spacing w:line="278" w:lineRule="exact"/>
      <w:ind w:firstLine="571"/>
    </w:pPr>
    <w:rPr>
      <w:sz w:val="24"/>
      <w:szCs w:val="24"/>
      <w:lang w:val="ru-RU"/>
    </w:rPr>
  </w:style>
  <w:style w:type="character" w:customStyle="1" w:styleId="FontStyle11">
    <w:name w:val="Font Style11"/>
    <w:uiPriority w:val="99"/>
    <w:rsid w:val="00C80B1E"/>
    <w:rPr>
      <w:rFonts w:ascii="Times New Roman" w:hAnsi="Times New Roman" w:cs="Times New Roman"/>
      <w:sz w:val="22"/>
      <w:szCs w:val="22"/>
    </w:rPr>
  </w:style>
  <w:style w:type="character" w:styleId="HTML">
    <w:name w:val="HTML Acronym"/>
    <w:basedOn w:val="a0"/>
    <w:rsid w:val="00413166"/>
  </w:style>
  <w:style w:type="paragraph" w:customStyle="1" w:styleId="15">
    <w:name w:val="1"/>
    <w:basedOn w:val="a"/>
    <w:rsid w:val="00541FB5"/>
    <w:pPr>
      <w:spacing w:before="100" w:beforeAutospacing="1" w:after="100" w:afterAutospacing="1"/>
    </w:pPr>
    <w:rPr>
      <w:rFonts w:ascii="Tahoma" w:hAnsi="Tahoma"/>
      <w:lang w:val="en-US" w:eastAsia="en-US"/>
    </w:rPr>
  </w:style>
  <w:style w:type="character" w:customStyle="1" w:styleId="ac">
    <w:name w:val="Основной текст Знак"/>
    <w:link w:val="ab"/>
    <w:rsid w:val="00491B39"/>
    <w:rPr>
      <w:sz w:val="28"/>
      <w:szCs w:val="24"/>
    </w:rPr>
  </w:style>
  <w:style w:type="paragraph" w:customStyle="1" w:styleId="Web">
    <w:name w:val="Обычный (Web)"/>
    <w:basedOn w:val="a"/>
    <w:rsid w:val="00E63DF5"/>
    <w:pPr>
      <w:spacing w:before="200" w:after="200"/>
      <w:ind w:left="200" w:right="200"/>
    </w:pPr>
    <w:rPr>
      <w:sz w:val="24"/>
      <w:szCs w:val="24"/>
      <w:lang w:val="ru-RU"/>
    </w:rPr>
  </w:style>
  <w:style w:type="paragraph" w:styleId="af5">
    <w:name w:val="Body Text Indent"/>
    <w:basedOn w:val="a"/>
    <w:link w:val="af6"/>
    <w:uiPriority w:val="99"/>
    <w:unhideWhenUsed/>
    <w:rsid w:val="00E63DF5"/>
    <w:pPr>
      <w:spacing w:after="120"/>
      <w:ind w:left="283"/>
    </w:pPr>
    <w:rPr>
      <w:lang w:eastAsia="x-none"/>
    </w:rPr>
  </w:style>
  <w:style w:type="character" w:customStyle="1" w:styleId="af6">
    <w:name w:val="Основной текст с отступом Знак"/>
    <w:link w:val="af5"/>
    <w:uiPriority w:val="99"/>
    <w:rsid w:val="00E63DF5"/>
    <w:rPr>
      <w:lang w:val="en-GB" w:eastAsia="x-none"/>
    </w:rPr>
  </w:style>
  <w:style w:type="paragraph" w:customStyle="1" w:styleId="Style10">
    <w:name w:val="Style10"/>
    <w:basedOn w:val="a"/>
    <w:uiPriority w:val="99"/>
    <w:rsid w:val="00E63DF5"/>
    <w:pPr>
      <w:widowControl w:val="0"/>
      <w:autoSpaceDE w:val="0"/>
      <w:autoSpaceDN w:val="0"/>
      <w:adjustRightInd w:val="0"/>
    </w:pPr>
    <w:rPr>
      <w:sz w:val="24"/>
      <w:szCs w:val="24"/>
      <w:lang w:val="ru-RU"/>
    </w:rPr>
  </w:style>
  <w:style w:type="character" w:customStyle="1" w:styleId="FontStyle19">
    <w:name w:val="Font Style19"/>
    <w:uiPriority w:val="99"/>
    <w:rsid w:val="00E63DF5"/>
    <w:rPr>
      <w:rFonts w:ascii="Times New Roman" w:hAnsi="Times New Roman" w:cs="Times New Roman"/>
      <w:b/>
      <w:bCs/>
      <w:sz w:val="22"/>
      <w:szCs w:val="22"/>
    </w:rPr>
  </w:style>
  <w:style w:type="character" w:customStyle="1" w:styleId="FontStyle22">
    <w:name w:val="Font Style22"/>
    <w:uiPriority w:val="99"/>
    <w:rsid w:val="00E63DF5"/>
    <w:rPr>
      <w:rFonts w:ascii="Times New Roman" w:hAnsi="Times New Roman" w:cs="Times New Roman"/>
      <w:sz w:val="22"/>
      <w:szCs w:val="22"/>
    </w:rPr>
  </w:style>
  <w:style w:type="paragraph" w:customStyle="1" w:styleId="Style3">
    <w:name w:val="Style3"/>
    <w:basedOn w:val="a"/>
    <w:uiPriority w:val="99"/>
    <w:rsid w:val="00D022B8"/>
    <w:pPr>
      <w:widowControl w:val="0"/>
      <w:autoSpaceDE w:val="0"/>
      <w:autoSpaceDN w:val="0"/>
      <w:adjustRightInd w:val="0"/>
      <w:spacing w:line="280" w:lineRule="exact"/>
      <w:ind w:firstLine="451"/>
      <w:jc w:val="both"/>
    </w:pPr>
    <w:rPr>
      <w:sz w:val="24"/>
      <w:szCs w:val="24"/>
      <w:lang w:val="ru-RU"/>
    </w:rPr>
  </w:style>
  <w:style w:type="character" w:customStyle="1" w:styleId="FontStyle12">
    <w:name w:val="Font Style12"/>
    <w:uiPriority w:val="99"/>
    <w:rsid w:val="00D022B8"/>
    <w:rPr>
      <w:rFonts w:ascii="Times New Roman" w:hAnsi="Times New Roman" w:cs="Times New Roman"/>
      <w:i/>
      <w:iCs/>
      <w:sz w:val="22"/>
      <w:szCs w:val="22"/>
    </w:rPr>
  </w:style>
  <w:style w:type="paragraph" w:customStyle="1" w:styleId="Style5">
    <w:name w:val="Style5"/>
    <w:basedOn w:val="a"/>
    <w:uiPriority w:val="99"/>
    <w:rsid w:val="00A814A4"/>
    <w:pPr>
      <w:widowControl w:val="0"/>
      <w:autoSpaceDE w:val="0"/>
      <w:autoSpaceDN w:val="0"/>
      <w:adjustRightInd w:val="0"/>
      <w:spacing w:line="280" w:lineRule="exact"/>
      <w:jc w:val="both"/>
    </w:pPr>
    <w:rPr>
      <w:sz w:val="24"/>
      <w:szCs w:val="24"/>
      <w:lang w:val="ru-RU"/>
    </w:rPr>
  </w:style>
  <w:style w:type="character" w:customStyle="1" w:styleId="40">
    <w:name w:val="Заголовок 4 Знак"/>
    <w:link w:val="4"/>
    <w:rsid w:val="007F53F9"/>
    <w:rPr>
      <w:b/>
      <w:sz w:val="36"/>
      <w:lang w:val="en-GB"/>
    </w:rPr>
  </w:style>
  <w:style w:type="paragraph" w:customStyle="1" w:styleId="consplusnormal0">
    <w:name w:val="consplusnormal"/>
    <w:basedOn w:val="a"/>
    <w:rsid w:val="004501AF"/>
    <w:pPr>
      <w:suppressAutoHyphens/>
      <w:spacing w:before="187" w:after="187"/>
      <w:ind w:left="187" w:right="187"/>
    </w:pPr>
    <w:rPr>
      <w:sz w:val="24"/>
      <w:szCs w:val="24"/>
      <w:lang w:val="ru-RU" w:eastAsia="ar-SA"/>
    </w:rPr>
  </w:style>
  <w:style w:type="paragraph" w:styleId="af7">
    <w:name w:val="No Spacing"/>
    <w:uiPriority w:val="99"/>
    <w:qFormat/>
    <w:rsid w:val="00C93179"/>
    <w:rPr>
      <w:rFonts w:ascii="Calibri" w:eastAsia="Calibri" w:hAnsi="Calibri"/>
      <w:sz w:val="22"/>
      <w:szCs w:val="22"/>
      <w:lang w:eastAsia="en-US"/>
    </w:rPr>
  </w:style>
  <w:style w:type="paragraph" w:customStyle="1" w:styleId="1">
    <w:name w:val="Документ (заголовок 1)"/>
    <w:basedOn w:val="a"/>
    <w:rsid w:val="00A2747E"/>
    <w:pPr>
      <w:keepNext/>
      <w:widowControl w:val="0"/>
      <w:numPr>
        <w:numId w:val="44"/>
      </w:numPr>
      <w:suppressAutoHyphens/>
      <w:spacing w:before="375" w:after="225"/>
      <w:jc w:val="center"/>
      <w:outlineLvl w:val="0"/>
    </w:pPr>
    <w:rPr>
      <w:rFonts w:eastAsia="DejaVu Sans"/>
      <w:b/>
      <w:bCs/>
      <w:iCs/>
      <w:color w:val="000000"/>
      <w:kern w:val="1"/>
      <w:sz w:val="24"/>
      <w:szCs w:val="32"/>
      <w:lang w:val="ru-RU" w:eastAsia="zh-CN" w:bidi="hi-IN"/>
    </w:rPr>
  </w:style>
  <w:style w:type="paragraph" w:customStyle="1" w:styleId="24">
    <w:name w:val="Документ (заголовок 2)"/>
    <w:basedOn w:val="1"/>
    <w:rsid w:val="00A2747E"/>
    <w:pPr>
      <w:keepNext w:val="0"/>
      <w:spacing w:before="0" w:after="0"/>
      <w:jc w:val="both"/>
    </w:pPr>
    <w:rPr>
      <w:b w:val="0"/>
    </w:rPr>
  </w:style>
  <w:style w:type="character" w:customStyle="1" w:styleId="50">
    <w:name w:val="Заголовок 5 Знак"/>
    <w:link w:val="5"/>
    <w:rsid w:val="00A2747E"/>
    <w:rPr>
      <w:b/>
      <w:sz w:val="28"/>
      <w:lang w:val="en-GB"/>
    </w:rPr>
  </w:style>
  <w:style w:type="table" w:customStyle="1" w:styleId="16">
    <w:name w:val="Сетка таблицы1"/>
    <w:basedOn w:val="a1"/>
    <w:next w:val="a6"/>
    <w:uiPriority w:val="59"/>
    <w:rsid w:val="007002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uiPriority w:val="9"/>
    <w:semiHidden/>
    <w:rsid w:val="002C1FE4"/>
    <w:rPr>
      <w:rFonts w:ascii="Calibri" w:eastAsia="Times New Roman" w:hAnsi="Calibri" w:cs="Times New Roman"/>
      <w:sz w:val="24"/>
      <w:szCs w:val="24"/>
      <w:lang w:val="en-GB"/>
    </w:rPr>
  </w:style>
  <w:style w:type="character" w:customStyle="1" w:styleId="a8">
    <w:name w:val="Верхний колонтитул Знак"/>
    <w:link w:val="a7"/>
    <w:uiPriority w:val="99"/>
    <w:rsid w:val="00611C23"/>
    <w:rPr>
      <w:lang w:val="en-GB"/>
    </w:rPr>
  </w:style>
  <w:style w:type="paragraph" w:styleId="af8">
    <w:name w:val="footnote text"/>
    <w:basedOn w:val="a"/>
    <w:link w:val="af9"/>
    <w:uiPriority w:val="99"/>
    <w:semiHidden/>
    <w:unhideWhenUsed/>
    <w:rsid w:val="00611C23"/>
    <w:rPr>
      <w:rFonts w:ascii="Calibri" w:eastAsia="Calibri" w:hAnsi="Calibri"/>
      <w:lang w:val="ru-RU" w:eastAsia="en-US"/>
    </w:rPr>
  </w:style>
  <w:style w:type="character" w:customStyle="1" w:styleId="af9">
    <w:name w:val="Текст сноски Знак"/>
    <w:link w:val="af8"/>
    <w:uiPriority w:val="99"/>
    <w:semiHidden/>
    <w:rsid w:val="00611C23"/>
    <w:rPr>
      <w:rFonts w:ascii="Calibri" w:eastAsia="Calibri" w:hAnsi="Calibri"/>
      <w:lang w:eastAsia="en-US"/>
    </w:rPr>
  </w:style>
  <w:style w:type="character" w:styleId="afa">
    <w:name w:val="footnote reference"/>
    <w:uiPriority w:val="99"/>
    <w:semiHidden/>
    <w:unhideWhenUsed/>
    <w:rsid w:val="00611C23"/>
    <w:rPr>
      <w:vertAlign w:val="superscript"/>
    </w:rPr>
  </w:style>
  <w:style w:type="character" w:customStyle="1" w:styleId="lots-wrap-contentbodyval">
    <w:name w:val="lots-wrap-content__body__val"/>
    <w:basedOn w:val="a0"/>
    <w:rsid w:val="0061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683">
      <w:bodyDiv w:val="1"/>
      <w:marLeft w:val="0"/>
      <w:marRight w:val="0"/>
      <w:marTop w:val="0"/>
      <w:marBottom w:val="0"/>
      <w:divBdr>
        <w:top w:val="none" w:sz="0" w:space="0" w:color="auto"/>
        <w:left w:val="none" w:sz="0" w:space="0" w:color="auto"/>
        <w:bottom w:val="none" w:sz="0" w:space="0" w:color="auto"/>
        <w:right w:val="none" w:sz="0" w:space="0" w:color="auto"/>
      </w:divBdr>
    </w:div>
    <w:div w:id="26487399">
      <w:bodyDiv w:val="1"/>
      <w:marLeft w:val="0"/>
      <w:marRight w:val="0"/>
      <w:marTop w:val="0"/>
      <w:marBottom w:val="0"/>
      <w:divBdr>
        <w:top w:val="none" w:sz="0" w:space="0" w:color="auto"/>
        <w:left w:val="none" w:sz="0" w:space="0" w:color="auto"/>
        <w:bottom w:val="none" w:sz="0" w:space="0" w:color="auto"/>
        <w:right w:val="none" w:sz="0" w:space="0" w:color="auto"/>
      </w:divBdr>
    </w:div>
    <w:div w:id="43070924">
      <w:bodyDiv w:val="1"/>
      <w:marLeft w:val="0"/>
      <w:marRight w:val="0"/>
      <w:marTop w:val="0"/>
      <w:marBottom w:val="0"/>
      <w:divBdr>
        <w:top w:val="none" w:sz="0" w:space="0" w:color="auto"/>
        <w:left w:val="none" w:sz="0" w:space="0" w:color="auto"/>
        <w:bottom w:val="none" w:sz="0" w:space="0" w:color="auto"/>
        <w:right w:val="none" w:sz="0" w:space="0" w:color="auto"/>
      </w:divBdr>
    </w:div>
    <w:div w:id="68620357">
      <w:bodyDiv w:val="1"/>
      <w:marLeft w:val="0"/>
      <w:marRight w:val="0"/>
      <w:marTop w:val="0"/>
      <w:marBottom w:val="0"/>
      <w:divBdr>
        <w:top w:val="none" w:sz="0" w:space="0" w:color="auto"/>
        <w:left w:val="none" w:sz="0" w:space="0" w:color="auto"/>
        <w:bottom w:val="none" w:sz="0" w:space="0" w:color="auto"/>
        <w:right w:val="none" w:sz="0" w:space="0" w:color="auto"/>
      </w:divBdr>
    </w:div>
    <w:div w:id="170344045">
      <w:bodyDiv w:val="1"/>
      <w:marLeft w:val="0"/>
      <w:marRight w:val="0"/>
      <w:marTop w:val="0"/>
      <w:marBottom w:val="0"/>
      <w:divBdr>
        <w:top w:val="none" w:sz="0" w:space="0" w:color="auto"/>
        <w:left w:val="none" w:sz="0" w:space="0" w:color="auto"/>
        <w:bottom w:val="none" w:sz="0" w:space="0" w:color="auto"/>
        <w:right w:val="none" w:sz="0" w:space="0" w:color="auto"/>
      </w:divBdr>
    </w:div>
    <w:div w:id="231817508">
      <w:bodyDiv w:val="1"/>
      <w:marLeft w:val="0"/>
      <w:marRight w:val="0"/>
      <w:marTop w:val="0"/>
      <w:marBottom w:val="0"/>
      <w:divBdr>
        <w:top w:val="none" w:sz="0" w:space="0" w:color="auto"/>
        <w:left w:val="none" w:sz="0" w:space="0" w:color="auto"/>
        <w:bottom w:val="none" w:sz="0" w:space="0" w:color="auto"/>
        <w:right w:val="none" w:sz="0" w:space="0" w:color="auto"/>
      </w:divBdr>
      <w:divsChild>
        <w:div w:id="1824420632">
          <w:marLeft w:val="0"/>
          <w:marRight w:val="0"/>
          <w:marTop w:val="0"/>
          <w:marBottom w:val="0"/>
          <w:divBdr>
            <w:top w:val="none" w:sz="0" w:space="0" w:color="auto"/>
            <w:left w:val="none" w:sz="0" w:space="0" w:color="auto"/>
            <w:bottom w:val="none" w:sz="0" w:space="0" w:color="auto"/>
            <w:right w:val="none" w:sz="0" w:space="0" w:color="auto"/>
          </w:divBdr>
          <w:divsChild>
            <w:div w:id="193689628">
              <w:marLeft w:val="0"/>
              <w:marRight w:val="0"/>
              <w:marTop w:val="0"/>
              <w:marBottom w:val="0"/>
              <w:divBdr>
                <w:top w:val="none" w:sz="0" w:space="0" w:color="auto"/>
                <w:left w:val="none" w:sz="0" w:space="0" w:color="auto"/>
                <w:bottom w:val="none" w:sz="0" w:space="0" w:color="auto"/>
                <w:right w:val="none" w:sz="0" w:space="0" w:color="auto"/>
              </w:divBdr>
              <w:divsChild>
                <w:div w:id="6711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3370">
      <w:bodyDiv w:val="1"/>
      <w:marLeft w:val="0"/>
      <w:marRight w:val="0"/>
      <w:marTop w:val="0"/>
      <w:marBottom w:val="0"/>
      <w:divBdr>
        <w:top w:val="none" w:sz="0" w:space="0" w:color="auto"/>
        <w:left w:val="none" w:sz="0" w:space="0" w:color="auto"/>
        <w:bottom w:val="none" w:sz="0" w:space="0" w:color="auto"/>
        <w:right w:val="none" w:sz="0" w:space="0" w:color="auto"/>
      </w:divBdr>
    </w:div>
    <w:div w:id="277756577">
      <w:bodyDiv w:val="1"/>
      <w:marLeft w:val="0"/>
      <w:marRight w:val="0"/>
      <w:marTop w:val="0"/>
      <w:marBottom w:val="0"/>
      <w:divBdr>
        <w:top w:val="none" w:sz="0" w:space="0" w:color="auto"/>
        <w:left w:val="none" w:sz="0" w:space="0" w:color="auto"/>
        <w:bottom w:val="none" w:sz="0" w:space="0" w:color="auto"/>
        <w:right w:val="none" w:sz="0" w:space="0" w:color="auto"/>
      </w:divBdr>
    </w:div>
    <w:div w:id="297105057">
      <w:bodyDiv w:val="1"/>
      <w:marLeft w:val="0"/>
      <w:marRight w:val="0"/>
      <w:marTop w:val="0"/>
      <w:marBottom w:val="0"/>
      <w:divBdr>
        <w:top w:val="none" w:sz="0" w:space="0" w:color="auto"/>
        <w:left w:val="none" w:sz="0" w:space="0" w:color="auto"/>
        <w:bottom w:val="none" w:sz="0" w:space="0" w:color="auto"/>
        <w:right w:val="none" w:sz="0" w:space="0" w:color="auto"/>
      </w:divBdr>
    </w:div>
    <w:div w:id="374356317">
      <w:bodyDiv w:val="1"/>
      <w:marLeft w:val="0"/>
      <w:marRight w:val="0"/>
      <w:marTop w:val="0"/>
      <w:marBottom w:val="0"/>
      <w:divBdr>
        <w:top w:val="none" w:sz="0" w:space="0" w:color="auto"/>
        <w:left w:val="none" w:sz="0" w:space="0" w:color="auto"/>
        <w:bottom w:val="none" w:sz="0" w:space="0" w:color="auto"/>
        <w:right w:val="none" w:sz="0" w:space="0" w:color="auto"/>
      </w:divBdr>
    </w:div>
    <w:div w:id="409934267">
      <w:bodyDiv w:val="1"/>
      <w:marLeft w:val="0"/>
      <w:marRight w:val="0"/>
      <w:marTop w:val="0"/>
      <w:marBottom w:val="0"/>
      <w:divBdr>
        <w:top w:val="none" w:sz="0" w:space="0" w:color="auto"/>
        <w:left w:val="none" w:sz="0" w:space="0" w:color="auto"/>
        <w:bottom w:val="none" w:sz="0" w:space="0" w:color="auto"/>
        <w:right w:val="none" w:sz="0" w:space="0" w:color="auto"/>
      </w:divBdr>
    </w:div>
    <w:div w:id="411850852">
      <w:bodyDiv w:val="1"/>
      <w:marLeft w:val="0"/>
      <w:marRight w:val="0"/>
      <w:marTop w:val="0"/>
      <w:marBottom w:val="0"/>
      <w:divBdr>
        <w:top w:val="none" w:sz="0" w:space="0" w:color="auto"/>
        <w:left w:val="none" w:sz="0" w:space="0" w:color="auto"/>
        <w:bottom w:val="none" w:sz="0" w:space="0" w:color="auto"/>
        <w:right w:val="none" w:sz="0" w:space="0" w:color="auto"/>
      </w:divBdr>
    </w:div>
    <w:div w:id="452094320">
      <w:bodyDiv w:val="1"/>
      <w:marLeft w:val="0"/>
      <w:marRight w:val="0"/>
      <w:marTop w:val="0"/>
      <w:marBottom w:val="0"/>
      <w:divBdr>
        <w:top w:val="none" w:sz="0" w:space="0" w:color="auto"/>
        <w:left w:val="none" w:sz="0" w:space="0" w:color="auto"/>
        <w:bottom w:val="none" w:sz="0" w:space="0" w:color="auto"/>
        <w:right w:val="none" w:sz="0" w:space="0" w:color="auto"/>
      </w:divBdr>
    </w:div>
    <w:div w:id="587663468">
      <w:bodyDiv w:val="1"/>
      <w:marLeft w:val="0"/>
      <w:marRight w:val="0"/>
      <w:marTop w:val="0"/>
      <w:marBottom w:val="0"/>
      <w:divBdr>
        <w:top w:val="none" w:sz="0" w:space="0" w:color="auto"/>
        <w:left w:val="none" w:sz="0" w:space="0" w:color="auto"/>
        <w:bottom w:val="none" w:sz="0" w:space="0" w:color="auto"/>
        <w:right w:val="none" w:sz="0" w:space="0" w:color="auto"/>
      </w:divBdr>
    </w:div>
    <w:div w:id="719137154">
      <w:bodyDiv w:val="1"/>
      <w:marLeft w:val="0"/>
      <w:marRight w:val="0"/>
      <w:marTop w:val="0"/>
      <w:marBottom w:val="0"/>
      <w:divBdr>
        <w:top w:val="none" w:sz="0" w:space="0" w:color="auto"/>
        <w:left w:val="none" w:sz="0" w:space="0" w:color="auto"/>
        <w:bottom w:val="none" w:sz="0" w:space="0" w:color="auto"/>
        <w:right w:val="none" w:sz="0" w:space="0" w:color="auto"/>
      </w:divBdr>
    </w:div>
    <w:div w:id="742996333">
      <w:bodyDiv w:val="1"/>
      <w:marLeft w:val="0"/>
      <w:marRight w:val="0"/>
      <w:marTop w:val="0"/>
      <w:marBottom w:val="0"/>
      <w:divBdr>
        <w:top w:val="none" w:sz="0" w:space="0" w:color="auto"/>
        <w:left w:val="none" w:sz="0" w:space="0" w:color="auto"/>
        <w:bottom w:val="none" w:sz="0" w:space="0" w:color="auto"/>
        <w:right w:val="none" w:sz="0" w:space="0" w:color="auto"/>
      </w:divBdr>
    </w:div>
    <w:div w:id="761531684">
      <w:bodyDiv w:val="1"/>
      <w:marLeft w:val="0"/>
      <w:marRight w:val="0"/>
      <w:marTop w:val="0"/>
      <w:marBottom w:val="0"/>
      <w:divBdr>
        <w:top w:val="none" w:sz="0" w:space="0" w:color="auto"/>
        <w:left w:val="none" w:sz="0" w:space="0" w:color="auto"/>
        <w:bottom w:val="none" w:sz="0" w:space="0" w:color="auto"/>
        <w:right w:val="none" w:sz="0" w:space="0" w:color="auto"/>
      </w:divBdr>
    </w:div>
    <w:div w:id="890120219">
      <w:bodyDiv w:val="1"/>
      <w:marLeft w:val="0"/>
      <w:marRight w:val="0"/>
      <w:marTop w:val="0"/>
      <w:marBottom w:val="0"/>
      <w:divBdr>
        <w:top w:val="none" w:sz="0" w:space="0" w:color="auto"/>
        <w:left w:val="none" w:sz="0" w:space="0" w:color="auto"/>
        <w:bottom w:val="none" w:sz="0" w:space="0" w:color="auto"/>
        <w:right w:val="none" w:sz="0" w:space="0" w:color="auto"/>
      </w:divBdr>
    </w:div>
    <w:div w:id="897474195">
      <w:bodyDiv w:val="1"/>
      <w:marLeft w:val="0"/>
      <w:marRight w:val="0"/>
      <w:marTop w:val="0"/>
      <w:marBottom w:val="0"/>
      <w:divBdr>
        <w:top w:val="none" w:sz="0" w:space="0" w:color="auto"/>
        <w:left w:val="none" w:sz="0" w:space="0" w:color="auto"/>
        <w:bottom w:val="none" w:sz="0" w:space="0" w:color="auto"/>
        <w:right w:val="none" w:sz="0" w:space="0" w:color="auto"/>
      </w:divBdr>
    </w:div>
    <w:div w:id="933440331">
      <w:bodyDiv w:val="1"/>
      <w:marLeft w:val="0"/>
      <w:marRight w:val="0"/>
      <w:marTop w:val="0"/>
      <w:marBottom w:val="0"/>
      <w:divBdr>
        <w:top w:val="none" w:sz="0" w:space="0" w:color="auto"/>
        <w:left w:val="none" w:sz="0" w:space="0" w:color="auto"/>
        <w:bottom w:val="none" w:sz="0" w:space="0" w:color="auto"/>
        <w:right w:val="none" w:sz="0" w:space="0" w:color="auto"/>
      </w:divBdr>
    </w:div>
    <w:div w:id="1024090573">
      <w:bodyDiv w:val="1"/>
      <w:marLeft w:val="0"/>
      <w:marRight w:val="0"/>
      <w:marTop w:val="0"/>
      <w:marBottom w:val="0"/>
      <w:divBdr>
        <w:top w:val="none" w:sz="0" w:space="0" w:color="auto"/>
        <w:left w:val="none" w:sz="0" w:space="0" w:color="auto"/>
        <w:bottom w:val="none" w:sz="0" w:space="0" w:color="auto"/>
        <w:right w:val="none" w:sz="0" w:space="0" w:color="auto"/>
      </w:divBdr>
    </w:div>
    <w:div w:id="1034841074">
      <w:bodyDiv w:val="1"/>
      <w:marLeft w:val="0"/>
      <w:marRight w:val="0"/>
      <w:marTop w:val="0"/>
      <w:marBottom w:val="0"/>
      <w:divBdr>
        <w:top w:val="none" w:sz="0" w:space="0" w:color="auto"/>
        <w:left w:val="none" w:sz="0" w:space="0" w:color="auto"/>
        <w:bottom w:val="none" w:sz="0" w:space="0" w:color="auto"/>
        <w:right w:val="none" w:sz="0" w:space="0" w:color="auto"/>
      </w:divBdr>
    </w:div>
    <w:div w:id="1083141480">
      <w:bodyDiv w:val="1"/>
      <w:marLeft w:val="0"/>
      <w:marRight w:val="0"/>
      <w:marTop w:val="0"/>
      <w:marBottom w:val="0"/>
      <w:divBdr>
        <w:top w:val="none" w:sz="0" w:space="0" w:color="auto"/>
        <w:left w:val="none" w:sz="0" w:space="0" w:color="auto"/>
        <w:bottom w:val="none" w:sz="0" w:space="0" w:color="auto"/>
        <w:right w:val="none" w:sz="0" w:space="0" w:color="auto"/>
      </w:divBdr>
    </w:div>
    <w:div w:id="1103068517">
      <w:bodyDiv w:val="1"/>
      <w:marLeft w:val="0"/>
      <w:marRight w:val="0"/>
      <w:marTop w:val="0"/>
      <w:marBottom w:val="0"/>
      <w:divBdr>
        <w:top w:val="none" w:sz="0" w:space="0" w:color="auto"/>
        <w:left w:val="none" w:sz="0" w:space="0" w:color="auto"/>
        <w:bottom w:val="none" w:sz="0" w:space="0" w:color="auto"/>
        <w:right w:val="none" w:sz="0" w:space="0" w:color="auto"/>
      </w:divBdr>
    </w:div>
    <w:div w:id="1143501640">
      <w:bodyDiv w:val="1"/>
      <w:marLeft w:val="0"/>
      <w:marRight w:val="0"/>
      <w:marTop w:val="0"/>
      <w:marBottom w:val="0"/>
      <w:divBdr>
        <w:top w:val="none" w:sz="0" w:space="0" w:color="auto"/>
        <w:left w:val="none" w:sz="0" w:space="0" w:color="auto"/>
        <w:bottom w:val="none" w:sz="0" w:space="0" w:color="auto"/>
        <w:right w:val="none" w:sz="0" w:space="0" w:color="auto"/>
      </w:divBdr>
      <w:divsChild>
        <w:div w:id="1036348942">
          <w:marLeft w:val="0"/>
          <w:marRight w:val="0"/>
          <w:marTop w:val="0"/>
          <w:marBottom w:val="0"/>
          <w:divBdr>
            <w:top w:val="none" w:sz="0" w:space="0" w:color="auto"/>
            <w:left w:val="none" w:sz="0" w:space="0" w:color="auto"/>
            <w:bottom w:val="none" w:sz="0" w:space="0" w:color="auto"/>
            <w:right w:val="none" w:sz="0" w:space="0" w:color="auto"/>
          </w:divBdr>
          <w:divsChild>
            <w:div w:id="896817707">
              <w:marLeft w:val="6246"/>
              <w:marRight w:val="0"/>
              <w:marTop w:val="0"/>
              <w:marBottom w:val="0"/>
              <w:divBdr>
                <w:top w:val="none" w:sz="0" w:space="0" w:color="auto"/>
                <w:left w:val="none" w:sz="0" w:space="0" w:color="auto"/>
                <w:bottom w:val="none" w:sz="0" w:space="0" w:color="auto"/>
                <w:right w:val="none" w:sz="0" w:space="0" w:color="auto"/>
              </w:divBdr>
              <w:divsChild>
                <w:div w:id="1078404400">
                  <w:marLeft w:val="0"/>
                  <w:marRight w:val="0"/>
                  <w:marTop w:val="0"/>
                  <w:marBottom w:val="0"/>
                  <w:divBdr>
                    <w:top w:val="none" w:sz="0" w:space="0" w:color="auto"/>
                    <w:left w:val="none" w:sz="0" w:space="0" w:color="auto"/>
                    <w:bottom w:val="none" w:sz="0" w:space="0" w:color="auto"/>
                    <w:right w:val="none" w:sz="0" w:space="0" w:color="auto"/>
                  </w:divBdr>
                  <w:divsChild>
                    <w:div w:id="2028680177">
                      <w:marLeft w:val="0"/>
                      <w:marRight w:val="0"/>
                      <w:marTop w:val="0"/>
                      <w:marBottom w:val="0"/>
                      <w:divBdr>
                        <w:top w:val="single" w:sz="24" w:space="0" w:color="FFFFFF"/>
                        <w:left w:val="single" w:sz="48" w:space="0" w:color="FFFFFF"/>
                        <w:bottom w:val="single" w:sz="24" w:space="0" w:color="FFFFFF"/>
                        <w:right w:val="single" w:sz="48" w:space="0" w:color="FFFFFF"/>
                      </w:divBdr>
                    </w:div>
                  </w:divsChild>
                </w:div>
              </w:divsChild>
            </w:div>
          </w:divsChild>
        </w:div>
      </w:divsChild>
    </w:div>
    <w:div w:id="1367409457">
      <w:bodyDiv w:val="1"/>
      <w:marLeft w:val="0"/>
      <w:marRight w:val="0"/>
      <w:marTop w:val="0"/>
      <w:marBottom w:val="0"/>
      <w:divBdr>
        <w:top w:val="none" w:sz="0" w:space="0" w:color="auto"/>
        <w:left w:val="none" w:sz="0" w:space="0" w:color="auto"/>
        <w:bottom w:val="none" w:sz="0" w:space="0" w:color="auto"/>
        <w:right w:val="none" w:sz="0" w:space="0" w:color="auto"/>
      </w:divBdr>
    </w:div>
    <w:div w:id="1438985649">
      <w:bodyDiv w:val="1"/>
      <w:marLeft w:val="0"/>
      <w:marRight w:val="0"/>
      <w:marTop w:val="0"/>
      <w:marBottom w:val="0"/>
      <w:divBdr>
        <w:top w:val="none" w:sz="0" w:space="0" w:color="auto"/>
        <w:left w:val="none" w:sz="0" w:space="0" w:color="auto"/>
        <w:bottom w:val="none" w:sz="0" w:space="0" w:color="auto"/>
        <w:right w:val="none" w:sz="0" w:space="0" w:color="auto"/>
      </w:divBdr>
    </w:div>
    <w:div w:id="1523982060">
      <w:bodyDiv w:val="1"/>
      <w:marLeft w:val="0"/>
      <w:marRight w:val="0"/>
      <w:marTop w:val="0"/>
      <w:marBottom w:val="0"/>
      <w:divBdr>
        <w:top w:val="none" w:sz="0" w:space="0" w:color="auto"/>
        <w:left w:val="none" w:sz="0" w:space="0" w:color="auto"/>
        <w:bottom w:val="none" w:sz="0" w:space="0" w:color="auto"/>
        <w:right w:val="none" w:sz="0" w:space="0" w:color="auto"/>
      </w:divBdr>
      <w:divsChild>
        <w:div w:id="67389694">
          <w:marLeft w:val="0"/>
          <w:marRight w:val="0"/>
          <w:marTop w:val="0"/>
          <w:marBottom w:val="0"/>
          <w:divBdr>
            <w:top w:val="none" w:sz="0" w:space="0" w:color="auto"/>
            <w:left w:val="none" w:sz="0" w:space="0" w:color="auto"/>
            <w:bottom w:val="none" w:sz="0" w:space="0" w:color="auto"/>
            <w:right w:val="none" w:sz="0" w:space="0" w:color="auto"/>
          </w:divBdr>
        </w:div>
      </w:divsChild>
    </w:div>
    <w:div w:id="1656571015">
      <w:bodyDiv w:val="1"/>
      <w:marLeft w:val="0"/>
      <w:marRight w:val="0"/>
      <w:marTop w:val="0"/>
      <w:marBottom w:val="0"/>
      <w:divBdr>
        <w:top w:val="none" w:sz="0" w:space="0" w:color="auto"/>
        <w:left w:val="none" w:sz="0" w:space="0" w:color="auto"/>
        <w:bottom w:val="none" w:sz="0" w:space="0" w:color="auto"/>
        <w:right w:val="none" w:sz="0" w:space="0" w:color="auto"/>
      </w:divBdr>
    </w:div>
    <w:div w:id="1659529467">
      <w:bodyDiv w:val="1"/>
      <w:marLeft w:val="0"/>
      <w:marRight w:val="0"/>
      <w:marTop w:val="0"/>
      <w:marBottom w:val="0"/>
      <w:divBdr>
        <w:top w:val="none" w:sz="0" w:space="0" w:color="auto"/>
        <w:left w:val="none" w:sz="0" w:space="0" w:color="auto"/>
        <w:bottom w:val="none" w:sz="0" w:space="0" w:color="auto"/>
        <w:right w:val="none" w:sz="0" w:space="0" w:color="auto"/>
      </w:divBdr>
    </w:div>
    <w:div w:id="1834562687">
      <w:bodyDiv w:val="1"/>
      <w:marLeft w:val="0"/>
      <w:marRight w:val="0"/>
      <w:marTop w:val="0"/>
      <w:marBottom w:val="0"/>
      <w:divBdr>
        <w:top w:val="none" w:sz="0" w:space="0" w:color="auto"/>
        <w:left w:val="none" w:sz="0" w:space="0" w:color="auto"/>
        <w:bottom w:val="none" w:sz="0" w:space="0" w:color="auto"/>
        <w:right w:val="none" w:sz="0" w:space="0" w:color="auto"/>
      </w:divBdr>
    </w:div>
    <w:div w:id="1952128464">
      <w:bodyDiv w:val="1"/>
      <w:marLeft w:val="0"/>
      <w:marRight w:val="0"/>
      <w:marTop w:val="0"/>
      <w:marBottom w:val="0"/>
      <w:divBdr>
        <w:top w:val="none" w:sz="0" w:space="0" w:color="auto"/>
        <w:left w:val="none" w:sz="0" w:space="0" w:color="auto"/>
        <w:bottom w:val="none" w:sz="0" w:space="0" w:color="auto"/>
        <w:right w:val="none" w:sz="0" w:space="0" w:color="auto"/>
      </w:divBdr>
    </w:div>
    <w:div w:id="1984235232">
      <w:bodyDiv w:val="1"/>
      <w:marLeft w:val="0"/>
      <w:marRight w:val="0"/>
      <w:marTop w:val="0"/>
      <w:marBottom w:val="0"/>
      <w:divBdr>
        <w:top w:val="none" w:sz="0" w:space="0" w:color="auto"/>
        <w:left w:val="none" w:sz="0" w:space="0" w:color="auto"/>
        <w:bottom w:val="none" w:sz="0" w:space="0" w:color="auto"/>
        <w:right w:val="none" w:sz="0" w:space="0" w:color="auto"/>
      </w:divBdr>
    </w:div>
    <w:div w:id="2068071099">
      <w:bodyDiv w:val="1"/>
      <w:marLeft w:val="0"/>
      <w:marRight w:val="0"/>
      <w:marTop w:val="0"/>
      <w:marBottom w:val="0"/>
      <w:divBdr>
        <w:top w:val="none" w:sz="0" w:space="0" w:color="auto"/>
        <w:left w:val="none" w:sz="0" w:space="0" w:color="auto"/>
        <w:bottom w:val="none" w:sz="0" w:space="0" w:color="auto"/>
        <w:right w:val="none" w:sz="0" w:space="0" w:color="auto"/>
      </w:divBdr>
    </w:div>
    <w:div w:id="2109227045">
      <w:bodyDiv w:val="1"/>
      <w:marLeft w:val="0"/>
      <w:marRight w:val="0"/>
      <w:marTop w:val="0"/>
      <w:marBottom w:val="0"/>
      <w:divBdr>
        <w:top w:val="none" w:sz="0" w:space="0" w:color="auto"/>
        <w:left w:val="none" w:sz="0" w:space="0" w:color="auto"/>
        <w:bottom w:val="none" w:sz="0" w:space="0" w:color="auto"/>
        <w:right w:val="none" w:sz="0" w:space="0" w:color="auto"/>
      </w:divBdr>
    </w:div>
    <w:div w:id="2110854753">
      <w:bodyDiv w:val="1"/>
      <w:marLeft w:val="0"/>
      <w:marRight w:val="0"/>
      <w:marTop w:val="0"/>
      <w:marBottom w:val="0"/>
      <w:divBdr>
        <w:top w:val="none" w:sz="0" w:space="0" w:color="auto"/>
        <w:left w:val="none" w:sz="0" w:space="0" w:color="auto"/>
        <w:bottom w:val="none" w:sz="0" w:space="0" w:color="auto"/>
        <w:right w:val="none" w:sz="0" w:space="0" w:color="auto"/>
      </w:divBdr>
    </w:div>
    <w:div w:id="2119526278">
      <w:bodyDiv w:val="1"/>
      <w:marLeft w:val="0"/>
      <w:marRight w:val="0"/>
      <w:marTop w:val="0"/>
      <w:marBottom w:val="0"/>
      <w:divBdr>
        <w:top w:val="none" w:sz="0" w:space="0" w:color="auto"/>
        <w:left w:val="none" w:sz="0" w:space="0" w:color="auto"/>
        <w:bottom w:val="none" w:sz="0" w:space="0" w:color="auto"/>
        <w:right w:val="none" w:sz="0" w:space="0" w:color="auto"/>
      </w:divBdr>
    </w:div>
    <w:div w:id="21229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zakupki.gov.ru/epz/ktru/start/allPag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D29FEDF-48AB-40FC-A245-A9D7C4F9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4049</Words>
  <Characters>23085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КОЛЛЕГИЯ</vt:lpstr>
    </vt:vector>
  </TitlesOfParts>
  <Company/>
  <LinksUpToDate>false</LinksUpToDate>
  <CharactersWithSpaces>27080</CharactersWithSpaces>
  <SharedDoc>false</SharedDoc>
  <HLinks>
    <vt:vector size="6" baseType="variant">
      <vt:variant>
        <vt:i4>5963853</vt:i4>
      </vt:variant>
      <vt:variant>
        <vt:i4>0</vt:i4>
      </vt:variant>
      <vt:variant>
        <vt:i4>0</vt:i4>
      </vt:variant>
      <vt:variant>
        <vt:i4>5</vt:i4>
      </vt:variant>
      <vt:variant>
        <vt:lpwstr>http://zakupki.gov.ru/epz/ktru/start/allPage.html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КОЛЛЕГИЯ</dc:title>
  <dc:subject/>
  <dc:creator>Тюменцева Людмила А.</dc:creator>
  <cp:keywords/>
  <cp:lastModifiedBy>User</cp:lastModifiedBy>
  <cp:revision>2</cp:revision>
  <cp:lastPrinted>2022-08-24T09:45:00Z</cp:lastPrinted>
  <dcterms:created xsi:type="dcterms:W3CDTF">2026-06-22T13:39:00Z</dcterms:created>
  <dcterms:modified xsi:type="dcterms:W3CDTF">2026-06-22T13:39:00Z</dcterms:modified>
</cp:coreProperties>
</file>