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DC" w:rsidRPr="00301E4E" w:rsidRDefault="00B875DC" w:rsidP="00B875DC">
      <w:pPr>
        <w:pStyle w:val="a6"/>
        <w:jc w:val="right"/>
        <w:rPr>
          <w:rFonts w:ascii="Times New Roman" w:hAnsi="Times New Roman" w:cs="Times New Roman"/>
        </w:rPr>
      </w:pPr>
      <w:bookmarkStart w:id="0" w:name="_Hlk160969084"/>
      <w:r w:rsidRPr="00301E4E">
        <w:rPr>
          <w:rFonts w:ascii="Times New Roman" w:hAnsi="Times New Roman" w:cs="Times New Roman"/>
        </w:rPr>
        <w:t>Приложение № 2</w:t>
      </w:r>
    </w:p>
    <w:p w:rsidR="00B875DC" w:rsidRPr="00301E4E" w:rsidRDefault="00B875DC" w:rsidP="00B875DC">
      <w:pPr>
        <w:pStyle w:val="a6"/>
        <w:jc w:val="right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к Регламенту подачи заявок</w:t>
      </w:r>
    </w:p>
    <w:p w:rsidR="00AF15C5" w:rsidRPr="00301E4E" w:rsidRDefault="00AF15C5" w:rsidP="00C11FDA">
      <w:pPr>
        <w:spacing w:after="257" w:line="240" w:lineRule="exact"/>
        <w:ind w:right="-1"/>
        <w:jc w:val="center"/>
        <w:rPr>
          <w:rFonts w:ascii="Times New Roman" w:hAnsi="Times New Roman" w:cs="Times New Roman"/>
        </w:rPr>
      </w:pPr>
    </w:p>
    <w:p w:rsidR="00D34B72" w:rsidRPr="00301E4E" w:rsidRDefault="00301E4E" w:rsidP="00C11FDA">
      <w:pPr>
        <w:spacing w:after="257" w:line="240" w:lineRule="exact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D34B72" w:rsidRPr="00301E4E">
        <w:rPr>
          <w:rFonts w:ascii="Times New Roman" w:hAnsi="Times New Roman" w:cs="Times New Roman"/>
        </w:rPr>
        <w:t>ехническ</w:t>
      </w:r>
      <w:r>
        <w:rPr>
          <w:rFonts w:ascii="Times New Roman" w:hAnsi="Times New Roman" w:cs="Times New Roman"/>
        </w:rPr>
        <w:t>ое</w:t>
      </w:r>
      <w:r w:rsidR="00D34B72" w:rsidRPr="00301E4E">
        <w:rPr>
          <w:rFonts w:ascii="Times New Roman" w:hAnsi="Times New Roman" w:cs="Times New Roman"/>
        </w:rPr>
        <w:t xml:space="preserve"> задани</w:t>
      </w:r>
      <w:r>
        <w:rPr>
          <w:rFonts w:ascii="Times New Roman" w:hAnsi="Times New Roman" w:cs="Times New Roman"/>
        </w:rPr>
        <w:t>е</w:t>
      </w:r>
      <w:r w:rsidR="002A253F" w:rsidRPr="00301E4E">
        <w:rPr>
          <w:rFonts w:ascii="Times New Roman" w:hAnsi="Times New Roman" w:cs="Times New Roman"/>
        </w:rPr>
        <w:t xml:space="preserve"> для товаров, работ и у</w:t>
      </w:r>
      <w:r w:rsidR="008A472D" w:rsidRPr="00301E4E">
        <w:rPr>
          <w:rFonts w:ascii="Times New Roman" w:hAnsi="Times New Roman" w:cs="Times New Roman"/>
        </w:rPr>
        <w:t>слуг</w:t>
      </w:r>
    </w:p>
    <w:p w:rsidR="00D34B72" w:rsidRPr="00301E4E" w:rsidRDefault="00D34B72" w:rsidP="00301E4E">
      <w:pPr>
        <w:tabs>
          <w:tab w:val="left" w:pos="459"/>
        </w:tabs>
        <w:spacing w:after="80" w:line="240" w:lineRule="exact"/>
        <w:ind w:right="-1"/>
        <w:rPr>
          <w:rFonts w:ascii="Times New Roman" w:hAnsi="Times New Roman" w:cs="Times New Roman"/>
          <w:b/>
          <w:bCs/>
          <w:highlight w:val="yellow"/>
        </w:rPr>
      </w:pPr>
    </w:p>
    <w:p w:rsidR="00D34B72" w:rsidRPr="00301E4E" w:rsidRDefault="00D34B72" w:rsidP="00C11FDA">
      <w:pPr>
        <w:numPr>
          <w:ilvl w:val="0"/>
          <w:numId w:val="4"/>
        </w:numPr>
        <w:tabs>
          <w:tab w:val="left" w:pos="284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>Общая информация об объекте заку</w:t>
      </w:r>
      <w:r w:rsidR="006B73F8" w:rsidRPr="00301E4E">
        <w:rPr>
          <w:rStyle w:val="40"/>
          <w:rFonts w:eastAsia="Courier New"/>
        </w:rPr>
        <w:t>п</w:t>
      </w:r>
      <w:r w:rsidRPr="00301E4E">
        <w:rPr>
          <w:rStyle w:val="40"/>
          <w:rFonts w:eastAsia="Courier New"/>
        </w:rPr>
        <w:t>к</w:t>
      </w:r>
      <w:r w:rsidR="006B73F8" w:rsidRPr="00301E4E">
        <w:rPr>
          <w:rStyle w:val="40"/>
          <w:rFonts w:eastAsia="Courier New"/>
        </w:rPr>
        <w:t>и</w:t>
      </w:r>
    </w:p>
    <w:p w:rsidR="006C3773" w:rsidRPr="00301E4E" w:rsidRDefault="00461A8F" w:rsidP="00461A8F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  <w:r w:rsidRPr="00301E4E">
        <w:rPr>
          <w:rStyle w:val="0pt"/>
          <w:rFonts w:eastAsia="Courier New"/>
          <w:i w:val="0"/>
        </w:rPr>
        <w:t xml:space="preserve">Объект закупки </w:t>
      </w:r>
      <w:r w:rsidRPr="00301E4E">
        <w:rPr>
          <w:rStyle w:val="0pt"/>
          <w:rFonts w:eastAsia="Courier New"/>
          <w:i w:val="0"/>
          <w:iCs w:val="0"/>
          <w:lang w:eastAsia="en-US"/>
        </w:rPr>
        <w:t>Услуги по повышению квалификации специалистов в области использования атомной энергии по направлениям в соответствии с таблицей ниже.</w:t>
      </w:r>
    </w:p>
    <w:p w:rsidR="00461A8F" w:rsidRPr="00301E4E" w:rsidRDefault="00461A8F" w:rsidP="00461A8F">
      <w:p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</w:p>
    <w:tbl>
      <w:tblPr>
        <w:tblStyle w:val="aa"/>
        <w:tblW w:w="10434" w:type="dxa"/>
        <w:tblLook w:val="04A0" w:firstRow="1" w:lastRow="0" w:firstColumn="1" w:lastColumn="0" w:noHBand="0" w:noVBand="1"/>
      </w:tblPr>
      <w:tblGrid>
        <w:gridCol w:w="5240"/>
        <w:gridCol w:w="1701"/>
        <w:gridCol w:w="3493"/>
      </w:tblGrid>
      <w:tr w:rsidR="00D873B3" w:rsidRPr="00301E4E" w:rsidTr="009678AE">
        <w:tc>
          <w:tcPr>
            <w:tcW w:w="5240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Наименование курса</w:t>
            </w:r>
          </w:p>
        </w:tc>
        <w:tc>
          <w:tcPr>
            <w:tcW w:w="1701" w:type="dxa"/>
          </w:tcPr>
          <w:p w:rsidR="00D873B3" w:rsidRPr="00301E4E" w:rsidRDefault="00D873B3" w:rsidP="00B75C2B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 xml:space="preserve">Количество </w:t>
            </w:r>
            <w:r w:rsidR="00B75C2B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слушателей</w:t>
            </w:r>
          </w:p>
        </w:tc>
        <w:tc>
          <w:tcPr>
            <w:tcW w:w="3493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Документы по окончании курса</w:t>
            </w:r>
          </w:p>
        </w:tc>
      </w:tr>
      <w:tr w:rsidR="00D873B3" w:rsidRPr="00301E4E" w:rsidTr="009678AE">
        <w:tc>
          <w:tcPr>
            <w:tcW w:w="5240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"Ответственный за обеспечение радиационной безопасности и радиационный контроль на предприятии"</w:t>
            </w:r>
          </w:p>
        </w:tc>
        <w:tc>
          <w:tcPr>
            <w:tcW w:w="1701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1</w:t>
            </w:r>
          </w:p>
        </w:tc>
        <w:tc>
          <w:tcPr>
            <w:tcW w:w="3493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Удостоверение.</w:t>
            </w:r>
          </w:p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Протокол проверки знаний.</w:t>
            </w:r>
          </w:p>
        </w:tc>
      </w:tr>
      <w:tr w:rsidR="00D873B3" w:rsidRPr="00301E4E" w:rsidTr="009678AE">
        <w:tc>
          <w:tcPr>
            <w:tcW w:w="5240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"Радиационная безопасность  при работе с источниками ионизирующего излучения (персонал группы А)"</w:t>
            </w:r>
          </w:p>
        </w:tc>
        <w:tc>
          <w:tcPr>
            <w:tcW w:w="1701" w:type="dxa"/>
          </w:tcPr>
          <w:p w:rsidR="00D873B3" w:rsidRPr="00301E4E" w:rsidRDefault="00D873B3" w:rsidP="00FB14E6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1</w:t>
            </w:r>
            <w:r w:rsidR="00FB14E6"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5</w:t>
            </w:r>
          </w:p>
        </w:tc>
        <w:tc>
          <w:tcPr>
            <w:tcW w:w="3493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Удостоверение.</w:t>
            </w:r>
          </w:p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Протокол проверки знаний.</w:t>
            </w:r>
          </w:p>
        </w:tc>
      </w:tr>
      <w:tr w:rsidR="00D873B3" w:rsidRPr="00301E4E" w:rsidTr="009678AE">
        <w:tc>
          <w:tcPr>
            <w:tcW w:w="5240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"Учет и контроль радиоактивных веществ  и радиоактивных отходов"</w:t>
            </w:r>
          </w:p>
        </w:tc>
        <w:tc>
          <w:tcPr>
            <w:tcW w:w="1701" w:type="dxa"/>
          </w:tcPr>
          <w:p w:rsidR="00D873B3" w:rsidRPr="00301E4E" w:rsidRDefault="000C1550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3</w:t>
            </w:r>
          </w:p>
        </w:tc>
        <w:tc>
          <w:tcPr>
            <w:tcW w:w="3493" w:type="dxa"/>
          </w:tcPr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Удостоверение.</w:t>
            </w:r>
          </w:p>
          <w:p w:rsidR="00D873B3" w:rsidRPr="00301E4E" w:rsidRDefault="00D873B3" w:rsidP="00D873B3">
            <w:pPr>
              <w:tabs>
                <w:tab w:val="left" w:pos="709"/>
              </w:tabs>
              <w:spacing w:line="319" w:lineRule="exact"/>
              <w:ind w:right="-1"/>
              <w:jc w:val="both"/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</w:pPr>
            <w:r w:rsidRPr="00301E4E">
              <w:rPr>
                <w:rFonts w:ascii="Times New Roman" w:eastAsia="Times New Roman" w:hAnsi="Times New Roman" w:cs="Times New Roman"/>
                <w:iCs/>
                <w:spacing w:val="-1"/>
                <w:lang w:eastAsia="en-US"/>
              </w:rPr>
              <w:t>Протокол проверки знаний.</w:t>
            </w:r>
          </w:p>
        </w:tc>
      </w:tr>
    </w:tbl>
    <w:p w:rsidR="00D873B3" w:rsidRPr="0010470A" w:rsidRDefault="00D873B3" w:rsidP="00B11644">
      <w:p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</w:p>
    <w:p w:rsidR="00F7114B" w:rsidRPr="00301E4E" w:rsidRDefault="006C3773" w:rsidP="00400258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rPr>
          <w:rStyle w:val="40pt"/>
          <w:rFonts w:eastAsia="Courier New"/>
          <w:i w:val="0"/>
          <w:iCs w:val="0"/>
        </w:rPr>
      </w:pPr>
      <w:r w:rsidRPr="00301E4E">
        <w:rPr>
          <w:rStyle w:val="0pt"/>
          <w:rFonts w:eastAsia="Courier New"/>
          <w:i w:val="0"/>
          <w:iCs w:val="0"/>
          <w:lang w:eastAsia="en-US"/>
        </w:rPr>
        <w:t xml:space="preserve">Код и наименование позиции Каталога товаров, работ, услуг для обеспечения государственных и муниципальных нужд. </w:t>
      </w:r>
    </w:p>
    <w:p w:rsidR="00FD6241" w:rsidRPr="00301E4E" w:rsidRDefault="00FD6241" w:rsidP="00F7114B">
      <w:pPr>
        <w:tabs>
          <w:tab w:val="left" w:pos="493"/>
        </w:tabs>
        <w:spacing w:line="319" w:lineRule="exact"/>
        <w:ind w:right="-1"/>
        <w:rPr>
          <w:rStyle w:val="0pt"/>
          <w:rFonts w:eastAsia="Courier New"/>
          <w:i w:val="0"/>
          <w:iCs w:val="0"/>
          <w:lang w:eastAsia="en-US"/>
        </w:rPr>
      </w:pPr>
      <w:r w:rsidRPr="00301E4E">
        <w:rPr>
          <w:rStyle w:val="0pt"/>
          <w:rFonts w:eastAsia="Courier New"/>
          <w:i w:val="0"/>
          <w:iCs w:val="0"/>
          <w:lang w:eastAsia="en-US"/>
        </w:rPr>
        <w:t>85.42.1</w:t>
      </w:r>
      <w:r w:rsidR="000C1550">
        <w:rPr>
          <w:rStyle w:val="0pt"/>
          <w:rFonts w:eastAsia="Courier New"/>
          <w:i w:val="0"/>
          <w:iCs w:val="0"/>
          <w:lang w:eastAsia="en-US"/>
        </w:rPr>
        <w:t>9</w:t>
      </w:r>
      <w:r w:rsidRPr="00301E4E">
        <w:rPr>
          <w:rStyle w:val="0pt"/>
          <w:rFonts w:eastAsia="Courier New"/>
          <w:i w:val="0"/>
          <w:iCs w:val="0"/>
          <w:lang w:eastAsia="en-US"/>
        </w:rPr>
        <w:t>.000-00000003</w:t>
      </w:r>
      <w:r w:rsidR="00B5446C" w:rsidRPr="00301E4E">
        <w:rPr>
          <w:rStyle w:val="0pt"/>
          <w:rFonts w:eastAsia="Courier New"/>
          <w:i w:val="0"/>
          <w:iCs w:val="0"/>
          <w:lang w:eastAsia="en-US"/>
        </w:rPr>
        <w:t xml:space="preserve"> (85.42.19.120)</w:t>
      </w:r>
    </w:p>
    <w:p w:rsidR="006C3773" w:rsidRPr="00301E4E" w:rsidRDefault="006C3773" w:rsidP="00B5446C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Style w:val="0pt"/>
          <w:rFonts w:eastAsia="Courier New"/>
          <w:i w:val="0"/>
          <w:iCs w:val="0"/>
          <w:lang w:eastAsia="en-US"/>
        </w:rPr>
      </w:pPr>
      <w:r w:rsidRPr="00301E4E">
        <w:rPr>
          <w:rStyle w:val="0pt"/>
          <w:rFonts w:eastAsia="Courier New"/>
          <w:i w:val="0"/>
          <w:iCs w:val="0"/>
          <w:lang w:eastAsia="en-US"/>
        </w:rPr>
        <w:t xml:space="preserve">Наименование позиции (Соответствует позиции ОКПД2, выбранной в Спецификации). </w:t>
      </w:r>
      <w:r w:rsidR="00F7114B" w:rsidRPr="00301E4E">
        <w:rPr>
          <w:rStyle w:val="0pt"/>
          <w:rFonts w:eastAsia="Courier New"/>
          <w:i w:val="0"/>
          <w:iCs w:val="0"/>
          <w:lang w:eastAsia="en-US"/>
        </w:rPr>
        <w:t>код ОКПД2</w:t>
      </w:r>
      <w:r w:rsidR="00F7114B" w:rsidRPr="00301E4E">
        <w:t xml:space="preserve"> </w:t>
      </w:r>
      <w:r w:rsidR="00DB529D" w:rsidRPr="00301E4E">
        <w:rPr>
          <w:rStyle w:val="0pt"/>
          <w:rFonts w:eastAsia="Courier New"/>
          <w:i w:val="0"/>
          <w:iCs w:val="0"/>
          <w:lang w:eastAsia="en-US"/>
        </w:rPr>
        <w:t>85.42.1</w:t>
      </w:r>
      <w:r w:rsidR="00204CF7">
        <w:rPr>
          <w:rStyle w:val="0pt"/>
          <w:rFonts w:eastAsia="Courier New"/>
          <w:i w:val="0"/>
          <w:iCs w:val="0"/>
          <w:lang w:eastAsia="en-US"/>
        </w:rPr>
        <w:t>9</w:t>
      </w:r>
      <w:r w:rsidR="00DB529D" w:rsidRPr="00301E4E">
        <w:rPr>
          <w:rStyle w:val="0pt"/>
          <w:rFonts w:eastAsia="Courier New"/>
          <w:i w:val="0"/>
          <w:iCs w:val="0"/>
          <w:lang w:eastAsia="en-US"/>
        </w:rPr>
        <w:t>.000</w:t>
      </w:r>
      <w:r w:rsidR="00B5446C" w:rsidRPr="00301E4E">
        <w:rPr>
          <w:rStyle w:val="0pt"/>
          <w:rFonts w:eastAsia="Courier New"/>
          <w:i w:val="0"/>
          <w:iCs w:val="0"/>
          <w:lang w:eastAsia="en-US"/>
        </w:rPr>
        <w:t xml:space="preserve"> (85.42.19.120) </w:t>
      </w:r>
    </w:p>
    <w:p w:rsidR="00D34B72" w:rsidRPr="00301E4E" w:rsidRDefault="00D34B72" w:rsidP="00C11FDA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Место оказания услуг.</w:t>
      </w:r>
    </w:p>
    <w:p w:rsidR="00603701" w:rsidRPr="00301E4E" w:rsidRDefault="00603701" w:rsidP="00603701">
      <w:p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Дистанционное обучение.</w:t>
      </w:r>
    </w:p>
    <w:p w:rsidR="00D34B72" w:rsidRPr="00301E4E" w:rsidRDefault="00D34B72" w:rsidP="00C11FDA">
      <w:pPr>
        <w:numPr>
          <w:ilvl w:val="0"/>
          <w:numId w:val="5"/>
        </w:numPr>
        <w:tabs>
          <w:tab w:val="left" w:pos="487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Объем услуг.</w:t>
      </w:r>
    </w:p>
    <w:p w:rsidR="006F1A2C" w:rsidRDefault="005C580A" w:rsidP="006F1A2C">
      <w:pPr>
        <w:tabs>
          <w:tab w:val="left" w:pos="487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Необходимо пройти 19 курсов в соответствии с таблицей, указанной выше.</w:t>
      </w:r>
      <w:bookmarkStart w:id="1" w:name="_GoBack"/>
      <w:bookmarkEnd w:id="1"/>
    </w:p>
    <w:p w:rsidR="0010470A" w:rsidRPr="0010470A" w:rsidRDefault="00BE79D9" w:rsidP="0010470A">
      <w:p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</w:t>
      </w:r>
      <w:r w:rsidR="0010470A" w:rsidRPr="0010470A">
        <w:rPr>
          <w:rFonts w:ascii="Times New Roman" w:hAnsi="Times New Roman" w:cs="Times New Roman"/>
        </w:rPr>
        <w:t xml:space="preserve"> предостав</w:t>
      </w:r>
      <w:r w:rsidR="0010470A">
        <w:rPr>
          <w:rFonts w:ascii="Times New Roman" w:hAnsi="Times New Roman" w:cs="Times New Roman"/>
        </w:rPr>
        <w:t>ля</w:t>
      </w:r>
      <w:r>
        <w:rPr>
          <w:rFonts w:ascii="Times New Roman" w:hAnsi="Times New Roman" w:cs="Times New Roman"/>
        </w:rPr>
        <w:t>е</w:t>
      </w:r>
      <w:r w:rsidR="0010470A">
        <w:rPr>
          <w:rFonts w:ascii="Times New Roman" w:hAnsi="Times New Roman" w:cs="Times New Roman"/>
        </w:rPr>
        <w:t>т</w:t>
      </w:r>
      <w:r w:rsidR="0010470A" w:rsidRPr="0010470A">
        <w:rPr>
          <w:rFonts w:ascii="Times New Roman" w:hAnsi="Times New Roman" w:cs="Times New Roman"/>
        </w:rPr>
        <w:t xml:space="preserve"> все необходимые документы не позднее даты начала обучения:</w:t>
      </w:r>
    </w:p>
    <w:p w:rsidR="0010470A" w:rsidRPr="0010470A" w:rsidRDefault="0010470A" w:rsidP="0010470A">
      <w:p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10470A">
        <w:rPr>
          <w:rFonts w:ascii="Times New Roman" w:hAnsi="Times New Roman" w:cs="Times New Roman"/>
        </w:rPr>
        <w:t xml:space="preserve">   - полный список обучающихся с указанием занимаемой должности, даты рождения, номера СНИЛС;</w:t>
      </w:r>
    </w:p>
    <w:p w:rsidR="0010470A" w:rsidRPr="0010470A" w:rsidRDefault="0010470A" w:rsidP="0010470A">
      <w:p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10470A">
        <w:rPr>
          <w:rFonts w:ascii="Times New Roman" w:hAnsi="Times New Roman" w:cs="Times New Roman"/>
        </w:rPr>
        <w:t xml:space="preserve">   - копию, документа об образовании (уровень образования - высшее или среднее профессиональное, а также незаконченное высшее образование для студентов);</w:t>
      </w:r>
    </w:p>
    <w:p w:rsidR="0010470A" w:rsidRPr="00301E4E" w:rsidRDefault="0010470A" w:rsidP="0010470A">
      <w:pPr>
        <w:tabs>
          <w:tab w:val="left" w:pos="487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10470A">
        <w:rPr>
          <w:rFonts w:ascii="Times New Roman" w:hAnsi="Times New Roman" w:cs="Times New Roman"/>
        </w:rPr>
        <w:t xml:space="preserve">   - заполненное заявление на обучение</w:t>
      </w:r>
      <w:r w:rsidR="00BE79D9">
        <w:rPr>
          <w:rFonts w:ascii="Times New Roman" w:hAnsi="Times New Roman" w:cs="Times New Roman"/>
        </w:rPr>
        <w:t>.</w:t>
      </w:r>
    </w:p>
    <w:p w:rsidR="00D34B72" w:rsidRPr="00301E4E" w:rsidRDefault="00D34B72" w:rsidP="00C11FDA">
      <w:pPr>
        <w:numPr>
          <w:ilvl w:val="0"/>
          <w:numId w:val="5"/>
        </w:numPr>
        <w:tabs>
          <w:tab w:val="left" w:pos="4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Срок оказания услуг.</w:t>
      </w:r>
      <w:r w:rsidR="006F6090">
        <w:rPr>
          <w:rFonts w:ascii="Times New Roman" w:hAnsi="Times New Roman" w:cs="Times New Roman"/>
        </w:rPr>
        <w:t xml:space="preserve"> </w:t>
      </w:r>
      <w:r w:rsidR="00B7281D" w:rsidRPr="00301E4E">
        <w:rPr>
          <w:rFonts w:ascii="Times New Roman" w:hAnsi="Times New Roman" w:cs="Times New Roman"/>
        </w:rPr>
        <w:t>Срок оказания услуг</w:t>
      </w:r>
      <w:r w:rsidR="00B7281D">
        <w:rPr>
          <w:rFonts w:ascii="Times New Roman" w:hAnsi="Times New Roman" w:cs="Times New Roman"/>
        </w:rPr>
        <w:t xml:space="preserve"> с</w:t>
      </w:r>
      <w:r w:rsidR="005B3430" w:rsidRPr="005B3430">
        <w:rPr>
          <w:rFonts w:ascii="Times New Roman" w:hAnsi="Times New Roman"/>
        </w:rPr>
        <w:t>о дня заключения</w:t>
      </w:r>
      <w:r w:rsidR="005B3430">
        <w:rPr>
          <w:rFonts w:ascii="Times New Roman" w:hAnsi="Times New Roman"/>
        </w:rPr>
        <w:t xml:space="preserve"> контракта</w:t>
      </w:r>
      <w:r w:rsidR="005B3430" w:rsidRPr="005B3430">
        <w:rPr>
          <w:rFonts w:ascii="Times New Roman" w:hAnsi="Times New Roman"/>
        </w:rPr>
        <w:t xml:space="preserve"> Сторонами и до полного ис</w:t>
      </w:r>
      <w:r w:rsidR="005B3430">
        <w:rPr>
          <w:rFonts w:ascii="Times New Roman" w:hAnsi="Times New Roman"/>
        </w:rPr>
        <w:t>полнения Сторонами обязательств, но не позже</w:t>
      </w:r>
      <w:r w:rsidR="005B3430" w:rsidRPr="005B3430">
        <w:rPr>
          <w:rFonts w:ascii="Times New Roman" w:hAnsi="Times New Roman"/>
        </w:rPr>
        <w:t xml:space="preserve"> </w:t>
      </w:r>
      <w:r w:rsidR="006F6090">
        <w:rPr>
          <w:rFonts w:ascii="Times New Roman" w:hAnsi="Times New Roman" w:cs="Times New Roman"/>
        </w:rPr>
        <w:t>16.11.2026</w:t>
      </w:r>
      <w:r w:rsidR="005B3430">
        <w:rPr>
          <w:rFonts w:ascii="Times New Roman" w:hAnsi="Times New Roman" w:cs="Times New Roman"/>
        </w:rPr>
        <w:t>.</w:t>
      </w:r>
    </w:p>
    <w:p w:rsidR="00D34B72" w:rsidRPr="00301E4E" w:rsidRDefault="00D34B72" w:rsidP="00C11FDA">
      <w:pPr>
        <w:ind w:right="-1"/>
        <w:rPr>
          <w:rFonts w:ascii="Times New Roman" w:hAnsi="Times New Roman" w:cs="Times New Roman"/>
          <w:sz w:val="2"/>
          <w:szCs w:val="2"/>
        </w:rPr>
      </w:pPr>
    </w:p>
    <w:p w:rsidR="00D34B72" w:rsidRPr="00301E4E" w:rsidRDefault="00D34B72" w:rsidP="00C11FDA">
      <w:pPr>
        <w:spacing w:line="240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 xml:space="preserve">Термины </w:t>
      </w:r>
      <w:r w:rsidR="00B814D8" w:rsidRPr="00301E4E">
        <w:rPr>
          <w:rStyle w:val="40"/>
          <w:rFonts w:eastAsia="Courier New"/>
        </w:rPr>
        <w:t>и</w:t>
      </w:r>
      <w:r w:rsidRPr="00301E4E">
        <w:rPr>
          <w:rStyle w:val="40"/>
          <w:rFonts w:eastAsia="Courier New"/>
        </w:rPr>
        <w:t xml:space="preserve"> определения (необязательный раздел)</w:t>
      </w:r>
    </w:p>
    <w:p w:rsidR="00D34B72" w:rsidRPr="00301E4E" w:rsidRDefault="00D34B72" w:rsidP="00C11FDA">
      <w:pPr>
        <w:pStyle w:val="1"/>
        <w:shd w:val="clear" w:color="auto" w:fill="auto"/>
        <w:spacing w:line="314" w:lineRule="exact"/>
        <w:ind w:right="-1"/>
        <w:rPr>
          <w:i w:val="0"/>
        </w:rPr>
      </w:pPr>
      <w:r w:rsidRPr="00301E4E">
        <w:rPr>
          <w:i w:val="0"/>
          <w:color w:val="000000"/>
          <w:sz w:val="24"/>
          <w:szCs w:val="24"/>
        </w:rPr>
        <w:t>Описание понятийного аппарата, используемого при разработке требований технического задания.</w:t>
      </w:r>
    </w:p>
    <w:p w:rsidR="00D34B72" w:rsidRPr="00301E4E" w:rsidRDefault="00D34B72" w:rsidP="00C11FDA">
      <w:pPr>
        <w:pStyle w:val="1"/>
        <w:shd w:val="clear" w:color="auto" w:fill="auto"/>
        <w:spacing w:line="302" w:lineRule="exact"/>
        <w:ind w:right="-1"/>
        <w:rPr>
          <w:i w:val="0"/>
        </w:rPr>
      </w:pPr>
      <w:r w:rsidRPr="00301E4E">
        <w:rPr>
          <w:i w:val="0"/>
          <w:color w:val="000000"/>
          <w:sz w:val="24"/>
          <w:szCs w:val="24"/>
        </w:rPr>
        <w:t>Цель - однозначное понимание терминов, используемых в тексте технического задания.</w:t>
      </w:r>
    </w:p>
    <w:p w:rsidR="00D34B72" w:rsidRPr="00301E4E" w:rsidRDefault="00D34B72" w:rsidP="00C11FDA">
      <w:pPr>
        <w:numPr>
          <w:ilvl w:val="0"/>
          <w:numId w:val="6"/>
        </w:numPr>
        <w:tabs>
          <w:tab w:val="left" w:pos="293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>Стандарт услуг</w:t>
      </w:r>
    </w:p>
    <w:p w:rsidR="00D34B72" w:rsidRPr="00301E4E" w:rsidRDefault="007A0938" w:rsidP="00C11FDA">
      <w:pPr>
        <w:pStyle w:val="1"/>
        <w:shd w:val="clear" w:color="auto" w:fill="auto"/>
        <w:ind w:right="-1"/>
        <w:rPr>
          <w:i w:val="0"/>
        </w:rPr>
      </w:pPr>
      <w:r w:rsidRPr="00301E4E">
        <w:rPr>
          <w:i w:val="0"/>
          <w:color w:val="000000"/>
          <w:sz w:val="24"/>
          <w:szCs w:val="24"/>
        </w:rPr>
        <w:t>Длительность 72 академических часа. Частота обучения: каждые 5 лет. Форма: очная или дистанционная (без отрыва от производства). Требования: наличие высшего или среднего образования. Документ: удост</w:t>
      </w:r>
      <w:r w:rsidR="00212F17" w:rsidRPr="00301E4E">
        <w:rPr>
          <w:i w:val="0"/>
          <w:color w:val="000000"/>
          <w:sz w:val="24"/>
          <w:szCs w:val="24"/>
        </w:rPr>
        <w:t>оверение установленного образца.</w:t>
      </w:r>
      <w:r w:rsidRPr="00301E4E">
        <w:rPr>
          <w:i w:val="0"/>
          <w:color w:val="000000"/>
          <w:sz w:val="24"/>
          <w:szCs w:val="24"/>
        </w:rPr>
        <w:t xml:space="preserve"> Закон: обучение регламентируется правилами СанПиН и ОСПОРБ</w:t>
      </w:r>
      <w:r w:rsidR="00D34B72" w:rsidRPr="00301E4E">
        <w:rPr>
          <w:i w:val="0"/>
          <w:color w:val="000000"/>
          <w:sz w:val="24"/>
          <w:szCs w:val="24"/>
        </w:rPr>
        <w:t>.</w:t>
      </w:r>
    </w:p>
    <w:p w:rsidR="00D34B72" w:rsidRPr="00301E4E" w:rsidRDefault="00D34B72" w:rsidP="00C11FDA">
      <w:pPr>
        <w:numPr>
          <w:ilvl w:val="0"/>
          <w:numId w:val="6"/>
        </w:numPr>
        <w:tabs>
          <w:tab w:val="left" w:pos="299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lastRenderedPageBreak/>
        <w:t>Состав услуг</w:t>
      </w:r>
    </w:p>
    <w:p w:rsidR="00D34B72" w:rsidRPr="00301E4E" w:rsidRDefault="004827DC" w:rsidP="007A44C3">
      <w:pPr>
        <w:spacing w:line="319" w:lineRule="exact"/>
        <w:ind w:right="-1"/>
        <w:jc w:val="both"/>
      </w:pPr>
      <w:r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Повышение квалификации по радиационной безопасности — это обязательное обучение для руководителей и специалистов, работающих с источниками ионизирующего излучения (ИИИ). Программа длится от 72 часов и обновляется каждые 5 лет. Состав услуг включает: Изучение законов, санитарных правил и нормативов. Обучение принципам радиационного контроля и дозиметрии. Навыки работы с измерительным</w:t>
      </w:r>
      <w:r w:rsidR="005F55F4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и приборами и средствами защиты, </w:t>
      </w:r>
      <w:r w:rsidR="005F55F4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учет радиоактивных отходов</w:t>
      </w:r>
      <w:r w:rsidR="005F55F4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. </w:t>
      </w:r>
      <w:r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Оформление документов. Выдачу удост</w:t>
      </w:r>
      <w:r w:rsidR="005F55F4">
        <w:rPr>
          <w:rFonts w:ascii="Times New Roman" w:eastAsia="Times New Roman" w:hAnsi="Times New Roman" w:cs="Times New Roman"/>
          <w:iCs/>
          <w:spacing w:val="-1"/>
          <w:lang w:eastAsia="en-US"/>
        </w:rPr>
        <w:t>оверения установленного образца и протокола проверки знаний.</w:t>
      </w:r>
    </w:p>
    <w:p w:rsidR="00D34B72" w:rsidRPr="00301E4E" w:rsidRDefault="00D34B72" w:rsidP="00C11FDA">
      <w:pPr>
        <w:numPr>
          <w:ilvl w:val="0"/>
          <w:numId w:val="6"/>
        </w:numPr>
        <w:tabs>
          <w:tab w:val="left" w:pos="305"/>
        </w:tabs>
        <w:spacing w:line="319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>Объем и сроки гарантий качества</w:t>
      </w:r>
    </w:p>
    <w:p w:rsidR="00CD4878" w:rsidRPr="00301E4E" w:rsidRDefault="004827DC" w:rsidP="004827DC">
      <w:pPr>
        <w:tabs>
          <w:tab w:val="left" w:pos="287"/>
        </w:tabs>
        <w:spacing w:line="319" w:lineRule="exact"/>
        <w:ind w:right="-1"/>
        <w:jc w:val="both"/>
        <w:rPr>
          <w:rStyle w:val="40"/>
          <w:rFonts w:eastAsia="Courier New"/>
          <w:iCs/>
          <w:spacing w:val="-1"/>
          <w:u w:val="none"/>
          <w:lang w:eastAsia="en-US"/>
        </w:rPr>
      </w:pPr>
      <w:r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Обучение по радиационной безопасности проводится для защиты сотрудников от вредного излучения. Стандартный объем программы — 72 академических часа. Периодичность повышения квалификации — 1 раз в 5 лет. Выданное удостоверение действует 5 лет. Обучение осуществляется центрами с образовательной лицензией.</w:t>
      </w:r>
      <w:r w:rsidRPr="00301E4E">
        <w:rPr>
          <w:rStyle w:val="40"/>
          <w:rFonts w:eastAsia="Courier New"/>
          <w:iCs/>
          <w:spacing w:val="-1"/>
          <w:u w:val="none"/>
          <w:lang w:eastAsia="en-US"/>
        </w:rPr>
        <w:t xml:space="preserve"> </w:t>
      </w:r>
    </w:p>
    <w:p w:rsidR="00D34B72" w:rsidRPr="00301E4E" w:rsidRDefault="00D34B72" w:rsidP="00CD4878">
      <w:pPr>
        <w:pStyle w:val="a5"/>
        <w:numPr>
          <w:ilvl w:val="0"/>
          <w:numId w:val="6"/>
        </w:numPr>
        <w:tabs>
          <w:tab w:val="left" w:pos="287"/>
        </w:tabs>
        <w:spacing w:line="319" w:lineRule="exact"/>
        <w:ind w:left="0"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>Требования к безопасности оказания услуг</w:t>
      </w:r>
    </w:p>
    <w:p w:rsidR="00D34B72" w:rsidRPr="00301E4E" w:rsidRDefault="006F6529" w:rsidP="006F6529">
      <w:pPr>
        <w:pStyle w:val="1"/>
        <w:shd w:val="clear" w:color="auto" w:fill="auto"/>
        <w:spacing w:line="308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>Услуги по повышению квалификации в области радиационной безопасности должны строго отвечать требованиям законов № 3-ФЗ и нормам Роспотребнадзора. Обучение необходимо для защиты работников от ионизирующего излучения.</w:t>
      </w:r>
      <w:r w:rsidR="0006483D" w:rsidRPr="00301E4E">
        <w:rPr>
          <w:i w:val="0"/>
          <w:color w:val="000000"/>
          <w:sz w:val="24"/>
          <w:szCs w:val="24"/>
        </w:rPr>
        <w:t xml:space="preserve"> </w:t>
      </w:r>
      <w:r w:rsidRPr="00301E4E">
        <w:rPr>
          <w:i w:val="0"/>
          <w:color w:val="000000"/>
          <w:sz w:val="24"/>
          <w:szCs w:val="24"/>
        </w:rPr>
        <w:t>Основные требования к оказанию услуг включают:</w:t>
      </w:r>
      <w:r w:rsidR="0006483D" w:rsidRPr="00301E4E">
        <w:rPr>
          <w:i w:val="0"/>
          <w:color w:val="000000"/>
          <w:sz w:val="24"/>
          <w:szCs w:val="24"/>
        </w:rPr>
        <w:t xml:space="preserve"> </w:t>
      </w:r>
      <w:r w:rsidRPr="00301E4E">
        <w:rPr>
          <w:i w:val="0"/>
          <w:color w:val="000000"/>
          <w:sz w:val="24"/>
          <w:szCs w:val="24"/>
        </w:rPr>
        <w:t>Лицензирование: Учебный центр обязан иметь действующую образовательную лицензию и аккредитацию.</w:t>
      </w:r>
      <w:r w:rsidR="0006483D" w:rsidRPr="00301E4E">
        <w:rPr>
          <w:i w:val="0"/>
          <w:color w:val="000000"/>
          <w:sz w:val="24"/>
          <w:szCs w:val="24"/>
        </w:rPr>
        <w:t xml:space="preserve"> </w:t>
      </w:r>
      <w:r w:rsidRPr="00301E4E">
        <w:rPr>
          <w:i w:val="0"/>
          <w:color w:val="000000"/>
          <w:sz w:val="24"/>
          <w:szCs w:val="24"/>
        </w:rPr>
        <w:t>Программы: Обучение проводится по программам "Радиационная безопасность и радиационный контроль" (объем обычно не менее 72 часов).</w:t>
      </w:r>
      <w:r w:rsidR="0006483D" w:rsidRPr="00301E4E">
        <w:rPr>
          <w:i w:val="0"/>
          <w:color w:val="000000"/>
          <w:sz w:val="24"/>
          <w:szCs w:val="24"/>
        </w:rPr>
        <w:t xml:space="preserve"> </w:t>
      </w:r>
      <w:r w:rsidRPr="00301E4E">
        <w:rPr>
          <w:i w:val="0"/>
          <w:color w:val="000000"/>
          <w:sz w:val="24"/>
          <w:szCs w:val="24"/>
        </w:rPr>
        <w:t>Периодичность: Повышение квалификации проходят не реже 1 раза в 5 лет.</w:t>
      </w:r>
      <w:r w:rsidR="0006483D" w:rsidRPr="00301E4E">
        <w:rPr>
          <w:i w:val="0"/>
          <w:color w:val="000000"/>
          <w:sz w:val="24"/>
          <w:szCs w:val="24"/>
        </w:rPr>
        <w:t xml:space="preserve"> </w:t>
      </w:r>
      <w:r w:rsidRPr="00301E4E">
        <w:rPr>
          <w:i w:val="0"/>
          <w:color w:val="000000"/>
          <w:sz w:val="24"/>
          <w:szCs w:val="24"/>
        </w:rPr>
        <w:t>Итоговые документы: Слушателям выдается удостоверение о повышении квалификации установленного образца и протокол проверки</w:t>
      </w:r>
      <w:r w:rsidR="007F0828" w:rsidRPr="00301E4E">
        <w:rPr>
          <w:i w:val="0"/>
          <w:color w:val="000000"/>
          <w:sz w:val="24"/>
          <w:szCs w:val="24"/>
        </w:rPr>
        <w:t xml:space="preserve"> знаний.</w:t>
      </w:r>
    </w:p>
    <w:p w:rsidR="00D34B72" w:rsidRPr="00301E4E" w:rsidRDefault="00D34B72" w:rsidP="00C11FDA">
      <w:pPr>
        <w:numPr>
          <w:ilvl w:val="0"/>
          <w:numId w:val="6"/>
        </w:numPr>
        <w:tabs>
          <w:tab w:val="left" w:pos="293"/>
        </w:tabs>
        <w:spacing w:line="314" w:lineRule="exact"/>
        <w:ind w:right="-1"/>
        <w:jc w:val="both"/>
        <w:rPr>
          <w:rFonts w:ascii="Times New Roman" w:hAnsi="Times New Roman" w:cs="Times New Roman"/>
        </w:rPr>
      </w:pPr>
      <w:r w:rsidRPr="00301E4E">
        <w:rPr>
          <w:rStyle w:val="40"/>
          <w:rFonts w:eastAsia="Courier New"/>
        </w:rPr>
        <w:t xml:space="preserve">Требования к используемым материалам </w:t>
      </w:r>
      <w:r w:rsidR="006B6DC5" w:rsidRPr="00301E4E">
        <w:rPr>
          <w:rStyle w:val="40"/>
          <w:rFonts w:eastAsia="Courier New"/>
        </w:rPr>
        <w:t>и</w:t>
      </w:r>
      <w:r w:rsidRPr="00301E4E">
        <w:rPr>
          <w:rStyle w:val="40"/>
          <w:rFonts w:eastAsia="Courier New"/>
        </w:rPr>
        <w:t xml:space="preserve"> оборудованию</w:t>
      </w:r>
    </w:p>
    <w:p w:rsidR="00ED49F0" w:rsidRPr="00301E4E" w:rsidRDefault="00516C80" w:rsidP="00C11FDA">
      <w:pPr>
        <w:pStyle w:val="1"/>
        <w:shd w:val="clear" w:color="auto" w:fill="auto"/>
        <w:spacing w:line="314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>При оказании услуг по повышению квалификации в сфере радиационной безопасности учебные центры должны строго соблюдать государственные стандарты. Это обеспечивает качественную подготовку сотрудников, работающих с источниками ионизирующего излучения (ИИИ).</w:t>
      </w:r>
    </w:p>
    <w:p w:rsidR="00D34B72" w:rsidRPr="00301E4E" w:rsidRDefault="00301E4E" w:rsidP="00C11FDA">
      <w:pPr>
        <w:pStyle w:val="1"/>
        <w:shd w:val="clear" w:color="auto" w:fill="auto"/>
        <w:spacing w:line="314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>-</w:t>
      </w:r>
      <w:r w:rsidR="00516C80" w:rsidRPr="00301E4E">
        <w:rPr>
          <w:i w:val="0"/>
          <w:color w:val="000000"/>
          <w:sz w:val="24"/>
          <w:szCs w:val="24"/>
        </w:rPr>
        <w:t xml:space="preserve"> Требования к образовательным материалам. Учебные программы должны соответствовать Федеральному закону № 3-ФЗ и санитарным правилам СП 2.6.1.2612-10.</w:t>
      </w:r>
    </w:p>
    <w:p w:rsidR="00BE7C3A" w:rsidRPr="00301E4E" w:rsidRDefault="00301E4E" w:rsidP="00C11FDA">
      <w:pPr>
        <w:pStyle w:val="1"/>
        <w:shd w:val="clear" w:color="auto" w:fill="auto"/>
        <w:spacing w:line="314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 xml:space="preserve">- </w:t>
      </w:r>
      <w:r w:rsidR="00347718" w:rsidRPr="00301E4E">
        <w:rPr>
          <w:i w:val="0"/>
          <w:color w:val="000000"/>
          <w:sz w:val="24"/>
          <w:szCs w:val="24"/>
        </w:rPr>
        <w:t>Актуальность: Материалы должны содержать действующие Нормы радиационной безопасности (НРБ).</w:t>
      </w:r>
      <w:r w:rsidR="00ED49F0" w:rsidRPr="00301E4E">
        <w:rPr>
          <w:i w:val="0"/>
          <w:color w:val="000000"/>
          <w:sz w:val="24"/>
          <w:szCs w:val="24"/>
        </w:rPr>
        <w:t xml:space="preserve"> </w:t>
      </w:r>
    </w:p>
    <w:p w:rsidR="00BE7C3A" w:rsidRPr="00301E4E" w:rsidRDefault="00301E4E" w:rsidP="00C11FDA">
      <w:pPr>
        <w:pStyle w:val="1"/>
        <w:shd w:val="clear" w:color="auto" w:fill="auto"/>
        <w:spacing w:line="314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 xml:space="preserve">- </w:t>
      </w:r>
      <w:r w:rsidR="00347718" w:rsidRPr="00301E4E">
        <w:rPr>
          <w:i w:val="0"/>
          <w:color w:val="000000"/>
          <w:sz w:val="24"/>
          <w:szCs w:val="24"/>
        </w:rPr>
        <w:t xml:space="preserve">Полнота тем: Программа включает изучение физических основ излучения, дозиметрии, средств защиты и правил ликвидации аварий. </w:t>
      </w:r>
    </w:p>
    <w:p w:rsidR="00BE7C3A" w:rsidRPr="00301E4E" w:rsidRDefault="00301E4E" w:rsidP="00C11FDA">
      <w:pPr>
        <w:pStyle w:val="1"/>
        <w:shd w:val="clear" w:color="auto" w:fill="auto"/>
        <w:spacing w:line="314" w:lineRule="exact"/>
        <w:ind w:right="-1"/>
        <w:rPr>
          <w:i w:val="0"/>
          <w:color w:val="00000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 xml:space="preserve">- </w:t>
      </w:r>
      <w:r w:rsidR="00347718" w:rsidRPr="00301E4E">
        <w:rPr>
          <w:i w:val="0"/>
          <w:color w:val="000000"/>
          <w:sz w:val="24"/>
          <w:szCs w:val="24"/>
        </w:rPr>
        <w:t>Практическая направленность: Для персонала группы А материалы должны содержать методики реального радиационного контроля.</w:t>
      </w:r>
    </w:p>
    <w:p w:rsidR="00C11FDA" w:rsidRPr="00301E4E" w:rsidRDefault="00301E4E" w:rsidP="00301E4E">
      <w:pPr>
        <w:pStyle w:val="1"/>
        <w:shd w:val="clear" w:color="auto" w:fill="auto"/>
        <w:spacing w:line="314" w:lineRule="exact"/>
        <w:ind w:right="-1"/>
        <w:rPr>
          <w:i w:val="0"/>
          <w:sz w:val="24"/>
          <w:szCs w:val="24"/>
        </w:rPr>
      </w:pPr>
      <w:r w:rsidRPr="00301E4E">
        <w:rPr>
          <w:i w:val="0"/>
          <w:color w:val="000000"/>
          <w:sz w:val="24"/>
          <w:szCs w:val="24"/>
        </w:rPr>
        <w:t xml:space="preserve">- </w:t>
      </w:r>
      <w:r w:rsidR="00347718" w:rsidRPr="00301E4E">
        <w:rPr>
          <w:i w:val="0"/>
          <w:color w:val="000000"/>
          <w:sz w:val="24"/>
          <w:szCs w:val="24"/>
        </w:rPr>
        <w:t>Формат: Учебные пособия, тесты и лекции предоставляются через системы дистанционного обучения (СДО).</w:t>
      </w:r>
      <w:bookmarkEnd w:id="0"/>
    </w:p>
    <w:p w:rsidR="005E0E6E" w:rsidRPr="00301E4E" w:rsidRDefault="00301E4E" w:rsidP="00C11FDA">
      <w:pPr>
        <w:ind w:right="-1"/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 xml:space="preserve">- </w:t>
      </w:r>
      <w:r w:rsidR="00114D6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Лицензионные требования к поставщику услуг</w:t>
      </w:r>
      <w:r w:rsidR="008C02A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. </w:t>
      </w:r>
      <w:r w:rsidR="00114D6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Чтобы выдавать удостоверение о повышении квалификации, учебный центр обязан иметь:</w:t>
      </w:r>
      <w:r w:rsidR="008C02A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 </w:t>
      </w:r>
      <w:r w:rsidR="00114D6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Действующую лицензию на образовательную деятельность.</w:t>
      </w:r>
      <w:r w:rsidR="008C02A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 xml:space="preserve"> </w:t>
      </w:r>
      <w:r w:rsidR="00114D61" w:rsidRPr="00301E4E">
        <w:rPr>
          <w:rFonts w:ascii="Times New Roman" w:eastAsia="Times New Roman" w:hAnsi="Times New Roman" w:cs="Times New Roman"/>
          <w:iCs/>
          <w:spacing w:val="-1"/>
          <w:lang w:eastAsia="en-US"/>
        </w:rPr>
        <w:t>Квалифицированный преподавательский состав с профильным высшим образованием</w:t>
      </w:r>
      <w:r w:rsidR="00114D61" w:rsidRPr="00301E4E">
        <w:rPr>
          <w:rFonts w:ascii="Times New Roman" w:hAnsi="Times New Roman" w:cs="Times New Roman"/>
        </w:rPr>
        <w:t xml:space="preserve"> и опытом работы.</w:t>
      </w:r>
      <w:r w:rsidR="008C02A1" w:rsidRPr="00301E4E">
        <w:rPr>
          <w:rFonts w:ascii="Times New Roman" w:hAnsi="Times New Roman" w:cs="Times New Roman"/>
        </w:rPr>
        <w:t xml:space="preserve"> </w:t>
      </w:r>
      <w:r w:rsidR="00114D61" w:rsidRPr="00301E4E">
        <w:rPr>
          <w:rFonts w:ascii="Times New Roman" w:hAnsi="Times New Roman" w:cs="Times New Roman"/>
        </w:rPr>
        <w:t>Учебный план объемом не менее 72 часов (стандарт для базовых программ).</w:t>
      </w:r>
    </w:p>
    <w:p w:rsidR="002546EB" w:rsidRPr="00301E4E" w:rsidRDefault="00301E4E" w:rsidP="002546EB">
      <w:pPr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7</w:t>
      </w:r>
      <w:r w:rsidR="00666C07" w:rsidRPr="00301E4E">
        <w:rPr>
          <w:rFonts w:ascii="Times New Roman" w:hAnsi="Times New Roman" w:cs="Times New Roman"/>
        </w:rPr>
        <w:t>.</w:t>
      </w:r>
      <w:r w:rsidR="00666C07" w:rsidRPr="00301E4E">
        <w:rPr>
          <w:rFonts w:ascii="Times New Roman" w:hAnsi="Times New Roman" w:cs="Times New Roman"/>
        </w:rPr>
        <w:tab/>
        <w:t>Перечень нормативных правовых и нормативных технических актов</w:t>
      </w:r>
    </w:p>
    <w:p w:rsidR="002546EB" w:rsidRPr="00301E4E" w:rsidRDefault="00B047F6" w:rsidP="00763492">
      <w:pPr>
        <w:rPr>
          <w:rFonts w:ascii="Times New Roman" w:hAnsi="Times New Roman" w:cs="Times New Roman"/>
        </w:rPr>
      </w:pPr>
      <w:r w:rsidRPr="00301E4E">
        <w:rPr>
          <w:rFonts w:ascii="Times New Roman" w:hAnsi="Times New Roman" w:cs="Times New Roman"/>
        </w:rPr>
        <w:t>Федеральный закон от 09.01.1996 г. № 3-ФЗ «О радиационной безопасности населения»</w:t>
      </w:r>
      <w:r w:rsidR="00763492" w:rsidRPr="00301E4E">
        <w:rPr>
          <w:rFonts w:ascii="Times New Roman" w:hAnsi="Times New Roman" w:cs="Times New Roman"/>
        </w:rPr>
        <w:t xml:space="preserve"> (</w:t>
      </w:r>
      <w:r w:rsidR="0079404F" w:rsidRPr="00301E4E">
        <w:rPr>
          <w:rFonts w:ascii="Times New Roman" w:hAnsi="Times New Roman" w:cs="Times New Roman"/>
        </w:rPr>
        <w:t>с</w:t>
      </w:r>
      <w:r w:rsidR="00763492" w:rsidRPr="00301E4E">
        <w:rPr>
          <w:rFonts w:ascii="Times New Roman" w:hAnsi="Times New Roman" w:cs="Times New Roman"/>
        </w:rPr>
        <w:t>татья 14)</w:t>
      </w:r>
      <w:r w:rsidR="0079404F" w:rsidRPr="00301E4E">
        <w:rPr>
          <w:rFonts w:ascii="Times New Roman" w:hAnsi="Times New Roman" w:cs="Times New Roman"/>
        </w:rPr>
        <w:t>,</w:t>
      </w:r>
    </w:p>
    <w:p w:rsidR="00763492" w:rsidRPr="00301E4E" w:rsidRDefault="0079404F" w:rsidP="002546EB">
      <w:pPr>
        <w:rPr>
          <w:rFonts w:ascii="Times New Roman" w:hAnsi="Times New Roman" w:cs="Times New Roman"/>
        </w:rPr>
      </w:pPr>
      <w:proofErr w:type="spellStart"/>
      <w:r w:rsidRPr="00301E4E">
        <w:rPr>
          <w:rFonts w:ascii="Times New Roman" w:hAnsi="Times New Roman" w:cs="Times New Roman"/>
        </w:rPr>
        <w:t>п</w:t>
      </w:r>
      <w:r w:rsidR="00763492" w:rsidRPr="00301E4E">
        <w:rPr>
          <w:rFonts w:ascii="Times New Roman" w:hAnsi="Times New Roman" w:cs="Times New Roman"/>
        </w:rPr>
        <w:t>.п</w:t>
      </w:r>
      <w:proofErr w:type="spellEnd"/>
      <w:r w:rsidR="00763492" w:rsidRPr="00301E4E">
        <w:rPr>
          <w:rFonts w:ascii="Times New Roman" w:hAnsi="Times New Roman" w:cs="Times New Roman"/>
        </w:rPr>
        <w:t>. 2.5.1., 3.4.11 ОСПОРБ -99/2010).</w:t>
      </w:r>
    </w:p>
    <w:p w:rsidR="002546EB" w:rsidRPr="00301E4E" w:rsidRDefault="002546EB" w:rsidP="002546EB">
      <w:pPr>
        <w:rPr>
          <w:rFonts w:ascii="Times New Roman" w:hAnsi="Times New Roman" w:cs="Times New Roman"/>
        </w:rPr>
      </w:pPr>
    </w:p>
    <w:p w:rsidR="00B76BE5" w:rsidRPr="00301E4E" w:rsidRDefault="00B76BE5" w:rsidP="002546EB">
      <w:pPr>
        <w:rPr>
          <w:rFonts w:ascii="Times New Roman" w:hAnsi="Times New Roman" w:cs="Times New Roman"/>
        </w:rPr>
      </w:pPr>
    </w:p>
    <w:sectPr w:rsidR="00B76BE5" w:rsidRPr="00301E4E" w:rsidSect="003D56CA">
      <w:headerReference w:type="default" r:id="rId7"/>
      <w:pgSz w:w="11906" w:h="16838"/>
      <w:pgMar w:top="1134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36C" w:rsidRDefault="00B7136C" w:rsidP="003D56CA">
      <w:r>
        <w:separator/>
      </w:r>
    </w:p>
  </w:endnote>
  <w:endnote w:type="continuationSeparator" w:id="0">
    <w:p w:rsidR="00B7136C" w:rsidRDefault="00B7136C" w:rsidP="003D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36C" w:rsidRDefault="00B7136C" w:rsidP="003D56CA">
      <w:r>
        <w:separator/>
      </w:r>
    </w:p>
  </w:footnote>
  <w:footnote w:type="continuationSeparator" w:id="0">
    <w:p w:rsidR="00B7136C" w:rsidRDefault="00B7136C" w:rsidP="003D5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6CA" w:rsidRPr="003D56CA" w:rsidRDefault="003D56CA" w:rsidP="003D56CA">
    <w:pPr>
      <w:pStyle w:val="a6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36F"/>
    <w:multiLevelType w:val="multilevel"/>
    <w:tmpl w:val="644405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C6426"/>
    <w:multiLevelType w:val="multilevel"/>
    <w:tmpl w:val="C39EF6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6766D9"/>
    <w:multiLevelType w:val="multilevel"/>
    <w:tmpl w:val="AB568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897A12"/>
    <w:multiLevelType w:val="multilevel"/>
    <w:tmpl w:val="D00E2B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B36ECD"/>
    <w:multiLevelType w:val="multilevel"/>
    <w:tmpl w:val="1FE875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B72"/>
    <w:rsid w:val="00013E0E"/>
    <w:rsid w:val="000433EA"/>
    <w:rsid w:val="00057F37"/>
    <w:rsid w:val="0006483D"/>
    <w:rsid w:val="000C1550"/>
    <w:rsid w:val="000C45F8"/>
    <w:rsid w:val="000D5E05"/>
    <w:rsid w:val="000D5F29"/>
    <w:rsid w:val="000E36CA"/>
    <w:rsid w:val="00100CF0"/>
    <w:rsid w:val="0010470A"/>
    <w:rsid w:val="00114D61"/>
    <w:rsid w:val="0014217A"/>
    <w:rsid w:val="00164755"/>
    <w:rsid w:val="001A58DC"/>
    <w:rsid w:val="001C52FD"/>
    <w:rsid w:val="001C6CCC"/>
    <w:rsid w:val="00204CF7"/>
    <w:rsid w:val="00212F17"/>
    <w:rsid w:val="00235EB6"/>
    <w:rsid w:val="0023742C"/>
    <w:rsid w:val="00240B20"/>
    <w:rsid w:val="002546EB"/>
    <w:rsid w:val="0025498D"/>
    <w:rsid w:val="0028371E"/>
    <w:rsid w:val="002A253F"/>
    <w:rsid w:val="002F2B85"/>
    <w:rsid w:val="00301E4E"/>
    <w:rsid w:val="0030334E"/>
    <w:rsid w:val="003200AD"/>
    <w:rsid w:val="00325DFF"/>
    <w:rsid w:val="00347718"/>
    <w:rsid w:val="003D0D26"/>
    <w:rsid w:val="003D56CA"/>
    <w:rsid w:val="003E43DD"/>
    <w:rsid w:val="00461A8F"/>
    <w:rsid w:val="004827DC"/>
    <w:rsid w:val="00494969"/>
    <w:rsid w:val="004E2CF2"/>
    <w:rsid w:val="004E5219"/>
    <w:rsid w:val="0051316F"/>
    <w:rsid w:val="00516C80"/>
    <w:rsid w:val="005B1E2A"/>
    <w:rsid w:val="005B3430"/>
    <w:rsid w:val="005B3502"/>
    <w:rsid w:val="005C580A"/>
    <w:rsid w:val="005F55F4"/>
    <w:rsid w:val="00603701"/>
    <w:rsid w:val="00660B76"/>
    <w:rsid w:val="00666C07"/>
    <w:rsid w:val="00674F4E"/>
    <w:rsid w:val="0068653B"/>
    <w:rsid w:val="006B6DC5"/>
    <w:rsid w:val="006B73F8"/>
    <w:rsid w:val="006C2F27"/>
    <w:rsid w:val="006C3773"/>
    <w:rsid w:val="006F1A2C"/>
    <w:rsid w:val="006F6090"/>
    <w:rsid w:val="006F6529"/>
    <w:rsid w:val="00763492"/>
    <w:rsid w:val="0078318D"/>
    <w:rsid w:val="0079404F"/>
    <w:rsid w:val="007A0938"/>
    <w:rsid w:val="007A1EC1"/>
    <w:rsid w:val="007A44C3"/>
    <w:rsid w:val="007F0828"/>
    <w:rsid w:val="007F61A1"/>
    <w:rsid w:val="008506C4"/>
    <w:rsid w:val="00874D39"/>
    <w:rsid w:val="008A472D"/>
    <w:rsid w:val="008C02A1"/>
    <w:rsid w:val="008D75BC"/>
    <w:rsid w:val="00965CA0"/>
    <w:rsid w:val="009661F5"/>
    <w:rsid w:val="00970EC2"/>
    <w:rsid w:val="009C47C0"/>
    <w:rsid w:val="009C7ECA"/>
    <w:rsid w:val="00A45177"/>
    <w:rsid w:val="00AC44B8"/>
    <w:rsid w:val="00AD10E7"/>
    <w:rsid w:val="00AF15C5"/>
    <w:rsid w:val="00AF17D6"/>
    <w:rsid w:val="00B047F6"/>
    <w:rsid w:val="00B11644"/>
    <w:rsid w:val="00B16CAB"/>
    <w:rsid w:val="00B27B70"/>
    <w:rsid w:val="00B36F39"/>
    <w:rsid w:val="00B5446C"/>
    <w:rsid w:val="00B7136C"/>
    <w:rsid w:val="00B7281D"/>
    <w:rsid w:val="00B75C2B"/>
    <w:rsid w:val="00B76BE5"/>
    <w:rsid w:val="00B814D8"/>
    <w:rsid w:val="00B82129"/>
    <w:rsid w:val="00B875DC"/>
    <w:rsid w:val="00BE79D9"/>
    <w:rsid w:val="00BE7C3A"/>
    <w:rsid w:val="00BF0CE9"/>
    <w:rsid w:val="00C11FDA"/>
    <w:rsid w:val="00C52228"/>
    <w:rsid w:val="00C748F9"/>
    <w:rsid w:val="00C8421A"/>
    <w:rsid w:val="00CA4800"/>
    <w:rsid w:val="00CD4878"/>
    <w:rsid w:val="00D305CD"/>
    <w:rsid w:val="00D34B72"/>
    <w:rsid w:val="00D873B3"/>
    <w:rsid w:val="00DA0D07"/>
    <w:rsid w:val="00DB4946"/>
    <w:rsid w:val="00DB529D"/>
    <w:rsid w:val="00DF6526"/>
    <w:rsid w:val="00EC0AE9"/>
    <w:rsid w:val="00EC6545"/>
    <w:rsid w:val="00ED49F0"/>
    <w:rsid w:val="00EF302A"/>
    <w:rsid w:val="00F16801"/>
    <w:rsid w:val="00F7114B"/>
    <w:rsid w:val="00FB14E6"/>
    <w:rsid w:val="00FD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5F581"/>
  <w15:docId w15:val="{90DA72FC-21E4-4A16-8331-FE3BB6A7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873B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u w:val="none"/>
    </w:rPr>
  </w:style>
  <w:style w:type="character" w:customStyle="1" w:styleId="40">
    <w:name w:val="Основной текст (4)"/>
    <w:basedOn w:val="4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a3">
    <w:name w:val="Основной текст_"/>
    <w:basedOn w:val="a0"/>
    <w:link w:val="1"/>
    <w:rsid w:val="00D34B72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0pt">
    <w:name w:val="Основной текст + Не курсив;Интервал 0 pt"/>
    <w:basedOn w:val="a3"/>
    <w:rsid w:val="00D34B72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0pt">
    <w:name w:val="Основной текст (4) + Курсив;Интервал 0 pt"/>
    <w:basedOn w:val="4"/>
    <w:rsid w:val="00D34B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/>
    </w:rPr>
  </w:style>
  <w:style w:type="character" w:customStyle="1" w:styleId="48pt1pt">
    <w:name w:val="Основной текст (4) + 8 pt;Интервал 1 pt"/>
    <w:basedOn w:val="4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4"/>
      <w:w w:val="100"/>
      <w:position w:val="0"/>
      <w:sz w:val="16"/>
      <w:szCs w:val="16"/>
      <w:u w:val="single"/>
      <w:lang w:val="ru-RU"/>
    </w:rPr>
  </w:style>
  <w:style w:type="character" w:customStyle="1" w:styleId="48pt1pt0">
    <w:name w:val="Основной текст (4) + 8 pt;Малые прописные;Интервал 1 pt"/>
    <w:basedOn w:val="4"/>
    <w:rsid w:val="00D34B7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4"/>
      <w:w w:val="100"/>
      <w:position w:val="0"/>
      <w:sz w:val="16"/>
      <w:szCs w:val="16"/>
      <w:u w:val="single"/>
      <w:lang w:val="ru-RU"/>
    </w:rPr>
  </w:style>
  <w:style w:type="paragraph" w:customStyle="1" w:styleId="1">
    <w:name w:val="Основной текст1"/>
    <w:basedOn w:val="a"/>
    <w:link w:val="a3"/>
    <w:rsid w:val="00D34B72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i/>
      <w:iCs/>
      <w:color w:val="auto"/>
      <w:spacing w:val="-1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B27B7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27B70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60B7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F61A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D56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56C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D56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56C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CA4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EC65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Еремеева О.Е.</cp:lastModifiedBy>
  <cp:revision>99</cp:revision>
  <dcterms:created xsi:type="dcterms:W3CDTF">2024-04-07T10:35:00Z</dcterms:created>
  <dcterms:modified xsi:type="dcterms:W3CDTF">2026-07-29T07:11:00Z</dcterms:modified>
</cp:coreProperties>
</file>