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CD60" w14:textId="77777777" w:rsidR="00086E1B" w:rsidRPr="000C60DE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</w:p>
    <w:p w14:paraId="00ABAC6D" w14:textId="77777777" w:rsidR="007D4FEA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(цены контракта, заключаемого с единственным поставщиком)</w:t>
      </w:r>
    </w:p>
    <w:p w14:paraId="55028F30" w14:textId="77777777" w:rsidR="000C60DE" w:rsidRPr="000C60DE" w:rsidRDefault="000C60DE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C0A1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Используемый метод: метод сопоставимых рыночных цен</w:t>
      </w:r>
    </w:p>
    <w:p w14:paraId="405CF27F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38" w:type="dxa"/>
        <w:tblLayout w:type="fixed"/>
        <w:tblLook w:val="04A0" w:firstRow="1" w:lastRow="0" w:firstColumn="1" w:lastColumn="0" w:noHBand="0" w:noVBand="1"/>
      </w:tblPr>
      <w:tblGrid>
        <w:gridCol w:w="817"/>
        <w:gridCol w:w="2648"/>
        <w:gridCol w:w="1389"/>
        <w:gridCol w:w="1513"/>
        <w:gridCol w:w="1513"/>
        <w:gridCol w:w="1866"/>
        <w:gridCol w:w="1866"/>
        <w:gridCol w:w="1867"/>
        <w:gridCol w:w="1559"/>
      </w:tblGrid>
      <w:tr w:rsidR="00FC075F" w14:paraId="72DE2FAC" w14:textId="77777777" w:rsidTr="00FC075F">
        <w:tc>
          <w:tcPr>
            <w:tcW w:w="817" w:type="dxa"/>
            <w:vMerge w:val="restart"/>
          </w:tcPr>
          <w:p w14:paraId="48CFC48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48" w:type="dxa"/>
            <w:vMerge w:val="restart"/>
          </w:tcPr>
          <w:p w14:paraId="65B4744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товара (работы, услуги)</w:t>
            </w:r>
          </w:p>
        </w:tc>
        <w:tc>
          <w:tcPr>
            <w:tcW w:w="1389" w:type="dxa"/>
            <w:vMerge w:val="restart"/>
          </w:tcPr>
          <w:p w14:paraId="56DE52FC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513" w:type="dxa"/>
            <w:vMerge w:val="restart"/>
          </w:tcPr>
          <w:p w14:paraId="2A228369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13" w:type="dxa"/>
            <w:vMerge w:val="restart"/>
          </w:tcPr>
          <w:p w14:paraId="09182246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 информации о цене</w:t>
            </w:r>
          </w:p>
        </w:tc>
        <w:tc>
          <w:tcPr>
            <w:tcW w:w="5599" w:type="dxa"/>
            <w:gridSpan w:val="3"/>
            <w:vAlign w:val="center"/>
          </w:tcPr>
          <w:p w14:paraId="7DE783B5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цене</w:t>
            </w:r>
          </w:p>
        </w:tc>
        <w:tc>
          <w:tcPr>
            <w:tcW w:w="1559" w:type="dxa"/>
            <w:vMerge w:val="restart"/>
          </w:tcPr>
          <w:p w14:paraId="35B4C45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Наименьшая цена</w:t>
            </w:r>
          </w:p>
        </w:tc>
      </w:tr>
      <w:tr w:rsidR="00FC075F" w14:paraId="23253D29" w14:textId="77777777" w:rsidTr="00FC075F">
        <w:tc>
          <w:tcPr>
            <w:tcW w:w="817" w:type="dxa"/>
            <w:vMerge/>
          </w:tcPr>
          <w:p w14:paraId="50D7DE6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</w:tcPr>
          <w:p w14:paraId="047C1E9E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28AF36E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64DA8C97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2F50780A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D19E2C9" w14:textId="2E1864CA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 №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 xml:space="preserve"> 526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66" w:type="dxa"/>
          </w:tcPr>
          <w:p w14:paraId="251E19FB" w14:textId="7666582D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ческое предложение №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67" w:type="dxa"/>
          </w:tcPr>
          <w:p w14:paraId="0ED76750" w14:textId="096D3E8D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ческое предложение №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>2782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E93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498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1559" w:type="dxa"/>
            <w:vMerge/>
          </w:tcPr>
          <w:p w14:paraId="78A3133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5F" w14:paraId="5A1E368E" w14:textId="77777777" w:rsidTr="00FC075F">
        <w:tc>
          <w:tcPr>
            <w:tcW w:w="817" w:type="dxa"/>
          </w:tcPr>
          <w:p w14:paraId="66A8246F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8" w:type="dxa"/>
          </w:tcPr>
          <w:p w14:paraId="5B8AAEA8" w14:textId="7ACE37A6" w:rsidR="00FC075F" w:rsidRDefault="00FC1EB2" w:rsidP="00FC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КОМПЬЮТЕРНЫХ КРЕСЕЛ И СТУЛЬЕВ</w:t>
            </w:r>
          </w:p>
        </w:tc>
        <w:tc>
          <w:tcPr>
            <w:tcW w:w="1389" w:type="dxa"/>
          </w:tcPr>
          <w:p w14:paraId="725B584B" w14:textId="26389E82" w:rsidR="00FC075F" w:rsidRDefault="008D1418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  <w:r w:rsidR="00E93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3" w:type="dxa"/>
          </w:tcPr>
          <w:p w14:paraId="3557195A" w14:textId="0A75C6D8" w:rsidR="00FC075F" w:rsidRDefault="00FC1EB2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25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3" w:type="dxa"/>
          </w:tcPr>
          <w:p w14:paraId="69745EF2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</w:tcPr>
          <w:p w14:paraId="306B4E2B" w14:textId="28C6C97E" w:rsidR="00FC075F" w:rsidRDefault="00FC1EB2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54 300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,00(за 1 шт.)</w:t>
            </w:r>
          </w:p>
        </w:tc>
        <w:tc>
          <w:tcPr>
            <w:tcW w:w="1866" w:type="dxa"/>
          </w:tcPr>
          <w:p w14:paraId="1FA2A2D0" w14:textId="216753E3" w:rsidR="00FC075F" w:rsidRDefault="00FC1EB2" w:rsidP="00E2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51 250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,00(за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 xml:space="preserve"> шт.)</w:t>
            </w:r>
          </w:p>
        </w:tc>
        <w:tc>
          <w:tcPr>
            <w:tcW w:w="1867" w:type="dxa"/>
          </w:tcPr>
          <w:p w14:paraId="3D4CBB36" w14:textId="4FFD3DE3" w:rsidR="00FC075F" w:rsidRDefault="00FC1EB2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54 300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,00(за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шт.)</w:t>
            </w:r>
          </w:p>
        </w:tc>
        <w:tc>
          <w:tcPr>
            <w:tcW w:w="1559" w:type="dxa"/>
          </w:tcPr>
          <w:p w14:paraId="43B6E28E" w14:textId="46E65A42" w:rsidR="00FC075F" w:rsidRDefault="00FC1EB2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51 250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,00(за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 xml:space="preserve"> шт.)</w:t>
            </w:r>
          </w:p>
        </w:tc>
      </w:tr>
    </w:tbl>
    <w:p w14:paraId="541FBEA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2CB90" w14:textId="1E2B1F26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В результате пров</w:t>
      </w:r>
      <w:r w:rsidR="00FC075F">
        <w:rPr>
          <w:rFonts w:ascii="Times New Roman" w:hAnsi="Times New Roman" w:cs="Times New Roman"/>
          <w:sz w:val="24"/>
          <w:szCs w:val="24"/>
        </w:rPr>
        <w:t>еденного расчета Н(М)ЦК</w:t>
      </w:r>
      <w:r w:rsidRPr="000C60DE">
        <w:rPr>
          <w:rFonts w:ascii="Times New Roman" w:hAnsi="Times New Roman" w:cs="Times New Roman"/>
          <w:sz w:val="24"/>
          <w:szCs w:val="24"/>
        </w:rPr>
        <w:t xml:space="preserve"> составила (в руб.): </w:t>
      </w:r>
      <w:r w:rsidR="00FC1EB2">
        <w:rPr>
          <w:rFonts w:ascii="Times New Roman" w:hAnsi="Times New Roman" w:cs="Times New Roman"/>
          <w:sz w:val="24"/>
          <w:szCs w:val="24"/>
        </w:rPr>
        <w:t xml:space="preserve">51 250,00 </w:t>
      </w:r>
      <w:r w:rsidR="00D04F94">
        <w:rPr>
          <w:rFonts w:ascii="Times New Roman" w:hAnsi="Times New Roman" w:cs="Times New Roman"/>
          <w:sz w:val="24"/>
          <w:szCs w:val="24"/>
        </w:rPr>
        <w:t xml:space="preserve">общая сумма – </w:t>
      </w:r>
      <w:r w:rsidR="00FC1EB2">
        <w:rPr>
          <w:rFonts w:ascii="Times New Roman" w:hAnsi="Times New Roman" w:cs="Times New Roman"/>
          <w:sz w:val="24"/>
          <w:szCs w:val="24"/>
        </w:rPr>
        <w:t>51 250</w:t>
      </w:r>
      <w:r w:rsidR="00FC075F">
        <w:rPr>
          <w:rFonts w:ascii="Times New Roman" w:hAnsi="Times New Roman" w:cs="Times New Roman"/>
          <w:sz w:val="24"/>
          <w:szCs w:val="24"/>
        </w:rPr>
        <w:t>,00</w:t>
      </w:r>
    </w:p>
    <w:p w14:paraId="77A82F8C" w14:textId="08E3EA2B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FC1EB2">
        <w:rPr>
          <w:rFonts w:ascii="Times New Roman" w:hAnsi="Times New Roman" w:cs="Times New Roman"/>
          <w:sz w:val="24"/>
          <w:szCs w:val="24"/>
        </w:rPr>
        <w:t>20.07.</w:t>
      </w:r>
      <w:r w:rsidR="008D1418">
        <w:rPr>
          <w:rFonts w:ascii="Times New Roman" w:hAnsi="Times New Roman" w:cs="Times New Roman"/>
          <w:sz w:val="24"/>
          <w:szCs w:val="24"/>
        </w:rPr>
        <w:t>2026</w:t>
      </w:r>
    </w:p>
    <w:p w14:paraId="0A34FEB4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Должность: заместитель директора</w:t>
      </w:r>
    </w:p>
    <w:p w14:paraId="2E1C0826" w14:textId="7209AF14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ФИО: </w:t>
      </w:r>
      <w:r w:rsidR="00A47498">
        <w:rPr>
          <w:rFonts w:ascii="Times New Roman" w:hAnsi="Times New Roman" w:cs="Times New Roman"/>
          <w:sz w:val="24"/>
          <w:szCs w:val="24"/>
        </w:rPr>
        <w:t>Сунцова П.С.</w:t>
      </w:r>
    </w:p>
    <w:p w14:paraId="04715B98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Подпись:____________________________</w:t>
      </w:r>
    </w:p>
    <w:p w14:paraId="0BD39C21" w14:textId="3AF82E3C" w:rsidR="000C60DE" w:rsidRPr="007D4FEA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AB2B66" w:rsidRPr="00AB2B66">
        <w:rPr>
          <w:rFonts w:ascii="Times New Roman" w:hAnsi="Times New Roman" w:cs="Times New Roman"/>
          <w:sz w:val="24"/>
          <w:szCs w:val="24"/>
        </w:rPr>
        <w:t> 32-50-24</w:t>
      </w:r>
    </w:p>
    <w:sectPr w:rsidR="000C60DE" w:rsidRPr="007D4FEA" w:rsidSect="007D4FE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FEA"/>
    <w:rsid w:val="00086E1B"/>
    <w:rsid w:val="000907CE"/>
    <w:rsid w:val="000A5CD0"/>
    <w:rsid w:val="000C60DE"/>
    <w:rsid w:val="001E2A45"/>
    <w:rsid w:val="0032543C"/>
    <w:rsid w:val="00455E0E"/>
    <w:rsid w:val="00684FD6"/>
    <w:rsid w:val="00767FD7"/>
    <w:rsid w:val="007D4FEA"/>
    <w:rsid w:val="008D1418"/>
    <w:rsid w:val="00A33469"/>
    <w:rsid w:val="00A47498"/>
    <w:rsid w:val="00AB2B66"/>
    <w:rsid w:val="00B767EC"/>
    <w:rsid w:val="00D04F94"/>
    <w:rsid w:val="00E77591"/>
    <w:rsid w:val="00E9337B"/>
    <w:rsid w:val="00E93DAC"/>
    <w:rsid w:val="00FC075F"/>
    <w:rsid w:val="00FC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D4BB"/>
  <w15:docId w15:val="{A6AB0A32-03B5-4477-AB13-6DC30E9D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F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2024-02-28T08:11:00Z</cp:lastPrinted>
  <dcterms:created xsi:type="dcterms:W3CDTF">2023-12-20T12:16:00Z</dcterms:created>
  <dcterms:modified xsi:type="dcterms:W3CDTF">2026-07-20T06:26:00Z</dcterms:modified>
</cp:coreProperties>
</file>