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29E" w:rsidRPr="00726E0A" w:rsidRDefault="008A2AB8" w:rsidP="00B84CC2">
      <w:pPr>
        <w:widowControl w:val="0"/>
        <w:spacing w:after="0" w:line="240" w:lineRule="auto"/>
        <w:ind w:firstLine="709"/>
        <w:jc w:val="center"/>
        <w:rPr>
          <w:rFonts w:ascii="PT Astra Serif" w:hAnsi="PT Astra Serif"/>
        </w:rPr>
      </w:pPr>
      <w:r w:rsidRPr="00726E0A">
        <w:rPr>
          <w:rFonts w:ascii="PT Astra Serif" w:hAnsi="PT Astra Serif"/>
        </w:rPr>
        <w:t>Проект д</w:t>
      </w:r>
      <w:r w:rsidR="008F3508" w:rsidRPr="00726E0A">
        <w:rPr>
          <w:rFonts w:ascii="PT Astra Serif" w:hAnsi="PT Astra Serif"/>
        </w:rPr>
        <w:t>оговор</w:t>
      </w:r>
      <w:r w:rsidRPr="00726E0A">
        <w:rPr>
          <w:rFonts w:ascii="PT Astra Serif" w:hAnsi="PT Astra Serif"/>
        </w:rPr>
        <w:t>а</w:t>
      </w:r>
      <w:r w:rsidR="0023029E" w:rsidRPr="00726E0A">
        <w:rPr>
          <w:rFonts w:ascii="PT Astra Serif" w:hAnsi="PT Astra Serif"/>
        </w:rPr>
        <w:t xml:space="preserve"> №</w:t>
      </w:r>
      <w:r w:rsidR="00190B99" w:rsidRPr="00726E0A">
        <w:rPr>
          <w:rFonts w:ascii="PT Astra Serif" w:hAnsi="PT Astra Serif"/>
        </w:rPr>
        <w:t xml:space="preserve"> </w:t>
      </w:r>
      <w:r w:rsidR="0023029E" w:rsidRPr="00726E0A">
        <w:rPr>
          <w:rFonts w:ascii="PT Astra Serif" w:hAnsi="PT Astra Serif"/>
        </w:rPr>
        <w:t>___</w:t>
      </w:r>
    </w:p>
    <w:p w:rsidR="0023029E" w:rsidRPr="00726E0A" w:rsidRDefault="0023029E" w:rsidP="00B84CC2">
      <w:pPr>
        <w:widowControl w:val="0"/>
        <w:spacing w:after="0" w:line="240" w:lineRule="auto"/>
        <w:ind w:firstLine="709"/>
        <w:jc w:val="both"/>
        <w:rPr>
          <w:rFonts w:ascii="PT Astra Serif" w:hAnsi="PT Astra Serif"/>
        </w:rPr>
      </w:pPr>
    </w:p>
    <w:p w:rsidR="0023029E" w:rsidRPr="00726E0A" w:rsidRDefault="0023029E" w:rsidP="00B84CC2">
      <w:pPr>
        <w:widowControl w:val="0"/>
        <w:spacing w:after="0" w:line="240" w:lineRule="auto"/>
        <w:ind w:firstLine="709"/>
        <w:jc w:val="both"/>
        <w:rPr>
          <w:rFonts w:ascii="PT Astra Serif" w:hAnsi="PT Astra Serif"/>
        </w:rPr>
      </w:pPr>
      <w:r w:rsidRPr="00726E0A">
        <w:rPr>
          <w:rFonts w:ascii="PT Astra Serif" w:hAnsi="PT Astra Serif"/>
        </w:rPr>
        <w:t>г. Златоуст</w:t>
      </w:r>
      <w:r w:rsidRPr="00726E0A">
        <w:rPr>
          <w:rFonts w:ascii="PT Astra Serif" w:hAnsi="PT Astra Serif"/>
        </w:rPr>
        <w:tab/>
      </w:r>
      <w:r w:rsidRPr="00726E0A">
        <w:rPr>
          <w:rFonts w:ascii="PT Astra Serif" w:hAnsi="PT Astra Serif"/>
        </w:rPr>
        <w:tab/>
      </w:r>
      <w:r w:rsidRPr="00726E0A">
        <w:rPr>
          <w:rFonts w:ascii="PT Astra Serif" w:hAnsi="PT Astra Serif"/>
        </w:rPr>
        <w:tab/>
      </w:r>
      <w:r w:rsidRPr="00726E0A">
        <w:rPr>
          <w:rFonts w:ascii="PT Astra Serif" w:hAnsi="PT Astra Serif"/>
        </w:rPr>
        <w:tab/>
      </w:r>
      <w:r w:rsidRPr="00726E0A">
        <w:rPr>
          <w:rFonts w:ascii="PT Astra Serif" w:hAnsi="PT Astra Serif"/>
        </w:rPr>
        <w:tab/>
      </w:r>
      <w:r w:rsidR="00417501" w:rsidRPr="00726E0A">
        <w:rPr>
          <w:rFonts w:ascii="PT Astra Serif" w:hAnsi="PT Astra Serif"/>
        </w:rPr>
        <w:tab/>
      </w:r>
      <w:r w:rsidR="00154E01" w:rsidRPr="00726E0A">
        <w:rPr>
          <w:rFonts w:ascii="PT Astra Serif" w:hAnsi="PT Astra Serif"/>
        </w:rPr>
        <w:tab/>
        <w:t xml:space="preserve">                    </w:t>
      </w:r>
      <w:r w:rsidR="00417501" w:rsidRPr="00726E0A">
        <w:rPr>
          <w:rFonts w:ascii="PT Astra Serif" w:hAnsi="PT Astra Serif"/>
        </w:rPr>
        <w:t xml:space="preserve">«___» </w:t>
      </w:r>
      <w:r w:rsidR="007C5300" w:rsidRPr="00726E0A">
        <w:rPr>
          <w:rFonts w:ascii="PT Astra Serif" w:hAnsi="PT Astra Serif"/>
        </w:rPr>
        <w:t>_________</w:t>
      </w:r>
      <w:r w:rsidRPr="00726E0A">
        <w:rPr>
          <w:rFonts w:ascii="PT Astra Serif" w:hAnsi="PT Astra Serif"/>
        </w:rPr>
        <w:t xml:space="preserve"> 20</w:t>
      </w:r>
      <w:r w:rsidR="007A6AA7" w:rsidRPr="00726E0A">
        <w:rPr>
          <w:rFonts w:ascii="PT Astra Serif" w:hAnsi="PT Astra Serif"/>
        </w:rPr>
        <w:t>2</w:t>
      </w:r>
      <w:r w:rsidR="00A919F1" w:rsidRPr="00726E0A">
        <w:rPr>
          <w:rFonts w:ascii="PT Astra Serif" w:hAnsi="PT Astra Serif"/>
        </w:rPr>
        <w:t>6</w:t>
      </w:r>
      <w:r w:rsidRPr="00726E0A">
        <w:rPr>
          <w:rFonts w:ascii="PT Astra Serif" w:hAnsi="PT Astra Serif"/>
        </w:rPr>
        <w:t xml:space="preserve"> г.</w:t>
      </w:r>
    </w:p>
    <w:p w:rsidR="0023029E" w:rsidRPr="00726E0A" w:rsidRDefault="0023029E" w:rsidP="00B84CC2">
      <w:pPr>
        <w:widowControl w:val="0"/>
        <w:spacing w:after="0" w:line="240" w:lineRule="auto"/>
        <w:ind w:firstLine="709"/>
        <w:jc w:val="both"/>
        <w:rPr>
          <w:rFonts w:ascii="PT Astra Serif" w:hAnsi="PT Astra Serif"/>
        </w:rPr>
      </w:pPr>
    </w:p>
    <w:p w:rsidR="000F3349" w:rsidRPr="00726E0A" w:rsidRDefault="0023029E" w:rsidP="00B84CC2">
      <w:pPr>
        <w:widowControl w:val="0"/>
        <w:spacing w:after="0" w:line="240" w:lineRule="auto"/>
        <w:ind w:firstLine="709"/>
        <w:jc w:val="both"/>
        <w:rPr>
          <w:rFonts w:ascii="PT Astra Serif" w:hAnsi="PT Astra Serif"/>
        </w:rPr>
      </w:pPr>
      <w:proofErr w:type="gramStart"/>
      <w:r w:rsidRPr="00726E0A">
        <w:rPr>
          <w:rFonts w:ascii="PT Astra Serif" w:hAnsi="PT Astra Serif"/>
        </w:rPr>
        <w:t>Федеральное казенное учреждение «Исправительная колония №25 Главного управления Федеральной службы исполнения наказаний по Челябинской области», выступающее от имени Российской Федерации, именуемо</w:t>
      </w:r>
      <w:r w:rsidR="00D37C37" w:rsidRPr="00726E0A">
        <w:rPr>
          <w:rFonts w:ascii="PT Astra Serif" w:hAnsi="PT Astra Serif"/>
        </w:rPr>
        <w:t>е в дальнейшем «З</w:t>
      </w:r>
      <w:r w:rsidRPr="00726E0A">
        <w:rPr>
          <w:rFonts w:ascii="PT Astra Serif" w:hAnsi="PT Astra Serif"/>
        </w:rPr>
        <w:t xml:space="preserve">аказчик», в лице </w:t>
      </w:r>
      <w:r w:rsidR="007C5300" w:rsidRPr="00726E0A">
        <w:rPr>
          <w:rFonts w:ascii="PT Astra Serif" w:hAnsi="PT Astra Serif"/>
        </w:rPr>
        <w:t>___________</w:t>
      </w:r>
      <w:r w:rsidR="004F71CA" w:rsidRPr="00726E0A">
        <w:rPr>
          <w:rFonts w:ascii="PT Astra Serif" w:hAnsi="PT Astra Serif"/>
        </w:rPr>
        <w:t xml:space="preserve">, действующего на основании </w:t>
      </w:r>
      <w:r w:rsidR="00190B99" w:rsidRPr="00726E0A">
        <w:rPr>
          <w:rFonts w:ascii="PT Astra Serif" w:hAnsi="PT Astra Serif"/>
        </w:rPr>
        <w:t>________</w:t>
      </w:r>
      <w:r w:rsidR="004F71CA" w:rsidRPr="00726E0A">
        <w:rPr>
          <w:rFonts w:ascii="PT Astra Serif" w:hAnsi="PT Astra Serif"/>
        </w:rPr>
        <w:t>, с одной стороны</w:t>
      </w:r>
      <w:r w:rsidRPr="00726E0A">
        <w:rPr>
          <w:rFonts w:ascii="PT Astra Serif" w:hAnsi="PT Astra Serif"/>
        </w:rPr>
        <w:t xml:space="preserve">, и </w:t>
      </w:r>
      <w:r w:rsidR="001B0C05" w:rsidRPr="00726E0A">
        <w:rPr>
          <w:rFonts w:ascii="PT Astra Serif" w:hAnsi="PT Astra Serif"/>
        </w:rPr>
        <w:t>__________________________</w:t>
      </w:r>
      <w:r w:rsidR="004F71CA" w:rsidRPr="00726E0A">
        <w:rPr>
          <w:rFonts w:ascii="PT Astra Serif" w:hAnsi="PT Astra Serif"/>
        </w:rPr>
        <w:t xml:space="preserve">, </w:t>
      </w:r>
      <w:r w:rsidR="006E3187" w:rsidRPr="00726E0A">
        <w:rPr>
          <w:rFonts w:ascii="PT Astra Serif" w:hAnsi="PT Astra Serif"/>
        </w:rPr>
        <w:t xml:space="preserve">именуемое в дальнейшем «Поставщик», </w:t>
      </w:r>
      <w:r w:rsidR="00B84CC2" w:rsidRPr="00726E0A">
        <w:rPr>
          <w:rFonts w:ascii="PT Astra Serif" w:hAnsi="PT Astra Serif"/>
        </w:rPr>
        <w:t xml:space="preserve">в лице _______, </w:t>
      </w:r>
      <w:r w:rsidR="00546F94" w:rsidRPr="00726E0A">
        <w:rPr>
          <w:rFonts w:ascii="PT Astra Serif" w:hAnsi="PT Astra Serif"/>
        </w:rPr>
        <w:t xml:space="preserve">действующий </w:t>
      </w:r>
      <w:r w:rsidR="004F71CA" w:rsidRPr="00726E0A">
        <w:rPr>
          <w:rFonts w:ascii="PT Astra Serif" w:hAnsi="PT Astra Serif"/>
        </w:rPr>
        <w:t xml:space="preserve"> на основании </w:t>
      </w:r>
      <w:r w:rsidR="001B0C05" w:rsidRPr="00726E0A">
        <w:rPr>
          <w:rFonts w:ascii="PT Astra Serif" w:hAnsi="PT Astra Serif"/>
        </w:rPr>
        <w:t>___________________</w:t>
      </w:r>
      <w:r w:rsidR="00700D06" w:rsidRPr="00726E0A">
        <w:rPr>
          <w:rFonts w:ascii="PT Astra Serif" w:hAnsi="PT Astra Serif"/>
        </w:rPr>
        <w:t xml:space="preserve"> </w:t>
      </w:r>
      <w:r w:rsidR="004F71CA" w:rsidRPr="00726E0A">
        <w:rPr>
          <w:rFonts w:ascii="PT Astra Serif" w:hAnsi="PT Astra Serif"/>
        </w:rPr>
        <w:t xml:space="preserve"> с другой стороны,</w:t>
      </w:r>
      <w:r w:rsidRPr="00726E0A">
        <w:rPr>
          <w:rFonts w:ascii="PT Astra Serif" w:hAnsi="PT Astra Serif"/>
        </w:rPr>
        <w:t xml:space="preserve"> </w:t>
      </w:r>
      <w:r w:rsidR="00546F94" w:rsidRPr="00726E0A">
        <w:rPr>
          <w:rFonts w:ascii="PT Astra Serif" w:hAnsi="PT Astra Serif"/>
        </w:rPr>
        <w:t xml:space="preserve">вместе </w:t>
      </w:r>
      <w:r w:rsidRPr="00726E0A">
        <w:rPr>
          <w:rFonts w:ascii="PT Astra Serif" w:hAnsi="PT Astra Serif"/>
        </w:rPr>
        <w:t xml:space="preserve">именуемые «Стороны», </w:t>
      </w:r>
      <w:r w:rsidR="000F3349" w:rsidRPr="00726E0A">
        <w:rPr>
          <w:rFonts w:ascii="PT Astra Serif" w:hAnsi="PT Astra Serif"/>
        </w:rPr>
        <w:t>в соответствии с требованиями п. 4 ч. 1 ст. 93 ФЗ № 44-ФЗ</w:t>
      </w:r>
      <w:proofErr w:type="gramEnd"/>
      <w:r w:rsidR="000F3349" w:rsidRPr="00726E0A">
        <w:rPr>
          <w:rFonts w:ascii="PT Astra Serif" w:hAnsi="PT Astra Serif"/>
        </w:rPr>
        <w:t xml:space="preserve"> «О контрактной системе в сфере закупок товаров, работ, услуг для обеспечения государственных и муниципальных нужд» заключили настоящий Договор (далее - Договор) о нижеследующем:</w:t>
      </w:r>
    </w:p>
    <w:p w:rsidR="000F3349" w:rsidRPr="00726E0A" w:rsidRDefault="000F3349" w:rsidP="00B84CC2">
      <w:pPr>
        <w:tabs>
          <w:tab w:val="left" w:pos="709"/>
          <w:tab w:val="left" w:pos="1418"/>
        </w:tabs>
        <w:spacing w:after="0" w:line="240" w:lineRule="auto"/>
        <w:ind w:left="-14" w:firstLine="709"/>
        <w:contextualSpacing/>
        <w:jc w:val="both"/>
        <w:outlineLvl w:val="2"/>
        <w:rPr>
          <w:rFonts w:ascii="PT Astra Serif" w:hAnsi="PT Astra Serif"/>
        </w:rPr>
      </w:pPr>
    </w:p>
    <w:p w:rsidR="00B4660A" w:rsidRPr="00726E0A" w:rsidRDefault="0023029E" w:rsidP="00B4660A">
      <w:pPr>
        <w:pStyle w:val="aa"/>
        <w:numPr>
          <w:ilvl w:val="0"/>
          <w:numId w:val="3"/>
        </w:numPr>
        <w:spacing w:after="0" w:line="240" w:lineRule="auto"/>
        <w:ind w:left="360" w:firstLine="709"/>
        <w:jc w:val="center"/>
        <w:rPr>
          <w:rFonts w:ascii="PT Astra Serif" w:hAnsi="PT Astra Serif" w:cs="Times New Roman"/>
          <w:b/>
        </w:rPr>
      </w:pPr>
      <w:r w:rsidRPr="00726E0A">
        <w:rPr>
          <w:rFonts w:ascii="PT Astra Serif" w:hAnsi="PT Astra Serif" w:cs="Times New Roman"/>
          <w:b/>
        </w:rPr>
        <w:t xml:space="preserve">Предмет </w:t>
      </w:r>
      <w:r w:rsidR="00D37C37" w:rsidRPr="00726E0A">
        <w:rPr>
          <w:rFonts w:ascii="PT Astra Serif" w:hAnsi="PT Astra Serif" w:cs="Times New Roman"/>
          <w:b/>
        </w:rPr>
        <w:t>договора</w:t>
      </w:r>
    </w:p>
    <w:p w:rsidR="008534B9" w:rsidRPr="00726E0A" w:rsidRDefault="0025364F" w:rsidP="00B84CC2">
      <w:pPr>
        <w:widowControl w:val="0"/>
        <w:spacing w:after="0" w:line="240" w:lineRule="auto"/>
        <w:ind w:firstLine="709"/>
        <w:jc w:val="both"/>
        <w:rPr>
          <w:rFonts w:ascii="PT Astra Serif" w:hAnsi="PT Astra Serif"/>
        </w:rPr>
      </w:pPr>
      <w:r w:rsidRPr="00726E0A">
        <w:rPr>
          <w:rFonts w:ascii="PT Astra Serif" w:hAnsi="PT Astra Serif"/>
        </w:rPr>
        <w:t xml:space="preserve">1.1. «Поставщик» обязуется поставить </w:t>
      </w:r>
      <w:r w:rsidR="00F5522D">
        <w:rPr>
          <w:rFonts w:ascii="PT Astra Serif" w:hAnsi="PT Astra Serif"/>
        </w:rPr>
        <w:t xml:space="preserve">Проволоку сварочную </w:t>
      </w:r>
      <w:r w:rsidRPr="00726E0A">
        <w:rPr>
          <w:rFonts w:ascii="PT Astra Serif" w:hAnsi="PT Astra Serif"/>
        </w:rPr>
        <w:t>(далее – товар)</w:t>
      </w:r>
      <w:r w:rsidR="00190B99" w:rsidRPr="00726E0A">
        <w:rPr>
          <w:rFonts w:ascii="PT Astra Serif" w:hAnsi="PT Astra Serif"/>
          <w:bCs/>
          <w:color w:val="000000"/>
        </w:rPr>
        <w:t xml:space="preserve"> в соответствии с техническим заданием </w:t>
      </w:r>
      <w:r w:rsidR="00190B99" w:rsidRPr="00726E0A">
        <w:rPr>
          <w:rFonts w:ascii="PT Astra Serif" w:hAnsi="PT Astra Serif"/>
        </w:rPr>
        <w:t>(Приложение</w:t>
      </w:r>
      <w:r w:rsidR="007D3893" w:rsidRPr="00726E0A">
        <w:rPr>
          <w:rFonts w:ascii="PT Astra Serif" w:hAnsi="PT Astra Serif"/>
        </w:rPr>
        <w:t xml:space="preserve"> </w:t>
      </w:r>
      <w:r w:rsidR="00190B99" w:rsidRPr="00726E0A">
        <w:rPr>
          <w:rFonts w:ascii="PT Astra Serif" w:hAnsi="PT Astra Serif"/>
        </w:rPr>
        <w:t>к настоящему Договору, являющееся его неотъемлемой частью)</w:t>
      </w:r>
      <w:r w:rsidR="006713D7" w:rsidRPr="00726E0A">
        <w:rPr>
          <w:rFonts w:ascii="PT Astra Serif" w:hAnsi="PT Astra Serif"/>
        </w:rPr>
        <w:t>,</w:t>
      </w:r>
      <w:r w:rsidR="008534B9" w:rsidRPr="00726E0A">
        <w:rPr>
          <w:rFonts w:ascii="PT Astra Serif" w:hAnsi="PT Astra Serif"/>
        </w:rPr>
        <w:t xml:space="preserve"> а «Заказчик» обязуется принять и обеспечить оплату в соответствии с условиями настоящего договора. </w:t>
      </w:r>
    </w:p>
    <w:p w:rsidR="0025364F" w:rsidRPr="00726E0A" w:rsidRDefault="0025364F" w:rsidP="00B84CC2">
      <w:pPr>
        <w:widowControl w:val="0"/>
        <w:spacing w:after="0" w:line="240" w:lineRule="auto"/>
        <w:ind w:firstLine="709"/>
        <w:jc w:val="both"/>
        <w:rPr>
          <w:rFonts w:ascii="PT Astra Serif" w:hAnsi="PT Astra Serif"/>
          <w:color w:val="000000"/>
        </w:rPr>
      </w:pPr>
      <w:r w:rsidRPr="00726E0A">
        <w:rPr>
          <w:rFonts w:ascii="PT Astra Serif" w:hAnsi="PT Astra Serif"/>
          <w:color w:val="000000"/>
        </w:rPr>
        <w:t>1.2. Наименование товара, цена за единицу товара и стоимость товара представлена в</w:t>
      </w:r>
      <w:r w:rsidR="004939AF" w:rsidRPr="00726E0A">
        <w:rPr>
          <w:rFonts w:ascii="PT Astra Serif" w:hAnsi="PT Astra Serif"/>
          <w:color w:val="000000"/>
        </w:rPr>
        <w:t xml:space="preserve"> спецификации (</w:t>
      </w:r>
      <w:r w:rsidRPr="00726E0A">
        <w:rPr>
          <w:rFonts w:ascii="PT Astra Serif" w:hAnsi="PT Astra Serif"/>
          <w:color w:val="000000"/>
        </w:rPr>
        <w:t>Приложени</w:t>
      </w:r>
      <w:r w:rsidR="00190B99" w:rsidRPr="00726E0A">
        <w:rPr>
          <w:rFonts w:ascii="PT Astra Serif" w:hAnsi="PT Astra Serif"/>
          <w:color w:val="000000"/>
        </w:rPr>
        <w:t>е</w:t>
      </w:r>
      <w:r w:rsidRPr="00726E0A">
        <w:rPr>
          <w:rFonts w:ascii="PT Astra Serif" w:hAnsi="PT Astra Serif"/>
          <w:color w:val="000000"/>
        </w:rPr>
        <w:t xml:space="preserve"> </w:t>
      </w:r>
      <w:r w:rsidR="008534B9" w:rsidRPr="00726E0A">
        <w:rPr>
          <w:rFonts w:ascii="PT Astra Serif" w:hAnsi="PT Astra Serif"/>
          <w:color w:val="000000"/>
        </w:rPr>
        <w:t xml:space="preserve">2 </w:t>
      </w:r>
      <w:r w:rsidRPr="00726E0A">
        <w:rPr>
          <w:rFonts w:ascii="PT Astra Serif" w:hAnsi="PT Astra Serif"/>
          <w:color w:val="000000"/>
        </w:rPr>
        <w:t>к настоящему договору, является его неотъемлемой частью</w:t>
      </w:r>
      <w:r w:rsidR="004939AF" w:rsidRPr="00726E0A">
        <w:rPr>
          <w:rFonts w:ascii="PT Astra Serif" w:hAnsi="PT Astra Serif"/>
          <w:color w:val="000000"/>
        </w:rPr>
        <w:t>)</w:t>
      </w:r>
      <w:r w:rsidRPr="00726E0A">
        <w:rPr>
          <w:rFonts w:ascii="PT Astra Serif" w:hAnsi="PT Astra Serif"/>
          <w:color w:val="000000"/>
        </w:rPr>
        <w:t>.</w:t>
      </w:r>
    </w:p>
    <w:p w:rsidR="0025364F" w:rsidRPr="00726E0A" w:rsidRDefault="0025364F" w:rsidP="00B84CC2">
      <w:pPr>
        <w:autoSpaceDE w:val="0"/>
        <w:autoSpaceDN w:val="0"/>
        <w:adjustRightInd w:val="0"/>
        <w:spacing w:after="0" w:line="240" w:lineRule="auto"/>
        <w:ind w:firstLine="709"/>
        <w:jc w:val="both"/>
        <w:rPr>
          <w:rFonts w:ascii="PT Astra Serif" w:hAnsi="PT Astra Serif"/>
        </w:rPr>
      </w:pPr>
      <w:r w:rsidRPr="00726E0A">
        <w:rPr>
          <w:rFonts w:ascii="PT Astra Serif" w:hAnsi="PT Astra Serif"/>
          <w:color w:val="000000"/>
        </w:rPr>
        <w:t>1.3</w:t>
      </w:r>
      <w:r w:rsidR="00190B99" w:rsidRPr="00726E0A">
        <w:rPr>
          <w:rFonts w:ascii="PT Astra Serif" w:hAnsi="PT Astra Serif"/>
          <w:color w:val="000000"/>
        </w:rPr>
        <w:t>.</w:t>
      </w:r>
      <w:r w:rsidRPr="00726E0A">
        <w:rPr>
          <w:rFonts w:ascii="PT Astra Serif" w:hAnsi="PT Astra Serif"/>
        </w:rPr>
        <w:t xml:space="preserve"> Идентификационный код закупки: </w:t>
      </w:r>
      <w:r w:rsidR="00A919F1" w:rsidRPr="00726E0A">
        <w:rPr>
          <w:rFonts w:ascii="PT Astra Serif" w:hAnsi="PT Astra Serif"/>
        </w:rPr>
        <w:t>261740402737874040100100090000000244</w:t>
      </w:r>
    </w:p>
    <w:p w:rsidR="000F3349" w:rsidRPr="00726E0A" w:rsidRDefault="0025364F" w:rsidP="00B84CC2">
      <w:pPr>
        <w:widowControl w:val="0"/>
        <w:spacing w:after="0" w:line="240" w:lineRule="auto"/>
        <w:ind w:firstLine="709"/>
        <w:jc w:val="both"/>
        <w:rPr>
          <w:rFonts w:ascii="PT Astra Serif" w:hAnsi="PT Astra Serif"/>
        </w:rPr>
      </w:pPr>
      <w:r w:rsidRPr="00726E0A">
        <w:rPr>
          <w:rFonts w:ascii="PT Astra Serif" w:hAnsi="PT Astra Serif"/>
          <w:color w:val="000000"/>
        </w:rPr>
        <w:t xml:space="preserve">1.4. </w:t>
      </w:r>
      <w:r w:rsidR="000F3349" w:rsidRPr="00726E0A">
        <w:rPr>
          <w:rFonts w:ascii="PT Astra Serif" w:hAnsi="PT Astra Serif"/>
        </w:rPr>
        <w:t>КБК 3200305424069004824</w:t>
      </w:r>
      <w:r w:rsidR="00ED392E" w:rsidRPr="00726E0A">
        <w:rPr>
          <w:rFonts w:ascii="PT Astra Serif" w:hAnsi="PT Astra Serif"/>
        </w:rPr>
        <w:t>4</w:t>
      </w:r>
      <w:r w:rsidR="00190B99" w:rsidRPr="00726E0A">
        <w:rPr>
          <w:rFonts w:ascii="PT Astra Serif" w:hAnsi="PT Astra Serif"/>
        </w:rPr>
        <w:t>.</w:t>
      </w:r>
    </w:p>
    <w:p w:rsidR="0025364F" w:rsidRPr="00726E0A" w:rsidRDefault="0025364F" w:rsidP="00B84CC2">
      <w:pPr>
        <w:spacing w:after="0" w:line="240" w:lineRule="auto"/>
        <w:ind w:firstLine="709"/>
        <w:rPr>
          <w:rFonts w:ascii="PT Astra Serif" w:hAnsi="PT Astra Serif"/>
          <w:b/>
        </w:rPr>
      </w:pPr>
    </w:p>
    <w:p w:rsidR="00487B77" w:rsidRPr="00726E0A" w:rsidRDefault="0025364F" w:rsidP="00487B77">
      <w:pPr>
        <w:pStyle w:val="aa"/>
        <w:widowControl w:val="0"/>
        <w:numPr>
          <w:ilvl w:val="0"/>
          <w:numId w:val="3"/>
        </w:numPr>
        <w:spacing w:after="0" w:line="240" w:lineRule="auto"/>
        <w:ind w:left="360" w:firstLine="709"/>
        <w:jc w:val="center"/>
        <w:rPr>
          <w:rFonts w:ascii="PT Astra Serif" w:hAnsi="PT Astra Serif" w:cs="Times New Roman"/>
          <w:b/>
        </w:rPr>
      </w:pPr>
      <w:r w:rsidRPr="00726E0A">
        <w:rPr>
          <w:rFonts w:ascii="PT Astra Serif" w:hAnsi="PT Astra Serif" w:cs="Times New Roman"/>
          <w:b/>
        </w:rPr>
        <w:t>Качество и порядок приемки товара</w:t>
      </w:r>
    </w:p>
    <w:p w:rsidR="00365370" w:rsidRPr="00726E0A" w:rsidRDefault="0025364F" w:rsidP="00B84CC2">
      <w:pPr>
        <w:widowControl w:val="0"/>
        <w:spacing w:after="0" w:line="240" w:lineRule="auto"/>
        <w:ind w:firstLine="709"/>
        <w:jc w:val="both"/>
        <w:rPr>
          <w:rFonts w:ascii="PT Astra Serif" w:hAnsi="PT Astra Serif"/>
        </w:rPr>
      </w:pPr>
      <w:r w:rsidRPr="00726E0A">
        <w:rPr>
          <w:rFonts w:ascii="PT Astra Serif" w:hAnsi="PT Astra Serif"/>
        </w:rPr>
        <w:t xml:space="preserve">2.1. </w:t>
      </w:r>
      <w:r w:rsidR="00365370" w:rsidRPr="00726E0A">
        <w:rPr>
          <w:rFonts w:ascii="PT Astra Serif" w:hAnsi="PT Astra Serif"/>
        </w:rPr>
        <w:t>«Поставщик» гарантирует «Заказчику» соответствие качества поставляемого товара сертификатами соответствия, техническими паспортами и иным</w:t>
      </w:r>
      <w:r w:rsidR="00190B99" w:rsidRPr="00726E0A">
        <w:rPr>
          <w:rFonts w:ascii="PT Astra Serif" w:hAnsi="PT Astra Serif"/>
        </w:rPr>
        <w:t>и</w:t>
      </w:r>
      <w:r w:rsidR="00365370" w:rsidRPr="00726E0A">
        <w:rPr>
          <w:rFonts w:ascii="PT Astra Serif" w:hAnsi="PT Astra Serif"/>
        </w:rPr>
        <w:t xml:space="preserve"> документам</w:t>
      </w:r>
      <w:r w:rsidR="00190B99" w:rsidRPr="00726E0A">
        <w:rPr>
          <w:rFonts w:ascii="PT Astra Serif" w:hAnsi="PT Astra Serif"/>
        </w:rPr>
        <w:t>и</w:t>
      </w:r>
      <w:r w:rsidR="00365370" w:rsidRPr="00726E0A">
        <w:rPr>
          <w:rFonts w:ascii="PT Astra Serif" w:hAnsi="PT Astra Serif"/>
        </w:rPr>
        <w:t>, подтверждающим</w:t>
      </w:r>
      <w:r w:rsidR="00190B99" w:rsidRPr="00726E0A">
        <w:rPr>
          <w:rFonts w:ascii="PT Astra Serif" w:hAnsi="PT Astra Serif"/>
        </w:rPr>
        <w:t>и</w:t>
      </w:r>
      <w:r w:rsidR="00365370" w:rsidRPr="00726E0A">
        <w:rPr>
          <w:rFonts w:ascii="PT Astra Serif" w:hAnsi="PT Astra Serif"/>
        </w:rPr>
        <w:t xml:space="preserve"> качество товара.</w:t>
      </w:r>
    </w:p>
    <w:p w:rsidR="0025364F" w:rsidRPr="00726E0A" w:rsidRDefault="0025364F" w:rsidP="00B84CC2">
      <w:pPr>
        <w:widowControl w:val="0"/>
        <w:spacing w:after="0" w:line="240" w:lineRule="auto"/>
        <w:ind w:firstLine="709"/>
        <w:jc w:val="both"/>
        <w:rPr>
          <w:rFonts w:ascii="PT Astra Serif" w:hAnsi="PT Astra Serif"/>
          <w:color w:val="000000"/>
        </w:rPr>
      </w:pPr>
      <w:r w:rsidRPr="00726E0A">
        <w:rPr>
          <w:rFonts w:ascii="PT Astra Serif" w:hAnsi="PT Astra Serif"/>
        </w:rPr>
        <w:t xml:space="preserve">2.2. Поставщик вместе с товаром представляет документы: транспортные и сопроводительные документы (счет (счет-фактура) или универсальный передаточный документ, накладная, </w:t>
      </w:r>
      <w:r w:rsidRPr="00726E0A">
        <w:rPr>
          <w:rFonts w:ascii="PT Astra Serif" w:hAnsi="PT Astra Serif"/>
          <w:color w:val="000000"/>
        </w:rPr>
        <w:t>сертификаты соответствия).</w:t>
      </w:r>
    </w:p>
    <w:p w:rsidR="0025364F" w:rsidRPr="00726E0A" w:rsidRDefault="0025364F" w:rsidP="00B84CC2">
      <w:pPr>
        <w:widowControl w:val="0"/>
        <w:spacing w:after="0" w:line="240" w:lineRule="auto"/>
        <w:ind w:firstLine="709"/>
        <w:jc w:val="both"/>
        <w:rPr>
          <w:rFonts w:ascii="PT Astra Serif" w:hAnsi="PT Astra Serif"/>
          <w:color w:val="000000"/>
        </w:rPr>
      </w:pPr>
      <w:r w:rsidRPr="00726E0A">
        <w:rPr>
          <w:rFonts w:ascii="PT Astra Serif" w:hAnsi="PT Astra Serif"/>
        </w:rPr>
        <w:t xml:space="preserve">2.3. Приемка товара по </w:t>
      </w:r>
      <w:r w:rsidR="00B3543D" w:rsidRPr="00726E0A">
        <w:rPr>
          <w:rFonts w:ascii="PT Astra Serif" w:hAnsi="PT Astra Serif"/>
        </w:rPr>
        <w:t xml:space="preserve">качеству, </w:t>
      </w:r>
      <w:r w:rsidRPr="00726E0A">
        <w:rPr>
          <w:rFonts w:ascii="PT Astra Serif" w:hAnsi="PT Astra Serif"/>
        </w:rPr>
        <w:t xml:space="preserve">количеству и </w:t>
      </w:r>
      <w:r w:rsidR="00B3543D" w:rsidRPr="00726E0A">
        <w:rPr>
          <w:rFonts w:ascii="PT Astra Serif" w:hAnsi="PT Astra Serif"/>
        </w:rPr>
        <w:t xml:space="preserve">соответствию </w:t>
      </w:r>
      <w:r w:rsidRPr="00726E0A">
        <w:rPr>
          <w:rFonts w:ascii="PT Astra Serif" w:hAnsi="PT Astra Serif"/>
        </w:rPr>
        <w:t xml:space="preserve">характеристикам производится по транспортным и сопроводительным документам «Поставщика», удостоверяющим качество товара (счет (счет-фактура) или универсальный передаточный документ, накладная, </w:t>
      </w:r>
      <w:r w:rsidRPr="00726E0A">
        <w:rPr>
          <w:rFonts w:ascii="PT Astra Serif" w:hAnsi="PT Astra Serif"/>
          <w:color w:val="000000"/>
        </w:rPr>
        <w:t xml:space="preserve">сертификаты соответствия) </w:t>
      </w:r>
      <w:r w:rsidRPr="00726E0A">
        <w:rPr>
          <w:rFonts w:ascii="PT Astra Serif" w:hAnsi="PT Astra Serif"/>
        </w:rPr>
        <w:t>не позднее 10 (десят</w:t>
      </w:r>
      <w:r w:rsidR="00B3543D" w:rsidRPr="00726E0A">
        <w:rPr>
          <w:rFonts w:ascii="PT Astra Serif" w:hAnsi="PT Astra Serif"/>
        </w:rPr>
        <w:t>и</w:t>
      </w:r>
      <w:r w:rsidRPr="00726E0A">
        <w:rPr>
          <w:rFonts w:ascii="PT Astra Serif" w:hAnsi="PT Astra Serif"/>
        </w:rPr>
        <w:t>) рабочих дней после получения товара «Заказчиком». «Заказчик» в ходе приемки товара осуществляет своими силами экспертизу результатов, предусмотренных договором. При приемке товара составляется акт о фактически поступившем в адрес «Заказчика» количестве и качестве товара за подписями лиц, производивших прием-передачу товара. Данный акт в течение 5 (пяти) рабочих дней направляется в адрес «Поставщика».</w:t>
      </w:r>
    </w:p>
    <w:p w:rsidR="0025364F" w:rsidRPr="00726E0A" w:rsidRDefault="0025364F" w:rsidP="00B84CC2">
      <w:pPr>
        <w:spacing w:after="0" w:line="240" w:lineRule="auto"/>
        <w:ind w:firstLine="709"/>
        <w:jc w:val="both"/>
        <w:rPr>
          <w:rFonts w:ascii="PT Astra Serif" w:hAnsi="PT Astra Serif"/>
        </w:rPr>
      </w:pPr>
      <w:r w:rsidRPr="00726E0A">
        <w:rPr>
          <w:rFonts w:ascii="PT Astra Serif" w:hAnsi="PT Astra Serif"/>
        </w:rPr>
        <w:t>2.4. В случае выявления несоответствия количества и качества товара заявленным  требованиям «Заказчик» приостанавливает дальнейшую приемку товара и составляет акт о фактическом качестве и количестве поступившего товара за подписями лиц, производивших прием-передачу товара, в котором указывает, какие из документов, подтверждающих качество товара, отсутствуют либо характер выявленных при его приемке недостатков. «Заказчик» для участия в продолжени</w:t>
      </w:r>
      <w:proofErr w:type="gramStart"/>
      <w:r w:rsidRPr="00726E0A">
        <w:rPr>
          <w:rFonts w:ascii="PT Astra Serif" w:hAnsi="PT Astra Serif"/>
        </w:rPr>
        <w:t>и</w:t>
      </w:r>
      <w:proofErr w:type="gramEnd"/>
      <w:r w:rsidRPr="00726E0A">
        <w:rPr>
          <w:rFonts w:ascii="PT Astra Serif" w:hAnsi="PT Astra Serif"/>
        </w:rPr>
        <w:t xml:space="preserve"> приемки товара и составлении двустороннего акта вызывает представителя «Поставщика» немедленно после обнаружения недостатков в поставленном товаре. Представитель «Поставщика» обязан явиться не позднее 3 (трех) рабочих дней со дня получения вызова либо уведомить «Заказчика» о возможности приемки товара без представителя «Поставщика». Неполучение ответа на вызов в указанный срок дает право «Заказчику» осуществить приемку товара до истечения установленного срока явки представителя «Поставщика». Акт о недостаче и/или фактической приемк</w:t>
      </w:r>
      <w:r w:rsidR="00B3543D" w:rsidRPr="00726E0A">
        <w:rPr>
          <w:rFonts w:ascii="PT Astra Serif" w:hAnsi="PT Astra Serif"/>
        </w:rPr>
        <w:t>е</w:t>
      </w:r>
      <w:r w:rsidRPr="00726E0A">
        <w:rPr>
          <w:rFonts w:ascii="PT Astra Serif" w:hAnsi="PT Astra Serif"/>
        </w:rPr>
        <w:t xml:space="preserve"> товара  по качеству в течение 5 (пяти) рабочих дней направляется в адрес «Поставщика». Поступивший товар считается не поставленным и помещается на склад «Заказчика» до предоставления «Поставщиком» недостающих документов, либо замены некачественного товара, поставки товара по количеству согласно требованиям настоящего Договора.  </w:t>
      </w:r>
    </w:p>
    <w:p w:rsidR="0025364F" w:rsidRPr="00726E0A" w:rsidRDefault="0025364F" w:rsidP="00B84CC2">
      <w:pPr>
        <w:spacing w:after="0" w:line="240" w:lineRule="auto"/>
        <w:ind w:firstLine="709"/>
        <w:jc w:val="both"/>
        <w:rPr>
          <w:rFonts w:ascii="PT Astra Serif" w:hAnsi="PT Astra Serif"/>
        </w:rPr>
      </w:pPr>
      <w:r w:rsidRPr="00726E0A">
        <w:rPr>
          <w:rFonts w:ascii="PT Astra Serif" w:hAnsi="PT Astra Serif"/>
        </w:rPr>
        <w:t>2.5. В случае</w:t>
      </w:r>
      <w:proofErr w:type="gramStart"/>
      <w:r w:rsidRPr="00726E0A">
        <w:rPr>
          <w:rFonts w:ascii="PT Astra Serif" w:hAnsi="PT Astra Serif"/>
        </w:rPr>
        <w:t>,</w:t>
      </w:r>
      <w:proofErr w:type="gramEnd"/>
      <w:r w:rsidRPr="00726E0A">
        <w:rPr>
          <w:rFonts w:ascii="PT Astra Serif" w:hAnsi="PT Astra Serif"/>
        </w:rPr>
        <w:t xml:space="preserve"> если документы, указанные в пункте 2.3 настоящего Договора, не переданы Поставщиком «Заказчику» одновременно с товаром, товар считается не поставленным и приемке не подлежит. </w:t>
      </w:r>
    </w:p>
    <w:p w:rsidR="0025364F" w:rsidRPr="00726E0A" w:rsidRDefault="0025364F" w:rsidP="00B84CC2">
      <w:pPr>
        <w:spacing w:after="0" w:line="240" w:lineRule="auto"/>
        <w:ind w:firstLine="709"/>
        <w:jc w:val="both"/>
        <w:rPr>
          <w:rFonts w:ascii="PT Astra Serif" w:hAnsi="PT Astra Serif"/>
        </w:rPr>
      </w:pPr>
      <w:r w:rsidRPr="00726E0A">
        <w:rPr>
          <w:rFonts w:ascii="PT Astra Serif" w:hAnsi="PT Astra Serif"/>
        </w:rPr>
        <w:t>2.6. Срок предоставления «Поставщиком» недостающих документов 5 (пять) календарных дней с момента получения акта «Поставщиком».</w:t>
      </w:r>
    </w:p>
    <w:p w:rsidR="0025364F" w:rsidRPr="00726E0A" w:rsidRDefault="0025364F" w:rsidP="00B84CC2">
      <w:pPr>
        <w:pStyle w:val="2"/>
        <w:ind w:firstLine="709"/>
        <w:jc w:val="both"/>
        <w:rPr>
          <w:rFonts w:ascii="PT Astra Serif" w:hAnsi="PT Astra Serif" w:cs="Times New Roman"/>
        </w:rPr>
      </w:pPr>
      <w:r w:rsidRPr="00726E0A">
        <w:rPr>
          <w:rFonts w:ascii="PT Astra Serif" w:hAnsi="PT Astra Serif" w:cs="Times New Roman"/>
        </w:rPr>
        <w:t>2.7. Срок замены некачественного товара в пределах 10 (десять) календарных дней с момента обнаружения дефектов и предъявления претензии «Заказчиком».</w:t>
      </w:r>
    </w:p>
    <w:p w:rsidR="0023029E" w:rsidRPr="00726E0A" w:rsidRDefault="0025364F" w:rsidP="00B84CC2">
      <w:pPr>
        <w:pStyle w:val="2"/>
        <w:ind w:firstLine="709"/>
        <w:jc w:val="both"/>
        <w:rPr>
          <w:rFonts w:ascii="PT Astra Serif" w:hAnsi="PT Astra Serif" w:cs="Times New Roman"/>
        </w:rPr>
      </w:pPr>
      <w:r w:rsidRPr="00726E0A">
        <w:rPr>
          <w:rFonts w:ascii="PT Astra Serif" w:hAnsi="PT Astra Serif" w:cs="Times New Roman"/>
        </w:rPr>
        <w:t xml:space="preserve">2.8. «Заказчик» имеет право направить товар, поставленный по настоящему договору на экспертизу для определения соответствия его требованиям, установленным к качеству данного товара. </w:t>
      </w:r>
      <w:proofErr w:type="gramStart"/>
      <w:r w:rsidRPr="00726E0A">
        <w:rPr>
          <w:rFonts w:ascii="PT Astra Serif" w:hAnsi="PT Astra Serif" w:cs="Times New Roman"/>
        </w:rPr>
        <w:t xml:space="preserve">До направления проб (образцов) товара на экспертизу «Заказчик» уведомляет «Поставщика» об организации, проводящей </w:t>
      </w:r>
      <w:r w:rsidRPr="00726E0A">
        <w:rPr>
          <w:rFonts w:ascii="PT Astra Serif" w:hAnsi="PT Astra Serif" w:cs="Times New Roman"/>
        </w:rPr>
        <w:lastRenderedPageBreak/>
        <w:t>экспертизу.</w:t>
      </w:r>
      <w:proofErr w:type="gramEnd"/>
      <w:r w:rsidRPr="00726E0A">
        <w:rPr>
          <w:rFonts w:ascii="PT Astra Serif" w:hAnsi="PT Astra Serif" w:cs="Times New Roman"/>
        </w:rPr>
        <w:t xml:space="preserve"> В случае установления ненадлежащего качества товара все расходы возлагаются на «Поставщика». </w:t>
      </w:r>
    </w:p>
    <w:p w:rsidR="00726E0A" w:rsidRDefault="00726E0A" w:rsidP="00B84CC2">
      <w:pPr>
        <w:pStyle w:val="2"/>
        <w:ind w:firstLine="709"/>
        <w:jc w:val="center"/>
        <w:rPr>
          <w:rFonts w:ascii="PT Astra Serif" w:hAnsi="PT Astra Serif" w:cs="Times New Roman"/>
          <w:b/>
        </w:rPr>
      </w:pPr>
    </w:p>
    <w:p w:rsidR="0025364F" w:rsidRPr="00726E0A" w:rsidRDefault="0025364F" w:rsidP="00B84CC2">
      <w:pPr>
        <w:pStyle w:val="2"/>
        <w:ind w:firstLine="709"/>
        <w:jc w:val="center"/>
        <w:rPr>
          <w:rFonts w:ascii="PT Astra Serif" w:hAnsi="PT Astra Serif" w:cs="Times New Roman"/>
          <w:b/>
        </w:rPr>
      </w:pPr>
      <w:r w:rsidRPr="00726E0A">
        <w:rPr>
          <w:rFonts w:ascii="PT Astra Serif" w:hAnsi="PT Astra Serif" w:cs="Times New Roman"/>
          <w:b/>
        </w:rPr>
        <w:t>3. Тара и упаковка</w:t>
      </w:r>
    </w:p>
    <w:p w:rsidR="0025364F" w:rsidRPr="00726E0A" w:rsidRDefault="0025364F" w:rsidP="00B84CC2">
      <w:pPr>
        <w:spacing w:after="0" w:line="240" w:lineRule="auto"/>
        <w:ind w:firstLine="709"/>
        <w:jc w:val="both"/>
        <w:rPr>
          <w:rFonts w:ascii="PT Astra Serif" w:hAnsi="PT Astra Serif"/>
        </w:rPr>
      </w:pPr>
      <w:r w:rsidRPr="00726E0A">
        <w:rPr>
          <w:rFonts w:ascii="PT Astra Serif" w:hAnsi="PT Astra Serif"/>
        </w:rPr>
        <w:t>3.1.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w:t>
      </w:r>
    </w:p>
    <w:p w:rsidR="0025364F" w:rsidRPr="00726E0A" w:rsidRDefault="009A2C15" w:rsidP="00B84CC2">
      <w:pPr>
        <w:widowControl w:val="0"/>
        <w:spacing w:after="0" w:line="240" w:lineRule="auto"/>
        <w:ind w:firstLine="709"/>
        <w:jc w:val="both"/>
        <w:rPr>
          <w:rFonts w:ascii="PT Astra Serif" w:hAnsi="PT Astra Serif"/>
        </w:rPr>
      </w:pPr>
      <w:r w:rsidRPr="00726E0A">
        <w:rPr>
          <w:rFonts w:ascii="PT Astra Serif" w:hAnsi="PT Astra Serif"/>
        </w:rPr>
        <w:t xml:space="preserve">3.2. </w:t>
      </w:r>
      <w:r w:rsidR="0025364F" w:rsidRPr="00726E0A">
        <w:rPr>
          <w:rFonts w:ascii="PT Astra Serif" w:hAnsi="PT Astra Serif"/>
        </w:rPr>
        <w:t>Тара и упаковка должна быть прочной, иметь маркировку. Поставленный Товар не должен причинять вред здоровью человека, окружающей среде, имуществу Покупателя при его использовании и хранении согласно инструкции по применению. Товар допускается к перевозке при условии, что они надлежащим образом упакованы в целях исключения несанкционированного доступа к продукции с последующим изменением ее потребительских свойств и показателей безопасности.</w:t>
      </w:r>
    </w:p>
    <w:p w:rsidR="0025364F" w:rsidRPr="00726E0A" w:rsidRDefault="0025364F" w:rsidP="00B84CC2">
      <w:pPr>
        <w:widowControl w:val="0"/>
        <w:spacing w:after="0" w:line="240" w:lineRule="auto"/>
        <w:ind w:firstLine="709"/>
        <w:jc w:val="both"/>
        <w:rPr>
          <w:rFonts w:ascii="PT Astra Serif" w:hAnsi="PT Astra Serif"/>
        </w:rPr>
      </w:pPr>
    </w:p>
    <w:p w:rsidR="0025364F" w:rsidRPr="00726E0A" w:rsidRDefault="0025364F" w:rsidP="00B84CC2">
      <w:pPr>
        <w:widowControl w:val="0"/>
        <w:spacing w:after="0" w:line="240" w:lineRule="auto"/>
        <w:ind w:firstLine="709"/>
        <w:jc w:val="center"/>
        <w:rPr>
          <w:rFonts w:ascii="PT Astra Serif" w:hAnsi="PT Astra Serif"/>
          <w:b/>
        </w:rPr>
      </w:pPr>
      <w:r w:rsidRPr="00726E0A">
        <w:rPr>
          <w:rFonts w:ascii="PT Astra Serif" w:hAnsi="PT Astra Serif"/>
          <w:b/>
        </w:rPr>
        <w:t>4. Обстоятельства непреодолимой силы</w:t>
      </w:r>
    </w:p>
    <w:p w:rsidR="0025364F" w:rsidRPr="00726E0A" w:rsidRDefault="0025364F" w:rsidP="00B84CC2">
      <w:pPr>
        <w:widowControl w:val="0"/>
        <w:spacing w:after="0" w:line="240" w:lineRule="auto"/>
        <w:ind w:firstLine="709"/>
        <w:jc w:val="both"/>
        <w:rPr>
          <w:rFonts w:ascii="PT Astra Serif" w:hAnsi="PT Astra Serif"/>
        </w:rPr>
      </w:pPr>
      <w:r w:rsidRPr="00726E0A">
        <w:rPr>
          <w:rFonts w:ascii="PT Astra Serif" w:hAnsi="PT Astra Serif"/>
        </w:rPr>
        <w:t xml:space="preserve">4.1. «Сторона» освобождается от ответственности за частичное или полное неисполнение обязательств по настоящему договору, если такое неисполнение является следствием обстоятельств непреодолимой силы, включая, </w:t>
      </w:r>
      <w:proofErr w:type="gramStart"/>
      <w:r w:rsidRPr="00726E0A">
        <w:rPr>
          <w:rFonts w:ascii="PT Astra Serif" w:hAnsi="PT Astra Serif"/>
        </w:rPr>
        <w:t>но</w:t>
      </w:r>
      <w:proofErr w:type="gramEnd"/>
      <w:r w:rsidRPr="00726E0A">
        <w:rPr>
          <w:rFonts w:ascii="PT Astra Serif" w:hAnsi="PT Astra Serif"/>
        </w:rPr>
        <w:t xml:space="preserve">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25364F" w:rsidRPr="00726E0A" w:rsidRDefault="0025364F" w:rsidP="00B84CC2">
      <w:pPr>
        <w:widowControl w:val="0"/>
        <w:spacing w:after="0" w:line="240" w:lineRule="auto"/>
        <w:ind w:firstLine="709"/>
        <w:jc w:val="both"/>
        <w:rPr>
          <w:rFonts w:ascii="PT Astra Serif" w:hAnsi="PT Astra Serif"/>
        </w:rPr>
      </w:pPr>
      <w:r w:rsidRPr="00726E0A">
        <w:rPr>
          <w:rFonts w:ascii="PT Astra Serif" w:hAnsi="PT Astra Serif"/>
        </w:rPr>
        <w:t>Указанные события должны носить чрезвычайный, непредвиденный и непредотвратимый характер, возникнуть после заключения договора и не зависеть от воли «Сторон».</w:t>
      </w:r>
    </w:p>
    <w:p w:rsidR="0025364F" w:rsidRPr="00726E0A" w:rsidRDefault="0025364F" w:rsidP="00B84CC2">
      <w:pPr>
        <w:widowControl w:val="0"/>
        <w:spacing w:after="0" w:line="240" w:lineRule="auto"/>
        <w:ind w:firstLine="709"/>
        <w:jc w:val="both"/>
        <w:rPr>
          <w:rFonts w:ascii="PT Astra Serif" w:hAnsi="PT Astra Serif"/>
        </w:rPr>
      </w:pPr>
      <w:r w:rsidRPr="00726E0A">
        <w:rPr>
          <w:rFonts w:ascii="PT Astra Serif" w:hAnsi="PT Astra Serif"/>
        </w:rPr>
        <w:t xml:space="preserve">4.2. При наступлении обстоятельств непреодолимой силы «Сторона» должна без промедления известить о них другую «Сторону» в любой форме (предпочтительно </w:t>
      </w:r>
      <w:proofErr w:type="gramStart"/>
      <w:r w:rsidRPr="00726E0A">
        <w:rPr>
          <w:rFonts w:ascii="PT Astra Serif" w:hAnsi="PT Astra Serif"/>
        </w:rPr>
        <w:t>в</w:t>
      </w:r>
      <w:proofErr w:type="gramEnd"/>
      <w:r w:rsidRPr="00726E0A">
        <w:rPr>
          <w:rFonts w:ascii="PT Astra Serif" w:hAnsi="PT Astra Serif"/>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договору и срок исполнения обязательств.</w:t>
      </w:r>
    </w:p>
    <w:p w:rsidR="0025364F" w:rsidRPr="00726E0A" w:rsidRDefault="0025364F" w:rsidP="00B84CC2">
      <w:pPr>
        <w:widowControl w:val="0"/>
        <w:spacing w:after="0" w:line="240" w:lineRule="auto"/>
        <w:ind w:firstLine="709"/>
        <w:jc w:val="both"/>
        <w:rPr>
          <w:rFonts w:ascii="PT Astra Serif" w:hAnsi="PT Astra Serif"/>
        </w:rPr>
      </w:pPr>
      <w:r w:rsidRPr="00726E0A">
        <w:rPr>
          <w:rFonts w:ascii="PT Astra Serif" w:hAnsi="PT Astra Serif"/>
        </w:rPr>
        <w:t>4.3.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договору. Если «Сторона» не направит или несвоевременно направить извещение, то она должна возместить другой «Стороне» убытки, причиненные не извещением или несвоевременным извещением.</w:t>
      </w:r>
    </w:p>
    <w:p w:rsidR="0025364F" w:rsidRPr="00726E0A" w:rsidRDefault="0025364F" w:rsidP="00B84CC2">
      <w:pPr>
        <w:widowControl w:val="0"/>
        <w:spacing w:after="0" w:line="240" w:lineRule="auto"/>
        <w:ind w:firstLine="709"/>
        <w:jc w:val="both"/>
        <w:rPr>
          <w:rFonts w:ascii="PT Astra Serif" w:hAnsi="PT Astra Serif"/>
        </w:rPr>
      </w:pPr>
      <w:r w:rsidRPr="00726E0A">
        <w:rPr>
          <w:rFonts w:ascii="PT Astra Serif" w:hAnsi="PT Astra Serif"/>
        </w:rPr>
        <w:t>4.4.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25364F" w:rsidRPr="00726E0A" w:rsidRDefault="0025364F" w:rsidP="00B84CC2">
      <w:pPr>
        <w:widowControl w:val="0"/>
        <w:spacing w:after="0" w:line="240" w:lineRule="auto"/>
        <w:ind w:firstLine="709"/>
        <w:jc w:val="both"/>
        <w:rPr>
          <w:rFonts w:ascii="PT Astra Serif" w:hAnsi="PT Astra Serif"/>
        </w:rPr>
      </w:pPr>
      <w:r w:rsidRPr="00726E0A">
        <w:rPr>
          <w:rFonts w:ascii="PT Astra Serif" w:hAnsi="PT Astra Serif"/>
        </w:rPr>
        <w:t>4.5. В случае наступления форс-мажорных обстоятельств, срок исполнения «Сторонами» обязательств по настоящему договору отодвигается соразмерно времени, в течение которого действовали такие обстоятельства и их последствия.</w:t>
      </w:r>
    </w:p>
    <w:p w:rsidR="0025364F" w:rsidRPr="00726E0A" w:rsidRDefault="0025364F" w:rsidP="00B84CC2">
      <w:pPr>
        <w:widowControl w:val="0"/>
        <w:spacing w:after="0" w:line="240" w:lineRule="auto"/>
        <w:ind w:firstLine="709"/>
        <w:jc w:val="both"/>
        <w:rPr>
          <w:rFonts w:ascii="PT Astra Serif" w:hAnsi="PT Astra Serif"/>
        </w:rPr>
      </w:pPr>
      <w:r w:rsidRPr="00726E0A">
        <w:rPr>
          <w:rFonts w:ascii="PT Astra Serif" w:hAnsi="PT Astra Serif"/>
        </w:rPr>
        <w:t>4.6.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w:t>
      </w:r>
    </w:p>
    <w:p w:rsidR="00D75C72" w:rsidRPr="00726E0A" w:rsidRDefault="00D75C72" w:rsidP="00B84CC2">
      <w:pPr>
        <w:widowControl w:val="0"/>
        <w:spacing w:after="0" w:line="240" w:lineRule="auto"/>
        <w:ind w:firstLine="709"/>
        <w:jc w:val="both"/>
        <w:rPr>
          <w:rFonts w:ascii="PT Astra Serif" w:hAnsi="PT Astra Serif"/>
        </w:rPr>
      </w:pPr>
    </w:p>
    <w:p w:rsidR="0025364F" w:rsidRPr="00726E0A" w:rsidRDefault="0025364F" w:rsidP="00B84CC2">
      <w:pPr>
        <w:widowControl w:val="0"/>
        <w:spacing w:after="0" w:line="240" w:lineRule="auto"/>
        <w:ind w:firstLine="709"/>
        <w:jc w:val="center"/>
        <w:rPr>
          <w:rFonts w:ascii="PT Astra Serif" w:hAnsi="PT Astra Serif"/>
          <w:b/>
        </w:rPr>
      </w:pPr>
      <w:r w:rsidRPr="00726E0A">
        <w:rPr>
          <w:rFonts w:ascii="PT Astra Serif" w:hAnsi="PT Astra Serif"/>
          <w:b/>
        </w:rPr>
        <w:t>5. Сроки и порядок поставки товара</w:t>
      </w:r>
    </w:p>
    <w:p w:rsidR="00A234B7" w:rsidRPr="00726E0A" w:rsidRDefault="00A234B7" w:rsidP="00B84CC2">
      <w:pPr>
        <w:widowControl w:val="0"/>
        <w:spacing w:after="0" w:line="240" w:lineRule="auto"/>
        <w:ind w:firstLine="709"/>
        <w:jc w:val="both"/>
        <w:rPr>
          <w:rFonts w:ascii="PT Astra Serif" w:hAnsi="PT Astra Serif"/>
          <w:color w:val="000000"/>
        </w:rPr>
      </w:pPr>
      <w:r w:rsidRPr="00726E0A">
        <w:rPr>
          <w:rFonts w:ascii="PT Astra Serif" w:hAnsi="PT Astra Serif"/>
        </w:rPr>
        <w:t>5.1. Поставщик осуществляет поставку т</w:t>
      </w:r>
      <w:r w:rsidR="00190B99" w:rsidRPr="00726E0A">
        <w:rPr>
          <w:rFonts w:ascii="PT Astra Serif" w:hAnsi="PT Astra Serif"/>
        </w:rPr>
        <w:t xml:space="preserve">овара </w:t>
      </w:r>
      <w:r w:rsidRPr="00726E0A">
        <w:rPr>
          <w:rFonts w:ascii="PT Astra Serif" w:hAnsi="PT Astra Serif"/>
        </w:rPr>
        <w:t>по адресу: Челяби</w:t>
      </w:r>
      <w:r w:rsidR="00190B99" w:rsidRPr="00726E0A">
        <w:rPr>
          <w:rFonts w:ascii="PT Astra Serif" w:hAnsi="PT Astra Serif"/>
        </w:rPr>
        <w:t xml:space="preserve">нская область, г. Златоуст, </w:t>
      </w:r>
      <w:r w:rsidR="001B38EC" w:rsidRPr="00726E0A">
        <w:rPr>
          <w:rFonts w:ascii="PT Astra Serif" w:hAnsi="PT Astra Serif"/>
        </w:rPr>
        <w:t xml:space="preserve">           </w:t>
      </w:r>
      <w:r w:rsidR="00190B99" w:rsidRPr="00726E0A">
        <w:rPr>
          <w:rFonts w:ascii="PT Astra Serif" w:hAnsi="PT Astra Serif"/>
        </w:rPr>
        <w:t xml:space="preserve">ул. </w:t>
      </w:r>
      <w:r w:rsidRPr="00726E0A">
        <w:rPr>
          <w:rFonts w:ascii="PT Astra Serif" w:hAnsi="PT Astra Serif"/>
        </w:rPr>
        <w:t xml:space="preserve">Панфилова, </w:t>
      </w:r>
      <w:r w:rsidRPr="00726E0A">
        <w:rPr>
          <w:rFonts w:ascii="PT Astra Serif" w:hAnsi="PT Astra Serif"/>
          <w:color w:val="000000"/>
        </w:rPr>
        <w:t>6.</w:t>
      </w:r>
    </w:p>
    <w:p w:rsidR="00A234B7" w:rsidRPr="00726E0A" w:rsidRDefault="00A234B7" w:rsidP="00B84CC2">
      <w:pPr>
        <w:widowControl w:val="0"/>
        <w:spacing w:after="0" w:line="240" w:lineRule="auto"/>
        <w:ind w:firstLine="709"/>
        <w:jc w:val="both"/>
        <w:rPr>
          <w:rFonts w:ascii="PT Astra Serif" w:hAnsi="PT Astra Serif"/>
          <w:color w:val="000000"/>
        </w:rPr>
      </w:pPr>
      <w:r w:rsidRPr="00726E0A">
        <w:rPr>
          <w:rFonts w:ascii="PT Astra Serif" w:hAnsi="PT Astra Serif"/>
          <w:color w:val="000000"/>
        </w:rPr>
        <w:t xml:space="preserve">Срок поставки товара: </w:t>
      </w:r>
      <w:r w:rsidR="00B84CC2" w:rsidRPr="00726E0A">
        <w:rPr>
          <w:rFonts w:ascii="PT Astra Serif" w:hAnsi="PT Astra Serif"/>
          <w:color w:val="000000"/>
        </w:rPr>
        <w:t xml:space="preserve">в течение </w:t>
      </w:r>
      <w:r w:rsidR="00D769BB">
        <w:rPr>
          <w:rFonts w:ascii="PT Astra Serif" w:hAnsi="PT Astra Serif"/>
          <w:color w:val="000000"/>
        </w:rPr>
        <w:t>5 рабочих</w:t>
      </w:r>
      <w:r w:rsidR="00B84CC2" w:rsidRPr="00726E0A">
        <w:rPr>
          <w:rFonts w:ascii="PT Astra Serif" w:hAnsi="PT Astra Serif"/>
          <w:color w:val="000000"/>
        </w:rPr>
        <w:t xml:space="preserve"> дней </w:t>
      </w:r>
      <w:proofErr w:type="gramStart"/>
      <w:r w:rsidR="00B84CC2" w:rsidRPr="00726E0A">
        <w:rPr>
          <w:rFonts w:ascii="PT Astra Serif" w:hAnsi="PT Astra Serif"/>
          <w:color w:val="000000"/>
        </w:rPr>
        <w:t xml:space="preserve">с даты </w:t>
      </w:r>
      <w:r w:rsidR="000D317C">
        <w:rPr>
          <w:rFonts w:ascii="PT Astra Serif" w:hAnsi="PT Astra Serif"/>
          <w:color w:val="000000"/>
        </w:rPr>
        <w:t>заключения</w:t>
      </w:r>
      <w:proofErr w:type="gramEnd"/>
      <w:r w:rsidR="00B84CC2" w:rsidRPr="00726E0A">
        <w:rPr>
          <w:rFonts w:ascii="PT Astra Serif" w:hAnsi="PT Astra Serif"/>
          <w:color w:val="000000"/>
        </w:rPr>
        <w:t xml:space="preserve"> договора.</w:t>
      </w:r>
    </w:p>
    <w:p w:rsidR="00A234B7" w:rsidRPr="00726E0A" w:rsidRDefault="00A234B7" w:rsidP="00B84CC2">
      <w:pPr>
        <w:widowControl w:val="0"/>
        <w:spacing w:after="0" w:line="240" w:lineRule="auto"/>
        <w:ind w:firstLine="709"/>
        <w:jc w:val="both"/>
        <w:rPr>
          <w:rFonts w:ascii="PT Astra Serif" w:hAnsi="PT Astra Serif"/>
        </w:rPr>
      </w:pPr>
      <w:r w:rsidRPr="00726E0A">
        <w:rPr>
          <w:rFonts w:ascii="PT Astra Serif" w:hAnsi="PT Astra Serif"/>
        </w:rPr>
        <w:t>Во избежание простоя транспорта Поставщика дату и время поставки товара на склад необходимо согласовать с Заказчиком (тел. 8(3513) 62-68-44).</w:t>
      </w:r>
    </w:p>
    <w:p w:rsidR="00A234B7" w:rsidRPr="00726E0A" w:rsidRDefault="00A234B7" w:rsidP="00B84CC2">
      <w:pPr>
        <w:widowControl w:val="0"/>
        <w:spacing w:after="0" w:line="240" w:lineRule="auto"/>
        <w:ind w:firstLine="709"/>
        <w:jc w:val="both"/>
        <w:rPr>
          <w:rFonts w:ascii="PT Astra Serif" w:hAnsi="PT Astra Serif"/>
        </w:rPr>
      </w:pPr>
      <w:r w:rsidRPr="00726E0A">
        <w:rPr>
          <w:rFonts w:ascii="PT Astra Serif" w:hAnsi="PT Astra Serif"/>
        </w:rPr>
        <w:t>5.2. Обязанность Поставщика передать товар Заказчику считается исполненной в момент фактического получения товара Заказчиком. Риск случайной гибели или случайного повреждения товара переходит на Заказчика с момента, когда Поставщик считается исполнившим свою обязанность по передаче товара Заказчику.</w:t>
      </w:r>
    </w:p>
    <w:p w:rsidR="00A234B7" w:rsidRPr="00726E0A" w:rsidRDefault="00A234B7" w:rsidP="00B84CC2">
      <w:pPr>
        <w:widowControl w:val="0"/>
        <w:spacing w:after="0" w:line="240" w:lineRule="auto"/>
        <w:ind w:firstLine="709"/>
        <w:jc w:val="both"/>
        <w:rPr>
          <w:rFonts w:ascii="PT Astra Serif" w:hAnsi="PT Astra Serif"/>
        </w:rPr>
      </w:pPr>
      <w:r w:rsidRPr="00726E0A">
        <w:rPr>
          <w:rFonts w:ascii="PT Astra Serif" w:hAnsi="PT Astra Serif"/>
        </w:rPr>
        <w:t>5.3. Поставщик обязуется передать Заказчику товар, не обремененный правами третьих лиц.</w:t>
      </w:r>
    </w:p>
    <w:p w:rsidR="0025364F" w:rsidRPr="00726E0A" w:rsidRDefault="0025364F" w:rsidP="00B84CC2">
      <w:pPr>
        <w:spacing w:after="0" w:line="240" w:lineRule="auto"/>
        <w:ind w:firstLine="709"/>
        <w:rPr>
          <w:rFonts w:ascii="PT Astra Serif" w:hAnsi="PT Astra Serif"/>
          <w:b/>
        </w:rPr>
      </w:pPr>
    </w:p>
    <w:p w:rsidR="00487B77" w:rsidRPr="00726E0A" w:rsidRDefault="0025364F" w:rsidP="00B84CC2">
      <w:pPr>
        <w:widowControl w:val="0"/>
        <w:spacing w:after="0" w:line="240" w:lineRule="auto"/>
        <w:ind w:firstLine="709"/>
        <w:jc w:val="center"/>
        <w:rPr>
          <w:rFonts w:ascii="PT Astra Serif" w:hAnsi="PT Astra Serif"/>
          <w:b/>
        </w:rPr>
      </w:pPr>
      <w:r w:rsidRPr="00726E0A">
        <w:rPr>
          <w:rFonts w:ascii="PT Astra Serif" w:hAnsi="PT Astra Serif"/>
          <w:b/>
        </w:rPr>
        <w:t>6. Цены и порядок расчетов</w:t>
      </w:r>
    </w:p>
    <w:p w:rsidR="00A234B7" w:rsidRPr="00726E0A" w:rsidRDefault="00190B99" w:rsidP="00B84CC2">
      <w:pPr>
        <w:widowControl w:val="0"/>
        <w:spacing w:after="0" w:line="240" w:lineRule="auto"/>
        <w:ind w:firstLine="709"/>
        <w:jc w:val="both"/>
        <w:rPr>
          <w:rFonts w:ascii="PT Astra Serif" w:hAnsi="PT Astra Serif"/>
        </w:rPr>
      </w:pPr>
      <w:r w:rsidRPr="00726E0A">
        <w:rPr>
          <w:rFonts w:ascii="PT Astra Serif" w:hAnsi="PT Astra Serif"/>
        </w:rPr>
        <w:t>6</w:t>
      </w:r>
      <w:r w:rsidR="00A234B7" w:rsidRPr="00726E0A">
        <w:rPr>
          <w:rFonts w:ascii="PT Astra Serif" w:hAnsi="PT Astra Serif"/>
        </w:rPr>
        <w:t>.</w:t>
      </w:r>
      <w:r w:rsidR="00A234B7" w:rsidRPr="00726E0A">
        <w:rPr>
          <w:rFonts w:ascii="PT Astra Serif" w:hAnsi="PT Astra Serif"/>
          <w:color w:val="000000"/>
        </w:rPr>
        <w:t>1. Общая сумма договора составляет</w:t>
      </w:r>
      <w:proofErr w:type="gramStart"/>
      <w:r w:rsidR="00A234B7" w:rsidRPr="00726E0A">
        <w:rPr>
          <w:rFonts w:ascii="PT Astra Serif" w:hAnsi="PT Astra Serif"/>
          <w:color w:val="000000"/>
        </w:rPr>
        <w:t xml:space="preserve"> __________ (_______________) </w:t>
      </w:r>
      <w:proofErr w:type="gramEnd"/>
      <w:r w:rsidR="00A234B7" w:rsidRPr="00726E0A">
        <w:rPr>
          <w:rFonts w:ascii="PT Astra Serif" w:hAnsi="PT Astra Serif"/>
          <w:color w:val="000000"/>
        </w:rPr>
        <w:t>руб. ___ коп., с НДС / без НДС.</w:t>
      </w:r>
    </w:p>
    <w:p w:rsidR="00A234B7" w:rsidRPr="00726E0A" w:rsidRDefault="00A234B7" w:rsidP="00B84CC2">
      <w:pPr>
        <w:widowControl w:val="0"/>
        <w:spacing w:after="0" w:line="240" w:lineRule="auto"/>
        <w:ind w:firstLine="709"/>
        <w:jc w:val="both"/>
        <w:rPr>
          <w:rFonts w:ascii="PT Astra Serif" w:hAnsi="PT Astra Serif"/>
        </w:rPr>
      </w:pPr>
      <w:r w:rsidRPr="00726E0A">
        <w:rPr>
          <w:rFonts w:ascii="PT Astra Serif" w:hAnsi="PT Astra Serif"/>
        </w:rPr>
        <w:t>6.2. В цену договора включены: стоимость товара, тары и упаковки, расходы на доставку товара на склад Заказчика,</w:t>
      </w:r>
      <w:r w:rsidR="009B5E6A" w:rsidRPr="00726E0A">
        <w:rPr>
          <w:rFonts w:ascii="PT Astra Serif" w:hAnsi="PT Astra Serif"/>
        </w:rPr>
        <w:t xml:space="preserve"> </w:t>
      </w:r>
      <w:r w:rsidRPr="00726E0A">
        <w:rPr>
          <w:rFonts w:ascii="PT Astra Serif" w:hAnsi="PT Astra Serif"/>
        </w:rPr>
        <w:t>расходы на страхование, уплату таможенных пошлин, налогов, сборов и других обязательных платежей, связанных с исполнением договора.</w:t>
      </w:r>
    </w:p>
    <w:p w:rsidR="00A234B7" w:rsidRPr="00726E0A" w:rsidRDefault="00A234B7" w:rsidP="00B84CC2">
      <w:pPr>
        <w:widowControl w:val="0"/>
        <w:spacing w:after="0" w:line="240" w:lineRule="auto"/>
        <w:ind w:firstLine="709"/>
        <w:jc w:val="both"/>
        <w:rPr>
          <w:rFonts w:ascii="PT Astra Serif" w:hAnsi="PT Astra Serif"/>
        </w:rPr>
      </w:pPr>
      <w:r w:rsidRPr="00726E0A">
        <w:rPr>
          <w:rFonts w:ascii="PT Astra Serif" w:hAnsi="PT Astra Serif"/>
        </w:rPr>
        <w:t xml:space="preserve">6.3. Цена договора является твердой и изменению не подлежит на протяжении всего действия настоящего договора. </w:t>
      </w:r>
    </w:p>
    <w:p w:rsidR="001C2BAB" w:rsidRPr="00726E0A" w:rsidRDefault="00A234B7" w:rsidP="001C2BAB">
      <w:pPr>
        <w:pStyle w:val="aa"/>
        <w:tabs>
          <w:tab w:val="left" w:pos="-142"/>
          <w:tab w:val="left" w:pos="14"/>
        </w:tabs>
        <w:spacing w:after="0" w:line="240" w:lineRule="auto"/>
        <w:ind w:left="14" w:right="-1" w:firstLine="709"/>
        <w:contextualSpacing/>
        <w:jc w:val="both"/>
        <w:rPr>
          <w:rFonts w:ascii="PT Astra Serif" w:hAnsi="PT Astra Serif" w:cs="Times New Roman"/>
        </w:rPr>
      </w:pPr>
      <w:r w:rsidRPr="00726E0A">
        <w:rPr>
          <w:rFonts w:ascii="PT Astra Serif" w:hAnsi="PT Astra Serif" w:cs="Times New Roman"/>
        </w:rPr>
        <w:lastRenderedPageBreak/>
        <w:t xml:space="preserve">6.4. </w:t>
      </w:r>
      <w:proofErr w:type="gramStart"/>
      <w:r w:rsidR="001C2BAB" w:rsidRPr="00726E0A">
        <w:rPr>
          <w:rFonts w:ascii="PT Astra Serif" w:hAnsi="PT Astra Serif" w:cs="Times New Roman"/>
        </w:rPr>
        <w:t xml:space="preserve">Оплата за поставленный товар производится по факту приемки товара Заказчиком </w:t>
      </w:r>
      <w:r w:rsidR="001C2BAB" w:rsidRPr="00726E0A">
        <w:rPr>
          <w:rFonts w:ascii="PT Astra Serif" w:hAnsi="PT Astra Serif" w:cs="Times New Roman"/>
        </w:rPr>
        <w:br/>
        <w:t>в форме безналичного расчета из средств дополнительного источника бюджетного финансирования от деятельности, связанной с привлечением осужденных к оплачиваемому труду, в пределах лимитов бюджетных обязательств, выделенных на соответствующую статью и код</w:t>
      </w:r>
      <w:r w:rsidR="000D317C">
        <w:rPr>
          <w:rFonts w:ascii="PT Astra Serif" w:hAnsi="PT Astra Serif" w:cs="Times New Roman"/>
        </w:rPr>
        <w:t xml:space="preserve"> бюджетной классификации на 2026</w:t>
      </w:r>
      <w:r w:rsidR="001C2BAB" w:rsidRPr="00726E0A">
        <w:rPr>
          <w:rFonts w:ascii="PT Astra Serif" w:hAnsi="PT Astra Serif" w:cs="Times New Roman"/>
        </w:rPr>
        <w:t xml:space="preserve"> год, на расчетный счет Поставщика в течение 7 (семи) рабочих дней с даты подписания акта о</w:t>
      </w:r>
      <w:proofErr w:type="gramEnd"/>
      <w:r w:rsidR="001C2BAB" w:rsidRPr="00726E0A">
        <w:rPr>
          <w:rFonts w:ascii="PT Astra Serif" w:hAnsi="PT Astra Serif" w:cs="Times New Roman"/>
        </w:rPr>
        <w:t xml:space="preserve"> приемке товара Заказчиком</w:t>
      </w:r>
      <w:r w:rsidR="00A919F1" w:rsidRPr="00726E0A">
        <w:rPr>
          <w:rFonts w:ascii="PT Astra Serif" w:hAnsi="PT Astra Serif" w:cs="Times New Roman"/>
        </w:rPr>
        <w:t xml:space="preserve"> без замечаний</w:t>
      </w:r>
      <w:r w:rsidR="001C2BAB" w:rsidRPr="00726E0A">
        <w:rPr>
          <w:rFonts w:ascii="PT Astra Serif" w:hAnsi="PT Astra Serif" w:cs="Times New Roman"/>
        </w:rPr>
        <w:t>.</w:t>
      </w:r>
    </w:p>
    <w:p w:rsidR="00A234B7" w:rsidRPr="00726E0A" w:rsidRDefault="00A234B7" w:rsidP="001C2BAB">
      <w:pPr>
        <w:pStyle w:val="aa"/>
        <w:tabs>
          <w:tab w:val="left" w:pos="-142"/>
          <w:tab w:val="left" w:pos="14"/>
        </w:tabs>
        <w:spacing w:after="0" w:line="240" w:lineRule="auto"/>
        <w:ind w:left="14" w:right="-1" w:firstLine="709"/>
        <w:contextualSpacing/>
        <w:jc w:val="both"/>
        <w:rPr>
          <w:rFonts w:ascii="PT Astra Serif" w:hAnsi="PT Astra Serif"/>
        </w:rPr>
      </w:pPr>
      <w:r w:rsidRPr="00726E0A">
        <w:rPr>
          <w:rFonts w:ascii="PT Astra Serif" w:hAnsi="PT Astra Serif"/>
        </w:rPr>
        <w:t>6.5. Обязательства по оплате поставленного товара считаются выполненными в день списания денежных средств со счетов Заказчика.</w:t>
      </w:r>
    </w:p>
    <w:p w:rsidR="00A234B7" w:rsidRPr="00726E0A" w:rsidRDefault="00A234B7" w:rsidP="00B84CC2">
      <w:pPr>
        <w:widowControl w:val="0"/>
        <w:spacing w:after="0" w:line="240" w:lineRule="auto"/>
        <w:ind w:firstLine="709"/>
        <w:jc w:val="both"/>
        <w:rPr>
          <w:rFonts w:ascii="PT Astra Serif" w:hAnsi="PT Astra Serif"/>
        </w:rPr>
      </w:pPr>
      <w:r w:rsidRPr="00726E0A">
        <w:rPr>
          <w:rFonts w:ascii="PT Astra Serif" w:hAnsi="PT Astra Serif"/>
        </w:rPr>
        <w:t xml:space="preserve">6.6. Заказчик имеет право произвести полный или частичный отказ от оплаты за расходы, </w:t>
      </w:r>
      <w:r w:rsidR="00B84CC2" w:rsidRPr="00726E0A">
        <w:rPr>
          <w:rFonts w:ascii="PT Astra Serif" w:hAnsi="PT Astra Serif"/>
        </w:rPr>
        <w:br/>
      </w:r>
      <w:r w:rsidRPr="00726E0A">
        <w:rPr>
          <w:rFonts w:ascii="PT Astra Serif" w:hAnsi="PT Astra Serif"/>
        </w:rPr>
        <w:t>не предусмотренные в данном договоре.</w:t>
      </w:r>
    </w:p>
    <w:p w:rsidR="00F653F5" w:rsidRPr="00726E0A" w:rsidRDefault="00F653F5" w:rsidP="00B84CC2">
      <w:pPr>
        <w:widowControl w:val="0"/>
        <w:spacing w:after="0" w:line="240" w:lineRule="auto"/>
        <w:ind w:firstLine="709"/>
        <w:jc w:val="both"/>
        <w:rPr>
          <w:rFonts w:ascii="PT Astra Serif" w:hAnsi="PT Astra Serif"/>
          <w:color w:val="000000"/>
        </w:rPr>
      </w:pPr>
      <w:r w:rsidRPr="00726E0A">
        <w:rPr>
          <w:rFonts w:ascii="PT Astra Serif" w:hAnsi="PT Astra Serif"/>
        </w:rPr>
        <w:t xml:space="preserve">6.7. </w:t>
      </w:r>
      <w:proofErr w:type="gramStart"/>
      <w:r w:rsidRPr="00726E0A">
        <w:rPr>
          <w:rFonts w:ascii="PT Astra Serif" w:hAnsi="PT Astra Serif"/>
        </w:rPr>
        <w:t xml:space="preserve">«Поставщик» одновременно с товаром представляет «Заказчику» транспортные и сопроводительные документы (счет (счет-фактура) или универсальный передаточный документ, накладная, </w:t>
      </w:r>
      <w:r w:rsidRPr="00726E0A">
        <w:rPr>
          <w:rFonts w:ascii="PT Astra Serif" w:hAnsi="PT Astra Serif"/>
          <w:color w:val="000000"/>
        </w:rPr>
        <w:t>сертификаты соответствия).</w:t>
      </w:r>
      <w:proofErr w:type="gramEnd"/>
    </w:p>
    <w:p w:rsidR="00190B99" w:rsidRPr="00726E0A" w:rsidRDefault="00190B99" w:rsidP="00B84CC2">
      <w:pPr>
        <w:widowControl w:val="0"/>
        <w:spacing w:after="0" w:line="240" w:lineRule="auto"/>
        <w:ind w:firstLine="709"/>
        <w:jc w:val="both"/>
        <w:rPr>
          <w:rFonts w:ascii="PT Astra Serif" w:hAnsi="PT Astra Serif"/>
        </w:rPr>
      </w:pPr>
    </w:p>
    <w:p w:rsidR="00EE2A7A" w:rsidRPr="00726E0A" w:rsidRDefault="00EE2A7A" w:rsidP="00B84CC2">
      <w:pPr>
        <w:widowControl w:val="0"/>
        <w:spacing w:after="0" w:line="240" w:lineRule="auto"/>
        <w:ind w:firstLine="709"/>
        <w:jc w:val="center"/>
        <w:rPr>
          <w:rFonts w:ascii="PT Astra Serif" w:hAnsi="PT Astra Serif"/>
          <w:b/>
        </w:rPr>
      </w:pPr>
      <w:r w:rsidRPr="00726E0A">
        <w:rPr>
          <w:rFonts w:ascii="PT Astra Serif" w:hAnsi="PT Astra Serif"/>
          <w:b/>
        </w:rPr>
        <w:t>7. Права и обязанности сторон</w:t>
      </w:r>
    </w:p>
    <w:p w:rsidR="00EE2A7A" w:rsidRPr="00726E0A" w:rsidRDefault="00EE2A7A" w:rsidP="00B84CC2">
      <w:pPr>
        <w:widowControl w:val="0"/>
        <w:spacing w:after="0" w:line="240" w:lineRule="auto"/>
        <w:ind w:firstLine="709"/>
        <w:jc w:val="both"/>
        <w:rPr>
          <w:rFonts w:ascii="PT Astra Serif" w:hAnsi="PT Astra Serif"/>
        </w:rPr>
      </w:pPr>
      <w:r w:rsidRPr="00726E0A">
        <w:rPr>
          <w:rFonts w:ascii="PT Astra Serif" w:hAnsi="PT Astra Serif"/>
        </w:rPr>
        <w:t>7.1. «Поставщик» обязан:</w:t>
      </w:r>
    </w:p>
    <w:p w:rsidR="00EE2A7A" w:rsidRPr="00726E0A" w:rsidRDefault="00EE2A7A" w:rsidP="00B84CC2">
      <w:pPr>
        <w:widowControl w:val="0"/>
        <w:spacing w:after="0" w:line="240" w:lineRule="auto"/>
        <w:ind w:firstLine="709"/>
        <w:jc w:val="both"/>
        <w:rPr>
          <w:rFonts w:ascii="PT Astra Serif" w:hAnsi="PT Astra Serif"/>
        </w:rPr>
      </w:pPr>
      <w:r w:rsidRPr="00726E0A">
        <w:rPr>
          <w:rFonts w:ascii="PT Astra Serif" w:hAnsi="PT Astra Serif"/>
        </w:rPr>
        <w:t>7.1.1. поставить товар на условиях, предусмотренных настоящим договором;</w:t>
      </w:r>
    </w:p>
    <w:p w:rsidR="00EE2A7A" w:rsidRPr="00726E0A" w:rsidRDefault="00EE2A7A" w:rsidP="00B84CC2">
      <w:pPr>
        <w:widowControl w:val="0"/>
        <w:spacing w:after="0" w:line="240" w:lineRule="auto"/>
        <w:ind w:firstLine="709"/>
        <w:jc w:val="both"/>
        <w:rPr>
          <w:rFonts w:ascii="PT Astra Serif" w:hAnsi="PT Astra Serif"/>
        </w:rPr>
      </w:pPr>
      <w:r w:rsidRPr="00726E0A">
        <w:rPr>
          <w:rFonts w:ascii="PT Astra Serif" w:hAnsi="PT Astra Serif"/>
        </w:rPr>
        <w:t>7.1.2. обеспечить устранение за свой счет недостатков и дефектов, выявленных при приемке товара;</w:t>
      </w:r>
    </w:p>
    <w:p w:rsidR="00EE2A7A" w:rsidRPr="00726E0A" w:rsidRDefault="00EE2A7A" w:rsidP="00B84CC2">
      <w:pPr>
        <w:widowControl w:val="0"/>
        <w:spacing w:after="0" w:line="240" w:lineRule="auto"/>
        <w:ind w:firstLine="709"/>
        <w:jc w:val="both"/>
        <w:rPr>
          <w:rFonts w:ascii="PT Astra Serif" w:hAnsi="PT Astra Serif"/>
        </w:rPr>
      </w:pPr>
      <w:r w:rsidRPr="00726E0A">
        <w:rPr>
          <w:rFonts w:ascii="PT Astra Serif" w:hAnsi="PT Astra Serif"/>
        </w:rPr>
        <w:t>7.1.3. предоставить с товаром товаросопроводительную документацию.</w:t>
      </w:r>
    </w:p>
    <w:p w:rsidR="00EE2A7A" w:rsidRPr="00726E0A" w:rsidRDefault="00EE2A7A" w:rsidP="00B84CC2">
      <w:pPr>
        <w:widowControl w:val="0"/>
        <w:spacing w:after="0" w:line="240" w:lineRule="auto"/>
        <w:ind w:firstLine="709"/>
        <w:jc w:val="both"/>
        <w:rPr>
          <w:rFonts w:ascii="PT Astra Serif" w:hAnsi="PT Astra Serif"/>
        </w:rPr>
      </w:pPr>
      <w:r w:rsidRPr="00726E0A">
        <w:rPr>
          <w:rFonts w:ascii="PT Astra Serif" w:hAnsi="PT Astra Serif"/>
        </w:rPr>
        <w:t>7.2. «Поставщик» имеет право:</w:t>
      </w:r>
    </w:p>
    <w:p w:rsidR="00EE2A7A" w:rsidRPr="00726E0A" w:rsidRDefault="00EE2A7A" w:rsidP="00B84CC2">
      <w:pPr>
        <w:widowControl w:val="0"/>
        <w:spacing w:after="0" w:line="240" w:lineRule="auto"/>
        <w:ind w:firstLine="709"/>
        <w:jc w:val="both"/>
        <w:rPr>
          <w:rFonts w:ascii="PT Astra Serif" w:hAnsi="PT Astra Serif"/>
        </w:rPr>
      </w:pPr>
      <w:r w:rsidRPr="00726E0A">
        <w:rPr>
          <w:rFonts w:ascii="PT Astra Serif" w:hAnsi="PT Astra Serif"/>
        </w:rPr>
        <w:t>7.2.1. требовать своевременной оплаты на условиях, предусмотренных настоящим Договором, надлежащим образом поставленного и принятого «Заказчиком» товара;</w:t>
      </w:r>
    </w:p>
    <w:p w:rsidR="00EE2A7A" w:rsidRPr="00726E0A" w:rsidRDefault="00EE2A7A" w:rsidP="00B84CC2">
      <w:pPr>
        <w:widowControl w:val="0"/>
        <w:spacing w:after="0" w:line="240" w:lineRule="auto"/>
        <w:ind w:firstLine="709"/>
        <w:jc w:val="both"/>
        <w:rPr>
          <w:rFonts w:ascii="PT Astra Serif" w:hAnsi="PT Astra Serif"/>
        </w:rPr>
      </w:pPr>
      <w:r w:rsidRPr="00726E0A">
        <w:rPr>
          <w:rFonts w:ascii="PT Astra Serif" w:hAnsi="PT Astra Serif"/>
        </w:rPr>
        <w:t>7.2.2. с письменного согласия «Заказчика» досрочно исполнить обязательства по Договору, при этом такое досрочное исполнение не влечет обязанности «Заказчика» по досрочной оплате принятого товара.</w:t>
      </w:r>
    </w:p>
    <w:p w:rsidR="00EE2A7A" w:rsidRPr="00726E0A" w:rsidRDefault="00EE2A7A" w:rsidP="00B84CC2">
      <w:pPr>
        <w:widowControl w:val="0"/>
        <w:spacing w:after="0" w:line="240" w:lineRule="auto"/>
        <w:ind w:firstLine="709"/>
        <w:jc w:val="both"/>
        <w:rPr>
          <w:rFonts w:ascii="PT Astra Serif" w:hAnsi="PT Astra Serif"/>
        </w:rPr>
      </w:pPr>
      <w:r w:rsidRPr="00726E0A">
        <w:rPr>
          <w:rFonts w:ascii="PT Astra Serif" w:hAnsi="PT Astra Serif"/>
        </w:rPr>
        <w:t>7.3. «Заказчик» обязан:</w:t>
      </w:r>
    </w:p>
    <w:p w:rsidR="00EE2A7A" w:rsidRPr="00726E0A" w:rsidRDefault="00EE2A7A" w:rsidP="00B84CC2">
      <w:pPr>
        <w:widowControl w:val="0"/>
        <w:spacing w:after="0" w:line="240" w:lineRule="auto"/>
        <w:ind w:firstLine="709"/>
        <w:jc w:val="both"/>
        <w:rPr>
          <w:rFonts w:ascii="PT Astra Serif" w:hAnsi="PT Astra Serif"/>
        </w:rPr>
      </w:pPr>
      <w:r w:rsidRPr="00726E0A">
        <w:rPr>
          <w:rFonts w:ascii="PT Astra Serif" w:hAnsi="PT Astra Serif"/>
        </w:rPr>
        <w:t xml:space="preserve">7.3.1. принять поставленный товар на предмет соответствия его объему, характеристикам и требованиям качества, изложенным в настоящем договоре. </w:t>
      </w:r>
    </w:p>
    <w:p w:rsidR="00EE2A7A" w:rsidRPr="00726E0A" w:rsidRDefault="00EE2A7A" w:rsidP="00B84CC2">
      <w:pPr>
        <w:widowControl w:val="0"/>
        <w:spacing w:after="0" w:line="240" w:lineRule="auto"/>
        <w:ind w:firstLine="709"/>
        <w:jc w:val="both"/>
        <w:rPr>
          <w:rFonts w:ascii="PT Astra Serif" w:hAnsi="PT Astra Serif"/>
        </w:rPr>
      </w:pPr>
      <w:r w:rsidRPr="00726E0A">
        <w:rPr>
          <w:rFonts w:ascii="PT Astra Serif" w:hAnsi="PT Astra Serif"/>
        </w:rPr>
        <w:t>7.3.2. оплатить поставленный товар в установленные в настоящем договоре сроки.</w:t>
      </w:r>
    </w:p>
    <w:p w:rsidR="00EE2A7A" w:rsidRPr="00726E0A" w:rsidRDefault="00EE2A7A" w:rsidP="00B84CC2">
      <w:pPr>
        <w:widowControl w:val="0"/>
        <w:spacing w:after="0" w:line="240" w:lineRule="auto"/>
        <w:ind w:firstLine="709"/>
        <w:jc w:val="both"/>
        <w:rPr>
          <w:rFonts w:ascii="PT Astra Serif" w:hAnsi="PT Astra Serif"/>
        </w:rPr>
      </w:pPr>
      <w:r w:rsidRPr="00726E0A">
        <w:rPr>
          <w:rFonts w:ascii="PT Astra Serif" w:hAnsi="PT Astra Serif"/>
        </w:rPr>
        <w:t>7.4. «Заказчик» имеет право:</w:t>
      </w:r>
    </w:p>
    <w:p w:rsidR="00EE2A7A" w:rsidRPr="00726E0A" w:rsidRDefault="00EE2A7A" w:rsidP="00B84CC2">
      <w:pPr>
        <w:widowControl w:val="0"/>
        <w:spacing w:after="0" w:line="240" w:lineRule="auto"/>
        <w:ind w:firstLine="709"/>
        <w:jc w:val="both"/>
        <w:rPr>
          <w:rFonts w:ascii="PT Astra Serif" w:hAnsi="PT Astra Serif"/>
        </w:rPr>
      </w:pPr>
      <w:r w:rsidRPr="00726E0A">
        <w:rPr>
          <w:rFonts w:ascii="PT Astra Serif" w:hAnsi="PT Astra Serif"/>
        </w:rPr>
        <w:t>7.4.1. требовать от «Поставщика», надлежащего исполнения обязательств, предусмотренных настоящим договором;</w:t>
      </w:r>
    </w:p>
    <w:p w:rsidR="00EE2A7A" w:rsidRPr="00726E0A" w:rsidRDefault="00EE2A7A" w:rsidP="00B84CC2">
      <w:pPr>
        <w:widowControl w:val="0"/>
        <w:spacing w:after="0" w:line="240" w:lineRule="auto"/>
        <w:ind w:firstLine="709"/>
        <w:jc w:val="both"/>
        <w:rPr>
          <w:rFonts w:ascii="PT Astra Serif" w:hAnsi="PT Astra Serif"/>
        </w:rPr>
      </w:pPr>
      <w:r w:rsidRPr="00726E0A">
        <w:rPr>
          <w:rFonts w:ascii="PT Astra Serif" w:hAnsi="PT Astra Serif"/>
        </w:rPr>
        <w:t>7.4.2. требовать от «Поставщика» своевременного устранения выявленных недостатков товара;</w:t>
      </w:r>
    </w:p>
    <w:p w:rsidR="00EE2A7A" w:rsidRPr="00726E0A" w:rsidRDefault="00EE2A7A" w:rsidP="00B84CC2">
      <w:pPr>
        <w:widowControl w:val="0"/>
        <w:spacing w:after="0" w:line="240" w:lineRule="auto"/>
        <w:ind w:firstLine="709"/>
        <w:jc w:val="both"/>
        <w:rPr>
          <w:rFonts w:ascii="PT Astra Serif" w:hAnsi="PT Astra Serif"/>
        </w:rPr>
      </w:pPr>
      <w:r w:rsidRPr="00726E0A">
        <w:rPr>
          <w:rFonts w:ascii="PT Astra Serif" w:hAnsi="PT Astra Serif"/>
        </w:rPr>
        <w:t>7.4.3. провести экспертизу поставленного товара, с привлечением экспертов, экспертных организаций.</w:t>
      </w:r>
    </w:p>
    <w:p w:rsidR="00EE2A7A" w:rsidRPr="00726E0A" w:rsidRDefault="00EE2A7A" w:rsidP="00B84CC2">
      <w:pPr>
        <w:widowControl w:val="0"/>
        <w:spacing w:after="0" w:line="240" w:lineRule="auto"/>
        <w:ind w:firstLine="709"/>
        <w:jc w:val="both"/>
        <w:rPr>
          <w:rFonts w:ascii="PT Astra Serif" w:hAnsi="PT Astra Serif"/>
        </w:rPr>
      </w:pPr>
      <w:r w:rsidRPr="00726E0A">
        <w:rPr>
          <w:rFonts w:ascii="PT Astra Serif" w:hAnsi="PT Astra Serif"/>
        </w:rPr>
        <w:t>7.5. «Стороны» не вправе передавать свои права и обязательства по настоящему договору третьей стороне без письменного согласия другой «Стороны».</w:t>
      </w:r>
    </w:p>
    <w:p w:rsidR="00D75C72" w:rsidRPr="00726E0A" w:rsidRDefault="00D75C72" w:rsidP="00B84CC2">
      <w:pPr>
        <w:widowControl w:val="0"/>
        <w:spacing w:after="0" w:line="240" w:lineRule="auto"/>
        <w:ind w:firstLine="709"/>
        <w:jc w:val="both"/>
        <w:rPr>
          <w:rFonts w:ascii="PT Astra Serif" w:hAnsi="PT Astra Serif"/>
        </w:rPr>
      </w:pPr>
    </w:p>
    <w:p w:rsidR="00EE2A7A" w:rsidRPr="00726E0A" w:rsidRDefault="00EE2A7A" w:rsidP="00B84CC2">
      <w:pPr>
        <w:widowControl w:val="0"/>
        <w:spacing w:after="0" w:line="240" w:lineRule="auto"/>
        <w:ind w:firstLine="709"/>
        <w:jc w:val="center"/>
        <w:rPr>
          <w:rFonts w:ascii="PT Astra Serif" w:hAnsi="PT Astra Serif"/>
          <w:b/>
        </w:rPr>
      </w:pPr>
      <w:r w:rsidRPr="00726E0A">
        <w:rPr>
          <w:rFonts w:ascii="PT Astra Serif" w:hAnsi="PT Astra Serif"/>
          <w:b/>
        </w:rPr>
        <w:t>8. Имущественная ответственность</w:t>
      </w:r>
    </w:p>
    <w:p w:rsidR="00487B77" w:rsidRPr="00726E0A" w:rsidRDefault="00487B77" w:rsidP="00B84CC2">
      <w:pPr>
        <w:widowControl w:val="0"/>
        <w:spacing w:after="0" w:line="240" w:lineRule="auto"/>
        <w:ind w:firstLine="709"/>
        <w:jc w:val="center"/>
        <w:rPr>
          <w:rFonts w:ascii="PT Astra Serif" w:hAnsi="PT Astra Serif"/>
          <w:b/>
        </w:rPr>
      </w:pPr>
    </w:p>
    <w:p w:rsidR="00060196" w:rsidRPr="00726E0A" w:rsidRDefault="00060196" w:rsidP="00B84CC2">
      <w:pPr>
        <w:spacing w:after="0" w:line="240" w:lineRule="auto"/>
        <w:ind w:firstLine="709"/>
        <w:jc w:val="both"/>
        <w:rPr>
          <w:rFonts w:ascii="PT Astra Serif" w:hAnsi="PT Astra Serif"/>
        </w:rPr>
      </w:pPr>
      <w:r w:rsidRPr="00726E0A">
        <w:rPr>
          <w:rFonts w:ascii="PT Astra Serif" w:hAnsi="PT Astra Serif"/>
        </w:rPr>
        <w:t xml:space="preserve">8.1. В случае просрочки исполнения Заказчиком обязательств, предусмотренных настоящим Договором, Поставщик вправе потребовать уплаты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060196" w:rsidRPr="00726E0A" w:rsidRDefault="00060196" w:rsidP="00B84CC2">
      <w:pPr>
        <w:spacing w:after="0" w:line="240" w:lineRule="auto"/>
        <w:ind w:firstLine="709"/>
        <w:jc w:val="both"/>
        <w:rPr>
          <w:rFonts w:ascii="PT Astra Serif" w:hAnsi="PT Astra Serif"/>
        </w:rPr>
      </w:pPr>
      <w:r w:rsidRPr="00726E0A">
        <w:rPr>
          <w:rFonts w:ascii="PT Astra Serif" w:hAnsi="PT Astra Serif"/>
        </w:rPr>
        <w:t xml:space="preserve">8.2. </w:t>
      </w:r>
      <w:proofErr w:type="gramStart"/>
      <w:r w:rsidRPr="00726E0A">
        <w:rPr>
          <w:rFonts w:ascii="PT Astra Serif" w:hAnsi="PT Astra Serif"/>
        </w:rPr>
        <w:t>Пеня начисляется за каждый день просрочки поставки Поставщиком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устанавливается настоящим договором в размере одной трехсотой действующей на дату уплаты пени ключевой ставки Центрального банка Российской Федерации от цены настоящего договора, уменьшенной на сумму, пропорциональную объему обязательств, предусмотренных настоящим договором и фактически исполненных</w:t>
      </w:r>
      <w:proofErr w:type="gramEnd"/>
      <w:r w:rsidRPr="00726E0A">
        <w:rPr>
          <w:rFonts w:ascii="PT Astra Serif" w:hAnsi="PT Astra Serif"/>
        </w:rPr>
        <w:t xml:space="preserve"> исполнителем.</w:t>
      </w:r>
    </w:p>
    <w:p w:rsidR="00060196" w:rsidRPr="00726E0A" w:rsidRDefault="00060196" w:rsidP="00B84CC2">
      <w:pPr>
        <w:spacing w:after="0" w:line="240" w:lineRule="auto"/>
        <w:ind w:firstLine="709"/>
        <w:jc w:val="both"/>
        <w:rPr>
          <w:rFonts w:ascii="PT Astra Serif" w:hAnsi="PT Astra Serif"/>
        </w:rPr>
      </w:pPr>
      <w:r w:rsidRPr="00726E0A">
        <w:rPr>
          <w:rFonts w:ascii="PT Astra Serif" w:hAnsi="PT Astra Serif"/>
        </w:rPr>
        <w:t>8.3.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исполнителем обязательств (в том числе гарантийного обязательства), предусмотренных настоящим договором, исполнитель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договором (за исключением просрочки исполнения обязательств Заказчиком, исполнителем), утвержденными постановлением Правительства Российской Федерации от 30 августа 2017 г. № 1042 (далее - Правила), и составляет 10 процентов цены Договора.</w:t>
      </w:r>
    </w:p>
    <w:p w:rsidR="00060196" w:rsidRPr="00726E0A" w:rsidRDefault="00060196" w:rsidP="00B84CC2">
      <w:pPr>
        <w:spacing w:after="0" w:line="240" w:lineRule="auto"/>
        <w:ind w:firstLine="709"/>
        <w:jc w:val="both"/>
        <w:rPr>
          <w:rFonts w:ascii="PT Astra Serif" w:hAnsi="PT Astra Serif"/>
        </w:rPr>
      </w:pPr>
      <w:r w:rsidRPr="00726E0A">
        <w:rPr>
          <w:rFonts w:ascii="PT Astra Serif" w:hAnsi="PT Astra Serif"/>
        </w:rPr>
        <w:lastRenderedPageBreak/>
        <w:t>8.4. В случае неисполнения Заказчиком обязательств, предусмотренных настоящим Договором, за исключением просрочки исполнения обязательств, предусмотренных настоящим Договором, «</w:t>
      </w:r>
      <w:r w:rsidR="00767D2D" w:rsidRPr="00726E0A">
        <w:rPr>
          <w:rFonts w:ascii="PT Astra Serif" w:hAnsi="PT Astra Serif"/>
        </w:rPr>
        <w:t>Поставщик</w:t>
      </w:r>
      <w:r w:rsidRPr="00726E0A">
        <w:rPr>
          <w:rFonts w:ascii="PT Astra Serif" w:hAnsi="PT Astra Serif"/>
        </w:rPr>
        <w:t xml:space="preserve">» вправе потребовать уплаты штрафа. Размер штрафа устанавливается в размере 1000 (одна тысяча) рублей 00 копеек. </w:t>
      </w:r>
    </w:p>
    <w:p w:rsidR="00060196" w:rsidRPr="00726E0A" w:rsidRDefault="00060196" w:rsidP="00B84CC2">
      <w:pPr>
        <w:spacing w:after="0" w:line="240" w:lineRule="auto"/>
        <w:ind w:firstLine="709"/>
        <w:jc w:val="both"/>
        <w:rPr>
          <w:rFonts w:ascii="PT Astra Serif" w:hAnsi="PT Astra Serif"/>
        </w:rPr>
      </w:pPr>
      <w:r w:rsidRPr="00726E0A">
        <w:rPr>
          <w:rFonts w:ascii="PT Astra Serif" w:hAnsi="PT Astra Serif"/>
        </w:rPr>
        <w:t>8.5.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в размере 1000 (одна тысяча) рублей 00 копеек.</w:t>
      </w:r>
    </w:p>
    <w:p w:rsidR="00060196" w:rsidRPr="00726E0A" w:rsidRDefault="00060196" w:rsidP="00B84CC2">
      <w:pPr>
        <w:spacing w:after="0" w:line="240" w:lineRule="auto"/>
        <w:ind w:firstLine="709"/>
        <w:jc w:val="both"/>
        <w:rPr>
          <w:rFonts w:ascii="PT Astra Serif" w:hAnsi="PT Astra Serif"/>
        </w:rPr>
      </w:pPr>
      <w:r w:rsidRPr="00726E0A">
        <w:rPr>
          <w:rFonts w:ascii="PT Astra Serif" w:hAnsi="PT Astra Serif"/>
        </w:rPr>
        <w:t xml:space="preserve">8.6. Общая сумма начисленных штрафов за неисполнение или ненадлежащее исполнение «Поставщиком» обязательств, предусмотренных настоящим Договором, не может превышать цену Договора. </w:t>
      </w:r>
    </w:p>
    <w:p w:rsidR="00060196" w:rsidRPr="00726E0A" w:rsidRDefault="00060196" w:rsidP="00B84CC2">
      <w:pPr>
        <w:spacing w:after="0" w:line="240" w:lineRule="auto"/>
        <w:ind w:firstLine="709"/>
        <w:jc w:val="both"/>
        <w:rPr>
          <w:rFonts w:ascii="PT Astra Serif" w:hAnsi="PT Astra Serif"/>
        </w:rPr>
      </w:pPr>
      <w:r w:rsidRPr="00726E0A">
        <w:rPr>
          <w:rFonts w:ascii="PT Astra Serif" w:hAnsi="PT Astra Serif"/>
        </w:rPr>
        <w:t>8.7. Общая сумма начисленных штрафов за ненадлежащее исполнение Заказчиком обязательств, предусмотренных настоящим Договором, не может превышать цену Договора.</w:t>
      </w:r>
    </w:p>
    <w:p w:rsidR="00060196" w:rsidRPr="00726E0A" w:rsidRDefault="00060196" w:rsidP="00B84CC2">
      <w:pPr>
        <w:spacing w:after="0" w:line="240" w:lineRule="auto"/>
        <w:ind w:firstLine="709"/>
        <w:jc w:val="both"/>
        <w:rPr>
          <w:rFonts w:ascii="PT Astra Serif" w:hAnsi="PT Astra Serif"/>
        </w:rPr>
      </w:pPr>
      <w:r w:rsidRPr="00726E0A">
        <w:rPr>
          <w:rFonts w:ascii="PT Astra Serif" w:hAnsi="PT Astra Serif"/>
        </w:rPr>
        <w:t>8.8. Сторона освобождается от уплаты неустойки (пени, штрафа), если докажет, что неисполнение или ненадлежащее исполнение обязательства, предусмотренного настоящим Договором, произошло вследствие непреодолимой силы или по вине другой стороны.</w:t>
      </w:r>
    </w:p>
    <w:p w:rsidR="00060196" w:rsidRPr="00726E0A" w:rsidRDefault="00060196" w:rsidP="00B84CC2">
      <w:pPr>
        <w:widowControl w:val="0"/>
        <w:autoSpaceDE w:val="0"/>
        <w:autoSpaceDN w:val="0"/>
        <w:spacing w:after="0" w:line="240" w:lineRule="auto"/>
        <w:ind w:firstLine="709"/>
        <w:jc w:val="both"/>
        <w:rPr>
          <w:rFonts w:ascii="PT Astra Serif" w:hAnsi="PT Astra Serif"/>
        </w:rPr>
      </w:pPr>
      <w:r w:rsidRPr="00726E0A">
        <w:rPr>
          <w:rFonts w:ascii="PT Astra Serif" w:hAnsi="PT Astra Serif"/>
        </w:rPr>
        <w:t>8.9. Применение неустойки (штрафа, пени) не освобождает Стороны от исполнения обязательств по настоящему Договору.</w:t>
      </w:r>
    </w:p>
    <w:p w:rsidR="00060196" w:rsidRPr="00726E0A" w:rsidRDefault="00060196" w:rsidP="00B84CC2">
      <w:pPr>
        <w:autoSpaceDE w:val="0"/>
        <w:autoSpaceDN w:val="0"/>
        <w:adjustRightInd w:val="0"/>
        <w:spacing w:after="0" w:line="240" w:lineRule="auto"/>
        <w:ind w:firstLine="709"/>
        <w:jc w:val="both"/>
        <w:rPr>
          <w:rFonts w:ascii="PT Astra Serif" w:hAnsi="PT Astra Serif"/>
        </w:rPr>
      </w:pPr>
      <w:r w:rsidRPr="00726E0A">
        <w:rPr>
          <w:rFonts w:ascii="PT Astra Serif" w:hAnsi="PT Astra Serif"/>
        </w:rPr>
        <w:t>8.10. При расторжении Договора в связи с односторонним отказом Стороны Договора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060196" w:rsidRPr="00726E0A" w:rsidRDefault="00060196" w:rsidP="00B84CC2">
      <w:pPr>
        <w:widowControl w:val="0"/>
        <w:spacing w:after="0" w:line="240" w:lineRule="auto"/>
        <w:ind w:firstLine="709"/>
        <w:jc w:val="both"/>
        <w:rPr>
          <w:rFonts w:ascii="PT Astra Serif" w:hAnsi="PT Astra Serif"/>
        </w:rPr>
      </w:pPr>
      <w:r w:rsidRPr="00726E0A">
        <w:rPr>
          <w:rFonts w:ascii="PT Astra Serif" w:hAnsi="PT Astra Serif"/>
        </w:rPr>
        <w:t>8.11. Реквизиты для оплаты неустойки (штрафов, пени):</w:t>
      </w:r>
    </w:p>
    <w:p w:rsidR="00060196" w:rsidRPr="00726E0A" w:rsidRDefault="00060196" w:rsidP="00B84CC2">
      <w:pPr>
        <w:widowControl w:val="0"/>
        <w:spacing w:after="0" w:line="240" w:lineRule="auto"/>
        <w:rPr>
          <w:rFonts w:ascii="PT Astra Serif" w:hAnsi="PT Astra Serif"/>
        </w:rPr>
      </w:pPr>
      <w:r w:rsidRPr="00726E0A">
        <w:rPr>
          <w:rFonts w:ascii="PT Astra Serif" w:hAnsi="PT Astra Serif"/>
        </w:rPr>
        <w:t xml:space="preserve">Банк получателя: </w:t>
      </w:r>
    </w:p>
    <w:p w:rsidR="00060196" w:rsidRPr="00726E0A" w:rsidRDefault="001C2BAB" w:rsidP="00B84CC2">
      <w:pPr>
        <w:widowControl w:val="0"/>
        <w:spacing w:after="0" w:line="240" w:lineRule="auto"/>
        <w:rPr>
          <w:rFonts w:ascii="PT Astra Serif" w:hAnsi="PT Astra Serif"/>
        </w:rPr>
      </w:pPr>
      <w:r w:rsidRPr="00726E0A">
        <w:rPr>
          <w:rFonts w:ascii="PT Astra Serif" w:hAnsi="PT Astra Serif"/>
        </w:rPr>
        <w:t xml:space="preserve">ОКЦ № 5 УГУ Банка России </w:t>
      </w:r>
      <w:r w:rsidR="00060196" w:rsidRPr="00726E0A">
        <w:rPr>
          <w:rFonts w:ascii="PT Astra Serif" w:hAnsi="PT Astra Serif"/>
        </w:rPr>
        <w:t>//УФК</w:t>
      </w:r>
    </w:p>
    <w:p w:rsidR="00060196" w:rsidRPr="00726E0A" w:rsidRDefault="00060196" w:rsidP="00B84CC2">
      <w:pPr>
        <w:widowControl w:val="0"/>
        <w:spacing w:after="0" w:line="240" w:lineRule="auto"/>
        <w:rPr>
          <w:rFonts w:ascii="PT Astra Serif" w:hAnsi="PT Astra Serif"/>
        </w:rPr>
      </w:pPr>
      <w:r w:rsidRPr="00726E0A">
        <w:rPr>
          <w:rFonts w:ascii="PT Astra Serif" w:hAnsi="PT Astra Serif"/>
        </w:rPr>
        <w:t xml:space="preserve"> по Челябинской области г. Челябинск</w:t>
      </w:r>
    </w:p>
    <w:p w:rsidR="00060196" w:rsidRPr="00726E0A" w:rsidRDefault="00060196" w:rsidP="00B84CC2">
      <w:pPr>
        <w:widowControl w:val="0"/>
        <w:spacing w:after="0" w:line="240" w:lineRule="auto"/>
        <w:rPr>
          <w:rFonts w:ascii="PT Astra Serif" w:hAnsi="PT Astra Serif"/>
        </w:rPr>
      </w:pPr>
      <w:r w:rsidRPr="00726E0A">
        <w:rPr>
          <w:rFonts w:ascii="PT Astra Serif" w:hAnsi="PT Astra Serif"/>
        </w:rPr>
        <w:t>ИНН: 7404027378</w:t>
      </w:r>
    </w:p>
    <w:p w:rsidR="00060196" w:rsidRPr="00726E0A" w:rsidRDefault="00060196" w:rsidP="00B84CC2">
      <w:pPr>
        <w:widowControl w:val="0"/>
        <w:spacing w:after="0" w:line="240" w:lineRule="auto"/>
        <w:jc w:val="both"/>
        <w:rPr>
          <w:rFonts w:ascii="PT Astra Serif" w:hAnsi="PT Astra Serif"/>
        </w:rPr>
      </w:pPr>
      <w:r w:rsidRPr="00726E0A">
        <w:rPr>
          <w:rFonts w:ascii="PT Astra Serif" w:hAnsi="PT Astra Serif"/>
        </w:rPr>
        <w:t>КПП: 740401001</w:t>
      </w:r>
    </w:p>
    <w:p w:rsidR="00060196" w:rsidRPr="00726E0A" w:rsidRDefault="00060196" w:rsidP="00B84CC2">
      <w:pPr>
        <w:widowControl w:val="0"/>
        <w:spacing w:after="0" w:line="240" w:lineRule="auto"/>
        <w:jc w:val="both"/>
        <w:rPr>
          <w:rFonts w:ascii="PT Astra Serif" w:hAnsi="PT Astra Serif"/>
        </w:rPr>
      </w:pPr>
      <w:proofErr w:type="gramStart"/>
      <w:r w:rsidRPr="00726E0A">
        <w:rPr>
          <w:rFonts w:ascii="PT Astra Serif" w:hAnsi="PT Astra Serif"/>
        </w:rPr>
        <w:t>л</w:t>
      </w:r>
      <w:proofErr w:type="gramEnd"/>
      <w:r w:rsidRPr="00726E0A">
        <w:rPr>
          <w:rFonts w:ascii="PT Astra Serif" w:hAnsi="PT Astra Serif"/>
        </w:rPr>
        <w:t>/с 04691522380</w:t>
      </w:r>
    </w:p>
    <w:p w:rsidR="00060196" w:rsidRPr="00726E0A" w:rsidRDefault="00060196" w:rsidP="00B84CC2">
      <w:pPr>
        <w:widowControl w:val="0"/>
        <w:spacing w:after="0" w:line="240" w:lineRule="auto"/>
        <w:jc w:val="both"/>
        <w:rPr>
          <w:rFonts w:ascii="PT Astra Serif" w:hAnsi="PT Astra Serif"/>
        </w:rPr>
      </w:pPr>
      <w:r w:rsidRPr="00726E0A">
        <w:rPr>
          <w:rFonts w:ascii="PT Astra Serif" w:hAnsi="PT Astra Serif"/>
        </w:rPr>
        <w:t>к/с 40102810645370000062</w:t>
      </w:r>
    </w:p>
    <w:p w:rsidR="00060196" w:rsidRPr="00726E0A" w:rsidRDefault="00060196" w:rsidP="00B84CC2">
      <w:pPr>
        <w:widowControl w:val="0"/>
        <w:spacing w:after="0" w:line="240" w:lineRule="auto"/>
        <w:jc w:val="both"/>
        <w:rPr>
          <w:rFonts w:ascii="PT Astra Serif" w:hAnsi="PT Astra Serif"/>
        </w:rPr>
      </w:pPr>
      <w:proofErr w:type="gramStart"/>
      <w:r w:rsidRPr="00726E0A">
        <w:rPr>
          <w:rFonts w:ascii="PT Astra Serif" w:hAnsi="PT Astra Serif"/>
        </w:rPr>
        <w:t>р</w:t>
      </w:r>
      <w:proofErr w:type="gramEnd"/>
      <w:r w:rsidRPr="00726E0A">
        <w:rPr>
          <w:rFonts w:ascii="PT Astra Serif" w:hAnsi="PT Astra Serif"/>
        </w:rPr>
        <w:t>/с 03100643000000016900</w:t>
      </w:r>
    </w:p>
    <w:p w:rsidR="00060196" w:rsidRPr="00726E0A" w:rsidRDefault="00060196" w:rsidP="00B84CC2">
      <w:pPr>
        <w:widowControl w:val="0"/>
        <w:spacing w:after="0" w:line="240" w:lineRule="auto"/>
        <w:jc w:val="both"/>
        <w:rPr>
          <w:rFonts w:ascii="PT Astra Serif" w:hAnsi="PT Astra Serif"/>
        </w:rPr>
      </w:pPr>
      <w:r w:rsidRPr="00726E0A">
        <w:rPr>
          <w:rFonts w:ascii="PT Astra Serif" w:hAnsi="PT Astra Serif"/>
        </w:rPr>
        <w:t>БИК 017501500</w:t>
      </w:r>
    </w:p>
    <w:p w:rsidR="00060196" w:rsidRPr="00726E0A" w:rsidRDefault="00060196" w:rsidP="00B84CC2">
      <w:pPr>
        <w:widowControl w:val="0"/>
        <w:spacing w:after="0" w:line="240" w:lineRule="auto"/>
        <w:jc w:val="both"/>
        <w:rPr>
          <w:rFonts w:ascii="PT Astra Serif" w:hAnsi="PT Astra Serif"/>
        </w:rPr>
      </w:pPr>
      <w:r w:rsidRPr="00726E0A">
        <w:rPr>
          <w:rFonts w:ascii="PT Astra Serif" w:hAnsi="PT Astra Serif"/>
        </w:rPr>
        <w:t>ОКПО 08830416</w:t>
      </w:r>
    </w:p>
    <w:p w:rsidR="00060196" w:rsidRPr="00726E0A" w:rsidRDefault="00060196" w:rsidP="00B84CC2">
      <w:pPr>
        <w:widowControl w:val="0"/>
        <w:spacing w:after="0" w:line="240" w:lineRule="auto"/>
        <w:jc w:val="both"/>
        <w:rPr>
          <w:rFonts w:ascii="PT Astra Serif" w:hAnsi="PT Astra Serif"/>
        </w:rPr>
      </w:pPr>
      <w:r w:rsidRPr="00726E0A">
        <w:rPr>
          <w:rFonts w:ascii="PT Astra Serif" w:hAnsi="PT Astra Serif"/>
        </w:rPr>
        <w:t xml:space="preserve">КБК 32011708000017000180 </w:t>
      </w:r>
    </w:p>
    <w:p w:rsidR="00487B77" w:rsidRPr="00726E0A" w:rsidRDefault="00487B77" w:rsidP="00B84CC2">
      <w:pPr>
        <w:widowControl w:val="0"/>
        <w:spacing w:after="0" w:line="240" w:lineRule="auto"/>
        <w:ind w:firstLine="709"/>
        <w:jc w:val="both"/>
        <w:rPr>
          <w:rFonts w:ascii="PT Astra Serif" w:hAnsi="PT Astra Serif"/>
        </w:rPr>
      </w:pPr>
    </w:p>
    <w:p w:rsidR="00EE2A7A" w:rsidRPr="00726E0A" w:rsidRDefault="00EE2A7A" w:rsidP="00B84CC2">
      <w:pPr>
        <w:pStyle w:val="ConsPlusNormal0"/>
        <w:ind w:firstLine="709"/>
        <w:jc w:val="center"/>
        <w:outlineLvl w:val="0"/>
        <w:rPr>
          <w:rFonts w:ascii="PT Astra Serif" w:hAnsi="PT Astra Serif" w:cs="Times New Roman"/>
          <w:b/>
          <w:bCs/>
        </w:rPr>
      </w:pPr>
      <w:r w:rsidRPr="00726E0A">
        <w:rPr>
          <w:rFonts w:ascii="PT Astra Serif" w:hAnsi="PT Astra Serif" w:cs="Times New Roman"/>
          <w:b/>
          <w:bCs/>
        </w:rPr>
        <w:t>9. Порядок урегулирования споров</w:t>
      </w:r>
    </w:p>
    <w:p w:rsidR="00EE2A7A" w:rsidRPr="00726E0A" w:rsidRDefault="00EE2A7A" w:rsidP="00B84CC2">
      <w:pPr>
        <w:pStyle w:val="ConsPlusNormal0"/>
        <w:ind w:firstLine="709"/>
        <w:jc w:val="both"/>
        <w:rPr>
          <w:rFonts w:ascii="PT Astra Serif" w:hAnsi="PT Astra Serif" w:cs="Times New Roman"/>
        </w:rPr>
      </w:pPr>
      <w:r w:rsidRPr="00726E0A">
        <w:rPr>
          <w:rFonts w:ascii="PT Astra Serif" w:hAnsi="PT Astra Serif" w:cs="Times New Roman"/>
        </w:rPr>
        <w:t xml:space="preserve">9.1. В случае возникновения любых противоречий, претензий и разногласий, а также споров, связанных с исполнением договора, Стороны </w:t>
      </w:r>
      <w:proofErr w:type="gramStart"/>
      <w:r w:rsidRPr="00726E0A">
        <w:rPr>
          <w:rFonts w:ascii="PT Astra Serif" w:hAnsi="PT Astra Serif" w:cs="Times New Roman"/>
        </w:rPr>
        <w:t>предпринимают усилия</w:t>
      </w:r>
      <w:proofErr w:type="gramEnd"/>
      <w:r w:rsidRPr="00726E0A">
        <w:rPr>
          <w:rFonts w:ascii="PT Astra Serif" w:hAnsi="PT Astra Serif" w:cs="Times New Roman"/>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EE2A7A" w:rsidRPr="00726E0A" w:rsidRDefault="00EE2A7A" w:rsidP="00B84CC2">
      <w:pPr>
        <w:pStyle w:val="ConsPlusNormal0"/>
        <w:ind w:firstLine="709"/>
        <w:jc w:val="both"/>
        <w:rPr>
          <w:rFonts w:ascii="PT Astra Serif" w:hAnsi="PT Astra Serif" w:cs="Times New Roman"/>
        </w:rPr>
      </w:pPr>
      <w:r w:rsidRPr="00726E0A">
        <w:rPr>
          <w:rFonts w:ascii="PT Astra Serif" w:hAnsi="PT Astra Serif" w:cs="Times New Roman"/>
        </w:rPr>
        <w:t>9.2. Все достигнутые договоренности Стороны оформляют в виде дополнительных соглашений, подписанных Сторонами и скрепленных печатями.</w:t>
      </w:r>
    </w:p>
    <w:p w:rsidR="00EE2A7A" w:rsidRPr="00726E0A" w:rsidRDefault="00EE2A7A" w:rsidP="00B84CC2">
      <w:pPr>
        <w:pStyle w:val="ConsPlusNormal0"/>
        <w:ind w:firstLine="709"/>
        <w:jc w:val="both"/>
        <w:rPr>
          <w:rFonts w:ascii="PT Astra Serif" w:hAnsi="PT Astra Serif" w:cs="Times New Roman"/>
        </w:rPr>
      </w:pPr>
      <w:r w:rsidRPr="00726E0A">
        <w:rPr>
          <w:rFonts w:ascii="PT Astra Serif" w:hAnsi="PT Astra Serif" w:cs="Times New Roman"/>
        </w:rPr>
        <w:t xml:space="preserve">9.3. В случае невыполнения Сторонами своих обязательств и </w:t>
      </w:r>
      <w:proofErr w:type="gramStart"/>
      <w:r w:rsidRPr="00726E0A">
        <w:rPr>
          <w:rFonts w:ascii="PT Astra Serif" w:hAnsi="PT Astra Serif" w:cs="Times New Roman"/>
        </w:rPr>
        <w:t>не достижения</w:t>
      </w:r>
      <w:proofErr w:type="gramEnd"/>
      <w:r w:rsidRPr="00726E0A">
        <w:rPr>
          <w:rFonts w:ascii="PT Astra Serif" w:hAnsi="PT Astra Serif" w:cs="Times New Roman"/>
        </w:rPr>
        <w:t xml:space="preserve"> взаимного согласия споры по настоящему договору разрешаются в Арбитражном суде Челябинской области.</w:t>
      </w:r>
    </w:p>
    <w:p w:rsidR="00EE2A7A" w:rsidRPr="00726E0A" w:rsidRDefault="00EE2A7A" w:rsidP="00B84CC2">
      <w:pPr>
        <w:pStyle w:val="ConsPlusNormal0"/>
        <w:ind w:firstLine="709"/>
        <w:jc w:val="both"/>
        <w:rPr>
          <w:rFonts w:ascii="PT Astra Serif" w:hAnsi="PT Astra Serif" w:cs="Times New Roman"/>
        </w:rPr>
      </w:pPr>
      <w:r w:rsidRPr="00726E0A">
        <w:rPr>
          <w:rFonts w:ascii="PT Astra Serif" w:hAnsi="PT Astra Serif" w:cs="Times New Roman"/>
        </w:rPr>
        <w:t>9.4. До передачи спора на разрешение Арбитражного суда Челябинской области Стороны обязаны принять меры к его урегулированию в претензионном порядке.</w:t>
      </w:r>
    </w:p>
    <w:p w:rsidR="00EE2A7A" w:rsidRPr="00726E0A" w:rsidRDefault="00EE2A7A" w:rsidP="00B84CC2">
      <w:pPr>
        <w:pStyle w:val="ConsPlusNormal0"/>
        <w:ind w:firstLine="709"/>
        <w:jc w:val="both"/>
        <w:rPr>
          <w:rFonts w:ascii="PT Astra Serif" w:hAnsi="PT Astra Serif" w:cs="Times New Roman"/>
        </w:rPr>
      </w:pPr>
      <w:r w:rsidRPr="00726E0A">
        <w:rPr>
          <w:rFonts w:ascii="PT Astra Serif" w:hAnsi="PT Astra Serif" w:cs="Times New Roman"/>
        </w:rPr>
        <w:t xml:space="preserve">Претензия должна быть направлена в письменном виде. При получении претензии Сторона должна рассмотреть ее и дать письменный ответ по существу в течение 20 (двадцати) календарных дней </w:t>
      </w:r>
      <w:proofErr w:type="gramStart"/>
      <w:r w:rsidRPr="00726E0A">
        <w:rPr>
          <w:rFonts w:ascii="PT Astra Serif" w:hAnsi="PT Astra Serif" w:cs="Times New Roman"/>
        </w:rPr>
        <w:t>с даты</w:t>
      </w:r>
      <w:proofErr w:type="gramEnd"/>
      <w:r w:rsidRPr="00726E0A">
        <w:rPr>
          <w:rFonts w:ascii="PT Astra Serif" w:hAnsi="PT Astra Serif" w:cs="Times New Roman"/>
        </w:rPr>
        <w:t xml:space="preserve"> её получения. Оставление претензии без ответа в установленный срок означает признание требований претензии.</w:t>
      </w:r>
    </w:p>
    <w:p w:rsidR="005F5FD3" w:rsidRPr="00726E0A" w:rsidRDefault="005F5FD3" w:rsidP="00B84CC2">
      <w:pPr>
        <w:pStyle w:val="ConsPlusNormal0"/>
        <w:ind w:firstLine="709"/>
        <w:jc w:val="both"/>
        <w:rPr>
          <w:rFonts w:ascii="PT Astra Serif" w:hAnsi="PT Astra Serif" w:cs="Times New Roman"/>
        </w:rPr>
      </w:pPr>
    </w:p>
    <w:p w:rsidR="00EE2A7A" w:rsidRPr="00726E0A" w:rsidRDefault="00EE2A7A" w:rsidP="00B84CC2">
      <w:pPr>
        <w:widowControl w:val="0"/>
        <w:spacing w:after="0" w:line="240" w:lineRule="auto"/>
        <w:ind w:firstLine="709"/>
        <w:jc w:val="center"/>
        <w:rPr>
          <w:rFonts w:ascii="PT Astra Serif" w:hAnsi="PT Astra Serif"/>
          <w:b/>
        </w:rPr>
      </w:pPr>
      <w:r w:rsidRPr="00726E0A">
        <w:rPr>
          <w:rFonts w:ascii="PT Astra Serif" w:hAnsi="PT Astra Serif"/>
          <w:b/>
        </w:rPr>
        <w:t>10. Гарантии</w:t>
      </w:r>
    </w:p>
    <w:p w:rsidR="00F653F5" w:rsidRPr="00726E0A" w:rsidRDefault="00F653F5" w:rsidP="00B84CC2">
      <w:pPr>
        <w:spacing w:after="0" w:line="240" w:lineRule="auto"/>
        <w:ind w:firstLine="709"/>
        <w:jc w:val="both"/>
        <w:rPr>
          <w:rFonts w:ascii="PT Astra Serif" w:hAnsi="PT Astra Serif"/>
        </w:rPr>
      </w:pPr>
      <w:r w:rsidRPr="00726E0A">
        <w:rPr>
          <w:rFonts w:ascii="PT Astra Serif" w:hAnsi="PT Astra Serif"/>
        </w:rPr>
        <w:t xml:space="preserve">10.1 Гарантийный срок: </w:t>
      </w:r>
      <w:proofErr w:type="gramStart"/>
      <w:r w:rsidRPr="00726E0A">
        <w:rPr>
          <w:rFonts w:ascii="PT Astra Serif" w:hAnsi="PT Astra Serif"/>
        </w:rPr>
        <w:t>согласно документа</w:t>
      </w:r>
      <w:proofErr w:type="gramEnd"/>
      <w:r w:rsidRPr="00726E0A">
        <w:rPr>
          <w:rFonts w:ascii="PT Astra Serif" w:hAnsi="PT Astra Serif"/>
        </w:rPr>
        <w:t>, подтверждающего качество товара</w:t>
      </w:r>
      <w:r w:rsidR="00190B99" w:rsidRPr="00726E0A">
        <w:rPr>
          <w:rFonts w:ascii="PT Astra Serif" w:hAnsi="PT Astra Serif"/>
        </w:rPr>
        <w:t>, но не менее 12 месяцев с даты поставки товара</w:t>
      </w:r>
      <w:r w:rsidRPr="00726E0A">
        <w:rPr>
          <w:rFonts w:ascii="PT Astra Serif" w:hAnsi="PT Astra Serif"/>
        </w:rPr>
        <w:t>.</w:t>
      </w:r>
    </w:p>
    <w:p w:rsidR="00F653F5" w:rsidRPr="00726E0A" w:rsidRDefault="00F653F5" w:rsidP="00B84CC2">
      <w:pPr>
        <w:spacing w:after="0" w:line="240" w:lineRule="auto"/>
        <w:ind w:firstLine="709"/>
        <w:jc w:val="both"/>
        <w:rPr>
          <w:rFonts w:ascii="PT Astra Serif" w:hAnsi="PT Astra Serif"/>
        </w:rPr>
      </w:pPr>
      <w:r w:rsidRPr="00726E0A">
        <w:rPr>
          <w:rFonts w:ascii="PT Astra Serif" w:hAnsi="PT Astra Serif"/>
        </w:rPr>
        <w:t xml:space="preserve">10.2. «Поставщик» гарантирует качество поставленного товара в период действия гарантийного срока </w:t>
      </w:r>
      <w:proofErr w:type="gramStart"/>
      <w:r w:rsidRPr="00726E0A">
        <w:rPr>
          <w:rFonts w:ascii="PT Astra Serif" w:hAnsi="PT Astra Serif"/>
        </w:rPr>
        <w:t>согласно сертификатов</w:t>
      </w:r>
      <w:proofErr w:type="gramEnd"/>
      <w:r w:rsidRPr="00726E0A">
        <w:rPr>
          <w:rFonts w:ascii="PT Astra Serif" w:hAnsi="PT Astra Serif"/>
        </w:rPr>
        <w:t xml:space="preserve"> соответствия, </w:t>
      </w:r>
      <w:r w:rsidRPr="00726E0A">
        <w:rPr>
          <w:rFonts w:ascii="PT Astra Serif" w:hAnsi="PT Astra Serif"/>
          <w:color w:val="000000"/>
        </w:rPr>
        <w:t>технических паспортов.</w:t>
      </w:r>
    </w:p>
    <w:p w:rsidR="00D75C72" w:rsidRPr="00726E0A" w:rsidRDefault="00D75C72" w:rsidP="00B84CC2">
      <w:pPr>
        <w:spacing w:after="0" w:line="240" w:lineRule="auto"/>
        <w:ind w:firstLine="709"/>
        <w:jc w:val="both"/>
        <w:rPr>
          <w:rFonts w:ascii="PT Astra Serif" w:hAnsi="PT Astra Serif"/>
        </w:rPr>
      </w:pPr>
    </w:p>
    <w:p w:rsidR="00EE2A7A" w:rsidRPr="00726E0A" w:rsidRDefault="00EE2A7A" w:rsidP="00B84CC2">
      <w:pPr>
        <w:widowControl w:val="0"/>
        <w:spacing w:after="0" w:line="240" w:lineRule="auto"/>
        <w:ind w:firstLine="709"/>
        <w:jc w:val="center"/>
        <w:rPr>
          <w:rFonts w:ascii="PT Astra Serif" w:hAnsi="PT Astra Serif"/>
          <w:b/>
        </w:rPr>
      </w:pPr>
      <w:r w:rsidRPr="00726E0A">
        <w:rPr>
          <w:rFonts w:ascii="PT Astra Serif" w:hAnsi="PT Astra Serif"/>
          <w:b/>
        </w:rPr>
        <w:t>11. Порядок изменения, расторжения договора</w:t>
      </w:r>
    </w:p>
    <w:p w:rsidR="00A234B7" w:rsidRPr="00726E0A" w:rsidRDefault="00A234B7" w:rsidP="00B84CC2">
      <w:pPr>
        <w:widowControl w:val="0"/>
        <w:spacing w:after="0" w:line="240" w:lineRule="auto"/>
        <w:ind w:firstLine="709"/>
        <w:jc w:val="both"/>
        <w:rPr>
          <w:rFonts w:ascii="PT Astra Serif" w:hAnsi="PT Astra Serif"/>
        </w:rPr>
      </w:pPr>
      <w:r w:rsidRPr="00726E0A">
        <w:rPr>
          <w:rFonts w:ascii="PT Astra Serif" w:hAnsi="PT Astra Serif"/>
        </w:rPr>
        <w:t>11.1. Расторжение договора допускается по соглашению Сторон, либо по решению суда, или в случае одностороннего отказа Стороны от исполнения договора в соответствии с гражданским законодательством.</w:t>
      </w:r>
    </w:p>
    <w:p w:rsidR="00A234B7" w:rsidRPr="00726E0A" w:rsidRDefault="00A234B7" w:rsidP="00B84CC2">
      <w:pPr>
        <w:widowControl w:val="0"/>
        <w:spacing w:after="0" w:line="240" w:lineRule="auto"/>
        <w:ind w:firstLine="709"/>
        <w:jc w:val="both"/>
        <w:rPr>
          <w:rFonts w:ascii="PT Astra Serif" w:hAnsi="PT Astra Serif"/>
        </w:rPr>
      </w:pPr>
      <w:r w:rsidRPr="00726E0A">
        <w:rPr>
          <w:rFonts w:ascii="PT Astra Serif" w:hAnsi="PT Astra Serif"/>
        </w:rPr>
        <w:t xml:space="preserve">11.2. При исполнении договора по согласованию Заказчика с поставщиком допускается поставка </w:t>
      </w:r>
      <w:r w:rsidRPr="00726E0A">
        <w:rPr>
          <w:rFonts w:ascii="PT Astra Serif" w:hAnsi="PT Astra Serif"/>
        </w:rPr>
        <w:lastRenderedPageBreak/>
        <w:t>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договоре, при этом цена не меняется.</w:t>
      </w:r>
    </w:p>
    <w:p w:rsidR="00A234B7" w:rsidRPr="00726E0A" w:rsidRDefault="00A234B7" w:rsidP="00B84CC2">
      <w:pPr>
        <w:autoSpaceDE w:val="0"/>
        <w:autoSpaceDN w:val="0"/>
        <w:adjustRightInd w:val="0"/>
        <w:spacing w:after="0" w:line="240" w:lineRule="auto"/>
        <w:ind w:firstLine="709"/>
        <w:jc w:val="both"/>
        <w:rPr>
          <w:rFonts w:ascii="PT Astra Serif" w:hAnsi="PT Astra Serif"/>
          <w:lang w:bidi="ru-RU"/>
        </w:rPr>
      </w:pPr>
      <w:r w:rsidRPr="00726E0A">
        <w:rPr>
          <w:rFonts w:ascii="PT Astra Serif" w:hAnsi="PT Astra Serif"/>
          <w:lang w:bidi="ru-RU"/>
        </w:rPr>
        <w:t xml:space="preserve">11.3. Расторжение </w:t>
      </w:r>
      <w:r w:rsidRPr="00726E0A">
        <w:rPr>
          <w:rFonts w:ascii="PT Astra Serif" w:hAnsi="PT Astra Serif"/>
        </w:rPr>
        <w:t>договора</w:t>
      </w:r>
      <w:r w:rsidRPr="00726E0A">
        <w:rPr>
          <w:rFonts w:ascii="PT Astra Serif" w:hAnsi="PT Astra Serif"/>
          <w:lang w:bidi="ru-RU"/>
        </w:rPr>
        <w:t xml:space="preserve"> влечет за собой прекращение обязатель</w:t>
      </w:r>
      <w:proofErr w:type="gramStart"/>
      <w:r w:rsidRPr="00726E0A">
        <w:rPr>
          <w:rFonts w:ascii="PT Astra Serif" w:hAnsi="PT Astra Serif"/>
          <w:lang w:bidi="ru-RU"/>
        </w:rPr>
        <w:t>ств Ст</w:t>
      </w:r>
      <w:proofErr w:type="gramEnd"/>
      <w:r w:rsidRPr="00726E0A">
        <w:rPr>
          <w:rFonts w:ascii="PT Astra Serif" w:hAnsi="PT Astra Serif"/>
          <w:lang w:bidi="ru-RU"/>
        </w:rPr>
        <w:t>орон по нему, но не освобождает от ответственности за неисполнение договорных обязательств в части финансовых и гарантийных обязательств.</w:t>
      </w:r>
    </w:p>
    <w:p w:rsidR="00A234B7" w:rsidRPr="00726E0A" w:rsidRDefault="00A234B7" w:rsidP="00B84CC2">
      <w:pPr>
        <w:widowControl w:val="0"/>
        <w:spacing w:after="0" w:line="240" w:lineRule="auto"/>
        <w:ind w:firstLine="709"/>
        <w:jc w:val="both"/>
        <w:rPr>
          <w:rFonts w:ascii="PT Astra Serif" w:hAnsi="PT Astra Serif"/>
          <w:lang w:bidi="ru-RU"/>
        </w:rPr>
      </w:pPr>
      <w:r w:rsidRPr="00726E0A">
        <w:rPr>
          <w:rFonts w:ascii="PT Astra Serif" w:hAnsi="PT Astra Serif"/>
          <w:lang w:bidi="ru-RU"/>
        </w:rPr>
        <w:t xml:space="preserve">11.4. Расторжение </w:t>
      </w:r>
      <w:r w:rsidRPr="00726E0A">
        <w:rPr>
          <w:rFonts w:ascii="PT Astra Serif" w:hAnsi="PT Astra Serif"/>
        </w:rPr>
        <w:t>договора</w:t>
      </w:r>
      <w:r w:rsidRPr="00726E0A">
        <w:rPr>
          <w:rFonts w:ascii="PT Astra Serif" w:hAnsi="PT Astra Serif"/>
          <w:lang w:bidi="ru-RU"/>
        </w:rPr>
        <w:t xml:space="preserve"> по соглашению сторон производится Сторонами путем подписания соответствующего соглашения о расторжении.</w:t>
      </w:r>
    </w:p>
    <w:p w:rsidR="00204856" w:rsidRPr="00726E0A" w:rsidRDefault="00204856" w:rsidP="00B84CC2">
      <w:pPr>
        <w:widowControl w:val="0"/>
        <w:spacing w:after="0" w:line="240" w:lineRule="auto"/>
        <w:ind w:firstLine="709"/>
        <w:jc w:val="both"/>
        <w:rPr>
          <w:rFonts w:ascii="PT Astra Serif" w:hAnsi="PT Astra Serif"/>
          <w:lang w:bidi="ru-RU"/>
        </w:rPr>
      </w:pPr>
    </w:p>
    <w:p w:rsidR="00EE2A7A" w:rsidRPr="00726E0A" w:rsidRDefault="00EE2A7A" w:rsidP="00B84CC2">
      <w:pPr>
        <w:widowControl w:val="0"/>
        <w:spacing w:after="0" w:line="240" w:lineRule="auto"/>
        <w:ind w:firstLine="709"/>
        <w:jc w:val="center"/>
        <w:rPr>
          <w:rFonts w:ascii="PT Astra Serif" w:hAnsi="PT Astra Serif"/>
          <w:b/>
          <w:lang w:bidi="ru-RU"/>
        </w:rPr>
      </w:pPr>
      <w:r w:rsidRPr="00726E0A">
        <w:rPr>
          <w:rFonts w:ascii="PT Astra Serif" w:hAnsi="PT Astra Serif"/>
          <w:b/>
          <w:lang w:bidi="ru-RU"/>
        </w:rPr>
        <w:t>12. Особые условия</w:t>
      </w:r>
    </w:p>
    <w:p w:rsidR="00A234B7" w:rsidRPr="00726E0A" w:rsidRDefault="00A234B7" w:rsidP="00B84CC2">
      <w:pPr>
        <w:pStyle w:val="ConsPlusNormal0"/>
        <w:ind w:firstLine="709"/>
        <w:jc w:val="both"/>
        <w:rPr>
          <w:rFonts w:ascii="PT Astra Serif" w:hAnsi="PT Astra Serif" w:cs="Times New Roman"/>
        </w:rPr>
      </w:pPr>
      <w:r w:rsidRPr="00726E0A">
        <w:rPr>
          <w:rFonts w:ascii="PT Astra Serif" w:hAnsi="PT Astra Serif" w:cs="Times New Roman"/>
        </w:rPr>
        <w:t xml:space="preserve">12.1. Договор вступает в силу с момента его подписания Сторонами и действует до </w:t>
      </w:r>
      <w:r w:rsidR="009F2616" w:rsidRPr="00726E0A">
        <w:rPr>
          <w:rFonts w:ascii="PT Astra Serif" w:hAnsi="PT Astra Serif" w:cs="Times New Roman"/>
        </w:rPr>
        <w:t>30</w:t>
      </w:r>
      <w:r w:rsidR="00B84CC2" w:rsidRPr="00726E0A">
        <w:rPr>
          <w:rFonts w:ascii="PT Astra Serif" w:hAnsi="PT Astra Serif" w:cs="Times New Roman"/>
        </w:rPr>
        <w:t>.12.202</w:t>
      </w:r>
      <w:r w:rsidR="00726E0A" w:rsidRPr="00726E0A">
        <w:rPr>
          <w:rFonts w:ascii="PT Astra Serif" w:hAnsi="PT Astra Serif" w:cs="Times New Roman"/>
        </w:rPr>
        <w:t>6</w:t>
      </w:r>
      <w:r w:rsidRPr="00726E0A">
        <w:rPr>
          <w:rFonts w:ascii="PT Astra Serif" w:hAnsi="PT Astra Serif" w:cs="Times New Roman"/>
        </w:rPr>
        <w:t xml:space="preserve">г, </w:t>
      </w:r>
      <w:r w:rsidR="00B84CC2" w:rsidRPr="00726E0A">
        <w:rPr>
          <w:rFonts w:ascii="PT Astra Serif" w:hAnsi="PT Astra Serif" w:cs="Times New Roman"/>
        </w:rPr>
        <w:br/>
      </w:r>
      <w:r w:rsidRPr="00726E0A">
        <w:rPr>
          <w:rFonts w:ascii="PT Astra Serif" w:hAnsi="PT Astra Serif" w:cs="Times New Roman"/>
        </w:rPr>
        <w:t>за исключением финансовых и гарантийных обязательств.</w:t>
      </w:r>
    </w:p>
    <w:p w:rsidR="00204856" w:rsidRPr="00726E0A" w:rsidRDefault="00204856" w:rsidP="00B84CC2">
      <w:pPr>
        <w:pStyle w:val="ConsPlusNormal0"/>
        <w:ind w:firstLine="709"/>
        <w:jc w:val="both"/>
        <w:rPr>
          <w:rFonts w:ascii="PT Astra Serif" w:hAnsi="PT Astra Serif" w:cs="Times New Roman"/>
        </w:rPr>
      </w:pPr>
      <w:r w:rsidRPr="00726E0A">
        <w:rPr>
          <w:rFonts w:ascii="PT Astra Serif" w:hAnsi="PT Astra Serif" w:cs="Times New Roman"/>
        </w:rPr>
        <w:t>12.2. При исполнении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rsidR="00204856" w:rsidRPr="00726E0A" w:rsidRDefault="00204856" w:rsidP="00B84CC2">
      <w:pPr>
        <w:adjustRightInd w:val="0"/>
        <w:spacing w:after="0" w:line="240" w:lineRule="auto"/>
        <w:ind w:firstLine="709"/>
        <w:jc w:val="both"/>
        <w:rPr>
          <w:rFonts w:ascii="PT Astra Serif" w:hAnsi="PT Astra Serif"/>
        </w:rPr>
      </w:pPr>
      <w:r w:rsidRPr="00726E0A">
        <w:rPr>
          <w:rFonts w:ascii="PT Astra Serif" w:hAnsi="PT Astra Serif"/>
        </w:rPr>
        <w:t>В случае перемены «Заказчика» его права и обязанности, предусмотренные настоящим договором, переходят к новому заказчику.</w:t>
      </w:r>
    </w:p>
    <w:p w:rsidR="00204856" w:rsidRPr="00726E0A" w:rsidRDefault="00204856" w:rsidP="00B84CC2">
      <w:pPr>
        <w:pStyle w:val="ConsPlusNormal0"/>
        <w:ind w:firstLine="709"/>
        <w:jc w:val="both"/>
        <w:rPr>
          <w:rFonts w:ascii="PT Astra Serif" w:hAnsi="PT Astra Serif" w:cs="Times New Roman"/>
        </w:rPr>
      </w:pPr>
      <w:r w:rsidRPr="00726E0A">
        <w:rPr>
          <w:rFonts w:ascii="PT Astra Serif" w:hAnsi="PT Astra Serif" w:cs="Times New Roman"/>
        </w:rPr>
        <w:t xml:space="preserve">12.3.  Любые изменения и дополнения к договору </w:t>
      </w:r>
      <w:r w:rsidR="0089635F" w:rsidRPr="00726E0A">
        <w:rPr>
          <w:rFonts w:ascii="PT Astra Serif" w:hAnsi="PT Astra Serif" w:cs="Times New Roman"/>
        </w:rPr>
        <w:t>оформляются с</w:t>
      </w:r>
      <w:r w:rsidRPr="00726E0A">
        <w:rPr>
          <w:rFonts w:ascii="PT Astra Serif" w:hAnsi="PT Astra Serif" w:cs="Times New Roman"/>
        </w:rPr>
        <w:t xml:space="preserve">оглашением Сторон в письменной форме. </w:t>
      </w:r>
    </w:p>
    <w:p w:rsidR="00204856" w:rsidRPr="00726E0A" w:rsidRDefault="00204856" w:rsidP="00B84CC2">
      <w:pPr>
        <w:pStyle w:val="ConsPlusNormal0"/>
        <w:ind w:firstLine="709"/>
        <w:jc w:val="both"/>
        <w:rPr>
          <w:rFonts w:ascii="PT Astra Serif" w:hAnsi="PT Astra Serif" w:cs="Times New Roman"/>
        </w:rPr>
      </w:pPr>
      <w:r w:rsidRPr="00726E0A">
        <w:rPr>
          <w:rFonts w:ascii="PT Astra Serif" w:hAnsi="PT Astra Serif" w:cs="Times New Roman"/>
        </w:rPr>
        <w:t>12.4. Во всем, что не предусмотрено настоящим договором Стороны руководствуются законодательством Российской Федерации.</w:t>
      </w:r>
    </w:p>
    <w:p w:rsidR="00204856" w:rsidRPr="00726E0A" w:rsidRDefault="00204856" w:rsidP="00B84CC2">
      <w:pPr>
        <w:pStyle w:val="ConsPlusNormal0"/>
        <w:ind w:firstLine="709"/>
        <w:jc w:val="both"/>
        <w:rPr>
          <w:rFonts w:ascii="PT Astra Serif" w:hAnsi="PT Astra Serif" w:cs="Times New Roman"/>
        </w:rPr>
      </w:pPr>
      <w:r w:rsidRPr="00726E0A">
        <w:rPr>
          <w:rFonts w:ascii="PT Astra Serif" w:hAnsi="PT Astra Serif" w:cs="Times New Roman"/>
        </w:rPr>
        <w:t>12.5. В случае изменения юридических адресов, банковских и иных реквизитов Сторона обязана сообщить об этом другой Стороне в течение 10 (десяти) календарных дней в письменном виде.</w:t>
      </w:r>
    </w:p>
    <w:p w:rsidR="00204856" w:rsidRPr="00726E0A" w:rsidRDefault="00204856" w:rsidP="00B84CC2">
      <w:pPr>
        <w:pStyle w:val="a4"/>
        <w:ind w:firstLine="709"/>
        <w:jc w:val="both"/>
        <w:rPr>
          <w:rFonts w:ascii="PT Astra Serif" w:hAnsi="PT Astra Serif" w:cs="Times New Roman"/>
          <w:sz w:val="22"/>
          <w:szCs w:val="22"/>
        </w:rPr>
      </w:pPr>
      <w:r w:rsidRPr="00726E0A">
        <w:rPr>
          <w:rFonts w:ascii="PT Astra Serif" w:hAnsi="PT Astra Serif" w:cs="Times New Roman"/>
          <w:sz w:val="22"/>
          <w:szCs w:val="22"/>
        </w:rPr>
        <w:t xml:space="preserve">12.6. В случае изменения юридических адресов, банковских реквизитов «Поставщик» обязан сообщить «Заказчику» об этом другой стороне в течение 2 (двух) рабочих дней в письменном виде. В противном случае все риски, связанные с перечислением «заказчиком» денежных средств по указанным в </w:t>
      </w:r>
      <w:r w:rsidR="0089635F" w:rsidRPr="00726E0A">
        <w:rPr>
          <w:rFonts w:ascii="PT Astra Serif" w:hAnsi="PT Astra Serif" w:cs="Times New Roman"/>
          <w:sz w:val="22"/>
          <w:szCs w:val="22"/>
        </w:rPr>
        <w:t>договоре</w:t>
      </w:r>
      <w:r w:rsidRPr="00726E0A">
        <w:rPr>
          <w:rFonts w:ascii="PT Astra Serif" w:hAnsi="PT Astra Serif" w:cs="Times New Roman"/>
          <w:sz w:val="22"/>
          <w:szCs w:val="22"/>
        </w:rPr>
        <w:t xml:space="preserve"> реквизитам «Поставщика», несет «Поставщик». </w:t>
      </w:r>
    </w:p>
    <w:p w:rsidR="00204856" w:rsidRPr="00726E0A" w:rsidRDefault="00204856" w:rsidP="00B84CC2">
      <w:pPr>
        <w:widowControl w:val="0"/>
        <w:spacing w:after="0" w:line="240" w:lineRule="auto"/>
        <w:ind w:firstLine="709"/>
        <w:rPr>
          <w:rFonts w:ascii="PT Astra Serif" w:hAnsi="PT Astra Serif"/>
        </w:rPr>
      </w:pPr>
    </w:p>
    <w:p w:rsidR="00EE2A7A" w:rsidRPr="00726E0A" w:rsidRDefault="00EE2A7A" w:rsidP="00B84CC2">
      <w:pPr>
        <w:widowControl w:val="0"/>
        <w:spacing w:after="0" w:line="240" w:lineRule="auto"/>
        <w:ind w:firstLine="709"/>
        <w:jc w:val="center"/>
        <w:rPr>
          <w:rFonts w:ascii="PT Astra Serif" w:hAnsi="PT Astra Serif"/>
          <w:b/>
        </w:rPr>
      </w:pPr>
      <w:r w:rsidRPr="00726E0A">
        <w:rPr>
          <w:rFonts w:ascii="PT Astra Serif" w:hAnsi="PT Astra Serif"/>
          <w:b/>
        </w:rPr>
        <w:t>13. Реквизиты сторон</w:t>
      </w:r>
    </w:p>
    <w:p w:rsidR="0023029E" w:rsidRPr="00726E0A" w:rsidRDefault="0023029E" w:rsidP="00B84CC2">
      <w:pPr>
        <w:widowControl w:val="0"/>
        <w:spacing w:after="0" w:line="240" w:lineRule="auto"/>
        <w:ind w:firstLine="709"/>
        <w:jc w:val="both"/>
        <w:rPr>
          <w:rFonts w:ascii="PT Astra Serif" w:hAnsi="PT Astra Serif"/>
        </w:rPr>
      </w:pPr>
      <w:r w:rsidRPr="00726E0A">
        <w:rPr>
          <w:rFonts w:ascii="PT Astra Serif" w:hAnsi="PT Astra Serif"/>
        </w:rPr>
        <w:t>1</w:t>
      </w:r>
      <w:r w:rsidR="00EE2A7A" w:rsidRPr="00726E0A">
        <w:rPr>
          <w:rFonts w:ascii="PT Astra Serif" w:hAnsi="PT Astra Serif"/>
        </w:rPr>
        <w:t>3</w:t>
      </w:r>
      <w:r w:rsidRPr="00726E0A">
        <w:rPr>
          <w:rFonts w:ascii="PT Astra Serif" w:hAnsi="PT Astra Serif"/>
        </w:rPr>
        <w:t>.1. Юридические адреса, банковские и отгрузочные реквиз</w:t>
      </w:r>
      <w:r w:rsidR="00154E01" w:rsidRPr="00726E0A">
        <w:rPr>
          <w:rFonts w:ascii="PT Astra Serif" w:hAnsi="PT Astra Serif"/>
        </w:rPr>
        <w:t xml:space="preserve">иты сторон на момент заключения </w:t>
      </w:r>
      <w:r w:rsidR="00772C12" w:rsidRPr="00726E0A">
        <w:rPr>
          <w:rFonts w:ascii="PT Astra Serif" w:hAnsi="PT Astra Serif"/>
        </w:rPr>
        <w:t>Договора</w:t>
      </w:r>
      <w:r w:rsidRPr="00726E0A">
        <w:rPr>
          <w:rFonts w:ascii="PT Astra Serif" w:hAnsi="PT Astra Serif"/>
        </w:rPr>
        <w:t>.</w:t>
      </w:r>
    </w:p>
    <w:p w:rsidR="00E31D41" w:rsidRPr="00726E0A" w:rsidRDefault="00E31D41" w:rsidP="00B84CC2">
      <w:pPr>
        <w:widowControl w:val="0"/>
        <w:spacing w:after="0" w:line="240" w:lineRule="auto"/>
        <w:ind w:firstLine="709"/>
        <w:jc w:val="both"/>
        <w:rPr>
          <w:rFonts w:ascii="PT Astra Serif" w:hAnsi="PT Astra Serif"/>
        </w:rPr>
      </w:pPr>
    </w:p>
    <w:tbl>
      <w:tblPr>
        <w:tblW w:w="10320" w:type="dxa"/>
        <w:tblLayout w:type="fixed"/>
        <w:tblLook w:val="01E0" w:firstRow="1" w:lastRow="1" w:firstColumn="1" w:lastColumn="1" w:noHBand="0" w:noVBand="0"/>
      </w:tblPr>
      <w:tblGrid>
        <w:gridCol w:w="5151"/>
        <w:gridCol w:w="5043"/>
        <w:gridCol w:w="126"/>
      </w:tblGrid>
      <w:tr w:rsidR="0023029E" w:rsidRPr="00726E0A" w:rsidTr="00D84FDC">
        <w:tc>
          <w:tcPr>
            <w:tcW w:w="5151" w:type="dxa"/>
            <w:hideMark/>
          </w:tcPr>
          <w:p w:rsidR="0023029E" w:rsidRPr="00726E0A" w:rsidRDefault="0023029E" w:rsidP="00B84CC2">
            <w:pPr>
              <w:spacing w:after="0" w:line="240" w:lineRule="auto"/>
              <w:rPr>
                <w:rFonts w:ascii="PT Astra Serif" w:hAnsi="PT Astra Serif"/>
                <w:b/>
              </w:rPr>
            </w:pPr>
            <w:r w:rsidRPr="00726E0A">
              <w:rPr>
                <w:rFonts w:ascii="PT Astra Serif" w:hAnsi="PT Astra Serif"/>
                <w:b/>
              </w:rPr>
              <w:t>Заказчик:</w:t>
            </w:r>
          </w:p>
        </w:tc>
        <w:tc>
          <w:tcPr>
            <w:tcW w:w="5169" w:type="dxa"/>
            <w:gridSpan w:val="2"/>
            <w:hideMark/>
          </w:tcPr>
          <w:p w:rsidR="0023029E" w:rsidRPr="00726E0A" w:rsidRDefault="0023029E" w:rsidP="00B84CC2">
            <w:pPr>
              <w:spacing w:after="0" w:line="240" w:lineRule="auto"/>
              <w:rPr>
                <w:rFonts w:ascii="PT Astra Serif" w:hAnsi="PT Astra Serif"/>
                <w:b/>
              </w:rPr>
            </w:pPr>
            <w:r w:rsidRPr="00726E0A">
              <w:rPr>
                <w:rFonts w:ascii="PT Astra Serif" w:hAnsi="PT Astra Serif"/>
                <w:b/>
              </w:rPr>
              <w:t>Поставщик:</w:t>
            </w:r>
          </w:p>
        </w:tc>
      </w:tr>
      <w:tr w:rsidR="00D84FDC" w:rsidRPr="00726E0A" w:rsidTr="00D84FDC">
        <w:tc>
          <w:tcPr>
            <w:tcW w:w="5151" w:type="dxa"/>
            <w:hideMark/>
          </w:tcPr>
          <w:p w:rsidR="001C2BAB" w:rsidRPr="00726E0A" w:rsidRDefault="001C2BAB" w:rsidP="001C2BAB">
            <w:pPr>
              <w:tabs>
                <w:tab w:val="left" w:pos="709"/>
                <w:tab w:val="left" w:pos="1418"/>
              </w:tabs>
              <w:spacing w:after="0" w:line="240" w:lineRule="auto"/>
              <w:contextualSpacing/>
              <w:outlineLvl w:val="2"/>
              <w:rPr>
                <w:rFonts w:ascii="PT Astra Serif" w:hAnsi="PT Astra Serif"/>
              </w:rPr>
            </w:pPr>
            <w:r w:rsidRPr="00726E0A">
              <w:rPr>
                <w:rFonts w:ascii="PT Astra Serif" w:hAnsi="PT Astra Serif"/>
              </w:rPr>
              <w:t xml:space="preserve">Федеральное казенное учреждение ИК-25 </w:t>
            </w:r>
          </w:p>
          <w:p w:rsidR="001C2BAB" w:rsidRPr="00726E0A" w:rsidRDefault="001C2BAB" w:rsidP="001C2BAB">
            <w:pPr>
              <w:tabs>
                <w:tab w:val="left" w:pos="709"/>
                <w:tab w:val="left" w:pos="1418"/>
              </w:tabs>
              <w:spacing w:after="0" w:line="240" w:lineRule="auto"/>
              <w:contextualSpacing/>
              <w:outlineLvl w:val="2"/>
              <w:rPr>
                <w:rFonts w:ascii="PT Astra Serif" w:hAnsi="PT Astra Serif"/>
              </w:rPr>
            </w:pPr>
            <w:r w:rsidRPr="00726E0A">
              <w:rPr>
                <w:rFonts w:ascii="PT Astra Serif" w:hAnsi="PT Astra Serif"/>
              </w:rPr>
              <w:t>ГУФСИН России по Челябинской области</w:t>
            </w:r>
          </w:p>
          <w:p w:rsidR="001C2BAB" w:rsidRPr="00726E0A" w:rsidRDefault="001C2BAB" w:rsidP="001C2BAB">
            <w:pPr>
              <w:tabs>
                <w:tab w:val="left" w:pos="709"/>
                <w:tab w:val="left" w:pos="1418"/>
              </w:tabs>
              <w:spacing w:after="0" w:line="240" w:lineRule="auto"/>
              <w:contextualSpacing/>
              <w:outlineLvl w:val="2"/>
              <w:rPr>
                <w:rFonts w:ascii="PT Astra Serif" w:hAnsi="PT Astra Serif"/>
              </w:rPr>
            </w:pPr>
            <w:r w:rsidRPr="00726E0A">
              <w:rPr>
                <w:rFonts w:ascii="PT Astra Serif" w:hAnsi="PT Astra Serif"/>
              </w:rPr>
              <w:t xml:space="preserve">Юридический адрес и почтовый адрес: </w:t>
            </w:r>
          </w:p>
          <w:p w:rsidR="001C2BAB" w:rsidRPr="00726E0A" w:rsidRDefault="001C2BAB" w:rsidP="001C2BAB">
            <w:pPr>
              <w:tabs>
                <w:tab w:val="left" w:pos="709"/>
                <w:tab w:val="left" w:pos="1418"/>
              </w:tabs>
              <w:spacing w:after="0" w:line="240" w:lineRule="auto"/>
              <w:contextualSpacing/>
              <w:jc w:val="both"/>
              <w:rPr>
                <w:rFonts w:ascii="PT Astra Serif" w:hAnsi="PT Astra Serif"/>
              </w:rPr>
            </w:pPr>
            <w:r w:rsidRPr="00726E0A">
              <w:rPr>
                <w:rFonts w:ascii="PT Astra Serif" w:hAnsi="PT Astra Serif"/>
              </w:rPr>
              <w:t xml:space="preserve">Российская Федерация, 456208, </w:t>
            </w:r>
          </w:p>
          <w:p w:rsidR="001C2BAB" w:rsidRPr="00726E0A" w:rsidRDefault="001C2BAB" w:rsidP="001C2BAB">
            <w:pPr>
              <w:tabs>
                <w:tab w:val="left" w:pos="709"/>
                <w:tab w:val="left" w:pos="1418"/>
              </w:tabs>
              <w:spacing w:after="0" w:line="240" w:lineRule="auto"/>
              <w:contextualSpacing/>
              <w:jc w:val="both"/>
              <w:rPr>
                <w:rFonts w:ascii="PT Astra Serif" w:hAnsi="PT Astra Serif"/>
              </w:rPr>
            </w:pPr>
            <w:proofErr w:type="gramStart"/>
            <w:r w:rsidRPr="00726E0A">
              <w:rPr>
                <w:rFonts w:ascii="PT Astra Serif" w:hAnsi="PT Astra Serif"/>
              </w:rPr>
              <w:t>Челябинская</w:t>
            </w:r>
            <w:proofErr w:type="gramEnd"/>
            <w:r w:rsidRPr="00726E0A">
              <w:rPr>
                <w:rFonts w:ascii="PT Astra Serif" w:hAnsi="PT Astra Serif"/>
              </w:rPr>
              <w:t xml:space="preserve"> обл., г. Златоуст,</w:t>
            </w:r>
          </w:p>
          <w:p w:rsidR="001C2BAB" w:rsidRPr="00726E0A" w:rsidRDefault="001C2BAB" w:rsidP="001C2BAB">
            <w:pPr>
              <w:tabs>
                <w:tab w:val="left" w:pos="709"/>
                <w:tab w:val="left" w:pos="1418"/>
              </w:tabs>
              <w:spacing w:after="0" w:line="240" w:lineRule="auto"/>
              <w:contextualSpacing/>
              <w:jc w:val="both"/>
              <w:rPr>
                <w:rFonts w:ascii="PT Astra Serif" w:hAnsi="PT Astra Serif"/>
              </w:rPr>
            </w:pPr>
            <w:r w:rsidRPr="00726E0A">
              <w:rPr>
                <w:rFonts w:ascii="PT Astra Serif" w:hAnsi="PT Astra Serif"/>
              </w:rPr>
              <w:t>ул. имени Панфилова, д 6</w:t>
            </w:r>
          </w:p>
          <w:p w:rsidR="001C2BAB" w:rsidRPr="00726E0A" w:rsidRDefault="001C2BAB" w:rsidP="001C2BAB">
            <w:pPr>
              <w:tabs>
                <w:tab w:val="left" w:pos="709"/>
                <w:tab w:val="left" w:pos="1418"/>
              </w:tabs>
              <w:spacing w:after="0" w:line="240" w:lineRule="auto"/>
              <w:contextualSpacing/>
              <w:jc w:val="both"/>
              <w:outlineLvl w:val="2"/>
              <w:rPr>
                <w:rFonts w:ascii="PT Astra Serif" w:hAnsi="PT Astra Serif"/>
              </w:rPr>
            </w:pPr>
            <w:r w:rsidRPr="00726E0A">
              <w:rPr>
                <w:rFonts w:ascii="PT Astra Serif" w:hAnsi="PT Astra Serif"/>
              </w:rPr>
              <w:t>ОГРН 1027400585827</w:t>
            </w:r>
          </w:p>
          <w:p w:rsidR="001C2BAB" w:rsidRPr="00726E0A" w:rsidRDefault="001C2BAB" w:rsidP="001C2BAB">
            <w:pPr>
              <w:tabs>
                <w:tab w:val="left" w:pos="709"/>
                <w:tab w:val="left" w:pos="1418"/>
              </w:tabs>
              <w:spacing w:after="0" w:line="240" w:lineRule="auto"/>
              <w:contextualSpacing/>
              <w:jc w:val="both"/>
              <w:outlineLvl w:val="2"/>
              <w:rPr>
                <w:rFonts w:ascii="PT Astra Serif" w:hAnsi="PT Astra Serif"/>
              </w:rPr>
            </w:pPr>
            <w:r w:rsidRPr="00726E0A">
              <w:rPr>
                <w:rFonts w:ascii="PT Astra Serif" w:hAnsi="PT Astra Serif"/>
              </w:rPr>
              <w:t>ИНН 7404027378/ КПП 740401001</w:t>
            </w:r>
          </w:p>
          <w:p w:rsidR="001C2BAB" w:rsidRPr="00726E0A" w:rsidRDefault="001C2BAB" w:rsidP="001C2BAB">
            <w:pPr>
              <w:tabs>
                <w:tab w:val="left" w:pos="709"/>
                <w:tab w:val="left" w:pos="1418"/>
              </w:tabs>
              <w:spacing w:after="0" w:line="240" w:lineRule="auto"/>
              <w:contextualSpacing/>
              <w:jc w:val="both"/>
              <w:rPr>
                <w:rFonts w:ascii="PT Astra Serif" w:hAnsi="PT Astra Serif"/>
              </w:rPr>
            </w:pPr>
            <w:proofErr w:type="gramStart"/>
            <w:r w:rsidRPr="00726E0A">
              <w:rPr>
                <w:rFonts w:ascii="PT Astra Serif" w:hAnsi="PT Astra Serif"/>
              </w:rPr>
              <w:t>р</w:t>
            </w:r>
            <w:proofErr w:type="gramEnd"/>
            <w:r w:rsidRPr="00726E0A">
              <w:rPr>
                <w:rFonts w:ascii="PT Astra Serif" w:hAnsi="PT Astra Serif"/>
              </w:rPr>
              <w:t>/с 40102810445370000043</w:t>
            </w:r>
          </w:p>
          <w:p w:rsidR="001C2BAB" w:rsidRPr="00726E0A" w:rsidRDefault="001C2BAB" w:rsidP="001C2BAB">
            <w:pPr>
              <w:tabs>
                <w:tab w:val="left" w:pos="709"/>
                <w:tab w:val="left" w:pos="1418"/>
              </w:tabs>
              <w:spacing w:after="0" w:line="240" w:lineRule="auto"/>
              <w:contextualSpacing/>
              <w:jc w:val="both"/>
              <w:rPr>
                <w:rFonts w:ascii="PT Astra Serif" w:hAnsi="PT Astra Serif"/>
              </w:rPr>
            </w:pPr>
            <w:r w:rsidRPr="00726E0A">
              <w:rPr>
                <w:rFonts w:ascii="PT Astra Serif" w:hAnsi="PT Astra Serif"/>
              </w:rPr>
              <w:t>к/с 03211643000000015115</w:t>
            </w:r>
          </w:p>
          <w:p w:rsidR="001C2BAB" w:rsidRPr="00726E0A" w:rsidRDefault="001C2BAB" w:rsidP="001C2BAB">
            <w:pPr>
              <w:spacing w:after="0" w:line="240" w:lineRule="auto"/>
              <w:rPr>
                <w:rFonts w:ascii="PT Astra Serif" w:hAnsi="PT Astra Serif" w:cs="Tahoma"/>
                <w:shd w:val="clear" w:color="auto" w:fill="FFFFFF"/>
              </w:rPr>
            </w:pPr>
            <w:r w:rsidRPr="00726E0A">
              <w:rPr>
                <w:rFonts w:ascii="PT Astra Serif" w:hAnsi="PT Astra Serif" w:cs="Tahoma"/>
                <w:shd w:val="clear" w:color="auto" w:fill="FFFFFF"/>
              </w:rPr>
              <w:t xml:space="preserve">ОКЦ № 1 </w:t>
            </w:r>
            <w:proofErr w:type="spellStart"/>
            <w:r w:rsidRPr="00726E0A">
              <w:rPr>
                <w:rFonts w:ascii="PT Astra Serif" w:hAnsi="PT Astra Serif" w:cs="Tahoma"/>
                <w:shd w:val="clear" w:color="auto" w:fill="FFFFFF"/>
              </w:rPr>
              <w:t>СибГУ</w:t>
            </w:r>
            <w:proofErr w:type="spellEnd"/>
            <w:r w:rsidRPr="00726E0A">
              <w:rPr>
                <w:rFonts w:ascii="PT Astra Serif" w:hAnsi="PT Astra Serif" w:cs="Tahoma"/>
                <w:shd w:val="clear" w:color="auto" w:fill="FFFFFF"/>
              </w:rPr>
              <w:t xml:space="preserve"> Банка России // УФК</w:t>
            </w:r>
          </w:p>
          <w:p w:rsidR="001C2BAB" w:rsidRPr="00726E0A" w:rsidRDefault="001C2BAB" w:rsidP="001C2BAB">
            <w:pPr>
              <w:tabs>
                <w:tab w:val="left" w:pos="709"/>
                <w:tab w:val="left" w:pos="1418"/>
              </w:tabs>
              <w:spacing w:after="0" w:line="240" w:lineRule="auto"/>
              <w:contextualSpacing/>
              <w:jc w:val="both"/>
              <w:rPr>
                <w:rFonts w:ascii="PT Astra Serif" w:hAnsi="PT Astra Serif"/>
              </w:rPr>
            </w:pPr>
            <w:r w:rsidRPr="00726E0A">
              <w:rPr>
                <w:rFonts w:ascii="PT Astra Serif" w:hAnsi="PT Astra Serif" w:cs="Tahoma"/>
                <w:shd w:val="clear" w:color="auto" w:fill="FFFFFF"/>
              </w:rPr>
              <w:t>по Новосибирской области, г. Новосибирск</w:t>
            </w:r>
            <w:r w:rsidRPr="00726E0A">
              <w:rPr>
                <w:rFonts w:ascii="PT Astra Serif" w:hAnsi="PT Astra Serif"/>
              </w:rPr>
              <w:t xml:space="preserve"> </w:t>
            </w:r>
          </w:p>
          <w:p w:rsidR="001C2BAB" w:rsidRPr="00726E0A" w:rsidRDefault="001C2BAB" w:rsidP="001C2BAB">
            <w:pPr>
              <w:tabs>
                <w:tab w:val="left" w:pos="709"/>
                <w:tab w:val="left" w:pos="1418"/>
              </w:tabs>
              <w:spacing w:after="0" w:line="240" w:lineRule="auto"/>
              <w:contextualSpacing/>
              <w:jc w:val="both"/>
              <w:rPr>
                <w:rFonts w:ascii="PT Astra Serif" w:hAnsi="PT Astra Serif"/>
              </w:rPr>
            </w:pPr>
            <w:r w:rsidRPr="00726E0A">
              <w:rPr>
                <w:rFonts w:ascii="PT Astra Serif" w:hAnsi="PT Astra Serif"/>
              </w:rPr>
              <w:t>БИК 015004950</w:t>
            </w:r>
          </w:p>
          <w:p w:rsidR="001C2BAB" w:rsidRPr="00726E0A" w:rsidRDefault="001C2BAB" w:rsidP="001C2BAB">
            <w:pPr>
              <w:tabs>
                <w:tab w:val="left" w:pos="709"/>
                <w:tab w:val="left" w:pos="1418"/>
              </w:tabs>
              <w:spacing w:after="0" w:line="240" w:lineRule="auto"/>
              <w:contextualSpacing/>
              <w:jc w:val="both"/>
              <w:rPr>
                <w:rFonts w:ascii="PT Astra Serif" w:hAnsi="PT Astra Serif"/>
              </w:rPr>
            </w:pPr>
            <w:proofErr w:type="gramStart"/>
            <w:r w:rsidRPr="00726E0A">
              <w:rPr>
                <w:rFonts w:ascii="PT Astra Serif" w:hAnsi="PT Astra Serif"/>
              </w:rPr>
              <w:t>л</w:t>
            </w:r>
            <w:proofErr w:type="gramEnd"/>
            <w:r w:rsidRPr="00726E0A">
              <w:rPr>
                <w:rFonts w:ascii="PT Astra Serif" w:hAnsi="PT Astra Serif"/>
              </w:rPr>
              <w:t>/с 03691522380</w:t>
            </w:r>
          </w:p>
          <w:p w:rsidR="001C2BAB" w:rsidRPr="00726E0A" w:rsidRDefault="001C2BAB" w:rsidP="001C2BAB">
            <w:pPr>
              <w:spacing w:after="0" w:line="240" w:lineRule="auto"/>
              <w:rPr>
                <w:rFonts w:ascii="PT Astra Serif" w:hAnsi="PT Astra Serif"/>
              </w:rPr>
            </w:pPr>
            <w:r w:rsidRPr="00726E0A">
              <w:rPr>
                <w:rFonts w:ascii="PT Astra Serif" w:hAnsi="PT Astra Serif"/>
              </w:rPr>
              <w:t xml:space="preserve">тел.: (3513) 62-69-00 </w:t>
            </w:r>
          </w:p>
          <w:p w:rsidR="001C2BAB" w:rsidRPr="00726E0A" w:rsidRDefault="001C2BAB" w:rsidP="001C2BAB">
            <w:pPr>
              <w:spacing w:after="0" w:line="240" w:lineRule="auto"/>
              <w:rPr>
                <w:rStyle w:val="a6"/>
                <w:rFonts w:ascii="PT Astra Serif" w:hAnsi="PT Astra Serif"/>
              </w:rPr>
            </w:pPr>
            <w:r w:rsidRPr="00726E0A">
              <w:rPr>
                <w:rFonts w:ascii="PT Astra Serif" w:hAnsi="PT Astra Serif"/>
                <w:lang w:val="en-US"/>
              </w:rPr>
              <w:t>Email</w:t>
            </w:r>
            <w:r w:rsidRPr="00726E0A">
              <w:rPr>
                <w:rFonts w:ascii="PT Astra Serif" w:hAnsi="PT Astra Serif"/>
              </w:rPr>
              <w:t xml:space="preserve">: </w:t>
            </w:r>
            <w:hyperlink r:id="rId6" w:history="1">
              <w:r w:rsidRPr="00726E0A">
                <w:rPr>
                  <w:rStyle w:val="a6"/>
                  <w:rFonts w:ascii="PT Astra Serif" w:hAnsi="PT Astra Serif"/>
                  <w:lang w:val="en-US"/>
                </w:rPr>
                <w:t>fgu</w:t>
              </w:r>
              <w:r w:rsidRPr="00726E0A">
                <w:rPr>
                  <w:rStyle w:val="a6"/>
                  <w:rFonts w:ascii="PT Astra Serif" w:hAnsi="PT Astra Serif"/>
                </w:rPr>
                <w:t>25@</w:t>
              </w:r>
              <w:r w:rsidRPr="00726E0A">
                <w:rPr>
                  <w:rStyle w:val="a6"/>
                  <w:rFonts w:ascii="PT Astra Serif" w:hAnsi="PT Astra Serif"/>
                  <w:lang w:val="en-US"/>
                </w:rPr>
                <w:t>list</w:t>
              </w:r>
              <w:r w:rsidRPr="00726E0A">
                <w:rPr>
                  <w:rStyle w:val="a6"/>
                  <w:rFonts w:ascii="PT Astra Serif" w:hAnsi="PT Astra Serif"/>
                </w:rPr>
                <w:t>.</w:t>
              </w:r>
              <w:proofErr w:type="spellStart"/>
              <w:r w:rsidRPr="00726E0A">
                <w:rPr>
                  <w:rStyle w:val="a6"/>
                  <w:rFonts w:ascii="PT Astra Serif" w:hAnsi="PT Astra Serif"/>
                  <w:lang w:val="en-US"/>
                </w:rPr>
                <w:t>ru</w:t>
              </w:r>
              <w:proofErr w:type="spellEnd"/>
            </w:hyperlink>
          </w:p>
          <w:p w:rsidR="00E644EB" w:rsidRPr="00726E0A" w:rsidRDefault="00D769BB" w:rsidP="001C2BAB">
            <w:pPr>
              <w:spacing w:after="0" w:line="240" w:lineRule="auto"/>
              <w:rPr>
                <w:rStyle w:val="a6"/>
                <w:rFonts w:ascii="PT Astra Serif" w:hAnsi="PT Astra Serif"/>
              </w:rPr>
            </w:pPr>
            <w:hyperlink r:id="rId7" w:history="1">
              <w:r w:rsidR="001C2BAB" w:rsidRPr="00726E0A">
                <w:rPr>
                  <w:rStyle w:val="a6"/>
                  <w:rFonts w:ascii="PT Astra Serif" w:hAnsi="PT Astra Serif"/>
                </w:rPr>
                <w:t>marketik-25@74.fsin.gov.ru</w:t>
              </w:r>
            </w:hyperlink>
          </w:p>
          <w:p w:rsidR="001C2BAB" w:rsidRPr="00726E0A" w:rsidRDefault="001C2BAB" w:rsidP="001C2BAB">
            <w:pPr>
              <w:spacing w:after="0" w:line="240" w:lineRule="auto"/>
              <w:rPr>
                <w:rFonts w:ascii="PT Astra Serif" w:hAnsi="PT Astra Serif"/>
              </w:rPr>
            </w:pPr>
          </w:p>
        </w:tc>
        <w:tc>
          <w:tcPr>
            <w:tcW w:w="5169" w:type="dxa"/>
            <w:gridSpan w:val="2"/>
          </w:tcPr>
          <w:tbl>
            <w:tblPr>
              <w:tblW w:w="4205" w:type="dxa"/>
              <w:tblLayout w:type="fixed"/>
              <w:tblLook w:val="01E0" w:firstRow="1" w:lastRow="1" w:firstColumn="1" w:lastColumn="1" w:noHBand="0" w:noVBand="0"/>
            </w:tblPr>
            <w:tblGrid>
              <w:gridCol w:w="4205"/>
            </w:tblGrid>
            <w:tr w:rsidR="00D84FDC" w:rsidRPr="00726E0A" w:rsidTr="00417501">
              <w:tc>
                <w:tcPr>
                  <w:tcW w:w="4205" w:type="dxa"/>
                </w:tcPr>
                <w:p w:rsidR="000E1755" w:rsidRPr="00726E0A" w:rsidRDefault="000E1755" w:rsidP="00B84CC2">
                  <w:pPr>
                    <w:tabs>
                      <w:tab w:val="left" w:pos="709"/>
                      <w:tab w:val="left" w:pos="1418"/>
                    </w:tabs>
                    <w:spacing w:after="0" w:line="240" w:lineRule="auto"/>
                    <w:contextualSpacing/>
                    <w:jc w:val="both"/>
                    <w:outlineLvl w:val="2"/>
                    <w:rPr>
                      <w:rFonts w:ascii="PT Astra Serif" w:hAnsi="PT Astra Serif"/>
                    </w:rPr>
                  </w:pPr>
                </w:p>
              </w:tc>
            </w:tr>
          </w:tbl>
          <w:p w:rsidR="00D84FDC" w:rsidRPr="00726E0A" w:rsidRDefault="00D84FDC" w:rsidP="00B84CC2">
            <w:pPr>
              <w:spacing w:after="0" w:line="240" w:lineRule="auto"/>
              <w:jc w:val="both"/>
              <w:rPr>
                <w:rFonts w:ascii="PT Astra Serif" w:hAnsi="PT Astra Serif"/>
                <w:b/>
              </w:rPr>
            </w:pPr>
          </w:p>
        </w:tc>
      </w:tr>
      <w:tr w:rsidR="00D84FDC" w:rsidRPr="00726E0A" w:rsidTr="00D84FDC">
        <w:trPr>
          <w:gridAfter w:val="1"/>
          <w:wAfter w:w="126" w:type="dxa"/>
        </w:trPr>
        <w:tc>
          <w:tcPr>
            <w:tcW w:w="5151" w:type="dxa"/>
          </w:tcPr>
          <w:p w:rsidR="00D84FDC" w:rsidRPr="00726E0A" w:rsidRDefault="00D84FDC" w:rsidP="00B84CC2">
            <w:pPr>
              <w:spacing w:after="0" w:line="240" w:lineRule="auto"/>
              <w:rPr>
                <w:rFonts w:ascii="PT Astra Serif" w:hAnsi="PT Astra Serif"/>
                <w:b/>
              </w:rPr>
            </w:pPr>
            <w:r w:rsidRPr="00726E0A">
              <w:rPr>
                <w:rFonts w:ascii="PT Astra Serif" w:hAnsi="PT Astra Serif"/>
                <w:b/>
              </w:rPr>
              <w:t>Заказчик:</w:t>
            </w:r>
          </w:p>
          <w:p w:rsidR="00D84FDC" w:rsidRPr="00726E0A" w:rsidRDefault="00D84FDC" w:rsidP="00B84CC2">
            <w:pPr>
              <w:spacing w:after="0" w:line="240" w:lineRule="auto"/>
              <w:rPr>
                <w:rFonts w:ascii="PT Astra Serif" w:hAnsi="PT Astra Serif"/>
              </w:rPr>
            </w:pPr>
            <w:r w:rsidRPr="00726E0A">
              <w:rPr>
                <w:rFonts w:ascii="PT Astra Serif" w:hAnsi="PT Astra Serif"/>
              </w:rPr>
              <w:t>_________________ /</w:t>
            </w:r>
            <w:r w:rsidR="00D75C72" w:rsidRPr="00726E0A">
              <w:rPr>
                <w:rFonts w:ascii="PT Astra Serif" w:hAnsi="PT Astra Serif"/>
              </w:rPr>
              <w:t xml:space="preserve">                     </w:t>
            </w:r>
            <w:r w:rsidRPr="00726E0A">
              <w:rPr>
                <w:rFonts w:ascii="PT Astra Serif" w:hAnsi="PT Astra Serif"/>
              </w:rPr>
              <w:t>/</w:t>
            </w:r>
          </w:p>
          <w:p w:rsidR="00D84FDC" w:rsidRPr="00726E0A" w:rsidRDefault="00417501" w:rsidP="00B84CC2">
            <w:pPr>
              <w:spacing w:after="0" w:line="240" w:lineRule="auto"/>
              <w:rPr>
                <w:rFonts w:ascii="PT Astra Serif" w:hAnsi="PT Astra Serif"/>
              </w:rPr>
            </w:pPr>
            <w:r w:rsidRPr="00726E0A">
              <w:rPr>
                <w:rFonts w:ascii="PT Astra Serif" w:hAnsi="PT Astra Serif"/>
              </w:rPr>
              <w:t xml:space="preserve">«_____» </w:t>
            </w:r>
            <w:r w:rsidR="000C1631" w:rsidRPr="00726E0A">
              <w:rPr>
                <w:rFonts w:ascii="PT Astra Serif" w:hAnsi="PT Astra Serif"/>
              </w:rPr>
              <w:t xml:space="preserve">__________ </w:t>
            </w:r>
            <w:r w:rsidRPr="00726E0A">
              <w:rPr>
                <w:rFonts w:ascii="PT Astra Serif" w:hAnsi="PT Astra Serif"/>
              </w:rPr>
              <w:t>202</w:t>
            </w:r>
            <w:r w:rsidR="00726E0A" w:rsidRPr="00726E0A">
              <w:rPr>
                <w:rFonts w:ascii="PT Astra Serif" w:hAnsi="PT Astra Serif"/>
              </w:rPr>
              <w:t>6</w:t>
            </w:r>
            <w:r w:rsidRPr="00726E0A">
              <w:rPr>
                <w:rFonts w:ascii="PT Astra Serif" w:hAnsi="PT Astra Serif"/>
              </w:rPr>
              <w:t>г.</w:t>
            </w:r>
          </w:p>
          <w:p w:rsidR="00A131A4" w:rsidRPr="00726E0A" w:rsidRDefault="00A131A4" w:rsidP="00B84CC2">
            <w:pPr>
              <w:spacing w:after="0" w:line="240" w:lineRule="auto"/>
              <w:rPr>
                <w:rFonts w:ascii="PT Astra Serif" w:hAnsi="PT Astra Serif"/>
              </w:rPr>
            </w:pPr>
            <w:r w:rsidRPr="00726E0A">
              <w:rPr>
                <w:rFonts w:ascii="PT Astra Serif" w:hAnsi="PT Astra Serif"/>
              </w:rPr>
              <w:t>М.П.</w:t>
            </w:r>
          </w:p>
        </w:tc>
        <w:tc>
          <w:tcPr>
            <w:tcW w:w="5043" w:type="dxa"/>
          </w:tcPr>
          <w:p w:rsidR="00D84FDC" w:rsidRPr="00726E0A" w:rsidRDefault="00D84FDC" w:rsidP="00B84CC2">
            <w:pPr>
              <w:spacing w:after="0" w:line="240" w:lineRule="auto"/>
              <w:rPr>
                <w:rFonts w:ascii="PT Astra Serif" w:hAnsi="PT Astra Serif"/>
                <w:b/>
              </w:rPr>
            </w:pPr>
            <w:r w:rsidRPr="00726E0A">
              <w:rPr>
                <w:rFonts w:ascii="PT Astra Serif" w:hAnsi="PT Astra Serif"/>
                <w:b/>
              </w:rPr>
              <w:t>Поставщик:</w:t>
            </w:r>
          </w:p>
          <w:p w:rsidR="00D84FDC" w:rsidRPr="00726E0A" w:rsidRDefault="00D84FDC" w:rsidP="00B84CC2">
            <w:pPr>
              <w:spacing w:after="0" w:line="240" w:lineRule="auto"/>
              <w:rPr>
                <w:rFonts w:ascii="PT Astra Serif" w:hAnsi="PT Astra Serif"/>
              </w:rPr>
            </w:pPr>
            <w:r w:rsidRPr="00726E0A">
              <w:rPr>
                <w:rFonts w:ascii="PT Astra Serif" w:hAnsi="PT Astra Serif"/>
              </w:rPr>
              <w:t>_________________ /</w:t>
            </w:r>
            <w:r w:rsidR="001B0C05" w:rsidRPr="00726E0A">
              <w:rPr>
                <w:rFonts w:ascii="PT Astra Serif" w:hAnsi="PT Astra Serif"/>
              </w:rPr>
              <w:t xml:space="preserve">                         </w:t>
            </w:r>
            <w:r w:rsidRPr="00726E0A">
              <w:rPr>
                <w:rFonts w:ascii="PT Astra Serif" w:hAnsi="PT Astra Serif"/>
              </w:rPr>
              <w:t>/</w:t>
            </w:r>
          </w:p>
          <w:p w:rsidR="00D918D8" w:rsidRPr="00726E0A" w:rsidRDefault="00417501" w:rsidP="00B84CC2">
            <w:pPr>
              <w:spacing w:after="0" w:line="240" w:lineRule="auto"/>
              <w:rPr>
                <w:rFonts w:ascii="PT Astra Serif" w:hAnsi="PT Astra Serif"/>
              </w:rPr>
            </w:pPr>
            <w:r w:rsidRPr="00726E0A">
              <w:rPr>
                <w:rFonts w:ascii="PT Astra Serif" w:hAnsi="PT Astra Serif"/>
              </w:rPr>
              <w:t xml:space="preserve">«_____» </w:t>
            </w:r>
            <w:r w:rsidR="000C1631" w:rsidRPr="00726E0A">
              <w:rPr>
                <w:rFonts w:ascii="PT Astra Serif" w:hAnsi="PT Astra Serif"/>
              </w:rPr>
              <w:t>__________</w:t>
            </w:r>
            <w:r w:rsidRPr="00726E0A">
              <w:rPr>
                <w:rFonts w:ascii="PT Astra Serif" w:hAnsi="PT Astra Serif"/>
              </w:rPr>
              <w:t xml:space="preserve"> 202</w:t>
            </w:r>
            <w:r w:rsidR="00726E0A" w:rsidRPr="00726E0A">
              <w:rPr>
                <w:rFonts w:ascii="PT Astra Serif" w:hAnsi="PT Astra Serif"/>
              </w:rPr>
              <w:t>6</w:t>
            </w:r>
            <w:r w:rsidRPr="00726E0A">
              <w:rPr>
                <w:rFonts w:ascii="PT Astra Serif" w:hAnsi="PT Astra Serif"/>
              </w:rPr>
              <w:t>г.</w:t>
            </w:r>
          </w:p>
          <w:p w:rsidR="00A131A4" w:rsidRPr="00726E0A" w:rsidRDefault="00A131A4" w:rsidP="00B84CC2">
            <w:pPr>
              <w:spacing w:after="0" w:line="240" w:lineRule="auto"/>
              <w:rPr>
                <w:rFonts w:ascii="PT Astra Serif" w:hAnsi="PT Astra Serif"/>
              </w:rPr>
            </w:pPr>
            <w:r w:rsidRPr="00726E0A">
              <w:rPr>
                <w:rFonts w:ascii="PT Astra Serif" w:hAnsi="PT Astra Serif"/>
              </w:rPr>
              <w:t>М.П.</w:t>
            </w:r>
          </w:p>
          <w:p w:rsidR="00D918D8" w:rsidRPr="00726E0A" w:rsidRDefault="00D918D8" w:rsidP="00B84CC2">
            <w:pPr>
              <w:spacing w:after="0" w:line="240" w:lineRule="auto"/>
              <w:rPr>
                <w:rFonts w:ascii="PT Astra Serif" w:hAnsi="PT Astra Serif"/>
              </w:rPr>
            </w:pPr>
          </w:p>
          <w:p w:rsidR="000B02A4" w:rsidRPr="00726E0A" w:rsidRDefault="000B02A4" w:rsidP="00B84CC2">
            <w:pPr>
              <w:spacing w:after="0" w:line="240" w:lineRule="auto"/>
              <w:rPr>
                <w:rFonts w:ascii="PT Astra Serif" w:hAnsi="PT Astra Serif"/>
              </w:rPr>
            </w:pPr>
          </w:p>
        </w:tc>
      </w:tr>
    </w:tbl>
    <w:p w:rsidR="008534B9" w:rsidRPr="00726E0A" w:rsidRDefault="008534B9" w:rsidP="00B84CC2">
      <w:pPr>
        <w:autoSpaceDE w:val="0"/>
        <w:autoSpaceDN w:val="0"/>
        <w:adjustRightInd w:val="0"/>
        <w:spacing w:after="0" w:line="240" w:lineRule="auto"/>
        <w:ind w:left="4962" w:firstLine="709"/>
        <w:jc w:val="right"/>
        <w:rPr>
          <w:rFonts w:ascii="PT Astra Serif" w:hAnsi="PT Astra Serif"/>
        </w:rPr>
      </w:pPr>
    </w:p>
    <w:p w:rsidR="007D3893" w:rsidRPr="00726E0A" w:rsidRDefault="007D3893">
      <w:pPr>
        <w:rPr>
          <w:rFonts w:ascii="PT Astra Serif" w:hAnsi="PT Astra Serif"/>
        </w:rPr>
      </w:pPr>
      <w:r w:rsidRPr="00726E0A">
        <w:rPr>
          <w:rFonts w:ascii="PT Astra Serif" w:hAnsi="PT Astra Serif"/>
        </w:rPr>
        <w:br w:type="page"/>
      </w:r>
    </w:p>
    <w:p w:rsidR="0023029E" w:rsidRPr="00F512D4" w:rsidRDefault="00E31D41" w:rsidP="00B84CC2">
      <w:pPr>
        <w:autoSpaceDE w:val="0"/>
        <w:autoSpaceDN w:val="0"/>
        <w:adjustRightInd w:val="0"/>
        <w:spacing w:after="0" w:line="240" w:lineRule="auto"/>
        <w:ind w:left="4962" w:firstLine="709"/>
        <w:jc w:val="right"/>
        <w:rPr>
          <w:rFonts w:ascii="PT Astra Serif" w:hAnsi="PT Astra Serif"/>
        </w:rPr>
      </w:pPr>
      <w:r w:rsidRPr="00F512D4">
        <w:rPr>
          <w:rFonts w:ascii="PT Astra Serif" w:hAnsi="PT Astra Serif"/>
        </w:rPr>
        <w:lastRenderedPageBreak/>
        <w:t>Приложение</w:t>
      </w:r>
      <w:r w:rsidR="004939AF" w:rsidRPr="00F512D4">
        <w:rPr>
          <w:rFonts w:ascii="PT Astra Serif" w:hAnsi="PT Astra Serif"/>
        </w:rPr>
        <w:t xml:space="preserve"> 1</w:t>
      </w:r>
    </w:p>
    <w:p w:rsidR="005F5FD3" w:rsidRPr="00F512D4" w:rsidRDefault="0023029E" w:rsidP="00B84CC2">
      <w:pPr>
        <w:autoSpaceDE w:val="0"/>
        <w:autoSpaceDN w:val="0"/>
        <w:adjustRightInd w:val="0"/>
        <w:spacing w:after="0" w:line="240" w:lineRule="auto"/>
        <w:ind w:left="4962" w:firstLine="709"/>
        <w:jc w:val="right"/>
        <w:rPr>
          <w:rFonts w:ascii="PT Astra Serif" w:hAnsi="PT Astra Serif"/>
        </w:rPr>
      </w:pPr>
      <w:r w:rsidRPr="00F512D4">
        <w:rPr>
          <w:rFonts w:ascii="PT Astra Serif" w:hAnsi="PT Astra Serif"/>
        </w:rPr>
        <w:t xml:space="preserve">к </w:t>
      </w:r>
      <w:r w:rsidR="00772C12" w:rsidRPr="00F512D4">
        <w:rPr>
          <w:rFonts w:ascii="PT Astra Serif" w:hAnsi="PT Astra Serif"/>
        </w:rPr>
        <w:t xml:space="preserve">Договору </w:t>
      </w:r>
      <w:r w:rsidRPr="00F512D4">
        <w:rPr>
          <w:rFonts w:ascii="PT Astra Serif" w:hAnsi="PT Astra Serif"/>
        </w:rPr>
        <w:t>№ _</w:t>
      </w:r>
      <w:r w:rsidR="005F5FD3" w:rsidRPr="00F512D4">
        <w:rPr>
          <w:rFonts w:ascii="PT Astra Serif" w:hAnsi="PT Astra Serif"/>
        </w:rPr>
        <w:t>______</w:t>
      </w:r>
      <w:r w:rsidRPr="00F512D4">
        <w:rPr>
          <w:rFonts w:ascii="PT Astra Serif" w:hAnsi="PT Astra Serif"/>
        </w:rPr>
        <w:t xml:space="preserve">________ </w:t>
      </w:r>
    </w:p>
    <w:p w:rsidR="0023029E" w:rsidRDefault="0023029E" w:rsidP="00B84CC2">
      <w:pPr>
        <w:autoSpaceDE w:val="0"/>
        <w:autoSpaceDN w:val="0"/>
        <w:adjustRightInd w:val="0"/>
        <w:spacing w:after="0" w:line="240" w:lineRule="auto"/>
        <w:ind w:left="4962" w:firstLine="709"/>
        <w:jc w:val="right"/>
        <w:rPr>
          <w:rFonts w:ascii="PT Astra Serif" w:hAnsi="PT Astra Serif"/>
        </w:rPr>
      </w:pPr>
      <w:r w:rsidRPr="00F512D4">
        <w:rPr>
          <w:rFonts w:ascii="PT Astra Serif" w:hAnsi="PT Astra Serif"/>
        </w:rPr>
        <w:t>от "____"___</w:t>
      </w:r>
      <w:r w:rsidR="005F5FD3" w:rsidRPr="00F512D4">
        <w:rPr>
          <w:rFonts w:ascii="PT Astra Serif" w:hAnsi="PT Astra Serif"/>
        </w:rPr>
        <w:t>_______</w:t>
      </w:r>
      <w:r w:rsidRPr="00F512D4">
        <w:rPr>
          <w:rFonts w:ascii="PT Astra Serif" w:hAnsi="PT Astra Serif"/>
        </w:rPr>
        <w:t>____ 20</w:t>
      </w:r>
      <w:r w:rsidR="000E1755" w:rsidRPr="00F512D4">
        <w:rPr>
          <w:rFonts w:ascii="PT Astra Serif" w:hAnsi="PT Astra Serif"/>
        </w:rPr>
        <w:t>2</w:t>
      </w:r>
      <w:r w:rsidR="00726E0A" w:rsidRPr="00F512D4">
        <w:rPr>
          <w:rFonts w:ascii="PT Astra Serif" w:hAnsi="PT Astra Serif"/>
        </w:rPr>
        <w:t>6</w:t>
      </w:r>
      <w:r w:rsidRPr="00F512D4">
        <w:rPr>
          <w:rFonts w:ascii="PT Astra Serif" w:hAnsi="PT Astra Serif"/>
        </w:rPr>
        <w:t>г.</w:t>
      </w:r>
    </w:p>
    <w:p w:rsidR="007F01AE" w:rsidRPr="007F01AE" w:rsidRDefault="007F01AE" w:rsidP="007F01AE">
      <w:pPr>
        <w:spacing w:after="0" w:line="240" w:lineRule="auto"/>
        <w:jc w:val="center"/>
        <w:rPr>
          <w:rFonts w:ascii="PT Astra Serif" w:hAnsi="PT Astra Serif"/>
          <w:b/>
        </w:rPr>
      </w:pPr>
      <w:r w:rsidRPr="007F01AE">
        <w:rPr>
          <w:rFonts w:ascii="PT Astra Serif" w:hAnsi="PT Astra Serif"/>
          <w:b/>
        </w:rPr>
        <w:t>Техническое задание</w:t>
      </w:r>
    </w:p>
    <w:p w:rsidR="00F512D4" w:rsidRPr="007F01AE" w:rsidRDefault="00F512D4" w:rsidP="00B84CC2">
      <w:pPr>
        <w:autoSpaceDE w:val="0"/>
        <w:autoSpaceDN w:val="0"/>
        <w:adjustRightInd w:val="0"/>
        <w:spacing w:after="0" w:line="240" w:lineRule="auto"/>
        <w:ind w:left="4962" w:firstLine="709"/>
        <w:jc w:val="right"/>
        <w:rPr>
          <w:rFonts w:ascii="PT Astra Serif" w:hAnsi="PT Astra Serif"/>
        </w:rPr>
      </w:pPr>
    </w:p>
    <w:p w:rsidR="00161A48" w:rsidRDefault="007F01AE" w:rsidP="007F01AE">
      <w:pPr>
        <w:spacing w:after="0" w:line="240" w:lineRule="auto"/>
        <w:jc w:val="both"/>
        <w:rPr>
          <w:rFonts w:ascii="PT Astra Serif" w:hAnsi="PT Astra Serif"/>
          <w:shd w:val="clear" w:color="auto" w:fill="FFFFFF"/>
        </w:rPr>
      </w:pPr>
      <w:r w:rsidRPr="007F01AE">
        <w:rPr>
          <w:rFonts w:ascii="PT Astra Serif" w:hAnsi="PT Astra Serif"/>
          <w:b/>
        </w:rPr>
        <w:t xml:space="preserve">Объект закупки: </w:t>
      </w:r>
      <w:r w:rsidR="00F5522D" w:rsidRPr="00F5522D">
        <w:rPr>
          <w:rFonts w:ascii="PT Astra Serif" w:hAnsi="PT Astra Serif"/>
        </w:rPr>
        <w:t>П</w:t>
      </w:r>
      <w:r w:rsidR="00161A48" w:rsidRPr="00F5522D">
        <w:rPr>
          <w:rFonts w:ascii="PT Astra Serif" w:hAnsi="PT Astra Serif"/>
          <w:shd w:val="clear" w:color="auto" w:fill="FFFFFF"/>
        </w:rPr>
        <w:t>роволока сварочная</w:t>
      </w:r>
    </w:p>
    <w:p w:rsidR="007F01AE" w:rsidRPr="007F01AE" w:rsidRDefault="007F01AE" w:rsidP="007F01AE">
      <w:pPr>
        <w:spacing w:after="0" w:line="240" w:lineRule="auto"/>
        <w:jc w:val="both"/>
        <w:rPr>
          <w:rFonts w:ascii="PT Astra Serif" w:hAnsi="PT Astra Serif"/>
        </w:rPr>
      </w:pPr>
      <w:r w:rsidRPr="007F01AE">
        <w:rPr>
          <w:rFonts w:ascii="PT Astra Serif" w:hAnsi="PT Astra Serif"/>
          <w:b/>
        </w:rPr>
        <w:t>Место поставки товара:</w:t>
      </w:r>
      <w:r w:rsidRPr="007F01AE">
        <w:rPr>
          <w:rFonts w:ascii="PT Astra Serif" w:hAnsi="PT Astra Serif"/>
        </w:rPr>
        <w:t xml:space="preserve"> Челябинская область,  г. Златоуст, ул. И.В. Панфилова, д. 6.</w:t>
      </w:r>
    </w:p>
    <w:p w:rsidR="007F01AE" w:rsidRPr="007F01AE" w:rsidRDefault="007F01AE" w:rsidP="007F01AE">
      <w:pPr>
        <w:spacing w:after="0" w:line="240" w:lineRule="auto"/>
        <w:jc w:val="both"/>
        <w:rPr>
          <w:rFonts w:ascii="PT Astra Serif" w:hAnsi="PT Astra Serif"/>
        </w:rPr>
      </w:pPr>
      <w:r w:rsidRPr="007F01AE">
        <w:rPr>
          <w:rFonts w:ascii="PT Astra Serif" w:hAnsi="PT Astra Serif"/>
          <w:b/>
        </w:rPr>
        <w:t>Срок поставки товара</w:t>
      </w:r>
      <w:r w:rsidRPr="007F01AE">
        <w:rPr>
          <w:rFonts w:ascii="PT Astra Serif" w:hAnsi="PT Astra Serif"/>
        </w:rPr>
        <w:t xml:space="preserve">: </w:t>
      </w:r>
      <w:r w:rsidRPr="007F01AE">
        <w:rPr>
          <w:rFonts w:ascii="PT Astra Serif" w:hAnsi="PT Astra Serif"/>
          <w:color w:val="000000"/>
        </w:rPr>
        <w:t xml:space="preserve">в течение </w:t>
      </w:r>
      <w:r w:rsidR="00D769BB">
        <w:rPr>
          <w:rFonts w:ascii="PT Astra Serif" w:hAnsi="PT Astra Serif"/>
          <w:color w:val="000000"/>
        </w:rPr>
        <w:t>5 рабочих</w:t>
      </w:r>
      <w:bookmarkStart w:id="0" w:name="_GoBack"/>
      <w:bookmarkEnd w:id="0"/>
      <w:r w:rsidRPr="007F01AE">
        <w:rPr>
          <w:rFonts w:ascii="PT Astra Serif" w:hAnsi="PT Astra Serif"/>
          <w:color w:val="000000"/>
        </w:rPr>
        <w:t xml:space="preserve"> дней с даты подписания договора</w:t>
      </w:r>
    </w:p>
    <w:p w:rsidR="007F01AE" w:rsidRPr="007F01AE" w:rsidRDefault="007F01AE" w:rsidP="007F01AE">
      <w:pPr>
        <w:spacing w:after="0" w:line="240" w:lineRule="auto"/>
        <w:jc w:val="both"/>
        <w:rPr>
          <w:rFonts w:ascii="PT Astra Serif" w:hAnsi="PT Astra Serif"/>
        </w:rPr>
      </w:pPr>
      <w:r w:rsidRPr="007F01AE">
        <w:rPr>
          <w:rFonts w:ascii="PT Astra Serif" w:hAnsi="PT Astra Serif"/>
          <w:b/>
        </w:rPr>
        <w:t>Требования к товару</w:t>
      </w:r>
      <w:r w:rsidRPr="007F01AE">
        <w:rPr>
          <w:rFonts w:ascii="PT Astra Serif" w:hAnsi="PT Astra Serif"/>
        </w:rPr>
        <w:t>:</w:t>
      </w:r>
    </w:p>
    <w:p w:rsidR="007F01AE" w:rsidRPr="007F01AE" w:rsidRDefault="007F01AE" w:rsidP="007F01AE">
      <w:pPr>
        <w:spacing w:after="0"/>
        <w:jc w:val="both"/>
        <w:rPr>
          <w:rFonts w:ascii="PT Astra Serif" w:hAnsi="PT Astra Serif"/>
        </w:rPr>
      </w:pPr>
      <w:r w:rsidRPr="007F01AE">
        <w:rPr>
          <w:rFonts w:ascii="PT Astra Serif" w:hAnsi="PT Astra Serif"/>
        </w:rPr>
        <w:t xml:space="preserve">- поставляемый товар новый (товар, который не был в употреблении, в том числе, который </w:t>
      </w:r>
      <w:r w:rsidRPr="007F01AE">
        <w:rPr>
          <w:rFonts w:ascii="PT Astra Serif" w:hAnsi="PT Astra Serif"/>
        </w:rPr>
        <w:br/>
        <w:t>не был восстановлен, не были восстановлены потребительские свойства);</w:t>
      </w:r>
    </w:p>
    <w:p w:rsidR="007F01AE" w:rsidRPr="007F01AE" w:rsidRDefault="007F01AE" w:rsidP="007F01AE">
      <w:pPr>
        <w:spacing w:after="0"/>
        <w:jc w:val="both"/>
        <w:rPr>
          <w:rFonts w:ascii="PT Astra Serif" w:hAnsi="PT Astra Serif"/>
        </w:rPr>
      </w:pPr>
      <w:r w:rsidRPr="007F01AE">
        <w:rPr>
          <w:rFonts w:ascii="PT Astra Serif" w:hAnsi="PT Astra Serif"/>
        </w:rPr>
        <w:t>- товар не обременен правами третьих лиц;</w:t>
      </w:r>
    </w:p>
    <w:p w:rsidR="007F01AE" w:rsidRPr="007F01AE" w:rsidRDefault="007F01AE" w:rsidP="007F01AE">
      <w:pPr>
        <w:spacing w:after="0"/>
        <w:jc w:val="both"/>
        <w:rPr>
          <w:rFonts w:ascii="PT Astra Serif" w:eastAsia="Calibri" w:hAnsi="PT Astra Serif"/>
        </w:rPr>
      </w:pPr>
      <w:r w:rsidRPr="007F01AE">
        <w:rPr>
          <w:rFonts w:ascii="PT Astra Serif" w:hAnsi="PT Astra Serif"/>
        </w:rPr>
        <w:t xml:space="preserve">- </w:t>
      </w:r>
      <w:r w:rsidRPr="007F01AE">
        <w:rPr>
          <w:rFonts w:ascii="PT Astra Serif" w:eastAsia="Calibri" w:hAnsi="PT Astra Serif"/>
        </w:rPr>
        <w:t xml:space="preserve">гарантийный срок: </w:t>
      </w:r>
      <w:proofErr w:type="gramStart"/>
      <w:r w:rsidRPr="007F01AE">
        <w:rPr>
          <w:rFonts w:ascii="PT Astra Serif" w:eastAsia="Calibri" w:hAnsi="PT Astra Serif"/>
        </w:rPr>
        <w:t>согласно документа</w:t>
      </w:r>
      <w:proofErr w:type="gramEnd"/>
      <w:r w:rsidRPr="007F01AE">
        <w:rPr>
          <w:rFonts w:ascii="PT Astra Serif" w:eastAsia="Calibri" w:hAnsi="PT Astra Serif"/>
        </w:rPr>
        <w:t xml:space="preserve">, подтверждающего качество товара, но не менее 12 месяцев </w:t>
      </w:r>
      <w:r w:rsidRPr="007F01AE">
        <w:rPr>
          <w:rFonts w:ascii="PT Astra Serif" w:hAnsi="PT Astra Serif"/>
        </w:rPr>
        <w:t>с даты приемки товара</w:t>
      </w:r>
      <w:r w:rsidRPr="007F01AE">
        <w:rPr>
          <w:rFonts w:ascii="PT Astra Serif" w:eastAsia="Calibri" w:hAnsi="PT Astra Serif"/>
        </w:rPr>
        <w:t>;</w:t>
      </w:r>
    </w:p>
    <w:p w:rsidR="007F01AE" w:rsidRPr="007F01AE" w:rsidRDefault="007F01AE" w:rsidP="007F01AE">
      <w:pPr>
        <w:spacing w:after="0"/>
        <w:jc w:val="both"/>
        <w:rPr>
          <w:rFonts w:ascii="PT Astra Serif" w:hAnsi="PT Astra Serif"/>
        </w:rPr>
      </w:pPr>
      <w:r w:rsidRPr="007F01AE">
        <w:rPr>
          <w:rFonts w:ascii="PT Astra Serif" w:hAnsi="PT Astra Serif"/>
        </w:rPr>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7F01AE" w:rsidRPr="007F01AE" w:rsidRDefault="007F01AE" w:rsidP="007F01AE">
      <w:pPr>
        <w:pStyle w:val="ConsPlusNormal0"/>
        <w:spacing w:line="276" w:lineRule="auto"/>
        <w:ind w:firstLine="0"/>
        <w:jc w:val="both"/>
        <w:rPr>
          <w:rFonts w:ascii="PT Astra Serif" w:hAnsi="PT Astra Serif"/>
        </w:rPr>
      </w:pPr>
      <w:r w:rsidRPr="007F01AE">
        <w:rPr>
          <w:rFonts w:ascii="PT Astra Serif" w:hAnsi="PT Astra Serif"/>
        </w:rPr>
        <w:t>Товар должен быть упакован и замаркирован в соответствии с действующими стандартами.</w:t>
      </w:r>
    </w:p>
    <w:p w:rsidR="007F01AE" w:rsidRPr="007F01AE" w:rsidRDefault="007F01AE" w:rsidP="007F01AE">
      <w:pPr>
        <w:pStyle w:val="ConsPlusNormal0"/>
        <w:spacing w:line="276" w:lineRule="auto"/>
        <w:ind w:firstLine="0"/>
        <w:jc w:val="both"/>
        <w:rPr>
          <w:rFonts w:ascii="PT Astra Serif" w:hAnsi="PT Astra Serif"/>
        </w:rPr>
      </w:pPr>
      <w:r w:rsidRPr="007F01AE">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7F01AE" w:rsidRDefault="007F01AE" w:rsidP="007F01AE">
      <w:pPr>
        <w:spacing w:after="0"/>
        <w:jc w:val="both"/>
        <w:rPr>
          <w:rFonts w:ascii="PT Astra Serif" w:hAnsi="PT Astra Serif"/>
        </w:rPr>
      </w:pPr>
      <w:proofErr w:type="gramStart"/>
      <w:r w:rsidRPr="007F01AE">
        <w:rPr>
          <w:rFonts w:ascii="PT Astra Serif" w:hAnsi="PT Astra Serif"/>
        </w:rPr>
        <w:t>Цена Договора включает в себя: стоимость Товара, расходы, связанные с доставкой, разгрузкой - погрузкой, размещением в местах хранения Государственного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Договора.</w:t>
      </w:r>
      <w:proofErr w:type="gramEnd"/>
    </w:p>
    <w:p w:rsidR="00161A48" w:rsidRDefault="00161A48" w:rsidP="007F01AE">
      <w:pPr>
        <w:spacing w:after="0"/>
        <w:jc w:val="both"/>
        <w:rPr>
          <w:rFonts w:ascii="PT Astra Serif" w:hAnsi="PT Astra Serif"/>
        </w:rPr>
      </w:pPr>
    </w:p>
    <w:tbl>
      <w:tblPr>
        <w:tblStyle w:val="ab"/>
        <w:tblpPr w:leftFromText="180" w:rightFromText="180" w:vertAnchor="text" w:horzAnchor="margin" w:tblpY="103"/>
        <w:tblW w:w="9885" w:type="dxa"/>
        <w:tblLayout w:type="fixed"/>
        <w:tblLook w:val="04A0" w:firstRow="1" w:lastRow="0" w:firstColumn="1" w:lastColumn="0" w:noHBand="0" w:noVBand="1"/>
      </w:tblPr>
      <w:tblGrid>
        <w:gridCol w:w="533"/>
        <w:gridCol w:w="3117"/>
        <w:gridCol w:w="1276"/>
        <w:gridCol w:w="3259"/>
        <w:gridCol w:w="1700"/>
      </w:tblGrid>
      <w:tr w:rsidR="00161A48" w:rsidTr="00C64FCC">
        <w:trPr>
          <w:trHeight w:val="556"/>
        </w:trPr>
        <w:tc>
          <w:tcPr>
            <w:tcW w:w="533" w:type="dxa"/>
            <w:tcBorders>
              <w:top w:val="single" w:sz="4" w:space="0" w:color="auto"/>
              <w:left w:val="single" w:sz="4" w:space="0" w:color="auto"/>
              <w:bottom w:val="single" w:sz="4" w:space="0" w:color="auto"/>
              <w:right w:val="single" w:sz="4" w:space="0" w:color="auto"/>
            </w:tcBorders>
            <w:vAlign w:val="center"/>
            <w:hideMark/>
          </w:tcPr>
          <w:p w:rsidR="00161A48" w:rsidRDefault="00161A48" w:rsidP="008440A6">
            <w:pPr>
              <w:jc w:val="center"/>
              <w:rPr>
                <w:rFonts w:ascii="PT Astra Serif" w:hAnsi="PT Astra Serif"/>
                <w:b/>
                <w:lang w:eastAsia="en-US"/>
              </w:rPr>
            </w:pPr>
            <w:r>
              <w:rPr>
                <w:rFonts w:ascii="PT Astra Serif" w:hAnsi="PT Astra Serif"/>
                <w:b/>
                <w:lang w:eastAsia="en-US"/>
              </w:rPr>
              <w:t>№</w:t>
            </w:r>
          </w:p>
          <w:p w:rsidR="00161A48" w:rsidRDefault="00161A48" w:rsidP="008440A6">
            <w:pPr>
              <w:spacing w:line="276" w:lineRule="auto"/>
              <w:jc w:val="center"/>
              <w:rPr>
                <w:rFonts w:ascii="PT Astra Serif" w:hAnsi="PT Astra Serif"/>
                <w:b/>
                <w:lang w:eastAsia="en-US"/>
              </w:rPr>
            </w:pPr>
            <w:proofErr w:type="gramStart"/>
            <w:r>
              <w:rPr>
                <w:rFonts w:ascii="PT Astra Serif" w:hAnsi="PT Astra Serif"/>
                <w:b/>
                <w:lang w:eastAsia="en-US"/>
              </w:rPr>
              <w:t>п</w:t>
            </w:r>
            <w:proofErr w:type="gramEnd"/>
            <w:r>
              <w:rPr>
                <w:rFonts w:ascii="PT Astra Serif" w:hAnsi="PT Astra Serif"/>
                <w:b/>
                <w:lang w:eastAsia="en-US"/>
              </w:rPr>
              <w:t>/п</w:t>
            </w:r>
          </w:p>
        </w:tc>
        <w:tc>
          <w:tcPr>
            <w:tcW w:w="3117" w:type="dxa"/>
            <w:tcBorders>
              <w:top w:val="single" w:sz="4" w:space="0" w:color="auto"/>
              <w:left w:val="single" w:sz="4" w:space="0" w:color="auto"/>
              <w:bottom w:val="single" w:sz="4" w:space="0" w:color="auto"/>
              <w:right w:val="single" w:sz="4" w:space="0" w:color="auto"/>
            </w:tcBorders>
            <w:vAlign w:val="center"/>
            <w:hideMark/>
          </w:tcPr>
          <w:p w:rsidR="00161A48" w:rsidRDefault="00161A48" w:rsidP="008440A6">
            <w:pPr>
              <w:spacing w:line="276" w:lineRule="auto"/>
              <w:jc w:val="center"/>
              <w:rPr>
                <w:rFonts w:ascii="PT Astra Serif" w:hAnsi="PT Astra Serif"/>
                <w:b/>
                <w:lang w:eastAsia="en-US"/>
              </w:rPr>
            </w:pPr>
            <w:r>
              <w:rPr>
                <w:rFonts w:ascii="PT Astra Serif" w:hAnsi="PT Astra Serif"/>
                <w:b/>
                <w:lang w:eastAsia="en-US"/>
              </w:rPr>
              <w:t>Наименование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161A48" w:rsidRDefault="00161A48" w:rsidP="008440A6">
            <w:pPr>
              <w:spacing w:line="276" w:lineRule="auto"/>
              <w:jc w:val="center"/>
              <w:rPr>
                <w:rFonts w:ascii="PT Astra Serif" w:hAnsi="PT Astra Serif"/>
                <w:b/>
                <w:lang w:eastAsia="en-US"/>
              </w:rPr>
            </w:pPr>
            <w:r>
              <w:rPr>
                <w:rFonts w:ascii="PT Astra Serif" w:hAnsi="PT Astra Serif"/>
                <w:b/>
                <w:lang w:eastAsia="en-US"/>
              </w:rPr>
              <w:t>Кол-во</w:t>
            </w:r>
          </w:p>
        </w:tc>
        <w:tc>
          <w:tcPr>
            <w:tcW w:w="4959" w:type="dxa"/>
            <w:gridSpan w:val="2"/>
            <w:tcBorders>
              <w:top w:val="single" w:sz="4" w:space="0" w:color="auto"/>
              <w:left w:val="single" w:sz="4" w:space="0" w:color="auto"/>
              <w:bottom w:val="single" w:sz="4" w:space="0" w:color="auto"/>
              <w:right w:val="single" w:sz="4" w:space="0" w:color="auto"/>
            </w:tcBorders>
            <w:vAlign w:val="center"/>
            <w:hideMark/>
          </w:tcPr>
          <w:p w:rsidR="00161A48" w:rsidRDefault="00161A48" w:rsidP="008440A6">
            <w:pPr>
              <w:spacing w:line="276" w:lineRule="auto"/>
              <w:jc w:val="center"/>
              <w:rPr>
                <w:rFonts w:ascii="PT Astra Serif" w:hAnsi="PT Astra Serif"/>
                <w:b/>
                <w:lang w:eastAsia="en-US"/>
              </w:rPr>
            </w:pPr>
            <w:r>
              <w:rPr>
                <w:rFonts w:ascii="PT Astra Serif" w:hAnsi="PT Astra Serif"/>
                <w:b/>
                <w:lang w:eastAsia="en-US"/>
              </w:rPr>
              <w:t>Технические характеристики</w:t>
            </w:r>
          </w:p>
        </w:tc>
      </w:tr>
      <w:tr w:rsidR="00161A48" w:rsidTr="00C64FCC">
        <w:trPr>
          <w:trHeight w:val="274"/>
        </w:trPr>
        <w:tc>
          <w:tcPr>
            <w:tcW w:w="533" w:type="dxa"/>
            <w:vMerge w:val="restart"/>
            <w:tcBorders>
              <w:top w:val="single" w:sz="4" w:space="0" w:color="auto"/>
              <w:left w:val="single" w:sz="4" w:space="0" w:color="auto"/>
              <w:bottom w:val="single" w:sz="4" w:space="0" w:color="auto"/>
              <w:right w:val="single" w:sz="4" w:space="0" w:color="auto"/>
            </w:tcBorders>
            <w:vAlign w:val="center"/>
            <w:hideMark/>
          </w:tcPr>
          <w:p w:rsidR="00161A48" w:rsidRDefault="00161A48" w:rsidP="008440A6">
            <w:pPr>
              <w:spacing w:line="276" w:lineRule="auto"/>
              <w:jc w:val="center"/>
              <w:rPr>
                <w:rFonts w:ascii="PT Astra Serif" w:hAnsi="PT Astra Serif"/>
                <w:lang w:eastAsia="en-US"/>
              </w:rPr>
            </w:pPr>
            <w:r>
              <w:rPr>
                <w:rFonts w:ascii="PT Astra Serif" w:hAnsi="PT Astra Serif"/>
                <w:lang w:eastAsia="en-US"/>
              </w:rPr>
              <w:t>1</w:t>
            </w:r>
          </w:p>
        </w:tc>
        <w:tc>
          <w:tcPr>
            <w:tcW w:w="3117" w:type="dxa"/>
            <w:vMerge w:val="restart"/>
            <w:tcBorders>
              <w:top w:val="single" w:sz="4" w:space="0" w:color="auto"/>
              <w:left w:val="single" w:sz="4" w:space="0" w:color="auto"/>
              <w:bottom w:val="single" w:sz="4" w:space="0" w:color="auto"/>
              <w:right w:val="single" w:sz="4" w:space="0" w:color="auto"/>
            </w:tcBorders>
            <w:vAlign w:val="center"/>
            <w:hideMark/>
          </w:tcPr>
          <w:p w:rsidR="00161A48" w:rsidRDefault="00161A48" w:rsidP="008440A6">
            <w:pPr>
              <w:rPr>
                <w:rFonts w:ascii="Times New Roman" w:hAnsi="Times New Roman"/>
                <w:lang w:eastAsia="en-US"/>
              </w:rPr>
            </w:pPr>
            <w:r>
              <w:rPr>
                <w:rFonts w:ascii="Times New Roman" w:hAnsi="Times New Roman"/>
                <w:lang w:eastAsia="en-US"/>
              </w:rPr>
              <w:t>Проволока сварочная</w:t>
            </w:r>
          </w:p>
          <w:p w:rsidR="00161A48" w:rsidRDefault="00161A48" w:rsidP="008440A6">
            <w:pPr>
              <w:spacing w:line="276" w:lineRule="auto"/>
              <w:rPr>
                <w:rFonts w:ascii="PT Astra Serif" w:hAnsi="PT Astra Serif"/>
                <w:lang w:eastAsia="en-US"/>
              </w:rPr>
            </w:pPr>
            <w:r>
              <w:rPr>
                <w:rFonts w:ascii="Times New Roman" w:hAnsi="Times New Roman"/>
                <w:lang w:eastAsia="en-US"/>
              </w:rPr>
              <w:t>ОКПД</w:t>
            </w:r>
            <w:proofErr w:type="gramStart"/>
            <w:r>
              <w:rPr>
                <w:rFonts w:ascii="Times New Roman" w:hAnsi="Times New Roman"/>
                <w:lang w:eastAsia="en-US"/>
              </w:rPr>
              <w:t>2</w:t>
            </w:r>
            <w:proofErr w:type="gramEnd"/>
            <w:r>
              <w:rPr>
                <w:rFonts w:ascii="Times New Roman" w:hAnsi="Times New Roman"/>
                <w:lang w:eastAsia="en-US"/>
              </w:rPr>
              <w:t>: 24.34.13.120</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161A48" w:rsidRDefault="00161A48" w:rsidP="00C64FCC">
            <w:pPr>
              <w:spacing w:line="276" w:lineRule="auto"/>
              <w:jc w:val="center"/>
              <w:rPr>
                <w:rFonts w:ascii="PT Astra Serif" w:hAnsi="PT Astra Serif"/>
                <w:lang w:eastAsia="en-US"/>
              </w:rPr>
            </w:pPr>
            <w:r>
              <w:rPr>
                <w:rFonts w:ascii="PT Astra Serif" w:hAnsi="PT Astra Serif"/>
                <w:lang w:eastAsia="en-US"/>
              </w:rPr>
              <w:t>1</w:t>
            </w:r>
            <w:r w:rsidR="00F5522D">
              <w:rPr>
                <w:rFonts w:ascii="PT Astra Serif" w:hAnsi="PT Astra Serif"/>
                <w:lang w:eastAsia="en-US"/>
              </w:rPr>
              <w:t>8</w:t>
            </w:r>
            <w:r>
              <w:rPr>
                <w:rFonts w:ascii="PT Astra Serif" w:hAnsi="PT Astra Serif"/>
                <w:lang w:eastAsia="en-US"/>
              </w:rPr>
              <w:t xml:space="preserve"> кг</w:t>
            </w:r>
          </w:p>
        </w:tc>
        <w:tc>
          <w:tcPr>
            <w:tcW w:w="3259" w:type="dxa"/>
            <w:tcBorders>
              <w:top w:val="single" w:sz="4" w:space="0" w:color="auto"/>
              <w:left w:val="single" w:sz="4" w:space="0" w:color="auto"/>
              <w:bottom w:val="single" w:sz="4" w:space="0" w:color="auto"/>
              <w:right w:val="single" w:sz="4" w:space="0" w:color="auto"/>
            </w:tcBorders>
            <w:vAlign w:val="center"/>
            <w:hideMark/>
          </w:tcPr>
          <w:p w:rsidR="00161A48" w:rsidRDefault="00161A48" w:rsidP="008440A6">
            <w:pPr>
              <w:spacing w:line="276" w:lineRule="auto"/>
              <w:jc w:val="center"/>
              <w:rPr>
                <w:rFonts w:ascii="PT Astra Serif" w:hAnsi="PT Astra Serif"/>
                <w:shd w:val="clear" w:color="auto" w:fill="FFFFFF"/>
                <w:lang w:eastAsia="en-US"/>
              </w:rPr>
            </w:pPr>
            <w:r>
              <w:rPr>
                <w:rFonts w:ascii="PT Astra Serif" w:hAnsi="PT Astra Serif"/>
                <w:shd w:val="clear" w:color="auto" w:fill="FFFFFF"/>
                <w:lang w:eastAsia="en-US"/>
              </w:rPr>
              <w:t>диаметр</w:t>
            </w:r>
          </w:p>
        </w:tc>
        <w:tc>
          <w:tcPr>
            <w:tcW w:w="1700" w:type="dxa"/>
            <w:tcBorders>
              <w:top w:val="single" w:sz="4" w:space="0" w:color="auto"/>
              <w:left w:val="single" w:sz="4" w:space="0" w:color="auto"/>
              <w:bottom w:val="single" w:sz="4" w:space="0" w:color="auto"/>
              <w:right w:val="single" w:sz="4" w:space="0" w:color="auto"/>
            </w:tcBorders>
            <w:vAlign w:val="center"/>
            <w:hideMark/>
          </w:tcPr>
          <w:p w:rsidR="00161A48" w:rsidRDefault="00161A48" w:rsidP="008440A6">
            <w:pPr>
              <w:autoSpaceDE w:val="0"/>
              <w:snapToGrid w:val="0"/>
              <w:spacing w:line="276" w:lineRule="auto"/>
              <w:jc w:val="center"/>
              <w:rPr>
                <w:rFonts w:ascii="PT Astra Serif" w:hAnsi="PT Astra Serif"/>
                <w:shd w:val="clear" w:color="auto" w:fill="FFFFFF"/>
                <w:lang w:eastAsia="en-US"/>
              </w:rPr>
            </w:pPr>
            <w:r>
              <w:rPr>
                <w:rFonts w:ascii="PT Astra Serif" w:hAnsi="PT Astra Serif"/>
                <w:shd w:val="clear" w:color="auto" w:fill="FFFFFF"/>
                <w:lang w:eastAsia="en-US"/>
              </w:rPr>
              <w:t>1,2 мм</w:t>
            </w:r>
          </w:p>
        </w:tc>
      </w:tr>
      <w:tr w:rsidR="00161A48" w:rsidTr="00C64FCC">
        <w:trPr>
          <w:trHeight w:val="274"/>
        </w:trPr>
        <w:tc>
          <w:tcPr>
            <w:tcW w:w="533" w:type="dxa"/>
            <w:vMerge/>
            <w:tcBorders>
              <w:top w:val="single" w:sz="4" w:space="0" w:color="auto"/>
              <w:left w:val="single" w:sz="4" w:space="0" w:color="auto"/>
              <w:bottom w:val="single" w:sz="4" w:space="0" w:color="auto"/>
              <w:right w:val="single" w:sz="4" w:space="0" w:color="auto"/>
            </w:tcBorders>
            <w:vAlign w:val="center"/>
            <w:hideMark/>
          </w:tcPr>
          <w:p w:rsidR="00161A48" w:rsidRDefault="00161A48" w:rsidP="008440A6">
            <w:pPr>
              <w:rPr>
                <w:rFonts w:ascii="PT Astra Serif" w:hAnsi="PT Astra Serif"/>
                <w:lang w:eastAsia="en-US"/>
              </w:rPr>
            </w:pPr>
          </w:p>
        </w:tc>
        <w:tc>
          <w:tcPr>
            <w:tcW w:w="3117" w:type="dxa"/>
            <w:vMerge/>
            <w:tcBorders>
              <w:top w:val="single" w:sz="4" w:space="0" w:color="auto"/>
              <w:left w:val="single" w:sz="4" w:space="0" w:color="auto"/>
              <w:bottom w:val="single" w:sz="4" w:space="0" w:color="auto"/>
              <w:right w:val="single" w:sz="4" w:space="0" w:color="auto"/>
            </w:tcBorders>
            <w:vAlign w:val="center"/>
            <w:hideMark/>
          </w:tcPr>
          <w:p w:rsidR="00161A48" w:rsidRDefault="00161A48" w:rsidP="008440A6">
            <w:pPr>
              <w:rPr>
                <w:rFonts w:ascii="PT Astra Serif" w:hAnsi="PT Astra Serif"/>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61A48" w:rsidRDefault="00161A48" w:rsidP="008440A6">
            <w:pPr>
              <w:rPr>
                <w:rFonts w:ascii="PT Astra Serif" w:hAnsi="PT Astra Serif"/>
                <w:lang w:eastAsia="en-US"/>
              </w:rPr>
            </w:pPr>
          </w:p>
        </w:tc>
        <w:tc>
          <w:tcPr>
            <w:tcW w:w="3259" w:type="dxa"/>
            <w:tcBorders>
              <w:top w:val="single" w:sz="4" w:space="0" w:color="auto"/>
              <w:left w:val="single" w:sz="4" w:space="0" w:color="auto"/>
              <w:bottom w:val="single" w:sz="4" w:space="0" w:color="auto"/>
              <w:right w:val="single" w:sz="4" w:space="0" w:color="auto"/>
            </w:tcBorders>
            <w:vAlign w:val="center"/>
            <w:hideMark/>
          </w:tcPr>
          <w:p w:rsidR="00161A48" w:rsidRDefault="00161A48" w:rsidP="008440A6">
            <w:pPr>
              <w:spacing w:line="276" w:lineRule="auto"/>
              <w:jc w:val="center"/>
              <w:rPr>
                <w:rFonts w:ascii="PT Astra Serif" w:hAnsi="PT Astra Serif"/>
                <w:shd w:val="clear" w:color="auto" w:fill="FFFFFF"/>
                <w:lang w:eastAsia="en-US"/>
              </w:rPr>
            </w:pPr>
            <w:r>
              <w:rPr>
                <w:rFonts w:ascii="PT Astra Serif" w:hAnsi="PT Astra Serif"/>
                <w:shd w:val="clear" w:color="auto" w:fill="FFFFFF"/>
                <w:lang w:eastAsia="en-US"/>
              </w:rPr>
              <w:t>режим сварки</w:t>
            </w:r>
          </w:p>
        </w:tc>
        <w:tc>
          <w:tcPr>
            <w:tcW w:w="1700" w:type="dxa"/>
            <w:tcBorders>
              <w:top w:val="single" w:sz="4" w:space="0" w:color="auto"/>
              <w:left w:val="single" w:sz="4" w:space="0" w:color="auto"/>
              <w:bottom w:val="single" w:sz="4" w:space="0" w:color="auto"/>
              <w:right w:val="single" w:sz="4" w:space="0" w:color="auto"/>
            </w:tcBorders>
            <w:vAlign w:val="center"/>
            <w:hideMark/>
          </w:tcPr>
          <w:p w:rsidR="00161A48" w:rsidRDefault="00161A48" w:rsidP="008440A6">
            <w:pPr>
              <w:autoSpaceDE w:val="0"/>
              <w:snapToGrid w:val="0"/>
              <w:spacing w:line="276" w:lineRule="auto"/>
              <w:jc w:val="center"/>
              <w:rPr>
                <w:rFonts w:ascii="PT Astra Serif" w:hAnsi="PT Astra Serif"/>
                <w:shd w:val="clear" w:color="auto" w:fill="FFFFFF"/>
                <w:lang w:eastAsia="en-US"/>
              </w:rPr>
            </w:pPr>
            <w:r>
              <w:rPr>
                <w:rFonts w:ascii="PT Astra Serif" w:hAnsi="PT Astra Serif"/>
                <w:shd w:val="clear" w:color="auto" w:fill="FFFFFF"/>
                <w:lang w:eastAsia="en-US"/>
              </w:rPr>
              <w:t>с газом</w:t>
            </w:r>
          </w:p>
        </w:tc>
      </w:tr>
      <w:tr w:rsidR="00161A48" w:rsidTr="00C64FCC">
        <w:trPr>
          <w:trHeight w:val="274"/>
        </w:trPr>
        <w:tc>
          <w:tcPr>
            <w:tcW w:w="533" w:type="dxa"/>
            <w:vMerge/>
            <w:tcBorders>
              <w:top w:val="single" w:sz="4" w:space="0" w:color="auto"/>
              <w:left w:val="single" w:sz="4" w:space="0" w:color="auto"/>
              <w:bottom w:val="single" w:sz="4" w:space="0" w:color="auto"/>
              <w:right w:val="single" w:sz="4" w:space="0" w:color="auto"/>
            </w:tcBorders>
            <w:vAlign w:val="center"/>
            <w:hideMark/>
          </w:tcPr>
          <w:p w:rsidR="00161A48" w:rsidRDefault="00161A48" w:rsidP="008440A6">
            <w:pPr>
              <w:rPr>
                <w:rFonts w:ascii="PT Astra Serif" w:hAnsi="PT Astra Serif"/>
                <w:lang w:eastAsia="en-US"/>
              </w:rPr>
            </w:pPr>
          </w:p>
        </w:tc>
        <w:tc>
          <w:tcPr>
            <w:tcW w:w="3117" w:type="dxa"/>
            <w:vMerge/>
            <w:tcBorders>
              <w:top w:val="single" w:sz="4" w:space="0" w:color="auto"/>
              <w:left w:val="single" w:sz="4" w:space="0" w:color="auto"/>
              <w:bottom w:val="single" w:sz="4" w:space="0" w:color="auto"/>
              <w:right w:val="single" w:sz="4" w:space="0" w:color="auto"/>
            </w:tcBorders>
            <w:vAlign w:val="center"/>
            <w:hideMark/>
          </w:tcPr>
          <w:p w:rsidR="00161A48" w:rsidRDefault="00161A48" w:rsidP="008440A6">
            <w:pPr>
              <w:rPr>
                <w:rFonts w:ascii="PT Astra Serif" w:hAnsi="PT Astra Serif"/>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61A48" w:rsidRDefault="00161A48" w:rsidP="008440A6">
            <w:pPr>
              <w:rPr>
                <w:rFonts w:ascii="PT Astra Serif" w:hAnsi="PT Astra Serif"/>
                <w:lang w:eastAsia="en-US"/>
              </w:rPr>
            </w:pPr>
          </w:p>
        </w:tc>
        <w:tc>
          <w:tcPr>
            <w:tcW w:w="3259" w:type="dxa"/>
            <w:tcBorders>
              <w:top w:val="single" w:sz="4" w:space="0" w:color="auto"/>
              <w:left w:val="single" w:sz="4" w:space="0" w:color="auto"/>
              <w:bottom w:val="single" w:sz="4" w:space="0" w:color="auto"/>
              <w:right w:val="single" w:sz="4" w:space="0" w:color="auto"/>
            </w:tcBorders>
            <w:vAlign w:val="center"/>
            <w:hideMark/>
          </w:tcPr>
          <w:p w:rsidR="00161A48" w:rsidRDefault="00161A48" w:rsidP="008440A6">
            <w:pPr>
              <w:spacing w:line="276" w:lineRule="auto"/>
              <w:jc w:val="center"/>
              <w:rPr>
                <w:rFonts w:ascii="PT Astra Serif" w:hAnsi="PT Astra Serif"/>
                <w:shd w:val="clear" w:color="auto" w:fill="FFFFFF"/>
                <w:lang w:eastAsia="en-US"/>
              </w:rPr>
            </w:pPr>
            <w:r>
              <w:rPr>
                <w:rFonts w:ascii="PT Astra Serif" w:hAnsi="PT Astra Serif"/>
                <w:shd w:val="clear" w:color="auto" w:fill="FFFFFF"/>
                <w:lang w:eastAsia="en-US"/>
              </w:rPr>
              <w:t>марка стали</w:t>
            </w:r>
          </w:p>
        </w:tc>
        <w:tc>
          <w:tcPr>
            <w:tcW w:w="1700" w:type="dxa"/>
            <w:tcBorders>
              <w:top w:val="single" w:sz="4" w:space="0" w:color="auto"/>
              <w:left w:val="single" w:sz="4" w:space="0" w:color="auto"/>
              <w:bottom w:val="single" w:sz="4" w:space="0" w:color="auto"/>
              <w:right w:val="single" w:sz="4" w:space="0" w:color="auto"/>
            </w:tcBorders>
            <w:vAlign w:val="center"/>
            <w:hideMark/>
          </w:tcPr>
          <w:p w:rsidR="00161A48" w:rsidRDefault="00161A48" w:rsidP="008440A6">
            <w:pPr>
              <w:autoSpaceDE w:val="0"/>
              <w:snapToGrid w:val="0"/>
              <w:spacing w:line="276" w:lineRule="auto"/>
              <w:jc w:val="center"/>
              <w:rPr>
                <w:rFonts w:ascii="PT Astra Serif" w:hAnsi="PT Astra Serif"/>
                <w:shd w:val="clear" w:color="auto" w:fill="FFFFFF"/>
                <w:lang w:eastAsia="en-US"/>
              </w:rPr>
            </w:pPr>
            <w:r>
              <w:rPr>
                <w:rFonts w:ascii="PT Astra Serif" w:hAnsi="PT Astra Serif"/>
                <w:shd w:val="clear" w:color="auto" w:fill="FFFFFF"/>
                <w:lang w:eastAsia="en-US"/>
              </w:rPr>
              <w:t>СВ-08г2с</w:t>
            </w:r>
          </w:p>
        </w:tc>
      </w:tr>
      <w:tr w:rsidR="00161A48" w:rsidTr="00C64FCC">
        <w:trPr>
          <w:trHeight w:val="274"/>
        </w:trPr>
        <w:tc>
          <w:tcPr>
            <w:tcW w:w="533" w:type="dxa"/>
            <w:vMerge/>
            <w:tcBorders>
              <w:top w:val="single" w:sz="4" w:space="0" w:color="auto"/>
              <w:left w:val="single" w:sz="4" w:space="0" w:color="auto"/>
              <w:bottom w:val="single" w:sz="4" w:space="0" w:color="auto"/>
              <w:right w:val="single" w:sz="4" w:space="0" w:color="auto"/>
            </w:tcBorders>
            <w:vAlign w:val="center"/>
            <w:hideMark/>
          </w:tcPr>
          <w:p w:rsidR="00161A48" w:rsidRDefault="00161A48" w:rsidP="008440A6">
            <w:pPr>
              <w:rPr>
                <w:rFonts w:ascii="PT Astra Serif" w:hAnsi="PT Astra Serif"/>
                <w:lang w:eastAsia="en-US"/>
              </w:rPr>
            </w:pPr>
          </w:p>
        </w:tc>
        <w:tc>
          <w:tcPr>
            <w:tcW w:w="3117" w:type="dxa"/>
            <w:vMerge/>
            <w:tcBorders>
              <w:top w:val="single" w:sz="4" w:space="0" w:color="auto"/>
              <w:left w:val="single" w:sz="4" w:space="0" w:color="auto"/>
              <w:bottom w:val="single" w:sz="4" w:space="0" w:color="auto"/>
              <w:right w:val="single" w:sz="4" w:space="0" w:color="auto"/>
            </w:tcBorders>
            <w:vAlign w:val="center"/>
            <w:hideMark/>
          </w:tcPr>
          <w:p w:rsidR="00161A48" w:rsidRDefault="00161A48" w:rsidP="008440A6">
            <w:pPr>
              <w:rPr>
                <w:rFonts w:ascii="PT Astra Serif" w:hAnsi="PT Astra Serif"/>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61A48" w:rsidRDefault="00161A48" w:rsidP="008440A6">
            <w:pPr>
              <w:rPr>
                <w:rFonts w:ascii="PT Astra Serif" w:hAnsi="PT Astra Serif"/>
                <w:lang w:eastAsia="en-US"/>
              </w:rPr>
            </w:pPr>
          </w:p>
        </w:tc>
        <w:tc>
          <w:tcPr>
            <w:tcW w:w="3259" w:type="dxa"/>
            <w:tcBorders>
              <w:top w:val="single" w:sz="4" w:space="0" w:color="auto"/>
              <w:left w:val="single" w:sz="4" w:space="0" w:color="auto"/>
              <w:bottom w:val="single" w:sz="4" w:space="0" w:color="auto"/>
              <w:right w:val="single" w:sz="4" w:space="0" w:color="auto"/>
            </w:tcBorders>
            <w:vAlign w:val="center"/>
            <w:hideMark/>
          </w:tcPr>
          <w:p w:rsidR="00161A48" w:rsidRDefault="00161A48" w:rsidP="008440A6">
            <w:pPr>
              <w:spacing w:line="276" w:lineRule="auto"/>
              <w:jc w:val="center"/>
              <w:rPr>
                <w:rFonts w:ascii="PT Astra Serif" w:hAnsi="PT Astra Serif"/>
                <w:shd w:val="clear" w:color="auto" w:fill="FFFFFF"/>
                <w:lang w:eastAsia="en-US"/>
              </w:rPr>
            </w:pPr>
            <w:r>
              <w:rPr>
                <w:rFonts w:ascii="PT Astra Serif" w:hAnsi="PT Astra Serif"/>
                <w:shd w:val="clear" w:color="auto" w:fill="FFFFFF"/>
                <w:lang w:eastAsia="en-US"/>
              </w:rPr>
              <w:t>покрытие</w:t>
            </w:r>
          </w:p>
        </w:tc>
        <w:tc>
          <w:tcPr>
            <w:tcW w:w="1700" w:type="dxa"/>
            <w:tcBorders>
              <w:top w:val="single" w:sz="4" w:space="0" w:color="auto"/>
              <w:left w:val="single" w:sz="4" w:space="0" w:color="auto"/>
              <w:bottom w:val="single" w:sz="4" w:space="0" w:color="auto"/>
              <w:right w:val="single" w:sz="4" w:space="0" w:color="auto"/>
            </w:tcBorders>
            <w:vAlign w:val="center"/>
            <w:hideMark/>
          </w:tcPr>
          <w:p w:rsidR="00161A48" w:rsidRDefault="00161A48" w:rsidP="008440A6">
            <w:pPr>
              <w:autoSpaceDE w:val="0"/>
              <w:snapToGrid w:val="0"/>
              <w:spacing w:line="276" w:lineRule="auto"/>
              <w:jc w:val="center"/>
              <w:rPr>
                <w:rFonts w:ascii="PT Astra Serif" w:hAnsi="PT Astra Serif"/>
                <w:shd w:val="clear" w:color="auto" w:fill="FFFFFF"/>
                <w:lang w:eastAsia="en-US"/>
              </w:rPr>
            </w:pPr>
            <w:r>
              <w:rPr>
                <w:rFonts w:ascii="PT Astra Serif" w:hAnsi="PT Astra Serif"/>
                <w:shd w:val="clear" w:color="auto" w:fill="FFFFFF"/>
                <w:lang w:eastAsia="en-US"/>
              </w:rPr>
              <w:t>омедненная</w:t>
            </w:r>
          </w:p>
        </w:tc>
      </w:tr>
    </w:tbl>
    <w:p w:rsidR="00B61366" w:rsidRDefault="00B61366" w:rsidP="007F01AE">
      <w:pPr>
        <w:spacing w:after="0"/>
        <w:jc w:val="both"/>
        <w:rPr>
          <w:rFonts w:ascii="PT Astra Serif" w:hAnsi="PT Astra Serif"/>
        </w:rPr>
      </w:pPr>
    </w:p>
    <w:p w:rsidR="00B61366" w:rsidRDefault="00B61366" w:rsidP="007F01AE">
      <w:pPr>
        <w:spacing w:after="0"/>
        <w:jc w:val="both"/>
        <w:rPr>
          <w:rFonts w:ascii="PT Astra Serif" w:hAnsi="PT Astra Serif"/>
        </w:rPr>
      </w:pPr>
    </w:p>
    <w:p w:rsidR="00A47894" w:rsidRDefault="00A47894" w:rsidP="007F01AE">
      <w:pPr>
        <w:spacing w:after="0"/>
        <w:jc w:val="both"/>
        <w:rPr>
          <w:rFonts w:ascii="PT Astra Serif" w:hAnsi="PT Astra Serif"/>
        </w:rPr>
      </w:pPr>
    </w:p>
    <w:p w:rsidR="00A47894" w:rsidRPr="007F01AE" w:rsidRDefault="00A47894" w:rsidP="007F01AE">
      <w:pPr>
        <w:spacing w:after="0"/>
        <w:jc w:val="both"/>
        <w:rPr>
          <w:rFonts w:ascii="PT Astra Serif" w:hAnsi="PT Astra Serif"/>
        </w:rPr>
      </w:pPr>
    </w:p>
    <w:tbl>
      <w:tblPr>
        <w:tblW w:w="9165" w:type="dxa"/>
        <w:tblInd w:w="392" w:type="dxa"/>
        <w:tblLayout w:type="fixed"/>
        <w:tblLook w:val="04A0" w:firstRow="1" w:lastRow="0" w:firstColumn="1" w:lastColumn="0" w:noHBand="0" w:noVBand="1"/>
      </w:tblPr>
      <w:tblGrid>
        <w:gridCol w:w="4786"/>
        <w:gridCol w:w="4379"/>
      </w:tblGrid>
      <w:tr w:rsidR="00B43827" w:rsidRPr="00F512D4" w:rsidTr="000B02A4">
        <w:trPr>
          <w:trHeight w:val="263"/>
        </w:trPr>
        <w:tc>
          <w:tcPr>
            <w:tcW w:w="4786" w:type="dxa"/>
          </w:tcPr>
          <w:p w:rsidR="00B43827" w:rsidRPr="00F512D4" w:rsidRDefault="00B43827" w:rsidP="000B02A4">
            <w:pPr>
              <w:widowControl w:val="0"/>
              <w:spacing w:after="0" w:line="240" w:lineRule="auto"/>
              <w:rPr>
                <w:rFonts w:ascii="PT Astra Serif" w:hAnsi="PT Astra Serif"/>
                <w:b/>
              </w:rPr>
            </w:pPr>
            <w:r w:rsidRPr="00F512D4">
              <w:rPr>
                <w:rFonts w:ascii="PT Astra Serif" w:hAnsi="PT Astra Serif"/>
                <w:b/>
              </w:rPr>
              <w:t>«Заказчик»</w:t>
            </w:r>
          </w:p>
        </w:tc>
        <w:tc>
          <w:tcPr>
            <w:tcW w:w="4379" w:type="dxa"/>
          </w:tcPr>
          <w:p w:rsidR="00B43827" w:rsidRPr="00F512D4" w:rsidRDefault="00B43827" w:rsidP="000B02A4">
            <w:pPr>
              <w:widowControl w:val="0"/>
              <w:spacing w:after="0" w:line="240" w:lineRule="auto"/>
              <w:rPr>
                <w:rFonts w:ascii="PT Astra Serif" w:hAnsi="PT Astra Serif"/>
                <w:b/>
              </w:rPr>
            </w:pPr>
            <w:r w:rsidRPr="00F512D4">
              <w:rPr>
                <w:rFonts w:ascii="PT Astra Serif" w:hAnsi="PT Astra Serif"/>
                <w:b/>
              </w:rPr>
              <w:t>«Поставщик»</w:t>
            </w:r>
          </w:p>
        </w:tc>
      </w:tr>
      <w:tr w:rsidR="00B43827" w:rsidRPr="00F512D4" w:rsidTr="000B02A4">
        <w:trPr>
          <w:trHeight w:val="263"/>
        </w:trPr>
        <w:tc>
          <w:tcPr>
            <w:tcW w:w="4786" w:type="dxa"/>
          </w:tcPr>
          <w:p w:rsidR="00B43827" w:rsidRPr="00F512D4" w:rsidRDefault="00B43827" w:rsidP="000B02A4">
            <w:pPr>
              <w:widowControl w:val="0"/>
              <w:spacing w:after="0" w:line="240" w:lineRule="auto"/>
              <w:rPr>
                <w:rFonts w:ascii="PT Astra Serif" w:hAnsi="PT Astra Serif"/>
              </w:rPr>
            </w:pPr>
            <w:r w:rsidRPr="00F512D4">
              <w:rPr>
                <w:rFonts w:ascii="PT Astra Serif" w:hAnsi="PT Astra Serif"/>
              </w:rPr>
              <w:t>_</w:t>
            </w:r>
            <w:r w:rsidR="00F512D4" w:rsidRPr="00F512D4">
              <w:rPr>
                <w:rFonts w:ascii="PT Astra Serif" w:hAnsi="PT Astra Serif"/>
              </w:rPr>
              <w:t>_______________________________</w:t>
            </w:r>
          </w:p>
        </w:tc>
        <w:tc>
          <w:tcPr>
            <w:tcW w:w="4379" w:type="dxa"/>
          </w:tcPr>
          <w:p w:rsidR="00B43827" w:rsidRPr="00F512D4" w:rsidRDefault="00B43827" w:rsidP="000B02A4">
            <w:pPr>
              <w:widowControl w:val="0"/>
              <w:spacing w:after="0" w:line="240" w:lineRule="auto"/>
              <w:rPr>
                <w:rFonts w:ascii="PT Astra Serif" w:hAnsi="PT Astra Serif"/>
              </w:rPr>
            </w:pPr>
            <w:r w:rsidRPr="00F512D4">
              <w:rPr>
                <w:rFonts w:ascii="PT Astra Serif" w:hAnsi="PT Astra Serif"/>
              </w:rPr>
              <w:t>_________________________________</w:t>
            </w:r>
          </w:p>
        </w:tc>
      </w:tr>
      <w:tr w:rsidR="00B43827" w:rsidRPr="00F512D4" w:rsidTr="000B02A4">
        <w:trPr>
          <w:trHeight w:val="539"/>
        </w:trPr>
        <w:tc>
          <w:tcPr>
            <w:tcW w:w="4786" w:type="dxa"/>
          </w:tcPr>
          <w:p w:rsidR="00B43827" w:rsidRPr="00F512D4" w:rsidRDefault="00B43827" w:rsidP="000B02A4">
            <w:pPr>
              <w:widowControl w:val="0"/>
              <w:spacing w:after="0" w:line="240" w:lineRule="auto"/>
              <w:rPr>
                <w:rFonts w:ascii="PT Astra Serif" w:hAnsi="PT Astra Serif"/>
              </w:rPr>
            </w:pPr>
            <w:r w:rsidRPr="00F512D4">
              <w:rPr>
                <w:rFonts w:ascii="PT Astra Serif" w:hAnsi="PT Astra Serif"/>
              </w:rPr>
              <w:t>«_____» ___________________202</w:t>
            </w:r>
            <w:r w:rsidR="00726E0A" w:rsidRPr="00F512D4">
              <w:rPr>
                <w:rFonts w:ascii="PT Astra Serif" w:hAnsi="PT Astra Serif"/>
              </w:rPr>
              <w:t>6</w:t>
            </w:r>
            <w:r w:rsidRPr="00F512D4">
              <w:rPr>
                <w:rFonts w:ascii="PT Astra Serif" w:hAnsi="PT Astra Serif"/>
              </w:rPr>
              <w:t xml:space="preserve"> год</w:t>
            </w:r>
          </w:p>
          <w:p w:rsidR="00B43827" w:rsidRPr="00F512D4" w:rsidRDefault="00B43827" w:rsidP="000B02A4">
            <w:pPr>
              <w:widowControl w:val="0"/>
              <w:spacing w:after="0" w:line="240" w:lineRule="auto"/>
              <w:rPr>
                <w:rFonts w:ascii="PT Astra Serif" w:hAnsi="PT Astra Serif"/>
              </w:rPr>
            </w:pPr>
            <w:r w:rsidRPr="00F512D4">
              <w:rPr>
                <w:rFonts w:ascii="PT Astra Serif" w:hAnsi="PT Astra Serif"/>
              </w:rPr>
              <w:t>М.П.</w:t>
            </w:r>
          </w:p>
        </w:tc>
        <w:tc>
          <w:tcPr>
            <w:tcW w:w="4379" w:type="dxa"/>
          </w:tcPr>
          <w:p w:rsidR="00B43827" w:rsidRPr="00F512D4" w:rsidRDefault="00B43827" w:rsidP="000B02A4">
            <w:pPr>
              <w:widowControl w:val="0"/>
              <w:spacing w:after="0" w:line="240" w:lineRule="auto"/>
              <w:rPr>
                <w:rFonts w:ascii="PT Astra Serif" w:hAnsi="PT Astra Serif"/>
              </w:rPr>
            </w:pPr>
            <w:r w:rsidRPr="00F512D4">
              <w:rPr>
                <w:rFonts w:ascii="PT Astra Serif" w:hAnsi="PT Astra Serif"/>
              </w:rPr>
              <w:t>«_____» ___________________202</w:t>
            </w:r>
            <w:r w:rsidR="00726E0A" w:rsidRPr="00F512D4">
              <w:rPr>
                <w:rFonts w:ascii="PT Astra Serif" w:hAnsi="PT Astra Serif"/>
              </w:rPr>
              <w:t>6</w:t>
            </w:r>
            <w:r w:rsidRPr="00F512D4">
              <w:rPr>
                <w:rFonts w:ascii="PT Astra Serif" w:hAnsi="PT Astra Serif"/>
              </w:rPr>
              <w:t xml:space="preserve"> год</w:t>
            </w:r>
          </w:p>
          <w:p w:rsidR="00B43827" w:rsidRPr="00F512D4" w:rsidRDefault="00B43827" w:rsidP="000B02A4">
            <w:pPr>
              <w:widowControl w:val="0"/>
              <w:spacing w:after="0" w:line="240" w:lineRule="auto"/>
              <w:rPr>
                <w:rFonts w:ascii="PT Astra Serif" w:hAnsi="PT Astra Serif"/>
              </w:rPr>
            </w:pPr>
            <w:r w:rsidRPr="00F512D4">
              <w:rPr>
                <w:rFonts w:ascii="PT Astra Serif" w:hAnsi="PT Astra Serif"/>
              </w:rPr>
              <w:t>М.П.</w:t>
            </w:r>
          </w:p>
        </w:tc>
      </w:tr>
    </w:tbl>
    <w:p w:rsidR="00B43827" w:rsidRPr="007D3893" w:rsidRDefault="00B43827" w:rsidP="00B43827">
      <w:pPr>
        <w:spacing w:after="0"/>
        <w:jc w:val="both"/>
        <w:rPr>
          <w:rFonts w:ascii="Times New Roman" w:hAnsi="Times New Roman"/>
        </w:rPr>
      </w:pPr>
    </w:p>
    <w:p w:rsidR="00D918D8" w:rsidRPr="007D3893" w:rsidRDefault="00D918D8" w:rsidP="00D918D8">
      <w:pPr>
        <w:widowControl w:val="0"/>
        <w:spacing w:after="0" w:line="240" w:lineRule="auto"/>
        <w:rPr>
          <w:rFonts w:ascii="Times New Roman" w:hAnsi="Times New Roman"/>
          <w:b/>
          <w:bCs/>
          <w:lang w:val="en-US"/>
        </w:rPr>
      </w:pPr>
    </w:p>
    <w:p w:rsidR="007D3893" w:rsidRDefault="007D3893">
      <w:pPr>
        <w:rPr>
          <w:rFonts w:ascii="Times New Roman" w:hAnsi="Times New Roman"/>
        </w:rPr>
      </w:pPr>
      <w:r>
        <w:rPr>
          <w:rFonts w:ascii="Times New Roman" w:hAnsi="Times New Roman"/>
        </w:rPr>
        <w:br w:type="page"/>
      </w:r>
    </w:p>
    <w:p w:rsidR="008534B9" w:rsidRPr="007D3893" w:rsidRDefault="008534B9" w:rsidP="00B84CC2">
      <w:pPr>
        <w:spacing w:after="0" w:line="240" w:lineRule="auto"/>
        <w:ind w:firstLine="709"/>
        <w:jc w:val="right"/>
        <w:rPr>
          <w:rFonts w:ascii="Times New Roman" w:hAnsi="Times New Roman"/>
        </w:rPr>
      </w:pPr>
      <w:r w:rsidRPr="007D3893">
        <w:rPr>
          <w:rFonts w:ascii="Times New Roman" w:hAnsi="Times New Roman"/>
        </w:rPr>
        <w:lastRenderedPageBreak/>
        <w:t>Приложение 2</w:t>
      </w:r>
    </w:p>
    <w:p w:rsidR="005F5FD3" w:rsidRPr="007D3893" w:rsidRDefault="005F5FD3" w:rsidP="00B84CC2">
      <w:pPr>
        <w:autoSpaceDE w:val="0"/>
        <w:autoSpaceDN w:val="0"/>
        <w:adjustRightInd w:val="0"/>
        <w:spacing w:after="0" w:line="240" w:lineRule="auto"/>
        <w:ind w:left="4962" w:firstLine="709"/>
        <w:jc w:val="right"/>
        <w:rPr>
          <w:rFonts w:ascii="Times New Roman" w:hAnsi="Times New Roman"/>
        </w:rPr>
      </w:pPr>
      <w:r w:rsidRPr="007D3893">
        <w:rPr>
          <w:rFonts w:ascii="Times New Roman" w:hAnsi="Times New Roman"/>
        </w:rPr>
        <w:t xml:space="preserve">к Договору № _______________ </w:t>
      </w:r>
    </w:p>
    <w:p w:rsidR="005F5FD3" w:rsidRPr="007D3893" w:rsidRDefault="005F5FD3" w:rsidP="00B84CC2">
      <w:pPr>
        <w:autoSpaceDE w:val="0"/>
        <w:autoSpaceDN w:val="0"/>
        <w:adjustRightInd w:val="0"/>
        <w:spacing w:after="0" w:line="240" w:lineRule="auto"/>
        <w:ind w:left="4962" w:firstLine="709"/>
        <w:jc w:val="right"/>
        <w:rPr>
          <w:rFonts w:ascii="Times New Roman" w:hAnsi="Times New Roman"/>
        </w:rPr>
      </w:pPr>
      <w:r w:rsidRPr="007D3893">
        <w:rPr>
          <w:rFonts w:ascii="Times New Roman" w:hAnsi="Times New Roman"/>
        </w:rPr>
        <w:t>от "____"______________ 202</w:t>
      </w:r>
      <w:r w:rsidR="00726E0A">
        <w:rPr>
          <w:rFonts w:ascii="Times New Roman" w:hAnsi="Times New Roman"/>
        </w:rPr>
        <w:t>6</w:t>
      </w:r>
      <w:r w:rsidR="000F2588" w:rsidRPr="007D3893">
        <w:rPr>
          <w:rFonts w:ascii="Times New Roman" w:hAnsi="Times New Roman"/>
        </w:rPr>
        <w:t>г.</w:t>
      </w:r>
    </w:p>
    <w:p w:rsidR="00742AEF" w:rsidRPr="007D3893" w:rsidRDefault="00742AEF" w:rsidP="00B84CC2">
      <w:pPr>
        <w:widowControl w:val="0"/>
        <w:spacing w:after="0" w:line="240" w:lineRule="auto"/>
        <w:jc w:val="center"/>
        <w:rPr>
          <w:rFonts w:ascii="Times New Roman" w:hAnsi="Times New Roman"/>
          <w:b/>
          <w:bCs/>
        </w:rPr>
      </w:pPr>
    </w:p>
    <w:p w:rsidR="008534B9" w:rsidRPr="007D3893" w:rsidRDefault="008534B9" w:rsidP="00B84CC2">
      <w:pPr>
        <w:widowControl w:val="0"/>
        <w:spacing w:after="0" w:line="240" w:lineRule="auto"/>
        <w:jc w:val="center"/>
        <w:rPr>
          <w:rFonts w:ascii="Times New Roman" w:hAnsi="Times New Roman"/>
          <w:b/>
          <w:bCs/>
        </w:rPr>
      </w:pPr>
      <w:r w:rsidRPr="007D3893">
        <w:rPr>
          <w:rFonts w:ascii="Times New Roman" w:hAnsi="Times New Roman"/>
          <w:b/>
          <w:bCs/>
        </w:rPr>
        <w:t>Спецификация</w:t>
      </w:r>
    </w:p>
    <w:p w:rsidR="008534B9" w:rsidRPr="007D3893" w:rsidRDefault="008534B9" w:rsidP="00B84CC2">
      <w:pPr>
        <w:widowControl w:val="0"/>
        <w:spacing w:after="0" w:line="240" w:lineRule="auto"/>
        <w:rPr>
          <w:rFonts w:ascii="Times New Roman" w:hAnsi="Times New Roman"/>
          <w:b/>
          <w:bCs/>
          <w:highlight w:val="yellow"/>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70"/>
        <w:gridCol w:w="993"/>
        <w:gridCol w:w="1275"/>
        <w:gridCol w:w="1701"/>
      </w:tblGrid>
      <w:tr w:rsidR="0096732C" w:rsidRPr="007D3893" w:rsidTr="005A44B4">
        <w:trPr>
          <w:trHeight w:val="690"/>
        </w:trPr>
        <w:tc>
          <w:tcPr>
            <w:tcW w:w="567" w:type="dxa"/>
            <w:shd w:val="clear" w:color="auto" w:fill="auto"/>
            <w:vAlign w:val="center"/>
            <w:hideMark/>
          </w:tcPr>
          <w:p w:rsidR="0096732C" w:rsidRPr="007D3893" w:rsidRDefault="0096732C" w:rsidP="00B84CC2">
            <w:pPr>
              <w:spacing w:after="0" w:line="240" w:lineRule="auto"/>
              <w:jc w:val="center"/>
              <w:rPr>
                <w:rFonts w:ascii="Times New Roman" w:hAnsi="Times New Roman"/>
                <w:color w:val="000000"/>
              </w:rPr>
            </w:pPr>
            <w:r w:rsidRPr="007D3893">
              <w:rPr>
                <w:rFonts w:ascii="Times New Roman" w:hAnsi="Times New Roman"/>
                <w:color w:val="000000"/>
              </w:rPr>
              <w:t xml:space="preserve">№ </w:t>
            </w:r>
          </w:p>
          <w:p w:rsidR="0096732C" w:rsidRPr="007D3893" w:rsidRDefault="0096732C" w:rsidP="00B84CC2">
            <w:pPr>
              <w:spacing w:after="0" w:line="240" w:lineRule="auto"/>
              <w:jc w:val="center"/>
              <w:rPr>
                <w:rFonts w:ascii="Times New Roman" w:hAnsi="Times New Roman"/>
                <w:color w:val="000000"/>
              </w:rPr>
            </w:pPr>
            <w:proofErr w:type="gramStart"/>
            <w:r w:rsidRPr="007D3893">
              <w:rPr>
                <w:rFonts w:ascii="Times New Roman" w:hAnsi="Times New Roman"/>
                <w:color w:val="000000"/>
              </w:rPr>
              <w:t>п</w:t>
            </w:r>
            <w:proofErr w:type="gramEnd"/>
            <w:r w:rsidRPr="007D3893">
              <w:rPr>
                <w:rFonts w:ascii="Times New Roman" w:hAnsi="Times New Roman"/>
                <w:color w:val="000000"/>
              </w:rPr>
              <w:t>/п</w:t>
            </w:r>
          </w:p>
        </w:tc>
        <w:tc>
          <w:tcPr>
            <w:tcW w:w="5670" w:type="dxa"/>
            <w:shd w:val="clear" w:color="auto" w:fill="auto"/>
            <w:vAlign w:val="center"/>
            <w:hideMark/>
          </w:tcPr>
          <w:p w:rsidR="0096732C" w:rsidRPr="007D3893" w:rsidRDefault="0096732C" w:rsidP="00B84CC2">
            <w:pPr>
              <w:spacing w:after="0" w:line="240" w:lineRule="auto"/>
              <w:jc w:val="center"/>
              <w:rPr>
                <w:rFonts w:ascii="Times New Roman" w:hAnsi="Times New Roman"/>
                <w:color w:val="000000"/>
              </w:rPr>
            </w:pPr>
            <w:r w:rsidRPr="007D3893">
              <w:rPr>
                <w:rFonts w:ascii="Times New Roman" w:hAnsi="Times New Roman"/>
                <w:color w:val="000000"/>
              </w:rPr>
              <w:t>Наименование товара</w:t>
            </w:r>
          </w:p>
        </w:tc>
        <w:tc>
          <w:tcPr>
            <w:tcW w:w="993" w:type="dxa"/>
            <w:vAlign w:val="center"/>
          </w:tcPr>
          <w:p w:rsidR="0096732C" w:rsidRPr="007D3893" w:rsidRDefault="00B43827" w:rsidP="00B84CC2">
            <w:pPr>
              <w:spacing w:after="0" w:line="240" w:lineRule="auto"/>
              <w:jc w:val="center"/>
              <w:rPr>
                <w:rFonts w:ascii="Times New Roman" w:hAnsi="Times New Roman"/>
                <w:color w:val="000000"/>
                <w:lang w:val="en-US"/>
              </w:rPr>
            </w:pPr>
            <w:r w:rsidRPr="007D3893">
              <w:rPr>
                <w:rFonts w:ascii="Times New Roman" w:hAnsi="Times New Roman"/>
                <w:color w:val="000000"/>
              </w:rPr>
              <w:t>Кол-во</w:t>
            </w:r>
          </w:p>
          <w:p w:rsidR="0096732C" w:rsidRPr="007D3893" w:rsidRDefault="0096732C" w:rsidP="00B84CC2">
            <w:pPr>
              <w:spacing w:after="0" w:line="240" w:lineRule="auto"/>
              <w:jc w:val="center"/>
              <w:rPr>
                <w:rFonts w:ascii="Times New Roman" w:hAnsi="Times New Roman"/>
                <w:color w:val="000000"/>
              </w:rPr>
            </w:pPr>
          </w:p>
        </w:tc>
        <w:tc>
          <w:tcPr>
            <w:tcW w:w="1275" w:type="dxa"/>
            <w:vAlign w:val="center"/>
          </w:tcPr>
          <w:p w:rsidR="0096732C" w:rsidRPr="007D3893" w:rsidRDefault="0096732C" w:rsidP="00B84CC2">
            <w:pPr>
              <w:spacing w:after="0" w:line="240" w:lineRule="auto"/>
              <w:jc w:val="center"/>
              <w:rPr>
                <w:rFonts w:ascii="Times New Roman" w:hAnsi="Times New Roman"/>
                <w:color w:val="000000"/>
              </w:rPr>
            </w:pPr>
            <w:r w:rsidRPr="007D3893">
              <w:rPr>
                <w:rFonts w:ascii="Times New Roman" w:hAnsi="Times New Roman"/>
                <w:color w:val="000000"/>
              </w:rPr>
              <w:t xml:space="preserve">Цена за единицу, </w:t>
            </w:r>
          </w:p>
          <w:p w:rsidR="0096732C" w:rsidRPr="007D3893" w:rsidRDefault="0096732C" w:rsidP="00B84CC2">
            <w:pPr>
              <w:spacing w:after="0" w:line="240" w:lineRule="auto"/>
              <w:jc w:val="center"/>
              <w:rPr>
                <w:rFonts w:ascii="Times New Roman" w:hAnsi="Times New Roman"/>
                <w:color w:val="000000"/>
              </w:rPr>
            </w:pPr>
            <w:r w:rsidRPr="007D3893">
              <w:rPr>
                <w:rFonts w:ascii="Times New Roman" w:hAnsi="Times New Roman"/>
                <w:color w:val="000000"/>
              </w:rPr>
              <w:t>руб.</w:t>
            </w:r>
          </w:p>
        </w:tc>
        <w:tc>
          <w:tcPr>
            <w:tcW w:w="1701" w:type="dxa"/>
          </w:tcPr>
          <w:p w:rsidR="0096732C" w:rsidRPr="007D3893" w:rsidRDefault="0096732C" w:rsidP="00B84CC2">
            <w:pPr>
              <w:spacing w:after="0" w:line="240" w:lineRule="auto"/>
              <w:jc w:val="center"/>
              <w:rPr>
                <w:rFonts w:ascii="Times New Roman" w:hAnsi="Times New Roman"/>
                <w:color w:val="000000"/>
              </w:rPr>
            </w:pPr>
            <w:r w:rsidRPr="007D3893">
              <w:rPr>
                <w:rFonts w:ascii="Times New Roman" w:hAnsi="Times New Roman"/>
                <w:color w:val="000000"/>
              </w:rPr>
              <w:t xml:space="preserve">Сумма, руб. </w:t>
            </w:r>
          </w:p>
          <w:p w:rsidR="0096732C" w:rsidRPr="007D3893" w:rsidRDefault="0096732C" w:rsidP="00B84CC2">
            <w:pPr>
              <w:spacing w:after="0" w:line="240" w:lineRule="auto"/>
              <w:jc w:val="center"/>
              <w:rPr>
                <w:rFonts w:ascii="Times New Roman" w:hAnsi="Times New Roman"/>
                <w:color w:val="000000"/>
              </w:rPr>
            </w:pPr>
            <w:r w:rsidRPr="007D3893">
              <w:rPr>
                <w:rFonts w:ascii="Times New Roman" w:hAnsi="Times New Roman"/>
                <w:color w:val="000000"/>
              </w:rPr>
              <w:t>с НДС/без НДС</w:t>
            </w:r>
          </w:p>
        </w:tc>
      </w:tr>
      <w:tr w:rsidR="005F5FD3" w:rsidRPr="007D3893" w:rsidTr="005A44B4">
        <w:trPr>
          <w:trHeight w:val="603"/>
        </w:trPr>
        <w:tc>
          <w:tcPr>
            <w:tcW w:w="567" w:type="dxa"/>
            <w:shd w:val="clear" w:color="auto" w:fill="auto"/>
            <w:vAlign w:val="center"/>
          </w:tcPr>
          <w:p w:rsidR="005F5FD3" w:rsidRPr="007D3893" w:rsidRDefault="005F5FD3" w:rsidP="00B84CC2">
            <w:pPr>
              <w:spacing w:after="0" w:line="240" w:lineRule="auto"/>
              <w:jc w:val="center"/>
              <w:rPr>
                <w:rFonts w:ascii="Times New Roman" w:hAnsi="Times New Roman"/>
              </w:rPr>
            </w:pPr>
            <w:r w:rsidRPr="007D3893">
              <w:rPr>
                <w:rFonts w:ascii="Times New Roman" w:hAnsi="Times New Roman"/>
              </w:rPr>
              <w:t>1</w:t>
            </w:r>
          </w:p>
        </w:tc>
        <w:tc>
          <w:tcPr>
            <w:tcW w:w="5670" w:type="dxa"/>
            <w:shd w:val="clear" w:color="auto" w:fill="auto"/>
            <w:vAlign w:val="center"/>
          </w:tcPr>
          <w:p w:rsidR="00952A2C" w:rsidRPr="00B61366" w:rsidRDefault="00161A48" w:rsidP="00B61366">
            <w:pPr>
              <w:rPr>
                <w:rFonts w:ascii="PT Astra Serif" w:hAnsi="PT Astra Serif"/>
              </w:rPr>
            </w:pPr>
            <w:r>
              <w:rPr>
                <w:rFonts w:ascii="Times New Roman" w:hAnsi="Times New Roman"/>
                <w:lang w:eastAsia="en-US"/>
              </w:rPr>
              <w:t xml:space="preserve">Проволока сварочная </w:t>
            </w:r>
            <w:r w:rsidR="00DF7FEF" w:rsidRPr="007D3893">
              <w:rPr>
                <w:rFonts w:ascii="Times New Roman" w:hAnsi="Times New Roman"/>
                <w:color w:val="000000"/>
              </w:rPr>
              <w:t>_____________</w:t>
            </w:r>
          </w:p>
          <w:p w:rsidR="005A44B4" w:rsidRPr="007D3893" w:rsidRDefault="005F5FD3" w:rsidP="000B02A4">
            <w:pPr>
              <w:widowControl w:val="0"/>
              <w:spacing w:after="0" w:line="240" w:lineRule="auto"/>
              <w:rPr>
                <w:rFonts w:ascii="Times New Roman" w:hAnsi="Times New Roman"/>
                <w:color w:val="000000"/>
              </w:rPr>
            </w:pPr>
            <w:r w:rsidRPr="007D3893">
              <w:rPr>
                <w:rFonts w:ascii="Times New Roman" w:hAnsi="Times New Roman"/>
                <w:color w:val="000000"/>
              </w:rPr>
              <w:t>Стра</w:t>
            </w:r>
            <w:r w:rsidR="00314DA2">
              <w:rPr>
                <w:rFonts w:ascii="Times New Roman" w:hAnsi="Times New Roman"/>
                <w:color w:val="000000"/>
              </w:rPr>
              <w:t>на происхождения: _____________</w:t>
            </w:r>
          </w:p>
        </w:tc>
        <w:tc>
          <w:tcPr>
            <w:tcW w:w="993" w:type="dxa"/>
            <w:vAlign w:val="center"/>
          </w:tcPr>
          <w:p w:rsidR="005F5FD3" w:rsidRPr="007D3893" w:rsidRDefault="00C64FCC" w:rsidP="00F5522D">
            <w:pPr>
              <w:jc w:val="center"/>
              <w:rPr>
                <w:rFonts w:ascii="Times New Roman" w:hAnsi="Times New Roman"/>
              </w:rPr>
            </w:pPr>
            <w:r>
              <w:rPr>
                <w:rFonts w:ascii="PT Astra Serif" w:hAnsi="PT Astra Serif"/>
                <w:lang w:eastAsia="en-US"/>
              </w:rPr>
              <w:t>1</w:t>
            </w:r>
            <w:r w:rsidR="00F5522D">
              <w:rPr>
                <w:rFonts w:ascii="PT Astra Serif" w:hAnsi="PT Astra Serif"/>
                <w:lang w:eastAsia="en-US"/>
              </w:rPr>
              <w:t>8</w:t>
            </w:r>
            <w:r w:rsidR="00161A48">
              <w:rPr>
                <w:rFonts w:ascii="PT Astra Serif" w:hAnsi="PT Astra Serif"/>
                <w:lang w:eastAsia="en-US"/>
              </w:rPr>
              <w:t xml:space="preserve"> кг</w:t>
            </w:r>
          </w:p>
        </w:tc>
        <w:tc>
          <w:tcPr>
            <w:tcW w:w="1275" w:type="dxa"/>
            <w:vAlign w:val="center"/>
          </w:tcPr>
          <w:p w:rsidR="005F5FD3" w:rsidRPr="007D3893" w:rsidRDefault="005F5FD3" w:rsidP="00B84CC2">
            <w:pPr>
              <w:spacing w:after="0" w:line="240" w:lineRule="auto"/>
              <w:jc w:val="center"/>
              <w:rPr>
                <w:rFonts w:ascii="Times New Roman" w:hAnsi="Times New Roman"/>
              </w:rPr>
            </w:pPr>
          </w:p>
        </w:tc>
        <w:tc>
          <w:tcPr>
            <w:tcW w:w="1701" w:type="dxa"/>
          </w:tcPr>
          <w:p w:rsidR="005F5FD3" w:rsidRPr="007D3893" w:rsidRDefault="005F5FD3" w:rsidP="00B84CC2">
            <w:pPr>
              <w:spacing w:after="0" w:line="240" w:lineRule="auto"/>
              <w:jc w:val="center"/>
              <w:rPr>
                <w:rFonts w:ascii="Times New Roman" w:hAnsi="Times New Roman"/>
              </w:rPr>
            </w:pPr>
          </w:p>
        </w:tc>
      </w:tr>
      <w:tr w:rsidR="007F01AE" w:rsidRPr="007D3893" w:rsidTr="005A44B4">
        <w:trPr>
          <w:trHeight w:val="341"/>
        </w:trPr>
        <w:tc>
          <w:tcPr>
            <w:tcW w:w="8505" w:type="dxa"/>
            <w:gridSpan w:val="4"/>
            <w:shd w:val="clear" w:color="auto" w:fill="auto"/>
            <w:vAlign w:val="center"/>
          </w:tcPr>
          <w:p w:rsidR="007F01AE" w:rsidRPr="007D3893" w:rsidRDefault="007F01AE" w:rsidP="007F01AE">
            <w:pPr>
              <w:spacing w:after="0" w:line="240" w:lineRule="auto"/>
              <w:rPr>
                <w:rFonts w:ascii="Times New Roman" w:hAnsi="Times New Roman"/>
              </w:rPr>
            </w:pPr>
            <w:r w:rsidRPr="007D3893">
              <w:rPr>
                <w:rFonts w:ascii="Times New Roman" w:hAnsi="Times New Roman"/>
              </w:rPr>
              <w:t>Итого:</w:t>
            </w:r>
          </w:p>
        </w:tc>
        <w:tc>
          <w:tcPr>
            <w:tcW w:w="1701" w:type="dxa"/>
          </w:tcPr>
          <w:p w:rsidR="007F01AE" w:rsidRPr="007D3893" w:rsidRDefault="007F01AE" w:rsidP="007F01AE">
            <w:pPr>
              <w:spacing w:after="0" w:line="240" w:lineRule="auto"/>
              <w:jc w:val="center"/>
              <w:rPr>
                <w:rFonts w:ascii="Times New Roman" w:hAnsi="Times New Roman"/>
              </w:rPr>
            </w:pPr>
          </w:p>
        </w:tc>
      </w:tr>
    </w:tbl>
    <w:p w:rsidR="009A2C15" w:rsidRDefault="009A2C15" w:rsidP="00B84CC2">
      <w:pPr>
        <w:widowControl w:val="0"/>
        <w:spacing w:after="0" w:line="240" w:lineRule="auto"/>
        <w:jc w:val="both"/>
        <w:rPr>
          <w:rStyle w:val="FontStyle42"/>
          <w:sz w:val="22"/>
          <w:szCs w:val="22"/>
        </w:rPr>
      </w:pPr>
    </w:p>
    <w:p w:rsidR="00314DA2" w:rsidRPr="007D3893" w:rsidRDefault="00314DA2" w:rsidP="00B84CC2">
      <w:pPr>
        <w:widowControl w:val="0"/>
        <w:spacing w:after="0" w:line="240" w:lineRule="auto"/>
        <w:jc w:val="both"/>
        <w:rPr>
          <w:rStyle w:val="FontStyle42"/>
          <w:sz w:val="22"/>
          <w:szCs w:val="22"/>
        </w:rPr>
      </w:pPr>
    </w:p>
    <w:tbl>
      <w:tblPr>
        <w:tblW w:w="0" w:type="auto"/>
        <w:tblInd w:w="392" w:type="dxa"/>
        <w:tblLook w:val="04A0" w:firstRow="1" w:lastRow="0" w:firstColumn="1" w:lastColumn="0" w:noHBand="0" w:noVBand="1"/>
      </w:tblPr>
      <w:tblGrid>
        <w:gridCol w:w="4786"/>
        <w:gridCol w:w="4379"/>
      </w:tblGrid>
      <w:tr w:rsidR="008534B9" w:rsidRPr="007D3893" w:rsidTr="00462BBC">
        <w:trPr>
          <w:trHeight w:val="263"/>
        </w:trPr>
        <w:tc>
          <w:tcPr>
            <w:tcW w:w="4786" w:type="dxa"/>
          </w:tcPr>
          <w:p w:rsidR="008534B9" w:rsidRPr="007D3893" w:rsidRDefault="008534B9" w:rsidP="00B84CC2">
            <w:pPr>
              <w:widowControl w:val="0"/>
              <w:spacing w:after="0" w:line="240" w:lineRule="auto"/>
              <w:rPr>
                <w:rFonts w:ascii="Times New Roman" w:hAnsi="Times New Roman"/>
                <w:b/>
              </w:rPr>
            </w:pPr>
            <w:r w:rsidRPr="007D3893">
              <w:rPr>
                <w:rFonts w:ascii="Times New Roman" w:hAnsi="Times New Roman"/>
                <w:b/>
              </w:rPr>
              <w:t>«Заказчик»</w:t>
            </w:r>
          </w:p>
        </w:tc>
        <w:tc>
          <w:tcPr>
            <w:tcW w:w="4379" w:type="dxa"/>
          </w:tcPr>
          <w:p w:rsidR="008534B9" w:rsidRPr="007D3893" w:rsidRDefault="008534B9" w:rsidP="00B84CC2">
            <w:pPr>
              <w:widowControl w:val="0"/>
              <w:spacing w:after="0" w:line="240" w:lineRule="auto"/>
              <w:rPr>
                <w:rFonts w:ascii="Times New Roman" w:hAnsi="Times New Roman"/>
                <w:b/>
              </w:rPr>
            </w:pPr>
            <w:r w:rsidRPr="007D3893">
              <w:rPr>
                <w:rFonts w:ascii="Times New Roman" w:hAnsi="Times New Roman"/>
                <w:b/>
              </w:rPr>
              <w:t>«Поставщик»</w:t>
            </w:r>
          </w:p>
        </w:tc>
      </w:tr>
      <w:tr w:rsidR="008534B9" w:rsidRPr="007D3893" w:rsidTr="00462BBC">
        <w:trPr>
          <w:trHeight w:val="70"/>
        </w:trPr>
        <w:tc>
          <w:tcPr>
            <w:tcW w:w="4786" w:type="dxa"/>
          </w:tcPr>
          <w:p w:rsidR="008534B9" w:rsidRPr="007D3893" w:rsidRDefault="008534B9" w:rsidP="00B84CC2">
            <w:pPr>
              <w:widowControl w:val="0"/>
              <w:spacing w:after="0" w:line="240" w:lineRule="auto"/>
              <w:jc w:val="both"/>
              <w:rPr>
                <w:rFonts w:ascii="Times New Roman" w:hAnsi="Times New Roman"/>
              </w:rPr>
            </w:pPr>
          </w:p>
        </w:tc>
        <w:tc>
          <w:tcPr>
            <w:tcW w:w="4379" w:type="dxa"/>
          </w:tcPr>
          <w:p w:rsidR="008534B9" w:rsidRPr="007D3893" w:rsidRDefault="008534B9" w:rsidP="00B84CC2">
            <w:pPr>
              <w:widowControl w:val="0"/>
              <w:spacing w:after="0" w:line="240" w:lineRule="auto"/>
              <w:jc w:val="both"/>
              <w:rPr>
                <w:rFonts w:ascii="Times New Roman" w:hAnsi="Times New Roman"/>
              </w:rPr>
            </w:pPr>
          </w:p>
        </w:tc>
      </w:tr>
      <w:tr w:rsidR="008534B9" w:rsidRPr="007D3893" w:rsidTr="00462BBC">
        <w:trPr>
          <w:trHeight w:val="263"/>
        </w:trPr>
        <w:tc>
          <w:tcPr>
            <w:tcW w:w="4786" w:type="dxa"/>
          </w:tcPr>
          <w:p w:rsidR="008534B9" w:rsidRPr="007D3893" w:rsidRDefault="008534B9" w:rsidP="00B84CC2">
            <w:pPr>
              <w:widowControl w:val="0"/>
              <w:spacing w:after="0" w:line="240" w:lineRule="auto"/>
              <w:rPr>
                <w:rFonts w:ascii="Times New Roman" w:hAnsi="Times New Roman"/>
              </w:rPr>
            </w:pPr>
            <w:r w:rsidRPr="007D3893">
              <w:rPr>
                <w:rFonts w:ascii="Times New Roman" w:hAnsi="Times New Roman"/>
              </w:rPr>
              <w:t>_</w:t>
            </w:r>
            <w:r w:rsidR="00D918D8" w:rsidRPr="007D3893">
              <w:rPr>
                <w:rFonts w:ascii="Times New Roman" w:hAnsi="Times New Roman"/>
              </w:rPr>
              <w:t>____________________</w:t>
            </w:r>
          </w:p>
        </w:tc>
        <w:tc>
          <w:tcPr>
            <w:tcW w:w="4379" w:type="dxa"/>
          </w:tcPr>
          <w:p w:rsidR="008534B9" w:rsidRPr="007D3893" w:rsidRDefault="008534B9" w:rsidP="00B84CC2">
            <w:pPr>
              <w:widowControl w:val="0"/>
              <w:spacing w:after="0" w:line="240" w:lineRule="auto"/>
              <w:rPr>
                <w:rFonts w:ascii="Times New Roman" w:hAnsi="Times New Roman"/>
              </w:rPr>
            </w:pPr>
            <w:r w:rsidRPr="007D3893">
              <w:rPr>
                <w:rFonts w:ascii="Times New Roman" w:hAnsi="Times New Roman"/>
              </w:rPr>
              <w:t>_</w:t>
            </w:r>
            <w:r w:rsidR="00D918D8" w:rsidRPr="007D3893">
              <w:rPr>
                <w:rFonts w:ascii="Times New Roman" w:hAnsi="Times New Roman"/>
              </w:rPr>
              <w:t>_____________________</w:t>
            </w:r>
          </w:p>
        </w:tc>
      </w:tr>
      <w:tr w:rsidR="008534B9" w:rsidRPr="007D3893" w:rsidTr="00462BBC">
        <w:trPr>
          <w:trHeight w:val="539"/>
        </w:trPr>
        <w:tc>
          <w:tcPr>
            <w:tcW w:w="4786" w:type="dxa"/>
          </w:tcPr>
          <w:p w:rsidR="008534B9" w:rsidRPr="007D3893" w:rsidRDefault="008534B9" w:rsidP="00B84CC2">
            <w:pPr>
              <w:widowControl w:val="0"/>
              <w:spacing w:after="0" w:line="240" w:lineRule="auto"/>
              <w:rPr>
                <w:rFonts w:ascii="Times New Roman" w:hAnsi="Times New Roman"/>
              </w:rPr>
            </w:pPr>
            <w:r w:rsidRPr="007D3893">
              <w:rPr>
                <w:rFonts w:ascii="Times New Roman" w:hAnsi="Times New Roman"/>
              </w:rPr>
              <w:t>«_____» ___________________202</w:t>
            </w:r>
            <w:r w:rsidR="00726E0A">
              <w:rPr>
                <w:rFonts w:ascii="Times New Roman" w:hAnsi="Times New Roman"/>
              </w:rPr>
              <w:t>6</w:t>
            </w:r>
            <w:r w:rsidRPr="007D3893">
              <w:rPr>
                <w:rFonts w:ascii="Times New Roman" w:hAnsi="Times New Roman"/>
              </w:rPr>
              <w:t xml:space="preserve"> год</w:t>
            </w:r>
          </w:p>
          <w:p w:rsidR="008534B9" w:rsidRPr="007D3893" w:rsidRDefault="008534B9" w:rsidP="00B84CC2">
            <w:pPr>
              <w:widowControl w:val="0"/>
              <w:spacing w:after="0" w:line="240" w:lineRule="auto"/>
              <w:rPr>
                <w:rFonts w:ascii="Times New Roman" w:hAnsi="Times New Roman"/>
              </w:rPr>
            </w:pPr>
            <w:r w:rsidRPr="007D3893">
              <w:rPr>
                <w:rFonts w:ascii="Times New Roman" w:hAnsi="Times New Roman"/>
              </w:rPr>
              <w:t>М.П.</w:t>
            </w:r>
          </w:p>
        </w:tc>
        <w:tc>
          <w:tcPr>
            <w:tcW w:w="4379" w:type="dxa"/>
          </w:tcPr>
          <w:p w:rsidR="008534B9" w:rsidRPr="007D3893" w:rsidRDefault="008534B9" w:rsidP="00B84CC2">
            <w:pPr>
              <w:widowControl w:val="0"/>
              <w:spacing w:after="0" w:line="240" w:lineRule="auto"/>
              <w:rPr>
                <w:rFonts w:ascii="Times New Roman" w:hAnsi="Times New Roman"/>
              </w:rPr>
            </w:pPr>
            <w:r w:rsidRPr="007D3893">
              <w:rPr>
                <w:rFonts w:ascii="Times New Roman" w:hAnsi="Times New Roman"/>
              </w:rPr>
              <w:t>«_____» ___________________202</w:t>
            </w:r>
            <w:r w:rsidR="00726E0A">
              <w:rPr>
                <w:rFonts w:ascii="Times New Roman" w:hAnsi="Times New Roman"/>
              </w:rPr>
              <w:t>6</w:t>
            </w:r>
            <w:r w:rsidRPr="007D3893">
              <w:rPr>
                <w:rFonts w:ascii="Times New Roman" w:hAnsi="Times New Roman"/>
              </w:rPr>
              <w:t xml:space="preserve"> год</w:t>
            </w:r>
          </w:p>
          <w:p w:rsidR="008534B9" w:rsidRPr="007D3893" w:rsidRDefault="008534B9" w:rsidP="00B84CC2">
            <w:pPr>
              <w:widowControl w:val="0"/>
              <w:spacing w:after="0" w:line="240" w:lineRule="auto"/>
              <w:rPr>
                <w:rFonts w:ascii="Times New Roman" w:hAnsi="Times New Roman"/>
              </w:rPr>
            </w:pPr>
            <w:r w:rsidRPr="007D3893">
              <w:rPr>
                <w:rFonts w:ascii="Times New Roman" w:hAnsi="Times New Roman"/>
              </w:rPr>
              <w:t>М.П.</w:t>
            </w:r>
          </w:p>
        </w:tc>
      </w:tr>
    </w:tbl>
    <w:p w:rsidR="008534B9" w:rsidRPr="007D3893" w:rsidRDefault="008534B9" w:rsidP="00B84CC2">
      <w:pPr>
        <w:spacing w:after="0" w:line="240" w:lineRule="auto"/>
        <w:rPr>
          <w:rFonts w:ascii="Times New Roman" w:hAnsi="Times New Roman"/>
        </w:rPr>
      </w:pPr>
    </w:p>
    <w:tbl>
      <w:tblPr>
        <w:tblW w:w="10194" w:type="dxa"/>
        <w:tblLayout w:type="fixed"/>
        <w:tblLook w:val="01E0" w:firstRow="1" w:lastRow="1" w:firstColumn="1" w:lastColumn="1" w:noHBand="0" w:noVBand="0"/>
      </w:tblPr>
      <w:tblGrid>
        <w:gridCol w:w="5151"/>
        <w:gridCol w:w="5043"/>
      </w:tblGrid>
      <w:tr w:rsidR="004F71CA" w:rsidRPr="007D3893" w:rsidTr="00E31D41">
        <w:tc>
          <w:tcPr>
            <w:tcW w:w="5151" w:type="dxa"/>
          </w:tcPr>
          <w:p w:rsidR="00A131A4" w:rsidRPr="007D3893" w:rsidRDefault="00A131A4" w:rsidP="00B84CC2">
            <w:pPr>
              <w:spacing w:after="0" w:line="240" w:lineRule="auto"/>
              <w:rPr>
                <w:rFonts w:ascii="Times New Roman" w:hAnsi="Times New Roman"/>
              </w:rPr>
            </w:pPr>
          </w:p>
        </w:tc>
        <w:tc>
          <w:tcPr>
            <w:tcW w:w="5043" w:type="dxa"/>
          </w:tcPr>
          <w:p w:rsidR="00A131A4" w:rsidRPr="007D3893" w:rsidRDefault="00A131A4" w:rsidP="00B84CC2">
            <w:pPr>
              <w:spacing w:after="0" w:line="240" w:lineRule="auto"/>
              <w:rPr>
                <w:rFonts w:ascii="Times New Roman" w:hAnsi="Times New Roman"/>
              </w:rPr>
            </w:pPr>
          </w:p>
        </w:tc>
      </w:tr>
    </w:tbl>
    <w:p w:rsidR="001C2BAB" w:rsidRPr="007D3893" w:rsidRDefault="001C2BAB" w:rsidP="001C2BAB">
      <w:pPr>
        <w:spacing w:after="0" w:line="240" w:lineRule="auto"/>
        <w:rPr>
          <w:rFonts w:ascii="Times New Roman" w:hAnsi="Times New Roman"/>
        </w:rPr>
      </w:pPr>
    </w:p>
    <w:sectPr w:rsidR="001C2BAB" w:rsidRPr="007D3893" w:rsidSect="00CD46D4">
      <w:pgSz w:w="11906" w:h="16838"/>
      <w:pgMar w:top="709" w:right="566"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0"/>
    <w:family w:val="roman"/>
    <w:pitch w:val="variable"/>
  </w:font>
  <w:font w:name="Droid Sans Fallback">
    <w:altName w:val="Times New Roman"/>
    <w:charset w:val="00"/>
    <w:family w:val="auto"/>
    <w:pitch w:val="variable"/>
  </w:font>
  <w:font w:name="Droid Sans Devanagari">
    <w:altName w:val="Arial"/>
    <w:charset w:val="00"/>
    <w:family w:val="swiss"/>
    <w:pitch w:val="default"/>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36BF5"/>
    <w:multiLevelType w:val="multilevel"/>
    <w:tmpl w:val="5EF65E0E"/>
    <w:lvl w:ilvl="0">
      <w:start w:val="1"/>
      <w:numFmt w:val="decimal"/>
      <w:lvlText w:val="%1."/>
      <w:lvlJc w:val="left"/>
      <w:pPr>
        <w:ind w:left="720" w:hanging="360"/>
      </w:pPr>
    </w:lvl>
    <w:lvl w:ilvl="1">
      <w:start w:val="2"/>
      <w:numFmt w:val="decimal"/>
      <w:isLgl/>
      <w:lvlText w:val="%1.%2."/>
      <w:lvlJc w:val="left"/>
      <w:pPr>
        <w:ind w:left="2085" w:hanging="1365"/>
      </w:pPr>
    </w:lvl>
    <w:lvl w:ilvl="2">
      <w:start w:val="1"/>
      <w:numFmt w:val="decimal"/>
      <w:isLgl/>
      <w:lvlText w:val="%1.%2.%3."/>
      <w:lvlJc w:val="left"/>
      <w:pPr>
        <w:ind w:left="2445" w:hanging="1365"/>
      </w:pPr>
    </w:lvl>
    <w:lvl w:ilvl="3">
      <w:start w:val="1"/>
      <w:numFmt w:val="decimal"/>
      <w:isLgl/>
      <w:lvlText w:val="%1.%2.%3.%4."/>
      <w:lvlJc w:val="left"/>
      <w:pPr>
        <w:ind w:left="2805" w:hanging="1365"/>
      </w:pPr>
    </w:lvl>
    <w:lvl w:ilvl="4">
      <w:start w:val="1"/>
      <w:numFmt w:val="decimal"/>
      <w:isLgl/>
      <w:lvlText w:val="%1.%2.%3.%4.%5."/>
      <w:lvlJc w:val="left"/>
      <w:pPr>
        <w:ind w:left="3165" w:hanging="1365"/>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1">
    <w:nsid w:val="1BEC5C12"/>
    <w:multiLevelType w:val="multilevel"/>
    <w:tmpl w:val="D8F83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5F44C0"/>
    <w:multiLevelType w:val="hybridMultilevel"/>
    <w:tmpl w:val="55C01D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29E"/>
    <w:rsid w:val="00022E3A"/>
    <w:rsid w:val="00023025"/>
    <w:rsid w:val="000262BB"/>
    <w:rsid w:val="00040D8A"/>
    <w:rsid w:val="00050AF2"/>
    <w:rsid w:val="00060196"/>
    <w:rsid w:val="00064B59"/>
    <w:rsid w:val="0006525B"/>
    <w:rsid w:val="00097B6F"/>
    <w:rsid w:val="000B02A4"/>
    <w:rsid w:val="000C003A"/>
    <w:rsid w:val="000C1631"/>
    <w:rsid w:val="000D317C"/>
    <w:rsid w:val="000E1755"/>
    <w:rsid w:val="000F2588"/>
    <w:rsid w:val="000F3349"/>
    <w:rsid w:val="00114E22"/>
    <w:rsid w:val="00120697"/>
    <w:rsid w:val="00123560"/>
    <w:rsid w:val="00154E01"/>
    <w:rsid w:val="00161A48"/>
    <w:rsid w:val="00190B99"/>
    <w:rsid w:val="001B0C05"/>
    <w:rsid w:val="001B38EC"/>
    <w:rsid w:val="001C2BAB"/>
    <w:rsid w:val="001E01E6"/>
    <w:rsid w:val="001E2A00"/>
    <w:rsid w:val="00204856"/>
    <w:rsid w:val="0021490D"/>
    <w:rsid w:val="0023029E"/>
    <w:rsid w:val="0025010A"/>
    <w:rsid w:val="0025364F"/>
    <w:rsid w:val="002643E2"/>
    <w:rsid w:val="002823E4"/>
    <w:rsid w:val="00314DA2"/>
    <w:rsid w:val="003165CB"/>
    <w:rsid w:val="003505D6"/>
    <w:rsid w:val="00353A07"/>
    <w:rsid w:val="00365370"/>
    <w:rsid w:val="00394F27"/>
    <w:rsid w:val="003A334A"/>
    <w:rsid w:val="00417501"/>
    <w:rsid w:val="004307D7"/>
    <w:rsid w:val="00434C61"/>
    <w:rsid w:val="004452A9"/>
    <w:rsid w:val="00445380"/>
    <w:rsid w:val="00462BBC"/>
    <w:rsid w:val="00487B77"/>
    <w:rsid w:val="004939AF"/>
    <w:rsid w:val="004B230C"/>
    <w:rsid w:val="004F71CA"/>
    <w:rsid w:val="00515043"/>
    <w:rsid w:val="00546F94"/>
    <w:rsid w:val="005717E1"/>
    <w:rsid w:val="0057676C"/>
    <w:rsid w:val="005937B7"/>
    <w:rsid w:val="00597A1A"/>
    <w:rsid w:val="005A44B4"/>
    <w:rsid w:val="005F3E36"/>
    <w:rsid w:val="005F5FD3"/>
    <w:rsid w:val="00621923"/>
    <w:rsid w:val="006713D7"/>
    <w:rsid w:val="00673D5E"/>
    <w:rsid w:val="00691647"/>
    <w:rsid w:val="006D4568"/>
    <w:rsid w:val="006E3187"/>
    <w:rsid w:val="00700D06"/>
    <w:rsid w:val="00726E0A"/>
    <w:rsid w:val="00742AEF"/>
    <w:rsid w:val="007536F7"/>
    <w:rsid w:val="00767D2D"/>
    <w:rsid w:val="007714D2"/>
    <w:rsid w:val="00772C12"/>
    <w:rsid w:val="00784183"/>
    <w:rsid w:val="00786332"/>
    <w:rsid w:val="007A6AA7"/>
    <w:rsid w:val="007C5300"/>
    <w:rsid w:val="007D3893"/>
    <w:rsid w:val="007E0E00"/>
    <w:rsid w:val="007F01AE"/>
    <w:rsid w:val="007F0F1D"/>
    <w:rsid w:val="008534B9"/>
    <w:rsid w:val="0085375A"/>
    <w:rsid w:val="0085401B"/>
    <w:rsid w:val="00856C82"/>
    <w:rsid w:val="0089635F"/>
    <w:rsid w:val="008A2AB8"/>
    <w:rsid w:val="008A58F4"/>
    <w:rsid w:val="008B1792"/>
    <w:rsid w:val="008B5DCD"/>
    <w:rsid w:val="008F3508"/>
    <w:rsid w:val="0091450C"/>
    <w:rsid w:val="00915329"/>
    <w:rsid w:val="00923F53"/>
    <w:rsid w:val="009404C1"/>
    <w:rsid w:val="00952A2C"/>
    <w:rsid w:val="00953D2F"/>
    <w:rsid w:val="00954BC4"/>
    <w:rsid w:val="00957005"/>
    <w:rsid w:val="0096732C"/>
    <w:rsid w:val="009830DB"/>
    <w:rsid w:val="009A22B5"/>
    <w:rsid w:val="009A2C15"/>
    <w:rsid w:val="009B5E6A"/>
    <w:rsid w:val="009C410D"/>
    <w:rsid w:val="009E54E1"/>
    <w:rsid w:val="009F2616"/>
    <w:rsid w:val="00A02274"/>
    <w:rsid w:val="00A02D03"/>
    <w:rsid w:val="00A0432B"/>
    <w:rsid w:val="00A046EB"/>
    <w:rsid w:val="00A070E8"/>
    <w:rsid w:val="00A131A4"/>
    <w:rsid w:val="00A13FE9"/>
    <w:rsid w:val="00A234B7"/>
    <w:rsid w:val="00A47894"/>
    <w:rsid w:val="00A52EFC"/>
    <w:rsid w:val="00A53068"/>
    <w:rsid w:val="00A919F1"/>
    <w:rsid w:val="00AC13C4"/>
    <w:rsid w:val="00AC709B"/>
    <w:rsid w:val="00AF2349"/>
    <w:rsid w:val="00AF5582"/>
    <w:rsid w:val="00B15E6B"/>
    <w:rsid w:val="00B30941"/>
    <w:rsid w:val="00B3543D"/>
    <w:rsid w:val="00B41252"/>
    <w:rsid w:val="00B42B04"/>
    <w:rsid w:val="00B43827"/>
    <w:rsid w:val="00B4660A"/>
    <w:rsid w:val="00B61366"/>
    <w:rsid w:val="00B80677"/>
    <w:rsid w:val="00B84CC2"/>
    <w:rsid w:val="00B947FF"/>
    <w:rsid w:val="00C04235"/>
    <w:rsid w:val="00C16F41"/>
    <w:rsid w:val="00C22564"/>
    <w:rsid w:val="00C64FCC"/>
    <w:rsid w:val="00C776A0"/>
    <w:rsid w:val="00CB4666"/>
    <w:rsid w:val="00CC2CE5"/>
    <w:rsid w:val="00CC4639"/>
    <w:rsid w:val="00CD46D4"/>
    <w:rsid w:val="00CF280C"/>
    <w:rsid w:val="00CF7046"/>
    <w:rsid w:val="00D32126"/>
    <w:rsid w:val="00D35F3E"/>
    <w:rsid w:val="00D373FF"/>
    <w:rsid w:val="00D37C37"/>
    <w:rsid w:val="00D75C72"/>
    <w:rsid w:val="00D769BB"/>
    <w:rsid w:val="00D8113C"/>
    <w:rsid w:val="00D84FDC"/>
    <w:rsid w:val="00D918D8"/>
    <w:rsid w:val="00DA0340"/>
    <w:rsid w:val="00DA0A9A"/>
    <w:rsid w:val="00DA505F"/>
    <w:rsid w:val="00DC70B8"/>
    <w:rsid w:val="00DD0C95"/>
    <w:rsid w:val="00DD4670"/>
    <w:rsid w:val="00DD7243"/>
    <w:rsid w:val="00DF7FEF"/>
    <w:rsid w:val="00E00020"/>
    <w:rsid w:val="00E17C25"/>
    <w:rsid w:val="00E31D41"/>
    <w:rsid w:val="00E5510F"/>
    <w:rsid w:val="00E63847"/>
    <w:rsid w:val="00E644EB"/>
    <w:rsid w:val="00ED392E"/>
    <w:rsid w:val="00EE2A7A"/>
    <w:rsid w:val="00F061FB"/>
    <w:rsid w:val="00F1177A"/>
    <w:rsid w:val="00F2791D"/>
    <w:rsid w:val="00F376B6"/>
    <w:rsid w:val="00F512D4"/>
    <w:rsid w:val="00F5522D"/>
    <w:rsid w:val="00F653F5"/>
    <w:rsid w:val="00F975D4"/>
    <w:rsid w:val="00FA12BA"/>
    <w:rsid w:val="00FA61A3"/>
    <w:rsid w:val="00FC583E"/>
    <w:rsid w:val="00FC64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029E"/>
    <w:rPr>
      <w:rFonts w:ascii="Calibri" w:eastAsia="Times New Roman" w:hAnsi="Calibri" w:cs="Times New Roman"/>
      <w:lang w:eastAsia="ru-RU"/>
    </w:rPr>
  </w:style>
  <w:style w:type="paragraph" w:styleId="1">
    <w:name w:val="heading 1"/>
    <w:basedOn w:val="a"/>
    <w:next w:val="a"/>
    <w:link w:val="10"/>
    <w:uiPriority w:val="9"/>
    <w:qFormat/>
    <w:rsid w:val="00DA0A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A02274"/>
    <w:pPr>
      <w:spacing w:before="100" w:beforeAutospacing="1" w:after="100" w:afterAutospacing="1" w:line="240" w:lineRule="auto"/>
      <w:outlineLvl w:val="2"/>
    </w:pPr>
    <w:rPr>
      <w:rFonts w:ascii="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locked/>
    <w:rsid w:val="0023029E"/>
    <w:rPr>
      <w:sz w:val="24"/>
      <w:szCs w:val="24"/>
    </w:rPr>
  </w:style>
  <w:style w:type="paragraph" w:styleId="a4">
    <w:name w:val="No Spacing"/>
    <w:link w:val="a3"/>
    <w:qFormat/>
    <w:rsid w:val="0023029E"/>
    <w:pPr>
      <w:spacing w:after="0" w:line="240" w:lineRule="auto"/>
    </w:pPr>
    <w:rPr>
      <w:sz w:val="24"/>
      <w:szCs w:val="24"/>
    </w:rPr>
  </w:style>
  <w:style w:type="character" w:customStyle="1" w:styleId="ConsPlusNormal">
    <w:name w:val="ConsPlusNormal Знак"/>
    <w:link w:val="ConsPlusNormal0"/>
    <w:locked/>
    <w:rsid w:val="0023029E"/>
    <w:rPr>
      <w:rFonts w:ascii="Arial" w:hAnsi="Arial" w:cs="Arial"/>
    </w:rPr>
  </w:style>
  <w:style w:type="paragraph" w:customStyle="1" w:styleId="ConsPlusNormal0">
    <w:name w:val="ConsPlusNormal"/>
    <w:link w:val="ConsPlusNormal"/>
    <w:rsid w:val="0023029E"/>
    <w:pPr>
      <w:widowControl w:val="0"/>
      <w:autoSpaceDE w:val="0"/>
      <w:autoSpaceDN w:val="0"/>
      <w:adjustRightInd w:val="0"/>
      <w:spacing w:after="0" w:line="240" w:lineRule="auto"/>
      <w:ind w:firstLine="720"/>
    </w:pPr>
    <w:rPr>
      <w:rFonts w:ascii="Arial" w:hAnsi="Arial" w:cs="Arial"/>
    </w:rPr>
  </w:style>
  <w:style w:type="character" w:customStyle="1" w:styleId="a5">
    <w:name w:val="Основной текст_"/>
    <w:link w:val="4"/>
    <w:locked/>
    <w:rsid w:val="0023029E"/>
    <w:rPr>
      <w:rFonts w:ascii="Times New Roman" w:hAnsi="Times New Roman" w:cs="Times New Roman"/>
      <w:sz w:val="16"/>
      <w:szCs w:val="16"/>
      <w:shd w:val="clear" w:color="auto" w:fill="FFFFFF"/>
    </w:rPr>
  </w:style>
  <w:style w:type="paragraph" w:customStyle="1" w:styleId="4">
    <w:name w:val="Основной текст4"/>
    <w:basedOn w:val="a"/>
    <w:link w:val="a5"/>
    <w:rsid w:val="0023029E"/>
    <w:pPr>
      <w:widowControl w:val="0"/>
      <w:shd w:val="clear" w:color="auto" w:fill="FFFFFF"/>
      <w:spacing w:after="120" w:line="0" w:lineRule="atLeast"/>
      <w:ind w:hanging="1080"/>
    </w:pPr>
    <w:rPr>
      <w:rFonts w:ascii="Times New Roman" w:eastAsiaTheme="minorHAnsi" w:hAnsi="Times New Roman"/>
      <w:sz w:val="16"/>
      <w:szCs w:val="16"/>
      <w:lang w:eastAsia="en-US"/>
    </w:rPr>
  </w:style>
  <w:style w:type="paragraph" w:customStyle="1" w:styleId="40">
    <w:name w:val="Обычный4"/>
    <w:rsid w:val="0023029E"/>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formattext">
    <w:name w:val="formattext"/>
    <w:basedOn w:val="a"/>
    <w:rsid w:val="0023029E"/>
    <w:pPr>
      <w:spacing w:before="100" w:beforeAutospacing="1" w:after="100" w:afterAutospacing="1" w:line="240" w:lineRule="auto"/>
    </w:pPr>
    <w:rPr>
      <w:rFonts w:ascii="Times New Roman" w:hAnsi="Times New Roman"/>
      <w:sz w:val="24"/>
      <w:szCs w:val="24"/>
    </w:rPr>
  </w:style>
  <w:style w:type="paragraph" w:customStyle="1" w:styleId="Standard">
    <w:name w:val="Standard"/>
    <w:rsid w:val="00D84FDC"/>
    <w:pPr>
      <w:widowControl w:val="0"/>
      <w:suppressAutoHyphens/>
      <w:autoSpaceDN w:val="0"/>
      <w:spacing w:after="0" w:line="240" w:lineRule="auto"/>
      <w:textAlignment w:val="baseline"/>
    </w:pPr>
    <w:rPr>
      <w:rFonts w:ascii="Liberation Serif" w:eastAsia="Droid Sans Fallback" w:hAnsi="Liberation Serif" w:cs="Droid Sans Devanagari"/>
      <w:kern w:val="3"/>
      <w:sz w:val="24"/>
      <w:szCs w:val="24"/>
      <w:lang w:eastAsia="zh-CN" w:bidi="hi-IN"/>
    </w:rPr>
  </w:style>
  <w:style w:type="character" w:styleId="a6">
    <w:name w:val="Hyperlink"/>
    <w:basedOn w:val="a0"/>
    <w:uiPriority w:val="99"/>
    <w:unhideWhenUsed/>
    <w:rsid w:val="00D84FDC"/>
    <w:rPr>
      <w:color w:val="0000FF"/>
      <w:u w:val="single"/>
    </w:rPr>
  </w:style>
  <w:style w:type="character" w:customStyle="1" w:styleId="30">
    <w:name w:val="Заголовок 3 Знак"/>
    <w:basedOn w:val="a0"/>
    <w:link w:val="3"/>
    <w:uiPriority w:val="9"/>
    <w:rsid w:val="00A02274"/>
    <w:rPr>
      <w:rFonts w:ascii="Times New Roman" w:eastAsia="Times New Roman" w:hAnsi="Times New Roman" w:cs="Times New Roman"/>
      <w:b/>
      <w:bCs/>
      <w:sz w:val="27"/>
      <w:szCs w:val="27"/>
      <w:lang w:eastAsia="ru-RU"/>
    </w:rPr>
  </w:style>
  <w:style w:type="paragraph" w:customStyle="1" w:styleId="article-renderblock">
    <w:name w:val="article-render__block"/>
    <w:basedOn w:val="a"/>
    <w:rsid w:val="00A02274"/>
    <w:pPr>
      <w:spacing w:before="100" w:beforeAutospacing="1" w:after="100" w:afterAutospacing="1" w:line="240" w:lineRule="auto"/>
    </w:pPr>
    <w:rPr>
      <w:rFonts w:ascii="Times New Roman" w:hAnsi="Times New Roman"/>
      <w:sz w:val="24"/>
      <w:szCs w:val="24"/>
    </w:rPr>
  </w:style>
  <w:style w:type="paragraph" w:styleId="a7">
    <w:name w:val="Normal (Web)"/>
    <w:basedOn w:val="a"/>
    <w:uiPriority w:val="99"/>
    <w:unhideWhenUsed/>
    <w:rsid w:val="00FC583E"/>
    <w:pPr>
      <w:spacing w:before="100" w:beforeAutospacing="1" w:after="100" w:afterAutospacing="1" w:line="240" w:lineRule="auto"/>
    </w:pPr>
    <w:rPr>
      <w:rFonts w:ascii="Times New Roman" w:hAnsi="Times New Roman"/>
      <w:sz w:val="24"/>
      <w:szCs w:val="24"/>
    </w:rPr>
  </w:style>
  <w:style w:type="paragraph" w:styleId="a8">
    <w:name w:val="Balloon Text"/>
    <w:basedOn w:val="a"/>
    <w:link w:val="a9"/>
    <w:uiPriority w:val="99"/>
    <w:semiHidden/>
    <w:unhideWhenUsed/>
    <w:rsid w:val="0091532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15329"/>
    <w:rPr>
      <w:rFonts w:ascii="Tahoma" w:eastAsia="Times New Roman" w:hAnsi="Tahoma" w:cs="Tahoma"/>
      <w:sz w:val="16"/>
      <w:szCs w:val="16"/>
      <w:lang w:eastAsia="ru-RU"/>
    </w:rPr>
  </w:style>
  <w:style w:type="paragraph" w:customStyle="1" w:styleId="2">
    <w:name w:val="Без интервала2"/>
    <w:uiPriority w:val="99"/>
    <w:rsid w:val="0025364F"/>
    <w:pPr>
      <w:spacing w:after="0" w:line="240" w:lineRule="auto"/>
    </w:pPr>
    <w:rPr>
      <w:rFonts w:ascii="Calibri" w:eastAsia="Calibri" w:hAnsi="Calibri" w:cs="Calibri"/>
      <w:lang w:eastAsia="ru-RU"/>
    </w:rPr>
  </w:style>
  <w:style w:type="paragraph" w:styleId="aa">
    <w:name w:val="List Paragraph"/>
    <w:basedOn w:val="a"/>
    <w:uiPriority w:val="34"/>
    <w:qFormat/>
    <w:rsid w:val="0025364F"/>
    <w:pPr>
      <w:ind w:left="720"/>
    </w:pPr>
    <w:rPr>
      <w:rFonts w:cs="Calibri"/>
    </w:rPr>
  </w:style>
  <w:style w:type="table" w:styleId="ab">
    <w:name w:val="Table Grid"/>
    <w:basedOn w:val="a1"/>
    <w:uiPriority w:val="59"/>
    <w:rsid w:val="008534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42">
    <w:name w:val="Font Style42"/>
    <w:uiPriority w:val="99"/>
    <w:rsid w:val="008534B9"/>
    <w:rPr>
      <w:rFonts w:ascii="Times New Roman" w:hAnsi="Times New Roman" w:cs="Times New Roman"/>
      <w:sz w:val="24"/>
      <w:szCs w:val="24"/>
    </w:rPr>
  </w:style>
  <w:style w:type="paragraph" w:styleId="ac">
    <w:name w:val="Body Text Indent"/>
    <w:basedOn w:val="a"/>
    <w:link w:val="ad"/>
    <w:rsid w:val="002823E4"/>
    <w:pPr>
      <w:spacing w:after="0" w:line="240" w:lineRule="auto"/>
      <w:ind w:left="540" w:hanging="540"/>
      <w:jc w:val="both"/>
    </w:pPr>
    <w:rPr>
      <w:rFonts w:ascii="Times New Roman" w:hAnsi="Times New Roman"/>
      <w:sz w:val="24"/>
      <w:szCs w:val="24"/>
    </w:rPr>
  </w:style>
  <w:style w:type="character" w:customStyle="1" w:styleId="ad">
    <w:name w:val="Основной текст с отступом Знак"/>
    <w:basedOn w:val="a0"/>
    <w:link w:val="ac"/>
    <w:rsid w:val="002823E4"/>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A0A9A"/>
    <w:rPr>
      <w:rFonts w:asciiTheme="majorHAnsi" w:eastAsiaTheme="majorEastAsia" w:hAnsiTheme="majorHAnsi" w:cstheme="majorBidi"/>
      <w:b/>
      <w:bCs/>
      <w:color w:val="365F91" w:themeColor="accent1" w:themeShade="BF"/>
      <w:sz w:val="28"/>
      <w:szCs w:val="28"/>
      <w:lang w:eastAsia="ru-RU"/>
    </w:rPr>
  </w:style>
  <w:style w:type="character" w:styleId="ae">
    <w:name w:val="Placeholder Text"/>
    <w:basedOn w:val="a0"/>
    <w:uiPriority w:val="99"/>
    <w:semiHidden/>
    <w:rsid w:val="0057676C"/>
    <w:rPr>
      <w:color w:val="808080"/>
    </w:rPr>
  </w:style>
  <w:style w:type="character" w:customStyle="1" w:styleId="qshczy">
    <w:name w:val="qshczy"/>
    <w:basedOn w:val="a0"/>
    <w:rsid w:val="00B43827"/>
  </w:style>
  <w:style w:type="character" w:customStyle="1" w:styleId="organictitlecontentspan">
    <w:name w:val="organictitlecontentspan"/>
    <w:basedOn w:val="a0"/>
    <w:rsid w:val="000B02A4"/>
  </w:style>
  <w:style w:type="character" w:customStyle="1" w:styleId="9">
    <w:name w:val="Основной текст (9)"/>
    <w:uiPriority w:val="99"/>
    <w:rsid w:val="00B61366"/>
    <w:rPr>
      <w:rFonts w:ascii="Arial" w:hAnsi="Arial" w:cs="Arial"/>
      <w:spacing w:val="0"/>
      <w:sz w:val="14"/>
      <w:szCs w:val="14"/>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029E"/>
    <w:rPr>
      <w:rFonts w:ascii="Calibri" w:eastAsia="Times New Roman" w:hAnsi="Calibri" w:cs="Times New Roman"/>
      <w:lang w:eastAsia="ru-RU"/>
    </w:rPr>
  </w:style>
  <w:style w:type="paragraph" w:styleId="1">
    <w:name w:val="heading 1"/>
    <w:basedOn w:val="a"/>
    <w:next w:val="a"/>
    <w:link w:val="10"/>
    <w:uiPriority w:val="9"/>
    <w:qFormat/>
    <w:rsid w:val="00DA0A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A02274"/>
    <w:pPr>
      <w:spacing w:before="100" w:beforeAutospacing="1" w:after="100" w:afterAutospacing="1" w:line="240" w:lineRule="auto"/>
      <w:outlineLvl w:val="2"/>
    </w:pPr>
    <w:rPr>
      <w:rFonts w:ascii="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locked/>
    <w:rsid w:val="0023029E"/>
    <w:rPr>
      <w:sz w:val="24"/>
      <w:szCs w:val="24"/>
    </w:rPr>
  </w:style>
  <w:style w:type="paragraph" w:styleId="a4">
    <w:name w:val="No Spacing"/>
    <w:link w:val="a3"/>
    <w:qFormat/>
    <w:rsid w:val="0023029E"/>
    <w:pPr>
      <w:spacing w:after="0" w:line="240" w:lineRule="auto"/>
    </w:pPr>
    <w:rPr>
      <w:sz w:val="24"/>
      <w:szCs w:val="24"/>
    </w:rPr>
  </w:style>
  <w:style w:type="character" w:customStyle="1" w:styleId="ConsPlusNormal">
    <w:name w:val="ConsPlusNormal Знак"/>
    <w:link w:val="ConsPlusNormal0"/>
    <w:locked/>
    <w:rsid w:val="0023029E"/>
    <w:rPr>
      <w:rFonts w:ascii="Arial" w:hAnsi="Arial" w:cs="Arial"/>
    </w:rPr>
  </w:style>
  <w:style w:type="paragraph" w:customStyle="1" w:styleId="ConsPlusNormal0">
    <w:name w:val="ConsPlusNormal"/>
    <w:link w:val="ConsPlusNormal"/>
    <w:rsid w:val="0023029E"/>
    <w:pPr>
      <w:widowControl w:val="0"/>
      <w:autoSpaceDE w:val="0"/>
      <w:autoSpaceDN w:val="0"/>
      <w:adjustRightInd w:val="0"/>
      <w:spacing w:after="0" w:line="240" w:lineRule="auto"/>
      <w:ind w:firstLine="720"/>
    </w:pPr>
    <w:rPr>
      <w:rFonts w:ascii="Arial" w:hAnsi="Arial" w:cs="Arial"/>
    </w:rPr>
  </w:style>
  <w:style w:type="character" w:customStyle="1" w:styleId="a5">
    <w:name w:val="Основной текст_"/>
    <w:link w:val="4"/>
    <w:locked/>
    <w:rsid w:val="0023029E"/>
    <w:rPr>
      <w:rFonts w:ascii="Times New Roman" w:hAnsi="Times New Roman" w:cs="Times New Roman"/>
      <w:sz w:val="16"/>
      <w:szCs w:val="16"/>
      <w:shd w:val="clear" w:color="auto" w:fill="FFFFFF"/>
    </w:rPr>
  </w:style>
  <w:style w:type="paragraph" w:customStyle="1" w:styleId="4">
    <w:name w:val="Основной текст4"/>
    <w:basedOn w:val="a"/>
    <w:link w:val="a5"/>
    <w:rsid w:val="0023029E"/>
    <w:pPr>
      <w:widowControl w:val="0"/>
      <w:shd w:val="clear" w:color="auto" w:fill="FFFFFF"/>
      <w:spacing w:after="120" w:line="0" w:lineRule="atLeast"/>
      <w:ind w:hanging="1080"/>
    </w:pPr>
    <w:rPr>
      <w:rFonts w:ascii="Times New Roman" w:eastAsiaTheme="minorHAnsi" w:hAnsi="Times New Roman"/>
      <w:sz w:val="16"/>
      <w:szCs w:val="16"/>
      <w:lang w:eastAsia="en-US"/>
    </w:rPr>
  </w:style>
  <w:style w:type="paragraph" w:customStyle="1" w:styleId="40">
    <w:name w:val="Обычный4"/>
    <w:rsid w:val="0023029E"/>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formattext">
    <w:name w:val="formattext"/>
    <w:basedOn w:val="a"/>
    <w:rsid w:val="0023029E"/>
    <w:pPr>
      <w:spacing w:before="100" w:beforeAutospacing="1" w:after="100" w:afterAutospacing="1" w:line="240" w:lineRule="auto"/>
    </w:pPr>
    <w:rPr>
      <w:rFonts w:ascii="Times New Roman" w:hAnsi="Times New Roman"/>
      <w:sz w:val="24"/>
      <w:szCs w:val="24"/>
    </w:rPr>
  </w:style>
  <w:style w:type="paragraph" w:customStyle="1" w:styleId="Standard">
    <w:name w:val="Standard"/>
    <w:rsid w:val="00D84FDC"/>
    <w:pPr>
      <w:widowControl w:val="0"/>
      <w:suppressAutoHyphens/>
      <w:autoSpaceDN w:val="0"/>
      <w:spacing w:after="0" w:line="240" w:lineRule="auto"/>
      <w:textAlignment w:val="baseline"/>
    </w:pPr>
    <w:rPr>
      <w:rFonts w:ascii="Liberation Serif" w:eastAsia="Droid Sans Fallback" w:hAnsi="Liberation Serif" w:cs="Droid Sans Devanagari"/>
      <w:kern w:val="3"/>
      <w:sz w:val="24"/>
      <w:szCs w:val="24"/>
      <w:lang w:eastAsia="zh-CN" w:bidi="hi-IN"/>
    </w:rPr>
  </w:style>
  <w:style w:type="character" w:styleId="a6">
    <w:name w:val="Hyperlink"/>
    <w:basedOn w:val="a0"/>
    <w:uiPriority w:val="99"/>
    <w:unhideWhenUsed/>
    <w:rsid w:val="00D84FDC"/>
    <w:rPr>
      <w:color w:val="0000FF"/>
      <w:u w:val="single"/>
    </w:rPr>
  </w:style>
  <w:style w:type="character" w:customStyle="1" w:styleId="30">
    <w:name w:val="Заголовок 3 Знак"/>
    <w:basedOn w:val="a0"/>
    <w:link w:val="3"/>
    <w:uiPriority w:val="9"/>
    <w:rsid w:val="00A02274"/>
    <w:rPr>
      <w:rFonts w:ascii="Times New Roman" w:eastAsia="Times New Roman" w:hAnsi="Times New Roman" w:cs="Times New Roman"/>
      <w:b/>
      <w:bCs/>
      <w:sz w:val="27"/>
      <w:szCs w:val="27"/>
      <w:lang w:eastAsia="ru-RU"/>
    </w:rPr>
  </w:style>
  <w:style w:type="paragraph" w:customStyle="1" w:styleId="article-renderblock">
    <w:name w:val="article-render__block"/>
    <w:basedOn w:val="a"/>
    <w:rsid w:val="00A02274"/>
    <w:pPr>
      <w:spacing w:before="100" w:beforeAutospacing="1" w:after="100" w:afterAutospacing="1" w:line="240" w:lineRule="auto"/>
    </w:pPr>
    <w:rPr>
      <w:rFonts w:ascii="Times New Roman" w:hAnsi="Times New Roman"/>
      <w:sz w:val="24"/>
      <w:szCs w:val="24"/>
    </w:rPr>
  </w:style>
  <w:style w:type="paragraph" w:styleId="a7">
    <w:name w:val="Normal (Web)"/>
    <w:basedOn w:val="a"/>
    <w:uiPriority w:val="99"/>
    <w:unhideWhenUsed/>
    <w:rsid w:val="00FC583E"/>
    <w:pPr>
      <w:spacing w:before="100" w:beforeAutospacing="1" w:after="100" w:afterAutospacing="1" w:line="240" w:lineRule="auto"/>
    </w:pPr>
    <w:rPr>
      <w:rFonts w:ascii="Times New Roman" w:hAnsi="Times New Roman"/>
      <w:sz w:val="24"/>
      <w:szCs w:val="24"/>
    </w:rPr>
  </w:style>
  <w:style w:type="paragraph" w:styleId="a8">
    <w:name w:val="Balloon Text"/>
    <w:basedOn w:val="a"/>
    <w:link w:val="a9"/>
    <w:uiPriority w:val="99"/>
    <w:semiHidden/>
    <w:unhideWhenUsed/>
    <w:rsid w:val="0091532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15329"/>
    <w:rPr>
      <w:rFonts w:ascii="Tahoma" w:eastAsia="Times New Roman" w:hAnsi="Tahoma" w:cs="Tahoma"/>
      <w:sz w:val="16"/>
      <w:szCs w:val="16"/>
      <w:lang w:eastAsia="ru-RU"/>
    </w:rPr>
  </w:style>
  <w:style w:type="paragraph" w:customStyle="1" w:styleId="2">
    <w:name w:val="Без интервала2"/>
    <w:uiPriority w:val="99"/>
    <w:rsid w:val="0025364F"/>
    <w:pPr>
      <w:spacing w:after="0" w:line="240" w:lineRule="auto"/>
    </w:pPr>
    <w:rPr>
      <w:rFonts w:ascii="Calibri" w:eastAsia="Calibri" w:hAnsi="Calibri" w:cs="Calibri"/>
      <w:lang w:eastAsia="ru-RU"/>
    </w:rPr>
  </w:style>
  <w:style w:type="paragraph" w:styleId="aa">
    <w:name w:val="List Paragraph"/>
    <w:basedOn w:val="a"/>
    <w:uiPriority w:val="34"/>
    <w:qFormat/>
    <w:rsid w:val="0025364F"/>
    <w:pPr>
      <w:ind w:left="720"/>
    </w:pPr>
    <w:rPr>
      <w:rFonts w:cs="Calibri"/>
    </w:rPr>
  </w:style>
  <w:style w:type="table" w:styleId="ab">
    <w:name w:val="Table Grid"/>
    <w:basedOn w:val="a1"/>
    <w:uiPriority w:val="59"/>
    <w:rsid w:val="008534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42">
    <w:name w:val="Font Style42"/>
    <w:uiPriority w:val="99"/>
    <w:rsid w:val="008534B9"/>
    <w:rPr>
      <w:rFonts w:ascii="Times New Roman" w:hAnsi="Times New Roman" w:cs="Times New Roman"/>
      <w:sz w:val="24"/>
      <w:szCs w:val="24"/>
    </w:rPr>
  </w:style>
  <w:style w:type="paragraph" w:styleId="ac">
    <w:name w:val="Body Text Indent"/>
    <w:basedOn w:val="a"/>
    <w:link w:val="ad"/>
    <w:rsid w:val="002823E4"/>
    <w:pPr>
      <w:spacing w:after="0" w:line="240" w:lineRule="auto"/>
      <w:ind w:left="540" w:hanging="540"/>
      <w:jc w:val="both"/>
    </w:pPr>
    <w:rPr>
      <w:rFonts w:ascii="Times New Roman" w:hAnsi="Times New Roman"/>
      <w:sz w:val="24"/>
      <w:szCs w:val="24"/>
    </w:rPr>
  </w:style>
  <w:style w:type="character" w:customStyle="1" w:styleId="ad">
    <w:name w:val="Основной текст с отступом Знак"/>
    <w:basedOn w:val="a0"/>
    <w:link w:val="ac"/>
    <w:rsid w:val="002823E4"/>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A0A9A"/>
    <w:rPr>
      <w:rFonts w:asciiTheme="majorHAnsi" w:eastAsiaTheme="majorEastAsia" w:hAnsiTheme="majorHAnsi" w:cstheme="majorBidi"/>
      <w:b/>
      <w:bCs/>
      <w:color w:val="365F91" w:themeColor="accent1" w:themeShade="BF"/>
      <w:sz w:val="28"/>
      <w:szCs w:val="28"/>
      <w:lang w:eastAsia="ru-RU"/>
    </w:rPr>
  </w:style>
  <w:style w:type="character" w:styleId="ae">
    <w:name w:val="Placeholder Text"/>
    <w:basedOn w:val="a0"/>
    <w:uiPriority w:val="99"/>
    <w:semiHidden/>
    <w:rsid w:val="0057676C"/>
    <w:rPr>
      <w:color w:val="808080"/>
    </w:rPr>
  </w:style>
  <w:style w:type="character" w:customStyle="1" w:styleId="qshczy">
    <w:name w:val="qshczy"/>
    <w:basedOn w:val="a0"/>
    <w:rsid w:val="00B43827"/>
  </w:style>
  <w:style w:type="character" w:customStyle="1" w:styleId="organictitlecontentspan">
    <w:name w:val="organictitlecontentspan"/>
    <w:basedOn w:val="a0"/>
    <w:rsid w:val="000B02A4"/>
  </w:style>
  <w:style w:type="character" w:customStyle="1" w:styleId="9">
    <w:name w:val="Основной текст (9)"/>
    <w:uiPriority w:val="99"/>
    <w:rsid w:val="00B61366"/>
    <w:rPr>
      <w:rFonts w:ascii="Arial" w:hAnsi="Arial" w:cs="Arial"/>
      <w:spacing w:val="0"/>
      <w:sz w:val="14"/>
      <w:szCs w:val="1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02285">
      <w:bodyDiv w:val="1"/>
      <w:marLeft w:val="0"/>
      <w:marRight w:val="0"/>
      <w:marTop w:val="0"/>
      <w:marBottom w:val="0"/>
      <w:divBdr>
        <w:top w:val="none" w:sz="0" w:space="0" w:color="auto"/>
        <w:left w:val="none" w:sz="0" w:space="0" w:color="auto"/>
        <w:bottom w:val="none" w:sz="0" w:space="0" w:color="auto"/>
        <w:right w:val="none" w:sz="0" w:space="0" w:color="auto"/>
      </w:divBdr>
      <w:divsChild>
        <w:div w:id="354356135">
          <w:marLeft w:val="0"/>
          <w:marRight w:val="0"/>
          <w:marTop w:val="0"/>
          <w:marBottom w:val="0"/>
          <w:divBdr>
            <w:top w:val="none" w:sz="0" w:space="0" w:color="auto"/>
            <w:left w:val="none" w:sz="0" w:space="0" w:color="auto"/>
            <w:bottom w:val="none" w:sz="0" w:space="0" w:color="auto"/>
            <w:right w:val="none" w:sz="0" w:space="0" w:color="auto"/>
          </w:divBdr>
        </w:div>
      </w:divsChild>
    </w:div>
    <w:div w:id="172496596">
      <w:bodyDiv w:val="1"/>
      <w:marLeft w:val="0"/>
      <w:marRight w:val="0"/>
      <w:marTop w:val="0"/>
      <w:marBottom w:val="0"/>
      <w:divBdr>
        <w:top w:val="none" w:sz="0" w:space="0" w:color="auto"/>
        <w:left w:val="none" w:sz="0" w:space="0" w:color="auto"/>
        <w:bottom w:val="none" w:sz="0" w:space="0" w:color="auto"/>
        <w:right w:val="none" w:sz="0" w:space="0" w:color="auto"/>
      </w:divBdr>
    </w:div>
    <w:div w:id="428620414">
      <w:bodyDiv w:val="1"/>
      <w:marLeft w:val="0"/>
      <w:marRight w:val="0"/>
      <w:marTop w:val="0"/>
      <w:marBottom w:val="0"/>
      <w:divBdr>
        <w:top w:val="none" w:sz="0" w:space="0" w:color="auto"/>
        <w:left w:val="none" w:sz="0" w:space="0" w:color="auto"/>
        <w:bottom w:val="none" w:sz="0" w:space="0" w:color="auto"/>
        <w:right w:val="none" w:sz="0" w:space="0" w:color="auto"/>
      </w:divBdr>
    </w:div>
    <w:div w:id="529300201">
      <w:bodyDiv w:val="1"/>
      <w:marLeft w:val="0"/>
      <w:marRight w:val="0"/>
      <w:marTop w:val="0"/>
      <w:marBottom w:val="0"/>
      <w:divBdr>
        <w:top w:val="none" w:sz="0" w:space="0" w:color="auto"/>
        <w:left w:val="none" w:sz="0" w:space="0" w:color="auto"/>
        <w:bottom w:val="none" w:sz="0" w:space="0" w:color="auto"/>
        <w:right w:val="none" w:sz="0" w:space="0" w:color="auto"/>
      </w:divBdr>
    </w:div>
    <w:div w:id="744765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marketik-25@74.fsin.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gu25@list.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801</TotalTime>
  <Pages>7</Pages>
  <Words>3239</Words>
  <Characters>18466</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21662</CharactersWithSpaces>
  <SharedDoc>false</SharedDoc>
  <HLinks>
    <vt:vector size="18" baseType="variant">
      <vt:variant>
        <vt:i4>4587537</vt:i4>
      </vt:variant>
      <vt:variant>
        <vt:i4>6</vt:i4>
      </vt:variant>
      <vt:variant>
        <vt:i4>0</vt:i4>
      </vt:variant>
      <vt:variant>
        <vt:i4>5</vt:i4>
      </vt:variant>
      <vt:variant>
        <vt:lpwstr>http://classinform.ru/okpo/66/ogrn1156658059040.html</vt:lpwstr>
      </vt:variant>
      <vt:variant>
        <vt:lpwstr/>
      </vt:variant>
      <vt:variant>
        <vt:i4>4587537</vt:i4>
      </vt:variant>
      <vt:variant>
        <vt:i4>3</vt:i4>
      </vt:variant>
      <vt:variant>
        <vt:i4>0</vt:i4>
      </vt:variant>
      <vt:variant>
        <vt:i4>5</vt:i4>
      </vt:variant>
      <vt:variant>
        <vt:lpwstr>http://classinform.ru/okpo/66/ogrn1156658059040.html</vt:lpwstr>
      </vt:variant>
      <vt:variant>
        <vt:lpwstr/>
      </vt:variant>
      <vt:variant>
        <vt:i4>4587537</vt:i4>
      </vt:variant>
      <vt:variant>
        <vt:i4>0</vt:i4>
      </vt:variant>
      <vt:variant>
        <vt:i4>0</vt:i4>
      </vt:variant>
      <vt:variant>
        <vt:i4>5</vt:i4>
      </vt:variant>
      <vt:variant>
        <vt:lpwstr>http://classinform.ru/okpo/66/ogrn1156658059040.html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Маркетинг</dc:creator>
  <cp:lastModifiedBy>User</cp:lastModifiedBy>
  <cp:revision>49</cp:revision>
  <cp:lastPrinted>2026-06-03T09:51:00Z</cp:lastPrinted>
  <dcterms:created xsi:type="dcterms:W3CDTF">2024-11-12T07:28:00Z</dcterms:created>
  <dcterms:modified xsi:type="dcterms:W3CDTF">2026-06-03T09:56:00Z</dcterms:modified>
</cp:coreProperties>
</file>