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C1A" w:rsidRPr="0045652D" w:rsidRDefault="0028092F">
      <w:pPr>
        <w:jc w:val="center"/>
        <w:rPr>
          <w:b/>
          <w:bCs/>
        </w:rPr>
      </w:pPr>
      <w:r w:rsidRPr="0045652D">
        <w:rPr>
          <w:b/>
          <w:bCs/>
        </w:rPr>
        <w:t>ДОГОВОР № _____</w:t>
      </w:r>
    </w:p>
    <w:p w:rsidR="000C2C1A" w:rsidRPr="0045652D" w:rsidRDefault="00860503">
      <w:pPr>
        <w:jc w:val="center"/>
        <w:rPr>
          <w:b/>
        </w:rPr>
      </w:pPr>
      <w:r w:rsidRPr="0045652D">
        <w:rPr>
          <w:b/>
        </w:rPr>
        <w:t>На о</w:t>
      </w:r>
      <w:r w:rsidR="00142BC9" w:rsidRPr="0045652D">
        <w:rPr>
          <w:b/>
        </w:rPr>
        <w:t>казание</w:t>
      </w:r>
      <w:r w:rsidR="00AC3090" w:rsidRPr="0045652D">
        <w:rPr>
          <w:b/>
        </w:rPr>
        <w:t xml:space="preserve">  </w:t>
      </w:r>
      <w:r w:rsidR="00142BC9" w:rsidRPr="0045652D">
        <w:rPr>
          <w:b/>
        </w:rPr>
        <w:t xml:space="preserve">услуг по </w:t>
      </w:r>
      <w:r w:rsidR="0028092F" w:rsidRPr="0045652D">
        <w:rPr>
          <w:b/>
        </w:rPr>
        <w:t xml:space="preserve"> реализации образовательных программ</w:t>
      </w:r>
    </w:p>
    <w:p w:rsidR="000C2C1A" w:rsidRPr="0045652D" w:rsidRDefault="0028092F" w:rsidP="00142BC9">
      <w:pPr>
        <w:jc w:val="center"/>
        <w:rPr>
          <w:b/>
        </w:rPr>
      </w:pPr>
      <w:r w:rsidRPr="0045652D">
        <w:rPr>
          <w:b/>
        </w:rPr>
        <w:t>подготовки кадров высшей квалификации в ординатуре</w:t>
      </w:r>
      <w:r w:rsidR="00142BC9" w:rsidRPr="0045652D">
        <w:rPr>
          <w:b/>
        </w:rPr>
        <w:t xml:space="preserve"> </w:t>
      </w:r>
      <w:r w:rsidR="00AC3090" w:rsidRPr="0045652D">
        <w:rPr>
          <w:b/>
        </w:rPr>
        <w:t>с использованием сетевой формы</w:t>
      </w:r>
    </w:p>
    <w:p w:rsidR="00142BC9" w:rsidRPr="0045652D" w:rsidRDefault="00142BC9" w:rsidP="00142BC9">
      <w:pPr>
        <w:jc w:val="center"/>
        <w:rPr>
          <w:b/>
        </w:rPr>
      </w:pPr>
      <w:r w:rsidRPr="0045652D">
        <w:rPr>
          <w:b/>
        </w:rPr>
        <w:t>ИКЗ 26138080491933808010010002 000 0000244</w:t>
      </w:r>
    </w:p>
    <w:p w:rsidR="00142BC9" w:rsidRPr="0045652D" w:rsidRDefault="00142BC9" w:rsidP="00142BC9">
      <w:pPr>
        <w:jc w:val="center"/>
        <w:rPr>
          <w:b/>
        </w:rPr>
      </w:pPr>
    </w:p>
    <w:p w:rsidR="000C2C1A" w:rsidRDefault="0028092F">
      <w:pPr>
        <w:jc w:val="center"/>
      </w:pPr>
      <w:r w:rsidRPr="0045652D">
        <w:t>г. Иркутск</w:t>
      </w:r>
      <w:r w:rsidRPr="0045652D">
        <w:tab/>
      </w:r>
      <w:r w:rsidRPr="0045652D">
        <w:tab/>
      </w:r>
      <w:r w:rsidRPr="0045652D">
        <w:tab/>
      </w:r>
      <w:r w:rsidRPr="0045652D">
        <w:tab/>
      </w:r>
      <w:r w:rsidRPr="0045652D">
        <w:tab/>
      </w:r>
      <w:r w:rsidRPr="0045652D">
        <w:tab/>
      </w:r>
      <w:r w:rsidRPr="0045652D">
        <w:tab/>
        <w:t>«___» _________ 2026 г.</w:t>
      </w:r>
    </w:p>
    <w:p w:rsidR="000C2C1A" w:rsidRDefault="000C2C1A">
      <w:pPr>
        <w:jc w:val="center"/>
      </w:pPr>
    </w:p>
    <w:p w:rsidR="000C2C1A" w:rsidRDefault="0028092F">
      <w:pPr>
        <w:ind w:firstLine="708"/>
        <w:jc w:val="both"/>
      </w:pPr>
      <w:proofErr w:type="gramStart"/>
      <w:r>
        <w:rPr>
          <w:b/>
        </w:rPr>
        <w:t>Федеральное государственное бюджетное научное учреждение «Научный центр проблем здоровья семьи и репродукции человека»</w:t>
      </w:r>
      <w:r>
        <w:t xml:space="preserve"> (ФГБНУ НЦ ПЗСРЧ),  в лице директора </w:t>
      </w:r>
      <w:proofErr w:type="spellStart"/>
      <w:r>
        <w:t>Рычковой</w:t>
      </w:r>
      <w:proofErr w:type="spellEnd"/>
      <w:r>
        <w:t xml:space="preserve"> Любови Владимировны, действующей на основании Устава (Базовая организация), </w:t>
      </w:r>
      <w:r>
        <w:rPr>
          <w:color w:val="000000"/>
        </w:rPr>
        <w:t xml:space="preserve">именуемое Заказчик, </w:t>
      </w:r>
      <w:r>
        <w:t>с одной стороны, и</w:t>
      </w:r>
      <w:r w:rsidR="00142BC9">
        <w:t>_______________</w:t>
      </w:r>
      <w:r>
        <w:t xml:space="preserve">, осуществляющее образовательную деятельность на основании лицензии </w:t>
      </w:r>
      <w:r w:rsidR="00142BC9">
        <w:t>________________</w:t>
      </w:r>
      <w:r>
        <w:t xml:space="preserve">, в лице </w:t>
      </w:r>
      <w:r w:rsidR="00142BC9">
        <w:t>___________________</w:t>
      </w:r>
      <w:r>
        <w:t xml:space="preserve">, действующего на основании </w:t>
      </w:r>
      <w:r w:rsidR="00142BC9">
        <w:t>__________________</w:t>
      </w:r>
      <w:r>
        <w:t xml:space="preserve"> (организация-участник), </w:t>
      </w:r>
      <w:r>
        <w:rPr>
          <w:color w:val="000000"/>
        </w:rPr>
        <w:t xml:space="preserve">именуемое Исполнитель,  </w:t>
      </w:r>
      <w:r>
        <w:t>с другой стороны, далее по тексту также совместно именуемые Стороны, а в</w:t>
      </w:r>
      <w:proofErr w:type="gramEnd"/>
      <w:r>
        <w:t xml:space="preserve"> отдельности – Сторона, заключили настоящий договор о следующем:</w:t>
      </w:r>
    </w:p>
    <w:p w:rsidR="000C2C1A" w:rsidRDefault="000C2C1A">
      <w:pPr>
        <w:ind w:firstLine="708"/>
        <w:jc w:val="both"/>
      </w:pPr>
    </w:p>
    <w:p w:rsidR="000C2C1A" w:rsidRDefault="002809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  <w:r>
        <w:rPr>
          <w:b/>
          <w:bCs/>
        </w:rPr>
        <w:t>1. Предмет договора</w:t>
      </w:r>
    </w:p>
    <w:p w:rsidR="000C2C1A" w:rsidRDefault="0028092F">
      <w:pPr>
        <w:ind w:firstLine="709"/>
        <w:jc w:val="both"/>
        <w:rPr>
          <w:color w:val="000000"/>
        </w:rPr>
      </w:pPr>
      <w:r>
        <w:rPr>
          <w:color w:val="000000"/>
        </w:rPr>
        <w:t>1.1. Предметом настоящего договора является реализация б</w:t>
      </w:r>
      <w:r>
        <w:rPr>
          <w:rFonts w:eastAsiaTheme="minorEastAsia"/>
          <w:color w:val="000000"/>
          <w:lang w:eastAsia="zh-CN"/>
        </w:rPr>
        <w:t>азовой организацией и организацией-участником</w:t>
      </w:r>
      <w:r>
        <w:rPr>
          <w:color w:val="000000"/>
        </w:rPr>
        <w:t xml:space="preserve"> части образовательной программы высшего образования – программы подготовки кадров высшей квалификации в ординатуре по направлению подготовки 31.08.19 «Педиатрия», форма обучения – очная, </w:t>
      </w:r>
      <w:r>
        <w:rPr>
          <w:rFonts w:eastAsia="Calibri"/>
          <w:color w:val="000000"/>
        </w:rPr>
        <w:t xml:space="preserve">Б 2.1 «Обучающий </w:t>
      </w:r>
      <w:proofErr w:type="spellStart"/>
      <w:r>
        <w:rPr>
          <w:rFonts w:eastAsia="Calibri"/>
          <w:color w:val="000000"/>
        </w:rPr>
        <w:t>симуляционный</w:t>
      </w:r>
      <w:proofErr w:type="spellEnd"/>
      <w:r>
        <w:rPr>
          <w:rFonts w:eastAsia="Calibri"/>
          <w:color w:val="000000"/>
        </w:rPr>
        <w:t xml:space="preserve"> курс»</w:t>
      </w:r>
      <w:r>
        <w:rPr>
          <w:color w:val="000000"/>
        </w:rPr>
        <w:t xml:space="preserve">, дисциплины: «Общеврачебные </w:t>
      </w:r>
      <w:proofErr w:type="spellStart"/>
      <w:r>
        <w:rPr>
          <w:color w:val="000000"/>
        </w:rPr>
        <w:t>симуляционные</w:t>
      </w:r>
      <w:proofErr w:type="spellEnd"/>
      <w:r>
        <w:rPr>
          <w:color w:val="000000"/>
        </w:rPr>
        <w:t xml:space="preserve"> технологии» и «</w:t>
      </w:r>
      <w:proofErr w:type="spellStart"/>
      <w:r>
        <w:rPr>
          <w:color w:val="000000"/>
        </w:rPr>
        <w:t>Симуляционные</w:t>
      </w:r>
      <w:proofErr w:type="spellEnd"/>
      <w:r>
        <w:rPr>
          <w:color w:val="000000"/>
        </w:rPr>
        <w:t xml:space="preserve"> технологии в специальности» (далее – образовательная программа) с использованием сетевой формы</w:t>
      </w:r>
      <w:r w:rsidR="001D30F2">
        <w:rPr>
          <w:color w:val="000000"/>
        </w:rPr>
        <w:t>, в очной форме</w:t>
      </w:r>
      <w:r>
        <w:rPr>
          <w:color w:val="000000"/>
        </w:rPr>
        <w:t>.</w:t>
      </w:r>
    </w:p>
    <w:p w:rsidR="000C2C1A" w:rsidRDefault="0028092F">
      <w:pPr>
        <w:ind w:firstLine="709"/>
        <w:jc w:val="both"/>
      </w:pPr>
      <w:r>
        <w:t>1.2. Образовательная программа подготовки кадров высшей квалификации в ординатуре утверждается базовой организацией совместно с организацией-участником.</w:t>
      </w:r>
    </w:p>
    <w:p w:rsidR="000C2C1A" w:rsidRDefault="0028092F" w:rsidP="00AF6A4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1.3. Сроки проведения и трудоемкость </w:t>
      </w:r>
      <w:proofErr w:type="gramStart"/>
      <w:r>
        <w:rPr>
          <w:color w:val="000000"/>
        </w:rPr>
        <w:t>образовательных услуг, реализуемых с использованием сетевой формы составляют</w:t>
      </w:r>
      <w:proofErr w:type="gramEnd"/>
      <w:r>
        <w:rPr>
          <w:color w:val="000000"/>
        </w:rPr>
        <w:t xml:space="preserve"> на каждого </w:t>
      </w:r>
      <w:r w:rsidR="00AF6A45">
        <w:rPr>
          <w:color w:val="000000"/>
        </w:rPr>
        <w:t xml:space="preserve">обучающегося 2 зачетные единицы. </w:t>
      </w:r>
    </w:p>
    <w:p w:rsidR="000C2C1A" w:rsidRPr="0045652D" w:rsidRDefault="0028092F">
      <w:pPr>
        <w:ind w:firstLine="709"/>
        <w:jc w:val="both"/>
      </w:pPr>
      <w:r>
        <w:t xml:space="preserve">1.4. </w:t>
      </w:r>
      <w:r w:rsidRPr="0045652D">
        <w:t xml:space="preserve">Образовательная программа реализуется  с момента  заключения  договора  до </w:t>
      </w:r>
      <w:r w:rsidR="00AF6A45" w:rsidRPr="0045652D">
        <w:t>окончания учебного года (31.08.2026 г.)</w:t>
      </w:r>
    </w:p>
    <w:p w:rsidR="001D30F2" w:rsidRDefault="001D30F2">
      <w:pPr>
        <w:ind w:firstLine="709"/>
        <w:jc w:val="both"/>
      </w:pPr>
      <w:r w:rsidRPr="0045652D">
        <w:t>1.5. Место оказания услуг: по месту нахождения</w:t>
      </w:r>
      <w:r>
        <w:t xml:space="preserve"> Заказчика в г. Иркутске</w:t>
      </w:r>
      <w:r w:rsidR="003B3B1C">
        <w:t>.</w:t>
      </w:r>
    </w:p>
    <w:p w:rsidR="000C2C1A" w:rsidRDefault="000C2C1A">
      <w:pPr>
        <w:spacing w:after="120"/>
        <w:ind w:firstLine="708"/>
        <w:jc w:val="both"/>
        <w:rPr>
          <w:b/>
          <w:bCs/>
        </w:rPr>
      </w:pPr>
    </w:p>
    <w:p w:rsidR="000C2C1A" w:rsidRDefault="0028092F">
      <w:pPr>
        <w:jc w:val="center"/>
        <w:rPr>
          <w:b/>
          <w:bCs/>
        </w:rPr>
      </w:pPr>
      <w:r>
        <w:rPr>
          <w:b/>
          <w:bCs/>
        </w:rPr>
        <w:t>2. Осуществление образовательной деятельности при реализации образовательной программы</w:t>
      </w:r>
    </w:p>
    <w:p w:rsidR="000C2C1A" w:rsidRDefault="0028092F">
      <w:pPr>
        <w:spacing w:after="120"/>
        <w:ind w:firstLine="708"/>
        <w:jc w:val="both"/>
        <w:rPr>
          <w:color w:val="000000"/>
        </w:rPr>
      </w:pPr>
      <w:r>
        <w:rPr>
          <w:color w:val="000000"/>
        </w:rPr>
        <w:t xml:space="preserve">2.1. Части образовательной программы подготовки кадров высшей квалификации в ординатуре по направлению подготовки 31.08.19 «Педиатрия» по дисциплинам: «Общеврачебные </w:t>
      </w:r>
      <w:proofErr w:type="spellStart"/>
      <w:r>
        <w:rPr>
          <w:color w:val="000000"/>
        </w:rPr>
        <w:t>симуляционные</w:t>
      </w:r>
      <w:proofErr w:type="spellEnd"/>
      <w:r>
        <w:rPr>
          <w:color w:val="000000"/>
        </w:rPr>
        <w:t xml:space="preserve"> технологии» и «</w:t>
      </w:r>
      <w:proofErr w:type="spellStart"/>
      <w:r>
        <w:rPr>
          <w:color w:val="000000"/>
        </w:rPr>
        <w:t>Симуляционные</w:t>
      </w:r>
      <w:proofErr w:type="spellEnd"/>
      <w:r>
        <w:rPr>
          <w:color w:val="000000"/>
        </w:rPr>
        <w:t xml:space="preserve"> технологии в специальности», реализуемые каждой из Сторон, их </w:t>
      </w:r>
      <w:proofErr w:type="gramStart"/>
      <w:r>
        <w:rPr>
          <w:color w:val="000000"/>
        </w:rPr>
        <w:t>объём</w:t>
      </w:r>
      <w:proofErr w:type="gramEnd"/>
      <w:r>
        <w:rPr>
          <w:color w:val="000000"/>
        </w:rPr>
        <w:t xml:space="preserve"> и содержание определяются образовательной программой и настоящим Договором.</w:t>
      </w:r>
    </w:p>
    <w:p w:rsidR="000C2C1A" w:rsidRDefault="0028092F">
      <w:pPr>
        <w:spacing w:after="120"/>
        <w:ind w:firstLine="708"/>
        <w:jc w:val="both"/>
        <w:rPr>
          <w:lang w:eastAsia="ar-SA"/>
        </w:rPr>
      </w:pPr>
      <w:r>
        <w:t xml:space="preserve">2.2. </w:t>
      </w:r>
      <w:r>
        <w:rPr>
          <w:lang w:eastAsia="ar-SA"/>
        </w:rPr>
        <w:t>При реализации образовательной программы Стороны обеспечивают соответствие образовательной деятельности требованиям Федерального государственного образовательного стандарта высшего образования – подготовки кадров высшей квалификации по программам ординатуры по специальности 31.08.19 «Педиатрия» (Приказ Министерства науки и высшего образования от 09.01.2023 г. №9).</w:t>
      </w:r>
    </w:p>
    <w:p w:rsidR="000C2C1A" w:rsidRDefault="0028092F">
      <w:pPr>
        <w:spacing w:after="120"/>
        <w:ind w:firstLine="708"/>
        <w:jc w:val="both"/>
      </w:pPr>
      <w:r>
        <w:t>2.3. Число ординаторов, одновременно обучающихся по образовательной программе (далее – обучающихся)</w:t>
      </w:r>
      <w:r>
        <w:rPr>
          <w:color w:val="000000"/>
        </w:rPr>
        <w:t xml:space="preserve"> составляет 4 человека.</w:t>
      </w:r>
    </w:p>
    <w:p w:rsidR="000C2C1A" w:rsidRDefault="0028092F">
      <w:pPr>
        <w:spacing w:after="120"/>
        <w:ind w:firstLine="708"/>
        <w:jc w:val="both"/>
        <w:rPr>
          <w:color w:val="222222"/>
        </w:rPr>
      </w:pPr>
      <w:r>
        <w:rPr>
          <w:color w:val="222222"/>
        </w:rPr>
        <w:t xml:space="preserve">Поименный список обучающихся,  направляется базовой организацией в </w:t>
      </w:r>
      <w:proofErr w:type="gramStart"/>
      <w:r>
        <w:rPr>
          <w:color w:val="222222"/>
        </w:rPr>
        <w:t>организацию-участник</w:t>
      </w:r>
      <w:proofErr w:type="gramEnd"/>
      <w:r>
        <w:rPr>
          <w:color w:val="222222"/>
        </w:rPr>
        <w:t xml:space="preserve"> по предварительному согласованию, но не менее чем за десять </w:t>
      </w:r>
      <w:r>
        <w:rPr>
          <w:color w:val="222222"/>
        </w:rPr>
        <w:lastRenderedPageBreak/>
        <w:t>рабочих дней до начала реализации организацией-участником соответствующих частей образовательной программы.</w:t>
      </w:r>
    </w:p>
    <w:p w:rsidR="000C2C1A" w:rsidRDefault="0028092F">
      <w:pPr>
        <w:spacing w:after="120"/>
        <w:ind w:firstLine="708"/>
        <w:jc w:val="both"/>
      </w:pPr>
      <w:r>
        <w:t>При изменении состава обучающихся в связи с болезнью, предоставлением академического отпуска, отчислением, отсутствием обучающегося по иным причинам, базовая организация должна проинформировать организацию-участника о таком изменении в течение трёх рабочих дней с момента изменения.</w:t>
      </w:r>
    </w:p>
    <w:p w:rsidR="000C2C1A" w:rsidRDefault="0028092F">
      <w:pPr>
        <w:spacing w:after="120"/>
        <w:ind w:firstLine="708"/>
        <w:jc w:val="both"/>
        <w:rPr>
          <w:color w:val="222222"/>
        </w:rPr>
      </w:pPr>
      <w:r>
        <w:rPr>
          <w:color w:val="222222"/>
        </w:rPr>
        <w:t>2.4. Расписание занятий по реализации образовательной программы в отношении соответствующей части образовательной программы определяется каждой из Сторон самостоятельно.</w:t>
      </w:r>
    </w:p>
    <w:p w:rsidR="000C2C1A" w:rsidRDefault="0028092F">
      <w:pPr>
        <w:spacing w:after="120"/>
        <w:ind w:firstLine="708"/>
        <w:jc w:val="both"/>
        <w:rPr>
          <w:shd w:val="clear" w:color="auto" w:fill="FFFFFF"/>
        </w:rPr>
      </w:pPr>
      <w:r>
        <w:t xml:space="preserve">2.5. </w:t>
      </w:r>
      <w:r>
        <w:rPr>
          <w:shd w:val="clear" w:color="auto" w:fill="FFFFFF"/>
        </w:rPr>
        <w:t>Освоение части сетевой образовательной программы в образовательной организации-участнике сопровождается текущим контролем и промежуточной аттестацией, проводимой в формах, определенных учебным планом сетевой образовательной программы, и в порядке, установленном образовательной организацией-участником.</w:t>
      </w:r>
    </w:p>
    <w:p w:rsidR="000C2C1A" w:rsidRDefault="0028092F">
      <w:pPr>
        <w:spacing w:after="120"/>
        <w:ind w:firstLine="708"/>
        <w:jc w:val="both"/>
      </w:pPr>
      <w:r>
        <w:t xml:space="preserve">Базовая организация вправе осуществлять текущий контроль посещения </w:t>
      </w:r>
      <w:proofErr w:type="gramStart"/>
      <w:r>
        <w:t>обучающимися</w:t>
      </w:r>
      <w:proofErr w:type="gramEnd"/>
      <w:r>
        <w:t xml:space="preserve"> учебных и иных занятий, текущий контроль успеваемости. Для осуществления такого контроля базовая организация направляет организации-участнику соответствующий запрос.</w:t>
      </w:r>
    </w:p>
    <w:p w:rsidR="000C2C1A" w:rsidRDefault="0028092F">
      <w:pPr>
        <w:spacing w:after="120"/>
        <w:ind w:firstLine="708"/>
        <w:jc w:val="both"/>
      </w:pPr>
      <w:r>
        <w:t xml:space="preserve">По запросу Базовой организации Организация-участник должна направить информацию о посещении </w:t>
      </w:r>
      <w:proofErr w:type="gramStart"/>
      <w:r>
        <w:t>обучающимися</w:t>
      </w:r>
      <w:proofErr w:type="gramEnd"/>
      <w:r>
        <w:t xml:space="preserve"> учебных и иных занятий, текущем контроле успеваемости в срок не позднее 14 рабочих дней с момента получения запроса. Также базовая организация вправе направить своих уполномоченных представителей для участия в проведении промежуточной аттестации Организацией-участником.</w:t>
      </w:r>
    </w:p>
    <w:p w:rsidR="000C2C1A" w:rsidRDefault="0028092F">
      <w:pPr>
        <w:shd w:val="clear" w:color="auto" w:fill="FFFFFF"/>
        <w:spacing w:after="120"/>
        <w:ind w:firstLine="708"/>
        <w:jc w:val="both"/>
        <w:textAlignment w:val="baseline"/>
      </w:pPr>
      <w:r>
        <w:t>2.6. По результатам проведения промежуточной аттестации Организация-участник направляет Базовой организации справку об освоении части Образовательной программы по форме, согласованной с Базовой организацией.</w:t>
      </w:r>
    </w:p>
    <w:p w:rsidR="000C2C1A" w:rsidRDefault="0028092F">
      <w:pPr>
        <w:shd w:val="clear" w:color="auto" w:fill="FFFFFF"/>
        <w:spacing w:after="120"/>
        <w:ind w:firstLine="708"/>
        <w:jc w:val="both"/>
        <w:textAlignment w:val="baseline"/>
      </w:pPr>
      <w:r>
        <w:t>2.7. Базовая организация вправе проверять ход и качество реализации части Образовательной программы Организацией-участником, не нарушая ее автономию.</w:t>
      </w:r>
    </w:p>
    <w:p w:rsidR="000C2C1A" w:rsidRDefault="004B10CC">
      <w:pPr>
        <w:widowControl w:val="0"/>
        <w:spacing w:after="120"/>
        <w:ind w:firstLine="567"/>
        <w:jc w:val="both"/>
      </w:pPr>
      <w:r>
        <w:t>2.8</w:t>
      </w:r>
      <w:r w:rsidR="0028092F">
        <w:t>.</w:t>
      </w:r>
      <w:r w:rsidR="0028092F">
        <w:rPr>
          <w:i/>
        </w:rPr>
        <w:t xml:space="preserve"> </w:t>
      </w:r>
      <w:r w:rsidR="0028092F">
        <w:t>Стороны договорились о следующем распределении обязанностей при реализации образовательной программы.</w:t>
      </w:r>
    </w:p>
    <w:p w:rsidR="000C2C1A" w:rsidRDefault="0028092F">
      <w:pPr>
        <w:widowControl w:val="0"/>
        <w:tabs>
          <w:tab w:val="left" w:pos="0"/>
        </w:tabs>
        <w:ind w:firstLine="567"/>
        <w:jc w:val="both"/>
        <w:rPr>
          <w:b/>
          <w:bCs/>
        </w:rPr>
      </w:pPr>
      <w:r>
        <w:rPr>
          <w:b/>
          <w:bCs/>
        </w:rPr>
        <w:t>Базовая организация обязана:</w:t>
      </w:r>
    </w:p>
    <w:p w:rsidR="000C2C1A" w:rsidRDefault="0028092F">
      <w:pPr>
        <w:widowControl w:val="0"/>
        <w:ind w:firstLine="567"/>
        <w:jc w:val="both"/>
        <w:rPr>
          <w:bCs/>
        </w:rPr>
      </w:pPr>
      <w:r>
        <w:rPr>
          <w:bCs/>
        </w:rPr>
        <w:t xml:space="preserve">– при зачислении на обучение по реализуемой образовательной программе ознакомить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 xml:space="preserve"> с настоящим Договором;</w:t>
      </w:r>
    </w:p>
    <w:p w:rsidR="000C2C1A" w:rsidRDefault="0028092F">
      <w:pPr>
        <w:ind w:firstLine="567"/>
        <w:jc w:val="both"/>
      </w:pPr>
      <w:r>
        <w:t>– обеспечивать своевременное и качественное выполнение части образовательной программы, реализуемой базовой организацией в строгом соответствии с утвержденными Сторонами учебным планом, календарным учебным графиком и расписанием занятий;</w:t>
      </w:r>
    </w:p>
    <w:p w:rsidR="000C2C1A" w:rsidRDefault="0028092F">
      <w:pPr>
        <w:ind w:firstLine="567"/>
        <w:jc w:val="both"/>
      </w:pPr>
      <w:r>
        <w:t xml:space="preserve">– своевременно предоставлять </w:t>
      </w:r>
      <w:proofErr w:type="gramStart"/>
      <w:r>
        <w:t>обучающимся</w:t>
      </w:r>
      <w:proofErr w:type="gramEnd"/>
      <w:r>
        <w:t xml:space="preserve"> информацию, касающуюся реализации части образовательной программы (о расписании занятий, об учебно-методическом обеспечении, о порядке и результатах текущей и промежуточной аттестации);</w:t>
      </w:r>
    </w:p>
    <w:p w:rsidR="000C2C1A" w:rsidRDefault="0028092F">
      <w:pPr>
        <w:ind w:firstLine="567"/>
        <w:jc w:val="both"/>
        <w:rPr>
          <w:u w:val="single"/>
        </w:rPr>
      </w:pPr>
      <w:proofErr w:type="gramStart"/>
      <w:r>
        <w:t>– зачесть результаты обучения в организации-участнике при условии соответствия качества и объема полученных обучающимся образовательных услуг в порядке, установленном локальными нормативными актами базовой организации;</w:t>
      </w:r>
      <w:proofErr w:type="gramEnd"/>
    </w:p>
    <w:p w:rsidR="000C2C1A" w:rsidRDefault="0028092F">
      <w:pPr>
        <w:widowControl w:val="0"/>
        <w:ind w:firstLine="567"/>
        <w:jc w:val="both"/>
        <w:rPr>
          <w:bCs/>
        </w:rPr>
      </w:pPr>
      <w:r>
        <w:rPr>
          <w:bCs/>
        </w:rPr>
        <w:t xml:space="preserve">– соблюдать законные права и свободы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, выполнять правила и нормы техники безопасности и противопожарной защиты, нести ответственность за сохранение здоровья и безопасность обучающихся во время проведения обучения.</w:t>
      </w:r>
    </w:p>
    <w:p w:rsidR="000C2C1A" w:rsidRDefault="000C2C1A">
      <w:pPr>
        <w:widowControl w:val="0"/>
        <w:ind w:firstLine="567"/>
        <w:jc w:val="both"/>
        <w:rPr>
          <w:bCs/>
        </w:rPr>
      </w:pPr>
    </w:p>
    <w:p w:rsidR="000C2C1A" w:rsidRDefault="0028092F">
      <w:pPr>
        <w:widowControl w:val="0"/>
        <w:ind w:firstLine="567"/>
        <w:jc w:val="both"/>
        <w:rPr>
          <w:b/>
        </w:rPr>
      </w:pPr>
      <w:r>
        <w:rPr>
          <w:b/>
        </w:rPr>
        <w:t>Организация-участник обязана:</w:t>
      </w:r>
    </w:p>
    <w:p w:rsidR="000C2C1A" w:rsidRDefault="0028092F">
      <w:pPr>
        <w:widowControl w:val="0"/>
        <w:tabs>
          <w:tab w:val="left" w:pos="0"/>
        </w:tabs>
        <w:ind w:firstLine="567"/>
        <w:jc w:val="both"/>
      </w:pPr>
      <w:r>
        <w:t>– оказывать образовательные услуги собственными силами и средствами;</w:t>
      </w:r>
    </w:p>
    <w:p w:rsidR="000C2C1A" w:rsidRDefault="0028092F">
      <w:pPr>
        <w:widowControl w:val="0"/>
        <w:tabs>
          <w:tab w:val="left" w:pos="0"/>
        </w:tabs>
        <w:ind w:firstLine="567"/>
        <w:jc w:val="both"/>
        <w:rPr>
          <w:bCs/>
        </w:rPr>
      </w:pPr>
      <w:r>
        <w:rPr>
          <w:bCs/>
        </w:rPr>
        <w:lastRenderedPageBreak/>
        <w:t xml:space="preserve">– ознакомить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 xml:space="preserve"> со своим Уставом, с лицензией на осуществление образовательной деятельности, со свидетельством о государственной аккредитации, другими документами, регламентирующими организацию и осуществление образовательной деятельности, права и обязанности обучающихся;</w:t>
      </w:r>
    </w:p>
    <w:p w:rsidR="000C2C1A" w:rsidRDefault="0028092F">
      <w:pPr>
        <w:widowControl w:val="0"/>
        <w:tabs>
          <w:tab w:val="left" w:pos="0"/>
        </w:tabs>
        <w:ind w:firstLine="567"/>
        <w:jc w:val="both"/>
        <w:rPr>
          <w:bCs/>
        </w:rPr>
      </w:pPr>
      <w:r>
        <w:rPr>
          <w:bCs/>
        </w:rPr>
        <w:t>– создать необходимые условия для освоения части образовательной программы;</w:t>
      </w:r>
    </w:p>
    <w:p w:rsidR="000C2C1A" w:rsidRDefault="0028092F">
      <w:pPr>
        <w:widowControl w:val="0"/>
        <w:tabs>
          <w:tab w:val="left" w:pos="0"/>
        </w:tabs>
        <w:ind w:firstLine="567"/>
        <w:jc w:val="both"/>
        <w:rPr>
          <w:bCs/>
        </w:rPr>
      </w:pPr>
      <w:proofErr w:type="gramStart"/>
      <w:r>
        <w:rPr>
          <w:bCs/>
        </w:rPr>
        <w:t xml:space="preserve">– предоставить помещения, средства обучения, учебно-методические и другие материалы и обеспечивать обучающимся беспрепятственный доступ в помещения (учебные комнаты) и к средствам обучения; </w:t>
      </w:r>
      <w:proofErr w:type="gramEnd"/>
    </w:p>
    <w:p w:rsidR="000C2C1A" w:rsidRDefault="0028092F">
      <w:pPr>
        <w:widowControl w:val="0"/>
        <w:tabs>
          <w:tab w:val="left" w:pos="0"/>
        </w:tabs>
        <w:ind w:firstLine="567"/>
        <w:jc w:val="both"/>
        <w:rPr>
          <w:color w:val="000000"/>
        </w:rPr>
      </w:pPr>
      <w:r>
        <w:rPr>
          <w:bCs/>
          <w:color w:val="000000"/>
        </w:rPr>
        <w:t xml:space="preserve">– каждое полугодие в соответствии с календарным учебным графиком направлять в базовую организацию справку о результатах промежуточной аттестации обучающихся, на основании которых базовая организация осуществляет учет результатов освоения </w:t>
      </w:r>
      <w:proofErr w:type="gramStart"/>
      <w:r>
        <w:rPr>
          <w:bCs/>
          <w:color w:val="000000"/>
        </w:rPr>
        <w:t>обучающимися</w:t>
      </w:r>
      <w:proofErr w:type="gramEnd"/>
      <w:r>
        <w:rPr>
          <w:bCs/>
          <w:color w:val="000000"/>
        </w:rPr>
        <w:t xml:space="preserve"> дисциплин </w:t>
      </w:r>
      <w:r>
        <w:rPr>
          <w:color w:val="000000"/>
        </w:rPr>
        <w:t xml:space="preserve">«Общеврачебные </w:t>
      </w:r>
      <w:proofErr w:type="spellStart"/>
      <w:r>
        <w:rPr>
          <w:color w:val="000000"/>
        </w:rPr>
        <w:t>симуляционные</w:t>
      </w:r>
      <w:proofErr w:type="spellEnd"/>
      <w:r>
        <w:rPr>
          <w:color w:val="000000"/>
        </w:rPr>
        <w:t xml:space="preserve"> технологии»  и «</w:t>
      </w:r>
      <w:proofErr w:type="spellStart"/>
      <w:r>
        <w:rPr>
          <w:color w:val="000000"/>
        </w:rPr>
        <w:t>Симуляционные</w:t>
      </w:r>
      <w:proofErr w:type="spellEnd"/>
      <w:r>
        <w:rPr>
          <w:color w:val="000000"/>
        </w:rPr>
        <w:t xml:space="preserve"> технологии в специальности»;</w:t>
      </w:r>
    </w:p>
    <w:p w:rsidR="000C2C1A" w:rsidRDefault="0028092F">
      <w:pPr>
        <w:widowControl w:val="0"/>
        <w:ind w:firstLine="567"/>
        <w:jc w:val="both"/>
        <w:rPr>
          <w:bCs/>
        </w:rPr>
      </w:pPr>
      <w:r>
        <w:rPr>
          <w:bCs/>
        </w:rPr>
        <w:t xml:space="preserve">– соблюдать законные права и свободы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, выполнять правила и нормы техники безопасности и противопожарной защиты, нести ответственность за сохранение здоровья и безопасность обучающихся во время проведения обучения.</w:t>
      </w:r>
    </w:p>
    <w:p w:rsidR="000C2C1A" w:rsidRDefault="0028092F">
      <w:pPr>
        <w:widowControl w:val="0"/>
        <w:tabs>
          <w:tab w:val="left" w:pos="0"/>
        </w:tabs>
        <w:ind w:firstLine="567"/>
        <w:jc w:val="both"/>
      </w:pPr>
      <w:r>
        <w:t>2.10. Стороны обеспечивают конфиденциальность персональных данных, полученных в рамках настоящего Договора, при этом персональные данные могут быть использованы лишь в целях, для которых они сообщены. За нарушение данного обязательства стороны несут ответственность в соответствии с законодательством РФ.</w:t>
      </w:r>
    </w:p>
    <w:p w:rsidR="000C2C1A" w:rsidRDefault="000C2C1A">
      <w:pPr>
        <w:widowControl w:val="0"/>
        <w:tabs>
          <w:tab w:val="left" w:pos="0"/>
        </w:tabs>
        <w:ind w:firstLine="567"/>
        <w:jc w:val="both"/>
      </w:pPr>
    </w:p>
    <w:p w:rsidR="000C2C1A" w:rsidRDefault="0028092F">
      <w:pPr>
        <w:shd w:val="clear" w:color="auto" w:fill="FFFFFF"/>
        <w:spacing w:after="199"/>
        <w:jc w:val="center"/>
        <w:textAlignment w:val="baseline"/>
        <w:rPr>
          <w:b/>
          <w:bCs/>
          <w:color w:val="222222"/>
        </w:rPr>
      </w:pPr>
      <w:r>
        <w:rPr>
          <w:b/>
          <w:bCs/>
          <w:color w:val="222222"/>
        </w:rPr>
        <w:t>3. Финансовое обеспечение реализации Образовательной программы</w:t>
      </w:r>
    </w:p>
    <w:p w:rsidR="000C2C1A" w:rsidRDefault="0028092F">
      <w:pPr>
        <w:shd w:val="clear" w:color="auto" w:fill="FFFFFF"/>
        <w:jc w:val="both"/>
        <w:textAlignment w:val="baseline"/>
        <w:rPr>
          <w:color w:val="222222"/>
        </w:rPr>
      </w:pPr>
      <w:r>
        <w:rPr>
          <w:color w:val="222222"/>
        </w:rPr>
        <w:tab/>
        <w:t>3.1. Базовая организация осуществляет финансовое обеспечение реализации Организацией-участником части Образовательной программы в соответствии с Приложением № 1 к настоящему Договору, являющемся его неотъемлемой частью.</w:t>
      </w:r>
    </w:p>
    <w:p w:rsidR="000C2C1A" w:rsidRDefault="0028092F">
      <w:pPr>
        <w:shd w:val="clear" w:color="auto" w:fill="FFFFFF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3.2. Стоимость образовательных услуг составляет 42 000,00 (сорок две тысячи руб. 00 коп.) руб., не облагается налогом на добавленную стоимость на основании подпункта 14 пункта 2 статьи 149 Налогового кодекса Российской Федерации. Цена Договора является твердой, не подлежит изменению в ходе исполнения Договора. Источник финансирования – собственные средства бюджетных учреждений. </w:t>
      </w:r>
    </w:p>
    <w:p w:rsidR="000C2C1A" w:rsidRDefault="0028092F">
      <w:pPr>
        <w:shd w:val="clear" w:color="auto" w:fill="FFFFFF"/>
        <w:jc w:val="both"/>
        <w:textAlignment w:val="baseline"/>
        <w:rPr>
          <w:color w:val="222222"/>
        </w:rPr>
      </w:pPr>
      <w:r>
        <w:rPr>
          <w:bCs/>
          <w:color w:val="222222"/>
        </w:rPr>
        <w:tab/>
        <w:t>3.3</w:t>
      </w:r>
      <w:r>
        <w:rPr>
          <w:bCs/>
        </w:rPr>
        <w:t>. По окончании каждого учебного года с учетом результатов</w:t>
      </w:r>
      <w:r>
        <w:rPr>
          <w:bCs/>
          <w:color w:val="222222"/>
        </w:rPr>
        <w:t xml:space="preserve"> </w:t>
      </w:r>
      <w:r>
        <w:rPr>
          <w:color w:val="222222"/>
        </w:rPr>
        <w:t>оказания образовательной услуги</w:t>
      </w:r>
      <w:r>
        <w:rPr>
          <w:bCs/>
          <w:color w:val="222222"/>
        </w:rPr>
        <w:t xml:space="preserve"> </w:t>
      </w:r>
      <w:r>
        <w:rPr>
          <w:color w:val="222222"/>
        </w:rPr>
        <w:t>на основании предоставленной организацией-участником справки установленной формы, составляется Акт сдачи-приемки оказанных услуг в течение 5 (пяти) рабочих дней после завершения периода оказания образовательной услуги.</w:t>
      </w:r>
    </w:p>
    <w:p w:rsidR="000C2C1A" w:rsidRDefault="0028092F">
      <w:pPr>
        <w:shd w:val="clear" w:color="auto" w:fill="FFFFFF"/>
        <w:jc w:val="both"/>
        <w:textAlignment w:val="baseline"/>
        <w:rPr>
          <w:color w:val="00B0F0"/>
        </w:rPr>
      </w:pPr>
      <w:r>
        <w:rPr>
          <w:color w:val="222222"/>
        </w:rPr>
        <w:tab/>
        <w:t xml:space="preserve">3.4. </w:t>
      </w:r>
      <w:r>
        <w:rPr>
          <w:color w:val="000000"/>
        </w:rPr>
        <w:t>Оплата производится путем безналичного перечисления денежных средств, указанных в п. 3.2. настоящего Договора, на расчётный счёт Исполнителя в течение 5 (пяти) рабочих дней после подписания акта оказанных услуг.</w:t>
      </w:r>
    </w:p>
    <w:p w:rsidR="000C2C1A" w:rsidRDefault="0028092F">
      <w:pPr>
        <w:shd w:val="clear" w:color="auto" w:fill="FFFFFF"/>
        <w:jc w:val="both"/>
        <w:textAlignment w:val="baseline"/>
        <w:rPr>
          <w:color w:val="222222"/>
        </w:rPr>
      </w:pPr>
      <w:r>
        <w:rPr>
          <w:color w:val="222222"/>
        </w:rPr>
        <w:tab/>
        <w:t xml:space="preserve">3.5. </w:t>
      </w:r>
      <w:r>
        <w:rPr>
          <w:color w:val="000000"/>
        </w:rPr>
        <w:t>Организация-участник возвращает плату за обучение, если ординатор не может вовремя приступить к занятиям (болезнь, перемена места жительства и т.п.) и Базовая организация до начала обучения проинформировала об этом Организацию-участника. В этом случае Базовой организации возвращается вся сумма, внесённая за обучение аспиранта.</w:t>
      </w:r>
    </w:p>
    <w:p w:rsidR="000C2C1A" w:rsidRDefault="0028092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ab/>
        <w:t xml:space="preserve">3.6. В случае расторжения настоящего Договора и отчисления обучающегося из Базовой организации плата за обучение за прошедшие на момент отчисления периоды не возвращается. Произведённая оплата за обучение на текущем и последующих </w:t>
      </w:r>
      <w:proofErr w:type="gramStart"/>
      <w:r>
        <w:rPr>
          <w:color w:val="000000"/>
        </w:rPr>
        <w:t>семестрах</w:t>
      </w:r>
      <w:proofErr w:type="gramEnd"/>
      <w:r>
        <w:rPr>
          <w:color w:val="000000"/>
        </w:rPr>
        <w:t xml:space="preserve"> возвращается Базовой организации соразмерно оказанным Организации-участником платным образовательным услугам, т.е. со дня, следующего после приказа об отчислении обучающегося.</w:t>
      </w:r>
    </w:p>
    <w:p w:rsidR="000C2C1A" w:rsidRDefault="0028092F">
      <w:pPr>
        <w:shd w:val="clear" w:color="auto" w:fill="FFFFFF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3.7. По итогам приемки, Заказчик оформляет отдельно Акт приемки товаров, работ, услуг по унифицированной форме  0510452, утвержденной Приказом Минфина России от 15.04.2021 N 61н (Акт приемки (ф.0510452)). Указанный акт составляется и подписывается Заказчиком в порядке и на условиях, предусмотренных Приказом </w:t>
      </w:r>
      <w:r>
        <w:rPr>
          <w:color w:val="000000"/>
        </w:rPr>
        <w:lastRenderedPageBreak/>
        <w:t>Минфина России от 15.04.2021 N 61н и согласно учетной политике по бухгалтерскому учету учреждения.</w:t>
      </w:r>
    </w:p>
    <w:p w:rsidR="000C2C1A" w:rsidRDefault="0028092F">
      <w:pPr>
        <w:shd w:val="clear" w:color="auto" w:fill="FFFFFF"/>
        <w:jc w:val="both"/>
        <w:textAlignment w:val="baseline"/>
        <w:rPr>
          <w:color w:val="000000"/>
        </w:rPr>
      </w:pPr>
      <w:r>
        <w:rPr>
          <w:color w:val="000000"/>
        </w:rPr>
        <w:tab/>
        <w:t xml:space="preserve">Оформление и обмен документами о приемке может осуществляться по телекоммуникационным каналам связи через систему электронного документооборота с соблюдением требований российского законодательства, действующих на дату отправки документа. </w:t>
      </w:r>
    </w:p>
    <w:p w:rsidR="000C2C1A" w:rsidRDefault="0028092F">
      <w:pPr>
        <w:shd w:val="clear" w:color="auto" w:fill="FFFFFF"/>
        <w:jc w:val="both"/>
        <w:textAlignment w:val="baseline"/>
        <w:rPr>
          <w:color w:val="000000"/>
        </w:rPr>
      </w:pPr>
      <w:r>
        <w:rPr>
          <w:color w:val="000000"/>
        </w:rPr>
        <w:tab/>
        <w:t>Стороны производят сверку расчетов, которой подтверждается объем услуг, оказанных Исполнителем и принятых Заказчиком, а также размер суммы, перечисленной Заказчиком Исполнителю за оказанные услуги. Акты сверки расчетов (ф. 0510477) по унифицированной форме, установленной приказом Минфина России от 15.06.2021 № 61н.</w:t>
      </w:r>
    </w:p>
    <w:p w:rsidR="000C2C1A" w:rsidRDefault="000C2C1A">
      <w:pPr>
        <w:shd w:val="clear" w:color="auto" w:fill="FFFFFF"/>
        <w:spacing w:after="199"/>
        <w:jc w:val="both"/>
        <w:textAlignment w:val="baseline"/>
        <w:rPr>
          <w:color w:val="000000"/>
        </w:rPr>
      </w:pPr>
    </w:p>
    <w:p w:rsidR="000C2C1A" w:rsidRDefault="0028092F">
      <w:pPr>
        <w:suppressAutoHyphens w:val="0"/>
        <w:contextualSpacing/>
        <w:jc w:val="center"/>
        <w:rPr>
          <w:color w:val="000000"/>
        </w:rPr>
      </w:pPr>
      <w:r>
        <w:rPr>
          <w:rFonts w:eastAsia="Calibri"/>
          <w:b/>
          <w:color w:val="000000"/>
          <w:sz w:val="20"/>
          <w:szCs w:val="20"/>
        </w:rPr>
        <w:t>4. ОТВЕТСТВЕННОСТЬ СТОРОН</w:t>
      </w:r>
    </w:p>
    <w:p w:rsidR="000C2C1A" w:rsidRDefault="000C2C1A">
      <w:pPr>
        <w:suppressAutoHyphens w:val="0"/>
        <w:contextualSpacing/>
        <w:jc w:val="center"/>
        <w:rPr>
          <w:rFonts w:eastAsia="Calibri"/>
          <w:b/>
          <w:color w:val="000000"/>
          <w:sz w:val="20"/>
          <w:szCs w:val="20"/>
        </w:rPr>
      </w:pPr>
    </w:p>
    <w:p w:rsidR="000C2C1A" w:rsidRDefault="0028092F">
      <w:pPr>
        <w:widowControl w:val="0"/>
        <w:tabs>
          <w:tab w:val="left" w:pos="113"/>
          <w:tab w:val="left" w:pos="426"/>
          <w:tab w:val="left" w:pos="567"/>
        </w:tabs>
        <w:suppressAutoHyphens w:val="0"/>
        <w:contextualSpacing/>
        <w:jc w:val="both"/>
        <w:rPr>
          <w:color w:val="000000"/>
        </w:rPr>
      </w:pP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>4.1. В случаях неисполнения или ненадлежащего исполнения своих обязательств по Договору, Стороны несут ответственность в соответствии с законодательством РФ с уч</w:t>
      </w:r>
      <w:r>
        <w:rPr>
          <w:rFonts w:eastAsia="Calibri"/>
          <w:color w:val="000000"/>
        </w:rPr>
        <w:t>е</w:t>
      </w:r>
      <w:r>
        <w:rPr>
          <w:rFonts w:eastAsia="Calibri"/>
          <w:color w:val="000000"/>
        </w:rPr>
        <w:t xml:space="preserve">том условий настоящего Договора. </w:t>
      </w:r>
    </w:p>
    <w:p w:rsidR="000C2C1A" w:rsidRDefault="0028092F">
      <w:pPr>
        <w:widowControl w:val="0"/>
        <w:tabs>
          <w:tab w:val="left" w:pos="113"/>
          <w:tab w:val="left" w:pos="426"/>
          <w:tab w:val="left" w:pos="567"/>
        </w:tabs>
        <w:suppressAutoHyphens w:val="0"/>
        <w:contextualSpacing/>
        <w:jc w:val="both"/>
        <w:rPr>
          <w:color w:val="000000"/>
        </w:rPr>
      </w:pP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>4.2. Исполнитель не несёт ответственности в случае ненадлежащего оказания Услуг, если ненадлежащее исполнение явилось следствием недостоверности, недостато</w:t>
      </w:r>
      <w:r>
        <w:rPr>
          <w:rFonts w:eastAsia="Calibri"/>
          <w:color w:val="000000"/>
        </w:rPr>
        <w:t>ч</w:t>
      </w:r>
      <w:r>
        <w:rPr>
          <w:rFonts w:eastAsia="Calibri"/>
          <w:color w:val="000000"/>
        </w:rPr>
        <w:t xml:space="preserve">ности или несвоевременности предоставленных Заказчиком сведений, а также вследствие других нарушений условий настоящего Договора со стороны Заказчика. </w:t>
      </w:r>
    </w:p>
    <w:p w:rsidR="000C2C1A" w:rsidRDefault="0028092F">
      <w:pPr>
        <w:widowControl w:val="0"/>
        <w:tabs>
          <w:tab w:val="left" w:pos="113"/>
          <w:tab w:val="left" w:pos="426"/>
          <w:tab w:val="left" w:pos="567"/>
        </w:tabs>
        <w:suppressAutoHyphens w:val="0"/>
        <w:contextualSpacing/>
        <w:jc w:val="both"/>
        <w:rPr>
          <w:color w:val="000000"/>
        </w:rPr>
      </w:pP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>4.3. В любом случае размер ответственности Исполнителя в связи с неисполнен</w:t>
      </w:r>
      <w:r>
        <w:rPr>
          <w:rFonts w:eastAsia="Calibri"/>
          <w:color w:val="000000"/>
        </w:rPr>
        <w:t>и</w:t>
      </w:r>
      <w:r>
        <w:rPr>
          <w:rFonts w:eastAsia="Calibri"/>
          <w:color w:val="000000"/>
        </w:rPr>
        <w:t>ем/ненадлежащим исполнением Договора на оказание образовательных услуг не может превышать стоимость обучения.</w:t>
      </w:r>
    </w:p>
    <w:p w:rsidR="000C2C1A" w:rsidRDefault="0028092F">
      <w:pPr>
        <w:widowControl w:val="0"/>
        <w:tabs>
          <w:tab w:val="left" w:pos="113"/>
          <w:tab w:val="left" w:pos="426"/>
          <w:tab w:val="left" w:pos="567"/>
        </w:tabs>
        <w:suppressAutoHyphens w:val="0"/>
        <w:contextualSpacing/>
        <w:jc w:val="both"/>
        <w:rPr>
          <w:color w:val="000000"/>
        </w:rPr>
      </w:pP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>4.4. В случае если Заказчик/Слушатель по причинам, не зависящим от Исполнит</w:t>
      </w:r>
      <w:r>
        <w:rPr>
          <w:rFonts w:eastAsia="Calibri"/>
          <w:color w:val="000000"/>
        </w:rPr>
        <w:t>е</w:t>
      </w:r>
      <w:r>
        <w:rPr>
          <w:rFonts w:eastAsia="Calibri"/>
          <w:color w:val="000000"/>
        </w:rPr>
        <w:t>ля, не воспользовался Услугами и не уведомил Исполнителя о своём желании отказаться от Услуг и расторгнуть настоящий Договор, то по окончании срока обучения Услуга сч</w:t>
      </w:r>
      <w:r>
        <w:rPr>
          <w:rFonts w:eastAsia="Calibri"/>
          <w:color w:val="000000"/>
        </w:rPr>
        <w:t>и</w:t>
      </w:r>
      <w:r>
        <w:rPr>
          <w:rFonts w:eastAsia="Calibri"/>
          <w:color w:val="000000"/>
        </w:rPr>
        <w:t>тается оказанной надлежащим образом и оплаченные Исполнителю денежные средства возврату не подлежат.</w:t>
      </w:r>
    </w:p>
    <w:p w:rsidR="000C2C1A" w:rsidRDefault="0028092F">
      <w:pPr>
        <w:widowControl w:val="0"/>
        <w:tabs>
          <w:tab w:val="left" w:pos="113"/>
          <w:tab w:val="left" w:pos="426"/>
          <w:tab w:val="left" w:pos="567"/>
        </w:tabs>
        <w:suppressAutoHyphens w:val="0"/>
        <w:contextualSpacing/>
        <w:jc w:val="both"/>
        <w:rPr>
          <w:color w:val="000000"/>
        </w:rPr>
      </w:pP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>4.5. Исполнитель не несет ответственности за несоответствие предоставленной услуги ожиданиям Заказчика и/или за его субъективную оценку, такое несоответствие ожиданиям и/или отрицательная субъективная оценка не являются основаниями считать услуги оказанными некачественно, или не в согласованном объеме.</w:t>
      </w:r>
    </w:p>
    <w:p w:rsidR="000C2C1A" w:rsidRDefault="0028092F">
      <w:pPr>
        <w:widowControl w:val="0"/>
        <w:tabs>
          <w:tab w:val="left" w:pos="113"/>
          <w:tab w:val="left" w:pos="426"/>
          <w:tab w:val="left" w:pos="567"/>
        </w:tabs>
        <w:suppressAutoHyphens w:val="0"/>
        <w:contextualSpacing/>
        <w:jc w:val="both"/>
        <w:rPr>
          <w:color w:val="000000"/>
        </w:rPr>
      </w:pP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4.6. </w:t>
      </w:r>
      <w:proofErr w:type="gramStart"/>
      <w:r>
        <w:rPr>
          <w:rFonts w:eastAsia="Calibri"/>
          <w:color w:val="000000"/>
        </w:rPr>
        <w:t>Стороны освобождаются от ответственности за неисполнение или ненадлеж</w:t>
      </w:r>
      <w:r>
        <w:rPr>
          <w:rFonts w:eastAsia="Calibri"/>
          <w:color w:val="000000"/>
        </w:rPr>
        <w:t>а</w:t>
      </w:r>
      <w:r>
        <w:rPr>
          <w:rFonts w:eastAsia="Calibri"/>
          <w:color w:val="000000"/>
        </w:rPr>
        <w:t>щее исполнение своих обязательств по настоящему Договору, если таковые явились сле</w:t>
      </w:r>
      <w:r>
        <w:rPr>
          <w:rFonts w:eastAsia="Calibri"/>
          <w:color w:val="000000"/>
        </w:rPr>
        <w:t>д</w:t>
      </w:r>
      <w:r>
        <w:rPr>
          <w:rFonts w:eastAsia="Calibri"/>
          <w:color w:val="000000"/>
        </w:rPr>
        <w:t>ствием непредвиденных, непреодолимых обстоятельств, а именно землетрясения, пожара, наводнения, прочих стихийных бедствий, эпидемий, аварий, взрывов, военных действий, изменения законодательства, указов уполномоченных лиц, ненадлежащего исполнения своих обязанностей Интернет провайдерами, повлекшие за собой невозможность выпо</w:t>
      </w:r>
      <w:r>
        <w:rPr>
          <w:rFonts w:eastAsia="Calibri"/>
          <w:color w:val="000000"/>
        </w:rPr>
        <w:t>л</w:t>
      </w:r>
      <w:r>
        <w:rPr>
          <w:rFonts w:eastAsia="Calibri"/>
          <w:color w:val="000000"/>
        </w:rPr>
        <w:t>нения Сторонами своих обязательств по настоящему Договору.</w:t>
      </w:r>
      <w:proofErr w:type="gramEnd"/>
      <w:r>
        <w:rPr>
          <w:rFonts w:eastAsia="Calibri"/>
          <w:color w:val="000000"/>
        </w:rPr>
        <w:t xml:space="preserve"> В случае наступления этих обстоятель</w:t>
      </w:r>
      <w:proofErr w:type="gramStart"/>
      <w:r>
        <w:rPr>
          <w:rFonts w:eastAsia="Calibri"/>
          <w:color w:val="000000"/>
        </w:rPr>
        <w:t>ств Ст</w:t>
      </w:r>
      <w:proofErr w:type="gramEnd"/>
      <w:r>
        <w:rPr>
          <w:rFonts w:eastAsia="Calibri"/>
          <w:color w:val="000000"/>
        </w:rPr>
        <w:t>орона обязана в течение трёх рабочих дней уведомить об этом др</w:t>
      </w:r>
      <w:r>
        <w:rPr>
          <w:rFonts w:eastAsia="Calibri"/>
          <w:color w:val="000000"/>
        </w:rPr>
        <w:t>у</w:t>
      </w:r>
      <w:r>
        <w:rPr>
          <w:rFonts w:eastAsia="Calibri"/>
          <w:color w:val="000000"/>
        </w:rPr>
        <w:t>гую Сторону. Стороны предпримут все возможное, чтобы выполнить все обязательства по настоящему Договору и воспользуются возможностью переноса выполнения обязательств на согласованный срок.</w:t>
      </w:r>
    </w:p>
    <w:p w:rsidR="000C2C1A" w:rsidRDefault="0028092F">
      <w:pPr>
        <w:shd w:val="clear" w:color="auto" w:fill="FFFFFF"/>
        <w:spacing w:after="199"/>
        <w:jc w:val="center"/>
        <w:textAlignment w:val="baseline"/>
        <w:rPr>
          <w:b/>
          <w:bCs/>
          <w:color w:val="222222"/>
        </w:rPr>
      </w:pPr>
      <w:r>
        <w:rPr>
          <w:b/>
          <w:bCs/>
          <w:color w:val="222222"/>
        </w:rPr>
        <w:t>5. Срок действия Договора</w:t>
      </w:r>
    </w:p>
    <w:p w:rsidR="000C2C1A" w:rsidRDefault="0028092F" w:rsidP="007B2D52">
      <w:pPr>
        <w:shd w:val="clear" w:color="auto" w:fill="FFFFFF"/>
        <w:spacing w:after="199"/>
        <w:jc w:val="both"/>
        <w:textAlignment w:val="baseline"/>
        <w:rPr>
          <w:color w:val="222222"/>
        </w:rPr>
      </w:pPr>
      <w:r>
        <w:rPr>
          <w:color w:val="222222"/>
        </w:rPr>
        <w:tab/>
        <w:t xml:space="preserve">5.1. Настоящий Договор вступает в силу со дня его заключения и действует до </w:t>
      </w:r>
      <w:r w:rsidR="00D5385F">
        <w:rPr>
          <w:color w:val="222222"/>
        </w:rPr>
        <w:t>14.09.2026 г</w:t>
      </w:r>
      <w:r>
        <w:rPr>
          <w:color w:val="222222"/>
        </w:rPr>
        <w:t>.</w:t>
      </w:r>
      <w:r w:rsidR="007B2D52">
        <w:rPr>
          <w:color w:val="222222"/>
        </w:rPr>
        <w:t xml:space="preserve"> </w:t>
      </w:r>
      <w:r w:rsidR="007B2D52" w:rsidRPr="007B2D52">
        <w:rPr>
          <w:color w:val="222222"/>
        </w:rPr>
        <w:t>Истечение срока действия настоящего Договора не освобождает Стор</w:t>
      </w:r>
      <w:r w:rsidR="007B2D52">
        <w:rPr>
          <w:color w:val="222222"/>
        </w:rPr>
        <w:t xml:space="preserve">оны от исполнения обязательств, </w:t>
      </w:r>
      <w:r w:rsidR="007B2D52" w:rsidRPr="007B2D52">
        <w:rPr>
          <w:color w:val="222222"/>
        </w:rPr>
        <w:t>возникших по настоящему Договору.</w:t>
      </w:r>
    </w:p>
    <w:p w:rsidR="000C2C1A" w:rsidRDefault="0028092F">
      <w:pPr>
        <w:shd w:val="clear" w:color="auto" w:fill="FFFFFF"/>
        <w:spacing w:after="199"/>
        <w:jc w:val="both"/>
        <w:textAlignment w:val="baseline"/>
      </w:pPr>
      <w:r>
        <w:rPr>
          <w:color w:val="222222"/>
        </w:rPr>
        <w:tab/>
        <w:t xml:space="preserve">5.2. Настоящий Договор заключен на период реализации Образовательной программы, предусмотренный пунктом </w:t>
      </w:r>
      <w:r>
        <w:t>1.4</w:t>
      </w:r>
      <w:r>
        <w:rPr>
          <w:color w:val="4F81BD" w:themeColor="accent1"/>
        </w:rPr>
        <w:t xml:space="preserve"> </w:t>
      </w:r>
      <w:r>
        <w:rPr>
          <w:color w:val="222222"/>
        </w:rPr>
        <w:t>настоящего Договора.</w:t>
      </w:r>
      <w:r>
        <w:t xml:space="preserve"> </w:t>
      </w:r>
    </w:p>
    <w:p w:rsidR="000C2C1A" w:rsidRDefault="000C2C1A">
      <w:pPr>
        <w:tabs>
          <w:tab w:val="left" w:leader="underscore" w:pos="1508"/>
        </w:tabs>
        <w:rPr>
          <w:color w:val="000000"/>
        </w:rPr>
      </w:pPr>
    </w:p>
    <w:p w:rsidR="000C2C1A" w:rsidRDefault="0028092F">
      <w:pPr>
        <w:widowControl w:val="0"/>
        <w:tabs>
          <w:tab w:val="left" w:pos="-709"/>
        </w:tabs>
        <w:ind w:left="456" w:hanging="456"/>
        <w:jc w:val="center"/>
        <w:rPr>
          <w:color w:val="000000"/>
        </w:rPr>
      </w:pPr>
      <w:r>
        <w:rPr>
          <w:color w:val="000000"/>
        </w:rPr>
        <w:lastRenderedPageBreak/>
        <w:t>6. АНТИКОРРУПЦИОННАЯ ОГОВОРКА</w:t>
      </w:r>
    </w:p>
    <w:p w:rsidR="000C2C1A" w:rsidRDefault="0028092F">
      <w:pPr>
        <w:widowControl w:val="0"/>
        <w:tabs>
          <w:tab w:val="left" w:pos="-709"/>
        </w:tabs>
        <w:jc w:val="both"/>
        <w:rPr>
          <w:color w:val="000000"/>
        </w:rPr>
      </w:pPr>
      <w:r>
        <w:rPr>
          <w:color w:val="000000"/>
        </w:rPr>
        <w:tab/>
        <w:t>6.1. Стороны подтверждают,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(далее - антикоррупционные требования). Стороны обязуются обеспечить соблюдение антикоррупционных требований при исполнении настоящего договора своими работниками, представителями, аффилированными лицами и иными контрагентами, привлекаемыми ими для исполнения Договора. Для целей определения ответственности Сторон по Договору нарушение антикоррупционных требований указанными лицами признается их нарушением, совершенным Стороной.</w:t>
      </w:r>
    </w:p>
    <w:p w:rsidR="000C2C1A" w:rsidRDefault="0028092F">
      <w:pPr>
        <w:widowControl w:val="0"/>
        <w:tabs>
          <w:tab w:val="left" w:pos="-709"/>
        </w:tabs>
        <w:jc w:val="both"/>
        <w:rPr>
          <w:color w:val="000000"/>
        </w:rPr>
      </w:pPr>
      <w:r>
        <w:rPr>
          <w:color w:val="000000"/>
        </w:rPr>
        <w:tab/>
        <w:t xml:space="preserve">6.2. </w:t>
      </w:r>
      <w:proofErr w:type="gramStart"/>
      <w:r>
        <w:rPr>
          <w:color w:val="000000"/>
        </w:rPr>
        <w:t>При исполнении обязательств по Договору Стороны, их аффилированные лица не коррумпируют другую Сторону и/или третьих лиц,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proofErr w:type="gramEnd"/>
    </w:p>
    <w:p w:rsidR="000C2C1A" w:rsidRDefault="0028092F">
      <w:pPr>
        <w:widowControl w:val="0"/>
        <w:tabs>
          <w:tab w:val="left" w:pos="-709"/>
        </w:tabs>
        <w:jc w:val="both"/>
        <w:rPr>
          <w:color w:val="000000"/>
        </w:rPr>
      </w:pPr>
      <w:r>
        <w:rPr>
          <w:color w:val="000000"/>
        </w:rPr>
        <w:tab/>
        <w:t>6.3. Сторона, которой стало известно о фактах нарушения антикоррупционных требований в связи с заключением и исполнением Договора, обязана письменно уведомить об этом другую Сторону в течение 3 (трех) рабочих дней.</w:t>
      </w:r>
    </w:p>
    <w:p w:rsidR="000C2C1A" w:rsidRDefault="0028092F">
      <w:pPr>
        <w:widowControl w:val="0"/>
        <w:tabs>
          <w:tab w:val="left" w:pos="-709"/>
        </w:tabs>
        <w:jc w:val="both"/>
        <w:rPr>
          <w:color w:val="000000"/>
        </w:rPr>
      </w:pPr>
      <w:r>
        <w:rPr>
          <w:color w:val="000000"/>
        </w:rPr>
        <w:tab/>
        <w:t xml:space="preserve">6.4. Сторона, у которой появились обоснованные подозрения в получении доходов с нарушением антикоррупционных требований, может направить другой Стороне запрос о представлении документов и информации, необходимых для проверки таких подозрений, за исключением документов и информации, доступ к которым ограничен в соответствии с федеральными законами. </w:t>
      </w:r>
      <w:proofErr w:type="gramStart"/>
      <w:r>
        <w:rPr>
          <w:color w:val="000000"/>
        </w:rPr>
        <w:t>Сторона, получившая указанный запрос, обязана дать на него мотивированный ответ, а также представить другой Стороне запрашиваемые документы и информацию (либо указать предусмотренные федеральным законом основания для отказа в их представлении) в течение 5 (пяти) рабочих дней после получения запроса, если иной срок не будет установлен по соглашению Сторон.</w:t>
      </w:r>
      <w:proofErr w:type="gramEnd"/>
    </w:p>
    <w:p w:rsidR="000C2C1A" w:rsidRDefault="0028092F">
      <w:pPr>
        <w:widowControl w:val="0"/>
        <w:tabs>
          <w:tab w:val="left" w:pos="-709"/>
        </w:tabs>
        <w:jc w:val="both"/>
        <w:rPr>
          <w:color w:val="000000"/>
        </w:rPr>
      </w:pPr>
      <w:r>
        <w:rPr>
          <w:color w:val="000000"/>
        </w:rPr>
        <w:tab/>
        <w:t xml:space="preserve">6.5. </w:t>
      </w:r>
      <w:proofErr w:type="gramStart"/>
      <w:r>
        <w:rPr>
          <w:color w:val="000000"/>
        </w:rPr>
        <w:t>При наличии доказательств получения доходов с нарушением антикоррупционных требований, а также при наличии обоснованных подозрений в этом и неисполнении другой Стороной обязанности представить запрашиваемые документы и информацию Сторона вправе в одностороннем порядке приостановить исполнение своих обязательств по Договору, в том числе оплату по Договору, до урегулирования Сторонами спора или его разрешения в судебном порядке.</w:t>
      </w:r>
      <w:proofErr w:type="gramEnd"/>
    </w:p>
    <w:p w:rsidR="000C2C1A" w:rsidRDefault="0028092F">
      <w:pPr>
        <w:widowControl w:val="0"/>
        <w:tabs>
          <w:tab w:val="left" w:pos="-709"/>
        </w:tabs>
        <w:jc w:val="both"/>
        <w:rPr>
          <w:color w:val="000000"/>
        </w:rPr>
      </w:pPr>
      <w:r>
        <w:rPr>
          <w:color w:val="000000"/>
        </w:rPr>
        <w:tab/>
        <w:t>6.6. В случае нарушения одной Стороной обязательств по настоящей Антикоррупционной оговорке другая Сторона направляет обоснованные материалы компетентным органам в соответствии с применимым законодательством Российской Федерации.</w:t>
      </w:r>
    </w:p>
    <w:p w:rsidR="000C2C1A" w:rsidRDefault="000C2C1A">
      <w:pPr>
        <w:tabs>
          <w:tab w:val="left" w:leader="underscore" w:pos="1508"/>
        </w:tabs>
      </w:pPr>
    </w:p>
    <w:p w:rsidR="000C2C1A" w:rsidRDefault="0028092F">
      <w:pPr>
        <w:shd w:val="clear" w:color="auto" w:fill="FFFFFF"/>
        <w:spacing w:after="199"/>
        <w:jc w:val="center"/>
        <w:textAlignment w:val="baseline"/>
        <w:rPr>
          <w:b/>
          <w:bCs/>
          <w:color w:val="222222"/>
        </w:rPr>
      </w:pPr>
      <w:r>
        <w:rPr>
          <w:b/>
          <w:bCs/>
          <w:color w:val="222222"/>
        </w:rPr>
        <w:t>7. Заключительные положения</w:t>
      </w:r>
    </w:p>
    <w:p w:rsidR="000C2C1A" w:rsidRDefault="0028092F">
      <w:pPr>
        <w:shd w:val="clear" w:color="auto" w:fill="FFFFFF"/>
        <w:spacing w:after="199"/>
        <w:jc w:val="both"/>
        <w:textAlignment w:val="baseline"/>
        <w:rPr>
          <w:color w:val="222222"/>
        </w:rPr>
      </w:pPr>
      <w:r>
        <w:rPr>
          <w:color w:val="222222"/>
        </w:rPr>
        <w:tab/>
        <w:t xml:space="preserve">7.1. Условия, на которых заключен Договор, могут быть изменены по </w:t>
      </w:r>
      <w:r>
        <w:t>письменному</w:t>
      </w:r>
      <w:r>
        <w:rPr>
          <w:color w:val="222222"/>
        </w:rPr>
        <w:t xml:space="preserve"> соглашению Сторон или в соответствии с законодательством Российской Федерации.</w:t>
      </w:r>
    </w:p>
    <w:p w:rsidR="000C2C1A" w:rsidRDefault="0028092F">
      <w:pPr>
        <w:shd w:val="clear" w:color="auto" w:fill="FFFFFF"/>
        <w:spacing w:after="199"/>
        <w:jc w:val="both"/>
        <w:textAlignment w:val="baseline"/>
        <w:rPr>
          <w:color w:val="222222"/>
        </w:rPr>
      </w:pPr>
      <w:r>
        <w:rPr>
          <w:color w:val="222222"/>
        </w:rPr>
        <w:tab/>
        <w:t xml:space="preserve">7.2. </w:t>
      </w:r>
      <w:proofErr w:type="gramStart"/>
      <w:r>
        <w:rPr>
          <w:color w:val="222222"/>
        </w:rPr>
        <w:t>Договор</w:t>
      </w:r>
      <w:proofErr w:type="gramEnd"/>
      <w:r>
        <w:rPr>
          <w:color w:val="222222"/>
        </w:rPr>
        <w:t xml:space="preserve"> может быть расторгнут по соглашению Сторон или в судебном порядке по основаниям, предусмотренным законодательством Российской Федерации.</w:t>
      </w:r>
    </w:p>
    <w:p w:rsidR="000C2C1A" w:rsidRDefault="0028092F">
      <w:pPr>
        <w:shd w:val="clear" w:color="auto" w:fill="FFFFFF"/>
        <w:spacing w:after="199"/>
        <w:jc w:val="both"/>
        <w:textAlignment w:val="baseline"/>
        <w:rPr>
          <w:color w:val="222222"/>
        </w:rPr>
      </w:pPr>
      <w:r>
        <w:rPr>
          <w:color w:val="222222"/>
        </w:rPr>
        <w:tab/>
        <w:t>7.3. Действие Договора прекращается в случае прекращения осуществления образовательной деятельности Базовой организации, приостановления действия или аннулирования лицензии на осуществление образовательной деятельности Базовой организации, прекращения деятельности Организации-участника, приостановления действия или аннулирования лицензии на осуществление образовательной деятельности Организации-участника.</w:t>
      </w:r>
    </w:p>
    <w:p w:rsidR="000C2C1A" w:rsidRDefault="0028092F">
      <w:pPr>
        <w:shd w:val="clear" w:color="auto" w:fill="FFFFFF"/>
        <w:spacing w:after="199"/>
        <w:jc w:val="both"/>
        <w:textAlignment w:val="baseline"/>
        <w:rPr>
          <w:color w:val="222222"/>
        </w:rPr>
      </w:pPr>
      <w:r>
        <w:rPr>
          <w:color w:val="222222"/>
        </w:rPr>
        <w:lastRenderedPageBreak/>
        <w:tab/>
        <w:t>7.4. Все споры, возникающие между Сторонами по настоящему Договору, разрешаются Сторонами в порядке, установленном законодательством Российской Федерации.</w:t>
      </w:r>
    </w:p>
    <w:p w:rsidR="000C2C1A" w:rsidRDefault="0028092F">
      <w:pPr>
        <w:shd w:val="clear" w:color="auto" w:fill="FFFFFF"/>
        <w:spacing w:after="199"/>
        <w:jc w:val="both"/>
        <w:textAlignment w:val="baseline"/>
        <w:rPr>
          <w:color w:val="222222"/>
        </w:rPr>
      </w:pPr>
      <w:r>
        <w:rPr>
          <w:color w:val="222222"/>
        </w:rPr>
        <w:tab/>
        <w:t>7.5.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0C2C1A" w:rsidRDefault="0028092F">
      <w:pPr>
        <w:shd w:val="clear" w:color="auto" w:fill="FFFFFF"/>
        <w:spacing w:after="199"/>
        <w:jc w:val="both"/>
        <w:textAlignment w:val="baseline"/>
        <w:rPr>
          <w:color w:val="222222"/>
        </w:rPr>
      </w:pPr>
      <w:r>
        <w:rPr>
          <w:color w:val="222222"/>
        </w:rPr>
        <w:tab/>
        <w:t xml:space="preserve">7.6. </w:t>
      </w:r>
      <w:r>
        <w:t xml:space="preserve"> </w:t>
      </w:r>
      <w:r>
        <w:rPr>
          <w:color w:val="222222"/>
        </w:rPr>
        <w:t>К Договору прилагаются и являются его неотъемлемой частью:</w:t>
      </w:r>
    </w:p>
    <w:p w:rsidR="00D5385F" w:rsidRPr="00D5385F" w:rsidRDefault="0028092F" w:rsidP="00D5385F">
      <w:pPr>
        <w:shd w:val="clear" w:color="auto" w:fill="FFFFFF"/>
        <w:jc w:val="both"/>
        <w:textAlignment w:val="baseline"/>
        <w:rPr>
          <w:color w:val="222222"/>
        </w:rPr>
      </w:pPr>
      <w:r>
        <w:rPr>
          <w:color w:val="222222"/>
        </w:rPr>
        <w:t xml:space="preserve">приложение N 1 - Стоимость </w:t>
      </w:r>
      <w:r w:rsidR="00D5385F" w:rsidRPr="00D5385F">
        <w:rPr>
          <w:color w:val="222222"/>
        </w:rPr>
        <w:t>услуг по  реализации образовательных программ</w:t>
      </w:r>
    </w:p>
    <w:p w:rsidR="00D5385F" w:rsidRDefault="00D5385F" w:rsidP="00D5385F">
      <w:pPr>
        <w:shd w:val="clear" w:color="auto" w:fill="FFFFFF"/>
        <w:jc w:val="both"/>
        <w:textAlignment w:val="baseline"/>
        <w:rPr>
          <w:color w:val="222222"/>
        </w:rPr>
      </w:pPr>
      <w:r w:rsidRPr="00D5385F">
        <w:rPr>
          <w:color w:val="222222"/>
        </w:rPr>
        <w:t>подготовки кадров высшей квалификации в ординатуре с использованием сетевой формы</w:t>
      </w:r>
    </w:p>
    <w:p w:rsidR="00D5385F" w:rsidRDefault="00D5385F" w:rsidP="00D5385F">
      <w:pPr>
        <w:shd w:val="clear" w:color="auto" w:fill="FFFFFF"/>
        <w:jc w:val="both"/>
        <w:textAlignment w:val="baseline"/>
        <w:rPr>
          <w:color w:val="222222"/>
        </w:rPr>
      </w:pPr>
    </w:p>
    <w:p w:rsidR="00D5385F" w:rsidRDefault="00D5385F" w:rsidP="00D5385F">
      <w:pPr>
        <w:shd w:val="clear" w:color="auto" w:fill="FFFFFF"/>
        <w:jc w:val="both"/>
        <w:textAlignment w:val="baseline"/>
        <w:rPr>
          <w:color w:val="222222"/>
        </w:rPr>
      </w:pPr>
    </w:p>
    <w:p w:rsidR="000C2C1A" w:rsidRDefault="0028092F" w:rsidP="00D5385F">
      <w:pPr>
        <w:shd w:val="clear" w:color="auto" w:fill="FFFFFF"/>
        <w:jc w:val="center"/>
        <w:textAlignment w:val="baseline"/>
        <w:rPr>
          <w:b/>
          <w:bCs/>
        </w:rPr>
      </w:pPr>
      <w:r>
        <w:rPr>
          <w:b/>
          <w:bCs/>
        </w:rPr>
        <w:t>8. Адреса, банковские реквизиты и подписи Сторон</w:t>
      </w:r>
    </w:p>
    <w:tbl>
      <w:tblPr>
        <w:tblStyle w:val="af1"/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0C2C1A">
        <w:tc>
          <w:tcPr>
            <w:tcW w:w="4785" w:type="dxa"/>
          </w:tcPr>
          <w:p w:rsidR="000C2C1A" w:rsidRPr="00AC3090" w:rsidRDefault="0028092F">
            <w:pPr>
              <w:rPr>
                <w:bCs/>
                <w:sz w:val="20"/>
                <w:szCs w:val="20"/>
              </w:rPr>
            </w:pPr>
            <w:r w:rsidRPr="00AC3090">
              <w:rPr>
                <w:bCs/>
                <w:sz w:val="20"/>
                <w:szCs w:val="20"/>
              </w:rPr>
              <w:t>Заказчик:</w:t>
            </w:r>
          </w:p>
          <w:p w:rsidR="000C2C1A" w:rsidRDefault="0028092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ФГБНУ НЦ ПЗСРЧ</w:t>
            </w:r>
          </w:p>
          <w:p w:rsidR="000C2C1A" w:rsidRDefault="00280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адрес:</w:t>
            </w:r>
          </w:p>
          <w:p w:rsidR="000C2C1A" w:rsidRDefault="0028092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664003, г. </w:t>
            </w:r>
            <w:r>
              <w:rPr>
                <w:color w:val="000000" w:themeColor="text1"/>
                <w:sz w:val="20"/>
                <w:szCs w:val="20"/>
              </w:rPr>
              <w:t>Иркутск, ул. Тимирязева, 16</w:t>
            </w:r>
          </w:p>
          <w:p w:rsidR="000C2C1A" w:rsidRDefault="0028092F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Тел.: (3952)20-73-67, факс 20-76-36</w:t>
            </w:r>
          </w:p>
          <w:p w:rsidR="000C2C1A" w:rsidRPr="00142BC9" w:rsidRDefault="0028092F">
            <w:pPr>
              <w:rPr>
                <w:rFonts w:eastAsiaTheme="minorHAnsi"/>
                <w:color w:val="000000" w:themeColor="text1"/>
                <w:sz w:val="20"/>
                <w:szCs w:val="20"/>
                <w:lang w:val="en-US" w:eastAsia="en-US"/>
              </w:rPr>
            </w:pPr>
            <w:r>
              <w:rPr>
                <w:color w:val="000000" w:themeColor="text1"/>
                <w:sz w:val="20"/>
                <w:szCs w:val="20"/>
                <w:lang w:val="de-DE"/>
              </w:rPr>
              <w:t>e</w:t>
            </w:r>
            <w:r w:rsidRPr="00142BC9">
              <w:rPr>
                <w:color w:val="000000" w:themeColor="text1"/>
                <w:sz w:val="20"/>
                <w:szCs w:val="20"/>
                <w:lang w:val="en-US"/>
              </w:rPr>
              <w:t>-</w:t>
            </w:r>
            <w:proofErr w:type="spellStart"/>
            <w:r>
              <w:rPr>
                <w:color w:val="000000" w:themeColor="text1"/>
                <w:sz w:val="20"/>
                <w:szCs w:val="20"/>
                <w:lang w:val="de-DE"/>
              </w:rPr>
              <w:t>mail</w:t>
            </w:r>
            <w:proofErr w:type="spellEnd"/>
            <w:r w:rsidRPr="00142BC9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hyperlink r:id="rId6">
              <w:r>
                <w:rPr>
                  <w:rStyle w:val="a5"/>
                  <w:color w:val="000000" w:themeColor="text1"/>
                  <w:sz w:val="20"/>
                  <w:szCs w:val="20"/>
                  <w:lang w:val="de-DE"/>
                </w:rPr>
                <w:t>iphr</w:t>
              </w:r>
              <w:r w:rsidRPr="00142BC9">
                <w:rPr>
                  <w:rStyle w:val="a5"/>
                  <w:color w:val="000000" w:themeColor="text1"/>
                  <w:sz w:val="20"/>
                  <w:szCs w:val="20"/>
                  <w:lang w:val="en-US"/>
                </w:rPr>
                <w:t>@</w:t>
              </w:r>
              <w:r>
                <w:rPr>
                  <w:rStyle w:val="a5"/>
                  <w:color w:val="000000" w:themeColor="text1"/>
                  <w:sz w:val="20"/>
                  <w:szCs w:val="20"/>
                  <w:lang w:val="de-DE"/>
                </w:rPr>
                <w:t>sbamsr</w:t>
              </w:r>
              <w:r w:rsidRPr="00142BC9">
                <w:rPr>
                  <w:rStyle w:val="a5"/>
                  <w:color w:val="000000" w:themeColor="text1"/>
                  <w:sz w:val="20"/>
                  <w:szCs w:val="20"/>
                  <w:lang w:val="en-US"/>
                </w:rPr>
                <w:t>.</w:t>
              </w:r>
              <w:r>
                <w:rPr>
                  <w:rStyle w:val="a5"/>
                  <w:color w:val="000000" w:themeColor="text1"/>
                  <w:sz w:val="20"/>
                  <w:szCs w:val="20"/>
                  <w:lang w:val="de-DE"/>
                </w:rPr>
                <w:t>irk</w:t>
              </w:r>
              <w:r w:rsidRPr="00142BC9">
                <w:rPr>
                  <w:rStyle w:val="a5"/>
                  <w:color w:val="000000" w:themeColor="text1"/>
                  <w:sz w:val="20"/>
                  <w:szCs w:val="20"/>
                  <w:lang w:val="en-US"/>
                </w:rPr>
                <w:t>.</w:t>
              </w:r>
              <w:proofErr w:type="spellStart"/>
              <w:r>
                <w:rPr>
                  <w:rStyle w:val="a5"/>
                  <w:color w:val="000000" w:themeColor="text1"/>
                  <w:sz w:val="20"/>
                  <w:szCs w:val="20"/>
                  <w:lang w:val="de-DE"/>
                </w:rPr>
                <w:t>ru</w:t>
              </w:r>
              <w:proofErr w:type="spellEnd"/>
            </w:hyperlink>
          </w:p>
          <w:p w:rsidR="000C2C1A" w:rsidRDefault="00280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Банковские реквизиты:</w:t>
            </w:r>
          </w:p>
          <w:p w:rsidR="000C2C1A" w:rsidRDefault="0028092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 3808049193 КПП 380801001</w:t>
            </w:r>
          </w:p>
          <w:p w:rsidR="008E52F8" w:rsidRPr="008E52F8" w:rsidRDefault="008E52F8" w:rsidP="008E52F8">
            <w:pPr>
              <w:rPr>
                <w:sz w:val="20"/>
                <w:szCs w:val="20"/>
              </w:rPr>
            </w:pPr>
            <w:r w:rsidRPr="008E52F8">
              <w:rPr>
                <w:sz w:val="20"/>
                <w:szCs w:val="20"/>
              </w:rPr>
              <w:t xml:space="preserve">УФК по Приморскому краю (ФГБНУ НЦ ПЗСРЧ) </w:t>
            </w:r>
          </w:p>
          <w:p w:rsidR="008E52F8" w:rsidRPr="008E52F8" w:rsidRDefault="008E52F8" w:rsidP="008E52F8">
            <w:pPr>
              <w:rPr>
                <w:sz w:val="20"/>
                <w:szCs w:val="20"/>
              </w:rPr>
            </w:pPr>
            <w:proofErr w:type="gramStart"/>
            <w:r w:rsidRPr="008E52F8">
              <w:rPr>
                <w:sz w:val="20"/>
                <w:szCs w:val="20"/>
              </w:rPr>
              <w:t>л</w:t>
            </w:r>
            <w:proofErr w:type="gramEnd"/>
            <w:r w:rsidRPr="008E52F8">
              <w:rPr>
                <w:sz w:val="20"/>
                <w:szCs w:val="20"/>
              </w:rPr>
              <w:t>/с 20346Х68240; л/с 22346Х68240</w:t>
            </w:r>
          </w:p>
          <w:p w:rsidR="008E52F8" w:rsidRPr="008E52F8" w:rsidRDefault="008E52F8" w:rsidP="008E52F8">
            <w:pPr>
              <w:rPr>
                <w:sz w:val="20"/>
                <w:szCs w:val="20"/>
              </w:rPr>
            </w:pPr>
            <w:proofErr w:type="gramStart"/>
            <w:r w:rsidRPr="008E52F8">
              <w:rPr>
                <w:sz w:val="20"/>
                <w:szCs w:val="20"/>
              </w:rPr>
              <w:t>р</w:t>
            </w:r>
            <w:proofErr w:type="gramEnd"/>
            <w:r w:rsidRPr="008E52F8">
              <w:rPr>
                <w:sz w:val="20"/>
                <w:szCs w:val="20"/>
              </w:rPr>
              <w:t>/с 03214643000000012010</w:t>
            </w:r>
          </w:p>
          <w:p w:rsidR="008E52F8" w:rsidRPr="008E52F8" w:rsidRDefault="008E52F8" w:rsidP="008E52F8">
            <w:pPr>
              <w:rPr>
                <w:sz w:val="20"/>
                <w:szCs w:val="20"/>
              </w:rPr>
            </w:pPr>
            <w:r w:rsidRPr="008E52F8">
              <w:rPr>
                <w:sz w:val="20"/>
                <w:szCs w:val="20"/>
              </w:rPr>
              <w:t xml:space="preserve">ОКЦ № 1 ДГУ Банка России//УФК по Приморскому краю, г. Владивосток </w:t>
            </w:r>
          </w:p>
          <w:p w:rsidR="008E52F8" w:rsidRPr="008E52F8" w:rsidRDefault="008E52F8" w:rsidP="008E52F8">
            <w:pPr>
              <w:rPr>
                <w:sz w:val="20"/>
                <w:szCs w:val="20"/>
              </w:rPr>
            </w:pPr>
            <w:r w:rsidRPr="008E52F8">
              <w:rPr>
                <w:sz w:val="20"/>
                <w:szCs w:val="20"/>
              </w:rPr>
              <w:t>ЕКС (</w:t>
            </w:r>
            <w:proofErr w:type="spellStart"/>
            <w:proofErr w:type="gramStart"/>
            <w:r w:rsidRPr="008E52F8">
              <w:rPr>
                <w:sz w:val="20"/>
                <w:szCs w:val="20"/>
              </w:rPr>
              <w:t>кор</w:t>
            </w:r>
            <w:proofErr w:type="spellEnd"/>
            <w:r w:rsidRPr="008E52F8">
              <w:rPr>
                <w:sz w:val="20"/>
                <w:szCs w:val="20"/>
              </w:rPr>
              <w:t>. счет</w:t>
            </w:r>
            <w:proofErr w:type="gramEnd"/>
            <w:r w:rsidRPr="008E52F8">
              <w:rPr>
                <w:sz w:val="20"/>
                <w:szCs w:val="20"/>
              </w:rPr>
              <w:t>) 40102810545370000012</w:t>
            </w:r>
          </w:p>
          <w:p w:rsidR="000C2C1A" w:rsidRDefault="008E52F8" w:rsidP="008E52F8">
            <w:pPr>
              <w:rPr>
                <w:sz w:val="20"/>
                <w:szCs w:val="20"/>
              </w:rPr>
            </w:pPr>
            <w:r w:rsidRPr="008E52F8">
              <w:rPr>
                <w:sz w:val="20"/>
                <w:szCs w:val="20"/>
              </w:rPr>
              <w:t>БИК 010507002</w:t>
            </w:r>
          </w:p>
          <w:p w:rsidR="000C2C1A" w:rsidRDefault="000C2C1A">
            <w:pPr>
              <w:rPr>
                <w:sz w:val="20"/>
                <w:szCs w:val="20"/>
              </w:rPr>
            </w:pPr>
          </w:p>
          <w:p w:rsidR="000C2C1A" w:rsidRDefault="000C2C1A">
            <w:pPr>
              <w:rPr>
                <w:sz w:val="20"/>
                <w:szCs w:val="20"/>
              </w:rPr>
            </w:pPr>
          </w:p>
          <w:p w:rsidR="000C2C1A" w:rsidRDefault="002809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0C2C1A" w:rsidRDefault="000C2C1A">
            <w:pPr>
              <w:rPr>
                <w:sz w:val="20"/>
                <w:szCs w:val="20"/>
              </w:rPr>
            </w:pPr>
          </w:p>
          <w:p w:rsidR="000C2C1A" w:rsidRDefault="0028092F">
            <w:pPr>
              <w:spacing w:before="240" w:after="240"/>
              <w:jc w:val="center"/>
              <w:rPr>
                <w:b/>
                <w:bCs/>
              </w:rPr>
            </w:pPr>
            <w:r>
              <w:rPr>
                <w:sz w:val="20"/>
                <w:szCs w:val="20"/>
              </w:rPr>
              <w:t>__________________ Л.В. Рычкова</w:t>
            </w:r>
          </w:p>
        </w:tc>
        <w:tc>
          <w:tcPr>
            <w:tcW w:w="4785" w:type="dxa"/>
          </w:tcPr>
          <w:p w:rsidR="000C2C1A" w:rsidRPr="00AC3090" w:rsidRDefault="0028092F">
            <w:pPr>
              <w:rPr>
                <w:b/>
                <w:sz w:val="20"/>
                <w:szCs w:val="20"/>
              </w:rPr>
            </w:pPr>
            <w:r w:rsidRPr="00AC3090">
              <w:rPr>
                <w:b/>
                <w:sz w:val="20"/>
                <w:szCs w:val="20"/>
              </w:rPr>
              <w:t>Исполнитель:</w:t>
            </w:r>
          </w:p>
          <w:p w:rsidR="000C2C1A" w:rsidRDefault="000C2C1A">
            <w:pPr>
              <w:jc w:val="both"/>
              <w:rPr>
                <w:rStyle w:val="fontstyle01"/>
                <w:rFonts w:ascii="Times New Roman" w:hAnsi="Times New Roman"/>
                <w:b/>
                <w:color w:val="auto"/>
                <w:sz w:val="20"/>
                <w:szCs w:val="20"/>
              </w:rPr>
            </w:pPr>
          </w:p>
          <w:p w:rsidR="000C2C1A" w:rsidRDefault="000C2C1A">
            <w:pPr>
              <w:rPr>
                <w:sz w:val="20"/>
                <w:szCs w:val="20"/>
              </w:rPr>
            </w:pPr>
          </w:p>
        </w:tc>
      </w:tr>
    </w:tbl>
    <w:p w:rsidR="000C2C1A" w:rsidRDefault="000C2C1A">
      <w:pPr>
        <w:spacing w:before="240" w:after="240"/>
        <w:jc w:val="center"/>
        <w:rPr>
          <w:b/>
          <w:bCs/>
        </w:rPr>
      </w:pPr>
    </w:p>
    <w:p w:rsidR="000C2C1A" w:rsidRDefault="000C2C1A">
      <w:pPr>
        <w:spacing w:before="240" w:after="240"/>
        <w:jc w:val="center"/>
        <w:rPr>
          <w:b/>
          <w:bCs/>
        </w:rPr>
      </w:pPr>
    </w:p>
    <w:p w:rsidR="000C2C1A" w:rsidRDefault="000C2C1A">
      <w:pPr>
        <w:spacing w:before="240" w:after="240"/>
        <w:jc w:val="center"/>
        <w:rPr>
          <w:b/>
          <w:bCs/>
        </w:rPr>
      </w:pPr>
    </w:p>
    <w:p w:rsidR="000C2C1A" w:rsidRDefault="000C2C1A">
      <w:pPr>
        <w:spacing w:before="240" w:after="240"/>
        <w:jc w:val="center"/>
        <w:rPr>
          <w:b/>
          <w:bCs/>
        </w:rPr>
      </w:pPr>
    </w:p>
    <w:p w:rsidR="00860503" w:rsidRDefault="00860503">
      <w:pPr>
        <w:jc w:val="right"/>
      </w:pPr>
    </w:p>
    <w:p w:rsidR="00860503" w:rsidRDefault="00860503">
      <w:pPr>
        <w:jc w:val="right"/>
      </w:pPr>
    </w:p>
    <w:p w:rsidR="00860503" w:rsidRDefault="00860503">
      <w:pPr>
        <w:jc w:val="right"/>
      </w:pPr>
    </w:p>
    <w:p w:rsidR="00860503" w:rsidRDefault="00860503">
      <w:pPr>
        <w:jc w:val="right"/>
      </w:pPr>
    </w:p>
    <w:p w:rsidR="007C1AD7" w:rsidRDefault="007C1AD7">
      <w:r>
        <w:br w:type="page"/>
      </w:r>
    </w:p>
    <w:p w:rsidR="000C2C1A" w:rsidRDefault="0028092F">
      <w:pPr>
        <w:jc w:val="right"/>
      </w:pPr>
      <w:bookmarkStart w:id="0" w:name="_GoBack"/>
      <w:bookmarkEnd w:id="0"/>
      <w:r>
        <w:lastRenderedPageBreak/>
        <w:t>Приложение № 1</w:t>
      </w:r>
    </w:p>
    <w:p w:rsidR="000C2C1A" w:rsidRDefault="0028092F">
      <w:pPr>
        <w:jc w:val="right"/>
      </w:pPr>
      <w:r>
        <w:t xml:space="preserve">к Договору № _______ </w:t>
      </w:r>
    </w:p>
    <w:p w:rsidR="000C2C1A" w:rsidRDefault="0028092F">
      <w:pPr>
        <w:jc w:val="right"/>
      </w:pPr>
      <w:r>
        <w:t>от «____» _______2026г.</w:t>
      </w:r>
    </w:p>
    <w:p w:rsidR="000C2C1A" w:rsidRDefault="000C2C1A">
      <w:pPr>
        <w:jc w:val="center"/>
        <w:rPr>
          <w:b/>
          <w:szCs w:val="28"/>
        </w:rPr>
      </w:pPr>
    </w:p>
    <w:p w:rsidR="000C2C1A" w:rsidRDefault="000C2C1A">
      <w:pPr>
        <w:jc w:val="center"/>
        <w:rPr>
          <w:b/>
          <w:color w:val="222222"/>
        </w:rPr>
      </w:pPr>
    </w:p>
    <w:p w:rsidR="000C2C1A" w:rsidRDefault="000C2C1A">
      <w:pPr>
        <w:jc w:val="center"/>
        <w:rPr>
          <w:b/>
          <w:color w:val="222222"/>
        </w:rPr>
      </w:pPr>
    </w:p>
    <w:p w:rsidR="00860503" w:rsidRPr="00860503" w:rsidRDefault="00E91C78" w:rsidP="00860503">
      <w:pPr>
        <w:jc w:val="center"/>
        <w:rPr>
          <w:b/>
          <w:color w:val="222222"/>
        </w:rPr>
      </w:pPr>
      <w:r>
        <w:rPr>
          <w:b/>
          <w:color w:val="222222"/>
        </w:rPr>
        <w:t>Стоимость</w:t>
      </w:r>
      <w:r w:rsidR="00860503" w:rsidRPr="00860503">
        <w:rPr>
          <w:b/>
          <w:color w:val="222222"/>
        </w:rPr>
        <w:t xml:space="preserve">  услуг по  реализации образовательных программ</w:t>
      </w:r>
    </w:p>
    <w:p w:rsidR="00AC3090" w:rsidRDefault="00860503" w:rsidP="00860503">
      <w:pPr>
        <w:jc w:val="center"/>
        <w:rPr>
          <w:b/>
          <w:color w:val="222222"/>
        </w:rPr>
      </w:pPr>
      <w:r w:rsidRPr="00860503">
        <w:rPr>
          <w:b/>
          <w:color w:val="222222"/>
        </w:rPr>
        <w:t>подготовки кадров высшей квалификации в ординатуре с использованием сетевой формы</w:t>
      </w:r>
    </w:p>
    <w:p w:rsidR="00860503" w:rsidRDefault="00860503" w:rsidP="00860503">
      <w:pPr>
        <w:jc w:val="center"/>
        <w:rPr>
          <w:b/>
          <w:color w:val="222222"/>
        </w:rPr>
      </w:pPr>
    </w:p>
    <w:tbl>
      <w:tblPr>
        <w:tblW w:w="9409" w:type="dxa"/>
        <w:tblInd w:w="-4" w:type="dxa"/>
        <w:tblLayout w:type="fixed"/>
        <w:tblCellMar>
          <w:left w:w="1" w:type="dxa"/>
          <w:right w:w="5" w:type="dxa"/>
        </w:tblCellMar>
        <w:tblLook w:val="04A0" w:firstRow="1" w:lastRow="0" w:firstColumn="1" w:lastColumn="0" w:noHBand="0" w:noVBand="1"/>
      </w:tblPr>
      <w:tblGrid>
        <w:gridCol w:w="282"/>
        <w:gridCol w:w="3748"/>
        <w:gridCol w:w="1016"/>
        <w:gridCol w:w="930"/>
        <w:gridCol w:w="1340"/>
        <w:gridCol w:w="2093"/>
      </w:tblGrid>
      <w:tr w:rsidR="000C2C1A">
        <w:trPr>
          <w:trHeight w:val="572"/>
        </w:trPr>
        <w:tc>
          <w:tcPr>
            <w:tcW w:w="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№</w:t>
            </w: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C2C1A" w:rsidRDefault="0028092F">
            <w:pPr>
              <w:ind w:hanging="3"/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Наименование программы</w:t>
            </w:r>
          </w:p>
        </w:tc>
        <w:tc>
          <w:tcPr>
            <w:tcW w:w="1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C2C1A" w:rsidRDefault="0028092F" w:rsidP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зачетные единицы на каждого человека</w:t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Кол-во</w:t>
            </w:r>
          </w:p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(чел)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Цена</w:t>
            </w:r>
          </w:p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без НДС</w:t>
            </w:r>
          </w:p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(руб.)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Стоимость без НДС (руб.)</w:t>
            </w:r>
          </w:p>
        </w:tc>
      </w:tr>
      <w:tr w:rsidR="000C2C1A">
        <w:trPr>
          <w:trHeight w:val="205"/>
        </w:trPr>
        <w:tc>
          <w:tcPr>
            <w:tcW w:w="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1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3</w:t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5</w:t>
            </w: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  <w:lang w:val="en-US"/>
              </w:rPr>
              <w:t>6</w:t>
            </w:r>
          </w:p>
        </w:tc>
      </w:tr>
      <w:tr w:rsidR="000C2C1A">
        <w:trPr>
          <w:trHeight w:val="1020"/>
        </w:trPr>
        <w:tc>
          <w:tcPr>
            <w:tcW w:w="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1</w:t>
            </w:r>
          </w:p>
        </w:tc>
        <w:tc>
          <w:tcPr>
            <w:tcW w:w="3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>
            <w:pPr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Б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2.1 «Обучающий </w:t>
            </w:r>
            <w:proofErr w:type="spellStart"/>
            <w:r>
              <w:rPr>
                <w:rFonts w:eastAsia="Calibri"/>
                <w:sz w:val="18"/>
                <w:szCs w:val="18"/>
              </w:rPr>
              <w:t>симуляционный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 курс»</w:t>
            </w:r>
          </w:p>
        </w:tc>
        <w:tc>
          <w:tcPr>
            <w:tcW w:w="10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2</w:t>
            </w:r>
          </w:p>
        </w:tc>
        <w:tc>
          <w:tcPr>
            <w:tcW w:w="9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>
            <w:pPr>
              <w:jc w:val="center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4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0C2C1A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2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0C2C1A">
            <w:pPr>
              <w:jc w:val="center"/>
              <w:rPr>
                <w:rFonts w:eastAsia="Calibri"/>
                <w:sz w:val="18"/>
                <w:szCs w:val="18"/>
              </w:rPr>
            </w:pPr>
          </w:p>
        </w:tc>
      </w:tr>
      <w:tr w:rsidR="000C2C1A">
        <w:trPr>
          <w:trHeight w:val="479"/>
        </w:trPr>
        <w:tc>
          <w:tcPr>
            <w:tcW w:w="9409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0C2C1A" w:rsidRDefault="0028092F" w:rsidP="00AC3090">
            <w:pPr>
              <w:jc w:val="right"/>
              <w:rPr>
                <w:rFonts w:eastAsia="Calibri"/>
                <w:b/>
                <w:bCs/>
                <w:sz w:val="18"/>
              </w:rPr>
            </w:pPr>
            <w:r>
              <w:rPr>
                <w:rFonts w:eastAsia="Calibri"/>
                <w:b/>
                <w:bCs/>
                <w:sz w:val="18"/>
              </w:rPr>
              <w:t>ИТОГО:</w:t>
            </w:r>
            <w:r>
              <w:t xml:space="preserve"> </w:t>
            </w:r>
          </w:p>
        </w:tc>
      </w:tr>
    </w:tbl>
    <w:p w:rsidR="000C2C1A" w:rsidRDefault="000C2C1A">
      <w:pPr>
        <w:jc w:val="center"/>
        <w:rPr>
          <w:b/>
          <w:color w:val="222222"/>
        </w:rPr>
      </w:pPr>
    </w:p>
    <w:p w:rsidR="000C2C1A" w:rsidRDefault="000C2C1A">
      <w:pPr>
        <w:jc w:val="center"/>
        <w:rPr>
          <w:b/>
          <w:szCs w:val="28"/>
        </w:rPr>
      </w:pPr>
    </w:p>
    <w:p w:rsidR="000C2C1A" w:rsidRDefault="000C2C1A">
      <w:pPr>
        <w:jc w:val="center"/>
        <w:rPr>
          <w:b/>
        </w:rPr>
      </w:pPr>
    </w:p>
    <w:p w:rsidR="000C2C1A" w:rsidRDefault="000C2C1A">
      <w:pPr>
        <w:jc w:val="both"/>
      </w:pPr>
    </w:p>
    <w:p w:rsidR="000C2C1A" w:rsidRDefault="000C2C1A">
      <w:pPr>
        <w:jc w:val="both"/>
        <w:rPr>
          <w:color w:val="FF0000"/>
        </w:rPr>
      </w:pPr>
    </w:p>
    <w:tbl>
      <w:tblPr>
        <w:tblW w:w="9528" w:type="dxa"/>
        <w:jc w:val="center"/>
        <w:tblLayout w:type="fixed"/>
        <w:tblLook w:val="0000" w:firstRow="0" w:lastRow="0" w:firstColumn="0" w:lastColumn="0" w:noHBand="0" w:noVBand="0"/>
      </w:tblPr>
      <w:tblGrid>
        <w:gridCol w:w="4303"/>
        <w:gridCol w:w="828"/>
        <w:gridCol w:w="4397"/>
      </w:tblGrid>
      <w:tr w:rsidR="000C2C1A">
        <w:trPr>
          <w:trHeight w:val="2246"/>
          <w:jc w:val="center"/>
        </w:trPr>
        <w:tc>
          <w:tcPr>
            <w:tcW w:w="4303" w:type="dxa"/>
          </w:tcPr>
          <w:p w:rsidR="000C2C1A" w:rsidRDefault="0028092F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Директор ФГБНУ «</w:t>
            </w:r>
            <w:r>
              <w:rPr>
                <w:color w:val="000000" w:themeColor="text1"/>
                <w:shd w:val="clear" w:color="auto" w:fill="FFFFFF"/>
              </w:rPr>
              <w:t>Научный центр проблем здоровья семьи и репродукции человека</w:t>
            </w:r>
            <w:r>
              <w:rPr>
                <w:color w:val="000000" w:themeColor="text1"/>
              </w:rPr>
              <w:t>»</w:t>
            </w:r>
          </w:p>
          <w:p w:rsidR="000C2C1A" w:rsidRDefault="000C2C1A"/>
          <w:p w:rsidR="000C2C1A" w:rsidRDefault="000C2C1A"/>
          <w:p w:rsidR="000C2C1A" w:rsidRDefault="0028092F">
            <w:r>
              <w:t>________________Л.В. Рычкова</w:t>
            </w:r>
          </w:p>
          <w:p w:rsidR="000C2C1A" w:rsidRDefault="000C2C1A"/>
        </w:tc>
        <w:tc>
          <w:tcPr>
            <w:tcW w:w="828" w:type="dxa"/>
          </w:tcPr>
          <w:p w:rsidR="000C2C1A" w:rsidRDefault="000C2C1A"/>
        </w:tc>
        <w:tc>
          <w:tcPr>
            <w:tcW w:w="4397" w:type="dxa"/>
          </w:tcPr>
          <w:p w:rsidR="000C2C1A" w:rsidRDefault="000C2C1A"/>
          <w:p w:rsidR="00AC3090" w:rsidRDefault="00AC3090"/>
          <w:p w:rsidR="00AC3090" w:rsidRDefault="00AC3090"/>
          <w:p w:rsidR="000C2C1A" w:rsidRDefault="000C2C1A"/>
          <w:p w:rsidR="000C2C1A" w:rsidRDefault="000C2C1A"/>
          <w:p w:rsidR="000C2C1A" w:rsidRDefault="0028092F" w:rsidP="00AC3090">
            <w:r>
              <w:t>_____________________</w:t>
            </w:r>
          </w:p>
        </w:tc>
      </w:tr>
    </w:tbl>
    <w:p w:rsidR="000C2C1A" w:rsidRDefault="000C2C1A">
      <w:pPr>
        <w:jc w:val="both"/>
      </w:pPr>
    </w:p>
    <w:sectPr w:rsidR="000C2C1A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C1A"/>
    <w:rsid w:val="000C2C1A"/>
    <w:rsid w:val="00142BC9"/>
    <w:rsid w:val="001D30F2"/>
    <w:rsid w:val="0028092F"/>
    <w:rsid w:val="002A72DA"/>
    <w:rsid w:val="003B3B1C"/>
    <w:rsid w:val="0045652D"/>
    <w:rsid w:val="004B10CC"/>
    <w:rsid w:val="007B2D52"/>
    <w:rsid w:val="007C1AD7"/>
    <w:rsid w:val="007E4A05"/>
    <w:rsid w:val="00860503"/>
    <w:rsid w:val="008E52F8"/>
    <w:rsid w:val="00AC3090"/>
    <w:rsid w:val="00AF6A45"/>
    <w:rsid w:val="00D35B9B"/>
    <w:rsid w:val="00D5385F"/>
    <w:rsid w:val="00E9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0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77AF5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3D7C41"/>
    <w:rPr>
      <w:color w:val="0000FF" w:themeColor="hyperlink"/>
      <w:u w:val="single"/>
    </w:rPr>
  </w:style>
  <w:style w:type="character" w:customStyle="1" w:styleId="fontstyle01">
    <w:name w:val="fontstyle01"/>
    <w:basedOn w:val="a0"/>
    <w:qFormat/>
    <w:rsid w:val="003D64F1"/>
    <w:rPr>
      <w:rFonts w:ascii="TimesNewRomanPSMT" w:hAnsi="TimesNewRomanPSMT"/>
      <w:b w:val="0"/>
      <w:bCs w:val="0"/>
      <w:i w:val="0"/>
      <w:iCs w:val="0"/>
      <w:color w:val="000000"/>
      <w:sz w:val="22"/>
      <w:szCs w:val="22"/>
    </w:rPr>
  </w:style>
  <w:style w:type="character" w:styleId="a6">
    <w:name w:val="FollowedHyperlink"/>
    <w:basedOn w:val="a0"/>
    <w:uiPriority w:val="99"/>
    <w:semiHidden/>
    <w:unhideWhenUsed/>
    <w:rsid w:val="003E3F02"/>
    <w:rPr>
      <w:color w:val="800080" w:themeColor="followedHyperlink"/>
      <w:u w:val="single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Tahoma" w:hAnsi="Liberation Sans" w:cs="Noto Sans"/>
      <w:sz w:val="28"/>
      <w:szCs w:val="28"/>
    </w:rPr>
  </w:style>
  <w:style w:type="paragraph" w:styleId="ad">
    <w:name w:val="List Paragraph"/>
    <w:basedOn w:val="a"/>
    <w:uiPriority w:val="34"/>
    <w:qFormat/>
    <w:rsid w:val="00875B2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3"/>
    <w:uiPriority w:val="99"/>
    <w:semiHidden/>
    <w:unhideWhenUsed/>
    <w:qFormat/>
    <w:rsid w:val="00A77AF5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1">
    <w:name w:val="Основной текст1"/>
    <w:basedOn w:val="a"/>
    <w:qFormat/>
    <w:rsid w:val="00004538"/>
    <w:pPr>
      <w:widowControl w:val="0"/>
      <w:shd w:val="clear" w:color="auto" w:fill="FFFFFF"/>
      <w:spacing w:line="310" w:lineRule="exact"/>
      <w:jc w:val="both"/>
    </w:pPr>
    <w:rPr>
      <w:color w:val="000000"/>
      <w:spacing w:val="5"/>
      <w:lang w:bidi="ru-RU"/>
    </w:rPr>
  </w:style>
  <w:style w:type="paragraph" w:styleId="ae">
    <w:name w:val="Normal (Web)"/>
    <w:basedOn w:val="a"/>
    <w:uiPriority w:val="99"/>
    <w:semiHidden/>
    <w:unhideWhenUsed/>
    <w:qFormat/>
    <w:rsid w:val="0028069A"/>
    <w:pPr>
      <w:spacing w:beforeAutospacing="1" w:afterAutospacing="1"/>
    </w:pPr>
  </w:style>
  <w:style w:type="paragraph" w:styleId="af">
    <w:name w:val="No Spacing"/>
    <w:uiPriority w:val="1"/>
    <w:qFormat/>
    <w:rsid w:val="008E1553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0">
    <w:name w:val="Без списка"/>
    <w:uiPriority w:val="99"/>
    <w:semiHidden/>
    <w:unhideWhenUsed/>
    <w:qFormat/>
  </w:style>
  <w:style w:type="table" w:styleId="af1">
    <w:name w:val="Table Grid"/>
    <w:basedOn w:val="a1"/>
    <w:uiPriority w:val="59"/>
    <w:rsid w:val="005F662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uiPriority w:val="59"/>
    <w:rsid w:val="005C78C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39"/>
    <w:rsid w:val="00FA69DA"/>
    <w:rPr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phr@sbamsr.irk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7F6DF-0C9C-4D75-8C76-09303101D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2722</Words>
  <Characters>15516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GIDUV</Company>
  <LinksUpToDate>false</LinksUpToDate>
  <CharactersWithSpaces>18202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Savilov_ED</dc:creator>
  <dc:description/>
  <cp:lastModifiedBy>Ларина Э.Ю</cp:lastModifiedBy>
  <cp:revision>26</cp:revision>
  <cp:lastPrinted>2021-12-07T02:48:00Z</cp:lastPrinted>
  <dcterms:created xsi:type="dcterms:W3CDTF">2026-06-30T01:33:00Z</dcterms:created>
  <dcterms:modified xsi:type="dcterms:W3CDTF">2026-07-24T00:36:00Z</dcterms:modified>
  <dc:language>ru-RU</dc:language>
</cp:coreProperties>
</file>