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D4E" w:rsidRDefault="00441C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Обоснование начальной (максимальной) цены контракта</w:t>
      </w:r>
    </w:p>
    <w:p w:rsidR="00447D4E" w:rsidRDefault="00447D4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47D4E" w:rsidRDefault="00441C37">
      <w:pPr>
        <w:spacing w:before="60" w:after="6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Дата подготовки обоснования НМЦК(ЦК) </w:t>
      </w:r>
      <w:r w:rsidR="004C1A24" w:rsidRPr="004C1A24">
        <w:rPr>
          <w:rFonts w:ascii="Times New Roman" w:hAnsi="Times New Roman" w:cs="Times New Roman"/>
          <w:b/>
          <w:sz w:val="20"/>
          <w:szCs w:val="20"/>
          <w:u w:val="single"/>
        </w:rPr>
        <w:t>06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.0</w:t>
      </w:r>
      <w:r w:rsidR="004C1A24">
        <w:rPr>
          <w:rFonts w:ascii="Times New Roman" w:hAnsi="Times New Roman" w:cs="Times New Roman"/>
          <w:b/>
          <w:sz w:val="20"/>
          <w:szCs w:val="20"/>
          <w:u w:val="single"/>
        </w:rPr>
        <w:t>7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.2026</w:t>
      </w:r>
    </w:p>
    <w:p w:rsidR="00447D4E" w:rsidRDefault="00441C37">
      <w:pPr>
        <w:spacing w:before="60" w:after="6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Предмет контракта </w:t>
      </w:r>
      <w:r w:rsidR="004C1A24" w:rsidRPr="004C1A24">
        <w:rPr>
          <w:rFonts w:ascii="Times New Roman" w:hAnsi="Times New Roman" w:cs="Times New Roman"/>
          <w:b/>
          <w:sz w:val="20"/>
          <w:szCs w:val="20"/>
          <w:u w:val="single"/>
        </w:rPr>
        <w:t>Оказание услуг по проведению специальной проверки и специальных исследований технических средств Управления Федерального казначейства по г. Москве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.</w:t>
      </w:r>
    </w:p>
    <w:p w:rsidR="00447D4E" w:rsidRDefault="00441C37">
      <w:pPr>
        <w:spacing w:before="60" w:after="6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>Используемый метод определения НМЦК(ЦК)</w:t>
      </w:r>
      <w:r>
        <w:t xml:space="preserve">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Метод сопоставимых рыночных цен (анализа рынка) и нормативный метод.</w:t>
      </w:r>
    </w:p>
    <w:p w:rsidR="00447D4E" w:rsidRDefault="00441C37">
      <w:pPr>
        <w:spacing w:before="60" w:after="6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Запрос направлен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(исх. от </w:t>
      </w:r>
      <w:r w:rsidR="004C1A24">
        <w:rPr>
          <w:rFonts w:ascii="Times New Roman" w:hAnsi="Times New Roman" w:cs="Times New Roman"/>
          <w:b/>
          <w:sz w:val="20"/>
          <w:szCs w:val="20"/>
          <w:u w:val="single"/>
        </w:rPr>
        <w:t>04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.0</w:t>
      </w:r>
      <w:r w:rsidR="004E7E03">
        <w:rPr>
          <w:rFonts w:ascii="Times New Roman" w:hAnsi="Times New Roman" w:cs="Times New Roman"/>
          <w:b/>
          <w:sz w:val="20"/>
          <w:szCs w:val="20"/>
          <w:u w:val="single"/>
        </w:rPr>
        <w:t>6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.2026 № 99-61-13-12/</w:t>
      </w:r>
      <w:r w:rsidR="004C1A24">
        <w:rPr>
          <w:rFonts w:ascii="Times New Roman" w:hAnsi="Times New Roman" w:cs="Times New Roman"/>
          <w:b/>
          <w:sz w:val="20"/>
          <w:szCs w:val="20"/>
          <w:u w:val="single"/>
        </w:rPr>
        <w:t>5889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) </w:t>
      </w:r>
      <w:r w:rsidR="004C1A24">
        <w:rPr>
          <w:rFonts w:ascii="Times New Roman" w:hAnsi="Times New Roman" w:cs="Times New Roman"/>
          <w:b/>
          <w:sz w:val="20"/>
          <w:szCs w:val="20"/>
          <w:u w:val="single"/>
        </w:rPr>
        <w:t>18</w:t>
      </w:r>
      <w:r>
        <w:rPr>
          <w:rFonts w:ascii="Times New Roman" w:hAnsi="Times New Roman" w:cs="Times New Roman"/>
          <w:bCs/>
          <w:sz w:val="20"/>
          <w:szCs w:val="20"/>
        </w:rPr>
        <w:t xml:space="preserve"> организациям, ответы</w:t>
      </w:r>
      <w:r w:rsidR="004E7E03" w:rsidRPr="004E7E03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4E7E03">
        <w:rPr>
          <w:rFonts w:ascii="Times New Roman" w:hAnsi="Times New Roman" w:cs="Times New Roman"/>
          <w:bCs/>
          <w:sz w:val="20"/>
          <w:szCs w:val="20"/>
        </w:rPr>
        <w:t>не получены</w:t>
      </w:r>
      <w:r>
        <w:rPr>
          <w:rFonts w:ascii="Times New Roman" w:hAnsi="Times New Roman" w:cs="Times New Roman"/>
          <w:sz w:val="20"/>
          <w:szCs w:val="20"/>
        </w:rPr>
        <w:t xml:space="preserve">. Запрос ценовой информации в ЕИС </w:t>
      </w:r>
      <w:r w:rsidR="00A044B8" w:rsidRPr="00A044B8">
        <w:rPr>
          <w:rFonts w:ascii="Times New Roman" w:hAnsi="Times New Roman" w:cs="Times New Roman"/>
          <w:sz w:val="20"/>
          <w:szCs w:val="20"/>
        </w:rPr>
        <w:t>0895100000126000576</w:t>
      </w:r>
      <w:r w:rsidR="004E7E03">
        <w:rPr>
          <w:rFonts w:ascii="Times New Roman" w:hAnsi="Times New Roman" w:cs="Times New Roman"/>
          <w:sz w:val="20"/>
          <w:szCs w:val="20"/>
        </w:rPr>
        <w:t>, ответ получен от 3 организаций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447D4E" w:rsidRDefault="00447D4E">
      <w:pPr>
        <w:spacing w:before="60" w:after="6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474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27"/>
        <w:gridCol w:w="1458"/>
        <w:gridCol w:w="2693"/>
        <w:gridCol w:w="709"/>
        <w:gridCol w:w="709"/>
        <w:gridCol w:w="992"/>
        <w:gridCol w:w="851"/>
        <w:gridCol w:w="1134"/>
        <w:gridCol w:w="850"/>
        <w:gridCol w:w="992"/>
        <w:gridCol w:w="1134"/>
        <w:gridCol w:w="1418"/>
        <w:gridCol w:w="1276"/>
      </w:tblGrid>
      <w:tr w:rsidR="008A2211" w:rsidRPr="004C1A24" w:rsidTr="004C1A24">
        <w:trPr>
          <w:trHeight w:val="34"/>
          <w:tblHeader/>
        </w:trPr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211" w:rsidRPr="004C1A24" w:rsidRDefault="008A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2211" w:rsidRPr="004C1A24" w:rsidRDefault="008A2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товаров, работ, услуг по КТРУ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211" w:rsidRPr="004C1A24" w:rsidRDefault="008A2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товара, работы, услуги согласно описанию объекта закупки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211" w:rsidRPr="004C1A24" w:rsidRDefault="008A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Единица измерений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211" w:rsidRPr="004C1A24" w:rsidRDefault="008A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8647" w:type="dxa"/>
            <w:gridSpan w:val="8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A2211" w:rsidRPr="004C1A24" w:rsidRDefault="008A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Расчет НМЦК(ЦК)</w:t>
            </w:r>
          </w:p>
        </w:tc>
      </w:tr>
      <w:tr w:rsidR="008A2211" w:rsidRPr="004C1A24" w:rsidTr="004C1A24">
        <w:trPr>
          <w:trHeight w:val="184"/>
          <w:tblHeader/>
        </w:trPr>
        <w:tc>
          <w:tcPr>
            <w:tcW w:w="5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2211" w:rsidRPr="004C1A24" w:rsidRDefault="008A2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2211" w:rsidRPr="004C1A24" w:rsidRDefault="008A2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2211" w:rsidRPr="004C1A24" w:rsidRDefault="008A2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2211" w:rsidRPr="004C1A24" w:rsidRDefault="008A2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2211" w:rsidRPr="004C1A24" w:rsidRDefault="008A2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8A2211" w:rsidRPr="004C1A24" w:rsidRDefault="008A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Ценовые значения анализа рынка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2211" w:rsidRPr="004C1A24" w:rsidRDefault="008A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Коэфф. вариации (v)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211" w:rsidRPr="004C1A24" w:rsidRDefault="008A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Ср. рыночная цена за единицу</w:t>
            </w:r>
          </w:p>
          <w:p w:rsidR="008A2211" w:rsidRPr="004C1A24" w:rsidRDefault="008A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2211" w:rsidRPr="004C1A24" w:rsidRDefault="008A2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  <w:r w:rsidRPr="004C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НМЦК (ЦК),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2211" w:rsidRPr="004C1A24" w:rsidRDefault="008A2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2211" w:rsidRPr="004C1A24" w:rsidRDefault="008A2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8A2211" w:rsidRPr="004C1A24" w:rsidTr="004C1A24">
        <w:trPr>
          <w:trHeight w:val="34"/>
          <w:tblHeader/>
        </w:trPr>
        <w:tc>
          <w:tcPr>
            <w:tcW w:w="5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2211" w:rsidRPr="004C1A24" w:rsidRDefault="008A2211" w:rsidP="008A2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2211" w:rsidRPr="004C1A24" w:rsidRDefault="008A2211" w:rsidP="008A2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2211" w:rsidRPr="004C1A24" w:rsidRDefault="008A2211" w:rsidP="008A2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2211" w:rsidRPr="004C1A24" w:rsidRDefault="008A2211" w:rsidP="008A2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2211" w:rsidRPr="004C1A24" w:rsidRDefault="008A2211" w:rsidP="008A2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2211" w:rsidRPr="004C1A24" w:rsidRDefault="008A2211" w:rsidP="000A6743">
            <w:pPr>
              <w:spacing w:after="0" w:line="240" w:lineRule="auto"/>
              <w:ind w:left="-56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Источник №1 (вх. № </w:t>
            </w:r>
            <w:r w:rsidR="000A6743" w:rsidRPr="004C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16166</w:t>
            </w:r>
            <w:r w:rsidRPr="004C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от </w:t>
            </w:r>
            <w:r w:rsidR="000A6743" w:rsidRPr="004C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01</w:t>
            </w:r>
            <w:r w:rsidRPr="004C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.0</w:t>
            </w:r>
            <w:r w:rsidR="000A6743" w:rsidRPr="004C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7</w:t>
            </w:r>
            <w:r w:rsidRPr="004C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.2026)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2211" w:rsidRPr="004C1A24" w:rsidRDefault="008A2211" w:rsidP="000A674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Источник №2 (вх. № 15</w:t>
            </w:r>
            <w:r w:rsidR="000A6743" w:rsidRPr="004C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973</w:t>
            </w:r>
            <w:r w:rsidRPr="004C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от 2</w:t>
            </w:r>
            <w:r w:rsidR="000A6743" w:rsidRPr="004C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9</w:t>
            </w:r>
            <w:r w:rsidRPr="004C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.06.2026)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2211" w:rsidRPr="004C1A24" w:rsidRDefault="008A2211" w:rsidP="000A67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Источник №3 (вх. № 15</w:t>
            </w:r>
            <w:r w:rsidR="000A6743" w:rsidRPr="004C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723</w:t>
            </w:r>
            <w:r w:rsidRPr="004C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от 2</w:t>
            </w:r>
            <w:r w:rsidR="000A6743" w:rsidRPr="004C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6</w:t>
            </w:r>
            <w:r w:rsidRPr="004C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.06.2026)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11" w:rsidRPr="004C1A24" w:rsidRDefault="008A2211" w:rsidP="008A2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11" w:rsidRPr="004C1A24" w:rsidRDefault="008A2211" w:rsidP="008A2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2211" w:rsidRPr="004C1A24" w:rsidRDefault="008A2211" w:rsidP="008A2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2211" w:rsidRPr="004C1A24" w:rsidRDefault="008A2211" w:rsidP="008A221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Цена за единицу с учетом наименьшего ценового предложения (руб.)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2211" w:rsidRPr="004C1A24" w:rsidRDefault="008A2211" w:rsidP="008A221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Итоговое значение НМЦК (ЦК) с учетом наименьшего ценового предложения (руб.)</w:t>
            </w:r>
          </w:p>
        </w:tc>
      </w:tr>
      <w:tr w:rsidR="008A2211" w:rsidRPr="004C1A24" w:rsidTr="004C1A24">
        <w:trPr>
          <w:trHeight w:val="34"/>
          <w:tblHeader/>
        </w:trPr>
        <w:tc>
          <w:tcPr>
            <w:tcW w:w="5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11" w:rsidRPr="004C1A24" w:rsidRDefault="008A2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11" w:rsidRPr="004C1A24" w:rsidRDefault="008A2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11" w:rsidRPr="004C1A24" w:rsidRDefault="008A2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11" w:rsidRPr="004C1A24" w:rsidRDefault="008A2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11" w:rsidRPr="004C1A24" w:rsidRDefault="008A2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2211" w:rsidRPr="004C1A24" w:rsidRDefault="008A2211">
            <w:pPr>
              <w:spacing w:after="0" w:line="240" w:lineRule="auto"/>
              <w:ind w:left="-56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Цена за ед. (руб.)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2211" w:rsidRPr="004C1A24" w:rsidRDefault="008A2211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Цена за ед. (руб.)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2211" w:rsidRPr="004C1A24" w:rsidRDefault="008A221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Цена за ед. (руб.)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11" w:rsidRPr="004C1A24" w:rsidRDefault="008A2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11" w:rsidRPr="004C1A24" w:rsidRDefault="008A2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11" w:rsidRPr="004C1A24" w:rsidRDefault="008A2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11" w:rsidRPr="004C1A24" w:rsidRDefault="008A2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11" w:rsidRPr="004C1A24" w:rsidRDefault="008A2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8A2211" w:rsidRPr="004C1A24" w:rsidTr="004C1A24">
        <w:trPr>
          <w:trHeight w:val="34"/>
          <w:tblHeader/>
        </w:trPr>
        <w:tc>
          <w:tcPr>
            <w:tcW w:w="52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211" w:rsidRPr="004C1A24" w:rsidRDefault="008A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A2211" w:rsidRPr="004C1A24" w:rsidRDefault="008A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211" w:rsidRPr="004C1A24" w:rsidRDefault="008A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211" w:rsidRPr="004C1A24" w:rsidRDefault="008A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211" w:rsidRPr="004C1A24" w:rsidRDefault="008A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211" w:rsidRPr="004C1A24" w:rsidRDefault="008A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211" w:rsidRPr="004C1A24" w:rsidRDefault="008A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211" w:rsidRPr="004C1A24" w:rsidRDefault="008A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2211" w:rsidRPr="004C1A24" w:rsidRDefault="008A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211" w:rsidRPr="004C1A24" w:rsidRDefault="008A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A2211" w:rsidRPr="004C1A24" w:rsidRDefault="008A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A2211" w:rsidRPr="004C1A24" w:rsidRDefault="00DC3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A2211" w:rsidRPr="004C1A24" w:rsidRDefault="00DC3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13</w:t>
            </w:r>
          </w:p>
        </w:tc>
      </w:tr>
      <w:tr w:rsidR="004C1A24" w:rsidRPr="004C1A24" w:rsidTr="004C1A24">
        <w:trPr>
          <w:trHeight w:val="93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Услуги профессиональные, технические и коммерческие, прочие, не включенные в другие группировки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1A24">
              <w:rPr>
                <w:rStyle w:val="docdata"/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Проведение специальной проверки технических средств. </w:t>
            </w:r>
            <w:r w:rsidRPr="004C1A24">
              <w:rPr>
                <w:rFonts w:ascii="Times New Roman" w:hAnsi="Times New Roman" w:cs="Times New Roman"/>
                <w:sz w:val="18"/>
                <w:szCs w:val="18"/>
              </w:rPr>
              <w:t>Охранный магнитоконтактный извещатель ИО 102 – 20 /Б2П (геркон и магнит)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усл. 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1700,00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1900,00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1820,00</w:t>
            </w:r>
          </w:p>
        </w:tc>
        <w:tc>
          <w:tcPr>
            <w:tcW w:w="85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5,57%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1 806,67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1 806,67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1700,00</w:t>
            </w:r>
          </w:p>
        </w:tc>
      </w:tr>
      <w:tr w:rsidR="004C1A24" w:rsidRPr="004C1A24" w:rsidTr="004C1A24">
        <w:trPr>
          <w:trHeight w:val="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1A24">
              <w:rPr>
                <w:rStyle w:val="docdata"/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Проведение специальной проверки технических средств. </w:t>
            </w:r>
            <w:r w:rsidRPr="004C1A24">
              <w:rPr>
                <w:rFonts w:ascii="Times New Roman" w:hAnsi="Times New Roman" w:cs="Times New Roman"/>
                <w:sz w:val="18"/>
                <w:szCs w:val="18"/>
              </w:rPr>
              <w:t>Динамик ROXTON PA-620T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усл. 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1900,00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2100,00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2050,00</w:t>
            </w:r>
          </w:p>
        </w:tc>
        <w:tc>
          <w:tcPr>
            <w:tcW w:w="85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5,16%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2 016,67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2 016,67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1900,00</w:t>
            </w:r>
          </w:p>
        </w:tc>
      </w:tr>
      <w:tr w:rsidR="004C1A24" w:rsidRPr="004C1A24" w:rsidTr="004C1A24">
        <w:trPr>
          <w:trHeight w:val="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1A24">
              <w:rPr>
                <w:rStyle w:val="docdata"/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Проведение специальной проверки технических средств. </w:t>
            </w:r>
            <w:r w:rsidRPr="004C1A24">
              <w:rPr>
                <w:rFonts w:ascii="Times New Roman" w:hAnsi="Times New Roman" w:cs="Times New Roman"/>
                <w:sz w:val="18"/>
                <w:szCs w:val="18"/>
              </w:rPr>
              <w:t>Блок контрольно пусковой Болид С 2000 - КПБ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усл. 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1700,00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1900,00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1820,00</w:t>
            </w:r>
          </w:p>
        </w:tc>
        <w:tc>
          <w:tcPr>
            <w:tcW w:w="85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5,57%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1 806,67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1 806,67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1700,00</w:t>
            </w:r>
          </w:p>
        </w:tc>
      </w:tr>
      <w:tr w:rsidR="004C1A24" w:rsidRPr="004C1A24" w:rsidTr="004C1A24">
        <w:trPr>
          <w:trHeight w:val="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1A24">
              <w:rPr>
                <w:rStyle w:val="docdata"/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Проведение специальной проверки технических средств. </w:t>
            </w:r>
            <w:r w:rsidRPr="004C1A24">
              <w:rPr>
                <w:rFonts w:ascii="Times New Roman" w:hAnsi="Times New Roman" w:cs="Times New Roman"/>
                <w:sz w:val="18"/>
                <w:szCs w:val="18"/>
              </w:rPr>
              <w:t>Преобразователь интерфейсов Болид С 200 -ПИ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усл. 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1700,00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1900,00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1820,00</w:t>
            </w:r>
          </w:p>
        </w:tc>
        <w:tc>
          <w:tcPr>
            <w:tcW w:w="85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5,57%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1 806,67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1 806,67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1700,00</w:t>
            </w:r>
          </w:p>
        </w:tc>
      </w:tr>
      <w:tr w:rsidR="004C1A24" w:rsidRPr="004C1A24" w:rsidTr="004C1A24">
        <w:trPr>
          <w:trHeight w:val="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5</w:t>
            </w:r>
          </w:p>
        </w:tc>
        <w:tc>
          <w:tcPr>
            <w:tcW w:w="1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1A24">
              <w:rPr>
                <w:rStyle w:val="docdata"/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Проведение специальной проверки технических средств. </w:t>
            </w:r>
            <w:r w:rsidRPr="004C1A24">
              <w:rPr>
                <w:rFonts w:ascii="Times New Roman" w:hAnsi="Times New Roman" w:cs="Times New Roman"/>
                <w:sz w:val="18"/>
                <w:szCs w:val="18"/>
              </w:rPr>
              <w:t>Прибор приемно-контрольный Болид С 2000-АСПТ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усл. 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1700,00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1900,00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1820,00</w:t>
            </w:r>
          </w:p>
        </w:tc>
        <w:tc>
          <w:tcPr>
            <w:tcW w:w="85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5,57%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1 806,67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1 806,67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1700,00</w:t>
            </w:r>
          </w:p>
        </w:tc>
      </w:tr>
      <w:tr w:rsidR="004C1A24" w:rsidRPr="004C1A24" w:rsidTr="004C1A24">
        <w:trPr>
          <w:trHeight w:val="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1A24">
              <w:rPr>
                <w:rStyle w:val="docdata"/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Проведение специальной проверки технических средств. </w:t>
            </w:r>
            <w:r w:rsidRPr="004C1A24">
              <w:rPr>
                <w:rFonts w:ascii="Times New Roman" w:hAnsi="Times New Roman" w:cs="Times New Roman"/>
                <w:sz w:val="18"/>
                <w:szCs w:val="18"/>
              </w:rPr>
              <w:t>Аккумуляторная батарея ETALON FORSecurity FS 12045 12V 4,5АН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усл. 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1500,00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1650,00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1650,00</w:t>
            </w:r>
          </w:p>
        </w:tc>
        <w:tc>
          <w:tcPr>
            <w:tcW w:w="85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5,41%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</w:tr>
      <w:tr w:rsidR="004C1A24" w:rsidRPr="004C1A24" w:rsidTr="004C1A24">
        <w:trPr>
          <w:trHeight w:val="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1A24">
              <w:rPr>
                <w:rStyle w:val="docdata"/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Проведение специальной проверки технических средств. </w:t>
            </w:r>
            <w:r w:rsidRPr="004C1A24">
              <w:rPr>
                <w:rFonts w:ascii="Times New Roman" w:hAnsi="Times New Roman" w:cs="Times New Roman"/>
                <w:sz w:val="18"/>
                <w:szCs w:val="18"/>
              </w:rPr>
              <w:t>Оповещатель световой адресный типа ЛЮКС - 24 «ГАЗ УХОДИ»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усл. 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540,00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580,00</w:t>
            </w:r>
          </w:p>
        </w:tc>
        <w:tc>
          <w:tcPr>
            <w:tcW w:w="85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5,33%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573,33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540,00</w:t>
            </w:r>
          </w:p>
        </w:tc>
      </w:tr>
      <w:tr w:rsidR="004C1A24" w:rsidRPr="004C1A24" w:rsidTr="004C1A24">
        <w:trPr>
          <w:trHeight w:val="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1A24">
              <w:rPr>
                <w:rStyle w:val="docdata"/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Проведение специальной проверки технических средств. </w:t>
            </w:r>
            <w:r w:rsidRPr="004C1A24">
              <w:rPr>
                <w:rFonts w:ascii="Times New Roman" w:hAnsi="Times New Roman" w:cs="Times New Roman"/>
                <w:sz w:val="18"/>
                <w:szCs w:val="18"/>
              </w:rPr>
              <w:t>Оповещатель звуковой типа «Маяк – 24 – 3М» (12 В)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усл. 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540,00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580,00</w:t>
            </w:r>
          </w:p>
        </w:tc>
        <w:tc>
          <w:tcPr>
            <w:tcW w:w="85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5,33%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573,33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540,00</w:t>
            </w:r>
          </w:p>
        </w:tc>
      </w:tr>
      <w:tr w:rsidR="004C1A24" w:rsidRPr="004C1A24" w:rsidTr="004C1A24">
        <w:trPr>
          <w:trHeight w:val="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1A24">
              <w:rPr>
                <w:rStyle w:val="docdata"/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Проведение специальной проверки технических средств. </w:t>
            </w:r>
            <w:r w:rsidRPr="004C1A24">
              <w:rPr>
                <w:rFonts w:ascii="Times New Roman" w:hAnsi="Times New Roman" w:cs="Times New Roman"/>
                <w:sz w:val="18"/>
                <w:szCs w:val="18"/>
              </w:rPr>
              <w:t>Внутренний блок VRV-системы кондиционирования DAIKIN FXAQ63PV1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усл. 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5000,00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5500,00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5350,00</w:t>
            </w:r>
          </w:p>
        </w:tc>
        <w:tc>
          <w:tcPr>
            <w:tcW w:w="85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4,86%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5 283,33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5 283,33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5000,00</w:t>
            </w:r>
          </w:p>
        </w:tc>
      </w:tr>
      <w:tr w:rsidR="004C1A24" w:rsidRPr="004C1A24" w:rsidTr="004C1A24">
        <w:trPr>
          <w:trHeight w:val="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1A24">
              <w:rPr>
                <w:rStyle w:val="docdata"/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Проведение специальной проверки технических средств. </w:t>
            </w:r>
            <w:r w:rsidRPr="004C1A24">
              <w:rPr>
                <w:rFonts w:ascii="Times New Roman" w:hAnsi="Times New Roman" w:cs="Times New Roman"/>
                <w:sz w:val="18"/>
                <w:szCs w:val="18"/>
              </w:rPr>
              <w:t xml:space="preserve">Светильник офисный </w:t>
            </w:r>
            <w:r w:rsidRPr="004C1A2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потолочный (Армстронг) (в комплекте с арматурой и светодиодными лентами)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усл. 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1250,00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1400,00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1350,00</w:t>
            </w:r>
          </w:p>
        </w:tc>
        <w:tc>
          <w:tcPr>
            <w:tcW w:w="85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5,73%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1 333,33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11250,00</w:t>
            </w:r>
          </w:p>
        </w:tc>
      </w:tr>
      <w:tr w:rsidR="004C1A24" w:rsidRPr="004C1A24" w:rsidTr="004C1A24">
        <w:trPr>
          <w:trHeight w:val="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11</w:t>
            </w:r>
          </w:p>
        </w:tc>
        <w:tc>
          <w:tcPr>
            <w:tcW w:w="1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1A24">
              <w:rPr>
                <w:rStyle w:val="docdata"/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Проведение специальной проверки технических средств. </w:t>
            </w:r>
            <w:r w:rsidRPr="004C1A24">
              <w:rPr>
                <w:rFonts w:ascii="Times New Roman" w:hAnsi="Times New Roman" w:cs="Times New Roman"/>
                <w:sz w:val="18"/>
                <w:szCs w:val="18"/>
              </w:rPr>
              <w:t>Извещатель дымовой ИП 212 – 45 (розетка и датчик)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усл. 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540,00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580,00</w:t>
            </w:r>
          </w:p>
        </w:tc>
        <w:tc>
          <w:tcPr>
            <w:tcW w:w="85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5,33%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1 146,67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1080,00</w:t>
            </w:r>
          </w:p>
        </w:tc>
      </w:tr>
      <w:tr w:rsidR="004C1A24" w:rsidRPr="004C1A24" w:rsidTr="004C1A24">
        <w:trPr>
          <w:trHeight w:val="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1A24">
              <w:rPr>
                <w:rStyle w:val="docdata"/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Проведение специальной проверки технических средств. </w:t>
            </w:r>
            <w:r w:rsidRPr="004C1A24">
              <w:rPr>
                <w:rFonts w:ascii="Times New Roman" w:hAnsi="Times New Roman" w:cs="Times New Roman"/>
                <w:sz w:val="18"/>
                <w:szCs w:val="18"/>
              </w:rPr>
              <w:t>Модуль газового пожаротушения ЛПТ МГП-25-20 в комплекте с запорно-пусковым устройством и устройством сигнализации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усл. 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1700,00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1900,00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1820,00</w:t>
            </w:r>
          </w:p>
        </w:tc>
        <w:tc>
          <w:tcPr>
            <w:tcW w:w="85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5,57%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1 806,67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3 613,33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3400,00</w:t>
            </w:r>
          </w:p>
        </w:tc>
      </w:tr>
      <w:tr w:rsidR="004C1A24" w:rsidRPr="004C1A24" w:rsidTr="004C1A24">
        <w:trPr>
          <w:trHeight w:val="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1A24">
              <w:rPr>
                <w:rStyle w:val="docdata"/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Проведение специальной проверки технических средств. </w:t>
            </w:r>
            <w:r w:rsidRPr="004C1A24">
              <w:rPr>
                <w:rFonts w:ascii="Times New Roman" w:hAnsi="Times New Roman" w:cs="Times New Roman"/>
                <w:sz w:val="18"/>
                <w:szCs w:val="18"/>
              </w:rPr>
              <w:t>Сплит-система «Zerten» ZH-18 (мощность на охлаждение 5,27 кВт)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усл. 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5000,00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5500,00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5350,00</w:t>
            </w:r>
          </w:p>
        </w:tc>
        <w:tc>
          <w:tcPr>
            <w:tcW w:w="85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4,86%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5 283,33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5 283,33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5000,00</w:t>
            </w:r>
          </w:p>
        </w:tc>
      </w:tr>
      <w:tr w:rsidR="004C1A24" w:rsidRPr="004C1A24" w:rsidTr="004C1A24">
        <w:trPr>
          <w:trHeight w:val="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1A24">
              <w:rPr>
                <w:rStyle w:val="docdata"/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Проведение специальной проверки технических средств. </w:t>
            </w:r>
            <w:r w:rsidRPr="004C1A24">
              <w:rPr>
                <w:rFonts w:ascii="Times New Roman" w:hAnsi="Times New Roman" w:cs="Times New Roman"/>
                <w:bCs/>
                <w:sz w:val="18"/>
                <w:szCs w:val="18"/>
              </w:rPr>
              <w:t>Замок электромеханический «ТАNTOS»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усл. 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1900,00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2100,00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2050,00</w:t>
            </w:r>
          </w:p>
        </w:tc>
        <w:tc>
          <w:tcPr>
            <w:tcW w:w="85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5,16%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2 016,67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6 050,00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5700,00</w:t>
            </w:r>
          </w:p>
        </w:tc>
      </w:tr>
      <w:tr w:rsidR="004C1A24" w:rsidRPr="004C1A24" w:rsidTr="004C1A24">
        <w:trPr>
          <w:trHeight w:val="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bCs/>
                <w:sz w:val="18"/>
                <w:szCs w:val="18"/>
              </w:rPr>
              <w:t>Проведение специальных исследований технических средств</w:t>
            </w:r>
            <w:r w:rsidRPr="004C1A24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  <w:r w:rsidRPr="004C1A2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C1A24">
              <w:rPr>
                <w:rFonts w:ascii="Times New Roman" w:hAnsi="Times New Roman" w:cs="Times New Roman"/>
                <w:sz w:val="18"/>
                <w:szCs w:val="18"/>
              </w:rPr>
              <w:t xml:space="preserve">Охранный </w:t>
            </w:r>
            <w:r w:rsidRPr="004C1A2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магнитоконтактный извещатель ИО 102 – 20 /Б2П (геркон и магнит)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усл. 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4000,00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4500,00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4800,00</w:t>
            </w:r>
          </w:p>
        </w:tc>
        <w:tc>
          <w:tcPr>
            <w:tcW w:w="85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9,12%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4 433,33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4 433,33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4000,00</w:t>
            </w:r>
          </w:p>
        </w:tc>
      </w:tr>
      <w:tr w:rsidR="004C1A24" w:rsidRPr="004C1A24" w:rsidTr="004C1A24">
        <w:trPr>
          <w:trHeight w:val="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16</w:t>
            </w:r>
          </w:p>
        </w:tc>
        <w:tc>
          <w:tcPr>
            <w:tcW w:w="1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bCs/>
                <w:sz w:val="18"/>
                <w:szCs w:val="18"/>
              </w:rPr>
              <w:t>Проведение специальных исследований технических средств.</w:t>
            </w:r>
            <w:r w:rsidRPr="004C1A24">
              <w:rPr>
                <w:rFonts w:ascii="Times New Roman" w:hAnsi="Times New Roman" w:cs="Times New Roman"/>
                <w:sz w:val="18"/>
                <w:szCs w:val="18"/>
              </w:rPr>
              <w:t xml:space="preserve"> Динамик ROXTON PA-620T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усл. 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8000,00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9000,00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8850,00</w:t>
            </w:r>
          </w:p>
        </w:tc>
        <w:tc>
          <w:tcPr>
            <w:tcW w:w="85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6,26%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8 616,67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8 616,67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8000,00</w:t>
            </w:r>
          </w:p>
        </w:tc>
      </w:tr>
      <w:tr w:rsidR="004C1A24" w:rsidRPr="004C1A24" w:rsidTr="004C1A24">
        <w:trPr>
          <w:trHeight w:val="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bCs/>
                <w:sz w:val="18"/>
                <w:szCs w:val="18"/>
              </w:rPr>
              <w:t>Проведение специальных исследований технических средств.</w:t>
            </w:r>
            <w:r w:rsidRPr="004C1A24">
              <w:rPr>
                <w:rFonts w:ascii="Times New Roman" w:hAnsi="Times New Roman" w:cs="Times New Roman"/>
                <w:sz w:val="18"/>
                <w:szCs w:val="18"/>
              </w:rPr>
              <w:t xml:space="preserve"> Блок контрольно пусковой Болид С 2000 - КПБ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усл. 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4000,00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4500,00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4800,00</w:t>
            </w:r>
          </w:p>
        </w:tc>
        <w:tc>
          <w:tcPr>
            <w:tcW w:w="85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9,12%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4 433,33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4 433,33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4000,00</w:t>
            </w:r>
          </w:p>
        </w:tc>
      </w:tr>
      <w:tr w:rsidR="004C1A24" w:rsidRPr="004C1A24" w:rsidTr="004C1A24">
        <w:trPr>
          <w:trHeight w:val="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bCs/>
                <w:sz w:val="18"/>
                <w:szCs w:val="18"/>
              </w:rPr>
              <w:t>Проведение специальных исследований технических средств.</w:t>
            </w:r>
            <w:r w:rsidRPr="004C1A24">
              <w:rPr>
                <w:rFonts w:ascii="Times New Roman" w:hAnsi="Times New Roman" w:cs="Times New Roman"/>
                <w:sz w:val="18"/>
                <w:szCs w:val="18"/>
              </w:rPr>
              <w:t xml:space="preserve"> Преобразователь интерфейсов Болид С 2000 -ПИ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усл. 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4000,00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4500,00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4800,00</w:t>
            </w:r>
          </w:p>
        </w:tc>
        <w:tc>
          <w:tcPr>
            <w:tcW w:w="85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9,12%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4 433,33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4 433,33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4000,00</w:t>
            </w:r>
          </w:p>
        </w:tc>
      </w:tr>
      <w:tr w:rsidR="004C1A24" w:rsidRPr="004C1A24" w:rsidTr="004C1A24">
        <w:trPr>
          <w:trHeight w:val="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bCs/>
                <w:sz w:val="18"/>
                <w:szCs w:val="18"/>
              </w:rPr>
              <w:t>Проведение специальных исследований технических средств.</w:t>
            </w:r>
            <w:r w:rsidRPr="004C1A24">
              <w:rPr>
                <w:rFonts w:ascii="Times New Roman" w:hAnsi="Times New Roman" w:cs="Times New Roman"/>
                <w:sz w:val="18"/>
                <w:szCs w:val="18"/>
              </w:rPr>
              <w:t xml:space="preserve"> Прибор приемно-контрольный Болид С 2000-АСПТ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усл. 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4000,00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4500,00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4800,00</w:t>
            </w:r>
          </w:p>
        </w:tc>
        <w:tc>
          <w:tcPr>
            <w:tcW w:w="85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9,12%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4 433,33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4 433,33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4000,00</w:t>
            </w:r>
          </w:p>
        </w:tc>
      </w:tr>
      <w:tr w:rsidR="004C1A24" w:rsidRPr="004C1A24" w:rsidTr="004C1A24">
        <w:trPr>
          <w:trHeight w:val="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bCs/>
                <w:sz w:val="18"/>
                <w:szCs w:val="18"/>
              </w:rPr>
              <w:t>Проведение специальных исследований технических средств.</w:t>
            </w:r>
            <w:r w:rsidRPr="004C1A24">
              <w:rPr>
                <w:rFonts w:ascii="Times New Roman" w:hAnsi="Times New Roman" w:cs="Times New Roman"/>
                <w:sz w:val="18"/>
                <w:szCs w:val="18"/>
              </w:rPr>
              <w:t xml:space="preserve"> Оповещатель световой адресный типа ЛЮКС - 24 «ГАЗ УХОДИ»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усл. 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4000,00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4500,00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4800,00</w:t>
            </w:r>
          </w:p>
        </w:tc>
        <w:tc>
          <w:tcPr>
            <w:tcW w:w="85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9,12%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4 433,33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4 433,33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4000,00</w:t>
            </w:r>
          </w:p>
        </w:tc>
      </w:tr>
      <w:tr w:rsidR="004C1A24" w:rsidRPr="004C1A24" w:rsidTr="004C1A24">
        <w:trPr>
          <w:trHeight w:val="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21</w:t>
            </w:r>
          </w:p>
        </w:tc>
        <w:tc>
          <w:tcPr>
            <w:tcW w:w="1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bCs/>
                <w:sz w:val="18"/>
                <w:szCs w:val="18"/>
              </w:rPr>
              <w:t>Проведение специальных исследований технических средств.</w:t>
            </w:r>
            <w:r w:rsidRPr="004C1A24">
              <w:rPr>
                <w:rFonts w:ascii="Times New Roman" w:hAnsi="Times New Roman" w:cs="Times New Roman"/>
                <w:sz w:val="18"/>
                <w:szCs w:val="18"/>
              </w:rPr>
              <w:t xml:space="preserve"> Оповещатель звуковой типа «Маяк – 24 – 3М» (12 В)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усл. 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4000,00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4500,00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4800,00</w:t>
            </w:r>
          </w:p>
        </w:tc>
        <w:tc>
          <w:tcPr>
            <w:tcW w:w="85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9,12%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4 433,33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4 433,33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4000,00</w:t>
            </w:r>
          </w:p>
        </w:tc>
      </w:tr>
      <w:tr w:rsidR="004C1A24" w:rsidRPr="004C1A24" w:rsidTr="004C1A24">
        <w:trPr>
          <w:trHeight w:val="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bCs/>
                <w:sz w:val="18"/>
                <w:szCs w:val="18"/>
              </w:rPr>
              <w:t>Проведение специальных исследований технических средств.</w:t>
            </w:r>
            <w:r w:rsidRPr="004C1A24">
              <w:rPr>
                <w:rFonts w:ascii="Times New Roman" w:hAnsi="Times New Roman" w:cs="Times New Roman"/>
                <w:sz w:val="18"/>
                <w:szCs w:val="18"/>
              </w:rPr>
              <w:t xml:space="preserve"> Внутренний блок VRV-системы кондиционирования DAIKIN FXAQ63PV1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усл. 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20000,00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22000,00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21500,00</w:t>
            </w:r>
          </w:p>
        </w:tc>
        <w:tc>
          <w:tcPr>
            <w:tcW w:w="85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4,92%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21 166,67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21 166,67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20000,00</w:t>
            </w:r>
          </w:p>
        </w:tc>
      </w:tr>
      <w:tr w:rsidR="004C1A24" w:rsidRPr="004C1A24" w:rsidTr="004C1A24">
        <w:trPr>
          <w:trHeight w:val="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bCs/>
                <w:sz w:val="18"/>
                <w:szCs w:val="18"/>
              </w:rPr>
              <w:t>Проведение специальных исследований технических средств.</w:t>
            </w:r>
            <w:r w:rsidRPr="004C1A24">
              <w:rPr>
                <w:rFonts w:ascii="Times New Roman" w:hAnsi="Times New Roman" w:cs="Times New Roman"/>
                <w:sz w:val="18"/>
                <w:szCs w:val="18"/>
              </w:rPr>
              <w:t xml:space="preserve"> Светильник офисный потолочный (Армстронг) (в комплекте с арматурой и светодиодными лентами)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усл. 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8000,00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9000,00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8800,00</w:t>
            </w:r>
          </w:p>
        </w:tc>
        <w:tc>
          <w:tcPr>
            <w:tcW w:w="85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6,15%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72000,00</w:t>
            </w:r>
          </w:p>
        </w:tc>
      </w:tr>
      <w:tr w:rsidR="004C1A24" w:rsidRPr="004C1A24" w:rsidTr="004C1A24">
        <w:trPr>
          <w:trHeight w:val="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bCs/>
                <w:sz w:val="18"/>
                <w:szCs w:val="18"/>
              </w:rPr>
              <w:t>Проведение специальных исследований технических средств.</w:t>
            </w:r>
            <w:r w:rsidRPr="004C1A24">
              <w:rPr>
                <w:rFonts w:ascii="Times New Roman" w:hAnsi="Times New Roman" w:cs="Times New Roman"/>
                <w:sz w:val="18"/>
                <w:szCs w:val="18"/>
              </w:rPr>
              <w:t xml:space="preserve"> Извещатель дымовой ИП 212 – 45 (розетка и датчик)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усл. 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8000,00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9000,00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8800,00</w:t>
            </w:r>
          </w:p>
        </w:tc>
        <w:tc>
          <w:tcPr>
            <w:tcW w:w="85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6,15%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17 200,00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16000,00</w:t>
            </w:r>
          </w:p>
        </w:tc>
      </w:tr>
      <w:tr w:rsidR="004C1A24" w:rsidRPr="004C1A24" w:rsidTr="004C1A24">
        <w:trPr>
          <w:trHeight w:val="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bCs/>
                <w:sz w:val="18"/>
                <w:szCs w:val="18"/>
              </w:rPr>
              <w:t>Проведение специальных исследований технических средств.</w:t>
            </w:r>
            <w:r w:rsidRPr="004C1A24">
              <w:rPr>
                <w:rFonts w:ascii="Times New Roman" w:hAnsi="Times New Roman" w:cs="Times New Roman"/>
                <w:sz w:val="18"/>
                <w:szCs w:val="18"/>
              </w:rPr>
              <w:t xml:space="preserve"> Сплит-система «Zerten» ZH-18 (мощность на охлаждение 5,27 кВт)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усл. 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20000,00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22000,00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21500,00</w:t>
            </w:r>
          </w:p>
        </w:tc>
        <w:tc>
          <w:tcPr>
            <w:tcW w:w="85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4,92%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21 166,67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21 166,67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24" w:rsidRPr="004C1A24" w:rsidRDefault="004C1A24" w:rsidP="004C1A24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20000,00</w:t>
            </w:r>
          </w:p>
        </w:tc>
      </w:tr>
      <w:tr w:rsidR="008A2211" w:rsidRPr="004C1A24" w:rsidTr="004C1A24">
        <w:trPr>
          <w:trHeight w:val="270"/>
        </w:trPr>
        <w:tc>
          <w:tcPr>
            <w:tcW w:w="109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211" w:rsidRPr="004C1A24" w:rsidRDefault="008A2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Итого НМЦК (ЦК)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A2211" w:rsidRPr="004C1A24" w:rsidRDefault="004C1A24" w:rsidP="00676C3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219 116,67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A2211" w:rsidRPr="004C1A24" w:rsidRDefault="008A2211" w:rsidP="00676C3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A2211" w:rsidRPr="004C1A24" w:rsidRDefault="004C1A24" w:rsidP="00A044B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1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204210,00</w:t>
            </w:r>
          </w:p>
        </w:tc>
      </w:tr>
    </w:tbl>
    <w:p w:rsidR="00447D4E" w:rsidRDefault="00447D4E">
      <w:pPr>
        <w:pStyle w:val="a3"/>
        <w:tabs>
          <w:tab w:val="left" w:pos="8820"/>
        </w:tabs>
        <w:spacing w:after="0" w:line="240" w:lineRule="auto"/>
        <w:ind w:left="405"/>
        <w:jc w:val="both"/>
        <w:rPr>
          <w:sz w:val="20"/>
          <w:szCs w:val="20"/>
          <w:lang w:val="en-US"/>
        </w:rPr>
      </w:pPr>
      <w:bookmarkStart w:id="0" w:name="_GoBack"/>
      <w:bookmarkEnd w:id="0"/>
    </w:p>
    <w:sectPr w:rsidR="00447D4E">
      <w:pgSz w:w="16839" w:h="11907" w:orient="landscape"/>
      <w:pgMar w:top="567" w:right="963" w:bottom="567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7D4E" w:rsidRDefault="00441C37">
      <w:pPr>
        <w:spacing w:after="0" w:line="240" w:lineRule="auto"/>
      </w:pPr>
      <w:r>
        <w:separator/>
      </w:r>
    </w:p>
  </w:endnote>
  <w:endnote w:type="continuationSeparator" w:id="0">
    <w:p w:rsidR="00447D4E" w:rsidRDefault="00441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7D4E" w:rsidRDefault="00441C37">
      <w:pPr>
        <w:spacing w:after="0" w:line="240" w:lineRule="auto"/>
      </w:pPr>
      <w:r>
        <w:separator/>
      </w:r>
    </w:p>
  </w:footnote>
  <w:footnote w:type="continuationSeparator" w:id="0">
    <w:p w:rsidR="00447D4E" w:rsidRDefault="00441C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420DA"/>
    <w:multiLevelType w:val="hybridMultilevel"/>
    <w:tmpl w:val="2AC06510"/>
    <w:lvl w:ilvl="0" w:tplc="AAAC305E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F66E7C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C4C7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E2B3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4809E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3EBE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B87D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3696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7AFD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940750"/>
    <w:multiLevelType w:val="hybridMultilevel"/>
    <w:tmpl w:val="5CCA0AEA"/>
    <w:lvl w:ilvl="0" w:tplc="10B8D8D8">
      <w:start w:val="14"/>
      <w:numFmt w:val="decimal"/>
      <w:lvlText w:val="%1"/>
      <w:lvlJc w:val="left"/>
      <w:pPr>
        <w:ind w:left="720" w:hanging="360"/>
      </w:pPr>
      <w:rPr>
        <w:rFonts w:hint="default"/>
        <w:sz w:val="15"/>
      </w:rPr>
    </w:lvl>
    <w:lvl w:ilvl="1" w:tplc="7FF4516C">
      <w:start w:val="1"/>
      <w:numFmt w:val="lowerLetter"/>
      <w:lvlText w:val="%2."/>
      <w:lvlJc w:val="left"/>
      <w:pPr>
        <w:ind w:left="1440" w:hanging="360"/>
      </w:pPr>
    </w:lvl>
    <w:lvl w:ilvl="2" w:tplc="19BC902A">
      <w:start w:val="1"/>
      <w:numFmt w:val="lowerRoman"/>
      <w:lvlText w:val="%3."/>
      <w:lvlJc w:val="right"/>
      <w:pPr>
        <w:ind w:left="2160" w:hanging="180"/>
      </w:pPr>
    </w:lvl>
    <w:lvl w:ilvl="3" w:tplc="0F7682FA">
      <w:start w:val="1"/>
      <w:numFmt w:val="decimal"/>
      <w:lvlText w:val="%4."/>
      <w:lvlJc w:val="left"/>
      <w:pPr>
        <w:ind w:left="2880" w:hanging="360"/>
      </w:pPr>
    </w:lvl>
    <w:lvl w:ilvl="4" w:tplc="3A0C4574">
      <w:start w:val="1"/>
      <w:numFmt w:val="lowerLetter"/>
      <w:lvlText w:val="%5."/>
      <w:lvlJc w:val="left"/>
      <w:pPr>
        <w:ind w:left="3600" w:hanging="360"/>
      </w:pPr>
    </w:lvl>
    <w:lvl w:ilvl="5" w:tplc="F9722776">
      <w:start w:val="1"/>
      <w:numFmt w:val="lowerRoman"/>
      <w:lvlText w:val="%6."/>
      <w:lvlJc w:val="right"/>
      <w:pPr>
        <w:ind w:left="4320" w:hanging="180"/>
      </w:pPr>
    </w:lvl>
    <w:lvl w:ilvl="6" w:tplc="64AA651A">
      <w:start w:val="1"/>
      <w:numFmt w:val="decimal"/>
      <w:lvlText w:val="%7."/>
      <w:lvlJc w:val="left"/>
      <w:pPr>
        <w:ind w:left="5040" w:hanging="360"/>
      </w:pPr>
    </w:lvl>
    <w:lvl w:ilvl="7" w:tplc="EC006A46">
      <w:start w:val="1"/>
      <w:numFmt w:val="lowerLetter"/>
      <w:lvlText w:val="%8."/>
      <w:lvlJc w:val="left"/>
      <w:pPr>
        <w:ind w:left="5760" w:hanging="360"/>
      </w:pPr>
    </w:lvl>
    <w:lvl w:ilvl="8" w:tplc="9970DF0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006E5"/>
    <w:multiLevelType w:val="hybridMultilevel"/>
    <w:tmpl w:val="4830CFD6"/>
    <w:lvl w:ilvl="0" w:tplc="E0F6F010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27FE8DA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7483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1A0A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D20ED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8AE2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16A9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E076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E83C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CC47E1"/>
    <w:multiLevelType w:val="hybridMultilevel"/>
    <w:tmpl w:val="6BE82D80"/>
    <w:lvl w:ilvl="0" w:tplc="EABE3BA8">
      <w:start w:val="4"/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EAB83B08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A87474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2167F66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11707B2C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E064089C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A1829D9A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CC9884E4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ADC0225A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D4E"/>
    <w:rsid w:val="000A6743"/>
    <w:rsid w:val="00441C37"/>
    <w:rsid w:val="00447D4E"/>
    <w:rsid w:val="004C1A24"/>
    <w:rsid w:val="004E7E03"/>
    <w:rsid w:val="004F07E6"/>
    <w:rsid w:val="00676C36"/>
    <w:rsid w:val="008A2211"/>
    <w:rsid w:val="00A044B8"/>
    <w:rsid w:val="00DC340C"/>
    <w:rsid w:val="00F6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46E802-171C-4F61-81BE-F37B9B22E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styleId="af3">
    <w:name w:val="footnote text"/>
    <w:basedOn w:val="a"/>
    <w:link w:val="af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table" w:styleId="af6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customStyle="1" w:styleId="afb">
    <w:name w:val="Текст в табл. мал."/>
    <w:basedOn w:val="a"/>
    <w:pPr>
      <w:keepLines/>
      <w:spacing w:before="60" w:after="60" w:line="240" w:lineRule="auto"/>
      <w:ind w:right="113"/>
    </w:pPr>
    <w:rPr>
      <w:rFonts w:ascii="Times New Roman" w:eastAsia="Times New Roman" w:hAnsi="Times New Roman" w:cs="Times New Roman"/>
      <w:sz w:val="24"/>
      <w:szCs w:val="20"/>
    </w:rPr>
  </w:style>
  <w:style w:type="character" w:styleId="afc">
    <w:name w:val="FollowedHyperlink"/>
    <w:basedOn w:val="a0"/>
    <w:uiPriority w:val="99"/>
    <w:semiHidden/>
    <w:unhideWhenUsed/>
    <w:rPr>
      <w:color w:val="954F72"/>
      <w:u w:val="single"/>
    </w:rPr>
  </w:style>
  <w:style w:type="paragraph" w:customStyle="1" w:styleId="font5">
    <w:name w:val="font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font6">
    <w:name w:val="font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font7">
    <w:name w:val="font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00000"/>
      <w:sz w:val="18"/>
      <w:szCs w:val="18"/>
      <w:lang w:eastAsia="ru-RU"/>
    </w:r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5">
    <w:name w:val="xl65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a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1">
    <w:name w:val="xl71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3">
    <w:name w:val="xl73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6">
    <w:name w:val="xl76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7">
    <w:name w:val="xl77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9">
    <w:name w:val="xl79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0">
    <w:name w:val="xl80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2">
    <w:name w:val="xl82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3">
    <w:name w:val="xl8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4">
    <w:name w:val="xl84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2">
    <w:name w:val="xl9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3">
    <w:name w:val="xl9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2060"/>
      <w:sz w:val="18"/>
      <w:szCs w:val="18"/>
      <w:lang w:eastAsia="ru-RU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2060"/>
      <w:sz w:val="18"/>
      <w:szCs w:val="18"/>
      <w:lang w:eastAsia="ru-RU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b/>
      <w:bCs/>
      <w:sz w:val="20"/>
      <w:szCs w:val="20"/>
    </w:r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hAnsi="Segoe UI" w:cs="Segoe UI"/>
      <w:sz w:val="18"/>
      <w:szCs w:val="18"/>
    </w:rPr>
  </w:style>
  <w:style w:type="character" w:customStyle="1" w:styleId="docdata">
    <w:name w:val="docdata"/>
    <w:aliases w:val="docy,v5,1238,bqiaagaaeyqcaaagiaiaaam9baaabuseaaaaaaaaaaaaaaaaaaaaaaaaaaaaaaaaaaaaaaaaaaaaaaaaaaaaaaaaaaaaaaaaaaaaaaaaaaaaaaaaaaaaaaaaaaaaaaaaaaaaaaaaaaaaaaaaaaaaaaaaaaaaaaaaaaaaaaaaaaaaaaaaaaaaaaaaaaaaaaaaaaaaaaaaaaaaaaaaaaaaaaaaaaaaaaaaaaaaaaaa"/>
    <w:basedOn w:val="a0"/>
    <w:rsid w:val="004C1A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7B14B-15EF-4E34-819D-07D738B80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Бадмаева Татьяна Валерьевна</dc:creator>
  <cp:keywords/>
  <dc:description/>
  <cp:lastModifiedBy>Данилина Ирина Александровна</cp:lastModifiedBy>
  <cp:revision>2</cp:revision>
  <dcterms:created xsi:type="dcterms:W3CDTF">2026-07-06T12:03:00Z</dcterms:created>
  <dcterms:modified xsi:type="dcterms:W3CDTF">2026-07-06T12:03:00Z</dcterms:modified>
</cp:coreProperties>
</file>