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D06" w:rsidRDefault="00B82ABB">
      <w:pPr>
        <w:jc w:val="right"/>
        <w:outlineLvl w:val="0"/>
        <w:rPr>
          <w:b/>
          <w:bCs/>
        </w:rPr>
      </w:pPr>
      <w:r>
        <w:rPr>
          <w:b/>
          <w:bCs/>
        </w:rPr>
        <w:t>ПРОЕКТ</w:t>
      </w:r>
    </w:p>
    <w:p w:rsidR="001C2D06" w:rsidRDefault="00B82ABB">
      <w:pPr>
        <w:jc w:val="center"/>
        <w:outlineLvl w:val="0"/>
        <w:rPr>
          <w:b/>
          <w:bCs/>
        </w:rPr>
      </w:pPr>
      <w:r>
        <w:rPr>
          <w:b/>
          <w:bCs/>
        </w:rPr>
        <w:t>МУНИЦИПАЛЬНЫЙ КОНТРАКТ</w:t>
      </w:r>
      <w:proofErr w:type="gramStart"/>
      <w:r>
        <w:rPr>
          <w:b/>
          <w:bCs/>
        </w:rPr>
        <w:t xml:space="preserve"> № </w:t>
      </w:r>
      <w:r w:rsidR="009235A2">
        <w:rPr>
          <w:b/>
          <w:bCs/>
        </w:rPr>
        <w:t>_____</w:t>
      </w:r>
      <w:r w:rsidR="009727EA" w:rsidRPr="009727EA">
        <w:rPr>
          <w:b/>
          <w:bCs/>
        </w:rPr>
        <w:t>.</w:t>
      </w:r>
      <w:proofErr w:type="gramEnd"/>
      <w:r w:rsidR="009727EA" w:rsidRPr="009727EA">
        <w:rPr>
          <w:b/>
          <w:bCs/>
        </w:rPr>
        <w:t>МКУ</w:t>
      </w:r>
    </w:p>
    <w:p w:rsidR="001C2D06" w:rsidRDefault="001C2D06">
      <w:pPr>
        <w:ind w:firstLine="567"/>
        <w:jc w:val="both"/>
      </w:pPr>
    </w:p>
    <w:p w:rsidR="001C2D06" w:rsidRDefault="00B82ABB">
      <w:pPr>
        <w:tabs>
          <w:tab w:val="right" w:pos="10466"/>
        </w:tabs>
        <w:ind w:firstLine="567"/>
        <w:jc w:val="both"/>
      </w:pPr>
      <w:r>
        <w:t>с. Тополево</w:t>
      </w:r>
      <w:r>
        <w:tab/>
        <w:t>«___»  ________ 202</w:t>
      </w:r>
      <w:r w:rsidR="009235A2">
        <w:t>6</w:t>
      </w:r>
      <w:r>
        <w:t xml:space="preserve"> г.</w:t>
      </w:r>
    </w:p>
    <w:p w:rsidR="001C2D06" w:rsidRDefault="00B82ABB">
      <w:pPr>
        <w:ind w:firstLine="567"/>
        <w:jc w:val="both"/>
      </w:pPr>
      <w:r>
        <w:t xml:space="preserve"> </w:t>
      </w:r>
    </w:p>
    <w:p w:rsidR="001C2D06" w:rsidRDefault="001C2D06">
      <w:pPr>
        <w:ind w:firstLine="567"/>
        <w:jc w:val="both"/>
      </w:pPr>
    </w:p>
    <w:p w:rsidR="001C2D06" w:rsidRDefault="009235A2">
      <w:pPr>
        <w:spacing w:line="300" w:lineRule="exact"/>
        <w:ind w:firstLine="720"/>
        <w:jc w:val="both"/>
      </w:pPr>
      <w:r w:rsidRPr="00AE3762">
        <w:t xml:space="preserve">Муниципальное казенное учреждение «Центр закупок и материально-технического обеспечения Хабаровского муниципального района «МКУ «ЦЗМТО ХМР», именуемый в дальнейшем Заказчик, в лице директора </w:t>
      </w:r>
      <w:proofErr w:type="spellStart"/>
      <w:r w:rsidRPr="00AE3762">
        <w:t>Тен</w:t>
      </w:r>
      <w:proofErr w:type="spellEnd"/>
      <w:r w:rsidRPr="00AE3762">
        <w:t xml:space="preserve"> Алины Викторовны,  действующего на основании </w:t>
      </w:r>
      <w:r w:rsidR="00321D21">
        <w:t>Устава</w:t>
      </w:r>
      <w:r w:rsidR="00B82ABB">
        <w:t xml:space="preserve">, с одной стороны, и ____________________ (далее - _________), именуемое в дальнейшем «Исполнитель», в лице _______________________, действующего на основании ______________, с другой стороны, вместе именуемые «Стороны», с соблюдением требований Гражданского </w:t>
      </w:r>
      <w:hyperlink r:id="rId8" w:history="1">
        <w:r w:rsidR="00B82ABB">
          <w:rPr>
            <w:rStyle w:val="a5"/>
          </w:rPr>
          <w:t>кодекса</w:t>
        </w:r>
      </w:hyperlink>
      <w:r w:rsidR="00B82ABB">
        <w:t xml:space="preserve"> Российской Федерации, п. 4 ч. 1 ст. 93 Федерального </w:t>
      </w:r>
      <w:hyperlink r:id="rId9" w:history="1">
        <w:r w:rsidR="00B82ABB">
          <w:rPr>
            <w:rStyle w:val="a5"/>
          </w:rPr>
          <w:t>закона</w:t>
        </w:r>
      </w:hyperlink>
      <w:r w:rsidR="00B82ABB">
        <w:t xml:space="preserve">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ИКЗ </w:t>
      </w:r>
      <w:r>
        <w:t>________</w:t>
      </w:r>
      <w:r w:rsidR="00BA26FB" w:rsidRPr="00BA26FB">
        <w:t xml:space="preserve"> </w:t>
      </w:r>
      <w:r w:rsidR="00B82ABB">
        <w:t>заключили настоящий муниципальный контракт (далее – контракт) о нижеследующем:</w:t>
      </w:r>
    </w:p>
    <w:p w:rsidR="001C2D06" w:rsidRDefault="001C2D06">
      <w:pPr>
        <w:widowControl w:val="0"/>
        <w:autoSpaceDE w:val="0"/>
        <w:autoSpaceDN w:val="0"/>
        <w:adjustRightInd w:val="0"/>
        <w:ind w:firstLine="708"/>
        <w:jc w:val="both"/>
      </w:pPr>
    </w:p>
    <w:p w:rsidR="001C2D06" w:rsidRDefault="00B82ABB">
      <w:pPr>
        <w:rPr>
          <w:b/>
          <w:bCs/>
        </w:rPr>
      </w:pPr>
      <w:r>
        <w:rPr>
          <w:b/>
          <w:bCs/>
        </w:rPr>
        <w:t xml:space="preserve">                                                           1. ПРЕДМЕТ </w:t>
      </w:r>
      <w:r>
        <w:rPr>
          <w:b/>
        </w:rPr>
        <w:t>КОНТРАКТ</w:t>
      </w:r>
      <w:r>
        <w:rPr>
          <w:b/>
          <w:bCs/>
        </w:rPr>
        <w:t>А</w:t>
      </w:r>
    </w:p>
    <w:p w:rsidR="001C2D06" w:rsidRDefault="00B82ABB">
      <w:pPr>
        <w:keepNext/>
        <w:autoSpaceDE w:val="0"/>
        <w:ind w:firstLine="709"/>
        <w:jc w:val="both"/>
      </w:pPr>
      <w:r>
        <w:t>1.1. Предметом контракта является</w:t>
      </w:r>
      <w:r w:rsidR="00321D21">
        <w:t>:</w:t>
      </w:r>
      <w:r>
        <w:t xml:space="preserve"> </w:t>
      </w:r>
      <w:r w:rsidR="00321D21" w:rsidRPr="00321D21">
        <w:rPr>
          <w:color w:val="000000"/>
        </w:rPr>
        <w:t xml:space="preserve">Оказание услуг по организации публичной зоны </w:t>
      </w:r>
      <w:proofErr w:type="spellStart"/>
      <w:r w:rsidR="00321D21" w:rsidRPr="00321D21">
        <w:rPr>
          <w:color w:val="000000"/>
        </w:rPr>
        <w:t>Wi-Fi</w:t>
      </w:r>
      <w:proofErr w:type="spellEnd"/>
      <w:r w:rsidR="00321D21" w:rsidRPr="00321D21">
        <w:rPr>
          <w:color w:val="000000"/>
        </w:rPr>
        <w:t xml:space="preserve"> с доступом в Интернет с авторизацией пользователей   в здании  Администрации Хабаровского муниципального района Хабаровского края </w:t>
      </w:r>
      <w:r>
        <w:t>(далее – Услуги) в соответствии с Технической частью (Приложение 1) и Спецификацией (Приложение 2), являющихся неотъемлемой частью настоящего контракта.</w:t>
      </w:r>
    </w:p>
    <w:p w:rsidR="001C2D06" w:rsidRDefault="00B82ABB">
      <w:pPr>
        <w:ind w:firstLine="709"/>
        <w:jc w:val="both"/>
      </w:pPr>
      <w:r>
        <w:t>1.2. Объем оказываемых Услуг: в соответствии с Технической частью.</w:t>
      </w:r>
    </w:p>
    <w:p w:rsidR="00E01B3C" w:rsidRPr="00C40DF1" w:rsidRDefault="00E01B3C" w:rsidP="00E01B3C">
      <w:pPr>
        <w:ind w:firstLine="709"/>
        <w:jc w:val="both"/>
      </w:pPr>
      <w:r w:rsidRPr="00C40DF1">
        <w:t>1.3. Данные расходы по услуге предназначены для нужд администрации Хабаровского муниципального района Хабаровского края.</w:t>
      </w:r>
    </w:p>
    <w:p w:rsidR="00E01B3C" w:rsidRDefault="00E01B3C">
      <w:pPr>
        <w:ind w:firstLine="709"/>
        <w:jc w:val="both"/>
      </w:pPr>
    </w:p>
    <w:p w:rsidR="001C2D06" w:rsidRDefault="001C2D06">
      <w:pPr>
        <w:ind w:firstLine="709"/>
        <w:jc w:val="both"/>
      </w:pPr>
    </w:p>
    <w:p w:rsidR="001C2D06" w:rsidRDefault="00B82ABB">
      <w:pPr>
        <w:jc w:val="center"/>
        <w:outlineLvl w:val="0"/>
        <w:rPr>
          <w:b/>
        </w:rPr>
      </w:pPr>
      <w:r>
        <w:rPr>
          <w:b/>
        </w:rPr>
        <w:t>2. ЦЕНА КОНТРАКТА</w:t>
      </w:r>
    </w:p>
    <w:p w:rsidR="001C2D06" w:rsidRDefault="00B82ABB">
      <w:pPr>
        <w:ind w:firstLine="708"/>
        <w:jc w:val="both"/>
        <w:rPr>
          <w:b/>
        </w:rPr>
      </w:pPr>
      <w:r>
        <w:t>2.1. Цена контракта составляет ________ (_____________) рублей 00 копеек, включая НДС/НДС не облагается</w:t>
      </w:r>
      <w:r>
        <w:rPr>
          <w:vertAlign w:val="superscript"/>
        </w:rPr>
        <w:footnoteReference w:id="1"/>
      </w:r>
      <w:r>
        <w:t>.</w:t>
      </w:r>
    </w:p>
    <w:p w:rsidR="001C2D06" w:rsidRDefault="00B82ABB">
      <w:pPr>
        <w:ind w:firstLine="708"/>
        <w:jc w:val="both"/>
      </w:pPr>
      <w:r>
        <w:rPr>
          <w:rFonts w:eastAsiaTheme="minorHAnsi"/>
        </w:rPr>
        <w:t>Сумма, подлежащая уплате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t xml:space="preserve">. </w:t>
      </w:r>
    </w:p>
    <w:p w:rsidR="001C2D06" w:rsidRDefault="00B82ABB">
      <w:pPr>
        <w:ind w:firstLine="708"/>
        <w:jc w:val="both"/>
      </w:pPr>
      <w:r>
        <w:t>2.2. Валютой для установления цены Контракта и расчетов с Исполнителем является российский рубль.</w:t>
      </w:r>
    </w:p>
    <w:p w:rsidR="001C2D06" w:rsidRDefault="00B82ABB">
      <w:pPr>
        <w:ind w:firstLine="709"/>
        <w:jc w:val="both"/>
      </w:pPr>
      <w:r>
        <w:t xml:space="preserve">2.3. Источник финансирования – бюджет Хабаровского муниципального района. </w:t>
      </w:r>
    </w:p>
    <w:p w:rsidR="001C2D06" w:rsidRDefault="00B82ABB">
      <w:pPr>
        <w:ind w:firstLine="709"/>
        <w:jc w:val="both"/>
      </w:pPr>
      <w:r>
        <w:t>2.4. Цена контракта включает в себя общую стоимость всех Услуг, а также все налоги, сборы, другие обязательные платежи и дополнительные расходы, оплачиваемые Заказчиком Исполнителю за полное выполнение Исполнителем своих обязательств по контракту.</w:t>
      </w:r>
    </w:p>
    <w:p w:rsidR="001C2D06" w:rsidRDefault="00B82ABB">
      <w:pPr>
        <w:ind w:firstLine="708"/>
        <w:jc w:val="both"/>
      </w:pPr>
      <w:r>
        <w:t xml:space="preserve"> 2.5. </w:t>
      </w:r>
      <w:r>
        <w:rPr>
          <w:bCs/>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случаев, установленных ч. 1 ст. 95 </w:t>
      </w:r>
      <w:r>
        <w:t>Федерального закона № 44-ФЗ.</w:t>
      </w:r>
    </w:p>
    <w:p w:rsidR="001C2D06" w:rsidRDefault="001C2D06">
      <w:pPr>
        <w:ind w:firstLine="709"/>
        <w:jc w:val="both"/>
      </w:pPr>
    </w:p>
    <w:p w:rsidR="001C2D06" w:rsidRDefault="00B82ABB">
      <w:pPr>
        <w:pStyle w:val="afc"/>
        <w:tabs>
          <w:tab w:val="left" w:pos="426"/>
        </w:tabs>
        <w:ind w:left="0"/>
        <w:outlineLvl w:val="0"/>
        <w:rPr>
          <w:b/>
          <w:sz w:val="24"/>
          <w:szCs w:val="24"/>
        </w:rPr>
      </w:pPr>
      <w:r>
        <w:rPr>
          <w:sz w:val="24"/>
          <w:szCs w:val="24"/>
        </w:rPr>
        <w:t xml:space="preserve">                                                             </w:t>
      </w:r>
      <w:r>
        <w:rPr>
          <w:b/>
          <w:sz w:val="24"/>
          <w:szCs w:val="24"/>
        </w:rPr>
        <w:t>3. ПОРЯДОК РАСЧЕТОВ</w:t>
      </w:r>
    </w:p>
    <w:p w:rsidR="001C2D06" w:rsidRDefault="00B82ABB">
      <w:pPr>
        <w:keepNext/>
        <w:autoSpaceDE w:val="0"/>
        <w:ind w:firstLine="709"/>
        <w:jc w:val="both"/>
      </w:pPr>
      <w:r>
        <w:t>3.1. Оплата за оказанные Услуги осуществляется по цене, установленной п. 2.1 контракта.</w:t>
      </w:r>
    </w:p>
    <w:p w:rsidR="001C2D06" w:rsidRDefault="00B82ABB">
      <w:pPr>
        <w:autoSpaceDE w:val="0"/>
        <w:autoSpaceDN w:val="0"/>
        <w:adjustRightInd w:val="0"/>
        <w:ind w:firstLine="709"/>
        <w:jc w:val="both"/>
      </w:pPr>
      <w:r>
        <w:t xml:space="preserve">3.2. Оплата Услуг осуществляется в соответствии с бюджетным законодательством по безналичному расчету путем перечисления Заказчиком денежных средств на расчетный счет </w:t>
      </w:r>
      <w:r>
        <w:lastRenderedPageBreak/>
        <w:t xml:space="preserve">Исполнителя, указанный в контракте, на основании выставленного Исполнителем счета или счета-фактуры, являющейся результатом оказания Услуг, в течение 10 дней после подписания Сторонами Акта оказанных услуг. Расчет осуществляется за фактически оказанные услуги.  </w:t>
      </w:r>
    </w:p>
    <w:p w:rsidR="001C2D06" w:rsidRDefault="00B82ABB">
      <w:pPr>
        <w:autoSpaceDE w:val="0"/>
        <w:autoSpaceDN w:val="0"/>
        <w:adjustRightInd w:val="0"/>
        <w:ind w:firstLine="709"/>
        <w:jc w:val="both"/>
      </w:pPr>
      <w:r>
        <w:t xml:space="preserve">3.3. Обязательство Заказчика по оплате за оказанные Услуги считается исполненным с момента списания денежных средств со счета Заказчика. </w:t>
      </w:r>
    </w:p>
    <w:p w:rsidR="001C2D06" w:rsidRDefault="001C2D06">
      <w:pPr>
        <w:keepNext/>
        <w:autoSpaceDE w:val="0"/>
        <w:ind w:firstLine="709"/>
        <w:jc w:val="both"/>
      </w:pPr>
    </w:p>
    <w:p w:rsidR="001C2D06" w:rsidRDefault="00B82ABB">
      <w:pPr>
        <w:keepNext/>
        <w:autoSpaceDE w:val="0"/>
        <w:ind w:firstLine="709"/>
        <w:jc w:val="center"/>
        <w:outlineLvl w:val="0"/>
        <w:rPr>
          <w:b/>
        </w:rPr>
      </w:pPr>
      <w:r>
        <w:rPr>
          <w:b/>
        </w:rPr>
        <w:t>4. ПРАВА И ОБЯЗАННОСТИ СТОРОН</w:t>
      </w:r>
    </w:p>
    <w:p w:rsidR="001C2D06" w:rsidRDefault="00B82ABB">
      <w:pPr>
        <w:ind w:firstLine="709"/>
        <w:jc w:val="both"/>
        <w:outlineLvl w:val="0"/>
        <w:rPr>
          <w:b/>
        </w:rPr>
      </w:pPr>
      <w:r>
        <w:rPr>
          <w:b/>
        </w:rPr>
        <w:t>4.1. Заказчик вправе:</w:t>
      </w:r>
    </w:p>
    <w:p w:rsidR="001C2D06" w:rsidRDefault="00B82ABB">
      <w:pPr>
        <w:ind w:firstLine="709"/>
        <w:jc w:val="both"/>
      </w:pPr>
      <w:r>
        <w:t>4.1.1. Требовать от Исполнителя надлежащего исполнения обязательств в соответствии с условиями контракта.</w:t>
      </w:r>
    </w:p>
    <w:p w:rsidR="001C2D06" w:rsidRDefault="00B82ABB">
      <w:pPr>
        <w:ind w:firstLine="709"/>
        <w:jc w:val="both"/>
      </w:pPr>
      <w:r>
        <w:t>4.1.2.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rsidR="001C2D06" w:rsidRDefault="00B82ABB">
      <w:pPr>
        <w:ind w:firstLine="709"/>
        <w:jc w:val="both"/>
      </w:pPr>
      <w:r>
        <w:t xml:space="preserve">4.1.3. Запрашивать у Исполнителя информацию о ходе и состоянии исполнения обязательств Исполнителя по настоящему контракту. </w:t>
      </w:r>
    </w:p>
    <w:p w:rsidR="001C2D06" w:rsidRDefault="00B82ABB">
      <w:pPr>
        <w:ind w:firstLine="709"/>
        <w:jc w:val="both"/>
      </w:pPr>
      <w:r>
        <w:t>4.1.4. Требовать своевременного устранения выявленных недостатков.</w:t>
      </w:r>
    </w:p>
    <w:p w:rsidR="001C2D06" w:rsidRDefault="00B82ABB">
      <w:pPr>
        <w:ind w:firstLine="709"/>
        <w:jc w:val="both"/>
        <w:outlineLvl w:val="0"/>
        <w:rPr>
          <w:b/>
        </w:rPr>
      </w:pPr>
      <w:r>
        <w:rPr>
          <w:b/>
        </w:rPr>
        <w:t>4.2. Заказчик обязан:</w:t>
      </w:r>
    </w:p>
    <w:p w:rsidR="001C2D06" w:rsidRDefault="00B82ABB">
      <w:pPr>
        <w:ind w:firstLine="709"/>
        <w:jc w:val="both"/>
        <w:outlineLvl w:val="0"/>
      </w:pPr>
      <w:r>
        <w:t>4.2.1. Предоставить информацию, необходимую для оказания Услуг.</w:t>
      </w:r>
    </w:p>
    <w:p w:rsidR="001C2D06" w:rsidRDefault="00B82ABB">
      <w:pPr>
        <w:ind w:firstLine="709"/>
        <w:jc w:val="both"/>
      </w:pPr>
      <w:r>
        <w:t>4.2.2. Своевременно принять и оплатить оказанные Услуги в соответствии с условиями настоящего контракта.</w:t>
      </w:r>
    </w:p>
    <w:p w:rsidR="001C2D06" w:rsidRDefault="00B82ABB">
      <w:pPr>
        <w:ind w:firstLine="709"/>
        <w:jc w:val="both"/>
      </w:pPr>
      <w:r>
        <w:t>4.2.3. Своевременно предоставлять разъяснения и уточнения по запросам Исполнителя в части оказания Услуг в соответствии с условиями настоящего контракта.</w:t>
      </w:r>
    </w:p>
    <w:p w:rsidR="001C2D06" w:rsidRDefault="00B82ABB">
      <w:pPr>
        <w:ind w:firstLine="709"/>
        <w:jc w:val="both"/>
      </w:pPr>
      <w:r>
        <w:t>4.2.4. В случае просрочки исполнения Исполнителем обязательств (в том числе гарантийных обязательств, если таковые установлены), предусмотренных контрактом, а также в иных случаях ненадлежащего исполнения Исполнителем обязательств, предусмотренных контрактом, направлять Исполнителю требование об уплате в добровольном порядке сумм неустойки, предусмотренных настоящим контрактом, за неисполнение (ненадлежащее исполнение) Исполнителем своих обязательств (в том числе гарантийных, если таковые установлены) по настоящему контракту.</w:t>
      </w:r>
    </w:p>
    <w:p w:rsidR="001C2D06" w:rsidRDefault="00B82ABB">
      <w:pPr>
        <w:ind w:firstLine="709"/>
        <w:jc w:val="both"/>
      </w:pPr>
      <w:r>
        <w:t>4.2.5. В случае неуплаты Исполнителем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п.9.6 настоящего контракта.</w:t>
      </w:r>
    </w:p>
    <w:p w:rsidR="001C2D06" w:rsidRDefault="00B82ABB">
      <w:pPr>
        <w:ind w:firstLine="709"/>
        <w:jc w:val="both"/>
      </w:pPr>
      <w:r>
        <w:t>4.2.6.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 п.9.6 настоящего контракта.</w:t>
      </w:r>
    </w:p>
    <w:p w:rsidR="001C2D06" w:rsidRDefault="00B82ABB">
      <w:pPr>
        <w:tabs>
          <w:tab w:val="left" w:pos="709"/>
        </w:tabs>
        <w:autoSpaceDE w:val="0"/>
        <w:autoSpaceDN w:val="0"/>
        <w:adjustRightInd w:val="0"/>
        <w:ind w:firstLine="709"/>
        <w:jc w:val="both"/>
      </w:pPr>
      <w:r>
        <w:t>4.2.7. Не расторгать контракт по соглашению сторон, если на дату подписания соглашения имелись основания требовать от Исполнителя оплаты неустойки за неисполнение или ненадлежащее исполнение обязательств, предусмотренных контрактом, и Исполнителем такая неустойка не оплачена, в том числе и в порядке, предусмотренном п.9.6 настоящего контракта.</w:t>
      </w:r>
    </w:p>
    <w:p w:rsidR="001C2D06" w:rsidRDefault="00B82ABB">
      <w:pPr>
        <w:ind w:firstLine="709"/>
        <w:jc w:val="both"/>
      </w:pPr>
      <w:r>
        <w:t>4.2.8.В случае если окончание срока действия контракта повлекло прекращение обязательств Сторон по контракту, но при этом имеются основания требовать от Исполнителя оплаты неустойки за неисполнение или ненадлежащее исполнение обязательств по контракту:</w:t>
      </w:r>
    </w:p>
    <w:p w:rsidR="001C2D06" w:rsidRDefault="00B82ABB">
      <w:pPr>
        <w:ind w:firstLine="709"/>
        <w:jc w:val="both"/>
      </w:pPr>
      <w:r>
        <w:t>4.2.8.1. В течение 15 дней с даты окончания срока действия контракта направить Исполнителю претензионное письмо с требованием оплаты в течение 30 дней с даты получения претензионного письма неустойки, рассчитанной в соответствии с требованиями законодательства и условиями контракта за весь период просрочки исполнения.</w:t>
      </w:r>
    </w:p>
    <w:p w:rsidR="001C2D06" w:rsidRDefault="00B82ABB">
      <w:pPr>
        <w:tabs>
          <w:tab w:val="left" w:pos="709"/>
        </w:tabs>
        <w:autoSpaceDE w:val="0"/>
        <w:autoSpaceDN w:val="0"/>
        <w:adjustRightInd w:val="0"/>
        <w:ind w:firstLine="709"/>
        <w:jc w:val="both"/>
      </w:pPr>
      <w:r>
        <w:t>4.2.8.2. При неоплате в установленный срок Исполнителем неустойки не позднее 10 дней с даты истечения срока для оплаты неустойки, указанного в претензионном письме (в случае если оплата по контракту не была произведена в соответствии с п.9.6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rsidR="001C2D06" w:rsidRDefault="00B82ABB">
      <w:pPr>
        <w:ind w:firstLine="709"/>
        <w:jc w:val="both"/>
      </w:pPr>
      <w:r>
        <w:t>4.2.9. Провести экспертизу для проверки предоставленных Исполнителем результатов оказания Услуг, предусмотренных контрактом, в части их соответствия условиям контракта.</w:t>
      </w:r>
    </w:p>
    <w:p w:rsidR="001C2D06" w:rsidRDefault="00B82ABB">
      <w:pPr>
        <w:ind w:firstLine="709"/>
        <w:jc w:val="both"/>
        <w:outlineLvl w:val="0"/>
        <w:rPr>
          <w:b/>
        </w:rPr>
      </w:pPr>
      <w:r>
        <w:rPr>
          <w:b/>
        </w:rPr>
        <w:t>4.3. Исполнитель вправе:</w:t>
      </w:r>
    </w:p>
    <w:p w:rsidR="001C2D06" w:rsidRDefault="00B82ABB">
      <w:pPr>
        <w:ind w:firstLine="709"/>
        <w:jc w:val="both"/>
      </w:pPr>
      <w:r>
        <w:t>4.3.1. Требовать подписания в соответствии с условиями контракта Заказчиком акта оказанных услуг по настоящему контракту.</w:t>
      </w:r>
    </w:p>
    <w:p w:rsidR="001C2D06" w:rsidRDefault="00B82ABB">
      <w:pPr>
        <w:ind w:firstLine="709"/>
        <w:jc w:val="both"/>
      </w:pPr>
      <w:r>
        <w:t>4.3.2. Требовать своевременной оплаты за оказываемые Услуги в соответствии с условиями настоящего контракта.</w:t>
      </w:r>
    </w:p>
    <w:p w:rsidR="001C2D06" w:rsidRDefault="00B82ABB">
      <w:pPr>
        <w:ind w:firstLine="709"/>
        <w:jc w:val="both"/>
      </w:pPr>
      <w:r>
        <w:t>4.3.3. Направлять Заказчику запросы и получать от него разъяснения и уточнения по вопросам оказания Услуг в рамках настоящего контракта.</w:t>
      </w:r>
    </w:p>
    <w:p w:rsidR="001C2D06" w:rsidRDefault="00B82ABB">
      <w:pPr>
        <w:ind w:firstLine="709"/>
        <w:jc w:val="both"/>
        <w:outlineLvl w:val="0"/>
        <w:rPr>
          <w:b/>
        </w:rPr>
      </w:pPr>
      <w:r>
        <w:rPr>
          <w:b/>
        </w:rPr>
        <w:t>4.4. Исполнитель обязан:</w:t>
      </w:r>
    </w:p>
    <w:p w:rsidR="001C2D06" w:rsidRDefault="00B82ABB">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4.4.1. Оказать услуги, предусмотренные настоящим контрактом, в соответствии с Технической частью и в сроки, установленные в Разделе 5 «Сроки, место и условия оказания услуг» контракта.</w:t>
      </w:r>
    </w:p>
    <w:p w:rsidR="001C2D06" w:rsidRDefault="00B82ABB">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4.4.2. Своевременно представить Заказчику достоверную информацию о ходе исполнения своих обязательств по контракту, в том числе о сложностях, возникших при исполнении контракта.</w:t>
      </w:r>
    </w:p>
    <w:p w:rsidR="001C2D06" w:rsidRDefault="00B82ABB">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4.4.3. По окончании оказания Услуг передать результаты оказанных услуг Заказчику в порядке и в сроки, определенные Разделом 6 «Порядок сдачи-приемки услуг» настоящего контракта.</w:t>
      </w:r>
    </w:p>
    <w:p w:rsidR="001C2D06" w:rsidRDefault="00B82ABB">
      <w:pPr>
        <w:pStyle w:val="TextNormal"/>
        <w:tabs>
          <w:tab w:val="left" w:pos="-2977"/>
          <w:tab w:val="left" w:pos="993"/>
        </w:tabs>
        <w:spacing w:after="0"/>
        <w:ind w:left="0" w:right="0" w:firstLine="709"/>
        <w:rPr>
          <w:rFonts w:ascii="Times New Roman" w:hAnsi="Times New Roman" w:cs="Times New Roman"/>
          <w:sz w:val="24"/>
          <w:szCs w:val="24"/>
        </w:rPr>
      </w:pPr>
      <w:r>
        <w:rPr>
          <w:rFonts w:ascii="Times New Roman" w:hAnsi="Times New Roman" w:cs="Times New Roman"/>
          <w:sz w:val="24"/>
          <w:szCs w:val="24"/>
        </w:rPr>
        <w:t>4.4.4. Представить Заказчику сведения об изменении своего фактического местонахождения в срок не позднее 3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rsidR="001C2D06" w:rsidRDefault="00B82ABB">
      <w:pPr>
        <w:autoSpaceDE w:val="0"/>
        <w:autoSpaceDN w:val="0"/>
        <w:adjustRightInd w:val="0"/>
        <w:ind w:firstLine="709"/>
        <w:jc w:val="both"/>
      </w:pPr>
      <w:r>
        <w:t>4.4.5. Гарантировать качество оказанных Услуг.</w:t>
      </w:r>
      <w:bookmarkStart w:id="0" w:name="Par5"/>
      <w:bookmarkEnd w:id="0"/>
    </w:p>
    <w:p w:rsidR="001C2D06" w:rsidRDefault="00B82ABB">
      <w:pPr>
        <w:tabs>
          <w:tab w:val="left" w:pos="709"/>
        </w:tabs>
        <w:jc w:val="both"/>
      </w:pPr>
      <w:r>
        <w:t xml:space="preserve">  </w:t>
      </w:r>
      <w:r>
        <w:tab/>
        <w:t xml:space="preserve">4.4.6. После надлежащей и своевременной оплаты Комплекта Системы </w:t>
      </w:r>
      <w:r>
        <w:rPr>
          <w:rFonts w:eastAsiaTheme="minorEastAsia"/>
          <w:color w:val="000000"/>
        </w:rPr>
        <w:t>«</w:t>
      </w:r>
      <w:r>
        <w:rPr>
          <w:shd w:val="clear" w:color="auto" w:fill="FFFFFF"/>
        </w:rPr>
        <w:t>Госзаказ</w:t>
      </w:r>
      <w:r>
        <w:rPr>
          <w:rFonts w:eastAsiaTheme="minorEastAsia"/>
          <w:color w:val="000000"/>
        </w:rPr>
        <w:t>»</w:t>
      </w:r>
      <w:r>
        <w:t xml:space="preserve"> в соответствии с условиями пункта 3 настоящего </w:t>
      </w:r>
      <w:r>
        <w:rPr>
          <w:color w:val="000000"/>
        </w:rPr>
        <w:t>Контракта в течение 5 (пяти) дней предоставить Заказчику соответствующий Комплект Системы.</w:t>
      </w:r>
    </w:p>
    <w:p w:rsidR="001C2D06" w:rsidRDefault="00B82ABB">
      <w:pPr>
        <w:ind w:firstLine="708"/>
        <w:jc w:val="both"/>
        <w:rPr>
          <w:color w:val="000000"/>
        </w:rPr>
      </w:pPr>
      <w:r>
        <w:rPr>
          <w:color w:val="000000"/>
        </w:rPr>
        <w:t>В течение 10 (десяти) рабочих дней после предоставления Комплекта Системы Заказчику организовать обучение пользованию Системой (обучение входит в стоимость Контракта).</w:t>
      </w:r>
    </w:p>
    <w:p w:rsidR="001C2D06" w:rsidRDefault="001C2D06">
      <w:pPr>
        <w:autoSpaceDE w:val="0"/>
        <w:autoSpaceDN w:val="0"/>
        <w:adjustRightInd w:val="0"/>
        <w:ind w:firstLine="709"/>
        <w:jc w:val="both"/>
      </w:pPr>
    </w:p>
    <w:p w:rsidR="001C2D06" w:rsidRDefault="00B82ABB">
      <w:pPr>
        <w:autoSpaceDE w:val="0"/>
        <w:autoSpaceDN w:val="0"/>
        <w:adjustRightInd w:val="0"/>
        <w:ind w:firstLine="709"/>
        <w:jc w:val="center"/>
        <w:outlineLvl w:val="0"/>
      </w:pPr>
      <w:r>
        <w:rPr>
          <w:b/>
        </w:rPr>
        <w:t>5. СРОКИ, МЕСТО И УСЛОВИЯ ОКАЗАНИЯ УСЛУГ</w:t>
      </w:r>
    </w:p>
    <w:p w:rsidR="001C2D06" w:rsidRDefault="00B82ABB">
      <w:pPr>
        <w:tabs>
          <w:tab w:val="left" w:pos="709"/>
        </w:tabs>
        <w:autoSpaceDE w:val="0"/>
        <w:autoSpaceDN w:val="0"/>
        <w:adjustRightInd w:val="0"/>
        <w:ind w:firstLine="709"/>
        <w:jc w:val="both"/>
      </w:pPr>
      <w:r>
        <w:rPr>
          <w:rFonts w:ascii="Times" w:hAnsi="Times"/>
        </w:rPr>
        <w:t>5.1. Срок оказания Услуг</w:t>
      </w:r>
      <w:r>
        <w:t xml:space="preserve"> -  </w:t>
      </w:r>
      <w:r w:rsidR="00321D21" w:rsidRPr="0024444D">
        <w:rPr>
          <w:highlight w:val="yellow"/>
        </w:rPr>
        <w:t>с 01.0</w:t>
      </w:r>
      <w:r w:rsidR="0024444D" w:rsidRPr="0024444D">
        <w:rPr>
          <w:highlight w:val="yellow"/>
        </w:rPr>
        <w:t>8</w:t>
      </w:r>
      <w:r w:rsidR="00321D21" w:rsidRPr="0024444D">
        <w:rPr>
          <w:highlight w:val="yellow"/>
        </w:rPr>
        <w:t>.2026 года</w:t>
      </w:r>
      <w:r w:rsidR="00321D21">
        <w:t xml:space="preserve"> -31.12.2026 года</w:t>
      </w:r>
      <w:r>
        <w:t>.</w:t>
      </w:r>
    </w:p>
    <w:p w:rsidR="00A12D59" w:rsidRPr="001635EF" w:rsidRDefault="00B82ABB" w:rsidP="00A12D59">
      <w:pPr>
        <w:pStyle w:val="TextNormal"/>
        <w:tabs>
          <w:tab w:val="left" w:pos="-2977"/>
          <w:tab w:val="left" w:pos="993"/>
        </w:tabs>
        <w:spacing w:after="0"/>
        <w:ind w:left="0" w:right="0" w:firstLine="709"/>
        <w:rPr>
          <w:rFonts w:ascii="Times New Roman" w:eastAsia="Calibri" w:hAnsi="Times New Roman" w:cs="Times New Roman"/>
          <w:sz w:val="24"/>
          <w:szCs w:val="24"/>
        </w:rPr>
      </w:pPr>
      <w:r>
        <w:rPr>
          <w:rFonts w:ascii="Times" w:hAnsi="Times"/>
          <w:sz w:val="24"/>
          <w:szCs w:val="24"/>
        </w:rPr>
        <w:t xml:space="preserve">5.2. Место оказания Услуг: </w:t>
      </w:r>
      <w:r w:rsidR="00A12D59" w:rsidRPr="001635EF">
        <w:rPr>
          <w:rFonts w:ascii="Times New Roman" w:eastAsia="Calibri" w:hAnsi="Times New Roman" w:cs="Times New Roman"/>
          <w:sz w:val="24"/>
          <w:szCs w:val="24"/>
        </w:rPr>
        <w:t>Российская Федерация, Хабаровский край, г. Хабаровск, ул. Волочаевская, дом 6</w:t>
      </w:r>
      <w:r w:rsidR="00A12D59">
        <w:rPr>
          <w:rFonts w:ascii="Times New Roman" w:eastAsia="Calibri" w:hAnsi="Times New Roman" w:cs="Times New Roman"/>
          <w:sz w:val="24"/>
          <w:szCs w:val="24"/>
        </w:rPr>
        <w:t>.</w:t>
      </w:r>
    </w:p>
    <w:p w:rsidR="001C2D06" w:rsidRPr="00A12D59" w:rsidRDefault="00B82ABB" w:rsidP="00A12D59">
      <w:pPr>
        <w:pStyle w:val="HTML"/>
        <w:tabs>
          <w:tab w:val="clear" w:pos="916"/>
          <w:tab w:val="clear" w:pos="1832"/>
          <w:tab w:val="clear" w:pos="2748"/>
          <w:tab w:val="left" w:pos="709"/>
        </w:tabs>
        <w:ind w:firstLine="709"/>
        <w:jc w:val="both"/>
        <w:rPr>
          <w:rFonts w:ascii="Times" w:hAnsi="Times" w:cs="Arial"/>
          <w:sz w:val="24"/>
          <w:szCs w:val="24"/>
        </w:rPr>
      </w:pPr>
      <w:r w:rsidRPr="00A12D59">
        <w:rPr>
          <w:rFonts w:ascii="Times" w:hAnsi="Times" w:cs="Arial"/>
          <w:sz w:val="24"/>
          <w:szCs w:val="24"/>
        </w:rPr>
        <w:t>5.3. Условия оказания Услуг – Согласно Технической части.</w:t>
      </w:r>
    </w:p>
    <w:p w:rsidR="001C2D06" w:rsidRDefault="001C2D06">
      <w:pPr>
        <w:ind w:firstLine="709"/>
        <w:jc w:val="both"/>
      </w:pPr>
    </w:p>
    <w:p w:rsidR="001C2D06" w:rsidRDefault="00B82ABB">
      <w:pPr>
        <w:tabs>
          <w:tab w:val="left" w:pos="709"/>
        </w:tabs>
        <w:jc w:val="center"/>
        <w:rPr>
          <w:b/>
        </w:rPr>
      </w:pPr>
      <w:r>
        <w:rPr>
          <w:b/>
        </w:rPr>
        <w:t>6. ПОРЯДОК СДАЧИ-ПРИЕМКИ ОКАЗАННЫХ УСЛУГ</w:t>
      </w:r>
    </w:p>
    <w:p w:rsidR="001C2D06" w:rsidRDefault="00B82ABB">
      <w:pPr>
        <w:ind w:firstLine="709"/>
        <w:jc w:val="both"/>
      </w:pPr>
      <w:r>
        <w:t>6.1.</w:t>
      </w:r>
      <w:r>
        <w:tab/>
        <w:t>Приемка оказанных Услуг по настоящему контракту на соответствие их требованиям, установленным в настоящем контракте, осуществляется на основании акта оказанных Услуг.</w:t>
      </w:r>
    </w:p>
    <w:p w:rsidR="001C2D06" w:rsidRDefault="00B82ABB">
      <w:pPr>
        <w:ind w:firstLine="709"/>
        <w:jc w:val="both"/>
      </w:pPr>
      <w:r>
        <w:t>6.2.</w:t>
      </w:r>
      <w:r>
        <w:tab/>
        <w:t xml:space="preserve">По окончании оказания услуг Исполнитель обязан представить финансовые документы (счет или счет-фактура), подписанный Исполнителем акт оказанных Услуг в 2-х экземплярах в срок не позднее 2 (двух) рабочих дней с момента окончания срока оказания Услуг. </w:t>
      </w:r>
    </w:p>
    <w:p w:rsidR="001C2D06" w:rsidRDefault="00B82ABB">
      <w:pPr>
        <w:ind w:firstLine="709"/>
        <w:jc w:val="both"/>
      </w:pPr>
      <w:r>
        <w:t>6.3.</w:t>
      </w:r>
      <w:r>
        <w:tab/>
        <w:t>Для проверки оказанных Исполнителем Услуг,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1C2D06" w:rsidRDefault="00B82ABB">
      <w:pPr>
        <w:ind w:firstLine="709"/>
        <w:jc w:val="both"/>
      </w:pPr>
      <w:r>
        <w:t>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rsidR="001C2D06" w:rsidRDefault="00B82ABB">
      <w:pPr>
        <w:ind w:firstLine="709"/>
        <w:jc w:val="both"/>
      </w:pPr>
      <w:r>
        <w:t>Заказчик вправе не отказывать в приемке оказанных Услуг в случае выявления несоответствия таких Услуг условиям контракта, если выявленное несоответствие не препятствует приемке Услуг и устранено Исполнителем.</w:t>
      </w:r>
    </w:p>
    <w:p w:rsidR="001C2D06" w:rsidRDefault="00B82ABB">
      <w:pPr>
        <w:ind w:firstLine="709"/>
        <w:jc w:val="both"/>
      </w:pPr>
      <w:r>
        <w:t>6.4.</w:t>
      </w:r>
      <w:r>
        <w:tab/>
        <w:t>Исправление недостатков, допущенных Исполнителем и выявленных при сдаче-приемке Услуг, осуществляется в течение 10 (Десяти) дней с момента их выявления и за счет Исполнителя.</w:t>
      </w:r>
    </w:p>
    <w:p w:rsidR="001C2D06" w:rsidRDefault="00B82ABB">
      <w:pPr>
        <w:ind w:firstLine="709"/>
        <w:jc w:val="both"/>
      </w:pPr>
      <w:r>
        <w:t>6.5.</w:t>
      </w:r>
      <w:r>
        <w:tab/>
        <w:t>По решению Заказчика для приемки оказанных Услуг может создаваться приемочная комиссия, которая состоит не менее чем из пяти человек.</w:t>
      </w:r>
    </w:p>
    <w:p w:rsidR="001C2D06" w:rsidRDefault="00B82ABB">
      <w:pPr>
        <w:ind w:firstLine="709"/>
        <w:jc w:val="both"/>
      </w:pPr>
      <w: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1C2D06" w:rsidRDefault="00B82ABB">
      <w:pPr>
        <w:ind w:firstLine="709"/>
        <w:jc w:val="both"/>
      </w:pPr>
      <w:r>
        <w:t>6.6.</w:t>
      </w:r>
      <w:r>
        <w:tab/>
        <w:t xml:space="preserve">Заказчик принимает Услуги по объему и качеству в течение 10 (Десяти) дней со дня получения акта оказанных Услуг и направляет Исполнителю подписанный акт оказанных Услуг или мотивированный отказ от приемки Услуг с указанием перечня выявленных недостатков в оказанных Услугах, который составляется, в том числе, с учетом отраженного в заключении по результатам экспертизы оказанных Услуг предложения экспертов, экспертных организаций, если таковые привлекались для ее проведения. </w:t>
      </w:r>
    </w:p>
    <w:p w:rsidR="001C2D06" w:rsidRDefault="00B82ABB">
      <w:pPr>
        <w:ind w:firstLine="709"/>
        <w:jc w:val="both"/>
      </w:pPr>
      <w:r>
        <w:t>6.7.</w:t>
      </w:r>
      <w:r>
        <w:tab/>
        <w:t>В случае если акт оказанных услуг подписан не уполномоченными лицами, отсутствует расшифровка подписей, отсутствуют печати Исполнителя и Заказчика, акт оказанных Услуг считается неподписанным, а Услуги непринятыми.</w:t>
      </w:r>
    </w:p>
    <w:p w:rsidR="001C2D06" w:rsidRDefault="001C2D06">
      <w:pPr>
        <w:pStyle w:val="ConsNonformat"/>
        <w:rPr>
          <w:rFonts w:ascii="Times New Roman" w:hAnsi="Times New Roman"/>
          <w:b/>
          <w:sz w:val="24"/>
          <w:szCs w:val="24"/>
        </w:rPr>
      </w:pPr>
    </w:p>
    <w:p w:rsidR="001C2D06" w:rsidRDefault="00B82ABB">
      <w:pPr>
        <w:pStyle w:val="ConsNonformat"/>
        <w:jc w:val="center"/>
        <w:outlineLvl w:val="0"/>
        <w:rPr>
          <w:rFonts w:ascii="Times New Roman" w:hAnsi="Times New Roman"/>
          <w:b/>
          <w:sz w:val="24"/>
          <w:szCs w:val="24"/>
        </w:rPr>
      </w:pPr>
      <w:r>
        <w:rPr>
          <w:rFonts w:ascii="Times New Roman" w:hAnsi="Times New Roman"/>
          <w:b/>
          <w:sz w:val="24"/>
          <w:szCs w:val="24"/>
        </w:rPr>
        <w:t>7. ГАРАНТИЙНЫЕ ОБЯЗАТЕЛЬСТВА</w:t>
      </w:r>
    </w:p>
    <w:p w:rsidR="001C2D06" w:rsidRDefault="00B82ABB">
      <w:pPr>
        <w:ind w:firstLine="709"/>
        <w:jc w:val="both"/>
      </w:pPr>
      <w:r>
        <w:t>7.1. Исполнитель гарантирует соответствие качества оказанных Услуг условиям контракта.</w:t>
      </w:r>
    </w:p>
    <w:p w:rsidR="001C2D06" w:rsidRDefault="001C2D06">
      <w:pPr>
        <w:jc w:val="both"/>
      </w:pPr>
    </w:p>
    <w:p w:rsidR="001C2D06" w:rsidRDefault="00B82ABB">
      <w:pPr>
        <w:tabs>
          <w:tab w:val="left" w:pos="709"/>
        </w:tabs>
        <w:autoSpaceDE w:val="0"/>
        <w:autoSpaceDN w:val="0"/>
        <w:adjustRightInd w:val="0"/>
        <w:outlineLvl w:val="1"/>
        <w:rPr>
          <w:b/>
        </w:rPr>
      </w:pPr>
      <w:r>
        <w:t xml:space="preserve">                                </w:t>
      </w:r>
      <w:r>
        <w:rPr>
          <w:b/>
        </w:rPr>
        <w:t>8. ОБЕСПЕЧЕНИЕ ИСПОЛНЕНИЯ КОНТРАКТА</w:t>
      </w:r>
    </w:p>
    <w:p w:rsidR="001C2D06" w:rsidRDefault="00B82ABB">
      <w:pPr>
        <w:tabs>
          <w:tab w:val="left" w:pos="709"/>
        </w:tabs>
        <w:autoSpaceDE w:val="0"/>
        <w:autoSpaceDN w:val="0"/>
        <w:adjustRightInd w:val="0"/>
        <w:outlineLvl w:val="1"/>
      </w:pPr>
      <w:r>
        <w:t>Не предусмотрено.</w:t>
      </w:r>
    </w:p>
    <w:p w:rsidR="001C2D06" w:rsidRDefault="001C2D06">
      <w:pPr>
        <w:tabs>
          <w:tab w:val="left" w:pos="709"/>
        </w:tabs>
        <w:autoSpaceDE w:val="0"/>
        <w:autoSpaceDN w:val="0"/>
        <w:adjustRightInd w:val="0"/>
        <w:outlineLvl w:val="1"/>
      </w:pPr>
    </w:p>
    <w:p w:rsidR="001C2D06" w:rsidRDefault="00B82ABB">
      <w:pPr>
        <w:tabs>
          <w:tab w:val="left" w:pos="709"/>
        </w:tabs>
        <w:autoSpaceDE w:val="0"/>
        <w:autoSpaceDN w:val="0"/>
        <w:adjustRightInd w:val="0"/>
        <w:jc w:val="center"/>
        <w:outlineLvl w:val="1"/>
        <w:rPr>
          <w:b/>
          <w:color w:val="000000" w:themeColor="text1"/>
        </w:rPr>
      </w:pPr>
      <w:r>
        <w:rPr>
          <w:b/>
          <w:bCs/>
          <w:color w:val="000000" w:themeColor="text1"/>
        </w:rPr>
        <w:t xml:space="preserve">9. </w:t>
      </w:r>
      <w:r>
        <w:rPr>
          <w:b/>
          <w:color w:val="000000" w:themeColor="text1"/>
        </w:rPr>
        <w:t>ОТВЕТСТВЕННОСТЬ СТОРОН</w:t>
      </w:r>
    </w:p>
    <w:p w:rsidR="001C2D06" w:rsidRDefault="00B82ABB">
      <w:pPr>
        <w:pStyle w:val="ConsPlusNormal"/>
        <w:widowControl/>
        <w:tabs>
          <w:tab w:val="left" w:pos="709"/>
        </w:tabs>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1C2D06" w:rsidRDefault="00B82ABB">
      <w:pPr>
        <w:autoSpaceDE w:val="0"/>
        <w:autoSpaceDN w:val="0"/>
        <w:adjustRightInd w:val="0"/>
        <w:ind w:firstLine="709"/>
        <w:jc w:val="both"/>
        <w:rPr>
          <w:color w:val="000000"/>
        </w:rPr>
      </w:pPr>
      <w:r>
        <w:rPr>
          <w:color w:val="000000"/>
        </w:rPr>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1C2D06" w:rsidRDefault="00B82ABB">
      <w:pPr>
        <w:tabs>
          <w:tab w:val="left" w:pos="709"/>
        </w:tabs>
        <w:autoSpaceDE w:val="0"/>
        <w:autoSpaceDN w:val="0"/>
        <w:adjustRightInd w:val="0"/>
        <w:ind w:firstLine="709"/>
        <w:jc w:val="both"/>
        <w:rPr>
          <w:color w:val="000000"/>
        </w:rPr>
      </w:pPr>
      <w:r>
        <w:rPr>
          <w:color w:val="000000"/>
        </w:rPr>
        <w:t xml:space="preserve">9.2.1.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C2D06" w:rsidRDefault="00B82ABB">
      <w:pPr>
        <w:autoSpaceDE w:val="0"/>
        <w:autoSpaceDN w:val="0"/>
        <w:adjustRightInd w:val="0"/>
        <w:ind w:firstLine="709"/>
        <w:jc w:val="both"/>
        <w:rPr>
          <w:color w:val="000000"/>
        </w:rPr>
      </w:pPr>
      <w:r>
        <w:rPr>
          <w:color w:val="000000"/>
        </w:rPr>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1C2D06" w:rsidRDefault="00B82ABB">
      <w:pPr>
        <w:autoSpaceDE w:val="0"/>
        <w:autoSpaceDN w:val="0"/>
        <w:adjustRightInd w:val="0"/>
        <w:ind w:firstLine="709"/>
        <w:jc w:val="both"/>
        <w:rPr>
          <w:color w:val="000000"/>
        </w:rPr>
      </w:pPr>
      <w:r>
        <w:rPr>
          <w:color w:val="000000"/>
        </w:rP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1000 (Одна тысяча) рублей.</w:t>
      </w:r>
    </w:p>
    <w:p w:rsidR="001C2D06" w:rsidRDefault="00B82ABB">
      <w:pPr>
        <w:tabs>
          <w:tab w:val="left" w:pos="709"/>
        </w:tabs>
        <w:autoSpaceDE w:val="0"/>
        <w:autoSpaceDN w:val="0"/>
        <w:adjustRightInd w:val="0"/>
        <w:ind w:firstLine="709"/>
        <w:jc w:val="both"/>
        <w:rPr>
          <w:color w:val="000000"/>
        </w:rPr>
      </w:pPr>
      <w:r>
        <w:rPr>
          <w:color w:val="000000"/>
        </w:rPr>
        <w:t>9.3. В случае просрочки исполнения Исполнителем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C2D06" w:rsidRDefault="00B82ABB">
      <w:pPr>
        <w:tabs>
          <w:tab w:val="left" w:pos="709"/>
        </w:tabs>
        <w:autoSpaceDE w:val="0"/>
        <w:autoSpaceDN w:val="0"/>
        <w:adjustRightInd w:val="0"/>
        <w:ind w:firstLine="709"/>
        <w:jc w:val="both"/>
        <w:rPr>
          <w:color w:val="000000"/>
        </w:rPr>
      </w:pPr>
      <w:r>
        <w:rPr>
          <w:color w:val="000000"/>
        </w:rPr>
        <w:t xml:space="preserve">9.3.1. </w:t>
      </w:r>
      <w:r>
        <w:t xml:space="preserve">Пеня начисляется за каждый день просрочки исполнения </w:t>
      </w:r>
      <w:r>
        <w:rPr>
          <w:color w:val="000000"/>
        </w:rPr>
        <w:t xml:space="preserve">Исполнителем </w:t>
      </w:r>
      <w: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color w:val="000000"/>
        </w:rPr>
        <w:t>Исполнителем</w:t>
      </w:r>
      <w:r>
        <w:t>.</w:t>
      </w:r>
    </w:p>
    <w:p w:rsidR="001C2D06" w:rsidRDefault="00B82ABB">
      <w:pPr>
        <w:autoSpaceDE w:val="0"/>
        <w:autoSpaceDN w:val="0"/>
        <w:adjustRightInd w:val="0"/>
        <w:ind w:firstLine="709"/>
        <w:jc w:val="both"/>
        <w:rPr>
          <w:color w:val="000000"/>
        </w:rPr>
      </w:pPr>
      <w:r>
        <w:rPr>
          <w:color w:val="000000"/>
        </w:rPr>
        <w:t>9.3.2. 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гарантийных обязательств, если таковые установлены), предусмотренных настоящим контрактом.</w:t>
      </w:r>
    </w:p>
    <w:p w:rsidR="001C2D06" w:rsidRDefault="00B82ABB">
      <w:pPr>
        <w:autoSpaceDE w:val="0"/>
        <w:autoSpaceDN w:val="0"/>
        <w:adjustRightInd w:val="0"/>
        <w:ind w:firstLine="709"/>
        <w:jc w:val="both"/>
        <w:rPr>
          <w:color w:val="000000"/>
        </w:rPr>
      </w:pPr>
      <w:r>
        <w:rPr>
          <w:color w:val="000000"/>
        </w:rPr>
        <w:t xml:space="preserve">9.3.3. </w:t>
      </w:r>
      <w:bookmarkStart w:id="1" w:name="OLE_LINK23"/>
      <w:bookmarkStart w:id="2" w:name="OLE_LINK15"/>
      <w:bookmarkStart w:id="3" w:name="OLE_LINK13"/>
      <w:bookmarkStart w:id="4" w:name="OLE_LINK14"/>
      <w:bookmarkStart w:id="5" w:name="OLE_LINK16"/>
      <w:bookmarkEnd w:id="1"/>
      <w:bookmarkEnd w:id="2"/>
      <w:bookmarkEnd w:id="3"/>
      <w:bookmarkEnd w:id="4"/>
      <w:bookmarkEnd w:id="5"/>
      <w:r>
        <w:rPr>
          <w:color w:val="000000"/>
        </w:rPr>
        <w:t xml:space="preserve">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если таковое установлено), предусмотренных настоящим контрактом, размер штрафа устанавливается в размере 10 (десяти) процентов цены контракта (этапа) (за исключением случаев, предусмотренных пунктами 9.3.4. настоящего Контракта). </w:t>
      </w:r>
    </w:p>
    <w:p w:rsidR="001C2D06" w:rsidRDefault="00B82ABB">
      <w:pPr>
        <w:autoSpaceDE w:val="0"/>
        <w:autoSpaceDN w:val="0"/>
        <w:adjustRightInd w:val="0"/>
        <w:ind w:firstLine="709"/>
        <w:jc w:val="both"/>
        <w:rPr>
          <w:color w:val="000000"/>
        </w:rPr>
      </w:pPr>
      <w:r>
        <w:rPr>
          <w:color w:val="000000"/>
        </w:rPr>
        <w:t xml:space="preserve">9.3.4. </w:t>
      </w:r>
      <w:bookmarkStart w:id="6" w:name="OLE_LINK44"/>
      <w:bookmarkStart w:id="7" w:name="OLE_LINK43"/>
      <w:bookmarkEnd w:id="6"/>
      <w:bookmarkEnd w:id="7"/>
      <w:r>
        <w:rPr>
          <w:color w:val="000000"/>
        </w:rPr>
        <w:t>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размере 1000 (Одна тысяча) рублей.</w:t>
      </w:r>
    </w:p>
    <w:p w:rsidR="001C2D06" w:rsidRDefault="00B82ABB">
      <w:pPr>
        <w:autoSpaceDE w:val="0"/>
        <w:autoSpaceDN w:val="0"/>
        <w:adjustRightInd w:val="0"/>
        <w:ind w:firstLine="709"/>
        <w:jc w:val="both"/>
        <w:rPr>
          <w:color w:val="000000"/>
        </w:rPr>
      </w:pPr>
      <w:r>
        <w:rPr>
          <w:color w:val="000000"/>
        </w:rPr>
        <w:t>9.4.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rsidR="001C2D06" w:rsidRDefault="00B82ABB">
      <w:pPr>
        <w:autoSpaceDE w:val="0"/>
        <w:autoSpaceDN w:val="0"/>
        <w:adjustRightInd w:val="0"/>
        <w:ind w:firstLine="709"/>
        <w:jc w:val="both"/>
        <w:rPr>
          <w:color w:val="000000"/>
        </w:rPr>
      </w:pPr>
      <w:r>
        <w:rPr>
          <w:color w:val="000000"/>
        </w:rPr>
        <w:t>9.5.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1C2D06" w:rsidRDefault="00B82ABB">
      <w:pPr>
        <w:tabs>
          <w:tab w:val="left" w:pos="709"/>
        </w:tabs>
        <w:autoSpaceDE w:val="0"/>
        <w:autoSpaceDN w:val="0"/>
        <w:adjustRightInd w:val="0"/>
        <w:ind w:firstLine="709"/>
        <w:jc w:val="both"/>
        <w:rPr>
          <w:color w:val="000000"/>
        </w:rPr>
      </w:pPr>
      <w:r>
        <w:rPr>
          <w:color w:val="000000"/>
        </w:rPr>
        <w:t>9.6. 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настоящим контрактом, Заказчик вправе произвести оплату по контракту за вычетом соответствующего размера неустойки (штраф, пени).</w:t>
      </w:r>
    </w:p>
    <w:p w:rsidR="001C2D06" w:rsidRDefault="00B82ABB">
      <w:pPr>
        <w:tabs>
          <w:tab w:val="left" w:pos="709"/>
        </w:tabs>
        <w:autoSpaceDE w:val="0"/>
        <w:autoSpaceDN w:val="0"/>
        <w:adjustRightInd w:val="0"/>
        <w:ind w:firstLine="709"/>
        <w:jc w:val="both"/>
        <w:rPr>
          <w:color w:val="000000"/>
        </w:rPr>
      </w:pPr>
      <w:r>
        <w:rPr>
          <w:color w:val="000000"/>
        </w:rPr>
        <w:t>9.7. В случае если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rsidR="001C2D06" w:rsidRDefault="00B82ABB">
      <w:pPr>
        <w:tabs>
          <w:tab w:val="left" w:pos="709"/>
        </w:tabs>
        <w:autoSpaceDE w:val="0"/>
        <w:autoSpaceDN w:val="0"/>
        <w:adjustRightInd w:val="0"/>
        <w:ind w:firstLine="709"/>
        <w:jc w:val="both"/>
        <w:rPr>
          <w:color w:val="000000"/>
        </w:rPr>
      </w:pPr>
      <w:r>
        <w:rPr>
          <w:color w:val="000000"/>
        </w:rPr>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1C2D06" w:rsidRDefault="00B82ABB">
      <w:pPr>
        <w:tabs>
          <w:tab w:val="left" w:pos="709"/>
        </w:tabs>
        <w:autoSpaceDE w:val="0"/>
        <w:autoSpaceDN w:val="0"/>
        <w:adjustRightInd w:val="0"/>
        <w:ind w:firstLine="709"/>
        <w:jc w:val="both"/>
        <w:rPr>
          <w:color w:val="000000"/>
          <w:u w:val="single"/>
        </w:rPr>
      </w:pPr>
      <w:r>
        <w:rPr>
          <w:color w:val="000000"/>
        </w:rPr>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C2D06" w:rsidRDefault="00B82ABB">
      <w:pPr>
        <w:autoSpaceDE w:val="0"/>
        <w:autoSpaceDN w:val="0"/>
        <w:adjustRightInd w:val="0"/>
        <w:ind w:firstLine="709"/>
        <w:jc w:val="both"/>
        <w:rPr>
          <w:color w:val="000000"/>
        </w:rPr>
      </w:pPr>
      <w:r>
        <w:rPr>
          <w:color w:val="000000"/>
        </w:rPr>
        <w:t>9.10. В случае расторжения контракта в связи с ненадлежащим исполнением Исполнителем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 9.3. настоящего контракта.</w:t>
      </w:r>
    </w:p>
    <w:p w:rsidR="001C2D06" w:rsidRDefault="001C2D06">
      <w:pPr>
        <w:autoSpaceDE w:val="0"/>
        <w:autoSpaceDN w:val="0"/>
        <w:adjustRightInd w:val="0"/>
        <w:ind w:firstLine="709"/>
        <w:jc w:val="both"/>
        <w:rPr>
          <w:color w:val="000000"/>
        </w:rPr>
      </w:pPr>
    </w:p>
    <w:p w:rsidR="001C2D06" w:rsidRDefault="00B82ABB">
      <w:pPr>
        <w:shd w:val="clear" w:color="auto" w:fill="FFFFFF"/>
        <w:tabs>
          <w:tab w:val="left" w:pos="284"/>
          <w:tab w:val="left" w:pos="426"/>
          <w:tab w:val="left" w:pos="9498"/>
        </w:tabs>
        <w:ind w:right="-1"/>
        <w:rPr>
          <w:b/>
          <w:bCs/>
        </w:rPr>
      </w:pPr>
      <w:r>
        <w:rPr>
          <w:color w:val="548DD4" w:themeColor="text2" w:themeTint="99"/>
        </w:rPr>
        <w:t xml:space="preserve">                                   </w:t>
      </w:r>
      <w:r>
        <w:rPr>
          <w:b/>
          <w:bCs/>
          <w:spacing w:val="-8"/>
        </w:rPr>
        <w:t xml:space="preserve">10. ОБСТОЯТЕЛЬСТВА </w:t>
      </w:r>
      <w:r>
        <w:rPr>
          <w:b/>
          <w:bCs/>
        </w:rPr>
        <w:t>НЕПРЕОДОЛИМОЙ СИЛЫ</w:t>
      </w:r>
    </w:p>
    <w:p w:rsidR="001C2D06" w:rsidRDefault="00B82ABB">
      <w:pPr>
        <w:tabs>
          <w:tab w:val="left" w:pos="709"/>
        </w:tabs>
        <w:autoSpaceDE w:val="0"/>
        <w:autoSpaceDN w:val="0"/>
        <w:adjustRightInd w:val="0"/>
        <w:ind w:firstLine="709"/>
        <w:jc w:val="both"/>
      </w:pPr>
      <w:r>
        <w:t>10.1.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1C2D06" w:rsidRDefault="00B82ABB">
      <w:pPr>
        <w:tabs>
          <w:tab w:val="left" w:pos="709"/>
        </w:tabs>
        <w:autoSpaceDE w:val="0"/>
        <w:autoSpaceDN w:val="0"/>
        <w:adjustRightInd w:val="0"/>
        <w:ind w:firstLine="709"/>
        <w:jc w:val="both"/>
      </w:pPr>
      <w:r>
        <w:t>10.2.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поскольку эти обстоятельства значительно влияют на исполнение настоящего контракта в срок.</w:t>
      </w:r>
    </w:p>
    <w:p w:rsidR="001C2D06" w:rsidRDefault="00B82ABB">
      <w:pPr>
        <w:tabs>
          <w:tab w:val="left" w:pos="709"/>
        </w:tabs>
        <w:autoSpaceDE w:val="0"/>
        <w:autoSpaceDN w:val="0"/>
        <w:adjustRightInd w:val="0"/>
        <w:ind w:firstLine="709"/>
        <w:jc w:val="both"/>
      </w:pPr>
      <w:r>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1C2D06" w:rsidRDefault="00B82ABB">
      <w:pPr>
        <w:tabs>
          <w:tab w:val="left" w:pos="709"/>
        </w:tabs>
        <w:autoSpaceDE w:val="0"/>
        <w:autoSpaceDN w:val="0"/>
        <w:adjustRightInd w:val="0"/>
        <w:ind w:firstLine="709"/>
        <w:jc w:val="both"/>
      </w:pPr>
      <w:r>
        <w:t xml:space="preserve">10.4. Если обстоятельства, указанные в </w:t>
      </w:r>
      <w:hyperlink r:id="rId10" w:history="1">
        <w:r>
          <w:t>п. 10.1</w:t>
        </w:r>
      </w:hyperlink>
      <w:r>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1C2D06" w:rsidRDefault="00B82ABB">
      <w:pPr>
        <w:tabs>
          <w:tab w:val="left" w:pos="709"/>
        </w:tabs>
        <w:autoSpaceDE w:val="0"/>
        <w:autoSpaceDN w:val="0"/>
        <w:adjustRightInd w:val="0"/>
        <w:ind w:firstLine="709"/>
        <w:jc w:val="both"/>
      </w:pPr>
      <w:r>
        <w:t xml:space="preserve">10.5. </w:t>
      </w:r>
      <w:proofErr w:type="spellStart"/>
      <w:r>
        <w:t>Неуведомление</w:t>
      </w:r>
      <w:proofErr w:type="spellEnd"/>
      <w: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1C2D06" w:rsidRDefault="001C2D06">
      <w:pPr>
        <w:tabs>
          <w:tab w:val="left" w:pos="709"/>
        </w:tabs>
        <w:autoSpaceDE w:val="0"/>
        <w:autoSpaceDN w:val="0"/>
        <w:adjustRightInd w:val="0"/>
        <w:ind w:firstLine="709"/>
        <w:jc w:val="both"/>
      </w:pPr>
    </w:p>
    <w:p w:rsidR="001C2D06" w:rsidRDefault="00B82ABB">
      <w:pPr>
        <w:jc w:val="center"/>
        <w:rPr>
          <w:b/>
        </w:rPr>
      </w:pPr>
      <w:r>
        <w:rPr>
          <w:b/>
        </w:rPr>
        <w:t xml:space="preserve">                     11. СРОК ДЕЙСТВИЯ И ПОРЯДОК ИЗМЕНЕНИЯ КОНТРАКТА</w:t>
      </w:r>
    </w:p>
    <w:p w:rsidR="00A12D59" w:rsidRPr="005F7064" w:rsidRDefault="00B82ABB" w:rsidP="00A12D59">
      <w:pPr>
        <w:tabs>
          <w:tab w:val="left" w:pos="709"/>
        </w:tabs>
        <w:autoSpaceDE w:val="0"/>
        <w:autoSpaceDN w:val="0"/>
        <w:adjustRightInd w:val="0"/>
        <w:ind w:firstLine="709"/>
        <w:jc w:val="both"/>
      </w:pPr>
      <w:r>
        <w:t xml:space="preserve">11.1. </w:t>
      </w:r>
      <w:r w:rsidR="00A12D59" w:rsidRPr="00556291">
        <w:t xml:space="preserve">Настоящий контракт вступает в действие с момента его заключения Сторонами и действует до </w:t>
      </w:r>
      <w:r w:rsidR="00A12D59">
        <w:t>31.12</w:t>
      </w:r>
      <w:r w:rsidR="00A12D59" w:rsidRPr="00556291">
        <w:t>.20</w:t>
      </w:r>
      <w:r w:rsidR="00A12D59">
        <w:t>2</w:t>
      </w:r>
      <w:r w:rsidR="009235A2">
        <w:t>6</w:t>
      </w:r>
      <w:r w:rsidR="00A12D59" w:rsidRPr="00556291">
        <w:t xml:space="preserve"> г. включительно</w:t>
      </w:r>
      <w:r w:rsidR="00A12D59">
        <w:t xml:space="preserve">, </w:t>
      </w:r>
      <w:r w:rsidR="00A12D59" w:rsidRPr="005F7064">
        <w:t>а в части расчетов и гарантийных обязательств (если таковые установлены) - до полного их исполнения Сторонами.</w:t>
      </w:r>
    </w:p>
    <w:p w:rsidR="001C2D06" w:rsidRPr="00A12D59" w:rsidRDefault="00B82ABB" w:rsidP="00A12D59">
      <w:pPr>
        <w:pStyle w:val="ConsNormal"/>
        <w:tabs>
          <w:tab w:val="left" w:pos="709"/>
        </w:tabs>
        <w:ind w:firstLine="709"/>
        <w:jc w:val="both"/>
        <w:rPr>
          <w:rFonts w:ascii="Times New Roman" w:eastAsia="Times New Roman" w:hAnsi="Times New Roman"/>
          <w:sz w:val="24"/>
          <w:szCs w:val="24"/>
          <w:lang w:eastAsia="ru-RU"/>
        </w:rPr>
      </w:pPr>
      <w:r w:rsidRPr="00A12D59">
        <w:rPr>
          <w:rFonts w:ascii="Times New Roman" w:eastAsia="Times New Roman" w:hAnsi="Times New Roman"/>
          <w:sz w:val="24"/>
          <w:szCs w:val="24"/>
          <w:lang w:eastAsia="ru-RU"/>
        </w:rPr>
        <w:t xml:space="preserve">11.2. Изменения и дополнения настоящего Контракта возможны по соглашению Сторон в рамках действующего законодательства в сфере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даты их заключения Сторонами. </w:t>
      </w:r>
    </w:p>
    <w:p w:rsidR="001C2D06" w:rsidRPr="00A12D59" w:rsidRDefault="001C2D06">
      <w:pPr>
        <w:widowControl w:val="0"/>
        <w:shd w:val="clear" w:color="auto" w:fill="FFFFFF"/>
        <w:tabs>
          <w:tab w:val="left" w:pos="142"/>
          <w:tab w:val="left" w:pos="426"/>
          <w:tab w:val="left" w:pos="1152"/>
        </w:tabs>
      </w:pPr>
    </w:p>
    <w:p w:rsidR="001C2D06" w:rsidRDefault="00B82ABB">
      <w:pPr>
        <w:widowControl w:val="0"/>
        <w:shd w:val="clear" w:color="auto" w:fill="FFFFFF"/>
        <w:tabs>
          <w:tab w:val="left" w:pos="142"/>
          <w:tab w:val="left" w:pos="426"/>
          <w:tab w:val="left" w:pos="1152"/>
        </w:tabs>
        <w:outlineLvl w:val="0"/>
        <w:rPr>
          <w:b/>
          <w:bCs/>
        </w:rPr>
      </w:pPr>
      <w:r>
        <w:rPr>
          <w:b/>
          <w:bCs/>
        </w:rPr>
        <w:t xml:space="preserve">                                                 12. ПОРЯДОК УРЕГУЛИРОВАНИЯ СПОРОВ</w:t>
      </w:r>
    </w:p>
    <w:p w:rsidR="001C2D06" w:rsidRDefault="00B82ABB">
      <w:pPr>
        <w:tabs>
          <w:tab w:val="left" w:pos="709"/>
        </w:tabs>
        <w:autoSpaceDE w:val="0"/>
        <w:autoSpaceDN w:val="0"/>
        <w:adjustRightInd w:val="0"/>
        <w:ind w:firstLine="709"/>
        <w:jc w:val="both"/>
        <w:outlineLvl w:val="1"/>
      </w:pPr>
      <w:r>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rsidR="001C2D06" w:rsidRDefault="00B82ABB">
      <w:pPr>
        <w:tabs>
          <w:tab w:val="left" w:pos="709"/>
        </w:tabs>
        <w:autoSpaceDE w:val="0"/>
        <w:autoSpaceDN w:val="0"/>
        <w:adjustRightInd w:val="0"/>
        <w:ind w:firstLine="709"/>
        <w:jc w:val="both"/>
        <w:outlineLvl w:val="1"/>
        <w:rPr>
          <w:b/>
        </w:rPr>
      </w:pPr>
      <w:r>
        <w:t>12.2. В случае невыполнения Сторонами своих обязательств и недостижения взаимного согласия споры по настоящему контракту разрешаются в Арбитражном суде Хабаровского края.</w:t>
      </w:r>
      <w:r>
        <w:rPr>
          <w:b/>
        </w:rPr>
        <w:t xml:space="preserve"> </w:t>
      </w:r>
    </w:p>
    <w:p w:rsidR="001C2D06" w:rsidRDefault="001C2D06">
      <w:pPr>
        <w:widowControl w:val="0"/>
        <w:tabs>
          <w:tab w:val="left" w:pos="709"/>
        </w:tabs>
        <w:autoSpaceDE w:val="0"/>
        <w:autoSpaceDN w:val="0"/>
        <w:adjustRightInd w:val="0"/>
        <w:ind w:firstLine="709"/>
        <w:jc w:val="both"/>
        <w:outlineLvl w:val="1"/>
      </w:pPr>
    </w:p>
    <w:p w:rsidR="001C2D06" w:rsidRDefault="00B82ABB">
      <w:pPr>
        <w:widowControl w:val="0"/>
        <w:tabs>
          <w:tab w:val="left" w:pos="709"/>
        </w:tabs>
        <w:autoSpaceDE w:val="0"/>
        <w:autoSpaceDN w:val="0"/>
        <w:adjustRightInd w:val="0"/>
        <w:jc w:val="both"/>
        <w:outlineLvl w:val="0"/>
        <w:rPr>
          <w:b/>
        </w:rPr>
      </w:pPr>
      <w:r>
        <w:t xml:space="preserve">                                      </w:t>
      </w:r>
      <w:r>
        <w:rPr>
          <w:b/>
          <w:bCs/>
        </w:rPr>
        <w:t>13. ПОРЯДОК  РАСТОРЖЕНИЯ КОНТРАКТА</w:t>
      </w:r>
    </w:p>
    <w:p w:rsidR="001C2D06" w:rsidRDefault="00B82ABB">
      <w:pPr>
        <w:widowControl w:val="0"/>
        <w:tabs>
          <w:tab w:val="left" w:pos="709"/>
        </w:tabs>
        <w:autoSpaceDE w:val="0"/>
        <w:autoSpaceDN w:val="0"/>
        <w:adjustRightInd w:val="0"/>
        <w:ind w:firstLine="709"/>
        <w:jc w:val="both"/>
      </w:pPr>
      <w:r>
        <w:t>13.1. Настоящий контракт может быть расторгнут:</w:t>
      </w:r>
    </w:p>
    <w:p w:rsidR="001C2D06" w:rsidRDefault="00B82ABB">
      <w:pPr>
        <w:widowControl w:val="0"/>
        <w:tabs>
          <w:tab w:val="left" w:pos="709"/>
        </w:tabs>
        <w:autoSpaceDE w:val="0"/>
        <w:autoSpaceDN w:val="0"/>
        <w:adjustRightInd w:val="0"/>
        <w:ind w:firstLine="709"/>
        <w:jc w:val="both"/>
      </w:pPr>
      <w:r>
        <w:t>- по соглашению Сторон;</w:t>
      </w:r>
    </w:p>
    <w:p w:rsidR="001C2D06" w:rsidRDefault="00B82ABB">
      <w:pPr>
        <w:widowControl w:val="0"/>
        <w:tabs>
          <w:tab w:val="left" w:pos="709"/>
        </w:tabs>
        <w:autoSpaceDE w:val="0"/>
        <w:autoSpaceDN w:val="0"/>
        <w:adjustRightInd w:val="0"/>
        <w:ind w:firstLine="709"/>
        <w:jc w:val="both"/>
      </w:pPr>
      <w:r>
        <w:t>- в судебном порядке;</w:t>
      </w:r>
    </w:p>
    <w:p w:rsidR="001C2D06" w:rsidRDefault="00B82ABB">
      <w:pPr>
        <w:widowControl w:val="0"/>
        <w:tabs>
          <w:tab w:val="left" w:pos="709"/>
        </w:tabs>
        <w:autoSpaceDE w:val="0"/>
        <w:autoSpaceDN w:val="0"/>
        <w:adjustRightInd w:val="0"/>
        <w:ind w:firstLine="709"/>
        <w:jc w:val="both"/>
      </w:pPr>
      <w:r>
        <w:t>- 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C2D06" w:rsidRDefault="00B82ABB">
      <w:pPr>
        <w:widowControl w:val="0"/>
        <w:tabs>
          <w:tab w:val="left" w:pos="709"/>
        </w:tabs>
        <w:autoSpaceDE w:val="0"/>
        <w:autoSpaceDN w:val="0"/>
        <w:adjustRightInd w:val="0"/>
        <w:ind w:firstLine="709"/>
        <w:jc w:val="both"/>
      </w:pPr>
      <w:r>
        <w:t>13.2. Заказчик вправе принять решение об одностороннем отказе от исполнения контракта в следующих случаях:</w:t>
      </w:r>
    </w:p>
    <w:p w:rsidR="001C2D06" w:rsidRDefault="00B82ABB">
      <w:pPr>
        <w:widowControl w:val="0"/>
        <w:autoSpaceDE w:val="0"/>
        <w:autoSpaceDN w:val="0"/>
        <w:adjustRightInd w:val="0"/>
        <w:ind w:firstLine="709"/>
        <w:jc w:val="both"/>
      </w:pPr>
      <w:r>
        <w:t>13.2.1. В случае просрочки оказания Услуг Исполнителем более чем на 15 дней.</w:t>
      </w:r>
    </w:p>
    <w:p w:rsidR="001C2D06" w:rsidRDefault="00B82ABB">
      <w:pPr>
        <w:widowControl w:val="0"/>
        <w:tabs>
          <w:tab w:val="left" w:pos="709"/>
        </w:tabs>
        <w:autoSpaceDE w:val="0"/>
        <w:autoSpaceDN w:val="0"/>
        <w:adjustRightInd w:val="0"/>
        <w:ind w:firstLine="709"/>
        <w:jc w:val="both"/>
      </w:pPr>
      <w:r>
        <w:t>13.2.2. В иных случаях, предусмотренных действующим законодательством.</w:t>
      </w:r>
    </w:p>
    <w:p w:rsidR="001C2D06" w:rsidRDefault="00B82ABB">
      <w:pPr>
        <w:widowControl w:val="0"/>
        <w:tabs>
          <w:tab w:val="left" w:pos="709"/>
        </w:tabs>
        <w:autoSpaceDE w:val="0"/>
        <w:autoSpaceDN w:val="0"/>
        <w:adjustRightInd w:val="0"/>
        <w:ind w:firstLine="709"/>
        <w:jc w:val="both"/>
      </w:pPr>
      <w:r>
        <w:t>13.3. 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rsidR="001C2D06" w:rsidRDefault="00B82ABB">
      <w:pPr>
        <w:widowControl w:val="0"/>
        <w:tabs>
          <w:tab w:val="left" w:pos="709"/>
        </w:tabs>
        <w:autoSpaceDE w:val="0"/>
        <w:autoSpaceDN w:val="0"/>
        <w:adjustRightInd w:val="0"/>
        <w:ind w:firstLine="709"/>
        <w:jc w:val="both"/>
      </w:pPr>
      <w:r>
        <w:t>13.4. Расторжение контракта по соглашению сторон производится Сторонами путем подписания соответствующего соглашения о расторжении.</w:t>
      </w:r>
    </w:p>
    <w:p w:rsidR="001C2D06" w:rsidRDefault="00B82ABB">
      <w:pPr>
        <w:widowControl w:val="0"/>
        <w:ind w:firstLine="708"/>
        <w:jc w:val="both"/>
      </w:pPr>
      <w: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Услуг, фактически оказанных Исполнителем Заказчику.</w:t>
      </w:r>
    </w:p>
    <w:p w:rsidR="001C2D06" w:rsidRDefault="00B82ABB">
      <w:pPr>
        <w:widowControl w:val="0"/>
        <w:tabs>
          <w:tab w:val="left" w:pos="709"/>
        </w:tabs>
        <w:autoSpaceDE w:val="0"/>
        <w:autoSpaceDN w:val="0"/>
        <w:adjustRightInd w:val="0"/>
        <w:ind w:firstLine="709"/>
        <w:jc w:val="both"/>
      </w:pPr>
      <w:r>
        <w:t>13.5. Исполнитель  не вправе принять решение об одностороннем расторжении настоящего контракта, если Заказчиком не нарушаются условия настоящего контракта.</w:t>
      </w:r>
    </w:p>
    <w:p w:rsidR="001C2D06" w:rsidRDefault="001C2D06">
      <w:pPr>
        <w:widowControl w:val="0"/>
        <w:tabs>
          <w:tab w:val="left" w:pos="709"/>
        </w:tabs>
        <w:autoSpaceDE w:val="0"/>
        <w:autoSpaceDN w:val="0"/>
        <w:adjustRightInd w:val="0"/>
        <w:ind w:firstLine="709"/>
        <w:jc w:val="center"/>
        <w:rPr>
          <w:b/>
        </w:rPr>
      </w:pPr>
    </w:p>
    <w:p w:rsidR="001C2D06" w:rsidRDefault="00B82ABB">
      <w:pPr>
        <w:widowControl w:val="0"/>
        <w:tabs>
          <w:tab w:val="left" w:pos="709"/>
        </w:tabs>
        <w:autoSpaceDE w:val="0"/>
        <w:autoSpaceDN w:val="0"/>
        <w:adjustRightInd w:val="0"/>
        <w:ind w:firstLine="709"/>
        <w:jc w:val="center"/>
        <w:rPr>
          <w:b/>
        </w:rPr>
      </w:pPr>
      <w:r>
        <w:rPr>
          <w:b/>
        </w:rPr>
        <w:t>14. АНТИКОРРУПЦИОННАЯ ОГОВОРКА</w:t>
      </w:r>
    </w:p>
    <w:p w:rsidR="001C2D06" w:rsidRDefault="00B82ABB">
      <w:pPr>
        <w:widowControl w:val="0"/>
        <w:tabs>
          <w:tab w:val="left" w:pos="709"/>
        </w:tabs>
        <w:autoSpaceDE w:val="0"/>
        <w:autoSpaceDN w:val="0"/>
        <w:adjustRightInd w:val="0"/>
        <w:ind w:firstLine="709"/>
        <w:jc w:val="both"/>
      </w:pPr>
      <w:r>
        <w:t>14.1.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C2D06" w:rsidRDefault="00B82ABB">
      <w:pPr>
        <w:widowControl w:val="0"/>
        <w:tabs>
          <w:tab w:val="left" w:pos="709"/>
        </w:tabs>
        <w:autoSpaceDE w:val="0"/>
        <w:autoSpaceDN w:val="0"/>
        <w:adjustRightInd w:val="0"/>
        <w:ind w:firstLine="709"/>
        <w:jc w:val="both"/>
      </w:pPr>
      <w:r>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C2D06" w:rsidRDefault="00B82ABB">
      <w:pPr>
        <w:widowControl w:val="0"/>
        <w:tabs>
          <w:tab w:val="left" w:pos="709"/>
        </w:tabs>
        <w:autoSpaceDE w:val="0"/>
        <w:autoSpaceDN w:val="0"/>
        <w:adjustRightInd w:val="0"/>
        <w:ind w:firstLine="709"/>
        <w:jc w:val="both"/>
      </w:pPr>
      <w:r>
        <w:t>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1C2D06" w:rsidRDefault="00B82ABB">
      <w:pPr>
        <w:widowControl w:val="0"/>
        <w:tabs>
          <w:tab w:val="left" w:pos="709"/>
        </w:tabs>
        <w:autoSpaceDE w:val="0"/>
        <w:autoSpaceDN w:val="0"/>
        <w:adjustRightInd w:val="0"/>
        <w:ind w:firstLine="709"/>
        <w:jc w:val="both"/>
      </w:pPr>
      <w:r>
        <w:t>14.4.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C2D06" w:rsidRDefault="00B82ABB">
      <w:pPr>
        <w:widowControl w:val="0"/>
        <w:tabs>
          <w:tab w:val="left" w:pos="709"/>
        </w:tabs>
        <w:autoSpaceDE w:val="0"/>
        <w:autoSpaceDN w:val="0"/>
        <w:adjustRightInd w:val="0"/>
        <w:ind w:firstLine="709"/>
        <w:jc w:val="both"/>
      </w:pPr>
      <w:r>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1C2D06" w:rsidRDefault="00B82ABB">
      <w:pPr>
        <w:shd w:val="clear" w:color="auto" w:fill="FFFFFF"/>
        <w:tabs>
          <w:tab w:val="left" w:pos="284"/>
          <w:tab w:val="left" w:pos="426"/>
          <w:tab w:val="left" w:pos="1147"/>
        </w:tabs>
      </w:pPr>
      <w:r>
        <w:t xml:space="preserve">                            </w:t>
      </w:r>
    </w:p>
    <w:p w:rsidR="001C2D06" w:rsidRDefault="00B82ABB">
      <w:pPr>
        <w:shd w:val="clear" w:color="auto" w:fill="FFFFFF"/>
        <w:tabs>
          <w:tab w:val="left" w:pos="284"/>
          <w:tab w:val="left" w:pos="426"/>
          <w:tab w:val="left" w:pos="1147"/>
        </w:tabs>
        <w:jc w:val="center"/>
        <w:outlineLvl w:val="0"/>
        <w:rPr>
          <w:b/>
          <w:bCs/>
          <w:spacing w:val="-5"/>
        </w:rPr>
      </w:pPr>
      <w:r>
        <w:rPr>
          <w:b/>
          <w:bCs/>
          <w:spacing w:val="-13"/>
        </w:rPr>
        <w:t>15</w:t>
      </w:r>
      <w:r>
        <w:rPr>
          <w:b/>
          <w:bCs/>
          <w:spacing w:val="-5"/>
        </w:rPr>
        <w:t xml:space="preserve">. </w:t>
      </w:r>
      <w:r>
        <w:rPr>
          <w:b/>
          <w:bCs/>
        </w:rPr>
        <w:t>ПРОЧИЕ</w:t>
      </w:r>
      <w:r>
        <w:rPr>
          <w:b/>
          <w:bCs/>
          <w:spacing w:val="-5"/>
        </w:rPr>
        <w:t xml:space="preserve"> УСЛОВИЯ</w:t>
      </w:r>
    </w:p>
    <w:p w:rsidR="001C2D06" w:rsidRDefault="00B82ABB">
      <w:pPr>
        <w:tabs>
          <w:tab w:val="left" w:pos="709"/>
        </w:tabs>
        <w:autoSpaceDE w:val="0"/>
        <w:autoSpaceDN w:val="0"/>
        <w:adjustRightInd w:val="0"/>
        <w:ind w:firstLine="709"/>
        <w:jc w:val="both"/>
      </w:pPr>
      <w:r>
        <w:t>15.1. Все Приложения к контракту являются его неотъемлемыми частями.</w:t>
      </w:r>
    </w:p>
    <w:p w:rsidR="001C2D06" w:rsidRDefault="00B82ABB">
      <w:pPr>
        <w:tabs>
          <w:tab w:val="left" w:pos="709"/>
        </w:tabs>
        <w:autoSpaceDE w:val="0"/>
        <w:autoSpaceDN w:val="0"/>
        <w:adjustRightInd w:val="0"/>
        <w:ind w:firstLine="709"/>
        <w:jc w:val="both"/>
      </w:pPr>
      <w:r>
        <w:t>15.2.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1C2D06" w:rsidRDefault="00B82ABB">
      <w:pPr>
        <w:tabs>
          <w:tab w:val="left" w:pos="709"/>
        </w:tabs>
        <w:autoSpaceDE w:val="0"/>
        <w:autoSpaceDN w:val="0"/>
        <w:adjustRightInd w:val="0"/>
        <w:ind w:firstLine="709"/>
        <w:jc w:val="both"/>
      </w:pPr>
      <w:r>
        <w:t>15.3. Во всем, что не предусмотрено настоящим контрактом, Стороны руководствуются действующим законодательством Российской Федерации.</w:t>
      </w:r>
    </w:p>
    <w:p w:rsidR="001C2D06" w:rsidRDefault="001C2D06">
      <w:pPr>
        <w:tabs>
          <w:tab w:val="left" w:pos="709"/>
        </w:tabs>
        <w:ind w:firstLine="709"/>
        <w:jc w:val="center"/>
        <w:rPr>
          <w:b/>
        </w:rPr>
      </w:pPr>
    </w:p>
    <w:p w:rsidR="001C2D06" w:rsidRDefault="00B82ABB">
      <w:pPr>
        <w:tabs>
          <w:tab w:val="left" w:pos="709"/>
        </w:tabs>
        <w:jc w:val="center"/>
        <w:outlineLvl w:val="0"/>
        <w:rPr>
          <w:b/>
        </w:rPr>
      </w:pPr>
      <w:r>
        <w:rPr>
          <w:b/>
        </w:rPr>
        <w:t>16. ПРИЛОЖЕНИЯ К КОНТРАКТУ</w:t>
      </w:r>
    </w:p>
    <w:p w:rsidR="001C2D06" w:rsidRDefault="00B82ABB">
      <w:pPr>
        <w:tabs>
          <w:tab w:val="left" w:pos="709"/>
        </w:tabs>
        <w:ind w:firstLine="709"/>
      </w:pPr>
      <w:r>
        <w:t>16.1. Приложение 1. Техническая часть</w:t>
      </w:r>
    </w:p>
    <w:p w:rsidR="001C2D06" w:rsidRDefault="00B82ABB">
      <w:pPr>
        <w:tabs>
          <w:tab w:val="left" w:pos="709"/>
        </w:tabs>
        <w:ind w:firstLine="709"/>
      </w:pPr>
      <w:r>
        <w:t xml:space="preserve">         Приложение 2. Спецификация</w:t>
      </w:r>
    </w:p>
    <w:p w:rsidR="001C2D06" w:rsidRDefault="001C2D06">
      <w:pPr>
        <w:tabs>
          <w:tab w:val="left" w:pos="709"/>
        </w:tabs>
        <w:ind w:firstLine="709"/>
        <w:jc w:val="both"/>
        <w:rPr>
          <w:color w:val="00B050"/>
        </w:rPr>
      </w:pPr>
    </w:p>
    <w:p w:rsidR="001C2D06" w:rsidRDefault="00B82ABB">
      <w:pPr>
        <w:pStyle w:val="TextNormal"/>
        <w:tabs>
          <w:tab w:val="left" w:pos="-2977"/>
        </w:tabs>
        <w:spacing w:after="0"/>
        <w:ind w:left="0" w:right="0" w:firstLine="0"/>
        <w:jc w:val="center"/>
        <w:outlineLvl w:val="0"/>
        <w:rPr>
          <w:rFonts w:ascii="Times New Roman" w:hAnsi="Times New Roman" w:cs="Times New Roman"/>
          <w:b/>
          <w:bCs/>
          <w:sz w:val="24"/>
          <w:szCs w:val="24"/>
        </w:rPr>
      </w:pPr>
      <w:r>
        <w:rPr>
          <w:rFonts w:ascii="Times New Roman" w:hAnsi="Times New Roman" w:cs="Times New Roman"/>
          <w:b/>
          <w:bCs/>
          <w:sz w:val="24"/>
          <w:szCs w:val="24"/>
        </w:rPr>
        <w:t>17. МЕСТОНАХОЖДЕНИЕ И БАНКОВСКИЕ РЕКВИЗИТЫ СТОРОН</w:t>
      </w:r>
    </w:p>
    <w:p w:rsidR="001C2D06" w:rsidRDefault="001C2D06">
      <w:pPr>
        <w:pStyle w:val="TextNormal"/>
        <w:tabs>
          <w:tab w:val="left" w:pos="-2977"/>
        </w:tabs>
        <w:spacing w:after="0"/>
        <w:ind w:left="0" w:right="0" w:firstLine="0"/>
        <w:jc w:val="center"/>
        <w:rPr>
          <w:rFonts w:ascii="Times New Roman" w:hAnsi="Times New Roman" w:cs="Times New Roman"/>
          <w:b/>
          <w:bCs/>
          <w:sz w:val="24"/>
          <w:szCs w:val="24"/>
        </w:rPr>
      </w:pPr>
    </w:p>
    <w:tbl>
      <w:tblPr>
        <w:tblW w:w="5000" w:type="pct"/>
        <w:tblLook w:val="04A0"/>
      </w:tblPr>
      <w:tblGrid>
        <w:gridCol w:w="5230"/>
        <w:gridCol w:w="5452"/>
      </w:tblGrid>
      <w:tr w:rsidR="001C2D06">
        <w:tc>
          <w:tcPr>
            <w:tcW w:w="5047" w:type="dxa"/>
          </w:tcPr>
          <w:p w:rsidR="001C2D06" w:rsidRDefault="00B82ABB">
            <w:pPr>
              <w:widowControl w:val="0"/>
              <w:tabs>
                <w:tab w:val="left" w:pos="709"/>
              </w:tabs>
              <w:spacing w:line="300" w:lineRule="exact"/>
              <w:rPr>
                <w:b/>
              </w:rPr>
            </w:pPr>
            <w:r>
              <w:rPr>
                <w:b/>
              </w:rPr>
              <w:t>ЗАКАЗЧИК</w:t>
            </w:r>
          </w:p>
          <w:p w:rsidR="009235A2" w:rsidRPr="003A55C8" w:rsidRDefault="009235A2" w:rsidP="009235A2">
            <w:pPr>
              <w:snapToGrid w:val="0"/>
              <w:rPr>
                <w:b/>
                <w:bCs/>
                <w:iCs/>
              </w:rPr>
            </w:pPr>
            <w:r w:rsidRPr="003A55C8">
              <w:rPr>
                <w:b/>
              </w:rPr>
              <w:t>Муниципальное казенное учреждение «Центр закупок и материально-технического обеспечения Хабаровского муниципального района»</w:t>
            </w:r>
          </w:p>
          <w:p w:rsidR="009235A2" w:rsidRPr="003A55C8" w:rsidRDefault="009235A2" w:rsidP="009235A2">
            <w:pPr>
              <w:pStyle w:val="Normal0"/>
              <w:rPr>
                <w:b/>
                <w:bCs/>
                <w:iCs/>
              </w:rPr>
            </w:pPr>
            <w:r w:rsidRPr="003A55C8">
              <w:t>Адрес местонахождения: Российская Федерация, 680510, Хабаровский край, Хабаровский район, с. Тополево, ул. Центральная, д.6</w:t>
            </w:r>
          </w:p>
          <w:p w:rsidR="009235A2" w:rsidRPr="003A55C8" w:rsidRDefault="009235A2" w:rsidP="009235A2">
            <w:pPr>
              <w:pStyle w:val="Normal0"/>
            </w:pPr>
            <w:r w:rsidRPr="003A55C8">
              <w:t>р/с: № 03231643086550002200</w:t>
            </w:r>
          </w:p>
          <w:p w:rsidR="009235A2" w:rsidRPr="003A55C8" w:rsidRDefault="009235A2" w:rsidP="009235A2">
            <w:pPr>
              <w:pStyle w:val="Normal0"/>
            </w:pPr>
            <w:r w:rsidRPr="003A55C8">
              <w:t>кор. Счет: 40102810845370000014</w:t>
            </w:r>
          </w:p>
          <w:p w:rsidR="009235A2" w:rsidRDefault="009235A2" w:rsidP="009235A2">
            <w:pPr>
              <w:pStyle w:val="Normal0"/>
            </w:pPr>
            <w:r>
              <w:t>ФУ Хабаровского района (МКУ «ЦЗМТО ХМР</w:t>
            </w:r>
            <w:proofErr w:type="gramStart"/>
            <w:r>
              <w:t>»л</w:t>
            </w:r>
            <w:proofErr w:type="gramEnd"/>
            <w:r>
              <w:t>/с 03223</w:t>
            </w:r>
            <w:r>
              <w:rPr>
                <w:lang w:val="en-US"/>
              </w:rPr>
              <w:t>D</w:t>
            </w:r>
            <w:r>
              <w:t>01510)</w:t>
            </w:r>
          </w:p>
          <w:p w:rsidR="009235A2" w:rsidRPr="00AE3762" w:rsidRDefault="009235A2" w:rsidP="009235A2">
            <w:pPr>
              <w:pStyle w:val="Normal0"/>
            </w:pPr>
            <w:r>
              <w:t>ОКЦ №2 ДГУ Банк России//УФК по Хабаровскому краю г.Хабаровск</w:t>
            </w:r>
          </w:p>
          <w:p w:rsidR="009235A2" w:rsidRPr="003A55C8" w:rsidRDefault="009235A2" w:rsidP="009235A2">
            <w:pPr>
              <w:pStyle w:val="Normal0"/>
            </w:pPr>
            <w:proofErr w:type="spellStart"/>
            <w:r w:rsidRPr="003A55C8">
              <w:t>Бик</w:t>
            </w:r>
            <w:proofErr w:type="spellEnd"/>
            <w:r w:rsidRPr="003A55C8">
              <w:t>: 010813050</w:t>
            </w:r>
          </w:p>
          <w:p w:rsidR="009235A2" w:rsidRPr="003A55C8" w:rsidRDefault="009235A2" w:rsidP="009235A2">
            <w:pPr>
              <w:pStyle w:val="Normal0"/>
            </w:pPr>
            <w:r w:rsidRPr="003A55C8">
              <w:t>ИНН: 2720056843</w:t>
            </w:r>
          </w:p>
          <w:p w:rsidR="009235A2" w:rsidRPr="003A55C8" w:rsidRDefault="009235A2" w:rsidP="009235A2">
            <w:pPr>
              <w:pStyle w:val="Normal0"/>
            </w:pPr>
            <w:r w:rsidRPr="003A55C8">
              <w:t xml:space="preserve">КПП: 272001001 </w:t>
            </w:r>
          </w:p>
          <w:p w:rsidR="009235A2" w:rsidRPr="003A55C8" w:rsidRDefault="009235A2" w:rsidP="009235A2">
            <w:pPr>
              <w:pStyle w:val="Normal0"/>
            </w:pPr>
            <w:r w:rsidRPr="003A55C8">
              <w:t>ОКПО: 06748892</w:t>
            </w:r>
          </w:p>
          <w:p w:rsidR="009235A2" w:rsidRPr="003A55C8" w:rsidRDefault="009235A2" w:rsidP="009235A2">
            <w:pPr>
              <w:pStyle w:val="Normal0"/>
            </w:pPr>
            <w:r w:rsidRPr="003A55C8">
              <w:t>ОКТМО: 08701000</w:t>
            </w:r>
          </w:p>
          <w:p w:rsidR="009235A2" w:rsidRPr="003A55C8" w:rsidRDefault="009235A2" w:rsidP="009235A2">
            <w:pPr>
              <w:pStyle w:val="Normal0"/>
            </w:pPr>
          </w:p>
          <w:p w:rsidR="009235A2" w:rsidRPr="003A55C8" w:rsidRDefault="009235A2" w:rsidP="009235A2">
            <w:pPr>
              <w:pStyle w:val="Normal0"/>
            </w:pPr>
            <w:r w:rsidRPr="003A55C8">
              <w:rPr>
                <w:bCs/>
                <w:u w:val="single"/>
              </w:rPr>
              <w:t xml:space="preserve">Контактная информация: </w:t>
            </w:r>
            <w:hyperlink r:id="rId11" w:history="1">
              <w:r w:rsidRPr="003A55C8">
                <w:rPr>
                  <w:rStyle w:val="a5"/>
                </w:rPr>
                <w:t>mku_czmto_xmr@mail.ru</w:t>
              </w:r>
            </w:hyperlink>
            <w:r w:rsidRPr="003A55C8">
              <w:t xml:space="preserve"> </w:t>
            </w:r>
          </w:p>
          <w:p w:rsidR="009235A2" w:rsidRPr="003A55C8" w:rsidRDefault="009235A2" w:rsidP="009235A2">
            <w:pPr>
              <w:pStyle w:val="Normal0"/>
              <w:rPr>
                <w:bCs/>
                <w:u w:val="single"/>
              </w:rPr>
            </w:pPr>
          </w:p>
          <w:p w:rsidR="009235A2" w:rsidRPr="003A55C8" w:rsidRDefault="009235A2" w:rsidP="009235A2">
            <w:pPr>
              <w:pStyle w:val="Normal0"/>
            </w:pPr>
            <w:r w:rsidRPr="003A55C8">
              <w:rPr>
                <w:bCs/>
              </w:rPr>
              <w:t>Тел./факс</w:t>
            </w:r>
            <w:r>
              <w:rPr>
                <w:bCs/>
              </w:rPr>
              <w:t>:</w:t>
            </w:r>
            <w:r w:rsidRPr="003A55C8">
              <w:rPr>
                <w:bCs/>
              </w:rPr>
              <w:t xml:space="preserve"> </w:t>
            </w:r>
            <w:r w:rsidRPr="003A55C8">
              <w:t>8 (4212) 49-62-26</w:t>
            </w:r>
          </w:p>
          <w:p w:rsidR="001C2D06" w:rsidRDefault="001C2D06">
            <w:pPr>
              <w:widowControl w:val="0"/>
              <w:autoSpaceDE w:val="0"/>
              <w:autoSpaceDN w:val="0"/>
              <w:adjustRightInd w:val="0"/>
              <w:spacing w:line="300" w:lineRule="exact"/>
            </w:pPr>
          </w:p>
        </w:tc>
        <w:tc>
          <w:tcPr>
            <w:tcW w:w="5262" w:type="dxa"/>
          </w:tcPr>
          <w:p w:rsidR="001C2D06" w:rsidRDefault="00B82ABB">
            <w:pPr>
              <w:spacing w:line="300" w:lineRule="exact"/>
              <w:rPr>
                <w:color w:val="000000"/>
              </w:rPr>
            </w:pPr>
            <w:r>
              <w:rPr>
                <w:b/>
                <w:bCs/>
                <w:color w:val="000000"/>
              </w:rPr>
              <w:t>ПОСТАВЩИК</w:t>
            </w:r>
          </w:p>
          <w:p w:rsidR="001C2D06" w:rsidRDefault="001C2D06">
            <w:pPr>
              <w:spacing w:line="300" w:lineRule="exact"/>
              <w:rPr>
                <w:b/>
                <w:bCs/>
                <w:color w:val="000000"/>
              </w:rPr>
            </w:pPr>
          </w:p>
        </w:tc>
      </w:tr>
      <w:tr w:rsidR="001C2D06">
        <w:tc>
          <w:tcPr>
            <w:tcW w:w="5047" w:type="dxa"/>
          </w:tcPr>
          <w:p w:rsidR="001C2D06" w:rsidRDefault="001C2D06">
            <w:pPr>
              <w:widowControl w:val="0"/>
              <w:tabs>
                <w:tab w:val="left" w:pos="709"/>
              </w:tabs>
              <w:snapToGrid w:val="0"/>
              <w:spacing w:line="300" w:lineRule="exact"/>
              <w:rPr>
                <w:b/>
              </w:rPr>
            </w:pPr>
          </w:p>
          <w:p w:rsidR="001C2D06" w:rsidRDefault="00321D21">
            <w:pPr>
              <w:widowControl w:val="0"/>
              <w:tabs>
                <w:tab w:val="left" w:pos="709"/>
              </w:tabs>
              <w:snapToGrid w:val="0"/>
              <w:spacing w:line="300" w:lineRule="exact"/>
              <w:rPr>
                <w:b/>
              </w:rPr>
            </w:pPr>
            <w:r>
              <w:rPr>
                <w:b/>
              </w:rPr>
              <w:t>Д</w:t>
            </w:r>
            <w:r w:rsidR="00B82ABB">
              <w:rPr>
                <w:b/>
              </w:rPr>
              <w:t>иректор МКУ «ЦЗМТО ХМР»</w:t>
            </w:r>
          </w:p>
          <w:p w:rsidR="001C2D06" w:rsidRDefault="00B82ABB">
            <w:pPr>
              <w:widowControl w:val="0"/>
              <w:tabs>
                <w:tab w:val="left" w:pos="709"/>
              </w:tabs>
              <w:snapToGrid w:val="0"/>
              <w:spacing w:line="300" w:lineRule="exact"/>
              <w:rPr>
                <w:b/>
              </w:rPr>
            </w:pPr>
            <w:r>
              <w:rPr>
                <w:b/>
              </w:rPr>
              <w:t xml:space="preserve">________________ </w:t>
            </w:r>
            <w:proofErr w:type="spellStart"/>
            <w:r w:rsidR="009235A2">
              <w:rPr>
                <w:b/>
              </w:rPr>
              <w:t>Тен</w:t>
            </w:r>
            <w:proofErr w:type="spellEnd"/>
            <w:r w:rsidR="009235A2">
              <w:rPr>
                <w:b/>
              </w:rPr>
              <w:t xml:space="preserve"> А.В.</w:t>
            </w:r>
          </w:p>
          <w:p w:rsidR="001C2D06" w:rsidRDefault="00B82ABB">
            <w:pPr>
              <w:widowControl w:val="0"/>
              <w:tabs>
                <w:tab w:val="left" w:pos="709"/>
              </w:tabs>
              <w:snapToGrid w:val="0"/>
              <w:spacing w:line="300" w:lineRule="exact"/>
              <w:rPr>
                <w:b/>
              </w:rPr>
            </w:pPr>
            <w:r>
              <w:rPr>
                <w:i/>
              </w:rPr>
              <w:t>Подписано ЭЦП</w:t>
            </w:r>
          </w:p>
        </w:tc>
        <w:tc>
          <w:tcPr>
            <w:tcW w:w="5262" w:type="dxa"/>
          </w:tcPr>
          <w:p w:rsidR="001C2D06" w:rsidRDefault="001C2D06">
            <w:pPr>
              <w:widowControl w:val="0"/>
              <w:autoSpaceDE w:val="0"/>
              <w:autoSpaceDN w:val="0"/>
              <w:adjustRightInd w:val="0"/>
              <w:spacing w:line="300" w:lineRule="exact"/>
              <w:rPr>
                <w:color w:val="000000"/>
              </w:rPr>
            </w:pPr>
          </w:p>
          <w:p w:rsidR="001C2D06" w:rsidRDefault="001C2D06">
            <w:pPr>
              <w:widowControl w:val="0"/>
              <w:autoSpaceDE w:val="0"/>
              <w:autoSpaceDN w:val="0"/>
              <w:adjustRightInd w:val="0"/>
              <w:spacing w:line="300" w:lineRule="exact"/>
              <w:rPr>
                <w:color w:val="000000"/>
              </w:rPr>
            </w:pPr>
          </w:p>
          <w:p w:rsidR="001C2D06" w:rsidRDefault="00B82ABB">
            <w:pPr>
              <w:widowControl w:val="0"/>
              <w:autoSpaceDE w:val="0"/>
              <w:autoSpaceDN w:val="0"/>
              <w:adjustRightInd w:val="0"/>
              <w:spacing w:line="300" w:lineRule="exact"/>
              <w:rPr>
                <w:color w:val="000000"/>
              </w:rPr>
            </w:pPr>
            <w:r>
              <w:rPr>
                <w:color w:val="000000"/>
              </w:rPr>
              <w:t>____________________</w:t>
            </w:r>
          </w:p>
          <w:p w:rsidR="001C2D06" w:rsidRDefault="00B82ABB">
            <w:pPr>
              <w:widowControl w:val="0"/>
              <w:autoSpaceDE w:val="0"/>
              <w:autoSpaceDN w:val="0"/>
              <w:adjustRightInd w:val="0"/>
              <w:spacing w:line="300" w:lineRule="exact"/>
              <w:rPr>
                <w:color w:val="000000"/>
              </w:rPr>
            </w:pPr>
            <w:r>
              <w:rPr>
                <w:i/>
              </w:rPr>
              <w:t>Подписано ЭЦП</w:t>
            </w:r>
          </w:p>
          <w:p w:rsidR="001C2D06" w:rsidRDefault="001C2D06">
            <w:pPr>
              <w:widowControl w:val="0"/>
              <w:autoSpaceDE w:val="0"/>
              <w:autoSpaceDN w:val="0"/>
              <w:adjustRightInd w:val="0"/>
              <w:spacing w:line="300" w:lineRule="exact"/>
              <w:rPr>
                <w:color w:val="000000"/>
              </w:rPr>
            </w:pPr>
          </w:p>
        </w:tc>
      </w:tr>
    </w:tbl>
    <w:p w:rsidR="001C2D06" w:rsidRDefault="00B82ABB">
      <w:r>
        <w:t xml:space="preserve">                                                                                                                               </w:t>
      </w:r>
    </w:p>
    <w:p w:rsidR="001C2D06" w:rsidRDefault="001C2D06"/>
    <w:p w:rsidR="001C2D06" w:rsidRDefault="001C2D06"/>
    <w:p w:rsidR="001C2D06" w:rsidRDefault="001C2D06"/>
    <w:p w:rsidR="001C2D06" w:rsidRDefault="001C2D06"/>
    <w:p w:rsidR="001C2D06" w:rsidRDefault="001C2D06"/>
    <w:p w:rsidR="001C2D06" w:rsidRDefault="001C2D06"/>
    <w:p w:rsidR="001C2D06" w:rsidRDefault="001C2D06"/>
    <w:p w:rsidR="001C2D06" w:rsidRDefault="001C2D06"/>
    <w:p w:rsidR="001C2D06" w:rsidRDefault="001C2D06"/>
    <w:p w:rsidR="001C2D06" w:rsidRDefault="001C2D06"/>
    <w:p w:rsidR="001C2D06" w:rsidRDefault="001C2D06"/>
    <w:p w:rsidR="001C2D06" w:rsidRDefault="001C2D06"/>
    <w:p w:rsidR="001C2D06" w:rsidRDefault="001C2D06"/>
    <w:p w:rsidR="001C2D06" w:rsidRDefault="001C2D06"/>
    <w:p w:rsidR="001C2D06" w:rsidRDefault="001C2D06"/>
    <w:p w:rsidR="001C2D06" w:rsidRDefault="00B82ABB">
      <w:r>
        <w:t xml:space="preserve">        </w:t>
      </w:r>
    </w:p>
    <w:p w:rsidR="001C2D06" w:rsidRDefault="00B82ABB">
      <w:pPr>
        <w:jc w:val="right"/>
      </w:pPr>
      <w:r>
        <w:t>Приложение №1</w:t>
      </w:r>
    </w:p>
    <w:p w:rsidR="001C2D06" w:rsidRDefault="00B82ABB">
      <w:pPr>
        <w:jc w:val="right"/>
      </w:pPr>
      <w:r>
        <w:t xml:space="preserve"> к Контракту</w:t>
      </w:r>
      <w:proofErr w:type="gramStart"/>
      <w:r>
        <w:t xml:space="preserve"> № </w:t>
      </w:r>
      <w:r w:rsidR="009235A2">
        <w:t>_____</w:t>
      </w:r>
      <w:r w:rsidR="009727EA" w:rsidRPr="009727EA">
        <w:t>.</w:t>
      </w:r>
      <w:proofErr w:type="gramEnd"/>
      <w:r w:rsidR="009727EA" w:rsidRPr="009727EA">
        <w:t xml:space="preserve">МКУ </w:t>
      </w:r>
      <w:r>
        <w:t>от ______.202</w:t>
      </w:r>
      <w:r w:rsidR="009235A2">
        <w:t>6</w:t>
      </w:r>
      <w:r>
        <w:t>г.</w:t>
      </w:r>
    </w:p>
    <w:p w:rsidR="00321D21" w:rsidRPr="00321D21" w:rsidRDefault="00321D21" w:rsidP="00321D21">
      <w:pPr>
        <w:pStyle w:val="afc"/>
        <w:widowControl w:val="0"/>
        <w:tabs>
          <w:tab w:val="left" w:pos="1134"/>
          <w:tab w:val="left" w:pos="1276"/>
        </w:tabs>
        <w:suppressAutoHyphens/>
        <w:ind w:left="0" w:firstLine="709"/>
        <w:jc w:val="both"/>
        <w:rPr>
          <w:color w:val="000000"/>
          <w:sz w:val="24"/>
          <w:szCs w:val="24"/>
        </w:rPr>
      </w:pPr>
    </w:p>
    <w:p w:rsidR="000D7224" w:rsidRPr="000D7224" w:rsidRDefault="000D7224" w:rsidP="000D7224">
      <w:pPr>
        <w:jc w:val="center"/>
        <w:rPr>
          <w:color w:val="000000"/>
        </w:rPr>
      </w:pPr>
      <w:r w:rsidRPr="000D7224">
        <w:rPr>
          <w:b/>
        </w:rPr>
        <w:t>(Техническое задание)</w:t>
      </w:r>
    </w:p>
    <w:p w:rsidR="000D7224" w:rsidRPr="000D7224" w:rsidRDefault="000D7224" w:rsidP="000D7224">
      <w:pPr>
        <w:keepNext/>
        <w:jc w:val="center"/>
        <w:rPr>
          <w:color w:val="000000"/>
        </w:rPr>
      </w:pPr>
      <w:r w:rsidRPr="000D7224">
        <w:rPr>
          <w:b/>
          <w:bCs/>
        </w:rPr>
        <w:t xml:space="preserve">Оказание услуг по организации публичной зоны </w:t>
      </w:r>
      <w:proofErr w:type="spellStart"/>
      <w:r w:rsidRPr="000D7224">
        <w:rPr>
          <w:b/>
          <w:bCs/>
        </w:rPr>
        <w:t>Wi-Fi</w:t>
      </w:r>
      <w:proofErr w:type="spellEnd"/>
      <w:r w:rsidRPr="000D7224">
        <w:rPr>
          <w:b/>
          <w:bCs/>
        </w:rPr>
        <w:t xml:space="preserve"> с доступом в Интернет с авторизацией пользователей   в здании  Администрации Хабаровского муниципального района Хабаровского края</w:t>
      </w:r>
    </w:p>
    <w:p w:rsidR="000D7224" w:rsidRPr="000D7224" w:rsidRDefault="000D7224" w:rsidP="000D7224">
      <w:pPr>
        <w:pStyle w:val="afc"/>
        <w:widowControl w:val="0"/>
        <w:tabs>
          <w:tab w:val="left" w:pos="851"/>
          <w:tab w:val="left" w:pos="1134"/>
        </w:tabs>
        <w:suppressAutoHyphens/>
        <w:ind w:left="0" w:firstLine="709"/>
        <w:jc w:val="both"/>
        <w:rPr>
          <w:b/>
          <w:bCs/>
          <w:color w:val="000000"/>
          <w:sz w:val="24"/>
          <w:szCs w:val="24"/>
        </w:rPr>
      </w:pPr>
      <w:r w:rsidRPr="000D7224">
        <w:rPr>
          <w:b/>
          <w:bCs/>
          <w:color w:val="000000"/>
          <w:sz w:val="24"/>
          <w:szCs w:val="24"/>
        </w:rPr>
        <w:t>1. Предмет закупки:</w:t>
      </w:r>
    </w:p>
    <w:p w:rsidR="000D7224" w:rsidRPr="000D7224" w:rsidRDefault="000D7224" w:rsidP="000D7224">
      <w:pPr>
        <w:pStyle w:val="21"/>
        <w:widowControl w:val="0"/>
        <w:spacing w:after="0" w:line="276" w:lineRule="auto"/>
        <w:ind w:firstLine="709"/>
        <w:jc w:val="both"/>
        <w:rPr>
          <w:color w:val="000000"/>
          <w:sz w:val="24"/>
          <w:szCs w:val="24"/>
        </w:rPr>
      </w:pPr>
      <w:r w:rsidRPr="000D7224">
        <w:rPr>
          <w:color w:val="000000"/>
          <w:sz w:val="24"/>
          <w:szCs w:val="24"/>
        </w:rPr>
        <w:t xml:space="preserve">Оказание услуг по организации публичной зоны </w:t>
      </w:r>
      <w:proofErr w:type="spellStart"/>
      <w:r w:rsidRPr="000D7224">
        <w:rPr>
          <w:color w:val="000000"/>
          <w:sz w:val="24"/>
          <w:szCs w:val="24"/>
        </w:rPr>
        <w:t>Wi-Fi</w:t>
      </w:r>
      <w:proofErr w:type="spellEnd"/>
      <w:r w:rsidRPr="000D7224">
        <w:rPr>
          <w:color w:val="000000"/>
          <w:sz w:val="24"/>
          <w:szCs w:val="24"/>
        </w:rPr>
        <w:t xml:space="preserve"> с доступом в Интернет с авторизацией пользователей   в здании  Администрации Хабаровского муниципального района Хабаровского края (далее — Услуги).</w:t>
      </w:r>
    </w:p>
    <w:p w:rsidR="000D7224" w:rsidRPr="000D7224" w:rsidRDefault="000D7224" w:rsidP="000D7224">
      <w:pPr>
        <w:pStyle w:val="21"/>
        <w:widowControl w:val="0"/>
        <w:spacing w:after="0" w:line="276" w:lineRule="auto"/>
        <w:ind w:firstLine="709"/>
        <w:jc w:val="both"/>
        <w:rPr>
          <w:sz w:val="24"/>
          <w:szCs w:val="24"/>
        </w:rPr>
      </w:pPr>
      <w:r w:rsidRPr="000D7224">
        <w:rPr>
          <w:color w:val="000000"/>
          <w:sz w:val="24"/>
          <w:szCs w:val="24"/>
        </w:rPr>
        <w:t>ОКПД2</w:t>
      </w:r>
      <w:r w:rsidRPr="000D7224">
        <w:rPr>
          <w:color w:val="000000"/>
          <w:sz w:val="24"/>
          <w:szCs w:val="24"/>
          <w:shd w:val="clear" w:color="auto" w:fill="FFFFFF"/>
        </w:rPr>
        <w:t xml:space="preserve">: </w:t>
      </w:r>
      <w:bookmarkStart w:id="8" w:name="__DdeLink__383_3507945522"/>
      <w:bookmarkStart w:id="9" w:name="__DdeLink__5389_561844816"/>
      <w:bookmarkStart w:id="10" w:name="__DdeLink__3675_4159446609"/>
      <w:bookmarkEnd w:id="8"/>
      <w:r w:rsidRPr="000D7224">
        <w:rPr>
          <w:color w:val="000000"/>
          <w:sz w:val="24"/>
          <w:szCs w:val="24"/>
          <w:shd w:val="clear" w:color="auto" w:fill="FFFFFF"/>
        </w:rPr>
        <w:t>61.20.49.</w:t>
      </w:r>
      <w:bookmarkEnd w:id="9"/>
      <w:r w:rsidRPr="000D7224">
        <w:rPr>
          <w:color w:val="000000"/>
          <w:sz w:val="24"/>
          <w:szCs w:val="24"/>
          <w:shd w:val="clear" w:color="auto" w:fill="FFFFFF"/>
        </w:rPr>
        <w:t>000</w:t>
      </w:r>
      <w:bookmarkEnd w:id="10"/>
      <w:r w:rsidRPr="000D7224">
        <w:rPr>
          <w:color w:val="000000"/>
          <w:sz w:val="24"/>
          <w:szCs w:val="24"/>
          <w:shd w:val="clear" w:color="auto" w:fill="FFFFFF"/>
        </w:rPr>
        <w:t xml:space="preserve"> Услуги телекоммуникационные беспроводные прочие в </w:t>
      </w:r>
      <w:bookmarkStart w:id="11" w:name="__DdeLink__5033_561844816"/>
      <w:r w:rsidRPr="000D7224">
        <w:rPr>
          <w:color w:val="000000"/>
          <w:sz w:val="24"/>
          <w:szCs w:val="24"/>
          <w:shd w:val="clear" w:color="auto" w:fill="FFFFFF"/>
        </w:rPr>
        <w:t>информационно-коммуникационной сети Интернет</w:t>
      </w:r>
      <w:bookmarkEnd w:id="11"/>
    </w:p>
    <w:p w:rsidR="000D7224" w:rsidRPr="000D7224" w:rsidRDefault="000D7224" w:rsidP="000D7224">
      <w:pPr>
        <w:pStyle w:val="21"/>
        <w:widowControl w:val="0"/>
        <w:spacing w:after="0" w:line="276" w:lineRule="auto"/>
        <w:ind w:firstLine="709"/>
        <w:jc w:val="both"/>
        <w:rPr>
          <w:color w:val="000000"/>
          <w:sz w:val="24"/>
          <w:szCs w:val="24"/>
          <w:shd w:val="clear" w:color="auto" w:fill="FFFFFF"/>
        </w:rPr>
      </w:pPr>
    </w:p>
    <w:p w:rsidR="000D7224" w:rsidRPr="000D7224" w:rsidRDefault="000D7224" w:rsidP="000D7224">
      <w:pPr>
        <w:pStyle w:val="afc"/>
        <w:widowControl w:val="0"/>
        <w:tabs>
          <w:tab w:val="left" w:pos="851"/>
          <w:tab w:val="left" w:pos="1134"/>
        </w:tabs>
        <w:suppressAutoHyphens/>
        <w:ind w:left="0" w:firstLine="709"/>
        <w:jc w:val="both"/>
        <w:rPr>
          <w:b/>
          <w:bCs/>
          <w:color w:val="000000"/>
          <w:sz w:val="24"/>
          <w:szCs w:val="24"/>
        </w:rPr>
      </w:pPr>
      <w:r w:rsidRPr="000D7224">
        <w:rPr>
          <w:b/>
          <w:bCs/>
          <w:color w:val="000000"/>
          <w:sz w:val="24"/>
          <w:szCs w:val="24"/>
        </w:rPr>
        <w:t>2. Срок и условия оказания Услуг</w:t>
      </w:r>
    </w:p>
    <w:p w:rsidR="000D7224" w:rsidRPr="000D7224" w:rsidRDefault="000D7224" w:rsidP="000D7224">
      <w:pPr>
        <w:pStyle w:val="21"/>
        <w:widowControl w:val="0"/>
        <w:tabs>
          <w:tab w:val="clear" w:pos="709"/>
          <w:tab w:val="left" w:pos="1134"/>
        </w:tabs>
        <w:spacing w:after="0" w:line="276" w:lineRule="auto"/>
        <w:ind w:firstLine="709"/>
        <w:jc w:val="both"/>
        <w:rPr>
          <w:sz w:val="24"/>
          <w:szCs w:val="24"/>
        </w:rPr>
      </w:pPr>
      <w:r w:rsidRPr="000D7224">
        <w:rPr>
          <w:color w:val="000000"/>
          <w:sz w:val="24"/>
          <w:szCs w:val="24"/>
        </w:rPr>
        <w:t>2.1. Срок оказания Услуг:</w:t>
      </w:r>
      <w:r w:rsidRPr="000D7224">
        <w:rPr>
          <w:b/>
          <w:bCs/>
          <w:color w:val="000000"/>
          <w:sz w:val="24"/>
          <w:szCs w:val="24"/>
        </w:rPr>
        <w:t xml:space="preserve"> с 01.08.2026 по 31.12.2026 г (ежемесячно)</w:t>
      </w:r>
    </w:p>
    <w:p w:rsidR="000D7224" w:rsidRPr="000D7224" w:rsidRDefault="000D7224" w:rsidP="000D7224">
      <w:pPr>
        <w:pStyle w:val="21"/>
        <w:widowControl w:val="0"/>
        <w:tabs>
          <w:tab w:val="clear" w:pos="709"/>
          <w:tab w:val="left" w:pos="1134"/>
        </w:tabs>
        <w:spacing w:after="0" w:line="276" w:lineRule="auto"/>
        <w:ind w:firstLine="709"/>
        <w:jc w:val="both"/>
        <w:rPr>
          <w:color w:val="000000"/>
          <w:sz w:val="24"/>
          <w:szCs w:val="24"/>
        </w:rPr>
      </w:pPr>
      <w:r w:rsidRPr="000D7224">
        <w:rPr>
          <w:color w:val="000000"/>
          <w:sz w:val="24"/>
          <w:szCs w:val="24"/>
        </w:rPr>
        <w:t>2.2. Все расходы, связанные с оказанием Услуг, в том числе все подлежащие к уплате налоги, сборы и иные обязательные платежи несет Исполнитель.</w:t>
      </w:r>
    </w:p>
    <w:p w:rsidR="000D7224" w:rsidRPr="000D7224" w:rsidRDefault="000D7224" w:rsidP="000D7224">
      <w:pPr>
        <w:pStyle w:val="21"/>
        <w:widowControl w:val="0"/>
        <w:tabs>
          <w:tab w:val="clear" w:pos="709"/>
          <w:tab w:val="left" w:pos="1134"/>
        </w:tabs>
        <w:spacing w:after="0" w:line="276" w:lineRule="auto"/>
        <w:ind w:firstLine="709"/>
        <w:jc w:val="both"/>
        <w:rPr>
          <w:color w:val="000000"/>
          <w:sz w:val="24"/>
          <w:szCs w:val="24"/>
        </w:rPr>
      </w:pPr>
      <w:r w:rsidRPr="000D7224">
        <w:rPr>
          <w:color w:val="000000"/>
          <w:sz w:val="24"/>
          <w:szCs w:val="24"/>
        </w:rPr>
        <w:t>2.3. Место оказания услуг: Россия, г. Хабаровск, ул. Волочаевская, д. 6, 1-ый этаж.</w:t>
      </w:r>
    </w:p>
    <w:p w:rsidR="000D7224" w:rsidRPr="000D7224" w:rsidRDefault="000D7224" w:rsidP="000D7224">
      <w:pPr>
        <w:pStyle w:val="afc"/>
        <w:widowControl w:val="0"/>
        <w:shd w:val="clear" w:color="auto" w:fill="FFFFFF"/>
        <w:tabs>
          <w:tab w:val="left" w:pos="1134"/>
        </w:tabs>
        <w:suppressAutoHyphens/>
        <w:ind w:left="0" w:firstLine="709"/>
        <w:jc w:val="both"/>
        <w:rPr>
          <w:color w:val="000000"/>
          <w:sz w:val="24"/>
          <w:szCs w:val="24"/>
        </w:rPr>
      </w:pPr>
      <w:r w:rsidRPr="000D7224">
        <w:rPr>
          <w:color w:val="000000"/>
          <w:sz w:val="24"/>
          <w:szCs w:val="24"/>
        </w:rPr>
        <w:t>2.4. Услуги должны оказываться в соответствии с Федеральным законом от 07.07.2003 № 126-ФЗ «О связи», постановлением Правительства Российской Федерации от 31.12.2021 № 2607 «Об утверждении Правил оказания телематических услуг связи», постановлением Правительства Российской Федерации от 31.12.2021 № 2606 «Об утверждении Правил оказания услуг связи по передаче данных» и постановлением Правительства Российской Федерации от 21.04.2005 № 241 «О мерах по организации оказания универсальных услуг связи».</w:t>
      </w:r>
    </w:p>
    <w:p w:rsidR="000D7224" w:rsidRPr="000D7224" w:rsidRDefault="000D7224" w:rsidP="000D7224">
      <w:pPr>
        <w:pStyle w:val="afc"/>
        <w:widowControl w:val="0"/>
        <w:shd w:val="clear" w:color="auto" w:fill="FFFFFF"/>
        <w:tabs>
          <w:tab w:val="left" w:pos="1134"/>
        </w:tabs>
        <w:suppressAutoHyphens/>
        <w:ind w:left="0" w:firstLine="709"/>
        <w:jc w:val="both"/>
        <w:rPr>
          <w:color w:val="000000"/>
          <w:sz w:val="24"/>
          <w:szCs w:val="24"/>
        </w:rPr>
      </w:pPr>
    </w:p>
    <w:p w:rsidR="000D7224" w:rsidRPr="000D7224" w:rsidRDefault="000D7224" w:rsidP="000D7224">
      <w:pPr>
        <w:pStyle w:val="21"/>
        <w:widowControl w:val="0"/>
        <w:tabs>
          <w:tab w:val="clear" w:pos="709"/>
          <w:tab w:val="left" w:pos="851"/>
          <w:tab w:val="left" w:pos="1134"/>
        </w:tabs>
        <w:spacing w:after="0" w:line="276" w:lineRule="auto"/>
        <w:ind w:firstLine="709"/>
        <w:jc w:val="both"/>
        <w:rPr>
          <w:b/>
          <w:bCs/>
          <w:color w:val="000000"/>
          <w:sz w:val="24"/>
          <w:szCs w:val="24"/>
        </w:rPr>
      </w:pPr>
      <w:r w:rsidRPr="000D7224">
        <w:rPr>
          <w:b/>
          <w:bCs/>
          <w:color w:val="000000"/>
          <w:sz w:val="24"/>
          <w:szCs w:val="24"/>
        </w:rPr>
        <w:t>3. Требования к исполнителю</w:t>
      </w:r>
    </w:p>
    <w:p w:rsidR="000D7224" w:rsidRPr="000D7224" w:rsidRDefault="000D7224" w:rsidP="000D7224">
      <w:pPr>
        <w:pStyle w:val="21"/>
        <w:widowControl w:val="0"/>
        <w:tabs>
          <w:tab w:val="clear" w:pos="709"/>
          <w:tab w:val="left" w:pos="1134"/>
        </w:tabs>
        <w:spacing w:after="0" w:line="276" w:lineRule="auto"/>
        <w:ind w:firstLine="709"/>
        <w:jc w:val="both"/>
        <w:rPr>
          <w:color w:val="000000"/>
          <w:sz w:val="24"/>
          <w:szCs w:val="24"/>
        </w:rPr>
      </w:pPr>
      <w:r w:rsidRPr="000D7224">
        <w:rPr>
          <w:color w:val="000000"/>
          <w:sz w:val="24"/>
          <w:szCs w:val="24"/>
        </w:rPr>
        <w:t xml:space="preserve">3.1. В течение срока оказания Услуг Исполнитель (соисполнитель) должен иметь действующую лицензию: </w:t>
      </w:r>
    </w:p>
    <w:p w:rsidR="000D7224" w:rsidRPr="000D7224" w:rsidRDefault="000D7224" w:rsidP="000D7224">
      <w:pPr>
        <w:pStyle w:val="21"/>
        <w:widowControl w:val="0"/>
        <w:numPr>
          <w:ilvl w:val="0"/>
          <w:numId w:val="4"/>
        </w:numPr>
        <w:tabs>
          <w:tab w:val="clear" w:pos="720"/>
          <w:tab w:val="left" w:pos="395"/>
        </w:tabs>
        <w:spacing w:after="0" w:line="276" w:lineRule="auto"/>
        <w:jc w:val="both"/>
        <w:rPr>
          <w:sz w:val="24"/>
          <w:szCs w:val="24"/>
        </w:rPr>
      </w:pPr>
      <w:r w:rsidRPr="000D7224">
        <w:rPr>
          <w:color w:val="000000"/>
          <w:sz w:val="24"/>
          <w:szCs w:val="24"/>
        </w:rPr>
        <w:t>на оказание телематических услуг связи;</w:t>
      </w:r>
    </w:p>
    <w:p w:rsidR="000D7224" w:rsidRPr="000D7224" w:rsidRDefault="000D7224" w:rsidP="000D7224">
      <w:pPr>
        <w:pStyle w:val="21"/>
        <w:widowControl w:val="0"/>
        <w:numPr>
          <w:ilvl w:val="0"/>
          <w:numId w:val="4"/>
        </w:numPr>
        <w:tabs>
          <w:tab w:val="clear" w:pos="720"/>
          <w:tab w:val="left" w:pos="395"/>
        </w:tabs>
        <w:spacing w:after="0" w:line="276" w:lineRule="auto"/>
        <w:jc w:val="both"/>
        <w:rPr>
          <w:sz w:val="24"/>
          <w:szCs w:val="24"/>
        </w:rPr>
      </w:pPr>
      <w:r w:rsidRPr="000D7224">
        <w:rPr>
          <w:color w:val="000000"/>
          <w:sz w:val="24"/>
          <w:szCs w:val="24"/>
        </w:rPr>
        <w:t>на оказание услуг связи по передаче данных, за исключением услуг связи по передаче данных для целей передачи голосовой информации;</w:t>
      </w:r>
    </w:p>
    <w:p w:rsidR="000D7224" w:rsidRPr="000D7224" w:rsidRDefault="000D7224" w:rsidP="000D7224">
      <w:pPr>
        <w:pStyle w:val="21"/>
        <w:widowControl w:val="0"/>
        <w:numPr>
          <w:ilvl w:val="0"/>
          <w:numId w:val="4"/>
        </w:numPr>
        <w:tabs>
          <w:tab w:val="clear" w:pos="720"/>
          <w:tab w:val="left" w:pos="395"/>
        </w:tabs>
        <w:spacing w:after="0" w:line="276" w:lineRule="auto"/>
        <w:jc w:val="both"/>
        <w:rPr>
          <w:color w:val="000000"/>
          <w:sz w:val="24"/>
          <w:szCs w:val="24"/>
        </w:rPr>
      </w:pPr>
      <w:r w:rsidRPr="000D7224">
        <w:rPr>
          <w:color w:val="000000"/>
          <w:sz w:val="24"/>
          <w:szCs w:val="24"/>
        </w:rPr>
        <w:t>на оказание услуг связи по предоставлению каналов связи.</w:t>
      </w:r>
    </w:p>
    <w:p w:rsidR="000D7224" w:rsidRPr="000D7224" w:rsidRDefault="000D7224" w:rsidP="000D7224">
      <w:pPr>
        <w:pStyle w:val="21"/>
        <w:widowControl w:val="0"/>
        <w:tabs>
          <w:tab w:val="clear" w:pos="709"/>
          <w:tab w:val="left" w:pos="1134"/>
        </w:tabs>
        <w:spacing w:after="0" w:line="276" w:lineRule="auto"/>
        <w:ind w:firstLine="709"/>
        <w:jc w:val="both"/>
        <w:rPr>
          <w:color w:val="000000"/>
          <w:sz w:val="24"/>
          <w:szCs w:val="24"/>
        </w:rPr>
      </w:pPr>
    </w:p>
    <w:p w:rsidR="000D7224" w:rsidRPr="000D7224" w:rsidRDefault="000D7224" w:rsidP="000D7224">
      <w:pPr>
        <w:pStyle w:val="afc"/>
        <w:widowControl w:val="0"/>
        <w:tabs>
          <w:tab w:val="left" w:pos="851"/>
          <w:tab w:val="left" w:pos="1134"/>
        </w:tabs>
        <w:suppressAutoHyphens/>
        <w:ind w:left="0" w:firstLine="709"/>
        <w:jc w:val="both"/>
        <w:rPr>
          <w:b/>
          <w:bCs/>
          <w:color w:val="000000"/>
          <w:sz w:val="24"/>
          <w:szCs w:val="24"/>
        </w:rPr>
      </w:pPr>
      <w:r w:rsidRPr="000D7224">
        <w:rPr>
          <w:b/>
          <w:bCs/>
          <w:color w:val="000000"/>
          <w:sz w:val="24"/>
          <w:szCs w:val="24"/>
        </w:rPr>
        <w:t>4. Требования к оказанию услуг</w:t>
      </w:r>
    </w:p>
    <w:p w:rsidR="000D7224" w:rsidRPr="000D7224" w:rsidRDefault="000D7224" w:rsidP="000D7224">
      <w:pPr>
        <w:pStyle w:val="21"/>
        <w:widowControl w:val="0"/>
        <w:tabs>
          <w:tab w:val="clear" w:pos="709"/>
          <w:tab w:val="left" w:pos="1134"/>
        </w:tabs>
        <w:spacing w:after="0" w:line="276" w:lineRule="auto"/>
        <w:ind w:firstLine="709"/>
        <w:jc w:val="both"/>
        <w:rPr>
          <w:sz w:val="24"/>
          <w:szCs w:val="24"/>
        </w:rPr>
      </w:pPr>
      <w:r w:rsidRPr="000D7224">
        <w:rPr>
          <w:color w:val="000000"/>
          <w:sz w:val="24"/>
          <w:szCs w:val="24"/>
        </w:rPr>
        <w:t>4.1. Состав услуг:</w:t>
      </w:r>
    </w:p>
    <w:p w:rsidR="000D7224" w:rsidRPr="000D7224" w:rsidRDefault="000D7224" w:rsidP="000D7224">
      <w:pPr>
        <w:pStyle w:val="21"/>
        <w:widowControl w:val="0"/>
        <w:numPr>
          <w:ilvl w:val="0"/>
          <w:numId w:val="5"/>
        </w:numPr>
        <w:tabs>
          <w:tab w:val="clear" w:pos="720"/>
          <w:tab w:val="left" w:pos="341"/>
        </w:tabs>
        <w:spacing w:after="0" w:line="276" w:lineRule="auto"/>
        <w:jc w:val="both"/>
        <w:rPr>
          <w:sz w:val="24"/>
          <w:szCs w:val="24"/>
        </w:rPr>
      </w:pPr>
      <w:r w:rsidRPr="000D7224">
        <w:rPr>
          <w:color w:val="000000"/>
          <w:sz w:val="24"/>
          <w:szCs w:val="24"/>
        </w:rPr>
        <w:t xml:space="preserve">предоставление пользователям Заказчика доступа в сеть Интернет на базе сети </w:t>
      </w:r>
      <w:proofErr w:type="spellStart"/>
      <w:r w:rsidRPr="000D7224">
        <w:rPr>
          <w:color w:val="000000"/>
          <w:sz w:val="24"/>
          <w:szCs w:val="24"/>
        </w:rPr>
        <w:t>Wi-Fi</w:t>
      </w:r>
      <w:proofErr w:type="spellEnd"/>
      <w:r w:rsidRPr="000D7224">
        <w:rPr>
          <w:color w:val="000000"/>
          <w:sz w:val="24"/>
          <w:szCs w:val="24"/>
        </w:rPr>
        <w:t>, развернутой Исполнителем в здании по месту оказания услуг Заказчика;</w:t>
      </w:r>
    </w:p>
    <w:p w:rsidR="000D7224" w:rsidRPr="000D7224" w:rsidRDefault="000D7224" w:rsidP="000D7224">
      <w:pPr>
        <w:pStyle w:val="21"/>
        <w:widowControl w:val="0"/>
        <w:numPr>
          <w:ilvl w:val="0"/>
          <w:numId w:val="5"/>
        </w:numPr>
        <w:tabs>
          <w:tab w:val="clear" w:pos="720"/>
          <w:tab w:val="left" w:pos="341"/>
        </w:tabs>
        <w:spacing w:after="0" w:line="276" w:lineRule="auto"/>
        <w:jc w:val="both"/>
        <w:rPr>
          <w:sz w:val="24"/>
          <w:szCs w:val="24"/>
        </w:rPr>
      </w:pPr>
      <w:r w:rsidRPr="000D7224">
        <w:rPr>
          <w:color w:val="000000"/>
          <w:sz w:val="24"/>
          <w:szCs w:val="24"/>
        </w:rPr>
        <w:t>обеспечение подключения к сети Интернет скорости доступа не менее 20 Мбит/сек</w:t>
      </w:r>
    </w:p>
    <w:p w:rsidR="000D7224" w:rsidRPr="000D7224" w:rsidRDefault="000D7224" w:rsidP="000D7224">
      <w:pPr>
        <w:widowControl w:val="0"/>
        <w:numPr>
          <w:ilvl w:val="0"/>
          <w:numId w:val="5"/>
        </w:numPr>
        <w:shd w:val="clear" w:color="auto" w:fill="FFFFFF"/>
        <w:tabs>
          <w:tab w:val="clear" w:pos="720"/>
          <w:tab w:val="left" w:pos="341"/>
        </w:tabs>
        <w:suppressAutoHyphens/>
        <w:overflowPunct w:val="0"/>
        <w:spacing w:line="276" w:lineRule="auto"/>
        <w:jc w:val="both"/>
      </w:pPr>
      <w:r w:rsidRPr="000D7224">
        <w:rPr>
          <w:color w:val="000000"/>
        </w:rPr>
        <w:t>предоставление Заказчику во временное пользование физических Wi-Fi-точек доступа в количестве не менее 1 (одной) штуки;</w:t>
      </w:r>
    </w:p>
    <w:p w:rsidR="000D7224" w:rsidRPr="000D7224" w:rsidRDefault="000D7224" w:rsidP="000D7224">
      <w:pPr>
        <w:widowControl w:val="0"/>
        <w:numPr>
          <w:ilvl w:val="0"/>
          <w:numId w:val="5"/>
        </w:numPr>
        <w:shd w:val="clear" w:color="auto" w:fill="FFFFFF"/>
        <w:tabs>
          <w:tab w:val="clear" w:pos="720"/>
          <w:tab w:val="left" w:pos="341"/>
        </w:tabs>
        <w:suppressAutoHyphens/>
        <w:overflowPunct w:val="0"/>
        <w:spacing w:line="276" w:lineRule="auto"/>
        <w:jc w:val="both"/>
      </w:pPr>
      <w:r w:rsidRPr="000D7224">
        <w:t xml:space="preserve">оборудование </w:t>
      </w:r>
      <w:proofErr w:type="spellStart"/>
      <w:r w:rsidRPr="000D7224">
        <w:t>Wi-Fi</w:t>
      </w:r>
      <w:proofErr w:type="spellEnd"/>
      <w:r w:rsidRPr="000D7224">
        <w:t xml:space="preserve"> должно обеспечивать поддержку стандартов </w:t>
      </w:r>
      <w:proofErr w:type="spellStart"/>
      <w:r w:rsidRPr="000D7224">
        <w:t>Wi-Fi</w:t>
      </w:r>
      <w:proofErr w:type="spellEnd"/>
      <w:r w:rsidRPr="000D7224">
        <w:t xml:space="preserve"> 802.11 </w:t>
      </w:r>
      <w:proofErr w:type="spellStart"/>
      <w:r w:rsidRPr="000D7224">
        <w:t>b\g\n\ac</w:t>
      </w:r>
      <w:proofErr w:type="spellEnd"/>
    </w:p>
    <w:p w:rsidR="000D7224" w:rsidRPr="000D7224" w:rsidRDefault="000D7224" w:rsidP="000D7224">
      <w:pPr>
        <w:pStyle w:val="21"/>
        <w:widowControl w:val="0"/>
        <w:numPr>
          <w:ilvl w:val="0"/>
          <w:numId w:val="5"/>
        </w:numPr>
        <w:tabs>
          <w:tab w:val="clear" w:pos="720"/>
          <w:tab w:val="left" w:pos="341"/>
        </w:tabs>
        <w:spacing w:after="0" w:line="276" w:lineRule="auto"/>
        <w:jc w:val="both"/>
        <w:rPr>
          <w:sz w:val="24"/>
          <w:szCs w:val="24"/>
        </w:rPr>
      </w:pPr>
      <w:r w:rsidRPr="000D7224">
        <w:rPr>
          <w:color w:val="000000"/>
          <w:sz w:val="24"/>
          <w:szCs w:val="24"/>
        </w:rPr>
        <w:t xml:space="preserve">предоставление одновременного доступа к сети Интернет по сети </w:t>
      </w:r>
      <w:proofErr w:type="spellStart"/>
      <w:r w:rsidRPr="000D7224">
        <w:rPr>
          <w:color w:val="000000"/>
          <w:sz w:val="24"/>
          <w:szCs w:val="24"/>
        </w:rPr>
        <w:t>Wi-Fi</w:t>
      </w:r>
      <w:proofErr w:type="spellEnd"/>
      <w:r w:rsidRPr="000D7224">
        <w:rPr>
          <w:color w:val="000000"/>
          <w:sz w:val="24"/>
          <w:szCs w:val="24"/>
        </w:rPr>
        <w:t xml:space="preserve"> не менее, чем 35 (тридцати пяти) одновременных пользователей;</w:t>
      </w:r>
    </w:p>
    <w:p w:rsidR="000D7224" w:rsidRPr="000D7224" w:rsidRDefault="000D7224" w:rsidP="000D7224">
      <w:pPr>
        <w:pStyle w:val="21"/>
        <w:widowControl w:val="0"/>
        <w:numPr>
          <w:ilvl w:val="0"/>
          <w:numId w:val="5"/>
        </w:numPr>
        <w:tabs>
          <w:tab w:val="clear" w:pos="720"/>
          <w:tab w:val="left" w:pos="341"/>
        </w:tabs>
        <w:spacing w:after="0" w:line="276" w:lineRule="auto"/>
        <w:jc w:val="both"/>
        <w:rPr>
          <w:sz w:val="24"/>
          <w:szCs w:val="24"/>
        </w:rPr>
      </w:pPr>
      <w:r w:rsidRPr="000D7224">
        <w:rPr>
          <w:color w:val="000000"/>
          <w:sz w:val="24"/>
          <w:szCs w:val="24"/>
        </w:rPr>
        <w:t>предоставление доступа в Интернет с идентификацией пользователя на основе SMS-сообщения, высылаемого на мобильное устройство или звонка;</w:t>
      </w:r>
    </w:p>
    <w:p w:rsidR="000D7224" w:rsidRPr="000D7224" w:rsidRDefault="000D7224" w:rsidP="000D7224">
      <w:pPr>
        <w:pStyle w:val="21"/>
        <w:widowControl w:val="0"/>
        <w:numPr>
          <w:ilvl w:val="0"/>
          <w:numId w:val="5"/>
        </w:numPr>
        <w:tabs>
          <w:tab w:val="clear" w:pos="720"/>
          <w:tab w:val="left" w:pos="341"/>
        </w:tabs>
        <w:spacing w:after="0" w:line="276" w:lineRule="auto"/>
        <w:jc w:val="both"/>
        <w:rPr>
          <w:sz w:val="24"/>
          <w:szCs w:val="24"/>
        </w:rPr>
      </w:pPr>
      <w:r w:rsidRPr="000D7224">
        <w:rPr>
          <w:color w:val="000000"/>
          <w:sz w:val="24"/>
          <w:szCs w:val="24"/>
        </w:rPr>
        <w:t>обеспечение возможности ограничения скорости доступа к сети Интернет в целях предотвращения полной загрузки беспроводной сети трафиком одного пользователя;</w:t>
      </w:r>
    </w:p>
    <w:p w:rsidR="000D7224" w:rsidRPr="000D7224" w:rsidRDefault="000D7224" w:rsidP="000D7224">
      <w:pPr>
        <w:pStyle w:val="21"/>
        <w:widowControl w:val="0"/>
        <w:numPr>
          <w:ilvl w:val="0"/>
          <w:numId w:val="5"/>
        </w:numPr>
        <w:tabs>
          <w:tab w:val="clear" w:pos="720"/>
          <w:tab w:val="left" w:pos="341"/>
        </w:tabs>
        <w:spacing w:after="0" w:line="276" w:lineRule="auto"/>
        <w:jc w:val="both"/>
        <w:rPr>
          <w:sz w:val="24"/>
          <w:szCs w:val="24"/>
        </w:rPr>
      </w:pPr>
      <w:r w:rsidRPr="000D7224">
        <w:rPr>
          <w:color w:val="000000"/>
          <w:sz w:val="24"/>
          <w:szCs w:val="24"/>
        </w:rPr>
        <w:t>предоставление возможности контроля доступа в сеть Интернет через личный кабинет на сайте Исполнителя.</w:t>
      </w:r>
    </w:p>
    <w:p w:rsidR="000D7224" w:rsidRPr="000D7224" w:rsidRDefault="000D7224" w:rsidP="000D7224">
      <w:pPr>
        <w:pStyle w:val="21"/>
        <w:widowControl w:val="0"/>
        <w:tabs>
          <w:tab w:val="clear" w:pos="709"/>
          <w:tab w:val="left" w:pos="5094"/>
        </w:tabs>
        <w:spacing w:after="0" w:line="276" w:lineRule="auto"/>
        <w:ind w:firstLine="709"/>
        <w:jc w:val="both"/>
        <w:rPr>
          <w:rStyle w:val="a5"/>
          <w:color w:val="000000"/>
          <w:sz w:val="24"/>
          <w:szCs w:val="24"/>
        </w:rPr>
      </w:pPr>
    </w:p>
    <w:p w:rsidR="000D7224" w:rsidRPr="000D7224" w:rsidRDefault="000D7224" w:rsidP="000D7224">
      <w:pPr>
        <w:pStyle w:val="21"/>
        <w:widowControl w:val="0"/>
        <w:tabs>
          <w:tab w:val="clear" w:pos="709"/>
          <w:tab w:val="left" w:pos="5094"/>
        </w:tabs>
        <w:spacing w:after="0" w:line="276" w:lineRule="auto"/>
        <w:ind w:firstLine="709"/>
        <w:jc w:val="both"/>
        <w:rPr>
          <w:sz w:val="24"/>
          <w:szCs w:val="24"/>
        </w:rPr>
      </w:pPr>
      <w:r w:rsidRPr="000D7224">
        <w:rPr>
          <w:rStyle w:val="a5"/>
          <w:color w:val="000000"/>
          <w:sz w:val="24"/>
          <w:szCs w:val="24"/>
        </w:rPr>
        <w:t xml:space="preserve">4.2. </w:t>
      </w:r>
      <w:r w:rsidRPr="000D7224">
        <w:rPr>
          <w:color w:val="000000"/>
          <w:sz w:val="24"/>
          <w:szCs w:val="24"/>
        </w:rPr>
        <w:t>Порядок оказания Услуг</w:t>
      </w:r>
    </w:p>
    <w:p w:rsidR="000D7224" w:rsidRPr="000D7224" w:rsidRDefault="000D7224" w:rsidP="000D7224">
      <w:pPr>
        <w:pStyle w:val="21"/>
        <w:widowControl w:val="0"/>
        <w:numPr>
          <w:ilvl w:val="0"/>
          <w:numId w:val="6"/>
        </w:numPr>
        <w:tabs>
          <w:tab w:val="left" w:pos="286"/>
        </w:tabs>
        <w:spacing w:after="0" w:line="276" w:lineRule="auto"/>
        <w:jc w:val="both"/>
        <w:rPr>
          <w:sz w:val="24"/>
          <w:szCs w:val="24"/>
        </w:rPr>
      </w:pPr>
      <w:r w:rsidRPr="000D7224">
        <w:rPr>
          <w:color w:val="000000"/>
          <w:sz w:val="24"/>
          <w:szCs w:val="24"/>
        </w:rPr>
        <w:t xml:space="preserve">Заказчик предоставляет Исполнителю место для установки телекоммуникационного оборудования Исполнителя; </w:t>
      </w:r>
    </w:p>
    <w:p w:rsidR="000D7224" w:rsidRPr="000D7224" w:rsidRDefault="000D7224" w:rsidP="000D7224">
      <w:pPr>
        <w:pStyle w:val="21"/>
        <w:widowControl w:val="0"/>
        <w:numPr>
          <w:ilvl w:val="0"/>
          <w:numId w:val="6"/>
        </w:numPr>
        <w:tabs>
          <w:tab w:val="left" w:pos="286"/>
        </w:tabs>
        <w:spacing w:after="0" w:line="276" w:lineRule="auto"/>
        <w:jc w:val="both"/>
        <w:rPr>
          <w:sz w:val="24"/>
          <w:szCs w:val="24"/>
        </w:rPr>
      </w:pPr>
      <w:r w:rsidRPr="000D7224">
        <w:rPr>
          <w:color w:val="000000"/>
          <w:sz w:val="24"/>
          <w:szCs w:val="24"/>
        </w:rPr>
        <w:t>Услуги должны оказываться круглосуточно;</w:t>
      </w:r>
    </w:p>
    <w:p w:rsidR="000D7224" w:rsidRPr="000D7224" w:rsidRDefault="000D7224" w:rsidP="000D7224">
      <w:pPr>
        <w:pStyle w:val="21"/>
        <w:widowControl w:val="0"/>
        <w:numPr>
          <w:ilvl w:val="0"/>
          <w:numId w:val="6"/>
        </w:numPr>
        <w:tabs>
          <w:tab w:val="left" w:pos="286"/>
        </w:tabs>
        <w:spacing w:after="0" w:line="276" w:lineRule="auto"/>
        <w:jc w:val="both"/>
        <w:rPr>
          <w:sz w:val="24"/>
          <w:szCs w:val="24"/>
        </w:rPr>
      </w:pPr>
      <w:r w:rsidRPr="000D7224">
        <w:rPr>
          <w:color w:val="000000"/>
          <w:sz w:val="24"/>
          <w:szCs w:val="24"/>
        </w:rPr>
        <w:t xml:space="preserve">Бесплатная авторизация пользователя в сети должна осуществляться посредством отправки SMS-сообщения на мобильное устройство пользователя, необходимое для получения </w:t>
      </w:r>
      <w:proofErr w:type="spellStart"/>
      <w:r w:rsidRPr="000D7224">
        <w:rPr>
          <w:color w:val="000000"/>
          <w:sz w:val="24"/>
          <w:szCs w:val="24"/>
        </w:rPr>
        <w:t>пин-кода</w:t>
      </w:r>
      <w:proofErr w:type="spellEnd"/>
      <w:r w:rsidRPr="000D7224">
        <w:rPr>
          <w:color w:val="000000"/>
          <w:sz w:val="24"/>
          <w:szCs w:val="24"/>
        </w:rPr>
        <w:t xml:space="preserve"> или звонка на мобильное устройство с указанием кода для авторизации. </w:t>
      </w:r>
    </w:p>
    <w:p w:rsidR="000D7224" w:rsidRPr="000D7224" w:rsidRDefault="000D7224" w:rsidP="000D7224">
      <w:pPr>
        <w:pStyle w:val="21"/>
        <w:widowControl w:val="0"/>
        <w:numPr>
          <w:ilvl w:val="0"/>
          <w:numId w:val="6"/>
        </w:numPr>
        <w:tabs>
          <w:tab w:val="left" w:pos="286"/>
        </w:tabs>
        <w:spacing w:after="0" w:line="276" w:lineRule="auto"/>
        <w:jc w:val="both"/>
        <w:rPr>
          <w:sz w:val="24"/>
          <w:szCs w:val="24"/>
        </w:rPr>
      </w:pPr>
      <w:r w:rsidRPr="000D7224">
        <w:rPr>
          <w:color w:val="000000"/>
          <w:sz w:val="24"/>
          <w:szCs w:val="24"/>
        </w:rPr>
        <w:t>Задержка (время передачи в одну сторону до узла подключения на сети Исполнителя) должна составлять не более 150 (ста пятидесяти) мс;</w:t>
      </w:r>
    </w:p>
    <w:p w:rsidR="000D7224" w:rsidRPr="000D7224" w:rsidRDefault="000D7224" w:rsidP="000D7224">
      <w:pPr>
        <w:pStyle w:val="21"/>
        <w:widowControl w:val="0"/>
        <w:numPr>
          <w:ilvl w:val="0"/>
          <w:numId w:val="6"/>
        </w:numPr>
        <w:tabs>
          <w:tab w:val="left" w:pos="286"/>
        </w:tabs>
        <w:spacing w:after="0" w:line="276" w:lineRule="auto"/>
        <w:jc w:val="both"/>
        <w:rPr>
          <w:sz w:val="24"/>
          <w:szCs w:val="24"/>
        </w:rPr>
      </w:pPr>
      <w:r w:rsidRPr="000D7224">
        <w:rPr>
          <w:color w:val="000000"/>
          <w:sz w:val="24"/>
          <w:szCs w:val="24"/>
        </w:rPr>
        <w:t>Для обеспечения технической поддержки Заказчика Исполнитель должен предоставить номера телефонов технической поддержки и адрес электронной почты для открытия заявок на устранение неисправностей, консультаций и т.п.;</w:t>
      </w:r>
    </w:p>
    <w:p w:rsidR="000D7224" w:rsidRPr="000D7224" w:rsidRDefault="000D7224" w:rsidP="000D7224">
      <w:pPr>
        <w:pStyle w:val="afc"/>
        <w:widowControl w:val="0"/>
        <w:numPr>
          <w:ilvl w:val="0"/>
          <w:numId w:val="6"/>
        </w:numPr>
        <w:shd w:val="clear" w:color="auto" w:fill="FFFFFF"/>
        <w:tabs>
          <w:tab w:val="clear" w:pos="720"/>
          <w:tab w:val="left" w:pos="284"/>
          <w:tab w:val="left" w:pos="993"/>
        </w:tabs>
        <w:overflowPunct w:val="0"/>
        <w:spacing w:line="276" w:lineRule="auto"/>
        <w:contextualSpacing w:val="0"/>
        <w:jc w:val="both"/>
        <w:rPr>
          <w:color w:val="000000"/>
          <w:sz w:val="24"/>
          <w:szCs w:val="24"/>
        </w:rPr>
      </w:pPr>
      <w:r w:rsidRPr="000D7224">
        <w:rPr>
          <w:color w:val="000000"/>
          <w:sz w:val="24"/>
          <w:szCs w:val="24"/>
        </w:rPr>
        <w:t xml:space="preserve">Исполнитель должен самостоятельно обеспечить авторизацию и идентификацию пользователей в беспроводной сети, согласно требованиям Федерального закона от 07.07.2003 № 126-ФЗ "О связи", а также Федерального закона от 05.05.2014 № 97-ФЗ "О внесении изменений в Федеральный закон "Об информации, информационных технологиях и о защите информации», и отдельные законодательные акты Российской Федерации по вопросам упорядочения обмена информацией с использованием информационно-телекоммуникационных сетей". Сеть </w:t>
      </w:r>
      <w:proofErr w:type="spellStart"/>
      <w:r w:rsidRPr="000D7224">
        <w:rPr>
          <w:color w:val="000000"/>
          <w:sz w:val="24"/>
          <w:szCs w:val="24"/>
        </w:rPr>
        <w:t>Wi-Fi</w:t>
      </w:r>
      <w:proofErr w:type="spellEnd"/>
      <w:r w:rsidRPr="000D7224">
        <w:rPr>
          <w:color w:val="000000"/>
          <w:sz w:val="24"/>
          <w:szCs w:val="24"/>
        </w:rPr>
        <w:t xml:space="preserve"> должна соответствовать требованиям Постановлений Правительства РФ от 31 июля 2014 г № 758 и от 12 августа 2014 г № 801 и обеспечивать подключение устройств пользователей к сети Интернет по сети </w:t>
      </w:r>
      <w:proofErr w:type="spellStart"/>
      <w:r w:rsidRPr="000D7224">
        <w:rPr>
          <w:color w:val="000000"/>
          <w:sz w:val="24"/>
          <w:szCs w:val="24"/>
        </w:rPr>
        <w:t>Wi-Fi</w:t>
      </w:r>
      <w:proofErr w:type="spellEnd"/>
      <w:r w:rsidRPr="000D7224">
        <w:rPr>
          <w:color w:val="000000"/>
          <w:sz w:val="24"/>
          <w:szCs w:val="24"/>
        </w:rPr>
        <w:t xml:space="preserve"> посредством авторизации устройства пользователя через ЕСИА или звонка на бесплатный номер телефона или смс-сообщения и хранить данные о заявителе не менее 6 месяцев.</w:t>
      </w:r>
    </w:p>
    <w:p w:rsidR="000D7224" w:rsidRPr="000D7224" w:rsidRDefault="000D7224" w:rsidP="000D7224">
      <w:pPr>
        <w:widowControl w:val="0"/>
        <w:shd w:val="clear" w:color="auto" w:fill="FFFFFF"/>
        <w:tabs>
          <w:tab w:val="left" w:pos="284"/>
          <w:tab w:val="left" w:pos="993"/>
        </w:tabs>
        <w:ind w:firstLine="709"/>
        <w:jc w:val="both"/>
        <w:rPr>
          <w:color w:val="000000"/>
        </w:rPr>
      </w:pPr>
    </w:p>
    <w:p w:rsidR="000D7224" w:rsidRPr="000D7224" w:rsidRDefault="000D7224" w:rsidP="000D7224">
      <w:pPr>
        <w:pStyle w:val="afc"/>
        <w:widowControl w:val="0"/>
        <w:tabs>
          <w:tab w:val="left" w:pos="851"/>
          <w:tab w:val="left" w:pos="1134"/>
        </w:tabs>
        <w:suppressAutoHyphens/>
        <w:ind w:left="0" w:firstLine="709"/>
        <w:jc w:val="both"/>
        <w:rPr>
          <w:b/>
          <w:bCs/>
          <w:color w:val="000000"/>
          <w:sz w:val="24"/>
          <w:szCs w:val="24"/>
        </w:rPr>
      </w:pPr>
      <w:r w:rsidRPr="000D7224">
        <w:rPr>
          <w:b/>
          <w:bCs/>
          <w:color w:val="000000"/>
          <w:sz w:val="24"/>
          <w:szCs w:val="24"/>
        </w:rPr>
        <w:t>5. Требования к личному кабинету</w:t>
      </w:r>
    </w:p>
    <w:p w:rsidR="000D7224" w:rsidRPr="000D7224" w:rsidRDefault="000D7224" w:rsidP="000D7224">
      <w:pPr>
        <w:pStyle w:val="afc"/>
        <w:widowControl w:val="0"/>
        <w:tabs>
          <w:tab w:val="left" w:pos="1134"/>
          <w:tab w:val="left" w:pos="1276"/>
        </w:tabs>
        <w:suppressAutoHyphens/>
        <w:ind w:left="0" w:firstLine="709"/>
        <w:jc w:val="both"/>
        <w:rPr>
          <w:color w:val="000000"/>
          <w:sz w:val="24"/>
          <w:szCs w:val="24"/>
        </w:rPr>
      </w:pPr>
      <w:r w:rsidRPr="000D7224">
        <w:rPr>
          <w:color w:val="000000"/>
          <w:sz w:val="24"/>
          <w:szCs w:val="24"/>
        </w:rPr>
        <w:t>5.1. Исполнитель обязан организовать для Заказчика доступ в личный кабинет для просмотра информации о количестве пользователей, а также иной статистической информации.</w:t>
      </w:r>
    </w:p>
    <w:p w:rsidR="000D7224" w:rsidRPr="000D7224" w:rsidRDefault="000D7224" w:rsidP="000D7224">
      <w:pPr>
        <w:pStyle w:val="afc"/>
        <w:widowControl w:val="0"/>
        <w:tabs>
          <w:tab w:val="left" w:pos="1134"/>
          <w:tab w:val="left" w:pos="1276"/>
        </w:tabs>
        <w:suppressAutoHyphens/>
        <w:ind w:left="0" w:firstLine="709"/>
        <w:jc w:val="both"/>
        <w:rPr>
          <w:color w:val="000000"/>
          <w:sz w:val="24"/>
          <w:szCs w:val="24"/>
        </w:rPr>
      </w:pPr>
      <w:r w:rsidRPr="000D7224">
        <w:rPr>
          <w:color w:val="000000"/>
          <w:sz w:val="24"/>
          <w:szCs w:val="24"/>
        </w:rPr>
        <w:t xml:space="preserve">5.2. Личный кабинет должен позволять определять количество идентификаций пользователей сети </w:t>
      </w:r>
      <w:proofErr w:type="spellStart"/>
      <w:r w:rsidRPr="000D7224">
        <w:rPr>
          <w:color w:val="000000"/>
          <w:sz w:val="24"/>
          <w:szCs w:val="24"/>
        </w:rPr>
        <w:t>Wi-Fi</w:t>
      </w:r>
      <w:proofErr w:type="spellEnd"/>
      <w:r w:rsidRPr="000D7224">
        <w:rPr>
          <w:color w:val="000000"/>
          <w:sz w:val="24"/>
          <w:szCs w:val="24"/>
        </w:rPr>
        <w:t xml:space="preserve"> и ведение статистики, используя исключительно данные автоматизированной системы учёта Исполнителя;</w:t>
      </w:r>
    </w:p>
    <w:p w:rsidR="000D7224" w:rsidRPr="000D7224" w:rsidRDefault="000D7224" w:rsidP="000D7224">
      <w:pPr>
        <w:pStyle w:val="afc"/>
        <w:widowControl w:val="0"/>
        <w:tabs>
          <w:tab w:val="left" w:pos="1134"/>
          <w:tab w:val="left" w:pos="1276"/>
        </w:tabs>
        <w:suppressAutoHyphens/>
        <w:ind w:left="0" w:firstLine="709"/>
        <w:jc w:val="both"/>
        <w:rPr>
          <w:color w:val="000000"/>
          <w:sz w:val="24"/>
          <w:szCs w:val="24"/>
        </w:rPr>
      </w:pPr>
    </w:p>
    <w:p w:rsidR="000D7224" w:rsidRPr="000D7224" w:rsidRDefault="000D7224" w:rsidP="000D7224">
      <w:pPr>
        <w:pStyle w:val="afc"/>
        <w:widowControl w:val="0"/>
        <w:tabs>
          <w:tab w:val="left" w:pos="851"/>
          <w:tab w:val="left" w:pos="1134"/>
        </w:tabs>
        <w:suppressAutoHyphens/>
        <w:ind w:left="0" w:firstLine="709"/>
        <w:jc w:val="both"/>
        <w:rPr>
          <w:b/>
          <w:bCs/>
          <w:color w:val="000000"/>
          <w:sz w:val="24"/>
          <w:szCs w:val="24"/>
        </w:rPr>
      </w:pPr>
      <w:r w:rsidRPr="000D7224">
        <w:rPr>
          <w:b/>
          <w:bCs/>
          <w:color w:val="000000"/>
          <w:sz w:val="24"/>
          <w:szCs w:val="24"/>
        </w:rPr>
        <w:t>6. Гарантия качества</w:t>
      </w:r>
    </w:p>
    <w:p w:rsidR="000D7224" w:rsidRPr="000D7224" w:rsidRDefault="000D7224" w:rsidP="000D7224">
      <w:pPr>
        <w:pStyle w:val="afc"/>
        <w:widowControl w:val="0"/>
        <w:tabs>
          <w:tab w:val="left" w:pos="1134"/>
          <w:tab w:val="left" w:pos="1276"/>
        </w:tabs>
        <w:suppressAutoHyphens/>
        <w:ind w:left="0" w:firstLine="709"/>
        <w:jc w:val="both"/>
        <w:rPr>
          <w:color w:val="000000"/>
          <w:sz w:val="24"/>
          <w:szCs w:val="24"/>
        </w:rPr>
      </w:pPr>
      <w:r w:rsidRPr="000D7224">
        <w:rPr>
          <w:color w:val="000000"/>
          <w:sz w:val="24"/>
          <w:szCs w:val="24"/>
        </w:rPr>
        <w:t>6.1. Качество оказанных услуг должно соответствовать обязательным требованиям, установленным действующим законодательством Российской Федерации.</w:t>
      </w:r>
    </w:p>
    <w:p w:rsidR="000D7224" w:rsidRPr="000D7224" w:rsidRDefault="000D7224" w:rsidP="000D7224">
      <w:pPr>
        <w:pStyle w:val="afc"/>
        <w:widowControl w:val="0"/>
        <w:tabs>
          <w:tab w:val="left" w:pos="1134"/>
          <w:tab w:val="left" w:pos="1276"/>
        </w:tabs>
        <w:suppressAutoHyphens/>
        <w:ind w:left="0" w:firstLine="709"/>
        <w:jc w:val="both"/>
        <w:rPr>
          <w:color w:val="000000"/>
          <w:sz w:val="24"/>
          <w:szCs w:val="24"/>
        </w:rPr>
      </w:pPr>
    </w:p>
    <w:p w:rsidR="001C2D06" w:rsidRDefault="001C2D06">
      <w:pPr>
        <w:jc w:val="center"/>
        <w:outlineLvl w:val="0"/>
      </w:pPr>
    </w:p>
    <w:p w:rsidR="001C2D06" w:rsidRDefault="001C2D06"/>
    <w:p w:rsidR="001C2D06" w:rsidRDefault="001C2D06">
      <w:pPr>
        <w:ind w:firstLine="709"/>
        <w:jc w:val="both"/>
      </w:pPr>
    </w:p>
    <w:p w:rsidR="001C2D06" w:rsidRDefault="001C2D06">
      <w:pPr>
        <w:autoSpaceDE w:val="0"/>
        <w:autoSpaceDN w:val="0"/>
        <w:adjustRightInd w:val="0"/>
        <w:jc w:val="center"/>
        <w:rPr>
          <w:b/>
          <w:bCs/>
        </w:rPr>
      </w:pPr>
    </w:p>
    <w:tbl>
      <w:tblPr>
        <w:tblW w:w="10740" w:type="dxa"/>
        <w:tblLayout w:type="fixed"/>
        <w:tblLook w:val="04A0"/>
      </w:tblPr>
      <w:tblGrid>
        <w:gridCol w:w="4077"/>
        <w:gridCol w:w="6663"/>
      </w:tblGrid>
      <w:tr w:rsidR="001C2D06">
        <w:tc>
          <w:tcPr>
            <w:tcW w:w="4077" w:type="dxa"/>
          </w:tcPr>
          <w:p w:rsidR="001C2D06" w:rsidRDefault="00B82ABB">
            <w:pPr>
              <w:widowControl w:val="0"/>
              <w:tabs>
                <w:tab w:val="left" w:pos="709"/>
              </w:tabs>
              <w:snapToGrid w:val="0"/>
              <w:spacing w:line="300" w:lineRule="exact"/>
            </w:pPr>
            <w:r>
              <w:t>Заказчик:</w:t>
            </w:r>
          </w:p>
          <w:p w:rsidR="001C2D06" w:rsidRDefault="00321D21">
            <w:pPr>
              <w:widowControl w:val="0"/>
              <w:tabs>
                <w:tab w:val="left" w:pos="709"/>
              </w:tabs>
              <w:snapToGrid w:val="0"/>
              <w:spacing w:line="300" w:lineRule="exact"/>
            </w:pPr>
            <w:r>
              <w:t>Д</w:t>
            </w:r>
            <w:r w:rsidR="00B82ABB">
              <w:t>иректор МКУ «ЦЗМТО ХМР»</w:t>
            </w:r>
          </w:p>
          <w:p w:rsidR="001C2D06" w:rsidRPr="00321D21" w:rsidRDefault="00B82ABB" w:rsidP="009235A2">
            <w:pPr>
              <w:widowControl w:val="0"/>
              <w:tabs>
                <w:tab w:val="left" w:pos="709"/>
              </w:tabs>
              <w:snapToGrid w:val="0"/>
              <w:spacing w:line="300" w:lineRule="exact"/>
            </w:pPr>
            <w:r>
              <w:t xml:space="preserve">________________ </w:t>
            </w:r>
            <w:proofErr w:type="spellStart"/>
            <w:r w:rsidR="009235A2">
              <w:t>Тен</w:t>
            </w:r>
            <w:proofErr w:type="spellEnd"/>
            <w:r w:rsidR="009235A2">
              <w:t xml:space="preserve"> А.В.</w:t>
            </w:r>
          </w:p>
        </w:tc>
        <w:tc>
          <w:tcPr>
            <w:tcW w:w="6663" w:type="dxa"/>
          </w:tcPr>
          <w:p w:rsidR="001C2D06" w:rsidRDefault="00B82ABB">
            <w:pPr>
              <w:widowControl w:val="0"/>
              <w:tabs>
                <w:tab w:val="left" w:pos="709"/>
              </w:tabs>
              <w:snapToGrid w:val="0"/>
              <w:spacing w:line="300" w:lineRule="exact"/>
              <w:ind w:left="2018" w:firstLine="283"/>
            </w:pPr>
            <w:r>
              <w:t>Поставщик:</w:t>
            </w:r>
          </w:p>
          <w:p w:rsidR="001C2D06" w:rsidRDefault="001C2D06">
            <w:pPr>
              <w:widowControl w:val="0"/>
              <w:tabs>
                <w:tab w:val="left" w:pos="709"/>
              </w:tabs>
              <w:snapToGrid w:val="0"/>
              <w:spacing w:line="300" w:lineRule="exact"/>
              <w:ind w:left="2018" w:firstLine="283"/>
              <w:jc w:val="center"/>
              <w:rPr>
                <w:bCs/>
              </w:rPr>
            </w:pPr>
          </w:p>
          <w:p w:rsidR="001C2D06" w:rsidRDefault="00B82ABB">
            <w:pPr>
              <w:widowControl w:val="0"/>
              <w:tabs>
                <w:tab w:val="left" w:pos="709"/>
              </w:tabs>
              <w:snapToGrid w:val="0"/>
              <w:spacing w:line="300" w:lineRule="exact"/>
              <w:ind w:left="2018" w:firstLine="283"/>
            </w:pPr>
            <w:r>
              <w:t xml:space="preserve">________________ </w:t>
            </w:r>
          </w:p>
        </w:tc>
      </w:tr>
      <w:tr w:rsidR="001C2D06">
        <w:tc>
          <w:tcPr>
            <w:tcW w:w="4077" w:type="dxa"/>
          </w:tcPr>
          <w:p w:rsidR="001C2D06" w:rsidRDefault="00B82ABB">
            <w:pPr>
              <w:widowControl w:val="0"/>
              <w:tabs>
                <w:tab w:val="left" w:pos="709"/>
              </w:tabs>
              <w:snapToGrid w:val="0"/>
              <w:spacing w:line="300" w:lineRule="exact"/>
              <w:rPr>
                <w:i/>
              </w:rPr>
            </w:pPr>
            <w:r>
              <w:rPr>
                <w:i/>
              </w:rPr>
              <w:t xml:space="preserve"> Подписано ЭЦП</w:t>
            </w:r>
          </w:p>
        </w:tc>
        <w:tc>
          <w:tcPr>
            <w:tcW w:w="6663" w:type="dxa"/>
          </w:tcPr>
          <w:p w:rsidR="001C2D06" w:rsidRDefault="00B82ABB">
            <w:pPr>
              <w:widowControl w:val="0"/>
              <w:tabs>
                <w:tab w:val="left" w:pos="709"/>
              </w:tabs>
              <w:snapToGrid w:val="0"/>
              <w:spacing w:line="300" w:lineRule="exact"/>
              <w:ind w:firstLine="2301"/>
            </w:pPr>
            <w:r>
              <w:rPr>
                <w:i/>
              </w:rPr>
              <w:t>Подписано ЭЦП</w:t>
            </w:r>
          </w:p>
        </w:tc>
      </w:tr>
    </w:tbl>
    <w:p w:rsidR="00895E1F" w:rsidRDefault="00895E1F" w:rsidP="00321D21">
      <w:pPr>
        <w:rPr>
          <w:sz w:val="20"/>
          <w:szCs w:val="20"/>
        </w:rPr>
      </w:pPr>
    </w:p>
    <w:p w:rsidR="00321D21" w:rsidRDefault="00321D21" w:rsidP="00321D21">
      <w:pPr>
        <w:rPr>
          <w:sz w:val="20"/>
          <w:szCs w:val="20"/>
        </w:rPr>
      </w:pPr>
    </w:p>
    <w:p w:rsidR="00895E1F" w:rsidRDefault="00895E1F">
      <w:pPr>
        <w:jc w:val="right"/>
        <w:rPr>
          <w:sz w:val="20"/>
          <w:szCs w:val="20"/>
        </w:rPr>
      </w:pPr>
    </w:p>
    <w:p w:rsidR="001C2D06" w:rsidRDefault="00B82ABB">
      <w:pPr>
        <w:jc w:val="right"/>
      </w:pPr>
      <w:r>
        <w:t>Приложение №2</w:t>
      </w:r>
    </w:p>
    <w:p w:rsidR="001C2D06" w:rsidRDefault="00B82ABB">
      <w:pPr>
        <w:jc w:val="right"/>
      </w:pPr>
      <w:r>
        <w:t xml:space="preserve"> к Контракту</w:t>
      </w:r>
      <w:proofErr w:type="gramStart"/>
      <w:r>
        <w:t xml:space="preserve"> № </w:t>
      </w:r>
      <w:r w:rsidR="009235A2">
        <w:t>_____</w:t>
      </w:r>
      <w:r w:rsidR="009727EA" w:rsidRPr="009727EA">
        <w:t>.</w:t>
      </w:r>
      <w:proofErr w:type="gramEnd"/>
      <w:r w:rsidR="009727EA" w:rsidRPr="009727EA">
        <w:t xml:space="preserve">МКУ </w:t>
      </w:r>
      <w:r>
        <w:t>от ______.202</w:t>
      </w:r>
      <w:r w:rsidR="009235A2">
        <w:t>6</w:t>
      </w:r>
      <w:r>
        <w:t>г.</w:t>
      </w:r>
    </w:p>
    <w:p w:rsidR="001C2D06" w:rsidRDefault="001C2D06"/>
    <w:p w:rsidR="001C2D06" w:rsidRDefault="001C2D06">
      <w:pPr>
        <w:rPr>
          <w:sz w:val="20"/>
          <w:szCs w:val="20"/>
        </w:rPr>
      </w:pPr>
    </w:p>
    <w:p w:rsidR="001C2D06" w:rsidRDefault="00B82ABB">
      <w:pPr>
        <w:jc w:val="center"/>
        <w:rPr>
          <w:b/>
          <w:sz w:val="20"/>
          <w:szCs w:val="20"/>
        </w:rPr>
      </w:pPr>
      <w:r>
        <w:rPr>
          <w:b/>
          <w:sz w:val="20"/>
          <w:szCs w:val="20"/>
        </w:rPr>
        <w:t>СПЕЦИФИКАЦИЯ</w:t>
      </w:r>
    </w:p>
    <w:p w:rsidR="001C2D06" w:rsidRDefault="001C2D06">
      <w:pPr>
        <w:jc w:val="center"/>
        <w:rPr>
          <w:b/>
          <w:sz w:val="20"/>
          <w:szCs w:val="20"/>
        </w:rPr>
      </w:pPr>
    </w:p>
    <w:tbl>
      <w:tblPr>
        <w:tblStyle w:val="afa"/>
        <w:tblW w:w="0" w:type="auto"/>
        <w:tblInd w:w="426" w:type="dxa"/>
        <w:tblLook w:val="04A0"/>
      </w:tblPr>
      <w:tblGrid>
        <w:gridCol w:w="2111"/>
        <w:gridCol w:w="2046"/>
        <w:gridCol w:w="2033"/>
        <w:gridCol w:w="2023"/>
        <w:gridCol w:w="2043"/>
      </w:tblGrid>
      <w:tr w:rsidR="00321D21" w:rsidRPr="00321D21" w:rsidTr="00321D21">
        <w:tc>
          <w:tcPr>
            <w:tcW w:w="2136" w:type="dxa"/>
          </w:tcPr>
          <w:p w:rsidR="00321D21" w:rsidRPr="00321D21" w:rsidRDefault="00321D21">
            <w:pPr>
              <w:tabs>
                <w:tab w:val="left" w:pos="426"/>
              </w:tabs>
              <w:jc w:val="center"/>
              <w:rPr>
                <w:rFonts w:ascii="Times New Roman" w:hAnsi="Times New Roman" w:cs="Times New Roman"/>
                <w:lang w:eastAsia="ru-RU"/>
              </w:rPr>
            </w:pPr>
            <w:r w:rsidRPr="00321D21">
              <w:rPr>
                <w:rFonts w:ascii="Times New Roman" w:hAnsi="Times New Roman" w:cs="Times New Roman"/>
                <w:lang w:eastAsia="ru-RU"/>
              </w:rPr>
              <w:t>Наименование товара (работ, услуг)</w:t>
            </w:r>
          </w:p>
        </w:tc>
        <w:tc>
          <w:tcPr>
            <w:tcW w:w="2136" w:type="dxa"/>
          </w:tcPr>
          <w:p w:rsidR="00321D21" w:rsidRPr="00321D21" w:rsidRDefault="00321D21">
            <w:pPr>
              <w:tabs>
                <w:tab w:val="left" w:pos="426"/>
              </w:tabs>
              <w:jc w:val="center"/>
              <w:rPr>
                <w:rFonts w:ascii="Times New Roman" w:hAnsi="Times New Roman" w:cs="Times New Roman"/>
                <w:lang w:eastAsia="ru-RU"/>
              </w:rPr>
            </w:pPr>
            <w:r w:rsidRPr="00321D21">
              <w:rPr>
                <w:rFonts w:ascii="Times New Roman" w:hAnsi="Times New Roman" w:cs="Times New Roman"/>
                <w:lang w:eastAsia="ru-RU"/>
              </w:rPr>
              <w:t>Количество</w:t>
            </w:r>
          </w:p>
        </w:tc>
        <w:tc>
          <w:tcPr>
            <w:tcW w:w="2136" w:type="dxa"/>
          </w:tcPr>
          <w:p w:rsidR="00321D21" w:rsidRPr="00321D21" w:rsidRDefault="00321D21">
            <w:pPr>
              <w:tabs>
                <w:tab w:val="left" w:pos="426"/>
              </w:tabs>
              <w:jc w:val="center"/>
              <w:rPr>
                <w:rFonts w:ascii="Times New Roman" w:hAnsi="Times New Roman" w:cs="Times New Roman"/>
                <w:lang w:eastAsia="ru-RU"/>
              </w:rPr>
            </w:pPr>
            <w:r w:rsidRPr="00321D21">
              <w:rPr>
                <w:rFonts w:ascii="Times New Roman" w:hAnsi="Times New Roman" w:cs="Times New Roman"/>
                <w:lang w:eastAsia="ru-RU"/>
              </w:rPr>
              <w:t>Единица измерения</w:t>
            </w:r>
          </w:p>
        </w:tc>
        <w:tc>
          <w:tcPr>
            <w:tcW w:w="2137" w:type="dxa"/>
          </w:tcPr>
          <w:p w:rsidR="00321D21" w:rsidRPr="00321D21" w:rsidRDefault="00321D21">
            <w:pPr>
              <w:tabs>
                <w:tab w:val="left" w:pos="426"/>
              </w:tabs>
              <w:jc w:val="center"/>
              <w:rPr>
                <w:rFonts w:ascii="Times New Roman" w:hAnsi="Times New Roman" w:cs="Times New Roman"/>
                <w:lang w:eastAsia="ru-RU"/>
              </w:rPr>
            </w:pPr>
            <w:r w:rsidRPr="00321D21">
              <w:rPr>
                <w:rFonts w:ascii="Times New Roman" w:hAnsi="Times New Roman" w:cs="Times New Roman"/>
                <w:lang w:eastAsia="ru-RU"/>
              </w:rPr>
              <w:t>Цена единицы, ₽</w:t>
            </w:r>
          </w:p>
        </w:tc>
        <w:tc>
          <w:tcPr>
            <w:tcW w:w="2137" w:type="dxa"/>
          </w:tcPr>
          <w:p w:rsidR="00321D21" w:rsidRPr="00321D21" w:rsidRDefault="00321D21">
            <w:pPr>
              <w:tabs>
                <w:tab w:val="left" w:pos="426"/>
              </w:tabs>
              <w:jc w:val="center"/>
              <w:rPr>
                <w:rFonts w:ascii="Times New Roman" w:hAnsi="Times New Roman" w:cs="Times New Roman"/>
                <w:lang w:eastAsia="ru-RU"/>
              </w:rPr>
            </w:pPr>
            <w:r w:rsidRPr="00321D21">
              <w:rPr>
                <w:rFonts w:ascii="Times New Roman" w:hAnsi="Times New Roman" w:cs="Times New Roman"/>
                <w:lang w:eastAsia="ru-RU"/>
              </w:rPr>
              <w:t>Стоимость, ₽</w:t>
            </w:r>
          </w:p>
        </w:tc>
      </w:tr>
      <w:tr w:rsidR="00321D21" w:rsidRPr="00321D21" w:rsidTr="00321D21">
        <w:tc>
          <w:tcPr>
            <w:tcW w:w="2136" w:type="dxa"/>
          </w:tcPr>
          <w:p w:rsidR="00321D21" w:rsidRPr="00321D21" w:rsidRDefault="00321D21" w:rsidP="00321D21">
            <w:pPr>
              <w:tabs>
                <w:tab w:val="left" w:pos="426"/>
              </w:tabs>
              <w:jc w:val="both"/>
              <w:rPr>
                <w:rFonts w:ascii="Times New Roman" w:hAnsi="Times New Roman" w:cs="Times New Roman"/>
                <w:lang w:eastAsia="ru-RU"/>
              </w:rPr>
            </w:pPr>
            <w:r w:rsidRPr="00321D21">
              <w:rPr>
                <w:rFonts w:ascii="Times New Roman" w:hAnsi="Times New Roman" w:cs="Times New Roman"/>
                <w:lang w:eastAsia="ru-RU"/>
              </w:rPr>
              <w:t xml:space="preserve">1.Предоставление и установка оборудования для идентификации </w:t>
            </w:r>
            <w:proofErr w:type="spellStart"/>
            <w:r w:rsidRPr="00321D21">
              <w:rPr>
                <w:rFonts w:ascii="Times New Roman" w:hAnsi="Times New Roman" w:cs="Times New Roman"/>
                <w:lang w:eastAsia="ru-RU"/>
              </w:rPr>
              <w:t>Wi-Fi</w:t>
            </w:r>
            <w:proofErr w:type="spellEnd"/>
          </w:p>
        </w:tc>
        <w:tc>
          <w:tcPr>
            <w:tcW w:w="2136" w:type="dxa"/>
            <w:vAlign w:val="center"/>
          </w:tcPr>
          <w:p w:rsidR="00321D21" w:rsidRPr="00321D21" w:rsidRDefault="00321D21">
            <w:pPr>
              <w:tabs>
                <w:tab w:val="left" w:pos="426"/>
              </w:tabs>
              <w:jc w:val="center"/>
              <w:rPr>
                <w:rFonts w:ascii="Times New Roman" w:hAnsi="Times New Roman" w:cs="Times New Roman"/>
                <w:lang w:eastAsia="ru-RU"/>
              </w:rPr>
            </w:pPr>
            <w:r w:rsidRPr="00321D21">
              <w:rPr>
                <w:rFonts w:ascii="Times New Roman" w:hAnsi="Times New Roman" w:cs="Times New Roman"/>
                <w:lang w:eastAsia="ru-RU"/>
              </w:rPr>
              <w:t>1</w:t>
            </w:r>
          </w:p>
        </w:tc>
        <w:tc>
          <w:tcPr>
            <w:tcW w:w="2136" w:type="dxa"/>
            <w:vAlign w:val="center"/>
          </w:tcPr>
          <w:p w:rsidR="00321D21" w:rsidRPr="00321D21" w:rsidRDefault="00321D21">
            <w:pPr>
              <w:tabs>
                <w:tab w:val="left" w:pos="426"/>
              </w:tabs>
              <w:jc w:val="center"/>
              <w:rPr>
                <w:rFonts w:ascii="Times New Roman" w:hAnsi="Times New Roman" w:cs="Times New Roman"/>
                <w:lang w:eastAsia="ru-RU"/>
              </w:rPr>
            </w:pPr>
            <w:proofErr w:type="spellStart"/>
            <w:r w:rsidRPr="00321D21">
              <w:rPr>
                <w:rFonts w:ascii="Times New Roman" w:hAnsi="Times New Roman" w:cs="Times New Roman"/>
                <w:lang w:eastAsia="ru-RU"/>
              </w:rPr>
              <w:t>Усл.ед</w:t>
            </w:r>
            <w:proofErr w:type="spellEnd"/>
            <w:r w:rsidRPr="00321D21">
              <w:rPr>
                <w:rFonts w:ascii="Times New Roman" w:hAnsi="Times New Roman" w:cs="Times New Roman"/>
                <w:lang w:eastAsia="ru-RU"/>
              </w:rPr>
              <w:t>.</w:t>
            </w:r>
          </w:p>
        </w:tc>
        <w:tc>
          <w:tcPr>
            <w:tcW w:w="2137" w:type="dxa"/>
            <w:vAlign w:val="center"/>
          </w:tcPr>
          <w:p w:rsidR="00321D21" w:rsidRPr="00321D21" w:rsidRDefault="00321D21">
            <w:pPr>
              <w:tabs>
                <w:tab w:val="left" w:pos="426"/>
              </w:tabs>
              <w:jc w:val="center"/>
              <w:rPr>
                <w:rFonts w:ascii="Times New Roman" w:hAnsi="Times New Roman" w:cs="Times New Roman"/>
                <w:lang w:eastAsia="ru-RU"/>
              </w:rPr>
            </w:pPr>
          </w:p>
        </w:tc>
        <w:tc>
          <w:tcPr>
            <w:tcW w:w="2137" w:type="dxa"/>
            <w:vAlign w:val="center"/>
          </w:tcPr>
          <w:p w:rsidR="00321D21" w:rsidRPr="00321D21" w:rsidRDefault="00321D21">
            <w:pPr>
              <w:tabs>
                <w:tab w:val="left" w:pos="426"/>
              </w:tabs>
              <w:jc w:val="center"/>
              <w:rPr>
                <w:rFonts w:ascii="Times New Roman" w:hAnsi="Times New Roman" w:cs="Times New Roman"/>
                <w:lang w:eastAsia="ru-RU"/>
              </w:rPr>
            </w:pPr>
          </w:p>
        </w:tc>
      </w:tr>
      <w:tr w:rsidR="00321D21" w:rsidRPr="00321D21" w:rsidTr="00321D21">
        <w:tc>
          <w:tcPr>
            <w:tcW w:w="2136" w:type="dxa"/>
          </w:tcPr>
          <w:p w:rsidR="00321D21" w:rsidRPr="00321D21" w:rsidRDefault="00321D21" w:rsidP="00321D21">
            <w:pPr>
              <w:tabs>
                <w:tab w:val="left" w:pos="426"/>
              </w:tabs>
              <w:jc w:val="both"/>
              <w:rPr>
                <w:rFonts w:ascii="Times New Roman" w:hAnsi="Times New Roman" w:cs="Times New Roman"/>
                <w:lang w:eastAsia="ru-RU"/>
              </w:rPr>
            </w:pPr>
            <w:r w:rsidRPr="00321D21">
              <w:rPr>
                <w:rFonts w:ascii="Times New Roman" w:hAnsi="Times New Roman" w:cs="Times New Roman"/>
                <w:lang w:eastAsia="ru-RU"/>
              </w:rPr>
              <w:t>2. Абонентская плата за точку доступа</w:t>
            </w:r>
          </w:p>
        </w:tc>
        <w:tc>
          <w:tcPr>
            <w:tcW w:w="2136" w:type="dxa"/>
            <w:vAlign w:val="center"/>
          </w:tcPr>
          <w:p w:rsidR="00321D21" w:rsidRPr="00793D94" w:rsidRDefault="00793D94">
            <w:pPr>
              <w:tabs>
                <w:tab w:val="left" w:pos="426"/>
              </w:tabs>
              <w:jc w:val="center"/>
              <w:rPr>
                <w:rFonts w:ascii="Times New Roman" w:hAnsi="Times New Roman" w:cs="Times New Roman"/>
                <w:lang w:val="en-US" w:eastAsia="ru-RU"/>
              </w:rPr>
            </w:pPr>
            <w:r>
              <w:rPr>
                <w:rFonts w:ascii="Times New Roman" w:hAnsi="Times New Roman" w:cs="Times New Roman"/>
                <w:lang w:val="en-US" w:eastAsia="ru-RU"/>
              </w:rPr>
              <w:t>5</w:t>
            </w:r>
          </w:p>
        </w:tc>
        <w:tc>
          <w:tcPr>
            <w:tcW w:w="2136" w:type="dxa"/>
            <w:vAlign w:val="center"/>
          </w:tcPr>
          <w:p w:rsidR="00321D21" w:rsidRPr="00321D21" w:rsidRDefault="00321D21">
            <w:pPr>
              <w:tabs>
                <w:tab w:val="left" w:pos="426"/>
              </w:tabs>
              <w:jc w:val="center"/>
              <w:rPr>
                <w:rFonts w:ascii="Times New Roman" w:hAnsi="Times New Roman" w:cs="Times New Roman"/>
                <w:lang w:eastAsia="ru-RU"/>
              </w:rPr>
            </w:pPr>
            <w:r w:rsidRPr="00321D21">
              <w:rPr>
                <w:rFonts w:ascii="Times New Roman" w:hAnsi="Times New Roman" w:cs="Times New Roman"/>
                <w:lang w:eastAsia="ru-RU"/>
              </w:rPr>
              <w:t>Мес.</w:t>
            </w:r>
          </w:p>
        </w:tc>
        <w:tc>
          <w:tcPr>
            <w:tcW w:w="2137" w:type="dxa"/>
            <w:vAlign w:val="center"/>
          </w:tcPr>
          <w:p w:rsidR="00321D21" w:rsidRPr="00321D21" w:rsidRDefault="00321D21">
            <w:pPr>
              <w:tabs>
                <w:tab w:val="left" w:pos="426"/>
              </w:tabs>
              <w:jc w:val="center"/>
              <w:rPr>
                <w:rFonts w:ascii="Times New Roman" w:hAnsi="Times New Roman" w:cs="Times New Roman"/>
                <w:lang w:eastAsia="ru-RU"/>
              </w:rPr>
            </w:pPr>
          </w:p>
        </w:tc>
        <w:tc>
          <w:tcPr>
            <w:tcW w:w="2137" w:type="dxa"/>
            <w:vAlign w:val="center"/>
          </w:tcPr>
          <w:p w:rsidR="00321D21" w:rsidRPr="00321D21" w:rsidRDefault="00321D21">
            <w:pPr>
              <w:tabs>
                <w:tab w:val="left" w:pos="426"/>
              </w:tabs>
              <w:jc w:val="center"/>
              <w:rPr>
                <w:rFonts w:ascii="Times New Roman" w:hAnsi="Times New Roman" w:cs="Times New Roman"/>
                <w:lang w:eastAsia="ru-RU"/>
              </w:rPr>
            </w:pPr>
          </w:p>
        </w:tc>
      </w:tr>
      <w:tr w:rsidR="00321D21" w:rsidRPr="00321D21" w:rsidTr="00321D21">
        <w:tc>
          <w:tcPr>
            <w:tcW w:w="2136" w:type="dxa"/>
          </w:tcPr>
          <w:p w:rsidR="00321D21" w:rsidRPr="00793D94" w:rsidRDefault="0024444D" w:rsidP="0024444D">
            <w:pPr>
              <w:tabs>
                <w:tab w:val="left" w:pos="426"/>
              </w:tabs>
              <w:jc w:val="both"/>
              <w:rPr>
                <w:rFonts w:ascii="Times New Roman" w:hAnsi="Times New Roman" w:cs="Times New Roman"/>
                <w:lang w:eastAsia="ru-RU"/>
              </w:rPr>
            </w:pPr>
            <w:r w:rsidRPr="00793D94">
              <w:rPr>
                <w:rFonts w:ascii="Times New Roman" w:hAnsi="Times New Roman" w:cs="Times New Roman"/>
                <w:lang w:eastAsia="ru-RU"/>
              </w:rPr>
              <w:t>3. Организация доступа к сети Интернет</w:t>
            </w:r>
          </w:p>
        </w:tc>
        <w:tc>
          <w:tcPr>
            <w:tcW w:w="2136" w:type="dxa"/>
            <w:vAlign w:val="center"/>
          </w:tcPr>
          <w:p w:rsidR="00321D21" w:rsidRPr="00321D21" w:rsidRDefault="00321D21">
            <w:pPr>
              <w:tabs>
                <w:tab w:val="left" w:pos="426"/>
              </w:tabs>
              <w:jc w:val="center"/>
              <w:rPr>
                <w:rFonts w:ascii="Times New Roman" w:hAnsi="Times New Roman" w:cs="Times New Roman"/>
                <w:lang w:eastAsia="ru-RU"/>
              </w:rPr>
            </w:pPr>
            <w:r w:rsidRPr="00321D21">
              <w:rPr>
                <w:rFonts w:ascii="Times New Roman" w:hAnsi="Times New Roman" w:cs="Times New Roman"/>
                <w:lang w:eastAsia="ru-RU"/>
              </w:rPr>
              <w:t>1</w:t>
            </w:r>
          </w:p>
        </w:tc>
        <w:tc>
          <w:tcPr>
            <w:tcW w:w="2136" w:type="dxa"/>
            <w:vAlign w:val="center"/>
          </w:tcPr>
          <w:p w:rsidR="00321D21" w:rsidRPr="00321D21" w:rsidRDefault="00321D21">
            <w:pPr>
              <w:tabs>
                <w:tab w:val="left" w:pos="426"/>
              </w:tabs>
              <w:jc w:val="center"/>
              <w:rPr>
                <w:rFonts w:ascii="Times New Roman" w:hAnsi="Times New Roman" w:cs="Times New Roman"/>
                <w:lang w:eastAsia="ru-RU"/>
              </w:rPr>
            </w:pPr>
            <w:proofErr w:type="spellStart"/>
            <w:r w:rsidRPr="00321D21">
              <w:rPr>
                <w:rFonts w:ascii="Times New Roman" w:hAnsi="Times New Roman" w:cs="Times New Roman"/>
                <w:lang w:eastAsia="ru-RU"/>
              </w:rPr>
              <w:t>Усл.ед</w:t>
            </w:r>
            <w:proofErr w:type="spellEnd"/>
            <w:r w:rsidRPr="00321D21">
              <w:rPr>
                <w:rFonts w:ascii="Times New Roman" w:hAnsi="Times New Roman" w:cs="Times New Roman"/>
                <w:lang w:eastAsia="ru-RU"/>
              </w:rPr>
              <w:t>.</w:t>
            </w:r>
          </w:p>
        </w:tc>
        <w:tc>
          <w:tcPr>
            <w:tcW w:w="2137" w:type="dxa"/>
            <w:vAlign w:val="center"/>
          </w:tcPr>
          <w:p w:rsidR="00321D21" w:rsidRPr="00321D21" w:rsidRDefault="00321D21">
            <w:pPr>
              <w:tabs>
                <w:tab w:val="left" w:pos="426"/>
              </w:tabs>
              <w:jc w:val="center"/>
              <w:rPr>
                <w:rFonts w:ascii="Times New Roman" w:hAnsi="Times New Roman" w:cs="Times New Roman"/>
                <w:lang w:eastAsia="ru-RU"/>
              </w:rPr>
            </w:pPr>
          </w:p>
        </w:tc>
        <w:tc>
          <w:tcPr>
            <w:tcW w:w="2137" w:type="dxa"/>
            <w:vAlign w:val="center"/>
          </w:tcPr>
          <w:p w:rsidR="00321D21" w:rsidRPr="00321D21" w:rsidRDefault="00321D21">
            <w:pPr>
              <w:tabs>
                <w:tab w:val="left" w:pos="426"/>
              </w:tabs>
              <w:jc w:val="center"/>
              <w:rPr>
                <w:rFonts w:ascii="Times New Roman" w:hAnsi="Times New Roman" w:cs="Times New Roman"/>
                <w:lang w:eastAsia="ru-RU"/>
              </w:rPr>
            </w:pPr>
          </w:p>
        </w:tc>
      </w:tr>
      <w:tr w:rsidR="00321D21" w:rsidRPr="00321D21" w:rsidTr="00321D21">
        <w:tc>
          <w:tcPr>
            <w:tcW w:w="2136" w:type="dxa"/>
          </w:tcPr>
          <w:p w:rsidR="00321D21" w:rsidRPr="00321D21" w:rsidRDefault="00321D21" w:rsidP="00321D21">
            <w:pPr>
              <w:tabs>
                <w:tab w:val="left" w:pos="426"/>
              </w:tabs>
              <w:jc w:val="both"/>
              <w:rPr>
                <w:rFonts w:ascii="Times New Roman" w:hAnsi="Times New Roman" w:cs="Times New Roman"/>
                <w:lang w:eastAsia="ru-RU"/>
              </w:rPr>
            </w:pPr>
            <w:r w:rsidRPr="00321D21">
              <w:rPr>
                <w:rFonts w:ascii="Times New Roman" w:hAnsi="Times New Roman" w:cs="Times New Roman"/>
                <w:lang w:eastAsia="ru-RU"/>
              </w:rPr>
              <w:t>4. Абонентская плата за доступ к сети Интернет 20 Мбит/сек</w:t>
            </w:r>
          </w:p>
        </w:tc>
        <w:tc>
          <w:tcPr>
            <w:tcW w:w="2136" w:type="dxa"/>
            <w:vAlign w:val="center"/>
          </w:tcPr>
          <w:p w:rsidR="00321D21" w:rsidRPr="00793D94" w:rsidRDefault="00793D94">
            <w:pPr>
              <w:tabs>
                <w:tab w:val="left" w:pos="426"/>
              </w:tabs>
              <w:jc w:val="center"/>
              <w:rPr>
                <w:rFonts w:ascii="Times New Roman" w:hAnsi="Times New Roman" w:cs="Times New Roman"/>
                <w:lang w:val="en-US" w:eastAsia="ru-RU"/>
              </w:rPr>
            </w:pPr>
            <w:r>
              <w:rPr>
                <w:rFonts w:ascii="Times New Roman" w:hAnsi="Times New Roman" w:cs="Times New Roman"/>
                <w:lang w:val="en-US" w:eastAsia="ru-RU"/>
              </w:rPr>
              <w:t>5</w:t>
            </w:r>
          </w:p>
        </w:tc>
        <w:tc>
          <w:tcPr>
            <w:tcW w:w="2136" w:type="dxa"/>
            <w:vAlign w:val="center"/>
          </w:tcPr>
          <w:p w:rsidR="00321D21" w:rsidRPr="00321D21" w:rsidRDefault="00321D21">
            <w:pPr>
              <w:tabs>
                <w:tab w:val="left" w:pos="426"/>
              </w:tabs>
              <w:jc w:val="center"/>
              <w:rPr>
                <w:rFonts w:ascii="Times New Roman" w:hAnsi="Times New Roman" w:cs="Times New Roman"/>
                <w:lang w:eastAsia="ru-RU"/>
              </w:rPr>
            </w:pPr>
            <w:r w:rsidRPr="00321D21">
              <w:rPr>
                <w:rFonts w:ascii="Times New Roman" w:hAnsi="Times New Roman" w:cs="Times New Roman"/>
                <w:lang w:eastAsia="ru-RU"/>
              </w:rPr>
              <w:t>Мес.</w:t>
            </w:r>
          </w:p>
        </w:tc>
        <w:tc>
          <w:tcPr>
            <w:tcW w:w="2137" w:type="dxa"/>
            <w:vAlign w:val="center"/>
          </w:tcPr>
          <w:p w:rsidR="00321D21" w:rsidRPr="00321D21" w:rsidRDefault="00321D21">
            <w:pPr>
              <w:tabs>
                <w:tab w:val="left" w:pos="426"/>
              </w:tabs>
              <w:jc w:val="center"/>
              <w:rPr>
                <w:rFonts w:ascii="Times New Roman" w:hAnsi="Times New Roman" w:cs="Times New Roman"/>
                <w:lang w:eastAsia="ru-RU"/>
              </w:rPr>
            </w:pPr>
          </w:p>
        </w:tc>
        <w:tc>
          <w:tcPr>
            <w:tcW w:w="2137" w:type="dxa"/>
            <w:vAlign w:val="center"/>
          </w:tcPr>
          <w:p w:rsidR="00321D21" w:rsidRPr="00321D21" w:rsidRDefault="00321D21">
            <w:pPr>
              <w:tabs>
                <w:tab w:val="left" w:pos="426"/>
              </w:tabs>
              <w:jc w:val="center"/>
              <w:rPr>
                <w:rFonts w:ascii="Times New Roman" w:hAnsi="Times New Roman" w:cs="Times New Roman"/>
                <w:lang w:eastAsia="ru-RU"/>
              </w:rPr>
            </w:pPr>
          </w:p>
        </w:tc>
      </w:tr>
      <w:tr w:rsidR="00321D21" w:rsidRPr="00321D21" w:rsidTr="00321D21">
        <w:tc>
          <w:tcPr>
            <w:tcW w:w="2136" w:type="dxa"/>
          </w:tcPr>
          <w:p w:rsidR="00321D21" w:rsidRPr="00321D21" w:rsidRDefault="00321D21">
            <w:pPr>
              <w:tabs>
                <w:tab w:val="left" w:pos="426"/>
              </w:tabs>
              <w:jc w:val="center"/>
              <w:rPr>
                <w:rFonts w:ascii="Times New Roman" w:hAnsi="Times New Roman" w:cs="Times New Roman"/>
                <w:b/>
                <w:lang w:eastAsia="ru-RU"/>
              </w:rPr>
            </w:pPr>
            <w:r w:rsidRPr="00321D21">
              <w:rPr>
                <w:rFonts w:ascii="Times New Roman" w:hAnsi="Times New Roman" w:cs="Times New Roman"/>
                <w:b/>
                <w:lang w:eastAsia="ru-RU"/>
              </w:rPr>
              <w:t>Итого</w:t>
            </w:r>
          </w:p>
        </w:tc>
        <w:tc>
          <w:tcPr>
            <w:tcW w:w="2136" w:type="dxa"/>
          </w:tcPr>
          <w:p w:rsidR="00321D21" w:rsidRPr="00321D21" w:rsidRDefault="00321D21">
            <w:pPr>
              <w:tabs>
                <w:tab w:val="left" w:pos="426"/>
              </w:tabs>
              <w:jc w:val="center"/>
              <w:rPr>
                <w:rFonts w:ascii="Times New Roman" w:hAnsi="Times New Roman" w:cs="Times New Roman"/>
                <w:lang w:eastAsia="ru-RU"/>
              </w:rPr>
            </w:pPr>
          </w:p>
        </w:tc>
        <w:tc>
          <w:tcPr>
            <w:tcW w:w="2136" w:type="dxa"/>
          </w:tcPr>
          <w:p w:rsidR="00321D21" w:rsidRPr="00321D21" w:rsidRDefault="00321D21">
            <w:pPr>
              <w:tabs>
                <w:tab w:val="left" w:pos="426"/>
              </w:tabs>
              <w:jc w:val="center"/>
              <w:rPr>
                <w:rFonts w:ascii="Times New Roman" w:hAnsi="Times New Roman" w:cs="Times New Roman"/>
                <w:lang w:eastAsia="ru-RU"/>
              </w:rPr>
            </w:pPr>
          </w:p>
        </w:tc>
        <w:tc>
          <w:tcPr>
            <w:tcW w:w="2137" w:type="dxa"/>
          </w:tcPr>
          <w:p w:rsidR="00321D21" w:rsidRPr="00321D21" w:rsidRDefault="00321D21">
            <w:pPr>
              <w:tabs>
                <w:tab w:val="left" w:pos="426"/>
              </w:tabs>
              <w:jc w:val="center"/>
              <w:rPr>
                <w:rFonts w:ascii="Times New Roman" w:hAnsi="Times New Roman" w:cs="Times New Roman"/>
                <w:lang w:eastAsia="ru-RU"/>
              </w:rPr>
            </w:pPr>
          </w:p>
        </w:tc>
        <w:tc>
          <w:tcPr>
            <w:tcW w:w="2137" w:type="dxa"/>
          </w:tcPr>
          <w:p w:rsidR="00321D21" w:rsidRPr="00321D21" w:rsidRDefault="00321D21">
            <w:pPr>
              <w:tabs>
                <w:tab w:val="left" w:pos="426"/>
              </w:tabs>
              <w:jc w:val="center"/>
              <w:rPr>
                <w:rFonts w:ascii="Times New Roman" w:hAnsi="Times New Roman" w:cs="Times New Roman"/>
                <w:lang w:eastAsia="ru-RU"/>
              </w:rPr>
            </w:pPr>
          </w:p>
        </w:tc>
      </w:tr>
    </w:tbl>
    <w:p w:rsidR="001C2D06" w:rsidRDefault="001C2D06">
      <w:pPr>
        <w:tabs>
          <w:tab w:val="left" w:pos="426"/>
        </w:tabs>
        <w:ind w:left="426" w:hanging="426"/>
        <w:jc w:val="center"/>
        <w:rPr>
          <w:b/>
          <w:sz w:val="20"/>
          <w:szCs w:val="20"/>
        </w:rPr>
      </w:pPr>
    </w:p>
    <w:p w:rsidR="001C2D06" w:rsidRDefault="001C2D06">
      <w:pPr>
        <w:tabs>
          <w:tab w:val="left" w:pos="426"/>
        </w:tabs>
        <w:ind w:left="426" w:hanging="426"/>
        <w:rPr>
          <w:sz w:val="20"/>
          <w:szCs w:val="20"/>
        </w:rPr>
      </w:pPr>
    </w:p>
    <w:p w:rsidR="001C2D06" w:rsidRDefault="001C2D06">
      <w:pPr>
        <w:jc w:val="right"/>
        <w:rPr>
          <w:color w:val="365F91"/>
        </w:rPr>
      </w:pPr>
    </w:p>
    <w:p w:rsidR="001C2D06" w:rsidRDefault="001C2D06">
      <w:pPr>
        <w:jc w:val="right"/>
        <w:rPr>
          <w:color w:val="365F91"/>
        </w:rPr>
      </w:pPr>
    </w:p>
    <w:p w:rsidR="001C2D06" w:rsidRDefault="001C2D06"/>
    <w:p w:rsidR="001C2D06" w:rsidRDefault="001C2D06"/>
    <w:p w:rsidR="001C2D06" w:rsidRDefault="001C2D06"/>
    <w:p w:rsidR="001C2D06" w:rsidRDefault="001C2D06"/>
    <w:tbl>
      <w:tblPr>
        <w:tblW w:w="10740" w:type="dxa"/>
        <w:tblLayout w:type="fixed"/>
        <w:tblLook w:val="04A0"/>
      </w:tblPr>
      <w:tblGrid>
        <w:gridCol w:w="4077"/>
        <w:gridCol w:w="6663"/>
      </w:tblGrid>
      <w:tr w:rsidR="001C2D06">
        <w:tc>
          <w:tcPr>
            <w:tcW w:w="4077" w:type="dxa"/>
          </w:tcPr>
          <w:p w:rsidR="001C2D06" w:rsidRDefault="00B82ABB">
            <w:pPr>
              <w:widowControl w:val="0"/>
              <w:tabs>
                <w:tab w:val="left" w:pos="709"/>
              </w:tabs>
              <w:snapToGrid w:val="0"/>
              <w:spacing w:line="300" w:lineRule="exact"/>
            </w:pPr>
            <w:r>
              <w:t>Заказчик:</w:t>
            </w:r>
          </w:p>
          <w:p w:rsidR="001C2D06" w:rsidRDefault="00321D21">
            <w:pPr>
              <w:widowControl w:val="0"/>
              <w:tabs>
                <w:tab w:val="left" w:pos="709"/>
              </w:tabs>
              <w:snapToGrid w:val="0"/>
              <w:spacing w:line="300" w:lineRule="exact"/>
            </w:pPr>
            <w:r>
              <w:t>Д</w:t>
            </w:r>
            <w:r w:rsidR="00B82ABB">
              <w:t>иректор МКУ «ЦЗМТО ХМР»</w:t>
            </w:r>
          </w:p>
          <w:p w:rsidR="001C2D06" w:rsidRPr="00321D21" w:rsidRDefault="00B82ABB" w:rsidP="00E254D7">
            <w:pPr>
              <w:widowControl w:val="0"/>
              <w:tabs>
                <w:tab w:val="left" w:pos="709"/>
              </w:tabs>
              <w:snapToGrid w:val="0"/>
              <w:spacing w:line="300" w:lineRule="exact"/>
            </w:pPr>
            <w:r>
              <w:t xml:space="preserve">________________ </w:t>
            </w:r>
            <w:proofErr w:type="spellStart"/>
            <w:r w:rsidR="00E254D7">
              <w:t>Тен</w:t>
            </w:r>
            <w:proofErr w:type="spellEnd"/>
            <w:r w:rsidR="00E254D7">
              <w:t xml:space="preserve"> А.В.</w:t>
            </w:r>
          </w:p>
        </w:tc>
        <w:tc>
          <w:tcPr>
            <w:tcW w:w="6663" w:type="dxa"/>
          </w:tcPr>
          <w:p w:rsidR="001C2D06" w:rsidRDefault="00B82ABB">
            <w:pPr>
              <w:widowControl w:val="0"/>
              <w:tabs>
                <w:tab w:val="left" w:pos="709"/>
              </w:tabs>
              <w:snapToGrid w:val="0"/>
              <w:spacing w:line="300" w:lineRule="exact"/>
              <w:ind w:left="2018" w:firstLine="283"/>
            </w:pPr>
            <w:r>
              <w:t>Поставщик:</w:t>
            </w:r>
          </w:p>
          <w:p w:rsidR="001C2D06" w:rsidRDefault="001C2D06">
            <w:pPr>
              <w:widowControl w:val="0"/>
              <w:tabs>
                <w:tab w:val="left" w:pos="709"/>
              </w:tabs>
              <w:snapToGrid w:val="0"/>
              <w:spacing w:line="300" w:lineRule="exact"/>
              <w:ind w:left="2018" w:firstLine="283"/>
              <w:jc w:val="center"/>
              <w:rPr>
                <w:bCs/>
              </w:rPr>
            </w:pPr>
          </w:p>
          <w:p w:rsidR="001C2D06" w:rsidRDefault="00B82ABB">
            <w:pPr>
              <w:widowControl w:val="0"/>
              <w:tabs>
                <w:tab w:val="left" w:pos="709"/>
              </w:tabs>
              <w:snapToGrid w:val="0"/>
              <w:spacing w:line="300" w:lineRule="exact"/>
              <w:ind w:left="2018" w:firstLine="283"/>
            </w:pPr>
            <w:r>
              <w:t xml:space="preserve">________________ </w:t>
            </w:r>
          </w:p>
        </w:tc>
      </w:tr>
      <w:tr w:rsidR="001C2D06">
        <w:tc>
          <w:tcPr>
            <w:tcW w:w="4077" w:type="dxa"/>
          </w:tcPr>
          <w:p w:rsidR="001C2D06" w:rsidRDefault="00B82ABB">
            <w:pPr>
              <w:widowControl w:val="0"/>
              <w:tabs>
                <w:tab w:val="left" w:pos="709"/>
              </w:tabs>
              <w:snapToGrid w:val="0"/>
              <w:spacing w:line="300" w:lineRule="exact"/>
              <w:rPr>
                <w:i/>
              </w:rPr>
            </w:pPr>
            <w:r>
              <w:rPr>
                <w:i/>
              </w:rPr>
              <w:t xml:space="preserve"> Подписано ЭЦП</w:t>
            </w:r>
          </w:p>
        </w:tc>
        <w:tc>
          <w:tcPr>
            <w:tcW w:w="6663" w:type="dxa"/>
          </w:tcPr>
          <w:p w:rsidR="001C2D06" w:rsidRDefault="00B82ABB">
            <w:pPr>
              <w:widowControl w:val="0"/>
              <w:tabs>
                <w:tab w:val="left" w:pos="709"/>
              </w:tabs>
              <w:snapToGrid w:val="0"/>
              <w:spacing w:line="300" w:lineRule="exact"/>
              <w:ind w:firstLine="2301"/>
            </w:pPr>
            <w:r>
              <w:rPr>
                <w:i/>
              </w:rPr>
              <w:t>Подписано ЭЦП</w:t>
            </w:r>
          </w:p>
        </w:tc>
      </w:tr>
    </w:tbl>
    <w:p w:rsidR="001C2D06" w:rsidRDefault="001C2D06"/>
    <w:sectPr w:rsidR="001C2D06" w:rsidSect="001C2D06">
      <w:headerReference w:type="even" r:id="rId12"/>
      <w:headerReference w:type="default" r:id="rId13"/>
      <w:footerReference w:type="even" r:id="rId14"/>
      <w:footerReference w:type="default" r:id="rId15"/>
      <w:headerReference w:type="first" r:id="rId16"/>
      <w:pgSz w:w="11906" w:h="16838"/>
      <w:pgMar w:top="720" w:right="720" w:bottom="720"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6FCA" w:rsidRDefault="005E6FCA" w:rsidP="001C2D06">
      <w:r>
        <w:separator/>
      </w:r>
    </w:p>
  </w:endnote>
  <w:endnote w:type="continuationSeparator" w:id="0">
    <w:p w:rsidR="005E6FCA" w:rsidRDefault="005E6FCA" w:rsidP="001C2D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OpenSymbol">
    <w:altName w:val="Droid Sans [1ASC]"/>
    <w:charset w:val="01"/>
    <w:family w:val="auto"/>
    <w:pitch w:val="variable"/>
    <w:sig w:usb0="00000000" w:usb1="00000000" w:usb2="00000000" w:usb3="00000000" w:csb0="00000000"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D06" w:rsidRDefault="00EA65AA">
    <w:pPr>
      <w:pStyle w:val="af6"/>
      <w:framePr w:wrap="auto" w:vAnchor="text" w:hAnchor="margin" w:xAlign="right" w:y="1"/>
      <w:rPr>
        <w:rStyle w:val="a6"/>
      </w:rPr>
    </w:pPr>
    <w:r>
      <w:rPr>
        <w:rStyle w:val="a6"/>
      </w:rPr>
      <w:fldChar w:fldCharType="begin"/>
    </w:r>
    <w:r w:rsidR="00B82ABB">
      <w:rPr>
        <w:rStyle w:val="a6"/>
      </w:rPr>
      <w:instrText xml:space="preserve">PAGE  </w:instrText>
    </w:r>
    <w:r>
      <w:rPr>
        <w:rStyle w:val="a6"/>
      </w:rPr>
      <w:fldChar w:fldCharType="end"/>
    </w:r>
  </w:p>
  <w:p w:rsidR="001C2D06" w:rsidRDefault="001C2D06">
    <w:pPr>
      <w:pStyle w:val="af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D06" w:rsidRDefault="001C2D06">
    <w:pPr>
      <w:pStyle w:val="af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6FCA" w:rsidRDefault="005E6FCA">
      <w:r>
        <w:separator/>
      </w:r>
    </w:p>
  </w:footnote>
  <w:footnote w:type="continuationSeparator" w:id="0">
    <w:p w:rsidR="005E6FCA" w:rsidRDefault="005E6FCA">
      <w:r>
        <w:continuationSeparator/>
      </w:r>
    </w:p>
  </w:footnote>
  <w:footnote w:id="1">
    <w:p w:rsidR="001C2D06" w:rsidRDefault="00B82ABB">
      <w:pPr>
        <w:pStyle w:val="af"/>
        <w:ind w:firstLine="709"/>
      </w:pPr>
      <w:r>
        <w:rPr>
          <w:rStyle w:val="a3"/>
        </w:rPr>
        <w:footnoteRef/>
      </w:r>
      <w:r>
        <w:t xml:space="preserve"> В случае если Поставщик не является плательщиком НДС, указать «НДС не облагается».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D06" w:rsidRDefault="00EA65AA">
    <w:pPr>
      <w:pStyle w:val="af1"/>
      <w:framePr w:wrap="auto" w:vAnchor="text" w:hAnchor="margin" w:xAlign="center" w:y="1"/>
      <w:rPr>
        <w:rStyle w:val="a6"/>
      </w:rPr>
    </w:pPr>
    <w:r>
      <w:rPr>
        <w:rStyle w:val="a6"/>
      </w:rPr>
      <w:fldChar w:fldCharType="begin"/>
    </w:r>
    <w:r w:rsidR="00B82ABB">
      <w:rPr>
        <w:rStyle w:val="a6"/>
      </w:rPr>
      <w:instrText xml:space="preserve">PAGE  </w:instrText>
    </w:r>
    <w:r>
      <w:rPr>
        <w:rStyle w:val="a6"/>
      </w:rPr>
      <w:fldChar w:fldCharType="separate"/>
    </w:r>
    <w:r w:rsidR="00B82ABB">
      <w:rPr>
        <w:rStyle w:val="a6"/>
      </w:rPr>
      <w:t>9</w:t>
    </w:r>
    <w:r>
      <w:rPr>
        <w:rStyle w:val="a6"/>
      </w:rPr>
      <w:fldChar w:fldCharType="end"/>
    </w:r>
  </w:p>
  <w:p w:rsidR="001C2D06" w:rsidRDefault="001C2D06">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D06" w:rsidRDefault="00EA65AA">
    <w:pPr>
      <w:pStyle w:val="af1"/>
      <w:framePr w:wrap="auto" w:vAnchor="text" w:hAnchor="page" w:x="6202" w:y="-179"/>
      <w:rPr>
        <w:rStyle w:val="a6"/>
      </w:rPr>
    </w:pPr>
    <w:r>
      <w:rPr>
        <w:rStyle w:val="a6"/>
      </w:rPr>
      <w:fldChar w:fldCharType="begin"/>
    </w:r>
    <w:r w:rsidR="00B82ABB">
      <w:rPr>
        <w:rStyle w:val="a6"/>
      </w:rPr>
      <w:instrText xml:space="preserve">PAGE  </w:instrText>
    </w:r>
    <w:r>
      <w:rPr>
        <w:rStyle w:val="a6"/>
      </w:rPr>
      <w:fldChar w:fldCharType="separate"/>
    </w:r>
    <w:r w:rsidR="00251A14">
      <w:rPr>
        <w:rStyle w:val="a6"/>
        <w:noProof/>
      </w:rPr>
      <w:t>2</w:t>
    </w:r>
    <w:r>
      <w:rPr>
        <w:rStyle w:val="a6"/>
      </w:rPr>
      <w:fldChar w:fldCharType="end"/>
    </w:r>
  </w:p>
  <w:p w:rsidR="001C2D06" w:rsidRDefault="001C2D06">
    <w:pPr>
      <w:pStyle w:val="a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D06" w:rsidRDefault="001C2D06">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2520"/>
    <w:multiLevelType w:val="multilevel"/>
    <w:tmpl w:val="01252520"/>
    <w:lvl w:ilvl="0">
      <w:start w:val="2"/>
      <w:numFmt w:val="decimal"/>
      <w:lvlText w:val="%1."/>
      <w:lvlJc w:val="left"/>
      <w:pPr>
        <w:ind w:left="360" w:hanging="360"/>
      </w:pPr>
    </w:lvl>
    <w:lvl w:ilvl="1">
      <w:start w:val="1"/>
      <w:numFmt w:val="decimal"/>
      <w:lvlText w:val="%1.%2."/>
      <w:lvlJc w:val="left"/>
      <w:pPr>
        <w:ind w:left="1146" w:hanging="360"/>
      </w:pPr>
    </w:lvl>
    <w:lvl w:ilvl="2">
      <w:start w:val="1"/>
      <w:numFmt w:val="decimal"/>
      <w:lvlText w:val="%1.%2.%3."/>
      <w:lvlJc w:val="left"/>
      <w:pPr>
        <w:ind w:left="2292" w:hanging="720"/>
      </w:pPr>
    </w:lvl>
    <w:lvl w:ilvl="3">
      <w:start w:val="1"/>
      <w:numFmt w:val="decimal"/>
      <w:lvlText w:val="%1.%2.%3.%4."/>
      <w:lvlJc w:val="left"/>
      <w:pPr>
        <w:ind w:left="3078" w:hanging="720"/>
      </w:pPr>
    </w:lvl>
    <w:lvl w:ilvl="4">
      <w:start w:val="1"/>
      <w:numFmt w:val="decimal"/>
      <w:lvlText w:val="%1.%2.%3.%4.%5."/>
      <w:lvlJc w:val="left"/>
      <w:pPr>
        <w:ind w:left="4224" w:hanging="1080"/>
      </w:pPr>
    </w:lvl>
    <w:lvl w:ilvl="5">
      <w:start w:val="1"/>
      <w:numFmt w:val="decimal"/>
      <w:lvlText w:val="%1.%2.%3.%4.%5.%6."/>
      <w:lvlJc w:val="left"/>
      <w:pPr>
        <w:ind w:left="5010" w:hanging="1080"/>
      </w:pPr>
    </w:lvl>
    <w:lvl w:ilvl="6">
      <w:start w:val="1"/>
      <w:numFmt w:val="decimal"/>
      <w:lvlText w:val="%1.%2.%3.%4.%5.%6.%7."/>
      <w:lvlJc w:val="left"/>
      <w:pPr>
        <w:ind w:left="6156" w:hanging="1440"/>
      </w:pPr>
    </w:lvl>
    <w:lvl w:ilvl="7">
      <w:start w:val="1"/>
      <w:numFmt w:val="decimal"/>
      <w:lvlText w:val="%1.%2.%3.%4.%5.%6.%7.%8."/>
      <w:lvlJc w:val="left"/>
      <w:pPr>
        <w:ind w:left="6942" w:hanging="1440"/>
      </w:pPr>
    </w:lvl>
    <w:lvl w:ilvl="8">
      <w:start w:val="1"/>
      <w:numFmt w:val="decimal"/>
      <w:lvlText w:val="%1.%2.%3.%4.%5.%6.%7.%8.%9."/>
      <w:lvlJc w:val="left"/>
      <w:pPr>
        <w:ind w:left="8088" w:hanging="1800"/>
      </w:pPr>
    </w:lvl>
  </w:abstractNum>
  <w:abstractNum w:abstractNumId="1">
    <w:nsid w:val="08ED13C7"/>
    <w:multiLevelType w:val="multilevel"/>
    <w:tmpl w:val="D95071B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1AC65741"/>
    <w:multiLevelType w:val="multilevel"/>
    <w:tmpl w:val="513A7E3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41FC0FC3"/>
    <w:multiLevelType w:val="multilevel"/>
    <w:tmpl w:val="AD3A1BA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6004446C"/>
    <w:multiLevelType w:val="multilevel"/>
    <w:tmpl w:val="6004446C"/>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Times New Roman"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Times New Roman"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Times New Roman" w:hint="default"/>
      </w:rPr>
    </w:lvl>
    <w:lvl w:ilvl="8">
      <w:start w:val="1"/>
      <w:numFmt w:val="bullet"/>
      <w:lvlText w:val=""/>
      <w:lvlJc w:val="left"/>
      <w:pPr>
        <w:ind w:left="7047" w:hanging="360"/>
      </w:pPr>
      <w:rPr>
        <w:rFonts w:ascii="Wingdings" w:hAnsi="Wingdings" w:hint="default"/>
      </w:rPr>
    </w:lvl>
  </w:abstractNum>
  <w:abstractNum w:abstractNumId="5">
    <w:nsid w:val="76BD73D6"/>
    <w:multiLevelType w:val="multilevel"/>
    <w:tmpl w:val="76BD73D6"/>
    <w:lvl w:ilvl="0">
      <w:start w:val="1"/>
      <w:numFmt w:val="bullet"/>
      <w:lvlText w:val="o"/>
      <w:lvlJc w:val="left"/>
      <w:pPr>
        <w:ind w:left="1287" w:hanging="360"/>
      </w:pPr>
      <w:rPr>
        <w:rFonts w:ascii="Courier New" w:hAnsi="Courier New" w:cs="Times New Roman" w:hint="default"/>
      </w:rPr>
    </w:lvl>
    <w:lvl w:ilvl="1">
      <w:start w:val="1"/>
      <w:numFmt w:val="bullet"/>
      <w:lvlText w:val="o"/>
      <w:lvlJc w:val="left"/>
      <w:pPr>
        <w:ind w:left="2007" w:hanging="360"/>
      </w:pPr>
      <w:rPr>
        <w:rFonts w:ascii="Courier New" w:hAnsi="Courier New" w:cs="Times New Roman"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Times New Roman"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Times New Roman" w:hint="default"/>
      </w:rPr>
    </w:lvl>
    <w:lvl w:ilvl="8">
      <w:start w:val="1"/>
      <w:numFmt w:val="bullet"/>
      <w:lvlText w:val=""/>
      <w:lvlJc w:val="left"/>
      <w:pPr>
        <w:ind w:left="7047"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noPunctuationKerning/>
  <w:characterSpacingControl w:val="doNotCompress"/>
  <w:savePreviewPicture/>
  <w:footnotePr>
    <w:footnote w:id="-1"/>
    <w:footnote w:id="0"/>
  </w:footnotePr>
  <w:endnotePr>
    <w:endnote w:id="-1"/>
    <w:endnote w:id="0"/>
  </w:endnotePr>
  <w:compat>
    <w:doNotExpandShiftReturn/>
    <w:useFELayout/>
  </w:compat>
  <w:rsids>
    <w:rsidRoot w:val="00042ED1"/>
    <w:rsid w:val="00014C23"/>
    <w:rsid w:val="00042ED1"/>
    <w:rsid w:val="00052A14"/>
    <w:rsid w:val="00061784"/>
    <w:rsid w:val="00061A9E"/>
    <w:rsid w:val="00070B44"/>
    <w:rsid w:val="00072B83"/>
    <w:rsid w:val="00086B1B"/>
    <w:rsid w:val="000A1853"/>
    <w:rsid w:val="000D7224"/>
    <w:rsid w:val="000D79AB"/>
    <w:rsid w:val="000E3864"/>
    <w:rsid w:val="0010074D"/>
    <w:rsid w:val="00100B11"/>
    <w:rsid w:val="00106F34"/>
    <w:rsid w:val="00126973"/>
    <w:rsid w:val="00126A55"/>
    <w:rsid w:val="00132820"/>
    <w:rsid w:val="00140E12"/>
    <w:rsid w:val="00161112"/>
    <w:rsid w:val="00191518"/>
    <w:rsid w:val="001927D2"/>
    <w:rsid w:val="001A278E"/>
    <w:rsid w:val="001B3A82"/>
    <w:rsid w:val="001C08D7"/>
    <w:rsid w:val="001C2D06"/>
    <w:rsid w:val="001C59EE"/>
    <w:rsid w:val="001F3F16"/>
    <w:rsid w:val="00207361"/>
    <w:rsid w:val="00241B4A"/>
    <w:rsid w:val="0024444D"/>
    <w:rsid w:val="00246572"/>
    <w:rsid w:val="00250EEB"/>
    <w:rsid w:val="00251A14"/>
    <w:rsid w:val="00265E5D"/>
    <w:rsid w:val="002C5314"/>
    <w:rsid w:val="002F40DB"/>
    <w:rsid w:val="00321D21"/>
    <w:rsid w:val="00335B4D"/>
    <w:rsid w:val="0034385F"/>
    <w:rsid w:val="003A7E19"/>
    <w:rsid w:val="003C2C91"/>
    <w:rsid w:val="003E3BE7"/>
    <w:rsid w:val="003F0108"/>
    <w:rsid w:val="003F1B8E"/>
    <w:rsid w:val="00403F87"/>
    <w:rsid w:val="004049A5"/>
    <w:rsid w:val="004206CC"/>
    <w:rsid w:val="004327D9"/>
    <w:rsid w:val="00437C32"/>
    <w:rsid w:val="0048078C"/>
    <w:rsid w:val="004A2737"/>
    <w:rsid w:val="004B624D"/>
    <w:rsid w:val="004D766A"/>
    <w:rsid w:val="004E5CAE"/>
    <w:rsid w:val="005260D8"/>
    <w:rsid w:val="00527546"/>
    <w:rsid w:val="00553CBF"/>
    <w:rsid w:val="0056248A"/>
    <w:rsid w:val="00584564"/>
    <w:rsid w:val="005A016E"/>
    <w:rsid w:val="005A3FD4"/>
    <w:rsid w:val="005E6FCA"/>
    <w:rsid w:val="005E7E0B"/>
    <w:rsid w:val="00667AD6"/>
    <w:rsid w:val="006C463C"/>
    <w:rsid w:val="006D398C"/>
    <w:rsid w:val="0071157F"/>
    <w:rsid w:val="007814BD"/>
    <w:rsid w:val="0078402C"/>
    <w:rsid w:val="00793D94"/>
    <w:rsid w:val="00793F9E"/>
    <w:rsid w:val="007A6117"/>
    <w:rsid w:val="007C12B6"/>
    <w:rsid w:val="007D76B2"/>
    <w:rsid w:val="007E15F7"/>
    <w:rsid w:val="007F047B"/>
    <w:rsid w:val="007F4296"/>
    <w:rsid w:val="00805189"/>
    <w:rsid w:val="00814D3A"/>
    <w:rsid w:val="00814F1E"/>
    <w:rsid w:val="00817EEA"/>
    <w:rsid w:val="0083094D"/>
    <w:rsid w:val="008505CC"/>
    <w:rsid w:val="00850EF1"/>
    <w:rsid w:val="00870C28"/>
    <w:rsid w:val="008948E7"/>
    <w:rsid w:val="00895E1F"/>
    <w:rsid w:val="008A3E78"/>
    <w:rsid w:val="008B19F0"/>
    <w:rsid w:val="008C4824"/>
    <w:rsid w:val="008E3238"/>
    <w:rsid w:val="008F021A"/>
    <w:rsid w:val="00922FB9"/>
    <w:rsid w:val="009235A2"/>
    <w:rsid w:val="00927D47"/>
    <w:rsid w:val="00955FC9"/>
    <w:rsid w:val="00957B04"/>
    <w:rsid w:val="0096755B"/>
    <w:rsid w:val="00967B53"/>
    <w:rsid w:val="0097133C"/>
    <w:rsid w:val="009727EA"/>
    <w:rsid w:val="00994511"/>
    <w:rsid w:val="009A442D"/>
    <w:rsid w:val="009B7017"/>
    <w:rsid w:val="009C7DD0"/>
    <w:rsid w:val="00A12D59"/>
    <w:rsid w:val="00A348D1"/>
    <w:rsid w:val="00A43B8E"/>
    <w:rsid w:val="00A45D9C"/>
    <w:rsid w:val="00A64138"/>
    <w:rsid w:val="00A74342"/>
    <w:rsid w:val="00A85311"/>
    <w:rsid w:val="00AA456A"/>
    <w:rsid w:val="00AB2C0C"/>
    <w:rsid w:val="00AB5E73"/>
    <w:rsid w:val="00AC3460"/>
    <w:rsid w:val="00B1140C"/>
    <w:rsid w:val="00B147F3"/>
    <w:rsid w:val="00B15931"/>
    <w:rsid w:val="00B27003"/>
    <w:rsid w:val="00B82ABB"/>
    <w:rsid w:val="00BA26FB"/>
    <w:rsid w:val="00BB2BF7"/>
    <w:rsid w:val="00BB49AC"/>
    <w:rsid w:val="00BC63D2"/>
    <w:rsid w:val="00C01399"/>
    <w:rsid w:val="00C22BEE"/>
    <w:rsid w:val="00C375FD"/>
    <w:rsid w:val="00C56920"/>
    <w:rsid w:val="00C75FE5"/>
    <w:rsid w:val="00CA0CA6"/>
    <w:rsid w:val="00CA4E65"/>
    <w:rsid w:val="00CD2F7E"/>
    <w:rsid w:val="00CD52BC"/>
    <w:rsid w:val="00CE665B"/>
    <w:rsid w:val="00CE75E8"/>
    <w:rsid w:val="00D038A5"/>
    <w:rsid w:val="00D14A46"/>
    <w:rsid w:val="00D218DE"/>
    <w:rsid w:val="00D46A82"/>
    <w:rsid w:val="00D60432"/>
    <w:rsid w:val="00D61F14"/>
    <w:rsid w:val="00D64D99"/>
    <w:rsid w:val="00D93D8B"/>
    <w:rsid w:val="00D9558B"/>
    <w:rsid w:val="00DA480A"/>
    <w:rsid w:val="00DB53D5"/>
    <w:rsid w:val="00DC5BEC"/>
    <w:rsid w:val="00DC7296"/>
    <w:rsid w:val="00DF7DBB"/>
    <w:rsid w:val="00E01B3C"/>
    <w:rsid w:val="00E254D7"/>
    <w:rsid w:val="00E50D6B"/>
    <w:rsid w:val="00E6560A"/>
    <w:rsid w:val="00E73B2E"/>
    <w:rsid w:val="00E837FA"/>
    <w:rsid w:val="00EA65AA"/>
    <w:rsid w:val="00EB2A49"/>
    <w:rsid w:val="00EB47BD"/>
    <w:rsid w:val="00EB7A5B"/>
    <w:rsid w:val="00EC1DB9"/>
    <w:rsid w:val="00F304B4"/>
    <w:rsid w:val="00F32FD4"/>
    <w:rsid w:val="00F43DB6"/>
    <w:rsid w:val="00F5465F"/>
    <w:rsid w:val="00F75958"/>
    <w:rsid w:val="00F94DF3"/>
    <w:rsid w:val="00F96495"/>
    <w:rsid w:val="00FC2F2F"/>
    <w:rsid w:val="00FD2D69"/>
    <w:rsid w:val="00FF6C1D"/>
    <w:rsid w:val="0F2878ED"/>
    <w:rsid w:val="14A35CE8"/>
    <w:rsid w:val="1C033A32"/>
    <w:rsid w:val="35325CB0"/>
    <w:rsid w:val="409960CF"/>
    <w:rsid w:val="51790EF2"/>
    <w:rsid w:val="5A834065"/>
    <w:rsid w:val="73B240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qFormat="1"/>
    <w:lsdException w:name="header" w:semiHidden="0" w:uiPriority="0" w:unhideWhenUsed="0" w:qFormat="1"/>
    <w:lsdException w:name="footer" w:semiHidden="0" w:unhideWhenUsed="0" w:qFormat="1"/>
    <w:lsdException w:name="caption" w:uiPriority="35" w:qFormat="1"/>
    <w:lsdException w:name="footnote reference" w:semiHidden="0" w:unhideWhenUsed="0" w:qFormat="1"/>
    <w:lsdException w:name="page number" w:semiHidden="0" w:uiPriority="0" w:unhideWhenUsed="0" w:qFormat="1"/>
    <w:lsdException w:name="endnote reference" w:qFormat="1"/>
    <w:lsdException w:name="endnote text"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semiHidden="0" w:unhideWhenUsed="0" w:qFormat="1"/>
    <w:lsdException w:name="HTML Preformatted" w:semiHidden="0" w:unhideWhenUsed="0" w:qFormat="1"/>
    <w:lsdException w:name="Normal Table" w:semiHidden="0" w:unhideWhenUsed="0"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D06"/>
    <w:rPr>
      <w:rFonts w:eastAsia="Times New Roman"/>
      <w:sz w:val="24"/>
      <w:szCs w:val="24"/>
    </w:rPr>
  </w:style>
  <w:style w:type="paragraph" w:styleId="1">
    <w:name w:val="heading 1"/>
    <w:basedOn w:val="a"/>
    <w:next w:val="a"/>
    <w:link w:val="10"/>
    <w:uiPriority w:val="9"/>
    <w:qFormat/>
    <w:rsid w:val="001C2D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1C2D06"/>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qFormat/>
    <w:rsid w:val="001C2D06"/>
    <w:rPr>
      <w:rFonts w:cs="Times New Roman"/>
      <w:vertAlign w:val="superscript"/>
    </w:rPr>
  </w:style>
  <w:style w:type="character" w:styleId="a4">
    <w:name w:val="endnote reference"/>
    <w:basedOn w:val="a0"/>
    <w:uiPriority w:val="99"/>
    <w:semiHidden/>
    <w:unhideWhenUsed/>
    <w:qFormat/>
    <w:rsid w:val="001C2D06"/>
    <w:rPr>
      <w:vertAlign w:val="superscript"/>
    </w:rPr>
  </w:style>
  <w:style w:type="character" w:styleId="a5">
    <w:name w:val="Hyperlink"/>
    <w:basedOn w:val="a0"/>
    <w:uiPriority w:val="99"/>
    <w:unhideWhenUsed/>
    <w:qFormat/>
    <w:rsid w:val="001C2D06"/>
    <w:rPr>
      <w:color w:val="0000FF" w:themeColor="hyperlink"/>
      <w:u w:val="single"/>
    </w:rPr>
  </w:style>
  <w:style w:type="character" w:styleId="a6">
    <w:name w:val="page number"/>
    <w:basedOn w:val="a0"/>
    <w:qFormat/>
    <w:rsid w:val="001C2D06"/>
    <w:rPr>
      <w:rFonts w:ascii="Times New Roman" w:hAnsi="Times New Roman" w:cs="Times New Roman"/>
    </w:rPr>
  </w:style>
  <w:style w:type="paragraph" w:styleId="a7">
    <w:name w:val="Balloon Text"/>
    <w:basedOn w:val="a"/>
    <w:link w:val="a8"/>
    <w:uiPriority w:val="99"/>
    <w:semiHidden/>
    <w:unhideWhenUsed/>
    <w:qFormat/>
    <w:rsid w:val="001C2D06"/>
    <w:rPr>
      <w:rFonts w:ascii="Segoe UI" w:hAnsi="Segoe UI" w:cs="Segoe UI"/>
      <w:sz w:val="18"/>
      <w:szCs w:val="18"/>
    </w:rPr>
  </w:style>
  <w:style w:type="paragraph" w:styleId="a9">
    <w:name w:val="Plain Text"/>
    <w:basedOn w:val="a"/>
    <w:link w:val="aa"/>
    <w:qFormat/>
    <w:rsid w:val="001C2D06"/>
    <w:rPr>
      <w:rFonts w:ascii="Courier New" w:hAnsi="Courier New"/>
      <w:sz w:val="20"/>
      <w:szCs w:val="20"/>
    </w:rPr>
  </w:style>
  <w:style w:type="paragraph" w:styleId="ab">
    <w:name w:val="endnote text"/>
    <w:basedOn w:val="a"/>
    <w:link w:val="ac"/>
    <w:uiPriority w:val="99"/>
    <w:semiHidden/>
    <w:unhideWhenUsed/>
    <w:qFormat/>
    <w:rsid w:val="001C2D06"/>
    <w:rPr>
      <w:sz w:val="20"/>
      <w:szCs w:val="20"/>
    </w:rPr>
  </w:style>
  <w:style w:type="paragraph" w:styleId="ad">
    <w:name w:val="Document Map"/>
    <w:basedOn w:val="a"/>
    <w:link w:val="ae"/>
    <w:uiPriority w:val="99"/>
    <w:semiHidden/>
    <w:unhideWhenUsed/>
    <w:qFormat/>
    <w:rsid w:val="001C2D06"/>
    <w:rPr>
      <w:rFonts w:ascii="Tahoma" w:hAnsi="Tahoma" w:cs="Tahoma"/>
      <w:sz w:val="16"/>
      <w:szCs w:val="16"/>
    </w:rPr>
  </w:style>
  <w:style w:type="paragraph" w:styleId="af">
    <w:name w:val="footnote text"/>
    <w:basedOn w:val="a"/>
    <w:link w:val="af0"/>
    <w:uiPriority w:val="99"/>
    <w:qFormat/>
    <w:rsid w:val="001C2D06"/>
    <w:pPr>
      <w:suppressAutoHyphens/>
    </w:pPr>
    <w:rPr>
      <w:sz w:val="20"/>
      <w:szCs w:val="20"/>
      <w:lang w:eastAsia="ar-SA"/>
    </w:rPr>
  </w:style>
  <w:style w:type="paragraph" w:styleId="af1">
    <w:name w:val="header"/>
    <w:basedOn w:val="a"/>
    <w:link w:val="af2"/>
    <w:qFormat/>
    <w:rsid w:val="001C2D06"/>
    <w:pPr>
      <w:tabs>
        <w:tab w:val="center" w:pos="4153"/>
        <w:tab w:val="right" w:pos="8306"/>
      </w:tabs>
      <w:spacing w:before="120" w:after="120"/>
      <w:jc w:val="both"/>
    </w:pPr>
    <w:rPr>
      <w:rFonts w:ascii="Arial" w:hAnsi="Arial"/>
    </w:rPr>
  </w:style>
  <w:style w:type="paragraph" w:styleId="af3">
    <w:name w:val="Body Text"/>
    <w:basedOn w:val="a"/>
    <w:link w:val="af4"/>
    <w:uiPriority w:val="99"/>
    <w:semiHidden/>
    <w:unhideWhenUsed/>
    <w:qFormat/>
    <w:rsid w:val="001C2D06"/>
    <w:pPr>
      <w:spacing w:after="120"/>
    </w:pPr>
  </w:style>
  <w:style w:type="paragraph" w:styleId="af5">
    <w:name w:val="Body Text Indent"/>
    <w:basedOn w:val="a"/>
    <w:link w:val="11"/>
    <w:qFormat/>
    <w:rsid w:val="001C2D06"/>
    <w:pPr>
      <w:spacing w:after="120" w:line="480" w:lineRule="auto"/>
    </w:pPr>
  </w:style>
  <w:style w:type="paragraph" w:styleId="af6">
    <w:name w:val="footer"/>
    <w:basedOn w:val="a"/>
    <w:link w:val="af7"/>
    <w:uiPriority w:val="99"/>
    <w:qFormat/>
    <w:rsid w:val="001C2D06"/>
    <w:pPr>
      <w:tabs>
        <w:tab w:val="center" w:pos="4153"/>
        <w:tab w:val="right" w:pos="8306"/>
      </w:tabs>
      <w:spacing w:after="60"/>
      <w:jc w:val="both"/>
    </w:pPr>
  </w:style>
  <w:style w:type="paragraph" w:styleId="af8">
    <w:name w:val="Normal (Web)"/>
    <w:basedOn w:val="a"/>
    <w:link w:val="af9"/>
    <w:uiPriority w:val="99"/>
    <w:qFormat/>
    <w:rsid w:val="001C2D06"/>
    <w:pPr>
      <w:spacing w:before="100" w:beforeAutospacing="1" w:after="100" w:afterAutospacing="1"/>
    </w:pPr>
  </w:style>
  <w:style w:type="paragraph" w:styleId="HTML">
    <w:name w:val="HTML Preformatted"/>
    <w:basedOn w:val="a"/>
    <w:link w:val="HTML0"/>
    <w:uiPriority w:val="99"/>
    <w:qFormat/>
    <w:rsid w:val="001C2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table" w:styleId="afa">
    <w:name w:val="Table Grid"/>
    <w:basedOn w:val="a1"/>
    <w:uiPriority w:val="59"/>
    <w:qFormat/>
    <w:rsid w:val="001C2D06"/>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1C2D06"/>
    <w:rPr>
      <w:rFonts w:ascii="Cambria" w:eastAsia="Times New Roman" w:hAnsi="Cambria" w:cs="Times New Roman"/>
      <w:b/>
      <w:bCs/>
      <w:color w:val="4F81BD"/>
      <w:sz w:val="24"/>
      <w:szCs w:val="24"/>
      <w:lang w:eastAsia="ru-RU"/>
    </w:rPr>
  </w:style>
  <w:style w:type="paragraph" w:customStyle="1" w:styleId="ConsPlusNormal">
    <w:name w:val="ConsPlusNormal"/>
    <w:link w:val="ConsPlusNormal0"/>
    <w:uiPriority w:val="99"/>
    <w:qFormat/>
    <w:rsid w:val="001C2D06"/>
    <w:pPr>
      <w:widowControl w:val="0"/>
      <w:autoSpaceDE w:val="0"/>
      <w:autoSpaceDN w:val="0"/>
      <w:adjustRightInd w:val="0"/>
      <w:ind w:firstLine="720"/>
    </w:pPr>
    <w:rPr>
      <w:rFonts w:ascii="Arial" w:eastAsia="Times New Roman" w:hAnsi="Arial" w:cs="Arial"/>
      <w:sz w:val="22"/>
      <w:szCs w:val="22"/>
    </w:rPr>
  </w:style>
  <w:style w:type="character" w:customStyle="1" w:styleId="af2">
    <w:name w:val="Верхний колонтитул Знак"/>
    <w:basedOn w:val="a0"/>
    <w:link w:val="af1"/>
    <w:qFormat/>
    <w:rsid w:val="001C2D06"/>
    <w:rPr>
      <w:rFonts w:ascii="Arial" w:eastAsia="Times New Roman" w:hAnsi="Arial" w:cs="Times New Roman"/>
      <w:sz w:val="24"/>
      <w:szCs w:val="24"/>
      <w:lang w:eastAsia="ru-RU"/>
    </w:rPr>
  </w:style>
  <w:style w:type="character" w:customStyle="1" w:styleId="af7">
    <w:name w:val="Нижний колонтитул Знак"/>
    <w:basedOn w:val="a0"/>
    <w:link w:val="af6"/>
    <w:uiPriority w:val="99"/>
    <w:qFormat/>
    <w:rsid w:val="001C2D06"/>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0"/>
    <w:uiPriority w:val="99"/>
    <w:semiHidden/>
    <w:qFormat/>
    <w:rsid w:val="001C2D06"/>
    <w:rPr>
      <w:rFonts w:ascii="Times New Roman" w:eastAsia="Times New Roman" w:hAnsi="Times New Roman" w:cs="Times New Roman"/>
      <w:sz w:val="24"/>
      <w:szCs w:val="24"/>
      <w:lang w:eastAsia="ru-RU"/>
    </w:rPr>
  </w:style>
  <w:style w:type="character" w:customStyle="1" w:styleId="11">
    <w:name w:val="Основной текст с отступом Знак1"/>
    <w:link w:val="af5"/>
    <w:qFormat/>
    <w:rsid w:val="001C2D06"/>
    <w:rPr>
      <w:rFonts w:ascii="Times New Roman" w:eastAsia="Times New Roman" w:hAnsi="Times New Roman" w:cs="Times New Roman"/>
      <w:sz w:val="24"/>
      <w:szCs w:val="24"/>
      <w:lang w:eastAsia="ru-RU"/>
    </w:rPr>
  </w:style>
  <w:style w:type="paragraph" w:customStyle="1" w:styleId="12">
    <w:name w:val="Текст1"/>
    <w:basedOn w:val="a"/>
    <w:qFormat/>
    <w:rsid w:val="001C2D06"/>
    <w:pPr>
      <w:suppressAutoHyphens/>
      <w:spacing w:line="288" w:lineRule="auto"/>
      <w:ind w:firstLine="720"/>
    </w:pPr>
    <w:rPr>
      <w:rFonts w:ascii="Courier New" w:hAnsi="Courier New" w:cs="Courier New"/>
      <w:lang w:eastAsia="ar-SA"/>
    </w:rPr>
  </w:style>
  <w:style w:type="paragraph" w:styleId="afc">
    <w:name w:val="List Paragraph"/>
    <w:basedOn w:val="a"/>
    <w:link w:val="afd"/>
    <w:qFormat/>
    <w:rsid w:val="001C2D06"/>
    <w:pPr>
      <w:ind w:left="720"/>
      <w:contextualSpacing/>
    </w:pPr>
    <w:rPr>
      <w:sz w:val="20"/>
      <w:szCs w:val="20"/>
    </w:rPr>
  </w:style>
  <w:style w:type="character" w:customStyle="1" w:styleId="af4">
    <w:name w:val="Основной текст Знак"/>
    <w:basedOn w:val="a0"/>
    <w:link w:val="af3"/>
    <w:uiPriority w:val="99"/>
    <w:semiHidden/>
    <w:qFormat/>
    <w:rsid w:val="001C2D06"/>
    <w:rPr>
      <w:rFonts w:ascii="Times New Roman" w:eastAsia="Times New Roman" w:hAnsi="Times New Roman" w:cs="Times New Roman"/>
      <w:sz w:val="24"/>
      <w:szCs w:val="24"/>
      <w:lang w:eastAsia="ru-RU"/>
    </w:rPr>
  </w:style>
  <w:style w:type="paragraph" w:customStyle="1" w:styleId="ConsNormal">
    <w:name w:val="ConsNormal"/>
    <w:link w:val="ConsNormal0"/>
    <w:qFormat/>
    <w:rsid w:val="001C2D0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qFormat/>
    <w:rsid w:val="001C2D06"/>
    <w:rPr>
      <w:rFonts w:ascii="Consultant" w:eastAsia="Arial" w:hAnsi="Consultant"/>
      <w:sz w:val="22"/>
      <w:szCs w:val="22"/>
      <w:lang w:eastAsia="ar-SA" w:bidi="ar-SA"/>
    </w:rPr>
  </w:style>
  <w:style w:type="paragraph" w:customStyle="1" w:styleId="110">
    <w:name w:val="заголовок 11"/>
    <w:basedOn w:val="a"/>
    <w:next w:val="a"/>
    <w:uiPriority w:val="99"/>
    <w:qFormat/>
    <w:rsid w:val="001C2D06"/>
    <w:pPr>
      <w:keepNext/>
      <w:snapToGrid w:val="0"/>
      <w:jc w:val="center"/>
    </w:pPr>
    <w:rPr>
      <w:rFonts w:eastAsia="Calibri"/>
    </w:rPr>
  </w:style>
  <w:style w:type="paragraph" w:customStyle="1" w:styleId="Heading">
    <w:name w:val="Heading"/>
    <w:qFormat/>
    <w:rsid w:val="001C2D06"/>
    <w:pPr>
      <w:autoSpaceDE w:val="0"/>
      <w:autoSpaceDN w:val="0"/>
      <w:adjustRightInd w:val="0"/>
    </w:pPr>
    <w:rPr>
      <w:rFonts w:ascii="Arial" w:eastAsia="Times New Roman" w:hAnsi="Arial" w:cs="Arial"/>
      <w:b/>
      <w:bCs/>
      <w:sz w:val="22"/>
      <w:szCs w:val="22"/>
    </w:rPr>
  </w:style>
  <w:style w:type="paragraph" w:customStyle="1" w:styleId="ConsNonformat">
    <w:name w:val="ConsNonformat"/>
    <w:uiPriority w:val="99"/>
    <w:qFormat/>
    <w:rsid w:val="001C2D06"/>
    <w:pPr>
      <w:widowControl w:val="0"/>
    </w:pPr>
    <w:rPr>
      <w:rFonts w:ascii="Courier New" w:eastAsia="Times New Roman" w:hAnsi="Courier New"/>
      <w:snapToGrid w:val="0"/>
    </w:rPr>
  </w:style>
  <w:style w:type="character" w:customStyle="1" w:styleId="ConsPlusNormal0">
    <w:name w:val="ConsPlusNormal Знак"/>
    <w:link w:val="ConsPlusNormal"/>
    <w:uiPriority w:val="99"/>
    <w:qFormat/>
    <w:rsid w:val="001C2D06"/>
    <w:rPr>
      <w:rFonts w:ascii="Arial" w:eastAsia="Times New Roman" w:hAnsi="Arial" w:cs="Arial"/>
      <w:sz w:val="22"/>
      <w:szCs w:val="22"/>
      <w:lang w:eastAsia="ru-RU" w:bidi="ar-SA"/>
    </w:rPr>
  </w:style>
  <w:style w:type="paragraph" w:customStyle="1" w:styleId="ListParagraph1">
    <w:name w:val="List Paragraph1"/>
    <w:basedOn w:val="a"/>
    <w:uiPriority w:val="99"/>
    <w:qFormat/>
    <w:rsid w:val="001C2D06"/>
    <w:pPr>
      <w:spacing w:after="200" w:line="276" w:lineRule="auto"/>
      <w:ind w:left="720"/>
    </w:pPr>
    <w:rPr>
      <w:rFonts w:ascii="Calibri" w:hAnsi="Calibri"/>
      <w:sz w:val="22"/>
      <w:szCs w:val="22"/>
      <w:lang w:eastAsia="en-US"/>
    </w:rPr>
  </w:style>
  <w:style w:type="paragraph" w:customStyle="1" w:styleId="13">
    <w:name w:val="Абзац списка1"/>
    <w:basedOn w:val="a"/>
    <w:qFormat/>
    <w:rsid w:val="001C2D06"/>
    <w:pPr>
      <w:spacing w:after="200" w:line="276" w:lineRule="auto"/>
      <w:ind w:left="720"/>
    </w:pPr>
    <w:rPr>
      <w:rFonts w:ascii="Calibri" w:hAnsi="Calibri"/>
      <w:sz w:val="22"/>
      <w:szCs w:val="22"/>
      <w:lang w:eastAsia="en-US"/>
    </w:rPr>
  </w:style>
  <w:style w:type="paragraph" w:customStyle="1" w:styleId="TextNormal">
    <w:name w:val="Text Normal"/>
    <w:basedOn w:val="a"/>
    <w:qFormat/>
    <w:rsid w:val="001C2D06"/>
    <w:pPr>
      <w:widowControl w:val="0"/>
      <w:tabs>
        <w:tab w:val="left" w:pos="0"/>
      </w:tabs>
      <w:spacing w:after="120"/>
      <w:ind w:left="850" w:right="-1" w:hanging="283"/>
      <w:jc w:val="both"/>
    </w:pPr>
    <w:rPr>
      <w:rFonts w:ascii="Arial" w:hAnsi="Arial" w:cs="Arial"/>
      <w:sz w:val="22"/>
      <w:szCs w:val="22"/>
    </w:rPr>
  </w:style>
  <w:style w:type="paragraph" w:customStyle="1" w:styleId="20">
    <w:name w:val="20"/>
    <w:basedOn w:val="a"/>
    <w:uiPriority w:val="99"/>
    <w:qFormat/>
    <w:rsid w:val="001C2D06"/>
    <w:pPr>
      <w:suppressAutoHyphens/>
      <w:spacing w:before="104" w:after="104"/>
      <w:ind w:left="104" w:right="104"/>
    </w:pPr>
    <w:rPr>
      <w:lang w:eastAsia="ar-SA"/>
    </w:rPr>
  </w:style>
  <w:style w:type="paragraph" w:customStyle="1" w:styleId="31">
    <w:name w:val="Абзац списка3"/>
    <w:basedOn w:val="a"/>
    <w:uiPriority w:val="99"/>
    <w:qFormat/>
    <w:rsid w:val="001C2D06"/>
    <w:pPr>
      <w:suppressAutoHyphens/>
      <w:ind w:left="720"/>
    </w:pPr>
    <w:rPr>
      <w:rFonts w:eastAsia="Calibri"/>
      <w:lang w:eastAsia="ar-SA"/>
    </w:rPr>
  </w:style>
  <w:style w:type="character" w:customStyle="1" w:styleId="aa">
    <w:name w:val="Текст Знак"/>
    <w:basedOn w:val="a0"/>
    <w:link w:val="a9"/>
    <w:qFormat/>
    <w:rsid w:val="001C2D06"/>
    <w:rPr>
      <w:rFonts w:ascii="Courier New" w:eastAsia="Times New Roman" w:hAnsi="Courier New" w:cs="Times New Roman"/>
      <w:sz w:val="20"/>
      <w:szCs w:val="20"/>
      <w:lang w:eastAsia="ru-RU"/>
    </w:rPr>
  </w:style>
  <w:style w:type="paragraph" w:customStyle="1" w:styleId="ConsPlusTitle">
    <w:name w:val="ConsPlusTitle"/>
    <w:uiPriority w:val="99"/>
    <w:qFormat/>
    <w:rsid w:val="001C2D06"/>
    <w:pPr>
      <w:widowControl w:val="0"/>
      <w:autoSpaceDE w:val="0"/>
      <w:autoSpaceDN w:val="0"/>
      <w:adjustRightInd w:val="0"/>
    </w:pPr>
    <w:rPr>
      <w:rFonts w:ascii="Arial" w:eastAsia="Times New Roman" w:hAnsi="Arial" w:cs="Arial"/>
      <w:b/>
      <w:bCs/>
    </w:rPr>
  </w:style>
  <w:style w:type="character" w:customStyle="1" w:styleId="a8">
    <w:name w:val="Текст выноски Знак"/>
    <w:basedOn w:val="a0"/>
    <w:link w:val="a7"/>
    <w:uiPriority w:val="99"/>
    <w:semiHidden/>
    <w:qFormat/>
    <w:rsid w:val="001C2D06"/>
    <w:rPr>
      <w:rFonts w:ascii="Segoe UI" w:eastAsia="Times New Roman" w:hAnsi="Segoe UI" w:cs="Segoe UI"/>
      <w:sz w:val="18"/>
      <w:szCs w:val="18"/>
    </w:rPr>
  </w:style>
  <w:style w:type="character" w:customStyle="1" w:styleId="afd">
    <w:name w:val="Абзац списка Знак"/>
    <w:link w:val="afc"/>
    <w:qFormat/>
    <w:locked/>
    <w:rsid w:val="001C2D06"/>
    <w:rPr>
      <w:rFonts w:ascii="Times New Roman" w:eastAsia="Times New Roman" w:hAnsi="Times New Roman"/>
    </w:rPr>
  </w:style>
  <w:style w:type="character" w:customStyle="1" w:styleId="ac">
    <w:name w:val="Текст концевой сноски Знак"/>
    <w:basedOn w:val="a0"/>
    <w:link w:val="ab"/>
    <w:uiPriority w:val="99"/>
    <w:semiHidden/>
    <w:qFormat/>
    <w:rsid w:val="001C2D06"/>
    <w:rPr>
      <w:rFonts w:ascii="Times New Roman" w:eastAsia="Times New Roman" w:hAnsi="Times New Roman"/>
    </w:rPr>
  </w:style>
  <w:style w:type="character" w:customStyle="1" w:styleId="af0">
    <w:name w:val="Текст сноски Знак"/>
    <w:basedOn w:val="a0"/>
    <w:link w:val="af"/>
    <w:uiPriority w:val="99"/>
    <w:qFormat/>
    <w:rsid w:val="001C2D06"/>
    <w:rPr>
      <w:rFonts w:ascii="Times New Roman" w:eastAsia="Times New Roman" w:hAnsi="Times New Roman"/>
      <w:lang w:eastAsia="ar-SA"/>
    </w:rPr>
  </w:style>
  <w:style w:type="paragraph" w:customStyle="1" w:styleId="s1">
    <w:name w:val="s_1"/>
    <w:basedOn w:val="a"/>
    <w:qFormat/>
    <w:rsid w:val="001C2D06"/>
    <w:pPr>
      <w:spacing w:before="100" w:beforeAutospacing="1" w:after="100" w:afterAutospacing="1"/>
    </w:pPr>
  </w:style>
  <w:style w:type="character" w:customStyle="1" w:styleId="af9">
    <w:name w:val="Обычный (веб) Знак"/>
    <w:link w:val="af8"/>
    <w:uiPriority w:val="99"/>
    <w:qFormat/>
    <w:locked/>
    <w:rsid w:val="001C2D06"/>
    <w:rPr>
      <w:rFonts w:ascii="Times New Roman" w:eastAsia="Times New Roman" w:hAnsi="Times New Roman"/>
      <w:sz w:val="24"/>
      <w:szCs w:val="24"/>
    </w:rPr>
  </w:style>
  <w:style w:type="character" w:customStyle="1" w:styleId="x1">
    <w:name w:val="x1"/>
    <w:basedOn w:val="a0"/>
    <w:qFormat/>
    <w:rsid w:val="001C2D06"/>
  </w:style>
  <w:style w:type="character" w:customStyle="1" w:styleId="x2">
    <w:name w:val="x2"/>
    <w:basedOn w:val="a0"/>
    <w:qFormat/>
    <w:rsid w:val="001C2D06"/>
  </w:style>
  <w:style w:type="character" w:customStyle="1" w:styleId="x3">
    <w:name w:val="x3"/>
    <w:basedOn w:val="a0"/>
    <w:qFormat/>
    <w:rsid w:val="001C2D06"/>
  </w:style>
  <w:style w:type="character" w:customStyle="1" w:styleId="ae">
    <w:name w:val="Схема документа Знак"/>
    <w:basedOn w:val="a0"/>
    <w:link w:val="ad"/>
    <w:uiPriority w:val="99"/>
    <w:semiHidden/>
    <w:qFormat/>
    <w:rsid w:val="001C2D06"/>
    <w:rPr>
      <w:rFonts w:ascii="Tahoma" w:eastAsia="Times New Roman" w:hAnsi="Tahoma" w:cs="Tahoma"/>
      <w:sz w:val="16"/>
      <w:szCs w:val="16"/>
    </w:rPr>
  </w:style>
  <w:style w:type="paragraph" w:customStyle="1" w:styleId="Standard">
    <w:name w:val="Standard"/>
    <w:qFormat/>
    <w:rsid w:val="001C2D06"/>
    <w:pPr>
      <w:suppressAutoHyphens/>
      <w:autoSpaceDN w:val="0"/>
      <w:textAlignment w:val="baseline"/>
    </w:pPr>
    <w:rPr>
      <w:rFonts w:eastAsia="Times New Roman"/>
      <w:kern w:val="3"/>
      <w:sz w:val="24"/>
      <w:szCs w:val="24"/>
    </w:rPr>
  </w:style>
  <w:style w:type="character" w:customStyle="1" w:styleId="okpdspan">
    <w:name w:val="okpd_span"/>
    <w:qFormat/>
    <w:rsid w:val="001C2D06"/>
  </w:style>
  <w:style w:type="character" w:customStyle="1" w:styleId="10">
    <w:name w:val="Заголовок 1 Знак"/>
    <w:basedOn w:val="a0"/>
    <w:link w:val="1"/>
    <w:uiPriority w:val="9"/>
    <w:qFormat/>
    <w:rsid w:val="001C2D06"/>
    <w:rPr>
      <w:rFonts w:asciiTheme="majorHAnsi" w:eastAsiaTheme="majorEastAsia" w:hAnsiTheme="majorHAnsi" w:cstheme="majorBidi"/>
      <w:b/>
      <w:bCs/>
      <w:color w:val="365F91" w:themeColor="accent1" w:themeShade="BF"/>
      <w:sz w:val="28"/>
      <w:szCs w:val="28"/>
    </w:rPr>
  </w:style>
  <w:style w:type="character" w:customStyle="1" w:styleId="HTML0">
    <w:name w:val="Стандартный HTML Знак"/>
    <w:basedOn w:val="a0"/>
    <w:link w:val="HTML"/>
    <w:uiPriority w:val="99"/>
    <w:qFormat/>
    <w:rsid w:val="001C2D06"/>
    <w:rPr>
      <w:rFonts w:ascii="Courier New" w:eastAsia="Times New Roman" w:hAnsi="Courier New"/>
    </w:rPr>
  </w:style>
  <w:style w:type="paragraph" w:customStyle="1" w:styleId="Normal0">
    <w:name w:val="Normal_0"/>
    <w:qFormat/>
    <w:rsid w:val="009235A2"/>
    <w:rPr>
      <w:rFonts w:eastAsia="Times New Roman"/>
      <w:sz w:val="24"/>
      <w:szCs w:val="24"/>
    </w:rPr>
  </w:style>
  <w:style w:type="character" w:customStyle="1" w:styleId="2">
    <w:name w:val="Основной текст (2)_"/>
    <w:link w:val="21"/>
    <w:qFormat/>
    <w:rsid w:val="00321D21"/>
    <w:rPr>
      <w:rFonts w:eastAsia="Times New Roman"/>
      <w:sz w:val="27"/>
      <w:szCs w:val="27"/>
      <w:shd w:val="clear" w:color="auto" w:fill="FFFFFF"/>
    </w:rPr>
  </w:style>
  <w:style w:type="paragraph" w:customStyle="1" w:styleId="21">
    <w:name w:val="Основной текст (2)"/>
    <w:basedOn w:val="a"/>
    <w:link w:val="2"/>
    <w:qFormat/>
    <w:rsid w:val="00321D21"/>
    <w:pPr>
      <w:shd w:val="clear" w:color="auto" w:fill="FFFFFF"/>
      <w:tabs>
        <w:tab w:val="left" w:pos="709"/>
      </w:tabs>
      <w:suppressAutoHyphens/>
      <w:overflowPunct w:val="0"/>
      <w:spacing w:after="300" w:line="0" w:lineRule="atLeast"/>
    </w:pPr>
    <w:rPr>
      <w:sz w:val="27"/>
      <w:szCs w:val="27"/>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ku_czmto_xmr@mail.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main?base=MLAW;n=129338;fld=134;dst=100180" TargetMode="External"/><Relationship Id="rId4" Type="http://schemas.openxmlformats.org/officeDocument/2006/relationships/settings" Target="settings.xml"/><Relationship Id="rId9" Type="http://schemas.openxmlformats.org/officeDocument/2006/relationships/hyperlink" Target="consultantplus://offline/main?base=LAW;n=116659;fld=134"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BBD73-6ABA-4ABC-A9FE-9A9CBD63D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4754</Words>
  <Characters>27101</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gz4</dc:creator>
  <cp:lastModifiedBy>GalyatkinaY</cp:lastModifiedBy>
  <cp:revision>2</cp:revision>
  <cp:lastPrinted>2021-09-22T05:28:00Z</cp:lastPrinted>
  <dcterms:created xsi:type="dcterms:W3CDTF">2026-07-02T05:46:00Z</dcterms:created>
  <dcterms:modified xsi:type="dcterms:W3CDTF">2026-07-02T05:46:00Z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1049-12.2.0.13416</vt:lpwstr>
  </property>
  <property fmtid="{D5CDD505-2E9C-101B-9397-08002B2CF9AE}" pid="3" name="ICV">
    <vt:lpwstr>58F3BA6AF28E45DE8861764CD8C0FAD0_13</vt:lpwstr>
  </property>
</Properties>
</file>