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427C" w14:textId="4EFED8A9" w:rsidR="00F70EE2" w:rsidRPr="006F5B64" w:rsidRDefault="00F70EE2" w:rsidP="006F5B64">
      <w:pPr>
        <w:pStyle w:val="a7"/>
        <w:tabs>
          <w:tab w:val="left" w:pos="284"/>
          <w:tab w:val="left" w:pos="1134"/>
        </w:tabs>
        <w:ind w:left="0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6F5B64">
        <w:rPr>
          <w:rFonts w:ascii="Times New Roman" w:hAnsi="Times New Roman" w:cs="Times New Roman"/>
          <w:b/>
          <w:bCs/>
        </w:rPr>
        <w:t>ЦЕНОВАЯ ИНФОРМАЦИЯ</w:t>
      </w:r>
      <w:r w:rsidR="004C0317" w:rsidRPr="006F5B64">
        <w:rPr>
          <w:rStyle w:val="ac"/>
          <w:rFonts w:ascii="Times New Roman" w:hAnsi="Times New Roman" w:cs="Times New Roman"/>
          <w:b/>
          <w:bCs/>
        </w:rPr>
        <w:footnoteReference w:id="1"/>
      </w:r>
    </w:p>
    <w:p w14:paraId="76325F7C" w14:textId="05848F4A" w:rsidR="00F70EE2" w:rsidRPr="006F5B64" w:rsidRDefault="00F268D9" w:rsidP="006F5B64">
      <w:pPr>
        <w:pStyle w:val="a7"/>
        <w:tabs>
          <w:tab w:val="left" w:pos="284"/>
          <w:tab w:val="left" w:pos="1134"/>
        </w:tabs>
        <w:ind w:left="0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6F5B64">
        <w:rPr>
          <w:rFonts w:ascii="Times New Roman" w:hAnsi="Times New Roman" w:cs="Times New Roman"/>
          <w:b/>
          <w:bCs/>
        </w:rPr>
        <w:t>(</w:t>
      </w:r>
      <w:r w:rsidR="004C0317" w:rsidRPr="006F5B64">
        <w:rPr>
          <w:rFonts w:ascii="Times New Roman" w:hAnsi="Times New Roman" w:cs="Times New Roman"/>
          <w:b/>
          <w:bCs/>
        </w:rPr>
        <w:t>ОБОСНОВАНИЕ СТАРТОВОЙ ЦЕНЫ ЗАКУПОЧНОЙ СЕССИИ – НМЦК)</w:t>
      </w:r>
    </w:p>
    <w:p w14:paraId="17590832" w14:textId="77777777" w:rsidR="007160AC" w:rsidRPr="006F5B64" w:rsidRDefault="007160AC" w:rsidP="006F5B64">
      <w:pPr>
        <w:pStyle w:val="a7"/>
        <w:tabs>
          <w:tab w:val="left" w:pos="284"/>
          <w:tab w:val="left" w:pos="1134"/>
        </w:tabs>
        <w:ind w:left="0"/>
        <w:contextualSpacing w:val="0"/>
        <w:jc w:val="center"/>
        <w:rPr>
          <w:rFonts w:ascii="Times New Roman" w:hAnsi="Times New Roman" w:cs="Times New Roman"/>
          <w:b/>
          <w:bCs/>
        </w:rPr>
      </w:pPr>
    </w:p>
    <w:p w14:paraId="0E1BA5BD" w14:textId="4425EDBA" w:rsidR="003B1C16" w:rsidRPr="006F5B64" w:rsidRDefault="003B1C16" w:rsidP="006F5B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5B64">
        <w:rPr>
          <w:rFonts w:ascii="Times New Roman" w:hAnsi="Times New Roman" w:cs="Times New Roman"/>
        </w:rPr>
        <w:t xml:space="preserve">В качестве обоснования стартовой цены закупочной сессии с использованием сервиса ЕАТ </w:t>
      </w:r>
      <w:r w:rsidR="00122BEF" w:rsidRPr="006F5B64">
        <w:rPr>
          <w:rFonts w:ascii="Times New Roman" w:hAnsi="Times New Roman" w:cs="Times New Roman"/>
        </w:rPr>
        <w:t xml:space="preserve">на </w:t>
      </w:r>
      <w:r w:rsidR="00EC46EE" w:rsidRPr="006F5B64">
        <w:rPr>
          <w:rFonts w:ascii="Times New Roman" w:hAnsi="Times New Roman" w:cs="Times New Roman"/>
        </w:rPr>
        <w:t xml:space="preserve">поставку </w:t>
      </w:r>
      <w:r w:rsidR="00904DC5" w:rsidRPr="006F5B64">
        <w:rPr>
          <w:rFonts w:ascii="Times New Roman" w:hAnsi="Times New Roman" w:cs="Times New Roman"/>
        </w:rPr>
        <w:t>компьютерного оборудования</w:t>
      </w:r>
      <w:r w:rsidR="000E7B32" w:rsidRPr="006F5B64">
        <w:rPr>
          <w:rFonts w:ascii="Times New Roman" w:hAnsi="Times New Roman" w:cs="Times New Roman"/>
        </w:rPr>
        <w:t xml:space="preserve"> для нужд ФГБУ «Национальный парк «Ленские столбы» представлена</w:t>
      </w:r>
      <w:r w:rsidRPr="006F5B64">
        <w:rPr>
          <w:rFonts w:ascii="Times New Roman" w:hAnsi="Times New Roman" w:cs="Times New Roman"/>
        </w:rPr>
        <w:t xml:space="preserve"> следующая ценовая информация:</w:t>
      </w:r>
    </w:p>
    <w:p w14:paraId="7845BD9C" w14:textId="77777777" w:rsidR="007160AC" w:rsidRPr="007160AC" w:rsidRDefault="007160AC" w:rsidP="005A7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489"/>
        <w:gridCol w:w="1745"/>
        <w:gridCol w:w="1844"/>
        <w:gridCol w:w="1700"/>
        <w:gridCol w:w="1136"/>
        <w:gridCol w:w="1564"/>
        <w:gridCol w:w="1519"/>
        <w:gridCol w:w="1796"/>
        <w:gridCol w:w="1543"/>
        <w:gridCol w:w="1733"/>
      </w:tblGrid>
      <w:tr w:rsidR="009A0AF1" w:rsidRPr="00904DC5" w14:paraId="3A4D16BC" w14:textId="0EDD369F" w:rsidTr="00904DC5">
        <w:tc>
          <w:tcPr>
            <w:tcW w:w="162" w:type="pct"/>
            <w:vAlign w:val="center"/>
          </w:tcPr>
          <w:p w14:paraId="155C1FB2" w14:textId="03BB21DB" w:rsidR="009A0AF1" w:rsidRPr="00904DC5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79" w:type="pct"/>
            <w:vAlign w:val="center"/>
          </w:tcPr>
          <w:p w14:paraId="0F587CAA" w14:textId="54C82138" w:rsidR="009A0AF1" w:rsidRPr="00904DC5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612" w:type="pct"/>
          </w:tcPr>
          <w:p w14:paraId="506B5D0C" w14:textId="4F52552A" w:rsidR="009A0AF1" w:rsidRPr="00904DC5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Характеристика Товара</w:t>
            </w:r>
          </w:p>
        </w:tc>
        <w:tc>
          <w:tcPr>
            <w:tcW w:w="564" w:type="pct"/>
            <w:vAlign w:val="center"/>
          </w:tcPr>
          <w:p w14:paraId="3BA95B3C" w14:textId="7CA7E78F" w:rsidR="009A0AF1" w:rsidRPr="00904DC5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ОКПД 2 / КТРУ</w:t>
            </w:r>
          </w:p>
        </w:tc>
        <w:tc>
          <w:tcPr>
            <w:tcW w:w="377" w:type="pct"/>
            <w:vAlign w:val="center"/>
          </w:tcPr>
          <w:p w14:paraId="3D71D235" w14:textId="04D32CBD" w:rsidR="009A0AF1" w:rsidRPr="00904DC5" w:rsidRDefault="00374FE8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519" w:type="pct"/>
            <w:vAlign w:val="center"/>
          </w:tcPr>
          <w:p w14:paraId="36240C66" w14:textId="057A743A" w:rsidR="009A0AF1" w:rsidRPr="00904DC5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504" w:type="pct"/>
            <w:vAlign w:val="center"/>
          </w:tcPr>
          <w:p w14:paraId="0A38BF04" w14:textId="392D2BF0" w:rsidR="009A0AF1" w:rsidRPr="00904DC5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ЦП № 1 за ед., руб. (с НДС 22%)</w:t>
            </w:r>
          </w:p>
        </w:tc>
        <w:tc>
          <w:tcPr>
            <w:tcW w:w="596" w:type="pct"/>
            <w:vAlign w:val="center"/>
          </w:tcPr>
          <w:p w14:paraId="3E04BDA4" w14:textId="347A7504" w:rsidR="009A0AF1" w:rsidRPr="00904DC5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ЦП № 2 за ед., руб. (</w:t>
            </w:r>
            <w:r w:rsidR="000E7B32" w:rsidRPr="00904DC5"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904DC5">
              <w:rPr>
                <w:rFonts w:ascii="Times New Roman" w:hAnsi="Times New Roman" w:cs="Times New Roman"/>
                <w:b/>
                <w:bCs/>
              </w:rPr>
              <w:t xml:space="preserve">НДС </w:t>
            </w:r>
            <w:r w:rsidR="000E7B32" w:rsidRPr="00904DC5">
              <w:rPr>
                <w:rFonts w:ascii="Times New Roman" w:hAnsi="Times New Roman" w:cs="Times New Roman"/>
                <w:b/>
                <w:bCs/>
              </w:rPr>
              <w:t>22%</w:t>
            </w:r>
            <w:r w:rsidRPr="00904DC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12" w:type="pct"/>
            <w:vAlign w:val="center"/>
          </w:tcPr>
          <w:p w14:paraId="56EC1777" w14:textId="5F836869" w:rsidR="009A0AF1" w:rsidRPr="00904DC5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ЦП № 3 за ед., руб. (</w:t>
            </w:r>
            <w:r w:rsidR="000E7B32" w:rsidRPr="00904DC5"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904DC5">
              <w:rPr>
                <w:rFonts w:ascii="Times New Roman" w:hAnsi="Times New Roman" w:cs="Times New Roman"/>
                <w:b/>
                <w:bCs/>
              </w:rPr>
              <w:t>НДС</w:t>
            </w:r>
            <w:r w:rsidR="000E7B32" w:rsidRPr="00904DC5">
              <w:rPr>
                <w:rFonts w:ascii="Times New Roman" w:hAnsi="Times New Roman" w:cs="Times New Roman"/>
                <w:b/>
                <w:bCs/>
              </w:rPr>
              <w:t xml:space="preserve"> 22%)</w:t>
            </w:r>
          </w:p>
        </w:tc>
        <w:tc>
          <w:tcPr>
            <w:tcW w:w="575" w:type="pct"/>
            <w:vAlign w:val="center"/>
          </w:tcPr>
          <w:p w14:paraId="578533EC" w14:textId="0F7A9CCF" w:rsidR="009A0AF1" w:rsidRPr="00904DC5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Стартовая цена (НМЦК), руб.</w:t>
            </w:r>
          </w:p>
        </w:tc>
      </w:tr>
      <w:tr w:rsidR="00904DC5" w:rsidRPr="00904DC5" w14:paraId="1FD1AADC" w14:textId="2C25CD7C" w:rsidTr="00904DC5">
        <w:tc>
          <w:tcPr>
            <w:tcW w:w="162" w:type="pct"/>
            <w:vAlign w:val="center"/>
          </w:tcPr>
          <w:p w14:paraId="3A6DF05B" w14:textId="2A0127B6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 w:rsidRPr="00904D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pct"/>
            <w:vAlign w:val="center"/>
          </w:tcPr>
          <w:p w14:paraId="0531D549" w14:textId="43C57CE2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612" w:type="pct"/>
            <w:vMerge w:val="restart"/>
            <w:vAlign w:val="center"/>
          </w:tcPr>
          <w:p w14:paraId="6858B9AE" w14:textId="7A0C38B0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 w:rsidRPr="00904DC5">
              <w:rPr>
                <w:rFonts w:ascii="Times New Roman" w:hAnsi="Times New Roman" w:cs="Times New Roman"/>
              </w:rPr>
              <w:t>В соответствии с ТЗ (Приложение № 1 к Спецификации к Контракту)</w:t>
            </w:r>
          </w:p>
        </w:tc>
        <w:tc>
          <w:tcPr>
            <w:tcW w:w="564" w:type="pct"/>
            <w:vAlign w:val="center"/>
          </w:tcPr>
          <w:p w14:paraId="751A4D67" w14:textId="36BD2D23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26.20.15.120</w:t>
            </w:r>
          </w:p>
        </w:tc>
        <w:tc>
          <w:tcPr>
            <w:tcW w:w="377" w:type="pct"/>
            <w:vMerge w:val="restart"/>
            <w:vAlign w:val="center"/>
          </w:tcPr>
          <w:p w14:paraId="7CAC4570" w14:textId="4252A499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519" w:type="pct"/>
            <w:vAlign w:val="center"/>
          </w:tcPr>
          <w:p w14:paraId="3294A046" w14:textId="4038D175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26AAA688" w14:textId="48E56565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2150,00</w:t>
            </w:r>
          </w:p>
        </w:tc>
        <w:tc>
          <w:tcPr>
            <w:tcW w:w="596" w:type="pct"/>
            <w:vAlign w:val="center"/>
          </w:tcPr>
          <w:p w14:paraId="7BC37037" w14:textId="1E9EA6A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2250,00</w:t>
            </w:r>
          </w:p>
        </w:tc>
        <w:tc>
          <w:tcPr>
            <w:tcW w:w="512" w:type="pct"/>
            <w:vAlign w:val="center"/>
          </w:tcPr>
          <w:p w14:paraId="13B4F2C2" w14:textId="183DC093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575" w:type="pct"/>
            <w:vAlign w:val="center"/>
          </w:tcPr>
          <w:p w14:paraId="4148E557" w14:textId="47332ACD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2150,00</w:t>
            </w:r>
          </w:p>
        </w:tc>
      </w:tr>
      <w:tr w:rsidR="00904DC5" w:rsidRPr="00904DC5" w14:paraId="712A453E" w14:textId="77777777" w:rsidTr="00904DC5">
        <w:tc>
          <w:tcPr>
            <w:tcW w:w="162" w:type="pct"/>
            <w:vAlign w:val="center"/>
          </w:tcPr>
          <w:p w14:paraId="71702B12" w14:textId="7DAF60D1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 w:rsidRPr="00904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pct"/>
            <w:vAlign w:val="center"/>
          </w:tcPr>
          <w:p w14:paraId="77314945" w14:textId="6E6FA2EE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питания</w:t>
            </w:r>
          </w:p>
        </w:tc>
        <w:tc>
          <w:tcPr>
            <w:tcW w:w="612" w:type="pct"/>
            <w:vMerge/>
          </w:tcPr>
          <w:p w14:paraId="38D4E676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5A9A0339" w14:textId="1279651E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26.20.15.120</w:t>
            </w:r>
          </w:p>
        </w:tc>
        <w:tc>
          <w:tcPr>
            <w:tcW w:w="377" w:type="pct"/>
            <w:vMerge/>
            <w:vAlign w:val="center"/>
          </w:tcPr>
          <w:p w14:paraId="617A910C" w14:textId="5F018A8F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361B766A" w14:textId="5EC83E08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569AA06A" w14:textId="5129BA85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3450,00</w:t>
            </w:r>
          </w:p>
        </w:tc>
        <w:tc>
          <w:tcPr>
            <w:tcW w:w="596" w:type="pct"/>
            <w:vAlign w:val="center"/>
          </w:tcPr>
          <w:p w14:paraId="0508EF88" w14:textId="358142C2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3500,00</w:t>
            </w:r>
          </w:p>
        </w:tc>
        <w:tc>
          <w:tcPr>
            <w:tcW w:w="512" w:type="pct"/>
            <w:vAlign w:val="center"/>
          </w:tcPr>
          <w:p w14:paraId="42D9F2E6" w14:textId="2457CE8A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575" w:type="pct"/>
            <w:vAlign w:val="center"/>
          </w:tcPr>
          <w:p w14:paraId="3E4827C3" w14:textId="10FDC87A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3450,00</w:t>
            </w:r>
          </w:p>
        </w:tc>
      </w:tr>
      <w:tr w:rsidR="00904DC5" w:rsidRPr="00904DC5" w14:paraId="2120EBB6" w14:textId="77777777" w:rsidTr="00904DC5">
        <w:tc>
          <w:tcPr>
            <w:tcW w:w="162" w:type="pct"/>
            <w:vAlign w:val="center"/>
          </w:tcPr>
          <w:p w14:paraId="73A05140" w14:textId="031B60F5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pct"/>
            <w:vAlign w:val="center"/>
          </w:tcPr>
          <w:p w14:paraId="6859F0F8" w14:textId="4BCA7E5E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Материнская плата</w:t>
            </w:r>
          </w:p>
        </w:tc>
        <w:tc>
          <w:tcPr>
            <w:tcW w:w="612" w:type="pct"/>
            <w:vMerge/>
          </w:tcPr>
          <w:p w14:paraId="5D7E4983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50D70440" w14:textId="5628FBBA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26.20.40.190</w:t>
            </w:r>
          </w:p>
        </w:tc>
        <w:tc>
          <w:tcPr>
            <w:tcW w:w="377" w:type="pct"/>
            <w:vMerge/>
            <w:vAlign w:val="center"/>
          </w:tcPr>
          <w:p w14:paraId="63CAE709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7A0E31A9" w14:textId="4300B284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0D942818" w14:textId="12C23D28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6290,00</w:t>
            </w:r>
          </w:p>
        </w:tc>
        <w:tc>
          <w:tcPr>
            <w:tcW w:w="596" w:type="pct"/>
            <w:vAlign w:val="center"/>
          </w:tcPr>
          <w:p w14:paraId="07D2D266" w14:textId="53FB3F72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512" w:type="pct"/>
            <w:vAlign w:val="center"/>
          </w:tcPr>
          <w:p w14:paraId="3DDE56F1" w14:textId="374239A8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6450,00</w:t>
            </w:r>
          </w:p>
        </w:tc>
        <w:tc>
          <w:tcPr>
            <w:tcW w:w="575" w:type="pct"/>
            <w:vAlign w:val="center"/>
          </w:tcPr>
          <w:p w14:paraId="15BA24C2" w14:textId="7300A72A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6290,00</w:t>
            </w:r>
          </w:p>
        </w:tc>
      </w:tr>
      <w:tr w:rsidR="00904DC5" w:rsidRPr="00904DC5" w14:paraId="259D2DCA" w14:textId="77777777" w:rsidTr="00904DC5">
        <w:tc>
          <w:tcPr>
            <w:tcW w:w="162" w:type="pct"/>
            <w:vAlign w:val="center"/>
          </w:tcPr>
          <w:p w14:paraId="688FB7CF" w14:textId="4C634CF4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" w:type="pct"/>
            <w:vAlign w:val="center"/>
          </w:tcPr>
          <w:p w14:paraId="6C8B5D1C" w14:textId="325ECA5E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Процессор</w:t>
            </w:r>
          </w:p>
        </w:tc>
        <w:tc>
          <w:tcPr>
            <w:tcW w:w="612" w:type="pct"/>
            <w:vMerge/>
          </w:tcPr>
          <w:p w14:paraId="397FDE01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79749650" w14:textId="7D4DE183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26.20.15.120</w:t>
            </w:r>
          </w:p>
        </w:tc>
        <w:tc>
          <w:tcPr>
            <w:tcW w:w="377" w:type="pct"/>
            <w:vMerge/>
            <w:vAlign w:val="center"/>
          </w:tcPr>
          <w:p w14:paraId="08B785FC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039BBF09" w14:textId="0CCD443A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08FC6F60" w14:textId="71031FD9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14399,00</w:t>
            </w:r>
          </w:p>
        </w:tc>
        <w:tc>
          <w:tcPr>
            <w:tcW w:w="596" w:type="pct"/>
            <w:vAlign w:val="center"/>
          </w:tcPr>
          <w:p w14:paraId="574964B4" w14:textId="38BAD8AA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14500,00</w:t>
            </w:r>
          </w:p>
        </w:tc>
        <w:tc>
          <w:tcPr>
            <w:tcW w:w="512" w:type="pct"/>
            <w:vAlign w:val="center"/>
          </w:tcPr>
          <w:p w14:paraId="35A93B63" w14:textId="560E0923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15200,00</w:t>
            </w:r>
          </w:p>
        </w:tc>
        <w:tc>
          <w:tcPr>
            <w:tcW w:w="575" w:type="pct"/>
            <w:vAlign w:val="center"/>
          </w:tcPr>
          <w:p w14:paraId="38581151" w14:textId="7B19F4F5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14399,00</w:t>
            </w:r>
          </w:p>
        </w:tc>
      </w:tr>
      <w:tr w:rsidR="00904DC5" w:rsidRPr="00904DC5" w14:paraId="7E9BBA7D" w14:textId="77777777" w:rsidTr="00904DC5">
        <w:tc>
          <w:tcPr>
            <w:tcW w:w="162" w:type="pct"/>
            <w:vAlign w:val="center"/>
          </w:tcPr>
          <w:p w14:paraId="707DFF52" w14:textId="188BFE18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pct"/>
            <w:vAlign w:val="center"/>
          </w:tcPr>
          <w:p w14:paraId="2CB8EFC4" w14:textId="7986596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Кулер</w:t>
            </w:r>
          </w:p>
        </w:tc>
        <w:tc>
          <w:tcPr>
            <w:tcW w:w="612" w:type="pct"/>
            <w:vMerge/>
          </w:tcPr>
          <w:p w14:paraId="4DD2F929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31AD7442" w14:textId="2FD161B7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26.20.40.190</w:t>
            </w:r>
          </w:p>
        </w:tc>
        <w:tc>
          <w:tcPr>
            <w:tcW w:w="377" w:type="pct"/>
            <w:vMerge/>
            <w:vAlign w:val="center"/>
          </w:tcPr>
          <w:p w14:paraId="6651E410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6EA71CB7" w14:textId="39BF297B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1C058FB2" w14:textId="08B5190F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469,00</w:t>
            </w:r>
          </w:p>
        </w:tc>
        <w:tc>
          <w:tcPr>
            <w:tcW w:w="596" w:type="pct"/>
            <w:vAlign w:val="center"/>
          </w:tcPr>
          <w:p w14:paraId="1C6652D8" w14:textId="268B4FAC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489,00</w:t>
            </w:r>
          </w:p>
        </w:tc>
        <w:tc>
          <w:tcPr>
            <w:tcW w:w="512" w:type="pct"/>
            <w:vAlign w:val="center"/>
          </w:tcPr>
          <w:p w14:paraId="1C84DE45" w14:textId="6B6BD534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575" w:type="pct"/>
            <w:vAlign w:val="center"/>
          </w:tcPr>
          <w:p w14:paraId="304FC094" w14:textId="2DD76134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469,00</w:t>
            </w:r>
          </w:p>
        </w:tc>
      </w:tr>
      <w:tr w:rsidR="00904DC5" w:rsidRPr="00904DC5" w14:paraId="494BFC50" w14:textId="77777777" w:rsidTr="00904DC5">
        <w:tc>
          <w:tcPr>
            <w:tcW w:w="162" w:type="pct"/>
            <w:vAlign w:val="center"/>
          </w:tcPr>
          <w:p w14:paraId="45E38FE1" w14:textId="4D9F93D8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9" w:type="pct"/>
            <w:vAlign w:val="center"/>
          </w:tcPr>
          <w:p w14:paraId="46138939" w14:textId="3220BBC8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памяти</w:t>
            </w:r>
          </w:p>
        </w:tc>
        <w:tc>
          <w:tcPr>
            <w:tcW w:w="612" w:type="pct"/>
            <w:vMerge/>
          </w:tcPr>
          <w:p w14:paraId="76842B6B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47828E4C" w14:textId="0E9E7E87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26.20.22.160</w:t>
            </w:r>
          </w:p>
        </w:tc>
        <w:tc>
          <w:tcPr>
            <w:tcW w:w="377" w:type="pct"/>
            <w:vMerge/>
            <w:vAlign w:val="center"/>
          </w:tcPr>
          <w:p w14:paraId="7699DF22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08122047" w14:textId="75A7274D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4" w:type="pct"/>
            <w:vAlign w:val="center"/>
          </w:tcPr>
          <w:p w14:paraId="3A6D0043" w14:textId="25B5AE60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5850,00</w:t>
            </w:r>
          </w:p>
        </w:tc>
        <w:tc>
          <w:tcPr>
            <w:tcW w:w="596" w:type="pct"/>
            <w:vAlign w:val="center"/>
          </w:tcPr>
          <w:p w14:paraId="02AFD439" w14:textId="134DBB6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5900,00</w:t>
            </w:r>
          </w:p>
        </w:tc>
        <w:tc>
          <w:tcPr>
            <w:tcW w:w="512" w:type="pct"/>
            <w:vAlign w:val="center"/>
          </w:tcPr>
          <w:p w14:paraId="2E6D45EE" w14:textId="265F7B5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6123,00</w:t>
            </w:r>
          </w:p>
        </w:tc>
        <w:tc>
          <w:tcPr>
            <w:tcW w:w="575" w:type="pct"/>
            <w:vAlign w:val="center"/>
          </w:tcPr>
          <w:p w14:paraId="31209049" w14:textId="3AB8C7A8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5850,00</w:t>
            </w:r>
          </w:p>
        </w:tc>
      </w:tr>
      <w:tr w:rsidR="00904DC5" w:rsidRPr="00904DC5" w14:paraId="1E6165F5" w14:textId="77777777" w:rsidTr="00904DC5">
        <w:tc>
          <w:tcPr>
            <w:tcW w:w="162" w:type="pct"/>
            <w:vAlign w:val="center"/>
          </w:tcPr>
          <w:p w14:paraId="4F429A6D" w14:textId="7DF796FD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9" w:type="pct"/>
            <w:vAlign w:val="center"/>
          </w:tcPr>
          <w:p w14:paraId="492B179F" w14:textId="2CD0A8C5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Накопитель </w:t>
            </w:r>
          </w:p>
        </w:tc>
        <w:tc>
          <w:tcPr>
            <w:tcW w:w="612" w:type="pct"/>
            <w:vMerge/>
          </w:tcPr>
          <w:p w14:paraId="1536084E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54E94E22" w14:textId="7168BABC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26.20.21.110</w:t>
            </w:r>
          </w:p>
        </w:tc>
        <w:tc>
          <w:tcPr>
            <w:tcW w:w="377" w:type="pct"/>
            <w:vMerge/>
            <w:vAlign w:val="center"/>
          </w:tcPr>
          <w:p w14:paraId="1567583A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38B075CC" w14:textId="289BAA16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64A3ECF2" w14:textId="321E03A1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8350,00</w:t>
            </w:r>
          </w:p>
        </w:tc>
        <w:tc>
          <w:tcPr>
            <w:tcW w:w="596" w:type="pct"/>
            <w:vAlign w:val="center"/>
          </w:tcPr>
          <w:p w14:paraId="7FC5F7F2" w14:textId="2909656E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8500,00</w:t>
            </w:r>
          </w:p>
        </w:tc>
        <w:tc>
          <w:tcPr>
            <w:tcW w:w="512" w:type="pct"/>
            <w:vAlign w:val="center"/>
          </w:tcPr>
          <w:p w14:paraId="68C5FEAA" w14:textId="7538E43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8249,00</w:t>
            </w:r>
          </w:p>
        </w:tc>
        <w:tc>
          <w:tcPr>
            <w:tcW w:w="575" w:type="pct"/>
            <w:vAlign w:val="center"/>
          </w:tcPr>
          <w:p w14:paraId="0EC7B46D" w14:textId="5DD0419C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8350,00</w:t>
            </w:r>
          </w:p>
        </w:tc>
      </w:tr>
      <w:tr w:rsidR="00904DC5" w:rsidRPr="00904DC5" w14:paraId="09B7729C" w14:textId="77777777" w:rsidTr="00904DC5">
        <w:tc>
          <w:tcPr>
            <w:tcW w:w="162" w:type="pct"/>
            <w:vAlign w:val="center"/>
          </w:tcPr>
          <w:p w14:paraId="5380F3B5" w14:textId="1E6859B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9" w:type="pct"/>
            <w:vAlign w:val="center"/>
          </w:tcPr>
          <w:p w14:paraId="15123B0D" w14:textId="5BE7617C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Жесткий диск</w:t>
            </w:r>
          </w:p>
        </w:tc>
        <w:tc>
          <w:tcPr>
            <w:tcW w:w="612" w:type="pct"/>
            <w:vMerge/>
          </w:tcPr>
          <w:p w14:paraId="77702275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23E6E050" w14:textId="59D0B941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26.20.21.120</w:t>
            </w:r>
          </w:p>
        </w:tc>
        <w:tc>
          <w:tcPr>
            <w:tcW w:w="377" w:type="pct"/>
            <w:vMerge/>
            <w:vAlign w:val="center"/>
          </w:tcPr>
          <w:p w14:paraId="6B380FA3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60BCD15B" w14:textId="76D8E43B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46B874B0" w14:textId="76A5385D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11850,00</w:t>
            </w:r>
          </w:p>
        </w:tc>
        <w:tc>
          <w:tcPr>
            <w:tcW w:w="596" w:type="pct"/>
            <w:vAlign w:val="center"/>
          </w:tcPr>
          <w:p w14:paraId="2D615B9B" w14:textId="3F145A4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11960,00</w:t>
            </w:r>
          </w:p>
        </w:tc>
        <w:tc>
          <w:tcPr>
            <w:tcW w:w="512" w:type="pct"/>
            <w:vAlign w:val="center"/>
          </w:tcPr>
          <w:p w14:paraId="0B0410B8" w14:textId="79C2CA62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12300,00</w:t>
            </w:r>
          </w:p>
        </w:tc>
        <w:tc>
          <w:tcPr>
            <w:tcW w:w="575" w:type="pct"/>
            <w:vAlign w:val="center"/>
          </w:tcPr>
          <w:p w14:paraId="36021A4B" w14:textId="1971E5C0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11850,00</w:t>
            </w:r>
          </w:p>
        </w:tc>
      </w:tr>
      <w:tr w:rsidR="00904DC5" w:rsidRPr="00904DC5" w14:paraId="096E6B09" w14:textId="77777777" w:rsidTr="00904DC5">
        <w:tc>
          <w:tcPr>
            <w:tcW w:w="162" w:type="pct"/>
            <w:vAlign w:val="center"/>
          </w:tcPr>
          <w:p w14:paraId="1091C32A" w14:textId="24470B1D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9" w:type="pct"/>
            <w:vAlign w:val="center"/>
          </w:tcPr>
          <w:p w14:paraId="42F8DBA7" w14:textId="5693BCA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Видеокарта</w:t>
            </w:r>
          </w:p>
        </w:tc>
        <w:tc>
          <w:tcPr>
            <w:tcW w:w="612" w:type="pct"/>
            <w:vMerge/>
          </w:tcPr>
          <w:p w14:paraId="600F74C0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4BFED6D8" w14:textId="375FCF4D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26.12.20.000</w:t>
            </w:r>
          </w:p>
        </w:tc>
        <w:tc>
          <w:tcPr>
            <w:tcW w:w="377" w:type="pct"/>
            <w:vMerge/>
            <w:vAlign w:val="center"/>
          </w:tcPr>
          <w:p w14:paraId="0A85084B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2C9BE756" w14:textId="79B8AE41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740689A8" w14:textId="235D494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34900,00</w:t>
            </w:r>
          </w:p>
        </w:tc>
        <w:tc>
          <w:tcPr>
            <w:tcW w:w="596" w:type="pct"/>
            <w:vAlign w:val="center"/>
          </w:tcPr>
          <w:p w14:paraId="39DBF3CF" w14:textId="5AD073BE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35220,00</w:t>
            </w:r>
          </w:p>
        </w:tc>
        <w:tc>
          <w:tcPr>
            <w:tcW w:w="512" w:type="pct"/>
            <w:vAlign w:val="center"/>
          </w:tcPr>
          <w:p w14:paraId="462516C1" w14:textId="1847A43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36000,00</w:t>
            </w:r>
          </w:p>
        </w:tc>
        <w:tc>
          <w:tcPr>
            <w:tcW w:w="575" w:type="pct"/>
            <w:vAlign w:val="center"/>
          </w:tcPr>
          <w:p w14:paraId="17E6B9B1" w14:textId="4187B5B1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34900,00</w:t>
            </w:r>
          </w:p>
        </w:tc>
      </w:tr>
      <w:tr w:rsidR="00904DC5" w:rsidRPr="00904DC5" w14:paraId="3130D5E8" w14:textId="77777777" w:rsidTr="00904DC5">
        <w:tc>
          <w:tcPr>
            <w:tcW w:w="162" w:type="pct"/>
            <w:vAlign w:val="center"/>
          </w:tcPr>
          <w:p w14:paraId="044B662C" w14:textId="207F2F21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" w:type="pct"/>
            <w:vAlign w:val="center"/>
          </w:tcPr>
          <w:p w14:paraId="5B9B56B0" w14:textId="7CB9D82A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612" w:type="pct"/>
            <w:vMerge/>
          </w:tcPr>
          <w:p w14:paraId="71597A52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10B69A92" w14:textId="71A08AE5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121F">
              <w:rPr>
                <w:rFonts w:ascii="Times New Roman" w:eastAsia="Times New Roman" w:hAnsi="Times New Roman" w:cs="Times New Roman"/>
              </w:rPr>
              <w:t>26.20.17.110</w:t>
            </w:r>
          </w:p>
        </w:tc>
        <w:tc>
          <w:tcPr>
            <w:tcW w:w="377" w:type="pct"/>
            <w:vMerge/>
            <w:vAlign w:val="center"/>
          </w:tcPr>
          <w:p w14:paraId="48549367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6FA7B161" w14:textId="3D01F983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4" w:type="pct"/>
            <w:vAlign w:val="center"/>
          </w:tcPr>
          <w:p w14:paraId="0F4CC3B6" w14:textId="2308F174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28990,00</w:t>
            </w:r>
          </w:p>
        </w:tc>
        <w:tc>
          <w:tcPr>
            <w:tcW w:w="596" w:type="pct"/>
            <w:vAlign w:val="center"/>
          </w:tcPr>
          <w:p w14:paraId="0EFCDF22" w14:textId="51E2E47F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29000,00</w:t>
            </w:r>
          </w:p>
        </w:tc>
        <w:tc>
          <w:tcPr>
            <w:tcW w:w="512" w:type="pct"/>
            <w:vAlign w:val="center"/>
          </w:tcPr>
          <w:p w14:paraId="1608CFCE" w14:textId="59CCA0A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29300,00</w:t>
            </w:r>
          </w:p>
        </w:tc>
        <w:tc>
          <w:tcPr>
            <w:tcW w:w="575" w:type="pct"/>
            <w:vAlign w:val="center"/>
          </w:tcPr>
          <w:p w14:paraId="6B18CB01" w14:textId="0E5210F5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28990,00</w:t>
            </w:r>
          </w:p>
        </w:tc>
      </w:tr>
      <w:tr w:rsidR="00904DC5" w:rsidRPr="00904DC5" w14:paraId="39D25B41" w14:textId="77777777" w:rsidTr="00904DC5">
        <w:tc>
          <w:tcPr>
            <w:tcW w:w="162" w:type="pct"/>
            <w:vAlign w:val="center"/>
          </w:tcPr>
          <w:p w14:paraId="20A3596E" w14:textId="0B1E4D30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9" w:type="pct"/>
            <w:vAlign w:val="center"/>
          </w:tcPr>
          <w:p w14:paraId="35AA9752" w14:textId="00A6C09E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Кабель </w:t>
            </w:r>
          </w:p>
        </w:tc>
        <w:tc>
          <w:tcPr>
            <w:tcW w:w="612" w:type="pct"/>
            <w:vMerge/>
          </w:tcPr>
          <w:p w14:paraId="6C7BEDC4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695D7542" w14:textId="36FD6FCC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0BAB">
              <w:rPr>
                <w:rFonts w:ascii="Times New Roman" w:eastAsia="Times New Roman" w:hAnsi="Times New Roman" w:cs="Times New Roman"/>
              </w:rPr>
              <w:t>26.20.40.190</w:t>
            </w:r>
          </w:p>
        </w:tc>
        <w:tc>
          <w:tcPr>
            <w:tcW w:w="377" w:type="pct"/>
            <w:vMerge/>
            <w:vAlign w:val="center"/>
          </w:tcPr>
          <w:p w14:paraId="416844F6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582A5EFE" w14:textId="0FCDE0D9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6C8B1701" w14:textId="173FE5D2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596" w:type="pct"/>
            <w:vAlign w:val="center"/>
          </w:tcPr>
          <w:p w14:paraId="2EFE6E4F" w14:textId="14F69FA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512" w:type="pct"/>
            <w:vAlign w:val="center"/>
          </w:tcPr>
          <w:p w14:paraId="71DAAABB" w14:textId="15078FF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810,00</w:t>
            </w:r>
          </w:p>
        </w:tc>
        <w:tc>
          <w:tcPr>
            <w:tcW w:w="575" w:type="pct"/>
            <w:vAlign w:val="center"/>
          </w:tcPr>
          <w:p w14:paraId="6CD4C68F" w14:textId="7D614FAE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650,00</w:t>
            </w:r>
          </w:p>
        </w:tc>
      </w:tr>
      <w:tr w:rsidR="00904DC5" w:rsidRPr="00904DC5" w14:paraId="786CD538" w14:textId="77777777" w:rsidTr="00904DC5">
        <w:tc>
          <w:tcPr>
            <w:tcW w:w="162" w:type="pct"/>
            <w:vAlign w:val="center"/>
          </w:tcPr>
          <w:p w14:paraId="57963E64" w14:textId="7374B9B3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9" w:type="pct"/>
            <w:vAlign w:val="center"/>
          </w:tcPr>
          <w:p w14:paraId="39E469F4" w14:textId="18381C88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</w:t>
            </w:r>
          </w:p>
        </w:tc>
        <w:tc>
          <w:tcPr>
            <w:tcW w:w="612" w:type="pct"/>
            <w:vMerge/>
          </w:tcPr>
          <w:p w14:paraId="0AC19780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3FDDC585" w14:textId="33B6C1A6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0BAB">
              <w:rPr>
                <w:rFonts w:ascii="Times New Roman" w:eastAsia="Times New Roman" w:hAnsi="Times New Roman" w:cs="Times New Roman"/>
              </w:rPr>
              <w:t>26.20.40.190</w:t>
            </w:r>
          </w:p>
        </w:tc>
        <w:tc>
          <w:tcPr>
            <w:tcW w:w="377" w:type="pct"/>
            <w:vMerge/>
            <w:vAlign w:val="center"/>
          </w:tcPr>
          <w:p w14:paraId="39EF45C0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2B53A6B3" w14:textId="68379888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432EF399" w14:textId="566B402D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490,00</w:t>
            </w:r>
          </w:p>
        </w:tc>
        <w:tc>
          <w:tcPr>
            <w:tcW w:w="596" w:type="pct"/>
            <w:vAlign w:val="center"/>
          </w:tcPr>
          <w:p w14:paraId="7B4414DD" w14:textId="50C18D3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512" w:type="pct"/>
            <w:vAlign w:val="center"/>
          </w:tcPr>
          <w:p w14:paraId="7DE14BC8" w14:textId="413D1C81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615,00</w:t>
            </w:r>
          </w:p>
        </w:tc>
        <w:tc>
          <w:tcPr>
            <w:tcW w:w="575" w:type="pct"/>
            <w:vAlign w:val="center"/>
          </w:tcPr>
          <w:p w14:paraId="47252E45" w14:textId="193ACDC2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490,00</w:t>
            </w:r>
          </w:p>
        </w:tc>
      </w:tr>
      <w:tr w:rsidR="00904DC5" w:rsidRPr="00904DC5" w14:paraId="0F8CE124" w14:textId="77777777" w:rsidTr="00904DC5">
        <w:tc>
          <w:tcPr>
            <w:tcW w:w="162" w:type="pct"/>
            <w:vAlign w:val="center"/>
          </w:tcPr>
          <w:p w14:paraId="639D98A9" w14:textId="3C6CED5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9" w:type="pct"/>
            <w:vAlign w:val="center"/>
          </w:tcPr>
          <w:p w14:paraId="2FF68335" w14:textId="3BAB4A8D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«клавиатура+мышь»</w:t>
            </w:r>
          </w:p>
        </w:tc>
        <w:tc>
          <w:tcPr>
            <w:tcW w:w="612" w:type="pct"/>
            <w:vMerge/>
          </w:tcPr>
          <w:p w14:paraId="1F144CBE" w14:textId="7777777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Align w:val="center"/>
          </w:tcPr>
          <w:p w14:paraId="68D0C93F" w14:textId="052FBD4C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0BAB">
              <w:rPr>
                <w:rFonts w:ascii="Times New Roman" w:eastAsia="Times New Roman" w:hAnsi="Times New Roman" w:cs="Times New Roman"/>
              </w:rPr>
              <w:t>26.20.16.110</w:t>
            </w:r>
          </w:p>
        </w:tc>
        <w:tc>
          <w:tcPr>
            <w:tcW w:w="377" w:type="pct"/>
            <w:vAlign w:val="center"/>
          </w:tcPr>
          <w:p w14:paraId="2CC566E1" w14:textId="3840555B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519" w:type="pct"/>
            <w:vAlign w:val="center"/>
          </w:tcPr>
          <w:p w14:paraId="2C089C48" w14:textId="37E37FFC" w:rsidR="00904DC5" w:rsidRPr="00904DC5" w:rsidRDefault="00904DC5" w:rsidP="00904DC5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" w:type="pct"/>
            <w:vAlign w:val="center"/>
          </w:tcPr>
          <w:p w14:paraId="61604820" w14:textId="1A57096D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2590,00</w:t>
            </w:r>
          </w:p>
        </w:tc>
        <w:tc>
          <w:tcPr>
            <w:tcW w:w="596" w:type="pct"/>
            <w:vAlign w:val="center"/>
          </w:tcPr>
          <w:p w14:paraId="45BBE8E3" w14:textId="2C4DB905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2620,00</w:t>
            </w:r>
          </w:p>
        </w:tc>
        <w:tc>
          <w:tcPr>
            <w:tcW w:w="512" w:type="pct"/>
            <w:vAlign w:val="center"/>
          </w:tcPr>
          <w:p w14:paraId="54E23091" w14:textId="3FF4B615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2700,00</w:t>
            </w:r>
          </w:p>
        </w:tc>
        <w:tc>
          <w:tcPr>
            <w:tcW w:w="575" w:type="pct"/>
            <w:vAlign w:val="center"/>
          </w:tcPr>
          <w:p w14:paraId="046E1E4B" w14:textId="7FF45594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2590,00</w:t>
            </w:r>
          </w:p>
        </w:tc>
      </w:tr>
      <w:tr w:rsidR="00904DC5" w:rsidRPr="00904DC5" w14:paraId="59B0C4B4" w14:textId="65B97423" w:rsidTr="00904DC5">
        <w:tc>
          <w:tcPr>
            <w:tcW w:w="162" w:type="pct"/>
            <w:vAlign w:val="center"/>
          </w:tcPr>
          <w:p w14:paraId="2398C41F" w14:textId="1ED0FB53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1" w:type="pct"/>
            <w:gridSpan w:val="5"/>
          </w:tcPr>
          <w:p w14:paraId="562FC975" w14:textId="2ED825CC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ИТОГО, руб.:</w:t>
            </w:r>
          </w:p>
        </w:tc>
        <w:tc>
          <w:tcPr>
            <w:tcW w:w="504" w:type="pct"/>
            <w:vAlign w:val="center"/>
          </w:tcPr>
          <w:p w14:paraId="02506C4B" w14:textId="56CAEB87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155268</w:t>
            </w:r>
            <w:r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596" w:type="pct"/>
            <w:vAlign w:val="center"/>
          </w:tcPr>
          <w:p w14:paraId="6257241A" w14:textId="52EC35EE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156359</w:t>
            </w:r>
            <w:r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512" w:type="pct"/>
            <w:vAlign w:val="center"/>
          </w:tcPr>
          <w:p w14:paraId="4410F5C1" w14:textId="0E114F56" w:rsidR="00904DC5" w:rsidRPr="00904DC5" w:rsidRDefault="00904DC5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DC5">
              <w:rPr>
                <w:rFonts w:ascii="Times New Roman" w:hAnsi="Times New Roman" w:cs="Times New Roman"/>
                <w:b/>
                <w:bCs/>
              </w:rPr>
              <w:t>160040</w:t>
            </w:r>
            <w:r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575" w:type="pct"/>
            <w:vAlign w:val="center"/>
          </w:tcPr>
          <w:p w14:paraId="16A9597B" w14:textId="16389119" w:rsidR="00904DC5" w:rsidRPr="00904DC5" w:rsidRDefault="0090799F" w:rsidP="00904D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155 268,00</w:t>
            </w:r>
          </w:p>
        </w:tc>
      </w:tr>
    </w:tbl>
    <w:p w14:paraId="36209DAC" w14:textId="2688017C" w:rsidR="00DC25BE" w:rsidRPr="0090799F" w:rsidRDefault="00DC25BE" w:rsidP="00DC25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799F">
        <w:rPr>
          <w:rFonts w:ascii="Times New Roman" w:eastAsia="Calibri" w:hAnsi="Times New Roman" w:cs="Times New Roman"/>
        </w:rPr>
        <w:t>Коэффициент вариации</w:t>
      </w:r>
      <w:r w:rsidR="002412E5" w:rsidRPr="0090799F">
        <w:rPr>
          <w:rFonts w:ascii="Times New Roman" w:eastAsia="Calibri" w:hAnsi="Times New Roman" w:cs="Times New Roman"/>
        </w:rPr>
        <w:t xml:space="preserve"> </w:t>
      </w:r>
      <w:r w:rsidRPr="0090799F">
        <w:rPr>
          <w:rFonts w:ascii="Times New Roman" w:eastAsia="Calibri" w:hAnsi="Times New Roman" w:cs="Times New Roman"/>
        </w:rPr>
        <w:t>- менее 33 %, ценовые предложения на товары однородны.</w:t>
      </w:r>
    </w:p>
    <w:p w14:paraId="593DF920" w14:textId="054339DE" w:rsidR="008D204B" w:rsidRPr="0090799F" w:rsidRDefault="008D204B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99F">
        <w:rPr>
          <w:rFonts w:ascii="Times New Roman" w:hAnsi="Times New Roman" w:cs="Times New Roman"/>
        </w:rPr>
        <w:t xml:space="preserve">Коммерческие предложения </w:t>
      </w:r>
      <w:r w:rsidR="00E5633B" w:rsidRPr="0090799F">
        <w:rPr>
          <w:rFonts w:ascii="Times New Roman" w:hAnsi="Times New Roman" w:cs="Times New Roman"/>
        </w:rPr>
        <w:t>по указанным ЦП</w:t>
      </w:r>
      <w:r w:rsidR="003B1C16" w:rsidRPr="0090799F">
        <w:rPr>
          <w:rFonts w:ascii="Times New Roman" w:hAnsi="Times New Roman" w:cs="Times New Roman"/>
        </w:rPr>
        <w:t>:</w:t>
      </w:r>
    </w:p>
    <w:p w14:paraId="293FCB97" w14:textId="1CA3CA2A" w:rsidR="008D204B" w:rsidRPr="0090799F" w:rsidRDefault="003B1C16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99F">
        <w:rPr>
          <w:rFonts w:ascii="Times New Roman" w:hAnsi="Times New Roman" w:cs="Times New Roman"/>
        </w:rPr>
        <w:t xml:space="preserve">ЦП № 1 - </w:t>
      </w:r>
      <w:r w:rsidR="008D204B" w:rsidRPr="0090799F">
        <w:rPr>
          <w:rFonts w:ascii="Times New Roman" w:hAnsi="Times New Roman" w:cs="Times New Roman"/>
        </w:rPr>
        <w:t xml:space="preserve">КП № </w:t>
      </w:r>
      <w:r w:rsidR="0090799F" w:rsidRPr="0090799F">
        <w:rPr>
          <w:rFonts w:ascii="Times New Roman" w:hAnsi="Times New Roman" w:cs="Times New Roman"/>
        </w:rPr>
        <w:t>АК-1627</w:t>
      </w:r>
      <w:r w:rsidR="00750A6C" w:rsidRPr="0090799F">
        <w:rPr>
          <w:rFonts w:ascii="Times New Roman" w:hAnsi="Times New Roman" w:cs="Times New Roman"/>
        </w:rPr>
        <w:t xml:space="preserve"> </w:t>
      </w:r>
      <w:r w:rsidR="008D204B" w:rsidRPr="0090799F">
        <w:rPr>
          <w:rFonts w:ascii="Times New Roman" w:hAnsi="Times New Roman" w:cs="Times New Roman"/>
        </w:rPr>
        <w:t xml:space="preserve">от </w:t>
      </w:r>
      <w:r w:rsidR="0090799F" w:rsidRPr="0090799F">
        <w:rPr>
          <w:rFonts w:ascii="Times New Roman" w:hAnsi="Times New Roman" w:cs="Times New Roman"/>
        </w:rPr>
        <w:t>05</w:t>
      </w:r>
      <w:r w:rsidR="006B6BAB" w:rsidRPr="0090799F">
        <w:rPr>
          <w:rFonts w:ascii="Times New Roman" w:hAnsi="Times New Roman" w:cs="Times New Roman"/>
        </w:rPr>
        <w:t>.</w:t>
      </w:r>
      <w:r w:rsidR="00750A6C" w:rsidRPr="0090799F">
        <w:rPr>
          <w:rFonts w:ascii="Times New Roman" w:hAnsi="Times New Roman" w:cs="Times New Roman"/>
        </w:rPr>
        <w:t>0</w:t>
      </w:r>
      <w:r w:rsidR="0090799F" w:rsidRPr="0090799F">
        <w:rPr>
          <w:rFonts w:ascii="Times New Roman" w:hAnsi="Times New Roman" w:cs="Times New Roman"/>
        </w:rPr>
        <w:t>8</w:t>
      </w:r>
      <w:r w:rsidR="001365DE" w:rsidRPr="0090799F">
        <w:rPr>
          <w:rFonts w:ascii="Times New Roman" w:hAnsi="Times New Roman" w:cs="Times New Roman"/>
        </w:rPr>
        <w:t>.202</w:t>
      </w:r>
      <w:r w:rsidR="00750A6C" w:rsidRPr="0090799F">
        <w:rPr>
          <w:rFonts w:ascii="Times New Roman" w:hAnsi="Times New Roman" w:cs="Times New Roman"/>
        </w:rPr>
        <w:t>6</w:t>
      </w:r>
      <w:r w:rsidR="008D204B" w:rsidRPr="0090799F">
        <w:rPr>
          <w:rFonts w:ascii="Times New Roman" w:hAnsi="Times New Roman" w:cs="Times New Roman"/>
        </w:rPr>
        <w:t xml:space="preserve"> г.</w:t>
      </w:r>
      <w:r w:rsidR="00122BEF" w:rsidRPr="0090799F">
        <w:rPr>
          <w:rFonts w:ascii="Times New Roman" w:hAnsi="Times New Roman" w:cs="Times New Roman"/>
        </w:rPr>
        <w:t xml:space="preserve">, </w:t>
      </w:r>
      <w:r w:rsidR="00EC46EE" w:rsidRPr="0090799F">
        <w:rPr>
          <w:rFonts w:ascii="Times New Roman" w:hAnsi="Times New Roman" w:cs="Times New Roman"/>
        </w:rPr>
        <w:t>НДС</w:t>
      </w:r>
      <w:r w:rsidR="007160AC" w:rsidRPr="0090799F">
        <w:rPr>
          <w:rFonts w:ascii="Times New Roman" w:hAnsi="Times New Roman" w:cs="Times New Roman"/>
        </w:rPr>
        <w:t xml:space="preserve"> 22 %;</w:t>
      </w:r>
    </w:p>
    <w:p w14:paraId="2BDE923C" w14:textId="3D660501" w:rsidR="008D204B" w:rsidRPr="0090799F" w:rsidRDefault="003B1C16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99F">
        <w:rPr>
          <w:rFonts w:ascii="Times New Roman" w:hAnsi="Times New Roman" w:cs="Times New Roman"/>
        </w:rPr>
        <w:t>Ц</w:t>
      </w:r>
      <w:r w:rsidR="008D204B" w:rsidRPr="0090799F">
        <w:rPr>
          <w:rFonts w:ascii="Times New Roman" w:hAnsi="Times New Roman" w:cs="Times New Roman"/>
        </w:rPr>
        <w:t xml:space="preserve">П № 2 </w:t>
      </w:r>
      <w:r w:rsidRPr="0090799F">
        <w:rPr>
          <w:rFonts w:ascii="Times New Roman" w:hAnsi="Times New Roman" w:cs="Times New Roman"/>
        </w:rPr>
        <w:t>– КП №</w:t>
      </w:r>
      <w:r w:rsidR="00750A6C" w:rsidRPr="0090799F">
        <w:rPr>
          <w:rFonts w:ascii="Times New Roman" w:hAnsi="Times New Roman" w:cs="Times New Roman"/>
        </w:rPr>
        <w:t xml:space="preserve"> </w:t>
      </w:r>
      <w:r w:rsidR="0090799F" w:rsidRPr="0090799F">
        <w:rPr>
          <w:rFonts w:ascii="Times New Roman" w:hAnsi="Times New Roman" w:cs="Times New Roman"/>
        </w:rPr>
        <w:t>238</w:t>
      </w:r>
      <w:r w:rsidRPr="0090799F">
        <w:rPr>
          <w:rFonts w:ascii="Times New Roman" w:hAnsi="Times New Roman" w:cs="Times New Roman"/>
        </w:rPr>
        <w:t xml:space="preserve"> </w:t>
      </w:r>
      <w:r w:rsidR="006B6BAB" w:rsidRPr="0090799F">
        <w:rPr>
          <w:rFonts w:ascii="Times New Roman" w:hAnsi="Times New Roman" w:cs="Times New Roman"/>
        </w:rPr>
        <w:t xml:space="preserve">от </w:t>
      </w:r>
      <w:r w:rsidR="0090799F" w:rsidRPr="0090799F">
        <w:rPr>
          <w:rFonts w:ascii="Times New Roman" w:hAnsi="Times New Roman" w:cs="Times New Roman"/>
        </w:rPr>
        <w:t>06</w:t>
      </w:r>
      <w:r w:rsidR="006B6BAB" w:rsidRPr="0090799F">
        <w:rPr>
          <w:rFonts w:ascii="Times New Roman" w:hAnsi="Times New Roman" w:cs="Times New Roman"/>
        </w:rPr>
        <w:t>.</w:t>
      </w:r>
      <w:r w:rsidR="00750A6C" w:rsidRPr="0090799F">
        <w:rPr>
          <w:rFonts w:ascii="Times New Roman" w:hAnsi="Times New Roman" w:cs="Times New Roman"/>
        </w:rPr>
        <w:t>0</w:t>
      </w:r>
      <w:r w:rsidR="0090799F" w:rsidRPr="0090799F">
        <w:rPr>
          <w:rFonts w:ascii="Times New Roman" w:hAnsi="Times New Roman" w:cs="Times New Roman"/>
        </w:rPr>
        <w:t>8</w:t>
      </w:r>
      <w:r w:rsidR="006B6BAB" w:rsidRPr="0090799F">
        <w:rPr>
          <w:rFonts w:ascii="Times New Roman" w:hAnsi="Times New Roman" w:cs="Times New Roman"/>
        </w:rPr>
        <w:t>.202</w:t>
      </w:r>
      <w:r w:rsidR="00750A6C" w:rsidRPr="0090799F">
        <w:rPr>
          <w:rFonts w:ascii="Times New Roman" w:hAnsi="Times New Roman" w:cs="Times New Roman"/>
        </w:rPr>
        <w:t>6</w:t>
      </w:r>
      <w:r w:rsidR="006B6BAB" w:rsidRPr="0090799F">
        <w:rPr>
          <w:rFonts w:ascii="Times New Roman" w:hAnsi="Times New Roman" w:cs="Times New Roman"/>
        </w:rPr>
        <w:t xml:space="preserve"> г.,</w:t>
      </w:r>
      <w:r w:rsidR="00122BEF" w:rsidRPr="0090799F">
        <w:rPr>
          <w:rFonts w:ascii="Times New Roman" w:hAnsi="Times New Roman" w:cs="Times New Roman"/>
        </w:rPr>
        <w:t xml:space="preserve"> </w:t>
      </w:r>
      <w:r w:rsidR="00EC46EE" w:rsidRPr="0090799F">
        <w:rPr>
          <w:rFonts w:ascii="Times New Roman" w:hAnsi="Times New Roman" w:cs="Times New Roman"/>
        </w:rPr>
        <w:t>НДС</w:t>
      </w:r>
      <w:r w:rsidR="007160AC" w:rsidRPr="0090799F">
        <w:rPr>
          <w:rFonts w:ascii="Times New Roman" w:hAnsi="Times New Roman" w:cs="Times New Roman"/>
        </w:rPr>
        <w:t xml:space="preserve"> </w:t>
      </w:r>
      <w:r w:rsidR="000E7B32" w:rsidRPr="0090799F">
        <w:rPr>
          <w:rFonts w:ascii="Times New Roman" w:hAnsi="Times New Roman" w:cs="Times New Roman"/>
        </w:rPr>
        <w:t>22%</w:t>
      </w:r>
      <w:r w:rsidR="007160AC" w:rsidRPr="0090799F">
        <w:rPr>
          <w:rFonts w:ascii="Times New Roman" w:hAnsi="Times New Roman" w:cs="Times New Roman"/>
        </w:rPr>
        <w:t>;</w:t>
      </w:r>
    </w:p>
    <w:p w14:paraId="7553212D" w14:textId="5C357571" w:rsidR="008D204B" w:rsidRPr="0090799F" w:rsidRDefault="003B1C16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99F">
        <w:rPr>
          <w:rFonts w:ascii="Times New Roman" w:hAnsi="Times New Roman" w:cs="Times New Roman"/>
        </w:rPr>
        <w:t>ЦП</w:t>
      </w:r>
      <w:r w:rsidR="008D204B" w:rsidRPr="0090799F">
        <w:rPr>
          <w:rFonts w:ascii="Times New Roman" w:hAnsi="Times New Roman" w:cs="Times New Roman"/>
        </w:rPr>
        <w:t xml:space="preserve"> № 3</w:t>
      </w:r>
      <w:r w:rsidRPr="0090799F">
        <w:rPr>
          <w:rFonts w:ascii="Times New Roman" w:hAnsi="Times New Roman" w:cs="Times New Roman"/>
        </w:rPr>
        <w:t xml:space="preserve"> – КП № </w:t>
      </w:r>
      <w:r w:rsidR="0090799F" w:rsidRPr="0090799F">
        <w:rPr>
          <w:rFonts w:ascii="Times New Roman" w:hAnsi="Times New Roman" w:cs="Times New Roman"/>
        </w:rPr>
        <w:t xml:space="preserve">144-П </w:t>
      </w:r>
      <w:r w:rsidR="006B6BAB" w:rsidRPr="0090799F">
        <w:rPr>
          <w:rFonts w:ascii="Times New Roman" w:hAnsi="Times New Roman" w:cs="Times New Roman"/>
        </w:rPr>
        <w:t xml:space="preserve">от </w:t>
      </w:r>
      <w:r w:rsidR="0090799F" w:rsidRPr="0090799F">
        <w:rPr>
          <w:rFonts w:ascii="Times New Roman" w:hAnsi="Times New Roman" w:cs="Times New Roman"/>
        </w:rPr>
        <w:t>06</w:t>
      </w:r>
      <w:r w:rsidR="006B6BAB" w:rsidRPr="0090799F">
        <w:rPr>
          <w:rFonts w:ascii="Times New Roman" w:hAnsi="Times New Roman" w:cs="Times New Roman"/>
        </w:rPr>
        <w:t>.</w:t>
      </w:r>
      <w:r w:rsidR="00750A6C" w:rsidRPr="0090799F">
        <w:rPr>
          <w:rFonts w:ascii="Times New Roman" w:hAnsi="Times New Roman" w:cs="Times New Roman"/>
        </w:rPr>
        <w:t>0</w:t>
      </w:r>
      <w:r w:rsidR="007160AC" w:rsidRPr="0090799F">
        <w:rPr>
          <w:rFonts w:ascii="Times New Roman" w:hAnsi="Times New Roman" w:cs="Times New Roman"/>
        </w:rPr>
        <w:t>5</w:t>
      </w:r>
      <w:r w:rsidR="006B6BAB" w:rsidRPr="0090799F">
        <w:rPr>
          <w:rFonts w:ascii="Times New Roman" w:hAnsi="Times New Roman" w:cs="Times New Roman"/>
        </w:rPr>
        <w:t>.202</w:t>
      </w:r>
      <w:r w:rsidR="00750A6C" w:rsidRPr="0090799F">
        <w:rPr>
          <w:rFonts w:ascii="Times New Roman" w:hAnsi="Times New Roman" w:cs="Times New Roman"/>
        </w:rPr>
        <w:t xml:space="preserve">6 </w:t>
      </w:r>
      <w:r w:rsidR="006B6BAB" w:rsidRPr="0090799F">
        <w:rPr>
          <w:rFonts w:ascii="Times New Roman" w:hAnsi="Times New Roman" w:cs="Times New Roman"/>
        </w:rPr>
        <w:t xml:space="preserve">г., </w:t>
      </w:r>
      <w:r w:rsidR="00EC46EE" w:rsidRPr="0090799F">
        <w:rPr>
          <w:rFonts w:ascii="Times New Roman" w:hAnsi="Times New Roman" w:cs="Times New Roman"/>
        </w:rPr>
        <w:t>НДС</w:t>
      </w:r>
      <w:r w:rsidR="007160AC" w:rsidRPr="0090799F">
        <w:rPr>
          <w:rFonts w:ascii="Times New Roman" w:hAnsi="Times New Roman" w:cs="Times New Roman"/>
        </w:rPr>
        <w:t xml:space="preserve"> </w:t>
      </w:r>
      <w:r w:rsidR="000E7B32" w:rsidRPr="0090799F">
        <w:rPr>
          <w:rFonts w:ascii="Times New Roman" w:hAnsi="Times New Roman" w:cs="Times New Roman"/>
        </w:rPr>
        <w:t>22%</w:t>
      </w:r>
      <w:r w:rsidR="007160AC" w:rsidRPr="0090799F">
        <w:rPr>
          <w:rFonts w:ascii="Times New Roman" w:hAnsi="Times New Roman" w:cs="Times New Roman"/>
        </w:rPr>
        <w:t>.</w:t>
      </w:r>
    </w:p>
    <w:p w14:paraId="51074F2A" w14:textId="77777777" w:rsidR="0090799F" w:rsidRDefault="0090799F" w:rsidP="003B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CFF8F" w14:textId="42CD843A" w:rsidR="003B1C16" w:rsidRPr="0090799F" w:rsidRDefault="003B1C16" w:rsidP="003B1C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799F">
        <w:rPr>
          <w:rFonts w:ascii="Times New Roman" w:hAnsi="Times New Roman" w:cs="Times New Roman"/>
          <w:sz w:val="24"/>
          <w:szCs w:val="24"/>
        </w:rPr>
        <w:t>Стартовая цена закупочной сессии</w:t>
      </w:r>
      <w:r w:rsidR="007160AC" w:rsidRPr="0090799F">
        <w:rPr>
          <w:rFonts w:ascii="Times New Roman" w:hAnsi="Times New Roman" w:cs="Times New Roman"/>
          <w:sz w:val="24"/>
          <w:szCs w:val="24"/>
        </w:rPr>
        <w:t xml:space="preserve"> исходя из наименьшей по стоимости за единицу Товара – </w:t>
      </w:r>
      <w:r w:rsidR="006F5B64">
        <w:rPr>
          <w:rFonts w:ascii="Times New Roman" w:hAnsi="Times New Roman" w:cs="Times New Roman"/>
          <w:b/>
          <w:bCs/>
          <w:sz w:val="24"/>
          <w:szCs w:val="24"/>
        </w:rPr>
        <w:t>155 268 (сто пятьдесят пять тысяч двести шестьдесят восемь) рублей 00 копеек.</w:t>
      </w:r>
    </w:p>
    <w:sectPr w:rsidR="003B1C16" w:rsidRPr="0090799F" w:rsidSect="003B1C16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0017" w14:textId="77777777" w:rsidR="004B109D" w:rsidRDefault="004B109D">
      <w:pPr>
        <w:spacing w:after="0" w:line="240" w:lineRule="auto"/>
      </w:pPr>
      <w:r>
        <w:separator/>
      </w:r>
    </w:p>
  </w:endnote>
  <w:endnote w:type="continuationSeparator" w:id="0">
    <w:p w14:paraId="756E8222" w14:textId="77777777" w:rsidR="004B109D" w:rsidRDefault="004B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44760" w14:textId="77777777" w:rsidR="004B109D" w:rsidRDefault="004B109D">
      <w:pPr>
        <w:spacing w:after="0" w:line="240" w:lineRule="auto"/>
      </w:pPr>
      <w:r>
        <w:separator/>
      </w:r>
    </w:p>
  </w:footnote>
  <w:footnote w:type="continuationSeparator" w:id="0">
    <w:p w14:paraId="31E64139" w14:textId="77777777" w:rsidR="004B109D" w:rsidRDefault="004B109D">
      <w:pPr>
        <w:spacing w:after="0" w:line="240" w:lineRule="auto"/>
      </w:pPr>
      <w:r>
        <w:continuationSeparator/>
      </w:r>
    </w:p>
  </w:footnote>
  <w:footnote w:id="1">
    <w:p w14:paraId="21CA9F8B" w14:textId="0ECFBE43" w:rsidR="004C0317" w:rsidRPr="004C0317" w:rsidRDefault="004C0317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275CA5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r>
        <w:rPr>
          <w:rFonts w:ascii="Times New Roman" w:hAnsi="Times New Roman" w:cs="Times New Roman"/>
        </w:rPr>
        <w:t xml:space="preserve"> п</w:t>
      </w:r>
      <w:r w:rsidRPr="00275CA5">
        <w:rPr>
          <w:rFonts w:ascii="Times New Roman" w:hAnsi="Times New Roman" w:cs="Times New Roman"/>
        </w:rPr>
        <w:t>оставщиком (подрядчиком, исполнителем)"</w:t>
      </w:r>
      <w:r w:rsidR="007160AC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0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504E6"/>
    <w:rsid w:val="00063192"/>
    <w:rsid w:val="000B4F0B"/>
    <w:rsid w:val="000B7585"/>
    <w:rsid w:val="000C7570"/>
    <w:rsid w:val="000E04C8"/>
    <w:rsid w:val="000E7B32"/>
    <w:rsid w:val="001007CA"/>
    <w:rsid w:val="00116B3C"/>
    <w:rsid w:val="00122BEF"/>
    <w:rsid w:val="001365DE"/>
    <w:rsid w:val="00141C3E"/>
    <w:rsid w:val="0016358F"/>
    <w:rsid w:val="00172731"/>
    <w:rsid w:val="00174100"/>
    <w:rsid w:val="001A0D4C"/>
    <w:rsid w:val="001A1FF1"/>
    <w:rsid w:val="001C134C"/>
    <w:rsid w:val="001D1078"/>
    <w:rsid w:val="001D25D2"/>
    <w:rsid w:val="001D2B40"/>
    <w:rsid w:val="001F1FE1"/>
    <w:rsid w:val="001F46F4"/>
    <w:rsid w:val="001F7C38"/>
    <w:rsid w:val="00202637"/>
    <w:rsid w:val="00207945"/>
    <w:rsid w:val="00207E57"/>
    <w:rsid w:val="002115FE"/>
    <w:rsid w:val="00240E8F"/>
    <w:rsid w:val="002412E5"/>
    <w:rsid w:val="0024405C"/>
    <w:rsid w:val="00250F84"/>
    <w:rsid w:val="00263C46"/>
    <w:rsid w:val="00275796"/>
    <w:rsid w:val="00293F07"/>
    <w:rsid w:val="002951ED"/>
    <w:rsid w:val="0029714A"/>
    <w:rsid w:val="002A0B17"/>
    <w:rsid w:val="002B479A"/>
    <w:rsid w:val="002B72A1"/>
    <w:rsid w:val="002C21F9"/>
    <w:rsid w:val="002C31A5"/>
    <w:rsid w:val="002F4D98"/>
    <w:rsid w:val="002F5A1D"/>
    <w:rsid w:val="00302A09"/>
    <w:rsid w:val="00303859"/>
    <w:rsid w:val="00304569"/>
    <w:rsid w:val="00304A2F"/>
    <w:rsid w:val="00311238"/>
    <w:rsid w:val="003222B7"/>
    <w:rsid w:val="00341B96"/>
    <w:rsid w:val="00342EEE"/>
    <w:rsid w:val="00345AA8"/>
    <w:rsid w:val="00347345"/>
    <w:rsid w:val="0035043B"/>
    <w:rsid w:val="00354F80"/>
    <w:rsid w:val="003572B6"/>
    <w:rsid w:val="00362075"/>
    <w:rsid w:val="00363CA3"/>
    <w:rsid w:val="00374FE8"/>
    <w:rsid w:val="00385F33"/>
    <w:rsid w:val="00394201"/>
    <w:rsid w:val="003A2B83"/>
    <w:rsid w:val="003A5D6C"/>
    <w:rsid w:val="003B1C16"/>
    <w:rsid w:val="003B5F67"/>
    <w:rsid w:val="003B6646"/>
    <w:rsid w:val="003C01BA"/>
    <w:rsid w:val="003C26A4"/>
    <w:rsid w:val="003C5445"/>
    <w:rsid w:val="003D17DC"/>
    <w:rsid w:val="00406D9A"/>
    <w:rsid w:val="00411233"/>
    <w:rsid w:val="004138FE"/>
    <w:rsid w:val="00414A27"/>
    <w:rsid w:val="00416412"/>
    <w:rsid w:val="00426591"/>
    <w:rsid w:val="00427D38"/>
    <w:rsid w:val="0044063E"/>
    <w:rsid w:val="00442185"/>
    <w:rsid w:val="00452210"/>
    <w:rsid w:val="00475D38"/>
    <w:rsid w:val="004A31CC"/>
    <w:rsid w:val="004A3AB2"/>
    <w:rsid w:val="004B109D"/>
    <w:rsid w:val="004B4857"/>
    <w:rsid w:val="004C0317"/>
    <w:rsid w:val="004C1359"/>
    <w:rsid w:val="004D1EF8"/>
    <w:rsid w:val="004D1FF2"/>
    <w:rsid w:val="004F08E3"/>
    <w:rsid w:val="004F3989"/>
    <w:rsid w:val="00502664"/>
    <w:rsid w:val="005034A2"/>
    <w:rsid w:val="005123C0"/>
    <w:rsid w:val="0052100F"/>
    <w:rsid w:val="0052459E"/>
    <w:rsid w:val="00527AB5"/>
    <w:rsid w:val="00544FE2"/>
    <w:rsid w:val="00547593"/>
    <w:rsid w:val="005564D6"/>
    <w:rsid w:val="00565600"/>
    <w:rsid w:val="00585C56"/>
    <w:rsid w:val="00585E7B"/>
    <w:rsid w:val="00591A68"/>
    <w:rsid w:val="00594DD1"/>
    <w:rsid w:val="00596197"/>
    <w:rsid w:val="00597B4B"/>
    <w:rsid w:val="005A70F8"/>
    <w:rsid w:val="005A7A29"/>
    <w:rsid w:val="005B50AE"/>
    <w:rsid w:val="005B59E8"/>
    <w:rsid w:val="005D2551"/>
    <w:rsid w:val="005F7631"/>
    <w:rsid w:val="00615E8D"/>
    <w:rsid w:val="00617C90"/>
    <w:rsid w:val="00622655"/>
    <w:rsid w:val="006254A5"/>
    <w:rsid w:val="00632F3A"/>
    <w:rsid w:val="00645C71"/>
    <w:rsid w:val="00645D16"/>
    <w:rsid w:val="00646420"/>
    <w:rsid w:val="00670501"/>
    <w:rsid w:val="006804D5"/>
    <w:rsid w:val="00691E0C"/>
    <w:rsid w:val="00693E48"/>
    <w:rsid w:val="006B6BAB"/>
    <w:rsid w:val="006B7419"/>
    <w:rsid w:val="006D2C3B"/>
    <w:rsid w:val="006E2177"/>
    <w:rsid w:val="006E6C29"/>
    <w:rsid w:val="006F1EC9"/>
    <w:rsid w:val="006F551F"/>
    <w:rsid w:val="006F5742"/>
    <w:rsid w:val="006F5B64"/>
    <w:rsid w:val="007026CF"/>
    <w:rsid w:val="00705254"/>
    <w:rsid w:val="007160AC"/>
    <w:rsid w:val="00717982"/>
    <w:rsid w:val="007238AE"/>
    <w:rsid w:val="0073150C"/>
    <w:rsid w:val="007354DC"/>
    <w:rsid w:val="007379A3"/>
    <w:rsid w:val="00750A6C"/>
    <w:rsid w:val="00776DFE"/>
    <w:rsid w:val="00783E7B"/>
    <w:rsid w:val="00794B13"/>
    <w:rsid w:val="007A0CD7"/>
    <w:rsid w:val="007B1C59"/>
    <w:rsid w:val="007B49CE"/>
    <w:rsid w:val="007C2419"/>
    <w:rsid w:val="007D5AB3"/>
    <w:rsid w:val="007D7F8F"/>
    <w:rsid w:val="00803855"/>
    <w:rsid w:val="0080764B"/>
    <w:rsid w:val="00807DEE"/>
    <w:rsid w:val="008118E8"/>
    <w:rsid w:val="00812740"/>
    <w:rsid w:val="00820286"/>
    <w:rsid w:val="00834EAF"/>
    <w:rsid w:val="00837144"/>
    <w:rsid w:val="008444AF"/>
    <w:rsid w:val="00846875"/>
    <w:rsid w:val="0085171F"/>
    <w:rsid w:val="008653B3"/>
    <w:rsid w:val="008A7581"/>
    <w:rsid w:val="008C15C4"/>
    <w:rsid w:val="008C7C79"/>
    <w:rsid w:val="008D204B"/>
    <w:rsid w:val="008F1A0B"/>
    <w:rsid w:val="00904DC5"/>
    <w:rsid w:val="0090799F"/>
    <w:rsid w:val="00916458"/>
    <w:rsid w:val="00926866"/>
    <w:rsid w:val="00933112"/>
    <w:rsid w:val="00937C50"/>
    <w:rsid w:val="009608FD"/>
    <w:rsid w:val="00970E21"/>
    <w:rsid w:val="00974A97"/>
    <w:rsid w:val="009812DB"/>
    <w:rsid w:val="009901BE"/>
    <w:rsid w:val="00991A97"/>
    <w:rsid w:val="009A01E4"/>
    <w:rsid w:val="009A0AF1"/>
    <w:rsid w:val="009A3402"/>
    <w:rsid w:val="009B61D0"/>
    <w:rsid w:val="009C62A2"/>
    <w:rsid w:val="009E3829"/>
    <w:rsid w:val="009E3E57"/>
    <w:rsid w:val="009F11D8"/>
    <w:rsid w:val="00A0237D"/>
    <w:rsid w:val="00A02BC0"/>
    <w:rsid w:val="00A158A8"/>
    <w:rsid w:val="00A311FD"/>
    <w:rsid w:val="00A34D82"/>
    <w:rsid w:val="00A35F4A"/>
    <w:rsid w:val="00A37382"/>
    <w:rsid w:val="00A552E7"/>
    <w:rsid w:val="00A65D35"/>
    <w:rsid w:val="00A76CA2"/>
    <w:rsid w:val="00A83025"/>
    <w:rsid w:val="00AA739F"/>
    <w:rsid w:val="00AB7F72"/>
    <w:rsid w:val="00AC30F7"/>
    <w:rsid w:val="00AC4B39"/>
    <w:rsid w:val="00AD4BEB"/>
    <w:rsid w:val="00AE19A0"/>
    <w:rsid w:val="00AF15D9"/>
    <w:rsid w:val="00AF584F"/>
    <w:rsid w:val="00AF6790"/>
    <w:rsid w:val="00AF7344"/>
    <w:rsid w:val="00B052DE"/>
    <w:rsid w:val="00B07C18"/>
    <w:rsid w:val="00B326B0"/>
    <w:rsid w:val="00B34623"/>
    <w:rsid w:val="00B40D9D"/>
    <w:rsid w:val="00B43B75"/>
    <w:rsid w:val="00B51D99"/>
    <w:rsid w:val="00B700DC"/>
    <w:rsid w:val="00B71A22"/>
    <w:rsid w:val="00B834BE"/>
    <w:rsid w:val="00B83704"/>
    <w:rsid w:val="00B96EC5"/>
    <w:rsid w:val="00B97638"/>
    <w:rsid w:val="00BA6498"/>
    <w:rsid w:val="00BB2696"/>
    <w:rsid w:val="00BB5141"/>
    <w:rsid w:val="00BB6B55"/>
    <w:rsid w:val="00BD25D2"/>
    <w:rsid w:val="00BE1F63"/>
    <w:rsid w:val="00BF6E72"/>
    <w:rsid w:val="00C07883"/>
    <w:rsid w:val="00C25410"/>
    <w:rsid w:val="00C33D79"/>
    <w:rsid w:val="00C423E0"/>
    <w:rsid w:val="00C72BD7"/>
    <w:rsid w:val="00C8396E"/>
    <w:rsid w:val="00C8515F"/>
    <w:rsid w:val="00C956B3"/>
    <w:rsid w:val="00C96DFC"/>
    <w:rsid w:val="00CA3208"/>
    <w:rsid w:val="00CA45F4"/>
    <w:rsid w:val="00CA7C94"/>
    <w:rsid w:val="00CB175C"/>
    <w:rsid w:val="00CB55B6"/>
    <w:rsid w:val="00CC033B"/>
    <w:rsid w:val="00CD0755"/>
    <w:rsid w:val="00CD1C61"/>
    <w:rsid w:val="00CD5B34"/>
    <w:rsid w:val="00CD6555"/>
    <w:rsid w:val="00CF3997"/>
    <w:rsid w:val="00D14F72"/>
    <w:rsid w:val="00D2482F"/>
    <w:rsid w:val="00D34D9B"/>
    <w:rsid w:val="00D4453E"/>
    <w:rsid w:val="00D60766"/>
    <w:rsid w:val="00D64C21"/>
    <w:rsid w:val="00D6530A"/>
    <w:rsid w:val="00D654A6"/>
    <w:rsid w:val="00D67E39"/>
    <w:rsid w:val="00D7591B"/>
    <w:rsid w:val="00DA0C62"/>
    <w:rsid w:val="00DA68DC"/>
    <w:rsid w:val="00DB64E2"/>
    <w:rsid w:val="00DC2290"/>
    <w:rsid w:val="00DC25BE"/>
    <w:rsid w:val="00DC6280"/>
    <w:rsid w:val="00DE1D09"/>
    <w:rsid w:val="00DF370F"/>
    <w:rsid w:val="00E50719"/>
    <w:rsid w:val="00E52114"/>
    <w:rsid w:val="00E5345A"/>
    <w:rsid w:val="00E5633B"/>
    <w:rsid w:val="00E718F9"/>
    <w:rsid w:val="00E740BB"/>
    <w:rsid w:val="00E82878"/>
    <w:rsid w:val="00E836B3"/>
    <w:rsid w:val="00E87294"/>
    <w:rsid w:val="00E91A8B"/>
    <w:rsid w:val="00EA56C5"/>
    <w:rsid w:val="00EB0B0F"/>
    <w:rsid w:val="00EC46EE"/>
    <w:rsid w:val="00EE1F5D"/>
    <w:rsid w:val="00EF3C45"/>
    <w:rsid w:val="00F0442C"/>
    <w:rsid w:val="00F06B59"/>
    <w:rsid w:val="00F11F58"/>
    <w:rsid w:val="00F2188E"/>
    <w:rsid w:val="00F21AAC"/>
    <w:rsid w:val="00F22E18"/>
    <w:rsid w:val="00F268D9"/>
    <w:rsid w:val="00F32272"/>
    <w:rsid w:val="00F34604"/>
    <w:rsid w:val="00F43749"/>
    <w:rsid w:val="00F53073"/>
    <w:rsid w:val="00F541C4"/>
    <w:rsid w:val="00F60EF0"/>
    <w:rsid w:val="00F64906"/>
    <w:rsid w:val="00F70EE2"/>
    <w:rsid w:val="00F71F25"/>
    <w:rsid w:val="00F94EF9"/>
    <w:rsid w:val="00FA0001"/>
    <w:rsid w:val="00FA3AEC"/>
    <w:rsid w:val="00FB7E4E"/>
    <w:rsid w:val="00FC506D"/>
    <w:rsid w:val="00FE5CF5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basedOn w:val="a"/>
    <w:uiPriority w:val="34"/>
    <w:qFormat/>
    <w:rsid w:val="00BD25D2"/>
    <w:pPr>
      <w:spacing w:after="0" w:line="240" w:lineRule="auto"/>
      <w:ind w:left="720"/>
      <w:contextualSpacing/>
    </w:pPr>
  </w:style>
  <w:style w:type="table" w:styleId="a8">
    <w:name w:val="Table Grid"/>
    <w:basedOn w:val="a1"/>
    <w:uiPriority w:val="59"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8076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076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0764B"/>
    <w:rPr>
      <w:vertAlign w:val="superscript"/>
    </w:rPr>
  </w:style>
  <w:style w:type="table" w:customStyle="1" w:styleId="13">
    <w:name w:val="Сетка таблицы1"/>
    <w:basedOn w:val="a1"/>
    <w:next w:val="a8"/>
    <w:uiPriority w:val="59"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8"/>
    <w:uiPriority w:val="59"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F574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d">
    <w:name w:val="Unresolved Mention"/>
    <w:basedOn w:val="a0"/>
    <w:uiPriority w:val="99"/>
    <w:semiHidden/>
    <w:unhideWhenUsed/>
    <w:rsid w:val="006D2C3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1007C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6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1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0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8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7E97-3675-47E6-9D77-9BF04B70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Polina</cp:lastModifiedBy>
  <cp:revision>156</cp:revision>
  <dcterms:created xsi:type="dcterms:W3CDTF">2022-10-31T11:05:00Z</dcterms:created>
  <dcterms:modified xsi:type="dcterms:W3CDTF">2026-08-06T02:32:00Z</dcterms:modified>
</cp:coreProperties>
</file>