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B44" w:rsidRPr="00915B50" w:rsidRDefault="007D3B44" w:rsidP="007D3B44">
      <w:pPr>
        <w:widowControl w:val="0"/>
        <w:spacing w:line="240" w:lineRule="atLeast"/>
        <w:jc w:val="center"/>
        <w:rPr>
          <w:rFonts w:ascii="XO Thames" w:hAnsi="XO Thames"/>
          <w:b/>
          <w:bCs/>
          <w:sz w:val="26"/>
          <w:szCs w:val="26"/>
        </w:rPr>
      </w:pPr>
      <w:r w:rsidRPr="00915B50">
        <w:rPr>
          <w:rFonts w:ascii="XO Thames" w:hAnsi="XO Thames"/>
          <w:b/>
          <w:bCs/>
          <w:sz w:val="26"/>
          <w:szCs w:val="26"/>
        </w:rPr>
        <w:t>ГОСУДАРСТВЕННЫЙ КОНТРАКТ № ____</w:t>
      </w:r>
    </w:p>
    <w:p w:rsidR="00624430" w:rsidRPr="007B6E2D" w:rsidRDefault="007B6E2D" w:rsidP="007B6E2D">
      <w:pPr>
        <w:widowControl w:val="0"/>
        <w:spacing w:line="240" w:lineRule="atLeast"/>
        <w:jc w:val="center"/>
        <w:rPr>
          <w:rFonts w:ascii="XO Thames" w:hAnsi="XO Thames"/>
          <w:b/>
          <w:sz w:val="26"/>
          <w:szCs w:val="26"/>
        </w:rPr>
      </w:pPr>
      <w:r>
        <w:rPr>
          <w:rFonts w:ascii="XO Thames" w:hAnsi="XO Thames"/>
          <w:b/>
          <w:sz w:val="26"/>
          <w:szCs w:val="26"/>
        </w:rPr>
        <w:t>поставка</w:t>
      </w:r>
      <w:r>
        <w:rPr>
          <w:rFonts w:ascii="XO Thames" w:hAnsi="XO Thames"/>
          <w:b/>
          <w:bCs/>
          <w:sz w:val="26"/>
          <w:szCs w:val="26"/>
        </w:rPr>
        <w:t xml:space="preserve"> и монтаж</w:t>
      </w:r>
      <w:r w:rsidR="00915B50" w:rsidRPr="00915B50">
        <w:rPr>
          <w:rFonts w:ascii="XO Thames" w:hAnsi="XO Thames"/>
          <w:b/>
          <w:sz w:val="26"/>
          <w:szCs w:val="26"/>
        </w:rPr>
        <w:t xml:space="preserve"> интерьерных вывесок для нужд Тихорецкого филиала ФКУ ДПО МУЦС ГУФСИН России по Краснодарскому краю.</w:t>
      </w:r>
      <w:r w:rsidR="007D3B44" w:rsidRPr="00915B50">
        <w:rPr>
          <w:rFonts w:ascii="XO Thames" w:hAnsi="XO Thames"/>
          <w:b/>
          <w:bCs/>
          <w:sz w:val="26"/>
          <w:szCs w:val="26"/>
        </w:rPr>
        <w:t xml:space="preserve"> </w:t>
      </w:r>
    </w:p>
    <w:p w:rsidR="007D3B44" w:rsidRPr="00915B50" w:rsidRDefault="007D3B44" w:rsidP="007D3B44">
      <w:pPr>
        <w:widowControl w:val="0"/>
        <w:spacing w:line="240" w:lineRule="atLeast"/>
        <w:jc w:val="center"/>
        <w:rPr>
          <w:rFonts w:ascii="XO Thames" w:hAnsi="XO Thames"/>
          <w:b/>
          <w:bCs/>
          <w:sz w:val="26"/>
          <w:szCs w:val="26"/>
        </w:rPr>
      </w:pPr>
      <w:r w:rsidRPr="00915B50">
        <w:rPr>
          <w:rFonts w:ascii="XO Thames" w:hAnsi="XO Thames"/>
          <w:b/>
          <w:bCs/>
          <w:sz w:val="26"/>
          <w:szCs w:val="26"/>
        </w:rPr>
        <w:t xml:space="preserve">ИКЗ: </w:t>
      </w:r>
      <w:r w:rsidR="007E73A8" w:rsidRPr="00915B50">
        <w:rPr>
          <w:rFonts w:ascii="XO Thames" w:hAnsi="XO Thames"/>
          <w:b/>
          <w:sz w:val="26"/>
          <w:szCs w:val="26"/>
        </w:rPr>
        <w:t>261231703558123090100100100000000244.</w:t>
      </w:r>
    </w:p>
    <w:p w:rsidR="00810721" w:rsidRPr="00915B50" w:rsidRDefault="00810721" w:rsidP="008F248C">
      <w:pPr>
        <w:pStyle w:val="ConsPlusNormal0"/>
        <w:spacing w:line="240" w:lineRule="atLeast"/>
        <w:ind w:firstLine="0"/>
        <w:rPr>
          <w:rFonts w:ascii="XO Thames" w:hAnsi="XO Thames" w:cs="Times New Roman"/>
          <w:sz w:val="26"/>
          <w:szCs w:val="26"/>
        </w:rPr>
      </w:pPr>
    </w:p>
    <w:p w:rsidR="00A6692A" w:rsidRPr="007B359E" w:rsidRDefault="00624430" w:rsidP="007D3B44">
      <w:pPr>
        <w:pStyle w:val="a6"/>
        <w:spacing w:line="240" w:lineRule="atLeast"/>
        <w:jc w:val="left"/>
        <w:rPr>
          <w:rFonts w:ascii="XO Thames" w:hAnsi="XO Thames"/>
          <w:b w:val="0"/>
          <w:color w:val="000000"/>
          <w:sz w:val="26"/>
          <w:szCs w:val="26"/>
        </w:rPr>
      </w:pPr>
      <w:r>
        <w:rPr>
          <w:rFonts w:ascii="XO Thames" w:hAnsi="XO Thames"/>
          <w:b w:val="0"/>
          <w:color w:val="000000"/>
          <w:sz w:val="26"/>
          <w:szCs w:val="26"/>
        </w:rPr>
        <w:t>п</w:t>
      </w:r>
      <w:r w:rsidR="008F248C" w:rsidRPr="007B359E">
        <w:rPr>
          <w:rFonts w:ascii="XO Thames" w:hAnsi="XO Thames"/>
          <w:b w:val="0"/>
          <w:color w:val="000000"/>
          <w:sz w:val="26"/>
          <w:szCs w:val="26"/>
        </w:rPr>
        <w:t xml:space="preserve">. </w:t>
      </w:r>
      <w:r>
        <w:rPr>
          <w:rFonts w:ascii="XO Thames" w:hAnsi="XO Thames"/>
          <w:b w:val="0"/>
          <w:color w:val="000000"/>
          <w:sz w:val="26"/>
          <w:szCs w:val="26"/>
        </w:rPr>
        <w:t>Заречный</w:t>
      </w:r>
      <w:r w:rsidR="00A6692A" w:rsidRPr="007B359E">
        <w:rPr>
          <w:rFonts w:ascii="XO Thames" w:hAnsi="XO Thames"/>
          <w:b w:val="0"/>
          <w:color w:val="000000"/>
          <w:sz w:val="26"/>
          <w:szCs w:val="26"/>
        </w:rPr>
        <w:tab/>
      </w:r>
      <w:r w:rsidR="00A6692A" w:rsidRPr="007B359E">
        <w:rPr>
          <w:rFonts w:ascii="XO Thames" w:hAnsi="XO Thames"/>
          <w:b w:val="0"/>
          <w:color w:val="000000"/>
          <w:sz w:val="26"/>
          <w:szCs w:val="26"/>
        </w:rPr>
        <w:tab/>
        <w:t xml:space="preserve">                              </w:t>
      </w:r>
      <w:r w:rsidR="00A21B99" w:rsidRPr="007B359E">
        <w:rPr>
          <w:rFonts w:ascii="XO Thames" w:hAnsi="XO Thames"/>
          <w:b w:val="0"/>
          <w:color w:val="000000"/>
          <w:sz w:val="26"/>
          <w:szCs w:val="26"/>
        </w:rPr>
        <w:t xml:space="preserve">     </w:t>
      </w:r>
      <w:r w:rsidR="007E73A8">
        <w:rPr>
          <w:rFonts w:ascii="XO Thames" w:hAnsi="XO Thames"/>
          <w:b w:val="0"/>
          <w:color w:val="000000"/>
          <w:sz w:val="26"/>
          <w:szCs w:val="26"/>
        </w:rPr>
        <w:t xml:space="preserve">            </w:t>
      </w:r>
      <w:r w:rsidR="00A21B99" w:rsidRPr="007B359E">
        <w:rPr>
          <w:rFonts w:ascii="XO Thames" w:hAnsi="XO Thames"/>
          <w:b w:val="0"/>
          <w:color w:val="000000"/>
          <w:sz w:val="26"/>
          <w:szCs w:val="26"/>
        </w:rPr>
        <w:t xml:space="preserve">             </w:t>
      </w:r>
      <w:proofErr w:type="gramStart"/>
      <w:r w:rsidR="00A21B99" w:rsidRPr="007B359E">
        <w:rPr>
          <w:rFonts w:ascii="XO Thames" w:hAnsi="XO Thames"/>
          <w:b w:val="0"/>
          <w:color w:val="000000"/>
          <w:sz w:val="26"/>
          <w:szCs w:val="26"/>
        </w:rPr>
        <w:t xml:space="preserve"> </w:t>
      </w:r>
      <w:r w:rsidR="007B359E">
        <w:rPr>
          <w:rFonts w:ascii="XO Thames" w:hAnsi="XO Thames"/>
          <w:b w:val="0"/>
          <w:color w:val="000000"/>
          <w:sz w:val="26"/>
          <w:szCs w:val="26"/>
        </w:rPr>
        <w:t xml:space="preserve"> </w:t>
      </w:r>
      <w:r w:rsidR="00A21B99" w:rsidRPr="007B359E">
        <w:rPr>
          <w:rFonts w:ascii="XO Thames" w:hAnsi="XO Thames"/>
          <w:b w:val="0"/>
          <w:color w:val="000000"/>
          <w:sz w:val="26"/>
          <w:szCs w:val="26"/>
        </w:rPr>
        <w:t xml:space="preserve"> </w:t>
      </w:r>
      <w:r w:rsidR="00A6692A" w:rsidRPr="007B359E">
        <w:rPr>
          <w:rFonts w:ascii="XO Thames" w:hAnsi="XO Thames"/>
          <w:b w:val="0"/>
          <w:color w:val="000000"/>
          <w:sz w:val="26"/>
          <w:szCs w:val="26"/>
        </w:rPr>
        <w:t>«</w:t>
      </w:r>
      <w:proofErr w:type="gramEnd"/>
      <w:r w:rsidR="007D3B44" w:rsidRPr="007B359E">
        <w:rPr>
          <w:rFonts w:ascii="XO Thames" w:hAnsi="XO Thames"/>
          <w:b w:val="0"/>
          <w:color w:val="000000"/>
          <w:sz w:val="26"/>
          <w:szCs w:val="26"/>
        </w:rPr>
        <w:t>___» __________202</w:t>
      </w:r>
      <w:r>
        <w:rPr>
          <w:rFonts w:ascii="XO Thames" w:hAnsi="XO Thames"/>
          <w:b w:val="0"/>
          <w:color w:val="000000"/>
          <w:sz w:val="26"/>
          <w:szCs w:val="26"/>
        </w:rPr>
        <w:t>6</w:t>
      </w:r>
      <w:r w:rsidR="00D22460" w:rsidRPr="007B359E">
        <w:rPr>
          <w:rFonts w:ascii="XO Thames" w:hAnsi="XO Thames"/>
          <w:b w:val="0"/>
          <w:color w:val="000000"/>
          <w:sz w:val="26"/>
          <w:szCs w:val="26"/>
        </w:rPr>
        <w:t xml:space="preserve"> </w:t>
      </w:r>
      <w:r w:rsidR="007D3B44" w:rsidRPr="007B359E">
        <w:rPr>
          <w:rFonts w:ascii="XO Thames" w:hAnsi="XO Thames"/>
          <w:b w:val="0"/>
          <w:color w:val="000000"/>
          <w:sz w:val="26"/>
          <w:szCs w:val="26"/>
        </w:rPr>
        <w:t>года</w:t>
      </w:r>
    </w:p>
    <w:p w:rsidR="007D3B44" w:rsidRPr="007B359E" w:rsidRDefault="007D3B44" w:rsidP="007D3B44">
      <w:pPr>
        <w:pStyle w:val="a6"/>
        <w:spacing w:line="240" w:lineRule="atLeast"/>
        <w:jc w:val="left"/>
        <w:rPr>
          <w:rFonts w:ascii="XO Thames" w:hAnsi="XO Thames"/>
          <w:b w:val="0"/>
          <w:color w:val="000000"/>
          <w:sz w:val="26"/>
          <w:szCs w:val="26"/>
        </w:rPr>
      </w:pPr>
    </w:p>
    <w:p w:rsidR="007D3B44" w:rsidRPr="007D3B44" w:rsidRDefault="007D3B44" w:rsidP="007D3B44">
      <w:pPr>
        <w:ind w:firstLine="709"/>
        <w:jc w:val="both"/>
        <w:rPr>
          <w:rFonts w:ascii="XO Thames" w:hAnsi="XO Thames"/>
          <w:sz w:val="26"/>
          <w:szCs w:val="26"/>
        </w:rPr>
      </w:pPr>
      <w:r w:rsidRPr="007D3B44">
        <w:rPr>
          <w:rFonts w:ascii="XO Thames" w:hAnsi="XO Thames"/>
          <w:b/>
          <w:sz w:val="26"/>
          <w:szCs w:val="26"/>
        </w:rPr>
        <w:t>Федеральное казенное учреждение дополнительного профессионального образования «Межрегиональный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w:t>
      </w:r>
      <w:r w:rsidRPr="007D3B44">
        <w:rPr>
          <w:rFonts w:ascii="XO Thames" w:hAnsi="XO Thames"/>
          <w:sz w:val="26"/>
          <w:szCs w:val="26"/>
        </w:rPr>
        <w:t xml:space="preserve"> (ФКУ ДПО МУЦС ГУФСИН России по Краснодарскому краю), именуемое в дальнейшем «Государственный Заказчик» (далее – Заказчик), выступая от имени Российской Федерации, в целях обеспечения государственных</w:t>
      </w:r>
      <w:r w:rsidR="00BC74B2">
        <w:rPr>
          <w:rFonts w:ascii="XO Thames" w:hAnsi="XO Thames"/>
          <w:sz w:val="26"/>
          <w:szCs w:val="26"/>
        </w:rPr>
        <w:t xml:space="preserve"> нужд, в лице ____________, действующего </w:t>
      </w:r>
      <w:r w:rsidR="00535847">
        <w:rPr>
          <w:rFonts w:ascii="XO Thames" w:hAnsi="XO Thames"/>
          <w:sz w:val="26"/>
          <w:szCs w:val="26"/>
        </w:rPr>
        <w:br/>
      </w:r>
      <w:r w:rsidR="00BC74B2">
        <w:rPr>
          <w:rFonts w:ascii="XO Thames" w:hAnsi="XO Thames"/>
          <w:sz w:val="26"/>
          <w:szCs w:val="26"/>
        </w:rPr>
        <w:t>на основании____</w:t>
      </w:r>
      <w:r w:rsidRPr="007D3B44">
        <w:rPr>
          <w:rFonts w:ascii="XO Thames" w:hAnsi="XO Thames"/>
          <w:sz w:val="26"/>
          <w:szCs w:val="26"/>
        </w:rPr>
        <w:t>, с одной стороны,</w:t>
      </w:r>
      <w:r w:rsidRPr="007D3B44">
        <w:rPr>
          <w:rFonts w:ascii="XO Thames" w:hAnsi="XO Thames"/>
          <w:noProof/>
          <w:sz w:val="26"/>
          <w:szCs w:val="26"/>
        </w:rPr>
        <w:t xml:space="preserve"> и </w:t>
      </w:r>
      <w:r w:rsidR="007B6E2D">
        <w:rPr>
          <w:rFonts w:ascii="XO Thames" w:hAnsi="XO Thames"/>
          <w:sz w:val="26"/>
          <w:szCs w:val="26"/>
        </w:rPr>
        <w:t>___________</w:t>
      </w:r>
      <w:r w:rsidRPr="007D3B44">
        <w:rPr>
          <w:rFonts w:ascii="XO Thames" w:hAnsi="XO Thames"/>
          <w:sz w:val="26"/>
          <w:szCs w:val="26"/>
        </w:rPr>
        <w:t>, в лиц</w:t>
      </w:r>
      <w:r w:rsidR="007B6E2D">
        <w:rPr>
          <w:rFonts w:ascii="XO Thames" w:hAnsi="XO Thames"/>
          <w:sz w:val="26"/>
          <w:szCs w:val="26"/>
        </w:rPr>
        <w:t>е _________________</w:t>
      </w:r>
      <w:r w:rsidRPr="007D3B44">
        <w:rPr>
          <w:rFonts w:ascii="XO Thames" w:hAnsi="XO Thames"/>
          <w:sz w:val="26"/>
          <w:szCs w:val="26"/>
        </w:rPr>
        <w:t>действующий н</w:t>
      </w:r>
      <w:r w:rsidR="007B6E2D">
        <w:rPr>
          <w:rFonts w:ascii="XO Thames" w:hAnsi="XO Thames"/>
          <w:sz w:val="26"/>
          <w:szCs w:val="26"/>
        </w:rPr>
        <w:t>а основании _____________</w:t>
      </w:r>
      <w:r w:rsidRPr="007D3B44">
        <w:rPr>
          <w:rFonts w:ascii="XO Thames" w:hAnsi="XO Thames"/>
          <w:noProof/>
          <w:sz w:val="26"/>
          <w:szCs w:val="26"/>
        </w:rPr>
        <w:t xml:space="preserve">, именуемый </w:t>
      </w:r>
      <w:r w:rsidR="00BC74B2">
        <w:rPr>
          <w:rFonts w:ascii="XO Thames" w:hAnsi="XO Thames"/>
          <w:noProof/>
          <w:sz w:val="26"/>
          <w:szCs w:val="26"/>
        </w:rPr>
        <w:br/>
      </w:r>
      <w:r w:rsidRPr="007D3B44">
        <w:rPr>
          <w:rFonts w:ascii="XO Thames" w:hAnsi="XO Thames"/>
          <w:noProof/>
          <w:sz w:val="26"/>
          <w:szCs w:val="26"/>
        </w:rPr>
        <w:t>в дальнейшем «</w:t>
      </w:r>
      <w:r w:rsidR="007B6E2D">
        <w:rPr>
          <w:rFonts w:ascii="XO Thames" w:hAnsi="XO Thames"/>
          <w:noProof/>
          <w:sz w:val="26"/>
          <w:szCs w:val="26"/>
        </w:rPr>
        <w:t>Поставщик</w:t>
      </w:r>
      <w:r w:rsidRPr="007D3B44">
        <w:rPr>
          <w:rFonts w:ascii="XO Thames" w:hAnsi="XO Thames"/>
          <w:noProof/>
          <w:sz w:val="26"/>
          <w:szCs w:val="26"/>
        </w:rPr>
        <w:t>», с другой стороны, вместе именуемые Стороны</w:t>
      </w:r>
      <w:r w:rsidRPr="007D3B44">
        <w:rPr>
          <w:rFonts w:ascii="XO Thames" w:hAnsi="XO Thames"/>
          <w:sz w:val="26"/>
          <w:szCs w:val="26"/>
        </w:rPr>
        <w:t>, руководствуясь п. 5 ч. 1 ст. 93 Федерального закона от 5 апреля 2013 г. № 44–ФЗ</w:t>
      </w:r>
      <w:r w:rsidR="00BC74B2">
        <w:rPr>
          <w:rFonts w:ascii="XO Thames" w:hAnsi="XO Thames"/>
          <w:sz w:val="26"/>
          <w:szCs w:val="26"/>
        </w:rPr>
        <w:br/>
      </w:r>
      <w:r w:rsidRPr="007D3B44">
        <w:rPr>
          <w:rFonts w:ascii="XO Thames" w:hAnsi="XO Thames"/>
          <w:sz w:val="26"/>
          <w:szCs w:val="26"/>
        </w:rPr>
        <w:t xml:space="preserve"> «О контрактной системе в сфере закупок товаров, работ, услуг для обеспечения государственных и муниципальных нужд», (далее – Федеральный закон </w:t>
      </w:r>
      <w:r w:rsidR="00BC74B2">
        <w:rPr>
          <w:rFonts w:ascii="XO Thames" w:hAnsi="XO Thames"/>
          <w:sz w:val="26"/>
          <w:szCs w:val="26"/>
        </w:rPr>
        <w:br/>
      </w:r>
      <w:r w:rsidRPr="007D3B44">
        <w:rPr>
          <w:rFonts w:ascii="XO Thames" w:hAnsi="XO Thames"/>
          <w:sz w:val="26"/>
          <w:szCs w:val="26"/>
        </w:rPr>
        <w:t>о контрактной системе), в целях обеспечения государственных нужд, заключили настоящий Государственный контракт (далее – Контракт) о нижеследующем:</w:t>
      </w:r>
    </w:p>
    <w:p w:rsidR="00694082" w:rsidRPr="007B359E" w:rsidRDefault="00694082" w:rsidP="007D3B44">
      <w:pPr>
        <w:spacing w:line="240" w:lineRule="atLeast"/>
        <w:ind w:firstLine="708"/>
        <w:jc w:val="both"/>
        <w:rPr>
          <w:rFonts w:ascii="XO Thames" w:hAnsi="XO Thames"/>
          <w:sz w:val="26"/>
          <w:szCs w:val="26"/>
        </w:rPr>
      </w:pPr>
    </w:p>
    <w:p w:rsidR="00A6692A" w:rsidRDefault="00321A42" w:rsidP="003F414B">
      <w:pPr>
        <w:pStyle w:val="a4"/>
        <w:numPr>
          <w:ilvl w:val="0"/>
          <w:numId w:val="17"/>
        </w:numPr>
        <w:jc w:val="center"/>
        <w:rPr>
          <w:rFonts w:ascii="XO Thames" w:hAnsi="XO Thames"/>
          <w:b/>
          <w:sz w:val="26"/>
          <w:szCs w:val="26"/>
        </w:rPr>
      </w:pPr>
      <w:r w:rsidRPr="007B359E">
        <w:rPr>
          <w:rFonts w:ascii="XO Thames" w:hAnsi="XO Thames"/>
          <w:b/>
          <w:sz w:val="26"/>
          <w:szCs w:val="26"/>
        </w:rPr>
        <w:t>ПРЕДМЕТ КОНТРАКТА</w:t>
      </w:r>
    </w:p>
    <w:p w:rsidR="00A6692A" w:rsidRPr="007B359E" w:rsidRDefault="00321A42" w:rsidP="00321A42">
      <w:pPr>
        <w:pStyle w:val="a4"/>
        <w:ind w:firstLine="709"/>
        <w:jc w:val="both"/>
        <w:rPr>
          <w:rFonts w:ascii="XO Thames" w:hAnsi="XO Thames"/>
          <w:sz w:val="26"/>
          <w:szCs w:val="26"/>
          <w:lang w:eastAsia="ar-SA"/>
        </w:rPr>
      </w:pPr>
      <w:r w:rsidRPr="007B359E">
        <w:rPr>
          <w:rFonts w:ascii="XO Thames" w:hAnsi="XO Thames"/>
          <w:sz w:val="26"/>
          <w:szCs w:val="26"/>
          <w:lang w:eastAsia="ar-SA"/>
        </w:rPr>
        <w:t xml:space="preserve">1.1. </w:t>
      </w:r>
      <w:r w:rsidR="00E00AB1" w:rsidRPr="00E00AB1">
        <w:rPr>
          <w:rFonts w:ascii="XO Thames" w:hAnsi="XO Thames"/>
          <w:sz w:val="26"/>
          <w:szCs w:val="26"/>
        </w:rPr>
        <w:t>Предметом настоящего Контракта является</w:t>
      </w:r>
      <w:r w:rsidR="00E00AB1" w:rsidRPr="00E00AB1">
        <w:rPr>
          <w:rFonts w:ascii="XO Thames" w:hAnsi="XO Thames"/>
          <w:b/>
          <w:sz w:val="26"/>
          <w:szCs w:val="26"/>
        </w:rPr>
        <w:t xml:space="preserve"> </w:t>
      </w:r>
      <w:r w:rsidR="00E00AB1" w:rsidRPr="00E00AB1">
        <w:rPr>
          <w:rFonts w:ascii="XO Thames" w:hAnsi="XO Thames"/>
          <w:color w:val="000000"/>
          <w:sz w:val="26"/>
          <w:szCs w:val="26"/>
        </w:rPr>
        <w:t xml:space="preserve">поставка и монтаж </w:t>
      </w:r>
      <w:r w:rsidR="00E00AB1">
        <w:rPr>
          <w:rFonts w:ascii="XO Thames" w:hAnsi="XO Thames"/>
          <w:color w:val="000000"/>
          <w:sz w:val="26"/>
          <w:szCs w:val="26"/>
        </w:rPr>
        <w:t>интерьерных вывесок</w:t>
      </w:r>
      <w:r w:rsidR="00E00AB1" w:rsidRPr="00E00AB1">
        <w:rPr>
          <w:rFonts w:ascii="XO Thames" w:hAnsi="XO Thames"/>
          <w:sz w:val="26"/>
          <w:szCs w:val="26"/>
        </w:rPr>
        <w:t xml:space="preserve"> для нужд Тихорецкого филиала ФКУ ДПО МУЦС ГУФСИН России по Краснодарскому краю (далее - услуги), расположенного по адресу: Краснодарский край, г. Тих</w:t>
      </w:r>
      <w:r w:rsidR="00804F76">
        <w:rPr>
          <w:rFonts w:ascii="XO Thames" w:hAnsi="XO Thames"/>
          <w:sz w:val="26"/>
          <w:szCs w:val="26"/>
        </w:rPr>
        <w:t>орецк, бульвар Юго-Восточный, 1.</w:t>
      </w:r>
    </w:p>
    <w:p w:rsidR="007B6E2D" w:rsidRDefault="007D3B44" w:rsidP="00321A42">
      <w:pPr>
        <w:pStyle w:val="a4"/>
        <w:ind w:firstLine="709"/>
        <w:jc w:val="both"/>
        <w:rPr>
          <w:rFonts w:ascii="XO Thames" w:hAnsi="XO Thames"/>
          <w:sz w:val="26"/>
          <w:szCs w:val="26"/>
        </w:rPr>
      </w:pPr>
      <w:r w:rsidRPr="007B359E">
        <w:rPr>
          <w:rFonts w:ascii="Times New Roman" w:hAnsi="Times New Roman"/>
          <w:sz w:val="26"/>
          <w:szCs w:val="26"/>
          <w:lang w:eastAsia="ar-SA"/>
        </w:rPr>
        <w:t xml:space="preserve">1.2. </w:t>
      </w:r>
      <w:r w:rsidR="00BC74B2">
        <w:rPr>
          <w:rFonts w:ascii="XO Thames" w:hAnsi="XO Thames"/>
          <w:sz w:val="26"/>
          <w:szCs w:val="26"/>
        </w:rPr>
        <w:t>Описание объекта закупки:</w:t>
      </w:r>
    </w:p>
    <w:tbl>
      <w:tblPr>
        <w:tblStyle w:val="a8"/>
        <w:tblW w:w="0" w:type="auto"/>
        <w:tblLayout w:type="fixed"/>
        <w:tblLook w:val="04A0" w:firstRow="1" w:lastRow="0" w:firstColumn="1" w:lastColumn="0" w:noHBand="0" w:noVBand="1"/>
      </w:tblPr>
      <w:tblGrid>
        <w:gridCol w:w="562"/>
        <w:gridCol w:w="1701"/>
        <w:gridCol w:w="709"/>
        <w:gridCol w:w="709"/>
        <w:gridCol w:w="3827"/>
        <w:gridCol w:w="992"/>
        <w:gridCol w:w="986"/>
      </w:tblGrid>
      <w:tr w:rsidR="00BC74B2" w:rsidTr="00AA27A2">
        <w:tc>
          <w:tcPr>
            <w:tcW w:w="562" w:type="dxa"/>
            <w:tcBorders>
              <w:top w:val="single" w:sz="4" w:space="0" w:color="auto"/>
              <w:left w:val="single" w:sz="4" w:space="0" w:color="auto"/>
              <w:bottom w:val="single" w:sz="4" w:space="0" w:color="auto"/>
              <w:right w:val="single" w:sz="4" w:space="0" w:color="auto"/>
            </w:tcBorders>
            <w:vAlign w:val="center"/>
          </w:tcPr>
          <w:p w:rsidR="00BC74B2" w:rsidRPr="007B6E2D" w:rsidRDefault="00BC74B2" w:rsidP="00BC74B2">
            <w:pPr>
              <w:jc w:val="center"/>
              <w:rPr>
                <w:rFonts w:ascii="XO Thames" w:hAnsi="XO Thames"/>
                <w:sz w:val="22"/>
                <w:szCs w:val="22"/>
              </w:rPr>
            </w:pPr>
            <w:r w:rsidRPr="007B6E2D">
              <w:rPr>
                <w:rFonts w:ascii="XO Thames" w:hAnsi="XO Thames"/>
                <w:sz w:val="22"/>
                <w:szCs w:val="22"/>
              </w:rPr>
              <w:t>№</w:t>
            </w:r>
          </w:p>
          <w:p w:rsidR="00BC74B2" w:rsidRPr="007B6E2D" w:rsidRDefault="00BC74B2" w:rsidP="00BC74B2">
            <w:pPr>
              <w:jc w:val="center"/>
              <w:rPr>
                <w:rFonts w:ascii="XO Thames" w:hAnsi="XO Thames"/>
                <w:sz w:val="22"/>
                <w:szCs w:val="22"/>
              </w:rPr>
            </w:pPr>
            <w:r w:rsidRPr="007B6E2D">
              <w:rPr>
                <w:rFonts w:ascii="XO Thames" w:hAnsi="XO Thames"/>
                <w:sz w:val="22"/>
                <w:szCs w:val="22"/>
              </w:rPr>
              <w:t>п\п</w:t>
            </w:r>
          </w:p>
        </w:tc>
        <w:tc>
          <w:tcPr>
            <w:tcW w:w="1701" w:type="dxa"/>
            <w:tcBorders>
              <w:top w:val="single" w:sz="4" w:space="0" w:color="auto"/>
              <w:left w:val="single" w:sz="4" w:space="0" w:color="auto"/>
              <w:bottom w:val="single" w:sz="4" w:space="0" w:color="auto"/>
              <w:right w:val="single" w:sz="4" w:space="0" w:color="auto"/>
            </w:tcBorders>
            <w:vAlign w:val="center"/>
          </w:tcPr>
          <w:p w:rsidR="00BC74B2" w:rsidRPr="007B6E2D" w:rsidRDefault="00BC74B2" w:rsidP="008D63DB">
            <w:pPr>
              <w:ind w:left="-115" w:right="-108"/>
              <w:jc w:val="center"/>
              <w:rPr>
                <w:rFonts w:ascii="XO Thames" w:hAnsi="XO Thames"/>
                <w:sz w:val="22"/>
                <w:szCs w:val="22"/>
              </w:rPr>
            </w:pPr>
            <w:r w:rsidRPr="007B6E2D">
              <w:rPr>
                <w:rFonts w:ascii="XO Thames" w:hAnsi="XO Thames"/>
                <w:sz w:val="22"/>
                <w:szCs w:val="22"/>
              </w:rPr>
              <w:t>Наименование</w:t>
            </w:r>
          </w:p>
        </w:tc>
        <w:tc>
          <w:tcPr>
            <w:tcW w:w="709" w:type="dxa"/>
            <w:tcBorders>
              <w:top w:val="single" w:sz="4" w:space="0" w:color="auto"/>
              <w:left w:val="single" w:sz="4" w:space="0" w:color="auto"/>
              <w:bottom w:val="single" w:sz="4" w:space="0" w:color="auto"/>
              <w:right w:val="single" w:sz="4" w:space="0" w:color="auto"/>
            </w:tcBorders>
            <w:vAlign w:val="center"/>
          </w:tcPr>
          <w:p w:rsidR="00BC74B2" w:rsidRPr="007B6E2D" w:rsidRDefault="00BC74B2" w:rsidP="00BC74B2">
            <w:pPr>
              <w:jc w:val="center"/>
              <w:rPr>
                <w:rFonts w:ascii="XO Thames" w:hAnsi="XO Thames"/>
                <w:sz w:val="22"/>
                <w:szCs w:val="22"/>
              </w:rPr>
            </w:pPr>
            <w:r w:rsidRPr="007B6E2D">
              <w:rPr>
                <w:rFonts w:ascii="XO Thames" w:hAnsi="XO Thames"/>
                <w:sz w:val="22"/>
                <w:szCs w:val="22"/>
              </w:rPr>
              <w:t>Ед. изм.</w:t>
            </w:r>
          </w:p>
        </w:tc>
        <w:tc>
          <w:tcPr>
            <w:tcW w:w="709" w:type="dxa"/>
            <w:tcBorders>
              <w:top w:val="single" w:sz="4" w:space="0" w:color="auto"/>
              <w:left w:val="single" w:sz="4" w:space="0" w:color="auto"/>
              <w:bottom w:val="single" w:sz="4" w:space="0" w:color="auto"/>
              <w:right w:val="single" w:sz="4" w:space="0" w:color="auto"/>
            </w:tcBorders>
            <w:vAlign w:val="center"/>
          </w:tcPr>
          <w:p w:rsidR="00BC74B2" w:rsidRPr="007B6E2D" w:rsidRDefault="00BC74B2" w:rsidP="00BC74B2">
            <w:pPr>
              <w:jc w:val="center"/>
              <w:rPr>
                <w:rFonts w:ascii="XO Thames" w:hAnsi="XO Thames"/>
                <w:sz w:val="22"/>
                <w:szCs w:val="22"/>
              </w:rPr>
            </w:pPr>
            <w:r w:rsidRPr="007B6E2D">
              <w:rPr>
                <w:rFonts w:ascii="XO Thames" w:hAnsi="XO Thames"/>
                <w:sz w:val="22"/>
                <w:szCs w:val="22"/>
              </w:rPr>
              <w:t>Кол-во</w:t>
            </w:r>
          </w:p>
        </w:tc>
        <w:tc>
          <w:tcPr>
            <w:tcW w:w="3827" w:type="dxa"/>
            <w:tcBorders>
              <w:top w:val="single" w:sz="4" w:space="0" w:color="auto"/>
              <w:left w:val="single" w:sz="4" w:space="0" w:color="auto"/>
              <w:bottom w:val="single" w:sz="4" w:space="0" w:color="auto"/>
              <w:right w:val="single" w:sz="4" w:space="0" w:color="auto"/>
            </w:tcBorders>
            <w:vAlign w:val="center"/>
          </w:tcPr>
          <w:p w:rsidR="00BC74B2" w:rsidRPr="007B6E2D" w:rsidRDefault="00BC74B2" w:rsidP="00BC74B2">
            <w:pPr>
              <w:ind w:left="-108"/>
              <w:jc w:val="center"/>
              <w:rPr>
                <w:rFonts w:ascii="XO Thames" w:hAnsi="XO Thames"/>
                <w:sz w:val="22"/>
                <w:szCs w:val="22"/>
              </w:rPr>
            </w:pPr>
            <w:r w:rsidRPr="007B6E2D">
              <w:rPr>
                <w:rFonts w:ascii="XO Thames" w:hAnsi="XO Thames"/>
                <w:sz w:val="22"/>
                <w:szCs w:val="22"/>
              </w:rPr>
              <w:t>Технические характеристики товара</w:t>
            </w:r>
          </w:p>
        </w:tc>
        <w:tc>
          <w:tcPr>
            <w:tcW w:w="992" w:type="dxa"/>
            <w:tcBorders>
              <w:top w:val="single" w:sz="4" w:space="0" w:color="auto"/>
              <w:left w:val="single" w:sz="4" w:space="0" w:color="auto"/>
              <w:bottom w:val="single" w:sz="4" w:space="0" w:color="auto"/>
              <w:right w:val="single" w:sz="4" w:space="0" w:color="auto"/>
            </w:tcBorders>
            <w:vAlign w:val="center"/>
          </w:tcPr>
          <w:p w:rsidR="00BC74B2" w:rsidRPr="007B6E2D" w:rsidRDefault="00BC74B2" w:rsidP="00BC74B2">
            <w:pPr>
              <w:ind w:left="-108" w:right="-108"/>
              <w:jc w:val="center"/>
            </w:pPr>
            <w:r w:rsidRPr="007B6E2D">
              <w:t>Цена за ед. изм.</w:t>
            </w:r>
          </w:p>
        </w:tc>
        <w:tc>
          <w:tcPr>
            <w:tcW w:w="986" w:type="dxa"/>
            <w:tcBorders>
              <w:top w:val="single" w:sz="4" w:space="0" w:color="auto"/>
              <w:left w:val="single" w:sz="4" w:space="0" w:color="auto"/>
              <w:bottom w:val="single" w:sz="4" w:space="0" w:color="auto"/>
              <w:right w:val="single" w:sz="4" w:space="0" w:color="auto"/>
            </w:tcBorders>
            <w:vAlign w:val="center"/>
          </w:tcPr>
          <w:p w:rsidR="00BC74B2" w:rsidRPr="007B6E2D" w:rsidRDefault="00BC74B2" w:rsidP="00BC74B2">
            <w:pPr>
              <w:jc w:val="center"/>
            </w:pPr>
            <w:r w:rsidRPr="007B6E2D">
              <w:t>Сумма</w:t>
            </w:r>
          </w:p>
        </w:tc>
      </w:tr>
      <w:tr w:rsidR="000744AE" w:rsidRPr="000744AE" w:rsidTr="00AA27A2">
        <w:tc>
          <w:tcPr>
            <w:tcW w:w="562" w:type="dxa"/>
            <w:tcBorders>
              <w:top w:val="single" w:sz="4" w:space="0" w:color="auto"/>
              <w:left w:val="single" w:sz="4" w:space="0" w:color="auto"/>
              <w:bottom w:val="single" w:sz="4" w:space="0" w:color="auto"/>
              <w:right w:val="single" w:sz="4" w:space="0" w:color="auto"/>
            </w:tcBorders>
            <w:shd w:val="clear" w:color="auto" w:fill="FFFFFF"/>
          </w:tcPr>
          <w:p w:rsidR="001B6167" w:rsidRPr="000744AE" w:rsidRDefault="001B6167" w:rsidP="001B6167">
            <w:pPr>
              <w:rPr>
                <w:rFonts w:ascii="XO Thames" w:hAnsi="XO Thames"/>
              </w:rPr>
            </w:pPr>
            <w:r w:rsidRPr="000744AE">
              <w:rPr>
                <w:rFonts w:ascii="XO Thames" w:hAnsi="XO Thames"/>
              </w:rPr>
              <w:t>1</w:t>
            </w:r>
          </w:p>
        </w:tc>
        <w:tc>
          <w:tcPr>
            <w:tcW w:w="1701" w:type="dxa"/>
          </w:tcPr>
          <w:p w:rsidR="001B6167" w:rsidRPr="000744AE" w:rsidRDefault="001B6167" w:rsidP="001B6167">
            <w:pPr>
              <w:ind w:left="-115" w:right="-108"/>
              <w:jc w:val="both"/>
              <w:rPr>
                <w:rFonts w:ascii="XO Thames" w:hAnsi="XO Thames"/>
              </w:rPr>
            </w:pPr>
            <w:r w:rsidRPr="000744AE">
              <w:rPr>
                <w:rFonts w:ascii="XO Thames" w:hAnsi="XO Thames"/>
              </w:rPr>
              <w:t>Наименование</w:t>
            </w:r>
            <w:r w:rsidRPr="000744AE">
              <w:rPr>
                <w:rFonts w:ascii="XO Thames" w:hAnsi="XO Thames"/>
                <w:bCs/>
              </w:rPr>
              <w:t xml:space="preserve"> учреждения:</w:t>
            </w:r>
            <w:r w:rsidRPr="000744AE">
              <w:rPr>
                <w:rFonts w:ascii="XO Thames" w:hAnsi="XO Thames"/>
              </w:rPr>
              <w:t xml:space="preserve"> </w:t>
            </w:r>
          </w:p>
          <w:p w:rsidR="001B6167" w:rsidRPr="000744AE" w:rsidRDefault="001B6167" w:rsidP="001B6167">
            <w:pPr>
              <w:ind w:left="-115" w:right="-108"/>
              <w:jc w:val="both"/>
              <w:rPr>
                <w:rFonts w:ascii="XO Thames" w:hAnsi="XO Thames"/>
              </w:rPr>
            </w:pPr>
            <w:r w:rsidRPr="000744AE">
              <w:rPr>
                <w:rFonts w:ascii="XO Thames" w:hAnsi="XO Thames"/>
              </w:rPr>
              <w:t>-</w:t>
            </w:r>
            <w:r w:rsidRPr="000744AE">
              <w:rPr>
                <w:rFonts w:ascii="XO Thames" w:hAnsi="XO Thames"/>
                <w:bCs/>
              </w:rPr>
              <w:t xml:space="preserve"> </w:t>
            </w:r>
            <w:r w:rsidRPr="000744AE">
              <w:rPr>
                <w:rFonts w:ascii="XO Thames" w:hAnsi="XO Thames"/>
              </w:rPr>
              <w:t>«Тихорецкий филиал ФКУ ДПО МУЦС ГУФСИН России по Краснодарскому краю».</w:t>
            </w:r>
          </w:p>
        </w:tc>
        <w:tc>
          <w:tcPr>
            <w:tcW w:w="709" w:type="dxa"/>
            <w:tcBorders>
              <w:top w:val="single" w:sz="4" w:space="0" w:color="auto"/>
              <w:left w:val="single" w:sz="4" w:space="0" w:color="auto"/>
              <w:bottom w:val="single" w:sz="4" w:space="0" w:color="auto"/>
              <w:right w:val="single" w:sz="4" w:space="0" w:color="auto"/>
            </w:tcBorders>
          </w:tcPr>
          <w:p w:rsidR="001B6167" w:rsidRPr="000744AE" w:rsidRDefault="001B6167" w:rsidP="001B6167">
            <w:pPr>
              <w:jc w:val="center"/>
              <w:rPr>
                <w:rFonts w:ascii="XO Thames" w:hAnsi="XO Thames"/>
              </w:rPr>
            </w:pPr>
            <w:r w:rsidRPr="000744AE">
              <w:rPr>
                <w:rFonts w:ascii="XO Thames" w:hAnsi="XO Thames"/>
              </w:rPr>
              <w:t>шт.</w:t>
            </w:r>
          </w:p>
          <w:p w:rsidR="001B6167" w:rsidRPr="000744AE" w:rsidRDefault="001B6167" w:rsidP="001B6167">
            <w:pPr>
              <w:shd w:val="clear" w:color="auto" w:fill="FFFFFF"/>
              <w:rPr>
                <w:rFonts w:ascii="XO Thames" w:hAnsi="XO Thames"/>
              </w:rPr>
            </w:pPr>
          </w:p>
        </w:tc>
        <w:tc>
          <w:tcPr>
            <w:tcW w:w="709" w:type="dxa"/>
            <w:tcBorders>
              <w:top w:val="single" w:sz="4" w:space="0" w:color="auto"/>
              <w:left w:val="single" w:sz="4" w:space="0" w:color="auto"/>
              <w:bottom w:val="single" w:sz="4" w:space="0" w:color="auto"/>
              <w:right w:val="single" w:sz="4" w:space="0" w:color="auto"/>
            </w:tcBorders>
          </w:tcPr>
          <w:p w:rsidR="001B6167" w:rsidRPr="000744AE" w:rsidRDefault="001B6167" w:rsidP="001B6167">
            <w:pPr>
              <w:jc w:val="center"/>
              <w:rPr>
                <w:rFonts w:ascii="XO Thames" w:hAnsi="XO Thames"/>
              </w:rPr>
            </w:pPr>
            <w:r w:rsidRPr="000744AE">
              <w:rPr>
                <w:rFonts w:ascii="XO Thames" w:hAnsi="XO Thames"/>
              </w:rPr>
              <w:t>1</w:t>
            </w:r>
          </w:p>
          <w:p w:rsidR="001B6167" w:rsidRPr="000744AE" w:rsidRDefault="001B6167" w:rsidP="001B6167">
            <w:pPr>
              <w:shd w:val="clear" w:color="auto" w:fill="FFFFFF"/>
              <w:rPr>
                <w:rFonts w:ascii="XO Thames" w:hAnsi="XO Thames"/>
              </w:rPr>
            </w:pPr>
          </w:p>
        </w:tc>
        <w:tc>
          <w:tcPr>
            <w:tcW w:w="3827" w:type="dxa"/>
            <w:tcBorders>
              <w:top w:val="single" w:sz="4" w:space="0" w:color="auto"/>
              <w:left w:val="single" w:sz="4" w:space="0" w:color="auto"/>
              <w:bottom w:val="single" w:sz="4" w:space="0" w:color="auto"/>
              <w:right w:val="single" w:sz="4" w:space="0" w:color="auto"/>
            </w:tcBorders>
            <w:vAlign w:val="center"/>
          </w:tcPr>
          <w:p w:rsidR="001B6167" w:rsidRPr="000744AE" w:rsidRDefault="001B6167" w:rsidP="001B6167">
            <w:pPr>
              <w:ind w:left="-108" w:right="-108"/>
              <w:rPr>
                <w:rFonts w:ascii="XO Thames" w:eastAsia="Calibri" w:hAnsi="XO Thames"/>
                <w:lang w:eastAsia="en-US"/>
              </w:rPr>
            </w:pPr>
            <w:r w:rsidRPr="000744AE">
              <w:rPr>
                <w:rFonts w:ascii="XO Thames" w:eastAsia="Calibri" w:hAnsi="XO Thames"/>
                <w:lang w:eastAsia="en-US"/>
              </w:rPr>
              <w:t>Строчных букв – 39 шт.;</w:t>
            </w:r>
          </w:p>
          <w:p w:rsidR="001B6167" w:rsidRPr="000744AE" w:rsidRDefault="001B6167" w:rsidP="001B6167">
            <w:pPr>
              <w:ind w:left="-108" w:right="-108"/>
              <w:rPr>
                <w:rFonts w:ascii="XO Thames" w:eastAsia="Calibri" w:hAnsi="XO Thames"/>
                <w:lang w:eastAsia="en-US"/>
              </w:rPr>
            </w:pPr>
            <w:r w:rsidRPr="000744AE">
              <w:rPr>
                <w:rFonts w:ascii="XO Thames" w:eastAsia="Calibri" w:hAnsi="XO Thames"/>
                <w:lang w:eastAsia="en-US"/>
              </w:rPr>
              <w:t>Заглавных букв – 19 шт.;</w:t>
            </w:r>
          </w:p>
          <w:p w:rsidR="001B6167" w:rsidRPr="000744AE" w:rsidRDefault="001B6167" w:rsidP="001B6167">
            <w:pPr>
              <w:ind w:left="-108" w:right="-108"/>
              <w:rPr>
                <w:rFonts w:ascii="XO Thames" w:eastAsia="Calibri" w:hAnsi="XO Thames"/>
                <w:lang w:eastAsia="en-US"/>
              </w:rPr>
            </w:pPr>
            <w:r w:rsidRPr="000744AE">
              <w:rPr>
                <w:rFonts w:ascii="XO Thames" w:eastAsia="Calibri" w:hAnsi="XO Thames"/>
                <w:bCs/>
                <w:lang w:eastAsia="en-US"/>
              </w:rPr>
              <w:t>Основа - белый ПВХ пластик не менее 8 мм</w:t>
            </w:r>
            <w:r w:rsidRPr="000744AE">
              <w:rPr>
                <w:rFonts w:ascii="XO Thames" w:eastAsia="Calibri" w:hAnsi="XO Thames"/>
                <w:lang w:eastAsia="en-US"/>
              </w:rPr>
              <w:t>;</w:t>
            </w:r>
          </w:p>
          <w:p w:rsidR="001B6167" w:rsidRPr="000744AE" w:rsidRDefault="001B6167" w:rsidP="001B6167">
            <w:pPr>
              <w:ind w:left="-108" w:right="-108"/>
              <w:rPr>
                <w:rFonts w:ascii="XO Thames" w:eastAsia="Calibri" w:hAnsi="XO Thames"/>
                <w:bCs/>
                <w:lang w:eastAsia="en-US"/>
              </w:rPr>
            </w:pPr>
            <w:r w:rsidRPr="000744AE">
              <w:rPr>
                <w:rFonts w:ascii="XO Thames" w:eastAsia="Calibri" w:hAnsi="XO Thames"/>
                <w:bCs/>
                <w:lang w:eastAsia="en-US"/>
              </w:rPr>
              <w:t>Лицевая часть букв - пленка золотого цвета;</w:t>
            </w:r>
          </w:p>
          <w:p w:rsidR="001B6167" w:rsidRPr="000744AE" w:rsidRDefault="001B6167" w:rsidP="001B6167">
            <w:pPr>
              <w:ind w:left="-108" w:right="-108"/>
              <w:rPr>
                <w:rFonts w:ascii="XO Thames" w:eastAsia="Calibri" w:hAnsi="XO Thames"/>
                <w:bCs/>
                <w:lang w:eastAsia="en-US"/>
              </w:rPr>
            </w:pPr>
            <w:r w:rsidRPr="000744AE">
              <w:rPr>
                <w:rFonts w:ascii="XO Thames" w:eastAsia="Calibri" w:hAnsi="XO Thames"/>
                <w:bCs/>
                <w:lang w:eastAsia="en-US"/>
              </w:rPr>
              <w:t>Боковая часть букв – окрашена в золотистый цвет.</w:t>
            </w:r>
          </w:p>
          <w:p w:rsidR="001B6167" w:rsidRPr="000744AE" w:rsidRDefault="001B6167" w:rsidP="001B6167">
            <w:pPr>
              <w:ind w:left="-108" w:right="-108"/>
              <w:rPr>
                <w:rFonts w:ascii="XO Thames" w:eastAsia="Calibri" w:hAnsi="XO Thames"/>
                <w:bCs/>
                <w:lang w:eastAsia="en-US"/>
              </w:rPr>
            </w:pPr>
            <w:r w:rsidRPr="000744AE">
              <w:rPr>
                <w:rFonts w:ascii="XO Thames" w:eastAsia="Calibri" w:hAnsi="XO Thames"/>
                <w:bCs/>
                <w:lang w:eastAsia="en-US"/>
              </w:rPr>
              <w:t>Высота заглавных букв не менее 11,5 см;</w:t>
            </w:r>
          </w:p>
          <w:p w:rsidR="001B6167" w:rsidRPr="000744AE" w:rsidRDefault="001B6167" w:rsidP="001B6167">
            <w:pPr>
              <w:ind w:left="-108" w:right="-108"/>
              <w:rPr>
                <w:rFonts w:ascii="XO Thames" w:eastAsia="Calibri" w:hAnsi="XO Thames"/>
                <w:bCs/>
                <w:lang w:eastAsia="en-US"/>
              </w:rPr>
            </w:pPr>
            <w:r w:rsidRPr="000744AE">
              <w:rPr>
                <w:rFonts w:ascii="XO Thames" w:eastAsia="Calibri" w:hAnsi="XO Thames"/>
                <w:bCs/>
                <w:lang w:eastAsia="en-US"/>
              </w:rPr>
              <w:t>Высота строчных букв не менее 8,5 см;</w:t>
            </w:r>
          </w:p>
          <w:p w:rsidR="001B6167" w:rsidRPr="000744AE" w:rsidRDefault="001B6167" w:rsidP="001B6167">
            <w:pPr>
              <w:ind w:left="-108" w:right="-108"/>
              <w:rPr>
                <w:rFonts w:ascii="XO Thames" w:eastAsia="Calibri" w:hAnsi="XO Thames"/>
                <w:bCs/>
                <w:lang w:eastAsia="en-US"/>
              </w:rPr>
            </w:pPr>
            <w:r w:rsidRPr="000744AE">
              <w:rPr>
                <w:rFonts w:ascii="XO Thames" w:eastAsia="Calibri" w:hAnsi="XO Thames"/>
                <w:bCs/>
                <w:lang w:eastAsia="en-US"/>
              </w:rPr>
              <w:t>Буквы в словах: «Тихорецкий», «России по Краснодарскому краю» - строчные, кроме букв «Т», «Р» и «К»;</w:t>
            </w:r>
          </w:p>
          <w:p w:rsidR="001B6167" w:rsidRPr="000744AE" w:rsidRDefault="001B6167" w:rsidP="001B6167">
            <w:pPr>
              <w:ind w:left="-108" w:right="-108"/>
              <w:rPr>
                <w:rFonts w:ascii="XO Thames" w:eastAsia="Calibri" w:hAnsi="XO Thames"/>
                <w:bCs/>
                <w:lang w:eastAsia="en-US"/>
              </w:rPr>
            </w:pPr>
            <w:r w:rsidRPr="000744AE">
              <w:rPr>
                <w:rFonts w:ascii="XO Thames" w:eastAsia="Calibri" w:hAnsi="XO Thames"/>
                <w:bCs/>
                <w:lang w:eastAsia="en-US"/>
              </w:rPr>
              <w:t>Буквы в словах: «ФКУ ДПО МУЦС ГУФСИН» - заглавные;</w:t>
            </w:r>
          </w:p>
          <w:p w:rsidR="001B6167" w:rsidRPr="000744AE" w:rsidRDefault="001B6167" w:rsidP="001B6167">
            <w:pPr>
              <w:shd w:val="clear" w:color="auto" w:fill="FFFFFF"/>
              <w:ind w:left="-108" w:right="-108"/>
              <w:rPr>
                <w:rFonts w:ascii="XO Thames" w:hAnsi="XO Thames"/>
              </w:rPr>
            </w:pPr>
            <w:r w:rsidRPr="000744AE">
              <w:rPr>
                <w:rFonts w:ascii="XO Thames" w:eastAsia="Calibri" w:hAnsi="XO Thames"/>
                <w:lang w:eastAsia="en-US"/>
              </w:rPr>
              <w:t>Монтаж-</w:t>
            </w:r>
            <w:r w:rsidRPr="000744AE">
              <w:rPr>
                <w:rFonts w:ascii="XO Thames" w:eastAsia="Calibri" w:hAnsi="XO Thames"/>
                <w:bCs/>
                <w:lang w:eastAsia="en-US"/>
              </w:rPr>
              <w:t>крепление каждой буквы дистанционными держателями, создающие видимый отступ от стены до 20мм;</w:t>
            </w:r>
          </w:p>
        </w:tc>
        <w:tc>
          <w:tcPr>
            <w:tcW w:w="992" w:type="dxa"/>
            <w:tcBorders>
              <w:top w:val="single" w:sz="4" w:space="0" w:color="auto"/>
              <w:left w:val="single" w:sz="4" w:space="0" w:color="auto"/>
              <w:bottom w:val="single" w:sz="4" w:space="0" w:color="auto"/>
              <w:right w:val="single" w:sz="4" w:space="0" w:color="auto"/>
            </w:tcBorders>
          </w:tcPr>
          <w:p w:rsidR="001B6167" w:rsidRPr="000744AE" w:rsidRDefault="001B6167" w:rsidP="001B6167">
            <w:pPr>
              <w:rPr>
                <w:rFonts w:ascii="XO Thames" w:hAnsi="XO Thames"/>
              </w:rPr>
            </w:pPr>
          </w:p>
        </w:tc>
        <w:tc>
          <w:tcPr>
            <w:tcW w:w="986" w:type="dxa"/>
            <w:tcBorders>
              <w:top w:val="single" w:sz="4" w:space="0" w:color="auto"/>
              <w:left w:val="single" w:sz="4" w:space="0" w:color="auto"/>
              <w:bottom w:val="single" w:sz="4" w:space="0" w:color="auto"/>
              <w:right w:val="single" w:sz="4" w:space="0" w:color="auto"/>
            </w:tcBorders>
          </w:tcPr>
          <w:p w:rsidR="001B6167" w:rsidRPr="000744AE" w:rsidRDefault="001B6167" w:rsidP="001B6167">
            <w:pPr>
              <w:rPr>
                <w:rFonts w:ascii="XO Thames" w:hAnsi="XO Thames"/>
              </w:rPr>
            </w:pPr>
          </w:p>
        </w:tc>
      </w:tr>
    </w:tbl>
    <w:tbl>
      <w:tblPr>
        <w:tblpPr w:leftFromText="180" w:rightFromText="180" w:vertAnchor="page" w:horzAnchor="margin" w:tblpY="1246"/>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553"/>
        <w:gridCol w:w="708"/>
        <w:gridCol w:w="709"/>
        <w:gridCol w:w="3969"/>
        <w:gridCol w:w="992"/>
        <w:gridCol w:w="993"/>
      </w:tblGrid>
      <w:tr w:rsidR="000744AE" w:rsidRPr="000744AE" w:rsidTr="00BC74B2">
        <w:trPr>
          <w:trHeight w:val="414"/>
        </w:trPr>
        <w:tc>
          <w:tcPr>
            <w:tcW w:w="569" w:type="dxa"/>
            <w:tcBorders>
              <w:top w:val="single" w:sz="4" w:space="0" w:color="auto"/>
              <w:left w:val="single" w:sz="4" w:space="0" w:color="auto"/>
              <w:bottom w:val="single" w:sz="4" w:space="0" w:color="auto"/>
              <w:right w:val="single" w:sz="4" w:space="0" w:color="auto"/>
            </w:tcBorders>
            <w:shd w:val="clear" w:color="auto" w:fill="FFFFFF"/>
          </w:tcPr>
          <w:p w:rsidR="001B6167" w:rsidRPr="000744AE" w:rsidRDefault="001B6167" w:rsidP="001B6167">
            <w:pPr>
              <w:rPr>
                <w:rFonts w:ascii="XO Thames" w:hAnsi="XO Thames"/>
              </w:rPr>
            </w:pPr>
            <w:r w:rsidRPr="000744AE">
              <w:rPr>
                <w:rFonts w:ascii="XO Thames" w:hAnsi="XO Thames"/>
              </w:rPr>
              <w:lastRenderedPageBreak/>
              <w:t>2</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1B6167" w:rsidRPr="000744AE" w:rsidRDefault="001B6167" w:rsidP="001B6167">
            <w:r w:rsidRPr="000744AE">
              <w:t>Герб Краснодарского края.</w:t>
            </w:r>
          </w:p>
        </w:tc>
        <w:tc>
          <w:tcPr>
            <w:tcW w:w="708" w:type="dxa"/>
            <w:tcBorders>
              <w:top w:val="single" w:sz="4" w:space="0" w:color="auto"/>
              <w:left w:val="single" w:sz="4" w:space="0" w:color="auto"/>
              <w:bottom w:val="single" w:sz="4" w:space="0" w:color="auto"/>
              <w:right w:val="single" w:sz="4" w:space="0" w:color="auto"/>
            </w:tcBorders>
          </w:tcPr>
          <w:p w:rsidR="001B6167" w:rsidRPr="000744AE" w:rsidRDefault="001B6167" w:rsidP="001B6167">
            <w:r w:rsidRPr="000744AE">
              <w:t>шт.</w:t>
            </w:r>
          </w:p>
        </w:tc>
        <w:tc>
          <w:tcPr>
            <w:tcW w:w="709" w:type="dxa"/>
            <w:tcBorders>
              <w:top w:val="single" w:sz="4" w:space="0" w:color="auto"/>
              <w:left w:val="single" w:sz="4" w:space="0" w:color="auto"/>
              <w:bottom w:val="single" w:sz="4" w:space="0" w:color="auto"/>
              <w:right w:val="single" w:sz="4" w:space="0" w:color="auto"/>
            </w:tcBorders>
          </w:tcPr>
          <w:p w:rsidR="001B6167" w:rsidRPr="000744AE" w:rsidRDefault="001B6167" w:rsidP="001B6167">
            <w:pPr>
              <w:jc w:val="center"/>
              <w:rPr>
                <w:rFonts w:ascii="XO Thames" w:hAnsi="XO Thames"/>
              </w:rPr>
            </w:pPr>
            <w:r w:rsidRPr="000744AE">
              <w:rPr>
                <w:rFonts w:ascii="XO Thames" w:hAnsi="XO Thames"/>
              </w:rPr>
              <w:t>1</w:t>
            </w:r>
          </w:p>
        </w:tc>
        <w:tc>
          <w:tcPr>
            <w:tcW w:w="3969" w:type="dxa"/>
            <w:tcBorders>
              <w:top w:val="single" w:sz="4" w:space="0" w:color="auto"/>
              <w:left w:val="single" w:sz="4" w:space="0" w:color="auto"/>
              <w:bottom w:val="single" w:sz="4" w:space="0" w:color="auto"/>
              <w:right w:val="single" w:sz="4" w:space="0" w:color="auto"/>
            </w:tcBorders>
            <w:vAlign w:val="center"/>
          </w:tcPr>
          <w:p w:rsidR="001B6167" w:rsidRPr="000744AE" w:rsidRDefault="001B6167" w:rsidP="001B6167">
            <w:pPr>
              <w:ind w:left="-108" w:right="-108"/>
              <w:rPr>
                <w:rFonts w:ascii="XO Thames" w:eastAsia="Calibri" w:hAnsi="XO Thames"/>
                <w:bCs/>
                <w:lang w:eastAsia="en-US"/>
              </w:rPr>
            </w:pPr>
            <w:r w:rsidRPr="000744AE">
              <w:rPr>
                <w:rFonts w:ascii="XO Thames" w:eastAsia="Calibri" w:hAnsi="XO Thames"/>
                <w:lang w:eastAsia="en-US"/>
              </w:rPr>
              <w:t xml:space="preserve">Материал герба - </w:t>
            </w:r>
            <w:r w:rsidRPr="000744AE">
              <w:rPr>
                <w:rFonts w:ascii="XO Thames" w:eastAsia="Calibri" w:hAnsi="XO Thames"/>
                <w:bCs/>
                <w:lang w:eastAsia="en-US"/>
              </w:rPr>
              <w:t>белый ПВХ пластик;</w:t>
            </w:r>
          </w:p>
          <w:p w:rsidR="001B6167" w:rsidRPr="000744AE" w:rsidRDefault="001B6167" w:rsidP="001B6167">
            <w:pPr>
              <w:ind w:left="-108" w:right="-108"/>
              <w:rPr>
                <w:rFonts w:ascii="XO Thames" w:eastAsia="Calibri" w:hAnsi="XO Thames"/>
                <w:bCs/>
                <w:lang w:eastAsia="en-US"/>
              </w:rPr>
            </w:pPr>
            <w:r w:rsidRPr="000744AE">
              <w:rPr>
                <w:rFonts w:ascii="XO Thames" w:eastAsia="Calibri" w:hAnsi="XO Thames"/>
                <w:bCs/>
                <w:lang w:eastAsia="en-US"/>
              </w:rPr>
              <w:t>Высота гербов, см -</w:t>
            </w:r>
            <w:r w:rsidRPr="000744AE">
              <w:rPr>
                <w:rFonts w:ascii="XO Thames" w:hAnsi="XO Thames"/>
              </w:rPr>
              <w:t xml:space="preserve"> </w:t>
            </w:r>
            <w:r w:rsidRPr="000744AE">
              <w:rPr>
                <w:rFonts w:ascii="XO Thames" w:eastAsia="Calibri" w:hAnsi="XO Thames"/>
                <w:bCs/>
                <w:lang w:eastAsia="en-US"/>
              </w:rPr>
              <w:t>не менее 45;</w:t>
            </w:r>
          </w:p>
          <w:p w:rsidR="001B6167" w:rsidRPr="000744AE" w:rsidRDefault="001B6167" w:rsidP="001B6167">
            <w:pPr>
              <w:ind w:left="-108" w:right="-108"/>
              <w:rPr>
                <w:rFonts w:ascii="XO Thames" w:eastAsia="Calibri" w:hAnsi="XO Thames"/>
                <w:lang w:eastAsia="en-US"/>
              </w:rPr>
            </w:pPr>
            <w:r w:rsidRPr="000744AE">
              <w:rPr>
                <w:rFonts w:ascii="XO Thames" w:eastAsia="Calibri" w:hAnsi="XO Thames"/>
                <w:lang w:eastAsia="en-US"/>
              </w:rPr>
              <w:t>Ширина гербов, см. - не менее 40;</w:t>
            </w:r>
          </w:p>
          <w:p w:rsidR="001B6167" w:rsidRPr="000744AE" w:rsidRDefault="001B6167" w:rsidP="001B6167">
            <w:pPr>
              <w:ind w:left="-108" w:right="-108"/>
              <w:rPr>
                <w:rFonts w:ascii="XO Thames" w:eastAsia="Calibri" w:hAnsi="XO Thames"/>
                <w:lang w:eastAsia="en-US"/>
              </w:rPr>
            </w:pPr>
            <w:r w:rsidRPr="000744AE">
              <w:rPr>
                <w:rFonts w:ascii="XO Thames" w:eastAsia="Calibri" w:hAnsi="XO Thames"/>
                <w:lang w:eastAsia="en-US"/>
              </w:rPr>
              <w:t>Толщина гербов, мм. - не менее 8;</w:t>
            </w:r>
          </w:p>
          <w:p w:rsidR="001B6167" w:rsidRPr="000744AE" w:rsidRDefault="001B6167" w:rsidP="001B6167">
            <w:pPr>
              <w:ind w:left="-108" w:right="-108"/>
              <w:rPr>
                <w:rFonts w:ascii="XO Thames" w:eastAsia="Calibri" w:hAnsi="XO Thames"/>
                <w:lang w:eastAsia="en-US"/>
              </w:rPr>
            </w:pPr>
            <w:r w:rsidRPr="000744AE">
              <w:rPr>
                <w:rFonts w:ascii="XO Thames" w:eastAsia="Calibri" w:hAnsi="XO Thames"/>
                <w:lang w:eastAsia="en-US"/>
              </w:rPr>
              <w:t xml:space="preserve">Верхняя и боковая часть герба оклеена ПВХ пленкой с интерьерной печатью в виде герба; </w:t>
            </w:r>
          </w:p>
          <w:p w:rsidR="001B6167" w:rsidRPr="000744AE" w:rsidRDefault="001B6167" w:rsidP="001B6167">
            <w:pPr>
              <w:ind w:left="-108" w:right="-108"/>
              <w:rPr>
                <w:rFonts w:ascii="XO Thames" w:eastAsia="Calibri" w:hAnsi="XO Thames"/>
                <w:lang w:eastAsia="en-US"/>
              </w:rPr>
            </w:pPr>
            <w:r w:rsidRPr="000744AE">
              <w:rPr>
                <w:rFonts w:ascii="XO Thames" w:eastAsia="Calibri" w:hAnsi="XO Thames"/>
                <w:lang w:eastAsia="en-US"/>
              </w:rPr>
              <w:t>Монтаж-</w:t>
            </w:r>
            <w:r w:rsidRPr="000744AE">
              <w:rPr>
                <w:rFonts w:ascii="XO Thames" w:eastAsia="Calibri" w:hAnsi="XO Thames"/>
                <w:bCs/>
                <w:lang w:eastAsia="en-US"/>
              </w:rPr>
              <w:t>крепление каждого герба дистанционными держателями, создающие видимый отступ от стены до 20мм;</w:t>
            </w:r>
          </w:p>
          <w:p w:rsidR="001B6167" w:rsidRPr="000744AE" w:rsidRDefault="001B6167" w:rsidP="001B6167">
            <w:pPr>
              <w:ind w:left="-108" w:right="-108"/>
              <w:rPr>
                <w:rFonts w:ascii="XO Thames" w:eastAsia="Calibri" w:hAnsi="XO Thames"/>
                <w:lang w:eastAsia="en-US"/>
              </w:rPr>
            </w:pPr>
            <w:r w:rsidRPr="000744AE">
              <w:rPr>
                <w:rFonts w:ascii="XO Thames" w:eastAsia="Calibri" w:hAnsi="XO Thames"/>
                <w:lang w:eastAsia="en-US"/>
              </w:rPr>
              <w:t>Изображение герба Краснодарского края, окрашено в цвета, согласно Закону Краснодарского края «О символах Краснодарского края» от 5 мая 1995 г. № 5-КЗ (многоцветный вариант герба);</w:t>
            </w:r>
          </w:p>
          <w:p w:rsidR="001B6167" w:rsidRPr="000744AE" w:rsidRDefault="001B6167" w:rsidP="001B6167">
            <w:pPr>
              <w:ind w:left="-108" w:right="-108"/>
              <w:rPr>
                <w:rFonts w:ascii="XO Thames" w:eastAsia="Calibri" w:hAnsi="XO Thames"/>
                <w:lang w:eastAsia="en-US"/>
              </w:rPr>
            </w:pPr>
            <w:r w:rsidRPr="000744AE">
              <w:rPr>
                <w:rFonts w:ascii="XO Thames" w:eastAsia="Calibri" w:hAnsi="XO Thames"/>
                <w:lang w:eastAsia="en-US"/>
              </w:rPr>
              <w:t>Герб должны соответствовать макету гербов, зарегистрированных в Государственном геральдическом регистре Российской Федерации (действующие варианты гербов);</w:t>
            </w:r>
          </w:p>
        </w:tc>
        <w:tc>
          <w:tcPr>
            <w:tcW w:w="992" w:type="dxa"/>
            <w:tcBorders>
              <w:top w:val="single" w:sz="4" w:space="0" w:color="auto"/>
              <w:left w:val="single" w:sz="4" w:space="0" w:color="auto"/>
              <w:bottom w:val="single" w:sz="4" w:space="0" w:color="auto"/>
              <w:right w:val="single" w:sz="4" w:space="0" w:color="auto"/>
            </w:tcBorders>
          </w:tcPr>
          <w:p w:rsidR="001B6167" w:rsidRPr="000744AE" w:rsidRDefault="001B6167" w:rsidP="001B6167">
            <w:pPr>
              <w:rPr>
                <w:rFonts w:ascii="XO Thames" w:hAnsi="XO Thames"/>
              </w:rPr>
            </w:pPr>
          </w:p>
        </w:tc>
        <w:tc>
          <w:tcPr>
            <w:tcW w:w="993" w:type="dxa"/>
            <w:tcBorders>
              <w:top w:val="single" w:sz="4" w:space="0" w:color="auto"/>
              <w:left w:val="single" w:sz="4" w:space="0" w:color="auto"/>
              <w:bottom w:val="single" w:sz="4" w:space="0" w:color="auto"/>
              <w:right w:val="single" w:sz="4" w:space="0" w:color="auto"/>
            </w:tcBorders>
          </w:tcPr>
          <w:p w:rsidR="001B6167" w:rsidRPr="000744AE" w:rsidRDefault="001B6167" w:rsidP="001B6167">
            <w:pPr>
              <w:rPr>
                <w:rFonts w:ascii="XO Thames" w:hAnsi="XO Thames"/>
              </w:rPr>
            </w:pPr>
          </w:p>
        </w:tc>
      </w:tr>
      <w:tr w:rsidR="000744AE" w:rsidRPr="000744AE" w:rsidTr="00BC74B2">
        <w:trPr>
          <w:trHeight w:val="1548"/>
        </w:trPr>
        <w:tc>
          <w:tcPr>
            <w:tcW w:w="569" w:type="dxa"/>
            <w:tcBorders>
              <w:top w:val="single" w:sz="4" w:space="0" w:color="auto"/>
              <w:left w:val="single" w:sz="4" w:space="0" w:color="auto"/>
              <w:bottom w:val="single" w:sz="4" w:space="0" w:color="auto"/>
              <w:right w:val="single" w:sz="4" w:space="0" w:color="auto"/>
            </w:tcBorders>
            <w:shd w:val="clear" w:color="auto" w:fill="FFFFFF"/>
          </w:tcPr>
          <w:p w:rsidR="001B6167" w:rsidRPr="000744AE" w:rsidRDefault="001B6167" w:rsidP="001B6167">
            <w:pPr>
              <w:rPr>
                <w:rFonts w:ascii="XO Thames" w:hAnsi="XO Thames"/>
              </w:rPr>
            </w:pPr>
            <w:r w:rsidRPr="000744AE">
              <w:rPr>
                <w:rFonts w:ascii="XO Thames" w:hAnsi="XO Thames"/>
              </w:rPr>
              <w:t>3</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1B6167" w:rsidRPr="000744AE" w:rsidRDefault="001B6167" w:rsidP="001B6167">
            <w:r w:rsidRPr="000744AE">
              <w:t>Герб ФСИН России</w:t>
            </w:r>
          </w:p>
        </w:tc>
        <w:tc>
          <w:tcPr>
            <w:tcW w:w="708" w:type="dxa"/>
            <w:tcBorders>
              <w:top w:val="single" w:sz="4" w:space="0" w:color="auto"/>
              <w:left w:val="single" w:sz="4" w:space="0" w:color="auto"/>
              <w:bottom w:val="single" w:sz="4" w:space="0" w:color="auto"/>
              <w:right w:val="single" w:sz="4" w:space="0" w:color="auto"/>
            </w:tcBorders>
          </w:tcPr>
          <w:p w:rsidR="001B6167" w:rsidRPr="000744AE" w:rsidRDefault="001B6167" w:rsidP="001B6167">
            <w:r w:rsidRPr="000744AE">
              <w:t>шт.</w:t>
            </w:r>
          </w:p>
        </w:tc>
        <w:tc>
          <w:tcPr>
            <w:tcW w:w="709" w:type="dxa"/>
            <w:tcBorders>
              <w:top w:val="single" w:sz="4" w:space="0" w:color="auto"/>
              <w:left w:val="single" w:sz="4" w:space="0" w:color="auto"/>
              <w:bottom w:val="single" w:sz="4" w:space="0" w:color="auto"/>
              <w:right w:val="single" w:sz="4" w:space="0" w:color="auto"/>
            </w:tcBorders>
          </w:tcPr>
          <w:p w:rsidR="001B6167" w:rsidRPr="000744AE" w:rsidRDefault="001B6167" w:rsidP="001B6167">
            <w:pPr>
              <w:jc w:val="center"/>
              <w:rPr>
                <w:rFonts w:ascii="XO Thames" w:hAnsi="XO Thames"/>
              </w:rPr>
            </w:pPr>
            <w:r w:rsidRPr="000744AE">
              <w:rPr>
                <w:rFonts w:ascii="XO Thames" w:hAnsi="XO Thames"/>
              </w:rPr>
              <w:t>1</w:t>
            </w:r>
          </w:p>
        </w:tc>
        <w:tc>
          <w:tcPr>
            <w:tcW w:w="3969" w:type="dxa"/>
            <w:tcBorders>
              <w:top w:val="single" w:sz="4" w:space="0" w:color="auto"/>
              <w:left w:val="single" w:sz="4" w:space="0" w:color="auto"/>
              <w:bottom w:val="single" w:sz="4" w:space="0" w:color="auto"/>
              <w:right w:val="single" w:sz="4" w:space="0" w:color="auto"/>
            </w:tcBorders>
            <w:vAlign w:val="center"/>
          </w:tcPr>
          <w:p w:rsidR="001B6167" w:rsidRPr="000744AE" w:rsidRDefault="001B6167" w:rsidP="001B6167">
            <w:pPr>
              <w:rPr>
                <w:rFonts w:ascii="XO Thames" w:eastAsia="Calibri" w:hAnsi="XO Thames"/>
                <w:bCs/>
                <w:lang w:eastAsia="en-US"/>
              </w:rPr>
            </w:pPr>
            <w:r w:rsidRPr="000744AE">
              <w:rPr>
                <w:rFonts w:ascii="XO Thames" w:eastAsia="Calibri" w:hAnsi="XO Thames"/>
                <w:lang w:eastAsia="en-US"/>
              </w:rPr>
              <w:t xml:space="preserve">Материал герба - </w:t>
            </w:r>
            <w:r w:rsidRPr="000744AE">
              <w:rPr>
                <w:rFonts w:ascii="XO Thames" w:eastAsia="Calibri" w:hAnsi="XO Thames"/>
                <w:bCs/>
                <w:lang w:eastAsia="en-US"/>
              </w:rPr>
              <w:t>белый ПВХ пластик;</w:t>
            </w:r>
          </w:p>
          <w:p w:rsidR="001B6167" w:rsidRPr="000744AE" w:rsidRDefault="001B6167" w:rsidP="001B6167">
            <w:pPr>
              <w:rPr>
                <w:rFonts w:ascii="XO Thames" w:eastAsia="Calibri" w:hAnsi="XO Thames"/>
                <w:bCs/>
                <w:lang w:eastAsia="en-US"/>
              </w:rPr>
            </w:pPr>
            <w:r w:rsidRPr="000744AE">
              <w:rPr>
                <w:rFonts w:ascii="XO Thames" w:eastAsia="Calibri" w:hAnsi="XO Thames"/>
                <w:bCs/>
                <w:lang w:eastAsia="en-US"/>
              </w:rPr>
              <w:t>Высота гербов, см -</w:t>
            </w:r>
            <w:r w:rsidRPr="000744AE">
              <w:rPr>
                <w:rFonts w:ascii="XO Thames" w:hAnsi="XO Thames"/>
              </w:rPr>
              <w:t xml:space="preserve"> </w:t>
            </w:r>
            <w:r w:rsidRPr="000744AE">
              <w:rPr>
                <w:rFonts w:ascii="XO Thames" w:eastAsia="Calibri" w:hAnsi="XO Thames"/>
                <w:bCs/>
                <w:lang w:eastAsia="en-US"/>
              </w:rPr>
              <w:t>не менее 45;</w:t>
            </w:r>
          </w:p>
          <w:p w:rsidR="001B6167" w:rsidRPr="000744AE" w:rsidRDefault="001B6167" w:rsidP="001B6167">
            <w:pPr>
              <w:rPr>
                <w:rFonts w:ascii="XO Thames" w:eastAsia="Calibri" w:hAnsi="XO Thames"/>
                <w:lang w:eastAsia="en-US"/>
              </w:rPr>
            </w:pPr>
            <w:r w:rsidRPr="000744AE">
              <w:rPr>
                <w:rFonts w:ascii="XO Thames" w:eastAsia="Calibri" w:hAnsi="XO Thames"/>
                <w:lang w:eastAsia="en-US"/>
              </w:rPr>
              <w:t>Ширина гербов, см. - не менее 40;</w:t>
            </w:r>
          </w:p>
          <w:p w:rsidR="001B6167" w:rsidRPr="000744AE" w:rsidRDefault="001B6167" w:rsidP="001B6167">
            <w:pPr>
              <w:rPr>
                <w:rFonts w:ascii="XO Thames" w:eastAsia="Calibri" w:hAnsi="XO Thames"/>
                <w:lang w:eastAsia="en-US"/>
              </w:rPr>
            </w:pPr>
            <w:r w:rsidRPr="000744AE">
              <w:rPr>
                <w:rFonts w:ascii="XO Thames" w:eastAsia="Calibri" w:hAnsi="XO Thames"/>
                <w:lang w:eastAsia="en-US"/>
              </w:rPr>
              <w:t>Толщина гербов, мм. - не менее 8;</w:t>
            </w:r>
          </w:p>
          <w:p w:rsidR="001B6167" w:rsidRPr="000744AE" w:rsidRDefault="001B6167" w:rsidP="001B6167">
            <w:pPr>
              <w:rPr>
                <w:rFonts w:ascii="XO Thames" w:eastAsia="Calibri" w:hAnsi="XO Thames"/>
                <w:lang w:eastAsia="en-US"/>
              </w:rPr>
            </w:pPr>
            <w:r w:rsidRPr="000744AE">
              <w:rPr>
                <w:rFonts w:ascii="XO Thames" w:eastAsia="Calibri" w:hAnsi="XO Thames"/>
                <w:lang w:eastAsia="en-US"/>
              </w:rPr>
              <w:t>Верхняя и боковая часть герба оклеена ПВХ пленкой с интерьерной печатью в виде герба;</w:t>
            </w:r>
          </w:p>
          <w:p w:rsidR="001B6167" w:rsidRPr="000744AE" w:rsidRDefault="001B6167" w:rsidP="001B6167">
            <w:pPr>
              <w:rPr>
                <w:rFonts w:ascii="XO Thames" w:eastAsia="Calibri" w:hAnsi="XO Thames"/>
                <w:lang w:eastAsia="en-US"/>
              </w:rPr>
            </w:pPr>
            <w:r w:rsidRPr="000744AE">
              <w:rPr>
                <w:rFonts w:ascii="XO Thames" w:eastAsia="Calibri" w:hAnsi="XO Thames"/>
                <w:lang w:eastAsia="en-US"/>
              </w:rPr>
              <w:t>Монтаж-</w:t>
            </w:r>
            <w:r w:rsidRPr="000744AE">
              <w:rPr>
                <w:rFonts w:ascii="XO Thames" w:eastAsia="Calibri" w:hAnsi="XO Thames"/>
                <w:bCs/>
                <w:lang w:eastAsia="en-US"/>
              </w:rPr>
              <w:t>крепление каждого герба дистанционными держателями, создающие видимый отступ от стены до 20мм;</w:t>
            </w:r>
          </w:p>
          <w:p w:rsidR="001B6167" w:rsidRPr="000744AE" w:rsidRDefault="001B6167" w:rsidP="001B6167">
            <w:pPr>
              <w:rPr>
                <w:rFonts w:ascii="XO Thames" w:eastAsia="Calibri" w:hAnsi="XO Thames"/>
                <w:lang w:eastAsia="en-US"/>
              </w:rPr>
            </w:pPr>
            <w:r w:rsidRPr="000744AE">
              <w:rPr>
                <w:rFonts w:ascii="XO Thames" w:eastAsia="Calibri" w:hAnsi="XO Thames"/>
                <w:lang w:eastAsia="en-US"/>
              </w:rPr>
              <w:t>Изображение герба ФСИН России согласно Указа Президента РФ от 2 декабря 2005 г. № 1396. (многоцветный вариант герба)</w:t>
            </w:r>
          </w:p>
          <w:p w:rsidR="001B6167" w:rsidRPr="000744AE" w:rsidRDefault="001B6167" w:rsidP="001B6167">
            <w:pPr>
              <w:rPr>
                <w:rFonts w:ascii="XO Thames" w:eastAsia="Calibri" w:hAnsi="XO Thames"/>
                <w:lang w:eastAsia="en-US"/>
              </w:rPr>
            </w:pPr>
            <w:r w:rsidRPr="000744AE">
              <w:rPr>
                <w:rFonts w:ascii="XO Thames" w:eastAsia="Calibri" w:hAnsi="XO Thames"/>
                <w:lang w:eastAsia="en-US"/>
              </w:rPr>
              <w:t>Герб должны соответствовать макету гербов, зарегистрированных в Государственном геральдическом регистре Российской Федерации (действующие варианты гербов)</w:t>
            </w:r>
          </w:p>
        </w:tc>
        <w:tc>
          <w:tcPr>
            <w:tcW w:w="992" w:type="dxa"/>
            <w:tcBorders>
              <w:top w:val="single" w:sz="4" w:space="0" w:color="auto"/>
              <w:left w:val="single" w:sz="4" w:space="0" w:color="auto"/>
              <w:bottom w:val="single" w:sz="4" w:space="0" w:color="auto"/>
              <w:right w:val="single" w:sz="4" w:space="0" w:color="auto"/>
            </w:tcBorders>
          </w:tcPr>
          <w:p w:rsidR="001B6167" w:rsidRPr="000744AE" w:rsidRDefault="001B6167" w:rsidP="001B6167">
            <w:pPr>
              <w:rPr>
                <w:rFonts w:ascii="XO Thames" w:hAnsi="XO Thames"/>
              </w:rPr>
            </w:pPr>
          </w:p>
        </w:tc>
        <w:tc>
          <w:tcPr>
            <w:tcW w:w="993" w:type="dxa"/>
            <w:tcBorders>
              <w:top w:val="single" w:sz="4" w:space="0" w:color="auto"/>
              <w:left w:val="single" w:sz="4" w:space="0" w:color="auto"/>
              <w:bottom w:val="single" w:sz="4" w:space="0" w:color="auto"/>
              <w:right w:val="single" w:sz="4" w:space="0" w:color="auto"/>
            </w:tcBorders>
          </w:tcPr>
          <w:p w:rsidR="001B6167" w:rsidRPr="000744AE" w:rsidRDefault="001B6167" w:rsidP="001B6167">
            <w:pPr>
              <w:rPr>
                <w:rFonts w:ascii="XO Thames" w:hAnsi="XO Thames"/>
              </w:rPr>
            </w:pPr>
          </w:p>
        </w:tc>
      </w:tr>
      <w:tr w:rsidR="00BC74B2" w:rsidRPr="007B6E2D" w:rsidTr="00BC74B2">
        <w:trPr>
          <w:trHeight w:val="422"/>
        </w:trPr>
        <w:tc>
          <w:tcPr>
            <w:tcW w:w="9493"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BC74B2" w:rsidRPr="007B6E2D" w:rsidRDefault="00BC74B2" w:rsidP="00BC74B2">
            <w:pPr>
              <w:rPr>
                <w:rFonts w:ascii="XO Thames" w:eastAsia="Calibri" w:hAnsi="XO Thames"/>
                <w:lang w:eastAsia="en-US"/>
              </w:rPr>
            </w:pPr>
            <w:proofErr w:type="gramStart"/>
            <w:r w:rsidRPr="007E73A8">
              <w:rPr>
                <w:rFonts w:ascii="XO Thames" w:hAnsi="XO Thames"/>
                <w:color w:val="000000"/>
              </w:rPr>
              <w:t>ИТОГО:_</w:t>
            </w:r>
            <w:proofErr w:type="gramEnd"/>
            <w:r w:rsidRPr="007E73A8">
              <w:rPr>
                <w:rFonts w:ascii="XO Thames" w:hAnsi="XO Thames"/>
                <w:color w:val="000000"/>
              </w:rPr>
              <w:t>_________(</w:t>
            </w:r>
            <w:r>
              <w:rPr>
                <w:rFonts w:ascii="XO Thames" w:hAnsi="XO Thames"/>
                <w:color w:val="000000"/>
              </w:rPr>
              <w:t>____________________</w:t>
            </w:r>
            <w:r w:rsidRPr="007E73A8">
              <w:rPr>
                <w:rFonts w:ascii="XO Thames" w:hAnsi="XO Thames"/>
                <w:color w:val="000000"/>
              </w:rPr>
              <w:t xml:space="preserve">) </w:t>
            </w:r>
            <w:r>
              <w:rPr>
                <w:rFonts w:ascii="XO Thames" w:hAnsi="XO Thames"/>
                <w:color w:val="000000"/>
              </w:rPr>
              <w:t>рублей 00</w:t>
            </w:r>
            <w:r w:rsidRPr="007E73A8">
              <w:rPr>
                <w:rFonts w:ascii="XO Thames" w:hAnsi="XO Thames"/>
                <w:color w:val="000000"/>
              </w:rPr>
              <w:t>копеек с НДС/НДС не облагается</w:t>
            </w:r>
          </w:p>
        </w:tc>
      </w:tr>
    </w:tbl>
    <w:p w:rsidR="00BC74B2" w:rsidRPr="007B359E" w:rsidRDefault="00BC74B2" w:rsidP="00BC74B2">
      <w:pPr>
        <w:pStyle w:val="a4"/>
        <w:jc w:val="both"/>
        <w:rPr>
          <w:rFonts w:ascii="Times New Roman" w:hAnsi="Times New Roman"/>
          <w:sz w:val="26"/>
          <w:szCs w:val="26"/>
          <w:lang w:eastAsia="ar-SA"/>
        </w:rPr>
      </w:pPr>
    </w:p>
    <w:p w:rsidR="00FB16BA" w:rsidRDefault="00FB16BA" w:rsidP="0077211F">
      <w:pPr>
        <w:pStyle w:val="a4"/>
        <w:numPr>
          <w:ilvl w:val="0"/>
          <w:numId w:val="17"/>
        </w:numPr>
        <w:jc w:val="center"/>
        <w:rPr>
          <w:rFonts w:ascii="XO Thames" w:hAnsi="XO Thames"/>
          <w:b/>
          <w:sz w:val="26"/>
          <w:szCs w:val="26"/>
        </w:rPr>
      </w:pPr>
      <w:r w:rsidRPr="007B359E">
        <w:rPr>
          <w:rFonts w:ascii="XO Thames" w:hAnsi="XO Thames"/>
          <w:b/>
          <w:sz w:val="26"/>
          <w:szCs w:val="26"/>
        </w:rPr>
        <w:t>ЦЕНА КОНТР</w:t>
      </w:r>
      <w:r w:rsidR="00F47368" w:rsidRPr="007B359E">
        <w:rPr>
          <w:rFonts w:ascii="XO Thames" w:hAnsi="XO Thames"/>
          <w:b/>
          <w:sz w:val="26"/>
          <w:szCs w:val="26"/>
        </w:rPr>
        <w:t>А</w:t>
      </w:r>
      <w:r w:rsidR="003F414B">
        <w:rPr>
          <w:rFonts w:ascii="XO Thames" w:hAnsi="XO Thames"/>
          <w:b/>
          <w:sz w:val="26"/>
          <w:szCs w:val="26"/>
        </w:rPr>
        <w:t>КТА И ПОРЯДОК РАСЧЁТОВ</w:t>
      </w:r>
    </w:p>
    <w:p w:rsidR="00915B50" w:rsidRPr="00915B50" w:rsidRDefault="00FB16BA" w:rsidP="001B6167">
      <w:pPr>
        <w:pStyle w:val="a4"/>
        <w:ind w:firstLine="709"/>
        <w:jc w:val="both"/>
        <w:rPr>
          <w:rFonts w:ascii="XO Thames" w:hAnsi="XO Thames"/>
          <w:sz w:val="26"/>
          <w:szCs w:val="26"/>
        </w:rPr>
      </w:pPr>
      <w:r w:rsidRPr="007B359E">
        <w:rPr>
          <w:rFonts w:ascii="XO Thames" w:hAnsi="XO Thames"/>
          <w:noProof/>
          <w:sz w:val="26"/>
          <w:szCs w:val="26"/>
        </w:rPr>
        <w:t xml:space="preserve">2.1. Цена Контракта устанавливается в российских рублях и составляет </w:t>
      </w:r>
      <w:r w:rsidR="007D3B44" w:rsidRPr="007B359E">
        <w:rPr>
          <w:rFonts w:ascii="XO Thames" w:hAnsi="XO Thames"/>
          <w:noProof/>
          <w:sz w:val="26"/>
          <w:szCs w:val="26"/>
        </w:rPr>
        <w:t xml:space="preserve">                          - __________________</w:t>
      </w:r>
      <w:r w:rsidR="007D3B44" w:rsidRPr="007B359E">
        <w:rPr>
          <w:rFonts w:ascii="XO Thames" w:hAnsi="XO Thames"/>
          <w:sz w:val="26"/>
          <w:szCs w:val="26"/>
        </w:rPr>
        <w:t xml:space="preserve"> (______________________) рублей</w:t>
      </w:r>
      <w:r w:rsidR="007D3B44" w:rsidRPr="007B359E">
        <w:rPr>
          <w:rFonts w:ascii="XO Thames" w:hAnsi="XO Thames"/>
          <w:bCs/>
          <w:sz w:val="26"/>
          <w:szCs w:val="26"/>
        </w:rPr>
        <w:t>, __ копеек</w:t>
      </w:r>
      <w:r w:rsidRPr="007B359E">
        <w:rPr>
          <w:rFonts w:ascii="XO Thames" w:hAnsi="XO Thames"/>
          <w:noProof/>
          <w:sz w:val="26"/>
          <w:szCs w:val="26"/>
        </w:rPr>
        <w:t xml:space="preserve">, </w:t>
      </w:r>
      <w:r w:rsidR="00624430">
        <w:rPr>
          <w:rFonts w:ascii="XO Thames" w:hAnsi="XO Thames"/>
          <w:noProof/>
          <w:sz w:val="26"/>
          <w:szCs w:val="26"/>
        </w:rPr>
        <w:t xml:space="preserve">с </w:t>
      </w:r>
      <w:r w:rsidRPr="007B359E">
        <w:rPr>
          <w:rFonts w:ascii="XO Thames" w:hAnsi="XO Thames"/>
          <w:sz w:val="26"/>
          <w:szCs w:val="26"/>
        </w:rPr>
        <w:t>НДС</w:t>
      </w:r>
      <w:r w:rsidR="00624430">
        <w:rPr>
          <w:rFonts w:ascii="XO Thames" w:hAnsi="XO Thames"/>
          <w:sz w:val="26"/>
          <w:szCs w:val="26"/>
        </w:rPr>
        <w:t>/НДС не облагается</w:t>
      </w:r>
      <w:r w:rsidR="001B6167">
        <w:rPr>
          <w:rFonts w:ascii="XO Thames" w:hAnsi="XO Thames"/>
          <w:sz w:val="26"/>
          <w:szCs w:val="26"/>
        </w:rPr>
        <w:t>.</w:t>
      </w:r>
      <w:r w:rsidRPr="007B359E">
        <w:rPr>
          <w:rFonts w:ascii="XO Thames" w:hAnsi="XO Thames"/>
          <w:sz w:val="26"/>
          <w:szCs w:val="26"/>
        </w:rPr>
        <w:t xml:space="preserve"> </w:t>
      </w:r>
    </w:p>
    <w:p w:rsidR="00804F76" w:rsidRPr="00804F76" w:rsidRDefault="00804F76" w:rsidP="00804F76">
      <w:pPr>
        <w:ind w:firstLine="709"/>
        <w:jc w:val="both"/>
        <w:rPr>
          <w:rFonts w:ascii="XO Thames" w:hAnsi="XO Thames"/>
          <w:sz w:val="26"/>
          <w:szCs w:val="26"/>
        </w:rPr>
      </w:pPr>
      <w:r w:rsidRPr="00804F76">
        <w:rPr>
          <w:rFonts w:ascii="XO Thames" w:hAnsi="XO Thames"/>
          <w:sz w:val="26"/>
          <w:szCs w:val="26"/>
        </w:rPr>
        <w:t xml:space="preserve">2.2. Цена Контракта включает стоимость Товара, упаковки, тары, транспортные расходы (доставку, разгрузку, поднятие на этаж), монтаж, компенсацию издержек Поставщика на уплату налогов и других обязательных платежей (в том числе импортные таможенные сборы и пошлины, взимаемые на территории Российской </w:t>
      </w:r>
      <w:r w:rsidRPr="00804F76">
        <w:rPr>
          <w:rFonts w:ascii="XO Thames" w:hAnsi="XO Thames"/>
          <w:sz w:val="26"/>
          <w:szCs w:val="26"/>
        </w:rPr>
        <w:lastRenderedPageBreak/>
        <w:t>Федерации при поставке импортной продукции), вознаграждение Поставщика, гарантийные обязательства и прочие расходы Поставщика, связанные с выполнением обязательств по Контракту.</w:t>
      </w:r>
    </w:p>
    <w:p w:rsidR="00804F76" w:rsidRPr="00804F76" w:rsidRDefault="00804F76" w:rsidP="00804F76">
      <w:pPr>
        <w:ind w:firstLine="709"/>
        <w:jc w:val="both"/>
        <w:rPr>
          <w:rFonts w:ascii="XO Thames" w:hAnsi="XO Thames"/>
          <w:sz w:val="26"/>
          <w:szCs w:val="26"/>
        </w:rPr>
      </w:pPr>
      <w:r w:rsidRPr="00804F76">
        <w:rPr>
          <w:rFonts w:ascii="XO Thames" w:hAnsi="XO Thames"/>
          <w:sz w:val="26"/>
          <w:szCs w:val="26"/>
        </w:rPr>
        <w:t>2.3. Цена Контракта является твердой и определяется на весь срок исполнения Контракта, за исключением случаев, указанных в разделе 8 Контракта и Законе № 44-ФЗ.</w:t>
      </w:r>
    </w:p>
    <w:p w:rsidR="00804F76" w:rsidRPr="00804F76" w:rsidRDefault="00804F76" w:rsidP="00804F76">
      <w:pPr>
        <w:ind w:firstLine="709"/>
        <w:jc w:val="both"/>
        <w:rPr>
          <w:rFonts w:ascii="XO Thames" w:hAnsi="XO Thames"/>
          <w:sz w:val="26"/>
          <w:szCs w:val="26"/>
        </w:rPr>
      </w:pPr>
      <w:r w:rsidRPr="00804F76">
        <w:rPr>
          <w:rFonts w:ascii="XO Thames" w:hAnsi="XO Thames"/>
          <w:sz w:val="26"/>
          <w:szCs w:val="26"/>
        </w:rPr>
        <w:t>2.4. Сумма, подлежащая уплате Государственным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04F76" w:rsidRPr="00804F76" w:rsidRDefault="00804F76" w:rsidP="00804F76">
      <w:pPr>
        <w:ind w:firstLine="709"/>
        <w:jc w:val="both"/>
        <w:rPr>
          <w:rFonts w:ascii="XO Thames" w:hAnsi="XO Thames"/>
          <w:sz w:val="26"/>
          <w:szCs w:val="26"/>
        </w:rPr>
      </w:pPr>
      <w:r w:rsidRPr="00804F76">
        <w:rPr>
          <w:rFonts w:ascii="XO Thames" w:hAnsi="XO Thames"/>
          <w:sz w:val="26"/>
          <w:szCs w:val="26"/>
        </w:rPr>
        <w:t xml:space="preserve">2.5. Оплата по настоящему Контракту производится в российских рублях                                                            в безналичной форме из средств федерального бюджета КБК 320 0705 4240690059 244 путем перечисления денежных средств на расчетный счет Поставщика на основании соответствующих документов (счет, товарная накладная, акт приемки ТРУ, акт установки и другие) в течение 10 (десяти) рабочих дней с даты приемки поставленного товара. </w:t>
      </w:r>
    </w:p>
    <w:p w:rsidR="00804F76" w:rsidRPr="00804F76" w:rsidRDefault="00804F76" w:rsidP="00804F76">
      <w:pPr>
        <w:ind w:firstLine="709"/>
        <w:jc w:val="both"/>
        <w:rPr>
          <w:rFonts w:ascii="XO Thames" w:hAnsi="XO Thames"/>
          <w:sz w:val="26"/>
          <w:szCs w:val="26"/>
        </w:rPr>
      </w:pPr>
      <w:r w:rsidRPr="00804F76">
        <w:rPr>
          <w:rFonts w:ascii="XO Thames" w:hAnsi="XO Thames"/>
          <w:sz w:val="26"/>
          <w:szCs w:val="26"/>
        </w:rPr>
        <w:t>Авансирование не предусмотрено.</w:t>
      </w:r>
    </w:p>
    <w:p w:rsidR="00804F76" w:rsidRPr="00804F76" w:rsidRDefault="00804F76" w:rsidP="00804F76">
      <w:pPr>
        <w:ind w:firstLine="709"/>
        <w:jc w:val="both"/>
        <w:rPr>
          <w:rFonts w:ascii="XO Thames" w:hAnsi="XO Thames"/>
          <w:sz w:val="26"/>
          <w:szCs w:val="26"/>
        </w:rPr>
      </w:pPr>
      <w:r w:rsidRPr="00804F76">
        <w:rPr>
          <w:rFonts w:ascii="XO Thames" w:hAnsi="XO Thames"/>
          <w:sz w:val="26"/>
          <w:szCs w:val="26"/>
        </w:rPr>
        <w:t>2.6. Обязательства Государственного заказчика по оплате считаются выполненными в день списания денежных средств со счетов Государственного заказчика.</w:t>
      </w:r>
    </w:p>
    <w:p w:rsidR="00FB16BA" w:rsidRPr="007B359E" w:rsidRDefault="00804F76" w:rsidP="00804F76">
      <w:pPr>
        <w:pStyle w:val="a4"/>
        <w:ind w:firstLine="709"/>
        <w:jc w:val="both"/>
        <w:rPr>
          <w:rFonts w:ascii="XO Thames" w:hAnsi="XO Thames"/>
          <w:sz w:val="26"/>
          <w:szCs w:val="26"/>
        </w:rPr>
      </w:pPr>
      <w:r w:rsidRPr="00804F76">
        <w:rPr>
          <w:rFonts w:ascii="XO Thames" w:hAnsi="XO Thames"/>
          <w:sz w:val="26"/>
          <w:szCs w:val="26"/>
        </w:rPr>
        <w:t xml:space="preserve">2.7. В случае изменения банковских реквизитов Поставщик обязан в течение </w:t>
      </w:r>
      <w:r w:rsidRPr="00804F76">
        <w:rPr>
          <w:rFonts w:ascii="XO Thames" w:hAnsi="XO Thames"/>
          <w:sz w:val="26"/>
          <w:szCs w:val="26"/>
        </w:rPr>
        <w:b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5B7E67">
        <w:rPr>
          <w:rFonts w:ascii="XO Thames" w:hAnsi="XO Thames"/>
          <w:sz w:val="26"/>
          <w:szCs w:val="26"/>
        </w:rPr>
        <w:br/>
      </w:r>
      <w:r w:rsidRPr="00804F76">
        <w:rPr>
          <w:rFonts w:ascii="XO Thames" w:hAnsi="XO Thames"/>
          <w:sz w:val="26"/>
          <w:szCs w:val="26"/>
        </w:rPr>
        <w:t xml:space="preserve">с перечислением Государственным заказчиком денежных средств по указанным </w:t>
      </w:r>
      <w:r w:rsidR="005B7E67">
        <w:rPr>
          <w:rFonts w:ascii="XO Thames" w:hAnsi="XO Thames"/>
          <w:sz w:val="26"/>
          <w:szCs w:val="26"/>
        </w:rPr>
        <w:br/>
      </w:r>
      <w:r w:rsidRPr="00804F76">
        <w:rPr>
          <w:rFonts w:ascii="XO Thames" w:hAnsi="XO Thames"/>
          <w:sz w:val="26"/>
          <w:szCs w:val="26"/>
        </w:rPr>
        <w:t>в Контракте реквизитам, несет Поставщик.</w:t>
      </w:r>
    </w:p>
    <w:p w:rsidR="009C0E74" w:rsidRPr="007B359E" w:rsidRDefault="009C0E74" w:rsidP="00FB16BA">
      <w:pPr>
        <w:pStyle w:val="a4"/>
        <w:ind w:firstLine="709"/>
        <w:jc w:val="both"/>
        <w:rPr>
          <w:rFonts w:ascii="XO Thames" w:hAnsi="XO Thames"/>
          <w:sz w:val="26"/>
          <w:szCs w:val="26"/>
        </w:rPr>
      </w:pPr>
    </w:p>
    <w:p w:rsidR="00E00AB1" w:rsidRPr="000744AE" w:rsidRDefault="00E00AB1" w:rsidP="00E00AB1">
      <w:pPr>
        <w:pStyle w:val="a3"/>
        <w:widowControl w:val="0"/>
        <w:numPr>
          <w:ilvl w:val="0"/>
          <w:numId w:val="17"/>
        </w:numPr>
        <w:tabs>
          <w:tab w:val="left" w:pos="1276"/>
        </w:tabs>
        <w:spacing w:after="200" w:line="276" w:lineRule="auto"/>
        <w:jc w:val="center"/>
        <w:rPr>
          <w:rFonts w:ascii="XO Thames" w:hAnsi="XO Thames"/>
          <w:sz w:val="26"/>
          <w:szCs w:val="26"/>
        </w:rPr>
      </w:pPr>
      <w:r w:rsidRPr="000744AE">
        <w:rPr>
          <w:rFonts w:ascii="XO Thames" w:hAnsi="XO Thames"/>
          <w:b/>
          <w:sz w:val="26"/>
          <w:szCs w:val="26"/>
        </w:rPr>
        <w:t>ПОРЯДОК ПОСТАВКИ И ПРИЕМКИ ТОВАРА</w:t>
      </w:r>
    </w:p>
    <w:p w:rsidR="001B6167" w:rsidRPr="000744AE" w:rsidRDefault="00E00AB1" w:rsidP="005513F9">
      <w:pPr>
        <w:pStyle w:val="a3"/>
        <w:numPr>
          <w:ilvl w:val="1"/>
          <w:numId w:val="19"/>
        </w:numPr>
        <w:spacing w:line="276" w:lineRule="auto"/>
        <w:ind w:left="0" w:firstLine="709"/>
        <w:jc w:val="both"/>
        <w:rPr>
          <w:rFonts w:ascii="XO Thames" w:hAnsi="XO Thames"/>
          <w:sz w:val="26"/>
          <w:szCs w:val="26"/>
        </w:rPr>
      </w:pPr>
      <w:r w:rsidRPr="000744AE">
        <w:rPr>
          <w:rFonts w:ascii="XO Thames" w:hAnsi="XO Thames"/>
          <w:sz w:val="26"/>
          <w:szCs w:val="26"/>
        </w:rPr>
        <w:t xml:space="preserve">Поставка и монтаж интерьерных вывесок для нужд </w:t>
      </w:r>
      <w:r w:rsidRPr="000744AE">
        <w:rPr>
          <w:rFonts w:ascii="XO Thames" w:hAnsi="XO Thames"/>
          <w:sz w:val="26"/>
          <w:szCs w:val="26"/>
          <w:shd w:val="clear" w:color="auto" w:fill="FFFFFF"/>
        </w:rPr>
        <w:t xml:space="preserve">Тихорецкого филиала ФКУ ДПО МУЦС ГУФСИН России по Краснодарскому краю проводятся на территории Заказчика </w:t>
      </w:r>
      <w:r w:rsidRPr="000744AE">
        <w:rPr>
          <w:rFonts w:ascii="XO Thames" w:hAnsi="XO Thames"/>
          <w:sz w:val="26"/>
          <w:szCs w:val="26"/>
        </w:rPr>
        <w:t xml:space="preserve">в период с 09:00 до 17:00 по адресу: Краснодарский край, г. Тихорецк, ул. бульвар Юго-Восточный д.1, </w:t>
      </w:r>
      <w:r w:rsidR="001B6167" w:rsidRPr="000744AE">
        <w:rPr>
          <w:rFonts w:ascii="XO Thames" w:hAnsi="XO Thames"/>
          <w:sz w:val="26"/>
          <w:szCs w:val="26"/>
        </w:rPr>
        <w:t>в</w:t>
      </w:r>
      <w:r w:rsidR="001B6167" w:rsidRPr="000744AE">
        <w:rPr>
          <w:rFonts w:ascii="XO Thames" w:hAnsi="XO Thames"/>
          <w:sz w:val="26"/>
          <w:szCs w:val="26"/>
          <w:lang w:eastAsia="ar-SA"/>
        </w:rPr>
        <w:t xml:space="preserve"> течение 10 (десяти) рабочих дней с даты заключения государственного контракта</w:t>
      </w:r>
      <w:r w:rsidR="001B6167" w:rsidRPr="000744AE">
        <w:rPr>
          <w:rFonts w:ascii="XO Thames" w:hAnsi="XO Thames"/>
          <w:sz w:val="26"/>
          <w:szCs w:val="26"/>
        </w:rPr>
        <w:t xml:space="preserve"> </w:t>
      </w:r>
    </w:p>
    <w:p w:rsidR="001B6167" w:rsidRPr="000744AE" w:rsidRDefault="001B6167" w:rsidP="001B6167">
      <w:pPr>
        <w:ind w:firstLine="709"/>
        <w:jc w:val="both"/>
        <w:rPr>
          <w:rFonts w:ascii="XO Thames" w:hAnsi="XO Thames"/>
          <w:sz w:val="26"/>
          <w:szCs w:val="26"/>
        </w:rPr>
      </w:pPr>
      <w:r w:rsidRPr="000744AE">
        <w:rPr>
          <w:rFonts w:ascii="XO Thames" w:hAnsi="XO Thames"/>
          <w:sz w:val="26"/>
          <w:szCs w:val="26"/>
        </w:rPr>
        <w:t>3.2.1. В день поставки Товара Поставщик обязан передать Государственному заказчику документы в составе:</w:t>
      </w:r>
    </w:p>
    <w:p w:rsidR="000744AE" w:rsidRPr="000744AE" w:rsidRDefault="001B6167" w:rsidP="001B6167">
      <w:pPr>
        <w:ind w:firstLine="709"/>
        <w:jc w:val="both"/>
        <w:rPr>
          <w:rFonts w:ascii="XO Thames" w:hAnsi="XO Thames"/>
          <w:sz w:val="26"/>
          <w:szCs w:val="26"/>
        </w:rPr>
      </w:pPr>
      <w:r w:rsidRPr="000744AE">
        <w:rPr>
          <w:rFonts w:ascii="XO Thames" w:hAnsi="XO Thames"/>
          <w:sz w:val="26"/>
          <w:szCs w:val="26"/>
        </w:rPr>
        <w:t>товарная накладная по форме № ТОРГ-12 (униве</w:t>
      </w:r>
      <w:r w:rsidR="000744AE" w:rsidRPr="000744AE">
        <w:rPr>
          <w:rFonts w:ascii="XO Thames" w:hAnsi="XO Thames"/>
          <w:sz w:val="26"/>
          <w:szCs w:val="26"/>
        </w:rPr>
        <w:t>рсальный передаточный документ);</w:t>
      </w:r>
      <w:r w:rsidRPr="000744AE">
        <w:rPr>
          <w:rFonts w:ascii="XO Thames" w:hAnsi="XO Thames"/>
          <w:sz w:val="26"/>
          <w:szCs w:val="26"/>
        </w:rPr>
        <w:t xml:space="preserve"> </w:t>
      </w:r>
    </w:p>
    <w:p w:rsidR="001B6167" w:rsidRPr="000744AE" w:rsidRDefault="001B6167" w:rsidP="001B6167">
      <w:pPr>
        <w:ind w:firstLine="709"/>
        <w:jc w:val="both"/>
        <w:rPr>
          <w:rFonts w:ascii="XO Thames" w:hAnsi="XO Thames"/>
          <w:sz w:val="26"/>
          <w:szCs w:val="26"/>
        </w:rPr>
      </w:pPr>
      <w:r w:rsidRPr="000744AE">
        <w:rPr>
          <w:rFonts w:ascii="XO Thames" w:hAnsi="XO Thames"/>
          <w:sz w:val="26"/>
          <w:szCs w:val="26"/>
        </w:rPr>
        <w:t>акт приемки ТРУ по форме ОКУД 51, подписанные и заверенные печатью Поставщика (при наличии печати);</w:t>
      </w:r>
    </w:p>
    <w:p w:rsidR="001B6167" w:rsidRPr="000744AE" w:rsidRDefault="001B6167" w:rsidP="001B6167">
      <w:pPr>
        <w:ind w:firstLine="709"/>
        <w:jc w:val="both"/>
        <w:rPr>
          <w:rFonts w:ascii="XO Thames" w:hAnsi="XO Thames"/>
          <w:sz w:val="26"/>
          <w:szCs w:val="26"/>
        </w:rPr>
      </w:pPr>
      <w:r w:rsidRPr="000744AE">
        <w:rPr>
          <w:rFonts w:ascii="XO Thames" w:hAnsi="XO Thames"/>
          <w:sz w:val="26"/>
          <w:szCs w:val="26"/>
        </w:rPr>
        <w:t>счет (счет-фактуру);</w:t>
      </w:r>
    </w:p>
    <w:p w:rsidR="001B6167" w:rsidRPr="000744AE" w:rsidRDefault="001B6167" w:rsidP="001B6167">
      <w:pPr>
        <w:ind w:firstLine="709"/>
        <w:jc w:val="both"/>
        <w:rPr>
          <w:rFonts w:ascii="XO Thames" w:hAnsi="XO Thames"/>
          <w:sz w:val="26"/>
          <w:szCs w:val="26"/>
        </w:rPr>
      </w:pPr>
      <w:r w:rsidRPr="000744AE">
        <w:rPr>
          <w:rFonts w:ascii="XO Thames" w:hAnsi="XO Thames"/>
          <w:sz w:val="26"/>
          <w:szCs w:val="26"/>
        </w:rPr>
        <w:t xml:space="preserve">документы, подтверждающие качество Товара, оформленные в соответствии </w:t>
      </w:r>
      <w:r w:rsidRPr="000744AE">
        <w:rPr>
          <w:rFonts w:ascii="XO Thames" w:hAnsi="XO Thames"/>
          <w:sz w:val="26"/>
          <w:szCs w:val="26"/>
        </w:rPr>
        <w:br/>
        <w:t>с законодательством Российской Федерации.</w:t>
      </w:r>
    </w:p>
    <w:p w:rsidR="001B6167" w:rsidRPr="000744AE" w:rsidRDefault="001B6167" w:rsidP="001B6167">
      <w:pPr>
        <w:ind w:firstLine="709"/>
        <w:jc w:val="both"/>
        <w:rPr>
          <w:rFonts w:ascii="XO Thames" w:hAnsi="XO Thames"/>
          <w:sz w:val="26"/>
          <w:szCs w:val="26"/>
        </w:rPr>
      </w:pPr>
      <w:r w:rsidRPr="000744AE">
        <w:rPr>
          <w:rFonts w:ascii="XO Thames" w:hAnsi="XO Thames"/>
          <w:sz w:val="26"/>
          <w:szCs w:val="26"/>
        </w:rPr>
        <w:t>3.2.2. В случае если документы, указанные в пункте 3.2.1 Контракта, не переданы Поставщиком Заказчику одновременно с товаром, Товар считается не поставленным и приемке не подлежит.</w:t>
      </w:r>
    </w:p>
    <w:p w:rsidR="001B6167" w:rsidRPr="000744AE" w:rsidRDefault="001B6167" w:rsidP="001B6167">
      <w:pPr>
        <w:ind w:firstLine="709"/>
        <w:jc w:val="both"/>
        <w:rPr>
          <w:rFonts w:ascii="XO Thames" w:hAnsi="XO Thames"/>
          <w:sz w:val="26"/>
          <w:szCs w:val="26"/>
          <w:shd w:val="clear" w:color="auto" w:fill="FFFFFF"/>
        </w:rPr>
      </w:pPr>
      <w:r w:rsidRPr="000744AE">
        <w:rPr>
          <w:rFonts w:ascii="XO Thames" w:hAnsi="XO Thames"/>
          <w:sz w:val="26"/>
          <w:szCs w:val="26"/>
        </w:rPr>
        <w:lastRenderedPageBreak/>
        <w:t xml:space="preserve">3.3. Государственный заказчик обязан </w:t>
      </w:r>
      <w:r w:rsidRPr="000744AE">
        <w:rPr>
          <w:rFonts w:ascii="XO Thames" w:hAnsi="XO Thames"/>
          <w:sz w:val="26"/>
          <w:szCs w:val="26"/>
          <w:shd w:val="clear" w:color="auto" w:fill="FFFFFF"/>
        </w:rPr>
        <w:t>совершить все необходимые действия, обеспечивающие принятие Товара, предусмотренного Контрактом.</w:t>
      </w:r>
    </w:p>
    <w:p w:rsidR="001B6167" w:rsidRPr="000744AE" w:rsidRDefault="001B6167" w:rsidP="001B6167">
      <w:pPr>
        <w:ind w:firstLine="709"/>
        <w:jc w:val="both"/>
        <w:rPr>
          <w:rFonts w:ascii="XO Thames" w:hAnsi="XO Thames"/>
          <w:sz w:val="26"/>
          <w:szCs w:val="26"/>
          <w:shd w:val="clear" w:color="auto" w:fill="FFFFFF"/>
        </w:rPr>
      </w:pPr>
      <w:r w:rsidRPr="000744AE">
        <w:rPr>
          <w:rFonts w:ascii="XO Thames" w:hAnsi="XO Thames"/>
          <w:sz w:val="26"/>
          <w:szCs w:val="26"/>
          <w:shd w:val="clear" w:color="auto" w:fill="FFFFFF"/>
        </w:rPr>
        <w:t>Приемка Товара в части соответствия количества, комплектности, объема требованиям, установленным Контрактом проводится в течение 5 (пяти) рабочих дней с момента поставки Товара.</w:t>
      </w:r>
    </w:p>
    <w:p w:rsidR="001B6167" w:rsidRPr="000744AE" w:rsidRDefault="001B6167" w:rsidP="001B6167">
      <w:pPr>
        <w:ind w:firstLine="709"/>
        <w:jc w:val="both"/>
        <w:rPr>
          <w:rFonts w:ascii="XO Thames" w:hAnsi="XO Thames"/>
          <w:sz w:val="26"/>
          <w:szCs w:val="26"/>
          <w:shd w:val="clear" w:color="auto" w:fill="FFFFFF"/>
        </w:rPr>
      </w:pPr>
      <w:r w:rsidRPr="000744AE">
        <w:rPr>
          <w:rFonts w:ascii="XO Thames" w:hAnsi="XO Thames"/>
          <w:sz w:val="26"/>
          <w:szCs w:val="26"/>
          <w:shd w:val="clear" w:color="auto" w:fill="FFFFFF"/>
        </w:rPr>
        <w:t xml:space="preserve">3.4. Для проверки предоставленных Поставщиком Товаров, предусмотренных Контрактом, в части их соответствия условиям Контракта, Государственный заказчик </w:t>
      </w:r>
      <w:r w:rsidRPr="000744AE">
        <w:rPr>
          <w:rFonts w:ascii="XO Thames" w:hAnsi="XO Thames"/>
          <w:sz w:val="26"/>
          <w:szCs w:val="26"/>
          <w:shd w:val="clear" w:color="auto" w:fill="FFFFFF"/>
        </w:rPr>
        <w:br/>
        <w:t xml:space="preserve">в обязательном порядке обеспечивает проведение экспертизы.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0744AE">
        <w:rPr>
          <w:rFonts w:ascii="XO Thames" w:hAnsi="XO Thames"/>
          <w:sz w:val="26"/>
          <w:szCs w:val="26"/>
        </w:rPr>
        <w:t>Законом № 44-ФЗ</w:t>
      </w:r>
    </w:p>
    <w:p w:rsidR="001B6167" w:rsidRPr="000744AE" w:rsidRDefault="001B6167" w:rsidP="001B6167">
      <w:pPr>
        <w:ind w:firstLine="709"/>
        <w:jc w:val="both"/>
        <w:rPr>
          <w:rFonts w:ascii="XO Thames" w:hAnsi="XO Thames"/>
          <w:sz w:val="26"/>
          <w:szCs w:val="26"/>
          <w:shd w:val="clear" w:color="auto" w:fill="FFFFFF"/>
        </w:rPr>
      </w:pPr>
      <w:r w:rsidRPr="000744AE">
        <w:rPr>
          <w:rFonts w:ascii="XO Thames" w:hAnsi="XO Thames"/>
          <w:sz w:val="26"/>
          <w:szCs w:val="26"/>
          <w:shd w:val="clear" w:color="auto" w:fill="FFFFFF"/>
        </w:rPr>
        <w:t>3.5. Экспертиза Товара проводится в течение 5 (пяти) рабочих дней с момента поставки Товара. В случае, если по результатам экспертизы будет установлено, что поставляемый Товар не соответствует условиям, предусмотренным Контрактом, такой Товар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1B6167" w:rsidRPr="000744AE" w:rsidRDefault="001B6167" w:rsidP="001B6167">
      <w:pPr>
        <w:ind w:firstLine="709"/>
        <w:jc w:val="both"/>
        <w:rPr>
          <w:rFonts w:ascii="XO Thames" w:hAnsi="XO Thames"/>
          <w:sz w:val="26"/>
          <w:szCs w:val="26"/>
          <w:shd w:val="clear" w:color="auto" w:fill="FFFFFF"/>
        </w:rPr>
      </w:pPr>
      <w:r w:rsidRPr="000744AE">
        <w:rPr>
          <w:rFonts w:ascii="XO Thames" w:hAnsi="XO Thames"/>
          <w:sz w:val="26"/>
          <w:szCs w:val="26"/>
          <w:shd w:val="clear" w:color="auto" w:fill="FFFFFF"/>
        </w:rPr>
        <w:t xml:space="preserve">3.6. В мотивированном отказе от приемки Товара указывается перечень замечаний и претензий к поставляемому Товару и сроки их устранения. Замечания и претензии устраняются Поставщиком за свой счет. </w:t>
      </w:r>
    </w:p>
    <w:p w:rsidR="001B6167" w:rsidRPr="000744AE" w:rsidRDefault="001B6167" w:rsidP="001B6167">
      <w:pPr>
        <w:ind w:firstLine="709"/>
        <w:jc w:val="both"/>
        <w:rPr>
          <w:rFonts w:ascii="XO Thames" w:hAnsi="XO Thames"/>
          <w:sz w:val="26"/>
          <w:szCs w:val="26"/>
          <w:shd w:val="clear" w:color="auto" w:fill="FFFFFF"/>
        </w:rPr>
      </w:pPr>
      <w:r w:rsidRPr="000744AE">
        <w:rPr>
          <w:rFonts w:ascii="XO Thames" w:hAnsi="XO Thames"/>
          <w:sz w:val="26"/>
          <w:szCs w:val="26"/>
          <w:shd w:val="clear" w:color="auto" w:fill="FFFFFF"/>
        </w:rPr>
        <w:t>3.7.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1B6167" w:rsidRPr="000744AE" w:rsidRDefault="001B6167" w:rsidP="001B6167">
      <w:pPr>
        <w:ind w:firstLine="709"/>
        <w:jc w:val="both"/>
        <w:rPr>
          <w:rFonts w:ascii="XO Thames" w:hAnsi="XO Thames"/>
          <w:sz w:val="26"/>
          <w:szCs w:val="26"/>
          <w:shd w:val="clear" w:color="auto" w:fill="FFFFFF"/>
        </w:rPr>
      </w:pPr>
      <w:r w:rsidRPr="000744AE">
        <w:rPr>
          <w:rFonts w:ascii="XO Thames" w:hAnsi="XO Thames"/>
          <w:sz w:val="26"/>
          <w:szCs w:val="26"/>
          <w:shd w:val="clear" w:color="auto" w:fill="FFFFFF"/>
        </w:rPr>
        <w:t>3.8. При отсутствии претензий относительно количества Товара, комплектности, упаковки (при наличии) Товара, комплекта, качества и безопасности Товара, в том числе на основании заключения по результатам экспертизы, Государственный заказчик подписывает документ о приемке – товарную накладную, в течение 5 (пяти) рабочих дней с момента поставки Товара.</w:t>
      </w:r>
    </w:p>
    <w:p w:rsidR="001B6167" w:rsidRPr="000744AE" w:rsidRDefault="001B6167" w:rsidP="001B6167">
      <w:pPr>
        <w:ind w:firstLine="709"/>
        <w:jc w:val="both"/>
        <w:rPr>
          <w:rFonts w:ascii="XO Thames" w:hAnsi="XO Thames"/>
          <w:sz w:val="26"/>
          <w:szCs w:val="26"/>
          <w:shd w:val="clear" w:color="auto" w:fill="FFFFFF"/>
        </w:rPr>
      </w:pPr>
      <w:r w:rsidRPr="000744AE">
        <w:rPr>
          <w:rFonts w:ascii="XO Thames" w:hAnsi="XO Thames"/>
          <w:sz w:val="26"/>
          <w:szCs w:val="26"/>
          <w:shd w:val="clear" w:color="auto" w:fill="FFFFFF"/>
        </w:rPr>
        <w:t>3.9. В случае привлечения Государственным заказчиком для проведения экспертизы поставленного Товара экспертов, экспертные организации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B6167" w:rsidRPr="000744AE" w:rsidRDefault="001B6167" w:rsidP="001B6167">
      <w:pPr>
        <w:ind w:firstLine="709"/>
        <w:jc w:val="both"/>
        <w:rPr>
          <w:rFonts w:ascii="XO Thames" w:hAnsi="XO Thames"/>
          <w:sz w:val="26"/>
          <w:szCs w:val="26"/>
          <w:shd w:val="clear" w:color="auto" w:fill="FFFFFF"/>
        </w:rPr>
      </w:pPr>
      <w:r w:rsidRPr="000744AE">
        <w:rPr>
          <w:rFonts w:ascii="XO Thames" w:hAnsi="XO Thames"/>
          <w:sz w:val="26"/>
          <w:szCs w:val="26"/>
          <w:shd w:val="clear" w:color="auto" w:fill="FFFFFF"/>
        </w:rPr>
        <w:t xml:space="preserve">3.10. Качество Товара должно соответствовать требованиям ГОСТ, ТУ, сертифицированным документам, требованиям, предъявляемым к Товарам такого рода на территории Российской Федерации. </w:t>
      </w:r>
    </w:p>
    <w:p w:rsidR="001B6167" w:rsidRPr="000744AE" w:rsidRDefault="001B6167" w:rsidP="001B6167">
      <w:pPr>
        <w:ind w:firstLine="709"/>
        <w:jc w:val="both"/>
        <w:rPr>
          <w:rFonts w:ascii="XO Thames" w:eastAsiaTheme="minorEastAsia" w:hAnsi="XO Thames"/>
          <w:sz w:val="26"/>
          <w:szCs w:val="26"/>
        </w:rPr>
      </w:pPr>
      <w:r w:rsidRPr="000744AE">
        <w:rPr>
          <w:rFonts w:ascii="XO Thames" w:eastAsiaTheme="minorEastAsia" w:hAnsi="XO Thames"/>
          <w:sz w:val="26"/>
          <w:szCs w:val="26"/>
        </w:rPr>
        <w:t xml:space="preserve">3.10.1. Товар должен быть упакован в тару, обеспечивающую его сохранность </w:t>
      </w:r>
      <w:r w:rsidRPr="000744AE">
        <w:rPr>
          <w:rFonts w:ascii="XO Thames" w:eastAsiaTheme="minorEastAsia" w:hAnsi="XO Thames"/>
          <w:sz w:val="26"/>
          <w:szCs w:val="26"/>
        </w:rPr>
        <w:br/>
        <w:t>при хранении и перевозке, с указанием на этикетках информации на русском языке, предусмотренной действующим законодательством.</w:t>
      </w:r>
    </w:p>
    <w:p w:rsidR="001B6167" w:rsidRPr="000744AE" w:rsidRDefault="001B6167" w:rsidP="001B6167">
      <w:pPr>
        <w:ind w:firstLine="709"/>
        <w:jc w:val="both"/>
        <w:rPr>
          <w:rFonts w:ascii="XO Thames" w:hAnsi="XO Thames"/>
          <w:sz w:val="26"/>
          <w:szCs w:val="26"/>
          <w:shd w:val="clear" w:color="auto" w:fill="FFFFFF"/>
        </w:rPr>
      </w:pPr>
      <w:r w:rsidRPr="000744AE">
        <w:rPr>
          <w:rFonts w:ascii="XO Thames" w:hAnsi="XO Thames"/>
          <w:sz w:val="26"/>
          <w:szCs w:val="26"/>
          <w:shd w:val="clear" w:color="auto" w:fill="FFFFFF"/>
        </w:rPr>
        <w:t xml:space="preserve">3.10.2.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(при наличии)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5 (пяти) рабочих дней со дня </w:t>
      </w:r>
      <w:r w:rsidRPr="000744AE">
        <w:rPr>
          <w:rFonts w:ascii="XO Thames" w:hAnsi="XO Thames"/>
          <w:sz w:val="26"/>
          <w:szCs w:val="26"/>
          <w:shd w:val="clear" w:color="auto" w:fill="FFFFFF"/>
        </w:rPr>
        <w:lastRenderedPageBreak/>
        <w:t>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1B6167" w:rsidRPr="000744AE" w:rsidRDefault="001B6167" w:rsidP="001B6167">
      <w:pPr>
        <w:ind w:firstLine="709"/>
        <w:jc w:val="both"/>
        <w:rPr>
          <w:rFonts w:ascii="XO Thames" w:hAnsi="XO Thames"/>
          <w:sz w:val="26"/>
          <w:szCs w:val="26"/>
          <w:shd w:val="clear" w:color="auto" w:fill="FFFFFF"/>
        </w:rPr>
      </w:pPr>
      <w:r w:rsidRPr="000744AE">
        <w:rPr>
          <w:rFonts w:ascii="XO Thames" w:hAnsi="XO Thames"/>
          <w:sz w:val="26"/>
          <w:szCs w:val="26"/>
          <w:shd w:val="clear" w:color="auto" w:fill="FFFFFF"/>
        </w:rPr>
        <w:t>3.11. 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1B6167" w:rsidRPr="000744AE" w:rsidRDefault="001B6167" w:rsidP="001B6167">
      <w:pPr>
        <w:ind w:firstLine="709"/>
        <w:jc w:val="both"/>
        <w:rPr>
          <w:rFonts w:ascii="XO Thames" w:hAnsi="XO Thames"/>
          <w:sz w:val="26"/>
          <w:szCs w:val="26"/>
          <w:shd w:val="clear" w:color="auto" w:fill="FFFFFF"/>
        </w:rPr>
      </w:pPr>
      <w:r w:rsidRPr="000744AE">
        <w:rPr>
          <w:rFonts w:ascii="XO Thames" w:hAnsi="XO Thames"/>
          <w:sz w:val="26"/>
          <w:szCs w:val="26"/>
          <w:shd w:val="clear" w:color="auto" w:fill="FFFFFF"/>
        </w:rPr>
        <w:t>3.12. Подписание со стороны Государственного заказчика товарной накладной подтверждает исполнение обязательств Поставщика, предусмотренных настоящим Контрактом.</w:t>
      </w:r>
    </w:p>
    <w:p w:rsidR="001B6167" w:rsidRPr="000744AE" w:rsidRDefault="001B6167" w:rsidP="001B6167">
      <w:pPr>
        <w:ind w:firstLine="709"/>
        <w:jc w:val="both"/>
        <w:rPr>
          <w:rFonts w:ascii="XO Thames" w:hAnsi="XO Thames"/>
          <w:sz w:val="26"/>
          <w:szCs w:val="26"/>
          <w:shd w:val="clear" w:color="auto" w:fill="FFFFFF"/>
        </w:rPr>
      </w:pPr>
      <w:r w:rsidRPr="000744AE">
        <w:rPr>
          <w:rFonts w:ascii="XO Thames" w:hAnsi="XO Thames"/>
          <w:sz w:val="26"/>
          <w:szCs w:val="26"/>
          <w:shd w:val="clear" w:color="auto" w:fill="FFFFFF"/>
        </w:rPr>
        <w:t>3.13.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w:t>
      </w:r>
    </w:p>
    <w:p w:rsidR="001B6167" w:rsidRPr="000744AE" w:rsidRDefault="001B6167" w:rsidP="001B6167">
      <w:pPr>
        <w:ind w:firstLine="709"/>
        <w:jc w:val="both"/>
        <w:rPr>
          <w:rFonts w:ascii="XO Thames" w:hAnsi="XO Thames"/>
          <w:sz w:val="26"/>
          <w:szCs w:val="26"/>
          <w:shd w:val="clear" w:color="auto" w:fill="FFFFFF"/>
        </w:rPr>
      </w:pPr>
      <w:r w:rsidRPr="000744AE">
        <w:rPr>
          <w:rFonts w:ascii="XO Thames" w:hAnsi="XO Thames"/>
          <w:sz w:val="26"/>
          <w:szCs w:val="26"/>
          <w:shd w:val="clear" w:color="auto" w:fill="FFFFFF"/>
        </w:rPr>
        <w:t>3.14. Поставщик обязан одновременно с передачей Товара передать Государственному заказчику относящуюся к нему техническую документацию, сертификаты качества и иные документы, предусмотренные законодательством Российской Федерации, производителем Товара и настоящим Контрактом.</w:t>
      </w:r>
    </w:p>
    <w:p w:rsidR="001B6167" w:rsidRPr="000744AE" w:rsidRDefault="001B6167" w:rsidP="001B6167">
      <w:pPr>
        <w:ind w:firstLine="709"/>
        <w:jc w:val="both"/>
        <w:rPr>
          <w:rFonts w:ascii="XO Thames" w:hAnsi="XO Thames"/>
          <w:sz w:val="26"/>
          <w:szCs w:val="26"/>
          <w:shd w:val="clear" w:color="auto" w:fill="FFFFFF"/>
        </w:rPr>
      </w:pPr>
      <w:r w:rsidRPr="000744AE">
        <w:rPr>
          <w:rFonts w:ascii="XO Thames" w:hAnsi="XO Thames"/>
          <w:sz w:val="26"/>
          <w:szCs w:val="26"/>
          <w:shd w:val="clear" w:color="auto" w:fill="FFFFFF"/>
        </w:rPr>
        <w:t>3.15. Сдача и приемка Товара осуществляются уполномоченными представителями Сторон.</w:t>
      </w:r>
    </w:p>
    <w:p w:rsidR="00FB16BA" w:rsidRPr="000744AE" w:rsidRDefault="00FB16BA" w:rsidP="00A205B8">
      <w:pPr>
        <w:pStyle w:val="a3"/>
        <w:spacing w:line="240" w:lineRule="atLeast"/>
        <w:ind w:left="1068"/>
        <w:rPr>
          <w:rFonts w:ascii="XO Thames" w:hAnsi="XO Thames"/>
          <w:sz w:val="26"/>
          <w:szCs w:val="26"/>
        </w:rPr>
      </w:pPr>
    </w:p>
    <w:p w:rsidR="00E00AB1" w:rsidRPr="00E00AB1" w:rsidRDefault="00E00AB1" w:rsidP="00E00AB1">
      <w:pPr>
        <w:jc w:val="center"/>
        <w:rPr>
          <w:rFonts w:ascii="XO Thames" w:eastAsia="Calibri" w:hAnsi="XO Thames"/>
          <w:b/>
          <w:sz w:val="26"/>
          <w:szCs w:val="26"/>
          <w:lang w:eastAsia="en-US"/>
        </w:rPr>
      </w:pPr>
      <w:r w:rsidRPr="00E00AB1">
        <w:rPr>
          <w:rFonts w:ascii="XO Thames" w:eastAsia="Calibri" w:hAnsi="XO Thames"/>
          <w:b/>
          <w:sz w:val="26"/>
          <w:szCs w:val="26"/>
          <w:lang w:eastAsia="en-US"/>
        </w:rPr>
        <w:t>4. ПРАВА И ОБЯЗАННОСТИ СТОРОН</w:t>
      </w:r>
    </w:p>
    <w:p w:rsidR="00E00AB1" w:rsidRPr="00E00AB1" w:rsidRDefault="00E00AB1" w:rsidP="00E00AB1">
      <w:pPr>
        <w:ind w:firstLine="709"/>
        <w:jc w:val="both"/>
        <w:rPr>
          <w:rFonts w:ascii="XO Thames" w:hAnsi="XO Thames"/>
          <w:sz w:val="26"/>
          <w:szCs w:val="26"/>
          <w:lang w:eastAsia="en-US"/>
        </w:rPr>
      </w:pPr>
      <w:r w:rsidRPr="00E00AB1">
        <w:rPr>
          <w:rFonts w:ascii="XO Thames" w:hAnsi="XO Thames"/>
          <w:sz w:val="26"/>
          <w:szCs w:val="26"/>
          <w:lang w:eastAsia="en-US"/>
        </w:rPr>
        <w:t>4.1. Поставщик обязан:</w:t>
      </w:r>
    </w:p>
    <w:p w:rsidR="00E00AB1" w:rsidRPr="00E00AB1" w:rsidRDefault="00E00AB1" w:rsidP="00E00AB1">
      <w:pPr>
        <w:ind w:firstLine="709"/>
        <w:jc w:val="both"/>
        <w:rPr>
          <w:rFonts w:ascii="XO Thames" w:hAnsi="XO Thames"/>
          <w:sz w:val="26"/>
          <w:szCs w:val="26"/>
          <w:lang w:eastAsia="en-US"/>
        </w:rPr>
      </w:pPr>
      <w:r w:rsidRPr="00E00AB1">
        <w:rPr>
          <w:rFonts w:ascii="XO Thames" w:hAnsi="XO Thames"/>
          <w:sz w:val="26"/>
          <w:szCs w:val="26"/>
          <w:lang w:eastAsia="en-US"/>
        </w:rPr>
        <w:t>4.1.1. обеспечить передачу и монтаж Товара в количестве и ассортименте, указанном в п. 1.1 Контракта;</w:t>
      </w:r>
    </w:p>
    <w:p w:rsidR="00E00AB1" w:rsidRPr="00E00AB1" w:rsidRDefault="00E00AB1" w:rsidP="00E00AB1">
      <w:pPr>
        <w:ind w:firstLine="709"/>
        <w:jc w:val="both"/>
        <w:rPr>
          <w:rFonts w:ascii="XO Thames" w:hAnsi="XO Thames"/>
          <w:sz w:val="26"/>
          <w:szCs w:val="26"/>
          <w:lang w:eastAsia="en-US"/>
        </w:rPr>
      </w:pPr>
      <w:r w:rsidRPr="00E00AB1">
        <w:rPr>
          <w:rFonts w:ascii="XO Thames" w:hAnsi="XO Thames"/>
          <w:sz w:val="26"/>
          <w:szCs w:val="26"/>
          <w:lang w:eastAsia="en-US"/>
        </w:rPr>
        <w:t>4.1.2. предоставить на поставленный Товар всю необходимую документацию, предусмотренную действующим законодательством;</w:t>
      </w:r>
    </w:p>
    <w:p w:rsidR="00E00AB1" w:rsidRPr="00E00AB1" w:rsidRDefault="00E00AB1" w:rsidP="00E00AB1">
      <w:pPr>
        <w:ind w:firstLine="709"/>
        <w:jc w:val="both"/>
        <w:rPr>
          <w:rFonts w:ascii="XO Thames" w:eastAsia="Calibri" w:hAnsi="XO Thames"/>
          <w:sz w:val="26"/>
          <w:szCs w:val="26"/>
          <w:lang w:eastAsia="en-US"/>
        </w:rPr>
      </w:pPr>
      <w:r w:rsidRPr="00E00AB1">
        <w:rPr>
          <w:rFonts w:ascii="XO Thames" w:eastAsia="Calibri" w:hAnsi="XO Thames"/>
          <w:sz w:val="26"/>
          <w:szCs w:val="26"/>
          <w:lang w:eastAsia="en-US"/>
        </w:rPr>
        <w:t>4.1.3.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E00AB1" w:rsidRPr="00E00AB1" w:rsidRDefault="00E00AB1" w:rsidP="00E00AB1">
      <w:pPr>
        <w:widowControl w:val="0"/>
        <w:tabs>
          <w:tab w:val="left" w:pos="142"/>
        </w:tabs>
        <w:autoSpaceDE w:val="0"/>
        <w:autoSpaceDN w:val="0"/>
        <w:adjustRightInd w:val="0"/>
        <w:ind w:firstLine="709"/>
        <w:jc w:val="both"/>
        <w:rPr>
          <w:rFonts w:ascii="XO Thames" w:eastAsia="Calibri" w:hAnsi="XO Thames"/>
          <w:color w:val="FF0000"/>
          <w:sz w:val="26"/>
          <w:szCs w:val="26"/>
          <w:lang w:eastAsia="en-US"/>
        </w:rPr>
      </w:pPr>
      <w:r w:rsidRPr="00E00AB1">
        <w:rPr>
          <w:rFonts w:ascii="XO Thames" w:eastAsia="Calibri" w:hAnsi="XO Thames"/>
          <w:sz w:val="26"/>
          <w:szCs w:val="26"/>
          <w:lang w:eastAsia="en-US"/>
        </w:rPr>
        <w:t>4.1.4. в случаях принятия решения об одностороннем отказе от исполнения Контракта, заключенного по результатам электронных процедур, такое решение направляется Заказчику в порядке, установленном</w:t>
      </w:r>
      <w:r w:rsidRPr="00E00AB1">
        <w:rPr>
          <w:rFonts w:ascii="XO Thames" w:eastAsia="Calibri" w:hAnsi="XO Thames"/>
          <w:color w:val="000000"/>
          <w:sz w:val="26"/>
          <w:szCs w:val="26"/>
          <w:lang w:eastAsia="en-US"/>
        </w:rPr>
        <w:t xml:space="preserve"> ч. 20.2 ст. 95 федерального закона № 44-ФЗ.</w:t>
      </w:r>
    </w:p>
    <w:p w:rsidR="00E00AB1" w:rsidRPr="00E00AB1" w:rsidRDefault="00E00AB1" w:rsidP="00E00AB1">
      <w:pPr>
        <w:ind w:firstLine="709"/>
        <w:jc w:val="both"/>
        <w:rPr>
          <w:rFonts w:ascii="XO Thames" w:eastAsia="Calibri" w:hAnsi="XO Thames"/>
          <w:sz w:val="26"/>
          <w:szCs w:val="26"/>
          <w:lang w:eastAsia="en-US"/>
        </w:rPr>
      </w:pPr>
      <w:r w:rsidRPr="00E00AB1">
        <w:rPr>
          <w:rFonts w:ascii="XO Thames" w:eastAsia="Calibri" w:hAnsi="XO Thames"/>
          <w:sz w:val="26"/>
          <w:szCs w:val="26"/>
          <w:lang w:eastAsia="en-US"/>
        </w:rPr>
        <w:t>4.2. Поставщик вправе:</w:t>
      </w:r>
    </w:p>
    <w:p w:rsidR="00E00AB1" w:rsidRPr="00E00AB1" w:rsidRDefault="00E00AB1" w:rsidP="00E00AB1">
      <w:pPr>
        <w:ind w:firstLine="709"/>
        <w:jc w:val="both"/>
        <w:rPr>
          <w:rFonts w:ascii="XO Thames" w:eastAsia="Calibri" w:hAnsi="XO Thames"/>
          <w:sz w:val="26"/>
          <w:szCs w:val="26"/>
          <w:lang w:eastAsia="en-US"/>
        </w:rPr>
      </w:pPr>
      <w:r w:rsidRPr="00E00AB1">
        <w:rPr>
          <w:rFonts w:ascii="XO Thames" w:eastAsia="Calibri" w:hAnsi="XO Thames"/>
          <w:sz w:val="26"/>
          <w:szCs w:val="26"/>
          <w:lang w:eastAsia="en-US"/>
        </w:rPr>
        <w:t xml:space="preserve">4.2.1. требовать </w:t>
      </w:r>
      <w:proofErr w:type="gramStart"/>
      <w:r w:rsidRPr="00E00AB1">
        <w:rPr>
          <w:rFonts w:ascii="XO Thames" w:eastAsia="Calibri" w:hAnsi="XO Thames"/>
          <w:sz w:val="26"/>
          <w:szCs w:val="26"/>
          <w:lang w:eastAsia="en-US"/>
        </w:rPr>
        <w:t>от Заказчика</w:t>
      </w:r>
      <w:proofErr w:type="gramEnd"/>
      <w:r w:rsidRPr="00E00AB1">
        <w:rPr>
          <w:rFonts w:ascii="XO Thames" w:eastAsia="Calibri" w:hAnsi="XO Thames"/>
          <w:sz w:val="26"/>
          <w:szCs w:val="26"/>
          <w:lang w:eastAsia="en-US"/>
        </w:rPr>
        <w:t xml:space="preserve"> своевременного и надлежащего исполнения обязательств, указанных в Контракте;</w:t>
      </w:r>
    </w:p>
    <w:p w:rsidR="00E00AB1" w:rsidRPr="00E00AB1" w:rsidRDefault="00E00AB1" w:rsidP="00E00AB1">
      <w:pPr>
        <w:ind w:firstLine="709"/>
        <w:jc w:val="both"/>
        <w:rPr>
          <w:rFonts w:ascii="XO Thames" w:eastAsia="Calibri" w:hAnsi="XO Thames"/>
          <w:sz w:val="26"/>
          <w:szCs w:val="26"/>
          <w:lang w:eastAsia="en-US"/>
        </w:rPr>
      </w:pPr>
      <w:r w:rsidRPr="00E00AB1">
        <w:rPr>
          <w:rFonts w:ascii="XO Thames" w:eastAsia="Calibri" w:hAnsi="XO Thames"/>
          <w:sz w:val="26"/>
          <w:szCs w:val="26"/>
          <w:lang w:eastAsia="en-US"/>
        </w:rPr>
        <w:t xml:space="preserve">4.2.2. принять решение об одностороннем отказе от исполнения Контракта </w:t>
      </w:r>
      <w:r w:rsidRPr="00E00AB1">
        <w:rPr>
          <w:rFonts w:ascii="XO Thames" w:eastAsia="Calibri" w:hAnsi="XO Thames"/>
          <w:sz w:val="26"/>
          <w:szCs w:val="26"/>
          <w:lang w:eastAsia="en-US"/>
        </w:rPr>
        <w:br/>
        <w:t>в соответствии с Законом № 44-ФЗ.</w:t>
      </w:r>
    </w:p>
    <w:p w:rsidR="00E00AB1" w:rsidRPr="00E00AB1" w:rsidRDefault="00E00AB1" w:rsidP="00E00AB1">
      <w:pPr>
        <w:ind w:firstLine="709"/>
        <w:jc w:val="both"/>
        <w:rPr>
          <w:rFonts w:ascii="XO Thames" w:hAnsi="XO Thames"/>
          <w:sz w:val="26"/>
          <w:szCs w:val="26"/>
          <w:lang w:eastAsia="en-US"/>
        </w:rPr>
      </w:pPr>
      <w:r w:rsidRPr="00E00AB1">
        <w:rPr>
          <w:rFonts w:ascii="XO Thames" w:hAnsi="XO Thames"/>
          <w:sz w:val="26"/>
          <w:szCs w:val="26"/>
          <w:lang w:eastAsia="en-US"/>
        </w:rPr>
        <w:t>4.3. Заказчик обязан:</w:t>
      </w:r>
    </w:p>
    <w:p w:rsidR="00E00AB1" w:rsidRPr="00E00AB1" w:rsidRDefault="00E00AB1" w:rsidP="00E00AB1">
      <w:pPr>
        <w:ind w:firstLine="709"/>
        <w:jc w:val="both"/>
        <w:rPr>
          <w:rFonts w:ascii="XO Thames" w:hAnsi="XO Thames"/>
          <w:sz w:val="26"/>
          <w:szCs w:val="26"/>
          <w:lang w:eastAsia="en-US"/>
        </w:rPr>
      </w:pPr>
      <w:r w:rsidRPr="00E00AB1">
        <w:rPr>
          <w:rFonts w:ascii="XO Thames" w:hAnsi="XO Thames"/>
          <w:sz w:val="26"/>
          <w:szCs w:val="26"/>
          <w:lang w:eastAsia="en-US"/>
        </w:rPr>
        <w:t>4.3.1. оплатить товар в порядке, сроки и на условиях, оговоренных настоящим Контрактом;</w:t>
      </w:r>
    </w:p>
    <w:p w:rsidR="00E00AB1" w:rsidRPr="00E00AB1" w:rsidRDefault="00E00AB1" w:rsidP="00E00AB1">
      <w:pPr>
        <w:ind w:firstLine="709"/>
        <w:jc w:val="both"/>
        <w:rPr>
          <w:rFonts w:ascii="XO Thames" w:hAnsi="XO Thames"/>
          <w:sz w:val="26"/>
          <w:szCs w:val="26"/>
          <w:lang w:eastAsia="en-US"/>
        </w:rPr>
      </w:pPr>
      <w:r w:rsidRPr="00E00AB1">
        <w:rPr>
          <w:rFonts w:ascii="XO Thames" w:hAnsi="XO Thames"/>
          <w:sz w:val="26"/>
          <w:szCs w:val="26"/>
          <w:lang w:eastAsia="en-US"/>
        </w:rPr>
        <w:t>4.3.2. осмотреть Товар в месте его получения и осуществить все необходимые действия по принятию Товара, поставленного по Контракту.</w:t>
      </w:r>
    </w:p>
    <w:p w:rsidR="00E00AB1" w:rsidRPr="00E00AB1" w:rsidRDefault="00E00AB1" w:rsidP="00E00AB1">
      <w:pPr>
        <w:widowControl w:val="0"/>
        <w:ind w:firstLine="709"/>
        <w:jc w:val="both"/>
        <w:rPr>
          <w:rFonts w:ascii="XO Thames" w:eastAsia="Calibri" w:hAnsi="XO Thames"/>
          <w:sz w:val="26"/>
          <w:szCs w:val="26"/>
          <w:lang w:eastAsia="en-US"/>
        </w:rPr>
      </w:pPr>
      <w:r w:rsidRPr="00E00AB1">
        <w:rPr>
          <w:rFonts w:ascii="XO Thames" w:eastAsia="Calibri" w:hAnsi="XO Thames"/>
          <w:sz w:val="26"/>
          <w:szCs w:val="26"/>
          <w:lang w:eastAsia="en-US"/>
        </w:rPr>
        <w:t xml:space="preserve">4.3.3. Принять решение об одностороннем отказе от исполнения Контракта </w:t>
      </w:r>
      <w:r w:rsidRPr="00E00AB1">
        <w:rPr>
          <w:rFonts w:ascii="XO Thames" w:eastAsia="Calibri" w:hAnsi="XO Thames"/>
          <w:sz w:val="26"/>
          <w:szCs w:val="26"/>
          <w:lang w:eastAsia="en-US"/>
        </w:rPr>
        <w:br/>
        <w:t xml:space="preserve">по основаниям, предусмотренным Гражданским кодексом Российской Федерации </w:t>
      </w:r>
      <w:r w:rsidRPr="00E00AB1">
        <w:rPr>
          <w:rFonts w:ascii="XO Thames" w:eastAsia="Calibri" w:hAnsi="XO Thames"/>
          <w:sz w:val="26"/>
          <w:szCs w:val="26"/>
          <w:lang w:eastAsia="en-US"/>
        </w:rPr>
        <w:br/>
        <w:t>для одностороннего отказа от исполнения отдельных видов обязательств</w:t>
      </w:r>
      <w:r w:rsidRPr="00E00AB1">
        <w:rPr>
          <w:rFonts w:ascii="XO Thames" w:eastAsia="Calibri" w:hAnsi="XO Thames"/>
          <w:color w:val="000000"/>
          <w:sz w:val="26"/>
          <w:szCs w:val="26"/>
          <w:lang w:eastAsia="en-US"/>
        </w:rPr>
        <w:t>.</w:t>
      </w:r>
    </w:p>
    <w:p w:rsidR="00E00AB1" w:rsidRPr="00E00AB1" w:rsidRDefault="00E00AB1" w:rsidP="00E00AB1">
      <w:pPr>
        <w:widowControl w:val="0"/>
        <w:ind w:firstLine="709"/>
        <w:jc w:val="both"/>
        <w:rPr>
          <w:rFonts w:ascii="XO Thames" w:eastAsia="Calibri" w:hAnsi="XO Thames"/>
          <w:sz w:val="26"/>
          <w:szCs w:val="26"/>
          <w:lang w:eastAsia="en-US"/>
        </w:rPr>
      </w:pPr>
      <w:r w:rsidRPr="00E00AB1">
        <w:rPr>
          <w:rFonts w:ascii="XO Thames" w:eastAsia="Calibri" w:hAnsi="XO Thames"/>
          <w:sz w:val="26"/>
          <w:szCs w:val="26"/>
          <w:lang w:eastAsia="en-US"/>
        </w:rPr>
        <w:t xml:space="preserve">4.3.4. в случаях принятия решения об одностороннем отказе от исполнения </w:t>
      </w:r>
      <w:r w:rsidRPr="00E00AB1">
        <w:rPr>
          <w:rFonts w:ascii="XO Thames" w:eastAsia="Calibri" w:hAnsi="XO Thames"/>
          <w:sz w:val="26"/>
          <w:szCs w:val="26"/>
          <w:lang w:eastAsia="en-US"/>
        </w:rPr>
        <w:lastRenderedPageBreak/>
        <w:t>Контракта выполнить действия, предусмотренные ч. 12.1 ст. 95 федерального закона № 44-ФЗ.</w:t>
      </w:r>
    </w:p>
    <w:p w:rsidR="00E00AB1" w:rsidRPr="00E00AB1" w:rsidRDefault="00E00AB1" w:rsidP="00E00AB1">
      <w:pPr>
        <w:ind w:firstLine="709"/>
        <w:jc w:val="both"/>
        <w:rPr>
          <w:rFonts w:ascii="XO Thames" w:eastAsia="Calibri" w:hAnsi="XO Thames"/>
          <w:sz w:val="26"/>
          <w:szCs w:val="26"/>
          <w:lang w:eastAsia="en-US"/>
        </w:rPr>
      </w:pPr>
      <w:r w:rsidRPr="00E00AB1">
        <w:rPr>
          <w:rFonts w:ascii="XO Thames" w:eastAsia="Calibri" w:hAnsi="XO Thames"/>
          <w:sz w:val="26"/>
          <w:szCs w:val="26"/>
          <w:lang w:eastAsia="en-US"/>
        </w:rPr>
        <w:t>4.3.5. при неисполнении или ненадлежащем исполнении Поставщиком обязательств по Контракту, а также при невыполнении или ненадлежащем выполнении Поставщиком в назначенный срок требований Заказчика применить к Поставщику меры в соответствии с разделом 6 Контракта.</w:t>
      </w:r>
    </w:p>
    <w:p w:rsidR="00E00AB1" w:rsidRPr="00E00AB1" w:rsidRDefault="00E00AB1" w:rsidP="00E00AB1">
      <w:pPr>
        <w:ind w:firstLine="709"/>
        <w:jc w:val="both"/>
        <w:rPr>
          <w:rFonts w:ascii="XO Thames" w:eastAsia="Calibri" w:hAnsi="XO Thames"/>
          <w:sz w:val="26"/>
          <w:szCs w:val="26"/>
          <w:lang w:eastAsia="en-US"/>
        </w:rPr>
      </w:pPr>
      <w:r w:rsidRPr="00E00AB1">
        <w:rPr>
          <w:rFonts w:ascii="XO Thames" w:eastAsia="Calibri" w:hAnsi="XO Thames"/>
          <w:sz w:val="26"/>
          <w:szCs w:val="26"/>
          <w:lang w:eastAsia="en-US"/>
        </w:rPr>
        <w:t>4.3.6. провести экспертизу, предоставленных Поставщиком результатов, предусмотренных Контрактом.</w:t>
      </w:r>
    </w:p>
    <w:p w:rsidR="00E00AB1" w:rsidRPr="00E00AB1" w:rsidRDefault="00E00AB1" w:rsidP="00E00AB1">
      <w:pPr>
        <w:ind w:firstLine="709"/>
        <w:jc w:val="both"/>
        <w:rPr>
          <w:rFonts w:ascii="XO Thames" w:eastAsia="Calibri" w:hAnsi="XO Thames"/>
          <w:sz w:val="26"/>
          <w:szCs w:val="26"/>
          <w:lang w:eastAsia="en-US"/>
        </w:rPr>
      </w:pPr>
      <w:r w:rsidRPr="00E00AB1">
        <w:rPr>
          <w:rFonts w:ascii="XO Thames" w:eastAsia="Calibri" w:hAnsi="XO Thames"/>
          <w:sz w:val="26"/>
          <w:szCs w:val="26"/>
          <w:lang w:eastAsia="en-US"/>
        </w:rPr>
        <w:t xml:space="preserve">4.3.7. требовать уплаты неустоек (штрафов, пеней) в соответствии с разделом </w:t>
      </w:r>
      <w:r w:rsidRPr="00E00AB1">
        <w:rPr>
          <w:rFonts w:ascii="XO Thames" w:eastAsia="Calibri" w:hAnsi="XO Thames"/>
          <w:sz w:val="26"/>
          <w:szCs w:val="26"/>
          <w:lang w:eastAsia="en-US"/>
        </w:rPr>
        <w:br/>
        <w:t>6 Контракта;</w:t>
      </w:r>
    </w:p>
    <w:p w:rsidR="00E00AB1" w:rsidRPr="00E00AB1" w:rsidRDefault="00E00AB1" w:rsidP="00E00AB1">
      <w:pPr>
        <w:ind w:firstLine="709"/>
        <w:jc w:val="both"/>
        <w:rPr>
          <w:rFonts w:ascii="XO Thames" w:eastAsia="Calibri" w:hAnsi="XO Thames"/>
          <w:sz w:val="26"/>
          <w:szCs w:val="26"/>
          <w:lang w:eastAsia="en-US"/>
        </w:rPr>
      </w:pPr>
      <w:r w:rsidRPr="00E00AB1">
        <w:rPr>
          <w:rFonts w:ascii="XO Thames" w:eastAsia="Calibri" w:hAnsi="XO Thames"/>
          <w:sz w:val="26"/>
          <w:szCs w:val="26"/>
          <w:lang w:eastAsia="en-US"/>
        </w:rPr>
        <w:t>4.3.8. выполнять иные обязательства, предусмотренные действующим законодательством Российской Федерации и настоящим Контрактом.</w:t>
      </w:r>
    </w:p>
    <w:p w:rsidR="00E00AB1" w:rsidRPr="00E00AB1" w:rsidRDefault="00E00AB1" w:rsidP="00E00AB1">
      <w:pPr>
        <w:ind w:firstLine="709"/>
        <w:jc w:val="both"/>
        <w:rPr>
          <w:rFonts w:ascii="XO Thames" w:eastAsia="Calibri" w:hAnsi="XO Thames"/>
          <w:sz w:val="26"/>
          <w:szCs w:val="26"/>
          <w:lang w:eastAsia="en-US"/>
        </w:rPr>
      </w:pPr>
      <w:r w:rsidRPr="00E00AB1">
        <w:rPr>
          <w:rFonts w:ascii="XO Thames" w:eastAsia="Calibri" w:hAnsi="XO Thames"/>
          <w:sz w:val="26"/>
          <w:szCs w:val="26"/>
          <w:lang w:eastAsia="en-US"/>
        </w:rPr>
        <w:t>4.3.9. требовать возмещения неустойки и (или убытков), причиненных по вине Поставщика.</w:t>
      </w:r>
    </w:p>
    <w:p w:rsidR="00E00AB1" w:rsidRPr="00E00AB1" w:rsidRDefault="00E00AB1" w:rsidP="00E00AB1">
      <w:pPr>
        <w:ind w:firstLine="709"/>
        <w:jc w:val="both"/>
        <w:rPr>
          <w:rFonts w:ascii="XO Thames" w:eastAsia="Calibri" w:hAnsi="XO Thames"/>
          <w:sz w:val="26"/>
          <w:szCs w:val="26"/>
          <w:lang w:eastAsia="en-US"/>
        </w:rPr>
      </w:pPr>
      <w:r w:rsidRPr="00E00AB1">
        <w:rPr>
          <w:rFonts w:ascii="XO Thames" w:eastAsia="Calibri" w:hAnsi="XO Thames"/>
          <w:sz w:val="26"/>
          <w:szCs w:val="26"/>
          <w:lang w:eastAsia="en-US"/>
        </w:rPr>
        <w:t>4.4. Заказчик вправе:</w:t>
      </w:r>
    </w:p>
    <w:p w:rsidR="00E00AB1" w:rsidRPr="00E00AB1" w:rsidRDefault="00E00AB1" w:rsidP="00E00AB1">
      <w:pPr>
        <w:ind w:firstLine="709"/>
        <w:jc w:val="both"/>
        <w:rPr>
          <w:rFonts w:ascii="XO Thames" w:eastAsia="Calibri" w:hAnsi="XO Thames"/>
          <w:sz w:val="26"/>
          <w:szCs w:val="26"/>
          <w:lang w:eastAsia="en-US"/>
        </w:rPr>
      </w:pPr>
      <w:r w:rsidRPr="00E00AB1">
        <w:rPr>
          <w:rFonts w:ascii="XO Thames" w:eastAsia="Calibri" w:hAnsi="XO Thames"/>
          <w:sz w:val="26"/>
          <w:szCs w:val="26"/>
          <w:lang w:eastAsia="en-US"/>
        </w:rPr>
        <w:t xml:space="preserve">4.4.1. требовать </w:t>
      </w:r>
      <w:proofErr w:type="gramStart"/>
      <w:r w:rsidRPr="00E00AB1">
        <w:rPr>
          <w:rFonts w:ascii="XO Thames" w:eastAsia="Calibri" w:hAnsi="XO Thames"/>
          <w:sz w:val="26"/>
          <w:szCs w:val="26"/>
          <w:lang w:eastAsia="en-US"/>
        </w:rPr>
        <w:t>от Поставщика</w:t>
      </w:r>
      <w:proofErr w:type="gramEnd"/>
      <w:r w:rsidRPr="00E00AB1">
        <w:rPr>
          <w:rFonts w:ascii="XO Thames" w:eastAsia="Calibri" w:hAnsi="XO Thames"/>
          <w:sz w:val="26"/>
          <w:szCs w:val="26"/>
          <w:lang w:eastAsia="en-US"/>
        </w:rPr>
        <w:t xml:space="preserve"> надлежащего исполнения обязательств в соответствии с условиями Контракта;</w:t>
      </w:r>
    </w:p>
    <w:p w:rsidR="00E00AB1" w:rsidRPr="00E00AB1" w:rsidRDefault="00E00AB1" w:rsidP="00E00AB1">
      <w:pPr>
        <w:ind w:firstLine="709"/>
        <w:jc w:val="both"/>
        <w:rPr>
          <w:rFonts w:ascii="XO Thames" w:eastAsia="Calibri" w:hAnsi="XO Thames"/>
          <w:sz w:val="26"/>
          <w:szCs w:val="26"/>
          <w:lang w:eastAsia="en-US"/>
        </w:rPr>
      </w:pPr>
      <w:r w:rsidRPr="00E00AB1">
        <w:rPr>
          <w:rFonts w:ascii="XO Thames" w:eastAsia="Calibri" w:hAnsi="XO Thames"/>
          <w:sz w:val="26"/>
          <w:szCs w:val="26"/>
          <w:lang w:eastAsia="en-US"/>
        </w:rPr>
        <w:t xml:space="preserve">4.4.2. принять решение об одностороннем отказе от исполнения Контракта </w:t>
      </w:r>
      <w:r w:rsidRPr="00E00AB1">
        <w:rPr>
          <w:rFonts w:ascii="XO Thames" w:eastAsia="Calibri" w:hAnsi="XO Thames"/>
          <w:sz w:val="26"/>
          <w:szCs w:val="26"/>
          <w:lang w:eastAsia="en-US"/>
        </w:rPr>
        <w:br/>
        <w:t>в соответствии с Законом № 44-ФЗ.</w:t>
      </w:r>
    </w:p>
    <w:p w:rsidR="00E00AB1" w:rsidRPr="00E00AB1" w:rsidRDefault="00E00AB1" w:rsidP="00E00AB1">
      <w:pPr>
        <w:ind w:firstLine="709"/>
        <w:jc w:val="both"/>
        <w:rPr>
          <w:rFonts w:ascii="XO Thames" w:eastAsia="Calibri" w:hAnsi="XO Thames"/>
          <w:sz w:val="26"/>
          <w:szCs w:val="26"/>
          <w:lang w:eastAsia="en-US"/>
        </w:rPr>
      </w:pPr>
      <w:r w:rsidRPr="00E00AB1">
        <w:rPr>
          <w:rFonts w:ascii="XO Thames" w:eastAsia="Calibri" w:hAnsi="XO Thames"/>
          <w:sz w:val="26"/>
          <w:szCs w:val="26"/>
          <w:lang w:eastAsia="en-US"/>
        </w:rPr>
        <w:t>4.4.3. иметь иные права, определенные Контрактом и действующими правовыми актами Российской Федерации.</w:t>
      </w:r>
    </w:p>
    <w:p w:rsidR="00CC70F2" w:rsidRPr="007B359E" w:rsidRDefault="00E00AB1" w:rsidP="00E00AB1">
      <w:pPr>
        <w:pStyle w:val="a4"/>
        <w:ind w:firstLine="709"/>
        <w:jc w:val="both"/>
        <w:rPr>
          <w:rFonts w:ascii="XO Thames" w:hAnsi="XO Thames"/>
          <w:sz w:val="26"/>
          <w:szCs w:val="26"/>
          <w:lang w:eastAsia="en-US"/>
        </w:rPr>
      </w:pPr>
      <w:r w:rsidRPr="00E00AB1">
        <w:rPr>
          <w:rFonts w:ascii="XO Thames" w:eastAsia="Calibri" w:hAnsi="XO Thames"/>
          <w:sz w:val="26"/>
          <w:szCs w:val="26"/>
          <w:lang w:eastAsia="en-US"/>
        </w:rPr>
        <w:t>4.5. Государственный заказчик и Поставщик имеют иные права и обязанности, определенные Контрактом и действующим законодательством Российской Федерации.</w:t>
      </w:r>
    </w:p>
    <w:p w:rsidR="00CC70F2" w:rsidRPr="007B359E" w:rsidRDefault="00CC70F2" w:rsidP="00A205B8">
      <w:pPr>
        <w:spacing w:line="240" w:lineRule="atLeast"/>
        <w:ind w:left="709"/>
        <w:jc w:val="both"/>
        <w:rPr>
          <w:rFonts w:ascii="XO Thames" w:hAnsi="XO Thames"/>
          <w:sz w:val="26"/>
          <w:szCs w:val="26"/>
        </w:rPr>
      </w:pPr>
    </w:p>
    <w:p w:rsidR="00E00AB1" w:rsidRPr="00E00AB1" w:rsidRDefault="00E00AB1" w:rsidP="00E00AB1">
      <w:pPr>
        <w:jc w:val="center"/>
        <w:rPr>
          <w:rFonts w:ascii="XO Thames" w:hAnsi="XO Thames"/>
          <w:b/>
          <w:sz w:val="26"/>
          <w:szCs w:val="26"/>
        </w:rPr>
      </w:pPr>
      <w:r w:rsidRPr="00E00AB1">
        <w:rPr>
          <w:rFonts w:ascii="XO Thames" w:hAnsi="XO Thames"/>
          <w:b/>
          <w:sz w:val="26"/>
          <w:szCs w:val="26"/>
        </w:rPr>
        <w:t>5. ГАРАНТИЯ КАЧЕСТВА ПОСТАВЛЕННОГО ТОВАРА</w:t>
      </w:r>
    </w:p>
    <w:p w:rsidR="00E00AB1" w:rsidRPr="00E00AB1" w:rsidRDefault="00E00AB1" w:rsidP="00E00AB1">
      <w:pPr>
        <w:ind w:firstLine="709"/>
        <w:jc w:val="both"/>
        <w:rPr>
          <w:rFonts w:ascii="XO Thames" w:hAnsi="XO Thames"/>
          <w:sz w:val="26"/>
          <w:szCs w:val="26"/>
          <w:shd w:val="clear" w:color="auto" w:fill="FFFFFF"/>
        </w:rPr>
      </w:pPr>
      <w:r w:rsidRPr="00E00AB1">
        <w:rPr>
          <w:rFonts w:ascii="XO Thames" w:hAnsi="XO Thames"/>
          <w:sz w:val="26"/>
          <w:szCs w:val="26"/>
        </w:rPr>
        <w:t xml:space="preserve">5.1. Поставщик гарантирует, что качество </w:t>
      </w:r>
      <w:r w:rsidRPr="00E00AB1">
        <w:rPr>
          <w:rFonts w:ascii="XO Thames" w:hAnsi="XO Thames"/>
          <w:sz w:val="26"/>
          <w:szCs w:val="26"/>
          <w:shd w:val="clear" w:color="auto" w:fill="FFFFFF"/>
        </w:rPr>
        <w:t>Товара соответствует ГОСТам, ТУ, сертифицированным документам, требованиям, предъявляемым к Товарам такого рода на территории Российской Федерации.</w:t>
      </w:r>
    </w:p>
    <w:p w:rsidR="00E00AB1" w:rsidRPr="00E00AB1" w:rsidRDefault="00E00AB1" w:rsidP="00E00AB1">
      <w:pPr>
        <w:ind w:firstLine="709"/>
        <w:jc w:val="both"/>
        <w:rPr>
          <w:rFonts w:ascii="XO Thames" w:hAnsi="XO Thames"/>
          <w:sz w:val="26"/>
          <w:szCs w:val="26"/>
        </w:rPr>
      </w:pPr>
      <w:r w:rsidRPr="00E00AB1">
        <w:rPr>
          <w:rFonts w:ascii="XO Thames" w:hAnsi="XO Thames"/>
          <w:sz w:val="26"/>
          <w:szCs w:val="26"/>
        </w:rPr>
        <w:t>5.2. Поставщик гарантирует, что поставляемый Товар является новым, не бывшим на длительном хранении, не имеет дефектов, связанных с конструкцией, материалами или функционированием при использовании. Товар не должен представлять опасности для жизни и здоровья граждан.</w:t>
      </w:r>
    </w:p>
    <w:p w:rsidR="00E00AB1" w:rsidRPr="00E00AB1" w:rsidRDefault="00E00AB1" w:rsidP="00E00AB1">
      <w:pPr>
        <w:ind w:firstLine="709"/>
        <w:jc w:val="both"/>
        <w:rPr>
          <w:rFonts w:ascii="XO Thames" w:hAnsi="XO Thames"/>
          <w:sz w:val="26"/>
          <w:szCs w:val="26"/>
        </w:rPr>
      </w:pPr>
      <w:r w:rsidRPr="00E00AB1">
        <w:rPr>
          <w:rFonts w:ascii="XO Thames" w:hAnsi="XO Thames"/>
          <w:sz w:val="26"/>
          <w:szCs w:val="26"/>
        </w:rPr>
        <w:t>5.3. Товар должен быть пригодным для целей, для которых Товар такого рода обычно используется, и соответствовать условиям настоящего Контракта.</w:t>
      </w:r>
    </w:p>
    <w:p w:rsidR="00E00AB1" w:rsidRPr="00E00AB1" w:rsidRDefault="00E00AB1" w:rsidP="00E00AB1">
      <w:pPr>
        <w:ind w:firstLine="709"/>
        <w:jc w:val="both"/>
        <w:rPr>
          <w:rFonts w:ascii="XO Thames" w:hAnsi="XO Thames"/>
          <w:sz w:val="26"/>
          <w:szCs w:val="26"/>
        </w:rPr>
      </w:pPr>
      <w:r w:rsidRPr="00E00AB1">
        <w:rPr>
          <w:rFonts w:ascii="XO Thames" w:hAnsi="XO Thames"/>
          <w:sz w:val="26"/>
          <w:szCs w:val="26"/>
        </w:rPr>
        <w:t>5.4. Гарантийный срок на поставляемый Товар устанавливается изготовителем,</w:t>
      </w:r>
      <w:r w:rsidRPr="00E00AB1">
        <w:rPr>
          <w:rFonts w:ascii="XO Thames" w:hAnsi="XO Thames"/>
          <w:sz w:val="26"/>
          <w:szCs w:val="26"/>
        </w:rPr>
        <w:br/>
        <w:t xml:space="preserve"> но не менее 12 (двенадцати) месяцев с момента поставки товара. В случае если Поставщик не является изготовителем поставляемого Товара, требования по гарантии могут быть предъявлены к Поставщику. Стороны согласились, что в этом случае Поставщик несет солидарную ответственность с изготовителем за качество поставленного Товара. Гарантийный срок начинает течь с момента передачи Товара Государственному заказчику. В случае обнаружение недостатков Товара по качеству, гарантийный срок продлевается на время, в течение которого Товар не мог использоваться из-за обнаруженных в нем недостатков, при условии письменного уведомления об этом Поставщика. В случае замены Товара, гарантийный срок устанавливается заново со дня передачи замененного Товара Покупателю. В случае если Покупатель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w:t>
      </w:r>
    </w:p>
    <w:p w:rsidR="00C219B4" w:rsidRPr="007B359E" w:rsidRDefault="00E00AB1" w:rsidP="00E00AB1">
      <w:pPr>
        <w:pStyle w:val="a4"/>
        <w:ind w:firstLine="709"/>
        <w:jc w:val="both"/>
        <w:rPr>
          <w:rFonts w:ascii="XO Thames" w:hAnsi="XO Thames"/>
          <w:sz w:val="26"/>
          <w:szCs w:val="26"/>
        </w:rPr>
      </w:pPr>
      <w:r w:rsidRPr="00E00AB1">
        <w:rPr>
          <w:rFonts w:ascii="XO Thames" w:hAnsi="XO Thames"/>
          <w:sz w:val="26"/>
          <w:szCs w:val="26"/>
        </w:rPr>
        <w:lastRenderedPageBreak/>
        <w:t>5.5. При поставке некомплектного Товара, а так</w:t>
      </w:r>
      <w:r>
        <w:rPr>
          <w:rFonts w:ascii="XO Thames" w:hAnsi="XO Thames"/>
          <w:sz w:val="26"/>
          <w:szCs w:val="26"/>
        </w:rPr>
        <w:t xml:space="preserve">же Товара, не соответствующего </w:t>
      </w:r>
      <w:r w:rsidRPr="00E00AB1">
        <w:rPr>
          <w:rFonts w:ascii="XO Thames" w:hAnsi="XO Thames"/>
          <w:sz w:val="26"/>
          <w:szCs w:val="26"/>
        </w:rPr>
        <w:t>по качеству требованиям ГОСТ, ТУ и/или условиям настоящего Контракта, в том числе при выявлении указанных недостатков в период течения гарантийного срока, все расходы, связанные с возвратом, заменой и/или доуко</w:t>
      </w:r>
      <w:r>
        <w:rPr>
          <w:rFonts w:ascii="XO Thames" w:hAnsi="XO Thames"/>
          <w:sz w:val="26"/>
          <w:szCs w:val="26"/>
        </w:rPr>
        <w:t xml:space="preserve">мплектованием Товара относятся </w:t>
      </w:r>
      <w:r w:rsidRPr="00E00AB1">
        <w:rPr>
          <w:rFonts w:ascii="XO Thames" w:hAnsi="XO Thames"/>
          <w:sz w:val="26"/>
          <w:szCs w:val="26"/>
        </w:rPr>
        <w:t>на Поставщика.</w:t>
      </w:r>
    </w:p>
    <w:p w:rsidR="000728D4" w:rsidRPr="007B359E" w:rsidRDefault="000728D4" w:rsidP="00C219B4">
      <w:pPr>
        <w:spacing w:line="240" w:lineRule="atLeast"/>
        <w:ind w:firstLine="709"/>
        <w:jc w:val="both"/>
        <w:rPr>
          <w:rFonts w:ascii="XO Thames" w:hAnsi="XO Thames"/>
          <w:sz w:val="26"/>
          <w:szCs w:val="26"/>
        </w:rPr>
      </w:pPr>
    </w:p>
    <w:p w:rsidR="00FC30A4" w:rsidRPr="00FC30A4" w:rsidRDefault="00FC30A4" w:rsidP="00FC30A4">
      <w:pPr>
        <w:autoSpaceDE w:val="0"/>
        <w:autoSpaceDN w:val="0"/>
        <w:adjustRightInd w:val="0"/>
        <w:spacing w:before="240" w:line="276" w:lineRule="auto"/>
        <w:ind w:left="900"/>
        <w:contextualSpacing/>
        <w:jc w:val="center"/>
        <w:rPr>
          <w:rFonts w:ascii="XO Thames" w:hAnsi="XO Thames"/>
          <w:b/>
          <w:color w:val="0D0D0D"/>
          <w:sz w:val="26"/>
          <w:szCs w:val="26"/>
        </w:rPr>
      </w:pPr>
      <w:r w:rsidRPr="00FC30A4">
        <w:rPr>
          <w:rFonts w:ascii="XO Thames" w:hAnsi="XO Thames"/>
          <w:b/>
          <w:bCs/>
          <w:color w:val="0D0D0D"/>
          <w:spacing w:val="1"/>
          <w:sz w:val="26"/>
          <w:szCs w:val="26"/>
        </w:rPr>
        <w:t xml:space="preserve">6. </w:t>
      </w:r>
      <w:r w:rsidRPr="00FC30A4">
        <w:rPr>
          <w:rFonts w:ascii="XO Thames" w:hAnsi="XO Thames"/>
          <w:b/>
          <w:sz w:val="26"/>
          <w:szCs w:val="26"/>
        </w:rPr>
        <w:t>ОТВЕТСТВЕННОСТЬ СТОРОН</w:t>
      </w:r>
      <w:r w:rsidRPr="00FC30A4">
        <w:rPr>
          <w:rFonts w:ascii="XO Thames" w:hAnsi="XO Thames"/>
          <w:b/>
          <w:color w:val="0D0D0D"/>
          <w:sz w:val="26"/>
          <w:szCs w:val="26"/>
          <w:vertAlign w:val="superscript"/>
        </w:rPr>
        <w:t xml:space="preserve"> </w:t>
      </w:r>
      <w:r w:rsidRPr="00FC30A4">
        <w:rPr>
          <w:rFonts w:ascii="XO Thames" w:hAnsi="XO Thames"/>
          <w:b/>
          <w:color w:val="0D0D0D"/>
          <w:sz w:val="26"/>
          <w:szCs w:val="26"/>
          <w:vertAlign w:val="superscript"/>
        </w:rPr>
        <w:footnoteReference w:id="1"/>
      </w:r>
    </w:p>
    <w:p w:rsidR="00FC30A4" w:rsidRPr="00FC30A4" w:rsidRDefault="00FC30A4" w:rsidP="00FC30A4">
      <w:pPr>
        <w:tabs>
          <w:tab w:val="left" w:pos="709"/>
        </w:tabs>
        <w:spacing w:line="276" w:lineRule="auto"/>
        <w:ind w:firstLine="709"/>
        <w:jc w:val="both"/>
        <w:rPr>
          <w:rFonts w:ascii="XO Thames" w:hAnsi="XO Thames"/>
          <w:color w:val="0D0D0D"/>
          <w:sz w:val="26"/>
          <w:szCs w:val="26"/>
        </w:rPr>
      </w:pPr>
      <w:r w:rsidRPr="00FC30A4">
        <w:rPr>
          <w:rFonts w:ascii="XO Thames" w:hAnsi="XO Thames"/>
          <w:color w:val="0D0D0D"/>
          <w:sz w:val="26"/>
          <w:szCs w:val="26"/>
        </w:rPr>
        <w:t>6.1.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FC30A4" w:rsidRPr="00FC30A4" w:rsidRDefault="00FC30A4" w:rsidP="00FC30A4">
      <w:pPr>
        <w:tabs>
          <w:tab w:val="left" w:pos="709"/>
        </w:tabs>
        <w:spacing w:line="276" w:lineRule="auto"/>
        <w:ind w:firstLine="709"/>
        <w:jc w:val="both"/>
        <w:rPr>
          <w:rFonts w:ascii="XO Thames" w:hAnsi="XO Thames"/>
          <w:color w:val="0D0D0D"/>
          <w:sz w:val="26"/>
          <w:szCs w:val="26"/>
        </w:rPr>
      </w:pPr>
      <w:r w:rsidRPr="00FC30A4">
        <w:rPr>
          <w:rFonts w:ascii="XO Thames" w:hAnsi="XO Thames"/>
          <w:color w:val="0D0D0D"/>
          <w:sz w:val="26"/>
          <w:szCs w:val="26"/>
        </w:rPr>
        <w:t>6.2. В случае просрочки исполнения Поставщиком обязательств, предусмотренных Контрактом, Заказчик направляет Поставщику требование об уплате штрафа в размере, определенном в порядке, установленном Постановлением Правительства Российской Федерации от 02 августа 2019 года № 1011о внесении изменений в Постановление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02 августа 2019 года № 1011).</w:t>
      </w:r>
    </w:p>
    <w:p w:rsidR="00FC30A4" w:rsidRPr="00FC30A4" w:rsidRDefault="00FC30A4" w:rsidP="00FC30A4">
      <w:pPr>
        <w:tabs>
          <w:tab w:val="left" w:pos="709"/>
        </w:tabs>
        <w:spacing w:line="276" w:lineRule="auto"/>
        <w:ind w:firstLine="709"/>
        <w:jc w:val="both"/>
        <w:rPr>
          <w:rFonts w:ascii="XO Thames" w:hAnsi="XO Thames"/>
          <w:color w:val="0D0D0D"/>
          <w:sz w:val="26"/>
          <w:szCs w:val="26"/>
        </w:rPr>
      </w:pPr>
      <w:r w:rsidRPr="00FC30A4">
        <w:rPr>
          <w:rFonts w:ascii="XO Thames" w:hAnsi="XO Thames"/>
          <w:color w:val="0D0D0D"/>
          <w:sz w:val="26"/>
          <w:szCs w:val="26"/>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C30A4" w:rsidRPr="00FC30A4" w:rsidRDefault="00FC30A4" w:rsidP="00FC30A4">
      <w:pPr>
        <w:tabs>
          <w:tab w:val="left" w:pos="709"/>
        </w:tabs>
        <w:spacing w:line="276" w:lineRule="auto"/>
        <w:ind w:firstLine="709"/>
        <w:jc w:val="both"/>
        <w:rPr>
          <w:rFonts w:ascii="XO Thames" w:hAnsi="XO Thames"/>
          <w:color w:val="0D0D0D"/>
          <w:sz w:val="26"/>
          <w:szCs w:val="26"/>
        </w:rPr>
      </w:pPr>
      <w:r w:rsidRPr="00FC30A4">
        <w:rPr>
          <w:rFonts w:ascii="XO Thames" w:hAnsi="XO Thames"/>
          <w:color w:val="0D0D0D"/>
          <w:sz w:val="26"/>
          <w:szCs w:val="26"/>
        </w:rPr>
        <w:t>6.3.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Поставщику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rsidR="00FC30A4" w:rsidRPr="00FC30A4" w:rsidRDefault="00FC30A4" w:rsidP="00FC30A4">
      <w:pPr>
        <w:tabs>
          <w:tab w:val="left" w:pos="709"/>
        </w:tabs>
        <w:spacing w:line="276" w:lineRule="auto"/>
        <w:ind w:firstLine="709"/>
        <w:jc w:val="both"/>
        <w:rPr>
          <w:rFonts w:ascii="XO Thames" w:hAnsi="XO Thames"/>
          <w:color w:val="0D0D0D"/>
          <w:sz w:val="26"/>
          <w:szCs w:val="26"/>
        </w:rPr>
      </w:pPr>
      <w:r w:rsidRPr="00FC30A4">
        <w:rPr>
          <w:rFonts w:ascii="XO Thames" w:hAnsi="XO Thames"/>
          <w:color w:val="0D0D0D"/>
          <w:sz w:val="26"/>
          <w:szCs w:val="26"/>
        </w:rPr>
        <w:t>6.4. За каждый факт неисполнения или ненадлежащего</w:t>
      </w:r>
      <w:r w:rsidRPr="00FC30A4">
        <w:rPr>
          <w:rFonts w:ascii="XO Thames" w:hAnsi="XO Thames"/>
          <w:i/>
          <w:color w:val="0D0D0D"/>
          <w:sz w:val="26"/>
          <w:szCs w:val="26"/>
        </w:rPr>
        <w:t xml:space="preserve"> </w:t>
      </w:r>
      <w:r w:rsidRPr="00FC30A4">
        <w:rPr>
          <w:rFonts w:ascii="XO Thames" w:hAnsi="XO Thames"/>
          <w:color w:val="0D0D0D"/>
          <w:sz w:val="26"/>
          <w:szCs w:val="26"/>
        </w:rPr>
        <w:t xml:space="preserve">исполнения Поставщиком обязательств, предусмотренных Контрактом, за исключением </w:t>
      </w:r>
      <w:r w:rsidRPr="00FC30A4">
        <w:rPr>
          <w:rFonts w:ascii="XO Thames" w:hAnsi="XO Thames"/>
          <w:color w:val="0D0D0D"/>
          <w:sz w:val="26"/>
          <w:szCs w:val="26"/>
        </w:rPr>
        <w:lastRenderedPageBreak/>
        <w:t>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FC30A4">
        <w:rPr>
          <w:rFonts w:ascii="XO Thames" w:hAnsi="XO Thames"/>
          <w:color w:val="0D0D0D"/>
          <w:sz w:val="26"/>
          <w:szCs w:val="26"/>
          <w:vertAlign w:val="superscript"/>
        </w:rPr>
        <w:footnoteReference w:id="2"/>
      </w:r>
      <w:r w:rsidRPr="00FC30A4">
        <w:rPr>
          <w:rFonts w:ascii="XO Thames" w:hAnsi="XO Thames"/>
          <w:color w:val="0D0D0D"/>
          <w:sz w:val="26"/>
          <w:szCs w:val="26"/>
        </w:rPr>
        <w:t xml:space="preserve"> - _____ руб. _____ коп.</w:t>
      </w:r>
    </w:p>
    <w:p w:rsidR="00FC30A4" w:rsidRPr="00FC30A4" w:rsidRDefault="00FC30A4" w:rsidP="00FC30A4">
      <w:pPr>
        <w:tabs>
          <w:tab w:val="left" w:pos="709"/>
        </w:tabs>
        <w:spacing w:line="276" w:lineRule="auto"/>
        <w:ind w:firstLine="709"/>
        <w:jc w:val="both"/>
        <w:rPr>
          <w:rFonts w:ascii="XO Thames" w:hAnsi="XO Thames"/>
          <w:color w:val="0D0D0D"/>
          <w:sz w:val="26"/>
          <w:szCs w:val="26"/>
        </w:rPr>
      </w:pPr>
      <w:r w:rsidRPr="00FC30A4">
        <w:rPr>
          <w:rFonts w:ascii="XO Thames" w:hAnsi="XO Thames"/>
          <w:color w:val="0D0D0D"/>
          <w:sz w:val="26"/>
          <w:szCs w:val="26"/>
        </w:rPr>
        <w:t>6.5.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w:t>
      </w:r>
      <w:r w:rsidRPr="00FC30A4">
        <w:rPr>
          <w:rFonts w:ascii="XO Thames" w:hAnsi="XO Thames"/>
          <w:i/>
          <w:color w:val="0D0D0D"/>
          <w:sz w:val="26"/>
          <w:szCs w:val="26"/>
        </w:rPr>
        <w:t xml:space="preserve"> </w:t>
      </w:r>
      <w:r w:rsidRPr="00FC30A4">
        <w:rPr>
          <w:rFonts w:ascii="XO Thames" w:hAnsi="XO Thames"/>
          <w:color w:val="0D0D0D"/>
          <w:sz w:val="26"/>
          <w:szCs w:val="26"/>
        </w:rPr>
        <w:t>№ 44-ФЗ,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от цены Контракта, но не менее 1 000,00 рублей и не более 5 000,00 рублей.</w:t>
      </w:r>
    </w:p>
    <w:p w:rsidR="00FC30A4" w:rsidRPr="00FC30A4" w:rsidRDefault="00FC30A4" w:rsidP="00FC30A4">
      <w:pPr>
        <w:tabs>
          <w:tab w:val="left" w:pos="709"/>
        </w:tabs>
        <w:spacing w:line="276" w:lineRule="auto"/>
        <w:ind w:firstLine="709"/>
        <w:jc w:val="both"/>
        <w:rPr>
          <w:rFonts w:ascii="XO Thames" w:hAnsi="XO Thames"/>
          <w:sz w:val="26"/>
          <w:szCs w:val="26"/>
        </w:rPr>
      </w:pPr>
      <w:r w:rsidRPr="00FC30A4">
        <w:rPr>
          <w:rFonts w:ascii="XO Thames" w:hAnsi="XO Thames"/>
          <w:color w:val="0D0D0D"/>
          <w:sz w:val="26"/>
          <w:szCs w:val="26"/>
        </w:rPr>
        <w:t>6.6.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w:t>
      </w:r>
      <w:r w:rsidRPr="00FC30A4">
        <w:rPr>
          <w:rFonts w:ascii="XO Thames" w:hAnsi="XO Thames"/>
          <w:i/>
          <w:color w:val="0D0D0D"/>
          <w:sz w:val="26"/>
          <w:szCs w:val="26"/>
        </w:rPr>
        <w:t xml:space="preserve"> </w:t>
      </w:r>
      <w:r w:rsidRPr="00FC30A4">
        <w:rPr>
          <w:rFonts w:ascii="XO Thames" w:hAnsi="XO Thames"/>
          <w:color w:val="0D0D0D"/>
          <w:sz w:val="26"/>
          <w:szCs w:val="26"/>
        </w:rPr>
        <w:t>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FC30A4">
        <w:rPr>
          <w:rFonts w:ascii="XO Thames" w:hAnsi="XO Thames"/>
          <w:color w:val="0D0D0D"/>
          <w:sz w:val="26"/>
          <w:szCs w:val="26"/>
          <w:vertAlign w:val="superscript"/>
        </w:rPr>
        <w:footnoteReference w:id="3"/>
      </w:r>
      <w:r w:rsidRPr="00FC30A4">
        <w:rPr>
          <w:rFonts w:ascii="XO Thames" w:hAnsi="XO Thames"/>
          <w:color w:val="0D0D0D"/>
          <w:sz w:val="26"/>
          <w:szCs w:val="26"/>
        </w:rPr>
        <w:t xml:space="preserve"> </w:t>
      </w:r>
      <w:r w:rsidRPr="00FC30A4">
        <w:rPr>
          <w:rFonts w:ascii="XO Thames" w:hAnsi="XO Thames"/>
          <w:sz w:val="26"/>
          <w:szCs w:val="26"/>
        </w:rPr>
        <w:t>- ______ руб. _____ коп.</w:t>
      </w:r>
    </w:p>
    <w:p w:rsidR="00FC30A4" w:rsidRPr="00FC30A4" w:rsidRDefault="00FC30A4" w:rsidP="00FC30A4">
      <w:pPr>
        <w:tabs>
          <w:tab w:val="left" w:pos="709"/>
        </w:tabs>
        <w:spacing w:line="276" w:lineRule="auto"/>
        <w:ind w:firstLine="709"/>
        <w:jc w:val="both"/>
        <w:rPr>
          <w:rFonts w:ascii="XO Thames" w:hAnsi="XO Thames"/>
          <w:color w:val="0D0D0D"/>
          <w:sz w:val="26"/>
          <w:szCs w:val="26"/>
        </w:rPr>
      </w:pPr>
      <w:r w:rsidRPr="00FC30A4">
        <w:rPr>
          <w:rFonts w:ascii="XO Thames" w:hAnsi="XO Thames"/>
          <w:color w:val="0D0D0D"/>
          <w:sz w:val="26"/>
          <w:szCs w:val="26"/>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w:t>
      </w:r>
      <w:r w:rsidRPr="00FC30A4">
        <w:rPr>
          <w:rFonts w:ascii="XO Thames" w:hAnsi="XO Thames"/>
          <w:color w:val="0D0D0D"/>
          <w:sz w:val="26"/>
          <w:szCs w:val="26"/>
          <w:vertAlign w:val="superscript"/>
        </w:rPr>
        <w:footnoteReference w:id="4"/>
      </w:r>
      <w:r w:rsidRPr="00FC30A4">
        <w:rPr>
          <w:rFonts w:ascii="XO Thames" w:hAnsi="XO Thames"/>
          <w:color w:val="0D0D0D"/>
          <w:sz w:val="26"/>
          <w:szCs w:val="26"/>
        </w:rPr>
        <w:t xml:space="preserve"> - 1000 руб.00 коп.</w:t>
      </w:r>
    </w:p>
    <w:p w:rsidR="00FC30A4" w:rsidRPr="00FC30A4" w:rsidRDefault="00FC30A4" w:rsidP="00FC30A4">
      <w:pPr>
        <w:tabs>
          <w:tab w:val="left" w:pos="709"/>
        </w:tabs>
        <w:spacing w:line="276" w:lineRule="auto"/>
        <w:ind w:firstLine="709"/>
        <w:jc w:val="both"/>
        <w:rPr>
          <w:rFonts w:ascii="XO Thames" w:hAnsi="XO Thames"/>
          <w:color w:val="0D0D0D"/>
          <w:sz w:val="26"/>
          <w:szCs w:val="26"/>
        </w:rPr>
      </w:pPr>
      <w:r w:rsidRPr="00FC30A4">
        <w:rPr>
          <w:rFonts w:ascii="XO Thames" w:hAnsi="XO Thames"/>
          <w:color w:val="0D0D0D"/>
          <w:sz w:val="26"/>
          <w:szCs w:val="26"/>
        </w:rPr>
        <w:t xml:space="preserve">6.8. За неисполнение условия о привлечении к исполнению Контракта субподрядчиков, соисполнителей из числа субъектов малого предпринимательства, </w:t>
      </w:r>
      <w:r w:rsidRPr="00FC30A4">
        <w:rPr>
          <w:rFonts w:ascii="XO Thames" w:hAnsi="XO Thames"/>
          <w:color w:val="0D0D0D"/>
          <w:sz w:val="26"/>
          <w:szCs w:val="26"/>
        </w:rPr>
        <w:br/>
        <w:t>социально ориентированных некоммерческих организаций в соответствии с частью 6 статьи 30 Закона № 44-ФЗ, Поставщик выплачивает Заказчику штраф в размере 5 процентов объема такого привлечения, установленного Контрактом – не предусмотрено.</w:t>
      </w:r>
    </w:p>
    <w:p w:rsidR="00FC30A4" w:rsidRPr="00FC30A4" w:rsidRDefault="00FC30A4" w:rsidP="00FC30A4">
      <w:pPr>
        <w:tabs>
          <w:tab w:val="left" w:pos="709"/>
        </w:tabs>
        <w:spacing w:line="276" w:lineRule="auto"/>
        <w:ind w:firstLine="709"/>
        <w:jc w:val="both"/>
        <w:rPr>
          <w:rFonts w:ascii="XO Thames" w:hAnsi="XO Thames"/>
          <w:color w:val="0D0D0D"/>
          <w:sz w:val="26"/>
          <w:szCs w:val="26"/>
        </w:rPr>
      </w:pPr>
      <w:r w:rsidRPr="00FC30A4">
        <w:rPr>
          <w:rFonts w:ascii="XO Thames" w:hAnsi="XO Thames"/>
          <w:color w:val="0D0D0D"/>
          <w:sz w:val="26"/>
          <w:szCs w:val="26"/>
        </w:rPr>
        <w:t>6.9.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C30A4" w:rsidRPr="00FC30A4" w:rsidRDefault="00FC30A4" w:rsidP="00FC30A4">
      <w:pPr>
        <w:tabs>
          <w:tab w:val="left" w:pos="709"/>
        </w:tabs>
        <w:spacing w:line="276" w:lineRule="auto"/>
        <w:ind w:firstLine="709"/>
        <w:jc w:val="both"/>
        <w:rPr>
          <w:rFonts w:ascii="XO Thames" w:hAnsi="XO Thames"/>
          <w:color w:val="0D0D0D"/>
          <w:sz w:val="26"/>
          <w:szCs w:val="26"/>
        </w:rPr>
      </w:pPr>
      <w:r w:rsidRPr="00FC30A4">
        <w:rPr>
          <w:rFonts w:ascii="XO Thames" w:hAnsi="XO Thames"/>
          <w:color w:val="0D0D0D"/>
          <w:sz w:val="26"/>
          <w:szCs w:val="26"/>
        </w:rPr>
        <w:t xml:space="preserve">6.10.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w:t>
      </w:r>
      <w:r w:rsidRPr="00FC30A4">
        <w:rPr>
          <w:rFonts w:ascii="XO Thames" w:hAnsi="XO Thames"/>
          <w:color w:val="0D0D0D"/>
          <w:sz w:val="26"/>
          <w:szCs w:val="26"/>
        </w:rPr>
        <w:lastRenderedPageBreak/>
        <w:t>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FC30A4" w:rsidRPr="00FC30A4" w:rsidRDefault="00FC30A4" w:rsidP="00FC30A4">
      <w:pPr>
        <w:tabs>
          <w:tab w:val="left" w:pos="709"/>
        </w:tabs>
        <w:spacing w:line="276" w:lineRule="auto"/>
        <w:ind w:firstLine="709"/>
        <w:jc w:val="both"/>
        <w:rPr>
          <w:rFonts w:ascii="XO Thames" w:hAnsi="XO Thames"/>
          <w:color w:val="0D0D0D"/>
          <w:sz w:val="26"/>
          <w:szCs w:val="26"/>
        </w:rPr>
      </w:pPr>
      <w:r w:rsidRPr="00FC30A4">
        <w:rPr>
          <w:rFonts w:ascii="XO Thames" w:hAnsi="XO Thames"/>
          <w:color w:val="0D0D0D"/>
          <w:sz w:val="26"/>
          <w:szCs w:val="26"/>
        </w:rPr>
        <w:t>6.11.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Поставщику штраф в размере</w:t>
      </w:r>
      <w:r w:rsidRPr="00FC30A4">
        <w:rPr>
          <w:rFonts w:ascii="XO Thames" w:hAnsi="XO Thames"/>
          <w:color w:val="0D0D0D"/>
          <w:sz w:val="26"/>
          <w:szCs w:val="26"/>
          <w:vertAlign w:val="superscript"/>
        </w:rPr>
        <w:t>4</w:t>
      </w:r>
      <w:r w:rsidRPr="00FC30A4">
        <w:rPr>
          <w:rFonts w:ascii="XO Thames" w:hAnsi="XO Thames"/>
          <w:color w:val="0D0D0D"/>
          <w:sz w:val="26"/>
          <w:szCs w:val="26"/>
        </w:rPr>
        <w:t xml:space="preserve"> - 1000 руб.00 коп.</w:t>
      </w:r>
    </w:p>
    <w:p w:rsidR="00FC30A4" w:rsidRPr="00FC30A4" w:rsidRDefault="00FC30A4" w:rsidP="00FC30A4">
      <w:pPr>
        <w:tabs>
          <w:tab w:val="left" w:pos="709"/>
        </w:tabs>
        <w:spacing w:line="276" w:lineRule="auto"/>
        <w:ind w:firstLine="709"/>
        <w:jc w:val="both"/>
        <w:rPr>
          <w:rFonts w:ascii="XO Thames" w:hAnsi="XO Thames"/>
          <w:color w:val="0D0D0D"/>
          <w:sz w:val="26"/>
          <w:szCs w:val="26"/>
        </w:rPr>
      </w:pPr>
      <w:r w:rsidRPr="00FC30A4">
        <w:rPr>
          <w:rFonts w:ascii="XO Thames" w:hAnsi="XO Thames"/>
          <w:color w:val="0D0D0D"/>
          <w:sz w:val="26"/>
          <w:szCs w:val="26"/>
        </w:rPr>
        <w:t>6.12.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FC30A4" w:rsidRPr="00FC30A4" w:rsidRDefault="00FC30A4" w:rsidP="00FC30A4">
      <w:pPr>
        <w:tabs>
          <w:tab w:val="left" w:pos="709"/>
        </w:tabs>
        <w:spacing w:line="276" w:lineRule="auto"/>
        <w:ind w:firstLine="709"/>
        <w:jc w:val="both"/>
        <w:rPr>
          <w:rFonts w:ascii="XO Thames" w:hAnsi="XO Thames"/>
          <w:color w:val="0D0D0D"/>
          <w:sz w:val="26"/>
          <w:szCs w:val="26"/>
        </w:rPr>
      </w:pPr>
      <w:r w:rsidRPr="00FC30A4">
        <w:rPr>
          <w:rFonts w:ascii="XO Thames" w:hAnsi="XO Thames"/>
          <w:color w:val="0D0D0D"/>
          <w:sz w:val="26"/>
          <w:szCs w:val="26"/>
        </w:rPr>
        <w:t>6.13.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C30A4" w:rsidRPr="00FC30A4" w:rsidRDefault="00FC30A4" w:rsidP="00FC30A4">
      <w:pPr>
        <w:tabs>
          <w:tab w:val="left" w:pos="709"/>
        </w:tabs>
        <w:spacing w:line="276" w:lineRule="auto"/>
        <w:ind w:firstLine="709"/>
        <w:jc w:val="both"/>
        <w:rPr>
          <w:rFonts w:ascii="XO Thames" w:hAnsi="XO Thames"/>
          <w:color w:val="0D0D0D"/>
          <w:sz w:val="26"/>
          <w:szCs w:val="26"/>
        </w:rPr>
      </w:pPr>
      <w:r w:rsidRPr="00FC30A4">
        <w:rPr>
          <w:rFonts w:ascii="XO Thames" w:hAnsi="XO Thames"/>
          <w:color w:val="0D0D0D"/>
          <w:sz w:val="26"/>
          <w:szCs w:val="26"/>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30A4" w:rsidRPr="00FC30A4" w:rsidRDefault="00FC30A4" w:rsidP="00FC30A4">
      <w:pPr>
        <w:tabs>
          <w:tab w:val="left" w:pos="709"/>
        </w:tabs>
        <w:spacing w:line="276" w:lineRule="auto"/>
        <w:ind w:firstLine="709"/>
        <w:jc w:val="both"/>
        <w:rPr>
          <w:rFonts w:ascii="XO Thames" w:hAnsi="XO Thames"/>
          <w:color w:val="0D0D0D"/>
          <w:sz w:val="26"/>
          <w:szCs w:val="26"/>
        </w:rPr>
      </w:pPr>
      <w:r w:rsidRPr="00FC30A4">
        <w:rPr>
          <w:rFonts w:ascii="XO Thames" w:hAnsi="XO Thames"/>
          <w:color w:val="0D0D0D"/>
          <w:sz w:val="26"/>
          <w:szCs w:val="26"/>
        </w:rPr>
        <w:t>6.15. Применение штрафных санкций не освобождает Стороны от исполнения обязательств по настоящему Контракту.</w:t>
      </w:r>
    </w:p>
    <w:p w:rsidR="00FC30A4" w:rsidRPr="00FC30A4" w:rsidRDefault="00FC30A4" w:rsidP="00FC30A4">
      <w:pPr>
        <w:widowControl w:val="0"/>
        <w:autoSpaceDE w:val="0"/>
        <w:autoSpaceDN w:val="0"/>
        <w:adjustRightInd w:val="0"/>
        <w:spacing w:line="276" w:lineRule="auto"/>
        <w:ind w:firstLine="709"/>
        <w:jc w:val="both"/>
        <w:rPr>
          <w:rFonts w:ascii="XO Thames" w:hAnsi="XO Thames"/>
          <w:color w:val="0D0D0D"/>
          <w:sz w:val="26"/>
          <w:szCs w:val="26"/>
        </w:rPr>
      </w:pPr>
      <w:r w:rsidRPr="00FC30A4">
        <w:rPr>
          <w:rFonts w:ascii="XO Thames" w:hAnsi="XO Thames"/>
          <w:color w:val="0D0D0D"/>
          <w:sz w:val="26"/>
          <w:szCs w:val="26"/>
        </w:rPr>
        <w:t>6.16. В случае нарушения Поставщиком (подрядчиком, исполнителем) обязательств по контракту Заказчик вправе удержать начисления за нарушения штрафы и пени из суммы, подлежащей уплате за исполнение обязательств по данному контракту.</w:t>
      </w:r>
    </w:p>
    <w:p w:rsidR="00FC30A4" w:rsidRPr="00FC30A4" w:rsidRDefault="00FC30A4" w:rsidP="00FC30A4">
      <w:pPr>
        <w:jc w:val="both"/>
        <w:rPr>
          <w:rFonts w:ascii="XO Thames" w:hAnsi="XO Thames"/>
          <w:sz w:val="26"/>
          <w:szCs w:val="26"/>
        </w:rPr>
      </w:pPr>
    </w:p>
    <w:p w:rsidR="00FC30A4" w:rsidRPr="00FC30A4" w:rsidRDefault="00FC30A4" w:rsidP="00FC30A4">
      <w:pPr>
        <w:jc w:val="center"/>
        <w:rPr>
          <w:rFonts w:ascii="XO Thames" w:hAnsi="XO Thames"/>
          <w:b/>
          <w:sz w:val="26"/>
          <w:szCs w:val="26"/>
        </w:rPr>
      </w:pPr>
      <w:r w:rsidRPr="00FC30A4">
        <w:rPr>
          <w:rFonts w:ascii="XO Thames" w:hAnsi="XO Thames"/>
          <w:b/>
          <w:sz w:val="26"/>
          <w:szCs w:val="26"/>
        </w:rPr>
        <w:t>7. ДЕЙСТВИЕ ОБСТОЯТЕЛЬСТВ НЕПРЕОДОЛИМОЙ СИЛЫ</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 xml:space="preserve">7.1. Ни одна из Сторон не несет ответственности перед другой Стороной </w:t>
      </w:r>
      <w:r w:rsidRPr="00FC30A4">
        <w:rPr>
          <w:rFonts w:ascii="XO Thames" w:hAnsi="XO Thames"/>
          <w:sz w:val="26"/>
          <w:szCs w:val="26"/>
        </w:rPr>
        <w:br/>
        <w:t xml:space="preserve">за неисполнение или ненадлежащее исполнение обязательств по настоящему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возникли после заключения Контракта, повлияли на исполнение Сторонами своих обязательств по настоящему Контракту, которые Стороны были не в состоянии предвидеть или предотвратить. </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При этом инфляционные процессы в экономике к обстоятельствам непреодолимой силы по условиям настоящего Контракта не относятся.</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7.2. Компетентное заключение, выданное уполномоченным государственным органом, является достаточным подтверждением наличия и продолжительности действия обстоятельств непреодолимой силы.</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7.3. При наступлении обстоятельств непреодолимой силы Сторона должна</w:t>
      </w:r>
      <w:r w:rsidRPr="00FC30A4">
        <w:rPr>
          <w:rFonts w:ascii="XO Thames" w:hAnsi="XO Thames"/>
          <w:sz w:val="26"/>
          <w:szCs w:val="26"/>
        </w:rPr>
        <w:br/>
        <w:t xml:space="preserve"> без промедления, но не позднее 3 (трех)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 xml:space="preserve">7.4. По прекращении указанных обстоятельств Сторона должна без промедления, но не позднее 3 (трех) рабочих дней, известить об этом другую Сторону </w:t>
      </w:r>
      <w:r w:rsidRPr="00FC30A4">
        <w:rPr>
          <w:rFonts w:ascii="XO Thames" w:hAnsi="XO Thames"/>
          <w:sz w:val="26"/>
          <w:szCs w:val="26"/>
        </w:rPr>
        <w:lastRenderedPageBreak/>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FC30A4">
        <w:rPr>
          <w:rFonts w:ascii="XO Thames" w:hAnsi="XO Thames"/>
          <w:sz w:val="26"/>
          <w:szCs w:val="26"/>
        </w:rPr>
        <w:t>неизвещением</w:t>
      </w:r>
      <w:proofErr w:type="spellEnd"/>
      <w:r w:rsidRPr="00FC30A4">
        <w:rPr>
          <w:rFonts w:ascii="XO Thames" w:hAnsi="XO Thames"/>
          <w:sz w:val="26"/>
          <w:szCs w:val="26"/>
        </w:rPr>
        <w:t xml:space="preserve"> или несвоевременным извещением.</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7.5.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7.6. Если обстоятельства непреодолимой силы и их последствия продолжают действовать более 15(пятнадцати) календарных дней,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в том числе о расторжении Контракта и осуществлении взаиморасчетов по своим обязательствам на день прекращения обстоятельств.</w:t>
      </w:r>
    </w:p>
    <w:p w:rsidR="00FC30A4" w:rsidRPr="00FC30A4" w:rsidRDefault="00FC30A4" w:rsidP="00FC30A4">
      <w:pPr>
        <w:jc w:val="both"/>
        <w:rPr>
          <w:rFonts w:ascii="XO Thames" w:hAnsi="XO Thames"/>
          <w:sz w:val="26"/>
          <w:szCs w:val="26"/>
        </w:rPr>
      </w:pPr>
    </w:p>
    <w:p w:rsidR="00FC30A4" w:rsidRPr="00FC30A4" w:rsidRDefault="00FC30A4" w:rsidP="00FC30A4">
      <w:pPr>
        <w:jc w:val="center"/>
        <w:rPr>
          <w:rFonts w:ascii="XO Thames" w:hAnsi="XO Thames"/>
          <w:b/>
          <w:sz w:val="26"/>
          <w:szCs w:val="26"/>
        </w:rPr>
      </w:pPr>
      <w:r w:rsidRPr="00FC30A4">
        <w:rPr>
          <w:rFonts w:ascii="XO Thames" w:hAnsi="XO Thames"/>
          <w:b/>
          <w:sz w:val="26"/>
          <w:szCs w:val="26"/>
        </w:rPr>
        <w:t>8. ИЗМЕНЕНИЕ И РАСТОРЖЕНИЕ КОНТРАКТА</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 xml:space="preserve">8.1. Контракт может быть изменен по соглашению Сторон в случаях, предусмотренных Законом № 44-ФЗ, Гражданским кодексом Российской Федерации </w:t>
      </w:r>
      <w:r w:rsidRPr="00FC30A4">
        <w:rPr>
          <w:rFonts w:ascii="XO Thames" w:hAnsi="XO Thames"/>
          <w:sz w:val="26"/>
          <w:szCs w:val="26"/>
        </w:rPr>
        <w:br/>
        <w:t>и Контрактом.</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shd w:val="clear" w:color="auto" w:fill="FFFFFF"/>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в) 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поставляемого Товара, предусмотренных Контрактом.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поставляемого Товара.</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 xml:space="preserve">8.3. При исполнении Контракта не допускается перемена Поставщика, </w:t>
      </w:r>
      <w:r w:rsidRPr="00FC30A4">
        <w:rPr>
          <w:rFonts w:ascii="XO Thames" w:hAnsi="XO Thames"/>
          <w:sz w:val="26"/>
          <w:szCs w:val="26"/>
        </w:rPr>
        <w:br/>
        <w:t xml:space="preserve">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 xml:space="preserve">8.4. Все изменения к Контракту, за исключением изменений адресов и банковских реквизитов Сторон, оформляются в письменной форме в виде дополнительного соглашения к Контракту и подписываются надлежаще </w:t>
      </w:r>
      <w:r w:rsidRPr="00FC30A4">
        <w:rPr>
          <w:rFonts w:ascii="XO Thames" w:hAnsi="XO Thames"/>
          <w:sz w:val="26"/>
          <w:szCs w:val="26"/>
        </w:rPr>
        <w:lastRenderedPageBreak/>
        <w:t>уполномоченными на то представителями Сторон. Все соглашения являются неотъемлемой частью Контракта.</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8.5. При изменении юридического адреса или банковских реквизитов Стороны обязуются извещать друг друга о таких изменениях в однодневный срок. В противном случае сообщения, переданные по последнему известному адресу, считаются переданными надлежащим образом.</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 xml:space="preserve">8.6. Контракт может быть расторгнут по соглашению Сторон, по решению суда </w:t>
      </w:r>
      <w:r w:rsidRPr="00FC30A4">
        <w:rPr>
          <w:rFonts w:ascii="XO Thames" w:hAnsi="XO Thames"/>
          <w:sz w:val="26"/>
          <w:szCs w:val="26"/>
        </w:rPr>
        <w:br/>
        <w:t xml:space="preserve">или в связи с односторонним отказом Стороны Контракта от исполнения Контракта </w:t>
      </w:r>
      <w:r w:rsidRPr="00FC30A4">
        <w:rPr>
          <w:rFonts w:ascii="XO Thames" w:hAnsi="XO Thames"/>
          <w:sz w:val="26"/>
          <w:szCs w:val="26"/>
        </w:rPr>
        <w:br/>
        <w:t>в соответствии с гражданским законодательством.</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8.8.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случаях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8.9.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в случаях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 xml:space="preserve">8.10. Информация о Поставщике, с которым Контракт был, расторгнут в связи </w:t>
      </w:r>
      <w:r w:rsidRPr="00FC30A4">
        <w:rPr>
          <w:rFonts w:ascii="XO Thames" w:hAnsi="XO Thames"/>
          <w:sz w:val="26"/>
          <w:szCs w:val="26"/>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8.11. В случае расторжения Контракта по любым основаниям Государственный заказчик обязан оплатить Поставщику стоимость Товара, фактически полученного на момент расторжения Контракта.</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8.12.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8.13. Если обстоятельства непреодолимой силы действуют на протяжении 15 (пятнадцати) календарных дней и не обнаруживают признаков прекращения, настоящий Контракт может быть расторгнут по соглашению Сторон.</w:t>
      </w:r>
    </w:p>
    <w:p w:rsidR="00FC30A4" w:rsidRPr="00FC30A4" w:rsidRDefault="00FC30A4" w:rsidP="00FC30A4">
      <w:pPr>
        <w:ind w:firstLine="426"/>
        <w:jc w:val="both"/>
        <w:rPr>
          <w:rFonts w:ascii="XO Thames" w:hAnsi="XO Thames"/>
          <w:sz w:val="26"/>
          <w:szCs w:val="26"/>
        </w:rPr>
      </w:pPr>
    </w:p>
    <w:p w:rsidR="00FC30A4" w:rsidRPr="00FC30A4" w:rsidRDefault="00FC30A4" w:rsidP="00FC30A4">
      <w:pPr>
        <w:jc w:val="center"/>
        <w:rPr>
          <w:rFonts w:ascii="XO Thames" w:hAnsi="XO Thames"/>
          <w:b/>
          <w:sz w:val="26"/>
          <w:szCs w:val="26"/>
        </w:rPr>
      </w:pPr>
      <w:r w:rsidRPr="00FC30A4">
        <w:rPr>
          <w:rFonts w:ascii="XO Thames" w:hAnsi="XO Thames"/>
          <w:b/>
          <w:sz w:val="26"/>
          <w:szCs w:val="26"/>
        </w:rPr>
        <w:t>9. ПОРЯДОК УРЕГУЛИРОВАНИЯ СПОРОВ</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9.1.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9.2. При невозможности урегулирования разногласий путем переговоров, неурегулированный спор передается на рассмотрение в Арбитражный суд Краснодарского края в порядке, установленном действующим законодательством Российской Федерации. До направления возможного искового заявления в суд, предъявление претензии другой стороне является обязательным. Претензия должна быть рассмотрена и по ней дан ответ в течение 10 (десяти) дней с момента ее получения.</w:t>
      </w:r>
    </w:p>
    <w:p w:rsidR="00FC30A4" w:rsidRPr="00FC30A4" w:rsidRDefault="00FC30A4" w:rsidP="00FC30A4">
      <w:pPr>
        <w:ind w:firstLine="709"/>
        <w:jc w:val="both"/>
        <w:rPr>
          <w:rFonts w:ascii="XO Thames" w:hAnsi="XO Thames"/>
          <w:sz w:val="26"/>
          <w:szCs w:val="26"/>
        </w:rPr>
      </w:pPr>
    </w:p>
    <w:p w:rsidR="00FC30A4" w:rsidRPr="00FC30A4" w:rsidRDefault="00FC30A4" w:rsidP="00FC30A4">
      <w:pPr>
        <w:jc w:val="center"/>
        <w:rPr>
          <w:rFonts w:ascii="XO Thames" w:hAnsi="XO Thames"/>
          <w:b/>
          <w:sz w:val="26"/>
          <w:szCs w:val="26"/>
        </w:rPr>
      </w:pPr>
      <w:r w:rsidRPr="00FC30A4">
        <w:rPr>
          <w:rFonts w:ascii="XO Thames" w:hAnsi="XO Thames"/>
          <w:b/>
          <w:sz w:val="26"/>
          <w:szCs w:val="26"/>
        </w:rPr>
        <w:t>10. СРОК ДЕЙСТВИЯ КОНТРАКТА</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 xml:space="preserve">10.1. Контракт вступает в силу с момента его заключения и действует </w:t>
      </w:r>
      <w:r w:rsidRPr="00FC30A4">
        <w:rPr>
          <w:rFonts w:ascii="XO Thames" w:hAnsi="XO Thames"/>
          <w:sz w:val="26"/>
          <w:szCs w:val="26"/>
        </w:rPr>
        <w:br/>
        <w:t>до 30.12.2026 г., по взаиморасчетам – до полного выполнения Сторонами своих обязательств, а по гарантийным обязательствам – до истечения срока таковых.</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 xml:space="preserve">10.2. Срок исполнения контракта: до </w:t>
      </w:r>
      <w:r w:rsidR="005B7E67">
        <w:rPr>
          <w:rFonts w:ascii="XO Thames" w:hAnsi="XO Thames"/>
          <w:sz w:val="26"/>
          <w:szCs w:val="26"/>
        </w:rPr>
        <w:t>30.</w:t>
      </w:r>
      <w:r w:rsidRPr="00FC30A4">
        <w:rPr>
          <w:rFonts w:ascii="XO Thames" w:hAnsi="XO Thames"/>
          <w:sz w:val="26"/>
          <w:szCs w:val="26"/>
        </w:rPr>
        <w:t>0</w:t>
      </w:r>
      <w:r w:rsidR="005B7E67">
        <w:rPr>
          <w:rFonts w:ascii="XO Thames" w:hAnsi="XO Thames"/>
          <w:sz w:val="26"/>
          <w:szCs w:val="26"/>
        </w:rPr>
        <w:t>9</w:t>
      </w:r>
      <w:r w:rsidRPr="00FC30A4">
        <w:rPr>
          <w:rFonts w:ascii="XO Thames" w:hAnsi="XO Thames"/>
          <w:sz w:val="26"/>
          <w:szCs w:val="26"/>
        </w:rPr>
        <w:t>.2026 г.</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10.3. Окончание срока действия настоящего Ко</w:t>
      </w:r>
      <w:r>
        <w:rPr>
          <w:rFonts w:ascii="XO Thames" w:hAnsi="XO Thames"/>
          <w:sz w:val="26"/>
          <w:szCs w:val="26"/>
        </w:rPr>
        <w:t xml:space="preserve">нтракта не освобождает Стороны </w:t>
      </w:r>
      <w:r w:rsidRPr="00FC30A4">
        <w:rPr>
          <w:rFonts w:ascii="XO Thames" w:hAnsi="XO Thames"/>
          <w:sz w:val="26"/>
          <w:szCs w:val="26"/>
        </w:rPr>
        <w:t xml:space="preserve">от взятых на себя обязательств по Контракту, в </w:t>
      </w:r>
      <w:r>
        <w:rPr>
          <w:rFonts w:ascii="XO Thames" w:hAnsi="XO Thames"/>
          <w:sz w:val="26"/>
          <w:szCs w:val="26"/>
        </w:rPr>
        <w:t xml:space="preserve">том числе гарантийных, а также </w:t>
      </w:r>
      <w:r w:rsidRPr="00FC30A4">
        <w:rPr>
          <w:rFonts w:ascii="XO Thames" w:hAnsi="XO Thames"/>
          <w:sz w:val="26"/>
          <w:szCs w:val="26"/>
        </w:rPr>
        <w:t>от ответственности за нарушение условий Контракта.</w:t>
      </w:r>
    </w:p>
    <w:p w:rsidR="00FC30A4" w:rsidRPr="00FC30A4" w:rsidRDefault="00FC30A4" w:rsidP="00FC30A4">
      <w:pPr>
        <w:jc w:val="both"/>
        <w:rPr>
          <w:rFonts w:ascii="XO Thames" w:hAnsi="XO Thames"/>
          <w:sz w:val="26"/>
          <w:szCs w:val="26"/>
        </w:rPr>
      </w:pPr>
    </w:p>
    <w:p w:rsidR="00FC30A4" w:rsidRPr="00FC30A4" w:rsidRDefault="00FC30A4" w:rsidP="00FC30A4">
      <w:pPr>
        <w:jc w:val="center"/>
        <w:rPr>
          <w:rFonts w:ascii="XO Thames" w:hAnsi="XO Thames"/>
          <w:b/>
          <w:sz w:val="26"/>
          <w:szCs w:val="26"/>
        </w:rPr>
      </w:pPr>
      <w:r w:rsidRPr="00FC30A4">
        <w:rPr>
          <w:rFonts w:ascii="XO Thames" w:hAnsi="XO Thames"/>
          <w:b/>
          <w:sz w:val="26"/>
          <w:szCs w:val="26"/>
        </w:rPr>
        <w:t>11. УВЕДОМЛЕНИЯ И ИЗВЕЩЕНИЯ</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 xml:space="preserve">11.1. Все уведомления и извещения, необходимые в соответствии с настоящим Контрактом, совершаются в письменной форме и должны быть переданы лично </w:t>
      </w:r>
      <w:r w:rsidRPr="00FC30A4">
        <w:rPr>
          <w:rFonts w:ascii="XO Thames" w:hAnsi="XO Thames"/>
          <w:sz w:val="26"/>
          <w:szCs w:val="26"/>
        </w:rPr>
        <w:br/>
        <w:t>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11.2. Уведомления и извещения направляются за счет уведомляющей Стороны.</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11.3.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11.4. Извещение или уведомление, направленное Стороне заказной почтой</w:t>
      </w:r>
      <w:r w:rsidRPr="00FC30A4">
        <w:rPr>
          <w:rFonts w:ascii="XO Thames" w:hAnsi="XO Thames"/>
          <w:sz w:val="26"/>
          <w:szCs w:val="26"/>
        </w:rPr>
        <w:br/>
        <w:t xml:space="preserve"> или переданное лично, считается полученным в день вр</w:t>
      </w:r>
      <w:r>
        <w:rPr>
          <w:rFonts w:ascii="XO Thames" w:hAnsi="XO Thames"/>
          <w:sz w:val="26"/>
          <w:szCs w:val="26"/>
        </w:rPr>
        <w:t xml:space="preserve">учения, если это рабочий день; </w:t>
      </w:r>
      <w:r w:rsidRPr="00FC30A4">
        <w:rPr>
          <w:rFonts w:ascii="XO Thames" w:hAnsi="XO Thames"/>
          <w:sz w:val="26"/>
          <w:szCs w:val="26"/>
        </w:rPr>
        <w:t>если же этот день не рабочий, днем получения считается первый рабочий день, следующий за днем вручения.</w:t>
      </w:r>
    </w:p>
    <w:p w:rsidR="00FC30A4" w:rsidRPr="00FC30A4" w:rsidRDefault="00FC30A4" w:rsidP="00FC30A4">
      <w:pPr>
        <w:ind w:firstLine="426"/>
        <w:jc w:val="both"/>
        <w:rPr>
          <w:rFonts w:ascii="XO Thames" w:hAnsi="XO Thames"/>
          <w:sz w:val="26"/>
          <w:szCs w:val="26"/>
        </w:rPr>
      </w:pPr>
    </w:p>
    <w:p w:rsidR="00FC30A4" w:rsidRPr="00FC30A4" w:rsidRDefault="00FC30A4" w:rsidP="00FC30A4">
      <w:pPr>
        <w:numPr>
          <w:ilvl w:val="0"/>
          <w:numId w:val="20"/>
        </w:numPr>
        <w:spacing w:after="200" w:line="276" w:lineRule="auto"/>
        <w:contextualSpacing/>
        <w:jc w:val="center"/>
        <w:rPr>
          <w:rFonts w:ascii="XO Thames" w:hAnsi="XO Thames"/>
          <w:b/>
          <w:sz w:val="26"/>
          <w:szCs w:val="26"/>
        </w:rPr>
      </w:pPr>
      <w:r w:rsidRPr="00FC30A4">
        <w:rPr>
          <w:rFonts w:ascii="XO Thames" w:hAnsi="XO Thames"/>
          <w:b/>
          <w:sz w:val="26"/>
          <w:szCs w:val="26"/>
        </w:rPr>
        <w:t>АНТИКОРРУПЦИОННАЯ ОГОВОРКА</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 xml:space="preserve">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w:t>
      </w:r>
      <w:r w:rsidRPr="00FC30A4">
        <w:rPr>
          <w:rFonts w:ascii="XO Thames" w:hAnsi="XO Thames"/>
          <w:sz w:val="26"/>
          <w:szCs w:val="26"/>
        </w:rPr>
        <w:br/>
        <w:t>во исполнение таких законов подзаконные акты.</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 xml:space="preserve">12.2 При исполнении своих обязательств по настоящему контракту Стороны, </w:t>
      </w:r>
      <w:r w:rsidRPr="00FC30A4">
        <w:rPr>
          <w:rFonts w:ascii="XO Thames" w:hAnsi="XO Thames"/>
          <w:sz w:val="26"/>
          <w:szCs w:val="26"/>
        </w:rPr>
        <w:b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 xml:space="preserve">12.3 При исполнении своих обязательств по настоящему контракту Стороны, </w:t>
      </w:r>
      <w:r w:rsidRPr="00FC30A4">
        <w:rPr>
          <w:rFonts w:ascii="XO Thames" w:hAnsi="XO Thames"/>
          <w:sz w:val="26"/>
          <w:szCs w:val="26"/>
        </w:rPr>
        <w:b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w:t>
      </w:r>
      <w:r w:rsidRPr="00FC30A4">
        <w:rPr>
          <w:rFonts w:ascii="XO Thames" w:hAnsi="XO Thames"/>
          <w:sz w:val="26"/>
          <w:szCs w:val="26"/>
        </w:rPr>
        <w:br/>
        <w:t>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 xml:space="preserve">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w:t>
      </w:r>
      <w:r w:rsidRPr="00FC30A4">
        <w:rPr>
          <w:rFonts w:ascii="XO Thames" w:hAnsi="XO Thames"/>
          <w:sz w:val="26"/>
          <w:szCs w:val="26"/>
        </w:rPr>
        <w:lastRenderedPageBreak/>
        <w:t>направлено в течение десяти рабочих дней с даты направления письменного уведомления.</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 xml:space="preserve">12.6 В случае подтверждения нарушения одной Стороной обязательств воздерживаться от запрещенных в настоящем разделе контракта действий </w:t>
      </w:r>
      <w:r w:rsidRPr="00FC30A4">
        <w:rPr>
          <w:rFonts w:ascii="XO Thames" w:hAnsi="XO Thames"/>
          <w:sz w:val="26"/>
          <w:szCs w:val="26"/>
        </w:rPr>
        <w:br/>
        <w:t>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FC30A4" w:rsidRPr="00FC30A4" w:rsidRDefault="00FC30A4" w:rsidP="00FC30A4">
      <w:pPr>
        <w:ind w:firstLine="426"/>
        <w:jc w:val="both"/>
        <w:rPr>
          <w:rFonts w:ascii="XO Thames" w:hAnsi="XO Thames"/>
          <w:sz w:val="26"/>
          <w:szCs w:val="26"/>
        </w:rPr>
      </w:pPr>
    </w:p>
    <w:p w:rsidR="00FC30A4" w:rsidRPr="00FC30A4" w:rsidRDefault="00FC30A4" w:rsidP="00FC30A4">
      <w:pPr>
        <w:jc w:val="center"/>
        <w:rPr>
          <w:rFonts w:ascii="XO Thames" w:hAnsi="XO Thames"/>
          <w:b/>
          <w:sz w:val="26"/>
          <w:szCs w:val="26"/>
        </w:rPr>
      </w:pPr>
      <w:r w:rsidRPr="00FC30A4">
        <w:rPr>
          <w:rFonts w:ascii="XO Thames" w:hAnsi="XO Thames"/>
          <w:b/>
          <w:sz w:val="26"/>
          <w:szCs w:val="26"/>
        </w:rPr>
        <w:t>13. ПРОЧИЕ УСЛОВИЯ</w:t>
      </w:r>
    </w:p>
    <w:p w:rsidR="00FC30A4" w:rsidRPr="00FC30A4" w:rsidRDefault="00FC30A4" w:rsidP="00FC30A4">
      <w:pPr>
        <w:ind w:firstLine="426"/>
        <w:jc w:val="both"/>
        <w:rPr>
          <w:rFonts w:ascii="XO Thames" w:hAnsi="XO Thames"/>
          <w:sz w:val="26"/>
          <w:szCs w:val="26"/>
        </w:rPr>
      </w:pPr>
      <w:r w:rsidRPr="00FC30A4">
        <w:rPr>
          <w:rFonts w:ascii="XO Thames" w:hAnsi="XO Thames"/>
          <w:sz w:val="26"/>
          <w:szCs w:val="26"/>
        </w:rPr>
        <w:t>13.1. Во всем остальном, что не предусмотрено Контрактом, Стороны руководствуются действующим законодательством Российской Федерации.</w:t>
      </w:r>
    </w:p>
    <w:p w:rsidR="00FC30A4" w:rsidRPr="00FC30A4" w:rsidRDefault="00FC30A4" w:rsidP="00FC30A4">
      <w:pPr>
        <w:ind w:firstLine="426"/>
        <w:jc w:val="both"/>
        <w:rPr>
          <w:rFonts w:ascii="XO Thames" w:hAnsi="XO Thames"/>
          <w:sz w:val="26"/>
          <w:szCs w:val="26"/>
        </w:rPr>
      </w:pPr>
      <w:r w:rsidRPr="00FC30A4">
        <w:rPr>
          <w:rFonts w:ascii="XO Thames" w:hAnsi="XO Thames"/>
          <w:sz w:val="26"/>
          <w:szCs w:val="26"/>
        </w:rPr>
        <w:t xml:space="preserve">13.2. Контракт составлен в простой письменной форме в двух </w:t>
      </w:r>
      <w:r>
        <w:rPr>
          <w:rFonts w:ascii="XO Thames" w:hAnsi="XO Thames"/>
          <w:sz w:val="26"/>
          <w:szCs w:val="26"/>
        </w:rPr>
        <w:t xml:space="preserve">экземплярах, каждый </w:t>
      </w:r>
      <w:r w:rsidRPr="00FC30A4">
        <w:rPr>
          <w:rFonts w:ascii="XO Thames" w:hAnsi="XO Thames"/>
          <w:sz w:val="26"/>
          <w:szCs w:val="26"/>
        </w:rPr>
        <w:t>из которых имеет равную юридическую силу.</w:t>
      </w:r>
    </w:p>
    <w:p w:rsidR="00FC30A4" w:rsidRPr="00FC30A4" w:rsidRDefault="00FC30A4" w:rsidP="00FC30A4">
      <w:pPr>
        <w:jc w:val="center"/>
        <w:rPr>
          <w:rFonts w:ascii="XO Thames" w:hAnsi="XO Thames"/>
          <w:b/>
          <w:sz w:val="26"/>
          <w:szCs w:val="26"/>
        </w:rPr>
      </w:pPr>
    </w:p>
    <w:p w:rsidR="00FC30A4" w:rsidRPr="00FC30A4" w:rsidRDefault="00FC30A4" w:rsidP="00FC30A4">
      <w:pPr>
        <w:jc w:val="center"/>
        <w:rPr>
          <w:rFonts w:ascii="XO Thames" w:hAnsi="XO Thames"/>
          <w:b/>
          <w:sz w:val="26"/>
          <w:szCs w:val="26"/>
        </w:rPr>
      </w:pPr>
      <w:r w:rsidRPr="00FC30A4">
        <w:rPr>
          <w:rFonts w:ascii="XO Thames" w:hAnsi="XO Thames"/>
          <w:b/>
          <w:sz w:val="26"/>
          <w:szCs w:val="26"/>
        </w:rPr>
        <w:t>14. ПЕРЕЧЕНЬ ПРИЛОЖЕНИЙ</w:t>
      </w:r>
    </w:p>
    <w:p w:rsidR="00FC30A4" w:rsidRPr="00FC30A4" w:rsidRDefault="00FC30A4" w:rsidP="00FC30A4">
      <w:pPr>
        <w:ind w:firstLine="709"/>
        <w:jc w:val="both"/>
        <w:rPr>
          <w:rFonts w:ascii="XO Thames" w:hAnsi="XO Thames"/>
          <w:sz w:val="26"/>
          <w:szCs w:val="26"/>
        </w:rPr>
      </w:pPr>
      <w:r w:rsidRPr="00FC30A4">
        <w:rPr>
          <w:rFonts w:ascii="XO Thames" w:hAnsi="XO Thames"/>
          <w:sz w:val="26"/>
          <w:szCs w:val="26"/>
        </w:rPr>
        <w:t>14.1. Неотъемлемой частью к настоящему Контракту являются следующие приложения:</w:t>
      </w:r>
    </w:p>
    <w:p w:rsidR="00042294" w:rsidRPr="00042294" w:rsidRDefault="00FC30A4" w:rsidP="00FC30A4">
      <w:pPr>
        <w:widowControl w:val="0"/>
        <w:ind w:firstLine="709"/>
        <w:jc w:val="both"/>
        <w:rPr>
          <w:rFonts w:ascii="XO Thames" w:eastAsia="Calibri" w:hAnsi="XO Thames"/>
          <w:sz w:val="26"/>
          <w:szCs w:val="26"/>
        </w:rPr>
      </w:pPr>
      <w:r w:rsidRPr="00FC30A4">
        <w:rPr>
          <w:rFonts w:ascii="XO Thames" w:hAnsi="XO Thames"/>
          <w:sz w:val="26"/>
          <w:szCs w:val="26"/>
        </w:rPr>
        <w:t>14.1.</w:t>
      </w:r>
      <w:r>
        <w:rPr>
          <w:rFonts w:ascii="XO Thames" w:hAnsi="XO Thames"/>
          <w:sz w:val="26"/>
          <w:szCs w:val="26"/>
        </w:rPr>
        <w:t>1</w:t>
      </w:r>
      <w:r w:rsidR="005B7E67">
        <w:rPr>
          <w:rFonts w:ascii="XO Thames" w:hAnsi="XO Thames"/>
          <w:sz w:val="26"/>
          <w:szCs w:val="26"/>
        </w:rPr>
        <w:t>. Приложение № 1</w:t>
      </w:r>
      <w:r w:rsidRPr="00FC30A4">
        <w:rPr>
          <w:rFonts w:ascii="XO Thames" w:hAnsi="XO Thames"/>
          <w:sz w:val="26"/>
          <w:szCs w:val="26"/>
        </w:rPr>
        <w:t xml:space="preserve"> – Образец акта приемки ТРУ по форме ОКУД 51.</w:t>
      </w:r>
    </w:p>
    <w:p w:rsidR="00922B46" w:rsidRPr="007B359E" w:rsidRDefault="00922B46" w:rsidP="00E30389">
      <w:pPr>
        <w:suppressAutoHyphens/>
        <w:spacing w:line="240" w:lineRule="atLeast"/>
        <w:ind w:firstLine="709"/>
        <w:jc w:val="both"/>
        <w:rPr>
          <w:rFonts w:ascii="XO Thames" w:hAnsi="XO Thames"/>
          <w:sz w:val="26"/>
          <w:szCs w:val="26"/>
        </w:rPr>
      </w:pPr>
    </w:p>
    <w:p w:rsidR="006E3155" w:rsidRDefault="00727C02" w:rsidP="002706B8">
      <w:pPr>
        <w:tabs>
          <w:tab w:val="left" w:pos="993"/>
        </w:tabs>
        <w:jc w:val="center"/>
        <w:rPr>
          <w:rFonts w:ascii="XO Thames" w:hAnsi="XO Thames"/>
          <w:b/>
          <w:sz w:val="26"/>
          <w:szCs w:val="26"/>
        </w:rPr>
      </w:pPr>
      <w:r w:rsidRPr="007B359E">
        <w:rPr>
          <w:rFonts w:ascii="XO Thames" w:hAnsi="XO Thames"/>
          <w:b/>
          <w:sz w:val="26"/>
          <w:szCs w:val="26"/>
        </w:rPr>
        <w:t>1</w:t>
      </w:r>
      <w:r w:rsidR="00FC30A4">
        <w:rPr>
          <w:rFonts w:ascii="XO Thames" w:hAnsi="XO Thames"/>
          <w:b/>
          <w:sz w:val="26"/>
          <w:szCs w:val="26"/>
        </w:rPr>
        <w:t>5</w:t>
      </w:r>
      <w:r w:rsidRPr="007B359E">
        <w:rPr>
          <w:rFonts w:ascii="XO Thames" w:hAnsi="XO Thames"/>
          <w:b/>
          <w:sz w:val="26"/>
          <w:szCs w:val="26"/>
        </w:rPr>
        <w:t xml:space="preserve">. </w:t>
      </w:r>
      <w:r w:rsidR="006E3155" w:rsidRPr="007B359E">
        <w:rPr>
          <w:rFonts w:ascii="XO Thames" w:hAnsi="XO Thames"/>
          <w:b/>
          <w:sz w:val="26"/>
          <w:szCs w:val="26"/>
        </w:rPr>
        <w:t>РЕКВИЗИТЫ И ПОДПИСИ СТОРОН</w:t>
      </w:r>
    </w:p>
    <w:tbl>
      <w:tblPr>
        <w:tblW w:w="9781" w:type="dxa"/>
        <w:tblLook w:val="00A0" w:firstRow="1" w:lastRow="0" w:firstColumn="1" w:lastColumn="0" w:noHBand="0" w:noVBand="0"/>
      </w:tblPr>
      <w:tblGrid>
        <w:gridCol w:w="4786"/>
        <w:gridCol w:w="278"/>
        <w:gridCol w:w="4717"/>
      </w:tblGrid>
      <w:tr w:rsidR="00F823AA" w:rsidRPr="00F823AA" w:rsidTr="00282E74">
        <w:trPr>
          <w:trHeight w:val="510"/>
        </w:trPr>
        <w:tc>
          <w:tcPr>
            <w:tcW w:w="4786" w:type="dxa"/>
          </w:tcPr>
          <w:p w:rsidR="00F823AA" w:rsidRPr="00F823AA" w:rsidRDefault="00F823AA" w:rsidP="00F823AA">
            <w:pPr>
              <w:jc w:val="center"/>
              <w:rPr>
                <w:rFonts w:ascii="XO Thames" w:hAnsi="XO Thames"/>
                <w:b/>
                <w:sz w:val="26"/>
                <w:szCs w:val="26"/>
              </w:rPr>
            </w:pPr>
            <w:r w:rsidRPr="00F823AA">
              <w:rPr>
                <w:rFonts w:ascii="XO Thames" w:hAnsi="XO Thames"/>
                <w:b/>
                <w:sz w:val="26"/>
                <w:szCs w:val="26"/>
              </w:rPr>
              <w:t>«Заказчик»</w:t>
            </w:r>
          </w:p>
        </w:tc>
        <w:tc>
          <w:tcPr>
            <w:tcW w:w="278" w:type="dxa"/>
            <w:vAlign w:val="center"/>
          </w:tcPr>
          <w:p w:rsidR="00F823AA" w:rsidRPr="00F823AA" w:rsidRDefault="00F823AA" w:rsidP="00F823AA">
            <w:pPr>
              <w:jc w:val="center"/>
              <w:rPr>
                <w:rFonts w:ascii="XO Thames" w:eastAsia="Calibri" w:hAnsi="XO Thames"/>
                <w:color w:val="000000"/>
                <w:sz w:val="26"/>
                <w:szCs w:val="26"/>
                <w:highlight w:val="yellow"/>
                <w:lang w:eastAsia="en-US"/>
              </w:rPr>
            </w:pPr>
          </w:p>
        </w:tc>
        <w:tc>
          <w:tcPr>
            <w:tcW w:w="4717" w:type="dxa"/>
          </w:tcPr>
          <w:p w:rsidR="00F823AA" w:rsidRPr="00F823AA" w:rsidRDefault="00F823AA" w:rsidP="005B7E67">
            <w:pPr>
              <w:jc w:val="center"/>
              <w:rPr>
                <w:rFonts w:ascii="XO Thames" w:eastAsia="Calibri" w:hAnsi="XO Thames"/>
                <w:color w:val="000000"/>
                <w:sz w:val="26"/>
                <w:szCs w:val="26"/>
                <w:lang w:eastAsia="en-US"/>
              </w:rPr>
            </w:pPr>
            <w:r w:rsidRPr="00F823AA">
              <w:rPr>
                <w:rFonts w:ascii="XO Thames" w:eastAsia="Calibri" w:hAnsi="XO Thames"/>
                <w:b/>
                <w:color w:val="000000"/>
                <w:sz w:val="26"/>
                <w:szCs w:val="26"/>
                <w:lang w:eastAsia="en-US"/>
              </w:rPr>
              <w:t>«</w:t>
            </w:r>
            <w:r w:rsidR="005B7E67">
              <w:rPr>
                <w:rFonts w:ascii="XO Thames" w:eastAsia="Calibri" w:hAnsi="XO Thames"/>
                <w:b/>
                <w:color w:val="000000"/>
                <w:sz w:val="26"/>
                <w:szCs w:val="26"/>
                <w:lang w:eastAsia="en-US"/>
              </w:rPr>
              <w:t>Поставщик</w:t>
            </w:r>
            <w:r w:rsidRPr="00F823AA">
              <w:rPr>
                <w:rFonts w:ascii="XO Thames" w:eastAsia="Calibri" w:hAnsi="XO Thames"/>
                <w:b/>
                <w:color w:val="000000"/>
                <w:sz w:val="26"/>
                <w:szCs w:val="26"/>
                <w:lang w:eastAsia="en-US"/>
              </w:rPr>
              <w:t>»</w:t>
            </w:r>
          </w:p>
        </w:tc>
      </w:tr>
      <w:tr w:rsidR="00F823AA" w:rsidRPr="00F823AA" w:rsidTr="00282E74">
        <w:trPr>
          <w:trHeight w:val="267"/>
        </w:trPr>
        <w:tc>
          <w:tcPr>
            <w:tcW w:w="4786" w:type="dxa"/>
          </w:tcPr>
          <w:p w:rsidR="00F823AA" w:rsidRPr="00F823AA" w:rsidRDefault="00F823AA" w:rsidP="00F823AA">
            <w:pPr>
              <w:rPr>
                <w:rFonts w:ascii="XO Thames" w:eastAsia="Calibri" w:hAnsi="XO Thames"/>
                <w:color w:val="000000"/>
                <w:sz w:val="26"/>
                <w:szCs w:val="26"/>
                <w:lang w:eastAsia="en-US"/>
              </w:rPr>
            </w:pPr>
            <w:r w:rsidRPr="00F823AA">
              <w:rPr>
                <w:rFonts w:ascii="XO Thames" w:eastAsia="Calibri" w:hAnsi="XO Thames"/>
                <w:color w:val="000000"/>
                <w:sz w:val="26"/>
                <w:szCs w:val="26"/>
                <w:lang w:eastAsia="en-US"/>
              </w:rPr>
              <w:t>Федеральное казенное учреждение дополнительного профессионального образования «Межрегиональный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w:t>
            </w:r>
          </w:p>
        </w:tc>
        <w:tc>
          <w:tcPr>
            <w:tcW w:w="278" w:type="dxa"/>
          </w:tcPr>
          <w:p w:rsidR="00F823AA" w:rsidRPr="00F823AA" w:rsidRDefault="00F823AA" w:rsidP="00F823AA">
            <w:pPr>
              <w:rPr>
                <w:rFonts w:ascii="XO Thames" w:eastAsia="Calibri" w:hAnsi="XO Thames"/>
                <w:color w:val="000000"/>
                <w:sz w:val="26"/>
                <w:szCs w:val="26"/>
                <w:highlight w:val="yellow"/>
                <w:lang w:eastAsia="en-US"/>
              </w:rPr>
            </w:pPr>
          </w:p>
        </w:tc>
        <w:tc>
          <w:tcPr>
            <w:tcW w:w="4717" w:type="dxa"/>
          </w:tcPr>
          <w:p w:rsidR="00F823AA" w:rsidRPr="00F823AA" w:rsidRDefault="00F823AA" w:rsidP="00F823AA">
            <w:pPr>
              <w:rPr>
                <w:rFonts w:ascii="XO Thames" w:eastAsia="Calibri" w:hAnsi="XO Thames"/>
                <w:sz w:val="26"/>
                <w:szCs w:val="26"/>
                <w:lang w:eastAsia="en-US"/>
              </w:rPr>
            </w:pPr>
          </w:p>
        </w:tc>
      </w:tr>
      <w:tr w:rsidR="00F823AA" w:rsidRPr="00F823AA" w:rsidTr="00282E74">
        <w:trPr>
          <w:trHeight w:val="397"/>
        </w:trPr>
        <w:tc>
          <w:tcPr>
            <w:tcW w:w="4786" w:type="dxa"/>
            <w:vAlign w:val="center"/>
          </w:tcPr>
          <w:p w:rsidR="00F823AA" w:rsidRPr="00F823AA" w:rsidRDefault="00F823AA" w:rsidP="00F823AA">
            <w:pPr>
              <w:rPr>
                <w:rFonts w:ascii="XO Thames" w:eastAsia="Calibri" w:hAnsi="XO Thames"/>
                <w:b/>
                <w:color w:val="000000"/>
                <w:sz w:val="26"/>
                <w:szCs w:val="26"/>
                <w:lang w:eastAsia="en-US"/>
              </w:rPr>
            </w:pPr>
            <w:r w:rsidRPr="00F823AA">
              <w:rPr>
                <w:rFonts w:ascii="XO Thames" w:eastAsia="Calibri" w:hAnsi="XO Thames"/>
                <w:b/>
                <w:color w:val="000000"/>
                <w:sz w:val="26"/>
                <w:szCs w:val="26"/>
                <w:lang w:eastAsia="en-US"/>
              </w:rPr>
              <w:t>Адрес юридический:</w:t>
            </w:r>
          </w:p>
        </w:tc>
        <w:tc>
          <w:tcPr>
            <w:tcW w:w="278" w:type="dxa"/>
            <w:vAlign w:val="center"/>
          </w:tcPr>
          <w:p w:rsidR="00F823AA" w:rsidRPr="00F823AA" w:rsidRDefault="00F823AA" w:rsidP="00F823AA">
            <w:pPr>
              <w:rPr>
                <w:rFonts w:ascii="XO Thames" w:eastAsia="Calibri" w:hAnsi="XO Thames"/>
                <w:color w:val="000000"/>
                <w:sz w:val="26"/>
                <w:szCs w:val="26"/>
                <w:highlight w:val="yellow"/>
                <w:lang w:eastAsia="en-US"/>
              </w:rPr>
            </w:pPr>
          </w:p>
        </w:tc>
        <w:tc>
          <w:tcPr>
            <w:tcW w:w="4717" w:type="dxa"/>
            <w:vAlign w:val="center"/>
          </w:tcPr>
          <w:p w:rsidR="00F823AA" w:rsidRPr="00F823AA" w:rsidRDefault="00F823AA" w:rsidP="00F823AA">
            <w:pPr>
              <w:rPr>
                <w:rFonts w:ascii="XO Thames" w:eastAsia="Calibri" w:hAnsi="XO Thames"/>
                <w:b/>
                <w:color w:val="000000"/>
                <w:sz w:val="26"/>
                <w:szCs w:val="26"/>
                <w:lang w:eastAsia="en-US"/>
              </w:rPr>
            </w:pPr>
            <w:r w:rsidRPr="00F823AA">
              <w:rPr>
                <w:rFonts w:ascii="XO Thames" w:eastAsia="Calibri" w:hAnsi="XO Thames"/>
                <w:b/>
                <w:color w:val="000000"/>
                <w:sz w:val="26"/>
                <w:szCs w:val="26"/>
                <w:lang w:eastAsia="en-US"/>
              </w:rPr>
              <w:t>Адрес юридический:</w:t>
            </w:r>
          </w:p>
        </w:tc>
      </w:tr>
      <w:tr w:rsidR="00F823AA" w:rsidRPr="00F823AA" w:rsidTr="00282E74">
        <w:trPr>
          <w:trHeight w:val="249"/>
        </w:trPr>
        <w:tc>
          <w:tcPr>
            <w:tcW w:w="4786" w:type="dxa"/>
          </w:tcPr>
          <w:p w:rsidR="00F823AA" w:rsidRPr="00F823AA" w:rsidRDefault="00F823AA" w:rsidP="00F823AA">
            <w:pPr>
              <w:rPr>
                <w:rFonts w:ascii="XO Thames" w:eastAsia="Calibri" w:hAnsi="XO Thames"/>
                <w:sz w:val="26"/>
                <w:szCs w:val="26"/>
                <w:lang w:eastAsia="en-US"/>
              </w:rPr>
            </w:pPr>
            <w:r w:rsidRPr="00F823AA">
              <w:rPr>
                <w:rFonts w:ascii="XO Thames" w:eastAsia="Calibri" w:hAnsi="XO Thames"/>
                <w:sz w:val="26"/>
                <w:szCs w:val="26"/>
                <w:lang w:eastAsia="en-US"/>
              </w:rPr>
              <w:t xml:space="preserve">350001, Краснодарский край, </w:t>
            </w:r>
          </w:p>
          <w:p w:rsidR="00F823AA" w:rsidRPr="00F823AA" w:rsidRDefault="00F823AA" w:rsidP="00F823AA">
            <w:pPr>
              <w:rPr>
                <w:rFonts w:ascii="XO Thames" w:eastAsia="Calibri" w:hAnsi="XO Thames"/>
                <w:sz w:val="26"/>
                <w:szCs w:val="26"/>
                <w:lang w:eastAsia="en-US"/>
              </w:rPr>
            </w:pPr>
            <w:proofErr w:type="spellStart"/>
            <w:r w:rsidRPr="00F823AA">
              <w:rPr>
                <w:rFonts w:ascii="XO Thames" w:eastAsia="Calibri" w:hAnsi="XO Thames"/>
                <w:sz w:val="26"/>
                <w:szCs w:val="26"/>
                <w:lang w:eastAsia="en-US"/>
              </w:rPr>
              <w:t>г.о</w:t>
            </w:r>
            <w:proofErr w:type="spellEnd"/>
            <w:r w:rsidRPr="00F823AA">
              <w:rPr>
                <w:rFonts w:ascii="XO Thames" w:eastAsia="Calibri" w:hAnsi="XO Thames"/>
                <w:sz w:val="26"/>
                <w:szCs w:val="26"/>
                <w:lang w:eastAsia="en-US"/>
              </w:rPr>
              <w:t>. город Краснодар, г. Краснодар, проезд 2-й им. Болотникова, дом 13</w:t>
            </w:r>
          </w:p>
        </w:tc>
        <w:tc>
          <w:tcPr>
            <w:tcW w:w="278" w:type="dxa"/>
          </w:tcPr>
          <w:p w:rsidR="00F823AA" w:rsidRPr="00F823AA" w:rsidRDefault="00F823AA" w:rsidP="00F823AA">
            <w:pPr>
              <w:rPr>
                <w:rFonts w:ascii="XO Thames" w:eastAsia="Calibri" w:hAnsi="XO Thames"/>
                <w:color w:val="000000"/>
                <w:sz w:val="26"/>
                <w:szCs w:val="26"/>
                <w:lang w:eastAsia="en-US"/>
              </w:rPr>
            </w:pPr>
          </w:p>
        </w:tc>
        <w:tc>
          <w:tcPr>
            <w:tcW w:w="4717" w:type="dxa"/>
          </w:tcPr>
          <w:p w:rsidR="00F823AA" w:rsidRPr="00F823AA" w:rsidRDefault="00F823AA" w:rsidP="00F823AA">
            <w:pPr>
              <w:rPr>
                <w:rFonts w:ascii="XO Thames" w:eastAsia="Calibri" w:hAnsi="XO Thames"/>
                <w:color w:val="000000"/>
                <w:sz w:val="26"/>
                <w:szCs w:val="26"/>
                <w:lang w:eastAsia="en-US"/>
              </w:rPr>
            </w:pPr>
          </w:p>
        </w:tc>
      </w:tr>
      <w:tr w:rsidR="00F823AA" w:rsidRPr="00F823AA" w:rsidTr="00282E74">
        <w:trPr>
          <w:trHeight w:val="397"/>
        </w:trPr>
        <w:tc>
          <w:tcPr>
            <w:tcW w:w="4786" w:type="dxa"/>
            <w:vAlign w:val="center"/>
          </w:tcPr>
          <w:p w:rsidR="00F823AA" w:rsidRPr="00F823AA" w:rsidRDefault="00F823AA" w:rsidP="00F823AA">
            <w:pPr>
              <w:rPr>
                <w:rFonts w:ascii="XO Thames" w:eastAsia="Calibri" w:hAnsi="XO Thames"/>
                <w:b/>
                <w:color w:val="000000"/>
                <w:sz w:val="26"/>
                <w:szCs w:val="26"/>
                <w:lang w:eastAsia="en-US"/>
              </w:rPr>
            </w:pPr>
            <w:r w:rsidRPr="00F823AA">
              <w:rPr>
                <w:rFonts w:ascii="XO Thames" w:eastAsia="Calibri" w:hAnsi="XO Thames"/>
                <w:b/>
                <w:color w:val="000000"/>
                <w:sz w:val="26"/>
                <w:szCs w:val="26"/>
                <w:lang w:eastAsia="en-US"/>
              </w:rPr>
              <w:t>Адрес почтовый:</w:t>
            </w:r>
          </w:p>
        </w:tc>
        <w:tc>
          <w:tcPr>
            <w:tcW w:w="278" w:type="dxa"/>
          </w:tcPr>
          <w:p w:rsidR="00F823AA" w:rsidRPr="00F823AA" w:rsidRDefault="00F823AA" w:rsidP="00F823AA">
            <w:pPr>
              <w:rPr>
                <w:rFonts w:ascii="XO Thames" w:eastAsia="Calibri" w:hAnsi="XO Thames"/>
                <w:color w:val="000000"/>
                <w:sz w:val="26"/>
                <w:szCs w:val="26"/>
                <w:highlight w:val="yellow"/>
                <w:lang w:eastAsia="en-US"/>
              </w:rPr>
            </w:pPr>
          </w:p>
        </w:tc>
        <w:tc>
          <w:tcPr>
            <w:tcW w:w="4717" w:type="dxa"/>
            <w:vAlign w:val="center"/>
          </w:tcPr>
          <w:p w:rsidR="00F823AA" w:rsidRPr="00F823AA" w:rsidRDefault="00F823AA" w:rsidP="00F823AA">
            <w:pPr>
              <w:rPr>
                <w:rFonts w:ascii="XO Thames" w:eastAsia="Calibri" w:hAnsi="XO Thames"/>
                <w:b/>
                <w:sz w:val="26"/>
                <w:szCs w:val="26"/>
                <w:lang w:eastAsia="en-US"/>
              </w:rPr>
            </w:pPr>
            <w:r w:rsidRPr="00F823AA">
              <w:rPr>
                <w:rFonts w:ascii="XO Thames" w:eastAsia="Calibri" w:hAnsi="XO Thames"/>
                <w:b/>
                <w:color w:val="000000"/>
                <w:sz w:val="26"/>
                <w:szCs w:val="26"/>
                <w:lang w:eastAsia="en-US"/>
              </w:rPr>
              <w:t>Адрес почтовый:</w:t>
            </w:r>
          </w:p>
        </w:tc>
      </w:tr>
      <w:tr w:rsidR="00F823AA" w:rsidRPr="00F823AA" w:rsidTr="00282E74">
        <w:trPr>
          <w:trHeight w:val="320"/>
        </w:trPr>
        <w:tc>
          <w:tcPr>
            <w:tcW w:w="4786" w:type="dxa"/>
          </w:tcPr>
          <w:p w:rsidR="00F823AA" w:rsidRPr="00F823AA" w:rsidRDefault="00F823AA" w:rsidP="00F823AA">
            <w:pPr>
              <w:rPr>
                <w:rFonts w:ascii="XO Thames" w:eastAsia="Calibri" w:hAnsi="XO Thames"/>
                <w:sz w:val="26"/>
                <w:szCs w:val="26"/>
                <w:lang w:eastAsia="en-US"/>
              </w:rPr>
            </w:pPr>
            <w:r w:rsidRPr="00F823AA">
              <w:rPr>
                <w:rFonts w:ascii="XO Thames" w:eastAsia="Calibri" w:hAnsi="XO Thames"/>
                <w:sz w:val="26"/>
                <w:szCs w:val="26"/>
                <w:lang w:eastAsia="en-US"/>
              </w:rPr>
              <w:t xml:space="preserve">Российская Федерация, 352603, Краснодарский край, м. р-н </w:t>
            </w:r>
          </w:p>
          <w:p w:rsidR="00F823AA" w:rsidRPr="00F823AA" w:rsidRDefault="00F823AA" w:rsidP="00F823AA">
            <w:pPr>
              <w:rPr>
                <w:rFonts w:ascii="XO Thames" w:eastAsia="Calibri" w:hAnsi="XO Thames"/>
                <w:sz w:val="26"/>
                <w:szCs w:val="26"/>
                <w:lang w:eastAsia="en-US"/>
              </w:rPr>
            </w:pPr>
            <w:r w:rsidRPr="00F823AA">
              <w:rPr>
                <w:rFonts w:ascii="XO Thames" w:eastAsia="Calibri" w:hAnsi="XO Thames"/>
                <w:sz w:val="26"/>
                <w:szCs w:val="26"/>
                <w:lang w:eastAsia="en-US"/>
              </w:rPr>
              <w:t xml:space="preserve">Белореченский, </w:t>
            </w:r>
            <w:proofErr w:type="spellStart"/>
            <w:r w:rsidRPr="00F823AA">
              <w:rPr>
                <w:rFonts w:ascii="XO Thames" w:eastAsia="Calibri" w:hAnsi="XO Thames"/>
                <w:sz w:val="26"/>
                <w:szCs w:val="26"/>
                <w:lang w:eastAsia="en-US"/>
              </w:rPr>
              <w:t>с.п</w:t>
            </w:r>
            <w:proofErr w:type="spellEnd"/>
            <w:r w:rsidRPr="00F823AA">
              <w:rPr>
                <w:rFonts w:ascii="XO Thames" w:eastAsia="Calibri" w:hAnsi="XO Thames"/>
                <w:sz w:val="26"/>
                <w:szCs w:val="26"/>
                <w:lang w:eastAsia="en-US"/>
              </w:rPr>
              <w:t xml:space="preserve">. Южненское, </w:t>
            </w:r>
          </w:p>
          <w:p w:rsidR="00F823AA" w:rsidRPr="00F823AA" w:rsidRDefault="00F823AA" w:rsidP="00F823AA">
            <w:pPr>
              <w:rPr>
                <w:rFonts w:ascii="XO Thames" w:eastAsia="Calibri" w:hAnsi="XO Thames"/>
                <w:sz w:val="26"/>
                <w:szCs w:val="26"/>
                <w:lang w:eastAsia="en-US"/>
              </w:rPr>
            </w:pPr>
            <w:r w:rsidRPr="00F823AA">
              <w:rPr>
                <w:rFonts w:ascii="XO Thames" w:eastAsia="Calibri" w:hAnsi="XO Thames"/>
                <w:sz w:val="26"/>
                <w:szCs w:val="26"/>
                <w:lang w:eastAsia="en-US"/>
              </w:rPr>
              <w:lastRenderedPageBreak/>
              <w:t>п. Заречный, ул. Клубная д. 9А</w:t>
            </w:r>
          </w:p>
          <w:p w:rsidR="00F823AA" w:rsidRPr="00F823AA" w:rsidRDefault="00F823AA" w:rsidP="00F823AA">
            <w:pPr>
              <w:rPr>
                <w:rFonts w:ascii="XO Thames" w:eastAsia="Calibri" w:hAnsi="XO Thames"/>
                <w:sz w:val="26"/>
                <w:szCs w:val="26"/>
                <w:lang w:eastAsia="en-US"/>
              </w:rPr>
            </w:pPr>
            <w:r w:rsidRPr="00F823AA">
              <w:rPr>
                <w:rFonts w:ascii="XO Thames" w:eastAsia="Calibri" w:hAnsi="XO Thames"/>
                <w:b/>
                <w:sz w:val="26"/>
                <w:szCs w:val="26"/>
                <w:lang w:eastAsia="en-US"/>
              </w:rPr>
              <w:t>Тел./факс</w:t>
            </w:r>
            <w:r w:rsidRPr="00F823AA">
              <w:rPr>
                <w:rFonts w:ascii="XO Thames" w:eastAsia="Calibri" w:hAnsi="XO Thames"/>
                <w:sz w:val="26"/>
                <w:szCs w:val="26"/>
                <w:lang w:eastAsia="en-US"/>
              </w:rPr>
              <w:t>: 8 (86196) 5-67-10</w:t>
            </w:r>
          </w:p>
          <w:p w:rsidR="00F823AA" w:rsidRPr="00F823AA" w:rsidRDefault="00F823AA" w:rsidP="00F823AA">
            <w:pPr>
              <w:rPr>
                <w:rFonts w:ascii="XO Thames" w:eastAsia="Calibri" w:hAnsi="XO Thames"/>
                <w:b/>
                <w:sz w:val="26"/>
                <w:szCs w:val="26"/>
                <w:lang w:eastAsia="en-US"/>
              </w:rPr>
            </w:pPr>
            <w:r w:rsidRPr="00F823AA">
              <w:rPr>
                <w:rFonts w:ascii="XO Thames" w:eastAsia="Calibri" w:hAnsi="XO Thames"/>
                <w:b/>
                <w:sz w:val="26"/>
                <w:szCs w:val="26"/>
                <w:lang w:eastAsia="en-US"/>
              </w:rPr>
              <w:t>Эл. адрес:</w:t>
            </w:r>
            <w:r w:rsidRPr="00F823AA">
              <w:rPr>
                <w:rFonts w:ascii="XO Thames" w:eastAsia="Calibri" w:hAnsi="XO Thames"/>
                <w:sz w:val="26"/>
                <w:szCs w:val="26"/>
                <w:lang w:eastAsia="en-US"/>
              </w:rPr>
              <w:t xml:space="preserve"> </w:t>
            </w:r>
            <w:hyperlink r:id="rId8" w:history="1">
              <w:r w:rsidRPr="00F823AA">
                <w:rPr>
                  <w:rFonts w:ascii="XO Thames" w:eastAsia="Calibri" w:hAnsi="XO Thames"/>
                  <w:sz w:val="25"/>
                  <w:szCs w:val="25"/>
                  <w:u w:val="single"/>
                  <w:lang w:val="en-US" w:eastAsia="en-US"/>
                </w:rPr>
                <w:t>oto</w:t>
              </w:r>
              <w:r w:rsidRPr="00F823AA">
                <w:rPr>
                  <w:rFonts w:ascii="XO Thames" w:eastAsia="Calibri" w:hAnsi="XO Thames"/>
                  <w:sz w:val="25"/>
                  <w:szCs w:val="25"/>
                  <w:u w:val="single"/>
                  <w:lang w:eastAsia="en-US"/>
                </w:rPr>
                <w:t>-</w:t>
              </w:r>
              <w:r w:rsidRPr="00F823AA">
                <w:rPr>
                  <w:rFonts w:ascii="XO Thames" w:eastAsia="Calibri" w:hAnsi="XO Thames"/>
                  <w:sz w:val="25"/>
                  <w:szCs w:val="25"/>
                  <w:u w:val="single"/>
                  <w:lang w:val="en-US" w:eastAsia="en-US"/>
                </w:rPr>
                <w:t>umuc</w:t>
              </w:r>
              <w:r w:rsidRPr="00F823AA">
                <w:rPr>
                  <w:rFonts w:ascii="XO Thames" w:eastAsia="Calibri" w:hAnsi="XO Thames"/>
                  <w:sz w:val="25"/>
                  <w:szCs w:val="25"/>
                  <w:u w:val="single"/>
                  <w:lang w:eastAsia="en-US"/>
                </w:rPr>
                <w:t>@mail.ru</w:t>
              </w:r>
            </w:hyperlink>
          </w:p>
          <w:p w:rsidR="00F823AA" w:rsidRPr="00F823AA" w:rsidRDefault="00F823AA" w:rsidP="00F823AA">
            <w:pPr>
              <w:rPr>
                <w:rFonts w:ascii="XO Thames" w:eastAsia="Calibri" w:hAnsi="XO Thames"/>
                <w:sz w:val="26"/>
                <w:szCs w:val="26"/>
                <w:lang w:eastAsia="en-US"/>
              </w:rPr>
            </w:pPr>
            <w:r w:rsidRPr="00F823AA">
              <w:rPr>
                <w:rFonts w:ascii="XO Thames" w:eastAsia="Calibri" w:hAnsi="XO Thames"/>
                <w:sz w:val="26"/>
                <w:szCs w:val="26"/>
                <w:lang w:eastAsia="en-US"/>
              </w:rPr>
              <w:t xml:space="preserve">ИНН 2317035581, </w:t>
            </w:r>
          </w:p>
          <w:p w:rsidR="00F823AA" w:rsidRPr="00F823AA" w:rsidRDefault="00F823AA" w:rsidP="00F823AA">
            <w:pPr>
              <w:rPr>
                <w:rFonts w:ascii="XO Thames" w:eastAsia="Calibri" w:hAnsi="XO Thames"/>
                <w:sz w:val="26"/>
                <w:szCs w:val="26"/>
                <w:lang w:eastAsia="en-US"/>
              </w:rPr>
            </w:pPr>
            <w:r w:rsidRPr="00F823AA">
              <w:rPr>
                <w:rFonts w:ascii="XO Thames" w:eastAsia="Calibri" w:hAnsi="XO Thames"/>
                <w:sz w:val="26"/>
                <w:szCs w:val="26"/>
                <w:lang w:eastAsia="en-US"/>
              </w:rPr>
              <w:t>КПП 230901001</w:t>
            </w:r>
          </w:p>
          <w:p w:rsidR="00F823AA" w:rsidRPr="00F823AA" w:rsidRDefault="00F823AA" w:rsidP="00F823AA">
            <w:pPr>
              <w:rPr>
                <w:rFonts w:ascii="XO Thames" w:eastAsia="Calibri" w:hAnsi="XO Thames"/>
                <w:sz w:val="26"/>
                <w:szCs w:val="26"/>
                <w:lang w:eastAsia="en-US"/>
              </w:rPr>
            </w:pPr>
            <w:r w:rsidRPr="00F823AA">
              <w:rPr>
                <w:rFonts w:ascii="XO Thames" w:eastAsia="Calibri" w:hAnsi="XO Thames"/>
                <w:sz w:val="26"/>
                <w:szCs w:val="26"/>
                <w:lang w:eastAsia="en-US"/>
              </w:rPr>
              <w:t>ОГРН 1022302725136</w:t>
            </w:r>
          </w:p>
          <w:p w:rsidR="00F823AA" w:rsidRPr="00F823AA" w:rsidRDefault="00F823AA" w:rsidP="00F823AA">
            <w:pPr>
              <w:rPr>
                <w:rFonts w:ascii="XO Thames" w:eastAsia="Calibri" w:hAnsi="XO Thames"/>
                <w:sz w:val="26"/>
                <w:szCs w:val="26"/>
                <w:lang w:eastAsia="en-US"/>
              </w:rPr>
            </w:pPr>
            <w:r w:rsidRPr="00F823AA">
              <w:rPr>
                <w:rFonts w:ascii="XO Thames" w:eastAsia="Calibri" w:hAnsi="XO Thames"/>
                <w:sz w:val="26"/>
                <w:szCs w:val="26"/>
                <w:lang w:eastAsia="en-US"/>
              </w:rPr>
              <w:t>ОКТМО 03701000001</w:t>
            </w:r>
          </w:p>
          <w:p w:rsidR="00F823AA" w:rsidRPr="00F823AA" w:rsidRDefault="00F823AA" w:rsidP="00F823AA">
            <w:pPr>
              <w:rPr>
                <w:rFonts w:ascii="XO Thames" w:eastAsia="Calibri" w:hAnsi="XO Thames"/>
                <w:sz w:val="26"/>
                <w:szCs w:val="26"/>
                <w:lang w:eastAsia="en-US"/>
              </w:rPr>
            </w:pPr>
            <w:r w:rsidRPr="00F823AA">
              <w:rPr>
                <w:rFonts w:ascii="XO Thames" w:eastAsia="Calibri" w:hAnsi="XO Thames"/>
                <w:sz w:val="26"/>
                <w:szCs w:val="26"/>
                <w:lang w:eastAsia="en-US"/>
              </w:rPr>
              <w:t>ОКАТО 03401000000</w:t>
            </w:r>
          </w:p>
        </w:tc>
        <w:tc>
          <w:tcPr>
            <w:tcW w:w="278" w:type="dxa"/>
          </w:tcPr>
          <w:p w:rsidR="00F823AA" w:rsidRPr="00F823AA" w:rsidRDefault="00F823AA" w:rsidP="00F823AA">
            <w:pPr>
              <w:rPr>
                <w:rFonts w:ascii="XO Thames" w:eastAsia="Calibri" w:hAnsi="XO Thames"/>
                <w:color w:val="000000"/>
                <w:sz w:val="26"/>
                <w:szCs w:val="26"/>
                <w:highlight w:val="yellow"/>
                <w:lang w:eastAsia="en-US"/>
              </w:rPr>
            </w:pPr>
          </w:p>
        </w:tc>
        <w:tc>
          <w:tcPr>
            <w:tcW w:w="4717" w:type="dxa"/>
          </w:tcPr>
          <w:p w:rsidR="00F823AA" w:rsidRPr="00F823AA" w:rsidRDefault="00F823AA" w:rsidP="00F823AA">
            <w:pPr>
              <w:rPr>
                <w:rFonts w:ascii="XO Thames" w:eastAsia="Calibri" w:hAnsi="XO Thames"/>
                <w:b/>
                <w:sz w:val="26"/>
                <w:szCs w:val="26"/>
                <w:lang w:eastAsia="en-US"/>
              </w:rPr>
            </w:pPr>
          </w:p>
          <w:p w:rsidR="00F823AA" w:rsidRPr="00F823AA" w:rsidRDefault="00F823AA" w:rsidP="00F823AA">
            <w:pPr>
              <w:rPr>
                <w:rFonts w:ascii="XO Thames" w:eastAsia="Calibri" w:hAnsi="XO Thames"/>
                <w:b/>
                <w:sz w:val="26"/>
                <w:szCs w:val="26"/>
                <w:lang w:eastAsia="en-US"/>
              </w:rPr>
            </w:pPr>
          </w:p>
          <w:p w:rsidR="00F823AA" w:rsidRPr="00F823AA" w:rsidRDefault="00F823AA" w:rsidP="00F823AA">
            <w:pPr>
              <w:rPr>
                <w:rFonts w:ascii="XO Thames" w:eastAsia="Calibri" w:hAnsi="XO Thames"/>
                <w:b/>
                <w:sz w:val="26"/>
                <w:szCs w:val="26"/>
                <w:lang w:eastAsia="en-US"/>
              </w:rPr>
            </w:pPr>
          </w:p>
          <w:p w:rsidR="00F823AA" w:rsidRPr="00F823AA" w:rsidRDefault="00F823AA" w:rsidP="00F823AA">
            <w:pPr>
              <w:rPr>
                <w:rFonts w:ascii="XO Thames" w:eastAsia="Calibri" w:hAnsi="XO Thames"/>
                <w:b/>
                <w:sz w:val="26"/>
                <w:szCs w:val="26"/>
                <w:lang w:eastAsia="en-US"/>
              </w:rPr>
            </w:pPr>
          </w:p>
          <w:p w:rsidR="00F823AA" w:rsidRPr="00F823AA" w:rsidRDefault="00F823AA" w:rsidP="00F823AA">
            <w:pPr>
              <w:rPr>
                <w:rFonts w:ascii="XO Thames" w:hAnsi="XO Thames"/>
                <w:sz w:val="26"/>
                <w:szCs w:val="26"/>
              </w:rPr>
            </w:pPr>
            <w:r w:rsidRPr="00F823AA">
              <w:rPr>
                <w:rFonts w:ascii="XO Thames" w:eastAsia="Calibri" w:hAnsi="XO Thames"/>
                <w:b/>
                <w:sz w:val="26"/>
                <w:szCs w:val="26"/>
                <w:lang w:eastAsia="en-US"/>
              </w:rPr>
              <w:t>Тел./факс</w:t>
            </w:r>
            <w:r w:rsidRPr="00F823AA">
              <w:rPr>
                <w:rFonts w:ascii="XO Thames" w:eastAsia="Calibri" w:hAnsi="XO Thames"/>
                <w:sz w:val="26"/>
                <w:szCs w:val="26"/>
                <w:lang w:eastAsia="en-US"/>
              </w:rPr>
              <w:t>:</w:t>
            </w:r>
            <w:r w:rsidRPr="00F823AA">
              <w:rPr>
                <w:rFonts w:ascii="XO Thames" w:hAnsi="XO Thames"/>
                <w:bCs/>
                <w:sz w:val="26"/>
                <w:szCs w:val="26"/>
              </w:rPr>
              <w:t xml:space="preserve"> </w:t>
            </w:r>
          </w:p>
          <w:p w:rsidR="00F823AA" w:rsidRPr="00F823AA" w:rsidRDefault="00F823AA" w:rsidP="00F823AA">
            <w:pPr>
              <w:rPr>
                <w:rFonts w:ascii="XO Thames" w:hAnsi="XO Thames"/>
                <w:sz w:val="26"/>
                <w:szCs w:val="26"/>
              </w:rPr>
            </w:pPr>
          </w:p>
          <w:p w:rsidR="00F823AA" w:rsidRPr="00F823AA" w:rsidRDefault="00F823AA" w:rsidP="00F823AA">
            <w:pPr>
              <w:rPr>
                <w:rFonts w:ascii="XO Thames" w:eastAsia="Calibri" w:hAnsi="XO Thames"/>
                <w:color w:val="FF0000"/>
                <w:sz w:val="26"/>
                <w:szCs w:val="26"/>
                <w:lang w:eastAsia="en-US"/>
              </w:rPr>
            </w:pPr>
          </w:p>
        </w:tc>
      </w:tr>
      <w:tr w:rsidR="00F823AA" w:rsidRPr="00F823AA" w:rsidTr="00282E74">
        <w:trPr>
          <w:trHeight w:val="397"/>
        </w:trPr>
        <w:tc>
          <w:tcPr>
            <w:tcW w:w="4786" w:type="dxa"/>
            <w:vAlign w:val="center"/>
          </w:tcPr>
          <w:p w:rsidR="00F823AA" w:rsidRPr="00F823AA" w:rsidRDefault="00F823AA" w:rsidP="00F823AA">
            <w:pPr>
              <w:rPr>
                <w:rFonts w:ascii="XO Thames" w:eastAsia="Calibri" w:hAnsi="XO Thames"/>
                <w:b/>
                <w:color w:val="000000"/>
                <w:sz w:val="26"/>
                <w:szCs w:val="26"/>
                <w:lang w:eastAsia="en-US"/>
              </w:rPr>
            </w:pPr>
            <w:r w:rsidRPr="00F823AA">
              <w:rPr>
                <w:rFonts w:ascii="XO Thames" w:eastAsia="Calibri" w:hAnsi="XO Thames"/>
                <w:b/>
                <w:color w:val="000000"/>
                <w:sz w:val="26"/>
                <w:szCs w:val="26"/>
                <w:lang w:eastAsia="en-US"/>
              </w:rPr>
              <w:lastRenderedPageBreak/>
              <w:t>Банковские реквизиты:</w:t>
            </w:r>
          </w:p>
        </w:tc>
        <w:tc>
          <w:tcPr>
            <w:tcW w:w="278" w:type="dxa"/>
          </w:tcPr>
          <w:p w:rsidR="00F823AA" w:rsidRPr="00F823AA" w:rsidRDefault="00F823AA" w:rsidP="00F823AA">
            <w:pPr>
              <w:rPr>
                <w:rFonts w:ascii="XO Thames" w:eastAsia="Calibri" w:hAnsi="XO Thames"/>
                <w:color w:val="000000"/>
                <w:sz w:val="26"/>
                <w:szCs w:val="26"/>
                <w:highlight w:val="yellow"/>
                <w:lang w:eastAsia="en-US"/>
              </w:rPr>
            </w:pPr>
          </w:p>
        </w:tc>
        <w:tc>
          <w:tcPr>
            <w:tcW w:w="4717" w:type="dxa"/>
            <w:vAlign w:val="center"/>
          </w:tcPr>
          <w:p w:rsidR="00F823AA" w:rsidRPr="00F823AA" w:rsidRDefault="00F823AA" w:rsidP="00F823AA">
            <w:pPr>
              <w:rPr>
                <w:rFonts w:ascii="XO Thames" w:eastAsia="Calibri" w:hAnsi="XO Thames"/>
                <w:b/>
                <w:color w:val="000000"/>
                <w:sz w:val="26"/>
                <w:szCs w:val="26"/>
                <w:lang w:eastAsia="en-US"/>
              </w:rPr>
            </w:pPr>
            <w:r w:rsidRPr="00F823AA">
              <w:rPr>
                <w:rFonts w:ascii="XO Thames" w:eastAsia="Calibri" w:hAnsi="XO Thames"/>
                <w:b/>
                <w:color w:val="000000"/>
                <w:sz w:val="26"/>
                <w:szCs w:val="26"/>
                <w:lang w:eastAsia="en-US"/>
              </w:rPr>
              <w:t>Банковские реквизиты:</w:t>
            </w:r>
          </w:p>
        </w:tc>
      </w:tr>
      <w:tr w:rsidR="00F823AA" w:rsidRPr="00F823AA" w:rsidTr="00282E74">
        <w:trPr>
          <w:trHeight w:val="74"/>
        </w:trPr>
        <w:tc>
          <w:tcPr>
            <w:tcW w:w="4786" w:type="dxa"/>
          </w:tcPr>
          <w:p w:rsidR="00F823AA" w:rsidRPr="00F823AA" w:rsidRDefault="00F823AA" w:rsidP="00F823AA">
            <w:pPr>
              <w:rPr>
                <w:rFonts w:ascii="XO Thames" w:eastAsia="Calibri" w:hAnsi="XO Thames"/>
                <w:sz w:val="26"/>
                <w:szCs w:val="26"/>
                <w:lang w:eastAsia="en-US"/>
              </w:rPr>
            </w:pPr>
            <w:r w:rsidRPr="00F823AA">
              <w:rPr>
                <w:rFonts w:ascii="XO Thames" w:eastAsia="Calibri" w:hAnsi="XO Thames"/>
                <w:sz w:val="26"/>
                <w:szCs w:val="26"/>
                <w:lang w:eastAsia="en-US"/>
              </w:rPr>
              <w:t xml:space="preserve">л/с 03181766940 в отделе № 1 УФК </w:t>
            </w:r>
            <w:r w:rsidRPr="00F823AA">
              <w:rPr>
                <w:rFonts w:ascii="XO Thames" w:eastAsia="Calibri" w:hAnsi="XO Thames"/>
                <w:sz w:val="26"/>
                <w:szCs w:val="26"/>
                <w:lang w:eastAsia="en-US"/>
              </w:rPr>
              <w:br/>
              <w:t xml:space="preserve">по Краснодарскому краю </w:t>
            </w:r>
          </w:p>
          <w:p w:rsidR="00F823AA" w:rsidRPr="00F823AA" w:rsidRDefault="00F823AA" w:rsidP="00F823AA">
            <w:pPr>
              <w:rPr>
                <w:rFonts w:ascii="XO Thames" w:eastAsia="Calibri" w:hAnsi="XO Thames"/>
                <w:sz w:val="26"/>
                <w:szCs w:val="26"/>
                <w:lang w:eastAsia="en-US"/>
              </w:rPr>
            </w:pPr>
            <w:r w:rsidRPr="00F823AA">
              <w:rPr>
                <w:rFonts w:ascii="XO Thames" w:eastAsia="Calibri" w:hAnsi="XO Thames"/>
                <w:sz w:val="26"/>
                <w:szCs w:val="26"/>
                <w:lang w:eastAsia="en-US"/>
              </w:rPr>
              <w:t xml:space="preserve">р/с 03211643000000013241 </w:t>
            </w:r>
          </w:p>
          <w:p w:rsidR="00F823AA" w:rsidRPr="00F823AA" w:rsidRDefault="00F823AA" w:rsidP="00F823AA">
            <w:pPr>
              <w:rPr>
                <w:rFonts w:ascii="XO Thames" w:eastAsia="Calibri" w:hAnsi="XO Thames"/>
                <w:sz w:val="26"/>
                <w:szCs w:val="26"/>
                <w:lang w:eastAsia="en-US"/>
              </w:rPr>
            </w:pPr>
            <w:r w:rsidRPr="00F823AA">
              <w:rPr>
                <w:rFonts w:ascii="XO Thames" w:eastAsia="Calibri" w:hAnsi="XO Thames"/>
                <w:sz w:val="26"/>
                <w:szCs w:val="26"/>
                <w:lang w:eastAsia="en-US"/>
              </w:rPr>
              <w:t>ЕКС 40102810745370000024</w:t>
            </w:r>
          </w:p>
          <w:p w:rsidR="00F823AA" w:rsidRPr="00F823AA" w:rsidRDefault="00F823AA" w:rsidP="00F823AA">
            <w:pPr>
              <w:spacing w:line="276" w:lineRule="auto"/>
              <w:rPr>
                <w:rFonts w:ascii="XO Thames" w:hAnsi="XO Thames"/>
                <w:sz w:val="26"/>
                <w:szCs w:val="26"/>
                <w:lang w:eastAsia="en-US"/>
              </w:rPr>
            </w:pPr>
            <w:r w:rsidRPr="00F823AA">
              <w:rPr>
                <w:rFonts w:ascii="XO Thames" w:hAnsi="XO Thames"/>
                <w:sz w:val="26"/>
                <w:szCs w:val="26"/>
                <w:lang w:eastAsia="en-US"/>
              </w:rPr>
              <w:t>ОКЦ № 1 ВВГУ Банка России//УФК по Нижегородской области, г. Нижний Новгород</w:t>
            </w:r>
          </w:p>
          <w:p w:rsidR="00F823AA" w:rsidRPr="00F823AA" w:rsidRDefault="00F823AA" w:rsidP="00F823AA">
            <w:pPr>
              <w:rPr>
                <w:rFonts w:ascii="XO Thames" w:eastAsia="Calibri" w:hAnsi="XO Thames"/>
                <w:sz w:val="26"/>
                <w:szCs w:val="26"/>
                <w:lang w:eastAsia="en-US"/>
              </w:rPr>
            </w:pPr>
            <w:r w:rsidRPr="00F823AA">
              <w:rPr>
                <w:rFonts w:ascii="XO Thames" w:eastAsia="Calibri" w:hAnsi="XO Thames"/>
                <w:sz w:val="26"/>
                <w:szCs w:val="26"/>
                <w:lang w:eastAsia="en-US"/>
              </w:rPr>
              <w:t>БИК 012202102</w:t>
            </w:r>
          </w:p>
          <w:p w:rsidR="00F823AA" w:rsidRPr="00F823AA" w:rsidRDefault="00F823AA" w:rsidP="00F823AA">
            <w:pPr>
              <w:rPr>
                <w:rFonts w:ascii="XO Thames" w:eastAsia="Calibri" w:hAnsi="XO Thames"/>
                <w:sz w:val="26"/>
                <w:szCs w:val="26"/>
                <w:lang w:eastAsia="en-US"/>
              </w:rPr>
            </w:pPr>
          </w:p>
          <w:p w:rsidR="00F823AA" w:rsidRPr="00F823AA" w:rsidRDefault="00F823AA" w:rsidP="00F823AA">
            <w:pPr>
              <w:rPr>
                <w:rFonts w:ascii="XO Thames" w:eastAsia="Calibri" w:hAnsi="XO Thames"/>
                <w:color w:val="000000"/>
                <w:sz w:val="26"/>
                <w:szCs w:val="26"/>
                <w:highlight w:val="yellow"/>
                <w:lang w:eastAsia="en-US"/>
              </w:rPr>
            </w:pPr>
          </w:p>
        </w:tc>
        <w:tc>
          <w:tcPr>
            <w:tcW w:w="278" w:type="dxa"/>
          </w:tcPr>
          <w:p w:rsidR="00F823AA" w:rsidRPr="00F823AA" w:rsidRDefault="00F823AA" w:rsidP="00F823AA">
            <w:pPr>
              <w:rPr>
                <w:rFonts w:ascii="XO Thames" w:eastAsia="Calibri" w:hAnsi="XO Thames"/>
                <w:color w:val="000000"/>
                <w:sz w:val="26"/>
                <w:szCs w:val="26"/>
                <w:highlight w:val="yellow"/>
                <w:lang w:eastAsia="en-US"/>
              </w:rPr>
            </w:pPr>
          </w:p>
        </w:tc>
        <w:tc>
          <w:tcPr>
            <w:tcW w:w="4717" w:type="dxa"/>
          </w:tcPr>
          <w:p w:rsidR="00F823AA" w:rsidRPr="00F823AA" w:rsidRDefault="00F823AA" w:rsidP="00F823AA">
            <w:pPr>
              <w:rPr>
                <w:rFonts w:ascii="XO Thames" w:eastAsia="Calibri" w:hAnsi="XO Thames"/>
                <w:color w:val="000000"/>
                <w:sz w:val="26"/>
                <w:szCs w:val="26"/>
                <w:lang w:eastAsia="en-US"/>
              </w:rPr>
            </w:pPr>
          </w:p>
        </w:tc>
      </w:tr>
      <w:tr w:rsidR="00F823AA" w:rsidRPr="00F823AA" w:rsidTr="00282E74">
        <w:trPr>
          <w:trHeight w:val="74"/>
        </w:trPr>
        <w:tc>
          <w:tcPr>
            <w:tcW w:w="4786" w:type="dxa"/>
          </w:tcPr>
          <w:p w:rsidR="00F823AA" w:rsidRPr="005B7E67" w:rsidRDefault="00F823AA" w:rsidP="00F823AA">
            <w:pPr>
              <w:rPr>
                <w:rFonts w:ascii="XO Thames" w:eastAsia="Calibri" w:hAnsi="XO Thames"/>
                <w:b/>
                <w:sz w:val="26"/>
                <w:szCs w:val="26"/>
                <w:lang w:eastAsia="en-US"/>
              </w:rPr>
            </w:pPr>
            <w:r w:rsidRPr="005B7E67">
              <w:rPr>
                <w:rFonts w:ascii="XO Thames" w:eastAsia="Calibri" w:hAnsi="XO Thames"/>
                <w:sz w:val="26"/>
                <w:szCs w:val="26"/>
                <w:lang w:eastAsia="en-US"/>
              </w:rPr>
              <w:t xml:space="preserve">                        </w:t>
            </w:r>
            <w:r w:rsidRPr="005B7E67">
              <w:rPr>
                <w:rFonts w:ascii="XO Thames" w:eastAsia="Calibri" w:hAnsi="XO Thames"/>
                <w:b/>
                <w:sz w:val="26"/>
                <w:szCs w:val="26"/>
                <w:lang w:eastAsia="en-US"/>
              </w:rPr>
              <w:t>«Заказчик»</w:t>
            </w:r>
          </w:p>
          <w:p w:rsidR="00F823AA" w:rsidRPr="005B7E67" w:rsidRDefault="00F823AA" w:rsidP="00F823AA">
            <w:pPr>
              <w:rPr>
                <w:rFonts w:ascii="XO Thames" w:eastAsia="Calibri" w:hAnsi="XO Thames"/>
                <w:b/>
                <w:sz w:val="26"/>
                <w:szCs w:val="26"/>
                <w:lang w:eastAsia="en-US"/>
              </w:rPr>
            </w:pPr>
          </w:p>
          <w:p w:rsidR="00F823AA" w:rsidRPr="005B7E67" w:rsidRDefault="00F823AA" w:rsidP="00F823AA">
            <w:pPr>
              <w:jc w:val="center"/>
              <w:rPr>
                <w:rFonts w:ascii="XO Thames" w:hAnsi="XO Thames"/>
                <w:sz w:val="26"/>
                <w:szCs w:val="26"/>
                <w:lang w:eastAsia="en-US"/>
              </w:rPr>
            </w:pPr>
            <w:r w:rsidRPr="005B7E67">
              <w:rPr>
                <w:rFonts w:ascii="XO Thames" w:hAnsi="XO Thames"/>
                <w:sz w:val="26"/>
                <w:szCs w:val="26"/>
                <w:lang w:eastAsia="en-US"/>
              </w:rPr>
              <w:t>ФКУ ДПО МУЦС ГУФСИН России</w:t>
            </w:r>
          </w:p>
          <w:p w:rsidR="00F823AA" w:rsidRPr="005B7E67" w:rsidRDefault="00F823AA" w:rsidP="00F823AA">
            <w:pPr>
              <w:jc w:val="center"/>
              <w:rPr>
                <w:rFonts w:ascii="XO Thames" w:eastAsia="Calibri" w:hAnsi="XO Thames"/>
                <w:sz w:val="26"/>
                <w:szCs w:val="26"/>
                <w:lang w:eastAsia="en-US"/>
              </w:rPr>
            </w:pPr>
            <w:r w:rsidRPr="005B7E67">
              <w:rPr>
                <w:rFonts w:ascii="XO Thames" w:hAnsi="XO Thames"/>
                <w:sz w:val="26"/>
                <w:szCs w:val="26"/>
                <w:lang w:eastAsia="en-US"/>
              </w:rPr>
              <w:t>по Краснодарскому краю</w:t>
            </w:r>
          </w:p>
          <w:p w:rsidR="00F823AA" w:rsidRPr="00F823AA" w:rsidRDefault="00F823AA" w:rsidP="00F823AA">
            <w:pPr>
              <w:rPr>
                <w:rFonts w:ascii="XO Thames" w:eastAsia="Calibri" w:hAnsi="XO Thames"/>
                <w:sz w:val="26"/>
                <w:szCs w:val="26"/>
                <w:lang w:eastAsia="en-US"/>
              </w:rPr>
            </w:pPr>
          </w:p>
          <w:p w:rsidR="00F823AA" w:rsidRPr="00F823AA" w:rsidRDefault="00F823AA" w:rsidP="00F823AA">
            <w:pPr>
              <w:rPr>
                <w:rFonts w:ascii="XO Thames" w:eastAsia="Calibri" w:hAnsi="XO Thames"/>
                <w:sz w:val="26"/>
                <w:szCs w:val="26"/>
                <w:lang w:eastAsia="en-US"/>
              </w:rPr>
            </w:pPr>
            <w:r w:rsidRPr="00F823AA">
              <w:rPr>
                <w:rFonts w:ascii="XO Thames" w:eastAsia="Calibri" w:hAnsi="XO Thames"/>
                <w:sz w:val="26"/>
                <w:szCs w:val="26"/>
                <w:lang w:eastAsia="en-US"/>
              </w:rPr>
              <w:t xml:space="preserve">______________ / </w:t>
            </w:r>
            <w:r w:rsidRPr="00F823AA">
              <w:rPr>
                <w:rFonts w:ascii="XO Thames" w:eastAsia="Calibri" w:hAnsi="XO Thames"/>
                <w:b/>
                <w:sz w:val="26"/>
                <w:szCs w:val="26"/>
                <w:lang w:eastAsia="en-US"/>
              </w:rPr>
              <w:t>_______________</w:t>
            </w:r>
            <w:r w:rsidRPr="00F823AA">
              <w:rPr>
                <w:rFonts w:ascii="XO Thames" w:eastAsia="Calibri" w:hAnsi="XO Thames"/>
                <w:sz w:val="26"/>
                <w:szCs w:val="26"/>
                <w:lang w:eastAsia="en-US"/>
              </w:rPr>
              <w:t xml:space="preserve"> /</w:t>
            </w:r>
          </w:p>
          <w:p w:rsidR="00F823AA" w:rsidRPr="00F823AA" w:rsidRDefault="00F823AA" w:rsidP="00F823AA">
            <w:pPr>
              <w:rPr>
                <w:rFonts w:ascii="XO Thames" w:eastAsia="Calibri" w:hAnsi="XO Thames"/>
                <w:color w:val="000000"/>
                <w:sz w:val="26"/>
                <w:szCs w:val="26"/>
                <w:highlight w:val="yellow"/>
                <w:lang w:eastAsia="en-US"/>
              </w:rPr>
            </w:pPr>
            <w:r w:rsidRPr="00F823AA">
              <w:rPr>
                <w:rFonts w:ascii="XO Thames" w:eastAsia="Calibri" w:hAnsi="XO Thames"/>
                <w:sz w:val="26"/>
                <w:szCs w:val="26"/>
                <w:lang w:eastAsia="en-US"/>
              </w:rPr>
              <w:t xml:space="preserve">          М.П.</w:t>
            </w:r>
          </w:p>
        </w:tc>
        <w:tc>
          <w:tcPr>
            <w:tcW w:w="278" w:type="dxa"/>
          </w:tcPr>
          <w:p w:rsidR="00F823AA" w:rsidRPr="00F823AA" w:rsidRDefault="00F823AA" w:rsidP="00F823AA">
            <w:pPr>
              <w:rPr>
                <w:rFonts w:ascii="XO Thames" w:eastAsia="Calibri" w:hAnsi="XO Thames"/>
                <w:color w:val="000000"/>
                <w:sz w:val="26"/>
                <w:szCs w:val="26"/>
                <w:highlight w:val="yellow"/>
                <w:lang w:eastAsia="en-US"/>
              </w:rPr>
            </w:pPr>
          </w:p>
          <w:p w:rsidR="00F823AA" w:rsidRPr="00F823AA" w:rsidRDefault="00F823AA" w:rsidP="00F823AA">
            <w:pPr>
              <w:rPr>
                <w:rFonts w:ascii="XO Thames" w:eastAsia="Calibri" w:hAnsi="XO Thames"/>
                <w:color w:val="000000"/>
                <w:sz w:val="26"/>
                <w:szCs w:val="26"/>
                <w:highlight w:val="yellow"/>
                <w:lang w:eastAsia="en-US"/>
              </w:rPr>
            </w:pPr>
          </w:p>
        </w:tc>
        <w:tc>
          <w:tcPr>
            <w:tcW w:w="4717" w:type="dxa"/>
          </w:tcPr>
          <w:p w:rsidR="00F823AA" w:rsidRPr="00F823AA" w:rsidRDefault="00F823AA" w:rsidP="00F823AA">
            <w:pPr>
              <w:widowControl w:val="0"/>
              <w:autoSpaceDE w:val="0"/>
              <w:autoSpaceDN w:val="0"/>
              <w:adjustRightInd w:val="0"/>
              <w:ind w:left="282"/>
              <w:contextualSpacing/>
              <w:jc w:val="center"/>
              <w:rPr>
                <w:rFonts w:ascii="XO Thames" w:hAnsi="XO Thames"/>
                <w:b/>
                <w:bCs/>
                <w:spacing w:val="3"/>
                <w:sz w:val="26"/>
                <w:szCs w:val="26"/>
              </w:rPr>
            </w:pPr>
            <w:r w:rsidRPr="00F823AA">
              <w:rPr>
                <w:rFonts w:ascii="XO Thames" w:hAnsi="XO Thames"/>
                <w:b/>
                <w:spacing w:val="3"/>
                <w:sz w:val="26"/>
                <w:szCs w:val="26"/>
              </w:rPr>
              <w:t>«</w:t>
            </w:r>
            <w:r w:rsidR="005B7E67">
              <w:rPr>
                <w:rFonts w:ascii="XO Thames" w:hAnsi="XO Thames"/>
                <w:b/>
                <w:spacing w:val="3"/>
                <w:sz w:val="26"/>
                <w:szCs w:val="26"/>
              </w:rPr>
              <w:t>Поставщик</w:t>
            </w:r>
            <w:r w:rsidRPr="00F823AA">
              <w:rPr>
                <w:rFonts w:ascii="XO Thames" w:hAnsi="XO Thames"/>
                <w:b/>
                <w:spacing w:val="3"/>
                <w:sz w:val="26"/>
                <w:szCs w:val="26"/>
              </w:rPr>
              <w:t>»</w:t>
            </w:r>
          </w:p>
          <w:p w:rsidR="00F823AA" w:rsidRPr="00F823AA" w:rsidRDefault="00F823AA" w:rsidP="00F823AA">
            <w:pPr>
              <w:rPr>
                <w:rFonts w:ascii="XO Thames" w:eastAsia="Calibri" w:hAnsi="XO Thames"/>
                <w:sz w:val="26"/>
                <w:szCs w:val="26"/>
                <w:lang w:eastAsia="en-US"/>
              </w:rPr>
            </w:pPr>
          </w:p>
          <w:p w:rsidR="00F823AA" w:rsidRPr="00F823AA" w:rsidRDefault="00F823AA" w:rsidP="00F823AA">
            <w:pPr>
              <w:rPr>
                <w:rFonts w:ascii="XO Thames" w:eastAsia="Calibri" w:hAnsi="XO Thames"/>
                <w:sz w:val="26"/>
                <w:szCs w:val="26"/>
                <w:lang w:eastAsia="en-US"/>
              </w:rPr>
            </w:pPr>
          </w:p>
          <w:p w:rsidR="00F823AA" w:rsidRDefault="00F823AA" w:rsidP="00F823AA">
            <w:pPr>
              <w:rPr>
                <w:rFonts w:ascii="XO Thames" w:eastAsia="Calibri" w:hAnsi="XO Thames"/>
                <w:sz w:val="26"/>
                <w:szCs w:val="26"/>
                <w:lang w:eastAsia="en-US"/>
              </w:rPr>
            </w:pPr>
            <w:r w:rsidRPr="00F823AA">
              <w:rPr>
                <w:rFonts w:ascii="XO Thames" w:eastAsia="Calibri" w:hAnsi="XO Thames"/>
                <w:sz w:val="26"/>
                <w:szCs w:val="26"/>
                <w:lang w:eastAsia="en-US"/>
              </w:rPr>
              <w:t>_</w:t>
            </w:r>
          </w:p>
          <w:p w:rsidR="00F823AA" w:rsidRDefault="00F823AA" w:rsidP="00F823AA">
            <w:pPr>
              <w:rPr>
                <w:rFonts w:ascii="XO Thames" w:eastAsia="Calibri" w:hAnsi="XO Thames"/>
                <w:sz w:val="26"/>
                <w:szCs w:val="26"/>
                <w:lang w:eastAsia="en-US"/>
              </w:rPr>
            </w:pPr>
          </w:p>
          <w:p w:rsidR="00F823AA" w:rsidRPr="00F823AA" w:rsidRDefault="00F823AA" w:rsidP="00F823AA">
            <w:pPr>
              <w:rPr>
                <w:rFonts w:ascii="XO Thames" w:eastAsia="Calibri" w:hAnsi="XO Thames"/>
                <w:sz w:val="26"/>
                <w:szCs w:val="26"/>
                <w:lang w:eastAsia="en-US"/>
              </w:rPr>
            </w:pPr>
            <w:r w:rsidRPr="00F823AA">
              <w:rPr>
                <w:rFonts w:ascii="XO Thames" w:eastAsia="Calibri" w:hAnsi="XO Thames"/>
                <w:sz w:val="26"/>
                <w:szCs w:val="26"/>
                <w:lang w:eastAsia="en-US"/>
              </w:rPr>
              <w:t xml:space="preserve">_______________ </w:t>
            </w:r>
            <w:r w:rsidRPr="00F823AA">
              <w:rPr>
                <w:rFonts w:ascii="XO Thames" w:eastAsia="Calibri" w:hAnsi="XO Thames"/>
                <w:b/>
                <w:sz w:val="26"/>
                <w:szCs w:val="26"/>
                <w:lang w:eastAsia="en-US"/>
              </w:rPr>
              <w:t>/ _____________</w:t>
            </w:r>
            <w:r w:rsidRPr="00F823AA">
              <w:rPr>
                <w:rFonts w:ascii="XO Thames" w:eastAsia="Calibri" w:hAnsi="XO Thames"/>
                <w:sz w:val="26"/>
                <w:szCs w:val="26"/>
                <w:lang w:eastAsia="en-US"/>
              </w:rPr>
              <w:t xml:space="preserve"> /</w:t>
            </w:r>
          </w:p>
          <w:p w:rsidR="00F823AA" w:rsidRPr="00F823AA" w:rsidRDefault="00F823AA" w:rsidP="00F823AA">
            <w:pPr>
              <w:rPr>
                <w:rFonts w:ascii="XO Thames" w:eastAsia="Calibri" w:hAnsi="XO Thames"/>
                <w:sz w:val="26"/>
                <w:szCs w:val="26"/>
                <w:lang w:eastAsia="en-US"/>
              </w:rPr>
            </w:pPr>
            <w:r w:rsidRPr="00F823AA">
              <w:rPr>
                <w:rFonts w:ascii="XO Thames" w:eastAsia="Calibri" w:hAnsi="XO Thames"/>
                <w:sz w:val="26"/>
                <w:szCs w:val="26"/>
                <w:lang w:eastAsia="en-US"/>
              </w:rPr>
              <w:t xml:space="preserve">          М.П.</w:t>
            </w:r>
          </w:p>
        </w:tc>
      </w:tr>
    </w:tbl>
    <w:p w:rsidR="00FC30A4" w:rsidRDefault="00FC30A4" w:rsidP="00F823AA">
      <w:pPr>
        <w:jc w:val="right"/>
        <w:rPr>
          <w:rFonts w:ascii="XO Thames" w:eastAsia="Calibri" w:hAnsi="XO Thames"/>
          <w:bCs/>
          <w:sz w:val="26"/>
          <w:szCs w:val="26"/>
          <w:lang w:eastAsia="en-US"/>
        </w:rPr>
      </w:pPr>
    </w:p>
    <w:p w:rsidR="00FC30A4" w:rsidRDefault="00FC30A4" w:rsidP="00F823AA">
      <w:pPr>
        <w:jc w:val="right"/>
        <w:rPr>
          <w:rFonts w:ascii="XO Thames" w:eastAsia="Calibri" w:hAnsi="XO Thames"/>
          <w:bCs/>
          <w:sz w:val="26"/>
          <w:szCs w:val="26"/>
          <w:lang w:eastAsia="en-US"/>
        </w:rPr>
      </w:pPr>
    </w:p>
    <w:p w:rsidR="00FC30A4" w:rsidRDefault="00FC30A4" w:rsidP="00F823AA">
      <w:pPr>
        <w:jc w:val="right"/>
        <w:rPr>
          <w:rFonts w:ascii="XO Thames" w:eastAsia="Calibri" w:hAnsi="XO Thames"/>
          <w:bCs/>
          <w:sz w:val="26"/>
          <w:szCs w:val="26"/>
          <w:lang w:eastAsia="en-US"/>
        </w:rPr>
      </w:pPr>
    </w:p>
    <w:p w:rsidR="00FC30A4" w:rsidRDefault="00FC30A4" w:rsidP="00F823AA">
      <w:pPr>
        <w:jc w:val="right"/>
        <w:rPr>
          <w:rFonts w:ascii="XO Thames" w:eastAsia="Calibri" w:hAnsi="XO Thames"/>
          <w:bCs/>
          <w:sz w:val="26"/>
          <w:szCs w:val="26"/>
          <w:lang w:eastAsia="en-US"/>
        </w:rPr>
      </w:pPr>
    </w:p>
    <w:p w:rsidR="00FC30A4" w:rsidRDefault="00FC30A4" w:rsidP="00F823AA">
      <w:pPr>
        <w:jc w:val="right"/>
        <w:rPr>
          <w:rFonts w:ascii="XO Thames" w:eastAsia="Calibri" w:hAnsi="XO Thames"/>
          <w:bCs/>
          <w:sz w:val="26"/>
          <w:szCs w:val="26"/>
          <w:lang w:eastAsia="en-US"/>
        </w:rPr>
      </w:pPr>
    </w:p>
    <w:p w:rsidR="00FC30A4" w:rsidRDefault="00FC30A4" w:rsidP="00F823AA">
      <w:pPr>
        <w:jc w:val="right"/>
        <w:rPr>
          <w:rFonts w:ascii="XO Thames" w:eastAsia="Calibri" w:hAnsi="XO Thames"/>
          <w:bCs/>
          <w:sz w:val="26"/>
          <w:szCs w:val="26"/>
          <w:lang w:eastAsia="en-US"/>
        </w:rPr>
      </w:pPr>
    </w:p>
    <w:p w:rsidR="00FC30A4" w:rsidRDefault="00FC30A4" w:rsidP="00F823AA">
      <w:pPr>
        <w:jc w:val="right"/>
        <w:rPr>
          <w:rFonts w:ascii="XO Thames" w:eastAsia="Calibri" w:hAnsi="XO Thames"/>
          <w:bCs/>
          <w:sz w:val="26"/>
          <w:szCs w:val="26"/>
          <w:lang w:eastAsia="en-US"/>
        </w:rPr>
      </w:pPr>
    </w:p>
    <w:p w:rsidR="00FC30A4" w:rsidRDefault="00FC30A4" w:rsidP="00F823AA">
      <w:pPr>
        <w:jc w:val="right"/>
        <w:rPr>
          <w:rFonts w:ascii="XO Thames" w:eastAsia="Calibri" w:hAnsi="XO Thames"/>
          <w:bCs/>
          <w:sz w:val="26"/>
          <w:szCs w:val="26"/>
          <w:lang w:eastAsia="en-US"/>
        </w:rPr>
      </w:pPr>
    </w:p>
    <w:p w:rsidR="00FC30A4" w:rsidRDefault="00FC30A4" w:rsidP="00F823AA">
      <w:pPr>
        <w:jc w:val="right"/>
        <w:rPr>
          <w:rFonts w:ascii="XO Thames" w:eastAsia="Calibri" w:hAnsi="XO Thames"/>
          <w:bCs/>
          <w:sz w:val="26"/>
          <w:szCs w:val="26"/>
          <w:lang w:eastAsia="en-US"/>
        </w:rPr>
      </w:pPr>
    </w:p>
    <w:p w:rsidR="00FC30A4" w:rsidRDefault="00FC30A4" w:rsidP="00F823AA">
      <w:pPr>
        <w:jc w:val="right"/>
        <w:rPr>
          <w:rFonts w:ascii="XO Thames" w:eastAsia="Calibri" w:hAnsi="XO Thames"/>
          <w:bCs/>
          <w:sz w:val="26"/>
          <w:szCs w:val="26"/>
          <w:lang w:eastAsia="en-US"/>
        </w:rPr>
      </w:pPr>
    </w:p>
    <w:p w:rsidR="00FC30A4" w:rsidRDefault="00FC30A4" w:rsidP="00F823AA">
      <w:pPr>
        <w:jc w:val="right"/>
        <w:rPr>
          <w:rFonts w:ascii="XO Thames" w:eastAsia="Calibri" w:hAnsi="XO Thames"/>
          <w:bCs/>
          <w:sz w:val="26"/>
          <w:szCs w:val="26"/>
          <w:lang w:eastAsia="en-US"/>
        </w:rPr>
      </w:pPr>
    </w:p>
    <w:p w:rsidR="00FC30A4" w:rsidRDefault="00FC30A4" w:rsidP="00F823AA">
      <w:pPr>
        <w:jc w:val="right"/>
        <w:rPr>
          <w:rFonts w:ascii="XO Thames" w:eastAsia="Calibri" w:hAnsi="XO Thames"/>
          <w:bCs/>
          <w:sz w:val="26"/>
          <w:szCs w:val="26"/>
          <w:lang w:eastAsia="en-US"/>
        </w:rPr>
      </w:pPr>
    </w:p>
    <w:p w:rsidR="00FC30A4" w:rsidRDefault="00FC30A4" w:rsidP="00F823AA">
      <w:pPr>
        <w:jc w:val="right"/>
        <w:rPr>
          <w:rFonts w:ascii="XO Thames" w:eastAsia="Calibri" w:hAnsi="XO Thames"/>
          <w:bCs/>
          <w:sz w:val="26"/>
          <w:szCs w:val="26"/>
          <w:lang w:eastAsia="en-US"/>
        </w:rPr>
      </w:pPr>
    </w:p>
    <w:p w:rsidR="00FC30A4" w:rsidRDefault="00FC30A4" w:rsidP="00F823AA">
      <w:pPr>
        <w:jc w:val="right"/>
        <w:rPr>
          <w:rFonts w:ascii="XO Thames" w:eastAsia="Calibri" w:hAnsi="XO Thames"/>
          <w:bCs/>
          <w:sz w:val="26"/>
          <w:szCs w:val="26"/>
          <w:lang w:eastAsia="en-US"/>
        </w:rPr>
      </w:pPr>
    </w:p>
    <w:p w:rsidR="00FC30A4" w:rsidRDefault="00FC30A4" w:rsidP="00F823AA">
      <w:pPr>
        <w:jc w:val="right"/>
        <w:rPr>
          <w:rFonts w:ascii="XO Thames" w:eastAsia="Calibri" w:hAnsi="XO Thames"/>
          <w:bCs/>
          <w:sz w:val="26"/>
          <w:szCs w:val="26"/>
          <w:lang w:eastAsia="en-US"/>
        </w:rPr>
      </w:pPr>
    </w:p>
    <w:p w:rsidR="00FC30A4" w:rsidRDefault="00FC30A4" w:rsidP="00F823AA">
      <w:pPr>
        <w:jc w:val="right"/>
        <w:rPr>
          <w:rFonts w:ascii="XO Thames" w:eastAsia="Calibri" w:hAnsi="XO Thames"/>
          <w:bCs/>
          <w:sz w:val="26"/>
          <w:szCs w:val="26"/>
          <w:lang w:eastAsia="en-US"/>
        </w:rPr>
      </w:pPr>
    </w:p>
    <w:p w:rsidR="00FC30A4" w:rsidRDefault="00FC30A4" w:rsidP="00F823AA">
      <w:pPr>
        <w:jc w:val="right"/>
        <w:rPr>
          <w:rFonts w:ascii="XO Thames" w:eastAsia="Calibri" w:hAnsi="XO Thames"/>
          <w:bCs/>
          <w:sz w:val="26"/>
          <w:szCs w:val="26"/>
          <w:lang w:eastAsia="en-US"/>
        </w:rPr>
      </w:pPr>
    </w:p>
    <w:p w:rsidR="00FC30A4" w:rsidRDefault="00FC30A4" w:rsidP="00F823AA">
      <w:pPr>
        <w:jc w:val="right"/>
        <w:rPr>
          <w:rFonts w:ascii="XO Thames" w:eastAsia="Calibri" w:hAnsi="XO Thames"/>
          <w:bCs/>
          <w:sz w:val="26"/>
          <w:szCs w:val="26"/>
          <w:lang w:eastAsia="en-US"/>
        </w:rPr>
      </w:pPr>
    </w:p>
    <w:p w:rsidR="00FC30A4" w:rsidRDefault="00FC30A4" w:rsidP="00F823AA">
      <w:pPr>
        <w:jc w:val="right"/>
        <w:rPr>
          <w:rFonts w:ascii="XO Thames" w:eastAsia="Calibri" w:hAnsi="XO Thames"/>
          <w:bCs/>
          <w:sz w:val="26"/>
          <w:szCs w:val="26"/>
          <w:lang w:eastAsia="en-US"/>
        </w:rPr>
      </w:pPr>
    </w:p>
    <w:p w:rsidR="00FC30A4" w:rsidRDefault="00FC30A4" w:rsidP="00F823AA">
      <w:pPr>
        <w:jc w:val="right"/>
        <w:rPr>
          <w:rFonts w:ascii="XO Thames" w:eastAsia="Calibri" w:hAnsi="XO Thames"/>
          <w:bCs/>
          <w:sz w:val="26"/>
          <w:szCs w:val="26"/>
          <w:lang w:eastAsia="en-US"/>
        </w:rPr>
      </w:pPr>
    </w:p>
    <w:p w:rsidR="00535847" w:rsidRDefault="00535847" w:rsidP="00F823AA">
      <w:pPr>
        <w:jc w:val="right"/>
        <w:rPr>
          <w:rFonts w:ascii="XO Thames" w:eastAsia="Calibri" w:hAnsi="XO Thames"/>
          <w:bCs/>
          <w:sz w:val="26"/>
          <w:szCs w:val="26"/>
          <w:lang w:eastAsia="en-US"/>
        </w:rPr>
      </w:pPr>
    </w:p>
    <w:p w:rsidR="00535847" w:rsidRDefault="00535847" w:rsidP="00F823AA">
      <w:pPr>
        <w:jc w:val="right"/>
        <w:rPr>
          <w:rFonts w:ascii="XO Thames" w:eastAsia="Calibri" w:hAnsi="XO Thames"/>
          <w:bCs/>
          <w:sz w:val="26"/>
          <w:szCs w:val="26"/>
          <w:lang w:eastAsia="en-US"/>
        </w:rPr>
      </w:pPr>
    </w:p>
    <w:p w:rsidR="00535847" w:rsidRDefault="00535847" w:rsidP="00F823AA">
      <w:pPr>
        <w:jc w:val="right"/>
        <w:rPr>
          <w:rFonts w:ascii="XO Thames" w:eastAsia="Calibri" w:hAnsi="XO Thames"/>
          <w:bCs/>
          <w:sz w:val="26"/>
          <w:szCs w:val="26"/>
          <w:lang w:eastAsia="en-US"/>
        </w:rPr>
      </w:pPr>
    </w:p>
    <w:p w:rsidR="00F823AA" w:rsidRPr="00915B50" w:rsidRDefault="00F823AA" w:rsidP="00F823AA">
      <w:pPr>
        <w:jc w:val="right"/>
        <w:rPr>
          <w:rFonts w:ascii="XO Thames" w:eastAsia="Calibri" w:hAnsi="XO Thames"/>
          <w:sz w:val="26"/>
          <w:szCs w:val="26"/>
          <w:lang w:eastAsia="en-US"/>
        </w:rPr>
      </w:pPr>
      <w:bookmarkStart w:id="0" w:name="_GoBack"/>
      <w:bookmarkEnd w:id="0"/>
      <w:r w:rsidRPr="00915B50">
        <w:rPr>
          <w:rFonts w:ascii="XO Thames" w:eastAsia="Calibri" w:hAnsi="XO Thames"/>
          <w:bCs/>
          <w:sz w:val="26"/>
          <w:szCs w:val="26"/>
          <w:lang w:eastAsia="en-US"/>
        </w:rPr>
        <w:lastRenderedPageBreak/>
        <w:t>П</w:t>
      </w:r>
      <w:r w:rsidRPr="00915B50">
        <w:rPr>
          <w:rFonts w:ascii="XO Thames" w:eastAsia="Calibri" w:hAnsi="XO Thames"/>
          <w:sz w:val="26"/>
          <w:szCs w:val="26"/>
          <w:lang w:eastAsia="en-US"/>
        </w:rPr>
        <w:t xml:space="preserve">риложение № </w:t>
      </w:r>
      <w:r w:rsidR="009066CC">
        <w:rPr>
          <w:rFonts w:ascii="XO Thames" w:eastAsia="Calibri" w:hAnsi="XO Thames"/>
          <w:sz w:val="26"/>
          <w:szCs w:val="26"/>
          <w:lang w:eastAsia="en-US"/>
        </w:rPr>
        <w:t>1</w:t>
      </w:r>
    </w:p>
    <w:p w:rsidR="00F823AA" w:rsidRPr="00915B50" w:rsidRDefault="00F823AA" w:rsidP="00F823AA">
      <w:pPr>
        <w:jc w:val="right"/>
        <w:rPr>
          <w:rFonts w:ascii="XO Thames" w:eastAsia="Calibri" w:hAnsi="XO Thames"/>
          <w:sz w:val="26"/>
          <w:szCs w:val="26"/>
          <w:lang w:eastAsia="en-US"/>
        </w:rPr>
      </w:pPr>
      <w:r w:rsidRPr="00915B50">
        <w:rPr>
          <w:rFonts w:ascii="XO Thames" w:eastAsia="Calibri" w:hAnsi="XO Thames"/>
          <w:sz w:val="26"/>
          <w:szCs w:val="26"/>
          <w:lang w:eastAsia="en-US"/>
        </w:rPr>
        <w:t>к Государственному контракту</w:t>
      </w:r>
    </w:p>
    <w:p w:rsidR="00F823AA" w:rsidRPr="00915B50" w:rsidRDefault="00F823AA" w:rsidP="00F823AA">
      <w:pPr>
        <w:jc w:val="right"/>
        <w:rPr>
          <w:rFonts w:ascii="XO Thames" w:eastAsia="Calibri" w:hAnsi="XO Thames"/>
          <w:sz w:val="26"/>
          <w:szCs w:val="26"/>
          <w:lang w:eastAsia="en-US"/>
        </w:rPr>
      </w:pPr>
      <w:r w:rsidRPr="00915B50">
        <w:rPr>
          <w:rFonts w:ascii="XO Thames" w:eastAsia="Calibri" w:hAnsi="XO Thames"/>
          <w:sz w:val="26"/>
          <w:szCs w:val="26"/>
          <w:lang w:eastAsia="en-US"/>
        </w:rPr>
        <w:t>№ __________________________</w:t>
      </w:r>
    </w:p>
    <w:p w:rsidR="00F823AA" w:rsidRPr="00915B50" w:rsidRDefault="00F823AA" w:rsidP="00F823AA">
      <w:pPr>
        <w:jc w:val="right"/>
        <w:rPr>
          <w:rFonts w:ascii="XO Thames" w:eastAsia="Calibri" w:hAnsi="XO Thames"/>
          <w:sz w:val="26"/>
          <w:szCs w:val="26"/>
          <w:lang w:eastAsia="en-US"/>
        </w:rPr>
      </w:pPr>
      <w:r w:rsidRPr="00915B50">
        <w:rPr>
          <w:rFonts w:ascii="XO Thames" w:eastAsia="Calibri" w:hAnsi="XO Thames"/>
          <w:sz w:val="26"/>
          <w:szCs w:val="26"/>
          <w:lang w:eastAsia="en-US"/>
        </w:rPr>
        <w:t>от «_____» _____________ 2026г.</w:t>
      </w:r>
    </w:p>
    <w:p w:rsidR="00F823AA" w:rsidRPr="00F823AA" w:rsidRDefault="00F823AA" w:rsidP="00F823AA">
      <w:pPr>
        <w:rPr>
          <w:rFonts w:ascii="XO Thames" w:eastAsia="Calibri" w:hAnsi="XO Thames"/>
          <w:lang w:eastAsia="en-US"/>
        </w:rPr>
      </w:pPr>
    </w:p>
    <w:p w:rsidR="00F823AA" w:rsidRPr="00F823AA" w:rsidRDefault="00F823AA" w:rsidP="00F823AA">
      <w:pPr>
        <w:spacing w:before="100" w:beforeAutospacing="1" w:after="100" w:afterAutospacing="1"/>
        <w:rPr>
          <w:rFonts w:eastAsia="Calibri"/>
          <w:sz w:val="52"/>
          <w:szCs w:val="52"/>
          <w:lang w:eastAsia="en-US"/>
        </w:rPr>
      </w:pPr>
      <w:r w:rsidRPr="00F823AA">
        <w:rPr>
          <w:rFonts w:ascii="Arial Black" w:eastAsia="Calibri" w:hAnsi="Arial Black"/>
          <w:outline/>
          <w:color w:val="000000"/>
          <w:sz w:val="52"/>
          <w:szCs w:val="52"/>
          <w:lang w:eastAsia="en-US"/>
          <w14:textOutline w14:w="9525" w14:cap="flat" w14:cmpd="sng" w14:algn="ctr">
            <w14:solidFill>
              <w14:srgbClr w14:val="000000"/>
            </w14:solidFill>
            <w14:prstDash w14:val="solid"/>
            <w14:round/>
          </w14:textOutline>
          <w14:textFill>
            <w14:noFill/>
          </w14:textFill>
        </w:rPr>
        <w:t>Образец</w:t>
      </w:r>
    </w:p>
    <w:p w:rsidR="00F823AA" w:rsidRPr="00F823AA" w:rsidRDefault="00F823AA" w:rsidP="00F823AA">
      <w:pPr>
        <w:jc w:val="both"/>
        <w:rPr>
          <w:rFonts w:ascii="XO Thames" w:eastAsia="Calibri" w:hAnsi="XO Thames"/>
          <w:lang w:eastAsia="en-US"/>
        </w:rPr>
      </w:pPr>
    </w:p>
    <w:p w:rsidR="00F823AA" w:rsidRPr="00F823AA" w:rsidRDefault="00F823AA" w:rsidP="00F823AA">
      <w:pPr>
        <w:jc w:val="both"/>
        <w:rPr>
          <w:rFonts w:ascii="XO Thames" w:eastAsia="Calibri" w:hAnsi="XO Thames"/>
          <w:lang w:eastAsia="en-US"/>
        </w:rPr>
      </w:pPr>
      <w:r w:rsidRPr="00F823AA">
        <w:rPr>
          <w:rFonts w:ascii="Calibri" w:eastAsia="Calibri" w:hAnsi="Calibri"/>
          <w:noProof/>
          <w:sz w:val="25"/>
          <w:szCs w:val="25"/>
        </w:rPr>
        <w:drawing>
          <wp:inline distT="0" distB="0" distL="0" distR="0" wp14:anchorId="152634BF" wp14:editId="75C24146">
            <wp:extent cx="5890260" cy="6417906"/>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2398" cy="6420235"/>
                    </a:xfrm>
                    <a:prstGeom prst="rect">
                      <a:avLst/>
                    </a:prstGeom>
                    <a:noFill/>
                    <a:ln>
                      <a:noFill/>
                    </a:ln>
                  </pic:spPr>
                </pic:pic>
              </a:graphicData>
            </a:graphic>
          </wp:inline>
        </w:drawing>
      </w:r>
    </w:p>
    <w:p w:rsidR="00F823AA" w:rsidRPr="00F823AA" w:rsidRDefault="00F823AA" w:rsidP="00F823AA">
      <w:pPr>
        <w:jc w:val="both"/>
        <w:rPr>
          <w:rFonts w:ascii="XO Thames" w:eastAsia="Calibri" w:hAnsi="XO Thames"/>
          <w:lang w:eastAsia="en-US"/>
        </w:rPr>
      </w:pPr>
    </w:p>
    <w:p w:rsidR="00F823AA" w:rsidRPr="00F823AA" w:rsidRDefault="00F823AA" w:rsidP="00F823AA">
      <w:pPr>
        <w:jc w:val="both"/>
        <w:rPr>
          <w:rFonts w:ascii="XO Thames" w:eastAsia="Calibri" w:hAnsi="XO Thames"/>
          <w:lang w:eastAsia="en-US"/>
        </w:rPr>
      </w:pPr>
    </w:p>
    <w:p w:rsidR="00F823AA" w:rsidRPr="00F823AA" w:rsidRDefault="00F823AA" w:rsidP="00F823AA">
      <w:pPr>
        <w:jc w:val="both"/>
        <w:rPr>
          <w:rFonts w:ascii="XO Thames" w:eastAsia="Calibri" w:hAnsi="XO Thames"/>
          <w:lang w:eastAsia="en-US"/>
        </w:rPr>
      </w:pPr>
    </w:p>
    <w:p w:rsidR="00F823AA" w:rsidRPr="00F823AA" w:rsidRDefault="00F823AA" w:rsidP="00F823AA">
      <w:pPr>
        <w:jc w:val="both"/>
        <w:rPr>
          <w:rFonts w:ascii="XO Thames" w:eastAsia="Calibri" w:hAnsi="XO Thames"/>
          <w:lang w:eastAsia="en-US"/>
        </w:rPr>
      </w:pPr>
    </w:p>
    <w:p w:rsidR="00F823AA" w:rsidRPr="00F823AA" w:rsidRDefault="00F823AA" w:rsidP="00F823AA">
      <w:pPr>
        <w:jc w:val="both"/>
        <w:rPr>
          <w:rFonts w:ascii="XO Thames" w:eastAsia="Calibri" w:hAnsi="XO Thames"/>
          <w:lang w:eastAsia="en-US"/>
        </w:rPr>
      </w:pPr>
    </w:p>
    <w:p w:rsidR="00F823AA" w:rsidRPr="00F823AA" w:rsidRDefault="00F823AA" w:rsidP="00F823AA">
      <w:pPr>
        <w:jc w:val="center"/>
        <w:rPr>
          <w:rFonts w:ascii="XO Thames" w:eastAsia="Calibri" w:hAnsi="XO Thames"/>
          <w:lang w:eastAsia="en-US"/>
        </w:rPr>
      </w:pPr>
      <w:r w:rsidRPr="00F823AA">
        <w:rPr>
          <w:rFonts w:ascii="Calibri" w:eastAsia="Calibri" w:hAnsi="Calibri"/>
          <w:noProof/>
          <w:sz w:val="25"/>
          <w:szCs w:val="25"/>
        </w:rPr>
        <w:lastRenderedPageBreak/>
        <w:drawing>
          <wp:inline distT="0" distB="0" distL="0" distR="0" wp14:anchorId="384F1BFB" wp14:editId="4DF14845">
            <wp:extent cx="5978525" cy="613064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4313" cy="6136575"/>
                    </a:xfrm>
                    <a:prstGeom prst="rect">
                      <a:avLst/>
                    </a:prstGeom>
                    <a:noFill/>
                    <a:ln>
                      <a:noFill/>
                    </a:ln>
                  </pic:spPr>
                </pic:pic>
              </a:graphicData>
            </a:graphic>
          </wp:inline>
        </w:drawing>
      </w:r>
    </w:p>
    <w:p w:rsidR="00F823AA" w:rsidRPr="00F823AA" w:rsidRDefault="00F823AA" w:rsidP="00F823AA">
      <w:pPr>
        <w:jc w:val="both"/>
        <w:rPr>
          <w:rFonts w:ascii="XO Thames" w:eastAsia="Calibri" w:hAnsi="XO Thames"/>
          <w:lang w:eastAsia="en-US"/>
        </w:rPr>
      </w:pPr>
    </w:p>
    <w:p w:rsidR="00F823AA" w:rsidRPr="00F823AA" w:rsidRDefault="00F823AA" w:rsidP="00F823AA">
      <w:pPr>
        <w:jc w:val="both"/>
        <w:rPr>
          <w:rFonts w:ascii="XO Thames" w:eastAsia="Calibri" w:hAnsi="XO Thames"/>
          <w:lang w:eastAsia="en-US"/>
        </w:rPr>
      </w:pPr>
    </w:p>
    <w:p w:rsidR="00F823AA" w:rsidRPr="00F823AA" w:rsidRDefault="00F823AA" w:rsidP="00F823AA">
      <w:pPr>
        <w:jc w:val="both"/>
        <w:rPr>
          <w:rFonts w:ascii="XO Thames" w:eastAsia="Calibri" w:hAnsi="XO Thames"/>
          <w:lang w:eastAsia="en-US"/>
        </w:rPr>
      </w:pPr>
    </w:p>
    <w:p w:rsidR="00F823AA" w:rsidRPr="00F823AA" w:rsidRDefault="00F823AA" w:rsidP="00F823AA">
      <w:pPr>
        <w:jc w:val="both"/>
        <w:rPr>
          <w:rFonts w:ascii="XO Thames" w:eastAsia="Calibri" w:hAnsi="XO Thames"/>
          <w:lang w:eastAsia="en-US"/>
        </w:rPr>
      </w:pPr>
    </w:p>
    <w:p w:rsidR="00F823AA" w:rsidRPr="00F823AA" w:rsidRDefault="00F823AA" w:rsidP="00F823AA">
      <w:pPr>
        <w:jc w:val="both"/>
        <w:rPr>
          <w:rFonts w:ascii="XO Thames" w:eastAsia="Calibri" w:hAnsi="XO Thames"/>
          <w:lang w:eastAsia="en-US"/>
        </w:rPr>
      </w:pPr>
    </w:p>
    <w:p w:rsidR="00F823AA" w:rsidRPr="00F823AA" w:rsidRDefault="00F823AA" w:rsidP="00F823AA">
      <w:pPr>
        <w:jc w:val="both"/>
        <w:rPr>
          <w:rFonts w:ascii="XO Thames" w:eastAsia="Calibri" w:hAnsi="XO Thames"/>
          <w:lang w:eastAsia="en-US"/>
        </w:rPr>
      </w:pPr>
    </w:p>
    <w:p w:rsidR="00F823AA" w:rsidRPr="00F823AA" w:rsidRDefault="00F823AA" w:rsidP="00F823AA">
      <w:pPr>
        <w:jc w:val="both"/>
        <w:rPr>
          <w:rFonts w:ascii="XO Thames" w:eastAsia="Calibri" w:hAnsi="XO Thames"/>
          <w:lang w:eastAsia="en-US"/>
        </w:rPr>
      </w:pPr>
    </w:p>
    <w:p w:rsidR="00F823AA" w:rsidRPr="00F823AA" w:rsidRDefault="00F823AA" w:rsidP="00F823AA">
      <w:pPr>
        <w:jc w:val="both"/>
        <w:rPr>
          <w:rFonts w:ascii="XO Thames" w:eastAsia="Calibri" w:hAnsi="XO Thames"/>
          <w:lang w:eastAsia="en-US"/>
        </w:rPr>
      </w:pPr>
    </w:p>
    <w:p w:rsidR="00F823AA" w:rsidRPr="00F823AA" w:rsidRDefault="00F823AA" w:rsidP="00F823AA">
      <w:pPr>
        <w:jc w:val="both"/>
        <w:rPr>
          <w:rFonts w:ascii="XO Thames" w:eastAsia="Calibri" w:hAnsi="XO Thames"/>
          <w:lang w:eastAsia="en-US"/>
        </w:rPr>
      </w:pPr>
    </w:p>
    <w:p w:rsidR="00F823AA" w:rsidRPr="00F823AA" w:rsidRDefault="00F823AA" w:rsidP="00F823AA">
      <w:pPr>
        <w:jc w:val="both"/>
        <w:rPr>
          <w:rFonts w:ascii="XO Thames" w:eastAsia="Calibri" w:hAnsi="XO Thames"/>
          <w:lang w:eastAsia="en-US"/>
        </w:rPr>
      </w:pPr>
    </w:p>
    <w:p w:rsidR="00F823AA" w:rsidRPr="00F823AA" w:rsidRDefault="00F823AA" w:rsidP="00F823AA">
      <w:pPr>
        <w:jc w:val="both"/>
        <w:rPr>
          <w:rFonts w:ascii="XO Thames" w:eastAsia="Calibri" w:hAnsi="XO Thames"/>
          <w:lang w:eastAsia="en-US"/>
        </w:rPr>
      </w:pPr>
    </w:p>
    <w:p w:rsidR="00F823AA" w:rsidRPr="00F823AA" w:rsidRDefault="00F823AA" w:rsidP="00F823AA">
      <w:pPr>
        <w:jc w:val="both"/>
        <w:rPr>
          <w:rFonts w:ascii="XO Thames" w:eastAsia="Calibri" w:hAnsi="XO Thames"/>
          <w:lang w:eastAsia="en-US"/>
        </w:rPr>
      </w:pPr>
    </w:p>
    <w:p w:rsidR="00F823AA" w:rsidRPr="00F823AA" w:rsidRDefault="00F823AA" w:rsidP="00F823AA">
      <w:pPr>
        <w:jc w:val="both"/>
        <w:rPr>
          <w:rFonts w:ascii="XO Thames" w:eastAsia="Calibri" w:hAnsi="XO Thames"/>
          <w:lang w:eastAsia="en-US"/>
        </w:rPr>
      </w:pPr>
    </w:p>
    <w:p w:rsidR="00F823AA" w:rsidRPr="00F823AA" w:rsidRDefault="00F823AA" w:rsidP="00F823AA">
      <w:pPr>
        <w:jc w:val="both"/>
        <w:rPr>
          <w:rFonts w:ascii="XO Thames" w:eastAsia="Calibri" w:hAnsi="XO Thames"/>
          <w:lang w:eastAsia="en-US"/>
        </w:rPr>
      </w:pPr>
    </w:p>
    <w:p w:rsidR="00F823AA" w:rsidRPr="00F823AA" w:rsidRDefault="00F823AA" w:rsidP="00F823AA">
      <w:pPr>
        <w:jc w:val="center"/>
        <w:rPr>
          <w:rFonts w:ascii="XO Thames" w:eastAsia="Calibri" w:hAnsi="XO Thames"/>
          <w:lang w:eastAsia="en-US"/>
        </w:rPr>
      </w:pPr>
      <w:r w:rsidRPr="00F823AA">
        <w:rPr>
          <w:rFonts w:ascii="Calibri" w:eastAsia="Calibri" w:hAnsi="Calibri"/>
          <w:noProof/>
          <w:sz w:val="25"/>
          <w:szCs w:val="25"/>
        </w:rPr>
        <w:lastRenderedPageBreak/>
        <w:drawing>
          <wp:inline distT="0" distB="0" distL="0" distR="0" wp14:anchorId="3C6E61F9" wp14:editId="71B15E4D">
            <wp:extent cx="5974715" cy="7774028"/>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8470" cy="7791925"/>
                    </a:xfrm>
                    <a:prstGeom prst="rect">
                      <a:avLst/>
                    </a:prstGeom>
                    <a:noFill/>
                    <a:ln>
                      <a:noFill/>
                    </a:ln>
                  </pic:spPr>
                </pic:pic>
              </a:graphicData>
            </a:graphic>
          </wp:inline>
        </w:drawing>
      </w:r>
    </w:p>
    <w:p w:rsidR="00F823AA" w:rsidRPr="00F823AA" w:rsidRDefault="00F823AA" w:rsidP="00F823AA">
      <w:pPr>
        <w:jc w:val="both"/>
        <w:rPr>
          <w:rFonts w:ascii="XO Thames" w:eastAsia="Calibri" w:hAnsi="XO Thames"/>
          <w:lang w:eastAsia="en-US"/>
        </w:rPr>
      </w:pPr>
    </w:p>
    <w:tbl>
      <w:tblPr>
        <w:tblW w:w="5000" w:type="pct"/>
        <w:tblLook w:val="00A0" w:firstRow="1" w:lastRow="0" w:firstColumn="1" w:lastColumn="0" w:noHBand="0" w:noVBand="0"/>
      </w:tblPr>
      <w:tblGrid>
        <w:gridCol w:w="4714"/>
        <w:gridCol w:w="249"/>
        <w:gridCol w:w="4533"/>
      </w:tblGrid>
      <w:tr w:rsidR="00F823AA" w:rsidRPr="00F823AA" w:rsidTr="00282E74">
        <w:trPr>
          <w:trHeight w:val="510"/>
        </w:trPr>
        <w:tc>
          <w:tcPr>
            <w:tcW w:w="2482" w:type="pct"/>
            <w:vAlign w:val="center"/>
          </w:tcPr>
          <w:p w:rsidR="00F823AA" w:rsidRPr="00F823AA" w:rsidRDefault="00F823AA" w:rsidP="00F823AA">
            <w:pPr>
              <w:jc w:val="center"/>
              <w:rPr>
                <w:rFonts w:ascii="XO Thames" w:hAnsi="XO Thames"/>
                <w:b/>
                <w:sz w:val="26"/>
                <w:szCs w:val="26"/>
                <w:lang w:eastAsia="en-US"/>
              </w:rPr>
            </w:pPr>
            <w:r w:rsidRPr="00F823AA">
              <w:rPr>
                <w:rFonts w:ascii="XO Thames" w:hAnsi="XO Thames"/>
                <w:b/>
                <w:sz w:val="26"/>
                <w:szCs w:val="26"/>
                <w:lang w:eastAsia="en-US"/>
              </w:rPr>
              <w:t>«Заказчик»</w:t>
            </w:r>
          </w:p>
        </w:tc>
        <w:tc>
          <w:tcPr>
            <w:tcW w:w="131" w:type="pct"/>
            <w:vAlign w:val="center"/>
          </w:tcPr>
          <w:p w:rsidR="00F823AA" w:rsidRPr="00F823AA" w:rsidRDefault="00F823AA" w:rsidP="00F823AA">
            <w:pPr>
              <w:jc w:val="center"/>
              <w:rPr>
                <w:rFonts w:ascii="XO Thames" w:hAnsi="XO Thames"/>
                <w:sz w:val="26"/>
                <w:szCs w:val="26"/>
                <w:highlight w:val="yellow"/>
                <w:lang w:eastAsia="en-US"/>
              </w:rPr>
            </w:pPr>
          </w:p>
        </w:tc>
        <w:tc>
          <w:tcPr>
            <w:tcW w:w="2387" w:type="pct"/>
            <w:vAlign w:val="center"/>
          </w:tcPr>
          <w:p w:rsidR="00F823AA" w:rsidRPr="00F823AA" w:rsidRDefault="00F823AA" w:rsidP="005B7E67">
            <w:pPr>
              <w:jc w:val="center"/>
              <w:rPr>
                <w:rFonts w:ascii="XO Thames" w:hAnsi="XO Thames"/>
                <w:b/>
                <w:sz w:val="26"/>
                <w:szCs w:val="26"/>
                <w:lang w:eastAsia="en-US"/>
              </w:rPr>
            </w:pPr>
            <w:r w:rsidRPr="00F823AA">
              <w:rPr>
                <w:rFonts w:ascii="XO Thames" w:hAnsi="XO Thames"/>
                <w:b/>
                <w:sz w:val="26"/>
                <w:szCs w:val="26"/>
                <w:lang w:eastAsia="en-US"/>
              </w:rPr>
              <w:t>«</w:t>
            </w:r>
            <w:r w:rsidR="005B7E67">
              <w:rPr>
                <w:rFonts w:ascii="XO Thames" w:hAnsi="XO Thames"/>
                <w:b/>
                <w:sz w:val="26"/>
                <w:szCs w:val="26"/>
                <w:lang w:eastAsia="en-US"/>
              </w:rPr>
              <w:t>Поставщик</w:t>
            </w:r>
            <w:r w:rsidR="005B7E67" w:rsidRPr="00F823AA">
              <w:rPr>
                <w:rFonts w:ascii="XO Thames" w:hAnsi="XO Thames"/>
                <w:b/>
                <w:sz w:val="26"/>
                <w:szCs w:val="26"/>
                <w:lang w:eastAsia="en-US"/>
              </w:rPr>
              <w:t>»</w:t>
            </w:r>
          </w:p>
        </w:tc>
      </w:tr>
      <w:tr w:rsidR="00F823AA" w:rsidRPr="00F823AA" w:rsidTr="00282E74">
        <w:trPr>
          <w:trHeight w:val="320"/>
        </w:trPr>
        <w:tc>
          <w:tcPr>
            <w:tcW w:w="2482" w:type="pct"/>
          </w:tcPr>
          <w:p w:rsidR="00F823AA" w:rsidRPr="00F823AA" w:rsidRDefault="00F823AA" w:rsidP="00F823AA">
            <w:pPr>
              <w:jc w:val="center"/>
              <w:rPr>
                <w:rFonts w:ascii="XO Thames" w:hAnsi="XO Thames"/>
                <w:sz w:val="26"/>
                <w:szCs w:val="26"/>
                <w:lang w:eastAsia="en-US"/>
              </w:rPr>
            </w:pPr>
            <w:r w:rsidRPr="00F823AA">
              <w:rPr>
                <w:rFonts w:ascii="XO Thames" w:hAnsi="XO Thames"/>
                <w:sz w:val="26"/>
                <w:szCs w:val="26"/>
                <w:lang w:eastAsia="en-US"/>
              </w:rPr>
              <w:t>ФКУ ДПО МУЦС ГУФСИН России</w:t>
            </w:r>
          </w:p>
          <w:p w:rsidR="00F823AA" w:rsidRPr="00F823AA" w:rsidRDefault="00F823AA" w:rsidP="00F823AA">
            <w:pPr>
              <w:jc w:val="center"/>
              <w:rPr>
                <w:rFonts w:ascii="XO Thames" w:hAnsi="XO Thames"/>
                <w:sz w:val="26"/>
                <w:szCs w:val="26"/>
                <w:lang w:eastAsia="en-US"/>
              </w:rPr>
            </w:pPr>
            <w:r w:rsidRPr="00F823AA">
              <w:rPr>
                <w:rFonts w:ascii="XO Thames" w:hAnsi="XO Thames"/>
                <w:sz w:val="26"/>
                <w:szCs w:val="26"/>
                <w:lang w:eastAsia="en-US"/>
              </w:rPr>
              <w:t>по Краснодарскому краю</w:t>
            </w:r>
          </w:p>
          <w:p w:rsidR="00F823AA" w:rsidRPr="00F823AA" w:rsidRDefault="00F823AA" w:rsidP="00F823AA">
            <w:pPr>
              <w:jc w:val="center"/>
              <w:rPr>
                <w:rFonts w:ascii="XO Thames" w:hAnsi="XO Thames"/>
                <w:sz w:val="26"/>
                <w:szCs w:val="26"/>
                <w:lang w:eastAsia="en-US"/>
              </w:rPr>
            </w:pPr>
          </w:p>
        </w:tc>
        <w:tc>
          <w:tcPr>
            <w:tcW w:w="131" w:type="pct"/>
          </w:tcPr>
          <w:p w:rsidR="00F823AA" w:rsidRPr="00F823AA" w:rsidRDefault="00F823AA" w:rsidP="00F823AA">
            <w:pPr>
              <w:jc w:val="center"/>
              <w:rPr>
                <w:rFonts w:ascii="XO Thames" w:hAnsi="XO Thames"/>
                <w:sz w:val="26"/>
                <w:szCs w:val="26"/>
                <w:highlight w:val="yellow"/>
                <w:lang w:eastAsia="en-US"/>
              </w:rPr>
            </w:pPr>
          </w:p>
        </w:tc>
        <w:tc>
          <w:tcPr>
            <w:tcW w:w="2387" w:type="pct"/>
          </w:tcPr>
          <w:p w:rsidR="00F823AA" w:rsidRPr="00F823AA" w:rsidRDefault="00F823AA" w:rsidP="00F823AA">
            <w:pPr>
              <w:jc w:val="center"/>
              <w:rPr>
                <w:rFonts w:ascii="XO Thames" w:hAnsi="XO Thames"/>
                <w:sz w:val="26"/>
                <w:szCs w:val="26"/>
                <w:lang w:eastAsia="en-US"/>
              </w:rPr>
            </w:pPr>
          </w:p>
        </w:tc>
      </w:tr>
      <w:tr w:rsidR="00F823AA" w:rsidRPr="00F823AA" w:rsidTr="00282E74">
        <w:trPr>
          <w:trHeight w:val="74"/>
        </w:trPr>
        <w:tc>
          <w:tcPr>
            <w:tcW w:w="2482" w:type="pct"/>
            <w:vAlign w:val="center"/>
          </w:tcPr>
          <w:p w:rsidR="00F823AA" w:rsidRPr="00F823AA" w:rsidRDefault="00F823AA" w:rsidP="00F823AA">
            <w:pPr>
              <w:jc w:val="center"/>
              <w:rPr>
                <w:rFonts w:ascii="XO Thames" w:eastAsia="Calibri" w:hAnsi="XO Thames"/>
                <w:sz w:val="26"/>
                <w:szCs w:val="26"/>
                <w:lang w:eastAsia="en-US"/>
              </w:rPr>
            </w:pPr>
            <w:r w:rsidRPr="00F823AA">
              <w:rPr>
                <w:rFonts w:ascii="XO Thames" w:eastAsia="Calibri" w:hAnsi="XO Thames"/>
                <w:sz w:val="26"/>
                <w:szCs w:val="26"/>
                <w:lang w:eastAsia="en-US"/>
              </w:rPr>
              <w:t xml:space="preserve">_________________/ </w:t>
            </w:r>
            <w:r w:rsidR="00A2553A">
              <w:rPr>
                <w:rFonts w:ascii="XO Thames" w:eastAsia="Calibri" w:hAnsi="XO Thames"/>
                <w:b/>
                <w:sz w:val="26"/>
                <w:szCs w:val="26"/>
                <w:lang w:eastAsia="en-US"/>
              </w:rPr>
              <w:t>_______________</w:t>
            </w:r>
            <w:r w:rsidRPr="00F823AA">
              <w:rPr>
                <w:rFonts w:ascii="XO Thames" w:eastAsia="Calibri" w:hAnsi="XO Thames"/>
                <w:sz w:val="26"/>
                <w:szCs w:val="26"/>
                <w:lang w:eastAsia="en-US"/>
              </w:rPr>
              <w:t>/</w:t>
            </w:r>
          </w:p>
          <w:p w:rsidR="00F823AA" w:rsidRPr="00F823AA" w:rsidRDefault="00F823AA" w:rsidP="00F823AA">
            <w:pPr>
              <w:rPr>
                <w:rFonts w:ascii="XO Thames" w:eastAsia="Calibri" w:hAnsi="XO Thames"/>
                <w:color w:val="000000"/>
                <w:sz w:val="26"/>
                <w:szCs w:val="26"/>
                <w:highlight w:val="yellow"/>
                <w:lang w:eastAsia="en-US"/>
              </w:rPr>
            </w:pPr>
            <w:r w:rsidRPr="00F823AA">
              <w:rPr>
                <w:rFonts w:ascii="XO Thames" w:eastAsia="Calibri" w:hAnsi="XO Thames"/>
                <w:sz w:val="26"/>
                <w:szCs w:val="26"/>
                <w:lang w:eastAsia="en-US"/>
              </w:rPr>
              <w:t xml:space="preserve">             М.П.</w:t>
            </w:r>
          </w:p>
        </w:tc>
        <w:tc>
          <w:tcPr>
            <w:tcW w:w="131" w:type="pct"/>
          </w:tcPr>
          <w:p w:rsidR="00F823AA" w:rsidRPr="00F823AA" w:rsidRDefault="00F823AA" w:rsidP="00F823AA">
            <w:pPr>
              <w:rPr>
                <w:rFonts w:ascii="XO Thames" w:eastAsia="Calibri" w:hAnsi="XO Thames"/>
                <w:color w:val="000000"/>
                <w:sz w:val="26"/>
                <w:szCs w:val="26"/>
                <w:highlight w:val="yellow"/>
                <w:lang w:eastAsia="en-US"/>
              </w:rPr>
            </w:pPr>
          </w:p>
        </w:tc>
        <w:tc>
          <w:tcPr>
            <w:tcW w:w="2387" w:type="pct"/>
          </w:tcPr>
          <w:p w:rsidR="00F823AA" w:rsidRPr="00F823AA" w:rsidRDefault="00F823AA" w:rsidP="00F823AA">
            <w:pPr>
              <w:jc w:val="center"/>
              <w:rPr>
                <w:rFonts w:ascii="XO Thames" w:eastAsia="Calibri" w:hAnsi="XO Thames"/>
                <w:sz w:val="26"/>
                <w:szCs w:val="26"/>
                <w:lang w:eastAsia="en-US"/>
              </w:rPr>
            </w:pPr>
            <w:r w:rsidRPr="00F823AA">
              <w:rPr>
                <w:rFonts w:ascii="XO Thames" w:eastAsia="Calibri" w:hAnsi="XO Thames"/>
                <w:sz w:val="26"/>
                <w:szCs w:val="26"/>
                <w:lang w:eastAsia="en-US"/>
              </w:rPr>
              <w:t xml:space="preserve">_________________/ </w:t>
            </w:r>
            <w:r w:rsidR="00A2553A">
              <w:rPr>
                <w:rFonts w:ascii="XO Thames" w:eastAsia="Calibri" w:hAnsi="XO Thames"/>
                <w:b/>
                <w:sz w:val="26"/>
                <w:szCs w:val="26"/>
                <w:lang w:eastAsia="en-US"/>
              </w:rPr>
              <w:t>______________</w:t>
            </w:r>
            <w:r w:rsidRPr="00F823AA">
              <w:rPr>
                <w:rFonts w:ascii="XO Thames" w:eastAsia="Calibri" w:hAnsi="XO Thames"/>
                <w:sz w:val="26"/>
                <w:szCs w:val="26"/>
                <w:lang w:eastAsia="en-US"/>
              </w:rPr>
              <w:t>/</w:t>
            </w:r>
          </w:p>
          <w:p w:rsidR="00F823AA" w:rsidRPr="00F823AA" w:rsidRDefault="00F823AA" w:rsidP="00F823AA">
            <w:pPr>
              <w:rPr>
                <w:rFonts w:ascii="XO Thames" w:eastAsia="Calibri" w:hAnsi="XO Thames"/>
                <w:sz w:val="26"/>
                <w:szCs w:val="26"/>
                <w:lang w:eastAsia="en-US"/>
              </w:rPr>
            </w:pPr>
            <w:r w:rsidRPr="00F823AA">
              <w:rPr>
                <w:rFonts w:ascii="XO Thames" w:eastAsia="Calibri" w:hAnsi="XO Thames"/>
                <w:sz w:val="26"/>
                <w:szCs w:val="26"/>
                <w:lang w:eastAsia="en-US"/>
              </w:rPr>
              <w:t xml:space="preserve">             М.П.</w:t>
            </w:r>
          </w:p>
        </w:tc>
      </w:tr>
    </w:tbl>
    <w:p w:rsidR="00F823AA" w:rsidRPr="00F823AA" w:rsidRDefault="00F823AA" w:rsidP="00F823AA">
      <w:pPr>
        <w:autoSpaceDE w:val="0"/>
        <w:autoSpaceDN w:val="0"/>
        <w:adjustRightInd w:val="0"/>
        <w:rPr>
          <w:rFonts w:ascii="XO Thames" w:hAnsi="XO Thames"/>
          <w:b/>
          <w:color w:val="000000"/>
          <w:sz w:val="14"/>
          <w:szCs w:val="26"/>
        </w:rPr>
      </w:pPr>
    </w:p>
    <w:p w:rsidR="00F823AA" w:rsidRPr="00F823AA" w:rsidRDefault="00F823AA" w:rsidP="00F823AA">
      <w:pPr>
        <w:widowControl w:val="0"/>
        <w:rPr>
          <w:rFonts w:ascii="XO Thames" w:hAnsi="XO Thames"/>
          <w:sz w:val="25"/>
          <w:szCs w:val="25"/>
        </w:rPr>
      </w:pPr>
    </w:p>
    <w:sectPr w:rsidR="00F823AA" w:rsidRPr="00F823AA" w:rsidSect="00BC74B2">
      <w:headerReference w:type="default" r:id="rId12"/>
      <w:pgSz w:w="11906" w:h="16838"/>
      <w:pgMar w:top="567" w:right="709" w:bottom="42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396" w:rsidRDefault="00C15396" w:rsidP="00FD4F07">
      <w:r>
        <w:separator/>
      </w:r>
    </w:p>
  </w:endnote>
  <w:endnote w:type="continuationSeparator" w:id="0">
    <w:p w:rsidR="00C15396" w:rsidRDefault="00C15396" w:rsidP="00FD4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DL">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XO Thames">
    <w:panose1 w:val="02020603050405020304"/>
    <w:charset w:val="CC"/>
    <w:family w:val="roman"/>
    <w:pitch w:val="variable"/>
    <w:sig w:usb0="800006FF" w:usb1="0000285A" w:usb2="00000000" w:usb3="00000000" w:csb0="00000015"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396" w:rsidRDefault="00C15396" w:rsidP="00FD4F07">
      <w:r>
        <w:separator/>
      </w:r>
    </w:p>
  </w:footnote>
  <w:footnote w:type="continuationSeparator" w:id="0">
    <w:p w:rsidR="00C15396" w:rsidRDefault="00C15396" w:rsidP="00FD4F07">
      <w:r>
        <w:continuationSeparator/>
      </w:r>
    </w:p>
  </w:footnote>
  <w:footnote w:id="1">
    <w:p w:rsidR="00FC30A4" w:rsidRPr="00796998" w:rsidRDefault="00FC30A4" w:rsidP="00FC30A4">
      <w:pPr>
        <w:autoSpaceDE w:val="0"/>
        <w:autoSpaceDN w:val="0"/>
        <w:adjustRightInd w:val="0"/>
        <w:ind w:firstLine="539"/>
        <w:jc w:val="both"/>
        <w:rPr>
          <w:sz w:val="12"/>
          <w:szCs w:val="12"/>
        </w:rPr>
      </w:pPr>
      <w:r w:rsidRPr="00796998">
        <w:rPr>
          <w:sz w:val="12"/>
          <w:szCs w:val="12"/>
        </w:rPr>
        <w:footnoteRef/>
      </w:r>
      <w:r w:rsidRPr="00796998">
        <w:rPr>
          <w:sz w:val="12"/>
          <w:szCs w:val="12"/>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rsidR="00FC30A4" w:rsidRPr="00796998" w:rsidRDefault="00FC30A4" w:rsidP="00FC30A4">
      <w:pPr>
        <w:shd w:val="clear" w:color="auto" w:fill="FFFFFF"/>
        <w:jc w:val="both"/>
        <w:rPr>
          <w:sz w:val="12"/>
          <w:szCs w:val="12"/>
        </w:rPr>
      </w:pPr>
      <w:r w:rsidRPr="00796998">
        <w:rPr>
          <w:sz w:val="12"/>
          <w:szCs w:val="12"/>
        </w:rPr>
        <w:footnoteRef/>
      </w:r>
      <w:r w:rsidRPr="00796998">
        <w:rPr>
          <w:sz w:val="12"/>
          <w:szCs w:val="12"/>
        </w:rPr>
        <w:t xml:space="preserve"> а) 10 процентов цены контракта (этапа) в случае, если цена контракта (этапа) не превышает 3 млн. рублей;</w:t>
      </w:r>
    </w:p>
    <w:p w:rsidR="00FC30A4" w:rsidRPr="00796998" w:rsidRDefault="00FC30A4" w:rsidP="00FC30A4">
      <w:pPr>
        <w:shd w:val="clear" w:color="auto" w:fill="FFFFFF"/>
        <w:jc w:val="both"/>
        <w:rPr>
          <w:sz w:val="12"/>
          <w:szCs w:val="12"/>
        </w:rPr>
      </w:pPr>
      <w:r w:rsidRPr="00796998">
        <w:rPr>
          <w:sz w:val="12"/>
          <w:szCs w:val="12"/>
        </w:rPr>
        <w:t>б) 5 процентов цены контракта (этапа) в случае, если цена контракта (этапа) составляет от 3 млн. рублей до 50 млн. рублей (включительно);</w:t>
      </w:r>
    </w:p>
    <w:p w:rsidR="00FC30A4" w:rsidRPr="00796998" w:rsidRDefault="00FC30A4" w:rsidP="00FC30A4">
      <w:pPr>
        <w:shd w:val="clear" w:color="auto" w:fill="FFFFFF"/>
        <w:jc w:val="both"/>
        <w:rPr>
          <w:sz w:val="12"/>
          <w:szCs w:val="12"/>
        </w:rPr>
      </w:pPr>
      <w:r w:rsidRPr="00796998">
        <w:rPr>
          <w:sz w:val="12"/>
          <w:szCs w:val="12"/>
        </w:rPr>
        <w:t>в) 1 процент цены контракта (этапа) в случае, если цена контракта (этапа) составляет от 50 млн. рублей до 100 млн. рублей (включительно);</w:t>
      </w:r>
    </w:p>
    <w:p w:rsidR="00FC30A4" w:rsidRPr="00796998" w:rsidRDefault="00FC30A4" w:rsidP="00FC30A4">
      <w:pPr>
        <w:shd w:val="clear" w:color="auto" w:fill="FFFFFF"/>
        <w:jc w:val="both"/>
        <w:rPr>
          <w:sz w:val="12"/>
          <w:szCs w:val="12"/>
        </w:rPr>
      </w:pPr>
      <w:r w:rsidRPr="00796998">
        <w:rPr>
          <w:sz w:val="12"/>
          <w:szCs w:val="12"/>
        </w:rPr>
        <w:t>г) 0,5 процента цены контракта (этапа) в случае, если цена контракта (этапа) составляет от 100 млн. рублей до 500 млн. рублей (включительно);</w:t>
      </w:r>
    </w:p>
    <w:p w:rsidR="00FC30A4" w:rsidRPr="00796998" w:rsidRDefault="00FC30A4" w:rsidP="00FC30A4">
      <w:pPr>
        <w:shd w:val="clear" w:color="auto" w:fill="FFFFFF"/>
        <w:jc w:val="both"/>
        <w:rPr>
          <w:sz w:val="12"/>
          <w:szCs w:val="12"/>
        </w:rPr>
      </w:pPr>
      <w:r w:rsidRPr="00796998">
        <w:rPr>
          <w:sz w:val="12"/>
          <w:szCs w:val="12"/>
        </w:rPr>
        <w:t>д) 0,4 процента цены контракта (этапа) в случае, если цена контракта (этапа) составляет от 500 млн. рублей до 1 млрд. рублей (включительно);</w:t>
      </w:r>
    </w:p>
    <w:p w:rsidR="00FC30A4" w:rsidRPr="00796998" w:rsidRDefault="00FC30A4" w:rsidP="00FC30A4">
      <w:pPr>
        <w:shd w:val="clear" w:color="auto" w:fill="FFFFFF"/>
        <w:jc w:val="both"/>
        <w:rPr>
          <w:sz w:val="12"/>
          <w:szCs w:val="12"/>
        </w:rPr>
      </w:pPr>
      <w:r w:rsidRPr="00796998">
        <w:rPr>
          <w:sz w:val="12"/>
          <w:szCs w:val="12"/>
        </w:rPr>
        <w:t>е) 0,3 процента цены контракта (этапа) в случае, если цена контракта (этапа) составляет от 1 млрд. рублей до 2 млрд. рублей (включительно);</w:t>
      </w:r>
    </w:p>
    <w:p w:rsidR="00FC30A4" w:rsidRPr="00796998" w:rsidRDefault="00FC30A4" w:rsidP="00FC30A4">
      <w:pPr>
        <w:shd w:val="clear" w:color="auto" w:fill="FFFFFF"/>
        <w:jc w:val="both"/>
        <w:rPr>
          <w:sz w:val="12"/>
          <w:szCs w:val="12"/>
        </w:rPr>
      </w:pPr>
      <w:r w:rsidRPr="00796998">
        <w:rPr>
          <w:sz w:val="12"/>
          <w:szCs w:val="12"/>
        </w:rPr>
        <w:t>ж) 0,25 процента цены контракта (этапа) в случае, если цена контракта (этапа) составляет от 2 млрд. рублей до 5 млрд. рублей (включительно);</w:t>
      </w:r>
    </w:p>
    <w:p w:rsidR="00FC30A4" w:rsidRPr="00796998" w:rsidRDefault="00FC30A4" w:rsidP="00FC30A4">
      <w:pPr>
        <w:shd w:val="clear" w:color="auto" w:fill="FFFFFF"/>
        <w:jc w:val="both"/>
        <w:rPr>
          <w:sz w:val="12"/>
          <w:szCs w:val="12"/>
        </w:rPr>
      </w:pPr>
      <w:r w:rsidRPr="00796998">
        <w:rPr>
          <w:sz w:val="12"/>
          <w:szCs w:val="12"/>
        </w:rPr>
        <w:t>з) 0,2 процента цены контракта (этапа) в случае, если цена контракта (этапа) составляет от 5 млрд. рублей до 10 млрд. рублей (включительно);</w:t>
      </w:r>
    </w:p>
    <w:p w:rsidR="00FC30A4" w:rsidRPr="00796998" w:rsidRDefault="00FC30A4" w:rsidP="00FC30A4">
      <w:pPr>
        <w:shd w:val="clear" w:color="auto" w:fill="FFFFFF"/>
        <w:jc w:val="both"/>
        <w:rPr>
          <w:sz w:val="12"/>
          <w:szCs w:val="12"/>
        </w:rPr>
      </w:pPr>
      <w:r w:rsidRPr="00796998">
        <w:rPr>
          <w:sz w:val="12"/>
          <w:szCs w:val="12"/>
        </w:rPr>
        <w:t>и) 0,1 процента цены контракта (этапа) в случае, если цена контракта (этапа) превышает 10 млрд. рублей.</w:t>
      </w:r>
    </w:p>
  </w:footnote>
  <w:footnote w:id="3">
    <w:p w:rsidR="00FC30A4" w:rsidRPr="00796998" w:rsidRDefault="00FC30A4" w:rsidP="00FC30A4">
      <w:pPr>
        <w:autoSpaceDE w:val="0"/>
        <w:autoSpaceDN w:val="0"/>
        <w:adjustRightInd w:val="0"/>
        <w:jc w:val="both"/>
        <w:rPr>
          <w:sz w:val="12"/>
          <w:szCs w:val="12"/>
        </w:rPr>
      </w:pPr>
      <w:r w:rsidRPr="00796998">
        <w:rPr>
          <w:sz w:val="12"/>
          <w:szCs w:val="12"/>
        </w:rPr>
        <w:footnoteRef/>
      </w:r>
      <w:r>
        <w:rPr>
          <w:sz w:val="12"/>
          <w:szCs w:val="12"/>
        </w:rPr>
        <w:t xml:space="preserve"> </w:t>
      </w:r>
      <w:r w:rsidRPr="00796998">
        <w:rPr>
          <w:sz w:val="12"/>
          <w:szCs w:val="12"/>
        </w:rPr>
        <w:t>если цена контракта не превышает начальную (максимальную) цену контракта:</w:t>
      </w:r>
    </w:p>
    <w:p w:rsidR="00FC30A4" w:rsidRPr="00796998" w:rsidRDefault="00FC30A4" w:rsidP="00FC30A4">
      <w:pPr>
        <w:shd w:val="clear" w:color="auto" w:fill="FFFFFF"/>
        <w:jc w:val="both"/>
        <w:rPr>
          <w:sz w:val="12"/>
          <w:szCs w:val="12"/>
        </w:rPr>
      </w:pPr>
      <w:r w:rsidRPr="00796998">
        <w:rPr>
          <w:sz w:val="12"/>
          <w:szCs w:val="12"/>
        </w:rPr>
        <w:t xml:space="preserve"> а) 10 процентов начальной (максимальной) цены контракта в случае, если цена контракта не превышает 3 млн. рублей;</w:t>
      </w:r>
    </w:p>
    <w:p w:rsidR="00FC30A4" w:rsidRPr="00796998" w:rsidRDefault="00FC30A4" w:rsidP="00FC30A4">
      <w:pPr>
        <w:shd w:val="clear" w:color="auto" w:fill="FFFFFF"/>
        <w:jc w:val="both"/>
        <w:rPr>
          <w:sz w:val="12"/>
          <w:szCs w:val="12"/>
        </w:rPr>
      </w:pPr>
      <w:r w:rsidRPr="00796998">
        <w:rPr>
          <w:sz w:val="12"/>
          <w:szCs w:val="12"/>
        </w:rPr>
        <w:t>б) 5 процентов начальной (максимальной) цены контракта в случае, если цена контракта составляет от 3 млн. рублей до 50 млн. рублей (включительно);</w:t>
      </w:r>
    </w:p>
    <w:p w:rsidR="00FC30A4" w:rsidRPr="00796998" w:rsidRDefault="00FC30A4" w:rsidP="00FC30A4">
      <w:pPr>
        <w:shd w:val="clear" w:color="auto" w:fill="FFFFFF"/>
        <w:jc w:val="both"/>
        <w:rPr>
          <w:sz w:val="12"/>
          <w:szCs w:val="12"/>
        </w:rPr>
      </w:pPr>
      <w:r w:rsidRPr="00796998">
        <w:rPr>
          <w:sz w:val="12"/>
          <w:szCs w:val="12"/>
        </w:rPr>
        <w:t>в) 1 процент начальной (максимальной) цены контракта в случае, если) цена контракта составляет от 50 млн. рублей до 100 млн. рублей (включительно).</w:t>
      </w:r>
    </w:p>
    <w:p w:rsidR="00FC30A4" w:rsidRPr="00796998" w:rsidRDefault="00FC30A4" w:rsidP="00FC30A4">
      <w:pPr>
        <w:autoSpaceDE w:val="0"/>
        <w:autoSpaceDN w:val="0"/>
        <w:adjustRightInd w:val="0"/>
        <w:jc w:val="both"/>
        <w:rPr>
          <w:sz w:val="12"/>
          <w:szCs w:val="12"/>
        </w:rPr>
      </w:pPr>
      <w:r w:rsidRPr="00796998">
        <w:rPr>
          <w:sz w:val="12"/>
          <w:szCs w:val="12"/>
        </w:rPr>
        <w:t>если цена контракта превышает начальную (максимальную) цену контракта:</w:t>
      </w:r>
    </w:p>
    <w:p w:rsidR="00FC30A4" w:rsidRPr="00796998" w:rsidRDefault="00FC30A4" w:rsidP="00FC30A4">
      <w:pPr>
        <w:autoSpaceDE w:val="0"/>
        <w:autoSpaceDN w:val="0"/>
        <w:adjustRightInd w:val="0"/>
        <w:jc w:val="both"/>
        <w:rPr>
          <w:sz w:val="12"/>
          <w:szCs w:val="12"/>
        </w:rPr>
      </w:pPr>
      <w:r w:rsidRPr="00796998">
        <w:rPr>
          <w:sz w:val="12"/>
          <w:szCs w:val="12"/>
        </w:rPr>
        <w:t>а) 10 процентов цены контракта в случае, если цена контракта не превышает 3 млн. рублей;</w:t>
      </w:r>
    </w:p>
    <w:p w:rsidR="00FC30A4" w:rsidRPr="00796998" w:rsidRDefault="00FC30A4" w:rsidP="00FC30A4">
      <w:pPr>
        <w:shd w:val="clear" w:color="auto" w:fill="FFFFFF"/>
        <w:jc w:val="both"/>
        <w:rPr>
          <w:sz w:val="12"/>
          <w:szCs w:val="12"/>
        </w:rPr>
      </w:pPr>
      <w:r w:rsidRPr="00796998">
        <w:rPr>
          <w:sz w:val="12"/>
          <w:szCs w:val="12"/>
        </w:rPr>
        <w:t>б) 5 процентов цены контракта в случае, если цена контракта составляет от 3 млн. рублей до 50 млн. рублей (включительно);</w:t>
      </w:r>
    </w:p>
    <w:p w:rsidR="00FC30A4" w:rsidRPr="00796998" w:rsidRDefault="00FC30A4" w:rsidP="00FC30A4">
      <w:pPr>
        <w:shd w:val="clear" w:color="auto" w:fill="FFFFFF"/>
        <w:jc w:val="both"/>
        <w:rPr>
          <w:sz w:val="12"/>
          <w:szCs w:val="12"/>
        </w:rPr>
      </w:pPr>
      <w:r w:rsidRPr="00796998">
        <w:rPr>
          <w:sz w:val="12"/>
          <w:szCs w:val="12"/>
        </w:rPr>
        <w:t>в) 1 процент цены контракта в случае, если цена контракта составляет от 50 млн. рублей до 100 млн. рублей (включительно).</w:t>
      </w:r>
    </w:p>
  </w:footnote>
  <w:footnote w:id="4">
    <w:p w:rsidR="00FC30A4" w:rsidRPr="00796998" w:rsidRDefault="00FC30A4" w:rsidP="00FC30A4">
      <w:pPr>
        <w:shd w:val="clear" w:color="auto" w:fill="FFFFFF"/>
        <w:jc w:val="both"/>
        <w:rPr>
          <w:sz w:val="12"/>
          <w:szCs w:val="12"/>
        </w:rPr>
      </w:pPr>
      <w:r w:rsidRPr="00796998">
        <w:rPr>
          <w:sz w:val="12"/>
          <w:szCs w:val="12"/>
        </w:rPr>
        <w:footnoteRef/>
      </w:r>
      <w:r w:rsidRPr="00796998">
        <w:rPr>
          <w:sz w:val="12"/>
          <w:szCs w:val="12"/>
        </w:rPr>
        <w:t xml:space="preserve"> а) 1000 рублей, если цена контракта не превышает 3 млн. рублей;</w:t>
      </w:r>
    </w:p>
    <w:p w:rsidR="00FC30A4" w:rsidRPr="005D06DC" w:rsidRDefault="00FC30A4" w:rsidP="00FC30A4">
      <w:pPr>
        <w:shd w:val="clear" w:color="auto" w:fill="FFFFFF"/>
        <w:jc w:val="both"/>
        <w:rPr>
          <w:sz w:val="12"/>
          <w:szCs w:val="12"/>
        </w:rPr>
      </w:pPr>
      <w:r w:rsidRPr="005D06DC">
        <w:rPr>
          <w:sz w:val="12"/>
          <w:szCs w:val="12"/>
        </w:rPr>
        <w:t>б) 5000 рублей, если цена контракта составляет от 3 млн. рублей до 50 млн. рублей (включительно);</w:t>
      </w:r>
    </w:p>
    <w:p w:rsidR="00FC30A4" w:rsidRPr="005D06DC" w:rsidRDefault="00FC30A4" w:rsidP="00FC30A4">
      <w:pPr>
        <w:shd w:val="clear" w:color="auto" w:fill="FFFFFF"/>
        <w:jc w:val="both"/>
        <w:rPr>
          <w:sz w:val="12"/>
          <w:szCs w:val="12"/>
        </w:rPr>
      </w:pPr>
      <w:r w:rsidRPr="005D06DC">
        <w:rPr>
          <w:sz w:val="12"/>
          <w:szCs w:val="12"/>
        </w:rPr>
        <w:t>в) 10000 рублей, если цена контракта составляет от 50 млн. рублей до 100 млн. рублей (включительно);</w:t>
      </w:r>
    </w:p>
    <w:p w:rsidR="00FC30A4" w:rsidRPr="005D06DC" w:rsidRDefault="00FC30A4" w:rsidP="00FC30A4">
      <w:pPr>
        <w:shd w:val="clear" w:color="auto" w:fill="FFFFFF"/>
        <w:jc w:val="both"/>
        <w:rPr>
          <w:sz w:val="12"/>
          <w:szCs w:val="12"/>
        </w:rPr>
      </w:pPr>
      <w:r w:rsidRPr="005D06DC">
        <w:rPr>
          <w:sz w:val="12"/>
          <w:szCs w:val="12"/>
        </w:rPr>
        <w:t>г) 100000 рублей, если цена контракта превышает 100 млн. рублей.</w:t>
      </w:r>
    </w:p>
    <w:p w:rsidR="00FC30A4" w:rsidRPr="0098703D" w:rsidRDefault="00FC30A4" w:rsidP="00FC30A4">
      <w:pPr>
        <w:rPr>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2433257"/>
      <w:docPartObj>
        <w:docPartGallery w:val="Page Numbers (Top of Page)"/>
        <w:docPartUnique/>
      </w:docPartObj>
    </w:sdtPr>
    <w:sdtEndPr/>
    <w:sdtContent>
      <w:p w:rsidR="00E219DA" w:rsidRDefault="00E219DA">
        <w:pPr>
          <w:pStyle w:val="ae"/>
          <w:jc w:val="center"/>
        </w:pPr>
        <w:r>
          <w:fldChar w:fldCharType="begin"/>
        </w:r>
        <w:r>
          <w:instrText>PAGE   \* MERGEFORMAT</w:instrText>
        </w:r>
        <w:r>
          <w:fldChar w:fldCharType="separate"/>
        </w:r>
        <w:r w:rsidR="00535847">
          <w:rPr>
            <w:noProof/>
          </w:rPr>
          <w:t>17</w:t>
        </w:r>
        <w:r>
          <w:fldChar w:fldCharType="end"/>
        </w:r>
      </w:p>
    </w:sdtContent>
  </w:sdt>
  <w:p w:rsidR="005F6C1E" w:rsidRDefault="005F6C1E">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9780E"/>
    <w:multiLevelType w:val="multilevel"/>
    <w:tmpl w:val="7842FA82"/>
    <w:lvl w:ilvl="0">
      <w:start w:val="4"/>
      <w:numFmt w:val="decimal"/>
      <w:lvlText w:val="%1."/>
      <w:lvlJc w:val="left"/>
      <w:pPr>
        <w:ind w:left="1211" w:hanging="360"/>
      </w:pPr>
      <w:rPr>
        <w:rFonts w:hint="default"/>
      </w:rPr>
    </w:lvl>
    <w:lvl w:ilvl="1">
      <w:start w:val="1"/>
      <w:numFmt w:val="decimal"/>
      <w:isLgl/>
      <w:lvlText w:val="%1.%2."/>
      <w:lvlJc w:val="left"/>
      <w:pPr>
        <w:ind w:left="1691" w:hanging="720"/>
      </w:pPr>
      <w:rPr>
        <w:rFonts w:hint="default"/>
      </w:rPr>
    </w:lvl>
    <w:lvl w:ilvl="2">
      <w:start w:val="1"/>
      <w:numFmt w:val="decimal"/>
      <w:isLgl/>
      <w:lvlText w:val="%1.%2.%3."/>
      <w:lvlJc w:val="left"/>
      <w:pPr>
        <w:ind w:left="1954" w:hanging="720"/>
      </w:pPr>
      <w:rPr>
        <w:rFonts w:hint="default"/>
      </w:rPr>
    </w:lvl>
    <w:lvl w:ilvl="3">
      <w:start w:val="1"/>
      <w:numFmt w:val="decimal"/>
      <w:isLgl/>
      <w:lvlText w:val="%1.%2.%3.%4."/>
      <w:lvlJc w:val="left"/>
      <w:pPr>
        <w:ind w:left="2577"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463" w:hanging="1440"/>
      </w:pPr>
      <w:rPr>
        <w:rFonts w:hint="default"/>
      </w:rPr>
    </w:lvl>
    <w:lvl w:ilvl="6">
      <w:start w:val="1"/>
      <w:numFmt w:val="decimal"/>
      <w:isLgl/>
      <w:lvlText w:val="%1.%2.%3.%4.%5.%6.%7."/>
      <w:lvlJc w:val="left"/>
      <w:pPr>
        <w:ind w:left="3726" w:hanging="1440"/>
      </w:pPr>
      <w:rPr>
        <w:rFonts w:hint="default"/>
      </w:rPr>
    </w:lvl>
    <w:lvl w:ilvl="7">
      <w:start w:val="1"/>
      <w:numFmt w:val="decimal"/>
      <w:isLgl/>
      <w:lvlText w:val="%1.%2.%3.%4.%5.%6.%7.%8."/>
      <w:lvlJc w:val="left"/>
      <w:pPr>
        <w:ind w:left="4349" w:hanging="1800"/>
      </w:pPr>
      <w:rPr>
        <w:rFonts w:hint="default"/>
      </w:rPr>
    </w:lvl>
    <w:lvl w:ilvl="8">
      <w:start w:val="1"/>
      <w:numFmt w:val="decimal"/>
      <w:isLgl/>
      <w:lvlText w:val="%1.%2.%3.%4.%5.%6.%7.%8.%9."/>
      <w:lvlJc w:val="left"/>
      <w:pPr>
        <w:ind w:left="4612" w:hanging="1800"/>
      </w:pPr>
      <w:rPr>
        <w:rFonts w:hint="default"/>
      </w:rPr>
    </w:lvl>
  </w:abstractNum>
  <w:abstractNum w:abstractNumId="1" w15:restartNumberingAfterBreak="0">
    <w:nsid w:val="036B53C5"/>
    <w:multiLevelType w:val="hybridMultilevel"/>
    <w:tmpl w:val="1AB60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262E17"/>
    <w:multiLevelType w:val="multilevel"/>
    <w:tmpl w:val="ADEE091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2776BDF"/>
    <w:multiLevelType w:val="multilevel"/>
    <w:tmpl w:val="200CD0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1C6434A"/>
    <w:multiLevelType w:val="multilevel"/>
    <w:tmpl w:val="B3AECA38"/>
    <w:lvl w:ilvl="0">
      <w:start w:val="10"/>
      <w:numFmt w:val="decimal"/>
      <w:lvlText w:val="%1."/>
      <w:lvlJc w:val="left"/>
      <w:pPr>
        <w:ind w:left="915" w:hanging="360"/>
      </w:pPr>
      <w:rPr>
        <w:rFonts w:hint="default"/>
      </w:rPr>
    </w:lvl>
    <w:lvl w:ilvl="1">
      <w:start w:val="3"/>
      <w:numFmt w:val="decimal"/>
      <w:isLgl/>
      <w:lvlText w:val="%1.%2"/>
      <w:lvlJc w:val="left"/>
      <w:pPr>
        <w:ind w:left="1293" w:hanging="465"/>
      </w:pPr>
      <w:rPr>
        <w:rFonts w:hint="default"/>
      </w:rPr>
    </w:lvl>
    <w:lvl w:ilvl="2">
      <w:start w:val="1"/>
      <w:numFmt w:val="decimal"/>
      <w:isLgl/>
      <w:lvlText w:val="%1.%2.%3"/>
      <w:lvlJc w:val="left"/>
      <w:pPr>
        <w:ind w:left="1821" w:hanging="720"/>
      </w:pPr>
      <w:rPr>
        <w:rFonts w:hint="default"/>
      </w:rPr>
    </w:lvl>
    <w:lvl w:ilvl="3">
      <w:start w:val="1"/>
      <w:numFmt w:val="decimal"/>
      <w:isLgl/>
      <w:lvlText w:val="%1.%2.%3.%4"/>
      <w:lvlJc w:val="left"/>
      <w:pPr>
        <w:ind w:left="2094" w:hanging="720"/>
      </w:pPr>
      <w:rPr>
        <w:rFonts w:hint="default"/>
      </w:rPr>
    </w:lvl>
    <w:lvl w:ilvl="4">
      <w:start w:val="1"/>
      <w:numFmt w:val="decimal"/>
      <w:isLgl/>
      <w:lvlText w:val="%1.%2.%3.%4.%5"/>
      <w:lvlJc w:val="left"/>
      <w:pPr>
        <w:ind w:left="2727" w:hanging="1080"/>
      </w:pPr>
      <w:rPr>
        <w:rFonts w:hint="default"/>
      </w:rPr>
    </w:lvl>
    <w:lvl w:ilvl="5">
      <w:start w:val="1"/>
      <w:numFmt w:val="decimal"/>
      <w:isLgl/>
      <w:lvlText w:val="%1.%2.%3.%4.%5.%6"/>
      <w:lvlJc w:val="left"/>
      <w:pPr>
        <w:ind w:left="3360" w:hanging="1440"/>
      </w:pPr>
      <w:rPr>
        <w:rFonts w:hint="default"/>
      </w:rPr>
    </w:lvl>
    <w:lvl w:ilvl="6">
      <w:start w:val="1"/>
      <w:numFmt w:val="decimal"/>
      <w:isLgl/>
      <w:lvlText w:val="%1.%2.%3.%4.%5.%6.%7"/>
      <w:lvlJc w:val="left"/>
      <w:pPr>
        <w:ind w:left="3633" w:hanging="1440"/>
      </w:pPr>
      <w:rPr>
        <w:rFonts w:hint="default"/>
      </w:rPr>
    </w:lvl>
    <w:lvl w:ilvl="7">
      <w:start w:val="1"/>
      <w:numFmt w:val="decimal"/>
      <w:isLgl/>
      <w:lvlText w:val="%1.%2.%3.%4.%5.%6.%7.%8"/>
      <w:lvlJc w:val="left"/>
      <w:pPr>
        <w:ind w:left="4266" w:hanging="1800"/>
      </w:pPr>
      <w:rPr>
        <w:rFonts w:hint="default"/>
      </w:rPr>
    </w:lvl>
    <w:lvl w:ilvl="8">
      <w:start w:val="1"/>
      <w:numFmt w:val="decimal"/>
      <w:isLgl/>
      <w:lvlText w:val="%1.%2.%3.%4.%5.%6.%7.%8.%9"/>
      <w:lvlJc w:val="left"/>
      <w:pPr>
        <w:ind w:left="4539" w:hanging="1800"/>
      </w:pPr>
      <w:rPr>
        <w:rFonts w:hint="default"/>
      </w:rPr>
    </w:lvl>
  </w:abstractNum>
  <w:abstractNum w:abstractNumId="5" w15:restartNumberingAfterBreak="0">
    <w:nsid w:val="324B2DC3"/>
    <w:multiLevelType w:val="hybridMultilevel"/>
    <w:tmpl w:val="29B0D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D926E6"/>
    <w:multiLevelType w:val="multilevel"/>
    <w:tmpl w:val="93E405CC"/>
    <w:lvl w:ilvl="0">
      <w:start w:val="2"/>
      <w:numFmt w:val="decimal"/>
      <w:lvlText w:val="%1."/>
      <w:lvlJc w:val="left"/>
      <w:pPr>
        <w:ind w:left="450" w:hanging="450"/>
      </w:pPr>
      <w:rPr>
        <w:rFonts w:hint="default"/>
      </w:rPr>
    </w:lvl>
    <w:lvl w:ilvl="1">
      <w:start w:val="3"/>
      <w:numFmt w:val="decimal"/>
      <w:lvlText w:val="%1.%2."/>
      <w:lvlJc w:val="left"/>
      <w:pPr>
        <w:ind w:left="150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7" w15:restartNumberingAfterBreak="0">
    <w:nsid w:val="44930F15"/>
    <w:multiLevelType w:val="hybridMultilevel"/>
    <w:tmpl w:val="FBA82614"/>
    <w:lvl w:ilvl="0" w:tplc="544EBAB4">
      <w:start w:val="8"/>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8" w15:restartNumberingAfterBreak="0">
    <w:nsid w:val="460F6E58"/>
    <w:multiLevelType w:val="multilevel"/>
    <w:tmpl w:val="65D03B90"/>
    <w:lvl w:ilvl="0">
      <w:start w:val="5"/>
      <w:numFmt w:val="decimal"/>
      <w:lvlText w:val="%1."/>
      <w:lvlJc w:val="left"/>
      <w:pPr>
        <w:ind w:left="420" w:hanging="360"/>
      </w:pPr>
      <w:rPr>
        <w:rFonts w:hint="default"/>
      </w:rPr>
    </w:lvl>
    <w:lvl w:ilvl="1">
      <w:start w:val="1"/>
      <w:numFmt w:val="decimal"/>
      <w:isLgl/>
      <w:lvlText w:val="%1.%2."/>
      <w:lvlJc w:val="left"/>
      <w:pPr>
        <w:ind w:left="5460" w:hanging="1065"/>
      </w:pPr>
      <w:rPr>
        <w:rFonts w:hint="default"/>
      </w:rPr>
    </w:lvl>
    <w:lvl w:ilvl="2">
      <w:start w:val="1"/>
      <w:numFmt w:val="decimal"/>
      <w:isLgl/>
      <w:lvlText w:val="%1.%2.%3."/>
      <w:lvlJc w:val="left"/>
      <w:pPr>
        <w:ind w:left="2139" w:hanging="1065"/>
      </w:pPr>
      <w:rPr>
        <w:rFonts w:hint="default"/>
      </w:rPr>
    </w:lvl>
    <w:lvl w:ilvl="3">
      <w:start w:val="1"/>
      <w:numFmt w:val="decimal"/>
      <w:isLgl/>
      <w:lvlText w:val="%1.%2.%3.%4."/>
      <w:lvlJc w:val="left"/>
      <w:pPr>
        <w:ind w:left="2661" w:hanging="108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4035" w:hanging="1440"/>
      </w:pPr>
      <w:rPr>
        <w:rFonts w:hint="default"/>
      </w:rPr>
    </w:lvl>
    <w:lvl w:ilvl="6">
      <w:start w:val="1"/>
      <w:numFmt w:val="decimal"/>
      <w:isLgl/>
      <w:lvlText w:val="%1.%2.%3.%4.%5.%6.%7."/>
      <w:lvlJc w:val="left"/>
      <w:pPr>
        <w:ind w:left="4542" w:hanging="1440"/>
      </w:pPr>
      <w:rPr>
        <w:rFonts w:hint="default"/>
      </w:rPr>
    </w:lvl>
    <w:lvl w:ilvl="7">
      <w:start w:val="1"/>
      <w:numFmt w:val="decimal"/>
      <w:isLgl/>
      <w:lvlText w:val="%1.%2.%3.%4.%5.%6.%7.%8."/>
      <w:lvlJc w:val="left"/>
      <w:pPr>
        <w:ind w:left="5409" w:hanging="1800"/>
      </w:pPr>
      <w:rPr>
        <w:rFonts w:hint="default"/>
      </w:rPr>
    </w:lvl>
    <w:lvl w:ilvl="8">
      <w:start w:val="1"/>
      <w:numFmt w:val="decimal"/>
      <w:isLgl/>
      <w:lvlText w:val="%1.%2.%3.%4.%5.%6.%7.%8.%9."/>
      <w:lvlJc w:val="left"/>
      <w:pPr>
        <w:ind w:left="5916" w:hanging="1800"/>
      </w:pPr>
      <w:rPr>
        <w:rFonts w:hint="default"/>
      </w:rPr>
    </w:lvl>
  </w:abstractNum>
  <w:abstractNum w:abstractNumId="9" w15:restartNumberingAfterBreak="0">
    <w:nsid w:val="4A8765FA"/>
    <w:multiLevelType w:val="hybridMultilevel"/>
    <w:tmpl w:val="56D21EB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3D0C50"/>
    <w:multiLevelType w:val="hybridMultilevel"/>
    <w:tmpl w:val="4CAE3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634763"/>
    <w:multiLevelType w:val="hybridMultilevel"/>
    <w:tmpl w:val="C9AC549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CD05A6A"/>
    <w:multiLevelType w:val="multilevel"/>
    <w:tmpl w:val="B81E0EFC"/>
    <w:lvl w:ilvl="0">
      <w:start w:val="3"/>
      <w:numFmt w:val="decimal"/>
      <w:lvlText w:val="%1"/>
      <w:lvlJc w:val="left"/>
      <w:pPr>
        <w:ind w:left="360" w:hanging="360"/>
      </w:pPr>
      <w:rPr>
        <w:rFonts w:hint="default"/>
        <w:color w:val="auto"/>
      </w:rPr>
    </w:lvl>
    <w:lvl w:ilvl="1">
      <w:start w:val="1"/>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840" w:hanging="1440"/>
      </w:pPr>
      <w:rPr>
        <w:rFonts w:hint="default"/>
        <w:color w:val="auto"/>
      </w:rPr>
    </w:lvl>
    <w:lvl w:ilvl="6">
      <w:start w:val="1"/>
      <w:numFmt w:val="decimal"/>
      <w:lvlText w:val="%1.%2.%3.%4.%5.%6.%7"/>
      <w:lvlJc w:val="left"/>
      <w:pPr>
        <w:ind w:left="7920" w:hanging="1440"/>
      </w:pPr>
      <w:rPr>
        <w:rFonts w:hint="default"/>
        <w:color w:val="auto"/>
      </w:rPr>
    </w:lvl>
    <w:lvl w:ilvl="7">
      <w:start w:val="1"/>
      <w:numFmt w:val="decimal"/>
      <w:lvlText w:val="%1.%2.%3.%4.%5.%6.%7.%8"/>
      <w:lvlJc w:val="left"/>
      <w:pPr>
        <w:ind w:left="9360" w:hanging="1800"/>
      </w:pPr>
      <w:rPr>
        <w:rFonts w:hint="default"/>
        <w:color w:val="auto"/>
      </w:rPr>
    </w:lvl>
    <w:lvl w:ilvl="8">
      <w:start w:val="1"/>
      <w:numFmt w:val="decimal"/>
      <w:lvlText w:val="%1.%2.%3.%4.%5.%6.%7.%8.%9"/>
      <w:lvlJc w:val="left"/>
      <w:pPr>
        <w:ind w:left="10440" w:hanging="1800"/>
      </w:pPr>
      <w:rPr>
        <w:rFonts w:hint="default"/>
        <w:color w:val="auto"/>
      </w:rPr>
    </w:lvl>
  </w:abstractNum>
  <w:abstractNum w:abstractNumId="13" w15:restartNumberingAfterBreak="0">
    <w:nsid w:val="5CEB7AD1"/>
    <w:multiLevelType w:val="hybridMultilevel"/>
    <w:tmpl w:val="E2985C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6D2B36"/>
    <w:multiLevelType w:val="multilevel"/>
    <w:tmpl w:val="4C585DB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ADA79AF"/>
    <w:multiLevelType w:val="multilevel"/>
    <w:tmpl w:val="DE24C402"/>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70CF13CA"/>
    <w:multiLevelType w:val="hybridMultilevel"/>
    <w:tmpl w:val="6CD490CE"/>
    <w:lvl w:ilvl="0" w:tplc="BFD0065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1A80788"/>
    <w:multiLevelType w:val="multilevel"/>
    <w:tmpl w:val="6A580E9C"/>
    <w:lvl w:ilvl="0">
      <w:start w:val="6"/>
      <w:numFmt w:val="decimal"/>
      <w:lvlText w:val="%1."/>
      <w:lvlJc w:val="left"/>
      <w:pPr>
        <w:ind w:left="555" w:hanging="360"/>
      </w:pPr>
      <w:rPr>
        <w:rFonts w:hint="default"/>
      </w:rPr>
    </w:lvl>
    <w:lvl w:ilvl="1">
      <w:start w:val="1"/>
      <w:numFmt w:val="decimal"/>
      <w:isLgl/>
      <w:lvlText w:val="%1.%2."/>
      <w:lvlJc w:val="left"/>
      <w:pPr>
        <w:ind w:left="1275" w:hanging="720"/>
      </w:pPr>
      <w:rPr>
        <w:rFonts w:hint="default"/>
        <w:sz w:val="26"/>
      </w:rPr>
    </w:lvl>
    <w:lvl w:ilvl="2">
      <w:start w:val="1"/>
      <w:numFmt w:val="decimal"/>
      <w:isLgl/>
      <w:lvlText w:val="%1.%2.%3."/>
      <w:lvlJc w:val="left"/>
      <w:pPr>
        <w:ind w:left="1635" w:hanging="720"/>
      </w:pPr>
      <w:rPr>
        <w:rFonts w:hint="default"/>
        <w:sz w:val="26"/>
      </w:rPr>
    </w:lvl>
    <w:lvl w:ilvl="3">
      <w:start w:val="1"/>
      <w:numFmt w:val="decimal"/>
      <w:isLgl/>
      <w:lvlText w:val="%1.%2.%3.%4."/>
      <w:lvlJc w:val="left"/>
      <w:pPr>
        <w:ind w:left="2355" w:hanging="1080"/>
      </w:pPr>
      <w:rPr>
        <w:rFonts w:hint="default"/>
        <w:sz w:val="26"/>
      </w:rPr>
    </w:lvl>
    <w:lvl w:ilvl="4">
      <w:start w:val="1"/>
      <w:numFmt w:val="decimal"/>
      <w:isLgl/>
      <w:lvlText w:val="%1.%2.%3.%4.%5."/>
      <w:lvlJc w:val="left"/>
      <w:pPr>
        <w:ind w:left="2715" w:hanging="1080"/>
      </w:pPr>
      <w:rPr>
        <w:rFonts w:hint="default"/>
        <w:sz w:val="26"/>
      </w:rPr>
    </w:lvl>
    <w:lvl w:ilvl="5">
      <w:start w:val="1"/>
      <w:numFmt w:val="decimal"/>
      <w:isLgl/>
      <w:lvlText w:val="%1.%2.%3.%4.%5.%6."/>
      <w:lvlJc w:val="left"/>
      <w:pPr>
        <w:ind w:left="3435" w:hanging="1440"/>
      </w:pPr>
      <w:rPr>
        <w:rFonts w:hint="default"/>
        <w:sz w:val="26"/>
      </w:rPr>
    </w:lvl>
    <w:lvl w:ilvl="6">
      <w:start w:val="1"/>
      <w:numFmt w:val="decimal"/>
      <w:isLgl/>
      <w:lvlText w:val="%1.%2.%3.%4.%5.%6.%7."/>
      <w:lvlJc w:val="left"/>
      <w:pPr>
        <w:ind w:left="3795" w:hanging="1440"/>
      </w:pPr>
      <w:rPr>
        <w:rFonts w:hint="default"/>
        <w:sz w:val="26"/>
      </w:rPr>
    </w:lvl>
    <w:lvl w:ilvl="7">
      <w:start w:val="1"/>
      <w:numFmt w:val="decimal"/>
      <w:isLgl/>
      <w:lvlText w:val="%1.%2.%3.%4.%5.%6.%7.%8."/>
      <w:lvlJc w:val="left"/>
      <w:pPr>
        <w:ind w:left="4515" w:hanging="1800"/>
      </w:pPr>
      <w:rPr>
        <w:rFonts w:hint="default"/>
        <w:sz w:val="26"/>
      </w:rPr>
    </w:lvl>
    <w:lvl w:ilvl="8">
      <w:start w:val="1"/>
      <w:numFmt w:val="decimal"/>
      <w:isLgl/>
      <w:lvlText w:val="%1.%2.%3.%4.%5.%6.%7.%8.%9."/>
      <w:lvlJc w:val="left"/>
      <w:pPr>
        <w:ind w:left="5235" w:hanging="2160"/>
      </w:pPr>
      <w:rPr>
        <w:rFonts w:hint="default"/>
        <w:sz w:val="26"/>
      </w:rPr>
    </w:lvl>
  </w:abstractNum>
  <w:abstractNum w:abstractNumId="18" w15:restartNumberingAfterBreak="0">
    <w:nsid w:val="79D12B95"/>
    <w:multiLevelType w:val="hybridMultilevel"/>
    <w:tmpl w:val="58E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FBE7CD2"/>
    <w:multiLevelType w:val="multilevel"/>
    <w:tmpl w:val="608AE708"/>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12" w:hanging="720"/>
      </w:pPr>
      <w:rPr>
        <w:rFonts w:hint="default"/>
      </w:rPr>
    </w:lvl>
    <w:lvl w:ilvl="3">
      <w:start w:val="1"/>
      <w:numFmt w:val="decimal"/>
      <w:isLgl/>
      <w:lvlText w:val="%1.%2.%3.%4."/>
      <w:lvlJc w:val="left"/>
      <w:pPr>
        <w:ind w:left="2364" w:hanging="1080"/>
      </w:pPr>
      <w:rPr>
        <w:rFonts w:hint="default"/>
      </w:rPr>
    </w:lvl>
    <w:lvl w:ilvl="4">
      <w:start w:val="1"/>
      <w:numFmt w:val="decimal"/>
      <w:isLgl/>
      <w:lvlText w:val="%1.%2.%3.%4.%5."/>
      <w:lvlJc w:val="left"/>
      <w:pPr>
        <w:ind w:left="2556" w:hanging="1080"/>
      </w:pPr>
      <w:rPr>
        <w:rFonts w:hint="default"/>
      </w:rPr>
    </w:lvl>
    <w:lvl w:ilvl="5">
      <w:start w:val="1"/>
      <w:numFmt w:val="decimal"/>
      <w:isLgl/>
      <w:lvlText w:val="%1.%2.%3.%4.%5.%6."/>
      <w:lvlJc w:val="left"/>
      <w:pPr>
        <w:ind w:left="3108" w:hanging="1440"/>
      </w:pPr>
      <w:rPr>
        <w:rFonts w:hint="default"/>
      </w:rPr>
    </w:lvl>
    <w:lvl w:ilvl="6">
      <w:start w:val="1"/>
      <w:numFmt w:val="decimal"/>
      <w:isLgl/>
      <w:lvlText w:val="%1.%2.%3.%4.%5.%6.%7."/>
      <w:lvlJc w:val="left"/>
      <w:pPr>
        <w:ind w:left="3300" w:hanging="1440"/>
      </w:pPr>
      <w:rPr>
        <w:rFonts w:hint="default"/>
      </w:rPr>
    </w:lvl>
    <w:lvl w:ilvl="7">
      <w:start w:val="1"/>
      <w:numFmt w:val="decimal"/>
      <w:isLgl/>
      <w:lvlText w:val="%1.%2.%3.%4.%5.%6.%7.%8."/>
      <w:lvlJc w:val="left"/>
      <w:pPr>
        <w:ind w:left="3852" w:hanging="1800"/>
      </w:pPr>
      <w:rPr>
        <w:rFonts w:hint="default"/>
      </w:rPr>
    </w:lvl>
    <w:lvl w:ilvl="8">
      <w:start w:val="1"/>
      <w:numFmt w:val="decimal"/>
      <w:isLgl/>
      <w:lvlText w:val="%1.%2.%3.%4.%5.%6.%7.%8.%9."/>
      <w:lvlJc w:val="left"/>
      <w:pPr>
        <w:ind w:left="4404" w:hanging="2160"/>
      </w:pPr>
      <w:rPr>
        <w:rFonts w:hint="default"/>
      </w:rPr>
    </w:lvl>
  </w:abstractNum>
  <w:num w:numId="1">
    <w:abstractNumId w:val="1"/>
  </w:num>
  <w:num w:numId="2">
    <w:abstractNumId w:val="16"/>
  </w:num>
  <w:num w:numId="3">
    <w:abstractNumId w:val="5"/>
  </w:num>
  <w:num w:numId="4">
    <w:abstractNumId w:val="10"/>
  </w:num>
  <w:num w:numId="5">
    <w:abstractNumId w:val="14"/>
  </w:num>
  <w:num w:numId="6">
    <w:abstractNumId w:val="15"/>
  </w:num>
  <w:num w:numId="7">
    <w:abstractNumId w:val="6"/>
  </w:num>
  <w:num w:numId="8">
    <w:abstractNumId w:val="4"/>
  </w:num>
  <w:num w:numId="9">
    <w:abstractNumId w:val="17"/>
  </w:num>
  <w:num w:numId="10">
    <w:abstractNumId w:val="8"/>
  </w:num>
  <w:num w:numId="11">
    <w:abstractNumId w:val="19"/>
  </w:num>
  <w:num w:numId="12">
    <w:abstractNumId w:val="0"/>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
  </w:num>
  <w:num w:numId="16">
    <w:abstractNumId w:val="7"/>
  </w:num>
  <w:num w:numId="17">
    <w:abstractNumId w:val="11"/>
  </w:num>
  <w:num w:numId="18">
    <w:abstractNumId w:val="13"/>
  </w:num>
  <w:num w:numId="19">
    <w:abstractNumId w:val="1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4F0"/>
    <w:rsid w:val="000024F0"/>
    <w:rsid w:val="00004343"/>
    <w:rsid w:val="00004B2C"/>
    <w:rsid w:val="0000747C"/>
    <w:rsid w:val="00011324"/>
    <w:rsid w:val="00016627"/>
    <w:rsid w:val="00017958"/>
    <w:rsid w:val="00042294"/>
    <w:rsid w:val="00045243"/>
    <w:rsid w:val="000577BC"/>
    <w:rsid w:val="000728D4"/>
    <w:rsid w:val="00074437"/>
    <w:rsid w:val="000744AE"/>
    <w:rsid w:val="00087AE7"/>
    <w:rsid w:val="0009330D"/>
    <w:rsid w:val="000C618F"/>
    <w:rsid w:val="000D1743"/>
    <w:rsid w:val="000E12E9"/>
    <w:rsid w:val="000E6831"/>
    <w:rsid w:val="0010690D"/>
    <w:rsid w:val="0010727A"/>
    <w:rsid w:val="001119A9"/>
    <w:rsid w:val="001266AD"/>
    <w:rsid w:val="00150C1B"/>
    <w:rsid w:val="001968EC"/>
    <w:rsid w:val="001B5DF6"/>
    <w:rsid w:val="001B6167"/>
    <w:rsid w:val="001D7B19"/>
    <w:rsid w:val="002014BF"/>
    <w:rsid w:val="00262DC2"/>
    <w:rsid w:val="0026426B"/>
    <w:rsid w:val="002706B8"/>
    <w:rsid w:val="00282E74"/>
    <w:rsid w:val="002849B8"/>
    <w:rsid w:val="0029369D"/>
    <w:rsid w:val="002A0A53"/>
    <w:rsid w:val="002B6C1A"/>
    <w:rsid w:val="002C422C"/>
    <w:rsid w:val="002C5A69"/>
    <w:rsid w:val="002D2DF1"/>
    <w:rsid w:val="002E7570"/>
    <w:rsid w:val="002F42CF"/>
    <w:rsid w:val="002F58B9"/>
    <w:rsid w:val="00321A42"/>
    <w:rsid w:val="003233BA"/>
    <w:rsid w:val="00357565"/>
    <w:rsid w:val="00364412"/>
    <w:rsid w:val="0037303B"/>
    <w:rsid w:val="00380F21"/>
    <w:rsid w:val="00382605"/>
    <w:rsid w:val="00383064"/>
    <w:rsid w:val="00383C0C"/>
    <w:rsid w:val="003858D6"/>
    <w:rsid w:val="00394AD9"/>
    <w:rsid w:val="003970C4"/>
    <w:rsid w:val="003A6060"/>
    <w:rsid w:val="003C3B0F"/>
    <w:rsid w:val="003C6AC5"/>
    <w:rsid w:val="003E1145"/>
    <w:rsid w:val="003F414B"/>
    <w:rsid w:val="00420C1A"/>
    <w:rsid w:val="0042458A"/>
    <w:rsid w:val="0042566F"/>
    <w:rsid w:val="00427927"/>
    <w:rsid w:val="00444154"/>
    <w:rsid w:val="00444B12"/>
    <w:rsid w:val="00452125"/>
    <w:rsid w:val="004578FC"/>
    <w:rsid w:val="004762E1"/>
    <w:rsid w:val="004A307E"/>
    <w:rsid w:val="004A47E1"/>
    <w:rsid w:val="004B0334"/>
    <w:rsid w:val="004B1164"/>
    <w:rsid w:val="004C2DC2"/>
    <w:rsid w:val="004F66C2"/>
    <w:rsid w:val="00513E58"/>
    <w:rsid w:val="00521781"/>
    <w:rsid w:val="00524A80"/>
    <w:rsid w:val="005313B0"/>
    <w:rsid w:val="00535847"/>
    <w:rsid w:val="00560278"/>
    <w:rsid w:val="005627E9"/>
    <w:rsid w:val="00577B0F"/>
    <w:rsid w:val="005822CB"/>
    <w:rsid w:val="005928B4"/>
    <w:rsid w:val="0059642A"/>
    <w:rsid w:val="005A05A5"/>
    <w:rsid w:val="005B7E67"/>
    <w:rsid w:val="005F4FE3"/>
    <w:rsid w:val="005F6C1E"/>
    <w:rsid w:val="006073AB"/>
    <w:rsid w:val="00624430"/>
    <w:rsid w:val="006246FF"/>
    <w:rsid w:val="00644CD9"/>
    <w:rsid w:val="006451F7"/>
    <w:rsid w:val="00655D43"/>
    <w:rsid w:val="00656BCD"/>
    <w:rsid w:val="00666D72"/>
    <w:rsid w:val="006738E5"/>
    <w:rsid w:val="006859AB"/>
    <w:rsid w:val="00694082"/>
    <w:rsid w:val="006A76DE"/>
    <w:rsid w:val="006C6951"/>
    <w:rsid w:val="006D0C10"/>
    <w:rsid w:val="006D1FEA"/>
    <w:rsid w:val="006D63F5"/>
    <w:rsid w:val="006D747C"/>
    <w:rsid w:val="006E3155"/>
    <w:rsid w:val="006E522C"/>
    <w:rsid w:val="00701DB2"/>
    <w:rsid w:val="00704214"/>
    <w:rsid w:val="00710312"/>
    <w:rsid w:val="00727C02"/>
    <w:rsid w:val="007569FB"/>
    <w:rsid w:val="00756B47"/>
    <w:rsid w:val="0077211F"/>
    <w:rsid w:val="007A6274"/>
    <w:rsid w:val="007B359E"/>
    <w:rsid w:val="007B6E2D"/>
    <w:rsid w:val="007B7D1A"/>
    <w:rsid w:val="007C2B0B"/>
    <w:rsid w:val="007C2D5F"/>
    <w:rsid w:val="007C3CE7"/>
    <w:rsid w:val="007D3B44"/>
    <w:rsid w:val="007D56C8"/>
    <w:rsid w:val="007E3341"/>
    <w:rsid w:val="007E73A8"/>
    <w:rsid w:val="007F2540"/>
    <w:rsid w:val="00804F76"/>
    <w:rsid w:val="00805758"/>
    <w:rsid w:val="00806F54"/>
    <w:rsid w:val="00810721"/>
    <w:rsid w:val="00814CC8"/>
    <w:rsid w:val="0082758A"/>
    <w:rsid w:val="00856CD7"/>
    <w:rsid w:val="00857FCB"/>
    <w:rsid w:val="00870209"/>
    <w:rsid w:val="008B0430"/>
    <w:rsid w:val="008C28D7"/>
    <w:rsid w:val="008D63DB"/>
    <w:rsid w:val="008F248C"/>
    <w:rsid w:val="008F2F6E"/>
    <w:rsid w:val="009066CC"/>
    <w:rsid w:val="00915B50"/>
    <w:rsid w:val="00916AC4"/>
    <w:rsid w:val="00922B46"/>
    <w:rsid w:val="00925C8E"/>
    <w:rsid w:val="009261F6"/>
    <w:rsid w:val="0094315E"/>
    <w:rsid w:val="00965C0E"/>
    <w:rsid w:val="009708ED"/>
    <w:rsid w:val="00981306"/>
    <w:rsid w:val="00994275"/>
    <w:rsid w:val="00995622"/>
    <w:rsid w:val="009B0B96"/>
    <w:rsid w:val="009B53D1"/>
    <w:rsid w:val="009B7E11"/>
    <w:rsid w:val="009C0E74"/>
    <w:rsid w:val="009D5220"/>
    <w:rsid w:val="009E5A27"/>
    <w:rsid w:val="009F39BA"/>
    <w:rsid w:val="00A13947"/>
    <w:rsid w:val="00A205B8"/>
    <w:rsid w:val="00A21B99"/>
    <w:rsid w:val="00A2553A"/>
    <w:rsid w:val="00A276B8"/>
    <w:rsid w:val="00A31E7A"/>
    <w:rsid w:val="00A408CE"/>
    <w:rsid w:val="00A54B8D"/>
    <w:rsid w:val="00A6692A"/>
    <w:rsid w:val="00A8126C"/>
    <w:rsid w:val="00A833E3"/>
    <w:rsid w:val="00A92105"/>
    <w:rsid w:val="00AA27A2"/>
    <w:rsid w:val="00AB45E4"/>
    <w:rsid w:val="00AF0166"/>
    <w:rsid w:val="00B0592D"/>
    <w:rsid w:val="00B150CA"/>
    <w:rsid w:val="00B15290"/>
    <w:rsid w:val="00B17478"/>
    <w:rsid w:val="00B35530"/>
    <w:rsid w:val="00B356CD"/>
    <w:rsid w:val="00B63A72"/>
    <w:rsid w:val="00B75AE2"/>
    <w:rsid w:val="00B927AF"/>
    <w:rsid w:val="00BA09BA"/>
    <w:rsid w:val="00BA38E5"/>
    <w:rsid w:val="00BC74B2"/>
    <w:rsid w:val="00BD5452"/>
    <w:rsid w:val="00BE2CD0"/>
    <w:rsid w:val="00BE3E4B"/>
    <w:rsid w:val="00BE445C"/>
    <w:rsid w:val="00BE6D86"/>
    <w:rsid w:val="00BF7C46"/>
    <w:rsid w:val="00C012AF"/>
    <w:rsid w:val="00C15396"/>
    <w:rsid w:val="00C17E9D"/>
    <w:rsid w:val="00C219B4"/>
    <w:rsid w:val="00C26087"/>
    <w:rsid w:val="00C30DD5"/>
    <w:rsid w:val="00C46FD1"/>
    <w:rsid w:val="00C52230"/>
    <w:rsid w:val="00C57DCB"/>
    <w:rsid w:val="00C60D19"/>
    <w:rsid w:val="00C62BEE"/>
    <w:rsid w:val="00C66214"/>
    <w:rsid w:val="00C85BF6"/>
    <w:rsid w:val="00CC2EDA"/>
    <w:rsid w:val="00CC70F2"/>
    <w:rsid w:val="00CD13A3"/>
    <w:rsid w:val="00CD1572"/>
    <w:rsid w:val="00CF1A04"/>
    <w:rsid w:val="00CF22C6"/>
    <w:rsid w:val="00D07035"/>
    <w:rsid w:val="00D15B3A"/>
    <w:rsid w:val="00D216AA"/>
    <w:rsid w:val="00D22460"/>
    <w:rsid w:val="00D24E7C"/>
    <w:rsid w:val="00D31C60"/>
    <w:rsid w:val="00D33DD8"/>
    <w:rsid w:val="00D42470"/>
    <w:rsid w:val="00D47010"/>
    <w:rsid w:val="00D620CD"/>
    <w:rsid w:val="00D744C5"/>
    <w:rsid w:val="00D824CA"/>
    <w:rsid w:val="00D94391"/>
    <w:rsid w:val="00DA2ADD"/>
    <w:rsid w:val="00DA622B"/>
    <w:rsid w:val="00DA7772"/>
    <w:rsid w:val="00DB3750"/>
    <w:rsid w:val="00DB604F"/>
    <w:rsid w:val="00DC15A7"/>
    <w:rsid w:val="00DF4CF6"/>
    <w:rsid w:val="00DF6D94"/>
    <w:rsid w:val="00E00AB1"/>
    <w:rsid w:val="00E06E8E"/>
    <w:rsid w:val="00E07724"/>
    <w:rsid w:val="00E219DA"/>
    <w:rsid w:val="00E30389"/>
    <w:rsid w:val="00E41B34"/>
    <w:rsid w:val="00E4357E"/>
    <w:rsid w:val="00E451A3"/>
    <w:rsid w:val="00E54FE2"/>
    <w:rsid w:val="00E61BE5"/>
    <w:rsid w:val="00E66A1E"/>
    <w:rsid w:val="00E718F2"/>
    <w:rsid w:val="00E816DF"/>
    <w:rsid w:val="00E84657"/>
    <w:rsid w:val="00EA1DCF"/>
    <w:rsid w:val="00EA5CED"/>
    <w:rsid w:val="00ED2160"/>
    <w:rsid w:val="00EE745E"/>
    <w:rsid w:val="00EE7508"/>
    <w:rsid w:val="00EF141F"/>
    <w:rsid w:val="00F059FB"/>
    <w:rsid w:val="00F1215F"/>
    <w:rsid w:val="00F13ED2"/>
    <w:rsid w:val="00F143FC"/>
    <w:rsid w:val="00F21C12"/>
    <w:rsid w:val="00F3414A"/>
    <w:rsid w:val="00F47368"/>
    <w:rsid w:val="00F53634"/>
    <w:rsid w:val="00F6123B"/>
    <w:rsid w:val="00F66456"/>
    <w:rsid w:val="00F823AA"/>
    <w:rsid w:val="00F879F1"/>
    <w:rsid w:val="00FA0371"/>
    <w:rsid w:val="00FA058E"/>
    <w:rsid w:val="00FA29D6"/>
    <w:rsid w:val="00FA75BF"/>
    <w:rsid w:val="00FB16BA"/>
    <w:rsid w:val="00FC30A4"/>
    <w:rsid w:val="00FD4412"/>
    <w:rsid w:val="00FD4F07"/>
    <w:rsid w:val="00FD6EC9"/>
    <w:rsid w:val="00FF5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1BB72C-D6C8-4E41-9043-15710834F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0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zagolovok">
    <w:name w:val="01_zagolovok"/>
    <w:basedOn w:val="a"/>
    <w:rsid w:val="00A833E3"/>
    <w:pPr>
      <w:keepNext/>
      <w:pageBreakBefore/>
      <w:spacing w:before="360" w:after="120"/>
      <w:outlineLvl w:val="0"/>
    </w:pPr>
    <w:rPr>
      <w:rFonts w:ascii="GaramondC" w:hAnsi="GaramondC"/>
      <w:b/>
      <w:color w:val="000000"/>
      <w:sz w:val="40"/>
      <w:szCs w:val="62"/>
    </w:rPr>
  </w:style>
  <w:style w:type="paragraph" w:customStyle="1" w:styleId="Default">
    <w:name w:val="Default"/>
    <w:rsid w:val="00A833E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Normalunindented">
    <w:name w:val="Normal unindented"/>
    <w:qFormat/>
    <w:rsid w:val="00A833E3"/>
    <w:pPr>
      <w:spacing w:before="120" w:after="120"/>
      <w:jc w:val="both"/>
    </w:pPr>
    <w:rPr>
      <w:rFonts w:ascii="Times New Roman" w:eastAsia="Times New Roman" w:hAnsi="Times New Roman" w:cs="Times New Roman"/>
      <w:lang w:eastAsia="ru-RU"/>
    </w:rPr>
  </w:style>
  <w:style w:type="paragraph" w:styleId="a3">
    <w:name w:val="List Paragraph"/>
    <w:basedOn w:val="a"/>
    <w:uiPriority w:val="34"/>
    <w:qFormat/>
    <w:rsid w:val="00E4357E"/>
    <w:pPr>
      <w:ind w:left="720"/>
      <w:contextualSpacing/>
    </w:pPr>
  </w:style>
  <w:style w:type="paragraph" w:customStyle="1" w:styleId="ConsTitle">
    <w:name w:val="ConsTitle"/>
    <w:uiPriority w:val="99"/>
    <w:rsid w:val="00C57DC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4">
    <w:name w:val="No Spacing"/>
    <w:link w:val="a5"/>
    <w:uiPriority w:val="1"/>
    <w:qFormat/>
    <w:rsid w:val="00C57DCB"/>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99"/>
    <w:rsid w:val="00C57DCB"/>
    <w:rPr>
      <w:rFonts w:ascii="Calibri" w:eastAsia="Times New Roman" w:hAnsi="Calibri" w:cs="Times New Roman"/>
      <w:lang w:eastAsia="ru-RU"/>
    </w:rPr>
  </w:style>
  <w:style w:type="paragraph" w:styleId="a6">
    <w:name w:val="Title"/>
    <w:basedOn w:val="a"/>
    <w:link w:val="a7"/>
    <w:qFormat/>
    <w:rsid w:val="00727C02"/>
    <w:pPr>
      <w:jc w:val="center"/>
    </w:pPr>
    <w:rPr>
      <w:b/>
      <w:bCs/>
    </w:rPr>
  </w:style>
  <w:style w:type="character" w:customStyle="1" w:styleId="a7">
    <w:name w:val="Название Знак"/>
    <w:basedOn w:val="a0"/>
    <w:link w:val="a6"/>
    <w:rsid w:val="00727C02"/>
    <w:rPr>
      <w:rFonts w:ascii="Times New Roman" w:eastAsia="Times New Roman" w:hAnsi="Times New Roman" w:cs="Times New Roman"/>
      <w:b/>
      <w:bCs/>
      <w:sz w:val="24"/>
      <w:szCs w:val="24"/>
      <w:lang w:eastAsia="ru-RU"/>
    </w:rPr>
  </w:style>
  <w:style w:type="table" w:styleId="a8">
    <w:name w:val="Table Grid"/>
    <w:basedOn w:val="a1"/>
    <w:rsid w:val="00727C0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rsid w:val="00727C02"/>
    <w:rPr>
      <w:rFonts w:cs="Times New Roman"/>
      <w:color w:val="0000FF"/>
      <w:u w:val="single"/>
    </w:rPr>
  </w:style>
  <w:style w:type="paragraph" w:customStyle="1" w:styleId="1">
    <w:name w:val="Обычный1"/>
    <w:uiPriority w:val="99"/>
    <w:rsid w:val="00727C02"/>
    <w:pPr>
      <w:widowControl w:val="0"/>
      <w:suppressAutoHyphens/>
      <w:spacing w:after="0" w:line="240" w:lineRule="auto"/>
    </w:pPr>
    <w:rPr>
      <w:rFonts w:ascii="TimesDL" w:eastAsia="Calibri" w:hAnsi="TimesDL" w:cs="Times New Roman"/>
      <w:spacing w:val="-3"/>
      <w:sz w:val="24"/>
      <w:szCs w:val="20"/>
      <w:lang w:eastAsia="ar-SA"/>
    </w:rPr>
  </w:style>
  <w:style w:type="character" w:customStyle="1" w:styleId="copytarget">
    <w:name w:val="copy_target"/>
    <w:basedOn w:val="a0"/>
    <w:rsid w:val="00EE745E"/>
  </w:style>
  <w:style w:type="paragraph" w:customStyle="1" w:styleId="2">
    <w:name w:val="Обычный2"/>
    <w:rsid w:val="00E54FE2"/>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Style1">
    <w:name w:val="Style1"/>
    <w:basedOn w:val="a"/>
    <w:uiPriority w:val="99"/>
    <w:rsid w:val="00E54FE2"/>
    <w:pPr>
      <w:widowControl w:val="0"/>
      <w:autoSpaceDE w:val="0"/>
      <w:autoSpaceDN w:val="0"/>
      <w:adjustRightInd w:val="0"/>
      <w:jc w:val="both"/>
    </w:pPr>
  </w:style>
  <w:style w:type="paragraph" w:styleId="aa">
    <w:name w:val="Body Text Indent"/>
    <w:basedOn w:val="a"/>
    <w:link w:val="ab"/>
    <w:rsid w:val="00A6692A"/>
    <w:pPr>
      <w:spacing w:after="120"/>
      <w:ind w:left="283"/>
    </w:pPr>
  </w:style>
  <w:style w:type="character" w:customStyle="1" w:styleId="ab">
    <w:name w:val="Основной текст с отступом Знак"/>
    <w:basedOn w:val="a0"/>
    <w:link w:val="aa"/>
    <w:rsid w:val="00A6692A"/>
    <w:rPr>
      <w:rFonts w:ascii="Times New Roman" w:eastAsia="Times New Roman" w:hAnsi="Times New Roman" w:cs="Times New Roman"/>
      <w:sz w:val="24"/>
      <w:szCs w:val="24"/>
      <w:lang w:eastAsia="ru-RU"/>
    </w:rPr>
  </w:style>
  <w:style w:type="paragraph" w:styleId="20">
    <w:name w:val="Body Text 2"/>
    <w:basedOn w:val="a"/>
    <w:link w:val="21"/>
    <w:unhideWhenUsed/>
    <w:rsid w:val="00A6692A"/>
    <w:pPr>
      <w:spacing w:after="120" w:line="480" w:lineRule="auto"/>
    </w:pPr>
    <w:rPr>
      <w:rFonts w:ascii="Calibri" w:hAnsi="Calibri"/>
      <w:sz w:val="20"/>
      <w:szCs w:val="20"/>
    </w:rPr>
  </w:style>
  <w:style w:type="character" w:customStyle="1" w:styleId="21">
    <w:name w:val="Основной текст 2 Знак"/>
    <w:basedOn w:val="a0"/>
    <w:link w:val="20"/>
    <w:rsid w:val="00A6692A"/>
    <w:rPr>
      <w:rFonts w:ascii="Calibri" w:eastAsia="Times New Roman" w:hAnsi="Calibri" w:cs="Times New Roman"/>
      <w:sz w:val="20"/>
      <w:szCs w:val="20"/>
      <w:lang w:eastAsia="ru-RU"/>
    </w:rPr>
  </w:style>
  <w:style w:type="character" w:customStyle="1" w:styleId="ConsPlusNormal">
    <w:name w:val="ConsPlusNormal Знак"/>
    <w:link w:val="ConsPlusNormal0"/>
    <w:locked/>
    <w:rsid w:val="00A6692A"/>
    <w:rPr>
      <w:rFonts w:ascii="Arial" w:eastAsia="Times New Roman" w:hAnsi="Arial" w:cs="Arial"/>
      <w:lang w:eastAsia="ru-RU"/>
    </w:rPr>
  </w:style>
  <w:style w:type="paragraph" w:customStyle="1" w:styleId="ConsPlusNormal0">
    <w:name w:val="ConsPlusNormal"/>
    <w:link w:val="ConsPlusNormal"/>
    <w:rsid w:val="00A6692A"/>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FontStyle29">
    <w:name w:val="Font Style29"/>
    <w:rsid w:val="00A6692A"/>
    <w:rPr>
      <w:rFonts w:ascii="Times New Roman" w:hAnsi="Times New Roman" w:cs="Times New Roman"/>
      <w:sz w:val="22"/>
      <w:szCs w:val="22"/>
    </w:rPr>
  </w:style>
  <w:style w:type="paragraph" w:styleId="ac">
    <w:name w:val="Balloon Text"/>
    <w:basedOn w:val="a"/>
    <w:link w:val="ad"/>
    <w:uiPriority w:val="99"/>
    <w:semiHidden/>
    <w:unhideWhenUsed/>
    <w:rsid w:val="00925C8E"/>
    <w:rPr>
      <w:rFonts w:ascii="Segoe UI" w:hAnsi="Segoe UI" w:cs="Segoe UI"/>
      <w:sz w:val="18"/>
      <w:szCs w:val="18"/>
    </w:rPr>
  </w:style>
  <w:style w:type="character" w:customStyle="1" w:styleId="ad">
    <w:name w:val="Текст выноски Знак"/>
    <w:basedOn w:val="a0"/>
    <w:link w:val="ac"/>
    <w:uiPriority w:val="99"/>
    <w:semiHidden/>
    <w:rsid w:val="00925C8E"/>
    <w:rPr>
      <w:rFonts w:ascii="Segoe UI" w:eastAsia="Times New Roman" w:hAnsi="Segoe UI" w:cs="Segoe UI"/>
      <w:sz w:val="18"/>
      <w:szCs w:val="18"/>
      <w:lang w:eastAsia="ru-RU"/>
    </w:rPr>
  </w:style>
  <w:style w:type="character" w:customStyle="1" w:styleId="fontstyle01">
    <w:name w:val="fontstyle01"/>
    <w:basedOn w:val="a0"/>
    <w:rsid w:val="00EA1DCF"/>
    <w:rPr>
      <w:rFonts w:ascii="TimesNewRomanPSMT" w:hAnsi="TimesNewRomanPSMT" w:hint="default"/>
      <w:b w:val="0"/>
      <w:bCs w:val="0"/>
      <w:i w:val="0"/>
      <w:iCs w:val="0"/>
      <w:color w:val="000000"/>
      <w:sz w:val="24"/>
      <w:szCs w:val="24"/>
    </w:rPr>
  </w:style>
  <w:style w:type="character" w:customStyle="1" w:styleId="fontstyle21">
    <w:name w:val="fontstyle21"/>
    <w:basedOn w:val="a0"/>
    <w:rsid w:val="00EA1DCF"/>
    <w:rPr>
      <w:rFonts w:ascii="TimesNewRomanPS-BoldMT" w:hAnsi="TimesNewRomanPS-BoldMT" w:hint="default"/>
      <w:b/>
      <w:bCs/>
      <w:i w:val="0"/>
      <w:iCs w:val="0"/>
      <w:color w:val="000000"/>
      <w:sz w:val="24"/>
      <w:szCs w:val="24"/>
    </w:rPr>
  </w:style>
  <w:style w:type="paragraph" w:styleId="ae">
    <w:name w:val="header"/>
    <w:basedOn w:val="a"/>
    <w:link w:val="af"/>
    <w:uiPriority w:val="99"/>
    <w:unhideWhenUsed/>
    <w:rsid w:val="002706B8"/>
    <w:pPr>
      <w:tabs>
        <w:tab w:val="center" w:pos="4677"/>
        <w:tab w:val="right" w:pos="9355"/>
      </w:tabs>
    </w:pPr>
  </w:style>
  <w:style w:type="character" w:customStyle="1" w:styleId="af">
    <w:name w:val="Верхний колонтитул Знак"/>
    <w:basedOn w:val="a0"/>
    <w:link w:val="ae"/>
    <w:uiPriority w:val="99"/>
    <w:rsid w:val="002706B8"/>
    <w:rPr>
      <w:rFonts w:ascii="Times New Roman" w:eastAsia="Times New Roman" w:hAnsi="Times New Roman" w:cs="Times New Roman"/>
      <w:sz w:val="24"/>
      <w:szCs w:val="24"/>
      <w:lang w:eastAsia="ru-RU"/>
    </w:rPr>
  </w:style>
  <w:style w:type="paragraph" w:styleId="af0">
    <w:name w:val="endnote text"/>
    <w:basedOn w:val="a"/>
    <w:link w:val="af1"/>
    <w:uiPriority w:val="99"/>
    <w:semiHidden/>
    <w:unhideWhenUsed/>
    <w:rsid w:val="00FD4F07"/>
    <w:rPr>
      <w:sz w:val="20"/>
      <w:szCs w:val="20"/>
    </w:rPr>
  </w:style>
  <w:style w:type="character" w:customStyle="1" w:styleId="af1">
    <w:name w:val="Текст концевой сноски Знак"/>
    <w:basedOn w:val="a0"/>
    <w:link w:val="af0"/>
    <w:uiPriority w:val="99"/>
    <w:semiHidden/>
    <w:rsid w:val="00FD4F07"/>
    <w:rPr>
      <w:rFonts w:ascii="Times New Roman" w:eastAsia="Times New Roman" w:hAnsi="Times New Roman" w:cs="Times New Roman"/>
      <w:sz w:val="20"/>
      <w:szCs w:val="20"/>
      <w:lang w:eastAsia="ru-RU"/>
    </w:rPr>
  </w:style>
  <w:style w:type="character" w:styleId="af2">
    <w:name w:val="endnote reference"/>
    <w:basedOn w:val="a0"/>
    <w:uiPriority w:val="99"/>
    <w:semiHidden/>
    <w:unhideWhenUsed/>
    <w:rsid w:val="00FD4F07"/>
    <w:rPr>
      <w:vertAlign w:val="superscript"/>
    </w:rPr>
  </w:style>
  <w:style w:type="paragraph" w:styleId="af3">
    <w:name w:val="footnote text"/>
    <w:basedOn w:val="a"/>
    <w:link w:val="af4"/>
    <w:uiPriority w:val="99"/>
    <w:semiHidden/>
    <w:unhideWhenUsed/>
    <w:rsid w:val="00FD4F07"/>
    <w:rPr>
      <w:sz w:val="20"/>
      <w:szCs w:val="20"/>
    </w:rPr>
  </w:style>
  <w:style w:type="character" w:customStyle="1" w:styleId="af4">
    <w:name w:val="Текст сноски Знак"/>
    <w:basedOn w:val="a0"/>
    <w:link w:val="af3"/>
    <w:uiPriority w:val="99"/>
    <w:semiHidden/>
    <w:rsid w:val="00FD4F07"/>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FD4F07"/>
    <w:rPr>
      <w:vertAlign w:val="superscript"/>
    </w:rPr>
  </w:style>
  <w:style w:type="paragraph" w:styleId="af6">
    <w:name w:val="footer"/>
    <w:basedOn w:val="a"/>
    <w:link w:val="af7"/>
    <w:uiPriority w:val="99"/>
    <w:unhideWhenUsed/>
    <w:rsid w:val="005F6C1E"/>
    <w:pPr>
      <w:tabs>
        <w:tab w:val="center" w:pos="4677"/>
        <w:tab w:val="right" w:pos="9355"/>
      </w:tabs>
    </w:pPr>
  </w:style>
  <w:style w:type="character" w:customStyle="1" w:styleId="af7">
    <w:name w:val="Нижний колонтитул Знак"/>
    <w:basedOn w:val="a0"/>
    <w:link w:val="af6"/>
    <w:uiPriority w:val="99"/>
    <w:rsid w:val="005F6C1E"/>
    <w:rPr>
      <w:rFonts w:ascii="Times New Roman" w:eastAsia="Times New Roman" w:hAnsi="Times New Roman" w:cs="Times New Roman"/>
      <w:sz w:val="24"/>
      <w:szCs w:val="24"/>
      <w:lang w:eastAsia="ru-RU"/>
    </w:rPr>
  </w:style>
  <w:style w:type="table" w:customStyle="1" w:styleId="22">
    <w:name w:val="Сетка таблицы2"/>
    <w:basedOn w:val="a1"/>
    <w:next w:val="a8"/>
    <w:rsid w:val="0062443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8"/>
    <w:rsid w:val="00D4247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353270">
      <w:bodyDiv w:val="1"/>
      <w:marLeft w:val="0"/>
      <w:marRight w:val="0"/>
      <w:marTop w:val="0"/>
      <w:marBottom w:val="0"/>
      <w:divBdr>
        <w:top w:val="none" w:sz="0" w:space="0" w:color="auto"/>
        <w:left w:val="none" w:sz="0" w:space="0" w:color="auto"/>
        <w:bottom w:val="none" w:sz="0" w:space="0" w:color="auto"/>
        <w:right w:val="none" w:sz="0" w:space="0" w:color="auto"/>
      </w:divBdr>
    </w:div>
    <w:div w:id="120424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o-umuc@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5C140-B3A4-4667-AA45-F5310CED6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Pages>
  <Words>5492</Words>
  <Characters>31310</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Берилло</dc:creator>
  <cp:keywords/>
  <dc:description/>
  <cp:lastModifiedBy>YFSIN</cp:lastModifiedBy>
  <cp:revision>11</cp:revision>
  <cp:lastPrinted>2026-07-24T13:00:00Z</cp:lastPrinted>
  <dcterms:created xsi:type="dcterms:W3CDTF">2025-07-11T06:51:00Z</dcterms:created>
  <dcterms:modified xsi:type="dcterms:W3CDTF">2026-07-24T13:01:00Z</dcterms:modified>
</cp:coreProperties>
</file>