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9A" w:rsidRPr="009F6E3A" w:rsidRDefault="0070654F">
      <w:pPr>
        <w:pStyle w:val="ConsPlusNormal"/>
        <w:jc w:val="right"/>
        <w:rPr>
          <w:rFonts w:ascii="Times New Roman" w:hAnsi="Times New Roman" w:cs="Times New Roman"/>
          <w:szCs w:val="22"/>
        </w:rPr>
      </w:pPr>
      <w:r w:rsidRPr="009F6E3A">
        <w:rPr>
          <w:rFonts w:ascii="Times New Roman" w:hAnsi="Times New Roman" w:cs="Times New Roman"/>
          <w:b/>
          <w:bCs/>
          <w:szCs w:val="22"/>
          <w:u w:val="single"/>
        </w:rPr>
        <w:t>ПРОЕКТ</w:t>
      </w:r>
    </w:p>
    <w:p w:rsidR="00386A9A" w:rsidRDefault="000A2BB4">
      <w:pPr>
        <w:pStyle w:val="ConsPlusNormal"/>
        <w:jc w:val="center"/>
        <w:rPr>
          <w:rFonts w:ascii="Times New Roman" w:hAnsi="Times New Roman" w:cs="Times New Roman"/>
          <w:szCs w:val="22"/>
        </w:rPr>
      </w:pPr>
      <w:r w:rsidRPr="009F6E3A">
        <w:rPr>
          <w:rFonts w:ascii="Times New Roman" w:hAnsi="Times New Roman" w:cs="Times New Roman"/>
          <w:szCs w:val="22"/>
        </w:rPr>
        <w:t>Контракт №</w:t>
      </w:r>
      <w:r w:rsidR="0070654F" w:rsidRPr="009F6E3A">
        <w:rPr>
          <w:rFonts w:ascii="Times New Roman" w:hAnsi="Times New Roman" w:cs="Times New Roman"/>
          <w:szCs w:val="22"/>
        </w:rPr>
        <w:t xml:space="preserve">___ </w:t>
      </w:r>
    </w:p>
    <w:p w:rsidR="00C7705B" w:rsidRPr="009F6E3A" w:rsidRDefault="00E4637D">
      <w:pPr>
        <w:pStyle w:val="ConsPlusNormal"/>
        <w:jc w:val="center"/>
        <w:rPr>
          <w:rFonts w:ascii="Times New Roman" w:hAnsi="Times New Roman" w:cs="Times New Roman"/>
          <w:szCs w:val="22"/>
        </w:rPr>
      </w:pPr>
      <w:r>
        <w:rPr>
          <w:rFonts w:ascii="Times New Roman" w:hAnsi="Times New Roman" w:cs="Times New Roman"/>
          <w:sz w:val="24"/>
          <w:szCs w:val="24"/>
        </w:rPr>
        <w:t>Поставка воды минеральной природной питьевой упакованной</w:t>
      </w:r>
    </w:p>
    <w:p w:rsidR="00386A9A" w:rsidRPr="0087323A" w:rsidRDefault="00802B23" w:rsidP="0087323A">
      <w:pPr>
        <w:spacing w:after="0" w:line="240" w:lineRule="auto"/>
        <w:jc w:val="center"/>
        <w:rPr>
          <w:rFonts w:ascii="Times New Roman" w:eastAsia="Times New Roman" w:hAnsi="Times New Roman"/>
          <w:b/>
          <w:bCs/>
          <w:sz w:val="24"/>
          <w:szCs w:val="24"/>
          <w:lang w:eastAsia="ru-RU"/>
        </w:rPr>
      </w:pPr>
      <w:r w:rsidRPr="00802B23">
        <w:rPr>
          <w:rFonts w:ascii="Times New Roman" w:eastAsia="Times New Roman" w:hAnsi="Times New Roman"/>
          <w:b/>
          <w:bCs/>
          <w:sz w:val="24"/>
          <w:szCs w:val="24"/>
          <w:lang w:eastAsia="ru-RU"/>
        </w:rPr>
        <w:t>ИКЗ 2612304014256230400100100430000000244</w:t>
      </w:r>
    </w:p>
    <w:p w:rsidR="00386A9A" w:rsidRPr="009F6E3A" w:rsidRDefault="00386A9A">
      <w:pPr>
        <w:pStyle w:val="ConsPlusNormal"/>
        <w:jc w:val="both"/>
        <w:rPr>
          <w:rFonts w:ascii="Times New Roman" w:hAnsi="Times New Roman" w:cs="Times New Roman"/>
          <w:szCs w:val="22"/>
        </w:rPr>
      </w:pPr>
    </w:p>
    <w:p w:rsidR="00386A9A" w:rsidRPr="009F6E3A" w:rsidRDefault="0070654F">
      <w:pPr>
        <w:pStyle w:val="ConsPlusNonformat"/>
        <w:jc w:val="both"/>
        <w:rPr>
          <w:rFonts w:ascii="Times New Roman" w:hAnsi="Times New Roman" w:cs="Times New Roman"/>
          <w:sz w:val="22"/>
          <w:szCs w:val="22"/>
        </w:rPr>
      </w:pPr>
      <w:r w:rsidRPr="009F6E3A">
        <w:rPr>
          <w:rFonts w:ascii="Times New Roman" w:hAnsi="Times New Roman" w:cs="Times New Roman"/>
          <w:sz w:val="22"/>
          <w:szCs w:val="22"/>
        </w:rPr>
        <w:t xml:space="preserve">г. </w:t>
      </w:r>
      <w:r w:rsidR="003B4303">
        <w:rPr>
          <w:rFonts w:ascii="Times New Roman" w:hAnsi="Times New Roman" w:cs="Times New Roman"/>
          <w:sz w:val="22"/>
          <w:szCs w:val="22"/>
        </w:rPr>
        <w:t xml:space="preserve">Геленджик                                                                                                       </w:t>
      </w:r>
      <w:r w:rsidRPr="009F6E3A">
        <w:rPr>
          <w:rFonts w:ascii="Times New Roman" w:hAnsi="Times New Roman" w:cs="Times New Roman"/>
          <w:sz w:val="22"/>
          <w:szCs w:val="22"/>
        </w:rPr>
        <w:t>«____» ______________202</w:t>
      </w:r>
      <w:r w:rsidR="009F6E3A" w:rsidRPr="009F6E3A">
        <w:rPr>
          <w:rFonts w:ascii="Times New Roman" w:hAnsi="Times New Roman" w:cs="Times New Roman"/>
          <w:sz w:val="22"/>
          <w:szCs w:val="22"/>
        </w:rPr>
        <w:t>5</w:t>
      </w:r>
      <w:r w:rsidRPr="009F6E3A">
        <w:rPr>
          <w:rFonts w:ascii="Times New Roman" w:hAnsi="Times New Roman" w:cs="Times New Roman"/>
          <w:sz w:val="22"/>
          <w:szCs w:val="22"/>
        </w:rPr>
        <w:t xml:space="preserve"> г.</w:t>
      </w:r>
    </w:p>
    <w:p w:rsidR="00386A9A" w:rsidRPr="00C7705B" w:rsidRDefault="00386A9A">
      <w:pPr>
        <w:pStyle w:val="ConsPlusNormal"/>
        <w:jc w:val="both"/>
        <w:rPr>
          <w:rFonts w:ascii="Times New Roman" w:hAnsi="Times New Roman" w:cs="Times New Roman"/>
          <w:szCs w:val="22"/>
        </w:rPr>
      </w:pPr>
    </w:p>
    <w:p w:rsidR="00386A9A" w:rsidRPr="0087323A" w:rsidRDefault="00BD1E02">
      <w:pPr>
        <w:pStyle w:val="ConsPlusNormal"/>
        <w:ind w:firstLine="540"/>
        <w:jc w:val="both"/>
        <w:rPr>
          <w:rFonts w:ascii="Times New Roman" w:hAnsi="Times New Roman" w:cs="Times New Roman"/>
          <w:szCs w:val="22"/>
        </w:rPr>
      </w:pPr>
      <w:r w:rsidRPr="0087323A">
        <w:rPr>
          <w:rFonts w:ascii="Times New Roman" w:hAnsi="Times New Roman" w:cs="Times New Roman"/>
          <w:b/>
          <w:color w:val="000000"/>
          <w:szCs w:val="22"/>
        </w:rPr>
        <w:t xml:space="preserve">Федеральное государственное бюджетное учреждение туберкулезный санаторий «Голубая бухта» Министерства здравоохранения Российской Федерации, </w:t>
      </w:r>
      <w:r w:rsidRPr="0087323A">
        <w:rPr>
          <w:rFonts w:ascii="Times New Roman" w:hAnsi="Times New Roman" w:cs="Times New Roman"/>
          <w:color w:val="000000"/>
          <w:szCs w:val="22"/>
        </w:rPr>
        <w:t xml:space="preserve">именуемое  в дальнейшем «Заказчик», </w:t>
      </w:r>
      <w:r w:rsidR="00DA3304" w:rsidRPr="0087323A">
        <w:rPr>
          <w:rFonts w:ascii="Times New Roman" w:hAnsi="Times New Roman" w:cs="Times New Roman"/>
          <w:color w:val="000000"/>
          <w:szCs w:val="22"/>
        </w:rPr>
        <w:t>в лице</w:t>
      </w:r>
      <w:r w:rsidR="00DA3304" w:rsidRPr="0087323A">
        <w:rPr>
          <w:rFonts w:ascii="Times New Roman" w:hAnsi="Times New Roman" w:cs="Times New Roman"/>
          <w:szCs w:val="22"/>
        </w:rPr>
        <w:t xml:space="preserve"> </w:t>
      </w:r>
      <w:r w:rsidR="00802B23" w:rsidRPr="0087323A">
        <w:rPr>
          <w:rFonts w:ascii="Times New Roman" w:hAnsi="Times New Roman" w:cs="Times New Roman"/>
          <w:szCs w:val="22"/>
        </w:rPr>
        <w:t>специалиста отдела по закупкам Крец Татьяны Васильевны</w:t>
      </w:r>
      <w:r w:rsidRPr="0087323A">
        <w:rPr>
          <w:rFonts w:ascii="Times New Roman" w:hAnsi="Times New Roman" w:cs="Times New Roman"/>
          <w:color w:val="000000"/>
          <w:szCs w:val="22"/>
        </w:rPr>
        <w:t>, действующе</w:t>
      </w:r>
      <w:r w:rsidR="00DA3304" w:rsidRPr="0087323A">
        <w:rPr>
          <w:rFonts w:ascii="Times New Roman" w:hAnsi="Times New Roman" w:cs="Times New Roman"/>
          <w:color w:val="000000"/>
          <w:szCs w:val="22"/>
        </w:rPr>
        <w:t>й</w:t>
      </w:r>
      <w:r w:rsidRPr="0087323A">
        <w:rPr>
          <w:rFonts w:ascii="Times New Roman" w:hAnsi="Times New Roman" w:cs="Times New Roman"/>
          <w:color w:val="000000"/>
          <w:szCs w:val="22"/>
        </w:rPr>
        <w:t xml:space="preserve"> на основании </w:t>
      </w:r>
      <w:r w:rsidR="00802B23" w:rsidRPr="0087323A">
        <w:rPr>
          <w:rFonts w:ascii="Times New Roman" w:hAnsi="Times New Roman" w:cs="Times New Roman"/>
          <w:color w:val="000000"/>
          <w:szCs w:val="22"/>
        </w:rPr>
        <w:t xml:space="preserve">доверенности № 4 от 12.01.2026 г. </w:t>
      </w:r>
      <w:r w:rsidR="0070654F" w:rsidRPr="0087323A">
        <w:rPr>
          <w:rFonts w:ascii="Times New Roman" w:hAnsi="Times New Roman" w:cs="Times New Roman"/>
          <w:color w:val="000000"/>
          <w:szCs w:val="22"/>
        </w:rPr>
        <w:t>с одной стороны</w:t>
      </w:r>
      <w:r w:rsidR="0070654F" w:rsidRPr="0087323A">
        <w:rPr>
          <w:rFonts w:ascii="Times New Roman" w:hAnsi="Times New Roman" w:cs="Times New Roman"/>
          <w:szCs w:val="22"/>
        </w:rPr>
        <w:t xml:space="preserve">  и ___________________, именуемое в дальнейшем «Поставщик», в лице ______________________, действующего на основании ________________________, с другой стороны, здесь и далее именуемые «Стороны», в порядке статьи </w:t>
      </w:r>
      <w:r w:rsidR="00DA3304" w:rsidRPr="0087323A">
        <w:rPr>
          <w:rFonts w:ascii="Times New Roman" w:hAnsi="Times New Roman" w:cs="Times New Roman"/>
          <w:szCs w:val="22"/>
        </w:rPr>
        <w:t xml:space="preserve">п.4 </w:t>
      </w:r>
      <w:r w:rsidR="0070654F" w:rsidRPr="0087323A">
        <w:rPr>
          <w:rFonts w:ascii="Times New Roman" w:hAnsi="Times New Roman" w:cs="Times New Roman"/>
          <w:szCs w:val="22"/>
        </w:rPr>
        <w:t>ч.1 ст.93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__________, на основании протокола подведения итогов определения поставщика (подрядчика, исполнителя) от «__» ______ 202_ г. N_________________, заключили настоящий контракт</w:t>
      </w:r>
      <w:r w:rsidRPr="0087323A">
        <w:rPr>
          <w:rFonts w:ascii="Times New Roman" w:hAnsi="Times New Roman" w:cs="Times New Roman"/>
          <w:szCs w:val="22"/>
        </w:rPr>
        <w:t xml:space="preserve"> </w:t>
      </w:r>
      <w:r w:rsidR="0070654F" w:rsidRPr="0087323A">
        <w:rPr>
          <w:rFonts w:ascii="Times New Roman" w:hAnsi="Times New Roman" w:cs="Times New Roman"/>
          <w:szCs w:val="22"/>
        </w:rPr>
        <w:t>(далее Контракт) о нижеследующем:.</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I. Предмет Контракта</w:t>
      </w:r>
    </w:p>
    <w:p w:rsidR="00802B23" w:rsidRPr="0087323A" w:rsidRDefault="00802B23" w:rsidP="00802B23">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1.1. Поставщик обязуется в порядке и сроки, предусмотренные Контрактом, осуществить поставку воды минеральной природной питьевой упакованной (далее - Товар) и надлежащим образом оказать сопутствующие услуги по доставке, разгрузке (далее – сопутствующие Услуги), а Заказчик обязуется принять и оплатить Товар в порядке и на условиях, предусмотренных Контрактом. </w:t>
      </w:r>
    </w:p>
    <w:p w:rsidR="00802B23" w:rsidRPr="0087323A" w:rsidRDefault="00802B23" w:rsidP="00802B23">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1.2. Наименование, количество и иные характеристики поставляемого Товара и сопутствующих Услуг указаны в Спецификации  (</w:t>
      </w:r>
      <w:hyperlink w:anchor="P1909" w:history="1">
        <w:r w:rsidRPr="0087323A">
          <w:rPr>
            <w:rFonts w:ascii="Times New Roman" w:hAnsi="Times New Roman" w:cs="Times New Roman"/>
            <w:szCs w:val="22"/>
          </w:rPr>
          <w:t>приложение</w:t>
        </w:r>
      </w:hyperlink>
      <w:r w:rsidRPr="0087323A">
        <w:rPr>
          <w:rFonts w:ascii="Times New Roman" w:hAnsi="Times New Roman" w:cs="Times New Roman"/>
          <w:szCs w:val="22"/>
        </w:rPr>
        <w:t xml:space="preserve"> №1 к Контракту), являющейся неотъемлемой частью Контракта.</w:t>
      </w:r>
    </w:p>
    <w:p w:rsidR="00386A9A" w:rsidRPr="0087323A" w:rsidRDefault="00386A9A">
      <w:pPr>
        <w:pStyle w:val="ConsPlusNormal"/>
        <w:jc w:val="both"/>
        <w:rPr>
          <w:rFonts w:ascii="Times New Roman" w:hAnsi="Times New Roman" w:cs="Times New Roman"/>
          <w:szCs w:val="22"/>
        </w:rPr>
      </w:pPr>
    </w:p>
    <w:p w:rsidR="00802B23" w:rsidRPr="0087323A" w:rsidRDefault="00802B23">
      <w:pPr>
        <w:pStyle w:val="ConsPlusNormal"/>
        <w:jc w:val="center"/>
        <w:outlineLvl w:val="1"/>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II. Цена Контракта и порядок расчетов</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nformat"/>
        <w:jc w:val="both"/>
        <w:rPr>
          <w:rFonts w:ascii="Times New Roman" w:hAnsi="Times New Roman" w:cs="Times New Roman"/>
          <w:sz w:val="22"/>
          <w:szCs w:val="22"/>
        </w:rPr>
      </w:pPr>
      <w:bookmarkStart w:id="0" w:name="P1440"/>
      <w:bookmarkEnd w:id="0"/>
      <w:r w:rsidRPr="0087323A">
        <w:rPr>
          <w:rFonts w:ascii="Times New Roman" w:hAnsi="Times New Roman" w:cs="Times New Roman"/>
          <w:sz w:val="22"/>
          <w:szCs w:val="22"/>
        </w:rPr>
        <w:t xml:space="preserve">    2.1.  </w:t>
      </w:r>
      <w:r w:rsidR="00BD1E02" w:rsidRPr="0087323A">
        <w:rPr>
          <w:rFonts w:ascii="Times New Roman" w:hAnsi="Times New Roman" w:cs="Times New Roman"/>
          <w:sz w:val="22"/>
          <w:szCs w:val="22"/>
        </w:rPr>
        <w:t>Цена Контракта</w:t>
      </w:r>
      <w:r w:rsidRPr="0087323A">
        <w:rPr>
          <w:rFonts w:ascii="Times New Roman" w:hAnsi="Times New Roman" w:cs="Times New Roman"/>
          <w:sz w:val="22"/>
          <w:szCs w:val="22"/>
        </w:rPr>
        <w:t xml:space="preserve"> </w:t>
      </w:r>
      <w:r w:rsidR="00BD1E02" w:rsidRPr="0087323A">
        <w:rPr>
          <w:rFonts w:ascii="Times New Roman" w:hAnsi="Times New Roman" w:cs="Times New Roman"/>
          <w:sz w:val="22"/>
          <w:szCs w:val="22"/>
        </w:rPr>
        <w:t>составляет _</w:t>
      </w:r>
      <w:r w:rsidR="00802B23" w:rsidRPr="0087323A">
        <w:rPr>
          <w:rFonts w:ascii="Times New Roman" w:hAnsi="Times New Roman" w:cs="Times New Roman"/>
          <w:sz w:val="22"/>
          <w:szCs w:val="22"/>
        </w:rPr>
        <w:t xml:space="preserve">__________ </w:t>
      </w:r>
      <w:r w:rsidRPr="0087323A">
        <w:rPr>
          <w:rFonts w:ascii="Times New Roman" w:hAnsi="Times New Roman" w:cs="Times New Roman"/>
          <w:sz w:val="22"/>
          <w:szCs w:val="22"/>
        </w:rPr>
        <w:t>(</w:t>
      </w:r>
      <w:r w:rsidRPr="0087323A">
        <w:rPr>
          <w:rFonts w:ascii="Times New Roman" w:hAnsi="Times New Roman" w:cs="Times New Roman"/>
          <w:i/>
          <w:sz w:val="22"/>
          <w:szCs w:val="22"/>
        </w:rPr>
        <w:t>сумма прописью</w:t>
      </w:r>
      <w:r w:rsidR="00802B23" w:rsidRPr="0087323A">
        <w:rPr>
          <w:rFonts w:ascii="Times New Roman" w:hAnsi="Times New Roman" w:cs="Times New Roman"/>
          <w:sz w:val="22"/>
          <w:szCs w:val="22"/>
        </w:rPr>
        <w:t xml:space="preserve">) </w:t>
      </w:r>
      <w:r w:rsidR="0087323A">
        <w:rPr>
          <w:rFonts w:ascii="Times New Roman" w:hAnsi="Times New Roman" w:cs="Times New Roman"/>
          <w:sz w:val="22"/>
          <w:szCs w:val="22"/>
        </w:rPr>
        <w:t>рублей__</w:t>
      </w:r>
      <w:r w:rsidRPr="0087323A">
        <w:rPr>
          <w:rFonts w:ascii="Times New Roman" w:hAnsi="Times New Roman" w:cs="Times New Roman"/>
          <w:sz w:val="22"/>
          <w:szCs w:val="22"/>
        </w:rPr>
        <w:t xml:space="preserve"> копеек,  в  том  числе  НДС  _____ (</w:t>
      </w:r>
      <w:r w:rsidRPr="0087323A">
        <w:rPr>
          <w:rFonts w:ascii="Times New Roman" w:hAnsi="Times New Roman" w:cs="Times New Roman"/>
          <w:i/>
          <w:sz w:val="22"/>
          <w:szCs w:val="22"/>
        </w:rPr>
        <w:t>сумма прописью</w:t>
      </w:r>
      <w:r w:rsidRPr="0087323A">
        <w:rPr>
          <w:rFonts w:ascii="Times New Roman" w:hAnsi="Times New Roman" w:cs="Times New Roman"/>
          <w:sz w:val="22"/>
          <w:szCs w:val="22"/>
        </w:rPr>
        <w:t xml:space="preserve">) рублей _____ копеек (НДС не облагается. </w:t>
      </w:r>
    </w:p>
    <w:p w:rsidR="00386A9A" w:rsidRPr="0087323A" w:rsidRDefault="0070654F">
      <w:pPr>
        <w:pStyle w:val="ConsPlusNormal"/>
        <w:ind w:firstLine="540"/>
        <w:jc w:val="both"/>
        <w:rPr>
          <w:rFonts w:ascii="Times New Roman" w:hAnsi="Times New Roman" w:cs="Times New Roman"/>
          <w:szCs w:val="22"/>
        </w:rPr>
      </w:pPr>
      <w:bookmarkStart w:id="1" w:name="P1445"/>
      <w:bookmarkStart w:id="2" w:name="P1452"/>
      <w:bookmarkStart w:id="3" w:name="P1457"/>
      <w:bookmarkEnd w:id="1"/>
      <w:bookmarkEnd w:id="2"/>
      <w:bookmarkEnd w:id="3"/>
      <w:r w:rsidRPr="0087323A">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86A9A" w:rsidRPr="0087323A" w:rsidRDefault="0070654F">
      <w:pPr>
        <w:pStyle w:val="ConsPlusNormal"/>
        <w:ind w:firstLine="540"/>
        <w:jc w:val="both"/>
        <w:rPr>
          <w:rFonts w:ascii="Times New Roman" w:hAnsi="Times New Roman" w:cs="Times New Roman"/>
          <w:szCs w:val="22"/>
        </w:rPr>
      </w:pPr>
      <w:bookmarkStart w:id="4" w:name="P1458"/>
      <w:bookmarkEnd w:id="4"/>
      <w:r w:rsidRPr="0087323A">
        <w:rPr>
          <w:rFonts w:ascii="Times New Roman" w:hAnsi="Times New Roman" w:cs="Times New Roman"/>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386A9A" w:rsidRPr="0087323A" w:rsidRDefault="0070654F">
      <w:pPr>
        <w:pStyle w:val="ConsPlusNormal"/>
        <w:ind w:firstLine="540"/>
        <w:jc w:val="both"/>
        <w:rPr>
          <w:rFonts w:ascii="Times New Roman" w:hAnsi="Times New Roman" w:cs="Times New Roman"/>
          <w:szCs w:val="22"/>
        </w:rPr>
      </w:pPr>
      <w:bookmarkStart w:id="5" w:name="P1459"/>
      <w:bookmarkEnd w:id="5"/>
      <w:r w:rsidRPr="0087323A">
        <w:rPr>
          <w:rFonts w:ascii="Times New Roman" w:hAnsi="Times New Roman" w:cs="Times New Roman"/>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87323A">
          <w:rPr>
            <w:rFonts w:ascii="Times New Roman" w:hAnsi="Times New Roman" w:cs="Times New Roman"/>
            <w:color w:val="0000FF"/>
            <w:szCs w:val="22"/>
          </w:rPr>
          <w:t>законом</w:t>
        </w:r>
      </w:hyperlink>
      <w:r w:rsidRPr="0087323A">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386A9A" w:rsidRPr="0087323A" w:rsidRDefault="0070654F">
      <w:pPr>
        <w:pStyle w:val="ConsPlusNormal"/>
        <w:ind w:firstLine="540"/>
        <w:jc w:val="both"/>
        <w:rPr>
          <w:rFonts w:ascii="Times New Roman" w:hAnsi="Times New Roman" w:cs="Times New Roman"/>
          <w:szCs w:val="22"/>
        </w:rPr>
      </w:pPr>
      <w:bookmarkStart w:id="6" w:name="P1460"/>
      <w:bookmarkEnd w:id="6"/>
      <w:r w:rsidRPr="0087323A">
        <w:rPr>
          <w:rFonts w:ascii="Times New Roman" w:hAnsi="Times New Roman" w:cs="Times New Roman"/>
          <w:szCs w:val="22"/>
        </w:rPr>
        <w:t xml:space="preserve">Цена Контракта может быть снижена по соглашению Сторон </w:t>
      </w:r>
      <w:r w:rsidR="000A2BB4" w:rsidRPr="0087323A">
        <w:rPr>
          <w:rFonts w:ascii="Times New Roman" w:hAnsi="Times New Roman" w:cs="Times New Roman"/>
          <w:szCs w:val="22"/>
        </w:rPr>
        <w:t>без изменения,</w:t>
      </w:r>
      <w:r w:rsidRPr="0087323A">
        <w:rPr>
          <w:rFonts w:ascii="Times New Roman" w:hAnsi="Times New Roman" w:cs="Times New Roman"/>
          <w:szCs w:val="22"/>
        </w:rPr>
        <w:t xml:space="preserve"> предусмотренного Контрактом количества и качества поставляемого Товара и иных условий Контракта.</w:t>
      </w:r>
    </w:p>
    <w:p w:rsidR="00BD1E02" w:rsidRPr="0087323A" w:rsidRDefault="0070654F" w:rsidP="00BD1E02">
      <w:pPr>
        <w:tabs>
          <w:tab w:val="left" w:pos="567"/>
        </w:tabs>
        <w:ind w:firstLine="567"/>
        <w:jc w:val="both"/>
        <w:rPr>
          <w:rFonts w:ascii="Times New Roman" w:hAnsi="Times New Roman"/>
        </w:rPr>
      </w:pPr>
      <w:r w:rsidRPr="0087323A">
        <w:rPr>
          <w:rFonts w:ascii="Times New Roman" w:hAnsi="Times New Roman"/>
        </w:rPr>
        <w:t xml:space="preserve">2.5. </w:t>
      </w:r>
      <w:bookmarkStart w:id="7" w:name="P1462"/>
      <w:bookmarkStart w:id="8" w:name="P1464"/>
      <w:bookmarkStart w:id="9" w:name="P1473"/>
      <w:bookmarkEnd w:id="7"/>
      <w:bookmarkEnd w:id="8"/>
      <w:bookmarkEnd w:id="9"/>
      <w:r w:rsidR="00BD1E02" w:rsidRPr="0087323A">
        <w:rPr>
          <w:rFonts w:ascii="Times New Roman" w:hAnsi="Times New Roman"/>
          <w:lang w:eastAsia="ar-SA"/>
        </w:rPr>
        <w:t xml:space="preserve">Оплата по Контракту за поставленный Товар </w:t>
      </w:r>
      <w:r w:rsidR="00BD1E02" w:rsidRPr="0087323A">
        <w:rPr>
          <w:rFonts w:ascii="Times New Roman" w:hAnsi="Times New Roman"/>
          <w:spacing w:val="-1"/>
        </w:rPr>
        <w:t xml:space="preserve">осуществляется за счет средств от приносящей доход деятельность (собственные доходы учреждения) и (или) </w:t>
      </w:r>
      <w:r w:rsidR="00BD1E02" w:rsidRPr="0087323A">
        <w:rPr>
          <w:rFonts w:ascii="Times New Roman" w:hAnsi="Times New Roman"/>
        </w:rPr>
        <w:t>за счет средств субсидии на выполнение государственного задания учреждения.</w:t>
      </w:r>
    </w:p>
    <w:p w:rsidR="00386A9A" w:rsidRPr="0087323A" w:rsidRDefault="0070654F" w:rsidP="00BD1E02">
      <w:pPr>
        <w:widowControl w:val="0"/>
        <w:spacing w:after="0" w:line="240" w:lineRule="auto"/>
        <w:ind w:firstLine="567"/>
        <w:jc w:val="both"/>
        <w:rPr>
          <w:rFonts w:ascii="Times New Roman" w:hAnsi="Times New Roman"/>
        </w:rPr>
      </w:pPr>
      <w:r w:rsidRPr="0087323A">
        <w:rPr>
          <w:rFonts w:ascii="Times New Roman" w:hAnsi="Times New Roman"/>
        </w:rPr>
        <w:t xml:space="preserve">2.6. Расчеты между Заказчиком и Поставщиком производятся </w:t>
      </w:r>
      <w:r w:rsidRPr="0087323A">
        <w:rPr>
          <w:rFonts w:ascii="Times New Roman" w:hAnsi="Times New Roman"/>
          <w:b/>
        </w:rPr>
        <w:t xml:space="preserve">не позднее </w:t>
      </w:r>
      <w:r w:rsidR="00BD1E02" w:rsidRPr="0087323A">
        <w:rPr>
          <w:rFonts w:ascii="Times New Roman" w:hAnsi="Times New Roman"/>
          <w:b/>
        </w:rPr>
        <w:t>10</w:t>
      </w:r>
      <w:r w:rsidRPr="0087323A">
        <w:rPr>
          <w:rFonts w:ascii="Times New Roman" w:hAnsi="Times New Roman"/>
          <w:b/>
        </w:rPr>
        <w:t xml:space="preserve"> (</w:t>
      </w:r>
      <w:r w:rsidR="00BD1E02" w:rsidRPr="0087323A">
        <w:rPr>
          <w:rFonts w:ascii="Times New Roman" w:hAnsi="Times New Roman"/>
          <w:b/>
        </w:rPr>
        <w:t>десяти</w:t>
      </w:r>
      <w:r w:rsidRPr="0087323A">
        <w:rPr>
          <w:rFonts w:ascii="Times New Roman" w:hAnsi="Times New Roman"/>
          <w:b/>
        </w:rPr>
        <w:t>) рабочих дней</w:t>
      </w:r>
      <w:r w:rsidRPr="0087323A">
        <w:rPr>
          <w:rFonts w:ascii="Times New Roman" w:hAnsi="Times New Roman"/>
        </w:rPr>
        <w:t xml:space="preserve"> с даты подписания Заказчиком документа о приемке на основании выставленного счета.</w:t>
      </w:r>
    </w:p>
    <w:p w:rsidR="00386A9A" w:rsidRPr="0087323A" w:rsidRDefault="0070654F">
      <w:pPr>
        <w:pStyle w:val="ConsPlusNormal"/>
        <w:ind w:firstLine="540"/>
        <w:jc w:val="both"/>
        <w:rPr>
          <w:rFonts w:ascii="Times New Roman" w:hAnsi="Times New Roman" w:cs="Times New Roman"/>
          <w:szCs w:val="22"/>
        </w:rPr>
      </w:pPr>
      <w:bookmarkStart w:id="10" w:name="P1475"/>
      <w:bookmarkEnd w:id="10"/>
      <w:r w:rsidRPr="0087323A">
        <w:rPr>
          <w:rFonts w:ascii="Times New Roman" w:hAnsi="Times New Roman" w:cs="Times New Roman"/>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DA3304" w:rsidRPr="0087323A" w:rsidRDefault="00DA3304">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2.8. Учитывая специфику формирования и исполнения бюджетных обязательств, документы на оплату предоставляются Исполнителем не позднее 25.12.2025 г., Заказчик осуществляет приемку услуг за декабрь не позднее 25.12.2025 г., Заказчик осуществляет оплату последней партии Товара не позднее 26.12.2026 г.</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bookmarkStart w:id="11" w:name="P1477"/>
      <w:bookmarkEnd w:id="11"/>
      <w:r w:rsidRPr="0087323A">
        <w:rPr>
          <w:rFonts w:ascii="Times New Roman" w:hAnsi="Times New Roman" w:cs="Times New Roman"/>
          <w:szCs w:val="22"/>
        </w:rPr>
        <w:t>III. Порядок, сроки и условия поставки</w:t>
      </w:r>
    </w:p>
    <w:p w:rsidR="00386A9A" w:rsidRPr="0087323A" w:rsidRDefault="0070654F">
      <w:pPr>
        <w:pStyle w:val="ConsPlusNormal"/>
        <w:jc w:val="center"/>
        <w:rPr>
          <w:rFonts w:ascii="Times New Roman" w:hAnsi="Times New Roman" w:cs="Times New Roman"/>
          <w:szCs w:val="22"/>
        </w:rPr>
      </w:pPr>
      <w:r w:rsidRPr="0087323A">
        <w:rPr>
          <w:rFonts w:ascii="Times New Roman" w:hAnsi="Times New Roman" w:cs="Times New Roman"/>
          <w:szCs w:val="22"/>
        </w:rPr>
        <w:t xml:space="preserve">и приемки Товара </w:t>
      </w:r>
    </w:p>
    <w:p w:rsidR="00386A9A" w:rsidRPr="0087323A" w:rsidRDefault="00386A9A">
      <w:pPr>
        <w:pStyle w:val="ConsPlusNormal"/>
        <w:jc w:val="both"/>
        <w:rPr>
          <w:rFonts w:ascii="Times New Roman" w:hAnsi="Times New Roman" w:cs="Times New Roman"/>
          <w:szCs w:val="22"/>
        </w:rPr>
      </w:pPr>
    </w:p>
    <w:p w:rsidR="00386A9A" w:rsidRPr="0087323A" w:rsidRDefault="0070654F" w:rsidP="00802B23">
      <w:pPr>
        <w:pStyle w:val="ConsPlusNormal"/>
        <w:ind w:firstLine="540"/>
        <w:jc w:val="both"/>
        <w:rPr>
          <w:rFonts w:ascii="Times New Roman" w:hAnsi="Times New Roman" w:cs="Times New Roman"/>
          <w:b/>
          <w:bCs/>
          <w:szCs w:val="22"/>
        </w:rPr>
      </w:pPr>
      <w:bookmarkStart w:id="12" w:name="P1480"/>
      <w:bookmarkEnd w:id="12"/>
      <w:r w:rsidRPr="0087323A">
        <w:rPr>
          <w:rFonts w:ascii="Times New Roman" w:hAnsi="Times New Roman" w:cs="Times New Roman"/>
          <w:szCs w:val="22"/>
        </w:rPr>
        <w:t xml:space="preserve">3.1. </w:t>
      </w:r>
      <w:r w:rsidR="00802B23" w:rsidRPr="0087323A">
        <w:rPr>
          <w:rFonts w:ascii="Times New Roman" w:hAnsi="Times New Roman" w:cs="Times New Roman"/>
          <w:b/>
          <w:szCs w:val="22"/>
        </w:rPr>
        <w:t>Поставка Товара с разгрузкой транспортного сред</w:t>
      </w:r>
      <w:r w:rsidR="002B4AC3">
        <w:rPr>
          <w:rFonts w:ascii="Times New Roman" w:hAnsi="Times New Roman" w:cs="Times New Roman"/>
          <w:b/>
          <w:szCs w:val="22"/>
        </w:rPr>
        <w:t>ства осуществляется в течение 5 (пяти</w:t>
      </w:r>
      <w:r w:rsidR="00802B23" w:rsidRPr="0087323A">
        <w:rPr>
          <w:rFonts w:ascii="Times New Roman" w:hAnsi="Times New Roman" w:cs="Times New Roman"/>
          <w:b/>
          <w:szCs w:val="22"/>
        </w:rPr>
        <w:t>) рабочих дней со дня заключения Контракта с 8.00 до 12.00 (время московское) в рабочие дни по адресу: 353467, Краснодарский край, г. Геленджик, ул. Просторная, д. 2</w:t>
      </w:r>
      <w:r w:rsidR="00802B23" w:rsidRPr="0087323A">
        <w:rPr>
          <w:rFonts w:ascii="Times New Roman" w:hAnsi="Times New Roman" w:cs="Times New Roman"/>
          <w:szCs w:val="22"/>
        </w:rPr>
        <w:t xml:space="preserve"> </w:t>
      </w:r>
      <w:r w:rsidR="00802B23" w:rsidRPr="0087323A">
        <w:rPr>
          <w:rFonts w:ascii="Times New Roman" w:hAnsi="Times New Roman" w:cs="Times New Roman"/>
          <w:b/>
          <w:szCs w:val="22"/>
        </w:rPr>
        <w:t>(продовольственный склад).</w:t>
      </w:r>
    </w:p>
    <w:p w:rsidR="00386A9A" w:rsidRPr="0087323A" w:rsidRDefault="0070654F">
      <w:pPr>
        <w:widowControl w:val="0"/>
        <w:spacing w:after="0" w:line="240" w:lineRule="auto"/>
        <w:ind w:firstLine="567"/>
        <w:jc w:val="both"/>
        <w:rPr>
          <w:rFonts w:ascii="Times New Roman" w:eastAsia="Times New Roman" w:hAnsi="Times New Roman"/>
          <w:lang w:eastAsia="ru-RU"/>
        </w:rPr>
      </w:pPr>
      <w:bookmarkStart w:id="13" w:name="P1482"/>
      <w:bookmarkStart w:id="14" w:name="P1485"/>
      <w:bookmarkEnd w:id="13"/>
      <w:bookmarkEnd w:id="14"/>
      <w:r w:rsidRPr="0087323A">
        <w:rPr>
          <w:rFonts w:ascii="Times New Roman" w:eastAsia="Times New Roman" w:hAnsi="Times New Roman"/>
          <w:lang w:eastAsia="ru-RU"/>
        </w:rPr>
        <w:t>3.2. Приемка поставленного Товара осуществляется в ходе передачи Товара Заказчику в Месте доставки и включает в себя следующее:</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а) проверку по упаковочным листам номенклатуры поставленного Товара на соответствие Спецификации (приложение № 1 к Контракту);</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б) проверку полноты и правильности оформления комплекта сопроводительных документов в соответствии с условиями Контракта;</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в)</w:t>
      </w:r>
      <w:r w:rsidRPr="0087323A">
        <w:rPr>
          <w:rFonts w:ascii="Times New Roman" w:eastAsia="Times New Roman" w:hAnsi="Times New Roman"/>
          <w:lang w:val="en-US" w:eastAsia="ru-RU"/>
        </w:rPr>
        <w:t> </w:t>
      </w:r>
      <w:r w:rsidRPr="0087323A">
        <w:rPr>
          <w:rFonts w:ascii="Times New Roman" w:eastAsia="Times New Roman" w:hAnsi="Times New Roman"/>
          <w:lang w:eastAsia="ru-RU"/>
        </w:rPr>
        <w:t>контроль наличия/отсутствия внешних повреждений оригинальной упаковки Товара;</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д) проверку комплектности и целостности поставленного Товара.</w:t>
      </w:r>
    </w:p>
    <w:p w:rsidR="00386A9A" w:rsidRPr="0087323A" w:rsidRDefault="0070654F">
      <w:pPr>
        <w:widowControl w:val="0"/>
        <w:shd w:val="clear" w:color="auto" w:fill="FFFFFF"/>
        <w:spacing w:after="0" w:line="240" w:lineRule="auto"/>
        <w:ind w:firstLine="567"/>
        <w:jc w:val="both"/>
        <w:rPr>
          <w:rFonts w:ascii="Times New Roman" w:eastAsia="Times New Roman" w:hAnsi="Times New Roman"/>
          <w:color w:val="000000"/>
          <w:lang w:eastAsia="ru-RU"/>
        </w:rPr>
      </w:pPr>
      <w:r w:rsidRPr="0087323A">
        <w:rPr>
          <w:rFonts w:ascii="Times New Roman" w:eastAsia="Times New Roman" w:hAnsi="Times New Roman"/>
          <w:color w:val="000000"/>
          <w:lang w:eastAsia="ru-RU"/>
        </w:rPr>
        <w:t>3.</w:t>
      </w:r>
      <w:r w:rsidR="000A2BB4" w:rsidRPr="0087323A">
        <w:rPr>
          <w:rFonts w:ascii="Times New Roman" w:eastAsia="Times New Roman" w:hAnsi="Times New Roman"/>
          <w:color w:val="000000"/>
          <w:lang w:eastAsia="ru-RU"/>
        </w:rPr>
        <w:t>3</w:t>
      </w:r>
      <w:r w:rsidRPr="0087323A">
        <w:rPr>
          <w:rFonts w:ascii="Times New Roman" w:eastAsia="Times New Roman" w:hAnsi="Times New Roman"/>
          <w:color w:val="000000"/>
          <w:lang w:eastAsia="ru-RU"/>
        </w:rPr>
        <w:t xml:space="preserve">. </w:t>
      </w:r>
      <w:r w:rsidR="00A72132" w:rsidRPr="0087323A">
        <w:rPr>
          <w:rFonts w:ascii="Times New Roman" w:eastAsia="Times New Roman" w:hAnsi="Times New Roman"/>
          <w:color w:val="000000"/>
          <w:lang w:eastAsia="ru-RU"/>
        </w:rPr>
        <w:t>При поставке Поставщик предоставляет</w:t>
      </w:r>
      <w:r w:rsidRPr="0087323A">
        <w:rPr>
          <w:rFonts w:ascii="Times New Roman" w:eastAsia="Times New Roman" w:hAnsi="Times New Roman"/>
          <w:color w:val="000000"/>
          <w:lang w:eastAsia="ru-RU"/>
        </w:rPr>
        <w:t xml:space="preserve"> </w:t>
      </w:r>
      <w:r w:rsidR="00A72132" w:rsidRPr="0087323A">
        <w:rPr>
          <w:rFonts w:ascii="Times New Roman" w:eastAsia="Times New Roman" w:hAnsi="Times New Roman"/>
          <w:color w:val="000000"/>
          <w:lang w:eastAsia="ru-RU"/>
        </w:rPr>
        <w:t>пакет документов</w:t>
      </w:r>
      <w:r w:rsidR="000A2BB4" w:rsidRPr="0087323A">
        <w:rPr>
          <w:rFonts w:ascii="Times New Roman" w:eastAsia="Times New Roman" w:hAnsi="Times New Roman"/>
          <w:color w:val="000000"/>
          <w:lang w:eastAsia="ru-RU"/>
        </w:rPr>
        <w:t>,</w:t>
      </w:r>
      <w:r w:rsidR="00A72132" w:rsidRPr="0087323A">
        <w:rPr>
          <w:rFonts w:ascii="Times New Roman" w:eastAsia="Times New Roman" w:hAnsi="Times New Roman"/>
          <w:color w:val="000000"/>
          <w:lang w:eastAsia="ru-RU"/>
        </w:rPr>
        <w:t xml:space="preserve"> в</w:t>
      </w:r>
      <w:r w:rsidRPr="0087323A">
        <w:rPr>
          <w:rFonts w:ascii="Times New Roman" w:eastAsia="Times New Roman" w:hAnsi="Times New Roman"/>
          <w:color w:val="000000"/>
          <w:lang w:eastAsia="ru-RU"/>
        </w:rPr>
        <w:t xml:space="preserve"> том числе: </w:t>
      </w:r>
    </w:p>
    <w:p w:rsidR="00386A9A" w:rsidRPr="0087323A" w:rsidRDefault="0070654F">
      <w:pPr>
        <w:pStyle w:val="s1"/>
        <w:widowControl w:val="0"/>
        <w:shd w:val="clear" w:color="auto" w:fill="FFFFFF"/>
        <w:spacing w:before="0" w:beforeAutospacing="0" w:after="0" w:afterAutospacing="0"/>
        <w:ind w:firstLine="567"/>
        <w:jc w:val="both"/>
        <w:rPr>
          <w:color w:val="000000"/>
          <w:sz w:val="22"/>
          <w:szCs w:val="22"/>
        </w:rPr>
      </w:pPr>
      <w:r w:rsidRPr="0087323A">
        <w:rPr>
          <w:color w:val="000000"/>
          <w:sz w:val="22"/>
          <w:szCs w:val="22"/>
        </w:rPr>
        <w:t>а) счет на оплату</w:t>
      </w:r>
      <w:r w:rsidR="000A2BB4" w:rsidRPr="0087323A">
        <w:rPr>
          <w:color w:val="000000"/>
          <w:sz w:val="22"/>
          <w:szCs w:val="22"/>
        </w:rPr>
        <w:t xml:space="preserve"> и (или) счет-фактуру и (или) УПД</w:t>
      </w:r>
      <w:r w:rsidRPr="0087323A">
        <w:rPr>
          <w:color w:val="000000"/>
          <w:sz w:val="22"/>
          <w:szCs w:val="22"/>
        </w:rPr>
        <w:t>;</w:t>
      </w:r>
    </w:p>
    <w:p w:rsidR="00386A9A" w:rsidRPr="0087323A" w:rsidRDefault="0070654F">
      <w:pPr>
        <w:pStyle w:val="s1"/>
        <w:widowControl w:val="0"/>
        <w:shd w:val="clear" w:color="auto" w:fill="FFFFFF"/>
        <w:spacing w:before="0" w:beforeAutospacing="0" w:after="0" w:afterAutospacing="0"/>
        <w:ind w:firstLine="567"/>
        <w:jc w:val="both"/>
        <w:rPr>
          <w:color w:val="000000"/>
          <w:sz w:val="22"/>
          <w:szCs w:val="22"/>
        </w:rPr>
      </w:pPr>
      <w:r w:rsidRPr="0087323A">
        <w:rPr>
          <w:color w:val="000000"/>
          <w:sz w:val="22"/>
          <w:szCs w:val="22"/>
        </w:rPr>
        <w:t>б) УПД или товарная накладная</w:t>
      </w:r>
      <w:r w:rsidR="000A2BB4" w:rsidRPr="0087323A">
        <w:rPr>
          <w:color w:val="000000"/>
          <w:sz w:val="22"/>
          <w:szCs w:val="22"/>
        </w:rPr>
        <w:t xml:space="preserve"> (далее документ о приемке)</w:t>
      </w:r>
      <w:r w:rsidRPr="0087323A">
        <w:rPr>
          <w:color w:val="000000"/>
          <w:sz w:val="22"/>
          <w:szCs w:val="22"/>
        </w:rPr>
        <w:t>.</w:t>
      </w:r>
    </w:p>
    <w:p w:rsidR="00386A9A" w:rsidRPr="0087323A" w:rsidRDefault="0070654F">
      <w:pPr>
        <w:widowControl w:val="0"/>
        <w:shd w:val="clear" w:color="auto" w:fill="FFFFFF"/>
        <w:spacing w:after="0" w:line="240" w:lineRule="auto"/>
        <w:ind w:firstLine="567"/>
        <w:jc w:val="both"/>
        <w:rPr>
          <w:rFonts w:ascii="Times New Roman" w:eastAsia="Times New Roman" w:hAnsi="Times New Roman"/>
          <w:color w:val="000000"/>
          <w:lang w:eastAsia="ru-RU"/>
        </w:rPr>
      </w:pPr>
      <w:r w:rsidRPr="0087323A">
        <w:rPr>
          <w:rFonts w:ascii="Times New Roman" w:eastAsia="Times New Roman" w:hAnsi="Times New Roman"/>
          <w:color w:val="000000"/>
          <w:lang w:eastAsia="ru-RU"/>
        </w:rPr>
        <w:t xml:space="preserve"> 3.</w:t>
      </w:r>
      <w:r w:rsidR="000A2BB4" w:rsidRPr="0087323A">
        <w:rPr>
          <w:rFonts w:ascii="Times New Roman" w:eastAsia="Times New Roman" w:hAnsi="Times New Roman"/>
          <w:color w:val="000000"/>
          <w:lang w:eastAsia="ru-RU"/>
        </w:rPr>
        <w:t>4</w:t>
      </w:r>
      <w:r w:rsidRPr="0087323A">
        <w:rPr>
          <w:rFonts w:ascii="Times New Roman" w:eastAsia="Times New Roman" w:hAnsi="Times New Roman"/>
          <w:color w:val="000000"/>
          <w:lang w:eastAsia="ru-RU"/>
        </w:rPr>
        <w:t xml:space="preserve">. </w:t>
      </w:r>
      <w:r w:rsidRPr="0087323A">
        <w:rPr>
          <w:rFonts w:ascii="Times New Roman" w:eastAsia="Times New Roman" w:hAnsi="Times New Roman"/>
          <w:b/>
          <w:color w:val="000000"/>
          <w:lang w:eastAsia="ru-RU"/>
        </w:rPr>
        <w:t xml:space="preserve">В срок не позднее </w:t>
      </w:r>
      <w:r w:rsidR="000A2BB4" w:rsidRPr="0087323A">
        <w:rPr>
          <w:rFonts w:ascii="Times New Roman" w:eastAsia="Times New Roman" w:hAnsi="Times New Roman"/>
          <w:b/>
          <w:color w:val="000000"/>
          <w:lang w:eastAsia="ru-RU"/>
        </w:rPr>
        <w:t>пяти</w:t>
      </w:r>
      <w:r w:rsidRPr="0087323A">
        <w:rPr>
          <w:rFonts w:ascii="Times New Roman" w:eastAsia="Times New Roman" w:hAnsi="Times New Roman"/>
          <w:b/>
          <w:color w:val="000000"/>
          <w:lang w:eastAsia="ru-RU"/>
        </w:rPr>
        <w:t xml:space="preserve"> рабочих дней,</w:t>
      </w:r>
      <w:r w:rsidRPr="0087323A">
        <w:rPr>
          <w:rFonts w:ascii="Times New Roman" w:eastAsia="Times New Roman" w:hAnsi="Times New Roman"/>
          <w:color w:val="000000"/>
          <w:lang w:eastAsia="ru-RU"/>
        </w:rPr>
        <w:t xml:space="preserve"> следующих за днем поступления заказчику документа о приемке:</w:t>
      </w:r>
    </w:p>
    <w:p w:rsidR="00386A9A" w:rsidRPr="0087323A" w:rsidRDefault="0070654F">
      <w:pPr>
        <w:widowControl w:val="0"/>
        <w:shd w:val="clear" w:color="auto" w:fill="FFFFFF"/>
        <w:spacing w:after="0" w:line="240" w:lineRule="auto"/>
        <w:ind w:firstLine="567"/>
        <w:jc w:val="both"/>
        <w:rPr>
          <w:rFonts w:ascii="Times New Roman" w:eastAsia="Times New Roman" w:hAnsi="Times New Roman"/>
          <w:color w:val="000000"/>
          <w:lang w:eastAsia="ru-RU"/>
        </w:rPr>
      </w:pPr>
      <w:r w:rsidRPr="0087323A">
        <w:rPr>
          <w:rFonts w:ascii="Times New Roman" w:eastAsia="Times New Roman" w:hAnsi="Times New Roman"/>
          <w:color w:val="000000"/>
          <w:lang w:eastAsia="ru-RU"/>
        </w:rPr>
        <w:t xml:space="preserve">а) Заказчик подписывает поступивший документ о приемке или </w:t>
      </w:r>
      <w:r w:rsidR="000A2BB4" w:rsidRPr="0087323A">
        <w:rPr>
          <w:rFonts w:ascii="Times New Roman" w:eastAsia="Times New Roman" w:hAnsi="Times New Roman"/>
          <w:color w:val="000000"/>
          <w:lang w:eastAsia="ru-RU"/>
        </w:rPr>
        <w:t xml:space="preserve">направляет </w:t>
      </w:r>
      <w:r w:rsidRPr="0087323A">
        <w:rPr>
          <w:rFonts w:ascii="Times New Roman" w:eastAsia="Times New Roman" w:hAnsi="Times New Roman"/>
          <w:color w:val="000000"/>
          <w:lang w:eastAsia="ru-RU"/>
        </w:rPr>
        <w:t>мотивированный отказ от подписания документа о приемке с указанием причин такого отказа.</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3.</w:t>
      </w:r>
      <w:r w:rsidR="000A2BB4" w:rsidRPr="0087323A">
        <w:rPr>
          <w:rFonts w:ascii="Times New Roman" w:eastAsia="Times New Roman" w:hAnsi="Times New Roman"/>
          <w:lang w:eastAsia="ru-RU"/>
        </w:rPr>
        <w:t>5</w:t>
      </w:r>
      <w:r w:rsidRPr="0087323A">
        <w:rPr>
          <w:rFonts w:ascii="Times New Roman" w:eastAsia="Times New Roman" w:hAnsi="Times New Roman"/>
          <w:lang w:eastAsia="ru-RU"/>
        </w:rPr>
        <w:t>. Заказчик вправе отказаться принять Товар в случаях:</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отсутствия товаросопроводительных документов, установленных законодательством;</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несоответствия по стоимости;</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несоответствия по количеству, указанному в товаросопроводительных документах и/или в заявке Заказчика;</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несоответствия упаковки и маркировки Товара требованиям пунктов 4.2, 4.3 настоящего Контракта;</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несоответствия по качеству, в том числе в части наличия видимых повреждений тары (упаковки);</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 xml:space="preserve">иного несоответствия Товара и прилагаемых документов требованиям Контракта. </w:t>
      </w:r>
    </w:p>
    <w:p w:rsidR="00386A9A" w:rsidRPr="0087323A" w:rsidRDefault="0070654F">
      <w:pPr>
        <w:widowControl w:val="0"/>
        <w:spacing w:after="0" w:line="240" w:lineRule="auto"/>
        <w:ind w:firstLine="567"/>
        <w:jc w:val="both"/>
        <w:rPr>
          <w:rFonts w:ascii="Times New Roman" w:eastAsia="Times New Roman" w:hAnsi="Times New Roman"/>
          <w:lang w:eastAsia="ru-RU"/>
        </w:rPr>
      </w:pPr>
      <w:r w:rsidRPr="0087323A">
        <w:rPr>
          <w:rFonts w:ascii="Times New Roman" w:eastAsia="Times New Roman" w:hAnsi="Times New Roman"/>
          <w:lang w:eastAsia="ru-RU"/>
        </w:rPr>
        <w:t>3.</w:t>
      </w:r>
      <w:r w:rsidR="000A2BB4" w:rsidRPr="0087323A">
        <w:rPr>
          <w:rFonts w:ascii="Times New Roman" w:eastAsia="Times New Roman" w:hAnsi="Times New Roman"/>
          <w:lang w:eastAsia="ru-RU"/>
        </w:rPr>
        <w:t>6</w:t>
      </w:r>
      <w:r w:rsidRPr="0087323A">
        <w:rPr>
          <w:rFonts w:ascii="Times New Roman" w:eastAsia="Times New Roman" w:hAnsi="Times New Roman"/>
          <w:lang w:eastAsia="ru-RU"/>
        </w:rPr>
        <w:t>.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86A9A" w:rsidRPr="0087323A" w:rsidRDefault="0070654F">
      <w:pPr>
        <w:widowControl w:val="0"/>
        <w:shd w:val="clear" w:color="auto" w:fill="FFFFFF"/>
        <w:spacing w:after="0" w:line="240" w:lineRule="auto"/>
        <w:ind w:firstLine="567"/>
        <w:jc w:val="both"/>
        <w:rPr>
          <w:rFonts w:ascii="Times New Roman" w:eastAsia="Times New Roman" w:hAnsi="Times New Roman"/>
          <w:color w:val="000000"/>
          <w:lang w:eastAsia="ru-RU"/>
        </w:rPr>
      </w:pPr>
      <w:r w:rsidRPr="0087323A">
        <w:rPr>
          <w:rFonts w:ascii="Times New Roman" w:eastAsia="Times New Roman" w:hAnsi="Times New Roman"/>
          <w:color w:val="000000"/>
          <w:lang w:eastAsia="ru-RU"/>
        </w:rPr>
        <w:t>3.</w:t>
      </w:r>
      <w:r w:rsidR="000A2BB4" w:rsidRPr="0087323A">
        <w:rPr>
          <w:rFonts w:ascii="Times New Roman" w:eastAsia="Times New Roman" w:hAnsi="Times New Roman"/>
          <w:color w:val="000000"/>
          <w:lang w:eastAsia="ru-RU"/>
        </w:rPr>
        <w:t>7</w:t>
      </w:r>
      <w:r w:rsidRPr="0087323A">
        <w:rPr>
          <w:rFonts w:ascii="Times New Roman" w:eastAsia="Times New Roman" w:hAnsi="Times New Roman"/>
          <w:color w:val="000000"/>
          <w:lang w:eastAsia="ru-RU"/>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п. 3.2. Контракта.</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3.</w:t>
      </w:r>
      <w:r w:rsidR="000A2BB4" w:rsidRPr="0087323A">
        <w:rPr>
          <w:rFonts w:ascii="Times New Roman" w:hAnsi="Times New Roman" w:cs="Times New Roman"/>
          <w:szCs w:val="22"/>
        </w:rPr>
        <w:t>8</w:t>
      </w:r>
      <w:r w:rsidRPr="0087323A">
        <w:rPr>
          <w:rFonts w:ascii="Times New Roman" w:hAnsi="Times New Roman" w:cs="Times New Roman"/>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3.</w:t>
      </w:r>
      <w:r w:rsidR="000A2BB4" w:rsidRPr="0087323A">
        <w:rPr>
          <w:rFonts w:ascii="Times New Roman" w:hAnsi="Times New Roman" w:cs="Times New Roman"/>
          <w:szCs w:val="22"/>
        </w:rPr>
        <w:t>9</w:t>
      </w:r>
      <w:r w:rsidRPr="0087323A">
        <w:rPr>
          <w:rFonts w:ascii="Times New Roman" w:hAnsi="Times New Roman" w:cs="Times New Roman"/>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3.1</w:t>
      </w:r>
      <w:r w:rsidR="000A2BB4" w:rsidRPr="0087323A">
        <w:rPr>
          <w:rFonts w:ascii="Times New Roman" w:hAnsi="Times New Roman" w:cs="Times New Roman"/>
          <w:szCs w:val="22"/>
        </w:rPr>
        <w:t>0</w:t>
      </w:r>
      <w:r w:rsidRPr="0087323A">
        <w:rPr>
          <w:rFonts w:ascii="Times New Roman" w:hAnsi="Times New Roman" w:cs="Times New Roman"/>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86A9A" w:rsidRPr="0087323A" w:rsidRDefault="00386A9A">
      <w:pPr>
        <w:pStyle w:val="ConsPlusNormal"/>
        <w:ind w:firstLine="540"/>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IV. Взаимодействие Сторон</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bookmarkStart w:id="15" w:name="P1497"/>
      <w:bookmarkEnd w:id="15"/>
      <w:r w:rsidRPr="0087323A">
        <w:rPr>
          <w:rFonts w:ascii="Times New Roman" w:hAnsi="Times New Roman" w:cs="Times New Roman"/>
          <w:szCs w:val="22"/>
        </w:rPr>
        <w:t xml:space="preserve">4.1. Поставщик обязан: </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4.1.1. поставить Товар в порядке, количестве, в срок и на условиях, предусмотренных Контрактом и спецификацией;</w:t>
      </w:r>
    </w:p>
    <w:p w:rsidR="00386A9A" w:rsidRPr="0087323A" w:rsidRDefault="0070654F">
      <w:pPr>
        <w:pStyle w:val="ConsPlusNormal"/>
        <w:ind w:firstLine="540"/>
        <w:jc w:val="both"/>
        <w:rPr>
          <w:rFonts w:ascii="Times New Roman" w:hAnsi="Times New Roman" w:cs="Times New Roman"/>
          <w:szCs w:val="22"/>
        </w:rPr>
      </w:pPr>
      <w:bookmarkStart w:id="16" w:name="P1499"/>
      <w:bookmarkEnd w:id="16"/>
      <w:r w:rsidRPr="0087323A">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86A9A" w:rsidRPr="0087323A" w:rsidRDefault="0070654F">
      <w:pPr>
        <w:pStyle w:val="ConsPlusNormal"/>
        <w:ind w:firstLine="540"/>
        <w:jc w:val="both"/>
        <w:rPr>
          <w:rFonts w:ascii="Times New Roman" w:hAnsi="Times New Roman" w:cs="Times New Roman"/>
          <w:szCs w:val="22"/>
        </w:rPr>
      </w:pPr>
      <w:bookmarkStart w:id="17" w:name="P1502"/>
      <w:bookmarkStart w:id="18" w:name="P1504"/>
      <w:bookmarkStart w:id="19" w:name="P1505"/>
      <w:bookmarkEnd w:id="17"/>
      <w:bookmarkEnd w:id="18"/>
      <w:bookmarkEnd w:id="19"/>
      <w:r w:rsidRPr="0087323A">
        <w:rPr>
          <w:rFonts w:ascii="Times New Roman" w:hAnsi="Times New Roman" w:cs="Times New Roman"/>
          <w:szCs w:val="22"/>
        </w:rPr>
        <w:lastRenderedPageBreak/>
        <w:t>4.1.</w:t>
      </w:r>
      <w:r w:rsidR="000A2BB4" w:rsidRPr="0087323A">
        <w:rPr>
          <w:rFonts w:ascii="Times New Roman" w:hAnsi="Times New Roman" w:cs="Times New Roman"/>
          <w:szCs w:val="22"/>
        </w:rPr>
        <w:t>4</w:t>
      </w:r>
      <w:r w:rsidRPr="0087323A">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86A9A" w:rsidRPr="0087323A" w:rsidRDefault="0070654F">
      <w:pPr>
        <w:pStyle w:val="ConsPlusNormal"/>
        <w:ind w:firstLine="540"/>
        <w:jc w:val="both"/>
        <w:rPr>
          <w:rFonts w:ascii="Times New Roman" w:hAnsi="Times New Roman" w:cs="Times New Roman"/>
          <w:szCs w:val="22"/>
        </w:rPr>
      </w:pPr>
      <w:bookmarkStart w:id="20" w:name="P1507"/>
      <w:bookmarkStart w:id="21" w:name="P1508"/>
      <w:bookmarkStart w:id="22" w:name="P1511"/>
      <w:bookmarkEnd w:id="20"/>
      <w:bookmarkEnd w:id="21"/>
      <w:bookmarkEnd w:id="22"/>
      <w:r w:rsidRPr="0087323A">
        <w:rPr>
          <w:rFonts w:ascii="Times New Roman" w:hAnsi="Times New Roman" w:cs="Times New Roman"/>
          <w:szCs w:val="22"/>
        </w:rPr>
        <w:t>4.2. Поставщик вправе:</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p>
    <w:p w:rsidR="00386A9A" w:rsidRPr="0087323A" w:rsidRDefault="0070654F">
      <w:pPr>
        <w:pStyle w:val="ConsPlusNormal"/>
        <w:ind w:firstLine="540"/>
        <w:jc w:val="both"/>
        <w:rPr>
          <w:rFonts w:ascii="Times New Roman" w:hAnsi="Times New Roman" w:cs="Times New Roman"/>
          <w:szCs w:val="22"/>
        </w:rPr>
      </w:pPr>
      <w:bookmarkStart w:id="23" w:name="P1518"/>
      <w:bookmarkEnd w:id="23"/>
      <w:r w:rsidRPr="0087323A">
        <w:rPr>
          <w:rFonts w:ascii="Times New Roman" w:hAnsi="Times New Roman" w:cs="Times New Roman"/>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86A9A" w:rsidRPr="0087323A" w:rsidRDefault="0070654F">
      <w:pPr>
        <w:pStyle w:val="ConsPlusNormal"/>
        <w:ind w:firstLine="540"/>
        <w:jc w:val="both"/>
        <w:rPr>
          <w:rFonts w:ascii="Times New Roman" w:hAnsi="Times New Roman" w:cs="Times New Roman"/>
          <w:szCs w:val="22"/>
        </w:rPr>
      </w:pPr>
      <w:bookmarkStart w:id="24" w:name="P1519"/>
      <w:bookmarkEnd w:id="24"/>
      <w:r w:rsidRPr="0087323A">
        <w:rPr>
          <w:rFonts w:ascii="Times New Roman" w:hAnsi="Times New Roman" w:cs="Times New Roman"/>
          <w:szCs w:val="22"/>
        </w:rPr>
        <w:t xml:space="preserve">4.2.3. принять решение об одностороннем отказе от исполнения Контракта в соответствии с гражданским законодательством; </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4.2.4. требовать возмещения убытков, уплаты неустоек (штрафов, пеней) в соответствии с </w:t>
      </w:r>
      <w:hyperlink w:anchor="P1550" w:history="1">
        <w:r w:rsidRPr="0087323A">
          <w:rPr>
            <w:rFonts w:ascii="Times New Roman" w:hAnsi="Times New Roman" w:cs="Times New Roman"/>
            <w:color w:val="0000FF"/>
            <w:szCs w:val="22"/>
          </w:rPr>
          <w:t>разделом VI</w:t>
        </w:r>
      </w:hyperlink>
      <w:r w:rsidRPr="0087323A">
        <w:rPr>
          <w:rFonts w:ascii="Times New Roman" w:hAnsi="Times New Roman" w:cs="Times New Roman"/>
          <w:szCs w:val="22"/>
        </w:rPr>
        <w:t xml:space="preserve"> Контракта;</w:t>
      </w:r>
    </w:p>
    <w:p w:rsidR="00386A9A" w:rsidRPr="0087323A" w:rsidRDefault="0070654F">
      <w:pPr>
        <w:pStyle w:val="ConsPlusNormal"/>
        <w:ind w:firstLine="540"/>
        <w:jc w:val="both"/>
        <w:rPr>
          <w:rFonts w:ascii="Times New Roman" w:hAnsi="Times New Roman" w:cs="Times New Roman"/>
          <w:szCs w:val="22"/>
        </w:rPr>
      </w:pPr>
      <w:bookmarkStart w:id="25" w:name="P1521"/>
      <w:bookmarkEnd w:id="25"/>
      <w:r w:rsidRPr="0087323A">
        <w:rPr>
          <w:rFonts w:ascii="Times New Roman" w:hAnsi="Times New Roman"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4.3. Заказчик обязуется:</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B3BA4" w:rsidRPr="0087323A" w:rsidRDefault="0070654F" w:rsidP="00BB3BA4">
      <w:pPr>
        <w:pStyle w:val="a4"/>
        <w:ind w:firstLine="709"/>
        <w:jc w:val="both"/>
        <w:rPr>
          <w:rFonts w:ascii="Times New Roman" w:hAnsi="Times New Roman"/>
        </w:rPr>
      </w:pPr>
      <w:bookmarkStart w:id="26" w:name="P1525"/>
      <w:bookmarkEnd w:id="26"/>
      <w:r w:rsidRPr="0087323A">
        <w:rPr>
          <w:rFonts w:ascii="Times New Roman" w:hAnsi="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нужд»)и (или) поставляемому Товару или при определении поставщика;</w:t>
      </w:r>
      <w:r w:rsidR="00BB3BA4" w:rsidRPr="0087323A">
        <w:rPr>
          <w:rFonts w:ascii="Times New Roman" w:hAnsi="Times New Roman"/>
        </w:rPr>
        <w:t xml:space="preserve"> </w:t>
      </w:r>
    </w:p>
    <w:p w:rsidR="00BB3BA4" w:rsidRPr="0087323A" w:rsidRDefault="00BB3BA4" w:rsidP="00BB3BA4">
      <w:pPr>
        <w:pStyle w:val="a4"/>
        <w:ind w:firstLine="709"/>
        <w:jc w:val="both"/>
        <w:rPr>
          <w:rFonts w:ascii="Times New Roman" w:hAnsi="Times New Roman"/>
        </w:rPr>
      </w:pPr>
      <w:r w:rsidRPr="0087323A">
        <w:rPr>
          <w:rFonts w:ascii="Times New Roman" w:hAnsi="Times New Roman"/>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BB3BA4" w:rsidRPr="0087323A" w:rsidRDefault="00BB3BA4" w:rsidP="00BB3BA4">
      <w:pPr>
        <w:pStyle w:val="a4"/>
        <w:ind w:firstLine="709"/>
        <w:jc w:val="both"/>
        <w:rPr>
          <w:rFonts w:ascii="Times New Roman" w:hAnsi="Times New Roman"/>
        </w:rPr>
      </w:pPr>
      <w:r w:rsidRPr="0087323A">
        <w:rPr>
          <w:rFonts w:ascii="Times New Roman" w:hAnsi="Times New Roman"/>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386A9A" w:rsidRPr="0087323A" w:rsidRDefault="0070654F">
      <w:pPr>
        <w:pStyle w:val="ConsPlusNormal"/>
        <w:ind w:firstLine="540"/>
        <w:jc w:val="both"/>
        <w:rPr>
          <w:rFonts w:ascii="Times New Roman" w:hAnsi="Times New Roman" w:cs="Times New Roman"/>
          <w:szCs w:val="22"/>
        </w:rPr>
      </w:pPr>
      <w:bookmarkStart w:id="27" w:name="P1526"/>
      <w:bookmarkEnd w:id="27"/>
      <w:r w:rsidRPr="0087323A">
        <w:rPr>
          <w:rFonts w:ascii="Times New Roman" w:hAnsi="Times New Roman" w:cs="Times New Roman"/>
          <w:szCs w:val="22"/>
        </w:rPr>
        <w:t>4.3.</w:t>
      </w:r>
      <w:r w:rsidR="000A2BB4" w:rsidRPr="0087323A">
        <w:rPr>
          <w:rFonts w:ascii="Times New Roman" w:hAnsi="Times New Roman" w:cs="Times New Roman"/>
          <w:szCs w:val="22"/>
        </w:rPr>
        <w:t>3</w:t>
      </w:r>
      <w:r w:rsidRPr="0087323A">
        <w:rPr>
          <w:rFonts w:ascii="Times New Roman" w:hAnsi="Times New Roman" w:cs="Times New Roman"/>
          <w:szCs w:val="22"/>
        </w:rPr>
        <w:t xml:space="preserve">. требовать уплаты неустоек (штрафов, пеней) в соответствии с </w:t>
      </w:r>
      <w:hyperlink w:anchor="P1550" w:history="1">
        <w:r w:rsidRPr="0087323A">
          <w:rPr>
            <w:rFonts w:ascii="Times New Roman" w:hAnsi="Times New Roman" w:cs="Times New Roman"/>
            <w:color w:val="0000FF"/>
            <w:szCs w:val="22"/>
          </w:rPr>
          <w:t>разделом VI</w:t>
        </w:r>
      </w:hyperlink>
      <w:r w:rsidRPr="0087323A">
        <w:rPr>
          <w:rFonts w:ascii="Times New Roman" w:hAnsi="Times New Roman" w:cs="Times New Roman"/>
          <w:szCs w:val="22"/>
        </w:rPr>
        <w:t xml:space="preserve"> Контракта;</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4.3.</w:t>
      </w:r>
      <w:r w:rsidR="000A2BB4" w:rsidRPr="0087323A">
        <w:rPr>
          <w:rFonts w:ascii="Times New Roman" w:hAnsi="Times New Roman" w:cs="Times New Roman"/>
          <w:szCs w:val="22"/>
        </w:rPr>
        <w:t>4</w:t>
      </w:r>
      <w:r w:rsidRPr="0087323A">
        <w:rPr>
          <w:rFonts w:ascii="Times New Roman" w:hAnsi="Times New Roman" w:cs="Times New Roman"/>
          <w:szCs w:val="22"/>
        </w:rPr>
        <w:t xml:space="preserve">. провести экспертизу поставленного Товара для проверки его соответствия условиям Контракта в соответствии с Федеральным </w:t>
      </w:r>
      <w:hyperlink r:id="rId8" w:history="1">
        <w:r w:rsidRPr="0087323A">
          <w:rPr>
            <w:rFonts w:ascii="Times New Roman" w:hAnsi="Times New Roman" w:cs="Times New Roman"/>
            <w:color w:val="0000FF"/>
            <w:szCs w:val="22"/>
          </w:rPr>
          <w:t>законом</w:t>
        </w:r>
      </w:hyperlink>
      <w:r w:rsidRPr="0087323A">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386A9A" w:rsidRPr="0087323A" w:rsidRDefault="0070654F">
      <w:pPr>
        <w:pStyle w:val="ConsPlusNormal"/>
        <w:ind w:firstLine="540"/>
        <w:jc w:val="both"/>
        <w:rPr>
          <w:rFonts w:ascii="Times New Roman" w:hAnsi="Times New Roman" w:cs="Times New Roman"/>
          <w:szCs w:val="22"/>
        </w:rPr>
      </w:pPr>
      <w:bookmarkStart w:id="28" w:name="P1529"/>
      <w:bookmarkEnd w:id="28"/>
      <w:r w:rsidRPr="0087323A">
        <w:rPr>
          <w:rFonts w:ascii="Times New Roman" w:hAnsi="Times New Roman" w:cs="Times New Roman"/>
          <w:szCs w:val="22"/>
        </w:rPr>
        <w:t>4.4. Заказчик вправе:</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4.4.1. требовать от Поставщика надлежащего исполнения обязательств по Контракту, в том числе надлежащим образом оформленных документов, предусмотренных Контрактом;</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4.4.2. требовать от Поставщика своевременного устранения недостатков, выявленных в ходе приемки; </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4.4.4. требовать возмещения убытков в соответствии с </w:t>
      </w:r>
      <w:hyperlink w:anchor="P1550" w:history="1">
        <w:r w:rsidRPr="0087323A">
          <w:rPr>
            <w:rFonts w:ascii="Times New Roman" w:hAnsi="Times New Roman" w:cs="Times New Roman"/>
            <w:color w:val="0000FF"/>
            <w:szCs w:val="22"/>
          </w:rPr>
          <w:t>разделом VI</w:t>
        </w:r>
      </w:hyperlink>
      <w:r w:rsidRPr="0087323A">
        <w:rPr>
          <w:rFonts w:ascii="Times New Roman" w:hAnsi="Times New Roman" w:cs="Times New Roman"/>
          <w:szCs w:val="22"/>
        </w:rPr>
        <w:t xml:space="preserve"> Контракта, причиненных по вине Поставщика;</w:t>
      </w:r>
    </w:p>
    <w:p w:rsidR="00386A9A" w:rsidRPr="0087323A" w:rsidRDefault="0070654F">
      <w:pPr>
        <w:pStyle w:val="ConsPlusNormal"/>
        <w:ind w:firstLine="540"/>
        <w:jc w:val="both"/>
        <w:rPr>
          <w:rFonts w:ascii="Times New Roman" w:hAnsi="Times New Roman" w:cs="Times New Roman"/>
          <w:szCs w:val="22"/>
        </w:rPr>
      </w:pPr>
      <w:bookmarkStart w:id="29" w:name="P1534"/>
      <w:bookmarkEnd w:id="29"/>
      <w:r w:rsidRPr="0087323A">
        <w:rPr>
          <w:rFonts w:ascii="Times New Roman" w:hAnsi="Times New Roman"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4.4.6. отказаться от приемки и оплаты Товара, не соответствующего условиям Контракта;</w:t>
      </w:r>
    </w:p>
    <w:p w:rsidR="00386A9A" w:rsidRPr="0087323A" w:rsidRDefault="0070654F">
      <w:pPr>
        <w:pStyle w:val="ConsPlusNormal"/>
        <w:ind w:firstLine="540"/>
        <w:jc w:val="both"/>
        <w:rPr>
          <w:rFonts w:ascii="Times New Roman" w:hAnsi="Times New Roman" w:cs="Times New Roman"/>
          <w:szCs w:val="22"/>
        </w:rPr>
      </w:pPr>
      <w:bookmarkStart w:id="30" w:name="P1536"/>
      <w:bookmarkEnd w:id="30"/>
      <w:r w:rsidRPr="0087323A">
        <w:rPr>
          <w:rFonts w:ascii="Times New Roman" w:hAnsi="Times New Roman" w:cs="Times New Roman"/>
          <w:szCs w:val="22"/>
        </w:rPr>
        <w:t xml:space="preserve">4.4.7. принять решение об одностороннем отказе от исполнения Контракта в соответствии с гражданским законодательством; </w:t>
      </w:r>
    </w:p>
    <w:p w:rsidR="0070654F" w:rsidRPr="0087323A" w:rsidRDefault="0070654F" w:rsidP="0070654F">
      <w:pPr>
        <w:pStyle w:val="a4"/>
        <w:ind w:firstLine="709"/>
        <w:jc w:val="both"/>
        <w:rPr>
          <w:rFonts w:ascii="Times New Roman" w:hAnsi="Times New Roman"/>
        </w:rPr>
      </w:pPr>
      <w:r w:rsidRPr="0087323A">
        <w:rPr>
          <w:rFonts w:ascii="Times New Roman" w:hAnsi="Times New Roman"/>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70654F" w:rsidRPr="0087323A" w:rsidRDefault="0070654F" w:rsidP="0070654F">
      <w:pPr>
        <w:pStyle w:val="a4"/>
        <w:ind w:firstLine="709"/>
        <w:jc w:val="both"/>
        <w:rPr>
          <w:rFonts w:ascii="Times New Roman" w:hAnsi="Times New Roman"/>
        </w:rPr>
      </w:pPr>
      <w:r w:rsidRPr="0087323A">
        <w:rPr>
          <w:rFonts w:ascii="Times New Roman" w:hAnsi="Times New Roman"/>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70654F" w:rsidRPr="0087323A" w:rsidRDefault="0070654F">
      <w:pPr>
        <w:pStyle w:val="ConsPlusNormal"/>
        <w:ind w:firstLine="540"/>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bookmarkStart w:id="31" w:name="P1537"/>
      <w:bookmarkEnd w:id="31"/>
      <w:r w:rsidRPr="0087323A">
        <w:rPr>
          <w:rFonts w:ascii="Times New Roman" w:hAnsi="Times New Roman" w:cs="Times New Roman"/>
          <w:szCs w:val="22"/>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bookmarkStart w:id="32" w:name="P1539"/>
      <w:bookmarkEnd w:id="32"/>
      <w:r w:rsidRPr="0087323A">
        <w:rPr>
          <w:rFonts w:ascii="Times New Roman" w:hAnsi="Times New Roman" w:cs="Times New Roman"/>
          <w:szCs w:val="22"/>
        </w:rPr>
        <w:t>V. Качество Товара</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5.3. Товар должен быть упакован и замаркирован в соответствии с действующими стандартами.</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86A9A" w:rsidRPr="0087323A" w:rsidRDefault="0070654F">
      <w:pPr>
        <w:pStyle w:val="ConsPlusNormal"/>
        <w:ind w:firstLine="540"/>
        <w:jc w:val="both"/>
        <w:rPr>
          <w:rFonts w:ascii="Times New Roman" w:hAnsi="Times New Roman" w:cs="Times New Roman"/>
          <w:szCs w:val="22"/>
        </w:rPr>
      </w:pPr>
      <w:bookmarkStart w:id="33" w:name="P1546"/>
      <w:bookmarkEnd w:id="33"/>
      <w:r w:rsidRPr="0087323A">
        <w:rPr>
          <w:rFonts w:ascii="Times New Roman" w:hAnsi="Times New Roman" w:cs="Times New Roman"/>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386A9A" w:rsidRPr="0087323A" w:rsidRDefault="0070654F">
      <w:pPr>
        <w:pStyle w:val="ConsPlusNormal"/>
        <w:ind w:firstLine="540"/>
        <w:jc w:val="both"/>
        <w:rPr>
          <w:rFonts w:ascii="Times New Roman" w:hAnsi="Times New Roman" w:cs="Times New Roman"/>
          <w:szCs w:val="22"/>
        </w:rPr>
      </w:pPr>
      <w:bookmarkStart w:id="34" w:name="P1547"/>
      <w:bookmarkStart w:id="35" w:name="P1548"/>
      <w:bookmarkEnd w:id="34"/>
      <w:bookmarkEnd w:id="35"/>
      <w:r w:rsidRPr="0087323A">
        <w:rPr>
          <w:rFonts w:ascii="Times New Roman" w:hAnsi="Times New Roman" w:cs="Times New Roman"/>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bookmarkStart w:id="36" w:name="P1550"/>
      <w:bookmarkEnd w:id="36"/>
      <w:r w:rsidRPr="0087323A">
        <w:rPr>
          <w:rFonts w:ascii="Times New Roman" w:hAnsi="Times New Roman" w:cs="Times New Roman"/>
          <w:szCs w:val="22"/>
        </w:rPr>
        <w:t xml:space="preserve">VI. Ответственность Сторон </w:t>
      </w:r>
    </w:p>
    <w:p w:rsidR="00386A9A" w:rsidRPr="0087323A" w:rsidRDefault="00386A9A">
      <w:pPr>
        <w:pStyle w:val="ConsPlusNormal"/>
        <w:jc w:val="both"/>
        <w:rPr>
          <w:rFonts w:ascii="Times New Roman" w:hAnsi="Times New Roman" w:cs="Times New Roman"/>
          <w:szCs w:val="22"/>
        </w:rPr>
      </w:pPr>
    </w:p>
    <w:p w:rsidR="00386A9A" w:rsidRPr="0087323A" w:rsidRDefault="0070654F">
      <w:pPr>
        <w:widowControl w:val="0"/>
        <w:spacing w:after="0" w:line="240" w:lineRule="auto"/>
        <w:ind w:firstLine="567"/>
        <w:jc w:val="both"/>
        <w:rPr>
          <w:rFonts w:ascii="Times New Roman" w:hAnsi="Times New Roman"/>
        </w:rPr>
      </w:pPr>
      <w:bookmarkStart w:id="37" w:name="sub_10101"/>
      <w:r w:rsidRPr="0087323A">
        <w:rPr>
          <w:rFonts w:ascii="Times New Roman" w:hAnsi="Times New Roman"/>
        </w:rPr>
        <w:t xml:space="preserve">6.1. За неисполнение или ненадлежащее исполнение условий Контракта Стороны несут ответственность в соответствии с </w:t>
      </w:r>
      <w:hyperlink r:id="rId9" w:history="1">
        <w:r w:rsidRPr="0087323A">
          <w:rPr>
            <w:rFonts w:ascii="Times New Roman" w:hAnsi="Times New Roman"/>
          </w:rPr>
          <w:t>законодательством</w:t>
        </w:r>
      </w:hyperlink>
      <w:r w:rsidRPr="0087323A">
        <w:rPr>
          <w:rFonts w:ascii="Times New Roman" w:hAnsi="Times New Roman"/>
        </w:rPr>
        <w:t xml:space="preserve"> Российской Федерации.</w:t>
      </w:r>
    </w:p>
    <w:bookmarkEnd w:id="37"/>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86A9A" w:rsidRPr="0087323A" w:rsidRDefault="0070654F">
      <w:pPr>
        <w:widowControl w:val="0"/>
        <w:spacing w:after="0" w:line="240" w:lineRule="auto"/>
        <w:ind w:firstLine="567"/>
        <w:jc w:val="both"/>
        <w:rPr>
          <w:rFonts w:ascii="Times New Roman" w:hAnsi="Times New Roman"/>
        </w:rPr>
      </w:pPr>
      <w:bookmarkStart w:id="38" w:name="sub_10102"/>
      <w:r w:rsidRPr="0087323A">
        <w:rPr>
          <w:rFonts w:ascii="Times New Roman" w:hAnsi="Times New Roman"/>
        </w:rPr>
        <w:t xml:space="preserve">6.2. Размер штрафа устанавливается Контрактом в порядке, установленном </w:t>
      </w:r>
      <w:hyperlink r:id="rId10" w:history="1">
        <w:r w:rsidRPr="0087323A">
          <w:rPr>
            <w:rFonts w:ascii="Times New Roman" w:hAnsi="Times New Roman"/>
          </w:rPr>
          <w:t>Правилами</w:t>
        </w:r>
      </w:hyperlink>
      <w:r w:rsidRPr="0087323A">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w:t>
      </w:r>
      <w:hyperlink r:id="rId11" w:history="1">
        <w:r w:rsidRPr="0087323A">
          <w:rPr>
            <w:rFonts w:ascii="Times New Roman" w:hAnsi="Times New Roman"/>
          </w:rPr>
          <w:t>постановлением</w:t>
        </w:r>
      </w:hyperlink>
      <w:r w:rsidRPr="0087323A">
        <w:rPr>
          <w:rFonts w:ascii="Times New Roman" w:hAnsi="Times New Roman"/>
        </w:rPr>
        <w:t xml:space="preserve"> Правительства Российской Федерации от 30 августа 2017 г. № 1042 (далее - Правила определения размера штрафа).</w:t>
      </w:r>
    </w:p>
    <w:p w:rsidR="00386A9A" w:rsidRPr="0087323A" w:rsidRDefault="0070654F">
      <w:pPr>
        <w:widowControl w:val="0"/>
        <w:spacing w:after="0" w:line="240" w:lineRule="auto"/>
        <w:ind w:firstLine="567"/>
        <w:jc w:val="both"/>
        <w:rPr>
          <w:rFonts w:ascii="Times New Roman" w:hAnsi="Times New Roman"/>
        </w:rPr>
      </w:pPr>
      <w:bookmarkStart w:id="39" w:name="sub_10103"/>
      <w:bookmarkEnd w:id="38"/>
      <w:r w:rsidRPr="0087323A">
        <w:rPr>
          <w:rFonts w:ascii="Times New Roman" w:hAnsi="Times New Roma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86A9A" w:rsidRPr="0087323A" w:rsidRDefault="0070654F">
      <w:pPr>
        <w:widowControl w:val="0"/>
        <w:spacing w:after="0" w:line="240" w:lineRule="auto"/>
        <w:ind w:firstLine="567"/>
        <w:jc w:val="both"/>
        <w:rPr>
          <w:rFonts w:ascii="Times New Roman" w:hAnsi="Times New Roman"/>
        </w:rPr>
      </w:pPr>
      <w:bookmarkStart w:id="40" w:name="sub_10105"/>
      <w:bookmarkEnd w:id="39"/>
      <w:r w:rsidRPr="0087323A">
        <w:rPr>
          <w:rFonts w:ascii="Times New Roman" w:hAnsi="Times New Roman"/>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порядке, установленном Правительством Российской Федерации</w:t>
      </w:r>
      <w:hyperlink w:anchor="sub_1015111" w:history="1">
        <w:r w:rsidRPr="0087323A">
          <w:rPr>
            <w:rFonts w:ascii="Times New Roman" w:hAnsi="Times New Roman"/>
          </w:rPr>
          <w:t>*</w:t>
        </w:r>
      </w:hyperlink>
      <w:r w:rsidRPr="0087323A">
        <w:rPr>
          <w:rFonts w:ascii="Times New Roman" w:hAnsi="Times New Roman"/>
        </w:rPr>
        <w:t>.</w:t>
      </w:r>
    </w:p>
    <w:p w:rsidR="00386A9A" w:rsidRPr="0087323A" w:rsidRDefault="0070654F">
      <w:pPr>
        <w:widowControl w:val="0"/>
        <w:spacing w:after="0" w:line="240" w:lineRule="auto"/>
        <w:ind w:firstLine="567"/>
        <w:jc w:val="both"/>
        <w:rPr>
          <w:rFonts w:ascii="Times New Roman" w:hAnsi="Times New Roman"/>
        </w:rPr>
      </w:pPr>
      <w:bookmarkStart w:id="41" w:name="sub_1015111"/>
      <w:bookmarkEnd w:id="40"/>
      <w:r w:rsidRPr="0087323A">
        <w:rPr>
          <w:rFonts w:ascii="Times New Roman" w:hAnsi="Times New Roman"/>
        </w:rPr>
        <w:t xml:space="preserve">* Размер штрафа определяется в соответствии с </w:t>
      </w:r>
      <w:hyperlink r:id="rId12" w:history="1">
        <w:r w:rsidRPr="0087323A">
          <w:rPr>
            <w:rFonts w:ascii="Times New Roman" w:hAnsi="Times New Roman"/>
          </w:rPr>
          <w:t>Правилами</w:t>
        </w:r>
      </w:hyperlink>
      <w:r w:rsidRPr="0087323A">
        <w:rPr>
          <w:rFonts w:ascii="Times New Roman" w:hAnsi="Times New Roman"/>
        </w:rPr>
        <w:t xml:space="preserve"> определения размера штрафа в следующем порядке:</w:t>
      </w:r>
    </w:p>
    <w:p w:rsidR="00386A9A" w:rsidRPr="0087323A" w:rsidRDefault="0070654F">
      <w:pPr>
        <w:widowControl w:val="0"/>
        <w:spacing w:after="0" w:line="240" w:lineRule="auto"/>
        <w:ind w:firstLine="567"/>
        <w:jc w:val="both"/>
        <w:rPr>
          <w:rFonts w:ascii="Times New Roman" w:hAnsi="Times New Roman"/>
        </w:rPr>
      </w:pPr>
      <w:bookmarkStart w:id="42" w:name="sub_101051"/>
      <w:bookmarkEnd w:id="41"/>
      <w:r w:rsidRPr="0087323A">
        <w:rPr>
          <w:rFonts w:ascii="Times New Roman" w:hAnsi="Times New Roman"/>
        </w:rPr>
        <w:t>а) 1 000 рублей, если цена Контракта не превышает 3 млн. рублей (включительно);</w:t>
      </w:r>
    </w:p>
    <w:p w:rsidR="00386A9A" w:rsidRPr="0087323A" w:rsidRDefault="0070654F">
      <w:pPr>
        <w:widowControl w:val="0"/>
        <w:spacing w:after="0" w:line="240" w:lineRule="auto"/>
        <w:ind w:firstLine="567"/>
        <w:jc w:val="both"/>
        <w:rPr>
          <w:rFonts w:ascii="Times New Roman" w:hAnsi="Times New Roman"/>
        </w:rPr>
      </w:pPr>
      <w:bookmarkStart w:id="43" w:name="sub_101052"/>
      <w:bookmarkEnd w:id="42"/>
      <w:r w:rsidRPr="0087323A">
        <w:rPr>
          <w:rFonts w:ascii="Times New Roman" w:hAnsi="Times New Roman"/>
        </w:rPr>
        <w:t>б) 5 000 рублей, если цена Контракта составляет от 3 млн. рублей до 50 млн. рублей (включительно);</w:t>
      </w:r>
    </w:p>
    <w:p w:rsidR="00386A9A" w:rsidRPr="0087323A" w:rsidRDefault="0070654F">
      <w:pPr>
        <w:widowControl w:val="0"/>
        <w:spacing w:after="0" w:line="240" w:lineRule="auto"/>
        <w:ind w:firstLine="567"/>
        <w:jc w:val="both"/>
        <w:rPr>
          <w:rFonts w:ascii="Times New Roman" w:hAnsi="Times New Roman"/>
        </w:rPr>
      </w:pPr>
      <w:bookmarkStart w:id="44" w:name="sub_101053"/>
      <w:bookmarkEnd w:id="43"/>
      <w:r w:rsidRPr="0087323A">
        <w:rPr>
          <w:rFonts w:ascii="Times New Roman" w:hAnsi="Times New Roman"/>
        </w:rPr>
        <w:t>в) 10 000 рублей, если цена Контракта составляет от 50 млн. рублей до 100 млн. рублей (включительно);</w:t>
      </w:r>
    </w:p>
    <w:p w:rsidR="00386A9A" w:rsidRPr="0087323A" w:rsidRDefault="0070654F">
      <w:pPr>
        <w:widowControl w:val="0"/>
        <w:spacing w:after="0" w:line="240" w:lineRule="auto"/>
        <w:ind w:firstLine="567"/>
        <w:jc w:val="both"/>
        <w:rPr>
          <w:rFonts w:ascii="Times New Roman" w:hAnsi="Times New Roman"/>
        </w:rPr>
      </w:pPr>
      <w:bookmarkStart w:id="45" w:name="sub_101054"/>
      <w:bookmarkEnd w:id="44"/>
      <w:r w:rsidRPr="0087323A">
        <w:rPr>
          <w:rFonts w:ascii="Times New Roman" w:hAnsi="Times New Roman"/>
        </w:rPr>
        <w:t>г) 100 000 рублей, если цена Контракта превышает 100 млн. рублей.</w:t>
      </w:r>
    </w:p>
    <w:p w:rsidR="00386A9A" w:rsidRPr="0087323A" w:rsidRDefault="0070654F">
      <w:pPr>
        <w:widowControl w:val="0"/>
        <w:spacing w:after="0" w:line="240" w:lineRule="auto"/>
        <w:ind w:firstLine="567"/>
        <w:jc w:val="both"/>
        <w:rPr>
          <w:rFonts w:ascii="Times New Roman" w:hAnsi="Times New Roman"/>
        </w:rPr>
      </w:pPr>
      <w:bookmarkStart w:id="46" w:name="sub_10106"/>
      <w:bookmarkEnd w:id="45"/>
      <w:r w:rsidRPr="0087323A">
        <w:rPr>
          <w:rFonts w:ascii="Times New Roman" w:hAnsi="Times New Roman"/>
        </w:rPr>
        <w:t xml:space="preserve">6.6. В случае нарушения Поставщиком не представления документов, предусмотренных </w:t>
      </w:r>
      <w:hyperlink w:anchor="sub_1903" w:history="1">
        <w:r w:rsidRPr="0087323A">
          <w:rPr>
            <w:rFonts w:ascii="Times New Roman" w:hAnsi="Times New Roman"/>
          </w:rPr>
          <w:t xml:space="preserve">пунктом </w:t>
        </w:r>
      </w:hyperlink>
      <w:r w:rsidRPr="0087323A">
        <w:rPr>
          <w:rFonts w:ascii="Times New Roman" w:hAnsi="Times New Roman"/>
        </w:rPr>
        <w:t xml:space="preserve">6.2 Контракта, Заказчик не несет ответственность, установленную </w:t>
      </w:r>
      <w:hyperlink w:anchor="sub_10103" w:history="1">
        <w:r w:rsidRPr="0087323A">
          <w:rPr>
            <w:rFonts w:ascii="Times New Roman" w:hAnsi="Times New Roman"/>
          </w:rPr>
          <w:t>пунктами 10.3 - 10.</w:t>
        </w:r>
      </w:hyperlink>
      <w:r w:rsidRPr="0087323A">
        <w:rPr>
          <w:rFonts w:ascii="Times New Roman" w:hAnsi="Times New Roman"/>
        </w:rPr>
        <w:t>5 Контракта.</w:t>
      </w:r>
    </w:p>
    <w:p w:rsidR="00386A9A" w:rsidRPr="0087323A" w:rsidRDefault="0070654F">
      <w:pPr>
        <w:widowControl w:val="0"/>
        <w:spacing w:after="0" w:line="240" w:lineRule="auto"/>
        <w:ind w:firstLine="567"/>
        <w:jc w:val="both"/>
        <w:rPr>
          <w:rFonts w:ascii="Times New Roman" w:hAnsi="Times New Roman"/>
        </w:rPr>
      </w:pPr>
      <w:bookmarkStart w:id="47" w:name="sub_10107"/>
      <w:bookmarkEnd w:id="46"/>
      <w:r w:rsidRPr="0087323A">
        <w:rPr>
          <w:rFonts w:ascii="Times New Roman" w:hAnsi="Times New Roman"/>
        </w:rP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86A9A" w:rsidRPr="0087323A" w:rsidRDefault="0070654F">
      <w:pPr>
        <w:widowControl w:val="0"/>
        <w:spacing w:after="0" w:line="240" w:lineRule="auto"/>
        <w:ind w:firstLine="567"/>
        <w:jc w:val="both"/>
        <w:rPr>
          <w:rFonts w:ascii="Times New Roman" w:hAnsi="Times New Roman"/>
        </w:rPr>
      </w:pPr>
      <w:bookmarkStart w:id="48" w:name="sub_10108"/>
      <w:bookmarkEnd w:id="47"/>
      <w:r w:rsidRPr="0087323A">
        <w:rPr>
          <w:rFonts w:ascii="Times New Roman" w:hAnsi="Times New Roman"/>
        </w:rPr>
        <w:t>6.8.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86A9A" w:rsidRPr="0087323A" w:rsidRDefault="0070654F">
      <w:pPr>
        <w:widowControl w:val="0"/>
        <w:spacing w:after="0" w:line="240" w:lineRule="auto"/>
        <w:ind w:firstLine="567"/>
        <w:jc w:val="both"/>
        <w:rPr>
          <w:rFonts w:ascii="Times New Roman" w:hAnsi="Times New Roman"/>
        </w:rPr>
      </w:pPr>
      <w:bookmarkStart w:id="49" w:name="sub_10110"/>
      <w:bookmarkEnd w:id="48"/>
      <w:r w:rsidRPr="0087323A">
        <w:rPr>
          <w:rFonts w:ascii="Times New Roman" w:hAnsi="Times New Roman"/>
        </w:rPr>
        <w:t xml:space="preserve">6.9.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порядке </w:t>
      </w:r>
      <w:r w:rsidRPr="0087323A">
        <w:rPr>
          <w:rFonts w:ascii="Times New Roman" w:hAnsi="Times New Roman"/>
        </w:rPr>
        <w:lastRenderedPageBreak/>
        <w:t>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hyperlink w:anchor="sub_1011001" w:history="1">
        <w:r w:rsidRPr="0087323A">
          <w:rPr>
            <w:rFonts w:ascii="Times New Roman" w:hAnsi="Times New Roman"/>
          </w:rPr>
          <w:t>**</w:t>
        </w:r>
      </w:hyperlink>
      <w:r w:rsidRPr="0087323A">
        <w:rPr>
          <w:rFonts w:ascii="Times New Roman" w:hAnsi="Times New Roman"/>
        </w:rPr>
        <w:t>.</w:t>
      </w:r>
    </w:p>
    <w:p w:rsidR="00386A9A" w:rsidRPr="0087323A" w:rsidRDefault="0070654F">
      <w:pPr>
        <w:widowControl w:val="0"/>
        <w:spacing w:after="0" w:line="240" w:lineRule="auto"/>
        <w:ind w:firstLine="567"/>
        <w:jc w:val="both"/>
        <w:rPr>
          <w:rFonts w:ascii="Times New Roman" w:hAnsi="Times New Roman"/>
        </w:rPr>
      </w:pPr>
      <w:bookmarkStart w:id="50" w:name="sub_1011001"/>
      <w:bookmarkEnd w:id="49"/>
      <w:r w:rsidRPr="0087323A">
        <w:rPr>
          <w:rFonts w:ascii="Times New Roman" w:hAnsi="Times New Roman"/>
        </w:rPr>
        <w:t xml:space="preserve">** Размер штрафа определяется в соответствии с </w:t>
      </w:r>
      <w:hyperlink r:id="rId13" w:history="1">
        <w:r w:rsidRPr="0087323A">
          <w:rPr>
            <w:rFonts w:ascii="Times New Roman" w:hAnsi="Times New Roman"/>
          </w:rPr>
          <w:t>Правилами</w:t>
        </w:r>
      </w:hyperlink>
      <w:r w:rsidRPr="0087323A">
        <w:rPr>
          <w:rFonts w:ascii="Times New Roman" w:hAnsi="Times New Roman"/>
        </w:rPr>
        <w:t xml:space="preserve"> определения размера штрафа в следующем порядке:</w:t>
      </w:r>
    </w:p>
    <w:p w:rsidR="00386A9A" w:rsidRPr="0087323A" w:rsidRDefault="0070654F">
      <w:pPr>
        <w:widowControl w:val="0"/>
        <w:spacing w:after="0" w:line="240" w:lineRule="auto"/>
        <w:ind w:firstLine="567"/>
        <w:jc w:val="both"/>
        <w:rPr>
          <w:rFonts w:ascii="Times New Roman" w:hAnsi="Times New Roman"/>
        </w:rPr>
      </w:pPr>
      <w:bookmarkStart w:id="51" w:name="sub_101101"/>
      <w:bookmarkEnd w:id="50"/>
      <w:r w:rsidRPr="0087323A">
        <w:rPr>
          <w:rFonts w:ascii="Times New Roman" w:hAnsi="Times New Roman"/>
        </w:rPr>
        <w:t>а) 10 процентов цены Контракта (этапа) в случае, если цена Контракта (этапа) не превышает 3 млн. рублей;</w:t>
      </w:r>
    </w:p>
    <w:p w:rsidR="00386A9A" w:rsidRPr="0087323A" w:rsidRDefault="0070654F">
      <w:pPr>
        <w:widowControl w:val="0"/>
        <w:spacing w:after="0" w:line="240" w:lineRule="auto"/>
        <w:ind w:firstLine="567"/>
        <w:jc w:val="both"/>
        <w:rPr>
          <w:rFonts w:ascii="Times New Roman" w:hAnsi="Times New Roman"/>
        </w:rPr>
      </w:pPr>
      <w:bookmarkStart w:id="52" w:name="sub_101102"/>
      <w:bookmarkEnd w:id="51"/>
      <w:r w:rsidRPr="0087323A">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rsidR="00386A9A" w:rsidRPr="0087323A" w:rsidRDefault="0070654F">
      <w:pPr>
        <w:widowControl w:val="0"/>
        <w:spacing w:after="0" w:line="240" w:lineRule="auto"/>
        <w:ind w:firstLine="567"/>
        <w:jc w:val="both"/>
        <w:rPr>
          <w:rFonts w:ascii="Times New Roman" w:hAnsi="Times New Roman"/>
        </w:rPr>
      </w:pPr>
      <w:bookmarkStart w:id="53" w:name="sub_101103"/>
      <w:bookmarkEnd w:id="52"/>
      <w:r w:rsidRPr="0087323A">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rsidR="00386A9A" w:rsidRPr="0087323A" w:rsidRDefault="0070654F">
      <w:pPr>
        <w:widowControl w:val="0"/>
        <w:spacing w:after="0" w:line="240" w:lineRule="auto"/>
        <w:ind w:firstLine="567"/>
        <w:jc w:val="both"/>
        <w:rPr>
          <w:rFonts w:ascii="Times New Roman" w:hAnsi="Times New Roman"/>
        </w:rPr>
      </w:pPr>
      <w:bookmarkStart w:id="54" w:name="sub_101104"/>
      <w:bookmarkEnd w:id="53"/>
      <w:r w:rsidRPr="0087323A">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bookmarkEnd w:id="54"/>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и) 0,1 процента цены Контракта (этапа) в случае, если цена Контракта (этапа) превышает 10 млрд. рублей.</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6.10.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4" w:anchor="/document/10180094/entry/100" w:history="1">
        <w:r w:rsidRPr="0087323A">
          <w:rPr>
            <w:rStyle w:val="af2"/>
            <w:rFonts w:ascii="Times New Roman" w:hAnsi="Times New Roman"/>
          </w:rPr>
          <w:t>ключевой ставки</w:t>
        </w:r>
      </w:hyperlink>
      <w:r w:rsidRPr="0087323A">
        <w:rPr>
          <w:rFonts w:ascii="Times New Roman" w:hAnsi="Times New Roman"/>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86A9A" w:rsidRPr="0087323A" w:rsidRDefault="0070654F">
      <w:pPr>
        <w:widowControl w:val="0"/>
        <w:spacing w:after="0" w:line="240" w:lineRule="auto"/>
        <w:ind w:firstLine="567"/>
        <w:jc w:val="both"/>
        <w:rPr>
          <w:rFonts w:ascii="Times New Roman" w:hAnsi="Times New Roman"/>
          <w:color w:val="000000"/>
        </w:rPr>
      </w:pPr>
      <w:r w:rsidRPr="0087323A">
        <w:rPr>
          <w:rFonts w:ascii="Times New Roman" w:hAnsi="Times New Roman"/>
          <w:color w:val="000000"/>
        </w:rPr>
        <w:t xml:space="preserve">6.12.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 </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а) 1 000 рублей, если цена Контракта не превышает 3 млн. рублей;</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б) 5 000 рублей, если цена Контракта составляет от 3 млн. рублей до 50 млн.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в) 10 000 рублей, если цена Контракта составляет от 50 млн. рублей до 100 млн.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г) 100 000 рублей, если цена Контракта превышает 100 млн. рублей.</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6.13.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а) в случае, если цена контракта не превышает начальную (максимальную) цену Контракта:</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10 процентов начальной (максимальной) цены контракта, если цена контракта не превышает 3 млн. рублей;</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б) в случае, если цена контракта превышает начальную (максимальную) цену Контракта:</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10 процентов цены контракта, если цена контракта не превышает 3 млн. рублей;</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5 процентов цены контракта, если цена контракта составляет от 3 млн. рублей до 50 млн.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1 процент цены контракта, если цена контракта составляет от 50 млн. рублей до 100 млн. рублей (включительно).</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6.14.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 xml:space="preserve">6.15. Общая сумма начисленных штрафов за неисполнение или ненадлежащее исполнение Поставщиком </w:t>
      </w:r>
      <w:r w:rsidRPr="0087323A">
        <w:rPr>
          <w:rFonts w:ascii="Times New Roman" w:hAnsi="Times New Roman"/>
        </w:rPr>
        <w:lastRenderedPageBreak/>
        <w:t>обязательств, предусмотренных Контрактом, не может превышать цену Контракта.</w:t>
      </w:r>
    </w:p>
    <w:p w:rsidR="00386A9A" w:rsidRPr="0087323A" w:rsidRDefault="0070654F">
      <w:pPr>
        <w:widowControl w:val="0"/>
        <w:spacing w:after="0" w:line="240" w:lineRule="auto"/>
        <w:ind w:firstLine="567"/>
        <w:jc w:val="both"/>
        <w:rPr>
          <w:rFonts w:ascii="Times New Roman" w:hAnsi="Times New Roman"/>
        </w:rPr>
      </w:pPr>
      <w:r w:rsidRPr="0087323A">
        <w:rPr>
          <w:rFonts w:ascii="Times New Roman" w:hAnsi="Times New Roman"/>
        </w:rPr>
        <w:t>6.16.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VII. Обеспечение исполнения Контракта</w:t>
      </w:r>
    </w:p>
    <w:p w:rsidR="00386A9A" w:rsidRPr="0087323A" w:rsidRDefault="00386A9A">
      <w:pPr>
        <w:pStyle w:val="ConsPlusNormal"/>
        <w:jc w:val="both"/>
        <w:rPr>
          <w:rFonts w:ascii="Times New Roman" w:hAnsi="Times New Roman" w:cs="Times New Roman"/>
          <w:szCs w:val="22"/>
        </w:rPr>
      </w:pPr>
    </w:p>
    <w:p w:rsidR="00386A9A" w:rsidRPr="0087323A" w:rsidRDefault="0070654F">
      <w:pPr>
        <w:widowControl w:val="0"/>
        <w:tabs>
          <w:tab w:val="left" w:pos="567"/>
        </w:tabs>
        <w:spacing w:after="0" w:line="240" w:lineRule="auto"/>
        <w:ind w:firstLine="567"/>
        <w:jc w:val="both"/>
        <w:rPr>
          <w:rFonts w:ascii="Times New Roman" w:hAnsi="Times New Roman"/>
        </w:rPr>
      </w:pPr>
      <w:r w:rsidRPr="0087323A">
        <w:rPr>
          <w:rFonts w:ascii="Times New Roman" w:hAnsi="Times New Roman"/>
        </w:rPr>
        <w:t>Не предусмотрено</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VIII. Обеспечение гарантийных обязательств.</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8.1. Обеспечение гарантийных обязательств не устанавливается.</w:t>
      </w:r>
    </w:p>
    <w:p w:rsidR="00386A9A" w:rsidRPr="0087323A" w:rsidRDefault="00386A9A">
      <w:pPr>
        <w:pStyle w:val="ConsPlusNormal"/>
        <w:jc w:val="center"/>
        <w:outlineLvl w:val="1"/>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 xml:space="preserve">IX. Исключительные права </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9.1. Поставщик гарантирует отсутствие нарушения исключительных прав третьих лиц, связанных с поставкой и использованием Товара.</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X. Обстоятельства непреодолимой силы</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XI. Рассмотрение и разрешение споров</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11.3. Срок рассмотрения претензии не может превышать </w:t>
      </w:r>
      <w:r w:rsidR="000A2BB4" w:rsidRPr="0087323A">
        <w:rPr>
          <w:rFonts w:ascii="Times New Roman" w:hAnsi="Times New Roman" w:cs="Times New Roman"/>
          <w:szCs w:val="22"/>
        </w:rPr>
        <w:t xml:space="preserve">3 </w:t>
      </w:r>
      <w:r w:rsidRPr="0087323A">
        <w:rPr>
          <w:rFonts w:ascii="Times New Roman" w:hAnsi="Times New Roman" w:cs="Times New Roman"/>
          <w:szCs w:val="22"/>
        </w:rPr>
        <w:t>(</w:t>
      </w:r>
      <w:r w:rsidR="000A2BB4" w:rsidRPr="0087323A">
        <w:rPr>
          <w:rFonts w:ascii="Times New Roman" w:hAnsi="Times New Roman" w:cs="Times New Roman"/>
          <w:szCs w:val="22"/>
        </w:rPr>
        <w:t>три</w:t>
      </w:r>
      <w:r w:rsidRPr="0087323A">
        <w:rPr>
          <w:rFonts w:ascii="Times New Roman" w:hAnsi="Times New Roman" w:cs="Times New Roman"/>
          <w:szCs w:val="22"/>
        </w:rPr>
        <w:t xml:space="preserve">) </w:t>
      </w:r>
      <w:r w:rsidR="000A2BB4" w:rsidRPr="0087323A">
        <w:rPr>
          <w:rFonts w:ascii="Times New Roman" w:hAnsi="Times New Roman" w:cs="Times New Roman"/>
          <w:szCs w:val="22"/>
        </w:rPr>
        <w:t xml:space="preserve">рабочих </w:t>
      </w:r>
      <w:r w:rsidRPr="0087323A">
        <w:rPr>
          <w:rFonts w:ascii="Times New Roman" w:hAnsi="Times New Roman" w:cs="Times New Roman"/>
          <w:szCs w:val="22"/>
        </w:rPr>
        <w:t>дн</w:t>
      </w:r>
      <w:r w:rsidR="000A2BB4" w:rsidRPr="0087323A">
        <w:rPr>
          <w:rFonts w:ascii="Times New Roman" w:hAnsi="Times New Roman" w:cs="Times New Roman"/>
          <w:szCs w:val="22"/>
        </w:rPr>
        <w:t>я</w:t>
      </w:r>
      <w:r w:rsidRPr="0087323A">
        <w:rPr>
          <w:rFonts w:ascii="Times New Roman" w:hAnsi="Times New Roman" w:cs="Times New Roman"/>
          <w:szCs w:val="22"/>
        </w:rPr>
        <w:t xml:space="preserve">. </w:t>
      </w:r>
    </w:p>
    <w:p w:rsidR="00386A9A" w:rsidRPr="0087323A" w:rsidRDefault="0070654F">
      <w:pPr>
        <w:pStyle w:val="ConsPlusNormal"/>
        <w:ind w:firstLine="540"/>
        <w:jc w:val="both"/>
        <w:rPr>
          <w:rFonts w:ascii="Times New Roman" w:hAnsi="Times New Roman" w:cs="Times New Roman"/>
          <w:szCs w:val="22"/>
          <w:highlight w:val="white"/>
        </w:rPr>
      </w:pPr>
      <w:r w:rsidRPr="0087323A">
        <w:rPr>
          <w:rFonts w:ascii="Times New Roman" w:hAnsi="Times New Roman" w:cs="Times New Roman"/>
          <w:szCs w:val="22"/>
        </w:rPr>
        <w:t xml:space="preserve">11.4. При неурегулировании Сторонами спора в досудебном порядке, спор разрешается </w:t>
      </w:r>
      <w:r w:rsidR="00C7705B" w:rsidRPr="0087323A">
        <w:rPr>
          <w:rFonts w:ascii="Times New Roman" w:hAnsi="Times New Roman" w:cs="Times New Roman"/>
          <w:szCs w:val="22"/>
        </w:rPr>
        <w:t xml:space="preserve">                                    </w:t>
      </w:r>
      <w:r w:rsidRPr="0087323A">
        <w:rPr>
          <w:rFonts w:ascii="Times New Roman" w:hAnsi="Times New Roman" w:cs="Times New Roman"/>
          <w:szCs w:val="22"/>
        </w:rPr>
        <w:t xml:space="preserve">в </w:t>
      </w:r>
      <w:r w:rsidRPr="0087323A">
        <w:rPr>
          <w:rFonts w:ascii="Times New Roman" w:hAnsi="Times New Roman" w:cs="Times New Roman"/>
          <w:szCs w:val="22"/>
          <w:highlight w:val="white"/>
        </w:rPr>
        <w:t>Арбитражном суде Краснодарского края.</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XII. Срок действия и порядок расторжения Контракта</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12.1. Контракт вступает в силу с момента его подписания обеими Сторонами и действует </w:t>
      </w:r>
      <w:r w:rsidR="00800475" w:rsidRPr="0087323A">
        <w:rPr>
          <w:rFonts w:ascii="Times New Roman" w:hAnsi="Times New Roman" w:cs="Times New Roman"/>
          <w:szCs w:val="22"/>
        </w:rPr>
        <w:t xml:space="preserve">                               </w:t>
      </w:r>
      <w:r w:rsidRPr="0087323A">
        <w:rPr>
          <w:rStyle w:val="a5"/>
          <w:rFonts w:ascii="Times New Roman" w:hAnsi="Times New Roman" w:cs="Times New Roman"/>
          <w:b/>
        </w:rPr>
        <w:t xml:space="preserve">по </w:t>
      </w:r>
      <w:r w:rsidR="00DA3304" w:rsidRPr="0087323A">
        <w:rPr>
          <w:rStyle w:val="a5"/>
          <w:rFonts w:ascii="Times New Roman" w:hAnsi="Times New Roman" w:cs="Times New Roman"/>
          <w:b/>
        </w:rPr>
        <w:t>30</w:t>
      </w:r>
      <w:r w:rsidR="00363A08" w:rsidRPr="0087323A">
        <w:rPr>
          <w:rStyle w:val="a5"/>
          <w:rFonts w:ascii="Times New Roman" w:hAnsi="Times New Roman" w:cs="Times New Roman"/>
          <w:b/>
        </w:rPr>
        <w:t>.</w:t>
      </w:r>
      <w:r w:rsidR="00DA3304" w:rsidRPr="0087323A">
        <w:rPr>
          <w:rStyle w:val="a5"/>
          <w:rFonts w:ascii="Times New Roman" w:hAnsi="Times New Roman" w:cs="Times New Roman"/>
          <w:b/>
        </w:rPr>
        <w:t>12</w:t>
      </w:r>
      <w:r w:rsidR="00363A08" w:rsidRPr="0087323A">
        <w:rPr>
          <w:rStyle w:val="a5"/>
          <w:rFonts w:ascii="Times New Roman" w:hAnsi="Times New Roman" w:cs="Times New Roman"/>
          <w:b/>
        </w:rPr>
        <w:t>.</w:t>
      </w:r>
      <w:r w:rsidR="00802B23" w:rsidRPr="0087323A">
        <w:rPr>
          <w:rStyle w:val="a5"/>
          <w:rFonts w:ascii="Times New Roman" w:hAnsi="Times New Roman" w:cs="Times New Roman"/>
          <w:b/>
        </w:rPr>
        <w:t>2026</w:t>
      </w:r>
      <w:r w:rsidRPr="0087323A">
        <w:rPr>
          <w:rStyle w:val="a5"/>
          <w:rFonts w:ascii="Times New Roman" w:hAnsi="Times New Roman" w:cs="Times New Roman"/>
          <w:b/>
          <w:highlight w:val="white"/>
        </w:rPr>
        <w:t>г.</w:t>
      </w:r>
      <w:r w:rsidRPr="0087323A">
        <w:rPr>
          <w:rFonts w:ascii="Times New Roman" w:hAnsi="Times New Roman" w:cs="Times New Roman"/>
          <w:szCs w:val="22"/>
        </w:rPr>
        <w:t xml:space="preserve"> Окончание срока действия Контракта не влечет прекращения неисполненных обязательств Сторон по Контракту. </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12.2. Расторжение Контракта допускается по соглашению Сторон, по решению суда или в связи </w:t>
      </w:r>
      <w:r w:rsidR="00C7705B" w:rsidRPr="0087323A">
        <w:rPr>
          <w:rFonts w:ascii="Times New Roman" w:hAnsi="Times New Roman" w:cs="Times New Roman"/>
          <w:szCs w:val="22"/>
        </w:rPr>
        <w:t xml:space="preserve">                   </w:t>
      </w:r>
      <w:r w:rsidRPr="0087323A">
        <w:rPr>
          <w:rFonts w:ascii="Times New Roman" w:hAnsi="Times New Roman" w:cs="Times New Roman"/>
          <w:szCs w:val="22"/>
        </w:rPr>
        <w:t>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 xml:space="preserve">XIII. Прочие положения </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13.1. Во всем, что не предусмотрено Контрактом, Стороны руководствуются законодательством Российской Федерации.</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 xml:space="preserve">13.4. Изменение условий Контракта при его исполнении не допускается, за исключением случаев, предусмотренных </w:t>
      </w:r>
      <w:hyperlink r:id="rId15" w:history="1">
        <w:r w:rsidRPr="0087323A">
          <w:rPr>
            <w:rFonts w:ascii="Times New Roman" w:hAnsi="Times New Roman" w:cs="Times New Roman"/>
            <w:color w:val="0000FF"/>
            <w:szCs w:val="22"/>
          </w:rPr>
          <w:t>статьей 95</w:t>
        </w:r>
      </w:hyperlink>
      <w:r w:rsidRPr="0087323A">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XIV. Перечень приложений</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14.1. Неотъемлемой частью Контракта является следующее приложение:</w:t>
      </w:r>
    </w:p>
    <w:p w:rsidR="00386A9A" w:rsidRPr="0087323A" w:rsidRDefault="0070654F">
      <w:pPr>
        <w:pStyle w:val="ConsPlusNormal"/>
        <w:ind w:firstLine="540"/>
        <w:jc w:val="both"/>
        <w:rPr>
          <w:rFonts w:ascii="Times New Roman" w:hAnsi="Times New Roman" w:cs="Times New Roman"/>
          <w:szCs w:val="22"/>
        </w:rPr>
      </w:pPr>
      <w:r w:rsidRPr="0087323A">
        <w:rPr>
          <w:rFonts w:ascii="Times New Roman" w:hAnsi="Times New Roman" w:cs="Times New Roman"/>
          <w:szCs w:val="22"/>
        </w:rPr>
        <w:t>спецификация.</w:t>
      </w:r>
    </w:p>
    <w:p w:rsidR="00386A9A" w:rsidRPr="0087323A" w:rsidRDefault="00386A9A">
      <w:pPr>
        <w:pStyle w:val="ConsPlusNormal"/>
        <w:jc w:val="both"/>
        <w:rPr>
          <w:rFonts w:ascii="Times New Roman" w:hAnsi="Times New Roman" w:cs="Times New Roman"/>
          <w:szCs w:val="22"/>
        </w:rPr>
      </w:pPr>
    </w:p>
    <w:p w:rsidR="00386A9A" w:rsidRPr="0087323A" w:rsidRDefault="0070654F">
      <w:pPr>
        <w:pStyle w:val="ConsPlusNormal"/>
        <w:jc w:val="center"/>
        <w:outlineLvl w:val="1"/>
        <w:rPr>
          <w:rFonts w:ascii="Times New Roman" w:hAnsi="Times New Roman" w:cs="Times New Roman"/>
          <w:szCs w:val="22"/>
        </w:rPr>
      </w:pPr>
      <w:r w:rsidRPr="0087323A">
        <w:rPr>
          <w:rFonts w:ascii="Times New Roman" w:hAnsi="Times New Roman" w:cs="Times New Roman"/>
          <w:szCs w:val="22"/>
        </w:rPr>
        <w:t>XV. Адреса и банковские реквизиты Сторон</w:t>
      </w:r>
    </w:p>
    <w:p w:rsidR="00386A9A" w:rsidRPr="0087323A" w:rsidRDefault="00386A9A">
      <w:pPr>
        <w:pStyle w:val="ConsPlusNormal"/>
        <w:jc w:val="both"/>
        <w:rPr>
          <w:rFonts w:ascii="Times New Roman" w:hAnsi="Times New Roman" w:cs="Times New Roman"/>
          <w:szCs w:val="22"/>
        </w:rPr>
      </w:pPr>
    </w:p>
    <w:tbl>
      <w:tblPr>
        <w:tblW w:w="10298" w:type="dxa"/>
        <w:jc w:val="center"/>
        <w:tblLook w:val="04A0" w:firstRow="1" w:lastRow="0" w:firstColumn="1" w:lastColumn="0" w:noHBand="0" w:noVBand="1"/>
      </w:tblPr>
      <w:tblGrid>
        <w:gridCol w:w="4701"/>
        <w:gridCol w:w="5597"/>
      </w:tblGrid>
      <w:tr w:rsidR="00386A9A" w:rsidRPr="0087323A">
        <w:trPr>
          <w:trHeight w:val="87"/>
          <w:jc w:val="center"/>
        </w:trPr>
        <w:tc>
          <w:tcPr>
            <w:tcW w:w="4701" w:type="dxa"/>
            <w:tcBorders>
              <w:top w:val="none" w:sz="0" w:space="0" w:color="000000"/>
              <w:left w:val="none" w:sz="0" w:space="0" w:color="000000"/>
              <w:bottom w:val="none" w:sz="0" w:space="0" w:color="000000"/>
              <w:right w:val="none" w:sz="0" w:space="0" w:color="000000"/>
            </w:tcBorders>
          </w:tcPr>
          <w:p w:rsidR="00386A9A" w:rsidRPr="0087323A" w:rsidRDefault="0070654F">
            <w:pPr>
              <w:widowControl w:val="0"/>
              <w:spacing w:after="0" w:line="240" w:lineRule="auto"/>
              <w:ind w:firstLine="720"/>
              <w:jc w:val="center"/>
              <w:rPr>
                <w:rFonts w:ascii="Times New Roman" w:hAnsi="Times New Roman"/>
                <w:bCs/>
              </w:rPr>
            </w:pPr>
            <w:r w:rsidRPr="0087323A">
              <w:rPr>
                <w:rFonts w:ascii="Times New Roman" w:hAnsi="Times New Roman"/>
                <w:bCs/>
              </w:rPr>
              <w:t>Поставщик</w:t>
            </w:r>
          </w:p>
        </w:tc>
        <w:tc>
          <w:tcPr>
            <w:tcW w:w="5597" w:type="dxa"/>
            <w:tcBorders>
              <w:top w:val="none" w:sz="0" w:space="0" w:color="000000"/>
              <w:left w:val="none" w:sz="0" w:space="0" w:color="000000"/>
              <w:bottom w:val="none" w:sz="0" w:space="0" w:color="000000"/>
              <w:right w:val="none" w:sz="0" w:space="0" w:color="000000"/>
            </w:tcBorders>
          </w:tcPr>
          <w:p w:rsidR="00386A9A" w:rsidRPr="0087323A" w:rsidRDefault="0070654F">
            <w:pPr>
              <w:widowControl w:val="0"/>
              <w:spacing w:after="0" w:line="240" w:lineRule="auto"/>
              <w:ind w:firstLine="720"/>
              <w:jc w:val="center"/>
              <w:rPr>
                <w:rFonts w:ascii="Times New Roman" w:hAnsi="Times New Roman"/>
                <w:bCs/>
              </w:rPr>
            </w:pPr>
            <w:r w:rsidRPr="0087323A">
              <w:rPr>
                <w:rFonts w:ascii="Times New Roman" w:hAnsi="Times New Roman"/>
                <w:bCs/>
              </w:rPr>
              <w:t>Заказчик</w:t>
            </w:r>
          </w:p>
        </w:tc>
      </w:tr>
      <w:tr w:rsidR="00386A9A" w:rsidRPr="00822412">
        <w:trPr>
          <w:trHeight w:val="81"/>
          <w:jc w:val="center"/>
        </w:trPr>
        <w:tc>
          <w:tcPr>
            <w:tcW w:w="4701" w:type="dxa"/>
            <w:tcBorders>
              <w:top w:val="none" w:sz="0" w:space="0" w:color="000000"/>
              <w:left w:val="none" w:sz="0" w:space="0" w:color="000000"/>
              <w:bottom w:val="none" w:sz="0" w:space="0" w:color="000000"/>
              <w:right w:val="none" w:sz="0" w:space="0" w:color="000000"/>
            </w:tcBorders>
          </w:tcPr>
          <w:p w:rsidR="00386A9A" w:rsidRPr="0087323A" w:rsidRDefault="00386A9A">
            <w:pPr>
              <w:widowControl w:val="0"/>
              <w:spacing w:after="0" w:line="240" w:lineRule="auto"/>
              <w:jc w:val="both"/>
              <w:rPr>
                <w:rFonts w:ascii="Times New Roman" w:hAnsi="Times New Roman"/>
                <w:bCs/>
              </w:rPr>
            </w:pPr>
          </w:p>
        </w:tc>
        <w:tc>
          <w:tcPr>
            <w:tcW w:w="5597" w:type="dxa"/>
            <w:tcBorders>
              <w:top w:val="none" w:sz="0" w:space="0" w:color="000000"/>
              <w:left w:val="none" w:sz="0" w:space="0" w:color="000000"/>
              <w:bottom w:val="none" w:sz="0" w:space="0" w:color="000000"/>
              <w:right w:val="none" w:sz="0" w:space="0" w:color="000000"/>
            </w:tcBorders>
          </w:tcPr>
          <w:p w:rsidR="009F6E3A" w:rsidRPr="0087323A" w:rsidRDefault="009F6E3A" w:rsidP="009F6E3A">
            <w:pPr>
              <w:pStyle w:val="a4"/>
              <w:rPr>
                <w:rFonts w:ascii="Times New Roman" w:hAnsi="Times New Roman"/>
              </w:rPr>
            </w:pPr>
            <w:bookmarkStart w:id="55" w:name="OLE_LINK1"/>
            <w:bookmarkStart w:id="56" w:name="OLE_LINK2"/>
            <w:r w:rsidRPr="0087323A">
              <w:rPr>
                <w:rFonts w:ascii="Times New Roman" w:hAnsi="Times New Roman"/>
              </w:rPr>
              <w:t xml:space="preserve">Федеральное государственное бюджетное учреждение туберкулезный санаторий «Голубая бухта» Министерства здравоохранения Российской Федерации </w:t>
            </w:r>
          </w:p>
          <w:bookmarkEnd w:id="55"/>
          <w:bookmarkEnd w:id="56"/>
          <w:p w:rsidR="009F6E3A" w:rsidRPr="0087323A" w:rsidRDefault="009F6E3A" w:rsidP="009F6E3A">
            <w:pPr>
              <w:pStyle w:val="a4"/>
              <w:rPr>
                <w:rFonts w:ascii="Times New Roman" w:hAnsi="Times New Roman"/>
              </w:rPr>
            </w:pPr>
            <w:r w:rsidRPr="0087323A">
              <w:rPr>
                <w:rFonts w:ascii="Times New Roman" w:hAnsi="Times New Roman"/>
              </w:rPr>
              <w:t>353467, Краснодарский край, г. Геленджик, ул. Просторная, д. 2</w:t>
            </w:r>
          </w:p>
          <w:p w:rsidR="009F6E3A" w:rsidRPr="0087323A" w:rsidRDefault="009F6E3A" w:rsidP="009F6E3A">
            <w:pPr>
              <w:pStyle w:val="a4"/>
              <w:rPr>
                <w:rFonts w:ascii="Times New Roman" w:hAnsi="Times New Roman"/>
              </w:rPr>
            </w:pPr>
            <w:r w:rsidRPr="0087323A">
              <w:rPr>
                <w:rFonts w:ascii="Times New Roman" w:hAnsi="Times New Roman"/>
              </w:rPr>
              <w:t>Тел./факс: 8-86141-28047</w:t>
            </w:r>
          </w:p>
          <w:p w:rsidR="009F6E3A" w:rsidRPr="0087323A" w:rsidRDefault="009F6E3A" w:rsidP="009F6E3A">
            <w:pPr>
              <w:pStyle w:val="a4"/>
              <w:rPr>
                <w:rFonts w:ascii="Times New Roman" w:hAnsi="Times New Roman"/>
              </w:rPr>
            </w:pPr>
            <w:r w:rsidRPr="0087323A">
              <w:rPr>
                <w:rFonts w:ascii="Times New Roman" w:hAnsi="Times New Roman"/>
              </w:rPr>
              <w:t>ОГРН 1022300778070 ОКТМО 03708000</w:t>
            </w:r>
          </w:p>
          <w:p w:rsidR="009F6E3A" w:rsidRPr="0087323A" w:rsidRDefault="009F6E3A" w:rsidP="009F6E3A">
            <w:pPr>
              <w:pStyle w:val="a4"/>
              <w:rPr>
                <w:rFonts w:ascii="Times New Roman" w:hAnsi="Times New Roman"/>
              </w:rPr>
            </w:pPr>
            <w:r w:rsidRPr="0087323A">
              <w:rPr>
                <w:rFonts w:ascii="Times New Roman" w:hAnsi="Times New Roman"/>
              </w:rPr>
              <w:t>ИНН/КПП 2304014256/230401001</w:t>
            </w:r>
          </w:p>
          <w:p w:rsidR="009F6E3A" w:rsidRPr="0087323A" w:rsidRDefault="009F6E3A" w:rsidP="009F6E3A">
            <w:pPr>
              <w:pStyle w:val="a4"/>
              <w:rPr>
                <w:rFonts w:ascii="Times New Roman" w:hAnsi="Times New Roman"/>
              </w:rPr>
            </w:pPr>
            <w:r w:rsidRPr="0087323A">
              <w:rPr>
                <w:rFonts w:ascii="Times New Roman" w:hAnsi="Times New Roman"/>
              </w:rPr>
              <w:t>Р/счет(казначейский): 03214643000000011800</w:t>
            </w:r>
          </w:p>
          <w:p w:rsidR="009F6E3A" w:rsidRPr="0087323A" w:rsidRDefault="009F6E3A" w:rsidP="009F6E3A">
            <w:pPr>
              <w:pStyle w:val="a4"/>
              <w:rPr>
                <w:rFonts w:ascii="Times New Roman" w:hAnsi="Times New Roman"/>
              </w:rPr>
            </w:pPr>
            <w:r w:rsidRPr="0087323A">
              <w:rPr>
                <w:rFonts w:ascii="Times New Roman" w:hAnsi="Times New Roman"/>
              </w:rPr>
              <w:t>Единый казначейский счет        40102810945370000010</w:t>
            </w:r>
          </w:p>
          <w:p w:rsidR="009F6E3A" w:rsidRPr="0087323A" w:rsidRDefault="009F6E3A" w:rsidP="009F6E3A">
            <w:pPr>
              <w:pStyle w:val="a4"/>
              <w:rPr>
                <w:rFonts w:ascii="Times New Roman" w:hAnsi="Times New Roman"/>
              </w:rPr>
            </w:pPr>
            <w:r w:rsidRPr="0087323A">
              <w:rPr>
                <w:rFonts w:ascii="Times New Roman" w:hAnsi="Times New Roman"/>
                <w:u w:val="single"/>
              </w:rPr>
              <w:t>Банк получ.</w:t>
            </w:r>
            <w:r w:rsidRPr="0087323A">
              <w:rPr>
                <w:rFonts w:ascii="Times New Roman" w:hAnsi="Times New Roman"/>
              </w:rPr>
              <w:t xml:space="preserve"> </w:t>
            </w:r>
            <w:r w:rsidR="00640897" w:rsidRPr="0087323A">
              <w:rPr>
                <w:rFonts w:ascii="Times New Roman" w:hAnsi="Times New Roman"/>
              </w:rPr>
              <w:t xml:space="preserve">ОКЦ №1 ЮГУ </w:t>
            </w:r>
            <w:r w:rsidRPr="0087323A">
              <w:rPr>
                <w:rFonts w:ascii="Times New Roman" w:hAnsi="Times New Roman"/>
              </w:rPr>
              <w:t xml:space="preserve">БАНКА РОССИИ//УФК по Краснодарскому краю г.Краснодар  </w:t>
            </w:r>
            <w:r w:rsidRPr="0087323A">
              <w:rPr>
                <w:rFonts w:ascii="Times New Roman" w:hAnsi="Times New Roman"/>
                <w:u w:val="single"/>
              </w:rPr>
              <w:t>Бик (ТОФК)</w:t>
            </w:r>
            <w:r w:rsidRPr="0087323A">
              <w:rPr>
                <w:rFonts w:ascii="Times New Roman" w:hAnsi="Times New Roman"/>
              </w:rPr>
              <w:t xml:space="preserve"> 010349101л/с 20186Х60660</w:t>
            </w:r>
          </w:p>
          <w:p w:rsidR="009F6E3A" w:rsidRPr="0087323A" w:rsidRDefault="009F6E3A" w:rsidP="009F6E3A">
            <w:pPr>
              <w:pStyle w:val="a4"/>
              <w:rPr>
                <w:rFonts w:ascii="Times New Roman" w:hAnsi="Times New Roman"/>
              </w:rPr>
            </w:pPr>
            <w:r w:rsidRPr="0087323A">
              <w:rPr>
                <w:rFonts w:ascii="Times New Roman" w:hAnsi="Times New Roman"/>
                <w:u w:val="single"/>
              </w:rPr>
              <w:t>Получатель</w:t>
            </w:r>
            <w:r w:rsidRPr="0087323A">
              <w:rPr>
                <w:rFonts w:ascii="Times New Roman" w:hAnsi="Times New Roman"/>
              </w:rPr>
              <w:t xml:space="preserve">     УФК по Краснодарскому краю (ФГБУ ТС «Голубая бухта» Минздрава России)</w:t>
            </w:r>
          </w:p>
          <w:p w:rsidR="009F6E3A" w:rsidRPr="00E4637D" w:rsidRDefault="009F6E3A" w:rsidP="009F6E3A">
            <w:pPr>
              <w:pStyle w:val="a4"/>
              <w:rPr>
                <w:rFonts w:ascii="Times New Roman" w:hAnsi="Times New Roman"/>
                <w:lang w:val="en-US"/>
              </w:rPr>
            </w:pPr>
            <w:r w:rsidRPr="0087323A">
              <w:rPr>
                <w:rFonts w:ascii="Times New Roman" w:hAnsi="Times New Roman"/>
                <w:lang w:val="en-US"/>
              </w:rPr>
              <w:t>e-mail</w:t>
            </w:r>
            <w:r w:rsidRPr="00E4637D">
              <w:rPr>
                <w:rFonts w:ascii="Times New Roman" w:hAnsi="Times New Roman"/>
                <w:lang w:val="en-US"/>
              </w:rPr>
              <w:t xml:space="preserve">: </w:t>
            </w:r>
            <w:r w:rsidR="00E4637D" w:rsidRPr="00E4637D">
              <w:rPr>
                <w:rFonts w:ascii="Times New Roman" w:hAnsi="Times New Roman"/>
                <w:lang w:val="en-US"/>
              </w:rPr>
              <w:t>gb_zakupki@golybayabuhta.ru</w:t>
            </w:r>
          </w:p>
          <w:p w:rsidR="00386A9A" w:rsidRPr="0087323A" w:rsidRDefault="0070654F">
            <w:pPr>
              <w:pStyle w:val="a4"/>
              <w:rPr>
                <w:rFonts w:ascii="Times New Roman" w:hAnsi="Times New Roman"/>
                <w:lang w:val="en-US"/>
              </w:rPr>
            </w:pPr>
            <w:r w:rsidRPr="0087323A">
              <w:rPr>
                <w:rFonts w:ascii="Times New Roman" w:eastAsia="Times New Roman" w:hAnsi="Times New Roman"/>
                <w:color w:val="000000"/>
                <w:lang w:val="en-US"/>
              </w:rPr>
              <w:t> </w:t>
            </w:r>
          </w:p>
        </w:tc>
      </w:tr>
    </w:tbl>
    <w:p w:rsidR="00386A9A" w:rsidRPr="0087323A" w:rsidRDefault="0070654F">
      <w:pPr>
        <w:tabs>
          <w:tab w:val="left" w:pos="540"/>
        </w:tabs>
        <w:spacing w:after="0" w:line="240" w:lineRule="auto"/>
        <w:ind w:firstLine="851"/>
        <w:jc w:val="center"/>
        <w:rPr>
          <w:rFonts w:ascii="Times New Roman" w:eastAsia="Times New Roman" w:hAnsi="Times New Roman"/>
          <w:lang w:eastAsia="ru-RU"/>
        </w:rPr>
      </w:pPr>
      <w:r w:rsidRPr="0087323A">
        <w:rPr>
          <w:rFonts w:ascii="Times New Roman" w:eastAsia="Times New Roman" w:hAnsi="Times New Roman"/>
          <w:lang w:eastAsia="ru-RU"/>
        </w:rPr>
        <w:t>Подписи сторон:</w:t>
      </w:r>
    </w:p>
    <w:p w:rsidR="00386A9A" w:rsidRPr="0087323A" w:rsidRDefault="00386A9A">
      <w:pPr>
        <w:spacing w:after="0" w:line="240" w:lineRule="auto"/>
        <w:jc w:val="right"/>
        <w:rPr>
          <w:rFonts w:ascii="Times New Roman" w:eastAsia="Times New Roman" w:hAnsi="Times New Roman"/>
          <w:bCs/>
          <w:color w:val="000000"/>
          <w:lang w:eastAsia="ru-RU"/>
        </w:rPr>
      </w:pPr>
    </w:p>
    <w:tbl>
      <w:tblPr>
        <w:tblW w:w="0" w:type="auto"/>
        <w:jc w:val="center"/>
        <w:tblLook w:val="04A0" w:firstRow="1" w:lastRow="0" w:firstColumn="1" w:lastColumn="0" w:noHBand="0" w:noVBand="1"/>
      </w:tblPr>
      <w:tblGrid>
        <w:gridCol w:w="4490"/>
        <w:gridCol w:w="4697"/>
      </w:tblGrid>
      <w:tr w:rsidR="00386A9A" w:rsidRPr="0087323A">
        <w:trPr>
          <w:trHeight w:val="1212"/>
          <w:jc w:val="center"/>
        </w:trPr>
        <w:tc>
          <w:tcPr>
            <w:tcW w:w="4490" w:type="dxa"/>
            <w:tcBorders>
              <w:top w:val="none" w:sz="0" w:space="0" w:color="000000"/>
              <w:left w:val="none" w:sz="0" w:space="0" w:color="000000"/>
              <w:bottom w:val="none" w:sz="0" w:space="0" w:color="000000"/>
              <w:right w:val="none" w:sz="0" w:space="0" w:color="000000"/>
            </w:tcBorders>
          </w:tcPr>
          <w:p w:rsidR="00386A9A" w:rsidRDefault="0087323A" w:rsidP="0087323A">
            <w:pPr>
              <w:spacing w:after="0" w:line="240" w:lineRule="auto"/>
              <w:rPr>
                <w:rFonts w:ascii="Times New Roman" w:eastAsia="Times New Roman" w:hAnsi="Times New Roman"/>
                <w:bCs/>
                <w:lang w:eastAsia="ru-RU"/>
              </w:rPr>
            </w:pPr>
            <w:r w:rsidRPr="0087323A">
              <w:rPr>
                <w:rFonts w:ascii="Times New Roman" w:eastAsia="Times New Roman" w:hAnsi="Times New Roman"/>
                <w:bCs/>
                <w:lang w:eastAsia="ru-RU"/>
              </w:rPr>
              <w:t xml:space="preserve">                          </w:t>
            </w:r>
            <w:r w:rsidR="0070654F" w:rsidRPr="0087323A">
              <w:rPr>
                <w:rFonts w:ascii="Times New Roman" w:eastAsia="Times New Roman" w:hAnsi="Times New Roman"/>
                <w:bCs/>
                <w:lang w:eastAsia="ru-RU"/>
              </w:rPr>
              <w:t>Поставщик</w:t>
            </w:r>
          </w:p>
          <w:p w:rsidR="0087323A" w:rsidRDefault="0087323A" w:rsidP="0087323A">
            <w:pPr>
              <w:spacing w:after="0" w:line="240" w:lineRule="auto"/>
              <w:rPr>
                <w:rFonts w:ascii="Times New Roman" w:eastAsia="Times New Roman" w:hAnsi="Times New Roman"/>
                <w:bCs/>
                <w:lang w:eastAsia="ru-RU"/>
              </w:rPr>
            </w:pPr>
          </w:p>
          <w:p w:rsidR="0087323A" w:rsidRDefault="0087323A" w:rsidP="0087323A">
            <w:pPr>
              <w:spacing w:after="0" w:line="240" w:lineRule="auto"/>
              <w:rPr>
                <w:rFonts w:ascii="Times New Roman" w:eastAsia="Times New Roman" w:hAnsi="Times New Roman"/>
                <w:bCs/>
                <w:lang w:eastAsia="ru-RU"/>
              </w:rPr>
            </w:pPr>
          </w:p>
          <w:p w:rsidR="0087323A" w:rsidRPr="0087323A" w:rsidRDefault="0087323A" w:rsidP="0087323A">
            <w:pPr>
              <w:spacing w:after="0" w:line="240" w:lineRule="auto"/>
              <w:rPr>
                <w:rFonts w:ascii="Times New Roman" w:eastAsia="Times New Roman" w:hAnsi="Times New Roman"/>
                <w:bCs/>
                <w:lang w:eastAsia="ru-RU"/>
              </w:rPr>
            </w:pPr>
          </w:p>
          <w:p w:rsidR="00386A9A" w:rsidRPr="0087323A" w:rsidRDefault="00386A9A" w:rsidP="0087323A">
            <w:pPr>
              <w:spacing w:after="0" w:line="240" w:lineRule="auto"/>
              <w:rPr>
                <w:rFonts w:ascii="Times New Roman" w:eastAsia="Times New Roman" w:hAnsi="Times New Roman"/>
                <w:bCs/>
                <w:lang w:eastAsia="ru-RU"/>
              </w:rPr>
            </w:pPr>
          </w:p>
          <w:p w:rsidR="00802B23" w:rsidRPr="0087323A" w:rsidRDefault="0070654F" w:rsidP="0087323A">
            <w:pPr>
              <w:widowControl w:val="0"/>
              <w:tabs>
                <w:tab w:val="left" w:pos="540"/>
              </w:tabs>
              <w:spacing w:after="0" w:line="240" w:lineRule="auto"/>
              <w:ind w:firstLine="720"/>
              <w:jc w:val="center"/>
              <w:rPr>
                <w:rFonts w:ascii="Times New Roman" w:eastAsia="Times New Roman" w:hAnsi="Times New Roman"/>
                <w:lang w:eastAsia="ru-RU"/>
              </w:rPr>
            </w:pPr>
            <w:r w:rsidRPr="0087323A">
              <w:rPr>
                <w:rFonts w:ascii="Times New Roman" w:eastAsia="Times New Roman" w:hAnsi="Times New Roman"/>
                <w:lang w:eastAsia="ru-RU"/>
              </w:rPr>
              <w:t xml:space="preserve">______________ /_____/ </w:t>
            </w:r>
          </w:p>
          <w:p w:rsidR="00802B23" w:rsidRPr="0087323A" w:rsidRDefault="00802B23" w:rsidP="00802B23">
            <w:pPr>
              <w:widowControl w:val="0"/>
              <w:tabs>
                <w:tab w:val="left" w:pos="540"/>
              </w:tabs>
              <w:spacing w:after="0" w:line="240" w:lineRule="auto"/>
              <w:ind w:firstLine="720"/>
              <w:jc w:val="center"/>
              <w:rPr>
                <w:rFonts w:ascii="Times New Roman" w:eastAsia="Times New Roman" w:hAnsi="Times New Roman"/>
                <w:lang w:eastAsia="ru-RU"/>
              </w:rPr>
            </w:pPr>
            <w:r w:rsidRPr="0087323A">
              <w:rPr>
                <w:rFonts w:ascii="Times New Roman" w:eastAsia="Times New Roman" w:hAnsi="Times New Roman"/>
                <w:lang w:eastAsia="ru-RU"/>
              </w:rPr>
              <w:t>(подписано ЭЦП)</w:t>
            </w:r>
          </w:p>
        </w:tc>
        <w:tc>
          <w:tcPr>
            <w:tcW w:w="4697" w:type="dxa"/>
            <w:tcBorders>
              <w:top w:val="none" w:sz="0" w:space="0" w:color="000000"/>
              <w:left w:val="none" w:sz="0" w:space="0" w:color="000000"/>
              <w:bottom w:val="none" w:sz="0" w:space="0" w:color="000000"/>
              <w:right w:val="none" w:sz="0" w:space="0" w:color="000000"/>
            </w:tcBorders>
          </w:tcPr>
          <w:p w:rsidR="00386A9A" w:rsidRPr="0087323A" w:rsidRDefault="0087323A" w:rsidP="0087323A">
            <w:pPr>
              <w:spacing w:after="0" w:line="240" w:lineRule="auto"/>
              <w:rPr>
                <w:rFonts w:ascii="Times New Roman" w:eastAsia="Arial" w:hAnsi="Times New Roman"/>
                <w:bCs/>
                <w:lang w:eastAsia="ru-RU"/>
              </w:rPr>
            </w:pPr>
            <w:r w:rsidRPr="0087323A">
              <w:rPr>
                <w:rFonts w:ascii="Times New Roman" w:eastAsia="Arial" w:hAnsi="Times New Roman"/>
                <w:bCs/>
                <w:lang w:eastAsia="ru-RU"/>
              </w:rPr>
              <w:t xml:space="preserve">                       </w:t>
            </w:r>
            <w:r w:rsidR="0070654F" w:rsidRPr="0087323A">
              <w:rPr>
                <w:rFonts w:ascii="Times New Roman" w:eastAsia="Arial" w:hAnsi="Times New Roman"/>
                <w:bCs/>
                <w:lang w:eastAsia="ru-RU"/>
              </w:rPr>
              <w:t>Заказчик</w:t>
            </w:r>
          </w:p>
          <w:p w:rsidR="009F6E3A" w:rsidRPr="0087323A" w:rsidRDefault="00802B23" w:rsidP="009F6E3A">
            <w:pPr>
              <w:widowControl w:val="0"/>
              <w:tabs>
                <w:tab w:val="left" w:pos="540"/>
              </w:tabs>
              <w:autoSpaceDE w:val="0"/>
              <w:autoSpaceDN w:val="0"/>
              <w:adjustRightInd w:val="0"/>
              <w:rPr>
                <w:rFonts w:ascii="Times New Roman" w:eastAsia="Arial" w:hAnsi="Times New Roman"/>
                <w:bCs/>
              </w:rPr>
            </w:pPr>
            <w:r w:rsidRPr="0087323A">
              <w:rPr>
                <w:rFonts w:ascii="Times New Roman" w:eastAsia="Arial" w:hAnsi="Times New Roman"/>
                <w:bCs/>
              </w:rPr>
              <w:t>Специалист отдела по закупкам</w:t>
            </w:r>
          </w:p>
          <w:p w:rsidR="009F6E3A" w:rsidRPr="0087323A" w:rsidRDefault="009F6E3A" w:rsidP="009F6E3A">
            <w:pPr>
              <w:widowControl w:val="0"/>
              <w:tabs>
                <w:tab w:val="left" w:pos="540"/>
              </w:tabs>
              <w:autoSpaceDE w:val="0"/>
              <w:autoSpaceDN w:val="0"/>
              <w:adjustRightInd w:val="0"/>
              <w:rPr>
                <w:rFonts w:ascii="Times New Roman" w:eastAsia="Arial" w:hAnsi="Times New Roman"/>
                <w:bCs/>
              </w:rPr>
            </w:pPr>
            <w:r w:rsidRPr="0087323A">
              <w:rPr>
                <w:rFonts w:ascii="Times New Roman" w:hAnsi="Times New Roman"/>
                <w:lang w:eastAsia="ar-SA"/>
              </w:rPr>
              <w:t>ФГБУ ТС «Голубая бухта» Минздрава России</w:t>
            </w:r>
          </w:p>
          <w:p w:rsidR="00802B23" w:rsidRPr="0087323A" w:rsidRDefault="009F6E3A" w:rsidP="00802B23">
            <w:pPr>
              <w:widowControl w:val="0"/>
              <w:tabs>
                <w:tab w:val="left" w:pos="540"/>
              </w:tabs>
              <w:autoSpaceDE w:val="0"/>
              <w:autoSpaceDN w:val="0"/>
              <w:adjustRightInd w:val="0"/>
              <w:rPr>
                <w:rFonts w:ascii="Times New Roman" w:eastAsia="Arial" w:hAnsi="Times New Roman"/>
                <w:bCs/>
              </w:rPr>
            </w:pPr>
            <w:r w:rsidRPr="0087323A">
              <w:rPr>
                <w:rFonts w:ascii="Times New Roman" w:eastAsia="Arial" w:hAnsi="Times New Roman"/>
                <w:bCs/>
              </w:rPr>
              <w:t>________________/</w:t>
            </w:r>
            <w:r w:rsidR="00802B23" w:rsidRPr="0087323A">
              <w:rPr>
                <w:rFonts w:ascii="Times New Roman" w:eastAsia="Arial" w:hAnsi="Times New Roman"/>
                <w:bCs/>
              </w:rPr>
              <w:t>Т.В. Крец</w:t>
            </w:r>
            <w:r w:rsidRPr="0087323A">
              <w:rPr>
                <w:rFonts w:ascii="Times New Roman" w:eastAsia="Arial" w:hAnsi="Times New Roman"/>
                <w:bCs/>
              </w:rPr>
              <w:t>/</w:t>
            </w:r>
          </w:p>
          <w:p w:rsidR="00386A9A" w:rsidRPr="0087323A" w:rsidRDefault="00802B23" w:rsidP="00802B23">
            <w:pPr>
              <w:widowControl w:val="0"/>
              <w:tabs>
                <w:tab w:val="left" w:pos="540"/>
              </w:tabs>
              <w:autoSpaceDE w:val="0"/>
              <w:autoSpaceDN w:val="0"/>
              <w:adjustRightInd w:val="0"/>
              <w:rPr>
                <w:rFonts w:ascii="Times New Roman" w:eastAsia="Arial" w:hAnsi="Times New Roman"/>
                <w:bCs/>
              </w:rPr>
            </w:pPr>
            <w:r w:rsidRPr="0087323A">
              <w:rPr>
                <w:rFonts w:ascii="Times New Roman" w:eastAsia="Arial" w:hAnsi="Times New Roman"/>
                <w:bCs/>
              </w:rPr>
              <w:t>(подписано ЭЦП)</w:t>
            </w:r>
            <w:r w:rsidR="009F6E3A" w:rsidRPr="0087323A">
              <w:rPr>
                <w:rFonts w:ascii="Times New Roman" w:eastAsia="Arial" w:hAnsi="Times New Roman"/>
                <w:bCs/>
              </w:rPr>
              <w:t>.</w:t>
            </w:r>
          </w:p>
        </w:tc>
      </w:tr>
    </w:tbl>
    <w:p w:rsidR="00386A9A" w:rsidRPr="009F6E3A" w:rsidRDefault="00386A9A">
      <w:pPr>
        <w:pStyle w:val="ConsPlusNormal"/>
        <w:jc w:val="both"/>
        <w:rPr>
          <w:rFonts w:ascii="Times New Roman" w:hAnsi="Times New Roman" w:cs="Times New Roman"/>
          <w:szCs w:val="22"/>
        </w:rPr>
      </w:pPr>
    </w:p>
    <w:p w:rsidR="00386A9A" w:rsidRPr="009F6E3A" w:rsidRDefault="00386A9A">
      <w:pPr>
        <w:pStyle w:val="ConsPlusNormal"/>
        <w:jc w:val="both"/>
        <w:rPr>
          <w:rFonts w:ascii="Times New Roman" w:hAnsi="Times New Roman" w:cs="Times New Roman"/>
          <w:szCs w:val="22"/>
        </w:rPr>
      </w:pPr>
    </w:p>
    <w:p w:rsidR="00386A9A" w:rsidRPr="009F6E3A" w:rsidRDefault="00386A9A">
      <w:pPr>
        <w:pStyle w:val="ConsPlusNormal"/>
        <w:jc w:val="both"/>
        <w:rPr>
          <w:rFonts w:ascii="Times New Roman" w:hAnsi="Times New Roman" w:cs="Times New Roman"/>
          <w:szCs w:val="22"/>
        </w:rPr>
      </w:pPr>
    </w:p>
    <w:p w:rsidR="00386A9A" w:rsidRPr="009F6E3A" w:rsidRDefault="00386A9A">
      <w:pPr>
        <w:pStyle w:val="ConsPlusNormal"/>
        <w:jc w:val="right"/>
        <w:outlineLvl w:val="1"/>
        <w:rPr>
          <w:rFonts w:ascii="Times New Roman" w:hAnsi="Times New Roman" w:cs="Times New Roman"/>
          <w:szCs w:val="22"/>
        </w:rPr>
        <w:sectPr w:rsidR="00386A9A" w:rsidRPr="009F6E3A" w:rsidSect="0087323A">
          <w:pgSz w:w="11906" w:h="16838"/>
          <w:pgMar w:top="567" w:right="566" w:bottom="993" w:left="851" w:header="708" w:footer="708" w:gutter="0"/>
          <w:cols w:space="708"/>
          <w:docGrid w:linePitch="360"/>
        </w:sectPr>
      </w:pPr>
    </w:p>
    <w:p w:rsidR="00386A9A" w:rsidRPr="009F6E3A" w:rsidRDefault="0070654F">
      <w:pPr>
        <w:widowControl w:val="0"/>
        <w:spacing w:after="0" w:line="240" w:lineRule="auto"/>
        <w:ind w:firstLine="720"/>
        <w:jc w:val="right"/>
        <w:outlineLvl w:val="1"/>
        <w:rPr>
          <w:rFonts w:ascii="Times New Roman" w:eastAsia="Times New Roman" w:hAnsi="Times New Roman"/>
          <w:lang w:eastAsia="ru-RU"/>
        </w:rPr>
      </w:pPr>
      <w:r w:rsidRPr="009F6E3A">
        <w:rPr>
          <w:rFonts w:ascii="Times New Roman" w:eastAsia="Times New Roman" w:hAnsi="Times New Roman"/>
          <w:lang w:eastAsia="ru-RU"/>
        </w:rPr>
        <w:t xml:space="preserve">Приложение к Контракту </w:t>
      </w:r>
    </w:p>
    <w:p w:rsidR="00386A9A" w:rsidRPr="009F6E3A" w:rsidRDefault="0070654F">
      <w:pPr>
        <w:widowControl w:val="0"/>
        <w:spacing w:after="0" w:line="240" w:lineRule="auto"/>
        <w:ind w:firstLine="720"/>
        <w:jc w:val="right"/>
        <w:outlineLvl w:val="1"/>
        <w:rPr>
          <w:rFonts w:ascii="Times New Roman" w:eastAsia="Times New Roman" w:hAnsi="Times New Roman"/>
          <w:lang w:eastAsia="ru-RU"/>
        </w:rPr>
      </w:pPr>
      <w:r w:rsidRPr="009F6E3A">
        <w:rPr>
          <w:rFonts w:ascii="Times New Roman" w:eastAsia="Times New Roman" w:hAnsi="Times New Roman"/>
          <w:lang w:eastAsia="ru-RU"/>
        </w:rPr>
        <w:t>от ________ 20___ г. № ___</w:t>
      </w:r>
    </w:p>
    <w:p w:rsidR="00386A9A" w:rsidRPr="009F6E3A" w:rsidRDefault="00386A9A">
      <w:pPr>
        <w:widowControl w:val="0"/>
        <w:spacing w:after="0" w:line="240" w:lineRule="auto"/>
        <w:ind w:firstLine="720"/>
        <w:jc w:val="both"/>
        <w:rPr>
          <w:rFonts w:ascii="Times New Roman" w:eastAsia="Times New Roman" w:hAnsi="Times New Roman"/>
          <w:lang w:eastAsia="ru-RU"/>
        </w:rPr>
      </w:pPr>
    </w:p>
    <w:p w:rsidR="00386A9A" w:rsidRPr="009F6E3A" w:rsidRDefault="0070654F">
      <w:pPr>
        <w:widowControl w:val="0"/>
        <w:spacing w:after="0" w:line="240" w:lineRule="auto"/>
        <w:ind w:firstLine="720"/>
        <w:jc w:val="center"/>
        <w:rPr>
          <w:rFonts w:ascii="Times New Roman" w:eastAsia="Times New Roman" w:hAnsi="Times New Roman"/>
          <w:lang w:eastAsia="ru-RU"/>
        </w:rPr>
      </w:pPr>
      <w:r w:rsidRPr="009F6E3A">
        <w:rPr>
          <w:rFonts w:ascii="Times New Roman" w:eastAsia="Times New Roman" w:hAnsi="Times New Roman"/>
          <w:lang w:eastAsia="ru-RU"/>
        </w:rPr>
        <w:t>Спецификация</w:t>
      </w:r>
    </w:p>
    <w:p w:rsidR="00386A9A" w:rsidRPr="009F6E3A" w:rsidRDefault="00386A9A">
      <w:pPr>
        <w:widowControl w:val="0"/>
        <w:spacing w:after="0" w:line="240" w:lineRule="auto"/>
        <w:ind w:firstLine="720"/>
        <w:jc w:val="both"/>
        <w:rPr>
          <w:rFonts w:ascii="Times New Roman" w:eastAsia="Times New Roman" w:hAnsi="Times New Roman"/>
          <w:lang w:eastAsia="ru-RU"/>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178"/>
        <w:gridCol w:w="4307"/>
        <w:gridCol w:w="1026"/>
        <w:gridCol w:w="1233"/>
        <w:gridCol w:w="1844"/>
        <w:gridCol w:w="2034"/>
      </w:tblGrid>
      <w:tr w:rsidR="00E65B9D" w:rsidRPr="00E65B9D" w:rsidTr="00A95F09">
        <w:trPr>
          <w:trHeight w:val="20"/>
        </w:trPr>
        <w:tc>
          <w:tcPr>
            <w:tcW w:w="259" w:type="pct"/>
            <w:vAlign w:val="center"/>
            <w:hideMark/>
          </w:tcPr>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 п/п</w:t>
            </w:r>
          </w:p>
        </w:tc>
        <w:tc>
          <w:tcPr>
            <w:tcW w:w="1106" w:type="pct"/>
            <w:vAlign w:val="center"/>
          </w:tcPr>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Наименование и характеристики товара</w:t>
            </w:r>
          </w:p>
        </w:tc>
        <w:tc>
          <w:tcPr>
            <w:tcW w:w="1499" w:type="pct"/>
            <w:vAlign w:val="center"/>
          </w:tcPr>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Характеристики</w:t>
            </w:r>
          </w:p>
        </w:tc>
        <w:tc>
          <w:tcPr>
            <w:tcW w:w="357" w:type="pct"/>
            <w:vAlign w:val="center"/>
            <w:hideMark/>
          </w:tcPr>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Ед. изм.</w:t>
            </w:r>
          </w:p>
        </w:tc>
        <w:tc>
          <w:tcPr>
            <w:tcW w:w="429" w:type="pct"/>
            <w:vAlign w:val="center"/>
          </w:tcPr>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Кол-во</w:t>
            </w:r>
          </w:p>
        </w:tc>
        <w:tc>
          <w:tcPr>
            <w:tcW w:w="642" w:type="pct"/>
            <w:vAlign w:val="center"/>
          </w:tcPr>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Цена за ед.</w:t>
            </w:r>
          </w:p>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(руб.)</w:t>
            </w:r>
          </w:p>
        </w:tc>
        <w:tc>
          <w:tcPr>
            <w:tcW w:w="708" w:type="pct"/>
            <w:vAlign w:val="center"/>
          </w:tcPr>
          <w:p w:rsidR="00E65B9D" w:rsidRPr="00E65B9D" w:rsidRDefault="00E65B9D" w:rsidP="00E65B9D">
            <w:pPr>
              <w:suppressAutoHyphens/>
              <w:spacing w:after="0" w:line="240" w:lineRule="auto"/>
              <w:jc w:val="center"/>
              <w:rPr>
                <w:rFonts w:ascii="Times New Roman" w:eastAsia="Arial" w:hAnsi="Times New Roman"/>
                <w:b/>
                <w:sz w:val="20"/>
                <w:szCs w:val="20"/>
                <w:lang w:eastAsia="ar-SA"/>
              </w:rPr>
            </w:pPr>
            <w:r w:rsidRPr="00E65B9D">
              <w:rPr>
                <w:rFonts w:ascii="Times New Roman" w:eastAsia="Arial" w:hAnsi="Times New Roman"/>
                <w:b/>
                <w:sz w:val="20"/>
                <w:szCs w:val="20"/>
                <w:lang w:eastAsia="ar-SA"/>
              </w:rPr>
              <w:t>Сумма (руб.)</w:t>
            </w:r>
          </w:p>
        </w:tc>
      </w:tr>
      <w:tr w:rsidR="00EB61C2" w:rsidRPr="00E65B9D" w:rsidTr="00A95F09">
        <w:trPr>
          <w:trHeight w:val="20"/>
        </w:trPr>
        <w:tc>
          <w:tcPr>
            <w:tcW w:w="259" w:type="pct"/>
            <w:vAlign w:val="center"/>
          </w:tcPr>
          <w:p w:rsidR="00EB61C2" w:rsidRPr="00E65B9D" w:rsidRDefault="00433DFF" w:rsidP="00EB61C2">
            <w:pPr>
              <w:suppressAutoHyphens/>
              <w:spacing w:after="0" w:line="240" w:lineRule="auto"/>
              <w:jc w:val="center"/>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1</w:t>
            </w:r>
          </w:p>
        </w:tc>
        <w:tc>
          <w:tcPr>
            <w:tcW w:w="1106" w:type="pct"/>
            <w:vAlign w:val="center"/>
          </w:tcPr>
          <w:p w:rsidR="00EB61C2" w:rsidRPr="00E65B9D" w:rsidRDefault="00EB61C2" w:rsidP="00EB61C2">
            <w:pPr>
              <w:suppressAutoHyphens/>
              <w:spacing w:after="0" w:line="240" w:lineRule="auto"/>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Вода питьевая упакованная 19 л.</w:t>
            </w:r>
          </w:p>
        </w:tc>
        <w:tc>
          <w:tcPr>
            <w:tcW w:w="1499" w:type="pct"/>
            <w:vAlign w:val="center"/>
          </w:tcPr>
          <w:p w:rsidR="00EB61C2" w:rsidRPr="00E65B9D" w:rsidRDefault="00EB61C2" w:rsidP="00EB61C2">
            <w:pPr>
              <w:suppressAutoHyphens/>
              <w:spacing w:after="0" w:line="240" w:lineRule="auto"/>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Вода питьевая упакованная 19 л.-негазированная</w:t>
            </w:r>
          </w:p>
        </w:tc>
        <w:tc>
          <w:tcPr>
            <w:tcW w:w="357" w:type="pct"/>
            <w:vAlign w:val="center"/>
          </w:tcPr>
          <w:p w:rsidR="00EB61C2" w:rsidRPr="00E65B9D" w:rsidRDefault="00EB61C2" w:rsidP="00EB61C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w:t>
            </w:r>
          </w:p>
        </w:tc>
        <w:tc>
          <w:tcPr>
            <w:tcW w:w="429" w:type="pct"/>
            <w:vAlign w:val="center"/>
          </w:tcPr>
          <w:p w:rsidR="00EB61C2" w:rsidRPr="00E65B9D" w:rsidRDefault="00EB61C2" w:rsidP="00EB61C2">
            <w:pPr>
              <w:suppressAutoHyphens/>
              <w:spacing w:after="0" w:line="240" w:lineRule="auto"/>
              <w:jc w:val="center"/>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45</w:t>
            </w:r>
          </w:p>
        </w:tc>
        <w:tc>
          <w:tcPr>
            <w:tcW w:w="642" w:type="pct"/>
            <w:vAlign w:val="center"/>
          </w:tcPr>
          <w:p w:rsidR="00EB61C2" w:rsidRPr="00E65B9D" w:rsidRDefault="00EB61C2" w:rsidP="00EB61C2">
            <w:pPr>
              <w:spacing w:after="0" w:line="240" w:lineRule="auto"/>
              <w:ind w:firstLine="567"/>
              <w:jc w:val="center"/>
              <w:rPr>
                <w:rFonts w:ascii="Times New Roman" w:eastAsia="Times New Roman" w:hAnsi="Times New Roman"/>
                <w:color w:val="000000"/>
                <w:sz w:val="20"/>
                <w:szCs w:val="20"/>
                <w:lang w:eastAsia="ru-RU"/>
              </w:rPr>
            </w:pPr>
          </w:p>
        </w:tc>
        <w:tc>
          <w:tcPr>
            <w:tcW w:w="708" w:type="pct"/>
            <w:vAlign w:val="center"/>
          </w:tcPr>
          <w:p w:rsidR="00EB61C2" w:rsidRPr="00E65B9D" w:rsidRDefault="00EB61C2" w:rsidP="00EB61C2">
            <w:pPr>
              <w:spacing w:after="0" w:line="240" w:lineRule="auto"/>
              <w:ind w:firstLine="567"/>
              <w:jc w:val="center"/>
              <w:rPr>
                <w:rFonts w:ascii="Times New Roman" w:eastAsia="Times New Roman" w:hAnsi="Times New Roman"/>
                <w:color w:val="000000"/>
                <w:sz w:val="20"/>
                <w:szCs w:val="20"/>
                <w:lang w:eastAsia="ru-RU"/>
              </w:rPr>
            </w:pPr>
          </w:p>
        </w:tc>
      </w:tr>
      <w:tr w:rsidR="00822412" w:rsidRPr="00E65B9D" w:rsidTr="00A95F09">
        <w:trPr>
          <w:trHeight w:val="20"/>
        </w:trPr>
        <w:tc>
          <w:tcPr>
            <w:tcW w:w="259" w:type="pct"/>
            <w:vAlign w:val="center"/>
          </w:tcPr>
          <w:p w:rsidR="00822412" w:rsidRDefault="00822412" w:rsidP="00822412">
            <w:pPr>
              <w:suppressAutoHyphens/>
              <w:spacing w:after="0" w:line="240" w:lineRule="auto"/>
              <w:jc w:val="center"/>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2</w:t>
            </w:r>
          </w:p>
        </w:tc>
        <w:tc>
          <w:tcPr>
            <w:tcW w:w="1106" w:type="pct"/>
            <w:vAlign w:val="center"/>
          </w:tcPr>
          <w:p w:rsidR="00822412" w:rsidRPr="00E65B9D" w:rsidRDefault="00822412" w:rsidP="00822412">
            <w:pPr>
              <w:suppressAutoHyphens/>
              <w:spacing w:after="0" w:line="240" w:lineRule="auto"/>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Вода питьевая упакованная 1,5</w:t>
            </w:r>
            <w:r>
              <w:rPr>
                <w:rFonts w:ascii="Times New Roman" w:eastAsia="Arial" w:hAnsi="Times New Roman"/>
                <w:color w:val="000000"/>
                <w:sz w:val="20"/>
                <w:szCs w:val="20"/>
                <w:lang w:eastAsia="ar-SA"/>
              </w:rPr>
              <w:t>л.</w:t>
            </w:r>
          </w:p>
        </w:tc>
        <w:tc>
          <w:tcPr>
            <w:tcW w:w="1499" w:type="pct"/>
            <w:vAlign w:val="center"/>
          </w:tcPr>
          <w:p w:rsidR="00822412" w:rsidRPr="00E65B9D" w:rsidRDefault="00822412" w:rsidP="00822412">
            <w:pPr>
              <w:suppressAutoHyphens/>
              <w:spacing w:after="0" w:line="240" w:lineRule="auto"/>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Вода питьевая упакованная 1,5 л.-</w:t>
            </w:r>
            <w:r>
              <w:rPr>
                <w:rFonts w:ascii="Times New Roman" w:eastAsia="Arial" w:hAnsi="Times New Roman"/>
                <w:color w:val="000000"/>
                <w:sz w:val="20"/>
                <w:szCs w:val="20"/>
                <w:lang w:eastAsia="ar-SA"/>
              </w:rPr>
              <w:t>газированная</w:t>
            </w:r>
          </w:p>
        </w:tc>
        <w:tc>
          <w:tcPr>
            <w:tcW w:w="357" w:type="pct"/>
            <w:vAlign w:val="center"/>
          </w:tcPr>
          <w:p w:rsidR="00822412" w:rsidRDefault="00822412" w:rsidP="0082241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w:t>
            </w:r>
          </w:p>
        </w:tc>
        <w:tc>
          <w:tcPr>
            <w:tcW w:w="429" w:type="pct"/>
            <w:vAlign w:val="center"/>
          </w:tcPr>
          <w:p w:rsidR="00822412" w:rsidRDefault="00822412" w:rsidP="00822412">
            <w:pPr>
              <w:suppressAutoHyphens/>
              <w:spacing w:after="0" w:line="240" w:lineRule="auto"/>
              <w:jc w:val="center"/>
              <w:rPr>
                <w:rFonts w:ascii="Times New Roman" w:eastAsia="Arial" w:hAnsi="Times New Roman"/>
                <w:color w:val="000000"/>
                <w:sz w:val="20"/>
                <w:szCs w:val="20"/>
                <w:lang w:eastAsia="ar-SA"/>
              </w:rPr>
            </w:pPr>
            <w:r>
              <w:rPr>
                <w:rFonts w:ascii="Times New Roman" w:eastAsia="Arial" w:hAnsi="Times New Roman"/>
                <w:color w:val="000000"/>
                <w:sz w:val="20"/>
                <w:szCs w:val="20"/>
                <w:lang w:eastAsia="ar-SA"/>
              </w:rPr>
              <w:t>100</w:t>
            </w:r>
          </w:p>
        </w:tc>
        <w:tc>
          <w:tcPr>
            <w:tcW w:w="642" w:type="pct"/>
            <w:vAlign w:val="center"/>
          </w:tcPr>
          <w:p w:rsidR="00822412" w:rsidRPr="00E65B9D" w:rsidRDefault="00822412" w:rsidP="00822412">
            <w:pPr>
              <w:spacing w:after="0" w:line="240" w:lineRule="auto"/>
              <w:ind w:firstLine="567"/>
              <w:jc w:val="center"/>
              <w:rPr>
                <w:rFonts w:ascii="Times New Roman" w:eastAsia="Times New Roman" w:hAnsi="Times New Roman"/>
                <w:color w:val="000000"/>
                <w:sz w:val="20"/>
                <w:szCs w:val="20"/>
                <w:lang w:eastAsia="ru-RU"/>
              </w:rPr>
            </w:pPr>
          </w:p>
        </w:tc>
        <w:tc>
          <w:tcPr>
            <w:tcW w:w="708" w:type="pct"/>
            <w:vAlign w:val="center"/>
          </w:tcPr>
          <w:p w:rsidR="00822412" w:rsidRPr="00E65B9D" w:rsidRDefault="00822412" w:rsidP="00822412">
            <w:pPr>
              <w:spacing w:after="0" w:line="240" w:lineRule="auto"/>
              <w:ind w:firstLine="567"/>
              <w:jc w:val="center"/>
              <w:rPr>
                <w:rFonts w:ascii="Times New Roman" w:eastAsia="Times New Roman" w:hAnsi="Times New Roman"/>
                <w:color w:val="000000"/>
                <w:sz w:val="20"/>
                <w:szCs w:val="20"/>
                <w:lang w:eastAsia="ru-RU"/>
              </w:rPr>
            </w:pPr>
          </w:p>
        </w:tc>
      </w:tr>
      <w:tr w:rsidR="00822412" w:rsidRPr="00E65B9D" w:rsidTr="00A95F09">
        <w:trPr>
          <w:trHeight w:val="20"/>
        </w:trPr>
        <w:tc>
          <w:tcPr>
            <w:tcW w:w="259" w:type="pct"/>
            <w:vAlign w:val="center"/>
          </w:tcPr>
          <w:p w:rsidR="00822412" w:rsidRPr="00E65B9D" w:rsidRDefault="00822412" w:rsidP="00822412">
            <w:pPr>
              <w:suppressAutoHyphens/>
              <w:spacing w:after="0" w:line="240" w:lineRule="auto"/>
              <w:jc w:val="center"/>
              <w:rPr>
                <w:rFonts w:ascii="Times New Roman" w:eastAsia="Arial" w:hAnsi="Times New Roman"/>
                <w:color w:val="000000"/>
                <w:sz w:val="20"/>
                <w:szCs w:val="20"/>
                <w:lang w:eastAsia="ar-SA"/>
              </w:rPr>
            </w:pPr>
          </w:p>
        </w:tc>
        <w:tc>
          <w:tcPr>
            <w:tcW w:w="4033" w:type="pct"/>
            <w:gridSpan w:val="5"/>
            <w:vAlign w:val="center"/>
          </w:tcPr>
          <w:p w:rsidR="00822412" w:rsidRPr="00E65B9D" w:rsidRDefault="00822412" w:rsidP="00822412">
            <w:pPr>
              <w:spacing w:after="0" w:line="240" w:lineRule="auto"/>
              <w:ind w:firstLine="567"/>
              <w:jc w:val="right"/>
              <w:rPr>
                <w:rFonts w:ascii="Times New Roman" w:eastAsia="Times New Roman" w:hAnsi="Times New Roman"/>
                <w:b/>
                <w:color w:val="000000"/>
                <w:sz w:val="20"/>
                <w:szCs w:val="20"/>
                <w:lang w:eastAsia="ru-RU"/>
              </w:rPr>
            </w:pPr>
            <w:r w:rsidRPr="00E65B9D">
              <w:rPr>
                <w:rFonts w:ascii="Times New Roman" w:eastAsia="Times New Roman" w:hAnsi="Times New Roman"/>
                <w:b/>
                <w:bCs/>
                <w:color w:val="000000"/>
                <w:sz w:val="20"/>
                <w:szCs w:val="20"/>
                <w:lang w:eastAsia="ru-RU"/>
              </w:rPr>
              <w:t>Итого</w:t>
            </w:r>
          </w:p>
        </w:tc>
        <w:tc>
          <w:tcPr>
            <w:tcW w:w="708" w:type="pct"/>
            <w:vAlign w:val="center"/>
          </w:tcPr>
          <w:p w:rsidR="00822412" w:rsidRPr="00E65B9D" w:rsidRDefault="00822412" w:rsidP="00822412">
            <w:pPr>
              <w:spacing w:after="0" w:line="240" w:lineRule="auto"/>
              <w:ind w:firstLine="567"/>
              <w:jc w:val="center"/>
              <w:rPr>
                <w:rFonts w:ascii="Times New Roman" w:eastAsia="Times New Roman" w:hAnsi="Times New Roman"/>
                <w:color w:val="000000"/>
                <w:sz w:val="20"/>
                <w:szCs w:val="20"/>
                <w:lang w:eastAsia="ru-RU"/>
              </w:rPr>
            </w:pPr>
          </w:p>
        </w:tc>
      </w:tr>
    </w:tbl>
    <w:p w:rsidR="00386A9A" w:rsidRPr="009F6E3A" w:rsidRDefault="00386A9A">
      <w:pPr>
        <w:tabs>
          <w:tab w:val="left" w:pos="540"/>
        </w:tabs>
        <w:spacing w:after="0" w:line="240" w:lineRule="auto"/>
        <w:ind w:firstLine="851"/>
        <w:jc w:val="center"/>
        <w:rPr>
          <w:rFonts w:ascii="Times New Roman" w:eastAsia="Times New Roman" w:hAnsi="Times New Roman"/>
          <w:lang w:eastAsia="ru-RU"/>
        </w:rPr>
      </w:pPr>
    </w:p>
    <w:p w:rsidR="00386A9A" w:rsidRPr="009F6E3A" w:rsidRDefault="00386A9A">
      <w:pPr>
        <w:tabs>
          <w:tab w:val="left" w:pos="540"/>
        </w:tabs>
        <w:spacing w:after="0" w:line="240" w:lineRule="auto"/>
        <w:ind w:firstLine="851"/>
        <w:jc w:val="center"/>
        <w:rPr>
          <w:rFonts w:ascii="Times New Roman" w:eastAsia="Times New Roman" w:hAnsi="Times New Roman"/>
          <w:lang w:eastAsia="ru-RU"/>
        </w:rPr>
      </w:pPr>
    </w:p>
    <w:p w:rsidR="00386A9A" w:rsidRPr="009F6E3A" w:rsidRDefault="0070654F">
      <w:pPr>
        <w:tabs>
          <w:tab w:val="left" w:pos="540"/>
        </w:tabs>
        <w:spacing w:after="0" w:line="240" w:lineRule="auto"/>
        <w:ind w:firstLine="851"/>
        <w:jc w:val="center"/>
        <w:rPr>
          <w:rFonts w:ascii="Times New Roman" w:eastAsia="Times New Roman" w:hAnsi="Times New Roman"/>
          <w:lang w:eastAsia="ru-RU"/>
        </w:rPr>
      </w:pPr>
      <w:r w:rsidRPr="009F6E3A">
        <w:rPr>
          <w:rFonts w:ascii="Times New Roman" w:eastAsia="Times New Roman" w:hAnsi="Times New Roman"/>
          <w:lang w:eastAsia="ru-RU"/>
        </w:rPr>
        <w:t>Подписи сторон:</w:t>
      </w:r>
    </w:p>
    <w:p w:rsidR="00386A9A" w:rsidRPr="009F6E3A" w:rsidRDefault="00386A9A">
      <w:pPr>
        <w:spacing w:after="0" w:line="240" w:lineRule="auto"/>
        <w:jc w:val="right"/>
        <w:rPr>
          <w:rFonts w:ascii="Times New Roman" w:eastAsia="Times New Roman" w:hAnsi="Times New Roman"/>
          <w:bCs/>
          <w:color w:val="000000"/>
          <w:lang w:eastAsia="ru-RU"/>
        </w:rPr>
      </w:pPr>
    </w:p>
    <w:tbl>
      <w:tblPr>
        <w:tblW w:w="0" w:type="auto"/>
        <w:jc w:val="center"/>
        <w:tblLook w:val="04A0" w:firstRow="1" w:lastRow="0" w:firstColumn="1" w:lastColumn="0" w:noHBand="0" w:noVBand="1"/>
      </w:tblPr>
      <w:tblGrid>
        <w:gridCol w:w="4490"/>
        <w:gridCol w:w="4697"/>
      </w:tblGrid>
      <w:tr w:rsidR="00386A9A" w:rsidRPr="009F6E3A">
        <w:trPr>
          <w:trHeight w:val="1212"/>
          <w:jc w:val="center"/>
        </w:trPr>
        <w:tc>
          <w:tcPr>
            <w:tcW w:w="4490" w:type="dxa"/>
            <w:tcBorders>
              <w:top w:val="none" w:sz="0" w:space="0" w:color="000000"/>
              <w:left w:val="none" w:sz="0" w:space="0" w:color="000000"/>
              <w:bottom w:val="none" w:sz="0" w:space="0" w:color="000000"/>
              <w:right w:val="none" w:sz="0" w:space="0" w:color="000000"/>
            </w:tcBorders>
          </w:tcPr>
          <w:p w:rsidR="00386A9A" w:rsidRPr="009F6E3A" w:rsidRDefault="0070654F">
            <w:pPr>
              <w:spacing w:after="0" w:line="240" w:lineRule="auto"/>
              <w:jc w:val="center"/>
              <w:rPr>
                <w:rFonts w:ascii="Times New Roman" w:eastAsia="Times New Roman" w:hAnsi="Times New Roman"/>
                <w:bCs/>
                <w:lang w:eastAsia="ru-RU"/>
              </w:rPr>
            </w:pPr>
            <w:r w:rsidRPr="009F6E3A">
              <w:rPr>
                <w:rFonts w:ascii="Times New Roman" w:eastAsia="Times New Roman" w:hAnsi="Times New Roman"/>
                <w:bCs/>
                <w:lang w:eastAsia="ru-RU"/>
              </w:rPr>
              <w:t>Поставщик</w:t>
            </w:r>
          </w:p>
          <w:p w:rsidR="00386A9A" w:rsidRPr="009F6E3A" w:rsidRDefault="00386A9A">
            <w:pPr>
              <w:spacing w:after="0" w:line="240" w:lineRule="auto"/>
              <w:jc w:val="center"/>
              <w:rPr>
                <w:rFonts w:ascii="Times New Roman" w:eastAsia="Times New Roman" w:hAnsi="Times New Roman"/>
                <w:bCs/>
                <w:lang w:eastAsia="ru-RU"/>
              </w:rPr>
            </w:pPr>
          </w:p>
          <w:p w:rsidR="00386A9A" w:rsidRDefault="00386A9A">
            <w:pPr>
              <w:spacing w:after="0" w:line="240" w:lineRule="auto"/>
              <w:jc w:val="center"/>
              <w:rPr>
                <w:rFonts w:ascii="Times New Roman" w:eastAsia="Times New Roman" w:hAnsi="Times New Roman"/>
                <w:bCs/>
                <w:lang w:eastAsia="ru-RU"/>
              </w:rPr>
            </w:pPr>
          </w:p>
          <w:p w:rsidR="0087323A" w:rsidRDefault="0087323A">
            <w:pPr>
              <w:spacing w:after="0" w:line="240" w:lineRule="auto"/>
              <w:jc w:val="center"/>
              <w:rPr>
                <w:rFonts w:ascii="Times New Roman" w:eastAsia="Times New Roman" w:hAnsi="Times New Roman"/>
                <w:bCs/>
                <w:lang w:eastAsia="ru-RU"/>
              </w:rPr>
            </w:pPr>
          </w:p>
          <w:p w:rsidR="0087323A" w:rsidRPr="009F6E3A" w:rsidRDefault="0087323A">
            <w:pPr>
              <w:spacing w:after="0" w:line="240" w:lineRule="auto"/>
              <w:jc w:val="center"/>
              <w:rPr>
                <w:rFonts w:ascii="Times New Roman" w:eastAsia="Times New Roman" w:hAnsi="Times New Roman"/>
                <w:bCs/>
                <w:lang w:eastAsia="ru-RU"/>
              </w:rPr>
            </w:pPr>
          </w:p>
          <w:p w:rsidR="00386A9A" w:rsidRPr="009F6E3A" w:rsidRDefault="0070654F">
            <w:pPr>
              <w:widowControl w:val="0"/>
              <w:tabs>
                <w:tab w:val="left" w:pos="540"/>
              </w:tabs>
              <w:spacing w:after="0" w:line="240" w:lineRule="auto"/>
              <w:ind w:firstLine="720"/>
              <w:jc w:val="center"/>
              <w:rPr>
                <w:rFonts w:ascii="Times New Roman" w:eastAsia="Times New Roman" w:hAnsi="Times New Roman"/>
                <w:lang w:eastAsia="ru-RU"/>
              </w:rPr>
            </w:pPr>
            <w:r w:rsidRPr="009F6E3A">
              <w:rPr>
                <w:rFonts w:ascii="Times New Roman" w:eastAsia="Times New Roman" w:hAnsi="Times New Roman"/>
                <w:lang w:eastAsia="ru-RU"/>
              </w:rPr>
              <w:t xml:space="preserve">______________ /_____/ </w:t>
            </w:r>
          </w:p>
          <w:p w:rsidR="00386A9A" w:rsidRPr="009F6E3A" w:rsidRDefault="0087323A" w:rsidP="0087323A">
            <w:pPr>
              <w:widowControl w:val="0"/>
              <w:tabs>
                <w:tab w:val="left" w:pos="540"/>
              </w:tabs>
              <w:spacing w:after="0" w:line="240" w:lineRule="auto"/>
              <w:ind w:firstLine="720"/>
              <w:rPr>
                <w:rFonts w:ascii="Times New Roman" w:eastAsia="Times New Roman" w:hAnsi="Times New Roman"/>
                <w:lang w:eastAsia="ru-RU"/>
              </w:rPr>
            </w:pPr>
            <w:r>
              <w:rPr>
                <w:rFonts w:ascii="Times New Roman" w:eastAsia="Times New Roman" w:hAnsi="Times New Roman"/>
                <w:lang w:eastAsia="ru-RU"/>
              </w:rPr>
              <w:t xml:space="preserve">             (подписано ЭЦП)</w:t>
            </w:r>
          </w:p>
        </w:tc>
        <w:tc>
          <w:tcPr>
            <w:tcW w:w="4697" w:type="dxa"/>
            <w:tcBorders>
              <w:top w:val="none" w:sz="0" w:space="0" w:color="000000"/>
              <w:left w:val="none" w:sz="0" w:space="0" w:color="000000"/>
              <w:bottom w:val="none" w:sz="0" w:space="0" w:color="000000"/>
              <w:right w:val="none" w:sz="0" w:space="0" w:color="000000"/>
            </w:tcBorders>
          </w:tcPr>
          <w:p w:rsidR="00386A9A" w:rsidRPr="009F6E3A" w:rsidRDefault="0070654F">
            <w:pPr>
              <w:spacing w:after="0" w:line="240" w:lineRule="auto"/>
              <w:jc w:val="center"/>
              <w:rPr>
                <w:rFonts w:ascii="Times New Roman" w:eastAsia="Arial" w:hAnsi="Times New Roman"/>
                <w:bCs/>
                <w:lang w:eastAsia="ru-RU"/>
              </w:rPr>
            </w:pPr>
            <w:r w:rsidRPr="009F6E3A">
              <w:rPr>
                <w:rFonts w:ascii="Times New Roman" w:eastAsia="Arial" w:hAnsi="Times New Roman"/>
                <w:bCs/>
                <w:lang w:eastAsia="ru-RU"/>
              </w:rPr>
              <w:t>Заказчик</w:t>
            </w:r>
          </w:p>
          <w:p w:rsidR="00DA3304" w:rsidRPr="009F6E3A" w:rsidRDefault="0087323A" w:rsidP="00DA3304">
            <w:pPr>
              <w:widowControl w:val="0"/>
              <w:tabs>
                <w:tab w:val="left" w:pos="540"/>
              </w:tabs>
              <w:autoSpaceDE w:val="0"/>
              <w:autoSpaceDN w:val="0"/>
              <w:adjustRightInd w:val="0"/>
              <w:rPr>
                <w:rFonts w:ascii="Times New Roman" w:eastAsia="Arial" w:hAnsi="Times New Roman"/>
                <w:bCs/>
              </w:rPr>
            </w:pPr>
            <w:r>
              <w:rPr>
                <w:rFonts w:ascii="Times New Roman" w:eastAsia="Arial" w:hAnsi="Times New Roman"/>
                <w:bCs/>
              </w:rPr>
              <w:t>Специалист отдела по закупкам</w:t>
            </w:r>
          </w:p>
          <w:p w:rsidR="00DA3304" w:rsidRDefault="00DA3304" w:rsidP="00DA3304">
            <w:pPr>
              <w:widowControl w:val="0"/>
              <w:tabs>
                <w:tab w:val="left" w:pos="540"/>
              </w:tabs>
              <w:autoSpaceDE w:val="0"/>
              <w:autoSpaceDN w:val="0"/>
              <w:adjustRightInd w:val="0"/>
              <w:rPr>
                <w:rFonts w:ascii="Times New Roman" w:hAnsi="Times New Roman"/>
                <w:lang w:eastAsia="ar-SA"/>
              </w:rPr>
            </w:pPr>
            <w:r w:rsidRPr="009F6E3A">
              <w:rPr>
                <w:rFonts w:ascii="Times New Roman" w:hAnsi="Times New Roman"/>
                <w:lang w:eastAsia="ar-SA"/>
              </w:rPr>
              <w:t>ФГБУ ТС «Голубая бухта» Минздрава России</w:t>
            </w:r>
          </w:p>
          <w:p w:rsidR="0087323A" w:rsidRDefault="0087323A" w:rsidP="00DA3304">
            <w:pPr>
              <w:widowControl w:val="0"/>
              <w:tabs>
                <w:tab w:val="left" w:pos="540"/>
              </w:tabs>
              <w:autoSpaceDE w:val="0"/>
              <w:autoSpaceDN w:val="0"/>
              <w:adjustRightInd w:val="0"/>
              <w:rPr>
                <w:rFonts w:ascii="Times New Roman" w:hAnsi="Times New Roman"/>
                <w:lang w:eastAsia="ar-SA"/>
              </w:rPr>
            </w:pPr>
            <w:r>
              <w:rPr>
                <w:rFonts w:ascii="Times New Roman" w:hAnsi="Times New Roman"/>
                <w:lang w:eastAsia="ar-SA"/>
              </w:rPr>
              <w:t>_______________________/Т.В. Крец/</w:t>
            </w:r>
          </w:p>
          <w:p w:rsidR="0087323A" w:rsidRPr="009F6E3A" w:rsidRDefault="0087323A" w:rsidP="00DA3304">
            <w:pPr>
              <w:widowControl w:val="0"/>
              <w:tabs>
                <w:tab w:val="left" w:pos="540"/>
              </w:tabs>
              <w:autoSpaceDE w:val="0"/>
              <w:autoSpaceDN w:val="0"/>
              <w:adjustRightInd w:val="0"/>
              <w:rPr>
                <w:rFonts w:ascii="Times New Roman" w:eastAsia="Arial" w:hAnsi="Times New Roman"/>
                <w:bCs/>
              </w:rPr>
            </w:pPr>
            <w:r>
              <w:rPr>
                <w:rFonts w:ascii="Times New Roman" w:hAnsi="Times New Roman"/>
                <w:lang w:eastAsia="ar-SA"/>
              </w:rPr>
              <w:t>(подписано ЭЦП)</w:t>
            </w:r>
          </w:p>
          <w:p w:rsidR="00386A9A" w:rsidRPr="009F6E3A" w:rsidRDefault="0087323A" w:rsidP="00DA3304">
            <w:pPr>
              <w:widowControl w:val="0"/>
              <w:tabs>
                <w:tab w:val="left" w:pos="540"/>
              </w:tabs>
              <w:spacing w:after="0" w:line="240" w:lineRule="auto"/>
              <w:rPr>
                <w:rFonts w:ascii="Times New Roman" w:eastAsia="Arial" w:hAnsi="Times New Roman"/>
                <w:lang w:eastAsia="ru-RU"/>
              </w:rPr>
            </w:pPr>
            <w:r>
              <w:rPr>
                <w:rFonts w:ascii="Times New Roman" w:eastAsia="Arial" w:hAnsi="Times New Roman"/>
                <w:bCs/>
              </w:rPr>
              <w:t>_______________</w:t>
            </w:r>
            <w:r w:rsidR="00DA3304" w:rsidRPr="009F6E3A">
              <w:rPr>
                <w:rFonts w:ascii="Times New Roman" w:eastAsia="Arial" w:hAnsi="Times New Roman"/>
                <w:bCs/>
              </w:rPr>
              <w:t>/</w:t>
            </w:r>
          </w:p>
        </w:tc>
        <w:bookmarkStart w:id="57" w:name="_GoBack"/>
        <w:bookmarkEnd w:id="57"/>
      </w:tr>
    </w:tbl>
    <w:p w:rsidR="00386A9A" w:rsidRPr="009F6E3A" w:rsidRDefault="00386A9A">
      <w:pPr>
        <w:pStyle w:val="ConsPlusNormal"/>
        <w:jc w:val="both"/>
        <w:rPr>
          <w:rFonts w:ascii="Times New Roman" w:hAnsi="Times New Roman" w:cs="Times New Roman"/>
          <w:szCs w:val="22"/>
        </w:rPr>
      </w:pPr>
    </w:p>
    <w:sectPr w:rsidR="00386A9A" w:rsidRPr="009F6E3A" w:rsidSect="009F6E3A">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A9A" w:rsidRDefault="0070654F">
      <w:pPr>
        <w:spacing w:after="0" w:line="240" w:lineRule="auto"/>
      </w:pPr>
      <w:r>
        <w:separator/>
      </w:r>
    </w:p>
  </w:endnote>
  <w:endnote w:type="continuationSeparator" w:id="0">
    <w:p w:rsidR="00386A9A" w:rsidRDefault="0070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A9A" w:rsidRDefault="0070654F">
      <w:pPr>
        <w:spacing w:after="0" w:line="240" w:lineRule="auto"/>
      </w:pPr>
      <w:r>
        <w:separator/>
      </w:r>
    </w:p>
  </w:footnote>
  <w:footnote w:type="continuationSeparator" w:id="0">
    <w:p w:rsidR="00386A9A" w:rsidRDefault="00706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70C9E"/>
    <w:multiLevelType w:val="multilevel"/>
    <w:tmpl w:val="6D2C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B3D9B"/>
    <w:multiLevelType w:val="hybridMultilevel"/>
    <w:tmpl w:val="24D6986C"/>
    <w:lvl w:ilvl="0" w:tplc="EB20F032">
      <w:start w:val="1"/>
      <w:numFmt w:val="bullet"/>
      <w:lvlText w:val=""/>
      <w:lvlJc w:val="left"/>
      <w:pPr>
        <w:ind w:left="502" w:hanging="360"/>
      </w:pPr>
      <w:rPr>
        <w:rFonts w:ascii="Symbol" w:hAnsi="Symbol"/>
      </w:rPr>
    </w:lvl>
    <w:lvl w:ilvl="1" w:tplc="3C7E100A">
      <w:start w:val="1"/>
      <w:numFmt w:val="bullet"/>
      <w:lvlText w:val="o"/>
      <w:lvlJc w:val="left"/>
      <w:pPr>
        <w:ind w:left="1440" w:hanging="360"/>
      </w:pPr>
      <w:rPr>
        <w:rFonts w:ascii="Courier New" w:hAnsi="Courier New" w:cs="Courier New"/>
      </w:rPr>
    </w:lvl>
    <w:lvl w:ilvl="2" w:tplc="CEF4093C">
      <w:start w:val="1"/>
      <w:numFmt w:val="bullet"/>
      <w:lvlText w:val=""/>
      <w:lvlJc w:val="left"/>
      <w:pPr>
        <w:ind w:left="2160" w:hanging="360"/>
      </w:pPr>
      <w:rPr>
        <w:rFonts w:ascii="Wingdings" w:hAnsi="Wingdings"/>
      </w:rPr>
    </w:lvl>
    <w:lvl w:ilvl="3" w:tplc="8D8A906C">
      <w:start w:val="1"/>
      <w:numFmt w:val="bullet"/>
      <w:lvlText w:val=""/>
      <w:lvlJc w:val="left"/>
      <w:pPr>
        <w:ind w:left="2880" w:hanging="360"/>
      </w:pPr>
      <w:rPr>
        <w:rFonts w:ascii="Symbol" w:hAnsi="Symbol"/>
      </w:rPr>
    </w:lvl>
    <w:lvl w:ilvl="4" w:tplc="F4027D5C">
      <w:start w:val="1"/>
      <w:numFmt w:val="bullet"/>
      <w:lvlText w:val="o"/>
      <w:lvlJc w:val="left"/>
      <w:pPr>
        <w:ind w:left="3600" w:hanging="360"/>
      </w:pPr>
      <w:rPr>
        <w:rFonts w:ascii="Courier New" w:hAnsi="Courier New" w:cs="Courier New"/>
      </w:rPr>
    </w:lvl>
    <w:lvl w:ilvl="5" w:tplc="D09C6BA0">
      <w:start w:val="1"/>
      <w:numFmt w:val="bullet"/>
      <w:lvlText w:val=""/>
      <w:lvlJc w:val="left"/>
      <w:pPr>
        <w:ind w:left="4320" w:hanging="360"/>
      </w:pPr>
      <w:rPr>
        <w:rFonts w:ascii="Wingdings" w:hAnsi="Wingdings"/>
      </w:rPr>
    </w:lvl>
    <w:lvl w:ilvl="6" w:tplc="529C9C3E">
      <w:start w:val="1"/>
      <w:numFmt w:val="bullet"/>
      <w:lvlText w:val=""/>
      <w:lvlJc w:val="left"/>
      <w:pPr>
        <w:ind w:left="5040" w:hanging="360"/>
      </w:pPr>
      <w:rPr>
        <w:rFonts w:ascii="Symbol" w:hAnsi="Symbol"/>
      </w:rPr>
    </w:lvl>
    <w:lvl w:ilvl="7" w:tplc="A4B670E2">
      <w:start w:val="1"/>
      <w:numFmt w:val="bullet"/>
      <w:lvlText w:val="o"/>
      <w:lvlJc w:val="left"/>
      <w:pPr>
        <w:ind w:left="5760" w:hanging="360"/>
      </w:pPr>
      <w:rPr>
        <w:rFonts w:ascii="Courier New" w:hAnsi="Courier New" w:cs="Courier New"/>
      </w:rPr>
    </w:lvl>
    <w:lvl w:ilvl="8" w:tplc="0A583B76">
      <w:start w:val="1"/>
      <w:numFmt w:val="bullet"/>
      <w:lvlText w:val=""/>
      <w:lvlJc w:val="left"/>
      <w:pPr>
        <w:ind w:left="6480" w:hanging="360"/>
      </w:pPr>
      <w:rPr>
        <w:rFonts w:ascii="Wingdings" w:hAnsi="Wingdings"/>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9A"/>
    <w:rsid w:val="000A2BB4"/>
    <w:rsid w:val="000B3E6A"/>
    <w:rsid w:val="002A524D"/>
    <w:rsid w:val="002B4AC3"/>
    <w:rsid w:val="00363A08"/>
    <w:rsid w:val="00386A9A"/>
    <w:rsid w:val="003B4303"/>
    <w:rsid w:val="0041773F"/>
    <w:rsid w:val="00433DFF"/>
    <w:rsid w:val="004C507E"/>
    <w:rsid w:val="00640897"/>
    <w:rsid w:val="0070654F"/>
    <w:rsid w:val="00772C17"/>
    <w:rsid w:val="007D4EDC"/>
    <w:rsid w:val="00800475"/>
    <w:rsid w:val="00802B23"/>
    <w:rsid w:val="00822412"/>
    <w:rsid w:val="0087323A"/>
    <w:rsid w:val="009231B3"/>
    <w:rsid w:val="009754CC"/>
    <w:rsid w:val="009F6E3A"/>
    <w:rsid w:val="00A72132"/>
    <w:rsid w:val="00BB3BA4"/>
    <w:rsid w:val="00BD0721"/>
    <w:rsid w:val="00BD1E02"/>
    <w:rsid w:val="00C7705B"/>
    <w:rsid w:val="00CB1201"/>
    <w:rsid w:val="00D144D6"/>
    <w:rsid w:val="00DA3304"/>
    <w:rsid w:val="00E4637D"/>
    <w:rsid w:val="00E65B9D"/>
    <w:rsid w:val="00EB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2A3E"/>
  <w15:docId w15:val="{027DA5D5-C33A-4CC1-B605-0D476D49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link w:val="a5"/>
    <w:uiPriority w:val="1"/>
    <w:qFormat/>
    <w:rPr>
      <w:rFonts w:eastAsia="Arial"/>
      <w:sz w:val="22"/>
      <w:szCs w:val="22"/>
      <w:lang w:eastAsia="ar-SA"/>
    </w:rPr>
  </w:style>
  <w:style w:type="paragraph" w:styleId="a6">
    <w:name w:val="Title"/>
    <w:basedOn w:val="a"/>
    <w:next w:val="a"/>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spacing w:after="0" w:line="240" w:lineRule="auto"/>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f0">
    <w:name w:val="caption"/>
    <w:basedOn w:val="a"/>
    <w:next w:val="a"/>
    <w:uiPriority w:val="35"/>
    <w:semiHidden/>
    <w:unhideWhenUsed/>
    <w:qFormat/>
    <w:pPr>
      <w:spacing w:line="276" w:lineRule="auto"/>
    </w:pPr>
    <w:rPr>
      <w:b/>
      <w:bCs/>
      <w:color w:val="4F81BD" w:themeColor="accent1"/>
      <w:sz w:val="18"/>
      <w:szCs w:val="18"/>
    </w:rPr>
  </w:style>
  <w:style w:type="character" w:customStyle="1" w:styleId="af">
    <w:name w:val="Нижний колонтитул Знак"/>
    <w:link w:val="ae"/>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paragraph" w:customStyle="1" w:styleId="ConsPlusNormal">
    <w:name w:val="ConsPlusNormal"/>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b">
    <w:name w:val="Balloon Text"/>
    <w:basedOn w:val="a"/>
    <w:link w:val="afc"/>
    <w:uiPriority w:val="99"/>
    <w:semiHidden/>
    <w:unhideWhenUsed/>
    <w:pPr>
      <w:spacing w:after="0" w:line="240" w:lineRule="auto"/>
    </w:pPr>
    <w:rPr>
      <w:rFonts w:ascii="Segoe UI" w:hAnsi="Segoe UI" w:cs="Segoe UI"/>
      <w:sz w:val="18"/>
      <w:szCs w:val="18"/>
    </w:rPr>
  </w:style>
  <w:style w:type="character" w:customStyle="1" w:styleId="afc">
    <w:name w:val="Текст выноски Знак"/>
    <w:link w:val="afb"/>
    <w:uiPriority w:val="99"/>
    <w:semiHidden/>
    <w:rPr>
      <w:rFonts w:ascii="Segoe UI" w:hAnsi="Segoe UI" w:cs="Segoe UI"/>
      <w:sz w:val="18"/>
      <w:szCs w:val="18"/>
      <w:lang w:eastAsia="en-US"/>
    </w:rPr>
  </w:style>
  <w:style w:type="character" w:customStyle="1" w:styleId="a5">
    <w:name w:val="Без интервала Знак"/>
    <w:link w:val="a4"/>
    <w:uiPriority w:val="1"/>
    <w:rPr>
      <w:rFonts w:eastAsia="Arial"/>
      <w:sz w:val="22"/>
      <w:szCs w:val="22"/>
      <w:lang w:eastAsia="ar-SA"/>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styleId="afd">
    <w:name w:val="Strong"/>
    <w:basedOn w:val="a0"/>
    <w:uiPriority w:val="22"/>
    <w:qFormat/>
    <w:rsid w:val="00363A08"/>
    <w:rPr>
      <w:b/>
      <w:bCs/>
    </w:rPr>
  </w:style>
  <w:style w:type="character" w:customStyle="1" w:styleId="afe">
    <w:name w:val="Другое_"/>
    <w:basedOn w:val="a0"/>
    <w:link w:val="aff"/>
    <w:rsid w:val="00D144D6"/>
    <w:rPr>
      <w:rFonts w:ascii="Times New Roman" w:eastAsia="Times New Roman" w:hAnsi="Times New Roman"/>
      <w:sz w:val="19"/>
      <w:szCs w:val="19"/>
    </w:rPr>
  </w:style>
  <w:style w:type="paragraph" w:customStyle="1" w:styleId="aff">
    <w:name w:val="Другое"/>
    <w:basedOn w:val="a"/>
    <w:link w:val="afe"/>
    <w:rsid w:val="00D144D6"/>
    <w:pPr>
      <w:widowControl w:val="0"/>
      <w:spacing w:after="0" w:line="252" w:lineRule="auto"/>
    </w:pPr>
    <w:rPr>
      <w:rFonts w:ascii="Times New Roman" w:eastAsia="Times New Roman" w:hAnsi="Times New Roman"/>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84403">
      <w:bodyDiv w:val="1"/>
      <w:marLeft w:val="0"/>
      <w:marRight w:val="0"/>
      <w:marTop w:val="0"/>
      <w:marBottom w:val="0"/>
      <w:divBdr>
        <w:top w:val="none" w:sz="0" w:space="0" w:color="auto"/>
        <w:left w:val="none" w:sz="0" w:space="0" w:color="auto"/>
        <w:bottom w:val="none" w:sz="0" w:space="0" w:color="auto"/>
        <w:right w:val="none" w:sz="0" w:space="0" w:color="auto"/>
      </w:divBdr>
    </w:div>
    <w:div w:id="1648319787">
      <w:bodyDiv w:val="1"/>
      <w:marLeft w:val="0"/>
      <w:marRight w:val="0"/>
      <w:marTop w:val="0"/>
      <w:marBottom w:val="0"/>
      <w:divBdr>
        <w:top w:val="none" w:sz="0" w:space="0" w:color="auto"/>
        <w:left w:val="none" w:sz="0" w:space="0" w:color="auto"/>
        <w:bottom w:val="none" w:sz="0" w:space="0" w:color="auto"/>
        <w:right w:val="none" w:sz="0" w:space="0" w:color="auto"/>
      </w:divBdr>
    </w:div>
    <w:div w:id="1748576400">
      <w:bodyDiv w:val="1"/>
      <w:marLeft w:val="0"/>
      <w:marRight w:val="0"/>
      <w:marTop w:val="0"/>
      <w:marBottom w:val="0"/>
      <w:divBdr>
        <w:top w:val="none" w:sz="0" w:space="0" w:color="auto"/>
        <w:left w:val="none" w:sz="0" w:space="0" w:color="auto"/>
        <w:bottom w:val="none" w:sz="0" w:space="0" w:color="auto"/>
        <w:right w:val="none" w:sz="0" w:space="0" w:color="auto"/>
      </w:divBdr>
    </w:div>
    <w:div w:id="2070685098">
      <w:bodyDiv w:val="1"/>
      <w:marLeft w:val="0"/>
      <w:marRight w:val="0"/>
      <w:marTop w:val="0"/>
      <w:marBottom w:val="0"/>
      <w:divBdr>
        <w:top w:val="none" w:sz="0" w:space="0" w:color="auto"/>
        <w:left w:val="none" w:sz="0" w:space="0" w:color="auto"/>
        <w:bottom w:val="none" w:sz="0" w:space="0" w:color="auto"/>
        <w:right w:val="none" w:sz="0" w:space="0" w:color="auto"/>
      </w:divBdr>
      <w:divsChild>
        <w:div w:id="1312515446">
          <w:marLeft w:val="0"/>
          <w:marRight w:val="0"/>
          <w:marTop w:val="0"/>
          <w:marBottom w:val="0"/>
          <w:divBdr>
            <w:top w:val="none" w:sz="0" w:space="0" w:color="auto"/>
            <w:left w:val="none" w:sz="0" w:space="0" w:color="auto"/>
            <w:bottom w:val="none" w:sz="0" w:space="0" w:color="auto"/>
            <w:right w:val="none" w:sz="0" w:space="0" w:color="auto"/>
          </w:divBdr>
          <w:divsChild>
            <w:div w:id="1719083085">
              <w:marLeft w:val="0"/>
              <w:marRight w:val="0"/>
              <w:marTop w:val="0"/>
              <w:marBottom w:val="0"/>
              <w:divBdr>
                <w:top w:val="none" w:sz="0" w:space="0" w:color="auto"/>
                <w:left w:val="none" w:sz="0" w:space="0" w:color="auto"/>
                <w:bottom w:val="none" w:sz="0" w:space="0" w:color="auto"/>
                <w:right w:val="none" w:sz="0" w:space="0" w:color="auto"/>
              </w:divBdr>
              <w:divsChild>
                <w:div w:id="808594591">
                  <w:marLeft w:val="0"/>
                  <w:marRight w:val="0"/>
                  <w:marTop w:val="0"/>
                  <w:marBottom w:val="0"/>
                  <w:divBdr>
                    <w:top w:val="single" w:sz="6" w:space="0" w:color="8590A2"/>
                    <w:left w:val="single" w:sz="6" w:space="6" w:color="8590A2"/>
                    <w:bottom w:val="single" w:sz="6" w:space="0" w:color="8590A2"/>
                    <w:right w:val="single" w:sz="6" w:space="6" w:color="8590A2"/>
                  </w:divBdr>
                  <w:divsChild>
                    <w:div w:id="4487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http://internet.garant.ru/document?id=71657358&amp;sub=1000"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http://internet.garant.ru/document?id=71657358&amp;sub=1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id=71657358&amp;sub=0" TargetMode="External"/><Relationship Id="rId5" Type="http://schemas.openxmlformats.org/officeDocument/2006/relationships/footnotes" Target="footnotes.xml"/><Relationship Id="rId15" Type="http://schemas.openxmlformats.org/officeDocument/2006/relationships/hyperlink" Target="consultantplus://offline/ref=782E9CC4CCC6932545801925E3B536176E50B53C1FD70BD7655CABC93DB89C271041D8CD019EE696393B294E112BD805805FEF4CF4B5672237V6P" TargetMode="External"/><Relationship Id="rId10" Type="http://schemas.openxmlformats.org/officeDocument/2006/relationships/hyperlink" Target="http://internet.garant.ru/document?id=71657358&amp;sub=1000" TargetMode="External"/><Relationship Id="rId4" Type="http://schemas.openxmlformats.org/officeDocument/2006/relationships/webSettings" Target="webSettings.xml"/><Relationship Id="rId9" Type="http://schemas.openxmlformats.org/officeDocument/2006/relationships/hyperlink" Target="http://internet.garant.ru/document?id=10064072&amp;sub=1025"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4368</Words>
  <Characters>24902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OZakup</cp:lastModifiedBy>
  <cp:revision>16</cp:revision>
  <dcterms:created xsi:type="dcterms:W3CDTF">2025-04-17T08:01:00Z</dcterms:created>
  <dcterms:modified xsi:type="dcterms:W3CDTF">2026-06-02T13:06:00Z</dcterms:modified>
  <cp:version>983040</cp:version>
</cp:coreProperties>
</file>