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8DC5" w14:textId="77777777" w:rsidR="00644FDF" w:rsidRPr="00644FDF" w:rsidRDefault="00644FDF" w:rsidP="00644FD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  <w:bookmarkStart w:id="0" w:name="OLE_LINK159"/>
      <w:bookmarkStart w:id="1" w:name="OLE_LINK160"/>
      <w:bookmarkStart w:id="2" w:name="OLE_LINK161"/>
      <w:r w:rsidRPr="00644FDF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Техническое задание</w:t>
      </w:r>
    </w:p>
    <w:p w14:paraId="6279A1D8" w14:textId="77D3B26C" w:rsidR="00644FDF" w:rsidRPr="00644FDF" w:rsidRDefault="00644FDF" w:rsidP="00E11C68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  <w:r w:rsidRPr="00644FDF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на поставку </w:t>
      </w:r>
      <w:r w:rsidR="00E11C68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запасных частей к принтеру</w:t>
      </w:r>
    </w:p>
    <w:tbl>
      <w:tblPr>
        <w:tblpPr w:leftFromText="180" w:rightFromText="180" w:vertAnchor="text" w:horzAnchor="margin" w:tblpX="-68" w:tblpY="177"/>
        <w:tblOverlap w:val="never"/>
        <w:tblW w:w="5034" w:type="pct"/>
        <w:tblLook w:val="04A0" w:firstRow="1" w:lastRow="0" w:firstColumn="1" w:lastColumn="0" w:noHBand="0" w:noVBand="1"/>
      </w:tblPr>
      <w:tblGrid>
        <w:gridCol w:w="3137"/>
        <w:gridCol w:w="6499"/>
      </w:tblGrid>
      <w:tr w:rsidR="00644FDF" w:rsidRPr="00644FDF" w14:paraId="5EE5EF41" w14:textId="77777777" w:rsidTr="0060065A">
        <w:trPr>
          <w:trHeight w:val="458"/>
        </w:trPr>
        <w:tc>
          <w:tcPr>
            <w:tcW w:w="1628" w:type="pct"/>
            <w:hideMark/>
          </w:tcPr>
          <w:p w14:paraId="6F42CF28" w14:textId="77777777" w:rsidR="00644FDF" w:rsidRPr="00644FDF" w:rsidRDefault="00644FDF" w:rsidP="00644FDF">
            <w:pPr>
              <w:widowControl w:val="0"/>
              <w:spacing w:after="0" w:line="240" w:lineRule="auto"/>
              <w:ind w:right="-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FD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(период) поставки товара:</w:t>
            </w:r>
          </w:p>
        </w:tc>
        <w:tc>
          <w:tcPr>
            <w:tcW w:w="337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121CC0" w14:textId="09E854FB" w:rsidR="00644FDF" w:rsidRPr="00644FDF" w:rsidRDefault="0034549C" w:rsidP="00B031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B031E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A5F95" w:rsidRPr="009A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4FDF" w:rsidRPr="00644FD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031EB">
              <w:rPr>
                <w:rFonts w:ascii="Times New Roman" w:eastAsia="Times New Roman" w:hAnsi="Times New Roman" w:cs="Times New Roman"/>
                <w:sz w:val="24"/>
                <w:szCs w:val="24"/>
              </w:rPr>
              <w:t>тридцати</w:t>
            </w:r>
            <w:r w:rsidR="00644FDF" w:rsidRPr="00644FDF">
              <w:rPr>
                <w:rFonts w:ascii="Times New Roman" w:eastAsia="Times New Roman" w:hAnsi="Times New Roman" w:cs="Times New Roman"/>
                <w:sz w:val="24"/>
                <w:szCs w:val="24"/>
              </w:rPr>
              <w:t>) календарных дней</w:t>
            </w:r>
            <w:r w:rsidR="00644FDF" w:rsidRPr="00644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4FDF" w:rsidRPr="00644FDF">
              <w:rPr>
                <w:rFonts w:ascii="Times New Roman" w:eastAsia="Times New Roman" w:hAnsi="Times New Roman" w:cs="Times New Roman"/>
                <w:sz w:val="24"/>
                <w:szCs w:val="24"/>
              </w:rPr>
              <w:t>с момента заключения государственного контракта.</w:t>
            </w:r>
          </w:p>
        </w:tc>
      </w:tr>
      <w:tr w:rsidR="00644FDF" w:rsidRPr="00644FDF" w14:paraId="6328A542" w14:textId="77777777" w:rsidTr="007000C5">
        <w:trPr>
          <w:trHeight w:val="291"/>
        </w:trPr>
        <w:tc>
          <w:tcPr>
            <w:tcW w:w="5000" w:type="pct"/>
            <w:gridSpan w:val="2"/>
          </w:tcPr>
          <w:p w14:paraId="3618740B" w14:textId="77777777" w:rsidR="00644FDF" w:rsidRPr="007000C5" w:rsidRDefault="00644FDF" w:rsidP="00644F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44FDF" w:rsidRPr="00644FDF" w14:paraId="560392A2" w14:textId="77777777" w:rsidTr="0060065A">
        <w:trPr>
          <w:trHeight w:val="458"/>
        </w:trPr>
        <w:tc>
          <w:tcPr>
            <w:tcW w:w="1628" w:type="pct"/>
            <w:hideMark/>
          </w:tcPr>
          <w:p w14:paraId="2958B7F5" w14:textId="77777777" w:rsidR="00644FDF" w:rsidRPr="00644FDF" w:rsidRDefault="00644FDF" w:rsidP="00644F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FD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поставки товара:</w:t>
            </w:r>
          </w:p>
        </w:tc>
        <w:tc>
          <w:tcPr>
            <w:tcW w:w="337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9609D2" w14:textId="77777777" w:rsidR="00644FDF" w:rsidRPr="00644FDF" w:rsidRDefault="00644FDF" w:rsidP="00644FD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FDF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Брянск, улица Красноармейская, дом 60, административное здание Брянскстата, помещение склада.</w:t>
            </w:r>
          </w:p>
        </w:tc>
      </w:tr>
      <w:tr w:rsidR="00644FDF" w:rsidRPr="00644FDF" w14:paraId="1357C159" w14:textId="77777777" w:rsidTr="007000C5">
        <w:trPr>
          <w:trHeight w:val="263"/>
        </w:trPr>
        <w:tc>
          <w:tcPr>
            <w:tcW w:w="5000" w:type="pct"/>
            <w:gridSpan w:val="2"/>
          </w:tcPr>
          <w:p w14:paraId="621D266B" w14:textId="77777777" w:rsidR="00644FDF" w:rsidRPr="007000C5" w:rsidRDefault="00644FDF" w:rsidP="00644F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44FDF" w:rsidRPr="00644FDF" w14:paraId="43216C2B" w14:textId="77777777" w:rsidTr="0060065A">
        <w:trPr>
          <w:trHeight w:val="219"/>
        </w:trPr>
        <w:tc>
          <w:tcPr>
            <w:tcW w:w="1628" w:type="pct"/>
            <w:hideMark/>
          </w:tcPr>
          <w:p w14:paraId="28A12B15" w14:textId="77777777" w:rsidR="00644FDF" w:rsidRPr="00644FDF" w:rsidRDefault="00644FDF" w:rsidP="00644FDF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FD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гарантии на товар:</w:t>
            </w:r>
          </w:p>
        </w:tc>
        <w:tc>
          <w:tcPr>
            <w:tcW w:w="33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FE7D80" w14:textId="77777777" w:rsidR="00644FDF" w:rsidRPr="00644FDF" w:rsidRDefault="00644FDF" w:rsidP="00644F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FDF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12 месяцев со дня поставки</w:t>
            </w:r>
          </w:p>
        </w:tc>
      </w:tr>
    </w:tbl>
    <w:p w14:paraId="4FFC3C6C" w14:textId="77777777" w:rsidR="00862342" w:rsidRDefault="00862342"/>
    <w:p w14:paraId="6183CC4F" w14:textId="77777777" w:rsidR="00644FDF" w:rsidRPr="00644FDF" w:rsidRDefault="00644FDF" w:rsidP="00644FDF">
      <w:pPr>
        <w:suppressAutoHyphens/>
        <w:spacing w:after="0" w:line="240" w:lineRule="auto"/>
        <w:rPr>
          <w:rFonts w:ascii="Times New Roman" w:eastAsia="Calibri" w:hAnsi="Times New Roman" w:cs="Times New Roman"/>
          <w:vanish/>
          <w:kern w:val="2"/>
          <w:sz w:val="16"/>
          <w:szCs w:val="16"/>
          <w:lang w:eastAsia="ar-SA"/>
        </w:rPr>
      </w:pP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780"/>
        <w:gridCol w:w="5520"/>
        <w:gridCol w:w="848"/>
        <w:gridCol w:w="709"/>
      </w:tblGrid>
      <w:tr w:rsidR="00B25565" w:rsidRPr="00D84AB6" w14:paraId="0BB65F3D" w14:textId="77777777" w:rsidTr="007A4A39">
        <w:trPr>
          <w:cantSplit/>
          <w:tblHeader/>
          <w:jc w:val="center"/>
        </w:trPr>
        <w:tc>
          <w:tcPr>
            <w:tcW w:w="245" w:type="pct"/>
            <w:vAlign w:val="center"/>
          </w:tcPr>
          <w:p w14:paraId="1841CB44" w14:textId="712104B1" w:rsidR="00644FDF" w:rsidRPr="00D84AB6" w:rsidRDefault="00B63BCE" w:rsidP="00644F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84AB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№</w:t>
            </w:r>
          </w:p>
          <w:p w14:paraId="2F1FBE01" w14:textId="77777777" w:rsidR="00644FDF" w:rsidRPr="00D84AB6" w:rsidRDefault="00644FDF" w:rsidP="00E579BC">
            <w:pPr>
              <w:suppressAutoHyphens/>
              <w:spacing w:after="0" w:line="240" w:lineRule="auto"/>
              <w:ind w:left="-48" w:right="-5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84AB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341" w:type="pct"/>
            <w:vAlign w:val="center"/>
          </w:tcPr>
          <w:p w14:paraId="6FC8FF15" w14:textId="77777777" w:rsidR="00644FDF" w:rsidRPr="00D84AB6" w:rsidRDefault="00644FDF" w:rsidP="00644F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84AB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Наименование</w:t>
            </w:r>
          </w:p>
          <w:p w14:paraId="0CEEB6DA" w14:textId="77777777" w:rsidR="00644FDF" w:rsidRPr="00D84AB6" w:rsidRDefault="00644FDF" w:rsidP="00644F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84AB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товара</w:t>
            </w:r>
          </w:p>
        </w:tc>
        <w:tc>
          <w:tcPr>
            <w:tcW w:w="2663" w:type="pct"/>
            <w:vAlign w:val="center"/>
          </w:tcPr>
          <w:p w14:paraId="3CE9842A" w14:textId="77777777" w:rsidR="00644FDF" w:rsidRPr="00D84AB6" w:rsidRDefault="00644FDF" w:rsidP="00644F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84AB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Требования к техническим, функциональным характеристикам (потребительским свойствам) и иным показателям, связанным с определением соответствия поставляемого товара</w:t>
            </w:r>
          </w:p>
        </w:tc>
        <w:tc>
          <w:tcPr>
            <w:tcW w:w="409" w:type="pct"/>
            <w:vAlign w:val="center"/>
          </w:tcPr>
          <w:p w14:paraId="65801739" w14:textId="77777777" w:rsidR="00644FDF" w:rsidRPr="00D84AB6" w:rsidRDefault="00644FDF" w:rsidP="00644F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84AB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342" w:type="pct"/>
            <w:vAlign w:val="center"/>
          </w:tcPr>
          <w:p w14:paraId="7E07C8FC" w14:textId="77777777" w:rsidR="00644FDF" w:rsidRPr="00D84AB6" w:rsidRDefault="00644FDF" w:rsidP="00644F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84AB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Кол-во</w:t>
            </w:r>
          </w:p>
        </w:tc>
      </w:tr>
      <w:bookmarkEnd w:id="0"/>
      <w:bookmarkEnd w:id="1"/>
      <w:bookmarkEnd w:id="2"/>
      <w:tr w:rsidR="00C86969" w:rsidRPr="00D84AB6" w14:paraId="16881BB1" w14:textId="77777777" w:rsidTr="00862342">
        <w:trPr>
          <w:cantSplit/>
          <w:trHeight w:val="1431"/>
          <w:jc w:val="center"/>
        </w:trPr>
        <w:tc>
          <w:tcPr>
            <w:tcW w:w="245" w:type="pct"/>
          </w:tcPr>
          <w:p w14:paraId="50716625" w14:textId="77777777" w:rsidR="00C86969" w:rsidRPr="00D84AB6" w:rsidRDefault="00C86969" w:rsidP="00D84AB6">
            <w:pPr>
              <w:pStyle w:val="a5"/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41" w:type="pct"/>
          </w:tcPr>
          <w:p w14:paraId="692531CE" w14:textId="77777777" w:rsidR="00E11C68" w:rsidRPr="00372EA3" w:rsidRDefault="00E11C68" w:rsidP="005C23B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11C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Редуктор привода картриджа в сборе принтера HP LaserJet M5035</w:t>
            </w:r>
          </w:p>
          <w:p w14:paraId="0BB2F8C3" w14:textId="77777777" w:rsidR="00E11C68" w:rsidRPr="00372EA3" w:rsidRDefault="00E11C68" w:rsidP="005C23B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7054882B" w14:textId="52F492DD" w:rsidR="00C86969" w:rsidRPr="00E11C68" w:rsidRDefault="00C86969" w:rsidP="005C23B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1A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ОКПД2: 26.20.40.160</w:t>
            </w:r>
          </w:p>
          <w:p w14:paraId="29687A07" w14:textId="395CAA66" w:rsidR="00C86969" w:rsidRPr="00C86969" w:rsidRDefault="00C86969" w:rsidP="007F73D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21A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ТН ВЭД: </w:t>
            </w:r>
            <w:r w:rsidR="00116D9C">
              <w:rPr>
                <w:rFonts w:ascii="Times New Roman" w:hAnsi="Times New Roman" w:cs="Times New Roman"/>
                <w:sz w:val="24"/>
                <w:szCs w:val="24"/>
              </w:rPr>
              <w:t>8443999000</w:t>
            </w:r>
          </w:p>
        </w:tc>
        <w:tc>
          <w:tcPr>
            <w:tcW w:w="2663" w:type="pct"/>
          </w:tcPr>
          <w:p w14:paraId="4E15D1A0" w14:textId="2C71B91B" w:rsidR="00551488" w:rsidRPr="005F7599" w:rsidRDefault="00372EA3" w:rsidP="00CB58E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7599">
              <w:rPr>
                <w:rFonts w:ascii="Times New Roman" w:hAnsi="Times New Roman" w:cs="Times New Roman"/>
                <w:sz w:val="24"/>
                <w:szCs w:val="24"/>
              </w:rPr>
              <w:t>Совместимый с артикулом:</w:t>
            </w:r>
            <w:r w:rsidR="002933B7" w:rsidRPr="005F7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RC1-7281</w:t>
            </w:r>
          </w:p>
          <w:p w14:paraId="281E1731" w14:textId="4D6138E0" w:rsidR="00C86969" w:rsidRPr="005F7599" w:rsidRDefault="00C86969" w:rsidP="00CB58E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256C7291" w14:textId="25609CF9" w:rsidR="00C86969" w:rsidRPr="00D84AB6" w:rsidRDefault="00C86969" w:rsidP="001B51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342" w:type="pct"/>
          </w:tcPr>
          <w:p w14:paraId="4C73EE41" w14:textId="0672CDAF" w:rsidR="00C86969" w:rsidRPr="00D84AB6" w:rsidRDefault="00C86969" w:rsidP="001B51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7382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</w:tbl>
    <w:p w14:paraId="709E6B8B" w14:textId="77777777" w:rsidR="00671569" w:rsidRPr="00661BF6" w:rsidRDefault="00671569" w:rsidP="00644FDF">
      <w:pPr>
        <w:suppressAutoHyphens/>
        <w:spacing w:after="0" w:line="240" w:lineRule="auto"/>
        <w:rPr>
          <w:rFonts w:ascii="Calibri" w:eastAsia="Calibri" w:hAnsi="Calibri" w:cs="Times New Roman"/>
          <w:kern w:val="2"/>
          <w:sz w:val="16"/>
          <w:szCs w:val="16"/>
        </w:rPr>
      </w:pPr>
    </w:p>
    <w:tbl>
      <w:tblPr>
        <w:tblpPr w:leftFromText="180" w:rightFromText="180" w:vertAnchor="text" w:tblpX="26" w:tblpY="1"/>
        <w:tblOverlap w:val="never"/>
        <w:tblW w:w="500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65"/>
      </w:tblGrid>
      <w:tr w:rsidR="00644FDF" w:rsidRPr="00644FDF" w14:paraId="3344C099" w14:textId="77777777" w:rsidTr="0060065A">
        <w:tc>
          <w:tcPr>
            <w:tcW w:w="5000" w:type="pct"/>
            <w:hideMark/>
          </w:tcPr>
          <w:p w14:paraId="0890BA39" w14:textId="77777777" w:rsidR="00671569" w:rsidRPr="00671569" w:rsidRDefault="00644FDF" w:rsidP="008F26EA">
            <w:pPr>
              <w:widowControl w:val="0"/>
              <w:suppressAutoHyphens/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</w:pPr>
            <w:r w:rsidRPr="00644FDF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eastAsia="ar-SA"/>
              </w:rPr>
              <w:t>Требования к качеству поставляемого товара.</w:t>
            </w:r>
          </w:p>
        </w:tc>
      </w:tr>
      <w:tr w:rsidR="00644FDF" w:rsidRPr="00644FDF" w14:paraId="0969AB86" w14:textId="77777777" w:rsidTr="0060065A">
        <w:tc>
          <w:tcPr>
            <w:tcW w:w="5000" w:type="pct"/>
            <w:hideMark/>
          </w:tcPr>
          <w:p w14:paraId="6F9D87A5" w14:textId="77777777" w:rsidR="00644FDF" w:rsidRPr="00644FDF" w:rsidRDefault="00644FDF" w:rsidP="008F26EA">
            <w:pPr>
              <w:widowControl w:val="0"/>
              <w:suppressAutoHyphens/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644FD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Товара, что должно подтверждаться соответствующими документами, оформленными в соответствии с законодательством Российской Федерации.</w:t>
            </w:r>
          </w:p>
        </w:tc>
      </w:tr>
      <w:tr w:rsidR="00644FDF" w:rsidRPr="00644FDF" w14:paraId="4DF91130" w14:textId="77777777" w:rsidTr="0060065A">
        <w:tc>
          <w:tcPr>
            <w:tcW w:w="5000" w:type="pct"/>
            <w:hideMark/>
          </w:tcPr>
          <w:p w14:paraId="35E5DA6B" w14:textId="77777777" w:rsidR="00644FDF" w:rsidRPr="00644FDF" w:rsidRDefault="00644FDF" w:rsidP="008F26EA">
            <w:pPr>
              <w:widowControl w:val="0"/>
              <w:suppressAutoHyphens/>
              <w:spacing w:after="0"/>
              <w:ind w:right="34" w:firstLine="567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644FD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Поставщик гарантирует Заказчику соответствие качества поставляемого им Товара стандартам и требованиям, предъявляемым к Товарам такого рода на территории Российской Федерации. Поставщик подтверждает качество Товара соответствующими документами.</w:t>
            </w:r>
          </w:p>
        </w:tc>
      </w:tr>
      <w:tr w:rsidR="00644FDF" w:rsidRPr="00644FDF" w14:paraId="55E24B19" w14:textId="77777777" w:rsidTr="0060065A">
        <w:tc>
          <w:tcPr>
            <w:tcW w:w="5000" w:type="pct"/>
            <w:hideMark/>
          </w:tcPr>
          <w:p w14:paraId="671541DE" w14:textId="77777777" w:rsidR="00644FDF" w:rsidRPr="00644FDF" w:rsidRDefault="00644FDF" w:rsidP="008F26EA">
            <w:pPr>
              <w:widowControl w:val="0"/>
              <w:suppressAutoHyphens/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644FD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Соответствие качества Товара должно быть подтверждено следующими документами в соответствии с законодательством Российской Федерации:</w:t>
            </w:r>
          </w:p>
          <w:p w14:paraId="358CBCE9" w14:textId="77777777" w:rsidR="00644FDF" w:rsidRPr="00644FDF" w:rsidRDefault="00644FDF" w:rsidP="008F26EA">
            <w:pPr>
              <w:widowControl w:val="0"/>
              <w:suppressAutoHyphens/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644FD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- сертификатом соответствия Государственного комитета Российской Федерации по стандартизации и метрологии (или декларацией), оформленным в соответствии с законодательством Российской Федерации;</w:t>
            </w:r>
          </w:p>
          <w:p w14:paraId="7338199F" w14:textId="77777777" w:rsidR="00644FDF" w:rsidRPr="00644FDF" w:rsidRDefault="00644FDF" w:rsidP="008F26EA">
            <w:pPr>
              <w:widowControl w:val="0"/>
              <w:suppressAutoHyphens/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644FD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- сертификатом (паспортом) качества производителя, другими документами по качеству, предусмотренными законодательством Российской Федерации;</w:t>
            </w:r>
          </w:p>
          <w:p w14:paraId="4A3BE6F1" w14:textId="77777777" w:rsidR="00644FDF" w:rsidRPr="00644FDF" w:rsidRDefault="00644FDF" w:rsidP="008F26EA">
            <w:pPr>
              <w:widowControl w:val="0"/>
              <w:suppressAutoHyphens/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644FD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- техническим паспортом;</w:t>
            </w:r>
          </w:p>
          <w:p w14:paraId="771780E4" w14:textId="77777777" w:rsidR="00644FDF" w:rsidRPr="00644FDF" w:rsidRDefault="00644FDF" w:rsidP="008F26EA">
            <w:pPr>
              <w:widowControl w:val="0"/>
              <w:suppressAutoHyphens/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644FD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- гарантийным талоном, оформленным на Заказчика;</w:t>
            </w:r>
          </w:p>
          <w:p w14:paraId="5BB8A6C2" w14:textId="77777777" w:rsidR="00644FDF" w:rsidRPr="00644FDF" w:rsidRDefault="00644FDF" w:rsidP="008F26EA">
            <w:pPr>
              <w:widowControl w:val="0"/>
              <w:suppressAutoHyphens/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644FD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- инструкцией по эксплуатации.</w:t>
            </w:r>
          </w:p>
        </w:tc>
      </w:tr>
      <w:tr w:rsidR="00644FDF" w:rsidRPr="00644FDF" w14:paraId="5E8DCAFA" w14:textId="77777777" w:rsidTr="0060065A">
        <w:tc>
          <w:tcPr>
            <w:tcW w:w="5000" w:type="pct"/>
            <w:hideMark/>
          </w:tcPr>
          <w:p w14:paraId="4DDE2FED" w14:textId="77777777" w:rsidR="00644FDF" w:rsidRPr="00B031EB" w:rsidRDefault="00644FDF" w:rsidP="008F26EA">
            <w:pPr>
              <w:widowControl w:val="0"/>
              <w:suppressAutoHyphens/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44FD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Поставляемый Товар должен быть новым</w:t>
            </w:r>
            <w:r w:rsidRPr="00644FD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свойств, отражающим все последние модификации конструкций и материалов, не </w:t>
            </w:r>
            <w:r w:rsidRPr="00644FD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 истёкшим гарантийным сроком, установленным производителем данного товара.</w:t>
            </w:r>
            <w:r w:rsidRPr="00644FD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Товар не должен иметь дефектов, связанных с </w:t>
            </w:r>
            <w:r w:rsidRPr="00644FD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 xml:space="preserve">конструкцией, материалами или функционированием при штатном использовании. </w:t>
            </w:r>
            <w:r w:rsidRPr="00644FD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6567EA20" w14:textId="77777777" w:rsidR="00B031EB" w:rsidRPr="00B031EB" w:rsidRDefault="00B031EB" w:rsidP="008F26EA">
            <w:pPr>
              <w:widowControl w:val="0"/>
              <w:suppressAutoHyphens/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644FDF" w:rsidRPr="00644FDF" w14:paraId="1AD8F47C" w14:textId="77777777" w:rsidTr="0060065A">
        <w:tc>
          <w:tcPr>
            <w:tcW w:w="5000" w:type="pct"/>
            <w:hideMark/>
          </w:tcPr>
          <w:p w14:paraId="00B0D49B" w14:textId="77777777" w:rsidR="00644FDF" w:rsidRPr="00644FDF" w:rsidRDefault="00644FDF" w:rsidP="008F26EA">
            <w:pPr>
              <w:widowControl w:val="0"/>
              <w:suppressAutoHyphens/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644FD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Упаковка Товара должна обеспечивать его сохранность при транспортировке и хранении.</w:t>
            </w:r>
          </w:p>
        </w:tc>
      </w:tr>
      <w:tr w:rsidR="00644FDF" w:rsidRPr="00644FDF" w14:paraId="095BB436" w14:textId="77777777" w:rsidTr="0060065A">
        <w:tc>
          <w:tcPr>
            <w:tcW w:w="5000" w:type="pct"/>
            <w:hideMark/>
          </w:tcPr>
          <w:p w14:paraId="1027F90A" w14:textId="77777777" w:rsidR="00644FDF" w:rsidRDefault="00644FDF" w:rsidP="008F26EA">
            <w:pPr>
              <w:widowControl w:val="0"/>
              <w:suppressAutoHyphens/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644FD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Поставщик обязуется доставить Товар в неповрежденной и не вскрытой упаковке завода изготовителя, Поставщик обязуется организовать доставку таким способом, который не противоречит инструкциям по хранению и перевозке завода изготовителя (световой режим, температурный и т.д.).</w:t>
            </w:r>
          </w:p>
          <w:p w14:paraId="6CDA2F76" w14:textId="77777777" w:rsidR="00671569" w:rsidRPr="00644FDF" w:rsidRDefault="00671569" w:rsidP="008F26E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1E1D364A" w14:textId="77777777" w:rsidR="0058066C" w:rsidRDefault="0058066C" w:rsidP="008F26EA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3108"/>
        <w:gridCol w:w="3215"/>
      </w:tblGrid>
      <w:tr w:rsidR="00862342" w:rsidRPr="00671569" w14:paraId="11456C25" w14:textId="77777777" w:rsidTr="00862342">
        <w:tc>
          <w:tcPr>
            <w:tcW w:w="3473" w:type="dxa"/>
            <w:hideMark/>
          </w:tcPr>
          <w:p w14:paraId="60F686E7" w14:textId="6B869004" w:rsidR="00862342" w:rsidRPr="00E04966" w:rsidRDefault="008F26EA" w:rsidP="008F26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</w:t>
            </w:r>
            <w:r w:rsidR="00862342">
              <w:rPr>
                <w:rFonts w:ascii="Times New Roman" w:eastAsia="Calibri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623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3474" w:type="dxa"/>
          </w:tcPr>
          <w:p w14:paraId="6CA2363D" w14:textId="77777777" w:rsidR="00862342" w:rsidRPr="00671569" w:rsidRDefault="00862342" w:rsidP="008F26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vAlign w:val="bottom"/>
            <w:hideMark/>
          </w:tcPr>
          <w:p w14:paraId="2607B8B3" w14:textId="128AC4C9" w:rsidR="00862342" w:rsidRPr="00671569" w:rsidRDefault="008F26EA" w:rsidP="008F26EA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62342">
              <w:rPr>
                <w:rFonts w:ascii="Times New Roman" w:eastAsia="Calibri" w:hAnsi="Times New Roman" w:cs="Times New Roman"/>
                <w:sz w:val="24"/>
                <w:szCs w:val="24"/>
              </w:rPr>
              <w:t>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Шиенков</w:t>
            </w:r>
          </w:p>
        </w:tc>
      </w:tr>
    </w:tbl>
    <w:p w14:paraId="2F527500" w14:textId="77777777" w:rsidR="00862342" w:rsidRPr="00671569" w:rsidRDefault="00862342" w:rsidP="0086234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BD62280" w14:textId="77777777" w:rsidR="00862342" w:rsidRPr="00CA1188" w:rsidRDefault="00862342" w:rsidP="0058066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862342" w:rsidRPr="00CA1188" w:rsidSect="007000C5">
      <w:footerReference w:type="default" r:id="rId8"/>
      <w:pgSz w:w="11906" w:h="16838" w:code="9"/>
      <w:pgMar w:top="1134" w:right="850" w:bottom="993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DB6F" w14:textId="77777777" w:rsidR="00607F6F" w:rsidRDefault="00607F6F" w:rsidP="006A66C4">
      <w:pPr>
        <w:spacing w:after="0" w:line="240" w:lineRule="auto"/>
      </w:pPr>
      <w:r>
        <w:separator/>
      </w:r>
    </w:p>
  </w:endnote>
  <w:endnote w:type="continuationSeparator" w:id="0">
    <w:p w14:paraId="378C35FC" w14:textId="77777777" w:rsidR="00607F6F" w:rsidRDefault="00607F6F" w:rsidP="006A6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AAED" w14:textId="77777777" w:rsidR="001E4390" w:rsidRDefault="001E4390" w:rsidP="00CA118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EB86" w14:textId="77777777" w:rsidR="00607F6F" w:rsidRDefault="00607F6F" w:rsidP="006A66C4">
      <w:pPr>
        <w:spacing w:after="0" w:line="240" w:lineRule="auto"/>
      </w:pPr>
      <w:r>
        <w:separator/>
      </w:r>
    </w:p>
  </w:footnote>
  <w:footnote w:type="continuationSeparator" w:id="0">
    <w:p w14:paraId="1DC111F8" w14:textId="77777777" w:rsidR="00607F6F" w:rsidRDefault="00607F6F" w:rsidP="006A6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F1F5F"/>
    <w:multiLevelType w:val="hybridMultilevel"/>
    <w:tmpl w:val="1EC4A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55D90"/>
    <w:multiLevelType w:val="multilevel"/>
    <w:tmpl w:val="57FCF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3E42DD"/>
    <w:multiLevelType w:val="hybridMultilevel"/>
    <w:tmpl w:val="87787E84"/>
    <w:lvl w:ilvl="0" w:tplc="FDC6423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B386A"/>
    <w:multiLevelType w:val="multilevel"/>
    <w:tmpl w:val="FF18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10425"/>
    <w:multiLevelType w:val="multilevel"/>
    <w:tmpl w:val="58B0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2E2BFA"/>
    <w:multiLevelType w:val="multilevel"/>
    <w:tmpl w:val="C810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A92B75"/>
    <w:multiLevelType w:val="multilevel"/>
    <w:tmpl w:val="D7C8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4D169D"/>
    <w:multiLevelType w:val="multilevel"/>
    <w:tmpl w:val="A08CA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48" w:hanging="1800"/>
      </w:pPr>
      <w:rPr>
        <w:rFonts w:hint="default"/>
      </w:rPr>
    </w:lvl>
  </w:abstractNum>
  <w:num w:numId="1" w16cid:durableId="10842458">
    <w:abstractNumId w:val="3"/>
  </w:num>
  <w:num w:numId="2" w16cid:durableId="908425020">
    <w:abstractNumId w:val="5"/>
  </w:num>
  <w:num w:numId="3" w16cid:durableId="1358774495">
    <w:abstractNumId w:val="6"/>
  </w:num>
  <w:num w:numId="4" w16cid:durableId="432163565">
    <w:abstractNumId w:val="1"/>
  </w:num>
  <w:num w:numId="5" w16cid:durableId="1414280369">
    <w:abstractNumId w:val="0"/>
  </w:num>
  <w:num w:numId="6" w16cid:durableId="1871842141">
    <w:abstractNumId w:val="4"/>
  </w:num>
  <w:num w:numId="7" w16cid:durableId="906844744">
    <w:abstractNumId w:val="7"/>
  </w:num>
  <w:num w:numId="8" w16cid:durableId="1491824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231"/>
    <w:rsid w:val="000105C8"/>
    <w:rsid w:val="00023188"/>
    <w:rsid w:val="00025953"/>
    <w:rsid w:val="000450EC"/>
    <w:rsid w:val="00047B99"/>
    <w:rsid w:val="000501C1"/>
    <w:rsid w:val="000514B1"/>
    <w:rsid w:val="000561A4"/>
    <w:rsid w:val="000620C1"/>
    <w:rsid w:val="00065089"/>
    <w:rsid w:val="000659D4"/>
    <w:rsid w:val="00075F3C"/>
    <w:rsid w:val="0007775A"/>
    <w:rsid w:val="00085FFD"/>
    <w:rsid w:val="0009053D"/>
    <w:rsid w:val="000B388C"/>
    <w:rsid w:val="000B6BD9"/>
    <w:rsid w:val="000C0500"/>
    <w:rsid w:val="000C2D20"/>
    <w:rsid w:val="000C4C37"/>
    <w:rsid w:val="000D5A26"/>
    <w:rsid w:val="00103E33"/>
    <w:rsid w:val="00106B62"/>
    <w:rsid w:val="00116D9C"/>
    <w:rsid w:val="001232C9"/>
    <w:rsid w:val="001305E3"/>
    <w:rsid w:val="001360E8"/>
    <w:rsid w:val="00136657"/>
    <w:rsid w:val="001373E7"/>
    <w:rsid w:val="00137E2D"/>
    <w:rsid w:val="00152300"/>
    <w:rsid w:val="001573A2"/>
    <w:rsid w:val="001779B5"/>
    <w:rsid w:val="001870B4"/>
    <w:rsid w:val="0019384D"/>
    <w:rsid w:val="001A343F"/>
    <w:rsid w:val="001B5168"/>
    <w:rsid w:val="001B55A4"/>
    <w:rsid w:val="001B71A8"/>
    <w:rsid w:val="001C073A"/>
    <w:rsid w:val="001C4E05"/>
    <w:rsid w:val="001C627E"/>
    <w:rsid w:val="001D2435"/>
    <w:rsid w:val="001D7619"/>
    <w:rsid w:val="001D7751"/>
    <w:rsid w:val="001E3CB0"/>
    <w:rsid w:val="001E4390"/>
    <w:rsid w:val="001F3868"/>
    <w:rsid w:val="0020297C"/>
    <w:rsid w:val="00203A97"/>
    <w:rsid w:val="002243BE"/>
    <w:rsid w:val="002512F0"/>
    <w:rsid w:val="0025329D"/>
    <w:rsid w:val="002667EB"/>
    <w:rsid w:val="002737AF"/>
    <w:rsid w:val="00281E29"/>
    <w:rsid w:val="00286382"/>
    <w:rsid w:val="00290452"/>
    <w:rsid w:val="002933B7"/>
    <w:rsid w:val="002933DC"/>
    <w:rsid w:val="00294EC2"/>
    <w:rsid w:val="00294F87"/>
    <w:rsid w:val="002B7F9D"/>
    <w:rsid w:val="00302BB7"/>
    <w:rsid w:val="00304DAD"/>
    <w:rsid w:val="00316576"/>
    <w:rsid w:val="003246CE"/>
    <w:rsid w:val="0033398D"/>
    <w:rsid w:val="00336BBD"/>
    <w:rsid w:val="00341A3C"/>
    <w:rsid w:val="0034549C"/>
    <w:rsid w:val="00352563"/>
    <w:rsid w:val="003549EB"/>
    <w:rsid w:val="00372EA3"/>
    <w:rsid w:val="00382FEE"/>
    <w:rsid w:val="00386804"/>
    <w:rsid w:val="00393B7F"/>
    <w:rsid w:val="00397597"/>
    <w:rsid w:val="003A354D"/>
    <w:rsid w:val="003A45B6"/>
    <w:rsid w:val="003A6494"/>
    <w:rsid w:val="003B189B"/>
    <w:rsid w:val="003C7EBC"/>
    <w:rsid w:val="003E05B3"/>
    <w:rsid w:val="00400C6B"/>
    <w:rsid w:val="00403705"/>
    <w:rsid w:val="00413EA6"/>
    <w:rsid w:val="00427E81"/>
    <w:rsid w:val="00453B2C"/>
    <w:rsid w:val="00457162"/>
    <w:rsid w:val="00460389"/>
    <w:rsid w:val="004709B9"/>
    <w:rsid w:val="00474C00"/>
    <w:rsid w:val="00491B08"/>
    <w:rsid w:val="00492A06"/>
    <w:rsid w:val="004A0235"/>
    <w:rsid w:val="004A75B0"/>
    <w:rsid w:val="004B1E0A"/>
    <w:rsid w:val="004E546F"/>
    <w:rsid w:val="004E57A4"/>
    <w:rsid w:val="004E5B65"/>
    <w:rsid w:val="004F1054"/>
    <w:rsid w:val="004F3880"/>
    <w:rsid w:val="004F5B4D"/>
    <w:rsid w:val="005058DC"/>
    <w:rsid w:val="005162B4"/>
    <w:rsid w:val="005212B7"/>
    <w:rsid w:val="005218A2"/>
    <w:rsid w:val="00523808"/>
    <w:rsid w:val="00526638"/>
    <w:rsid w:val="00527DAD"/>
    <w:rsid w:val="00536BD7"/>
    <w:rsid w:val="00540A0B"/>
    <w:rsid w:val="00540D98"/>
    <w:rsid w:val="00551488"/>
    <w:rsid w:val="005548BF"/>
    <w:rsid w:val="00567550"/>
    <w:rsid w:val="00567F02"/>
    <w:rsid w:val="0058066C"/>
    <w:rsid w:val="0058207C"/>
    <w:rsid w:val="00586CF6"/>
    <w:rsid w:val="00590516"/>
    <w:rsid w:val="00597269"/>
    <w:rsid w:val="005B23AF"/>
    <w:rsid w:val="005B7292"/>
    <w:rsid w:val="005C2410"/>
    <w:rsid w:val="005E4EA3"/>
    <w:rsid w:val="005E5E45"/>
    <w:rsid w:val="005F1727"/>
    <w:rsid w:val="005F7599"/>
    <w:rsid w:val="00603F9D"/>
    <w:rsid w:val="00607F6F"/>
    <w:rsid w:val="00615D2D"/>
    <w:rsid w:val="00624C14"/>
    <w:rsid w:val="00625A06"/>
    <w:rsid w:val="00633694"/>
    <w:rsid w:val="0063598A"/>
    <w:rsid w:val="00643932"/>
    <w:rsid w:val="00644FDF"/>
    <w:rsid w:val="00661BF6"/>
    <w:rsid w:val="00665BB6"/>
    <w:rsid w:val="00666D03"/>
    <w:rsid w:val="00671569"/>
    <w:rsid w:val="006810F8"/>
    <w:rsid w:val="00695881"/>
    <w:rsid w:val="006A1D23"/>
    <w:rsid w:val="006A66C4"/>
    <w:rsid w:val="006B2162"/>
    <w:rsid w:val="006C1D43"/>
    <w:rsid w:val="006D4A65"/>
    <w:rsid w:val="006D7998"/>
    <w:rsid w:val="006E1AE2"/>
    <w:rsid w:val="006E236C"/>
    <w:rsid w:val="006E566F"/>
    <w:rsid w:val="007000C5"/>
    <w:rsid w:val="00706063"/>
    <w:rsid w:val="00717116"/>
    <w:rsid w:val="00717D31"/>
    <w:rsid w:val="007228CC"/>
    <w:rsid w:val="00723626"/>
    <w:rsid w:val="007244E5"/>
    <w:rsid w:val="007246D5"/>
    <w:rsid w:val="00727231"/>
    <w:rsid w:val="00734952"/>
    <w:rsid w:val="00734C31"/>
    <w:rsid w:val="0073689E"/>
    <w:rsid w:val="00741F5F"/>
    <w:rsid w:val="0074277C"/>
    <w:rsid w:val="00744613"/>
    <w:rsid w:val="007451E3"/>
    <w:rsid w:val="00745AE8"/>
    <w:rsid w:val="00754A9C"/>
    <w:rsid w:val="00756422"/>
    <w:rsid w:val="00775863"/>
    <w:rsid w:val="00776C8D"/>
    <w:rsid w:val="00776F22"/>
    <w:rsid w:val="0078043F"/>
    <w:rsid w:val="007825FF"/>
    <w:rsid w:val="007974A8"/>
    <w:rsid w:val="007A4A39"/>
    <w:rsid w:val="007B6229"/>
    <w:rsid w:val="007B6810"/>
    <w:rsid w:val="007E7FBE"/>
    <w:rsid w:val="007F73DE"/>
    <w:rsid w:val="0080235B"/>
    <w:rsid w:val="00811521"/>
    <w:rsid w:val="00834395"/>
    <w:rsid w:val="008443F3"/>
    <w:rsid w:val="00845E0E"/>
    <w:rsid w:val="00846F67"/>
    <w:rsid w:val="008530E4"/>
    <w:rsid w:val="00862342"/>
    <w:rsid w:val="00887004"/>
    <w:rsid w:val="008A67D6"/>
    <w:rsid w:val="008B0036"/>
    <w:rsid w:val="008B52AB"/>
    <w:rsid w:val="008B6361"/>
    <w:rsid w:val="008C24B1"/>
    <w:rsid w:val="008C7761"/>
    <w:rsid w:val="008D586D"/>
    <w:rsid w:val="008D7B8C"/>
    <w:rsid w:val="008E2430"/>
    <w:rsid w:val="008E5ABF"/>
    <w:rsid w:val="008F26EA"/>
    <w:rsid w:val="00923D4F"/>
    <w:rsid w:val="00924683"/>
    <w:rsid w:val="00930439"/>
    <w:rsid w:val="009317D4"/>
    <w:rsid w:val="00931A96"/>
    <w:rsid w:val="00933CBC"/>
    <w:rsid w:val="00935019"/>
    <w:rsid w:val="00945F53"/>
    <w:rsid w:val="0096321B"/>
    <w:rsid w:val="00964460"/>
    <w:rsid w:val="00972BC9"/>
    <w:rsid w:val="00975FEE"/>
    <w:rsid w:val="0098187A"/>
    <w:rsid w:val="009844EA"/>
    <w:rsid w:val="0098456E"/>
    <w:rsid w:val="009950E2"/>
    <w:rsid w:val="009A5F95"/>
    <w:rsid w:val="009D27DC"/>
    <w:rsid w:val="009E7F59"/>
    <w:rsid w:val="009F1C37"/>
    <w:rsid w:val="009F7C57"/>
    <w:rsid w:val="00A02578"/>
    <w:rsid w:val="00A04D86"/>
    <w:rsid w:val="00A053F3"/>
    <w:rsid w:val="00A11025"/>
    <w:rsid w:val="00A41F34"/>
    <w:rsid w:val="00A4207C"/>
    <w:rsid w:val="00A53C36"/>
    <w:rsid w:val="00A54C9B"/>
    <w:rsid w:val="00A640DA"/>
    <w:rsid w:val="00A646EE"/>
    <w:rsid w:val="00A65A1D"/>
    <w:rsid w:val="00A7560C"/>
    <w:rsid w:val="00A83222"/>
    <w:rsid w:val="00A87530"/>
    <w:rsid w:val="00A956D5"/>
    <w:rsid w:val="00A96680"/>
    <w:rsid w:val="00AA247B"/>
    <w:rsid w:val="00AA49B8"/>
    <w:rsid w:val="00AA4B93"/>
    <w:rsid w:val="00AB0B06"/>
    <w:rsid w:val="00AC327E"/>
    <w:rsid w:val="00AC3557"/>
    <w:rsid w:val="00AC4946"/>
    <w:rsid w:val="00AC7BBE"/>
    <w:rsid w:val="00AD2E45"/>
    <w:rsid w:val="00AE13ED"/>
    <w:rsid w:val="00AE4044"/>
    <w:rsid w:val="00AE49B3"/>
    <w:rsid w:val="00AF6D00"/>
    <w:rsid w:val="00B031EB"/>
    <w:rsid w:val="00B170A6"/>
    <w:rsid w:val="00B25565"/>
    <w:rsid w:val="00B26747"/>
    <w:rsid w:val="00B42EE1"/>
    <w:rsid w:val="00B44F36"/>
    <w:rsid w:val="00B460D5"/>
    <w:rsid w:val="00B60FED"/>
    <w:rsid w:val="00B63BCE"/>
    <w:rsid w:val="00B807A0"/>
    <w:rsid w:val="00B824EB"/>
    <w:rsid w:val="00B86134"/>
    <w:rsid w:val="00BB33BD"/>
    <w:rsid w:val="00BB6796"/>
    <w:rsid w:val="00BC16BF"/>
    <w:rsid w:val="00BC2728"/>
    <w:rsid w:val="00BD393E"/>
    <w:rsid w:val="00BE05D5"/>
    <w:rsid w:val="00BE58E4"/>
    <w:rsid w:val="00BF17AE"/>
    <w:rsid w:val="00BF2FE8"/>
    <w:rsid w:val="00BF3536"/>
    <w:rsid w:val="00C06FD2"/>
    <w:rsid w:val="00C162BD"/>
    <w:rsid w:val="00C454E1"/>
    <w:rsid w:val="00C529F5"/>
    <w:rsid w:val="00C555DC"/>
    <w:rsid w:val="00C55C04"/>
    <w:rsid w:val="00C55EE1"/>
    <w:rsid w:val="00C5679F"/>
    <w:rsid w:val="00C70B0F"/>
    <w:rsid w:val="00C83746"/>
    <w:rsid w:val="00C86969"/>
    <w:rsid w:val="00C877EA"/>
    <w:rsid w:val="00C94D3F"/>
    <w:rsid w:val="00CA1188"/>
    <w:rsid w:val="00CA30A6"/>
    <w:rsid w:val="00CA555A"/>
    <w:rsid w:val="00CA728E"/>
    <w:rsid w:val="00CB58E1"/>
    <w:rsid w:val="00CB7A77"/>
    <w:rsid w:val="00CD6376"/>
    <w:rsid w:val="00CE11CF"/>
    <w:rsid w:val="00CE61A2"/>
    <w:rsid w:val="00D027D2"/>
    <w:rsid w:val="00D06E33"/>
    <w:rsid w:val="00D131C0"/>
    <w:rsid w:val="00D139C5"/>
    <w:rsid w:val="00D14248"/>
    <w:rsid w:val="00D17F84"/>
    <w:rsid w:val="00D22105"/>
    <w:rsid w:val="00D270DC"/>
    <w:rsid w:val="00D30FC8"/>
    <w:rsid w:val="00D369A9"/>
    <w:rsid w:val="00D52231"/>
    <w:rsid w:val="00D84AB6"/>
    <w:rsid w:val="00D955D9"/>
    <w:rsid w:val="00D97419"/>
    <w:rsid w:val="00DA622D"/>
    <w:rsid w:val="00DC149C"/>
    <w:rsid w:val="00DC42C7"/>
    <w:rsid w:val="00DD6D1D"/>
    <w:rsid w:val="00DE4DF7"/>
    <w:rsid w:val="00DF0358"/>
    <w:rsid w:val="00E00355"/>
    <w:rsid w:val="00E03BED"/>
    <w:rsid w:val="00E04966"/>
    <w:rsid w:val="00E11C68"/>
    <w:rsid w:val="00E122DF"/>
    <w:rsid w:val="00E12941"/>
    <w:rsid w:val="00E210E4"/>
    <w:rsid w:val="00E21AA7"/>
    <w:rsid w:val="00E32E81"/>
    <w:rsid w:val="00E35D4F"/>
    <w:rsid w:val="00E36693"/>
    <w:rsid w:val="00E539D6"/>
    <w:rsid w:val="00E56D13"/>
    <w:rsid w:val="00E579BC"/>
    <w:rsid w:val="00E57FB1"/>
    <w:rsid w:val="00E60AA1"/>
    <w:rsid w:val="00E62EB7"/>
    <w:rsid w:val="00E769CF"/>
    <w:rsid w:val="00E8260F"/>
    <w:rsid w:val="00E9169E"/>
    <w:rsid w:val="00EB3060"/>
    <w:rsid w:val="00EC5DC9"/>
    <w:rsid w:val="00ED0518"/>
    <w:rsid w:val="00ED52F0"/>
    <w:rsid w:val="00EF3FC0"/>
    <w:rsid w:val="00EF4CD1"/>
    <w:rsid w:val="00F0335F"/>
    <w:rsid w:val="00F20336"/>
    <w:rsid w:val="00F377A6"/>
    <w:rsid w:val="00F57570"/>
    <w:rsid w:val="00F660CF"/>
    <w:rsid w:val="00F75586"/>
    <w:rsid w:val="00F81F0C"/>
    <w:rsid w:val="00F8313D"/>
    <w:rsid w:val="00F91AE7"/>
    <w:rsid w:val="00FB6876"/>
    <w:rsid w:val="00FC4DD4"/>
    <w:rsid w:val="00FC7AEB"/>
    <w:rsid w:val="00FE7683"/>
    <w:rsid w:val="00FE7CC1"/>
    <w:rsid w:val="00FF0D56"/>
    <w:rsid w:val="00FF13AC"/>
    <w:rsid w:val="00FF20F3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E66C43"/>
  <w15:docId w15:val="{FEDAD623-9301-4D30-A80F-B46E2E3B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AA1"/>
  </w:style>
  <w:style w:type="paragraph" w:styleId="1">
    <w:name w:val="heading 1"/>
    <w:basedOn w:val="a"/>
    <w:next w:val="a"/>
    <w:link w:val="10"/>
    <w:uiPriority w:val="9"/>
    <w:qFormat/>
    <w:rsid w:val="00E60AA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AA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0AA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AA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AA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AA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AA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AA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AA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60AA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6E566F"/>
  </w:style>
  <w:style w:type="character" w:customStyle="1" w:styleId="30">
    <w:name w:val="Заголовок 3 Знак"/>
    <w:basedOn w:val="a0"/>
    <w:link w:val="3"/>
    <w:uiPriority w:val="9"/>
    <w:rsid w:val="00E60AA1"/>
    <w:rPr>
      <w:rFonts w:asciiTheme="majorHAnsi" w:eastAsiaTheme="majorEastAsia" w:hAnsiTheme="majorHAnsi" w:cstheme="majorBidi"/>
      <w:b/>
      <w:bCs/>
    </w:rPr>
  </w:style>
  <w:style w:type="character" w:styleId="a4">
    <w:name w:val="Hyperlink"/>
    <w:basedOn w:val="a0"/>
    <w:uiPriority w:val="99"/>
    <w:unhideWhenUsed/>
    <w:rsid w:val="009317D4"/>
    <w:rPr>
      <w:color w:val="0000FF"/>
      <w:u w:val="single"/>
    </w:rPr>
  </w:style>
  <w:style w:type="character" w:customStyle="1" w:styleId="product-specvalue-inner3">
    <w:name w:val="product-spec__value-inner3"/>
    <w:basedOn w:val="a0"/>
    <w:rsid w:val="009317D4"/>
    <w:rPr>
      <w:vanish w:val="0"/>
      <w:webHidden w:val="0"/>
      <w:specVanish w:val="0"/>
    </w:rPr>
  </w:style>
  <w:style w:type="paragraph" w:styleId="a5">
    <w:name w:val="List Paragraph"/>
    <w:basedOn w:val="a"/>
    <w:uiPriority w:val="34"/>
    <w:qFormat/>
    <w:rsid w:val="00E60AA1"/>
    <w:pPr>
      <w:ind w:left="720"/>
      <w:contextualSpacing/>
    </w:pPr>
  </w:style>
  <w:style w:type="character" w:customStyle="1" w:styleId="product-specname-inner2">
    <w:name w:val="product-spec__name-inner2"/>
    <w:basedOn w:val="a0"/>
    <w:rsid w:val="00A053F3"/>
  </w:style>
  <w:style w:type="paragraph" w:styleId="a6">
    <w:name w:val="header"/>
    <w:basedOn w:val="a"/>
    <w:link w:val="a7"/>
    <w:uiPriority w:val="99"/>
    <w:unhideWhenUsed/>
    <w:rsid w:val="006A6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66C4"/>
  </w:style>
  <w:style w:type="paragraph" w:styleId="a8">
    <w:name w:val="footer"/>
    <w:basedOn w:val="a"/>
    <w:link w:val="a9"/>
    <w:uiPriority w:val="99"/>
    <w:unhideWhenUsed/>
    <w:rsid w:val="006A6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66C4"/>
  </w:style>
  <w:style w:type="paragraph" w:styleId="aa">
    <w:name w:val="Balloon Text"/>
    <w:basedOn w:val="a"/>
    <w:link w:val="ab"/>
    <w:uiPriority w:val="99"/>
    <w:semiHidden/>
    <w:unhideWhenUsed/>
    <w:rsid w:val="0063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598A"/>
    <w:rPr>
      <w:rFonts w:ascii="Tahoma" w:hAnsi="Tahoma" w:cs="Tahoma"/>
      <w:sz w:val="16"/>
      <w:szCs w:val="16"/>
    </w:rPr>
  </w:style>
  <w:style w:type="character" w:customStyle="1" w:styleId="pbld">
    <w:name w:val="pbld"/>
    <w:rsid w:val="00C06FD2"/>
  </w:style>
  <w:style w:type="character" w:customStyle="1" w:styleId="20">
    <w:name w:val="Заголовок 2 Знак"/>
    <w:basedOn w:val="a0"/>
    <w:link w:val="2"/>
    <w:uiPriority w:val="9"/>
    <w:semiHidden/>
    <w:rsid w:val="00E60A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0AA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60AA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60AA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60AA1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60AA1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60AA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E60AA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E60AA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E60AA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E60AA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f0">
    <w:name w:val="Strong"/>
    <w:uiPriority w:val="22"/>
    <w:qFormat/>
    <w:rsid w:val="00E60AA1"/>
    <w:rPr>
      <w:b/>
      <w:bCs/>
    </w:rPr>
  </w:style>
  <w:style w:type="character" w:styleId="af1">
    <w:name w:val="Emphasis"/>
    <w:uiPriority w:val="20"/>
    <w:qFormat/>
    <w:rsid w:val="00E60AA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2">
    <w:name w:val="No Spacing"/>
    <w:basedOn w:val="a"/>
    <w:uiPriority w:val="1"/>
    <w:qFormat/>
    <w:rsid w:val="00E60AA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60AA1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60AA1"/>
    <w:rPr>
      <w:i/>
      <w:iCs/>
    </w:rPr>
  </w:style>
  <w:style w:type="paragraph" w:styleId="af3">
    <w:name w:val="Intense Quote"/>
    <w:basedOn w:val="a"/>
    <w:next w:val="a"/>
    <w:link w:val="af4"/>
    <w:uiPriority w:val="30"/>
    <w:qFormat/>
    <w:rsid w:val="00E60AA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4">
    <w:name w:val="Выделенная цитата Знак"/>
    <w:basedOn w:val="a0"/>
    <w:link w:val="af3"/>
    <w:uiPriority w:val="30"/>
    <w:rsid w:val="00E60AA1"/>
    <w:rPr>
      <w:b/>
      <w:bCs/>
      <w:i/>
      <w:iCs/>
    </w:rPr>
  </w:style>
  <w:style w:type="character" w:styleId="af5">
    <w:name w:val="Subtle Emphasis"/>
    <w:uiPriority w:val="19"/>
    <w:qFormat/>
    <w:rsid w:val="00E60AA1"/>
    <w:rPr>
      <w:i/>
      <w:iCs/>
    </w:rPr>
  </w:style>
  <w:style w:type="character" w:styleId="af6">
    <w:name w:val="Intense Emphasis"/>
    <w:uiPriority w:val="21"/>
    <w:qFormat/>
    <w:rsid w:val="00E60AA1"/>
    <w:rPr>
      <w:b/>
      <w:bCs/>
    </w:rPr>
  </w:style>
  <w:style w:type="character" w:styleId="af7">
    <w:name w:val="Subtle Reference"/>
    <w:uiPriority w:val="31"/>
    <w:qFormat/>
    <w:rsid w:val="00E60AA1"/>
    <w:rPr>
      <w:smallCaps/>
    </w:rPr>
  </w:style>
  <w:style w:type="character" w:styleId="af8">
    <w:name w:val="Intense Reference"/>
    <w:uiPriority w:val="32"/>
    <w:qFormat/>
    <w:rsid w:val="00E60AA1"/>
    <w:rPr>
      <w:smallCaps/>
      <w:spacing w:val="5"/>
      <w:u w:val="single"/>
    </w:rPr>
  </w:style>
  <w:style w:type="character" w:styleId="af9">
    <w:name w:val="Book Title"/>
    <w:uiPriority w:val="33"/>
    <w:qFormat/>
    <w:rsid w:val="00E60AA1"/>
    <w:rPr>
      <w:i/>
      <w:i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E60AA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6243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34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4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45213">
                          <w:marLeft w:val="0"/>
                          <w:marRight w:val="0"/>
                          <w:marTop w:val="45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DCE95-C328-4EC1-AFE9-93835685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</dc:creator>
  <cp:lastModifiedBy>Шиенков Александр Александрович</cp:lastModifiedBy>
  <cp:revision>22</cp:revision>
  <cp:lastPrinted>2026-06-10T07:00:00Z</cp:lastPrinted>
  <dcterms:created xsi:type="dcterms:W3CDTF">2026-05-28T07:34:00Z</dcterms:created>
  <dcterms:modified xsi:type="dcterms:W3CDTF">2026-06-10T07:00:00Z</dcterms:modified>
</cp:coreProperties>
</file>