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1440E" w14:textId="77777777" w:rsidR="008E4E40" w:rsidRPr="001F2F14" w:rsidRDefault="008E4E40" w:rsidP="008E4E40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2F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Обоснование начальной (максимальной) цены контракта</w:t>
      </w:r>
      <w:r w:rsidR="00B7022E" w:rsidRPr="001F2F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(далее – НМЦК)</w:t>
      </w:r>
      <w:r w:rsidRPr="001F2F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цены контракта, заключаемого с единственным поставщиком (подрядчиком, исполнителем)</w:t>
      </w:r>
      <w:r w:rsidR="00B7022E" w:rsidRPr="001F2F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(далее – </w:t>
      </w:r>
      <w:r w:rsidR="00B7022E" w:rsidRPr="001F2F14">
        <w:rPr>
          <w:rFonts w:ascii="Times New Roman" w:eastAsia="Times New Roman" w:hAnsi="Times New Roman" w:cs="Times New Roman"/>
          <w:b/>
          <w:sz w:val="24"/>
          <w:szCs w:val="24"/>
        </w:rPr>
        <w:t>ЦКЕП)</w:t>
      </w:r>
      <w:r w:rsidRPr="001F2F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Закон № 44-ФЗ)</w:t>
      </w:r>
    </w:p>
    <w:p w14:paraId="631CC3EC" w14:textId="77777777" w:rsidR="008E4E40" w:rsidRDefault="008E4E40" w:rsidP="008E4E40">
      <w:pPr>
        <w:suppressAutoHyphens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50"/>
        <w:gridCol w:w="6146"/>
      </w:tblGrid>
      <w:tr w:rsidR="008E4E40" w14:paraId="29C02565" w14:textId="77777777" w:rsidTr="00022BDD">
        <w:tc>
          <w:tcPr>
            <w:tcW w:w="4077" w:type="dxa"/>
            <w:vAlign w:val="center"/>
          </w:tcPr>
          <w:p w14:paraId="619511DE" w14:textId="77777777" w:rsidR="008E4E40" w:rsidRDefault="008E4E40" w:rsidP="00022BDD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объекта закупки</w:t>
            </w:r>
          </w:p>
        </w:tc>
        <w:tc>
          <w:tcPr>
            <w:tcW w:w="6202" w:type="dxa"/>
          </w:tcPr>
          <w:p w14:paraId="2EDB6963" w14:textId="77777777" w:rsidR="000F1CEC" w:rsidRDefault="007F27B3" w:rsidP="00A7419F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Поставка газов с баллонами</w:t>
            </w:r>
          </w:p>
          <w:p w14:paraId="3266B87B" w14:textId="77777777" w:rsidR="00F20ACA" w:rsidRPr="000F1CEC" w:rsidRDefault="00F20ACA" w:rsidP="00A7419F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4E40" w14:paraId="2D28EB66" w14:textId="77777777" w:rsidTr="00022BDD">
        <w:tc>
          <w:tcPr>
            <w:tcW w:w="4077" w:type="dxa"/>
            <w:vAlign w:val="center"/>
          </w:tcPr>
          <w:p w14:paraId="4B675DF2" w14:textId="77777777" w:rsidR="008E4E40" w:rsidRDefault="008E4E40" w:rsidP="00022BDD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ОКПД2</w:t>
            </w:r>
          </w:p>
        </w:tc>
        <w:tc>
          <w:tcPr>
            <w:tcW w:w="6202" w:type="dxa"/>
          </w:tcPr>
          <w:p w14:paraId="578BE6FA" w14:textId="77777777" w:rsidR="000F69C1" w:rsidRPr="000F1CEC" w:rsidRDefault="007F27B3" w:rsidP="000F69C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Указаны в приложенном файле Описания объекта закупки</w:t>
            </w:r>
          </w:p>
        </w:tc>
      </w:tr>
      <w:tr w:rsidR="008E4E40" w14:paraId="47E5DF5F" w14:textId="77777777" w:rsidTr="00022BDD">
        <w:tc>
          <w:tcPr>
            <w:tcW w:w="4077" w:type="dxa"/>
            <w:vAlign w:val="center"/>
          </w:tcPr>
          <w:p w14:paraId="15DB7515" w14:textId="77777777" w:rsidR="008E4E40" w:rsidRDefault="008E4E40" w:rsidP="00022BDD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КТРУ</w:t>
            </w:r>
          </w:p>
        </w:tc>
        <w:tc>
          <w:tcPr>
            <w:tcW w:w="6202" w:type="dxa"/>
          </w:tcPr>
          <w:p w14:paraId="1F2775FB" w14:textId="77777777" w:rsidR="000F1CEC" w:rsidRPr="000F1CEC" w:rsidRDefault="007F27B3" w:rsidP="007F27B3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Нет позиций КТРУ</w:t>
            </w:r>
          </w:p>
        </w:tc>
      </w:tr>
      <w:tr w:rsidR="006B7D01" w:rsidRPr="006B7D01" w14:paraId="5F4EB101" w14:textId="77777777" w:rsidTr="001F2F14">
        <w:trPr>
          <w:trHeight w:val="636"/>
        </w:trPr>
        <w:tc>
          <w:tcPr>
            <w:tcW w:w="4077" w:type="dxa"/>
            <w:vMerge w:val="restart"/>
            <w:vAlign w:val="center"/>
          </w:tcPr>
          <w:p w14:paraId="58B71A66" w14:textId="77777777" w:rsidR="008E4E40" w:rsidRPr="006B7D01" w:rsidRDefault="008E4E40" w:rsidP="00022BDD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2F14">
              <w:rPr>
                <w:rFonts w:ascii="Times New Roman" w:eastAsia="Times New Roman" w:hAnsi="Times New Roman" w:cs="Times New Roman"/>
                <w:b/>
                <w:szCs w:val="24"/>
              </w:rPr>
              <w:t>Запрет или ограничение в соответствии с требованиями Постановление Правительства Российской Федерации от 23 декабря 2024 г.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</w:t>
            </w:r>
            <w:r w:rsidR="00022BDD" w:rsidRPr="001F2F14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(далее - ПП РФ № 1875)</w:t>
            </w:r>
          </w:p>
        </w:tc>
        <w:tc>
          <w:tcPr>
            <w:tcW w:w="6202" w:type="dxa"/>
          </w:tcPr>
          <w:p w14:paraId="037CA190" w14:textId="77777777" w:rsidR="008E4E40" w:rsidRPr="000F1CEC" w:rsidRDefault="007F27B3" w:rsidP="007F27B3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Преимущество</w:t>
            </w:r>
          </w:p>
        </w:tc>
      </w:tr>
      <w:tr w:rsidR="006B7D01" w:rsidRPr="006B7D01" w14:paraId="00402E05" w14:textId="77777777" w:rsidTr="001F2F14">
        <w:trPr>
          <w:trHeight w:val="607"/>
        </w:trPr>
        <w:tc>
          <w:tcPr>
            <w:tcW w:w="4077" w:type="dxa"/>
            <w:vMerge/>
            <w:vAlign w:val="center"/>
          </w:tcPr>
          <w:p w14:paraId="68E96D32" w14:textId="77777777" w:rsidR="008E4E40" w:rsidRPr="006B7D01" w:rsidRDefault="008E4E40" w:rsidP="00022BDD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2" w:type="dxa"/>
          </w:tcPr>
          <w:p w14:paraId="5E0EFE57" w14:textId="77777777" w:rsidR="008E4E40" w:rsidRPr="000F1CEC" w:rsidRDefault="007F27B3" w:rsidP="001F2F14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Не п</w:t>
            </w:r>
            <w:r w:rsidR="008E4E40" w:rsidRPr="000F1CE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рименяется</w:t>
            </w:r>
          </w:p>
        </w:tc>
      </w:tr>
      <w:tr w:rsidR="008E4E40" w:rsidRPr="006B7D01" w14:paraId="41F44595" w14:textId="77777777" w:rsidTr="00022BDD">
        <w:trPr>
          <w:trHeight w:val="848"/>
        </w:trPr>
        <w:tc>
          <w:tcPr>
            <w:tcW w:w="4077" w:type="dxa"/>
            <w:vMerge/>
            <w:vAlign w:val="center"/>
          </w:tcPr>
          <w:p w14:paraId="39322433" w14:textId="77777777" w:rsidR="008E4E40" w:rsidRPr="006B7D01" w:rsidRDefault="008E4E40" w:rsidP="00022BDD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2" w:type="dxa"/>
          </w:tcPr>
          <w:p w14:paraId="53A37CB6" w14:textId="77777777" w:rsidR="008E4E40" w:rsidRPr="000F1CEC" w:rsidRDefault="00D76C93" w:rsidP="001F2F14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F69C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</w:tbl>
    <w:p w14:paraId="531E3B72" w14:textId="77777777" w:rsidR="008E4E40" w:rsidRDefault="008E4E40" w:rsidP="0057075E">
      <w:pPr>
        <w:suppressAutoHyphens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50"/>
        <w:gridCol w:w="6146"/>
      </w:tblGrid>
      <w:tr w:rsidR="007F27B3" w14:paraId="025B7CEB" w14:textId="77777777" w:rsidTr="00A71112">
        <w:tc>
          <w:tcPr>
            <w:tcW w:w="4077" w:type="dxa"/>
            <w:vAlign w:val="center"/>
          </w:tcPr>
          <w:p w14:paraId="49DB67D8" w14:textId="77777777" w:rsidR="007F27B3" w:rsidRDefault="007F27B3" w:rsidP="00A71112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объекта закупки</w:t>
            </w:r>
          </w:p>
        </w:tc>
        <w:tc>
          <w:tcPr>
            <w:tcW w:w="6202" w:type="dxa"/>
          </w:tcPr>
          <w:p w14:paraId="012BA4BC" w14:textId="77777777" w:rsidR="007F27B3" w:rsidRPr="000F1CEC" w:rsidRDefault="007F27B3" w:rsidP="00A7111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7B3">
              <w:rPr>
                <w:rFonts w:ascii="Times New Roman" w:eastAsia="Times New Roman" w:hAnsi="Times New Roman" w:cs="Times New Roman"/>
                <w:sz w:val="24"/>
                <w:szCs w:val="24"/>
              </w:rPr>
              <w:t>Баллоны стальные малого и среднего объема</w:t>
            </w:r>
          </w:p>
        </w:tc>
      </w:tr>
      <w:tr w:rsidR="007F27B3" w14:paraId="1CB28C5D" w14:textId="77777777" w:rsidTr="00A71112">
        <w:tc>
          <w:tcPr>
            <w:tcW w:w="4077" w:type="dxa"/>
            <w:vAlign w:val="center"/>
          </w:tcPr>
          <w:p w14:paraId="0AD3F4D4" w14:textId="77777777" w:rsidR="007F27B3" w:rsidRDefault="007F27B3" w:rsidP="00A71112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ОКПД2</w:t>
            </w:r>
          </w:p>
        </w:tc>
        <w:tc>
          <w:tcPr>
            <w:tcW w:w="6202" w:type="dxa"/>
          </w:tcPr>
          <w:p w14:paraId="00642380" w14:textId="77777777" w:rsidR="007F27B3" w:rsidRPr="000F1CEC" w:rsidRDefault="007F27B3" w:rsidP="00A7111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7B3">
              <w:rPr>
                <w:rFonts w:ascii="Times New Roman" w:eastAsia="Times New Roman" w:hAnsi="Times New Roman" w:cs="Times New Roman"/>
                <w:sz w:val="24"/>
                <w:szCs w:val="24"/>
              </w:rPr>
              <w:t>25.29.12.110</w:t>
            </w:r>
          </w:p>
        </w:tc>
      </w:tr>
      <w:tr w:rsidR="007F27B3" w14:paraId="20ECBFDB" w14:textId="77777777" w:rsidTr="00A71112">
        <w:tc>
          <w:tcPr>
            <w:tcW w:w="4077" w:type="dxa"/>
            <w:vAlign w:val="center"/>
          </w:tcPr>
          <w:p w14:paraId="08BF8246" w14:textId="77777777" w:rsidR="007F27B3" w:rsidRDefault="007F27B3" w:rsidP="00A71112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КТРУ</w:t>
            </w:r>
          </w:p>
        </w:tc>
        <w:tc>
          <w:tcPr>
            <w:tcW w:w="6202" w:type="dxa"/>
          </w:tcPr>
          <w:p w14:paraId="35F56433" w14:textId="77777777" w:rsidR="007F27B3" w:rsidRDefault="007F27B3" w:rsidP="00A71112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F1CE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Содержащаяся в КТРУ информация не применяется в связи с отсутствием в каталоге позиций, необходимых для описания объекта закупки </w:t>
            </w:r>
          </w:p>
          <w:p w14:paraId="2211D388" w14:textId="77777777" w:rsidR="007F27B3" w:rsidRPr="000F1CEC" w:rsidRDefault="007F27B3" w:rsidP="00A71112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F27B3" w:rsidRPr="006B7D01" w14:paraId="0FA811C4" w14:textId="77777777" w:rsidTr="00A71112">
        <w:trPr>
          <w:trHeight w:val="636"/>
        </w:trPr>
        <w:tc>
          <w:tcPr>
            <w:tcW w:w="4077" w:type="dxa"/>
            <w:vMerge w:val="restart"/>
            <w:vAlign w:val="center"/>
          </w:tcPr>
          <w:p w14:paraId="3588F7EC" w14:textId="77777777" w:rsidR="007F27B3" w:rsidRPr="006B7D01" w:rsidRDefault="007F27B3" w:rsidP="00A71112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2F14">
              <w:rPr>
                <w:rFonts w:ascii="Times New Roman" w:eastAsia="Times New Roman" w:hAnsi="Times New Roman" w:cs="Times New Roman"/>
                <w:b/>
                <w:szCs w:val="24"/>
              </w:rPr>
              <w:t>Запрет или ограничение в соответствии с требованиями Постановление Правительства Российской Федерации от 23 декабря 2024 г.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(далее - ПП РФ № 1875)</w:t>
            </w:r>
          </w:p>
        </w:tc>
        <w:tc>
          <w:tcPr>
            <w:tcW w:w="6202" w:type="dxa"/>
          </w:tcPr>
          <w:p w14:paraId="629BD786" w14:textId="77777777" w:rsidR="007F27B3" w:rsidRPr="000F1CEC" w:rsidRDefault="007F27B3" w:rsidP="00A71112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Ограничение</w:t>
            </w:r>
          </w:p>
        </w:tc>
      </w:tr>
      <w:tr w:rsidR="007F27B3" w:rsidRPr="006B7D01" w14:paraId="6B4EC980" w14:textId="77777777" w:rsidTr="00A71112">
        <w:trPr>
          <w:trHeight w:val="607"/>
        </w:trPr>
        <w:tc>
          <w:tcPr>
            <w:tcW w:w="4077" w:type="dxa"/>
            <w:vMerge/>
            <w:vAlign w:val="center"/>
          </w:tcPr>
          <w:p w14:paraId="3DBE36C3" w14:textId="77777777" w:rsidR="007F27B3" w:rsidRPr="006B7D01" w:rsidRDefault="007F27B3" w:rsidP="00A71112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2" w:type="dxa"/>
          </w:tcPr>
          <w:p w14:paraId="4547B746" w14:textId="77777777" w:rsidR="007F27B3" w:rsidRPr="000F1CEC" w:rsidRDefault="005F1D85" w:rsidP="00A71112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</w:t>
            </w:r>
            <w:r w:rsidR="00E6517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рименяется </w:t>
            </w:r>
          </w:p>
        </w:tc>
      </w:tr>
      <w:tr w:rsidR="007F27B3" w:rsidRPr="006B7D01" w14:paraId="0BFE7719" w14:textId="77777777" w:rsidTr="00A71112">
        <w:trPr>
          <w:trHeight w:val="848"/>
        </w:trPr>
        <w:tc>
          <w:tcPr>
            <w:tcW w:w="4077" w:type="dxa"/>
            <w:vMerge/>
            <w:vAlign w:val="center"/>
          </w:tcPr>
          <w:p w14:paraId="489521DF" w14:textId="77777777" w:rsidR="007F27B3" w:rsidRPr="006B7D01" w:rsidRDefault="007F27B3" w:rsidP="00A71112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2" w:type="dxa"/>
          </w:tcPr>
          <w:p w14:paraId="1C4130EB" w14:textId="77777777" w:rsidR="007F27B3" w:rsidRPr="000F1CEC" w:rsidRDefault="007F27B3" w:rsidP="005F1D85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F69C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</w:tbl>
    <w:p w14:paraId="3C2BB7C0" w14:textId="77777777" w:rsidR="007F27B3" w:rsidRDefault="007F27B3" w:rsidP="0057075E">
      <w:pPr>
        <w:suppressAutoHyphens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4350708" w14:textId="77777777" w:rsidR="008E4E40" w:rsidRPr="008E4E40" w:rsidRDefault="008E4E40" w:rsidP="0057075E">
      <w:pPr>
        <w:suppressAutoHyphens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4E40">
        <w:rPr>
          <w:rFonts w:ascii="Times New Roman" w:eastAsia="Times New Roman" w:hAnsi="Times New Roman" w:cs="Times New Roman"/>
          <w:b/>
          <w:sz w:val="24"/>
          <w:szCs w:val="24"/>
        </w:rPr>
        <w:t>1. Обоснование невозможности применения методов, указанных в части 1 статьи 22 Закона № 44-ФЗ:</w:t>
      </w:r>
    </w:p>
    <w:p w14:paraId="315BA648" w14:textId="77777777" w:rsidR="008E4E40" w:rsidRPr="008E4E40" w:rsidRDefault="008E4E40" w:rsidP="008E4E40">
      <w:pPr>
        <w:suppressAutoHyphens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206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027"/>
        <w:gridCol w:w="6179"/>
      </w:tblGrid>
      <w:tr w:rsidR="008E4E40" w:rsidRPr="008E4E40" w14:paraId="500C9B8F" w14:textId="77777777" w:rsidTr="00551C94">
        <w:trPr>
          <w:trHeight w:val="609"/>
        </w:trPr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6F30C" w14:textId="77777777" w:rsidR="008E4E40" w:rsidRPr="008E4E40" w:rsidRDefault="008E4E40" w:rsidP="008E4E4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4E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характеристики объекта закупки</w:t>
            </w:r>
          </w:p>
        </w:tc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6D380" w14:textId="77777777" w:rsidR="008E4E40" w:rsidRPr="008E4E40" w:rsidRDefault="008E4E40" w:rsidP="008E4E40">
            <w:pPr>
              <w:widowControl w:val="0"/>
              <w:suppressAutoHyphens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4E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</w:t>
            </w:r>
            <w:r w:rsidRPr="008E4E40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 xml:space="preserve"> соответствии с описанием объекта закупки</w:t>
            </w:r>
          </w:p>
        </w:tc>
      </w:tr>
      <w:tr w:rsidR="008E4E40" w:rsidRPr="008E4E40" w14:paraId="016AEAC6" w14:textId="77777777" w:rsidTr="00551C94"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8906C" w14:textId="77777777" w:rsidR="00E65175" w:rsidRPr="008E4E40" w:rsidRDefault="008E4E40" w:rsidP="0072548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E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 сопоставимых рыночных цен</w:t>
            </w:r>
            <w:r w:rsidRPr="008E4E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(анализ рынка) (ч. 2 ст. 22 Закона № 44-ФЗ)</w:t>
            </w:r>
          </w:p>
        </w:tc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9400C" w14:textId="77777777" w:rsidR="008E4E40" w:rsidRPr="008E4E40" w:rsidRDefault="00DE0294" w:rsidP="00E6517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E65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рименяется</w:t>
            </w:r>
          </w:p>
        </w:tc>
      </w:tr>
      <w:tr w:rsidR="008E4E40" w:rsidRPr="008E4E40" w14:paraId="4A53BA81" w14:textId="77777777" w:rsidTr="00551C94"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D5C4F" w14:textId="77777777" w:rsidR="008E4E40" w:rsidRPr="008E4E40" w:rsidRDefault="008E4E40" w:rsidP="008E4E4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E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Нормативный метод</w:t>
            </w:r>
            <w:r w:rsidRPr="008E4E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(ч. 7 ст. 22 Закона № 44-ФЗ)</w:t>
            </w:r>
          </w:p>
        </w:tc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B2D3F" w14:textId="77777777" w:rsidR="008E4E40" w:rsidRPr="008E4E40" w:rsidRDefault="008E4E40" w:rsidP="008E4E4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Применить невозможно, так как указанный метод заключается в расчете начальной (максимальной) цены контракта на основе требований к закупаемым товарам, </w:t>
            </w:r>
            <w:r w:rsidRPr="008E4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работам услугам, установленных в соответствии со ст. 19 «Нормирование в сфере закупок» 44-ФЗ.</w:t>
            </w:r>
          </w:p>
        </w:tc>
      </w:tr>
      <w:tr w:rsidR="008E4E40" w:rsidRPr="008E4E40" w14:paraId="36A5FBE0" w14:textId="77777777" w:rsidTr="00551C94"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6C0EE" w14:textId="77777777" w:rsidR="008E4E40" w:rsidRPr="008E4E40" w:rsidRDefault="008E4E40" w:rsidP="008E4E4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E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Тарифный метод</w:t>
            </w:r>
            <w:r w:rsidRPr="008E4E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(ч. 8 ст. 22 Закона № 44-ФЗ)</w:t>
            </w:r>
          </w:p>
        </w:tc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42AAD" w14:textId="77777777" w:rsidR="008E4E40" w:rsidRPr="008E4E40" w:rsidRDefault="008E4E40" w:rsidP="008E4E4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E40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Применяться не может, так как в соответствии с законодательством Российской Федерации цены закупаемых товаров, работ, услуг для обеспечения государственных и муниципальных нужд на данный вид услуг не подлежат государственному/ муниципальному регулированию.</w:t>
            </w:r>
          </w:p>
        </w:tc>
      </w:tr>
      <w:tr w:rsidR="008E4E40" w:rsidRPr="008E4E40" w14:paraId="534B545D" w14:textId="77777777" w:rsidTr="00551C94"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C8FBA" w14:textId="77777777" w:rsidR="008E4E40" w:rsidRPr="008E4E40" w:rsidRDefault="008E4E40" w:rsidP="008E4E4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E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Проектно-сметный метод</w:t>
            </w:r>
            <w:r w:rsidRPr="008E4E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(ч. 9 ст. 22 Закона № 44-ФЗ)</w:t>
            </w:r>
          </w:p>
        </w:tc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293C3" w14:textId="77777777" w:rsidR="008E4E40" w:rsidRPr="008E4E40" w:rsidRDefault="008E4E40" w:rsidP="008E4E4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E40">
              <w:rPr>
                <w:rFonts w:ascii="Times New Roman" w:eastAsia="Times New Roman" w:hAnsi="Times New Roman" w:cs="Times New Roman"/>
                <w:sz w:val="24"/>
                <w:szCs w:val="24"/>
              </w:rPr>
              <w:t>Не применяется, так как данный вид услуг не отнесен к перечню, установленному ч.9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  <w:tr w:rsidR="008E4E40" w:rsidRPr="008E4E40" w14:paraId="75AC8705" w14:textId="77777777" w:rsidTr="00551C94"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05A4A" w14:textId="77777777" w:rsidR="008E4E40" w:rsidRPr="008E4E40" w:rsidRDefault="008E4E40" w:rsidP="008E4E4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E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Затратный метод</w:t>
            </w:r>
            <w:r w:rsidRPr="008E4E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(ч. 10 ст. 22 Закона № 44-ФЗ)</w:t>
            </w:r>
          </w:p>
        </w:tc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48EF1" w14:textId="77777777" w:rsidR="008E4E40" w:rsidRPr="008E4E40" w:rsidRDefault="008E4E40" w:rsidP="008E4E4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применяется, в связи с тем, что метод заключается в определении начальной (максимальной) цены контракта, как суммы произведенных затрат и обычной для определенной сферы деятельности прибыли. Информация о структуре затрат и норме прибыли в единой информационной системе и других общедоступных источниках информация отсутствует.</w:t>
            </w:r>
          </w:p>
        </w:tc>
      </w:tr>
    </w:tbl>
    <w:p w14:paraId="76C4B1FD" w14:textId="77777777" w:rsidR="008E4E40" w:rsidRDefault="008E4E40" w:rsidP="008E4E4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ED3BC1" w14:textId="77777777" w:rsidR="00022BDD" w:rsidRDefault="00022BDD" w:rsidP="008E4E4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2. </w:t>
      </w:r>
      <w:r w:rsidR="009E64B5">
        <w:rPr>
          <w:rFonts w:ascii="Times New Roman" w:eastAsia="Times New Roman" w:hAnsi="Times New Roman" w:cs="Times New Roman"/>
          <w:b/>
          <w:sz w:val="24"/>
          <w:szCs w:val="24"/>
        </w:rPr>
        <w:t>Сбор ценовой информации</w:t>
      </w:r>
    </w:p>
    <w:p w14:paraId="121A5D44" w14:textId="77777777" w:rsidR="00A7419F" w:rsidRDefault="00022BDD" w:rsidP="00A7419F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022BDD">
        <w:rPr>
          <w:rFonts w:ascii="Times New Roman" w:eastAsia="Times New Roman" w:hAnsi="Times New Roman" w:cs="Times New Roman"/>
          <w:sz w:val="24"/>
          <w:szCs w:val="24"/>
        </w:rPr>
        <w:t>1</w:t>
      </w:r>
      <w:r w:rsidR="009E64B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22BDD">
        <w:rPr>
          <w:rFonts w:ascii="Times New Roman" w:eastAsia="Times New Roman" w:hAnsi="Times New Roman" w:cs="Times New Roman"/>
          <w:sz w:val="24"/>
          <w:szCs w:val="24"/>
        </w:rPr>
        <w:t xml:space="preserve"> В ходе обоснования НМЦК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22BDD">
        <w:rPr>
          <w:rFonts w:ascii="Times New Roman" w:eastAsia="Times New Roman" w:hAnsi="Times New Roman" w:cs="Times New Roman"/>
          <w:sz w:val="24"/>
          <w:szCs w:val="24"/>
        </w:rPr>
        <w:t xml:space="preserve">для соблюдения требований порядка обоснования </w:t>
      </w:r>
      <w:r w:rsidR="00B7022E">
        <w:rPr>
          <w:rFonts w:ascii="Times New Roman" w:eastAsia="Times New Roman" w:hAnsi="Times New Roman" w:cs="Times New Roman"/>
          <w:sz w:val="24"/>
          <w:szCs w:val="24"/>
        </w:rPr>
        <w:t>цены</w:t>
      </w:r>
      <w:r w:rsidR="005F1D85">
        <w:rPr>
          <w:rFonts w:ascii="Times New Roman" w:eastAsia="Times New Roman" w:hAnsi="Times New Roman" w:cs="Times New Roman"/>
          <w:sz w:val="24"/>
          <w:szCs w:val="24"/>
        </w:rPr>
        <w:t xml:space="preserve"> на закупку баллонов стальных</w:t>
      </w:r>
      <w:r w:rsidR="005F1D85" w:rsidRPr="007F27B3">
        <w:rPr>
          <w:rFonts w:ascii="Times New Roman" w:eastAsia="Times New Roman" w:hAnsi="Times New Roman" w:cs="Times New Roman"/>
          <w:sz w:val="24"/>
          <w:szCs w:val="24"/>
        </w:rPr>
        <w:t xml:space="preserve"> малого и среднего объема</w:t>
      </w:r>
      <w:r w:rsidRPr="00022BDD">
        <w:rPr>
          <w:rFonts w:ascii="Times New Roman" w:eastAsia="Times New Roman" w:hAnsi="Times New Roman" w:cs="Times New Roman"/>
          <w:sz w:val="24"/>
          <w:szCs w:val="24"/>
        </w:rPr>
        <w:t xml:space="preserve">, предусмотренного ПП РФ № 1875, </w:t>
      </w:r>
      <w:r w:rsidR="004547EE">
        <w:rPr>
          <w:rFonts w:ascii="Times New Roman" w:eastAsia="Times New Roman" w:hAnsi="Times New Roman" w:cs="Times New Roman"/>
          <w:sz w:val="24"/>
          <w:szCs w:val="24"/>
        </w:rPr>
        <w:t>о</w:t>
      </w:r>
      <w:r w:rsidR="004547EE" w:rsidRPr="006B7D01">
        <w:rPr>
          <w:rFonts w:ascii="Times New Roman" w:eastAsia="Times New Roman" w:hAnsi="Times New Roman" w:cs="Times New Roman"/>
          <w:sz w:val="24"/>
          <w:szCs w:val="24"/>
        </w:rPr>
        <w:t xml:space="preserve">тветственным за расчет цены </w:t>
      </w:r>
      <w:r w:rsidR="005F1D85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4547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22BDD">
        <w:rPr>
          <w:rFonts w:ascii="Times New Roman" w:eastAsia="Times New Roman" w:hAnsi="Times New Roman" w:cs="Times New Roman"/>
          <w:sz w:val="24"/>
          <w:szCs w:val="24"/>
        </w:rPr>
        <w:t>направ</w:t>
      </w:r>
      <w:r>
        <w:rPr>
          <w:rFonts w:ascii="Times New Roman" w:eastAsia="Times New Roman" w:hAnsi="Times New Roman" w:cs="Times New Roman"/>
          <w:sz w:val="24"/>
          <w:szCs w:val="24"/>
        </w:rPr>
        <w:t>лен</w:t>
      </w:r>
      <w:r w:rsidR="005F1D85">
        <w:rPr>
          <w:rFonts w:ascii="Times New Roman" w:eastAsia="Times New Roman" w:hAnsi="Times New Roman" w:cs="Times New Roman"/>
          <w:sz w:val="24"/>
          <w:szCs w:val="24"/>
        </w:rPr>
        <w:t xml:space="preserve"> запрос</w:t>
      </w:r>
      <w:r w:rsidRPr="00022B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цен </w:t>
      </w:r>
      <w:r w:rsidR="005F1D85">
        <w:rPr>
          <w:rFonts w:ascii="Times New Roman" w:eastAsia="Times New Roman" w:hAnsi="Times New Roman" w:cs="Times New Roman"/>
          <w:sz w:val="24"/>
          <w:szCs w:val="24"/>
        </w:rPr>
        <w:t xml:space="preserve">единственному </w:t>
      </w:r>
      <w:r w:rsidRPr="00022BDD">
        <w:rPr>
          <w:rFonts w:ascii="Times New Roman" w:eastAsia="Times New Roman" w:hAnsi="Times New Roman" w:cs="Times New Roman"/>
          <w:sz w:val="24"/>
          <w:szCs w:val="24"/>
        </w:rPr>
        <w:t>производител</w:t>
      </w:r>
      <w:r w:rsidR="005F1D85">
        <w:rPr>
          <w:rFonts w:ascii="Times New Roman" w:eastAsia="Times New Roman" w:hAnsi="Times New Roman" w:cs="Times New Roman"/>
          <w:sz w:val="24"/>
          <w:szCs w:val="24"/>
        </w:rPr>
        <w:t xml:space="preserve">ю </w:t>
      </w:r>
      <w:r w:rsidR="00DE0294">
        <w:rPr>
          <w:rFonts w:ascii="Times New Roman" w:eastAsia="Times New Roman" w:hAnsi="Times New Roman" w:cs="Times New Roman"/>
          <w:sz w:val="24"/>
          <w:szCs w:val="24"/>
        </w:rPr>
        <w:t xml:space="preserve">баллонов </w:t>
      </w:r>
      <w:r w:rsidR="005F1D85">
        <w:rPr>
          <w:rFonts w:ascii="Times New Roman" w:eastAsia="Times New Roman" w:hAnsi="Times New Roman" w:cs="Times New Roman"/>
          <w:sz w:val="24"/>
          <w:szCs w:val="24"/>
        </w:rPr>
        <w:t>из реестра</w:t>
      </w:r>
      <w:r w:rsidRPr="00022BDD">
        <w:rPr>
          <w:rFonts w:ascii="Times New Roman" w:eastAsia="Times New Roman" w:hAnsi="Times New Roman" w:cs="Times New Roman"/>
          <w:sz w:val="24"/>
          <w:szCs w:val="24"/>
        </w:rPr>
        <w:t xml:space="preserve"> Минпромторга</w:t>
      </w:r>
      <w:r w:rsidR="009E64B5">
        <w:rPr>
          <w:rFonts w:ascii="Times New Roman" w:eastAsia="Times New Roman" w:hAnsi="Times New Roman" w:cs="Times New Roman"/>
          <w:sz w:val="24"/>
          <w:szCs w:val="24"/>
        </w:rPr>
        <w:t xml:space="preserve"> России (ГИСП</w:t>
      </w:r>
      <w:r w:rsidR="005F1D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64B5">
        <w:rPr>
          <w:rFonts w:ascii="Times New Roman" w:eastAsia="Times New Roman" w:hAnsi="Times New Roman" w:cs="Times New Roman"/>
          <w:sz w:val="24"/>
          <w:szCs w:val="24"/>
        </w:rPr>
        <w:t>)</w:t>
      </w:r>
      <w:r w:rsidR="005F1D85">
        <w:rPr>
          <w:rFonts w:ascii="Times New Roman" w:eastAsia="Times New Roman" w:hAnsi="Times New Roman" w:cs="Times New Roman"/>
          <w:sz w:val="24"/>
          <w:szCs w:val="24"/>
        </w:rPr>
        <w:t xml:space="preserve">: Запрос ГИСП №216078 от 15.07.2026 – </w:t>
      </w:r>
      <w:r w:rsidR="005F1D85">
        <w:rPr>
          <w:rFonts w:ascii="Times New Roman" w:eastAsia="Times New Roman" w:hAnsi="Times New Roman" w:cs="Times New Roman"/>
          <w:i/>
          <w:sz w:val="24"/>
          <w:szCs w:val="24"/>
        </w:rPr>
        <w:t>ответ не получен.</w:t>
      </w:r>
    </w:p>
    <w:p w14:paraId="1878C0D0" w14:textId="77777777" w:rsidR="00366466" w:rsidRPr="006B7D01" w:rsidRDefault="009E64B5" w:rsidP="0057075E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B7D01">
        <w:rPr>
          <w:rFonts w:ascii="Times New Roman" w:eastAsia="Times New Roman" w:hAnsi="Times New Roman" w:cs="Times New Roman"/>
          <w:sz w:val="24"/>
          <w:szCs w:val="24"/>
        </w:rPr>
        <w:t xml:space="preserve">2.1.1. </w:t>
      </w:r>
      <w:r w:rsidR="00B7022E" w:rsidRPr="006B7D01">
        <w:rPr>
          <w:rFonts w:ascii="Times New Roman" w:eastAsia="Times New Roman" w:hAnsi="Times New Roman" w:cs="Times New Roman"/>
          <w:sz w:val="24"/>
          <w:szCs w:val="24"/>
        </w:rPr>
        <w:t>В ходе обоснования НМЦК, ЦКЕП для соблюдения требований порядка обоснования цены, предусмотренного ПП РФ № 1875</w:t>
      </w:r>
      <w:r w:rsidRPr="006B7D01">
        <w:rPr>
          <w:rFonts w:ascii="Times New Roman" w:eastAsia="Times New Roman" w:hAnsi="Times New Roman" w:cs="Times New Roman"/>
          <w:sz w:val="24"/>
          <w:szCs w:val="24"/>
        </w:rPr>
        <w:t>, направлены запросы цен производителям из Евразийского реестра промышленных товаров государств - членов Евразийского экономического союза (</w:t>
      </w:r>
      <w:hyperlink r:id="rId5" w:history="1">
        <w:r w:rsidR="00366466" w:rsidRPr="006B7D01">
          <w:rPr>
            <w:rFonts w:ascii="Times New Roman" w:eastAsia="Times New Roman" w:hAnsi="Times New Roman" w:cs="Times New Roman"/>
            <w:sz w:val="24"/>
            <w:szCs w:val="24"/>
          </w:rPr>
          <w:t>https://goszakupki.eaeunion.org/erpt/ru/registers/products/list</w:t>
        </w:r>
      </w:hyperlink>
      <w:r w:rsidR="00366466" w:rsidRPr="006B7D01">
        <w:rPr>
          <w:rFonts w:ascii="Times New Roman" w:eastAsia="Times New Roman" w:hAnsi="Times New Roman" w:cs="Times New Roman"/>
          <w:sz w:val="24"/>
          <w:szCs w:val="24"/>
        </w:rPr>
        <w:t>).</w:t>
      </w:r>
      <w:r w:rsidR="001E24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6466" w:rsidRPr="006B7D01">
        <w:rPr>
          <w:rFonts w:ascii="Times New Roman" w:eastAsia="Times New Roman" w:hAnsi="Times New Roman" w:cs="Times New Roman"/>
          <w:i/>
          <w:sz w:val="24"/>
          <w:szCs w:val="24"/>
        </w:rPr>
        <w:t>Не направлялись.</w:t>
      </w:r>
      <w:r w:rsidR="00366466" w:rsidRPr="006B7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6466" w:rsidRPr="006B7D01">
        <w:rPr>
          <w:rFonts w:ascii="Times New Roman" w:eastAsia="Times New Roman" w:hAnsi="Times New Roman" w:cs="Times New Roman"/>
          <w:i/>
          <w:sz w:val="24"/>
          <w:szCs w:val="24"/>
        </w:rPr>
        <w:t>В Реестре ЕАЭС нет производителей данного товара.</w:t>
      </w:r>
    </w:p>
    <w:p w14:paraId="6B89AD7F" w14:textId="77777777" w:rsidR="005F1D85" w:rsidRDefault="009E64B5" w:rsidP="0057075E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D01">
        <w:rPr>
          <w:rFonts w:ascii="Times New Roman" w:eastAsia="Times New Roman" w:hAnsi="Times New Roman" w:cs="Times New Roman"/>
          <w:sz w:val="24"/>
          <w:szCs w:val="24"/>
        </w:rPr>
        <w:t>2.</w:t>
      </w:r>
      <w:r w:rsidR="00DE0294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6B7D01">
        <w:rPr>
          <w:rFonts w:ascii="Times New Roman" w:eastAsia="Times New Roman" w:hAnsi="Times New Roman" w:cs="Times New Roman"/>
          <w:sz w:val="24"/>
          <w:szCs w:val="24"/>
        </w:rPr>
        <w:t>.</w:t>
      </w:r>
      <w:r w:rsidR="00022BDD" w:rsidRPr="006B7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7D01">
        <w:rPr>
          <w:rFonts w:ascii="Times New Roman" w:eastAsia="Times New Roman" w:hAnsi="Times New Roman" w:cs="Times New Roman"/>
          <w:sz w:val="24"/>
          <w:szCs w:val="24"/>
        </w:rPr>
        <w:t>По итогам поиска</w:t>
      </w:r>
      <w:r w:rsidR="00022BDD" w:rsidRPr="006B7D01">
        <w:rPr>
          <w:rFonts w:ascii="Times New Roman" w:eastAsia="Times New Roman" w:hAnsi="Times New Roman" w:cs="Times New Roman"/>
          <w:sz w:val="24"/>
          <w:szCs w:val="24"/>
        </w:rPr>
        <w:t xml:space="preserve"> ценовой информации, содержащейся в реестре контрактов на сайте www.zakupki.gov.ru, удовлетворяющим потребностям Заказчика, за последние три года, по которым не взыскивались неустойки (штрафы, пени) в связи с неисполнением или ненадлежащим исполнением обяз</w:t>
      </w:r>
      <w:r w:rsidR="0057075E">
        <w:rPr>
          <w:rFonts w:ascii="Times New Roman" w:eastAsia="Times New Roman" w:hAnsi="Times New Roman" w:cs="Times New Roman"/>
          <w:sz w:val="24"/>
          <w:szCs w:val="24"/>
        </w:rPr>
        <w:t>ательств –</w:t>
      </w:r>
      <w:r w:rsidR="005F1D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F1D85" w:rsidRPr="005F1D85">
        <w:rPr>
          <w:rFonts w:ascii="Times New Roman" w:eastAsia="Times New Roman" w:hAnsi="Times New Roman" w:cs="Times New Roman"/>
          <w:i/>
          <w:sz w:val="24"/>
          <w:szCs w:val="24"/>
        </w:rPr>
        <w:t>Контракты не найдены.</w:t>
      </w:r>
    </w:p>
    <w:p w14:paraId="1BD1DB59" w14:textId="77777777" w:rsidR="00022BDD" w:rsidRPr="0045562F" w:rsidRDefault="009E64B5" w:rsidP="0057075E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B7D01">
        <w:rPr>
          <w:rFonts w:ascii="Times New Roman" w:eastAsia="Times New Roman" w:hAnsi="Times New Roman" w:cs="Times New Roman"/>
          <w:sz w:val="24"/>
          <w:szCs w:val="24"/>
        </w:rPr>
        <w:t>2.</w:t>
      </w:r>
      <w:r w:rsidR="00DE029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B7D0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4547EE" w:rsidRPr="006B7D01">
        <w:rPr>
          <w:rFonts w:ascii="Times New Roman" w:eastAsia="Times New Roman" w:hAnsi="Times New Roman" w:cs="Times New Roman"/>
          <w:sz w:val="24"/>
          <w:szCs w:val="24"/>
        </w:rPr>
        <w:t>Ответственным за расчет цены</w:t>
      </w:r>
      <w:r w:rsidR="004547EE">
        <w:rPr>
          <w:rFonts w:ascii="Times New Roman" w:eastAsia="Times New Roman" w:hAnsi="Times New Roman" w:cs="Times New Roman"/>
          <w:sz w:val="24"/>
          <w:szCs w:val="24"/>
        </w:rPr>
        <w:t xml:space="preserve"> был</w:t>
      </w:r>
      <w:r w:rsidR="004547EE" w:rsidRPr="006B7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47EE">
        <w:rPr>
          <w:rFonts w:ascii="Times New Roman" w:eastAsia="Times New Roman" w:hAnsi="Times New Roman" w:cs="Times New Roman"/>
          <w:sz w:val="24"/>
          <w:szCs w:val="24"/>
        </w:rPr>
        <w:t>о</w:t>
      </w:r>
      <w:r w:rsidR="00022BDD" w:rsidRPr="006B7D01">
        <w:rPr>
          <w:rFonts w:ascii="Times New Roman" w:eastAsia="Times New Roman" w:hAnsi="Times New Roman" w:cs="Times New Roman"/>
          <w:sz w:val="24"/>
          <w:szCs w:val="24"/>
        </w:rPr>
        <w:t>существлен сбор и анализ общедоступной информации в открытом источнике (оферты)</w:t>
      </w:r>
      <w:r w:rsidR="00022BDD" w:rsidRPr="0045562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F2F14">
        <w:rPr>
          <w:rFonts w:ascii="Times New Roman" w:eastAsia="Times New Roman" w:hAnsi="Times New Roman" w:cs="Times New Roman"/>
          <w:i/>
          <w:sz w:val="24"/>
          <w:szCs w:val="24"/>
        </w:rPr>
        <w:t>Не проводился.</w:t>
      </w:r>
    </w:p>
    <w:p w14:paraId="5CD8A2B2" w14:textId="77777777" w:rsidR="006B7D01" w:rsidRDefault="009E64B5" w:rsidP="0057075E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562F">
        <w:rPr>
          <w:rFonts w:ascii="Times New Roman" w:eastAsia="Times New Roman" w:hAnsi="Times New Roman" w:cs="Times New Roman"/>
          <w:sz w:val="24"/>
          <w:szCs w:val="24"/>
        </w:rPr>
        <w:t>2.</w:t>
      </w:r>
      <w:r w:rsidR="00DE0294">
        <w:rPr>
          <w:rFonts w:ascii="Times New Roman" w:eastAsia="Times New Roman" w:hAnsi="Times New Roman" w:cs="Times New Roman"/>
          <w:sz w:val="24"/>
          <w:szCs w:val="24"/>
        </w:rPr>
        <w:t>4.</w:t>
      </w:r>
      <w:r w:rsidR="00022BDD" w:rsidRPr="0045562F">
        <w:rPr>
          <w:rFonts w:ascii="Times New Roman" w:eastAsia="Times New Roman" w:hAnsi="Times New Roman" w:cs="Times New Roman"/>
          <w:sz w:val="24"/>
          <w:szCs w:val="24"/>
        </w:rPr>
        <w:t xml:space="preserve"> В ходе проведения сбора и анализа общедоступной информации были адресно направлены посредством электронной почты запрос</w:t>
      </w:r>
      <w:r w:rsidRPr="0045562F">
        <w:rPr>
          <w:rFonts w:ascii="Times New Roman" w:eastAsia="Times New Roman" w:hAnsi="Times New Roman" w:cs="Times New Roman"/>
          <w:sz w:val="24"/>
          <w:szCs w:val="24"/>
        </w:rPr>
        <w:t>ы</w:t>
      </w:r>
      <w:r w:rsidR="00022BDD" w:rsidRPr="0045562F">
        <w:rPr>
          <w:rFonts w:ascii="Times New Roman" w:eastAsia="Times New Roman" w:hAnsi="Times New Roman" w:cs="Times New Roman"/>
          <w:sz w:val="24"/>
          <w:szCs w:val="24"/>
        </w:rPr>
        <w:t xml:space="preserve"> организациям. </w:t>
      </w:r>
      <w:r w:rsidRPr="0045562F">
        <w:rPr>
          <w:rFonts w:ascii="Times New Roman" w:eastAsia="Times New Roman" w:hAnsi="Times New Roman" w:cs="Times New Roman"/>
          <w:i/>
          <w:sz w:val="24"/>
          <w:szCs w:val="24"/>
        </w:rPr>
        <w:t xml:space="preserve">Получено </w:t>
      </w:r>
      <w:r w:rsidR="001F2F14">
        <w:rPr>
          <w:rFonts w:ascii="Times New Roman" w:eastAsia="Times New Roman" w:hAnsi="Times New Roman" w:cs="Times New Roman"/>
          <w:i/>
          <w:sz w:val="24"/>
          <w:szCs w:val="24"/>
        </w:rPr>
        <w:t>3</w:t>
      </w:r>
      <w:r w:rsidR="00586453" w:rsidRPr="0045562F">
        <w:rPr>
          <w:rFonts w:ascii="Times New Roman" w:eastAsia="Times New Roman" w:hAnsi="Times New Roman" w:cs="Times New Roman"/>
          <w:i/>
          <w:sz w:val="24"/>
          <w:szCs w:val="24"/>
        </w:rPr>
        <w:t xml:space="preserve"> коммерческих </w:t>
      </w:r>
      <w:r w:rsidRPr="0045562F">
        <w:rPr>
          <w:rFonts w:ascii="Times New Roman" w:eastAsia="Times New Roman" w:hAnsi="Times New Roman" w:cs="Times New Roman"/>
          <w:i/>
          <w:sz w:val="24"/>
          <w:szCs w:val="24"/>
        </w:rPr>
        <w:t>предложени</w:t>
      </w:r>
      <w:r w:rsidR="0045562F" w:rsidRPr="0045562F">
        <w:rPr>
          <w:rFonts w:ascii="Times New Roman" w:eastAsia="Times New Roman" w:hAnsi="Times New Roman" w:cs="Times New Roman"/>
          <w:i/>
          <w:sz w:val="24"/>
          <w:szCs w:val="24"/>
        </w:rPr>
        <w:t>я</w:t>
      </w:r>
      <w:r w:rsidRPr="0045562F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14:paraId="7DE67DCC" w14:textId="77777777" w:rsidR="006B7D01" w:rsidRDefault="006B7D01" w:rsidP="008E4E4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  <w:sectPr w:rsidR="006B7D01" w:rsidSect="0057075E">
          <w:pgSz w:w="11906" w:h="16838"/>
          <w:pgMar w:top="993" w:right="707" w:bottom="1134" w:left="993" w:header="0" w:footer="0" w:gutter="0"/>
          <w:cols w:space="720"/>
          <w:formProt w:val="0"/>
          <w:docGrid w:linePitch="360"/>
        </w:sectPr>
      </w:pPr>
    </w:p>
    <w:p w14:paraId="0E74F3F9" w14:textId="77777777" w:rsidR="008E4E40" w:rsidRDefault="00022BDD" w:rsidP="008E4E4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47E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3. </w:t>
      </w:r>
      <w:r w:rsidR="008E4E40" w:rsidRPr="004547EE">
        <w:rPr>
          <w:rFonts w:ascii="Times New Roman" w:eastAsia="Times New Roman" w:hAnsi="Times New Roman" w:cs="Times New Roman"/>
          <w:b/>
          <w:sz w:val="24"/>
          <w:szCs w:val="24"/>
        </w:rPr>
        <w:t xml:space="preserve">Обоснование </w:t>
      </w:r>
      <w:r w:rsidR="00B7022E" w:rsidRPr="004547EE">
        <w:rPr>
          <w:rFonts w:ascii="Times New Roman" w:eastAsia="Times New Roman" w:hAnsi="Times New Roman" w:cs="Times New Roman"/>
          <w:b/>
          <w:sz w:val="24"/>
          <w:szCs w:val="24"/>
        </w:rPr>
        <w:t>НМЦК</w:t>
      </w:r>
      <w:r w:rsidRPr="004547EE">
        <w:rPr>
          <w:rFonts w:ascii="Times New Roman" w:eastAsia="Times New Roman" w:hAnsi="Times New Roman" w:cs="Times New Roman"/>
          <w:b/>
          <w:sz w:val="24"/>
          <w:szCs w:val="24"/>
        </w:rPr>
        <w:t>, цены контракта, заключаемого с единственным поставщиком (подрядчиком, исполнителем)</w:t>
      </w:r>
      <w:r w:rsidR="00B7022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37C04A7C" w14:textId="77777777" w:rsidR="001F2F14" w:rsidRDefault="001F2F14" w:rsidP="008E4E4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426"/>
        <w:gridCol w:w="2517"/>
        <w:gridCol w:w="1276"/>
        <w:gridCol w:w="709"/>
        <w:gridCol w:w="709"/>
        <w:gridCol w:w="2976"/>
        <w:gridCol w:w="1843"/>
      </w:tblGrid>
      <w:tr w:rsidR="002A7A47" w:rsidRPr="00945DC1" w14:paraId="5EDF0885" w14:textId="77777777" w:rsidTr="002A7A47">
        <w:trPr>
          <w:cantSplit/>
          <w:trHeight w:val="863"/>
        </w:trPr>
        <w:tc>
          <w:tcPr>
            <w:tcW w:w="426" w:type="dxa"/>
            <w:vAlign w:val="center"/>
          </w:tcPr>
          <w:p w14:paraId="66F64545" w14:textId="77777777" w:rsidR="002A7A47" w:rsidRPr="00945DC1" w:rsidRDefault="002A7A47" w:rsidP="000D496B">
            <w:pPr>
              <w:jc w:val="center"/>
              <w:textAlignment w:val="bottom"/>
              <w:rPr>
                <w:rFonts w:ascii="Times New Roman" w:hAnsi="Times New Roman" w:cs="Times New Roman"/>
                <w:kern w:val="2"/>
                <w:lang w:val="en-US" w:eastAsia="zh-CN"/>
              </w:rPr>
            </w:pPr>
            <w:r w:rsidRPr="00945DC1">
              <w:rPr>
                <w:rFonts w:ascii="Times New Roman" w:hAnsi="Times New Roman" w:cs="Times New Roman"/>
                <w:lang w:val="en-US" w:eastAsia="zh-CN" w:bidi="ar"/>
              </w:rPr>
              <w:t>№</w:t>
            </w:r>
          </w:p>
        </w:tc>
        <w:tc>
          <w:tcPr>
            <w:tcW w:w="2517" w:type="dxa"/>
            <w:vAlign w:val="center"/>
          </w:tcPr>
          <w:p w14:paraId="10CC5A2F" w14:textId="77777777" w:rsidR="002A7A47" w:rsidRPr="00945DC1" w:rsidRDefault="002A7A47" w:rsidP="000D496B">
            <w:pPr>
              <w:jc w:val="center"/>
              <w:textAlignment w:val="bottom"/>
              <w:rPr>
                <w:rFonts w:ascii="Times New Roman" w:hAnsi="Times New Roman" w:cs="Times New Roman"/>
                <w:kern w:val="2"/>
                <w:lang w:val="en-US" w:eastAsia="zh-CN"/>
              </w:rPr>
            </w:pPr>
            <w:r w:rsidRPr="00945DC1">
              <w:rPr>
                <w:rFonts w:ascii="Times New Roman" w:hAnsi="Times New Roman" w:cs="Times New Roman"/>
                <w:lang w:val="en-US" w:eastAsia="zh-CN" w:bidi="ar"/>
              </w:rPr>
              <w:t>Наименование товара, услуги (работы)</w:t>
            </w:r>
          </w:p>
        </w:tc>
        <w:tc>
          <w:tcPr>
            <w:tcW w:w="1276" w:type="dxa"/>
            <w:vAlign w:val="center"/>
          </w:tcPr>
          <w:p w14:paraId="0AAC890E" w14:textId="77777777" w:rsidR="002A7A47" w:rsidRDefault="002A7A47" w:rsidP="000D496B">
            <w:pPr>
              <w:jc w:val="center"/>
              <w:textAlignment w:val="bottom"/>
              <w:rPr>
                <w:rFonts w:ascii="Times New Roman" w:hAnsi="Times New Roman" w:cs="Times New Roman"/>
                <w:lang w:eastAsia="zh-CN" w:bidi="ar"/>
              </w:rPr>
            </w:pPr>
            <w:r w:rsidRPr="00945DC1">
              <w:rPr>
                <w:rFonts w:ascii="Times New Roman" w:hAnsi="Times New Roman" w:cs="Times New Roman"/>
                <w:lang w:val="en-US" w:eastAsia="zh-CN" w:bidi="ar"/>
              </w:rPr>
              <w:t>ОКПД2/</w:t>
            </w:r>
          </w:p>
          <w:p w14:paraId="1812989C" w14:textId="77777777" w:rsidR="002A7A47" w:rsidRPr="00945DC1" w:rsidRDefault="002A7A47" w:rsidP="000D496B">
            <w:pPr>
              <w:jc w:val="center"/>
              <w:textAlignment w:val="bottom"/>
              <w:rPr>
                <w:rFonts w:ascii="Times New Roman" w:hAnsi="Times New Roman" w:cs="Times New Roman"/>
                <w:kern w:val="2"/>
                <w:lang w:val="en-US" w:eastAsia="zh-CN"/>
              </w:rPr>
            </w:pPr>
            <w:r w:rsidRPr="00945DC1">
              <w:rPr>
                <w:rFonts w:ascii="Times New Roman" w:hAnsi="Times New Roman" w:cs="Times New Roman"/>
                <w:lang w:val="en-US" w:eastAsia="zh-CN" w:bidi="ar"/>
              </w:rPr>
              <w:t>КТРУ</w:t>
            </w:r>
          </w:p>
        </w:tc>
        <w:tc>
          <w:tcPr>
            <w:tcW w:w="709" w:type="dxa"/>
            <w:vAlign w:val="center"/>
          </w:tcPr>
          <w:p w14:paraId="1C7546D5" w14:textId="77777777" w:rsidR="002A7A47" w:rsidRPr="00945DC1" w:rsidRDefault="002A7A47" w:rsidP="000D496B">
            <w:pPr>
              <w:jc w:val="center"/>
              <w:textAlignment w:val="bottom"/>
              <w:rPr>
                <w:rFonts w:ascii="Times New Roman" w:hAnsi="Times New Roman" w:cs="Times New Roman"/>
                <w:kern w:val="2"/>
                <w:lang w:val="en-US" w:eastAsia="zh-CN"/>
              </w:rPr>
            </w:pPr>
            <w:r w:rsidRPr="00945DC1">
              <w:rPr>
                <w:rFonts w:ascii="Times New Roman" w:hAnsi="Times New Roman" w:cs="Times New Roman"/>
                <w:lang w:val="en-US" w:eastAsia="zh-CN" w:bidi="ar"/>
              </w:rPr>
              <w:t>Кол-во</w:t>
            </w:r>
          </w:p>
        </w:tc>
        <w:tc>
          <w:tcPr>
            <w:tcW w:w="709" w:type="dxa"/>
            <w:vAlign w:val="center"/>
          </w:tcPr>
          <w:p w14:paraId="5A2B08A8" w14:textId="77777777" w:rsidR="002A7A47" w:rsidRPr="00945DC1" w:rsidRDefault="002A7A47" w:rsidP="000D496B">
            <w:pPr>
              <w:jc w:val="center"/>
              <w:textAlignment w:val="bottom"/>
              <w:rPr>
                <w:rFonts w:ascii="Times New Roman" w:hAnsi="Times New Roman" w:cs="Times New Roman"/>
                <w:kern w:val="2"/>
                <w:lang w:val="en-US" w:eastAsia="zh-CN"/>
              </w:rPr>
            </w:pPr>
            <w:r w:rsidRPr="00945DC1">
              <w:rPr>
                <w:rFonts w:ascii="Times New Roman" w:hAnsi="Times New Roman" w:cs="Times New Roman"/>
                <w:lang w:val="en-US" w:eastAsia="zh-CN" w:bidi="ar"/>
              </w:rPr>
              <w:t>Ед. изм.</w:t>
            </w:r>
          </w:p>
        </w:tc>
        <w:tc>
          <w:tcPr>
            <w:tcW w:w="2976" w:type="dxa"/>
            <w:vAlign w:val="center"/>
          </w:tcPr>
          <w:p w14:paraId="3FF80679" w14:textId="77777777" w:rsidR="002A7A47" w:rsidRPr="00945DC1" w:rsidRDefault="002A7A47" w:rsidP="000D496B">
            <w:pPr>
              <w:jc w:val="center"/>
              <w:textAlignment w:val="bottom"/>
              <w:rPr>
                <w:rFonts w:ascii="Times New Roman" w:hAnsi="Times New Roman" w:cs="Times New Roman"/>
                <w:kern w:val="2"/>
                <w:lang w:val="en-US" w:eastAsia="zh-CN"/>
              </w:rPr>
            </w:pPr>
            <w:r w:rsidRPr="00945DC1">
              <w:rPr>
                <w:rFonts w:ascii="Times New Roman" w:hAnsi="Times New Roman" w:cs="Times New Roman"/>
                <w:lang w:val="en-US" w:eastAsia="zh-CN" w:bidi="ar"/>
              </w:rPr>
              <w:t>Источники</w:t>
            </w:r>
          </w:p>
        </w:tc>
        <w:tc>
          <w:tcPr>
            <w:tcW w:w="1843" w:type="dxa"/>
            <w:vAlign w:val="center"/>
          </w:tcPr>
          <w:p w14:paraId="291D29F3" w14:textId="77777777" w:rsidR="002A7A47" w:rsidRPr="00945DC1" w:rsidRDefault="002A7A47" w:rsidP="000D496B">
            <w:pPr>
              <w:jc w:val="center"/>
              <w:textAlignment w:val="bottom"/>
              <w:rPr>
                <w:rFonts w:ascii="Times New Roman" w:hAnsi="Times New Roman" w:cs="Times New Roman"/>
                <w:kern w:val="2"/>
                <w:lang w:val="en-US" w:eastAsia="zh-CN"/>
              </w:rPr>
            </w:pPr>
            <w:r w:rsidRPr="00945DC1">
              <w:rPr>
                <w:rFonts w:ascii="Times New Roman" w:hAnsi="Times New Roman" w:cs="Times New Roman"/>
                <w:lang w:val="en-US" w:eastAsia="zh-CN" w:bidi="ar"/>
              </w:rPr>
              <w:t>Цена, руб</w:t>
            </w:r>
          </w:p>
        </w:tc>
      </w:tr>
      <w:tr w:rsidR="002A7A47" w:rsidRPr="00945DC1" w14:paraId="71494D9A" w14:textId="77777777" w:rsidTr="002A7A47">
        <w:trPr>
          <w:cantSplit/>
          <w:trHeight w:val="973"/>
        </w:trPr>
        <w:tc>
          <w:tcPr>
            <w:tcW w:w="426" w:type="dxa"/>
            <w:vMerge w:val="restart"/>
            <w:vAlign w:val="center"/>
          </w:tcPr>
          <w:p w14:paraId="2D56CDD4" w14:textId="77777777" w:rsidR="002A7A47" w:rsidRPr="00945DC1" w:rsidRDefault="002A7A47" w:rsidP="000D496B">
            <w:pPr>
              <w:jc w:val="center"/>
              <w:rPr>
                <w:rFonts w:ascii="Times New Roman" w:hAnsi="Times New Roman" w:cs="Times New Roman"/>
                <w:kern w:val="2"/>
                <w:lang w:eastAsia="zh-CN"/>
              </w:rPr>
            </w:pPr>
            <w:r w:rsidRPr="00945DC1">
              <w:rPr>
                <w:rFonts w:ascii="Times New Roman" w:hAnsi="Times New Roman" w:cs="Times New Roman"/>
                <w:kern w:val="2"/>
                <w:lang w:eastAsia="zh-CN"/>
              </w:rPr>
              <w:t>1</w:t>
            </w:r>
          </w:p>
        </w:tc>
        <w:tc>
          <w:tcPr>
            <w:tcW w:w="2517" w:type="dxa"/>
            <w:vMerge w:val="restart"/>
            <w:vAlign w:val="center"/>
          </w:tcPr>
          <w:p w14:paraId="76230CFD" w14:textId="77777777" w:rsidR="002A7A47" w:rsidRPr="00945DC1" w:rsidRDefault="002A7A47" w:rsidP="000D496B">
            <w:pPr>
              <w:jc w:val="center"/>
              <w:rPr>
                <w:rFonts w:ascii="Times New Roman" w:hAnsi="Times New Roman" w:cs="Times New Roman"/>
                <w:kern w:val="2"/>
                <w:lang w:eastAsia="zh-CN"/>
              </w:rPr>
            </w:pPr>
            <w:r>
              <w:rPr>
                <w:rFonts w:ascii="Times New Roman" w:hAnsi="Times New Roman" w:cs="Times New Roman"/>
                <w:kern w:val="2"/>
                <w:lang w:eastAsia="zh-CN"/>
              </w:rPr>
              <w:t>Поставка газов с баллонами</w:t>
            </w:r>
          </w:p>
        </w:tc>
        <w:tc>
          <w:tcPr>
            <w:tcW w:w="2694" w:type="dxa"/>
            <w:gridSpan w:val="3"/>
            <w:vMerge w:val="restart"/>
            <w:vAlign w:val="center"/>
          </w:tcPr>
          <w:p w14:paraId="39B630FC" w14:textId="77777777" w:rsidR="002A7A47" w:rsidRPr="00945DC1" w:rsidRDefault="002A7A47" w:rsidP="000D496B">
            <w:pPr>
              <w:jc w:val="center"/>
              <w:rPr>
                <w:rFonts w:ascii="Times New Roman" w:hAnsi="Times New Roman" w:cs="Times New Roman"/>
                <w:kern w:val="2"/>
                <w:lang w:eastAsia="zh-CN"/>
              </w:rPr>
            </w:pPr>
            <w:r>
              <w:rPr>
                <w:rFonts w:ascii="Times New Roman" w:hAnsi="Times New Roman" w:cs="Times New Roman"/>
                <w:kern w:val="2"/>
                <w:lang w:eastAsia="zh-CN"/>
              </w:rPr>
              <w:t>Указано</w:t>
            </w:r>
            <w:r w:rsidRPr="00DE0294">
              <w:rPr>
                <w:rFonts w:ascii="Times New Roman" w:hAnsi="Times New Roman" w:cs="Times New Roman"/>
                <w:kern w:val="2"/>
                <w:lang w:eastAsia="zh-CN"/>
              </w:rPr>
              <w:t xml:space="preserve"> в приложенном файле Описания объекта закупки</w:t>
            </w:r>
          </w:p>
        </w:tc>
        <w:tc>
          <w:tcPr>
            <w:tcW w:w="2976" w:type="dxa"/>
            <w:tcMar>
              <w:left w:w="0" w:type="dxa"/>
              <w:right w:w="0" w:type="dxa"/>
            </w:tcMar>
            <w:vAlign w:val="center"/>
          </w:tcPr>
          <w:p w14:paraId="1D81FCC1" w14:textId="77777777" w:rsidR="002A7A47" w:rsidRDefault="002A7A47" w:rsidP="00DE0294">
            <w:pPr>
              <w:jc w:val="center"/>
              <w:rPr>
                <w:rFonts w:ascii="Times New Roman" w:hAnsi="Times New Roman" w:cs="Times New Roman"/>
                <w:kern w:val="2"/>
                <w:lang w:eastAsia="zh-CN"/>
              </w:rPr>
            </w:pPr>
            <w:r w:rsidRPr="00B97DE5">
              <w:rPr>
                <w:rFonts w:ascii="Times New Roman" w:hAnsi="Times New Roman" w:cs="Times New Roman"/>
                <w:kern w:val="2"/>
                <w:lang w:eastAsia="zh-CN"/>
              </w:rPr>
              <w:t xml:space="preserve">Поставщик 1. КП Исх.22/06 </w:t>
            </w:r>
          </w:p>
          <w:p w14:paraId="1ECA3D59" w14:textId="77777777" w:rsidR="002A7A47" w:rsidRPr="00B97DE5" w:rsidRDefault="002A7A47" w:rsidP="00DE0294">
            <w:pPr>
              <w:jc w:val="center"/>
              <w:rPr>
                <w:rFonts w:ascii="Times New Roman" w:hAnsi="Times New Roman" w:cs="Times New Roman"/>
                <w:kern w:val="2"/>
                <w:lang w:eastAsia="zh-CN"/>
              </w:rPr>
            </w:pPr>
            <w:r w:rsidRPr="00B97DE5">
              <w:rPr>
                <w:rFonts w:ascii="Times New Roman" w:hAnsi="Times New Roman" w:cs="Times New Roman"/>
                <w:kern w:val="2"/>
                <w:lang w:eastAsia="zh-CN"/>
              </w:rPr>
              <w:t>от 22.06.2026 г.</w:t>
            </w:r>
            <w:r>
              <w:rPr>
                <w:rFonts w:ascii="Times New Roman" w:hAnsi="Times New Roman" w:cs="Times New Roman"/>
                <w:kern w:val="2"/>
                <w:lang w:eastAsia="zh-CN"/>
              </w:rPr>
              <w:t xml:space="preserve"> </w:t>
            </w:r>
          </w:p>
          <w:p w14:paraId="4FA052E0" w14:textId="77777777" w:rsidR="002A7A47" w:rsidRPr="00DE0294" w:rsidRDefault="002A7A47" w:rsidP="00DE0294">
            <w:pPr>
              <w:jc w:val="center"/>
              <w:rPr>
                <w:rFonts w:ascii="Times New Roman" w:hAnsi="Times New Roman" w:cs="Times New Roman"/>
                <w:kern w:val="2"/>
                <w:lang w:eastAsia="zh-CN"/>
              </w:rPr>
            </w:pPr>
          </w:p>
        </w:tc>
        <w:tc>
          <w:tcPr>
            <w:tcW w:w="1843" w:type="dxa"/>
            <w:vAlign w:val="center"/>
          </w:tcPr>
          <w:p w14:paraId="54984985" w14:textId="77777777" w:rsidR="002A7A47" w:rsidRPr="00B97DE5" w:rsidRDefault="002A7A47" w:rsidP="000D496B">
            <w:pPr>
              <w:jc w:val="center"/>
              <w:rPr>
                <w:rFonts w:ascii="Times New Roman" w:hAnsi="Times New Roman" w:cs="Times New Roman"/>
                <w:kern w:val="2"/>
                <w:lang w:eastAsia="zh-CN"/>
              </w:rPr>
            </w:pPr>
            <w:r w:rsidRPr="00B97DE5">
              <w:rPr>
                <w:rFonts w:ascii="Times New Roman" w:hAnsi="Times New Roman" w:cs="Times New Roman"/>
                <w:kern w:val="2"/>
                <w:lang w:eastAsia="zh-CN"/>
              </w:rPr>
              <w:t>510</w:t>
            </w:r>
            <w:r>
              <w:rPr>
                <w:rFonts w:ascii="Times New Roman" w:hAnsi="Times New Roman" w:cs="Times New Roman"/>
                <w:kern w:val="2"/>
                <w:lang w:eastAsia="zh-CN"/>
              </w:rPr>
              <w:t xml:space="preserve"> </w:t>
            </w:r>
            <w:r w:rsidRPr="00B97DE5">
              <w:rPr>
                <w:rFonts w:ascii="Times New Roman" w:hAnsi="Times New Roman" w:cs="Times New Roman"/>
                <w:kern w:val="2"/>
                <w:lang w:eastAsia="zh-CN"/>
              </w:rPr>
              <w:t>300</w:t>
            </w:r>
            <w:r>
              <w:rPr>
                <w:rFonts w:ascii="Times New Roman" w:hAnsi="Times New Roman" w:cs="Times New Roman"/>
                <w:kern w:val="2"/>
                <w:lang w:eastAsia="zh-CN"/>
              </w:rPr>
              <w:t>,00</w:t>
            </w:r>
          </w:p>
        </w:tc>
      </w:tr>
      <w:tr w:rsidR="002A7A47" w:rsidRPr="00945DC1" w14:paraId="43536D5E" w14:textId="77777777" w:rsidTr="002A7A47">
        <w:trPr>
          <w:cantSplit/>
          <w:trHeight w:val="236"/>
        </w:trPr>
        <w:tc>
          <w:tcPr>
            <w:tcW w:w="426" w:type="dxa"/>
            <w:vMerge/>
            <w:vAlign w:val="center"/>
          </w:tcPr>
          <w:p w14:paraId="2433086E" w14:textId="77777777" w:rsidR="002A7A47" w:rsidRPr="00945DC1" w:rsidRDefault="002A7A47" w:rsidP="000D496B">
            <w:pPr>
              <w:jc w:val="center"/>
              <w:rPr>
                <w:rFonts w:ascii="Times New Roman" w:hAnsi="Times New Roman" w:cs="Times New Roman"/>
                <w:kern w:val="2"/>
                <w:lang w:eastAsia="zh-CN"/>
              </w:rPr>
            </w:pPr>
          </w:p>
        </w:tc>
        <w:tc>
          <w:tcPr>
            <w:tcW w:w="2517" w:type="dxa"/>
            <w:vMerge/>
            <w:vAlign w:val="center"/>
          </w:tcPr>
          <w:p w14:paraId="54D724A0" w14:textId="77777777" w:rsidR="002A7A47" w:rsidRPr="00945DC1" w:rsidRDefault="002A7A47" w:rsidP="000D496B">
            <w:pPr>
              <w:jc w:val="center"/>
              <w:rPr>
                <w:rFonts w:ascii="Times New Roman" w:hAnsi="Times New Roman" w:cs="Times New Roman"/>
                <w:kern w:val="2"/>
                <w:lang w:eastAsia="zh-CN"/>
              </w:rPr>
            </w:pPr>
          </w:p>
        </w:tc>
        <w:tc>
          <w:tcPr>
            <w:tcW w:w="2694" w:type="dxa"/>
            <w:gridSpan w:val="3"/>
            <w:vMerge/>
            <w:vAlign w:val="center"/>
          </w:tcPr>
          <w:p w14:paraId="5CA4DE99" w14:textId="77777777" w:rsidR="002A7A47" w:rsidRPr="00945DC1" w:rsidRDefault="002A7A47" w:rsidP="000D496B">
            <w:pPr>
              <w:jc w:val="center"/>
              <w:rPr>
                <w:rFonts w:ascii="Times New Roman" w:hAnsi="Times New Roman" w:cs="Times New Roman"/>
                <w:kern w:val="2"/>
                <w:lang w:eastAsia="zh-CN"/>
              </w:rPr>
            </w:pPr>
          </w:p>
        </w:tc>
        <w:tc>
          <w:tcPr>
            <w:tcW w:w="2976" w:type="dxa"/>
            <w:tcMar>
              <w:left w:w="0" w:type="dxa"/>
              <w:right w:w="0" w:type="dxa"/>
            </w:tcMar>
            <w:vAlign w:val="center"/>
          </w:tcPr>
          <w:p w14:paraId="3BFC7092" w14:textId="77777777" w:rsidR="002A7A47" w:rsidRDefault="002A7A47" w:rsidP="00B97DE5">
            <w:pPr>
              <w:jc w:val="center"/>
              <w:rPr>
                <w:rFonts w:ascii="Times New Roman" w:hAnsi="Times New Roman" w:cs="Times New Roman"/>
                <w:kern w:val="2"/>
                <w:lang w:eastAsia="zh-CN"/>
              </w:rPr>
            </w:pPr>
            <w:r w:rsidRPr="00945DC1">
              <w:rPr>
                <w:rFonts w:ascii="Times New Roman" w:hAnsi="Times New Roman" w:cs="Times New Roman"/>
                <w:kern w:val="2"/>
                <w:lang w:val="en-US" w:eastAsia="zh-CN"/>
              </w:rPr>
              <w:t xml:space="preserve">Поставщик 2. КП </w:t>
            </w:r>
            <w:r w:rsidRPr="00B97DE5">
              <w:rPr>
                <w:rFonts w:ascii="Times New Roman" w:hAnsi="Times New Roman" w:cs="Times New Roman"/>
                <w:kern w:val="2"/>
                <w:lang w:val="en-US" w:eastAsia="zh-CN"/>
              </w:rPr>
              <w:t xml:space="preserve">№ 12665 </w:t>
            </w:r>
          </w:p>
          <w:p w14:paraId="5E775479" w14:textId="77777777" w:rsidR="002A7A47" w:rsidRDefault="002A7A47" w:rsidP="00B97DE5">
            <w:pPr>
              <w:jc w:val="center"/>
              <w:rPr>
                <w:rFonts w:ascii="Times New Roman" w:hAnsi="Times New Roman" w:cs="Times New Roman"/>
                <w:kern w:val="2"/>
                <w:lang w:eastAsia="zh-CN"/>
              </w:rPr>
            </w:pPr>
            <w:r w:rsidRPr="00B97DE5">
              <w:rPr>
                <w:rFonts w:ascii="Times New Roman" w:hAnsi="Times New Roman" w:cs="Times New Roman"/>
                <w:kern w:val="2"/>
                <w:lang w:val="en-US" w:eastAsia="zh-CN"/>
              </w:rPr>
              <w:t>от 17.06.2026</w:t>
            </w:r>
          </w:p>
          <w:p w14:paraId="22F09215" w14:textId="77777777" w:rsidR="002A7A47" w:rsidRPr="00B97DE5" w:rsidRDefault="002A7A47" w:rsidP="00B97DE5">
            <w:pPr>
              <w:jc w:val="center"/>
              <w:rPr>
                <w:rFonts w:ascii="Times New Roman" w:hAnsi="Times New Roman" w:cs="Times New Roman"/>
                <w:kern w:val="2"/>
                <w:lang w:eastAsia="zh-CN"/>
              </w:rPr>
            </w:pPr>
          </w:p>
        </w:tc>
        <w:tc>
          <w:tcPr>
            <w:tcW w:w="1843" w:type="dxa"/>
            <w:vAlign w:val="center"/>
          </w:tcPr>
          <w:p w14:paraId="0220E73B" w14:textId="77777777" w:rsidR="002A7A47" w:rsidRPr="00945DC1" w:rsidRDefault="002A7A47" w:rsidP="000D496B">
            <w:pPr>
              <w:jc w:val="center"/>
              <w:rPr>
                <w:rFonts w:ascii="Times New Roman" w:hAnsi="Times New Roman" w:cs="Times New Roman"/>
                <w:kern w:val="2"/>
                <w:lang w:val="en-US" w:eastAsia="zh-CN"/>
              </w:rPr>
            </w:pPr>
            <w:r w:rsidRPr="00B97DE5">
              <w:rPr>
                <w:rFonts w:ascii="Times New Roman" w:hAnsi="Times New Roman" w:cs="Times New Roman"/>
                <w:kern w:val="2"/>
                <w:lang w:val="en-US" w:eastAsia="zh-CN"/>
              </w:rPr>
              <w:t>753 126,13</w:t>
            </w:r>
          </w:p>
        </w:tc>
      </w:tr>
      <w:tr w:rsidR="002A7A47" w:rsidRPr="00945DC1" w14:paraId="27113C94" w14:textId="77777777" w:rsidTr="002A7A47">
        <w:trPr>
          <w:cantSplit/>
          <w:trHeight w:val="963"/>
        </w:trPr>
        <w:tc>
          <w:tcPr>
            <w:tcW w:w="426" w:type="dxa"/>
            <w:vMerge/>
            <w:vAlign w:val="center"/>
          </w:tcPr>
          <w:p w14:paraId="72978C0F" w14:textId="77777777" w:rsidR="002A7A47" w:rsidRPr="00945DC1" w:rsidRDefault="002A7A47" w:rsidP="000D496B">
            <w:pPr>
              <w:jc w:val="center"/>
              <w:rPr>
                <w:rFonts w:ascii="Times New Roman" w:hAnsi="Times New Roman" w:cs="Times New Roman"/>
                <w:kern w:val="2"/>
                <w:lang w:eastAsia="zh-CN"/>
              </w:rPr>
            </w:pPr>
          </w:p>
        </w:tc>
        <w:tc>
          <w:tcPr>
            <w:tcW w:w="2517" w:type="dxa"/>
            <w:vMerge/>
            <w:vAlign w:val="center"/>
          </w:tcPr>
          <w:p w14:paraId="3AE51549" w14:textId="77777777" w:rsidR="002A7A47" w:rsidRPr="00945DC1" w:rsidRDefault="002A7A47" w:rsidP="000D496B">
            <w:pPr>
              <w:jc w:val="center"/>
              <w:rPr>
                <w:rFonts w:ascii="Times New Roman" w:hAnsi="Times New Roman" w:cs="Times New Roman"/>
                <w:kern w:val="2"/>
                <w:lang w:eastAsia="zh-CN"/>
              </w:rPr>
            </w:pPr>
          </w:p>
        </w:tc>
        <w:tc>
          <w:tcPr>
            <w:tcW w:w="2694" w:type="dxa"/>
            <w:gridSpan w:val="3"/>
            <w:vMerge/>
            <w:vAlign w:val="center"/>
          </w:tcPr>
          <w:p w14:paraId="016E527D" w14:textId="77777777" w:rsidR="002A7A47" w:rsidRPr="00945DC1" w:rsidRDefault="002A7A47" w:rsidP="000D496B">
            <w:pPr>
              <w:jc w:val="center"/>
              <w:rPr>
                <w:rFonts w:ascii="Times New Roman" w:hAnsi="Times New Roman" w:cs="Times New Roman"/>
                <w:kern w:val="2"/>
                <w:lang w:eastAsia="zh-CN"/>
              </w:rPr>
            </w:pPr>
          </w:p>
        </w:tc>
        <w:tc>
          <w:tcPr>
            <w:tcW w:w="2976" w:type="dxa"/>
            <w:tcMar>
              <w:left w:w="0" w:type="dxa"/>
              <w:right w:w="0" w:type="dxa"/>
            </w:tcMar>
            <w:vAlign w:val="center"/>
          </w:tcPr>
          <w:p w14:paraId="005F2509" w14:textId="77777777" w:rsidR="002A7A47" w:rsidRPr="00B97DE5" w:rsidRDefault="002A7A47" w:rsidP="002A7A47">
            <w:pPr>
              <w:jc w:val="center"/>
              <w:rPr>
                <w:rFonts w:ascii="Times New Roman" w:hAnsi="Times New Roman" w:cs="Times New Roman"/>
                <w:kern w:val="2"/>
                <w:lang w:eastAsia="zh-CN"/>
              </w:rPr>
            </w:pPr>
            <w:r w:rsidRPr="002A7A47">
              <w:rPr>
                <w:rFonts w:ascii="Times New Roman" w:hAnsi="Times New Roman" w:cs="Times New Roman"/>
                <w:kern w:val="2"/>
                <w:lang w:eastAsia="zh-CN"/>
              </w:rPr>
              <w:t>Поставщик 3. КП Исх. №24/06/26 24.06.2026</w:t>
            </w:r>
          </w:p>
        </w:tc>
        <w:tc>
          <w:tcPr>
            <w:tcW w:w="1843" w:type="dxa"/>
            <w:vAlign w:val="center"/>
          </w:tcPr>
          <w:p w14:paraId="5D1C7068" w14:textId="77777777" w:rsidR="002A7A47" w:rsidRPr="005824EE" w:rsidRDefault="002A7A47" w:rsidP="000D496B">
            <w:pPr>
              <w:jc w:val="center"/>
              <w:rPr>
                <w:rFonts w:ascii="Times New Roman" w:hAnsi="Times New Roman" w:cs="Times New Roman"/>
                <w:kern w:val="2"/>
                <w:lang w:eastAsia="zh-CN"/>
              </w:rPr>
            </w:pPr>
            <w:r>
              <w:rPr>
                <w:rFonts w:ascii="Times New Roman" w:hAnsi="Times New Roman" w:cs="Times New Roman"/>
                <w:kern w:val="2"/>
                <w:lang w:eastAsia="zh-CN"/>
              </w:rPr>
              <w:t>530 000,00</w:t>
            </w:r>
          </w:p>
        </w:tc>
      </w:tr>
      <w:tr w:rsidR="002A7A47" w:rsidRPr="00945DC1" w14:paraId="6B5E3E17" w14:textId="77777777" w:rsidTr="002A7A47">
        <w:trPr>
          <w:cantSplit/>
          <w:trHeight w:val="977"/>
        </w:trPr>
        <w:tc>
          <w:tcPr>
            <w:tcW w:w="426" w:type="dxa"/>
            <w:vMerge/>
            <w:vAlign w:val="center"/>
          </w:tcPr>
          <w:p w14:paraId="5B4DD254" w14:textId="77777777" w:rsidR="002A7A47" w:rsidRPr="00945DC1" w:rsidRDefault="002A7A47" w:rsidP="000D496B">
            <w:pPr>
              <w:jc w:val="center"/>
              <w:rPr>
                <w:rFonts w:ascii="Times New Roman" w:hAnsi="Times New Roman" w:cs="Times New Roman"/>
                <w:kern w:val="2"/>
                <w:lang w:eastAsia="zh-CN"/>
              </w:rPr>
            </w:pPr>
          </w:p>
        </w:tc>
        <w:tc>
          <w:tcPr>
            <w:tcW w:w="2517" w:type="dxa"/>
            <w:vMerge/>
            <w:vAlign w:val="center"/>
          </w:tcPr>
          <w:p w14:paraId="538AD52E" w14:textId="77777777" w:rsidR="002A7A47" w:rsidRPr="00945DC1" w:rsidRDefault="002A7A47" w:rsidP="000D496B">
            <w:pPr>
              <w:jc w:val="center"/>
              <w:rPr>
                <w:rFonts w:ascii="Times New Roman" w:hAnsi="Times New Roman" w:cs="Times New Roman"/>
                <w:kern w:val="2"/>
                <w:lang w:eastAsia="zh-CN"/>
              </w:rPr>
            </w:pPr>
          </w:p>
        </w:tc>
        <w:tc>
          <w:tcPr>
            <w:tcW w:w="2694" w:type="dxa"/>
            <w:gridSpan w:val="3"/>
            <w:vMerge/>
            <w:vAlign w:val="center"/>
          </w:tcPr>
          <w:p w14:paraId="1021186F" w14:textId="77777777" w:rsidR="002A7A47" w:rsidRPr="00945DC1" w:rsidRDefault="002A7A47" w:rsidP="000D496B">
            <w:pPr>
              <w:jc w:val="center"/>
              <w:rPr>
                <w:rFonts w:ascii="Times New Roman" w:hAnsi="Times New Roman" w:cs="Times New Roman"/>
                <w:kern w:val="2"/>
                <w:lang w:eastAsia="zh-CN"/>
              </w:rPr>
            </w:pPr>
          </w:p>
        </w:tc>
        <w:tc>
          <w:tcPr>
            <w:tcW w:w="2976" w:type="dxa"/>
            <w:tcMar>
              <w:left w:w="0" w:type="dxa"/>
              <w:right w:w="0" w:type="dxa"/>
            </w:tcMar>
            <w:vAlign w:val="center"/>
          </w:tcPr>
          <w:p w14:paraId="60B3222E" w14:textId="77777777" w:rsidR="002A7A47" w:rsidRPr="002A7A47" w:rsidRDefault="002A7A47" w:rsidP="002A7A47">
            <w:pPr>
              <w:jc w:val="center"/>
              <w:rPr>
                <w:rFonts w:ascii="Times New Roman" w:hAnsi="Times New Roman" w:cs="Times New Roman"/>
                <w:kern w:val="2"/>
                <w:lang w:eastAsia="zh-CN"/>
              </w:rPr>
            </w:pPr>
            <w:r w:rsidRPr="002A7A47">
              <w:rPr>
                <w:rFonts w:ascii="Times New Roman" w:hAnsi="Times New Roman" w:cs="Times New Roman"/>
                <w:kern w:val="2"/>
                <w:lang w:eastAsia="zh-CN"/>
              </w:rPr>
              <w:t xml:space="preserve">Поставщик </w:t>
            </w:r>
            <w:r>
              <w:rPr>
                <w:rFonts w:ascii="Times New Roman" w:hAnsi="Times New Roman" w:cs="Times New Roman"/>
                <w:kern w:val="2"/>
                <w:lang w:eastAsia="zh-CN"/>
              </w:rPr>
              <w:t>4</w:t>
            </w:r>
            <w:r w:rsidRPr="002A7A47">
              <w:rPr>
                <w:rFonts w:ascii="Times New Roman" w:hAnsi="Times New Roman" w:cs="Times New Roman"/>
                <w:kern w:val="2"/>
                <w:lang w:eastAsia="zh-CN"/>
              </w:rPr>
              <w:t>. КП ИСХ. №24/06 от 24.06.2026 г.</w:t>
            </w:r>
          </w:p>
        </w:tc>
        <w:tc>
          <w:tcPr>
            <w:tcW w:w="1843" w:type="dxa"/>
            <w:vAlign w:val="center"/>
          </w:tcPr>
          <w:p w14:paraId="53331FF8" w14:textId="77777777" w:rsidR="002A7A47" w:rsidRPr="005824EE" w:rsidRDefault="002A7A47" w:rsidP="000D496B">
            <w:pPr>
              <w:jc w:val="center"/>
              <w:rPr>
                <w:rFonts w:ascii="Times New Roman" w:hAnsi="Times New Roman" w:cs="Times New Roman"/>
                <w:kern w:val="2"/>
                <w:lang w:eastAsia="zh-CN"/>
              </w:rPr>
            </w:pPr>
            <w:r>
              <w:rPr>
                <w:rFonts w:ascii="Times New Roman" w:hAnsi="Times New Roman" w:cs="Times New Roman"/>
                <w:kern w:val="2"/>
                <w:lang w:eastAsia="zh-CN"/>
              </w:rPr>
              <w:t>543 100,00</w:t>
            </w:r>
          </w:p>
        </w:tc>
      </w:tr>
    </w:tbl>
    <w:p w14:paraId="1980DFC2" w14:textId="77777777" w:rsidR="008E4E40" w:rsidRDefault="008E4E40" w:rsidP="008E4E4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14E26F" w14:textId="77777777" w:rsidR="00F20ACA" w:rsidRDefault="00725486" w:rsidP="0072548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5486">
        <w:rPr>
          <w:rFonts w:ascii="Times New Roman" w:eastAsia="Times New Roman" w:hAnsi="Times New Roman" w:cs="Times New Roman"/>
          <w:sz w:val="24"/>
          <w:szCs w:val="24"/>
        </w:rPr>
        <w:t xml:space="preserve">Цена закупки определена как наименьшее ценовое предложение и составляет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510 300 </w:t>
      </w:r>
      <w:r w:rsidRPr="00725486">
        <w:rPr>
          <w:rFonts w:ascii="Times New Roman" w:eastAsia="Times New Roman" w:hAnsi="Times New Roman" w:cs="Times New Roman"/>
          <w:sz w:val="24"/>
          <w:szCs w:val="24"/>
        </w:rPr>
        <w:t xml:space="preserve">рублей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00 </w:t>
      </w:r>
      <w:r w:rsidRPr="00725486">
        <w:rPr>
          <w:rFonts w:ascii="Times New Roman" w:eastAsia="Times New Roman" w:hAnsi="Times New Roman" w:cs="Times New Roman"/>
          <w:sz w:val="24"/>
          <w:szCs w:val="24"/>
        </w:rPr>
        <w:t>коп.</w:t>
      </w:r>
    </w:p>
    <w:p w14:paraId="259362E4" w14:textId="5AC7DF7B" w:rsidR="00F109B4" w:rsidRPr="00725486" w:rsidRDefault="00F109B4" w:rsidP="0072548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В связи с изменением потребностей в поставки гелия по независящим от Заказчика причинам  стартовая цена закупки устанавливается в размере </w:t>
      </w:r>
      <w:r w:rsidR="00FB73AA">
        <w:rPr>
          <w:rFonts w:ascii="Times New Roman" w:eastAsia="Times New Roman" w:hAnsi="Times New Roman" w:cs="Times New Roman"/>
          <w:sz w:val="24"/>
          <w:szCs w:val="24"/>
        </w:rPr>
        <w:t>409200,00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Четыреста </w:t>
      </w:r>
      <w:r w:rsidR="00FB73AA">
        <w:rPr>
          <w:rFonts w:ascii="Times New Roman" w:eastAsia="Times New Roman" w:hAnsi="Times New Roman" w:cs="Times New Roman"/>
          <w:sz w:val="24"/>
          <w:szCs w:val="24"/>
        </w:rPr>
        <w:t>девять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тысяч</w:t>
      </w:r>
      <w:r w:rsidR="00FB73AA">
        <w:rPr>
          <w:rFonts w:ascii="Times New Roman" w:eastAsia="Times New Roman" w:hAnsi="Times New Roman" w:cs="Times New Roman"/>
          <w:sz w:val="24"/>
          <w:szCs w:val="24"/>
        </w:rPr>
        <w:t xml:space="preserve"> двести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рублей. Гелий из позиций, указанных в приложенном кп в цене данной закупки не учитывается и его поставка</w:t>
      </w:r>
      <w:r w:rsidR="00FB73AA">
        <w:rPr>
          <w:rFonts w:ascii="Times New Roman" w:eastAsia="Times New Roman" w:hAnsi="Times New Roman" w:cs="Times New Roman"/>
          <w:sz w:val="24"/>
          <w:szCs w:val="24"/>
        </w:rPr>
        <w:t xml:space="preserve"> в рамках данной закупки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 планируется</w:t>
      </w:r>
    </w:p>
    <w:p w14:paraId="3C3F5E58" w14:textId="77777777" w:rsidR="004547EE" w:rsidRDefault="004547EE" w:rsidP="004547E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14:paraId="66131B47" w14:textId="77777777" w:rsidR="00DE0294" w:rsidRDefault="00DE0294" w:rsidP="00DE02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Приложение: </w:t>
      </w:r>
    </w:p>
    <w:p w14:paraId="060A5AF2" w14:textId="77777777" w:rsidR="00DE0294" w:rsidRPr="00A05A31" w:rsidRDefault="000A325B" w:rsidP="00DE0294">
      <w:pPr>
        <w:pStyle w:val="a6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Описание объекта закупки (Техническое задание)</w:t>
      </w:r>
    </w:p>
    <w:p w14:paraId="564FBBD2" w14:textId="77777777" w:rsidR="00DE0294" w:rsidRPr="000A325B" w:rsidRDefault="00DE0294" w:rsidP="000A325B">
      <w:pPr>
        <w:pStyle w:val="a6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1947">
        <w:rPr>
          <w:rFonts w:ascii="Times New Roman" w:eastAsia="Times New Roman" w:hAnsi="Times New Roman" w:cs="Times New Roman"/>
          <w:sz w:val="24"/>
          <w:szCs w:val="24"/>
        </w:rPr>
        <w:t>Коммерческое предложен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ие № </w:t>
      </w:r>
      <w:r w:rsidR="000A325B" w:rsidRPr="000A325B">
        <w:rPr>
          <w:rFonts w:ascii="Times New Roman" w:eastAsia="Times New Roman" w:hAnsi="Times New Roman" w:cs="Times New Roman"/>
          <w:sz w:val="24"/>
          <w:szCs w:val="24"/>
        </w:rPr>
        <w:t>Исх.22/06 от 22.06.2026 г.</w:t>
      </w:r>
    </w:p>
    <w:p w14:paraId="4BE5532F" w14:textId="77777777" w:rsidR="004547EE" w:rsidRPr="004547EE" w:rsidRDefault="004547EE" w:rsidP="004547E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sectPr w:rsidR="004547EE" w:rsidRPr="004547EE" w:rsidSect="002A7A47">
      <w:pgSz w:w="11906" w:h="16838"/>
      <w:pgMar w:top="993" w:right="850" w:bottom="1134" w:left="993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C2200"/>
    <w:multiLevelType w:val="hybridMultilevel"/>
    <w:tmpl w:val="67FEF8B4"/>
    <w:lvl w:ilvl="0" w:tplc="D8FE1E7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513D4"/>
    <w:multiLevelType w:val="hybridMultilevel"/>
    <w:tmpl w:val="8B920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6F1B2D"/>
    <w:multiLevelType w:val="hybridMultilevel"/>
    <w:tmpl w:val="F3C68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0939160">
    <w:abstractNumId w:val="2"/>
  </w:num>
  <w:num w:numId="2" w16cid:durableId="865022381">
    <w:abstractNumId w:val="0"/>
  </w:num>
  <w:num w:numId="3" w16cid:durableId="5965202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E40"/>
    <w:rsid w:val="00020681"/>
    <w:rsid w:val="00022BDD"/>
    <w:rsid w:val="000858CA"/>
    <w:rsid w:val="000A2BF8"/>
    <w:rsid w:val="000A325B"/>
    <w:rsid w:val="000F1CEC"/>
    <w:rsid w:val="000F69C1"/>
    <w:rsid w:val="00135CD5"/>
    <w:rsid w:val="001E2494"/>
    <w:rsid w:val="001F2F14"/>
    <w:rsid w:val="002237D3"/>
    <w:rsid w:val="002A7A47"/>
    <w:rsid w:val="00361A29"/>
    <w:rsid w:val="00366466"/>
    <w:rsid w:val="004547EE"/>
    <w:rsid w:val="0045562F"/>
    <w:rsid w:val="00503016"/>
    <w:rsid w:val="0057075E"/>
    <w:rsid w:val="005824EE"/>
    <w:rsid w:val="00586453"/>
    <w:rsid w:val="005F1D85"/>
    <w:rsid w:val="006038C7"/>
    <w:rsid w:val="00605A3C"/>
    <w:rsid w:val="00664451"/>
    <w:rsid w:val="006B7D01"/>
    <w:rsid w:val="00725486"/>
    <w:rsid w:val="0076548D"/>
    <w:rsid w:val="00771A0F"/>
    <w:rsid w:val="007F27B3"/>
    <w:rsid w:val="00840BE4"/>
    <w:rsid w:val="0085678E"/>
    <w:rsid w:val="008A6647"/>
    <w:rsid w:val="008E4E40"/>
    <w:rsid w:val="00945DC1"/>
    <w:rsid w:val="009E64B5"/>
    <w:rsid w:val="00A05D03"/>
    <w:rsid w:val="00A60CFA"/>
    <w:rsid w:val="00A7419F"/>
    <w:rsid w:val="00AB4F92"/>
    <w:rsid w:val="00AE05D5"/>
    <w:rsid w:val="00B7022E"/>
    <w:rsid w:val="00B71A08"/>
    <w:rsid w:val="00B97DE5"/>
    <w:rsid w:val="00BB4821"/>
    <w:rsid w:val="00BC0357"/>
    <w:rsid w:val="00C54664"/>
    <w:rsid w:val="00C573AA"/>
    <w:rsid w:val="00C82981"/>
    <w:rsid w:val="00C96120"/>
    <w:rsid w:val="00CA32A0"/>
    <w:rsid w:val="00D76C93"/>
    <w:rsid w:val="00DB4F5A"/>
    <w:rsid w:val="00DE0294"/>
    <w:rsid w:val="00E65175"/>
    <w:rsid w:val="00F109B4"/>
    <w:rsid w:val="00F20ACA"/>
    <w:rsid w:val="00FB73AA"/>
    <w:rsid w:val="00FF4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97E94"/>
  <w15:docId w15:val="{55278CB0-F960-4DB2-8241-65FA4A161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4E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71A0F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66466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85678E"/>
    <w:pPr>
      <w:ind w:left="720"/>
      <w:contextualSpacing/>
    </w:pPr>
  </w:style>
  <w:style w:type="paragraph" w:styleId="a7">
    <w:name w:val="No Spacing"/>
    <w:uiPriority w:val="1"/>
    <w:qFormat/>
    <w:rsid w:val="0085678E"/>
    <w:pPr>
      <w:spacing w:after="0" w:line="240" w:lineRule="auto"/>
    </w:pPr>
  </w:style>
  <w:style w:type="table" w:customStyle="1" w:styleId="2">
    <w:name w:val="Сетка таблицы2"/>
    <w:basedOn w:val="a1"/>
    <w:next w:val="a3"/>
    <w:uiPriority w:val="39"/>
    <w:rsid w:val="0085678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45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45D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8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oszakupki.eaeunion.org/erpt/ru/registers/products/lis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837</Words>
  <Characters>4775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Н. Корнеева</dc:creator>
  <cp:lastModifiedBy>Людмила М. Ионова</cp:lastModifiedBy>
  <cp:revision>3</cp:revision>
  <dcterms:created xsi:type="dcterms:W3CDTF">2026-07-23T19:08:00Z</dcterms:created>
  <dcterms:modified xsi:type="dcterms:W3CDTF">2026-07-23T19:20:00Z</dcterms:modified>
</cp:coreProperties>
</file>