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2AC5" w14:textId="77777777" w:rsidR="00C93FF4" w:rsidRPr="006762B6" w:rsidRDefault="00C93FF4" w:rsidP="006762B6">
      <w:pPr>
        <w:ind w:firstLine="540"/>
        <w:jc w:val="center"/>
        <w:rPr>
          <w:color w:val="000000"/>
          <w:sz w:val="24"/>
          <w:szCs w:val="24"/>
        </w:rPr>
      </w:pPr>
      <w:r w:rsidRPr="006762B6">
        <w:rPr>
          <w:color w:val="000000"/>
          <w:sz w:val="24"/>
          <w:szCs w:val="24"/>
        </w:rPr>
        <w:t>КОНТРАКТ НА ОКАЗАНИЕ УСЛУГ № ____</w:t>
      </w:r>
    </w:p>
    <w:p w14:paraId="64138D53" w14:textId="77777777" w:rsidR="00C93FF4" w:rsidRPr="006762B6" w:rsidRDefault="00C93FF4" w:rsidP="006762B6">
      <w:pPr>
        <w:jc w:val="center"/>
        <w:rPr>
          <w:color w:val="000000"/>
          <w:sz w:val="24"/>
          <w:szCs w:val="24"/>
        </w:rPr>
      </w:pPr>
    </w:p>
    <w:p w14:paraId="5D21871C" w14:textId="77777777" w:rsidR="00C93FF4" w:rsidRPr="006762B6" w:rsidRDefault="00C93FF4" w:rsidP="006762B6">
      <w:pPr>
        <w:pStyle w:val="12"/>
        <w:ind w:firstLine="567"/>
        <w:jc w:val="both"/>
        <w:rPr>
          <w:rFonts w:ascii="Times New Roman" w:hAnsi="Times New Roman" w:cs="Times New Roman"/>
          <w:color w:val="000000"/>
          <w:spacing w:val="-8"/>
          <w:sz w:val="24"/>
          <w:szCs w:val="24"/>
        </w:rPr>
      </w:pPr>
      <w:r w:rsidRPr="006762B6">
        <w:rPr>
          <w:rFonts w:ascii="Times New Roman" w:hAnsi="Times New Roman" w:cs="Times New Roman"/>
          <w:color w:val="000000"/>
          <w:spacing w:val="-8"/>
          <w:sz w:val="24"/>
          <w:szCs w:val="24"/>
        </w:rPr>
        <w:t>г. Барнаул</w:t>
      </w:r>
      <w:r w:rsidRPr="006762B6">
        <w:rPr>
          <w:rFonts w:ascii="Times New Roman" w:hAnsi="Times New Roman" w:cs="Times New Roman"/>
          <w:color w:val="000000"/>
          <w:spacing w:val="-8"/>
          <w:sz w:val="24"/>
          <w:szCs w:val="24"/>
        </w:rPr>
        <w:tab/>
        <w:t xml:space="preserve">             </w:t>
      </w:r>
      <w:r w:rsidRPr="006762B6">
        <w:rPr>
          <w:rFonts w:ascii="Times New Roman" w:hAnsi="Times New Roman" w:cs="Times New Roman"/>
          <w:color w:val="000000"/>
          <w:spacing w:val="-8"/>
          <w:sz w:val="24"/>
          <w:szCs w:val="24"/>
        </w:rPr>
        <w:tab/>
      </w:r>
      <w:r w:rsidRPr="006762B6">
        <w:rPr>
          <w:rFonts w:ascii="Times New Roman" w:hAnsi="Times New Roman" w:cs="Times New Roman"/>
          <w:color w:val="000000"/>
          <w:spacing w:val="-8"/>
          <w:sz w:val="24"/>
          <w:szCs w:val="24"/>
        </w:rPr>
        <w:tab/>
      </w:r>
      <w:r w:rsidRPr="006762B6">
        <w:rPr>
          <w:rFonts w:ascii="Times New Roman" w:hAnsi="Times New Roman" w:cs="Times New Roman"/>
          <w:color w:val="000000"/>
          <w:spacing w:val="-8"/>
          <w:sz w:val="24"/>
          <w:szCs w:val="24"/>
        </w:rPr>
        <w:tab/>
        <w:t xml:space="preserve">                        </w:t>
      </w:r>
      <w:r w:rsidRPr="006762B6">
        <w:rPr>
          <w:rFonts w:ascii="Times New Roman" w:hAnsi="Times New Roman" w:cs="Times New Roman"/>
          <w:color w:val="000000"/>
          <w:spacing w:val="-8"/>
          <w:sz w:val="24"/>
          <w:szCs w:val="24"/>
        </w:rPr>
        <w:tab/>
        <w:t xml:space="preserve">                                 </w:t>
      </w:r>
      <w:proofErr w:type="gramStart"/>
      <w:r w:rsidRPr="006762B6">
        <w:rPr>
          <w:rFonts w:ascii="Times New Roman" w:hAnsi="Times New Roman" w:cs="Times New Roman"/>
          <w:color w:val="000000"/>
          <w:spacing w:val="-8"/>
          <w:sz w:val="24"/>
          <w:szCs w:val="24"/>
        </w:rPr>
        <w:t xml:space="preserve">   «</w:t>
      </w:r>
      <w:proofErr w:type="gramEnd"/>
      <w:r w:rsidRPr="006762B6">
        <w:rPr>
          <w:rFonts w:ascii="Times New Roman" w:hAnsi="Times New Roman" w:cs="Times New Roman"/>
          <w:color w:val="000000"/>
          <w:spacing w:val="-8"/>
          <w:sz w:val="24"/>
          <w:szCs w:val="24"/>
        </w:rPr>
        <w:t>__</w:t>
      </w:r>
      <w:proofErr w:type="gramStart"/>
      <w:r w:rsidRPr="006762B6">
        <w:rPr>
          <w:rFonts w:ascii="Times New Roman" w:hAnsi="Times New Roman" w:cs="Times New Roman"/>
          <w:color w:val="000000"/>
          <w:spacing w:val="-8"/>
          <w:sz w:val="24"/>
          <w:szCs w:val="24"/>
        </w:rPr>
        <w:t>_»_</w:t>
      </w:r>
      <w:proofErr w:type="gramEnd"/>
      <w:r w:rsidRPr="006762B6">
        <w:rPr>
          <w:rFonts w:ascii="Times New Roman" w:hAnsi="Times New Roman" w:cs="Times New Roman"/>
          <w:color w:val="000000"/>
          <w:spacing w:val="-8"/>
          <w:sz w:val="24"/>
          <w:szCs w:val="24"/>
        </w:rPr>
        <w:t>___________202__г.</w:t>
      </w:r>
    </w:p>
    <w:p w14:paraId="6A4934D5" w14:textId="77777777" w:rsidR="00C93FF4" w:rsidRPr="006762B6" w:rsidRDefault="00C93FF4" w:rsidP="006762B6">
      <w:pPr>
        <w:pStyle w:val="12"/>
        <w:ind w:firstLine="567"/>
        <w:jc w:val="both"/>
        <w:rPr>
          <w:rFonts w:ascii="Times New Roman" w:hAnsi="Times New Roman" w:cs="Times New Roman"/>
          <w:color w:val="000000"/>
          <w:spacing w:val="-8"/>
          <w:sz w:val="24"/>
          <w:szCs w:val="24"/>
        </w:rPr>
      </w:pPr>
    </w:p>
    <w:p w14:paraId="157CAC4B" w14:textId="77777777" w:rsidR="00C93FF4" w:rsidRPr="006762B6" w:rsidRDefault="00F319FA" w:rsidP="006762B6">
      <w:pPr>
        <w:pStyle w:val="12"/>
        <w:ind w:firstLine="567"/>
        <w:jc w:val="both"/>
        <w:rPr>
          <w:rFonts w:ascii="Times New Roman" w:hAnsi="Times New Roman" w:cs="Times New Roman"/>
          <w:sz w:val="24"/>
          <w:szCs w:val="24"/>
        </w:rPr>
      </w:pPr>
      <w:r w:rsidRPr="006762B6">
        <w:rPr>
          <w:rFonts w:ascii="Times New Roman" w:hAnsi="Times New Roman" w:cs="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sidRPr="006762B6">
        <w:rPr>
          <w:rFonts w:ascii="Times New Roman" w:hAnsi="Times New Roman" w:cs="Times New Roman"/>
          <w:b/>
          <w:color w:val="000000"/>
          <w:spacing w:val="-8"/>
          <w:sz w:val="24"/>
          <w:szCs w:val="24"/>
        </w:rPr>
        <w:t xml:space="preserve"> </w:t>
      </w:r>
      <w:r w:rsidRPr="006762B6">
        <w:rPr>
          <w:rFonts w:ascii="Times New Roman" w:hAnsi="Times New Roman" w:cs="Times New Roman"/>
          <w:color w:val="000000"/>
          <w:spacing w:val="-8"/>
          <w:sz w:val="24"/>
          <w:szCs w:val="24"/>
        </w:rPr>
        <w:t>(ФГБОУ ВО «АлтГПУ»)</w:t>
      </w:r>
      <w:r w:rsidRPr="006762B6">
        <w:rPr>
          <w:rFonts w:ascii="Times New Roman" w:hAnsi="Times New Roman" w:cs="Times New Roman"/>
          <w:color w:val="000000"/>
          <w:sz w:val="24"/>
          <w:szCs w:val="24"/>
        </w:rPr>
        <w:t>, именуемое в дальнейшем «</w:t>
      </w:r>
      <w:r w:rsidRPr="006762B6">
        <w:rPr>
          <w:rFonts w:ascii="Times New Roman" w:hAnsi="Times New Roman" w:cs="Times New Roman"/>
          <w:color w:val="000000"/>
          <w:spacing w:val="-6"/>
          <w:sz w:val="24"/>
          <w:szCs w:val="24"/>
        </w:rPr>
        <w:t>Заказчик»,</w:t>
      </w:r>
      <w:r w:rsidRPr="006762B6">
        <w:rPr>
          <w:rFonts w:ascii="Times New Roman" w:hAnsi="Times New Roman" w:cs="Times New Roman"/>
          <w:b/>
          <w:color w:val="000000"/>
          <w:spacing w:val="-6"/>
          <w:sz w:val="24"/>
          <w:szCs w:val="24"/>
        </w:rPr>
        <w:t xml:space="preserve"> </w:t>
      </w:r>
      <w:r w:rsidRPr="006762B6">
        <w:rPr>
          <w:rFonts w:ascii="Times New Roman" w:hAnsi="Times New Roman" w:cs="Times New Roman"/>
          <w:color w:val="000000"/>
          <w:sz w:val="24"/>
          <w:szCs w:val="24"/>
        </w:rPr>
        <w:t xml:space="preserve">в лице ректора </w:t>
      </w:r>
      <w:r w:rsidR="0077394E" w:rsidRPr="006762B6">
        <w:rPr>
          <w:rFonts w:ascii="Times New Roman" w:hAnsi="Times New Roman" w:cs="Times New Roman"/>
          <w:color w:val="000000"/>
          <w:sz w:val="24"/>
          <w:szCs w:val="24"/>
        </w:rPr>
        <w:t>Лазаренко Ирины Рудольфовны</w:t>
      </w:r>
      <w:r w:rsidRPr="006762B6">
        <w:rPr>
          <w:rFonts w:ascii="Times New Roman" w:hAnsi="Times New Roman" w:cs="Times New Roman"/>
          <w:color w:val="000000"/>
          <w:sz w:val="24"/>
          <w:szCs w:val="24"/>
        </w:rPr>
        <w:t xml:space="preserve">, действующего на основании </w:t>
      </w:r>
      <w:r w:rsidR="0077394E" w:rsidRPr="006762B6">
        <w:rPr>
          <w:rFonts w:ascii="Times New Roman" w:hAnsi="Times New Roman" w:cs="Times New Roman"/>
          <w:color w:val="000000"/>
          <w:sz w:val="24"/>
          <w:szCs w:val="24"/>
        </w:rPr>
        <w:t>Устава</w:t>
      </w:r>
      <w:r w:rsidRPr="006762B6">
        <w:rPr>
          <w:rFonts w:ascii="Times New Roman" w:hAnsi="Times New Roman" w:cs="Times New Roman"/>
          <w:color w:val="000000"/>
          <w:sz w:val="24"/>
          <w:szCs w:val="24"/>
        </w:rPr>
        <w:t>,</w:t>
      </w:r>
      <w:r w:rsidRPr="006762B6">
        <w:rPr>
          <w:rFonts w:ascii="Times New Roman" w:hAnsi="Times New Roman" w:cs="Times New Roman"/>
          <w:sz w:val="24"/>
          <w:szCs w:val="24"/>
        </w:rPr>
        <w:t xml:space="preserve"> </w:t>
      </w:r>
      <w:r w:rsidRPr="006762B6">
        <w:rPr>
          <w:rFonts w:ascii="Times New Roman" w:hAnsi="Times New Roman" w:cs="Times New Roman"/>
          <w:color w:val="000000"/>
          <w:sz w:val="24"/>
          <w:szCs w:val="24"/>
        </w:rPr>
        <w:t xml:space="preserve">с одной стороны, и </w:t>
      </w:r>
      <w:r w:rsidR="004A25AA" w:rsidRPr="006762B6">
        <w:rPr>
          <w:rFonts w:ascii="Times New Roman" w:hAnsi="Times New Roman" w:cs="Times New Roman"/>
          <w:sz w:val="24"/>
          <w:szCs w:val="24"/>
        </w:rPr>
        <w:t>________________________________________</w:t>
      </w:r>
      <w:r w:rsidR="00C93FF4" w:rsidRPr="006762B6">
        <w:rPr>
          <w:rFonts w:ascii="Times New Roman" w:hAnsi="Times New Roman" w:cs="Times New Roman"/>
          <w:color w:val="000000"/>
          <w:sz w:val="24"/>
          <w:szCs w:val="24"/>
        </w:rPr>
        <w:t>, именуемый в дальнейшем</w:t>
      </w:r>
      <w:r w:rsidR="00C93FF4" w:rsidRPr="006762B6">
        <w:rPr>
          <w:rFonts w:ascii="Times New Roman" w:hAnsi="Times New Roman" w:cs="Times New Roman"/>
          <w:b/>
          <w:color w:val="000000"/>
          <w:spacing w:val="-6"/>
          <w:sz w:val="24"/>
          <w:szCs w:val="24"/>
        </w:rPr>
        <w:t xml:space="preserve"> «</w:t>
      </w:r>
      <w:r w:rsidR="00C93FF4" w:rsidRPr="006762B6">
        <w:rPr>
          <w:rFonts w:ascii="Times New Roman" w:hAnsi="Times New Roman" w:cs="Times New Roman"/>
          <w:color w:val="000000"/>
          <w:sz w:val="24"/>
          <w:szCs w:val="24"/>
        </w:rPr>
        <w:t>Исполнитель</w:t>
      </w:r>
      <w:r w:rsidR="00C93FF4" w:rsidRPr="006762B6">
        <w:rPr>
          <w:rFonts w:ascii="Times New Roman" w:hAnsi="Times New Roman" w:cs="Times New Roman"/>
          <w:b/>
          <w:color w:val="000000"/>
          <w:sz w:val="24"/>
          <w:szCs w:val="24"/>
        </w:rPr>
        <w:t>»</w:t>
      </w:r>
      <w:r w:rsidR="00C93FF4" w:rsidRPr="006762B6">
        <w:rPr>
          <w:rFonts w:ascii="Times New Roman" w:hAnsi="Times New Roman" w:cs="Times New Roman"/>
          <w:color w:val="000000"/>
          <w:spacing w:val="-6"/>
          <w:sz w:val="24"/>
          <w:szCs w:val="24"/>
        </w:rPr>
        <w:t xml:space="preserve"> </w:t>
      </w:r>
      <w:r w:rsidR="006762B6" w:rsidRPr="006762B6">
        <w:rPr>
          <w:rFonts w:ascii="Times New Roman" w:hAnsi="Times New Roman" w:cs="Times New Roman"/>
          <w:color w:val="000000"/>
          <w:spacing w:val="-6"/>
          <w:sz w:val="24"/>
          <w:szCs w:val="24"/>
        </w:rPr>
        <w:t>в лице _________________, действующего на основании _________</w:t>
      </w:r>
      <w:r w:rsidR="00C93FF4" w:rsidRPr="006762B6">
        <w:rPr>
          <w:rFonts w:ascii="Times New Roman" w:hAnsi="Times New Roman" w:cs="Times New Roman"/>
          <w:color w:val="000000"/>
          <w:spacing w:val="-6"/>
          <w:sz w:val="24"/>
          <w:szCs w:val="24"/>
        </w:rPr>
        <w:t xml:space="preserve">с другой стороны, совместно именуемые «Стороны», руководствуясь пунктом </w:t>
      </w:r>
      <w:r w:rsidR="00F86FD5">
        <w:rPr>
          <w:rFonts w:ascii="Times New Roman" w:hAnsi="Times New Roman" w:cs="Times New Roman"/>
          <w:color w:val="000000"/>
          <w:spacing w:val="-6"/>
          <w:sz w:val="24"/>
          <w:szCs w:val="24"/>
        </w:rPr>
        <w:t>5</w:t>
      </w:r>
      <w:r w:rsidR="00C93FF4" w:rsidRPr="006762B6">
        <w:rPr>
          <w:rFonts w:ascii="Times New Roman" w:hAnsi="Times New Roman" w:cs="Times New Roman"/>
          <w:color w:val="000000"/>
          <w:spacing w:val="-6"/>
          <w:sz w:val="24"/>
          <w:szCs w:val="24"/>
        </w:rPr>
        <w:t xml:space="preserve"> части 1 статьи 93 Федерального закона от 05.04.2013 г. № 44-ФЗ, </w:t>
      </w:r>
      <w:r w:rsidR="00C93FF4" w:rsidRPr="006762B6">
        <w:rPr>
          <w:rFonts w:ascii="Times New Roman" w:hAnsi="Times New Roman" w:cs="Times New Roman"/>
          <w:color w:val="000000"/>
          <w:sz w:val="24"/>
          <w:szCs w:val="24"/>
        </w:rPr>
        <w:t>идентификационный код закупки 2512221014125222101001000</w:t>
      </w:r>
      <w:r w:rsidR="00577FF6">
        <w:rPr>
          <w:rFonts w:ascii="Times New Roman" w:hAnsi="Times New Roman" w:cs="Times New Roman"/>
          <w:color w:val="000000"/>
          <w:sz w:val="24"/>
          <w:szCs w:val="24"/>
        </w:rPr>
        <w:t>5</w:t>
      </w:r>
      <w:r w:rsidR="00C93FF4" w:rsidRPr="006762B6">
        <w:rPr>
          <w:rFonts w:ascii="Times New Roman" w:hAnsi="Times New Roman" w:cs="Times New Roman"/>
          <w:color w:val="000000"/>
          <w:sz w:val="24"/>
          <w:szCs w:val="24"/>
        </w:rPr>
        <w:t>0000000244,</w:t>
      </w:r>
      <w:r w:rsidRPr="006762B6">
        <w:rPr>
          <w:rFonts w:ascii="Times New Roman" w:hAnsi="Times New Roman" w:cs="Times New Roman"/>
          <w:color w:val="000000"/>
          <w:sz w:val="24"/>
          <w:szCs w:val="24"/>
        </w:rPr>
        <w:t xml:space="preserve"> номер закупки на ЕАТ __________________________,</w:t>
      </w:r>
      <w:r w:rsidR="00C93FF4" w:rsidRPr="006762B6">
        <w:rPr>
          <w:rFonts w:ascii="Times New Roman" w:hAnsi="Times New Roman" w:cs="Times New Roman"/>
          <w:color w:val="000000"/>
          <w:sz w:val="24"/>
          <w:szCs w:val="24"/>
        </w:rPr>
        <w:t xml:space="preserve"> заключили настоящий Контракт о нижеследующем: </w:t>
      </w:r>
    </w:p>
    <w:p w14:paraId="6AEA75B6" w14:textId="77777777" w:rsidR="00C93FF4" w:rsidRPr="006762B6" w:rsidRDefault="00C93FF4" w:rsidP="006762B6">
      <w:pPr>
        <w:pStyle w:val="12"/>
        <w:ind w:firstLine="567"/>
        <w:jc w:val="both"/>
        <w:rPr>
          <w:rFonts w:ascii="Times New Roman" w:hAnsi="Times New Roman" w:cs="Times New Roman"/>
          <w:color w:val="000000"/>
          <w:sz w:val="24"/>
          <w:szCs w:val="24"/>
        </w:rPr>
      </w:pPr>
    </w:p>
    <w:p w14:paraId="3FB2B75C" w14:textId="77777777" w:rsidR="00C93FF4" w:rsidRPr="006762B6" w:rsidRDefault="00C93FF4" w:rsidP="006762B6">
      <w:pPr>
        <w:pStyle w:val="12"/>
        <w:shd w:val="clear" w:color="auto" w:fill="FFFFFF"/>
        <w:jc w:val="center"/>
        <w:rPr>
          <w:rFonts w:ascii="Times New Roman" w:hAnsi="Times New Roman" w:cs="Times New Roman"/>
          <w:color w:val="000000"/>
          <w:sz w:val="24"/>
          <w:szCs w:val="24"/>
        </w:rPr>
      </w:pPr>
      <w:r w:rsidRPr="006762B6">
        <w:rPr>
          <w:rFonts w:ascii="Times New Roman" w:hAnsi="Times New Roman" w:cs="Times New Roman"/>
          <w:color w:val="000000"/>
          <w:sz w:val="24"/>
          <w:szCs w:val="24"/>
        </w:rPr>
        <w:t>1.</w:t>
      </w:r>
      <w:r w:rsidRPr="006762B6">
        <w:rPr>
          <w:rFonts w:ascii="Times New Roman" w:hAnsi="Times New Roman" w:cs="Times New Roman"/>
          <w:b/>
          <w:color w:val="000000"/>
          <w:sz w:val="24"/>
          <w:szCs w:val="24"/>
          <w:lang w:val="en-US"/>
        </w:rPr>
        <w:t> </w:t>
      </w:r>
      <w:r w:rsidRPr="006762B6">
        <w:rPr>
          <w:rFonts w:ascii="Times New Roman" w:hAnsi="Times New Roman" w:cs="Times New Roman"/>
          <w:color w:val="000000"/>
          <w:sz w:val="24"/>
          <w:szCs w:val="24"/>
        </w:rPr>
        <w:t>ПРЕДМЕТ КОНТРАКТА</w:t>
      </w:r>
    </w:p>
    <w:p w14:paraId="46312228" w14:textId="77777777" w:rsidR="00451AE1" w:rsidRDefault="00C93FF4" w:rsidP="006762B6">
      <w:pPr>
        <w:ind w:firstLine="567"/>
        <w:jc w:val="both"/>
        <w:rPr>
          <w:color w:val="000000"/>
          <w:sz w:val="24"/>
          <w:szCs w:val="24"/>
        </w:rPr>
      </w:pPr>
      <w:r w:rsidRPr="006762B6">
        <w:rPr>
          <w:color w:val="000000"/>
          <w:sz w:val="24"/>
          <w:szCs w:val="24"/>
        </w:rPr>
        <w:t>1.1. </w:t>
      </w:r>
      <w:r w:rsidR="00451AE1">
        <w:rPr>
          <w:color w:val="000000"/>
          <w:sz w:val="24"/>
          <w:szCs w:val="24"/>
        </w:rPr>
        <w:t xml:space="preserve">Настоящий контракт определяет порядок взаимоотношений между Заказчиком и Исполнителем при планировании, организации и осуществлении перевозок пассажиров                  </w:t>
      </w:r>
      <w:proofErr w:type="gramStart"/>
      <w:r w:rsidR="00451AE1">
        <w:rPr>
          <w:color w:val="000000"/>
          <w:sz w:val="24"/>
          <w:szCs w:val="24"/>
        </w:rPr>
        <w:t xml:space="preserve">   (</w:t>
      </w:r>
      <w:proofErr w:type="gramEnd"/>
      <w:r w:rsidR="00451AE1">
        <w:rPr>
          <w:color w:val="000000"/>
          <w:sz w:val="24"/>
          <w:szCs w:val="24"/>
        </w:rPr>
        <w:t>и багажа) по заявкам Заказчика.</w:t>
      </w:r>
    </w:p>
    <w:p w14:paraId="65F83B49" w14:textId="77777777" w:rsidR="00451AE1" w:rsidRDefault="00451AE1" w:rsidP="00451AE1">
      <w:pPr>
        <w:ind w:firstLine="567"/>
        <w:jc w:val="both"/>
        <w:rPr>
          <w:sz w:val="24"/>
          <w:szCs w:val="24"/>
        </w:rPr>
      </w:pPr>
      <w:r w:rsidRPr="00451AE1">
        <w:rPr>
          <w:sz w:val="24"/>
          <w:szCs w:val="24"/>
        </w:rPr>
        <w:t>1.</w:t>
      </w:r>
      <w:r w:rsidR="005132E9">
        <w:rPr>
          <w:sz w:val="24"/>
          <w:szCs w:val="24"/>
        </w:rPr>
        <w:t>2</w:t>
      </w:r>
      <w:r w:rsidRPr="00451AE1">
        <w:rPr>
          <w:sz w:val="24"/>
          <w:szCs w:val="24"/>
        </w:rPr>
        <w:t>.</w:t>
      </w:r>
      <w:r w:rsidRPr="00451AE1">
        <w:rPr>
          <w:sz w:val="24"/>
          <w:szCs w:val="24"/>
        </w:rPr>
        <w:tab/>
        <w:t>Исполнитель предоставляет Заказчику автобус(ы) ___________________________________</w:t>
      </w:r>
      <w:r>
        <w:rPr>
          <w:sz w:val="24"/>
          <w:szCs w:val="24"/>
        </w:rPr>
        <w:t xml:space="preserve"> (</w:t>
      </w:r>
      <w:r w:rsidRPr="00451AE1">
        <w:rPr>
          <w:sz w:val="24"/>
          <w:szCs w:val="24"/>
        </w:rPr>
        <w:t>марка автотранспорта</w:t>
      </w:r>
      <w:r>
        <w:rPr>
          <w:sz w:val="24"/>
          <w:szCs w:val="24"/>
        </w:rPr>
        <w:t xml:space="preserve">), </w:t>
      </w:r>
      <w:r w:rsidRPr="00451AE1">
        <w:rPr>
          <w:sz w:val="24"/>
          <w:szCs w:val="24"/>
        </w:rPr>
        <w:t>вместимостью _________</w:t>
      </w:r>
      <w:r>
        <w:rPr>
          <w:sz w:val="24"/>
          <w:szCs w:val="24"/>
        </w:rPr>
        <w:t>(</w:t>
      </w:r>
      <w:r w:rsidR="0073427B">
        <w:rPr>
          <w:sz w:val="24"/>
          <w:szCs w:val="24"/>
        </w:rPr>
        <w:t>60 мест</w:t>
      </w:r>
      <w:r>
        <w:rPr>
          <w:sz w:val="24"/>
          <w:szCs w:val="24"/>
        </w:rPr>
        <w:t>),</w:t>
      </w:r>
      <w:r w:rsidRPr="00451AE1">
        <w:rPr>
          <w:sz w:val="24"/>
          <w:szCs w:val="24"/>
        </w:rPr>
        <w:t xml:space="preserve"> именуемое в дальнейшем Транспортное средство, во временное пользование за плату, а также оказывает Заказчику своими силами услуги по управлению Транспортным средством и его технической эксплуатации, а Заказчик оплачивает Исполнителю за оказанные услуги денежную сумму, обусловленную контрактом.</w:t>
      </w:r>
    </w:p>
    <w:p w14:paraId="7F0748CA" w14:textId="77777777" w:rsidR="00451AE1" w:rsidRPr="00A570E6" w:rsidRDefault="00451AE1" w:rsidP="00A570E6">
      <w:pPr>
        <w:ind w:firstLine="567"/>
        <w:jc w:val="both"/>
        <w:rPr>
          <w:sz w:val="24"/>
          <w:szCs w:val="24"/>
        </w:rPr>
      </w:pPr>
      <w:r w:rsidRPr="00A570E6">
        <w:rPr>
          <w:sz w:val="24"/>
          <w:szCs w:val="24"/>
        </w:rPr>
        <w:t>1.3. Перевозка пассажиров (и багажа) осуществляется Исполнителем с соблюдением Федерального закона от 08.11.2007 № 259-ФЗ «Устав автомобильного транспорта РФ и городского наземного электрического транспорта», Гражданского кодекса РФ, Правил перевозок пассажиров и багажа автомобильным транспортом.</w:t>
      </w:r>
    </w:p>
    <w:p w14:paraId="55807574" w14:textId="77777777" w:rsidR="00451AE1" w:rsidRPr="00A570E6" w:rsidRDefault="00451AE1" w:rsidP="00A570E6">
      <w:pPr>
        <w:pStyle w:val="12"/>
        <w:ind w:firstLine="567"/>
        <w:jc w:val="both"/>
        <w:rPr>
          <w:rFonts w:ascii="Times New Roman" w:hAnsi="Times New Roman"/>
        </w:rPr>
      </w:pPr>
      <w:r w:rsidRPr="00A570E6">
        <w:rPr>
          <w:rFonts w:ascii="Times New Roman" w:hAnsi="Times New Roman" w:cs="Times New Roman"/>
          <w:sz w:val="24"/>
          <w:szCs w:val="24"/>
        </w:rPr>
        <w:t>1.4. Согласно настоящему контракту, Исполнитель оказывает Заказчику услуги по перевозке определенного круга лиц (и их багажа). Конкретные условия перевозки определяются в заявке. Заявка подается Заказчиком в письменном виде по электронной почте: ________________________. Подача заявки по электронной почте не освобождает Стороны от оформления заявки надлежащим образом - с подписью руководителя организации.  В заявке отражаются дата, время использования Транспортного средства, адрес и время подачи Транспортного средства, маршрут поездки и координаты ответственных лиц за пользование Транспортным средством. Любые изменения и дополнения, вносимые в заявку, оформляются отдельным приложением к настоящему контракту.</w:t>
      </w:r>
    </w:p>
    <w:p w14:paraId="3C26B796" w14:textId="77777777" w:rsidR="002D2835" w:rsidRDefault="00712140" w:rsidP="002D2835">
      <w:pPr>
        <w:pStyle w:val="12"/>
        <w:ind w:firstLine="567"/>
        <w:jc w:val="both"/>
        <w:rPr>
          <w:rFonts w:ascii="Times New Roman" w:hAnsi="Times New Roman" w:cs="Times New Roman"/>
          <w:sz w:val="24"/>
          <w:szCs w:val="24"/>
        </w:rPr>
      </w:pPr>
      <w:r>
        <w:rPr>
          <w:rFonts w:ascii="Times New Roman" w:hAnsi="Times New Roman" w:cs="Times New Roman"/>
          <w:sz w:val="24"/>
          <w:szCs w:val="24"/>
        </w:rPr>
        <w:t>1.5. Н</w:t>
      </w:r>
      <w:r w:rsidR="002D2835" w:rsidRPr="00A570E6">
        <w:rPr>
          <w:rFonts w:ascii="Times New Roman" w:hAnsi="Times New Roman" w:cs="Times New Roman"/>
          <w:sz w:val="24"/>
          <w:szCs w:val="24"/>
        </w:rPr>
        <w:t>астоящим контрактом осуществляется в следующем порядке:</w:t>
      </w:r>
    </w:p>
    <w:p w14:paraId="345DC42B" w14:textId="77777777" w:rsidR="002D2835" w:rsidRDefault="002D2835" w:rsidP="0073427B">
      <w:pPr>
        <w:pStyle w:val="12"/>
        <w:ind w:firstLine="567"/>
        <w:jc w:val="both"/>
        <w:rPr>
          <w:rFonts w:ascii="Times New Roman" w:hAnsi="Times New Roman" w:cs="Times New Roman"/>
          <w:sz w:val="24"/>
          <w:szCs w:val="24"/>
        </w:rPr>
      </w:pPr>
      <w:r w:rsidRPr="00FB51F8">
        <w:rPr>
          <w:rFonts w:ascii="Times New Roman" w:hAnsi="Times New Roman" w:cs="Times New Roman"/>
          <w:sz w:val="24"/>
          <w:szCs w:val="24"/>
        </w:rPr>
        <w:t xml:space="preserve">1.5.1 Предполагаемое время выезда из </w:t>
      </w:r>
      <w:r>
        <w:rPr>
          <w:rFonts w:ascii="Times New Roman" w:hAnsi="Times New Roman" w:cs="Times New Roman"/>
          <w:sz w:val="24"/>
          <w:szCs w:val="24"/>
        </w:rPr>
        <w:t xml:space="preserve">Алтайского края, </w:t>
      </w:r>
      <w:r w:rsidRPr="00FB51F8">
        <w:rPr>
          <w:rFonts w:ascii="Times New Roman" w:hAnsi="Times New Roman" w:cs="Times New Roman"/>
          <w:sz w:val="24"/>
          <w:szCs w:val="24"/>
        </w:rPr>
        <w:t xml:space="preserve">г. Барнаула, </w:t>
      </w:r>
      <w:r>
        <w:rPr>
          <w:rFonts w:ascii="Times New Roman" w:hAnsi="Times New Roman" w:cs="Times New Roman"/>
          <w:sz w:val="24"/>
          <w:szCs w:val="24"/>
        </w:rPr>
        <w:t xml:space="preserve">ул. Молодежная, 55 </w:t>
      </w:r>
      <w:r w:rsidRPr="00FB51F8">
        <w:rPr>
          <w:rFonts w:ascii="Times New Roman" w:hAnsi="Times New Roman" w:cs="Times New Roman"/>
          <w:sz w:val="24"/>
          <w:szCs w:val="24"/>
        </w:rPr>
        <w:t>«</w:t>
      </w:r>
      <w:r w:rsidR="0073427B">
        <w:rPr>
          <w:rFonts w:ascii="Times New Roman" w:hAnsi="Times New Roman" w:cs="Times New Roman"/>
          <w:sz w:val="24"/>
          <w:szCs w:val="24"/>
        </w:rPr>
        <w:t>11</w:t>
      </w:r>
      <w:r w:rsidRPr="00FB51F8">
        <w:rPr>
          <w:rFonts w:ascii="Times New Roman" w:hAnsi="Times New Roman" w:cs="Times New Roman"/>
          <w:sz w:val="24"/>
          <w:szCs w:val="24"/>
        </w:rPr>
        <w:t xml:space="preserve">» </w:t>
      </w:r>
      <w:r w:rsidR="0073427B">
        <w:rPr>
          <w:rFonts w:ascii="Times New Roman" w:hAnsi="Times New Roman" w:cs="Times New Roman"/>
          <w:sz w:val="24"/>
          <w:szCs w:val="24"/>
        </w:rPr>
        <w:t xml:space="preserve">сентября </w:t>
      </w:r>
      <w:r w:rsidRPr="00FB51F8">
        <w:rPr>
          <w:rFonts w:ascii="Times New Roman" w:hAnsi="Times New Roman" w:cs="Times New Roman"/>
          <w:sz w:val="24"/>
          <w:szCs w:val="24"/>
        </w:rPr>
        <w:t>202</w:t>
      </w:r>
      <w:r>
        <w:rPr>
          <w:rFonts w:ascii="Times New Roman" w:hAnsi="Times New Roman" w:cs="Times New Roman"/>
          <w:sz w:val="24"/>
          <w:szCs w:val="24"/>
        </w:rPr>
        <w:t>6</w:t>
      </w:r>
      <w:r w:rsidRPr="00FB51F8">
        <w:rPr>
          <w:rFonts w:ascii="Times New Roman" w:hAnsi="Times New Roman" w:cs="Times New Roman"/>
          <w:sz w:val="24"/>
          <w:szCs w:val="24"/>
        </w:rPr>
        <w:t xml:space="preserve"> года, </w:t>
      </w:r>
      <w:r w:rsidR="0073427B">
        <w:rPr>
          <w:rFonts w:ascii="Times New Roman" w:hAnsi="Times New Roman" w:cs="Times New Roman"/>
          <w:sz w:val="24"/>
          <w:szCs w:val="24"/>
        </w:rPr>
        <w:t>07</w:t>
      </w:r>
      <w:r w:rsidRPr="00FB51F8">
        <w:rPr>
          <w:rFonts w:ascii="Times New Roman" w:hAnsi="Times New Roman" w:cs="Times New Roman"/>
          <w:sz w:val="24"/>
          <w:szCs w:val="24"/>
        </w:rPr>
        <w:t xml:space="preserve"> часов 00 минут. Предполагаемое время прибытия в </w:t>
      </w:r>
      <w:r w:rsidR="0073427B" w:rsidRPr="0073427B">
        <w:rPr>
          <w:rFonts w:ascii="Times New Roman" w:hAnsi="Times New Roman" w:cs="Times New Roman"/>
          <w:sz w:val="24"/>
          <w:szCs w:val="24"/>
        </w:rPr>
        <w:t>Алтайский край</w:t>
      </w:r>
      <w:r w:rsidR="0073427B">
        <w:rPr>
          <w:rFonts w:ascii="Times New Roman" w:hAnsi="Times New Roman" w:cs="Times New Roman"/>
          <w:sz w:val="24"/>
          <w:szCs w:val="24"/>
        </w:rPr>
        <w:t xml:space="preserve">, </w:t>
      </w:r>
      <w:r w:rsidR="0073427B" w:rsidRPr="0073427B">
        <w:rPr>
          <w:rFonts w:ascii="Times New Roman" w:hAnsi="Times New Roman" w:cs="Times New Roman"/>
          <w:sz w:val="24"/>
          <w:szCs w:val="24"/>
        </w:rPr>
        <w:t>Павловский район</w:t>
      </w:r>
      <w:r w:rsidR="0073427B">
        <w:rPr>
          <w:rFonts w:ascii="Times New Roman" w:hAnsi="Times New Roman" w:cs="Times New Roman"/>
          <w:sz w:val="24"/>
          <w:szCs w:val="24"/>
        </w:rPr>
        <w:t xml:space="preserve">, </w:t>
      </w:r>
      <w:r w:rsidR="003A4A82">
        <w:rPr>
          <w:rFonts w:ascii="Times New Roman" w:hAnsi="Times New Roman" w:cs="Times New Roman"/>
          <w:sz w:val="24"/>
          <w:szCs w:val="24"/>
        </w:rPr>
        <w:t>г</w:t>
      </w:r>
      <w:r w:rsidR="0073427B">
        <w:rPr>
          <w:rFonts w:ascii="Times New Roman" w:hAnsi="Times New Roman" w:cs="Times New Roman"/>
          <w:sz w:val="24"/>
          <w:szCs w:val="24"/>
        </w:rPr>
        <w:t>. Павловск, К</w:t>
      </w:r>
      <w:r w:rsidR="0073427B" w:rsidRPr="0073427B">
        <w:rPr>
          <w:rFonts w:ascii="Times New Roman" w:hAnsi="Times New Roman" w:cs="Times New Roman"/>
          <w:sz w:val="24"/>
          <w:szCs w:val="24"/>
        </w:rPr>
        <w:t xml:space="preserve">аменский тракт, 6, </w:t>
      </w:r>
      <w:r w:rsidR="0073427B">
        <w:rPr>
          <w:rFonts w:ascii="Times New Roman" w:hAnsi="Times New Roman" w:cs="Times New Roman"/>
          <w:sz w:val="24"/>
          <w:szCs w:val="24"/>
        </w:rPr>
        <w:t xml:space="preserve">(ДОЛ «Колос) </w:t>
      </w:r>
      <w:r w:rsidRPr="00FB51F8">
        <w:rPr>
          <w:rFonts w:ascii="Times New Roman" w:hAnsi="Times New Roman" w:cs="Times New Roman"/>
          <w:sz w:val="24"/>
          <w:szCs w:val="24"/>
        </w:rPr>
        <w:t>«</w:t>
      </w:r>
      <w:r w:rsidR="0073427B">
        <w:rPr>
          <w:rFonts w:ascii="Times New Roman" w:hAnsi="Times New Roman" w:cs="Times New Roman"/>
          <w:sz w:val="24"/>
          <w:szCs w:val="24"/>
        </w:rPr>
        <w:t>11</w:t>
      </w:r>
      <w:r w:rsidRPr="00FB51F8">
        <w:rPr>
          <w:rFonts w:ascii="Times New Roman" w:hAnsi="Times New Roman" w:cs="Times New Roman"/>
          <w:sz w:val="24"/>
          <w:szCs w:val="24"/>
        </w:rPr>
        <w:t xml:space="preserve">» </w:t>
      </w:r>
      <w:r w:rsidR="0073427B">
        <w:rPr>
          <w:rFonts w:ascii="Times New Roman" w:hAnsi="Times New Roman" w:cs="Times New Roman"/>
          <w:sz w:val="24"/>
          <w:szCs w:val="24"/>
        </w:rPr>
        <w:t xml:space="preserve">сентября </w:t>
      </w:r>
      <w:r w:rsidRPr="00FB51F8">
        <w:rPr>
          <w:rFonts w:ascii="Times New Roman" w:hAnsi="Times New Roman" w:cs="Times New Roman"/>
          <w:sz w:val="24"/>
          <w:szCs w:val="24"/>
        </w:rPr>
        <w:t>202</w:t>
      </w:r>
      <w:r>
        <w:rPr>
          <w:rFonts w:ascii="Times New Roman" w:hAnsi="Times New Roman" w:cs="Times New Roman"/>
          <w:sz w:val="24"/>
          <w:szCs w:val="24"/>
        </w:rPr>
        <w:t>6</w:t>
      </w:r>
      <w:r w:rsidRPr="00FB51F8">
        <w:rPr>
          <w:rFonts w:ascii="Times New Roman" w:hAnsi="Times New Roman" w:cs="Times New Roman"/>
          <w:sz w:val="24"/>
          <w:szCs w:val="24"/>
        </w:rPr>
        <w:t xml:space="preserve"> года – </w:t>
      </w:r>
      <w:r w:rsidR="0073427B">
        <w:rPr>
          <w:rFonts w:ascii="Times New Roman" w:hAnsi="Times New Roman" w:cs="Times New Roman"/>
          <w:sz w:val="24"/>
          <w:szCs w:val="24"/>
        </w:rPr>
        <w:t>08</w:t>
      </w:r>
      <w:r w:rsidRPr="00FB51F8">
        <w:rPr>
          <w:rFonts w:ascii="Times New Roman" w:hAnsi="Times New Roman" w:cs="Times New Roman"/>
          <w:sz w:val="24"/>
          <w:szCs w:val="24"/>
        </w:rPr>
        <w:t xml:space="preserve"> часов </w:t>
      </w:r>
      <w:r w:rsidR="0073427B">
        <w:rPr>
          <w:rFonts w:ascii="Times New Roman" w:hAnsi="Times New Roman" w:cs="Times New Roman"/>
          <w:sz w:val="24"/>
          <w:szCs w:val="24"/>
        </w:rPr>
        <w:t>3</w:t>
      </w:r>
      <w:r w:rsidRPr="00FB51F8">
        <w:rPr>
          <w:rFonts w:ascii="Times New Roman" w:hAnsi="Times New Roman" w:cs="Times New Roman"/>
          <w:sz w:val="24"/>
          <w:szCs w:val="24"/>
        </w:rPr>
        <w:t>0 минут</w:t>
      </w:r>
      <w:r>
        <w:rPr>
          <w:rFonts w:ascii="Times New Roman" w:hAnsi="Times New Roman" w:cs="Times New Roman"/>
          <w:sz w:val="24"/>
          <w:szCs w:val="24"/>
        </w:rPr>
        <w:t>.</w:t>
      </w:r>
    </w:p>
    <w:p w14:paraId="0C3B74D3" w14:textId="77777777" w:rsidR="002D2835" w:rsidRDefault="002D2835" w:rsidP="002D2835">
      <w:pPr>
        <w:pStyle w:val="12"/>
        <w:ind w:firstLine="567"/>
        <w:jc w:val="both"/>
        <w:rPr>
          <w:rFonts w:ascii="Times New Roman" w:hAnsi="Times New Roman" w:cs="Times New Roman"/>
          <w:sz w:val="24"/>
          <w:szCs w:val="24"/>
        </w:rPr>
      </w:pPr>
      <w:r>
        <w:rPr>
          <w:rFonts w:ascii="Times New Roman" w:hAnsi="Times New Roman" w:cs="Times New Roman"/>
          <w:sz w:val="24"/>
          <w:szCs w:val="24"/>
        </w:rPr>
        <w:t xml:space="preserve">1.5.2. </w:t>
      </w:r>
      <w:r w:rsidRPr="00FB51F8">
        <w:rPr>
          <w:rFonts w:ascii="Times New Roman" w:hAnsi="Times New Roman" w:cs="Times New Roman"/>
          <w:sz w:val="24"/>
          <w:szCs w:val="24"/>
        </w:rPr>
        <w:t xml:space="preserve">Предполагаемое время выезда из </w:t>
      </w:r>
      <w:r w:rsidR="0073427B" w:rsidRPr="0073427B">
        <w:rPr>
          <w:rFonts w:ascii="Times New Roman" w:hAnsi="Times New Roman" w:cs="Times New Roman"/>
          <w:sz w:val="24"/>
          <w:szCs w:val="24"/>
        </w:rPr>
        <w:t>Алтайск</w:t>
      </w:r>
      <w:r w:rsidR="0073427B">
        <w:rPr>
          <w:rFonts w:ascii="Times New Roman" w:hAnsi="Times New Roman" w:cs="Times New Roman"/>
          <w:sz w:val="24"/>
          <w:szCs w:val="24"/>
        </w:rPr>
        <w:t>ого</w:t>
      </w:r>
      <w:r w:rsidR="0073427B" w:rsidRPr="0073427B">
        <w:rPr>
          <w:rFonts w:ascii="Times New Roman" w:hAnsi="Times New Roman" w:cs="Times New Roman"/>
          <w:sz w:val="24"/>
          <w:szCs w:val="24"/>
        </w:rPr>
        <w:t xml:space="preserve"> кра</w:t>
      </w:r>
      <w:r w:rsidR="0073427B">
        <w:rPr>
          <w:rFonts w:ascii="Times New Roman" w:hAnsi="Times New Roman" w:cs="Times New Roman"/>
          <w:sz w:val="24"/>
          <w:szCs w:val="24"/>
        </w:rPr>
        <w:t xml:space="preserve">я, </w:t>
      </w:r>
      <w:r w:rsidR="0073427B" w:rsidRPr="0073427B">
        <w:rPr>
          <w:rFonts w:ascii="Times New Roman" w:hAnsi="Times New Roman" w:cs="Times New Roman"/>
          <w:sz w:val="24"/>
          <w:szCs w:val="24"/>
        </w:rPr>
        <w:t>Павловск</w:t>
      </w:r>
      <w:r w:rsidR="0073427B">
        <w:rPr>
          <w:rFonts w:ascii="Times New Roman" w:hAnsi="Times New Roman" w:cs="Times New Roman"/>
          <w:sz w:val="24"/>
          <w:szCs w:val="24"/>
        </w:rPr>
        <w:t>ого</w:t>
      </w:r>
      <w:r w:rsidR="0073427B" w:rsidRPr="0073427B">
        <w:rPr>
          <w:rFonts w:ascii="Times New Roman" w:hAnsi="Times New Roman" w:cs="Times New Roman"/>
          <w:sz w:val="24"/>
          <w:szCs w:val="24"/>
        </w:rPr>
        <w:t xml:space="preserve"> район</w:t>
      </w:r>
      <w:r w:rsidR="0073427B">
        <w:rPr>
          <w:rFonts w:ascii="Times New Roman" w:hAnsi="Times New Roman" w:cs="Times New Roman"/>
          <w:sz w:val="24"/>
          <w:szCs w:val="24"/>
        </w:rPr>
        <w:t xml:space="preserve">а, </w:t>
      </w:r>
      <w:r w:rsidR="003A4A82">
        <w:rPr>
          <w:rFonts w:ascii="Times New Roman" w:hAnsi="Times New Roman" w:cs="Times New Roman"/>
          <w:sz w:val="24"/>
          <w:szCs w:val="24"/>
        </w:rPr>
        <w:t>г</w:t>
      </w:r>
      <w:r w:rsidR="0073427B">
        <w:rPr>
          <w:rFonts w:ascii="Times New Roman" w:hAnsi="Times New Roman" w:cs="Times New Roman"/>
          <w:sz w:val="24"/>
          <w:szCs w:val="24"/>
        </w:rPr>
        <w:t>. Павловск, К</w:t>
      </w:r>
      <w:r w:rsidR="0073427B" w:rsidRPr="0073427B">
        <w:rPr>
          <w:rFonts w:ascii="Times New Roman" w:hAnsi="Times New Roman" w:cs="Times New Roman"/>
          <w:sz w:val="24"/>
          <w:szCs w:val="24"/>
        </w:rPr>
        <w:t xml:space="preserve">аменский тракт, 6, </w:t>
      </w:r>
      <w:r w:rsidR="0073427B">
        <w:rPr>
          <w:rFonts w:ascii="Times New Roman" w:hAnsi="Times New Roman" w:cs="Times New Roman"/>
          <w:sz w:val="24"/>
          <w:szCs w:val="24"/>
        </w:rPr>
        <w:t>(ДОЛ «Колос</w:t>
      </w:r>
      <w:r w:rsidR="00454D7E" w:rsidRPr="00454D7E">
        <w:rPr>
          <w:rFonts w:ascii="Times New Roman" w:hAnsi="Times New Roman" w:cs="Times New Roman"/>
          <w:sz w:val="24"/>
          <w:szCs w:val="24"/>
        </w:rPr>
        <w:t>»</w:t>
      </w:r>
      <w:r w:rsidR="0073427B">
        <w:rPr>
          <w:rFonts w:ascii="Times New Roman" w:hAnsi="Times New Roman" w:cs="Times New Roman"/>
          <w:sz w:val="24"/>
          <w:szCs w:val="24"/>
        </w:rPr>
        <w:t xml:space="preserve">) </w:t>
      </w:r>
      <w:r w:rsidRPr="00FB51F8">
        <w:rPr>
          <w:rFonts w:ascii="Times New Roman" w:hAnsi="Times New Roman" w:cs="Times New Roman"/>
          <w:sz w:val="24"/>
          <w:szCs w:val="24"/>
        </w:rPr>
        <w:t>«</w:t>
      </w:r>
      <w:r w:rsidR="0073427B">
        <w:rPr>
          <w:rFonts w:ascii="Times New Roman" w:hAnsi="Times New Roman" w:cs="Times New Roman"/>
          <w:sz w:val="24"/>
          <w:szCs w:val="24"/>
        </w:rPr>
        <w:t>13</w:t>
      </w:r>
      <w:r w:rsidRPr="00FB51F8">
        <w:rPr>
          <w:rFonts w:ascii="Times New Roman" w:hAnsi="Times New Roman" w:cs="Times New Roman"/>
          <w:sz w:val="24"/>
          <w:szCs w:val="24"/>
        </w:rPr>
        <w:t xml:space="preserve">» </w:t>
      </w:r>
      <w:r w:rsidR="0073427B">
        <w:rPr>
          <w:rFonts w:ascii="Times New Roman" w:hAnsi="Times New Roman" w:cs="Times New Roman"/>
          <w:sz w:val="24"/>
          <w:szCs w:val="24"/>
        </w:rPr>
        <w:t xml:space="preserve">сентября </w:t>
      </w:r>
      <w:r w:rsidRPr="00FB51F8">
        <w:rPr>
          <w:rFonts w:ascii="Times New Roman" w:hAnsi="Times New Roman" w:cs="Times New Roman"/>
          <w:sz w:val="24"/>
          <w:szCs w:val="24"/>
        </w:rPr>
        <w:t>202</w:t>
      </w:r>
      <w:r>
        <w:rPr>
          <w:rFonts w:ascii="Times New Roman" w:hAnsi="Times New Roman" w:cs="Times New Roman"/>
          <w:sz w:val="24"/>
          <w:szCs w:val="24"/>
        </w:rPr>
        <w:t>6</w:t>
      </w:r>
      <w:r w:rsidRPr="00FB51F8">
        <w:rPr>
          <w:rFonts w:ascii="Times New Roman" w:hAnsi="Times New Roman" w:cs="Times New Roman"/>
          <w:sz w:val="24"/>
          <w:szCs w:val="24"/>
        </w:rPr>
        <w:t xml:space="preserve"> года </w:t>
      </w:r>
      <w:r>
        <w:rPr>
          <w:rFonts w:ascii="Times New Roman" w:hAnsi="Times New Roman" w:cs="Times New Roman"/>
          <w:sz w:val="24"/>
          <w:szCs w:val="24"/>
        </w:rPr>
        <w:t xml:space="preserve">в </w:t>
      </w:r>
      <w:r w:rsidR="0073427B">
        <w:rPr>
          <w:rFonts w:ascii="Times New Roman" w:hAnsi="Times New Roman" w:cs="Times New Roman"/>
          <w:sz w:val="24"/>
          <w:szCs w:val="24"/>
        </w:rPr>
        <w:t>10</w:t>
      </w:r>
      <w:r w:rsidRPr="00FB51F8">
        <w:rPr>
          <w:rFonts w:ascii="Times New Roman" w:hAnsi="Times New Roman" w:cs="Times New Roman"/>
          <w:sz w:val="24"/>
          <w:szCs w:val="24"/>
        </w:rPr>
        <w:t xml:space="preserve"> часов </w:t>
      </w:r>
      <w:r w:rsidR="0073427B">
        <w:rPr>
          <w:rFonts w:ascii="Times New Roman" w:hAnsi="Times New Roman" w:cs="Times New Roman"/>
          <w:sz w:val="24"/>
          <w:szCs w:val="24"/>
        </w:rPr>
        <w:t>00</w:t>
      </w:r>
      <w:r w:rsidRPr="00FB51F8">
        <w:rPr>
          <w:rFonts w:ascii="Times New Roman" w:hAnsi="Times New Roman" w:cs="Times New Roman"/>
          <w:sz w:val="24"/>
          <w:szCs w:val="24"/>
        </w:rPr>
        <w:t xml:space="preserve"> минут</w:t>
      </w:r>
      <w:r>
        <w:rPr>
          <w:rFonts w:ascii="Times New Roman" w:hAnsi="Times New Roman" w:cs="Times New Roman"/>
          <w:sz w:val="24"/>
          <w:szCs w:val="24"/>
        </w:rPr>
        <w:t xml:space="preserve">. </w:t>
      </w:r>
      <w:r w:rsidRPr="00FB51F8">
        <w:rPr>
          <w:rFonts w:ascii="Times New Roman" w:hAnsi="Times New Roman" w:cs="Times New Roman"/>
          <w:sz w:val="24"/>
          <w:szCs w:val="24"/>
        </w:rPr>
        <w:t xml:space="preserve">Предполагаемое время прибытия в </w:t>
      </w:r>
      <w:r w:rsidR="0073427B" w:rsidRPr="0073427B">
        <w:rPr>
          <w:rFonts w:ascii="Times New Roman" w:hAnsi="Times New Roman" w:cs="Times New Roman"/>
          <w:sz w:val="24"/>
          <w:szCs w:val="24"/>
        </w:rPr>
        <w:t>Алтайск</w:t>
      </w:r>
      <w:r w:rsidR="0073427B">
        <w:rPr>
          <w:rFonts w:ascii="Times New Roman" w:hAnsi="Times New Roman" w:cs="Times New Roman"/>
          <w:sz w:val="24"/>
          <w:szCs w:val="24"/>
        </w:rPr>
        <w:t>ий</w:t>
      </w:r>
      <w:r w:rsidR="0073427B" w:rsidRPr="0073427B">
        <w:rPr>
          <w:rFonts w:ascii="Times New Roman" w:hAnsi="Times New Roman" w:cs="Times New Roman"/>
          <w:sz w:val="24"/>
          <w:szCs w:val="24"/>
        </w:rPr>
        <w:t xml:space="preserve"> кр</w:t>
      </w:r>
      <w:r w:rsidR="0073427B">
        <w:rPr>
          <w:rFonts w:ascii="Times New Roman" w:hAnsi="Times New Roman" w:cs="Times New Roman"/>
          <w:sz w:val="24"/>
          <w:szCs w:val="24"/>
        </w:rPr>
        <w:t>ай</w:t>
      </w:r>
      <w:r w:rsidR="0073427B" w:rsidRPr="0073427B">
        <w:rPr>
          <w:rFonts w:ascii="Times New Roman" w:hAnsi="Times New Roman" w:cs="Times New Roman"/>
          <w:sz w:val="24"/>
          <w:szCs w:val="24"/>
        </w:rPr>
        <w:t>, г. Барнаул, ул. Молодежная, 55</w:t>
      </w:r>
      <w:r>
        <w:rPr>
          <w:rFonts w:ascii="Times New Roman" w:hAnsi="Times New Roman" w:cs="Times New Roman"/>
          <w:sz w:val="24"/>
          <w:szCs w:val="24"/>
        </w:rPr>
        <w:t xml:space="preserve"> </w:t>
      </w:r>
      <w:r w:rsidRPr="00FB51F8">
        <w:rPr>
          <w:rFonts w:ascii="Times New Roman" w:hAnsi="Times New Roman" w:cs="Times New Roman"/>
          <w:sz w:val="24"/>
          <w:szCs w:val="24"/>
        </w:rPr>
        <w:t>«</w:t>
      </w:r>
      <w:r w:rsidR="0073427B">
        <w:rPr>
          <w:rFonts w:ascii="Times New Roman" w:hAnsi="Times New Roman" w:cs="Times New Roman"/>
          <w:sz w:val="24"/>
          <w:szCs w:val="24"/>
        </w:rPr>
        <w:t>13</w:t>
      </w:r>
      <w:r w:rsidRPr="00FB51F8">
        <w:rPr>
          <w:rFonts w:ascii="Times New Roman" w:hAnsi="Times New Roman" w:cs="Times New Roman"/>
          <w:sz w:val="24"/>
          <w:szCs w:val="24"/>
        </w:rPr>
        <w:t xml:space="preserve">» </w:t>
      </w:r>
      <w:r w:rsidR="0073427B">
        <w:rPr>
          <w:rFonts w:ascii="Times New Roman" w:hAnsi="Times New Roman" w:cs="Times New Roman"/>
          <w:sz w:val="24"/>
          <w:szCs w:val="24"/>
        </w:rPr>
        <w:t xml:space="preserve">сентября </w:t>
      </w:r>
      <w:r w:rsidRPr="00FB51F8">
        <w:rPr>
          <w:rFonts w:ascii="Times New Roman" w:hAnsi="Times New Roman" w:cs="Times New Roman"/>
          <w:sz w:val="24"/>
          <w:szCs w:val="24"/>
        </w:rPr>
        <w:t>202</w:t>
      </w:r>
      <w:r>
        <w:rPr>
          <w:rFonts w:ascii="Times New Roman" w:hAnsi="Times New Roman" w:cs="Times New Roman"/>
          <w:sz w:val="24"/>
          <w:szCs w:val="24"/>
        </w:rPr>
        <w:t>6</w:t>
      </w:r>
      <w:r w:rsidRPr="00FB51F8">
        <w:rPr>
          <w:rFonts w:ascii="Times New Roman" w:hAnsi="Times New Roman" w:cs="Times New Roman"/>
          <w:sz w:val="24"/>
          <w:szCs w:val="24"/>
        </w:rPr>
        <w:t xml:space="preserve"> года </w:t>
      </w:r>
      <w:r>
        <w:rPr>
          <w:rFonts w:ascii="Times New Roman" w:hAnsi="Times New Roman" w:cs="Times New Roman"/>
          <w:sz w:val="24"/>
          <w:szCs w:val="24"/>
        </w:rPr>
        <w:t xml:space="preserve">в </w:t>
      </w:r>
      <w:r w:rsidR="0073427B">
        <w:rPr>
          <w:rFonts w:ascii="Times New Roman" w:hAnsi="Times New Roman" w:cs="Times New Roman"/>
          <w:sz w:val="24"/>
          <w:szCs w:val="24"/>
        </w:rPr>
        <w:t>11</w:t>
      </w:r>
      <w:r w:rsidRPr="00FB51F8">
        <w:rPr>
          <w:rFonts w:ascii="Times New Roman" w:hAnsi="Times New Roman" w:cs="Times New Roman"/>
          <w:sz w:val="24"/>
          <w:szCs w:val="24"/>
        </w:rPr>
        <w:t xml:space="preserve"> часов </w:t>
      </w:r>
      <w:r w:rsidR="0073427B">
        <w:rPr>
          <w:rFonts w:ascii="Times New Roman" w:hAnsi="Times New Roman" w:cs="Times New Roman"/>
          <w:sz w:val="24"/>
          <w:szCs w:val="24"/>
        </w:rPr>
        <w:t>30</w:t>
      </w:r>
      <w:r w:rsidRPr="00FB51F8">
        <w:rPr>
          <w:rFonts w:ascii="Times New Roman" w:hAnsi="Times New Roman" w:cs="Times New Roman"/>
          <w:sz w:val="24"/>
          <w:szCs w:val="24"/>
        </w:rPr>
        <w:t xml:space="preserve"> минут</w:t>
      </w:r>
      <w:r>
        <w:rPr>
          <w:rFonts w:ascii="Times New Roman" w:hAnsi="Times New Roman" w:cs="Times New Roman"/>
          <w:sz w:val="24"/>
          <w:szCs w:val="24"/>
        </w:rPr>
        <w:t>.</w:t>
      </w:r>
    </w:p>
    <w:p w14:paraId="5FFD75E7" w14:textId="77777777" w:rsidR="002D2835" w:rsidRDefault="002D2835" w:rsidP="002D2835">
      <w:pPr>
        <w:pStyle w:val="12"/>
        <w:ind w:firstLine="567"/>
        <w:jc w:val="both"/>
        <w:rPr>
          <w:rFonts w:ascii="Times New Roman" w:hAnsi="Times New Roman"/>
          <w:color w:val="000000"/>
          <w:sz w:val="24"/>
          <w:szCs w:val="24"/>
        </w:rPr>
      </w:pPr>
      <w:r>
        <w:rPr>
          <w:rFonts w:ascii="Times New Roman" w:hAnsi="Times New Roman"/>
          <w:color w:val="000000"/>
          <w:sz w:val="24"/>
          <w:szCs w:val="24"/>
        </w:rPr>
        <w:t>1.6. Объем оказываемых по контракту услуг по перевозке пассажиров составляет</w:t>
      </w:r>
      <w:r w:rsidR="0085413C">
        <w:rPr>
          <w:rFonts w:ascii="Times New Roman" w:hAnsi="Times New Roman"/>
          <w:color w:val="000000"/>
          <w:sz w:val="24"/>
          <w:szCs w:val="24"/>
        </w:rPr>
        <w:t xml:space="preserve"> 1 шт.</w:t>
      </w:r>
      <w:r>
        <w:rPr>
          <w:rFonts w:ascii="Times New Roman" w:hAnsi="Times New Roman"/>
          <w:color w:val="000000"/>
          <w:sz w:val="24"/>
          <w:szCs w:val="24"/>
        </w:rPr>
        <w:t>:</w:t>
      </w:r>
    </w:p>
    <w:p w14:paraId="19A1020D" w14:textId="77777777" w:rsidR="00451AE1" w:rsidRDefault="002D2835" w:rsidP="002D2835">
      <w:pPr>
        <w:pStyle w:val="12"/>
        <w:ind w:firstLine="567"/>
        <w:jc w:val="both"/>
        <w:rPr>
          <w:rFonts w:ascii="Times New Roman" w:hAnsi="Times New Roman"/>
        </w:rPr>
      </w:pPr>
      <w:r>
        <w:rPr>
          <w:rFonts w:ascii="Times New Roman" w:hAnsi="Times New Roman"/>
          <w:color w:val="000000"/>
          <w:sz w:val="24"/>
          <w:szCs w:val="24"/>
        </w:rPr>
        <w:t xml:space="preserve">- по маршруту </w:t>
      </w:r>
      <w:proofErr w:type="gramStart"/>
      <w:r>
        <w:rPr>
          <w:rFonts w:ascii="Times New Roman" w:hAnsi="Times New Roman"/>
          <w:color w:val="000000"/>
          <w:sz w:val="24"/>
          <w:szCs w:val="24"/>
        </w:rPr>
        <w:t>1.5.1 – 1.5.</w:t>
      </w:r>
      <w:r w:rsidR="0073427B">
        <w:rPr>
          <w:rFonts w:ascii="Times New Roman" w:hAnsi="Times New Roman"/>
          <w:color w:val="000000"/>
          <w:sz w:val="24"/>
          <w:szCs w:val="24"/>
        </w:rPr>
        <w:t>2</w:t>
      </w:r>
      <w:proofErr w:type="gramEnd"/>
      <w:r w:rsidR="00454D7E">
        <w:rPr>
          <w:rFonts w:ascii="Times New Roman" w:hAnsi="Times New Roman"/>
          <w:color w:val="000000"/>
          <w:sz w:val="24"/>
          <w:szCs w:val="24"/>
        </w:rPr>
        <w:t>,</w:t>
      </w:r>
      <w:r>
        <w:rPr>
          <w:rFonts w:ascii="Times New Roman" w:hAnsi="Times New Roman"/>
          <w:color w:val="000000"/>
          <w:sz w:val="24"/>
          <w:szCs w:val="24"/>
        </w:rPr>
        <w:t xml:space="preserve"> 1 автобус по </w:t>
      </w:r>
      <w:r w:rsidR="00454D7E">
        <w:rPr>
          <w:rFonts w:ascii="Times New Roman" w:hAnsi="Times New Roman"/>
          <w:sz w:val="24"/>
          <w:szCs w:val="24"/>
        </w:rPr>
        <w:t>_______</w:t>
      </w:r>
      <w:r>
        <w:rPr>
          <w:rFonts w:ascii="Times New Roman" w:hAnsi="Times New Roman"/>
          <w:color w:val="000000"/>
          <w:sz w:val="24"/>
          <w:szCs w:val="24"/>
        </w:rPr>
        <w:t xml:space="preserve"> рублей </w:t>
      </w:r>
      <w:r w:rsidRPr="00FB51F8">
        <w:rPr>
          <w:rFonts w:ascii="Times New Roman" w:hAnsi="Times New Roman" w:cs="Times New Roman"/>
          <w:sz w:val="24"/>
          <w:szCs w:val="24"/>
        </w:rPr>
        <w:t xml:space="preserve">вместимостью не менее </w:t>
      </w:r>
      <w:r w:rsidR="0073427B">
        <w:rPr>
          <w:rFonts w:ascii="Times New Roman" w:hAnsi="Times New Roman" w:cs="Times New Roman"/>
          <w:sz w:val="24"/>
          <w:szCs w:val="24"/>
        </w:rPr>
        <w:t>60</w:t>
      </w:r>
      <w:r w:rsidRPr="00FB51F8">
        <w:rPr>
          <w:rFonts w:ascii="Times New Roman" w:hAnsi="Times New Roman" w:cs="Times New Roman"/>
          <w:sz w:val="24"/>
          <w:szCs w:val="24"/>
        </w:rPr>
        <w:t xml:space="preserve"> мест</w:t>
      </w:r>
      <w:r>
        <w:rPr>
          <w:rFonts w:ascii="Times New Roman" w:hAnsi="Times New Roman" w:cs="Times New Roman"/>
          <w:sz w:val="24"/>
          <w:szCs w:val="24"/>
        </w:rPr>
        <w:t xml:space="preserve"> для перевозки пассажиров.</w:t>
      </w:r>
    </w:p>
    <w:p w14:paraId="50D86C1C" w14:textId="77777777" w:rsidR="002D2835" w:rsidRDefault="00451AE1" w:rsidP="007F4890">
      <w:pPr>
        <w:pStyle w:val="12"/>
        <w:ind w:hanging="142"/>
        <w:jc w:val="both"/>
        <w:rPr>
          <w:rFonts w:ascii="Times New Roman" w:hAnsi="Times New Roman"/>
          <w:i/>
          <w:iCs/>
          <w:color w:val="000000"/>
          <w:sz w:val="24"/>
          <w:szCs w:val="24"/>
        </w:rPr>
      </w:pPr>
      <w:r>
        <w:rPr>
          <w:rFonts w:ascii="Times New Roman" w:hAnsi="Times New Roman"/>
          <w:i/>
          <w:iCs/>
          <w:color w:val="000000"/>
          <w:sz w:val="24"/>
          <w:szCs w:val="24"/>
        </w:rPr>
        <w:t xml:space="preserve">   </w:t>
      </w:r>
    </w:p>
    <w:p w14:paraId="19B861A4" w14:textId="77777777" w:rsidR="00451AE1" w:rsidRDefault="002D2835" w:rsidP="007F4890">
      <w:pPr>
        <w:pStyle w:val="12"/>
        <w:ind w:hanging="142"/>
        <w:jc w:val="both"/>
        <w:rPr>
          <w:sz w:val="24"/>
          <w:szCs w:val="24"/>
        </w:rPr>
      </w:pPr>
      <w:r>
        <w:rPr>
          <w:rFonts w:ascii="Times New Roman" w:hAnsi="Times New Roman"/>
          <w:i/>
          <w:iCs/>
          <w:color w:val="000000"/>
          <w:sz w:val="24"/>
          <w:szCs w:val="24"/>
        </w:rPr>
        <w:br w:type="column"/>
      </w:r>
    </w:p>
    <w:p w14:paraId="51868088" w14:textId="77777777" w:rsidR="005132E9" w:rsidRDefault="005132E9" w:rsidP="005132E9">
      <w:pPr>
        <w:pStyle w:val="12"/>
        <w:ind w:hanging="142"/>
        <w:jc w:val="center"/>
        <w:rPr>
          <w:rFonts w:ascii="Times New Roman" w:hAnsi="Times New Roman"/>
        </w:rPr>
      </w:pPr>
      <w:r>
        <w:rPr>
          <w:rFonts w:ascii="Times New Roman" w:hAnsi="Times New Roman" w:cs="Times New Roman"/>
          <w:color w:val="000000"/>
          <w:sz w:val="24"/>
          <w:szCs w:val="24"/>
        </w:rPr>
        <w:t>2. ПРАВА И ОБЯЗАННОСТИ СТОРОН</w:t>
      </w:r>
    </w:p>
    <w:p w14:paraId="2FFDC4D6"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 Исполнитель обязан:</w:t>
      </w:r>
    </w:p>
    <w:p w14:paraId="35752101"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 Выполнить условия заявки и обеспечить доставку пассажиров (и багажа) в сроки, согласованные Сторонами в настоящем контракте в пункт назначения по установленному маршруту.</w:t>
      </w:r>
    </w:p>
    <w:p w14:paraId="69800657"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2.1.2. </w:t>
      </w:r>
      <w:r>
        <w:rPr>
          <w:rFonts w:ascii="Times New Roman" w:hAnsi="Times New Roman"/>
          <w:color w:val="000000"/>
          <w:sz w:val="23"/>
          <w:szCs w:val="23"/>
        </w:rPr>
        <w:t>Соответствовать требованиям части 1 статьи 31 Федерального закона от 05.04.2013 № 44-ФЗ.</w:t>
      </w:r>
    </w:p>
    <w:p w14:paraId="6F8035C8"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2.1.3. Предоставить Заказчику услуги по управлению и технической эксплуатации Транспортного средства с обеспечением его нормальной и безопасной эксплуатации в соответствии с целями перевозки и нормативно-законодательными актами РФ в сфере транспортного обслуживания и безопасности движения.</w:t>
      </w:r>
    </w:p>
    <w:p w14:paraId="249C355D"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2.1.4. Обеспечить соответствие водительского состава экипажа Транспортного средства, его квалификации требованиям нормативно-законодательных актов РФ по обычной практике эксплуатации пассажирского автомобильного транспорта, при предоставлении услуг по перевозкам и условиям настоящего контракта.</w:t>
      </w:r>
    </w:p>
    <w:p w14:paraId="17B8066E"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2.1.5. Водительский состав экипажа Транспортного средства должен в обязательном порядке пройти предрейсовое медицинское освидетельствование и быть допущен к осуществлению перевозок медицинским работником, имеющим соответствующую квалификацию и сертификат на осуществление услуг по предрейсовому медицинскому освидетельствованию водителей.           О допуске водительского состава экипажа к осуществлению перевозок в путевом листе Транспортного средства должна быть сделана соответствующая отметка.</w:t>
      </w:r>
    </w:p>
    <w:p w14:paraId="09DB750B"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2.1.6. Обеспечить наличие у Исполнителя и водителя Исполнителя надлежащим образом оформленных документов (лицензий, допусков, разрешений и </w:t>
      </w:r>
      <w:proofErr w:type="gramStart"/>
      <w:r>
        <w:rPr>
          <w:rFonts w:ascii="Times New Roman" w:hAnsi="Times New Roman" w:cs="Times New Roman"/>
          <w:color w:val="000000"/>
          <w:sz w:val="24"/>
          <w:szCs w:val="24"/>
        </w:rPr>
        <w:t>т.д.</w:t>
      </w:r>
      <w:proofErr w:type="gramEnd"/>
      <w:r>
        <w:rPr>
          <w:rFonts w:ascii="Times New Roman" w:hAnsi="Times New Roman" w:cs="Times New Roman"/>
          <w:color w:val="000000"/>
          <w:sz w:val="24"/>
          <w:szCs w:val="24"/>
        </w:rPr>
        <w:t>) для беспрепятственного выполнения перевозки пассажиров (и багажа), необеспеченность документацией приравнивается к неподаче автотранспорта.</w:t>
      </w:r>
    </w:p>
    <w:p w14:paraId="4325DA9F"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2.1.7. Обеспечить своевременную подачу Транспортного средства в обусловленные время и место для посадки пассажиров и отправления.</w:t>
      </w:r>
    </w:p>
    <w:p w14:paraId="1E40E55F"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2.1.8. Предоставить Транспортное средство в надлежащем техническом и санитарном состоянии, при этом Транспортное средство должно соответствовать по назначению и конструкции техническим требованиям к перевозкам пассажиров, и допущено в установленном порядке к участию в дорожном движении, обеспечивающем безопасное движение в сроки, согласованные Сторонами. Извещать Заказчика о любых задержках, которые могут повлечь за собой нарушение сроков доставки.</w:t>
      </w:r>
    </w:p>
    <w:p w14:paraId="3AAC3EA9"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2.1.9. Транспортное средство должно пройти технический контроль перед выездом и быть допущено к осуществлению перевозок техническим сотрудником, имеющим соответствующую квалификацию. О допуске Транспортного средства к осуществлению перевозок в путевом листе Транспортного средства должна быть сделана соответствующая отметка.</w:t>
      </w:r>
    </w:p>
    <w:p w14:paraId="7CECA85E"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2.1.10. Обеспечить страхование Транспортного средства в соответствии с требованиями действующего законодательства РФ.</w:t>
      </w:r>
    </w:p>
    <w:p w14:paraId="1E040939"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2.1.11. За свой счет обеспечить Транспортное средство необходимыми горюче-смазочными и иными расходными материалами.</w:t>
      </w:r>
    </w:p>
    <w:p w14:paraId="1BE298EA"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2.1.12. Производить за свой счет все расходы по техническому обслуживанию Транспортного средства и оплате труда водителей.</w:t>
      </w:r>
    </w:p>
    <w:p w14:paraId="5F110E3D"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2.1.13. В случае ремонта или технического обслуживания Транспортного средства своевременно произвести замену неисправного автотранспорта на аналогичный, по вместимости и комфортности, не допустив нарушения сроков оказания услуг, предусмотренных настоящим контрактом.</w:t>
      </w:r>
    </w:p>
    <w:p w14:paraId="2C5C3412"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2.1.14. В случае возникновения неисправности Транспортного средства во время нахождения в пути, в течение 1 (одного) часа устранить возникшие неисправности за свой счет и силами водителя или заменить неисправное Транспортное средство на исправное. </w:t>
      </w:r>
    </w:p>
    <w:p w14:paraId="68465E51"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2.1.15. Нести ответственность за жизнь и здоровье пассажиров, в случае неисполнения условий контракта возмещать ущерб Заказчику в полном объеме, который может быть причинен Исполнителем в ходе эксплуатации Транспортного средства.</w:t>
      </w:r>
    </w:p>
    <w:p w14:paraId="6E9D4A13"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2.2. Исполнитель имеет право:</w:t>
      </w:r>
    </w:p>
    <w:p w14:paraId="232FB663"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lastRenderedPageBreak/>
        <w:t>2.2.1.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14:paraId="7874B4A0"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2.2.2. На оплату оказанных услуг.</w:t>
      </w:r>
    </w:p>
    <w:p w14:paraId="304254F6"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2.3. Заказчик обязан</w:t>
      </w:r>
      <w:r>
        <w:rPr>
          <w:rFonts w:ascii="Times New Roman" w:hAnsi="Times New Roman" w:cs="Times New Roman"/>
          <w:b/>
          <w:bCs/>
          <w:color w:val="000000"/>
          <w:sz w:val="24"/>
          <w:szCs w:val="24"/>
        </w:rPr>
        <w:t>:</w:t>
      </w:r>
    </w:p>
    <w:p w14:paraId="7BC23E80"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2.3.1 Подать заявку на оказание автотранспортных услуг. </w:t>
      </w:r>
    </w:p>
    <w:p w14:paraId="65E4AC3C"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2.3.2. Назначить уполномоченное лицо, ответственное за поездку, обеспечить его списком пассажиров, и обязать провести инструктаж пассажиров о правилах поведения в пути следования и правилах пользования Транспортным средством.</w:t>
      </w:r>
    </w:p>
    <w:p w14:paraId="10B05DD4"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2.3.3. Использовать Транспортное средство его прямому назначению в соответствии с настоящим контрактом только для перевозки пассажиров и их багажа весом, габаритами и количеству посадочных мест, не более допустимого для данного Транспортного средства. </w:t>
      </w:r>
    </w:p>
    <w:p w14:paraId="590C544C"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2.3.4. Лицо, уполномоченное Заказчиком, должно до начала оказания услуг при подаче Транспортного средства к месту посадки, ознакомиться с условиями исполнения заявки и в конце поездки, после выполнения Исполнителем своих обязательств по оказанию услуг, согласно заявке, поставить свою подпись в Листе учета оказанных услуг перевозки находящийся у водителя, для подтверждения факта исполнения обязательств Исполнителя и отсутствия претензий Заказчика по качеству оказанных услуг. В конце поездки отразить время окончания поездки.</w:t>
      </w:r>
    </w:p>
    <w:p w14:paraId="490ACFFC" w14:textId="77777777" w:rsidR="005132E9" w:rsidRDefault="005132E9" w:rsidP="005132E9">
      <w:pPr>
        <w:pStyle w:val="12"/>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2.3.5. Своевременно внести размер платы за пользование Транспортным средством.</w:t>
      </w:r>
    </w:p>
    <w:p w14:paraId="3ED9D15C" w14:textId="77777777" w:rsidR="007F4890" w:rsidRDefault="007F4890" w:rsidP="007F4890">
      <w:pPr>
        <w:pStyle w:val="12"/>
        <w:ind w:firstLine="567"/>
        <w:jc w:val="both"/>
        <w:rPr>
          <w:rFonts w:ascii="Times New Roman" w:hAnsi="Times New Roman"/>
        </w:rPr>
      </w:pPr>
      <w:r>
        <w:rPr>
          <w:rFonts w:ascii="Times New Roman" w:hAnsi="Times New Roman" w:cs="Times New Roman"/>
          <w:color w:val="000000"/>
          <w:sz w:val="24"/>
          <w:szCs w:val="24"/>
        </w:rPr>
        <w:t xml:space="preserve">2.3.6. </w:t>
      </w:r>
      <w:r w:rsidRPr="007B4BEF">
        <w:rPr>
          <w:rFonts w:ascii="Times New Roman" w:hAnsi="Times New Roman" w:cs="Times New Roman"/>
          <w:color w:val="000000"/>
          <w:sz w:val="24"/>
          <w:szCs w:val="24"/>
        </w:rPr>
        <w:t>Осуществить приемку результатов оказанных услуг</w:t>
      </w:r>
      <w:r>
        <w:rPr>
          <w:rFonts w:ascii="Times New Roman" w:hAnsi="Times New Roman" w:cs="Times New Roman"/>
          <w:color w:val="000000"/>
          <w:sz w:val="24"/>
          <w:szCs w:val="24"/>
        </w:rPr>
        <w:t xml:space="preserve"> </w:t>
      </w:r>
      <w:r w:rsidRPr="007B4BEF">
        <w:rPr>
          <w:rFonts w:ascii="Times New Roman" w:hAnsi="Times New Roman" w:cs="Times New Roman"/>
          <w:color w:val="000000"/>
          <w:sz w:val="24"/>
          <w:szCs w:val="24"/>
        </w:rPr>
        <w:t>в срок, не превышающий 10 (десять) рабочих дней с момента надлежащего уведомления Заказчика об оказании услуг</w:t>
      </w:r>
      <w:r>
        <w:rPr>
          <w:rFonts w:ascii="Times New Roman" w:hAnsi="Times New Roman" w:cs="Times New Roman"/>
          <w:color w:val="000000"/>
          <w:sz w:val="24"/>
          <w:szCs w:val="24"/>
        </w:rPr>
        <w:t>.</w:t>
      </w:r>
    </w:p>
    <w:p w14:paraId="454195F5"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2.4. Заказчик имеет право:</w:t>
      </w:r>
    </w:p>
    <w:p w14:paraId="0022A230"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2.4.1. На изменение режима и количества часов заказа только по взаимному согласованию с Исполнителем до начала выполнения заявки.</w:t>
      </w:r>
    </w:p>
    <w:p w14:paraId="4BB4B82B" w14:textId="77777777" w:rsidR="005132E9" w:rsidRDefault="005132E9" w:rsidP="005132E9">
      <w:pPr>
        <w:ind w:firstLine="567"/>
        <w:jc w:val="both"/>
        <w:rPr>
          <w:color w:val="000000"/>
          <w:sz w:val="24"/>
          <w:szCs w:val="24"/>
        </w:rPr>
      </w:pPr>
      <w:r>
        <w:rPr>
          <w:color w:val="000000"/>
          <w:sz w:val="24"/>
          <w:szCs w:val="24"/>
        </w:rPr>
        <w:t>2.4.2. В случае возникновения каких-либо претензий по качеству услуги изложить свои претензии в Листе учета оказанных услуг перевозки, предоставленном водителем</w:t>
      </w:r>
    </w:p>
    <w:p w14:paraId="6F0A3451" w14:textId="77777777" w:rsidR="005132E9" w:rsidRPr="006762B6" w:rsidRDefault="005132E9" w:rsidP="005132E9">
      <w:pPr>
        <w:ind w:firstLine="567"/>
        <w:jc w:val="center"/>
        <w:rPr>
          <w:sz w:val="24"/>
          <w:szCs w:val="24"/>
        </w:rPr>
      </w:pPr>
    </w:p>
    <w:p w14:paraId="758608D3" w14:textId="77777777" w:rsidR="005132E9" w:rsidRDefault="005132E9" w:rsidP="005132E9">
      <w:pPr>
        <w:pStyle w:val="af"/>
        <w:spacing w:after="0" w:line="240" w:lineRule="auto"/>
        <w:ind w:left="0" w:firstLine="567"/>
        <w:jc w:val="center"/>
        <w:rPr>
          <w:rFonts w:ascii="Times New Roman" w:hAnsi="Times New Roman"/>
          <w:color w:val="auto"/>
        </w:rPr>
      </w:pPr>
      <w:r>
        <w:rPr>
          <w:rFonts w:ascii="Times New Roman" w:hAnsi="Times New Roman" w:cs="Times New Roman"/>
          <w:color w:val="000000"/>
          <w:sz w:val="24"/>
          <w:szCs w:val="24"/>
        </w:rPr>
        <w:t>3. СТОИМОСТЬ УСЛУГ И ПОРЯДОК РАСЧЕТОВ</w:t>
      </w:r>
    </w:p>
    <w:p w14:paraId="320D7B2B" w14:textId="77777777" w:rsidR="005132E9" w:rsidRPr="00F1513B" w:rsidRDefault="005132E9" w:rsidP="003B6C9E">
      <w:pPr>
        <w:pStyle w:val="12"/>
        <w:ind w:firstLine="567"/>
        <w:jc w:val="both"/>
        <w:rPr>
          <w:rFonts w:ascii="Times New Roman" w:hAnsi="Times New Roman"/>
        </w:rPr>
      </w:pPr>
      <w:r>
        <w:rPr>
          <w:rFonts w:ascii="Times New Roman" w:hAnsi="Times New Roman" w:cs="Times New Roman"/>
          <w:color w:val="000000"/>
          <w:sz w:val="24"/>
          <w:szCs w:val="24"/>
        </w:rPr>
        <w:t>3.1. Стоимость услуг Исполнителя по перевозке пассажиров Заказчика</w:t>
      </w:r>
      <w:r w:rsidRPr="00F1513B">
        <w:rPr>
          <w:rFonts w:ascii="Times New Roman" w:hAnsi="Times New Roman" w:cs="Times New Roman"/>
          <w:sz w:val="24"/>
          <w:szCs w:val="24"/>
        </w:rPr>
        <w:t>, составляет</w:t>
      </w:r>
      <w:r w:rsidR="003B6C9E" w:rsidRPr="00F1513B">
        <w:rPr>
          <w:rFonts w:ascii="Times New Roman" w:hAnsi="Times New Roman" w:cs="Times New Roman"/>
          <w:sz w:val="24"/>
          <w:szCs w:val="24"/>
        </w:rPr>
        <w:t xml:space="preserve"> </w:t>
      </w:r>
      <w:r w:rsidR="00454D7E">
        <w:rPr>
          <w:rFonts w:ascii="Times New Roman" w:hAnsi="Times New Roman" w:cs="Times New Roman"/>
          <w:sz w:val="24"/>
          <w:szCs w:val="24"/>
        </w:rPr>
        <w:t>_____</w:t>
      </w:r>
      <w:r w:rsidR="003B6C9E" w:rsidRPr="00F1513B">
        <w:rPr>
          <w:rFonts w:ascii="Times New Roman" w:hAnsi="Times New Roman" w:cs="Times New Roman"/>
          <w:sz w:val="24"/>
          <w:szCs w:val="24"/>
        </w:rPr>
        <w:t xml:space="preserve"> </w:t>
      </w:r>
      <w:r w:rsidRPr="00F1513B">
        <w:rPr>
          <w:rFonts w:ascii="Times New Roman" w:hAnsi="Times New Roman" w:cs="Times New Roman"/>
          <w:sz w:val="24"/>
          <w:szCs w:val="24"/>
        </w:rPr>
        <w:t>(</w:t>
      </w:r>
      <w:r w:rsidR="00454D7E">
        <w:rPr>
          <w:rFonts w:ascii="Times New Roman" w:hAnsi="Times New Roman" w:cs="Times New Roman"/>
          <w:sz w:val="24"/>
          <w:szCs w:val="24"/>
        </w:rPr>
        <w:t>_____________</w:t>
      </w:r>
      <w:r w:rsidRPr="00F1513B">
        <w:rPr>
          <w:rFonts w:ascii="Times New Roman" w:hAnsi="Times New Roman" w:cs="Times New Roman"/>
          <w:sz w:val="24"/>
          <w:szCs w:val="24"/>
        </w:rPr>
        <w:t>) рублей 00 копеек</w:t>
      </w:r>
      <w:r w:rsidR="004F31B7">
        <w:rPr>
          <w:rFonts w:ascii="Times New Roman" w:hAnsi="Times New Roman" w:cs="Times New Roman"/>
          <w:sz w:val="24"/>
          <w:szCs w:val="24"/>
        </w:rPr>
        <w:t xml:space="preserve"> </w:t>
      </w:r>
      <w:r w:rsidR="004F31B7" w:rsidRPr="004F31B7">
        <w:rPr>
          <w:rFonts w:ascii="Times New Roman" w:hAnsi="Times New Roman" w:cs="Times New Roman"/>
          <w:sz w:val="24"/>
          <w:szCs w:val="24"/>
        </w:rPr>
        <w:t>в том числе НДС в размере _______________ (__________________________) рублей __ коп. /НДС не облагается</w:t>
      </w:r>
      <w:r w:rsidRPr="00F1513B">
        <w:rPr>
          <w:rFonts w:ascii="Times New Roman" w:hAnsi="Times New Roman"/>
          <w:sz w:val="23"/>
          <w:szCs w:val="23"/>
        </w:rPr>
        <w:t>.</w:t>
      </w:r>
    </w:p>
    <w:p w14:paraId="4A3AE57B" w14:textId="77777777" w:rsidR="00607055" w:rsidRDefault="005132E9" w:rsidP="005132E9">
      <w:pPr>
        <w:pStyle w:val="12"/>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 </w:t>
      </w:r>
      <w:r w:rsidR="00607055" w:rsidRPr="00607055">
        <w:rPr>
          <w:rFonts w:ascii="Times New Roman" w:hAnsi="Times New Roman" w:cs="Times New Roman"/>
          <w:color w:val="000000"/>
          <w:sz w:val="24"/>
          <w:szCs w:val="24"/>
        </w:rPr>
        <w:t xml:space="preserve">Оплата производится в российских рублях за счет </w:t>
      </w:r>
      <w:r w:rsidR="007D6EB2" w:rsidRPr="007D6EB2">
        <w:rPr>
          <w:rFonts w:ascii="Times New Roman" w:hAnsi="Times New Roman" w:cs="Times New Roman"/>
          <w:color w:val="000000"/>
          <w:sz w:val="24"/>
          <w:szCs w:val="24"/>
        </w:rPr>
        <w:t>субсидий из средств федерального бюджета на финансовое обеспечение выполнения государственного задания на оказание государственных услуг (выполнения работ)</w:t>
      </w:r>
      <w:r w:rsidR="00607055" w:rsidRPr="00607055">
        <w:rPr>
          <w:rFonts w:ascii="Times New Roman" w:hAnsi="Times New Roman" w:cs="Times New Roman"/>
          <w:color w:val="000000"/>
          <w:sz w:val="24"/>
          <w:szCs w:val="24"/>
        </w:rPr>
        <w:t xml:space="preserve"> путем перечисления на расчетный счет Исполнителя, указанный в разделе </w:t>
      </w:r>
      <w:r w:rsidR="007D6EB2">
        <w:rPr>
          <w:rFonts w:ascii="Times New Roman" w:hAnsi="Times New Roman" w:cs="Times New Roman"/>
          <w:color w:val="000000"/>
          <w:sz w:val="24"/>
          <w:szCs w:val="24"/>
        </w:rPr>
        <w:t>7</w:t>
      </w:r>
      <w:r w:rsidR="00607055" w:rsidRPr="00607055">
        <w:rPr>
          <w:rFonts w:ascii="Times New Roman" w:hAnsi="Times New Roman" w:cs="Times New Roman"/>
          <w:color w:val="000000"/>
          <w:sz w:val="24"/>
          <w:szCs w:val="24"/>
        </w:rPr>
        <w:t xml:space="preserve"> Контракта в течение 10 (десяти) рабочих дней после подписания акта оказанных услуг.</w:t>
      </w:r>
    </w:p>
    <w:p w14:paraId="508276C0"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3.3. В случае предъявления претензий к Исполнителю, в связи с ненадлежащим исполнением обязательств по настоящему контракту, Заказчик вправе взыскать с Исполнителя сумму штрафов и убытков, предоставив по требованию Исполнителя доказательства, подтверждающие обоснованность претензии.</w:t>
      </w:r>
    </w:p>
    <w:p w14:paraId="38128023"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                                                          4. ОТВЕТСТВЕННОСТЬ СТОРОН</w:t>
      </w:r>
    </w:p>
    <w:p w14:paraId="38CA9722"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4.1. Стороны несут ответственность за невыполнение условий контракта в порядке и в соответствии с действующим законодательством РФ.</w:t>
      </w:r>
    </w:p>
    <w:p w14:paraId="4F14B3B7"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4.2 Ответственность за вред, причиненный третьим лицам Транспортным средством, его механизмами, устройствами, оборудованием несет Исполнитель в соответствии с правилами, предусмотренными главой 59 ГК РФ.</w:t>
      </w:r>
    </w:p>
    <w:p w14:paraId="683F4E71"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4.3. Исполнитель несет ответственность за сохранность багажа с момента принятия его для перевозки и до момента выдачи его лицу, уполномоченному на получение багажа, если не докажет, что утрата, недостача или повреждение (порча) багажа произошли вследствие обстоятельств, которые Исполнитель не мог предотвратить или устранить по не зависящим от него причинам.</w:t>
      </w:r>
    </w:p>
    <w:p w14:paraId="5FB13285"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4.4. Ни одна из Сторон не несет ответственности перед другой за невыполнение обязательств, обусловленное обстоятельствами, возникшими помимо воли и желания Сторон и которые нельзя предвидеть или избежать. Документ, выданный соответствующим компетентным органом, является достаточным подтверждением наличия и продолжительности действия </w:t>
      </w:r>
      <w:r>
        <w:rPr>
          <w:rFonts w:ascii="Times New Roman" w:hAnsi="Times New Roman" w:cs="Times New Roman"/>
          <w:color w:val="000000"/>
          <w:sz w:val="24"/>
          <w:szCs w:val="24"/>
        </w:rPr>
        <w:lastRenderedPageBreak/>
        <w:t>непреодолимой силы.</w:t>
      </w:r>
    </w:p>
    <w:p w14:paraId="2BEC009E" w14:textId="77777777" w:rsidR="005132E9" w:rsidRDefault="005132E9" w:rsidP="005132E9">
      <w:pPr>
        <w:pStyle w:val="12"/>
        <w:ind w:firstLine="567"/>
        <w:jc w:val="center"/>
        <w:rPr>
          <w:rFonts w:ascii="Times New Roman" w:hAnsi="Times New Roman"/>
        </w:rPr>
      </w:pPr>
      <w:r>
        <w:rPr>
          <w:rFonts w:ascii="Times New Roman" w:hAnsi="Times New Roman" w:cs="Times New Roman"/>
          <w:color w:val="000000"/>
          <w:sz w:val="24"/>
          <w:szCs w:val="24"/>
        </w:rPr>
        <w:t>5. ПОРЯДОК РАЗРЕШЕНИЯ СПОРОВ</w:t>
      </w:r>
    </w:p>
    <w:p w14:paraId="17E0813F"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 xml:space="preserve">   5.1. Все споры и разногласия, которые могут возникнуть по настоящему контракту или в связи с его исполнением, решаются Сторонами путем переговоров.</w:t>
      </w:r>
    </w:p>
    <w:p w14:paraId="1ACB0B2E" w14:textId="77777777" w:rsidR="005132E9" w:rsidRDefault="005132E9" w:rsidP="005132E9">
      <w:pPr>
        <w:pStyle w:val="12"/>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5.2. В случае недостижения между Сторонами согласия, все возникшие споры и разногласия разрешаются в соответствии с действующим законодательством РФ.</w:t>
      </w:r>
    </w:p>
    <w:p w14:paraId="7A78AD83" w14:textId="77777777" w:rsidR="005132E9" w:rsidRDefault="005132E9" w:rsidP="005132E9">
      <w:pPr>
        <w:pStyle w:val="12"/>
        <w:ind w:firstLine="567"/>
        <w:jc w:val="both"/>
        <w:rPr>
          <w:rFonts w:ascii="Times New Roman" w:hAnsi="Times New Roman"/>
        </w:rPr>
      </w:pPr>
    </w:p>
    <w:p w14:paraId="02A57793" w14:textId="77777777" w:rsidR="005132E9" w:rsidRDefault="005132E9" w:rsidP="005132E9">
      <w:pPr>
        <w:pStyle w:val="12"/>
        <w:ind w:firstLine="567"/>
        <w:jc w:val="center"/>
        <w:rPr>
          <w:rFonts w:ascii="Times New Roman" w:hAnsi="Times New Roman"/>
        </w:rPr>
      </w:pPr>
      <w:r>
        <w:rPr>
          <w:rFonts w:ascii="Times New Roman" w:hAnsi="Times New Roman" w:cs="Times New Roman"/>
          <w:color w:val="000000"/>
          <w:sz w:val="24"/>
          <w:szCs w:val="24"/>
        </w:rPr>
        <w:t>6. ЗАКЛЮЧИТЕЛЬНЫЕ ПОЛОЖЕНИЯ</w:t>
      </w:r>
    </w:p>
    <w:p w14:paraId="20E8F4FB"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6.1. Настоящий контракт вступает в силу с момента его подписания Сторонами и действует до полного исполнения Сторонами обязательств по контракту.</w:t>
      </w:r>
    </w:p>
    <w:p w14:paraId="240B0BF7"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6.2. Все изменения и дополнения к настоящему контракту действительны, если они совершены в письменной форме и подписаны уполномоченными представителями Сторон.</w:t>
      </w:r>
    </w:p>
    <w:p w14:paraId="56D6D7D9"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6.3. Контракт может быть досрочно расторгнут по основаниям, предусмотренным действующим законодательством РФ.</w:t>
      </w:r>
    </w:p>
    <w:p w14:paraId="0B2386DD"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6.4. Стороны признают юридическую силу документов, отправленных посредством факсимильной или электронной связи, позволяющей достоверно установить, что они исходят от Стороны по контракту, только при условии последующего направления Стороне оригиналов документов по адресу, указанному в разделе 7. настоящего контракта.</w:t>
      </w:r>
    </w:p>
    <w:p w14:paraId="6CF97664"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6.5.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393FDDAE" w14:textId="77777777" w:rsidR="005132E9" w:rsidRDefault="005132E9" w:rsidP="005132E9">
      <w:pPr>
        <w:pStyle w:val="12"/>
        <w:ind w:firstLine="567"/>
        <w:jc w:val="both"/>
        <w:rPr>
          <w:rFonts w:ascii="Times New Roman" w:hAnsi="Times New Roman"/>
        </w:rPr>
      </w:pPr>
      <w:r>
        <w:rPr>
          <w:rFonts w:ascii="Times New Roman" w:hAnsi="Times New Roman" w:cs="Times New Roman"/>
          <w:color w:val="000000"/>
          <w:sz w:val="24"/>
          <w:szCs w:val="24"/>
        </w:rPr>
        <w:t>6.6. Во всем остальном, что не предусмотрено настоящим контрактом, Стороны руководствуются действующим законодательством РФ.</w:t>
      </w:r>
    </w:p>
    <w:p w14:paraId="62281FB8" w14:textId="77777777" w:rsidR="003D2350" w:rsidRDefault="005132E9" w:rsidP="006762B6">
      <w:pPr>
        <w:pStyle w:val="12"/>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6.7. Настоящий контракт составлен в 2 (двух) экземплярах, имеющих одинаковую юридическую силу, по одному экземпляру для каждой из Сторон.</w:t>
      </w:r>
    </w:p>
    <w:p w14:paraId="3855C8EF" w14:textId="77777777" w:rsidR="00C93FF4" w:rsidRPr="006762B6" w:rsidRDefault="00C93FF4" w:rsidP="006762B6">
      <w:pPr>
        <w:pStyle w:val="12"/>
        <w:shd w:val="clear" w:color="auto" w:fill="FFFFFF"/>
        <w:ind w:firstLine="567"/>
        <w:jc w:val="both"/>
        <w:rPr>
          <w:rFonts w:ascii="Times New Roman" w:hAnsi="Times New Roman" w:cs="Times New Roman"/>
          <w:color w:val="000000"/>
          <w:sz w:val="24"/>
          <w:szCs w:val="24"/>
        </w:rPr>
      </w:pPr>
    </w:p>
    <w:p w14:paraId="4E0A52AA" w14:textId="77777777" w:rsidR="00C93FF4" w:rsidRPr="006762B6" w:rsidRDefault="005132E9" w:rsidP="006762B6">
      <w:pPr>
        <w:pStyle w:val="12"/>
        <w:shd w:val="clear" w:color="auto" w:fill="FFFFFF"/>
        <w:ind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C93FF4" w:rsidRPr="006762B6">
        <w:rPr>
          <w:rFonts w:ascii="Times New Roman" w:hAnsi="Times New Roman" w:cs="Times New Roman"/>
          <w:color w:val="000000"/>
          <w:sz w:val="24"/>
          <w:szCs w:val="24"/>
        </w:rPr>
        <w:t xml:space="preserve">. АДРЕСА, РЕКВИЗИТЫ И ПОДПИСИ СТОРОН </w:t>
      </w:r>
    </w:p>
    <w:tbl>
      <w:tblPr>
        <w:tblpPr w:rightFromText="180" w:vertAnchor="text" w:tblpX="-108" w:tblpY="1"/>
        <w:tblOverlap w:val="never"/>
        <w:tblW w:w="0" w:type="auto"/>
        <w:tblLayout w:type="fixed"/>
        <w:tblLook w:val="0000" w:firstRow="0" w:lastRow="0" w:firstColumn="0" w:lastColumn="0" w:noHBand="0" w:noVBand="0"/>
      </w:tblPr>
      <w:tblGrid>
        <w:gridCol w:w="4771"/>
        <w:gridCol w:w="349"/>
        <w:gridCol w:w="5084"/>
      </w:tblGrid>
      <w:tr w:rsidR="00F319FA" w:rsidRPr="006762B6" w14:paraId="093D5C9B" w14:textId="77777777" w:rsidTr="00F319FA">
        <w:trPr>
          <w:trHeight w:val="316"/>
        </w:trPr>
        <w:tc>
          <w:tcPr>
            <w:tcW w:w="4771" w:type="dxa"/>
            <w:vMerge w:val="restart"/>
          </w:tcPr>
          <w:p w14:paraId="7D12156D" w14:textId="77777777" w:rsidR="00F319FA" w:rsidRPr="006762B6" w:rsidRDefault="00F319FA" w:rsidP="006762B6">
            <w:pPr>
              <w:rPr>
                <w:bCs/>
                <w:color w:val="000000"/>
                <w:sz w:val="24"/>
                <w:szCs w:val="24"/>
              </w:rPr>
            </w:pPr>
            <w:r w:rsidRPr="006762B6">
              <w:rPr>
                <w:color w:val="000000"/>
                <w:sz w:val="24"/>
                <w:szCs w:val="24"/>
              </w:rPr>
              <w:t>Заказчик:</w:t>
            </w:r>
          </w:p>
          <w:p w14:paraId="39CCF65A" w14:textId="77777777" w:rsidR="00887AF2" w:rsidRPr="00F808DD" w:rsidRDefault="00887AF2" w:rsidP="00887AF2">
            <w:pPr>
              <w:jc w:val="both"/>
              <w:rPr>
                <w:bCs/>
                <w:color w:val="000000"/>
                <w:sz w:val="23"/>
                <w:szCs w:val="23"/>
              </w:rPr>
            </w:pPr>
            <w:r w:rsidRPr="00F808DD">
              <w:rPr>
                <w:bCs/>
                <w:color w:val="000000"/>
                <w:sz w:val="23"/>
                <w:szCs w:val="23"/>
              </w:rPr>
              <w:t>ФГБОУ ВО «</w:t>
            </w:r>
            <w:proofErr w:type="spellStart"/>
            <w:r w:rsidRPr="00F808DD">
              <w:rPr>
                <w:bCs/>
                <w:color w:val="000000"/>
                <w:sz w:val="23"/>
                <w:szCs w:val="23"/>
              </w:rPr>
              <w:t>АлтГПУ</w:t>
            </w:r>
            <w:proofErr w:type="spellEnd"/>
            <w:r w:rsidRPr="00F808DD">
              <w:rPr>
                <w:bCs/>
                <w:color w:val="000000"/>
                <w:sz w:val="23"/>
                <w:szCs w:val="23"/>
              </w:rPr>
              <w:t>»</w:t>
            </w:r>
          </w:p>
          <w:p w14:paraId="0713A900" w14:textId="77777777" w:rsidR="00887AF2" w:rsidRPr="00F808DD" w:rsidRDefault="00887AF2" w:rsidP="00887AF2">
            <w:pPr>
              <w:jc w:val="both"/>
              <w:rPr>
                <w:bCs/>
                <w:color w:val="000000"/>
                <w:sz w:val="23"/>
                <w:szCs w:val="23"/>
              </w:rPr>
            </w:pPr>
            <w:r w:rsidRPr="00F808DD">
              <w:rPr>
                <w:bCs/>
                <w:color w:val="000000"/>
                <w:sz w:val="23"/>
                <w:szCs w:val="23"/>
              </w:rPr>
              <w:t xml:space="preserve">656031, Алтайский край, г. Барнаул, </w:t>
            </w:r>
          </w:p>
          <w:p w14:paraId="1847115C" w14:textId="77777777" w:rsidR="00887AF2" w:rsidRPr="00F808DD" w:rsidRDefault="00887AF2" w:rsidP="00887AF2">
            <w:pPr>
              <w:jc w:val="both"/>
              <w:rPr>
                <w:bCs/>
                <w:color w:val="000000"/>
                <w:sz w:val="23"/>
                <w:szCs w:val="23"/>
              </w:rPr>
            </w:pPr>
            <w:r w:rsidRPr="00F808DD">
              <w:rPr>
                <w:bCs/>
                <w:color w:val="000000"/>
                <w:sz w:val="23"/>
                <w:szCs w:val="23"/>
              </w:rPr>
              <w:t xml:space="preserve">ул. </w:t>
            </w:r>
            <w:proofErr w:type="gramStart"/>
            <w:r w:rsidRPr="00F808DD">
              <w:rPr>
                <w:bCs/>
                <w:color w:val="000000"/>
                <w:sz w:val="23"/>
                <w:szCs w:val="23"/>
              </w:rPr>
              <w:t>Молодежная ,</w:t>
            </w:r>
            <w:proofErr w:type="gramEnd"/>
            <w:r w:rsidRPr="00F808DD">
              <w:rPr>
                <w:bCs/>
                <w:color w:val="000000"/>
                <w:sz w:val="23"/>
                <w:szCs w:val="23"/>
              </w:rPr>
              <w:t xml:space="preserve"> 55</w:t>
            </w:r>
          </w:p>
          <w:p w14:paraId="7971BE46" w14:textId="77777777" w:rsidR="00887AF2" w:rsidRPr="00F808DD" w:rsidRDefault="00887AF2" w:rsidP="00887AF2">
            <w:pPr>
              <w:jc w:val="both"/>
              <w:rPr>
                <w:bCs/>
                <w:color w:val="000000"/>
                <w:sz w:val="23"/>
                <w:szCs w:val="23"/>
              </w:rPr>
            </w:pPr>
            <w:r w:rsidRPr="00F808DD">
              <w:rPr>
                <w:bCs/>
                <w:color w:val="000000"/>
                <w:sz w:val="23"/>
                <w:szCs w:val="23"/>
              </w:rPr>
              <w:t>ИНН 2221014125, УФК по Новосибирской области</w:t>
            </w:r>
          </w:p>
          <w:p w14:paraId="1B9D8B0D" w14:textId="77777777" w:rsidR="00887AF2" w:rsidRPr="00F808DD" w:rsidRDefault="00887AF2" w:rsidP="00887AF2">
            <w:pPr>
              <w:jc w:val="both"/>
              <w:rPr>
                <w:bCs/>
                <w:color w:val="000000"/>
                <w:sz w:val="23"/>
                <w:szCs w:val="23"/>
              </w:rPr>
            </w:pPr>
            <w:r w:rsidRPr="00F808DD">
              <w:rPr>
                <w:bCs/>
                <w:color w:val="000000"/>
                <w:sz w:val="23"/>
                <w:szCs w:val="23"/>
              </w:rPr>
              <w:t xml:space="preserve">(ФГБОУ ВО «Алтайский государственный </w:t>
            </w:r>
          </w:p>
          <w:p w14:paraId="05EC42E0" w14:textId="77777777" w:rsidR="00887AF2" w:rsidRPr="00F808DD" w:rsidRDefault="00887AF2" w:rsidP="00887AF2">
            <w:pPr>
              <w:jc w:val="both"/>
              <w:rPr>
                <w:bCs/>
                <w:color w:val="000000"/>
                <w:sz w:val="23"/>
                <w:szCs w:val="23"/>
              </w:rPr>
            </w:pPr>
            <w:r w:rsidRPr="00F808DD">
              <w:rPr>
                <w:bCs/>
                <w:color w:val="000000"/>
                <w:sz w:val="23"/>
                <w:szCs w:val="23"/>
              </w:rPr>
              <w:t>педагогический университет» л/с 20176X18900) КПП 222101001</w:t>
            </w:r>
          </w:p>
          <w:p w14:paraId="53CE33FC" w14:textId="77777777" w:rsidR="00887AF2" w:rsidRPr="00F808DD" w:rsidRDefault="00887AF2" w:rsidP="00887AF2">
            <w:pPr>
              <w:jc w:val="both"/>
              <w:rPr>
                <w:bCs/>
                <w:color w:val="000000"/>
                <w:sz w:val="23"/>
                <w:szCs w:val="23"/>
              </w:rPr>
            </w:pPr>
            <w:proofErr w:type="spellStart"/>
            <w:r w:rsidRPr="00F808DD">
              <w:rPr>
                <w:bCs/>
                <w:color w:val="000000"/>
                <w:sz w:val="23"/>
                <w:szCs w:val="23"/>
              </w:rPr>
              <w:t>Расч.счет</w:t>
            </w:r>
            <w:proofErr w:type="spellEnd"/>
            <w:r w:rsidRPr="00F808DD">
              <w:rPr>
                <w:bCs/>
                <w:color w:val="000000"/>
                <w:sz w:val="23"/>
                <w:szCs w:val="23"/>
              </w:rPr>
              <w:t xml:space="preserve"> № 03214643000000015104 </w:t>
            </w:r>
          </w:p>
          <w:p w14:paraId="28AD359F" w14:textId="77777777" w:rsidR="00887AF2" w:rsidRPr="00F808DD" w:rsidRDefault="00887AF2" w:rsidP="00887AF2">
            <w:pPr>
              <w:jc w:val="both"/>
              <w:rPr>
                <w:bCs/>
                <w:color w:val="000000"/>
                <w:sz w:val="23"/>
                <w:szCs w:val="23"/>
              </w:rPr>
            </w:pPr>
            <w:r w:rsidRPr="00F808DD">
              <w:rPr>
                <w:bCs/>
                <w:color w:val="000000"/>
                <w:sz w:val="23"/>
                <w:szCs w:val="23"/>
              </w:rPr>
              <w:t xml:space="preserve">ОКЦ №1 </w:t>
            </w:r>
            <w:proofErr w:type="spellStart"/>
            <w:r w:rsidRPr="00F808DD">
              <w:rPr>
                <w:bCs/>
                <w:color w:val="000000"/>
                <w:sz w:val="23"/>
                <w:szCs w:val="23"/>
              </w:rPr>
              <w:t>СибГУ</w:t>
            </w:r>
            <w:proofErr w:type="spellEnd"/>
            <w:r w:rsidRPr="00F808DD">
              <w:rPr>
                <w:bCs/>
                <w:color w:val="000000"/>
                <w:sz w:val="23"/>
                <w:szCs w:val="23"/>
              </w:rPr>
              <w:t xml:space="preserve"> Банка России//УФК по Новосибирской области, г. Новосибирск </w:t>
            </w:r>
          </w:p>
          <w:p w14:paraId="17EEDDE5" w14:textId="77777777" w:rsidR="00887AF2" w:rsidRPr="00F808DD" w:rsidRDefault="00887AF2" w:rsidP="00887AF2">
            <w:pPr>
              <w:jc w:val="both"/>
              <w:rPr>
                <w:bCs/>
                <w:color w:val="000000"/>
                <w:sz w:val="23"/>
                <w:szCs w:val="23"/>
              </w:rPr>
            </w:pPr>
            <w:proofErr w:type="gramStart"/>
            <w:r w:rsidRPr="00F808DD">
              <w:rPr>
                <w:bCs/>
                <w:color w:val="000000"/>
                <w:sz w:val="23"/>
                <w:szCs w:val="23"/>
              </w:rPr>
              <w:t>ЕКС(</w:t>
            </w:r>
            <w:proofErr w:type="spellStart"/>
            <w:r w:rsidRPr="00F808DD">
              <w:rPr>
                <w:bCs/>
                <w:color w:val="000000"/>
                <w:sz w:val="23"/>
                <w:szCs w:val="23"/>
              </w:rPr>
              <w:t>кор.счет</w:t>
            </w:r>
            <w:proofErr w:type="spellEnd"/>
            <w:proofErr w:type="gramEnd"/>
            <w:r w:rsidRPr="00F808DD">
              <w:rPr>
                <w:bCs/>
                <w:color w:val="000000"/>
                <w:sz w:val="23"/>
                <w:szCs w:val="23"/>
              </w:rPr>
              <w:t>) №40102810445370000043</w:t>
            </w:r>
          </w:p>
          <w:p w14:paraId="41C35875" w14:textId="77777777" w:rsidR="00887AF2" w:rsidRPr="00F808DD" w:rsidRDefault="00887AF2" w:rsidP="00887AF2">
            <w:pPr>
              <w:jc w:val="both"/>
              <w:rPr>
                <w:bCs/>
                <w:color w:val="000000"/>
                <w:sz w:val="23"/>
                <w:szCs w:val="23"/>
              </w:rPr>
            </w:pPr>
            <w:r w:rsidRPr="00F808DD">
              <w:rPr>
                <w:bCs/>
                <w:color w:val="000000"/>
                <w:sz w:val="23"/>
                <w:szCs w:val="23"/>
              </w:rPr>
              <w:t xml:space="preserve">БИК 010173001, ОГРН 1022200907288, </w:t>
            </w:r>
          </w:p>
          <w:p w14:paraId="7E25582B" w14:textId="77777777" w:rsidR="00887AF2" w:rsidRDefault="00887AF2" w:rsidP="00887AF2">
            <w:pPr>
              <w:rPr>
                <w:color w:val="000000"/>
                <w:sz w:val="23"/>
                <w:szCs w:val="23"/>
              </w:rPr>
            </w:pPr>
            <w:r w:rsidRPr="00F808DD">
              <w:rPr>
                <w:bCs/>
                <w:color w:val="000000"/>
                <w:sz w:val="23"/>
                <w:szCs w:val="23"/>
              </w:rPr>
              <w:t>ОКПО 02079106, ОКТМО 01701000</w:t>
            </w:r>
          </w:p>
          <w:p w14:paraId="79B45763" w14:textId="77777777" w:rsidR="00F319FA" w:rsidRPr="006762B6" w:rsidRDefault="00F319FA" w:rsidP="0085413C">
            <w:pPr>
              <w:rPr>
                <w:color w:val="000000"/>
                <w:sz w:val="24"/>
                <w:szCs w:val="24"/>
              </w:rPr>
            </w:pPr>
          </w:p>
        </w:tc>
        <w:tc>
          <w:tcPr>
            <w:tcW w:w="349" w:type="dxa"/>
            <w:vMerge w:val="restart"/>
          </w:tcPr>
          <w:p w14:paraId="16897537" w14:textId="77777777" w:rsidR="00F319FA" w:rsidRPr="006762B6" w:rsidRDefault="00F319FA" w:rsidP="006762B6">
            <w:pPr>
              <w:snapToGrid w:val="0"/>
              <w:rPr>
                <w:color w:val="000000"/>
                <w:sz w:val="24"/>
                <w:szCs w:val="24"/>
              </w:rPr>
            </w:pPr>
          </w:p>
        </w:tc>
        <w:tc>
          <w:tcPr>
            <w:tcW w:w="5084" w:type="dxa"/>
          </w:tcPr>
          <w:p w14:paraId="32628963" w14:textId="77777777" w:rsidR="00F319FA" w:rsidRPr="006762B6" w:rsidRDefault="00F319FA" w:rsidP="006762B6">
            <w:pPr>
              <w:rPr>
                <w:sz w:val="24"/>
                <w:szCs w:val="24"/>
              </w:rPr>
            </w:pPr>
          </w:p>
        </w:tc>
      </w:tr>
      <w:tr w:rsidR="00F319FA" w:rsidRPr="006762B6" w14:paraId="594FD0C4" w14:textId="77777777" w:rsidTr="00F319FA">
        <w:trPr>
          <w:trHeight w:val="221"/>
        </w:trPr>
        <w:tc>
          <w:tcPr>
            <w:tcW w:w="4771" w:type="dxa"/>
            <w:vMerge/>
          </w:tcPr>
          <w:p w14:paraId="12165E48" w14:textId="77777777" w:rsidR="00F319FA" w:rsidRPr="006762B6" w:rsidRDefault="00F319FA" w:rsidP="006762B6">
            <w:pPr>
              <w:snapToGrid w:val="0"/>
              <w:rPr>
                <w:color w:val="000000"/>
                <w:sz w:val="24"/>
                <w:szCs w:val="24"/>
              </w:rPr>
            </w:pPr>
          </w:p>
        </w:tc>
        <w:tc>
          <w:tcPr>
            <w:tcW w:w="349" w:type="dxa"/>
            <w:vMerge/>
          </w:tcPr>
          <w:p w14:paraId="7F2BBDEE" w14:textId="77777777" w:rsidR="00F319FA" w:rsidRPr="006762B6" w:rsidRDefault="00F319FA" w:rsidP="006762B6">
            <w:pPr>
              <w:snapToGrid w:val="0"/>
              <w:rPr>
                <w:color w:val="000000"/>
                <w:sz w:val="24"/>
                <w:szCs w:val="24"/>
              </w:rPr>
            </w:pPr>
          </w:p>
        </w:tc>
        <w:tc>
          <w:tcPr>
            <w:tcW w:w="5084" w:type="dxa"/>
          </w:tcPr>
          <w:p w14:paraId="4C224221" w14:textId="77777777" w:rsidR="00F319FA" w:rsidRPr="006762B6" w:rsidRDefault="00F319FA" w:rsidP="006762B6">
            <w:pPr>
              <w:rPr>
                <w:sz w:val="24"/>
                <w:szCs w:val="24"/>
              </w:rPr>
            </w:pPr>
          </w:p>
        </w:tc>
      </w:tr>
      <w:tr w:rsidR="00F319FA" w:rsidRPr="006762B6" w14:paraId="6F47F0CC" w14:textId="77777777" w:rsidTr="00F319FA">
        <w:trPr>
          <w:trHeight w:val="158"/>
        </w:trPr>
        <w:tc>
          <w:tcPr>
            <w:tcW w:w="4771" w:type="dxa"/>
            <w:vMerge/>
          </w:tcPr>
          <w:p w14:paraId="6608D4CE" w14:textId="77777777" w:rsidR="00F319FA" w:rsidRPr="006762B6" w:rsidRDefault="00F319FA" w:rsidP="006762B6">
            <w:pPr>
              <w:snapToGrid w:val="0"/>
              <w:rPr>
                <w:b/>
                <w:bCs/>
                <w:color w:val="000000"/>
                <w:sz w:val="24"/>
                <w:szCs w:val="24"/>
              </w:rPr>
            </w:pPr>
          </w:p>
        </w:tc>
        <w:tc>
          <w:tcPr>
            <w:tcW w:w="349" w:type="dxa"/>
            <w:vMerge/>
          </w:tcPr>
          <w:p w14:paraId="7BD8C85C" w14:textId="77777777" w:rsidR="00F319FA" w:rsidRPr="006762B6" w:rsidRDefault="00F319FA" w:rsidP="006762B6">
            <w:pPr>
              <w:snapToGrid w:val="0"/>
              <w:rPr>
                <w:color w:val="000000"/>
                <w:sz w:val="24"/>
                <w:szCs w:val="24"/>
              </w:rPr>
            </w:pPr>
          </w:p>
        </w:tc>
        <w:tc>
          <w:tcPr>
            <w:tcW w:w="5084" w:type="dxa"/>
          </w:tcPr>
          <w:p w14:paraId="468B7658" w14:textId="77777777" w:rsidR="00F319FA" w:rsidRPr="006762B6" w:rsidRDefault="00F319FA" w:rsidP="006762B6">
            <w:pPr>
              <w:rPr>
                <w:sz w:val="24"/>
                <w:szCs w:val="24"/>
              </w:rPr>
            </w:pPr>
          </w:p>
        </w:tc>
      </w:tr>
      <w:tr w:rsidR="00F319FA" w:rsidRPr="006762B6" w14:paraId="299E9FE8" w14:textId="77777777" w:rsidTr="00F319FA">
        <w:trPr>
          <w:trHeight w:val="270"/>
        </w:trPr>
        <w:tc>
          <w:tcPr>
            <w:tcW w:w="4771" w:type="dxa"/>
            <w:vMerge/>
          </w:tcPr>
          <w:p w14:paraId="35EDB25A" w14:textId="77777777" w:rsidR="00F319FA" w:rsidRPr="006762B6" w:rsidRDefault="00F319FA" w:rsidP="006762B6">
            <w:pPr>
              <w:snapToGrid w:val="0"/>
              <w:rPr>
                <w:color w:val="000000"/>
                <w:sz w:val="24"/>
                <w:szCs w:val="24"/>
              </w:rPr>
            </w:pPr>
          </w:p>
        </w:tc>
        <w:tc>
          <w:tcPr>
            <w:tcW w:w="349" w:type="dxa"/>
            <w:vMerge/>
          </w:tcPr>
          <w:p w14:paraId="7AE0046D" w14:textId="77777777" w:rsidR="00F319FA" w:rsidRPr="006762B6" w:rsidRDefault="00F319FA" w:rsidP="006762B6">
            <w:pPr>
              <w:snapToGrid w:val="0"/>
              <w:rPr>
                <w:color w:val="000000"/>
                <w:sz w:val="24"/>
                <w:szCs w:val="24"/>
              </w:rPr>
            </w:pPr>
          </w:p>
        </w:tc>
        <w:tc>
          <w:tcPr>
            <w:tcW w:w="5084" w:type="dxa"/>
          </w:tcPr>
          <w:p w14:paraId="7F16D2B7" w14:textId="77777777" w:rsidR="00F319FA" w:rsidRPr="006762B6" w:rsidRDefault="00F319FA" w:rsidP="006762B6">
            <w:pPr>
              <w:rPr>
                <w:sz w:val="24"/>
                <w:szCs w:val="24"/>
              </w:rPr>
            </w:pPr>
          </w:p>
        </w:tc>
      </w:tr>
      <w:tr w:rsidR="00F319FA" w:rsidRPr="006762B6" w14:paraId="30146CAC" w14:textId="77777777" w:rsidTr="00F319FA">
        <w:trPr>
          <w:trHeight w:val="270"/>
        </w:trPr>
        <w:tc>
          <w:tcPr>
            <w:tcW w:w="4771" w:type="dxa"/>
            <w:vMerge/>
          </w:tcPr>
          <w:p w14:paraId="456950A3" w14:textId="77777777" w:rsidR="00F319FA" w:rsidRPr="006762B6" w:rsidRDefault="00F319FA" w:rsidP="006762B6">
            <w:pPr>
              <w:snapToGrid w:val="0"/>
              <w:rPr>
                <w:color w:val="000000"/>
                <w:sz w:val="24"/>
                <w:szCs w:val="24"/>
              </w:rPr>
            </w:pPr>
          </w:p>
        </w:tc>
        <w:tc>
          <w:tcPr>
            <w:tcW w:w="349" w:type="dxa"/>
            <w:vMerge/>
          </w:tcPr>
          <w:p w14:paraId="74475062" w14:textId="77777777" w:rsidR="00F319FA" w:rsidRPr="006762B6" w:rsidRDefault="00F319FA" w:rsidP="006762B6">
            <w:pPr>
              <w:snapToGrid w:val="0"/>
              <w:rPr>
                <w:color w:val="000000"/>
                <w:sz w:val="24"/>
                <w:szCs w:val="24"/>
              </w:rPr>
            </w:pPr>
          </w:p>
        </w:tc>
        <w:tc>
          <w:tcPr>
            <w:tcW w:w="5084" w:type="dxa"/>
          </w:tcPr>
          <w:p w14:paraId="6EE3B144" w14:textId="77777777" w:rsidR="00F319FA" w:rsidRPr="006762B6" w:rsidRDefault="00F319FA" w:rsidP="006762B6">
            <w:pPr>
              <w:snapToGrid w:val="0"/>
              <w:rPr>
                <w:sz w:val="24"/>
                <w:szCs w:val="24"/>
              </w:rPr>
            </w:pPr>
          </w:p>
        </w:tc>
      </w:tr>
      <w:tr w:rsidR="00F319FA" w:rsidRPr="006762B6" w14:paraId="1F824271" w14:textId="77777777" w:rsidTr="00F319FA">
        <w:trPr>
          <w:trHeight w:val="190"/>
        </w:trPr>
        <w:tc>
          <w:tcPr>
            <w:tcW w:w="4771" w:type="dxa"/>
            <w:vMerge/>
          </w:tcPr>
          <w:p w14:paraId="1A99DCC7" w14:textId="77777777" w:rsidR="00F319FA" w:rsidRPr="006762B6" w:rsidRDefault="00F319FA" w:rsidP="006762B6">
            <w:pPr>
              <w:snapToGrid w:val="0"/>
              <w:rPr>
                <w:sz w:val="24"/>
                <w:szCs w:val="24"/>
              </w:rPr>
            </w:pPr>
          </w:p>
        </w:tc>
        <w:tc>
          <w:tcPr>
            <w:tcW w:w="349" w:type="dxa"/>
            <w:vMerge/>
          </w:tcPr>
          <w:p w14:paraId="1BB76D0D" w14:textId="77777777" w:rsidR="00F319FA" w:rsidRPr="006762B6" w:rsidRDefault="00F319FA" w:rsidP="006762B6">
            <w:pPr>
              <w:snapToGrid w:val="0"/>
              <w:rPr>
                <w:color w:val="000000"/>
                <w:sz w:val="24"/>
                <w:szCs w:val="24"/>
              </w:rPr>
            </w:pPr>
          </w:p>
        </w:tc>
        <w:tc>
          <w:tcPr>
            <w:tcW w:w="5084" w:type="dxa"/>
          </w:tcPr>
          <w:p w14:paraId="66DF4C62" w14:textId="77777777" w:rsidR="00F319FA" w:rsidRPr="006762B6" w:rsidRDefault="00F319FA" w:rsidP="006762B6">
            <w:pPr>
              <w:rPr>
                <w:color w:val="000000"/>
                <w:sz w:val="24"/>
                <w:szCs w:val="24"/>
              </w:rPr>
            </w:pPr>
          </w:p>
        </w:tc>
      </w:tr>
      <w:tr w:rsidR="00F319FA" w:rsidRPr="006762B6" w14:paraId="3A6AEAC1" w14:textId="77777777" w:rsidTr="00F319FA">
        <w:trPr>
          <w:trHeight w:val="126"/>
        </w:trPr>
        <w:tc>
          <w:tcPr>
            <w:tcW w:w="4771" w:type="dxa"/>
            <w:vMerge/>
          </w:tcPr>
          <w:p w14:paraId="633B9FAC" w14:textId="77777777" w:rsidR="00F319FA" w:rsidRPr="006762B6" w:rsidRDefault="00F319FA" w:rsidP="006762B6">
            <w:pPr>
              <w:snapToGrid w:val="0"/>
              <w:rPr>
                <w:color w:val="000000"/>
                <w:sz w:val="24"/>
                <w:szCs w:val="24"/>
              </w:rPr>
            </w:pPr>
          </w:p>
        </w:tc>
        <w:tc>
          <w:tcPr>
            <w:tcW w:w="349" w:type="dxa"/>
            <w:vMerge/>
          </w:tcPr>
          <w:p w14:paraId="0169734A" w14:textId="77777777" w:rsidR="00F319FA" w:rsidRPr="006762B6" w:rsidRDefault="00F319FA" w:rsidP="006762B6">
            <w:pPr>
              <w:snapToGrid w:val="0"/>
              <w:rPr>
                <w:color w:val="000000"/>
                <w:sz w:val="24"/>
                <w:szCs w:val="24"/>
              </w:rPr>
            </w:pPr>
          </w:p>
        </w:tc>
        <w:tc>
          <w:tcPr>
            <w:tcW w:w="5084" w:type="dxa"/>
          </w:tcPr>
          <w:p w14:paraId="45787D47" w14:textId="77777777" w:rsidR="00F319FA" w:rsidRPr="006762B6" w:rsidRDefault="00F319FA" w:rsidP="006762B6">
            <w:pPr>
              <w:rPr>
                <w:b/>
                <w:bCs/>
                <w:color w:val="000000"/>
                <w:sz w:val="24"/>
                <w:szCs w:val="24"/>
              </w:rPr>
            </w:pPr>
          </w:p>
        </w:tc>
      </w:tr>
      <w:tr w:rsidR="00C93FF4" w:rsidRPr="006762B6" w14:paraId="7B907927" w14:textId="77777777" w:rsidTr="00F319FA">
        <w:trPr>
          <w:trHeight w:val="812"/>
        </w:trPr>
        <w:tc>
          <w:tcPr>
            <w:tcW w:w="4771" w:type="dxa"/>
          </w:tcPr>
          <w:p w14:paraId="32BCCAE0" w14:textId="77777777" w:rsidR="00F319FA" w:rsidRPr="006762B6" w:rsidRDefault="00C93FF4" w:rsidP="006762B6">
            <w:pPr>
              <w:rPr>
                <w:color w:val="000000"/>
                <w:sz w:val="24"/>
                <w:szCs w:val="24"/>
              </w:rPr>
            </w:pPr>
            <w:r w:rsidRPr="006762B6">
              <w:rPr>
                <w:color w:val="000000"/>
                <w:sz w:val="24"/>
                <w:szCs w:val="24"/>
              </w:rPr>
              <w:t>_________________ </w:t>
            </w:r>
          </w:p>
          <w:p w14:paraId="0FBFC846" w14:textId="77777777" w:rsidR="00F319FA" w:rsidRPr="006762B6" w:rsidRDefault="00C93FF4" w:rsidP="006762B6">
            <w:pPr>
              <w:rPr>
                <w:color w:val="000000"/>
                <w:sz w:val="24"/>
                <w:szCs w:val="24"/>
              </w:rPr>
            </w:pPr>
            <w:r w:rsidRPr="006762B6">
              <w:rPr>
                <w:color w:val="000000"/>
                <w:sz w:val="24"/>
                <w:szCs w:val="24"/>
              </w:rPr>
              <w:br/>
              <w:t>________________/_______________/</w:t>
            </w:r>
          </w:p>
          <w:p w14:paraId="4B72D130" w14:textId="77777777" w:rsidR="00C93FF4" w:rsidRPr="006762B6" w:rsidRDefault="00C93FF4" w:rsidP="006762B6">
            <w:pPr>
              <w:rPr>
                <w:color w:val="000000"/>
                <w:sz w:val="24"/>
                <w:szCs w:val="24"/>
              </w:rPr>
            </w:pPr>
            <w:proofErr w:type="spellStart"/>
            <w:r w:rsidRPr="006762B6">
              <w:rPr>
                <w:color w:val="000000"/>
                <w:sz w:val="24"/>
                <w:szCs w:val="24"/>
              </w:rPr>
              <w:t>м.п</w:t>
            </w:r>
            <w:proofErr w:type="spellEnd"/>
            <w:r w:rsidRPr="006762B6">
              <w:rPr>
                <w:color w:val="000000"/>
                <w:sz w:val="24"/>
                <w:szCs w:val="24"/>
              </w:rPr>
              <w:t>.</w:t>
            </w:r>
          </w:p>
          <w:p w14:paraId="0ECFFB47" w14:textId="77777777" w:rsidR="00C93FF4" w:rsidRPr="006762B6" w:rsidRDefault="00C93FF4" w:rsidP="006762B6">
            <w:pPr>
              <w:rPr>
                <w:sz w:val="24"/>
                <w:szCs w:val="24"/>
              </w:rPr>
            </w:pPr>
            <w:r w:rsidRPr="006762B6">
              <w:rPr>
                <w:color w:val="000000"/>
                <w:sz w:val="24"/>
                <w:szCs w:val="24"/>
              </w:rPr>
              <w:t>«____» __________________________202__ г.</w:t>
            </w:r>
          </w:p>
        </w:tc>
        <w:tc>
          <w:tcPr>
            <w:tcW w:w="349" w:type="dxa"/>
            <w:vMerge/>
          </w:tcPr>
          <w:p w14:paraId="5BE7884A" w14:textId="77777777" w:rsidR="00C93FF4" w:rsidRPr="006762B6" w:rsidRDefault="00C93FF4" w:rsidP="006762B6">
            <w:pPr>
              <w:snapToGrid w:val="0"/>
              <w:rPr>
                <w:color w:val="000000"/>
                <w:sz w:val="24"/>
                <w:szCs w:val="24"/>
              </w:rPr>
            </w:pPr>
          </w:p>
        </w:tc>
        <w:tc>
          <w:tcPr>
            <w:tcW w:w="5084" w:type="dxa"/>
          </w:tcPr>
          <w:p w14:paraId="5C64733F" w14:textId="77777777" w:rsidR="00F319FA" w:rsidRPr="006762B6" w:rsidRDefault="00F319FA" w:rsidP="006762B6">
            <w:pPr>
              <w:rPr>
                <w:color w:val="000000"/>
                <w:sz w:val="24"/>
                <w:szCs w:val="24"/>
              </w:rPr>
            </w:pPr>
          </w:p>
          <w:p w14:paraId="14A6151A" w14:textId="77777777" w:rsidR="00F319FA" w:rsidRPr="006762B6" w:rsidRDefault="00F319FA" w:rsidP="006762B6">
            <w:pPr>
              <w:rPr>
                <w:color w:val="000000"/>
                <w:sz w:val="24"/>
                <w:szCs w:val="24"/>
              </w:rPr>
            </w:pPr>
          </w:p>
          <w:p w14:paraId="4284386C" w14:textId="77777777" w:rsidR="00F319FA" w:rsidRPr="006762B6" w:rsidRDefault="00F319FA" w:rsidP="006762B6">
            <w:pPr>
              <w:rPr>
                <w:color w:val="000000"/>
                <w:sz w:val="24"/>
                <w:szCs w:val="24"/>
              </w:rPr>
            </w:pPr>
            <w:r w:rsidRPr="006762B6">
              <w:rPr>
                <w:color w:val="000000"/>
                <w:sz w:val="24"/>
                <w:szCs w:val="24"/>
              </w:rPr>
              <w:t>__________________________/</w:t>
            </w:r>
            <w:r w:rsidR="004A25AA" w:rsidRPr="006762B6">
              <w:rPr>
                <w:color w:val="000000"/>
                <w:sz w:val="24"/>
                <w:szCs w:val="24"/>
              </w:rPr>
              <w:t>_____________</w:t>
            </w:r>
            <w:r w:rsidRPr="006762B6">
              <w:rPr>
                <w:color w:val="000000"/>
                <w:sz w:val="24"/>
                <w:szCs w:val="24"/>
              </w:rPr>
              <w:t>/</w:t>
            </w:r>
          </w:p>
          <w:p w14:paraId="657566FE" w14:textId="77777777" w:rsidR="00F319FA" w:rsidRPr="006762B6" w:rsidRDefault="00F319FA" w:rsidP="006762B6">
            <w:pPr>
              <w:rPr>
                <w:color w:val="000000"/>
                <w:sz w:val="24"/>
                <w:szCs w:val="24"/>
              </w:rPr>
            </w:pPr>
          </w:p>
          <w:p w14:paraId="63FCFD5B" w14:textId="77777777" w:rsidR="00C93FF4" w:rsidRPr="006762B6" w:rsidRDefault="00F319FA" w:rsidP="006762B6">
            <w:pPr>
              <w:rPr>
                <w:sz w:val="24"/>
                <w:szCs w:val="24"/>
              </w:rPr>
            </w:pPr>
            <w:r w:rsidRPr="006762B6">
              <w:rPr>
                <w:color w:val="000000"/>
                <w:sz w:val="24"/>
                <w:szCs w:val="24"/>
              </w:rPr>
              <w:t>«____» _____________________________202__ г.</w:t>
            </w:r>
          </w:p>
        </w:tc>
      </w:tr>
    </w:tbl>
    <w:p w14:paraId="7084B8FD" w14:textId="77777777" w:rsidR="00AF401F" w:rsidRDefault="00AF401F" w:rsidP="006762B6">
      <w:pPr>
        <w:widowControl w:val="0"/>
        <w:shd w:val="clear" w:color="auto" w:fill="FFFFFF"/>
        <w:rPr>
          <w:bCs/>
          <w:color w:val="000000"/>
          <w:sz w:val="24"/>
          <w:szCs w:val="24"/>
        </w:rPr>
      </w:pPr>
    </w:p>
    <w:sectPr w:rsidR="00AF401F">
      <w:footerReference w:type="default" r:id="rId7"/>
      <w:footerReference w:type="first" r:id="rId8"/>
      <w:pgSz w:w="11906" w:h="16838"/>
      <w:pgMar w:top="567" w:right="567" w:bottom="7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48E5" w14:textId="77777777" w:rsidR="00640536" w:rsidRDefault="00640536">
      <w:r>
        <w:separator/>
      </w:r>
    </w:p>
  </w:endnote>
  <w:endnote w:type="continuationSeparator" w:id="0">
    <w:p w14:paraId="19BEFEFB" w14:textId="77777777" w:rsidR="00640536" w:rsidRDefault="0064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8134" w14:textId="77777777" w:rsidR="00C93FF4" w:rsidRDefault="00C93FF4">
    <w:pPr>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B595" w14:textId="77777777" w:rsidR="00C93FF4" w:rsidRDefault="00C93F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001F" w14:textId="77777777" w:rsidR="00640536" w:rsidRDefault="00640536">
      <w:r>
        <w:separator/>
      </w:r>
    </w:p>
  </w:footnote>
  <w:footnote w:type="continuationSeparator" w:id="0">
    <w:p w14:paraId="1EB34F16" w14:textId="77777777" w:rsidR="00640536" w:rsidRDefault="00640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B7D"/>
    <w:multiLevelType w:val="hybridMultilevel"/>
    <w:tmpl w:val="0E485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16F89"/>
    <w:multiLevelType w:val="hybridMultilevel"/>
    <w:tmpl w:val="78108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355AE4"/>
    <w:multiLevelType w:val="hybridMultilevel"/>
    <w:tmpl w:val="5E8C9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904895"/>
    <w:multiLevelType w:val="hybridMultilevel"/>
    <w:tmpl w:val="7EDA0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D51BA5"/>
    <w:multiLevelType w:val="hybridMultilevel"/>
    <w:tmpl w:val="6D920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C45BC4"/>
    <w:multiLevelType w:val="hybridMultilevel"/>
    <w:tmpl w:val="8A767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7D589B"/>
    <w:multiLevelType w:val="hybridMultilevel"/>
    <w:tmpl w:val="022EFA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087321"/>
    <w:multiLevelType w:val="hybridMultilevel"/>
    <w:tmpl w:val="A6E89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BB1EDB"/>
    <w:multiLevelType w:val="hybridMultilevel"/>
    <w:tmpl w:val="BE52E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E54E37"/>
    <w:multiLevelType w:val="hybridMultilevel"/>
    <w:tmpl w:val="AFBC2B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3EC7E53"/>
    <w:multiLevelType w:val="hybridMultilevel"/>
    <w:tmpl w:val="1A42B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F94328"/>
    <w:multiLevelType w:val="hybridMultilevel"/>
    <w:tmpl w:val="2A22B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29976719">
    <w:abstractNumId w:val="6"/>
  </w:num>
  <w:num w:numId="2" w16cid:durableId="295182438">
    <w:abstractNumId w:val="1"/>
  </w:num>
  <w:num w:numId="3" w16cid:durableId="411514752">
    <w:abstractNumId w:val="11"/>
  </w:num>
  <w:num w:numId="4" w16cid:durableId="1952128269">
    <w:abstractNumId w:val="0"/>
  </w:num>
  <w:num w:numId="5" w16cid:durableId="1012950732">
    <w:abstractNumId w:val="8"/>
  </w:num>
  <w:num w:numId="6" w16cid:durableId="1882476606">
    <w:abstractNumId w:val="5"/>
  </w:num>
  <w:num w:numId="7" w16cid:durableId="436096636">
    <w:abstractNumId w:val="10"/>
  </w:num>
  <w:num w:numId="8" w16cid:durableId="1081368299">
    <w:abstractNumId w:val="4"/>
  </w:num>
  <w:num w:numId="9" w16cid:durableId="646010790">
    <w:abstractNumId w:val="7"/>
  </w:num>
  <w:num w:numId="10" w16cid:durableId="1268393717">
    <w:abstractNumId w:val="2"/>
  </w:num>
  <w:num w:numId="11" w16cid:durableId="1347320861">
    <w:abstractNumId w:val="3"/>
  </w:num>
  <w:num w:numId="12" w16cid:durableId="10524625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29A1"/>
    <w:rsid w:val="000127F7"/>
    <w:rsid w:val="00021760"/>
    <w:rsid w:val="00093CA8"/>
    <w:rsid w:val="000B6537"/>
    <w:rsid w:val="000C655D"/>
    <w:rsid w:val="001029A1"/>
    <w:rsid w:val="001779E7"/>
    <w:rsid w:val="00185D28"/>
    <w:rsid w:val="001B5D3D"/>
    <w:rsid w:val="00236F4F"/>
    <w:rsid w:val="002B1D97"/>
    <w:rsid w:val="002D2835"/>
    <w:rsid w:val="00387BF3"/>
    <w:rsid w:val="003A4A82"/>
    <w:rsid w:val="003B4A18"/>
    <w:rsid w:val="003B6C9E"/>
    <w:rsid w:val="003D2350"/>
    <w:rsid w:val="003D477E"/>
    <w:rsid w:val="00430072"/>
    <w:rsid w:val="00451AE1"/>
    <w:rsid w:val="00454D7E"/>
    <w:rsid w:val="004867F3"/>
    <w:rsid w:val="004A25AA"/>
    <w:rsid w:val="004D4EE6"/>
    <w:rsid w:val="004F31B7"/>
    <w:rsid w:val="005132E9"/>
    <w:rsid w:val="00577FF6"/>
    <w:rsid w:val="005C4A8A"/>
    <w:rsid w:val="005C59E7"/>
    <w:rsid w:val="005F4743"/>
    <w:rsid w:val="00602D48"/>
    <w:rsid w:val="00607055"/>
    <w:rsid w:val="00640536"/>
    <w:rsid w:val="00640C2E"/>
    <w:rsid w:val="00641BAD"/>
    <w:rsid w:val="00643E82"/>
    <w:rsid w:val="006762B6"/>
    <w:rsid w:val="0069281F"/>
    <w:rsid w:val="006C1F73"/>
    <w:rsid w:val="006D5C64"/>
    <w:rsid w:val="006E0D21"/>
    <w:rsid w:val="006F2A03"/>
    <w:rsid w:val="00712140"/>
    <w:rsid w:val="00731E7C"/>
    <w:rsid w:val="0073427B"/>
    <w:rsid w:val="00744842"/>
    <w:rsid w:val="00760ACE"/>
    <w:rsid w:val="0077394E"/>
    <w:rsid w:val="00781A11"/>
    <w:rsid w:val="007B0D04"/>
    <w:rsid w:val="007D6EB2"/>
    <w:rsid w:val="007E79FE"/>
    <w:rsid w:val="007F4890"/>
    <w:rsid w:val="007F6221"/>
    <w:rsid w:val="0081422D"/>
    <w:rsid w:val="00822EB1"/>
    <w:rsid w:val="0085413C"/>
    <w:rsid w:val="00887AF2"/>
    <w:rsid w:val="0089157B"/>
    <w:rsid w:val="008A64AF"/>
    <w:rsid w:val="008C22EF"/>
    <w:rsid w:val="008D7BB3"/>
    <w:rsid w:val="00902BF6"/>
    <w:rsid w:val="009041AC"/>
    <w:rsid w:val="00917A5D"/>
    <w:rsid w:val="00977E76"/>
    <w:rsid w:val="00A20F8D"/>
    <w:rsid w:val="00A27A98"/>
    <w:rsid w:val="00A32128"/>
    <w:rsid w:val="00A3700D"/>
    <w:rsid w:val="00A570E6"/>
    <w:rsid w:val="00AD2A36"/>
    <w:rsid w:val="00AE5276"/>
    <w:rsid w:val="00AF401F"/>
    <w:rsid w:val="00B32714"/>
    <w:rsid w:val="00B65E34"/>
    <w:rsid w:val="00B71E55"/>
    <w:rsid w:val="00B721FE"/>
    <w:rsid w:val="00B96943"/>
    <w:rsid w:val="00B979B6"/>
    <w:rsid w:val="00BB613E"/>
    <w:rsid w:val="00BC5743"/>
    <w:rsid w:val="00BD4174"/>
    <w:rsid w:val="00C274F9"/>
    <w:rsid w:val="00C31942"/>
    <w:rsid w:val="00C93FF4"/>
    <w:rsid w:val="00CD6BE3"/>
    <w:rsid w:val="00D37038"/>
    <w:rsid w:val="00D53B06"/>
    <w:rsid w:val="00DD4E31"/>
    <w:rsid w:val="00DD7168"/>
    <w:rsid w:val="00E94598"/>
    <w:rsid w:val="00E97494"/>
    <w:rsid w:val="00EA64B5"/>
    <w:rsid w:val="00EF1FBD"/>
    <w:rsid w:val="00F11CB9"/>
    <w:rsid w:val="00F1513B"/>
    <w:rsid w:val="00F15D4F"/>
    <w:rsid w:val="00F319FA"/>
    <w:rsid w:val="00F66699"/>
    <w:rsid w:val="00F72E1D"/>
    <w:rsid w:val="00F86FD5"/>
    <w:rsid w:val="00FA57C1"/>
    <w:rsid w:val="00FB5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7A978F"/>
  <w15:chartTrackingRefBased/>
  <w15:docId w15:val="{B9C23962-00D6-4C6E-89CC-1DD938C2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Нижний колонтитул Знак"/>
    <w:rPr>
      <w:rFonts w:ascii="Times New Roman" w:hAnsi="Times New Roman" w:cs="Times New Roman"/>
      <w:sz w:val="20"/>
      <w:szCs w:val="20"/>
      <w:lang w:val="x-none"/>
    </w:rPr>
  </w:style>
  <w:style w:type="character" w:styleId="a4">
    <w:name w:val="page number"/>
    <w:rPr>
      <w:rFonts w:cs="Times New Roman"/>
    </w:rPr>
  </w:style>
  <w:style w:type="character" w:styleId="a5">
    <w:name w:val="Strong"/>
    <w:qFormat/>
    <w:rPr>
      <w:b/>
      <w:bCs/>
    </w:rPr>
  </w:style>
  <w:style w:type="paragraph" w:customStyle="1" w:styleId="10">
    <w:name w:val="Заголовок1"/>
    <w:basedOn w:val="a"/>
    <w:next w:val="a6"/>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customStyle="1" w:styleId="11">
    <w:name w:val="Указатель1"/>
    <w:basedOn w:val="a"/>
    <w:pPr>
      <w:suppressLineNumbers/>
    </w:pPr>
    <w:rPr>
      <w:rFonts w:cs="Lucida Sans"/>
    </w:rPr>
  </w:style>
  <w:style w:type="paragraph" w:customStyle="1" w:styleId="12">
    <w:name w:val="Обычный1"/>
    <w:qFormat/>
    <w:pPr>
      <w:widowControl w:val="0"/>
      <w:suppressAutoHyphens/>
      <w:snapToGrid w:val="0"/>
    </w:pPr>
    <w:rPr>
      <w:rFonts w:ascii="Courier New" w:hAnsi="Courier New" w:cs="Courier New"/>
      <w:lang w:eastAsia="zh-CN"/>
    </w:rPr>
  </w:style>
  <w:style w:type="paragraph" w:customStyle="1" w:styleId="ConsNonformat">
    <w:name w:val="ConsNonformat"/>
    <w:pPr>
      <w:widowControl w:val="0"/>
      <w:suppressAutoHyphens/>
      <w:autoSpaceDE w:val="0"/>
    </w:pPr>
    <w:rPr>
      <w:rFonts w:ascii="Courier New" w:hAnsi="Courier New" w:cs="Courier New"/>
      <w:sz w:val="16"/>
      <w:szCs w:val="16"/>
      <w:lang w:eastAsia="zh-CN"/>
    </w:rPr>
  </w:style>
  <w:style w:type="paragraph" w:customStyle="1" w:styleId="HeaderandFooter">
    <w:name w:val="Header and Footer"/>
    <w:basedOn w:val="a"/>
    <w:pPr>
      <w:suppressLineNumbers/>
      <w:tabs>
        <w:tab w:val="center" w:pos="4819"/>
        <w:tab w:val="right" w:pos="9638"/>
      </w:tabs>
    </w:pPr>
  </w:style>
  <w:style w:type="paragraph" w:styleId="a9">
    <w:name w:val="footer"/>
    <w:basedOn w:val="a"/>
    <w:pPr>
      <w:tabs>
        <w:tab w:val="center" w:pos="4677"/>
        <w:tab w:val="right" w:pos="9355"/>
      </w:tabs>
    </w:pPr>
  </w:style>
  <w:style w:type="paragraph" w:styleId="aa">
    <w:name w:val="header"/>
    <w:basedOn w:val="a"/>
    <w:pPr>
      <w:tabs>
        <w:tab w:val="center" w:pos="4677"/>
        <w:tab w:val="right" w:pos="9355"/>
      </w:tabs>
    </w:pPr>
  </w:style>
  <w:style w:type="paragraph" w:customStyle="1" w:styleId="ConsNormal">
    <w:name w:val="ConsNormal"/>
    <w:pPr>
      <w:suppressAutoHyphens/>
      <w:autoSpaceDE w:val="0"/>
      <w:jc w:val="both"/>
    </w:pPr>
    <w:rPr>
      <w:rFonts w:ascii="Courier New" w:hAnsi="Courier New" w:cs="Courier New"/>
      <w:lang w:eastAsia="zh-CN"/>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ab">
    <w:name w:val="Содержимое врезки"/>
    <w:basedOn w:val="a"/>
  </w:style>
  <w:style w:type="paragraph" w:customStyle="1" w:styleId="ac">
    <w:name w:val="Содержимое таблицы"/>
    <w:basedOn w:val="a"/>
    <w:pPr>
      <w:widowControl w:val="0"/>
      <w:suppressLineNumbers/>
    </w:pPr>
  </w:style>
  <w:style w:type="paragraph" w:customStyle="1" w:styleId="ad">
    <w:name w:val="Заголовок таблицы"/>
    <w:basedOn w:val="ac"/>
    <w:pPr>
      <w:jc w:val="center"/>
    </w:pPr>
    <w:rPr>
      <w:b/>
      <w:bCs/>
    </w:rPr>
  </w:style>
  <w:style w:type="character" w:styleId="ae">
    <w:name w:val="Hyperlink"/>
    <w:uiPriority w:val="99"/>
    <w:unhideWhenUsed/>
    <w:rsid w:val="00F319FA"/>
    <w:rPr>
      <w:color w:val="467886"/>
      <w:u w:val="single"/>
    </w:rPr>
  </w:style>
  <w:style w:type="character" w:customStyle="1" w:styleId="14">
    <w:name w:val="Обычный 14 Знак"/>
    <w:link w:val="140"/>
    <w:qFormat/>
    <w:rsid w:val="005132E9"/>
    <w:rPr>
      <w:sz w:val="28"/>
    </w:rPr>
  </w:style>
  <w:style w:type="paragraph" w:styleId="af">
    <w:name w:val="List Paragraph"/>
    <w:basedOn w:val="12"/>
    <w:uiPriority w:val="99"/>
    <w:qFormat/>
    <w:rsid w:val="005132E9"/>
    <w:pPr>
      <w:widowControl/>
      <w:snapToGrid/>
      <w:spacing w:after="200" w:line="276" w:lineRule="auto"/>
      <w:ind w:left="720"/>
    </w:pPr>
    <w:rPr>
      <w:rFonts w:ascii="Calibri" w:eastAsia="Lucida Sans Unicode" w:hAnsi="Calibri" w:cs="Calibri"/>
      <w:color w:val="00000A"/>
      <w:sz w:val="22"/>
      <w:szCs w:val="22"/>
      <w:lang w:eastAsia="en-US"/>
    </w:rPr>
  </w:style>
  <w:style w:type="paragraph" w:customStyle="1" w:styleId="140">
    <w:name w:val="Обычный 14"/>
    <w:basedOn w:val="12"/>
    <w:link w:val="14"/>
    <w:qFormat/>
    <w:rsid w:val="005132E9"/>
    <w:pPr>
      <w:widowControl/>
      <w:snapToGrid/>
      <w:spacing w:after="200" w:line="360" w:lineRule="auto"/>
      <w:ind w:firstLine="720"/>
      <w:jc w:val="both"/>
    </w:pPr>
    <w:rPr>
      <w:rFonts w:ascii="Times New Roman" w:hAnsi="Times New Roman" w:cs="Times New Roman"/>
      <w:sz w:val="28"/>
      <w:lang w:eastAsia="ru-RU"/>
    </w:rPr>
  </w:style>
  <w:style w:type="paragraph" w:styleId="af0">
    <w:name w:val="Title"/>
    <w:basedOn w:val="a"/>
    <w:next w:val="a"/>
    <w:link w:val="af1"/>
    <w:uiPriority w:val="10"/>
    <w:qFormat/>
    <w:rsid w:val="002D2835"/>
    <w:pPr>
      <w:suppressAutoHyphens w:val="0"/>
      <w:spacing w:after="80"/>
      <w:contextualSpacing/>
    </w:pPr>
    <w:rPr>
      <w:rFonts w:ascii="Aptos Display" w:hAnsi="Aptos Display"/>
      <w:spacing w:val="-10"/>
      <w:kern w:val="28"/>
      <w:sz w:val="56"/>
      <w:szCs w:val="56"/>
      <w:lang w:eastAsia="en-US"/>
    </w:rPr>
  </w:style>
  <w:style w:type="character" w:customStyle="1" w:styleId="af1">
    <w:name w:val="Заголовок Знак"/>
    <w:link w:val="af0"/>
    <w:uiPriority w:val="10"/>
    <w:rsid w:val="002D2835"/>
    <w:rPr>
      <w:rFonts w:ascii="Aptos Display" w:hAnsi="Aptos Display"/>
      <w:spacing w:val="-10"/>
      <w:kern w:val="28"/>
      <w:sz w:val="56"/>
      <w:szCs w:val="56"/>
      <w:lang w:eastAsia="en-US"/>
    </w:rPr>
  </w:style>
  <w:style w:type="character" w:styleId="af2">
    <w:name w:val="Unresolved Mention"/>
    <w:uiPriority w:val="99"/>
    <w:semiHidden/>
    <w:unhideWhenUsed/>
    <w:rsid w:val="00734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2022</Words>
  <Characters>11529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___________</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___________</dc:title>
  <dc:subject/>
  <dc:creator>Пользователь</dc:creator>
  <cp:keywords/>
  <cp:lastModifiedBy>Кацуба Евгений Николаевич</cp:lastModifiedBy>
  <cp:revision>2</cp:revision>
  <cp:lastPrinted>2026-08-25T07:26:00Z</cp:lastPrinted>
  <dcterms:created xsi:type="dcterms:W3CDTF">2026-08-26T09:46:00Z</dcterms:created>
  <dcterms:modified xsi:type="dcterms:W3CDTF">2026-08-26T09:46:00Z</dcterms:modified>
</cp:coreProperties>
</file>