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3E01C5" w14:textId="77777777" w:rsidR="00C4157E" w:rsidRDefault="00C4157E" w:rsidP="00A137E5">
      <w:pPr>
        <w:pStyle w:val="3"/>
        <w:jc w:val="center"/>
        <w:rPr>
          <w:b/>
          <w:bCs/>
          <w:sz w:val="22"/>
          <w:szCs w:val="22"/>
        </w:rPr>
      </w:pPr>
      <w:r>
        <w:rPr>
          <w:b/>
          <w:bCs/>
          <w:sz w:val="22"/>
          <w:szCs w:val="22"/>
        </w:rPr>
        <w:t>Государственный контракт</w:t>
      </w:r>
    </w:p>
    <w:p w14:paraId="02D6A8B4" w14:textId="77777777" w:rsidR="00497D0F" w:rsidRPr="00B80606" w:rsidRDefault="00AC218D" w:rsidP="00A137E5">
      <w:pPr>
        <w:pStyle w:val="3"/>
        <w:jc w:val="center"/>
        <w:rPr>
          <w:b/>
          <w:bCs/>
          <w:sz w:val="22"/>
          <w:szCs w:val="22"/>
        </w:rPr>
      </w:pPr>
      <w:r w:rsidRPr="00B80606">
        <w:rPr>
          <w:b/>
          <w:bCs/>
          <w:sz w:val="22"/>
          <w:szCs w:val="22"/>
        </w:rPr>
        <w:t xml:space="preserve"> на</w:t>
      </w:r>
      <w:r w:rsidR="005043D1" w:rsidRPr="00B80606">
        <w:rPr>
          <w:b/>
          <w:bCs/>
          <w:sz w:val="22"/>
          <w:szCs w:val="22"/>
        </w:rPr>
        <w:t xml:space="preserve"> диагностику</w:t>
      </w:r>
      <w:r w:rsidR="004237DC" w:rsidRPr="00B80606">
        <w:rPr>
          <w:b/>
          <w:bCs/>
          <w:sz w:val="22"/>
          <w:szCs w:val="22"/>
        </w:rPr>
        <w:t xml:space="preserve"> </w:t>
      </w:r>
      <w:r w:rsidR="00834F1A" w:rsidRPr="00B80606">
        <w:rPr>
          <w:b/>
          <w:bCs/>
          <w:sz w:val="22"/>
          <w:szCs w:val="22"/>
        </w:rPr>
        <w:t xml:space="preserve">систем кондиционирования </w:t>
      </w:r>
      <w:r w:rsidR="00497D0F" w:rsidRPr="00B80606">
        <w:rPr>
          <w:b/>
          <w:bCs/>
          <w:sz w:val="22"/>
          <w:szCs w:val="22"/>
        </w:rPr>
        <w:t>№</w:t>
      </w:r>
      <w:r w:rsidR="00F23CD0" w:rsidRPr="00B80606">
        <w:rPr>
          <w:b/>
          <w:bCs/>
          <w:sz w:val="22"/>
          <w:szCs w:val="22"/>
        </w:rPr>
        <w:t xml:space="preserve"> </w:t>
      </w:r>
    </w:p>
    <w:p w14:paraId="0012B578" w14:textId="77777777" w:rsidR="00FF7EA1" w:rsidRPr="006C485F" w:rsidRDefault="00FF7EA1" w:rsidP="00666D18">
      <w:pPr>
        <w:rPr>
          <w:sz w:val="22"/>
          <w:szCs w:val="22"/>
        </w:rPr>
      </w:pPr>
    </w:p>
    <w:p w14:paraId="68C87949" w14:textId="77777777" w:rsidR="008044C6" w:rsidRPr="006C485F" w:rsidRDefault="00684408">
      <w:pPr>
        <w:jc w:val="center"/>
        <w:rPr>
          <w:sz w:val="22"/>
          <w:szCs w:val="22"/>
        </w:rPr>
      </w:pPr>
      <w:r w:rsidRPr="006C485F">
        <w:rPr>
          <w:sz w:val="22"/>
          <w:szCs w:val="22"/>
        </w:rPr>
        <w:t xml:space="preserve">      </w:t>
      </w:r>
      <w:r w:rsidR="005B2781" w:rsidRPr="006C485F">
        <w:rPr>
          <w:sz w:val="22"/>
          <w:szCs w:val="22"/>
        </w:rPr>
        <w:t xml:space="preserve">  </w:t>
      </w:r>
    </w:p>
    <w:p w14:paraId="6DE1DB4C" w14:textId="77777777" w:rsidR="009B668A" w:rsidRDefault="00FF7EA1" w:rsidP="009B668A">
      <w:pPr>
        <w:jc w:val="center"/>
        <w:rPr>
          <w:sz w:val="22"/>
          <w:szCs w:val="22"/>
        </w:rPr>
      </w:pPr>
      <w:r w:rsidRPr="006C485F">
        <w:rPr>
          <w:sz w:val="22"/>
          <w:szCs w:val="22"/>
        </w:rPr>
        <w:t>г. Уфа</w:t>
      </w:r>
      <w:r w:rsidRPr="006C485F">
        <w:rPr>
          <w:sz w:val="22"/>
          <w:szCs w:val="22"/>
        </w:rPr>
        <w:tab/>
      </w:r>
      <w:r w:rsidR="00DF5728" w:rsidRPr="006C485F">
        <w:rPr>
          <w:sz w:val="22"/>
          <w:szCs w:val="22"/>
        </w:rPr>
        <w:t xml:space="preserve">         </w:t>
      </w:r>
      <w:r w:rsidR="00DF5728" w:rsidRPr="006C485F">
        <w:rPr>
          <w:sz w:val="22"/>
          <w:szCs w:val="22"/>
        </w:rPr>
        <w:tab/>
      </w:r>
      <w:r w:rsidR="00DF5728" w:rsidRPr="006C485F">
        <w:rPr>
          <w:sz w:val="22"/>
          <w:szCs w:val="22"/>
        </w:rPr>
        <w:tab/>
      </w:r>
      <w:r w:rsidR="00E32C17" w:rsidRPr="006C485F">
        <w:rPr>
          <w:sz w:val="22"/>
          <w:szCs w:val="22"/>
        </w:rPr>
        <w:tab/>
      </w:r>
      <w:r w:rsidR="00B338BE" w:rsidRPr="006C485F">
        <w:rPr>
          <w:sz w:val="22"/>
          <w:szCs w:val="22"/>
        </w:rPr>
        <w:t xml:space="preserve">                 </w:t>
      </w:r>
      <w:r w:rsidR="009208B9" w:rsidRPr="006C485F">
        <w:rPr>
          <w:sz w:val="22"/>
          <w:szCs w:val="22"/>
        </w:rPr>
        <w:t xml:space="preserve">      </w:t>
      </w:r>
      <w:r w:rsidR="00DF5728" w:rsidRPr="006C485F">
        <w:rPr>
          <w:sz w:val="22"/>
          <w:szCs w:val="22"/>
        </w:rPr>
        <w:tab/>
        <w:t xml:space="preserve"> </w:t>
      </w:r>
      <w:r w:rsidR="00B240FC" w:rsidRPr="006C485F">
        <w:rPr>
          <w:sz w:val="22"/>
          <w:szCs w:val="22"/>
        </w:rPr>
        <w:t xml:space="preserve">       </w:t>
      </w:r>
      <w:r w:rsidR="002E6202" w:rsidRPr="006C485F">
        <w:rPr>
          <w:sz w:val="22"/>
          <w:szCs w:val="22"/>
        </w:rPr>
        <w:t xml:space="preserve">           </w:t>
      </w:r>
      <w:r w:rsidR="00B121FB" w:rsidRPr="006C485F">
        <w:rPr>
          <w:sz w:val="22"/>
          <w:szCs w:val="22"/>
        </w:rPr>
        <w:t xml:space="preserve">    </w:t>
      </w:r>
      <w:r w:rsidR="005B2781" w:rsidRPr="006C485F">
        <w:rPr>
          <w:sz w:val="22"/>
          <w:szCs w:val="22"/>
        </w:rPr>
        <w:t xml:space="preserve">       </w:t>
      </w:r>
      <w:r w:rsidR="00B121FB" w:rsidRPr="006C485F">
        <w:rPr>
          <w:sz w:val="22"/>
          <w:szCs w:val="22"/>
        </w:rPr>
        <w:t xml:space="preserve">                               </w:t>
      </w:r>
      <w:r w:rsidR="00325C7C" w:rsidRPr="006C485F">
        <w:rPr>
          <w:sz w:val="22"/>
          <w:szCs w:val="22"/>
        </w:rPr>
        <w:t xml:space="preserve"> </w:t>
      </w:r>
      <w:r w:rsidR="009B668A" w:rsidRPr="006C485F">
        <w:rPr>
          <w:sz w:val="22"/>
          <w:szCs w:val="22"/>
        </w:rPr>
        <w:t xml:space="preserve"> «</w:t>
      </w:r>
      <w:r w:rsidR="00325C7C" w:rsidRPr="006C485F">
        <w:rPr>
          <w:sz w:val="22"/>
          <w:szCs w:val="22"/>
        </w:rPr>
        <w:t>____</w:t>
      </w:r>
      <w:r w:rsidR="009B668A" w:rsidRPr="006C485F">
        <w:rPr>
          <w:sz w:val="22"/>
          <w:szCs w:val="22"/>
        </w:rPr>
        <w:t>»</w:t>
      </w:r>
      <w:r w:rsidR="00325C7C" w:rsidRPr="006C485F">
        <w:rPr>
          <w:sz w:val="22"/>
          <w:szCs w:val="22"/>
        </w:rPr>
        <w:t>____________</w:t>
      </w:r>
      <w:r w:rsidR="009B668A" w:rsidRPr="006C485F">
        <w:rPr>
          <w:sz w:val="22"/>
          <w:szCs w:val="22"/>
        </w:rPr>
        <w:t>2026 г.</w:t>
      </w:r>
    </w:p>
    <w:p w14:paraId="0CA6F690" w14:textId="77777777" w:rsidR="00B80606" w:rsidRPr="006C485F" w:rsidRDefault="00B80606" w:rsidP="009B668A">
      <w:pPr>
        <w:jc w:val="center"/>
        <w:rPr>
          <w:sz w:val="22"/>
          <w:szCs w:val="22"/>
        </w:rPr>
      </w:pPr>
    </w:p>
    <w:p w14:paraId="7C4DA0D7" w14:textId="77777777" w:rsidR="00B80606" w:rsidRPr="00B80606" w:rsidRDefault="00B80606" w:rsidP="00B80606">
      <w:pPr>
        <w:ind w:firstLine="708"/>
        <w:jc w:val="both"/>
        <w:rPr>
          <w:sz w:val="22"/>
          <w:szCs w:val="22"/>
        </w:rPr>
      </w:pPr>
      <w:r w:rsidRPr="00B80606">
        <w:rPr>
          <w:sz w:val="22"/>
          <w:szCs w:val="22"/>
        </w:rPr>
        <w:t xml:space="preserve">Государственная инспекция труда в Республике Башкортостан в лице руководителя </w:t>
      </w:r>
      <w:proofErr w:type="spellStart"/>
      <w:r w:rsidRPr="00B80606">
        <w:rPr>
          <w:sz w:val="22"/>
          <w:szCs w:val="22"/>
        </w:rPr>
        <w:t>Астрелиной</w:t>
      </w:r>
      <w:proofErr w:type="spellEnd"/>
      <w:r w:rsidRPr="00B80606">
        <w:rPr>
          <w:sz w:val="22"/>
          <w:szCs w:val="22"/>
        </w:rPr>
        <w:t xml:space="preserve"> Татьяны Николаевны, действующего на основании Положения, утвержденного Приказом Федеральной службы по труду и занятости от 31.03.2017 года № 198, именуемая в дальнейшем «Заказчик», с одной стороны, и _______________________________________________, далее именуемое «Исполнитель», в лице ________________________________, действующего на основании ___________________, с другой стороны, вместе именуемые «Стороны», на основании пункта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о нижеследующем.</w:t>
      </w:r>
    </w:p>
    <w:p w14:paraId="49205097" w14:textId="77777777" w:rsidR="00B80606" w:rsidRPr="00B80606" w:rsidRDefault="00B80606" w:rsidP="00B80606">
      <w:pPr>
        <w:spacing w:before="120" w:after="120"/>
        <w:jc w:val="center"/>
        <w:rPr>
          <w:b/>
          <w:bCs/>
          <w:sz w:val="22"/>
          <w:szCs w:val="22"/>
        </w:rPr>
      </w:pPr>
      <w:r w:rsidRPr="00B80606">
        <w:rPr>
          <w:b/>
          <w:bCs/>
          <w:sz w:val="22"/>
          <w:szCs w:val="22"/>
        </w:rPr>
        <w:t>1. Предмет государственного контракта</w:t>
      </w:r>
    </w:p>
    <w:p w14:paraId="77C08DB0" w14:textId="77777777" w:rsidR="00B80606" w:rsidRDefault="00B80606" w:rsidP="00B80606">
      <w:pPr>
        <w:ind w:firstLine="708"/>
        <w:jc w:val="both"/>
        <w:rPr>
          <w:sz w:val="22"/>
          <w:szCs w:val="22"/>
        </w:rPr>
      </w:pPr>
      <w:r w:rsidRPr="00B80606">
        <w:rPr>
          <w:sz w:val="22"/>
          <w:szCs w:val="22"/>
        </w:rPr>
        <w:t xml:space="preserve">1.1. Исполнитель </w:t>
      </w:r>
      <w:r w:rsidRPr="006C485F">
        <w:rPr>
          <w:sz w:val="22"/>
          <w:szCs w:val="22"/>
        </w:rPr>
        <w:t>обязуется осуществить диагностику системы кондиционирования собственными силами (согласно Приложению №1 - Специфик</w:t>
      </w:r>
      <w:r w:rsidRPr="006C485F">
        <w:rPr>
          <w:sz w:val="22"/>
          <w:szCs w:val="22"/>
        </w:rPr>
        <w:t>а</w:t>
      </w:r>
      <w:r w:rsidRPr="006C485F">
        <w:rPr>
          <w:sz w:val="22"/>
          <w:szCs w:val="22"/>
        </w:rPr>
        <w:t>ция,</w:t>
      </w:r>
      <w:r w:rsidRPr="00B80606">
        <w:rPr>
          <w:sz w:val="22"/>
          <w:szCs w:val="22"/>
        </w:rPr>
        <w:t xml:space="preserve"> а Заказчик обязуется принять и оплатить Услуги в соответствии с условиями государственного контракта.</w:t>
      </w:r>
    </w:p>
    <w:p w14:paraId="31089B2A" w14:textId="77777777" w:rsidR="00B80606" w:rsidRPr="006C485F" w:rsidRDefault="00B80606" w:rsidP="00B80606">
      <w:pPr>
        <w:pStyle w:val="210"/>
        <w:numPr>
          <w:ilvl w:val="1"/>
          <w:numId w:val="2"/>
        </w:numPr>
        <w:jc w:val="both"/>
        <w:rPr>
          <w:sz w:val="22"/>
          <w:szCs w:val="22"/>
        </w:rPr>
      </w:pPr>
      <w:r w:rsidRPr="006C485F">
        <w:rPr>
          <w:sz w:val="22"/>
          <w:szCs w:val="22"/>
        </w:rPr>
        <w:t xml:space="preserve">Адрес выполнения работ: </w:t>
      </w:r>
      <w:r w:rsidRPr="006C485F">
        <w:rPr>
          <w:sz w:val="22"/>
          <w:szCs w:val="22"/>
          <w:lang w:eastAsia="ru-RU"/>
        </w:rPr>
        <w:t>450059, г. Уфа, ул. Большая Гражданская, д.24</w:t>
      </w:r>
    </w:p>
    <w:p w14:paraId="32356869" w14:textId="77777777" w:rsidR="00B80606" w:rsidRDefault="00B80606" w:rsidP="00B80606">
      <w:pPr>
        <w:pStyle w:val="210"/>
        <w:numPr>
          <w:ilvl w:val="1"/>
          <w:numId w:val="2"/>
        </w:numPr>
        <w:jc w:val="both"/>
        <w:rPr>
          <w:sz w:val="22"/>
          <w:szCs w:val="22"/>
        </w:rPr>
      </w:pPr>
      <w:r w:rsidRPr="006C485F">
        <w:rPr>
          <w:sz w:val="22"/>
          <w:szCs w:val="22"/>
        </w:rPr>
        <w:t>По завершении работ Исполнитель сдает, а Заказчик принимает по Акту выполненные р</w:t>
      </w:r>
      <w:r w:rsidRPr="006C485F">
        <w:rPr>
          <w:sz w:val="22"/>
          <w:szCs w:val="22"/>
        </w:rPr>
        <w:t>а</w:t>
      </w:r>
      <w:r w:rsidRPr="006C485F">
        <w:rPr>
          <w:sz w:val="22"/>
          <w:szCs w:val="22"/>
        </w:rPr>
        <w:t>боты.</w:t>
      </w:r>
    </w:p>
    <w:p w14:paraId="45F348EE" w14:textId="77777777" w:rsidR="00B80606" w:rsidRPr="006C485F" w:rsidRDefault="00B80606" w:rsidP="003B4E47">
      <w:pPr>
        <w:pStyle w:val="210"/>
        <w:ind w:left="792" w:firstLine="0"/>
        <w:jc w:val="both"/>
        <w:rPr>
          <w:sz w:val="22"/>
          <w:szCs w:val="22"/>
        </w:rPr>
      </w:pPr>
    </w:p>
    <w:p w14:paraId="2141A290" w14:textId="77777777" w:rsidR="00B80606" w:rsidRPr="00B80606" w:rsidRDefault="00B80606" w:rsidP="00B80606">
      <w:pPr>
        <w:ind w:firstLine="708"/>
        <w:jc w:val="center"/>
        <w:rPr>
          <w:b/>
          <w:bCs/>
          <w:sz w:val="22"/>
          <w:szCs w:val="22"/>
        </w:rPr>
      </w:pPr>
      <w:r w:rsidRPr="00B80606">
        <w:rPr>
          <w:b/>
          <w:bCs/>
          <w:sz w:val="22"/>
          <w:szCs w:val="22"/>
        </w:rPr>
        <w:t>2. Цена государственного контракта и порядок расчетов</w:t>
      </w:r>
    </w:p>
    <w:p w14:paraId="6E062874" w14:textId="77777777" w:rsidR="00B80606" w:rsidRPr="00B80606" w:rsidRDefault="00B80606" w:rsidP="00B80606">
      <w:pPr>
        <w:ind w:firstLine="708"/>
        <w:jc w:val="both"/>
        <w:rPr>
          <w:sz w:val="22"/>
          <w:szCs w:val="22"/>
        </w:rPr>
      </w:pPr>
      <w:r w:rsidRPr="00B80606">
        <w:rPr>
          <w:sz w:val="22"/>
          <w:szCs w:val="22"/>
        </w:rPr>
        <w:t xml:space="preserve">2.1. Цена государственного контракта составляет </w:t>
      </w:r>
      <w:r>
        <w:rPr>
          <w:sz w:val="22"/>
          <w:szCs w:val="22"/>
        </w:rPr>
        <w:t>2 700</w:t>
      </w:r>
      <w:r w:rsidRPr="00B80606">
        <w:rPr>
          <w:sz w:val="22"/>
          <w:szCs w:val="22"/>
        </w:rPr>
        <w:t xml:space="preserve"> (</w:t>
      </w:r>
      <w:r>
        <w:rPr>
          <w:sz w:val="22"/>
          <w:szCs w:val="22"/>
        </w:rPr>
        <w:t>две тысячи семьсот</w:t>
      </w:r>
      <w:r w:rsidRPr="00B80606">
        <w:rPr>
          <w:sz w:val="22"/>
          <w:szCs w:val="22"/>
        </w:rPr>
        <w:t xml:space="preserve"> рублей 00 копеек</w:t>
      </w:r>
      <w:r>
        <w:rPr>
          <w:sz w:val="22"/>
          <w:szCs w:val="22"/>
        </w:rPr>
        <w:t>)</w:t>
      </w:r>
      <w:r w:rsidRPr="00B80606">
        <w:rPr>
          <w:sz w:val="22"/>
          <w:szCs w:val="22"/>
        </w:rPr>
        <w:t>, НДС/без НДС.</w:t>
      </w:r>
    </w:p>
    <w:p w14:paraId="7D4AE88B" w14:textId="77777777" w:rsidR="00B80606" w:rsidRPr="00B80606" w:rsidRDefault="00B80606" w:rsidP="003B4E47">
      <w:pPr>
        <w:ind w:firstLine="708"/>
        <w:jc w:val="both"/>
        <w:rPr>
          <w:sz w:val="22"/>
          <w:szCs w:val="22"/>
        </w:rPr>
      </w:pPr>
      <w:r w:rsidRPr="00B80606">
        <w:rPr>
          <w:sz w:val="22"/>
          <w:szCs w:val="22"/>
        </w:rPr>
        <w:t>2.2. Цена государственного контракта включает в себя: стоимость Услуг и иные расходы, связанные с исполнением государственного контракта. Цена государственного контракта является твердой и не может изменяться в ходе исполнения контракта, за исключением случаев, установленных законодательством Российской Федерации.</w:t>
      </w:r>
    </w:p>
    <w:p w14:paraId="3DC806D2" w14:textId="77777777" w:rsidR="00B80606" w:rsidRPr="00B80606" w:rsidRDefault="00B80606" w:rsidP="00B80606">
      <w:pPr>
        <w:ind w:firstLine="708"/>
        <w:jc w:val="both"/>
        <w:rPr>
          <w:sz w:val="22"/>
          <w:szCs w:val="22"/>
        </w:rPr>
      </w:pPr>
      <w:r w:rsidRPr="00B80606">
        <w:rPr>
          <w:sz w:val="22"/>
          <w:szCs w:val="22"/>
        </w:rPr>
        <w:t>2.3. Источник финансирования настоящего государственного контракта – федеральный бюджет.</w:t>
      </w:r>
    </w:p>
    <w:p w14:paraId="3DBA768A" w14:textId="77777777" w:rsidR="00B80606" w:rsidRPr="00B80606" w:rsidRDefault="00B80606" w:rsidP="00B80606">
      <w:pPr>
        <w:ind w:firstLine="708"/>
        <w:jc w:val="both"/>
        <w:rPr>
          <w:sz w:val="22"/>
          <w:szCs w:val="22"/>
        </w:rPr>
      </w:pPr>
      <w:r w:rsidRPr="00B80606">
        <w:rPr>
          <w:sz w:val="22"/>
          <w:szCs w:val="22"/>
        </w:rPr>
        <w:t>2.4. Оплата по настоящему государственному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государственном контракте, в течение 5 (пяти) дней со дня оказания Услуг и представления Исполнителем Заказчику Акта оказанных услуг, Счета на оплату, Счета-фактуры, оформленных в соответствии с требованиями действующих нормативных документов.</w:t>
      </w:r>
    </w:p>
    <w:p w14:paraId="35625437" w14:textId="77777777" w:rsidR="00B80606" w:rsidRPr="00B80606" w:rsidRDefault="00B80606" w:rsidP="00B80606">
      <w:pPr>
        <w:ind w:firstLine="708"/>
        <w:jc w:val="both"/>
        <w:rPr>
          <w:sz w:val="22"/>
          <w:szCs w:val="22"/>
        </w:rPr>
      </w:pPr>
      <w:r w:rsidRPr="00B80606">
        <w:rPr>
          <w:sz w:val="22"/>
          <w:szCs w:val="22"/>
        </w:rPr>
        <w:t>2.5. В случае изменения расчетного счета Исполнитель обязан в течение 2 (двух) дней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государственном контракте счет Исполнителя, несет Исполнитель.</w:t>
      </w:r>
    </w:p>
    <w:p w14:paraId="184591C8" w14:textId="77777777" w:rsidR="00B80606" w:rsidRPr="00B80606" w:rsidRDefault="00B80606" w:rsidP="00B80606">
      <w:pPr>
        <w:ind w:firstLine="708"/>
        <w:jc w:val="both"/>
        <w:rPr>
          <w:sz w:val="22"/>
          <w:szCs w:val="22"/>
        </w:rPr>
      </w:pPr>
      <w:r w:rsidRPr="00B80606">
        <w:rPr>
          <w:sz w:val="22"/>
          <w:szCs w:val="22"/>
        </w:rPr>
        <w:t>2.6. Заказчик по согласованию с Исполнителем в ходе исполнения контракта вправе изменить не более чем на 10 процентов предусмотренное контрактом количество Услуг при изменении потребности в Услугах, на оказание, которых заключен контракт. При оказании дополнительного количества таких Услуг Заказчик по согласованию с Исполнителем вправе изменить первоначальную цену контракта пропорционально количеству таких Услуг, но не более чем на 10 процентов такой цены контракта, а при внесении соответствующих изменений в контракт в связи с сокращением потребности в поставке таких Услуг Заказчик обязан изменить цену контракта указанным образом.</w:t>
      </w:r>
    </w:p>
    <w:p w14:paraId="3FF66A4A" w14:textId="77777777" w:rsidR="00B80606" w:rsidRPr="003B4E47" w:rsidRDefault="00B80606" w:rsidP="003B4E47">
      <w:pPr>
        <w:ind w:firstLine="708"/>
        <w:jc w:val="center"/>
        <w:rPr>
          <w:b/>
          <w:bCs/>
          <w:sz w:val="22"/>
          <w:szCs w:val="22"/>
        </w:rPr>
      </w:pPr>
      <w:r w:rsidRPr="003B4E47">
        <w:rPr>
          <w:b/>
          <w:bCs/>
          <w:sz w:val="22"/>
          <w:szCs w:val="22"/>
        </w:rPr>
        <w:t>3. Порядок, сроки и условия оказания Услуг</w:t>
      </w:r>
    </w:p>
    <w:p w14:paraId="6B588168" w14:textId="77777777" w:rsidR="00B80606" w:rsidRPr="00B80606" w:rsidRDefault="003B4E47" w:rsidP="00B80606">
      <w:pPr>
        <w:ind w:firstLine="708"/>
        <w:jc w:val="both"/>
        <w:rPr>
          <w:sz w:val="22"/>
          <w:szCs w:val="22"/>
        </w:rPr>
      </w:pPr>
      <w:r>
        <w:rPr>
          <w:sz w:val="22"/>
          <w:szCs w:val="22"/>
        </w:rPr>
        <w:t>3.1</w:t>
      </w:r>
      <w:r w:rsidR="001C1317">
        <w:rPr>
          <w:sz w:val="22"/>
          <w:szCs w:val="22"/>
        </w:rPr>
        <w:t xml:space="preserve">. </w:t>
      </w:r>
      <w:r w:rsidR="00B80606" w:rsidRPr="00B80606">
        <w:rPr>
          <w:sz w:val="22"/>
          <w:szCs w:val="22"/>
        </w:rPr>
        <w:t>Услуг</w:t>
      </w:r>
      <w:r>
        <w:rPr>
          <w:sz w:val="22"/>
          <w:szCs w:val="22"/>
        </w:rPr>
        <w:t>а</w:t>
      </w:r>
      <w:r w:rsidR="00B80606" w:rsidRPr="00B80606">
        <w:rPr>
          <w:sz w:val="22"/>
          <w:szCs w:val="22"/>
        </w:rPr>
        <w:t xml:space="preserve"> оказыва</w:t>
      </w:r>
      <w:r>
        <w:rPr>
          <w:sz w:val="22"/>
          <w:szCs w:val="22"/>
        </w:rPr>
        <w:t>е</w:t>
      </w:r>
      <w:r w:rsidR="00B80606" w:rsidRPr="00B80606">
        <w:rPr>
          <w:sz w:val="22"/>
          <w:szCs w:val="22"/>
        </w:rPr>
        <w:t xml:space="preserve">тся </w:t>
      </w:r>
      <w:r>
        <w:rPr>
          <w:sz w:val="22"/>
          <w:szCs w:val="22"/>
        </w:rPr>
        <w:t>до</w:t>
      </w:r>
      <w:r w:rsidR="00B80606" w:rsidRPr="00B80606">
        <w:rPr>
          <w:sz w:val="22"/>
          <w:szCs w:val="22"/>
        </w:rPr>
        <w:t xml:space="preserve"> </w:t>
      </w:r>
      <w:r>
        <w:rPr>
          <w:sz w:val="22"/>
          <w:szCs w:val="22"/>
        </w:rPr>
        <w:t>15</w:t>
      </w:r>
      <w:r w:rsidR="00B80606" w:rsidRPr="00B80606">
        <w:rPr>
          <w:sz w:val="22"/>
          <w:szCs w:val="22"/>
        </w:rPr>
        <w:t xml:space="preserve"> </w:t>
      </w:r>
      <w:r>
        <w:rPr>
          <w:sz w:val="22"/>
          <w:szCs w:val="22"/>
        </w:rPr>
        <w:t>сентября</w:t>
      </w:r>
      <w:r w:rsidR="00B80606" w:rsidRPr="00B80606">
        <w:rPr>
          <w:sz w:val="22"/>
          <w:szCs w:val="22"/>
        </w:rPr>
        <w:t xml:space="preserve"> 2026 года по мере необходимости по предварительной заявке Заказчика по телефону.</w:t>
      </w:r>
    </w:p>
    <w:p w14:paraId="3D695B88" w14:textId="77777777" w:rsidR="00B80606" w:rsidRPr="00B80606" w:rsidRDefault="00B80606" w:rsidP="00B80606">
      <w:pPr>
        <w:ind w:firstLine="708"/>
        <w:jc w:val="both"/>
        <w:rPr>
          <w:sz w:val="22"/>
          <w:szCs w:val="22"/>
        </w:rPr>
      </w:pPr>
      <w:r w:rsidRPr="00B80606">
        <w:rPr>
          <w:sz w:val="22"/>
          <w:szCs w:val="22"/>
        </w:rPr>
        <w:t>3.</w:t>
      </w:r>
      <w:r w:rsidR="003B4E47">
        <w:rPr>
          <w:sz w:val="22"/>
          <w:szCs w:val="22"/>
        </w:rPr>
        <w:t>2</w:t>
      </w:r>
      <w:r w:rsidRPr="00B80606">
        <w:rPr>
          <w:sz w:val="22"/>
          <w:szCs w:val="22"/>
        </w:rPr>
        <w:t>. Приемка Услуг</w:t>
      </w:r>
      <w:r w:rsidR="003579C9">
        <w:rPr>
          <w:sz w:val="22"/>
          <w:szCs w:val="22"/>
        </w:rPr>
        <w:t>и</w:t>
      </w:r>
      <w:r w:rsidRPr="00B80606">
        <w:rPr>
          <w:sz w:val="22"/>
          <w:szCs w:val="22"/>
        </w:rPr>
        <w:t xml:space="preserve"> осуществляется Заказчиком (его представителем) в присутствии представителя Исполнителя в соответствии с наименованием, количеством и иными характеристиками оказываем</w:t>
      </w:r>
      <w:r w:rsidR="003579C9">
        <w:rPr>
          <w:sz w:val="22"/>
          <w:szCs w:val="22"/>
        </w:rPr>
        <w:t>ой</w:t>
      </w:r>
      <w:r w:rsidRPr="00B80606">
        <w:rPr>
          <w:sz w:val="22"/>
          <w:szCs w:val="22"/>
        </w:rPr>
        <w:t xml:space="preserve"> Услуг</w:t>
      </w:r>
      <w:r w:rsidR="003579C9">
        <w:rPr>
          <w:sz w:val="22"/>
          <w:szCs w:val="22"/>
        </w:rPr>
        <w:t>и</w:t>
      </w:r>
      <w:r w:rsidRPr="00B80606">
        <w:rPr>
          <w:sz w:val="22"/>
          <w:szCs w:val="22"/>
        </w:rPr>
        <w:t xml:space="preserve">, </w:t>
      </w:r>
      <w:proofErr w:type="spellStart"/>
      <w:r w:rsidRPr="00B80606">
        <w:rPr>
          <w:sz w:val="22"/>
          <w:szCs w:val="22"/>
        </w:rPr>
        <w:t>указанн</w:t>
      </w:r>
      <w:r w:rsidR="003579C9">
        <w:rPr>
          <w:sz w:val="22"/>
          <w:szCs w:val="22"/>
        </w:rPr>
        <w:t>ой</w:t>
      </w:r>
      <w:r w:rsidRPr="00B80606">
        <w:rPr>
          <w:sz w:val="22"/>
          <w:szCs w:val="22"/>
        </w:rPr>
        <w:t>в</w:t>
      </w:r>
      <w:proofErr w:type="spellEnd"/>
      <w:r w:rsidRPr="00B80606">
        <w:rPr>
          <w:sz w:val="22"/>
          <w:szCs w:val="22"/>
        </w:rPr>
        <w:t xml:space="preserve"> Спецификации, а также другими условиями контракта. </w:t>
      </w:r>
    </w:p>
    <w:p w14:paraId="0DE947DA" w14:textId="77777777" w:rsidR="00B80606" w:rsidRPr="00B80606" w:rsidRDefault="00B80606" w:rsidP="00B80606">
      <w:pPr>
        <w:ind w:firstLine="708"/>
        <w:jc w:val="both"/>
        <w:rPr>
          <w:sz w:val="22"/>
          <w:szCs w:val="22"/>
        </w:rPr>
      </w:pPr>
      <w:r w:rsidRPr="00B80606">
        <w:rPr>
          <w:sz w:val="22"/>
          <w:szCs w:val="22"/>
        </w:rPr>
        <w:t>3.</w:t>
      </w:r>
      <w:r w:rsidR="003579C9">
        <w:rPr>
          <w:sz w:val="22"/>
          <w:szCs w:val="22"/>
        </w:rPr>
        <w:t>3</w:t>
      </w:r>
      <w:r w:rsidRPr="00B80606">
        <w:rPr>
          <w:sz w:val="22"/>
          <w:szCs w:val="22"/>
        </w:rPr>
        <w:t xml:space="preserve">. Услуги должны соответствовать требованиям, правилам и нормативам, предусмотренным действующим законодательством Российской Федерации. </w:t>
      </w:r>
    </w:p>
    <w:p w14:paraId="497628B2" w14:textId="77777777" w:rsidR="00B80606" w:rsidRPr="003579C9" w:rsidRDefault="00B80606" w:rsidP="003579C9">
      <w:pPr>
        <w:ind w:firstLine="708"/>
        <w:jc w:val="center"/>
        <w:rPr>
          <w:b/>
          <w:bCs/>
          <w:sz w:val="22"/>
          <w:szCs w:val="22"/>
        </w:rPr>
      </w:pPr>
      <w:r w:rsidRPr="003579C9">
        <w:rPr>
          <w:b/>
          <w:bCs/>
          <w:sz w:val="22"/>
          <w:szCs w:val="22"/>
        </w:rPr>
        <w:t>4. Права и обязанности Сторон</w:t>
      </w:r>
    </w:p>
    <w:p w14:paraId="55041ED6" w14:textId="77777777" w:rsidR="00B80606" w:rsidRPr="00B80606" w:rsidRDefault="00B80606" w:rsidP="00B80606">
      <w:pPr>
        <w:ind w:firstLine="708"/>
        <w:jc w:val="both"/>
        <w:rPr>
          <w:sz w:val="22"/>
          <w:szCs w:val="22"/>
        </w:rPr>
      </w:pPr>
      <w:r w:rsidRPr="00B80606">
        <w:rPr>
          <w:sz w:val="22"/>
          <w:szCs w:val="22"/>
        </w:rPr>
        <w:t>4.1. Исполнитель обязуется:</w:t>
      </w:r>
    </w:p>
    <w:p w14:paraId="1A1FE058" w14:textId="77777777" w:rsidR="00B80606" w:rsidRPr="00B80606" w:rsidRDefault="00B80606" w:rsidP="00B80606">
      <w:pPr>
        <w:ind w:firstLine="708"/>
        <w:jc w:val="both"/>
        <w:rPr>
          <w:sz w:val="22"/>
          <w:szCs w:val="22"/>
        </w:rPr>
      </w:pPr>
      <w:r w:rsidRPr="00B80606">
        <w:rPr>
          <w:sz w:val="22"/>
          <w:szCs w:val="22"/>
        </w:rPr>
        <w:lastRenderedPageBreak/>
        <w:t>4.1.1. В случае оказания Услуг</w:t>
      </w:r>
      <w:r w:rsidR="003579C9">
        <w:rPr>
          <w:sz w:val="22"/>
          <w:szCs w:val="22"/>
        </w:rPr>
        <w:t>и</w:t>
      </w:r>
      <w:r w:rsidRPr="00B80606">
        <w:rPr>
          <w:sz w:val="22"/>
          <w:szCs w:val="22"/>
        </w:rPr>
        <w:t xml:space="preserve"> (указанных в п. 1.1) ненадлежащего качества Исполнитель по требованию Заказчика незамедлительно за свой счет устраняет недостатки в порядке и на условиях, предусмотренных настоящим государственным контрактом.</w:t>
      </w:r>
    </w:p>
    <w:p w14:paraId="53EE5953" w14:textId="77777777" w:rsidR="00B80606" w:rsidRPr="00B80606" w:rsidRDefault="00B80606" w:rsidP="00B80606">
      <w:pPr>
        <w:ind w:firstLine="708"/>
        <w:jc w:val="both"/>
        <w:rPr>
          <w:sz w:val="22"/>
          <w:szCs w:val="22"/>
        </w:rPr>
      </w:pPr>
      <w:r w:rsidRPr="00B80606">
        <w:rPr>
          <w:sz w:val="22"/>
          <w:szCs w:val="22"/>
        </w:rPr>
        <w:t>4.1.2. В случае принятия решения об одностороннем отказе от исполнения настоящего государственного контракта не позднее чем в течение трех рабочих дней с даты принятия этого решения направить его Заказчику по почте заказным письмом с уведомлением о вручении по адресу Заказчика, указанному в государственном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w:t>
      </w:r>
    </w:p>
    <w:p w14:paraId="79E59852" w14:textId="77777777" w:rsidR="00B80606" w:rsidRPr="00B80606" w:rsidRDefault="00B80606" w:rsidP="00B80606">
      <w:pPr>
        <w:ind w:firstLine="708"/>
        <w:jc w:val="both"/>
        <w:rPr>
          <w:sz w:val="22"/>
          <w:szCs w:val="22"/>
        </w:rPr>
      </w:pPr>
      <w:r w:rsidRPr="00B80606">
        <w:rPr>
          <w:sz w:val="22"/>
          <w:szCs w:val="22"/>
        </w:rPr>
        <w:t>4.1.3. В ходе заключения и выполнения контракта Исполнитель обязан отсутствовать в предусмотренном Федеральным законом № 44-ФЗ реестре недобросовестных поставщиков (подрядчиков, исполнителей).</w:t>
      </w:r>
    </w:p>
    <w:p w14:paraId="78117374" w14:textId="77777777" w:rsidR="00B80606" w:rsidRPr="00B80606" w:rsidRDefault="00B80606" w:rsidP="00B80606">
      <w:pPr>
        <w:ind w:firstLine="708"/>
        <w:jc w:val="both"/>
        <w:rPr>
          <w:sz w:val="22"/>
          <w:szCs w:val="22"/>
        </w:rPr>
      </w:pPr>
      <w:r w:rsidRPr="00B80606">
        <w:rPr>
          <w:sz w:val="22"/>
          <w:szCs w:val="22"/>
        </w:rPr>
        <w:t>4.2. Исполнитель обязуется:</w:t>
      </w:r>
    </w:p>
    <w:p w14:paraId="5087181C" w14:textId="77777777" w:rsidR="00B80606" w:rsidRPr="00B80606" w:rsidRDefault="00B80606" w:rsidP="00B80606">
      <w:pPr>
        <w:ind w:firstLine="708"/>
        <w:jc w:val="both"/>
        <w:rPr>
          <w:sz w:val="22"/>
          <w:szCs w:val="22"/>
        </w:rPr>
      </w:pPr>
      <w:r w:rsidRPr="00B80606">
        <w:rPr>
          <w:sz w:val="22"/>
          <w:szCs w:val="22"/>
        </w:rPr>
        <w:t>4.2.1. Оказать Услуг</w:t>
      </w:r>
      <w:r w:rsidR="003579C9">
        <w:rPr>
          <w:sz w:val="22"/>
          <w:szCs w:val="22"/>
        </w:rPr>
        <w:t>у</w:t>
      </w:r>
      <w:r w:rsidRPr="00B80606">
        <w:rPr>
          <w:sz w:val="22"/>
          <w:szCs w:val="22"/>
        </w:rPr>
        <w:t xml:space="preserve"> в сроки, установленные Заявкой</w:t>
      </w:r>
    </w:p>
    <w:p w14:paraId="69B4C475" w14:textId="77777777" w:rsidR="00B80606" w:rsidRPr="00B80606" w:rsidRDefault="00B80606" w:rsidP="00B80606">
      <w:pPr>
        <w:ind w:firstLine="708"/>
        <w:jc w:val="both"/>
        <w:rPr>
          <w:sz w:val="22"/>
          <w:szCs w:val="22"/>
        </w:rPr>
      </w:pPr>
      <w:r w:rsidRPr="00B80606">
        <w:rPr>
          <w:sz w:val="22"/>
          <w:szCs w:val="22"/>
        </w:rPr>
        <w:t>4.3. Исполнитель вправе:</w:t>
      </w:r>
    </w:p>
    <w:p w14:paraId="56E1B7FC" w14:textId="77777777" w:rsidR="00B80606" w:rsidRPr="00B80606" w:rsidRDefault="00B80606" w:rsidP="00B80606">
      <w:pPr>
        <w:ind w:firstLine="708"/>
        <w:jc w:val="both"/>
        <w:rPr>
          <w:sz w:val="22"/>
          <w:szCs w:val="22"/>
        </w:rPr>
      </w:pPr>
      <w:r w:rsidRPr="00B80606">
        <w:rPr>
          <w:sz w:val="22"/>
          <w:szCs w:val="22"/>
        </w:rPr>
        <w:t>4.3.1. Требовать от Заказчика произвести приемку оказанн</w:t>
      </w:r>
      <w:r w:rsidR="003579C9">
        <w:rPr>
          <w:sz w:val="22"/>
          <w:szCs w:val="22"/>
        </w:rPr>
        <w:t>ой</w:t>
      </w:r>
      <w:r w:rsidRPr="00B80606">
        <w:rPr>
          <w:sz w:val="22"/>
          <w:szCs w:val="22"/>
        </w:rPr>
        <w:t xml:space="preserve"> Услуг</w:t>
      </w:r>
      <w:r w:rsidR="003579C9">
        <w:rPr>
          <w:sz w:val="22"/>
          <w:szCs w:val="22"/>
        </w:rPr>
        <w:t>и</w:t>
      </w:r>
      <w:r w:rsidRPr="00B80606">
        <w:rPr>
          <w:sz w:val="22"/>
          <w:szCs w:val="22"/>
        </w:rPr>
        <w:t xml:space="preserve"> в порядке и в сроки, предусмотренные государственным контрактом.</w:t>
      </w:r>
    </w:p>
    <w:p w14:paraId="2C5C2593" w14:textId="77777777" w:rsidR="00B80606" w:rsidRPr="00B80606" w:rsidRDefault="00B80606" w:rsidP="00B80606">
      <w:pPr>
        <w:ind w:firstLine="708"/>
        <w:jc w:val="both"/>
        <w:rPr>
          <w:sz w:val="22"/>
          <w:szCs w:val="22"/>
        </w:rPr>
      </w:pPr>
      <w:r w:rsidRPr="00B80606">
        <w:rPr>
          <w:sz w:val="22"/>
          <w:szCs w:val="22"/>
        </w:rPr>
        <w:t>4.3.2. Требовать от Заказчика полную и своевременную оплату оказываем</w:t>
      </w:r>
      <w:r w:rsidR="003579C9">
        <w:rPr>
          <w:sz w:val="22"/>
          <w:szCs w:val="22"/>
        </w:rPr>
        <w:t>ой</w:t>
      </w:r>
      <w:r w:rsidRPr="00B80606">
        <w:rPr>
          <w:sz w:val="22"/>
          <w:szCs w:val="22"/>
        </w:rPr>
        <w:t xml:space="preserve"> Услуг</w:t>
      </w:r>
      <w:r w:rsidR="003579C9">
        <w:rPr>
          <w:sz w:val="22"/>
          <w:szCs w:val="22"/>
        </w:rPr>
        <w:t>и</w:t>
      </w:r>
      <w:r w:rsidRPr="00B80606">
        <w:rPr>
          <w:sz w:val="22"/>
          <w:szCs w:val="22"/>
        </w:rPr>
        <w:t>, согласно разделу 2 государственного контракта.</w:t>
      </w:r>
    </w:p>
    <w:p w14:paraId="661A48E0" w14:textId="77777777" w:rsidR="00B80606" w:rsidRPr="00B80606" w:rsidRDefault="00B80606" w:rsidP="00B80606">
      <w:pPr>
        <w:ind w:firstLine="708"/>
        <w:jc w:val="both"/>
        <w:rPr>
          <w:sz w:val="22"/>
          <w:szCs w:val="22"/>
        </w:rPr>
      </w:pPr>
      <w:r w:rsidRPr="00B80606">
        <w:rPr>
          <w:sz w:val="22"/>
          <w:szCs w:val="22"/>
        </w:rPr>
        <w:t>4.3.3.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196A965D" w14:textId="77777777" w:rsidR="00B80606" w:rsidRPr="00B80606" w:rsidRDefault="00B80606" w:rsidP="00B80606">
      <w:pPr>
        <w:ind w:firstLine="708"/>
        <w:jc w:val="both"/>
        <w:rPr>
          <w:sz w:val="22"/>
          <w:szCs w:val="22"/>
        </w:rPr>
      </w:pPr>
      <w:r w:rsidRPr="00B80606">
        <w:rPr>
          <w:sz w:val="22"/>
          <w:szCs w:val="22"/>
        </w:rPr>
        <w:t>4.4. Заказчик обязуется:</w:t>
      </w:r>
    </w:p>
    <w:p w14:paraId="29173139" w14:textId="77777777" w:rsidR="00B80606" w:rsidRPr="00B80606" w:rsidRDefault="00B80606" w:rsidP="00B80606">
      <w:pPr>
        <w:ind w:firstLine="708"/>
        <w:jc w:val="both"/>
        <w:rPr>
          <w:sz w:val="22"/>
          <w:szCs w:val="22"/>
        </w:rPr>
      </w:pPr>
      <w:r w:rsidRPr="00B80606">
        <w:rPr>
          <w:sz w:val="22"/>
          <w:szCs w:val="22"/>
        </w:rPr>
        <w:t>4.4.1. Обеспечить своевременную приемку оказанн</w:t>
      </w:r>
      <w:r w:rsidR="003579C9">
        <w:rPr>
          <w:sz w:val="22"/>
          <w:szCs w:val="22"/>
        </w:rPr>
        <w:t>ой</w:t>
      </w:r>
      <w:r w:rsidRPr="00B80606">
        <w:rPr>
          <w:sz w:val="22"/>
          <w:szCs w:val="22"/>
        </w:rPr>
        <w:t xml:space="preserve"> Услу</w:t>
      </w:r>
      <w:r w:rsidR="003579C9">
        <w:rPr>
          <w:sz w:val="22"/>
          <w:szCs w:val="22"/>
        </w:rPr>
        <w:t>ги</w:t>
      </w:r>
      <w:r w:rsidRPr="00B80606">
        <w:rPr>
          <w:sz w:val="22"/>
          <w:szCs w:val="22"/>
        </w:rPr>
        <w:t xml:space="preserve"> в порядке, предусмотренном настоящим государственным контрактом.</w:t>
      </w:r>
    </w:p>
    <w:p w14:paraId="79C81D76" w14:textId="77777777" w:rsidR="00B80606" w:rsidRPr="00B80606" w:rsidRDefault="00B80606" w:rsidP="00B80606">
      <w:pPr>
        <w:ind w:firstLine="708"/>
        <w:jc w:val="both"/>
        <w:rPr>
          <w:sz w:val="22"/>
          <w:szCs w:val="22"/>
        </w:rPr>
      </w:pPr>
      <w:r w:rsidRPr="00B80606">
        <w:rPr>
          <w:sz w:val="22"/>
          <w:szCs w:val="22"/>
        </w:rPr>
        <w:t>4.4.2. Произвести оплату Услуг</w:t>
      </w:r>
      <w:r w:rsidR="003579C9">
        <w:rPr>
          <w:sz w:val="22"/>
          <w:szCs w:val="22"/>
        </w:rPr>
        <w:t>и</w:t>
      </w:r>
      <w:r w:rsidRPr="00B80606">
        <w:rPr>
          <w:sz w:val="22"/>
          <w:szCs w:val="22"/>
        </w:rPr>
        <w:t xml:space="preserve"> в порядке и в сроки, предусмотренные разделом 2 государственного контракта.</w:t>
      </w:r>
    </w:p>
    <w:p w14:paraId="0D1F3C32" w14:textId="77777777" w:rsidR="00B80606" w:rsidRPr="00B80606" w:rsidRDefault="00B80606" w:rsidP="00B80606">
      <w:pPr>
        <w:ind w:firstLine="708"/>
        <w:jc w:val="both"/>
        <w:rPr>
          <w:sz w:val="22"/>
          <w:szCs w:val="22"/>
        </w:rPr>
      </w:pPr>
      <w:r w:rsidRPr="00B80606">
        <w:rPr>
          <w:sz w:val="22"/>
          <w:szCs w:val="22"/>
        </w:rPr>
        <w:t>4.5. Заказчик вправе:</w:t>
      </w:r>
    </w:p>
    <w:p w14:paraId="0254F540" w14:textId="77777777" w:rsidR="00B80606" w:rsidRPr="00B80606" w:rsidRDefault="00B80606" w:rsidP="00B80606">
      <w:pPr>
        <w:ind w:firstLine="708"/>
        <w:jc w:val="both"/>
        <w:rPr>
          <w:sz w:val="22"/>
          <w:szCs w:val="22"/>
        </w:rPr>
      </w:pPr>
      <w:r w:rsidRPr="00B80606">
        <w:rPr>
          <w:sz w:val="22"/>
          <w:szCs w:val="22"/>
        </w:rPr>
        <w:t>4.5.1. Требовать от Исполнителя полного и своевременного исполнения обязательств по государственному контракту.</w:t>
      </w:r>
    </w:p>
    <w:p w14:paraId="10515CBD" w14:textId="77777777" w:rsidR="00B80606" w:rsidRPr="00B80606" w:rsidRDefault="00B80606" w:rsidP="00B80606">
      <w:pPr>
        <w:ind w:firstLine="708"/>
        <w:jc w:val="both"/>
        <w:rPr>
          <w:sz w:val="22"/>
          <w:szCs w:val="22"/>
        </w:rPr>
      </w:pPr>
      <w:r w:rsidRPr="00B80606">
        <w:rPr>
          <w:sz w:val="22"/>
          <w:szCs w:val="22"/>
        </w:rPr>
        <w:t>4.5.2. Отказаться от приемки и оплаты Услуг, не соответствующих условиям государственного контракта.</w:t>
      </w:r>
    </w:p>
    <w:p w14:paraId="1C5F72E4" w14:textId="77777777" w:rsidR="00B80606" w:rsidRPr="00B80606" w:rsidRDefault="00B80606" w:rsidP="00B80606">
      <w:pPr>
        <w:ind w:firstLine="708"/>
        <w:jc w:val="both"/>
        <w:rPr>
          <w:sz w:val="22"/>
          <w:szCs w:val="22"/>
        </w:rPr>
      </w:pPr>
      <w:r w:rsidRPr="00B80606">
        <w:rPr>
          <w:sz w:val="22"/>
          <w:szCs w:val="22"/>
        </w:rPr>
        <w:t>4.5.3.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случае принятия решения об одностороннем отказе от исполнения настоящего контракта не позднее чем в течение трех рабочих дней с даты принятия этого решения направить его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w:t>
      </w:r>
    </w:p>
    <w:p w14:paraId="14C75019" w14:textId="77777777" w:rsidR="00B80606" w:rsidRPr="003579C9" w:rsidRDefault="003579C9" w:rsidP="003579C9">
      <w:pPr>
        <w:ind w:firstLine="708"/>
        <w:jc w:val="center"/>
        <w:rPr>
          <w:b/>
          <w:bCs/>
          <w:sz w:val="22"/>
          <w:szCs w:val="22"/>
        </w:rPr>
      </w:pPr>
      <w:r w:rsidRPr="003579C9">
        <w:rPr>
          <w:b/>
          <w:bCs/>
          <w:sz w:val="22"/>
          <w:szCs w:val="22"/>
        </w:rPr>
        <w:t>5</w:t>
      </w:r>
      <w:r w:rsidR="00B80606" w:rsidRPr="003579C9">
        <w:rPr>
          <w:b/>
          <w:bCs/>
          <w:sz w:val="22"/>
          <w:szCs w:val="22"/>
        </w:rPr>
        <w:t>. Ответственность Сторон</w:t>
      </w:r>
    </w:p>
    <w:p w14:paraId="3D589C8F" w14:textId="77777777" w:rsidR="00B80606" w:rsidRPr="00B80606" w:rsidRDefault="00B80606" w:rsidP="00B80606">
      <w:pPr>
        <w:ind w:firstLine="708"/>
        <w:jc w:val="both"/>
        <w:rPr>
          <w:sz w:val="22"/>
          <w:szCs w:val="22"/>
        </w:rPr>
      </w:pPr>
      <w:r w:rsidRPr="00B80606">
        <w:rPr>
          <w:sz w:val="22"/>
          <w:szCs w:val="22"/>
        </w:rPr>
        <w:t>6.1. За невыполнение или ненадлежащее выполнение настоящего государственного контракта Стороны несут ответственность в соответствии с законодательством Российской Федерации и условиями настоящего государственного контракта.</w:t>
      </w:r>
    </w:p>
    <w:p w14:paraId="0B7AECC0" w14:textId="77777777" w:rsidR="00B80606" w:rsidRPr="00B80606" w:rsidRDefault="00B80606" w:rsidP="00B80606">
      <w:pPr>
        <w:ind w:firstLine="708"/>
        <w:jc w:val="both"/>
        <w:rPr>
          <w:sz w:val="22"/>
          <w:szCs w:val="22"/>
        </w:rPr>
      </w:pPr>
      <w:r w:rsidRPr="00B80606">
        <w:rPr>
          <w:sz w:val="22"/>
          <w:szCs w:val="22"/>
        </w:rPr>
        <w:t xml:space="preserve">6.2. Невыполнение Исполнителем условий государственного контракта является основанием для обращения Заказчика в суд с требованием о расторжении настоящего государственного контракта или расторжения контракта в связи с односторонним отказом Заказчика от исполнения государственного контракта. </w:t>
      </w:r>
    </w:p>
    <w:p w14:paraId="05D92A37" w14:textId="77777777" w:rsidR="00B80606" w:rsidRPr="00B80606" w:rsidRDefault="00B80606" w:rsidP="00B80606">
      <w:pPr>
        <w:ind w:firstLine="708"/>
        <w:jc w:val="both"/>
        <w:rPr>
          <w:sz w:val="22"/>
          <w:szCs w:val="22"/>
        </w:rPr>
      </w:pPr>
      <w:r w:rsidRPr="00B80606">
        <w:rPr>
          <w:sz w:val="22"/>
          <w:szCs w:val="22"/>
        </w:rPr>
        <w:t>6.3. В случае полного (частичного) невыполнения условий настоящего государственного контракта одной из Сторон эта Сторона обязана возместить другой Стороне причиненные убытки.</w:t>
      </w:r>
    </w:p>
    <w:p w14:paraId="773536C0" w14:textId="77777777" w:rsidR="00B80606" w:rsidRPr="00B80606" w:rsidRDefault="00B80606" w:rsidP="00B80606">
      <w:pPr>
        <w:ind w:firstLine="708"/>
        <w:jc w:val="both"/>
        <w:rPr>
          <w:sz w:val="22"/>
          <w:szCs w:val="22"/>
        </w:rPr>
      </w:pPr>
      <w:r w:rsidRPr="00B80606">
        <w:rPr>
          <w:sz w:val="22"/>
          <w:szCs w:val="22"/>
        </w:rPr>
        <w:t>6.4. В случае просрочки исполнения Исполнителем обязательств,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Заказчик направляет Исполнителю требование об уплате неустоек (штрафов, пеней).</w:t>
      </w:r>
    </w:p>
    <w:p w14:paraId="4F825B7C" w14:textId="77777777" w:rsidR="00B80606" w:rsidRPr="00B80606" w:rsidRDefault="00B80606" w:rsidP="00B80606">
      <w:pPr>
        <w:ind w:firstLine="708"/>
        <w:jc w:val="both"/>
        <w:rPr>
          <w:sz w:val="22"/>
          <w:szCs w:val="22"/>
        </w:rPr>
      </w:pPr>
      <w:r w:rsidRPr="00B80606">
        <w:rPr>
          <w:sz w:val="22"/>
          <w:szCs w:val="22"/>
        </w:rPr>
        <w:t>Пени начисляются за каждый день просрочки исполнения Исполнителем обязательств, предусмотренных контрактом, в размере 1/300 действующей на дату уплаты пеней ключевой ставки Центрального банка РФ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14:paraId="56FC8813" w14:textId="77777777" w:rsidR="00B80606" w:rsidRPr="00B80606" w:rsidRDefault="00B80606" w:rsidP="00B80606">
      <w:pPr>
        <w:ind w:firstLine="708"/>
        <w:jc w:val="both"/>
        <w:rPr>
          <w:sz w:val="22"/>
          <w:szCs w:val="22"/>
        </w:rPr>
      </w:pPr>
      <w:r w:rsidRPr="00B80606">
        <w:rPr>
          <w:sz w:val="22"/>
          <w:szCs w:val="22"/>
        </w:rPr>
        <w:t xml:space="preserve">6.5.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Исполнителем обязательств, </w:t>
      </w:r>
      <w:r w:rsidRPr="00B80606">
        <w:rPr>
          <w:sz w:val="22"/>
          <w:szCs w:val="22"/>
        </w:rPr>
        <w:lastRenderedPageBreak/>
        <w:t>предусмотренных государственным контрактом, Исполнитель уплачивает Заказчику штраф в размере 10 процентов от цены Контракта.</w:t>
      </w:r>
    </w:p>
    <w:p w14:paraId="30FD2D8D" w14:textId="77777777" w:rsidR="00B80606" w:rsidRPr="00B80606" w:rsidRDefault="00B80606" w:rsidP="00B80606">
      <w:pPr>
        <w:ind w:firstLine="708"/>
        <w:jc w:val="both"/>
        <w:rPr>
          <w:sz w:val="22"/>
          <w:szCs w:val="22"/>
        </w:rPr>
      </w:pPr>
      <w:r w:rsidRPr="00B80606">
        <w:rPr>
          <w:sz w:val="22"/>
          <w:szCs w:val="22"/>
        </w:rPr>
        <w:t xml:space="preserve">6.6. В случае просрочки исполнения Заказчиком обязательств, предусмотренных настоящим государственным контрактом, а также в иных случаях неисполнения или ненадлежащего исполнения Заказчиком обязательств, предусмотренных государственным контрактом, Исполнитель вправе потребовать уплаты неустоек (штрафов, пеней). </w:t>
      </w:r>
    </w:p>
    <w:p w14:paraId="7BC93C3B" w14:textId="77777777" w:rsidR="00B80606" w:rsidRPr="00B80606" w:rsidRDefault="00B80606" w:rsidP="00B80606">
      <w:pPr>
        <w:ind w:firstLine="708"/>
        <w:jc w:val="both"/>
        <w:rPr>
          <w:sz w:val="22"/>
          <w:szCs w:val="22"/>
        </w:rPr>
      </w:pPr>
      <w:r w:rsidRPr="00B80606">
        <w:rPr>
          <w:sz w:val="22"/>
          <w:szCs w:val="22"/>
        </w:rPr>
        <w:t xml:space="preserve">Пени начисляются за каждый день просрочки исполнения обязательств, предусмотренных государственным контрактом, начиная со дня, следующего после дня истечения, установленного государственным контрактом срока исполнения обязательств. Такие пени устанавливаются контрактом в размере 1/300 действующей на дату уплаты пеней ключевой ставки Центрального банка Российской Федерации от не уплаченной в срок суммы. </w:t>
      </w:r>
    </w:p>
    <w:p w14:paraId="7218A49B" w14:textId="77777777" w:rsidR="00B80606" w:rsidRPr="00B80606" w:rsidRDefault="00B80606" w:rsidP="00B80606">
      <w:pPr>
        <w:ind w:firstLine="708"/>
        <w:jc w:val="both"/>
        <w:rPr>
          <w:sz w:val="22"/>
          <w:szCs w:val="22"/>
        </w:rPr>
      </w:pPr>
      <w:r w:rsidRPr="00B80606">
        <w:rPr>
          <w:sz w:val="22"/>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1000 (одной тысячи) руб.</w:t>
      </w:r>
    </w:p>
    <w:p w14:paraId="366FD435" w14:textId="77777777" w:rsidR="00B80606" w:rsidRPr="00B80606" w:rsidRDefault="00B80606" w:rsidP="00B80606">
      <w:pPr>
        <w:ind w:firstLine="708"/>
        <w:jc w:val="both"/>
        <w:rPr>
          <w:sz w:val="22"/>
          <w:szCs w:val="22"/>
        </w:rPr>
      </w:pPr>
      <w:r w:rsidRPr="00B80606">
        <w:rPr>
          <w:sz w:val="22"/>
          <w:szCs w:val="22"/>
        </w:rPr>
        <w:t>6.8. Сторона освобождается от уплаты неустойки (штрафа, пени), если докажет, что неисполнение или ненадлежащее исполнение обязательств, предусмотренных государственным контрактом, произошло вследствие непреодолимой силы или по вине другой Стороны.</w:t>
      </w:r>
    </w:p>
    <w:p w14:paraId="7B2CBF81" w14:textId="77777777" w:rsidR="00B80606" w:rsidRPr="00B80606" w:rsidRDefault="00B80606" w:rsidP="00B80606">
      <w:pPr>
        <w:ind w:firstLine="708"/>
        <w:jc w:val="both"/>
        <w:rPr>
          <w:sz w:val="22"/>
          <w:szCs w:val="22"/>
        </w:rPr>
      </w:pPr>
      <w:r w:rsidRPr="00B80606">
        <w:rPr>
          <w:sz w:val="22"/>
          <w:szCs w:val="22"/>
        </w:rPr>
        <w:t>6.9. Применение штрафных санкций не освобождает Стороны от исполнения обязательств по настоящему государственному контракту.</w:t>
      </w:r>
    </w:p>
    <w:p w14:paraId="7EBBB849" w14:textId="77777777" w:rsidR="00B80606" w:rsidRPr="00B80606" w:rsidRDefault="00B80606" w:rsidP="00B80606">
      <w:pPr>
        <w:ind w:firstLine="708"/>
        <w:jc w:val="both"/>
        <w:rPr>
          <w:sz w:val="22"/>
          <w:szCs w:val="22"/>
        </w:rPr>
      </w:pPr>
      <w:r w:rsidRPr="00B80606">
        <w:rPr>
          <w:sz w:val="22"/>
          <w:szCs w:val="22"/>
        </w:rPr>
        <w:t xml:space="preserve">6.10. Общая сумма штрафных санкций, начисляемых в соответствии с настоящим государственным контрактом, не может превышать цену государственного контракта. </w:t>
      </w:r>
    </w:p>
    <w:p w14:paraId="0299D59D" w14:textId="77777777" w:rsidR="00B80606" w:rsidRPr="00B80606" w:rsidRDefault="00B80606" w:rsidP="00B80606">
      <w:pPr>
        <w:ind w:firstLine="708"/>
        <w:jc w:val="both"/>
        <w:rPr>
          <w:sz w:val="22"/>
          <w:szCs w:val="22"/>
        </w:rPr>
      </w:pPr>
      <w:r w:rsidRPr="00B80606">
        <w:rPr>
          <w:sz w:val="22"/>
          <w:szCs w:val="22"/>
        </w:rPr>
        <w:t>6.11. В случае расторжения государственного контракта в связи с односторонним отказом Стороны от исполнения государственного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государственного контракта.</w:t>
      </w:r>
    </w:p>
    <w:p w14:paraId="62A49CB5" w14:textId="77777777" w:rsidR="00B80606" w:rsidRPr="003579C9" w:rsidRDefault="00B80606" w:rsidP="003579C9">
      <w:pPr>
        <w:ind w:firstLine="708"/>
        <w:jc w:val="center"/>
        <w:rPr>
          <w:b/>
          <w:bCs/>
          <w:sz w:val="22"/>
          <w:szCs w:val="22"/>
        </w:rPr>
      </w:pPr>
      <w:r w:rsidRPr="003579C9">
        <w:rPr>
          <w:b/>
          <w:bCs/>
          <w:sz w:val="22"/>
          <w:szCs w:val="22"/>
        </w:rPr>
        <w:t>7. Обстоятельства непреодолимой силы</w:t>
      </w:r>
    </w:p>
    <w:p w14:paraId="601CC031" w14:textId="77777777" w:rsidR="00B80606" w:rsidRPr="00B80606" w:rsidRDefault="00B80606" w:rsidP="00B80606">
      <w:pPr>
        <w:ind w:firstLine="708"/>
        <w:jc w:val="both"/>
        <w:rPr>
          <w:sz w:val="22"/>
          <w:szCs w:val="22"/>
        </w:rPr>
      </w:pPr>
      <w:r w:rsidRPr="00B80606">
        <w:rPr>
          <w:sz w:val="22"/>
          <w:szCs w:val="22"/>
        </w:rPr>
        <w:t>7.1. Стороны не несут ответственности за полное или частичное неисполнение предусмотренных настоящим государственным контрактом обязательств, если такое неисполнение связано с обстоятельствами непреодолимой силы.</w:t>
      </w:r>
    </w:p>
    <w:p w14:paraId="4A0612FC" w14:textId="77777777" w:rsidR="00B80606" w:rsidRPr="00B80606" w:rsidRDefault="00B80606" w:rsidP="00B80606">
      <w:pPr>
        <w:ind w:firstLine="708"/>
        <w:jc w:val="both"/>
        <w:rPr>
          <w:sz w:val="22"/>
          <w:szCs w:val="22"/>
        </w:rPr>
      </w:pPr>
      <w:r w:rsidRPr="00B80606">
        <w:rPr>
          <w:sz w:val="22"/>
          <w:szCs w:val="22"/>
        </w:rPr>
        <w:t>7.2.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не позднее 30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661318B3" w14:textId="77777777" w:rsidR="00B80606" w:rsidRPr="00B80606" w:rsidRDefault="00B80606" w:rsidP="00B80606">
      <w:pPr>
        <w:ind w:firstLine="708"/>
        <w:jc w:val="both"/>
        <w:rPr>
          <w:sz w:val="22"/>
          <w:szCs w:val="22"/>
        </w:rPr>
      </w:pPr>
      <w:r w:rsidRPr="00B80606">
        <w:rPr>
          <w:sz w:val="22"/>
          <w:szCs w:val="22"/>
        </w:rPr>
        <w:t>7.3. В случае возникновения обстоятельств непреодолимой силы Стороны вправе расторгнуть настоящий государственный контракт, и в этом случае ни одна из Сторон не вправе требовать возмещения убытков.</w:t>
      </w:r>
    </w:p>
    <w:p w14:paraId="05A76BFD" w14:textId="77777777" w:rsidR="00B80606" w:rsidRPr="00B80606" w:rsidRDefault="00B80606" w:rsidP="00B80606">
      <w:pPr>
        <w:ind w:firstLine="708"/>
        <w:jc w:val="both"/>
        <w:rPr>
          <w:sz w:val="22"/>
          <w:szCs w:val="22"/>
        </w:rPr>
      </w:pPr>
      <w:r w:rsidRPr="00B80606">
        <w:rPr>
          <w:sz w:val="22"/>
          <w:szCs w:val="22"/>
        </w:rPr>
        <w:t>7.4. Доказательством наличия обстоятельств непреодолимой силы и их продолжительности является соответствующее письменное свидетельство уполномоченных органов и организаций.</w:t>
      </w:r>
    </w:p>
    <w:p w14:paraId="02E67E0A" w14:textId="77777777" w:rsidR="00B80606" w:rsidRPr="003579C9" w:rsidRDefault="00B80606" w:rsidP="003579C9">
      <w:pPr>
        <w:ind w:firstLine="708"/>
        <w:jc w:val="center"/>
        <w:rPr>
          <w:b/>
          <w:bCs/>
          <w:sz w:val="22"/>
          <w:szCs w:val="22"/>
        </w:rPr>
      </w:pPr>
      <w:r w:rsidRPr="003579C9">
        <w:rPr>
          <w:b/>
          <w:bCs/>
          <w:sz w:val="22"/>
          <w:szCs w:val="22"/>
        </w:rPr>
        <w:t>8. Рассмотрение и разрешение споров</w:t>
      </w:r>
    </w:p>
    <w:p w14:paraId="5F7DF0CA" w14:textId="77777777" w:rsidR="00B80606" w:rsidRPr="00B80606" w:rsidRDefault="00B80606" w:rsidP="00B80606">
      <w:pPr>
        <w:ind w:firstLine="708"/>
        <w:jc w:val="both"/>
        <w:rPr>
          <w:sz w:val="22"/>
          <w:szCs w:val="22"/>
        </w:rPr>
      </w:pPr>
      <w:r w:rsidRPr="00B80606">
        <w:rPr>
          <w:sz w:val="22"/>
          <w:szCs w:val="22"/>
        </w:rPr>
        <w:t>8.1. Претензии Сторон, возникающие в связи с исполнением настоящего государственного контракта, включая споры и разногласия по техническим и финансовым вопросам (условиям), рассматриваются Сторонами в течение 10 (десяти) рабочих дней путем переговоров с оформлением соответствующих документов.</w:t>
      </w:r>
    </w:p>
    <w:p w14:paraId="7D8B6733" w14:textId="77777777" w:rsidR="00B80606" w:rsidRPr="00B80606" w:rsidRDefault="00B80606" w:rsidP="00B80606">
      <w:pPr>
        <w:ind w:firstLine="708"/>
        <w:jc w:val="both"/>
        <w:rPr>
          <w:sz w:val="22"/>
          <w:szCs w:val="22"/>
        </w:rPr>
      </w:pPr>
      <w:r w:rsidRPr="00B80606">
        <w:rPr>
          <w:sz w:val="22"/>
          <w:szCs w:val="22"/>
        </w:rPr>
        <w:t>8.2. Неурегулированные споры подлежат рассмотрению в судебном порядке в соответствии с действующим законодательством Российской Федерации только после принятия мер по их досудебному урегулированию.</w:t>
      </w:r>
    </w:p>
    <w:p w14:paraId="6802FCFF" w14:textId="77777777" w:rsidR="00B80606" w:rsidRPr="003579C9" w:rsidRDefault="00B80606" w:rsidP="003579C9">
      <w:pPr>
        <w:ind w:firstLine="708"/>
        <w:jc w:val="center"/>
        <w:rPr>
          <w:b/>
          <w:bCs/>
          <w:sz w:val="22"/>
          <w:szCs w:val="22"/>
        </w:rPr>
      </w:pPr>
      <w:r w:rsidRPr="003579C9">
        <w:rPr>
          <w:b/>
          <w:bCs/>
          <w:sz w:val="22"/>
          <w:szCs w:val="22"/>
        </w:rPr>
        <w:t>9. Срок действия и порядок расторжения государственного контракта</w:t>
      </w:r>
    </w:p>
    <w:p w14:paraId="55B0AB03" w14:textId="77777777" w:rsidR="00B80606" w:rsidRPr="00B80606" w:rsidRDefault="00B80606" w:rsidP="00B80606">
      <w:pPr>
        <w:ind w:firstLine="708"/>
        <w:jc w:val="both"/>
        <w:rPr>
          <w:sz w:val="22"/>
          <w:szCs w:val="22"/>
        </w:rPr>
      </w:pPr>
      <w:r w:rsidRPr="00B80606">
        <w:rPr>
          <w:sz w:val="22"/>
          <w:szCs w:val="22"/>
        </w:rPr>
        <w:t>9.1. Настоящий государственный контракт вступает в силу с момента его подписания и действует по </w:t>
      </w:r>
      <w:r w:rsidR="003579C9">
        <w:rPr>
          <w:sz w:val="22"/>
          <w:szCs w:val="22"/>
        </w:rPr>
        <w:t>30 сентября</w:t>
      </w:r>
      <w:r w:rsidRPr="00B80606">
        <w:rPr>
          <w:sz w:val="22"/>
          <w:szCs w:val="22"/>
        </w:rPr>
        <w:t xml:space="preserve"> 2026 года. Обязательства по взаиморасчетам действуют до полного их исполнения Сторонами.</w:t>
      </w:r>
    </w:p>
    <w:p w14:paraId="759D6CE6" w14:textId="77777777" w:rsidR="00B80606" w:rsidRPr="00B80606" w:rsidRDefault="00B80606" w:rsidP="00B80606">
      <w:pPr>
        <w:ind w:firstLine="708"/>
        <w:jc w:val="both"/>
        <w:rPr>
          <w:sz w:val="22"/>
          <w:szCs w:val="22"/>
        </w:rPr>
      </w:pPr>
      <w:r w:rsidRPr="00B80606">
        <w:rPr>
          <w:sz w:val="22"/>
          <w:szCs w:val="22"/>
        </w:rPr>
        <w:t xml:space="preserve">9.2. Окончание срока действия государственного контракта не освобождает Стороны от ответственности за его нарушение. </w:t>
      </w:r>
    </w:p>
    <w:p w14:paraId="3367B974" w14:textId="77777777" w:rsidR="00B80606" w:rsidRPr="00B80606" w:rsidRDefault="00B80606" w:rsidP="00B80606">
      <w:pPr>
        <w:ind w:firstLine="708"/>
        <w:jc w:val="both"/>
        <w:rPr>
          <w:sz w:val="22"/>
          <w:szCs w:val="22"/>
        </w:rPr>
      </w:pPr>
      <w:r w:rsidRPr="00B80606">
        <w:rPr>
          <w:sz w:val="22"/>
          <w:szCs w:val="22"/>
        </w:rPr>
        <w:t>9.3. Расторжение государственного контракта допускается по соглашению Сторон, по решению суда или в связи с односторонним отказом Стороны от исполнения государственного контракта в соответствии с гражданским законодательством Российской Федерации.</w:t>
      </w:r>
    </w:p>
    <w:p w14:paraId="2D426165" w14:textId="77777777" w:rsidR="00B80606" w:rsidRPr="00706A20" w:rsidRDefault="00B80606" w:rsidP="00706A20">
      <w:pPr>
        <w:ind w:firstLine="708"/>
        <w:jc w:val="center"/>
        <w:rPr>
          <w:b/>
          <w:bCs/>
          <w:sz w:val="22"/>
          <w:szCs w:val="22"/>
        </w:rPr>
      </w:pPr>
      <w:r w:rsidRPr="00706A20">
        <w:rPr>
          <w:b/>
          <w:bCs/>
          <w:sz w:val="22"/>
          <w:szCs w:val="22"/>
        </w:rPr>
        <w:t>10. Заключительные положения</w:t>
      </w:r>
    </w:p>
    <w:p w14:paraId="669F39C1" w14:textId="77777777" w:rsidR="00B80606" w:rsidRPr="00B80606" w:rsidRDefault="00B80606" w:rsidP="00B80606">
      <w:pPr>
        <w:ind w:firstLine="708"/>
        <w:jc w:val="both"/>
        <w:rPr>
          <w:sz w:val="22"/>
          <w:szCs w:val="22"/>
        </w:rPr>
      </w:pPr>
      <w:r w:rsidRPr="00B80606">
        <w:rPr>
          <w:sz w:val="22"/>
          <w:szCs w:val="22"/>
        </w:rPr>
        <w:t>10.1. Во всем, что не предусмотрено государственным контрактом, Стороны руководствуются законодательством Российской Федерации.</w:t>
      </w:r>
    </w:p>
    <w:p w14:paraId="057787B2" w14:textId="77777777" w:rsidR="00B80606" w:rsidRPr="00B80606" w:rsidRDefault="00B80606" w:rsidP="00B80606">
      <w:pPr>
        <w:ind w:firstLine="708"/>
        <w:jc w:val="both"/>
        <w:rPr>
          <w:sz w:val="22"/>
          <w:szCs w:val="22"/>
        </w:rPr>
      </w:pPr>
      <w:r w:rsidRPr="00B80606">
        <w:rPr>
          <w:sz w:val="22"/>
          <w:szCs w:val="22"/>
        </w:rPr>
        <w:t xml:space="preserve">10.2. В случае изменения у одной из Сторон адреса местонахождения, почтового адреса, банковских реквизитов такая Сторона обязана в течение 2 (двух) дней с момента внесения вышеуказанных изменений письменно известить об этом другую Сторону. </w:t>
      </w:r>
    </w:p>
    <w:p w14:paraId="559D5E53" w14:textId="77777777" w:rsidR="00B80606" w:rsidRPr="00B80606" w:rsidRDefault="00B80606" w:rsidP="00B80606">
      <w:pPr>
        <w:ind w:firstLine="708"/>
        <w:jc w:val="both"/>
        <w:rPr>
          <w:sz w:val="22"/>
          <w:szCs w:val="22"/>
        </w:rPr>
      </w:pPr>
      <w:r w:rsidRPr="00B80606">
        <w:rPr>
          <w:sz w:val="22"/>
          <w:szCs w:val="22"/>
        </w:rPr>
        <w:lastRenderedPageBreak/>
        <w:t>10.3. Внесение изменений и дополнений, не противоречащих законодательству Российской Федерации, в условия государственного контракта осуществляется путем заключения Сторонами в письменной форме дополнительных соглашений к государственному контракту, которые являются его неотъемлемой частью.</w:t>
      </w:r>
    </w:p>
    <w:p w14:paraId="11388BDE" w14:textId="77777777" w:rsidR="00B80606" w:rsidRPr="00B80606" w:rsidRDefault="00B80606" w:rsidP="00B80606">
      <w:pPr>
        <w:ind w:firstLine="708"/>
        <w:jc w:val="both"/>
        <w:rPr>
          <w:sz w:val="22"/>
          <w:szCs w:val="22"/>
        </w:rPr>
      </w:pPr>
      <w:r w:rsidRPr="00B80606">
        <w:rPr>
          <w:sz w:val="22"/>
          <w:szCs w:val="22"/>
        </w:rPr>
        <w:t>10.4. Изменение условий государственного контракта при его исполнении не допускается, за исключением случаев, предусмотренных Законом от 5 апреля 2013 г. № 44-ФЗ «О контрактной системе в сфере закупок товаров, работ, услуг для обеспечения государственных и муниципальных нужд».</w:t>
      </w:r>
    </w:p>
    <w:p w14:paraId="415A84D6" w14:textId="77777777" w:rsidR="00B80606" w:rsidRPr="00B80606" w:rsidRDefault="00B80606" w:rsidP="00B80606">
      <w:pPr>
        <w:ind w:firstLine="708"/>
        <w:jc w:val="both"/>
        <w:rPr>
          <w:sz w:val="22"/>
          <w:szCs w:val="22"/>
        </w:rPr>
      </w:pPr>
      <w:r w:rsidRPr="00B80606">
        <w:rPr>
          <w:sz w:val="22"/>
          <w:szCs w:val="22"/>
        </w:rPr>
        <w:t>10.5. При исполнении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государственному контракту вследствие реорганизации юридического лица в форме преобразования, слияния, присоединения.</w:t>
      </w:r>
    </w:p>
    <w:p w14:paraId="48A6E0A1" w14:textId="77777777" w:rsidR="00B80606" w:rsidRPr="00B80606" w:rsidRDefault="00B80606" w:rsidP="00B80606">
      <w:pPr>
        <w:ind w:firstLine="708"/>
        <w:jc w:val="both"/>
        <w:rPr>
          <w:sz w:val="22"/>
          <w:szCs w:val="22"/>
        </w:rPr>
      </w:pPr>
      <w:r w:rsidRPr="00B80606">
        <w:rPr>
          <w:sz w:val="22"/>
          <w:szCs w:val="22"/>
        </w:rPr>
        <w:t>10.6. Стороны обязуются обеспечить конфиденциальность сведений, относящихся к предмету государственного контракта и ставших им известными в ходе исполнения государственного контракта.</w:t>
      </w:r>
    </w:p>
    <w:p w14:paraId="450466FD" w14:textId="77777777" w:rsidR="00B80606" w:rsidRPr="00B80606" w:rsidRDefault="00B80606" w:rsidP="00B80606">
      <w:pPr>
        <w:ind w:firstLine="708"/>
        <w:jc w:val="both"/>
        <w:rPr>
          <w:sz w:val="22"/>
          <w:szCs w:val="22"/>
        </w:rPr>
      </w:pPr>
      <w:r w:rsidRPr="00B80606">
        <w:rPr>
          <w:sz w:val="22"/>
          <w:szCs w:val="22"/>
        </w:rPr>
        <w:t>10.7. Контракт составлен на русском языке в двух экземплярах, имеющих одинаковую юридическую силу, по одному экземпляру для каждой из Сторон.</w:t>
      </w:r>
    </w:p>
    <w:p w14:paraId="54EFE455" w14:textId="77777777" w:rsidR="00B80606" w:rsidRPr="00B80606" w:rsidRDefault="00B80606" w:rsidP="00B80606">
      <w:pPr>
        <w:ind w:firstLine="708"/>
        <w:jc w:val="both"/>
        <w:rPr>
          <w:sz w:val="22"/>
          <w:szCs w:val="22"/>
        </w:rPr>
      </w:pPr>
      <w:r w:rsidRPr="00B80606">
        <w:rPr>
          <w:sz w:val="22"/>
          <w:szCs w:val="22"/>
        </w:rPr>
        <w:t>10.8. При исполнении государственного контракта по согласованию Заказчика с Исполнителем допускается использование запасных частей,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1217645A" w14:textId="77777777" w:rsidR="00B80606" w:rsidRPr="00706A20" w:rsidRDefault="00B80606" w:rsidP="00706A20">
      <w:pPr>
        <w:ind w:firstLine="708"/>
        <w:jc w:val="center"/>
        <w:rPr>
          <w:b/>
          <w:bCs/>
          <w:sz w:val="22"/>
          <w:szCs w:val="22"/>
        </w:rPr>
      </w:pPr>
      <w:r w:rsidRPr="00706A20">
        <w:rPr>
          <w:b/>
          <w:bCs/>
          <w:sz w:val="22"/>
          <w:szCs w:val="22"/>
        </w:rPr>
        <w:t>11. Перечень приложений</w:t>
      </w:r>
    </w:p>
    <w:p w14:paraId="26719183" w14:textId="77777777" w:rsidR="00B80606" w:rsidRPr="00B80606" w:rsidRDefault="00B80606" w:rsidP="00B80606">
      <w:pPr>
        <w:ind w:firstLine="708"/>
        <w:jc w:val="both"/>
        <w:rPr>
          <w:sz w:val="22"/>
          <w:szCs w:val="22"/>
        </w:rPr>
      </w:pPr>
      <w:r w:rsidRPr="00B80606">
        <w:rPr>
          <w:sz w:val="22"/>
          <w:szCs w:val="22"/>
        </w:rPr>
        <w:t>Неотъемлемой частью настоящего государственного контракта является следующее приложение:</w:t>
      </w:r>
    </w:p>
    <w:p w14:paraId="6DE806A2" w14:textId="77777777" w:rsidR="00B80606" w:rsidRPr="00B80606" w:rsidRDefault="00B80606" w:rsidP="00B80606">
      <w:pPr>
        <w:ind w:firstLine="708"/>
        <w:jc w:val="both"/>
        <w:rPr>
          <w:sz w:val="22"/>
          <w:szCs w:val="22"/>
        </w:rPr>
      </w:pPr>
      <w:r w:rsidRPr="00B80606">
        <w:rPr>
          <w:sz w:val="22"/>
          <w:szCs w:val="22"/>
        </w:rPr>
        <w:t>- Приложение №1 Спецификация;</w:t>
      </w:r>
    </w:p>
    <w:p w14:paraId="79536FF5" w14:textId="77777777" w:rsidR="00B80606" w:rsidRPr="00B80606" w:rsidRDefault="00B80606" w:rsidP="00B80606">
      <w:pPr>
        <w:ind w:firstLine="708"/>
        <w:jc w:val="both"/>
        <w:rPr>
          <w:sz w:val="22"/>
          <w:szCs w:val="22"/>
        </w:rPr>
      </w:pPr>
      <w:r w:rsidRPr="00B80606">
        <w:rPr>
          <w:sz w:val="22"/>
          <w:szCs w:val="22"/>
        </w:rPr>
        <w:t>Любое приложение может быть изменено по соглашению Сторон путем подписания дополнительных соглашений.</w:t>
      </w:r>
    </w:p>
    <w:p w14:paraId="10FAF4A1" w14:textId="77777777" w:rsidR="00B80606" w:rsidRPr="00706A20" w:rsidRDefault="00B80606" w:rsidP="00706A20">
      <w:pPr>
        <w:ind w:firstLine="708"/>
        <w:jc w:val="center"/>
        <w:rPr>
          <w:b/>
          <w:bCs/>
          <w:sz w:val="22"/>
          <w:szCs w:val="22"/>
        </w:rPr>
      </w:pPr>
      <w:r w:rsidRPr="00706A20">
        <w:rPr>
          <w:b/>
          <w:bCs/>
          <w:sz w:val="22"/>
          <w:szCs w:val="22"/>
        </w:rPr>
        <w:t>12. Местонахождение и банковские реквизиты Сторон</w:t>
      </w:r>
    </w:p>
    <w:p w14:paraId="06878A40" w14:textId="77777777" w:rsidR="00B80606" w:rsidRPr="00B80606" w:rsidRDefault="00B80606" w:rsidP="00B80606">
      <w:pPr>
        <w:ind w:firstLine="708"/>
        <w:jc w:val="both"/>
        <w:rPr>
          <w:sz w:val="22"/>
          <w:szCs w:val="22"/>
        </w:rPr>
      </w:pPr>
    </w:p>
    <w:p w14:paraId="18CF70D9" w14:textId="77777777" w:rsidR="00B80606" w:rsidRPr="00C3343F" w:rsidRDefault="00B80606" w:rsidP="00706A20">
      <w:pPr>
        <w:spacing w:before="120" w:after="120"/>
        <w:ind w:left="360"/>
        <w:rPr>
          <w:b/>
        </w:rPr>
      </w:pPr>
    </w:p>
    <w:tbl>
      <w:tblPr>
        <w:tblW w:w="0" w:type="auto"/>
        <w:tblLook w:val="04A0" w:firstRow="1" w:lastRow="0" w:firstColumn="1" w:lastColumn="0" w:noHBand="0" w:noVBand="1"/>
      </w:tblPr>
      <w:tblGrid>
        <w:gridCol w:w="5210"/>
        <w:gridCol w:w="5210"/>
      </w:tblGrid>
      <w:tr w:rsidR="00B80606" w:rsidRPr="004E6D74" w14:paraId="09C10591" w14:textId="77777777" w:rsidTr="00B94178">
        <w:tc>
          <w:tcPr>
            <w:tcW w:w="5210" w:type="dxa"/>
          </w:tcPr>
          <w:p w14:paraId="69290621" w14:textId="77777777" w:rsidR="00B80606" w:rsidRDefault="00B80606" w:rsidP="00B94178">
            <w:pPr>
              <w:tabs>
                <w:tab w:val="left" w:pos="1260"/>
              </w:tabs>
              <w:rPr>
                <w:b/>
              </w:rPr>
            </w:pPr>
            <w:r w:rsidRPr="004E6D74">
              <w:rPr>
                <w:b/>
              </w:rPr>
              <w:t xml:space="preserve">Заказчик: </w:t>
            </w:r>
          </w:p>
          <w:p w14:paraId="65DCFCE6" w14:textId="77777777" w:rsidR="00B80606" w:rsidRPr="00225091" w:rsidRDefault="00B80606" w:rsidP="00B94178">
            <w:pPr>
              <w:ind w:left="284"/>
              <w:rPr>
                <w:bCs/>
              </w:rPr>
            </w:pPr>
            <w:r w:rsidRPr="00225091">
              <w:rPr>
                <w:bCs/>
              </w:rPr>
              <w:t>Государственная инспекция труда в Республике Башкортостан</w:t>
            </w:r>
          </w:p>
          <w:p w14:paraId="69DEE662" w14:textId="77777777" w:rsidR="00B80606" w:rsidRPr="00225091" w:rsidRDefault="00B80606" w:rsidP="00B94178">
            <w:pPr>
              <w:ind w:left="284"/>
              <w:jc w:val="both"/>
            </w:pPr>
            <w:r w:rsidRPr="00225091">
              <w:t xml:space="preserve">Юридический адрес: 450059, г. Уфа, ул. Большая Гражданская, 24   </w:t>
            </w:r>
          </w:p>
          <w:p w14:paraId="27392DD9" w14:textId="77777777" w:rsidR="00B80606" w:rsidRPr="0000364D" w:rsidRDefault="00B80606" w:rsidP="00B94178">
            <w:pPr>
              <w:ind w:left="284"/>
              <w:jc w:val="both"/>
            </w:pPr>
            <w:r w:rsidRPr="0000364D">
              <w:t>ОКПО -  27313263         ОКТМО 80 701 000</w:t>
            </w:r>
          </w:p>
          <w:p w14:paraId="57A0950E" w14:textId="77777777" w:rsidR="00B80606" w:rsidRPr="0000364D" w:rsidRDefault="00B80606" w:rsidP="00B94178">
            <w:pPr>
              <w:ind w:left="284"/>
              <w:jc w:val="both"/>
            </w:pPr>
            <w:r w:rsidRPr="0000364D">
              <w:t>ИНН - 0278091138          КПП 027801001</w:t>
            </w:r>
          </w:p>
          <w:p w14:paraId="46830EE8" w14:textId="77777777" w:rsidR="00B80606" w:rsidRDefault="00B80606" w:rsidP="00B94178">
            <w:pPr>
              <w:ind w:left="284"/>
              <w:jc w:val="both"/>
            </w:pPr>
            <w:r w:rsidRPr="0000364D">
              <w:t xml:space="preserve">ОГРН -  1030204584706    </w:t>
            </w:r>
          </w:p>
          <w:p w14:paraId="2CDFA570" w14:textId="77777777" w:rsidR="00B80606" w:rsidRPr="0000364D" w:rsidRDefault="00B80606" w:rsidP="00B94178">
            <w:pPr>
              <w:ind w:left="284"/>
              <w:jc w:val="both"/>
            </w:pPr>
            <w:r w:rsidRPr="0000364D">
              <w:t>Свидетельство серия 02 № 003886211 17.01.2003</w:t>
            </w:r>
            <w:r>
              <w:t>г</w:t>
            </w:r>
            <w:r w:rsidRPr="0000364D">
              <w:t xml:space="preserve"> </w:t>
            </w:r>
          </w:p>
          <w:p w14:paraId="1ADA7449" w14:textId="77777777" w:rsidR="00B80606" w:rsidRPr="0000364D" w:rsidRDefault="00B80606" w:rsidP="00B94178">
            <w:pPr>
              <w:ind w:left="284"/>
              <w:jc w:val="both"/>
            </w:pPr>
            <w:r w:rsidRPr="0000364D">
              <w:t>ОКВЭД - 84.11.12</w:t>
            </w:r>
          </w:p>
          <w:p w14:paraId="49ABC9A5" w14:textId="77777777" w:rsidR="00B80606" w:rsidRPr="0000364D" w:rsidRDefault="00B80606" w:rsidP="00B94178">
            <w:pPr>
              <w:ind w:left="284"/>
              <w:jc w:val="both"/>
            </w:pPr>
          </w:p>
          <w:p w14:paraId="5E639076" w14:textId="77777777" w:rsidR="00B80606" w:rsidRPr="0000364D" w:rsidRDefault="00B80606" w:rsidP="00B94178">
            <w:pPr>
              <w:ind w:left="284"/>
              <w:jc w:val="both"/>
            </w:pPr>
            <w:r w:rsidRPr="0000364D">
              <w:t>Лицевой счет - 03011716410 в УФК по Новосибирской области (ГОСТРУДИНСПЕКЦИЯ В РЕСПУБЛИКЕ БАШКОРТОСТАН)</w:t>
            </w:r>
          </w:p>
          <w:p w14:paraId="2CA9F0AF" w14:textId="77777777" w:rsidR="00B80606" w:rsidRPr="0000364D" w:rsidRDefault="00B80606" w:rsidP="00B94178">
            <w:pPr>
              <w:ind w:left="284"/>
              <w:jc w:val="both"/>
            </w:pPr>
            <w:r w:rsidRPr="0000364D">
              <w:t>Номер</w:t>
            </w:r>
            <w:r>
              <w:t xml:space="preserve"> </w:t>
            </w:r>
            <w:r w:rsidRPr="0000364D">
              <w:t xml:space="preserve">казначейского счета: 03211643000000015109 ОКЦ №1 </w:t>
            </w:r>
            <w:proofErr w:type="spellStart"/>
            <w:r w:rsidRPr="0000364D">
              <w:t>СибГУ</w:t>
            </w:r>
            <w:proofErr w:type="spellEnd"/>
            <w:r w:rsidRPr="0000364D">
              <w:t xml:space="preserve"> Банка России//УФК по Новосибирской области, г. Новосибирск</w:t>
            </w:r>
          </w:p>
          <w:p w14:paraId="0E83400B" w14:textId="77777777" w:rsidR="00B80606" w:rsidRPr="0000364D" w:rsidRDefault="00B80606" w:rsidP="00B94178">
            <w:pPr>
              <w:ind w:left="284"/>
              <w:jc w:val="both"/>
            </w:pPr>
            <w:r w:rsidRPr="0000364D">
              <w:t xml:space="preserve">ЕКС 40102810445370000043 </w:t>
            </w:r>
          </w:p>
          <w:p w14:paraId="5C3CB0FF" w14:textId="77777777" w:rsidR="00B80606" w:rsidRDefault="00B80606" w:rsidP="00B94178">
            <w:pPr>
              <w:ind w:left="284"/>
            </w:pPr>
            <w:r w:rsidRPr="0000364D">
              <w:t xml:space="preserve">БИК 015004950 </w:t>
            </w:r>
          </w:p>
          <w:p w14:paraId="1F5F2006" w14:textId="77777777" w:rsidR="00B80606" w:rsidRDefault="00B80606" w:rsidP="00B94178">
            <w:pPr>
              <w:ind w:left="284"/>
              <w:rPr>
                <w:bCs/>
              </w:rPr>
            </w:pPr>
            <w:r w:rsidRPr="00225091">
              <w:rPr>
                <w:bCs/>
              </w:rPr>
              <w:t xml:space="preserve">телефон  277-87-09,  223-68-74, </w:t>
            </w:r>
          </w:p>
          <w:p w14:paraId="1F5C438C" w14:textId="77777777" w:rsidR="00B80606" w:rsidRPr="00225091" w:rsidRDefault="00B80606" w:rsidP="00B94178">
            <w:pPr>
              <w:ind w:left="284"/>
              <w:rPr>
                <w:bCs/>
              </w:rPr>
            </w:pPr>
            <w:r w:rsidRPr="00225091">
              <w:rPr>
                <w:bCs/>
              </w:rPr>
              <w:t xml:space="preserve">бухгалтерия 277-87-22, </w:t>
            </w:r>
            <w:proofErr w:type="spellStart"/>
            <w:r w:rsidRPr="00225091">
              <w:rPr>
                <w:bCs/>
              </w:rPr>
              <w:t>email</w:t>
            </w:r>
            <w:proofErr w:type="spellEnd"/>
            <w:r w:rsidRPr="00225091">
              <w:rPr>
                <w:bCs/>
              </w:rPr>
              <w:t xml:space="preserve">: </w:t>
            </w:r>
            <w:hyperlink r:id="rId7" w:history="1">
              <w:r w:rsidRPr="00225091">
                <w:rPr>
                  <w:bCs/>
                </w:rPr>
                <w:t>git03@rostrud.gov.ru</w:t>
              </w:r>
            </w:hyperlink>
          </w:p>
          <w:p w14:paraId="319822A2" w14:textId="77777777" w:rsidR="00B80606" w:rsidRPr="004E6D74" w:rsidRDefault="00B80606" w:rsidP="00B94178">
            <w:pPr>
              <w:tabs>
                <w:tab w:val="left" w:pos="1260"/>
              </w:tabs>
              <w:rPr>
                <w:b/>
              </w:rPr>
            </w:pPr>
          </w:p>
          <w:p w14:paraId="34757359" w14:textId="77777777" w:rsidR="00B80606" w:rsidRPr="004E6D74" w:rsidRDefault="00B80606" w:rsidP="00B94178">
            <w:pPr>
              <w:tabs>
                <w:tab w:val="left" w:pos="1260"/>
              </w:tabs>
            </w:pPr>
          </w:p>
        </w:tc>
        <w:tc>
          <w:tcPr>
            <w:tcW w:w="5210" w:type="dxa"/>
          </w:tcPr>
          <w:p w14:paraId="18D6F6A6" w14:textId="77777777" w:rsidR="00B80606" w:rsidRPr="004E6D74" w:rsidRDefault="00B80606" w:rsidP="00B94178">
            <w:pPr>
              <w:tabs>
                <w:tab w:val="left" w:pos="1260"/>
              </w:tabs>
              <w:rPr>
                <w:b/>
              </w:rPr>
            </w:pPr>
            <w:r w:rsidRPr="004E6D74">
              <w:rPr>
                <w:b/>
              </w:rPr>
              <w:t>Исполнитель:</w:t>
            </w:r>
          </w:p>
        </w:tc>
      </w:tr>
      <w:tr w:rsidR="00B80606" w:rsidRPr="004E6D74" w14:paraId="4D8D7ED4" w14:textId="77777777" w:rsidTr="00B94178">
        <w:tc>
          <w:tcPr>
            <w:tcW w:w="5210" w:type="dxa"/>
          </w:tcPr>
          <w:p w14:paraId="4CFF3530" w14:textId="77777777" w:rsidR="00B80606" w:rsidRPr="004E6D74" w:rsidRDefault="00B80606" w:rsidP="00B94178">
            <w:pPr>
              <w:tabs>
                <w:tab w:val="left" w:pos="1260"/>
              </w:tabs>
            </w:pPr>
          </w:p>
          <w:p w14:paraId="75A83E0A" w14:textId="77777777" w:rsidR="00B80606" w:rsidRDefault="00B80606" w:rsidP="00B94178">
            <w:pPr>
              <w:tabs>
                <w:tab w:val="left" w:pos="1260"/>
              </w:tabs>
            </w:pPr>
            <w:r w:rsidRPr="004E6D74">
              <w:t xml:space="preserve">Руководитель ______________/ Т.Н. </w:t>
            </w:r>
            <w:proofErr w:type="spellStart"/>
            <w:r w:rsidRPr="004E6D74">
              <w:t>Астрелина</w:t>
            </w:r>
            <w:proofErr w:type="spellEnd"/>
            <w:r w:rsidRPr="004E6D74">
              <w:t>/</w:t>
            </w:r>
          </w:p>
          <w:p w14:paraId="5260EA09" w14:textId="77777777" w:rsidR="00B80606" w:rsidRPr="004E6D74" w:rsidRDefault="00B80606" w:rsidP="00B94178">
            <w:pPr>
              <w:tabs>
                <w:tab w:val="left" w:pos="1260"/>
              </w:tabs>
            </w:pPr>
          </w:p>
          <w:p w14:paraId="6AFF4464" w14:textId="77777777" w:rsidR="00B80606" w:rsidRPr="004E6D74" w:rsidRDefault="00B80606" w:rsidP="00B94178">
            <w:pPr>
              <w:tabs>
                <w:tab w:val="left" w:pos="1260"/>
              </w:tabs>
            </w:pPr>
            <w:r w:rsidRPr="004E6D74">
              <w:t>«_____» __________________202</w:t>
            </w:r>
            <w:r>
              <w:t xml:space="preserve">6 </w:t>
            </w:r>
            <w:r w:rsidRPr="004E6D74">
              <w:t>года</w:t>
            </w:r>
          </w:p>
          <w:p w14:paraId="5DEFAA76" w14:textId="77777777" w:rsidR="00B80606" w:rsidRPr="004E6D74" w:rsidRDefault="00B80606" w:rsidP="00B94178">
            <w:pPr>
              <w:tabs>
                <w:tab w:val="left" w:pos="1260"/>
              </w:tabs>
              <w:rPr>
                <w:b/>
              </w:rPr>
            </w:pPr>
            <w:r w:rsidRPr="004E6D74">
              <w:t xml:space="preserve">                       М.П.</w:t>
            </w:r>
          </w:p>
        </w:tc>
        <w:tc>
          <w:tcPr>
            <w:tcW w:w="5210" w:type="dxa"/>
          </w:tcPr>
          <w:p w14:paraId="4E6B4DB4" w14:textId="77777777" w:rsidR="00B80606" w:rsidRPr="004E6D74" w:rsidRDefault="00B80606" w:rsidP="00B94178">
            <w:pPr>
              <w:tabs>
                <w:tab w:val="left" w:pos="1260"/>
              </w:tabs>
            </w:pPr>
          </w:p>
          <w:p w14:paraId="0590CE42" w14:textId="77777777" w:rsidR="00B80606" w:rsidRDefault="00B80606" w:rsidP="00B94178">
            <w:pPr>
              <w:tabs>
                <w:tab w:val="left" w:pos="1260"/>
              </w:tabs>
            </w:pPr>
          </w:p>
          <w:p w14:paraId="1F45619E" w14:textId="77777777" w:rsidR="00B80606" w:rsidRPr="004E6D74" w:rsidRDefault="00B80606" w:rsidP="00B94178">
            <w:pPr>
              <w:tabs>
                <w:tab w:val="left" w:pos="1260"/>
              </w:tabs>
            </w:pPr>
          </w:p>
          <w:p w14:paraId="43BEA13F" w14:textId="77777777" w:rsidR="00B80606" w:rsidRPr="004E6D74" w:rsidRDefault="00B80606" w:rsidP="00B94178">
            <w:pPr>
              <w:tabs>
                <w:tab w:val="left" w:pos="1260"/>
              </w:tabs>
            </w:pPr>
            <w:r w:rsidRPr="004E6D74">
              <w:t>«_____» __________________202</w:t>
            </w:r>
            <w:r>
              <w:t>6</w:t>
            </w:r>
            <w:r w:rsidRPr="004E6D74">
              <w:t xml:space="preserve"> года</w:t>
            </w:r>
          </w:p>
          <w:p w14:paraId="033CC63B" w14:textId="77777777" w:rsidR="00B80606" w:rsidRPr="004E6D74" w:rsidRDefault="00B80606" w:rsidP="00B94178">
            <w:pPr>
              <w:tabs>
                <w:tab w:val="left" w:pos="1260"/>
              </w:tabs>
              <w:rPr>
                <w:b/>
              </w:rPr>
            </w:pPr>
            <w:r w:rsidRPr="004E6D74">
              <w:t xml:space="preserve">                       М.П.</w:t>
            </w:r>
          </w:p>
        </w:tc>
      </w:tr>
    </w:tbl>
    <w:p w14:paraId="48476A1A" w14:textId="77777777" w:rsidR="00B80606" w:rsidRDefault="00B80606" w:rsidP="00B80606">
      <w:pPr>
        <w:numPr>
          <w:ilvl w:val="0"/>
          <w:numId w:val="2"/>
        </w:numPr>
        <w:rPr>
          <w:b/>
        </w:rPr>
      </w:pPr>
    </w:p>
    <w:p w14:paraId="76BE452D" w14:textId="77777777" w:rsidR="00706A20" w:rsidRDefault="00B80606" w:rsidP="00706A20">
      <w:pPr>
        <w:pStyle w:val="af4"/>
        <w:ind w:left="360" w:firstLine="0"/>
        <w:jc w:val="both"/>
      </w:pPr>
      <w:r>
        <w:br w:type="page"/>
      </w:r>
      <w:r w:rsidR="00706A20">
        <w:lastRenderedPageBreak/>
        <w:t>Приложение №1 к Государственному Контракту №</w:t>
      </w:r>
    </w:p>
    <w:p w14:paraId="7C70D877" w14:textId="77777777" w:rsidR="00706A20" w:rsidRPr="00706A20" w:rsidRDefault="00706A20" w:rsidP="00706A20">
      <w:pPr>
        <w:pStyle w:val="af4"/>
        <w:ind w:left="360" w:firstLine="0"/>
        <w:jc w:val="both"/>
      </w:pPr>
      <w:r>
        <w:t>От «_____»___________2026 г</w:t>
      </w:r>
    </w:p>
    <w:p w14:paraId="102D36A8" w14:textId="77777777" w:rsidR="00711F8E" w:rsidRPr="006C485F" w:rsidRDefault="00166DE8" w:rsidP="00711F8E">
      <w:pPr>
        <w:jc w:val="right"/>
        <w:rPr>
          <w:sz w:val="22"/>
          <w:szCs w:val="22"/>
        </w:rPr>
      </w:pPr>
      <w:r w:rsidRPr="006C485F">
        <w:rPr>
          <w:sz w:val="22"/>
          <w:szCs w:val="22"/>
        </w:rPr>
        <w:t>.</w:t>
      </w:r>
    </w:p>
    <w:p w14:paraId="31969463" w14:textId="77777777" w:rsidR="00711F8E" w:rsidRPr="006C485F" w:rsidRDefault="00711F8E" w:rsidP="00711F8E">
      <w:pPr>
        <w:ind w:left="6379"/>
        <w:jc w:val="right"/>
        <w:rPr>
          <w:sz w:val="22"/>
          <w:szCs w:val="22"/>
        </w:rPr>
      </w:pPr>
    </w:p>
    <w:p w14:paraId="78C76D22" w14:textId="77777777" w:rsidR="00E62CAF" w:rsidRPr="006C485F" w:rsidRDefault="00E62CAF" w:rsidP="00666D18">
      <w:pPr>
        <w:rPr>
          <w:sz w:val="22"/>
          <w:szCs w:val="22"/>
        </w:rPr>
      </w:pPr>
    </w:p>
    <w:p w14:paraId="15B2A305" w14:textId="77777777" w:rsidR="00933E04" w:rsidRPr="006C485F" w:rsidRDefault="00933E04" w:rsidP="00E62CAF">
      <w:pPr>
        <w:jc w:val="center"/>
        <w:rPr>
          <w:sz w:val="22"/>
          <w:szCs w:val="22"/>
        </w:rPr>
      </w:pPr>
    </w:p>
    <w:p w14:paraId="0124BF6D" w14:textId="77777777" w:rsidR="00E62CAF" w:rsidRPr="006C485F" w:rsidRDefault="00E62CAF" w:rsidP="00E62CAF">
      <w:pPr>
        <w:jc w:val="center"/>
        <w:rPr>
          <w:sz w:val="22"/>
          <w:szCs w:val="22"/>
        </w:rPr>
      </w:pPr>
      <w:r w:rsidRPr="006C485F">
        <w:rPr>
          <w:sz w:val="22"/>
          <w:szCs w:val="22"/>
        </w:rPr>
        <w:t>Спецификация</w:t>
      </w:r>
      <w:r w:rsidR="00EF664C" w:rsidRPr="006C485F">
        <w:rPr>
          <w:sz w:val="22"/>
          <w:szCs w:val="22"/>
        </w:rPr>
        <w:t>.</w:t>
      </w:r>
    </w:p>
    <w:p w14:paraId="79D06C72" w14:textId="77777777" w:rsidR="00BC4852" w:rsidRPr="006C485F" w:rsidRDefault="00BC4852" w:rsidP="00E62CAF">
      <w:pPr>
        <w:jc w:val="center"/>
        <w:rPr>
          <w:sz w:val="22"/>
          <w:szCs w:val="22"/>
        </w:rPr>
      </w:pPr>
    </w:p>
    <w:tbl>
      <w:tblPr>
        <w:tblW w:w="10360" w:type="dxa"/>
        <w:tblInd w:w="113" w:type="dxa"/>
        <w:tblLook w:val="04A0" w:firstRow="1" w:lastRow="0" w:firstColumn="1" w:lastColumn="0" w:noHBand="0" w:noVBand="1"/>
      </w:tblPr>
      <w:tblGrid>
        <w:gridCol w:w="700"/>
        <w:gridCol w:w="5020"/>
        <w:gridCol w:w="940"/>
        <w:gridCol w:w="940"/>
        <w:gridCol w:w="1326"/>
        <w:gridCol w:w="1434"/>
      </w:tblGrid>
      <w:tr w:rsidR="00066E11" w:rsidRPr="006C485F" w14:paraId="498CC783" w14:textId="77777777" w:rsidTr="00066E11">
        <w:trPr>
          <w:trHeight w:val="630"/>
        </w:trPr>
        <w:tc>
          <w:tcPr>
            <w:tcW w:w="7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BDD45EE" w14:textId="77777777" w:rsidR="00066E11" w:rsidRPr="006C485F" w:rsidRDefault="00066E11" w:rsidP="00066E11">
            <w:pPr>
              <w:jc w:val="center"/>
              <w:rPr>
                <w:b/>
                <w:bCs/>
                <w:color w:val="000000"/>
                <w:sz w:val="22"/>
                <w:szCs w:val="22"/>
                <w:lang w:eastAsia="ru-RU"/>
              </w:rPr>
            </w:pPr>
            <w:r w:rsidRPr="006C485F">
              <w:rPr>
                <w:b/>
                <w:bCs/>
                <w:color w:val="000000"/>
                <w:sz w:val="22"/>
                <w:szCs w:val="22"/>
                <w:lang w:eastAsia="ru-RU"/>
              </w:rPr>
              <w:t>№</w:t>
            </w:r>
          </w:p>
        </w:tc>
        <w:tc>
          <w:tcPr>
            <w:tcW w:w="5020" w:type="dxa"/>
            <w:tcBorders>
              <w:top w:val="single" w:sz="4" w:space="0" w:color="auto"/>
              <w:left w:val="nil"/>
              <w:bottom w:val="single" w:sz="4" w:space="0" w:color="auto"/>
              <w:right w:val="single" w:sz="4" w:space="0" w:color="auto"/>
            </w:tcBorders>
            <w:noWrap/>
            <w:vAlign w:val="bottom"/>
            <w:hideMark/>
          </w:tcPr>
          <w:p w14:paraId="02D08BDD" w14:textId="77777777" w:rsidR="00066E11" w:rsidRPr="006C485F" w:rsidRDefault="00066E11" w:rsidP="00066E11">
            <w:pPr>
              <w:jc w:val="center"/>
              <w:rPr>
                <w:b/>
                <w:bCs/>
                <w:color w:val="000000"/>
                <w:sz w:val="22"/>
                <w:szCs w:val="22"/>
                <w:lang w:eastAsia="ru-RU"/>
              </w:rPr>
            </w:pPr>
            <w:r w:rsidRPr="006C485F">
              <w:rPr>
                <w:b/>
                <w:bCs/>
                <w:color w:val="000000"/>
                <w:sz w:val="22"/>
                <w:szCs w:val="22"/>
                <w:lang w:eastAsia="ru-RU"/>
              </w:rPr>
              <w:t>Товары (работы, услуги)</w:t>
            </w:r>
          </w:p>
        </w:tc>
        <w:tc>
          <w:tcPr>
            <w:tcW w:w="940" w:type="dxa"/>
            <w:tcBorders>
              <w:top w:val="single" w:sz="4" w:space="0" w:color="auto"/>
              <w:left w:val="nil"/>
              <w:bottom w:val="single" w:sz="4" w:space="0" w:color="auto"/>
              <w:right w:val="single" w:sz="4" w:space="0" w:color="auto"/>
            </w:tcBorders>
            <w:vAlign w:val="bottom"/>
            <w:hideMark/>
          </w:tcPr>
          <w:p w14:paraId="15924CF1" w14:textId="77777777" w:rsidR="00066E11" w:rsidRPr="006C485F" w:rsidRDefault="00066E11" w:rsidP="00066E11">
            <w:pPr>
              <w:jc w:val="center"/>
              <w:rPr>
                <w:b/>
                <w:bCs/>
                <w:color w:val="000000"/>
                <w:sz w:val="22"/>
                <w:szCs w:val="22"/>
                <w:lang w:eastAsia="ru-RU"/>
              </w:rPr>
            </w:pPr>
            <w:r w:rsidRPr="006C485F">
              <w:rPr>
                <w:b/>
                <w:bCs/>
                <w:color w:val="000000"/>
                <w:sz w:val="22"/>
                <w:szCs w:val="22"/>
                <w:lang w:eastAsia="ru-RU"/>
              </w:rPr>
              <w:t>Кол-во</w:t>
            </w:r>
          </w:p>
        </w:tc>
        <w:tc>
          <w:tcPr>
            <w:tcW w:w="940" w:type="dxa"/>
            <w:tcBorders>
              <w:top w:val="single" w:sz="4" w:space="0" w:color="auto"/>
              <w:left w:val="nil"/>
              <w:bottom w:val="single" w:sz="4" w:space="0" w:color="auto"/>
              <w:right w:val="single" w:sz="4" w:space="0" w:color="auto"/>
            </w:tcBorders>
            <w:vAlign w:val="bottom"/>
            <w:hideMark/>
          </w:tcPr>
          <w:p w14:paraId="289E811D" w14:textId="77777777" w:rsidR="00066E11" w:rsidRPr="006C485F" w:rsidRDefault="00066E11" w:rsidP="00066E11">
            <w:pPr>
              <w:jc w:val="center"/>
              <w:rPr>
                <w:b/>
                <w:bCs/>
                <w:color w:val="000000"/>
                <w:sz w:val="22"/>
                <w:szCs w:val="22"/>
                <w:lang w:eastAsia="ru-RU"/>
              </w:rPr>
            </w:pPr>
            <w:r w:rsidRPr="006C485F">
              <w:rPr>
                <w:b/>
                <w:bCs/>
                <w:color w:val="000000"/>
                <w:sz w:val="22"/>
                <w:szCs w:val="22"/>
                <w:lang w:eastAsia="ru-RU"/>
              </w:rPr>
              <w:t>Ед. изм.</w:t>
            </w:r>
          </w:p>
        </w:tc>
        <w:tc>
          <w:tcPr>
            <w:tcW w:w="1326" w:type="dxa"/>
            <w:tcBorders>
              <w:top w:val="single" w:sz="4" w:space="0" w:color="auto"/>
              <w:left w:val="nil"/>
              <w:bottom w:val="single" w:sz="4" w:space="0" w:color="auto"/>
              <w:right w:val="single" w:sz="4" w:space="0" w:color="auto"/>
            </w:tcBorders>
            <w:vAlign w:val="bottom"/>
            <w:hideMark/>
          </w:tcPr>
          <w:p w14:paraId="63CBEB8E" w14:textId="77777777" w:rsidR="00066E11" w:rsidRPr="006C485F" w:rsidRDefault="00066E11" w:rsidP="00066E11">
            <w:pPr>
              <w:jc w:val="center"/>
              <w:rPr>
                <w:b/>
                <w:bCs/>
                <w:color w:val="000000"/>
                <w:sz w:val="22"/>
                <w:szCs w:val="22"/>
                <w:lang w:eastAsia="ru-RU"/>
              </w:rPr>
            </w:pPr>
            <w:r w:rsidRPr="006C485F">
              <w:rPr>
                <w:b/>
                <w:bCs/>
                <w:color w:val="000000"/>
                <w:sz w:val="22"/>
                <w:szCs w:val="22"/>
                <w:lang w:eastAsia="ru-RU"/>
              </w:rPr>
              <w:t xml:space="preserve">Цена, руб. </w:t>
            </w:r>
          </w:p>
        </w:tc>
        <w:tc>
          <w:tcPr>
            <w:tcW w:w="1434" w:type="dxa"/>
            <w:tcBorders>
              <w:top w:val="single" w:sz="4" w:space="0" w:color="auto"/>
              <w:left w:val="nil"/>
              <w:bottom w:val="single" w:sz="4" w:space="0" w:color="auto"/>
              <w:right w:val="single" w:sz="4" w:space="0" w:color="auto"/>
            </w:tcBorders>
            <w:vAlign w:val="bottom"/>
            <w:hideMark/>
          </w:tcPr>
          <w:p w14:paraId="2118A55E" w14:textId="77777777" w:rsidR="00066E11" w:rsidRPr="006C485F" w:rsidRDefault="00066E11" w:rsidP="00066E11">
            <w:pPr>
              <w:jc w:val="center"/>
              <w:rPr>
                <w:b/>
                <w:bCs/>
                <w:color w:val="000000"/>
                <w:sz w:val="22"/>
                <w:szCs w:val="22"/>
                <w:lang w:eastAsia="ru-RU"/>
              </w:rPr>
            </w:pPr>
            <w:r w:rsidRPr="006C485F">
              <w:rPr>
                <w:b/>
                <w:bCs/>
                <w:color w:val="000000"/>
                <w:sz w:val="22"/>
                <w:szCs w:val="22"/>
                <w:lang w:eastAsia="ru-RU"/>
              </w:rPr>
              <w:t xml:space="preserve">Сумма  руб. </w:t>
            </w:r>
          </w:p>
        </w:tc>
      </w:tr>
      <w:tr w:rsidR="00066E11" w:rsidRPr="006C485F" w14:paraId="2E9B0B62" w14:textId="77777777" w:rsidTr="00066E11">
        <w:trPr>
          <w:trHeight w:val="315"/>
        </w:trPr>
        <w:tc>
          <w:tcPr>
            <w:tcW w:w="700" w:type="dxa"/>
            <w:tcBorders>
              <w:top w:val="nil"/>
              <w:left w:val="single" w:sz="4" w:space="0" w:color="auto"/>
              <w:bottom w:val="single" w:sz="4" w:space="0" w:color="auto"/>
              <w:right w:val="single" w:sz="4" w:space="0" w:color="auto"/>
            </w:tcBorders>
            <w:shd w:val="clear" w:color="000000" w:fill="FFFFFF"/>
            <w:noWrap/>
            <w:hideMark/>
          </w:tcPr>
          <w:p w14:paraId="38CEC78E" w14:textId="77777777" w:rsidR="00066E11" w:rsidRPr="006C485F" w:rsidRDefault="00066E11" w:rsidP="00066E11">
            <w:pPr>
              <w:jc w:val="center"/>
              <w:rPr>
                <w:color w:val="000000"/>
                <w:sz w:val="22"/>
                <w:szCs w:val="22"/>
                <w:lang w:eastAsia="ru-RU"/>
              </w:rPr>
            </w:pPr>
            <w:r w:rsidRPr="006C485F">
              <w:rPr>
                <w:color w:val="000000"/>
                <w:sz w:val="22"/>
                <w:szCs w:val="22"/>
                <w:lang w:eastAsia="ru-RU"/>
              </w:rPr>
              <w:t>1</w:t>
            </w:r>
          </w:p>
        </w:tc>
        <w:tc>
          <w:tcPr>
            <w:tcW w:w="5020" w:type="dxa"/>
            <w:tcBorders>
              <w:top w:val="nil"/>
              <w:left w:val="nil"/>
              <w:bottom w:val="single" w:sz="4" w:space="0" w:color="auto"/>
              <w:right w:val="single" w:sz="4" w:space="0" w:color="auto"/>
            </w:tcBorders>
            <w:shd w:val="clear" w:color="000000" w:fill="FFFFFF"/>
            <w:vAlign w:val="bottom"/>
            <w:hideMark/>
          </w:tcPr>
          <w:p w14:paraId="6FCA59B1" w14:textId="77777777" w:rsidR="00066E11" w:rsidRPr="006C485F" w:rsidRDefault="00E25280" w:rsidP="00066E11">
            <w:pPr>
              <w:rPr>
                <w:color w:val="000000"/>
                <w:sz w:val="22"/>
                <w:szCs w:val="22"/>
                <w:lang w:eastAsia="ru-RU"/>
              </w:rPr>
            </w:pPr>
            <w:r>
              <w:rPr>
                <w:color w:val="000000"/>
                <w:sz w:val="22"/>
                <w:szCs w:val="22"/>
                <w:lang w:eastAsia="ru-RU"/>
              </w:rPr>
              <w:t>Диагностика системы кондиционирования</w:t>
            </w:r>
          </w:p>
        </w:tc>
        <w:tc>
          <w:tcPr>
            <w:tcW w:w="940" w:type="dxa"/>
            <w:tcBorders>
              <w:top w:val="nil"/>
              <w:left w:val="nil"/>
              <w:bottom w:val="single" w:sz="4" w:space="0" w:color="auto"/>
              <w:right w:val="single" w:sz="4" w:space="0" w:color="auto"/>
            </w:tcBorders>
            <w:noWrap/>
            <w:hideMark/>
          </w:tcPr>
          <w:p w14:paraId="40DFC39A" w14:textId="77777777" w:rsidR="00066E11" w:rsidRPr="006C485F" w:rsidRDefault="00E25280" w:rsidP="00066E11">
            <w:pPr>
              <w:jc w:val="center"/>
              <w:rPr>
                <w:color w:val="000000"/>
                <w:sz w:val="22"/>
                <w:szCs w:val="22"/>
                <w:lang w:eastAsia="ru-RU"/>
              </w:rPr>
            </w:pPr>
            <w:r>
              <w:rPr>
                <w:color w:val="000000"/>
                <w:sz w:val="22"/>
                <w:szCs w:val="22"/>
                <w:lang w:eastAsia="ru-RU"/>
              </w:rPr>
              <w:t>1</w:t>
            </w:r>
          </w:p>
        </w:tc>
        <w:tc>
          <w:tcPr>
            <w:tcW w:w="940" w:type="dxa"/>
            <w:tcBorders>
              <w:top w:val="nil"/>
              <w:left w:val="nil"/>
              <w:bottom w:val="single" w:sz="4" w:space="0" w:color="auto"/>
              <w:right w:val="single" w:sz="4" w:space="0" w:color="auto"/>
            </w:tcBorders>
            <w:noWrap/>
            <w:hideMark/>
          </w:tcPr>
          <w:p w14:paraId="635FBECA" w14:textId="77777777" w:rsidR="00066E11" w:rsidRPr="006C485F" w:rsidRDefault="00066E11" w:rsidP="00066E11">
            <w:pPr>
              <w:jc w:val="center"/>
              <w:rPr>
                <w:color w:val="000000"/>
                <w:sz w:val="22"/>
                <w:szCs w:val="22"/>
                <w:lang w:eastAsia="ru-RU"/>
              </w:rPr>
            </w:pPr>
            <w:r w:rsidRPr="006C485F">
              <w:rPr>
                <w:color w:val="000000"/>
                <w:sz w:val="22"/>
                <w:szCs w:val="22"/>
                <w:lang w:eastAsia="ru-RU"/>
              </w:rPr>
              <w:t>шт.</w:t>
            </w:r>
          </w:p>
        </w:tc>
        <w:tc>
          <w:tcPr>
            <w:tcW w:w="1326" w:type="dxa"/>
            <w:tcBorders>
              <w:top w:val="nil"/>
              <w:left w:val="nil"/>
              <w:bottom w:val="single" w:sz="4" w:space="0" w:color="auto"/>
              <w:right w:val="single" w:sz="4" w:space="0" w:color="auto"/>
            </w:tcBorders>
            <w:noWrap/>
            <w:hideMark/>
          </w:tcPr>
          <w:p w14:paraId="6B272F09" w14:textId="77777777" w:rsidR="00066E11" w:rsidRPr="006C485F" w:rsidRDefault="00E25280" w:rsidP="00066E11">
            <w:pPr>
              <w:jc w:val="center"/>
              <w:rPr>
                <w:color w:val="000000"/>
                <w:sz w:val="22"/>
                <w:szCs w:val="22"/>
                <w:lang w:eastAsia="ru-RU"/>
              </w:rPr>
            </w:pPr>
            <w:r>
              <w:rPr>
                <w:color w:val="000000"/>
                <w:sz w:val="22"/>
                <w:szCs w:val="22"/>
                <w:lang w:eastAsia="ru-RU"/>
              </w:rPr>
              <w:t>2700,00</w:t>
            </w:r>
          </w:p>
        </w:tc>
        <w:tc>
          <w:tcPr>
            <w:tcW w:w="1434" w:type="dxa"/>
            <w:tcBorders>
              <w:top w:val="nil"/>
              <w:left w:val="nil"/>
              <w:bottom w:val="single" w:sz="4" w:space="0" w:color="auto"/>
              <w:right w:val="single" w:sz="4" w:space="0" w:color="auto"/>
            </w:tcBorders>
            <w:noWrap/>
            <w:hideMark/>
          </w:tcPr>
          <w:p w14:paraId="59445C70" w14:textId="77777777" w:rsidR="00066E11" w:rsidRPr="006C485F" w:rsidRDefault="00E25280" w:rsidP="00066E11">
            <w:pPr>
              <w:jc w:val="center"/>
              <w:rPr>
                <w:color w:val="000000"/>
                <w:sz w:val="22"/>
                <w:szCs w:val="22"/>
                <w:lang w:eastAsia="ru-RU"/>
              </w:rPr>
            </w:pPr>
            <w:r>
              <w:rPr>
                <w:color w:val="000000"/>
                <w:sz w:val="22"/>
                <w:szCs w:val="22"/>
                <w:lang w:eastAsia="ru-RU"/>
              </w:rPr>
              <w:t>2700,00</w:t>
            </w:r>
          </w:p>
        </w:tc>
      </w:tr>
    </w:tbl>
    <w:p w14:paraId="0D106826" w14:textId="77777777" w:rsidR="00E25280" w:rsidRDefault="00E25280" w:rsidP="00B121FB">
      <w:pPr>
        <w:tabs>
          <w:tab w:val="left" w:pos="7761"/>
        </w:tabs>
        <w:jc w:val="right"/>
        <w:rPr>
          <w:b/>
          <w:bCs/>
          <w:color w:val="000000"/>
          <w:sz w:val="22"/>
          <w:szCs w:val="22"/>
        </w:rPr>
      </w:pPr>
    </w:p>
    <w:p w14:paraId="49784076" w14:textId="77777777" w:rsidR="0049495B" w:rsidRPr="006C485F" w:rsidRDefault="00E25280" w:rsidP="00B121FB">
      <w:pPr>
        <w:tabs>
          <w:tab w:val="left" w:pos="7761"/>
        </w:tabs>
        <w:jc w:val="right"/>
        <w:rPr>
          <w:b/>
          <w:bCs/>
          <w:color w:val="000000"/>
          <w:sz w:val="22"/>
          <w:szCs w:val="22"/>
        </w:rPr>
      </w:pPr>
      <w:r>
        <w:rPr>
          <w:b/>
          <w:bCs/>
          <w:color w:val="000000"/>
          <w:sz w:val="22"/>
          <w:szCs w:val="22"/>
        </w:rPr>
        <w:t>Итого: 27</w:t>
      </w:r>
      <w:r w:rsidR="00066E11" w:rsidRPr="006C485F">
        <w:rPr>
          <w:b/>
          <w:bCs/>
          <w:color w:val="000000"/>
          <w:sz w:val="22"/>
          <w:szCs w:val="22"/>
        </w:rPr>
        <w:t>00,00</w:t>
      </w:r>
      <w:r w:rsidR="00433767" w:rsidRPr="006C485F">
        <w:rPr>
          <w:b/>
          <w:bCs/>
          <w:color w:val="000000"/>
          <w:sz w:val="22"/>
          <w:szCs w:val="22"/>
        </w:rPr>
        <w:t xml:space="preserve"> руб.</w:t>
      </w:r>
    </w:p>
    <w:p w14:paraId="254DD3B9" w14:textId="77777777" w:rsidR="0049495B" w:rsidRPr="006C485F" w:rsidRDefault="00B121FB" w:rsidP="00B121FB">
      <w:pPr>
        <w:tabs>
          <w:tab w:val="left" w:pos="7761"/>
        </w:tabs>
        <w:jc w:val="center"/>
        <w:rPr>
          <w:b/>
          <w:bCs/>
          <w:color w:val="000000"/>
          <w:sz w:val="22"/>
          <w:szCs w:val="22"/>
        </w:rPr>
      </w:pPr>
      <w:r w:rsidRPr="006C485F">
        <w:rPr>
          <w:b/>
          <w:bCs/>
          <w:color w:val="000000"/>
          <w:sz w:val="22"/>
          <w:szCs w:val="22"/>
        </w:rPr>
        <w:t xml:space="preserve">                                                                                                                                                         </w:t>
      </w:r>
      <w:r w:rsidR="00166DE8" w:rsidRPr="006C485F">
        <w:rPr>
          <w:b/>
          <w:bCs/>
          <w:color w:val="000000"/>
          <w:sz w:val="22"/>
          <w:szCs w:val="22"/>
        </w:rPr>
        <w:t xml:space="preserve">НДС </w:t>
      </w:r>
      <w:r w:rsidR="00E83181" w:rsidRPr="006C485F">
        <w:rPr>
          <w:b/>
          <w:bCs/>
          <w:color w:val="000000"/>
          <w:sz w:val="22"/>
          <w:szCs w:val="22"/>
        </w:rPr>
        <w:t>не облагается</w:t>
      </w:r>
    </w:p>
    <w:p w14:paraId="35C0266A" w14:textId="77777777" w:rsidR="0049495B" w:rsidRPr="006C485F" w:rsidRDefault="0049495B" w:rsidP="00486E63">
      <w:pPr>
        <w:rPr>
          <w:bCs/>
          <w:color w:val="000000"/>
          <w:sz w:val="22"/>
          <w:szCs w:val="22"/>
        </w:rPr>
      </w:pPr>
    </w:p>
    <w:p w14:paraId="278E91EB" w14:textId="77777777" w:rsidR="0049495B" w:rsidRPr="006C485F" w:rsidRDefault="0049495B" w:rsidP="00486E63">
      <w:pPr>
        <w:rPr>
          <w:bCs/>
          <w:color w:val="000000"/>
          <w:sz w:val="22"/>
          <w:szCs w:val="22"/>
        </w:rPr>
      </w:pPr>
    </w:p>
    <w:p w14:paraId="23809CF2" w14:textId="77777777" w:rsidR="002C2D6C" w:rsidRPr="006C485F" w:rsidRDefault="00706A20" w:rsidP="002C2D6C">
      <w:pPr>
        <w:ind w:right="-108"/>
        <w:jc w:val="both"/>
        <w:rPr>
          <w:color w:val="000000"/>
          <w:sz w:val="22"/>
          <w:szCs w:val="22"/>
        </w:rPr>
      </w:pPr>
      <w:r>
        <w:rPr>
          <w:bCs/>
          <w:color w:val="000000"/>
          <w:sz w:val="22"/>
          <w:szCs w:val="22"/>
        </w:rPr>
        <w:t xml:space="preserve">Заказчик                                                </w:t>
      </w:r>
      <w:r w:rsidR="002C2D6C" w:rsidRPr="006C485F">
        <w:rPr>
          <w:bCs/>
          <w:color w:val="000000"/>
          <w:sz w:val="22"/>
          <w:szCs w:val="22"/>
        </w:rPr>
        <w:t xml:space="preserve">                                   </w:t>
      </w:r>
      <w:r>
        <w:rPr>
          <w:color w:val="000000"/>
          <w:sz w:val="22"/>
          <w:szCs w:val="22"/>
        </w:rPr>
        <w:t>Исполнитель</w:t>
      </w:r>
    </w:p>
    <w:p w14:paraId="1811A8B6" w14:textId="77777777" w:rsidR="002C2D6C" w:rsidRPr="006C485F" w:rsidRDefault="002C2D6C" w:rsidP="002C2D6C">
      <w:pPr>
        <w:tabs>
          <w:tab w:val="left" w:pos="5919"/>
        </w:tabs>
        <w:ind w:right="-108"/>
        <w:jc w:val="both"/>
        <w:rPr>
          <w:bCs/>
          <w:color w:val="000000"/>
          <w:sz w:val="22"/>
          <w:szCs w:val="22"/>
        </w:rPr>
      </w:pPr>
    </w:p>
    <w:p w14:paraId="78821BD1" w14:textId="77777777" w:rsidR="002C2D6C" w:rsidRPr="006C485F" w:rsidRDefault="002C2D6C" w:rsidP="002C2D6C">
      <w:pPr>
        <w:ind w:right="-108"/>
        <w:jc w:val="both"/>
        <w:rPr>
          <w:bCs/>
          <w:color w:val="000000"/>
          <w:sz w:val="22"/>
          <w:szCs w:val="22"/>
        </w:rPr>
      </w:pPr>
    </w:p>
    <w:p w14:paraId="327208A1" w14:textId="77777777" w:rsidR="00486E63" w:rsidRPr="006C485F" w:rsidRDefault="002C2D6C" w:rsidP="002C2D6C">
      <w:pPr>
        <w:ind w:right="-108"/>
        <w:jc w:val="both"/>
        <w:rPr>
          <w:color w:val="000000"/>
          <w:sz w:val="22"/>
          <w:szCs w:val="22"/>
        </w:rPr>
      </w:pPr>
      <w:r w:rsidRPr="006C485F">
        <w:rPr>
          <w:bCs/>
          <w:color w:val="000000"/>
          <w:sz w:val="22"/>
          <w:szCs w:val="22"/>
        </w:rPr>
        <w:t>____________________/</w:t>
      </w:r>
      <w:r w:rsidR="00706A20">
        <w:rPr>
          <w:bCs/>
          <w:color w:val="000000"/>
          <w:sz w:val="22"/>
          <w:szCs w:val="22"/>
        </w:rPr>
        <w:t xml:space="preserve">________________                         </w:t>
      </w:r>
      <w:r w:rsidRPr="006C485F">
        <w:rPr>
          <w:bCs/>
          <w:color w:val="000000"/>
          <w:sz w:val="22"/>
          <w:szCs w:val="22"/>
        </w:rPr>
        <w:t xml:space="preserve"> </w:t>
      </w:r>
      <w:r w:rsidR="00BC4852" w:rsidRPr="006C485F">
        <w:rPr>
          <w:color w:val="000000"/>
          <w:sz w:val="22"/>
          <w:szCs w:val="22"/>
        </w:rPr>
        <w:t>___________________/</w:t>
      </w:r>
      <w:r w:rsidR="00706A20">
        <w:rPr>
          <w:color w:val="000000"/>
          <w:sz w:val="22"/>
          <w:szCs w:val="22"/>
        </w:rPr>
        <w:t>________________</w:t>
      </w:r>
    </w:p>
    <w:p w14:paraId="5BC1CAF3" w14:textId="77777777" w:rsidR="002E4DD3" w:rsidRPr="006C485F" w:rsidRDefault="002E4DD3" w:rsidP="002E4DD3">
      <w:pPr>
        <w:pStyle w:val="210"/>
        <w:ind w:firstLine="0"/>
        <w:rPr>
          <w:sz w:val="22"/>
          <w:szCs w:val="22"/>
        </w:rPr>
      </w:pPr>
    </w:p>
    <w:sectPr w:rsidR="002E4DD3" w:rsidRPr="006C485F" w:rsidSect="00B338BE">
      <w:footerReference w:type="default" r:id="rId8"/>
      <w:pgSz w:w="11906" w:h="16838"/>
      <w:pgMar w:top="993" w:right="424" w:bottom="993" w:left="851" w:header="720"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ED8D0" w14:textId="77777777" w:rsidR="00B70334" w:rsidRDefault="00B70334">
      <w:r>
        <w:separator/>
      </w:r>
    </w:p>
  </w:endnote>
  <w:endnote w:type="continuationSeparator" w:id="0">
    <w:p w14:paraId="07CB619D" w14:textId="77777777" w:rsidR="00B70334" w:rsidRDefault="00B703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erif">
    <w:altName w:val="Times New Roman"/>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onsultant">
    <w:altName w:val="Courier New"/>
    <w:charset w:val="00"/>
    <w:family w:val="modern"/>
    <w:pitch w:val="fixed"/>
    <w:sig w:usb0="00000203" w:usb1="00000000" w:usb2="00000000" w:usb3="00000000" w:csb0="00000005"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A6160" w14:textId="77777777" w:rsidR="00B114A8" w:rsidRDefault="00B114A8">
    <w:pPr>
      <w:pStyle w:val="ac"/>
      <w:jc w:val="right"/>
    </w:pPr>
    <w:r>
      <w:fldChar w:fldCharType="begin"/>
    </w:r>
    <w:r>
      <w:instrText xml:space="preserve"> PAGE </w:instrText>
    </w:r>
    <w:r>
      <w:fldChar w:fldCharType="separate"/>
    </w:r>
    <w:r w:rsidR="00275739">
      <w:rPr>
        <w:noProof/>
      </w:rPr>
      <w:t>1</w:t>
    </w:r>
    <w:r>
      <w:fldChar w:fldCharType="end"/>
    </w:r>
  </w:p>
  <w:p w14:paraId="30866A81" w14:textId="77777777" w:rsidR="00B114A8" w:rsidRDefault="00B114A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D7F533" w14:textId="77777777" w:rsidR="00B70334" w:rsidRDefault="00B70334">
      <w:r>
        <w:separator/>
      </w:r>
    </w:p>
  </w:footnote>
  <w:footnote w:type="continuationSeparator" w:id="0">
    <w:p w14:paraId="136F8752" w14:textId="77777777" w:rsidR="00B70334" w:rsidRDefault="00B7033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pStyle w:val="5"/>
      <w:lvlText w:val="%1.%2.%3.%4.%5"/>
      <w:lvlJc w:val="left"/>
      <w:pPr>
        <w:tabs>
          <w:tab w:val="num" w:pos="1008"/>
        </w:tabs>
        <w:ind w:left="1008" w:hanging="1008"/>
      </w:pPr>
    </w:lvl>
    <w:lvl w:ilvl="5">
      <w:start w:val="1"/>
      <w:numFmt w:val="decimal"/>
      <w:pStyle w:val="6"/>
      <w:lvlText w:val="%1.%2.%3.%4.%5.%6"/>
      <w:lvlJc w:val="left"/>
      <w:pPr>
        <w:tabs>
          <w:tab w:val="num" w:pos="1152"/>
        </w:tabs>
        <w:ind w:left="1152" w:hanging="1152"/>
      </w:pPr>
    </w:lvl>
    <w:lvl w:ilvl="6">
      <w:start w:val="1"/>
      <w:numFmt w:val="decimal"/>
      <w:pStyle w:val="7"/>
      <w:lvlText w:val="%1.%2.%3.%4.%5.%6.%7"/>
      <w:lvlJc w:val="left"/>
      <w:pPr>
        <w:tabs>
          <w:tab w:val="num" w:pos="1296"/>
        </w:tabs>
        <w:ind w:left="1296" w:hanging="1296"/>
      </w:pPr>
    </w:lvl>
    <w:lvl w:ilvl="7">
      <w:start w:val="1"/>
      <w:numFmt w:val="decimal"/>
      <w:pStyle w:val="8"/>
      <w:lvlText w:val="%1.%2.%3.%4.%5.%6.%7.%8"/>
      <w:lvlJc w:val="left"/>
      <w:pPr>
        <w:tabs>
          <w:tab w:val="num" w:pos="1440"/>
        </w:tabs>
        <w:ind w:left="1440" w:hanging="1440"/>
      </w:pPr>
    </w:lvl>
    <w:lvl w:ilvl="8">
      <w:start w:val="1"/>
      <w:numFmt w:val="decimal"/>
      <w:pStyle w:val="9"/>
      <w:lvlText w:val="%1.%2.%3.%4.%5.%6.%7.%8.%9"/>
      <w:lvlJc w:val="left"/>
      <w:pPr>
        <w:tabs>
          <w:tab w:val="num" w:pos="1584"/>
        </w:tabs>
        <w:ind w:left="1584" w:hanging="1584"/>
      </w:pPr>
    </w:lvl>
  </w:abstractNum>
  <w:abstractNum w:abstractNumId="1" w15:restartNumberingAfterBreak="0">
    <w:nsid w:val="00000002"/>
    <w:multiLevelType w:val="multilevel"/>
    <w:tmpl w:val="00000002"/>
    <w:name w:val="WW8Num6"/>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none"/>
      <w:suff w:val="nothing"/>
      <w:lvlText w:val="1."/>
      <w:lvlJc w:val="left"/>
      <w:pPr>
        <w:tabs>
          <w:tab w:val="num" w:pos="1728"/>
        </w:tabs>
        <w:ind w:left="1728" w:hanging="648"/>
      </w:pPr>
    </w:lvl>
    <w:lvl w:ilvl="4">
      <w:start w:val="1"/>
      <w:numFmt w:val="decimal"/>
      <w:lvlText w:val="%1.%2.%3.%5."/>
      <w:lvlJc w:val="left"/>
      <w:pPr>
        <w:tabs>
          <w:tab w:val="num" w:pos="2232"/>
        </w:tabs>
        <w:ind w:left="2232" w:hanging="792"/>
      </w:pPr>
    </w:lvl>
    <w:lvl w:ilvl="5">
      <w:start w:val="1"/>
      <w:numFmt w:val="decimal"/>
      <w:lvlText w:val="%1.%2.%3.%5.%6."/>
      <w:lvlJc w:val="left"/>
      <w:pPr>
        <w:tabs>
          <w:tab w:val="num" w:pos="2736"/>
        </w:tabs>
        <w:ind w:left="2736" w:hanging="936"/>
      </w:pPr>
    </w:lvl>
    <w:lvl w:ilvl="6">
      <w:start w:val="1"/>
      <w:numFmt w:val="decimal"/>
      <w:lvlText w:val="%1.%2.%3.%5.%6.%7."/>
      <w:lvlJc w:val="left"/>
      <w:pPr>
        <w:tabs>
          <w:tab w:val="num" w:pos="3240"/>
        </w:tabs>
        <w:ind w:left="3240" w:hanging="1080"/>
      </w:pPr>
    </w:lvl>
    <w:lvl w:ilvl="7">
      <w:start w:val="1"/>
      <w:numFmt w:val="decimal"/>
      <w:lvlText w:val="%1.%2.%3.%5.%6.%7.%8."/>
      <w:lvlJc w:val="left"/>
      <w:pPr>
        <w:tabs>
          <w:tab w:val="num" w:pos="3744"/>
        </w:tabs>
        <w:ind w:left="3744" w:hanging="1224"/>
      </w:pPr>
    </w:lvl>
    <w:lvl w:ilvl="8">
      <w:start w:val="1"/>
      <w:numFmt w:val="decimal"/>
      <w:lvlText w:val="%1.%2.%3.%5.%6.%7.%8.%9."/>
      <w:lvlJc w:val="left"/>
      <w:pPr>
        <w:tabs>
          <w:tab w:val="num" w:pos="4320"/>
        </w:tabs>
        <w:ind w:left="4320" w:hanging="1440"/>
      </w:pPr>
    </w:lvl>
  </w:abstractNum>
  <w:abstractNum w:abstractNumId="2" w15:restartNumberingAfterBreak="0">
    <w:nsid w:val="00000003"/>
    <w:multiLevelType w:val="multilevel"/>
    <w:tmpl w:val="00000003"/>
    <w:name w:val="WW8Num7"/>
    <w:lvl w:ilvl="0">
      <w:start w:val="10"/>
      <w:numFmt w:val="decimal"/>
      <w:lvlText w:val="%1."/>
      <w:lvlJc w:val="left"/>
      <w:pPr>
        <w:tabs>
          <w:tab w:val="num" w:pos="480"/>
        </w:tabs>
        <w:ind w:left="480" w:hanging="480"/>
      </w:pPr>
    </w:lvl>
    <w:lvl w:ilvl="1">
      <w:start w:val="1"/>
      <w:numFmt w:val="decimal"/>
      <w:lvlText w:val="%1.%2."/>
      <w:lvlJc w:val="left"/>
      <w:pPr>
        <w:tabs>
          <w:tab w:val="num" w:pos="840"/>
        </w:tabs>
        <w:ind w:left="840" w:hanging="48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3" w15:restartNumberingAfterBreak="0">
    <w:nsid w:val="00000004"/>
    <w:multiLevelType w:val="multilevel"/>
    <w:tmpl w:val="00000004"/>
    <w:name w:val="WW8Num11"/>
    <w:lvl w:ilvl="0">
      <w:start w:val="4"/>
      <w:numFmt w:val="decimal"/>
      <w:lvlText w:val="%1."/>
      <w:lvlJc w:val="left"/>
      <w:pPr>
        <w:tabs>
          <w:tab w:val="num" w:pos="0"/>
        </w:tabs>
        <w:ind w:left="360" w:hanging="360"/>
      </w:pPr>
    </w:lvl>
    <w:lvl w:ilvl="1">
      <w:start w:val="2"/>
      <w:numFmt w:val="decimal"/>
      <w:lvlText w:val="%1.%2."/>
      <w:lvlJc w:val="left"/>
      <w:pPr>
        <w:tabs>
          <w:tab w:val="num" w:pos="0"/>
        </w:tabs>
        <w:ind w:left="660" w:hanging="360"/>
      </w:pPr>
    </w:lvl>
    <w:lvl w:ilvl="2">
      <w:start w:val="1"/>
      <w:numFmt w:val="decimal"/>
      <w:lvlText w:val="%1.%2.%3."/>
      <w:lvlJc w:val="left"/>
      <w:pPr>
        <w:tabs>
          <w:tab w:val="num" w:pos="0"/>
        </w:tabs>
        <w:ind w:left="1320" w:hanging="720"/>
      </w:pPr>
    </w:lvl>
    <w:lvl w:ilvl="3">
      <w:start w:val="1"/>
      <w:numFmt w:val="decimal"/>
      <w:lvlText w:val="%1.%2.%3.%4."/>
      <w:lvlJc w:val="left"/>
      <w:pPr>
        <w:tabs>
          <w:tab w:val="num" w:pos="0"/>
        </w:tabs>
        <w:ind w:left="1620" w:hanging="720"/>
      </w:pPr>
    </w:lvl>
    <w:lvl w:ilvl="4">
      <w:start w:val="1"/>
      <w:numFmt w:val="decimal"/>
      <w:lvlText w:val="%1.%2.%3.%4.%5."/>
      <w:lvlJc w:val="left"/>
      <w:pPr>
        <w:tabs>
          <w:tab w:val="num" w:pos="0"/>
        </w:tabs>
        <w:ind w:left="2280" w:hanging="1080"/>
      </w:pPr>
    </w:lvl>
    <w:lvl w:ilvl="5">
      <w:start w:val="1"/>
      <w:numFmt w:val="decimal"/>
      <w:lvlText w:val="%1.%2.%3.%4.%5.%6."/>
      <w:lvlJc w:val="left"/>
      <w:pPr>
        <w:tabs>
          <w:tab w:val="num" w:pos="0"/>
        </w:tabs>
        <w:ind w:left="2580" w:hanging="1080"/>
      </w:pPr>
    </w:lvl>
    <w:lvl w:ilvl="6">
      <w:start w:val="1"/>
      <w:numFmt w:val="decimal"/>
      <w:lvlText w:val="%1.%2.%3.%4.%5.%6.%7."/>
      <w:lvlJc w:val="left"/>
      <w:pPr>
        <w:tabs>
          <w:tab w:val="num" w:pos="0"/>
        </w:tabs>
        <w:ind w:left="3240" w:hanging="1440"/>
      </w:pPr>
    </w:lvl>
    <w:lvl w:ilvl="7">
      <w:start w:val="1"/>
      <w:numFmt w:val="decimal"/>
      <w:lvlText w:val="%1.%2.%3.%4.%5.%6.%7.%8."/>
      <w:lvlJc w:val="left"/>
      <w:pPr>
        <w:tabs>
          <w:tab w:val="num" w:pos="0"/>
        </w:tabs>
        <w:ind w:left="3540" w:hanging="1440"/>
      </w:pPr>
    </w:lvl>
    <w:lvl w:ilvl="8">
      <w:start w:val="1"/>
      <w:numFmt w:val="decimal"/>
      <w:lvlText w:val="%1.%2.%3.%4.%5.%6.%7.%8.%9."/>
      <w:lvlJc w:val="left"/>
      <w:pPr>
        <w:tabs>
          <w:tab w:val="num" w:pos="0"/>
        </w:tabs>
        <w:ind w:left="4200" w:hanging="1800"/>
      </w:pPr>
    </w:lvl>
  </w:abstractNum>
  <w:abstractNum w:abstractNumId="4" w15:restartNumberingAfterBreak="0">
    <w:nsid w:val="00000005"/>
    <w:multiLevelType w:val="multilevel"/>
    <w:tmpl w:val="3990919A"/>
    <w:name w:val="WW8Num13"/>
    <w:lvl w:ilvl="0">
      <w:start w:val="10"/>
      <w:numFmt w:val="decimal"/>
      <w:lvlText w:val="%1."/>
      <w:lvlJc w:val="left"/>
      <w:pPr>
        <w:tabs>
          <w:tab w:val="num" w:pos="720"/>
        </w:tabs>
        <w:ind w:left="720" w:hanging="360"/>
      </w:pPr>
    </w:lvl>
    <w:lvl w:ilvl="1">
      <w:start w:val="4"/>
      <w:numFmt w:val="decimal"/>
      <w:isLgl/>
      <w:lvlText w:val="%1.%2."/>
      <w:lvlJc w:val="left"/>
      <w:pPr>
        <w:ind w:left="88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06353E52"/>
    <w:multiLevelType w:val="multilevel"/>
    <w:tmpl w:val="0CE8938A"/>
    <w:lvl w:ilvl="0">
      <w:start w:val="5"/>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690247A5"/>
    <w:multiLevelType w:val="multilevel"/>
    <w:tmpl w:val="531CECE0"/>
    <w:lvl w:ilvl="0">
      <w:start w:val="5"/>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 w15:restartNumberingAfterBreak="0">
    <w:nsid w:val="7C72798F"/>
    <w:multiLevelType w:val="multilevel"/>
    <w:tmpl w:val="00000002"/>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none"/>
      <w:suff w:val="nothing"/>
      <w:lvlText w:val="1."/>
      <w:lvlJc w:val="left"/>
      <w:pPr>
        <w:tabs>
          <w:tab w:val="num" w:pos="1728"/>
        </w:tabs>
        <w:ind w:left="1728" w:hanging="648"/>
      </w:pPr>
    </w:lvl>
    <w:lvl w:ilvl="4">
      <w:start w:val="1"/>
      <w:numFmt w:val="decimal"/>
      <w:lvlText w:val="%1.%2.%3.%5."/>
      <w:lvlJc w:val="left"/>
      <w:pPr>
        <w:tabs>
          <w:tab w:val="num" w:pos="2232"/>
        </w:tabs>
        <w:ind w:left="2232" w:hanging="792"/>
      </w:pPr>
    </w:lvl>
    <w:lvl w:ilvl="5">
      <w:start w:val="1"/>
      <w:numFmt w:val="decimal"/>
      <w:lvlText w:val="%1.%2.%3.%5.%6."/>
      <w:lvlJc w:val="left"/>
      <w:pPr>
        <w:tabs>
          <w:tab w:val="num" w:pos="2736"/>
        </w:tabs>
        <w:ind w:left="2736" w:hanging="936"/>
      </w:pPr>
    </w:lvl>
    <w:lvl w:ilvl="6">
      <w:start w:val="1"/>
      <w:numFmt w:val="decimal"/>
      <w:lvlText w:val="%1.%2.%3.%5.%6.%7."/>
      <w:lvlJc w:val="left"/>
      <w:pPr>
        <w:tabs>
          <w:tab w:val="num" w:pos="3240"/>
        </w:tabs>
        <w:ind w:left="3240" w:hanging="1080"/>
      </w:pPr>
    </w:lvl>
    <w:lvl w:ilvl="7">
      <w:start w:val="1"/>
      <w:numFmt w:val="decimal"/>
      <w:lvlText w:val="%1.%2.%3.%5.%6.%7.%8."/>
      <w:lvlJc w:val="left"/>
      <w:pPr>
        <w:tabs>
          <w:tab w:val="num" w:pos="3744"/>
        </w:tabs>
        <w:ind w:left="3744" w:hanging="1224"/>
      </w:pPr>
    </w:lvl>
    <w:lvl w:ilvl="8">
      <w:start w:val="1"/>
      <w:numFmt w:val="decimal"/>
      <w:lvlText w:val="%1.%2.%3.%5.%6.%7.%8.%9."/>
      <w:lvlJc w:val="left"/>
      <w:pPr>
        <w:tabs>
          <w:tab w:val="num" w:pos="4320"/>
        </w:tabs>
        <w:ind w:left="4320" w:hanging="1440"/>
      </w:pPr>
    </w:lvl>
  </w:abstractNum>
  <w:num w:numId="1" w16cid:durableId="555121750">
    <w:abstractNumId w:val="0"/>
  </w:num>
  <w:num w:numId="2" w16cid:durableId="1230070435">
    <w:abstractNumId w:val="1"/>
  </w:num>
  <w:num w:numId="3" w16cid:durableId="1622567170">
    <w:abstractNumId w:val="2"/>
  </w:num>
  <w:num w:numId="4" w16cid:durableId="976422659">
    <w:abstractNumId w:val="3"/>
  </w:num>
  <w:num w:numId="5" w16cid:durableId="557127453">
    <w:abstractNumId w:val="4"/>
  </w:num>
  <w:num w:numId="6" w16cid:durableId="1599172644">
    <w:abstractNumId w:val="7"/>
  </w:num>
  <w:num w:numId="7" w16cid:durableId="174085740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44548861">
    <w:abstractNumId w:val="4"/>
    <w:lvlOverride w:ilvl="0">
      <w:startOverride w:val="10"/>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770473513">
    <w:abstractNumId w:val="6"/>
  </w:num>
  <w:num w:numId="10" w16cid:durableId="10300357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hideSpellingErrors/>
  <w:hideGrammaticalError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autoHyphenation/>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B420E"/>
    <w:rsid w:val="000103A5"/>
    <w:rsid w:val="00021E14"/>
    <w:rsid w:val="000421B6"/>
    <w:rsid w:val="0004773F"/>
    <w:rsid w:val="00050BA4"/>
    <w:rsid w:val="0005411A"/>
    <w:rsid w:val="00066E11"/>
    <w:rsid w:val="00077E2F"/>
    <w:rsid w:val="000821FF"/>
    <w:rsid w:val="0008391B"/>
    <w:rsid w:val="00092AC3"/>
    <w:rsid w:val="000B5DB7"/>
    <w:rsid w:val="000C791C"/>
    <w:rsid w:val="001000CE"/>
    <w:rsid w:val="001034A2"/>
    <w:rsid w:val="0011781F"/>
    <w:rsid w:val="00121D0B"/>
    <w:rsid w:val="00131212"/>
    <w:rsid w:val="001408E2"/>
    <w:rsid w:val="00155D62"/>
    <w:rsid w:val="00160A4B"/>
    <w:rsid w:val="00166DE8"/>
    <w:rsid w:val="0018449D"/>
    <w:rsid w:val="00192F45"/>
    <w:rsid w:val="001960C1"/>
    <w:rsid w:val="00197183"/>
    <w:rsid w:val="00197E8E"/>
    <w:rsid w:val="001A06B7"/>
    <w:rsid w:val="001A2E54"/>
    <w:rsid w:val="001B183F"/>
    <w:rsid w:val="001C1317"/>
    <w:rsid w:val="001C3313"/>
    <w:rsid w:val="001C6568"/>
    <w:rsid w:val="001D0A13"/>
    <w:rsid w:val="001F7751"/>
    <w:rsid w:val="00201A0F"/>
    <w:rsid w:val="00202971"/>
    <w:rsid w:val="00212A4B"/>
    <w:rsid w:val="002217B8"/>
    <w:rsid w:val="00250268"/>
    <w:rsid w:val="00254BFC"/>
    <w:rsid w:val="00256535"/>
    <w:rsid w:val="00266A9F"/>
    <w:rsid w:val="00275739"/>
    <w:rsid w:val="0027734B"/>
    <w:rsid w:val="00277756"/>
    <w:rsid w:val="00284EB4"/>
    <w:rsid w:val="00287B1A"/>
    <w:rsid w:val="002952E8"/>
    <w:rsid w:val="00296F8C"/>
    <w:rsid w:val="002A1D73"/>
    <w:rsid w:val="002A377C"/>
    <w:rsid w:val="002C2D6C"/>
    <w:rsid w:val="002E4DD3"/>
    <w:rsid w:val="002E6202"/>
    <w:rsid w:val="002F03FB"/>
    <w:rsid w:val="002F5EC1"/>
    <w:rsid w:val="003009F4"/>
    <w:rsid w:val="0030127C"/>
    <w:rsid w:val="00302BC7"/>
    <w:rsid w:val="00304EE6"/>
    <w:rsid w:val="00305B84"/>
    <w:rsid w:val="00312DA4"/>
    <w:rsid w:val="00316047"/>
    <w:rsid w:val="00322419"/>
    <w:rsid w:val="00325C7C"/>
    <w:rsid w:val="0033271E"/>
    <w:rsid w:val="00351934"/>
    <w:rsid w:val="003579C9"/>
    <w:rsid w:val="003623E5"/>
    <w:rsid w:val="0037079D"/>
    <w:rsid w:val="00381B1E"/>
    <w:rsid w:val="0039180B"/>
    <w:rsid w:val="003B1BD3"/>
    <w:rsid w:val="003B4E47"/>
    <w:rsid w:val="003B74EA"/>
    <w:rsid w:val="003C3764"/>
    <w:rsid w:val="003C57E2"/>
    <w:rsid w:val="003C5CC1"/>
    <w:rsid w:val="003D3CCB"/>
    <w:rsid w:val="003F199A"/>
    <w:rsid w:val="003F1FB4"/>
    <w:rsid w:val="004237DC"/>
    <w:rsid w:val="00423C79"/>
    <w:rsid w:val="00430973"/>
    <w:rsid w:val="00433767"/>
    <w:rsid w:val="00470B52"/>
    <w:rsid w:val="0047206A"/>
    <w:rsid w:val="004725E3"/>
    <w:rsid w:val="00472618"/>
    <w:rsid w:val="004740A1"/>
    <w:rsid w:val="00486E63"/>
    <w:rsid w:val="00490480"/>
    <w:rsid w:val="004940FD"/>
    <w:rsid w:val="0049495B"/>
    <w:rsid w:val="00496968"/>
    <w:rsid w:val="00497D0F"/>
    <w:rsid w:val="004A025F"/>
    <w:rsid w:val="004A3CCA"/>
    <w:rsid w:val="004C18DF"/>
    <w:rsid w:val="004D3751"/>
    <w:rsid w:val="004E3A00"/>
    <w:rsid w:val="00502A25"/>
    <w:rsid w:val="00503360"/>
    <w:rsid w:val="005043D1"/>
    <w:rsid w:val="00507CD6"/>
    <w:rsid w:val="00520C0C"/>
    <w:rsid w:val="00521B5C"/>
    <w:rsid w:val="00524DAC"/>
    <w:rsid w:val="00526105"/>
    <w:rsid w:val="00527D25"/>
    <w:rsid w:val="005305FD"/>
    <w:rsid w:val="00547449"/>
    <w:rsid w:val="00550AA1"/>
    <w:rsid w:val="00553A00"/>
    <w:rsid w:val="005716D0"/>
    <w:rsid w:val="00572C80"/>
    <w:rsid w:val="00585FBE"/>
    <w:rsid w:val="00591EDC"/>
    <w:rsid w:val="005A457A"/>
    <w:rsid w:val="005B0F6D"/>
    <w:rsid w:val="005B2781"/>
    <w:rsid w:val="005B4080"/>
    <w:rsid w:val="005C0D3D"/>
    <w:rsid w:val="005C4D09"/>
    <w:rsid w:val="005C6D72"/>
    <w:rsid w:val="005D62E2"/>
    <w:rsid w:val="005D6F12"/>
    <w:rsid w:val="005D7938"/>
    <w:rsid w:val="005E4126"/>
    <w:rsid w:val="005F0AB2"/>
    <w:rsid w:val="005F151A"/>
    <w:rsid w:val="005F4AA6"/>
    <w:rsid w:val="006013FF"/>
    <w:rsid w:val="00616974"/>
    <w:rsid w:val="00621C22"/>
    <w:rsid w:val="00621D46"/>
    <w:rsid w:val="00644D92"/>
    <w:rsid w:val="00647E45"/>
    <w:rsid w:val="00652226"/>
    <w:rsid w:val="00666D18"/>
    <w:rsid w:val="006749CC"/>
    <w:rsid w:val="00675A9B"/>
    <w:rsid w:val="006762D2"/>
    <w:rsid w:val="00683B9C"/>
    <w:rsid w:val="00684408"/>
    <w:rsid w:val="0069133C"/>
    <w:rsid w:val="006A55E3"/>
    <w:rsid w:val="006A6589"/>
    <w:rsid w:val="006C485F"/>
    <w:rsid w:val="006D00C4"/>
    <w:rsid w:val="006D5610"/>
    <w:rsid w:val="006F5033"/>
    <w:rsid w:val="00701199"/>
    <w:rsid w:val="00701F4B"/>
    <w:rsid w:val="00706A20"/>
    <w:rsid w:val="00706B67"/>
    <w:rsid w:val="00711F8E"/>
    <w:rsid w:val="00715E31"/>
    <w:rsid w:val="0071757D"/>
    <w:rsid w:val="00730FFE"/>
    <w:rsid w:val="00743B10"/>
    <w:rsid w:val="00753012"/>
    <w:rsid w:val="00753380"/>
    <w:rsid w:val="00766744"/>
    <w:rsid w:val="007909F0"/>
    <w:rsid w:val="007A7093"/>
    <w:rsid w:val="007B420E"/>
    <w:rsid w:val="007C4BCA"/>
    <w:rsid w:val="008044C6"/>
    <w:rsid w:val="00806016"/>
    <w:rsid w:val="008061A5"/>
    <w:rsid w:val="008107A8"/>
    <w:rsid w:val="0081686A"/>
    <w:rsid w:val="00816C61"/>
    <w:rsid w:val="00822DA9"/>
    <w:rsid w:val="0083080D"/>
    <w:rsid w:val="00834F1A"/>
    <w:rsid w:val="00841121"/>
    <w:rsid w:val="00842887"/>
    <w:rsid w:val="0084458E"/>
    <w:rsid w:val="00893949"/>
    <w:rsid w:val="008D20D4"/>
    <w:rsid w:val="008D549C"/>
    <w:rsid w:val="008E03A0"/>
    <w:rsid w:val="008E4E47"/>
    <w:rsid w:val="008F413C"/>
    <w:rsid w:val="00913765"/>
    <w:rsid w:val="009208B9"/>
    <w:rsid w:val="00933E04"/>
    <w:rsid w:val="0094002E"/>
    <w:rsid w:val="00946211"/>
    <w:rsid w:val="009522CB"/>
    <w:rsid w:val="00967C5C"/>
    <w:rsid w:val="009719A8"/>
    <w:rsid w:val="00974D80"/>
    <w:rsid w:val="00976C65"/>
    <w:rsid w:val="00982BE0"/>
    <w:rsid w:val="00987FFE"/>
    <w:rsid w:val="009946E1"/>
    <w:rsid w:val="009A3827"/>
    <w:rsid w:val="009A3B98"/>
    <w:rsid w:val="009A426B"/>
    <w:rsid w:val="009A7BB0"/>
    <w:rsid w:val="009B36E1"/>
    <w:rsid w:val="009B668A"/>
    <w:rsid w:val="009C70C9"/>
    <w:rsid w:val="009D1CEC"/>
    <w:rsid w:val="00A001B1"/>
    <w:rsid w:val="00A009AE"/>
    <w:rsid w:val="00A01C8F"/>
    <w:rsid w:val="00A137E5"/>
    <w:rsid w:val="00A22B38"/>
    <w:rsid w:val="00A50D38"/>
    <w:rsid w:val="00A90638"/>
    <w:rsid w:val="00AA06BA"/>
    <w:rsid w:val="00AA6586"/>
    <w:rsid w:val="00AB3450"/>
    <w:rsid w:val="00AB37FF"/>
    <w:rsid w:val="00AB50C1"/>
    <w:rsid w:val="00AC218D"/>
    <w:rsid w:val="00AD624A"/>
    <w:rsid w:val="00AE0A3C"/>
    <w:rsid w:val="00AE7400"/>
    <w:rsid w:val="00AF5207"/>
    <w:rsid w:val="00B03328"/>
    <w:rsid w:val="00B0640D"/>
    <w:rsid w:val="00B114A8"/>
    <w:rsid w:val="00B121FB"/>
    <w:rsid w:val="00B240FC"/>
    <w:rsid w:val="00B245DC"/>
    <w:rsid w:val="00B24814"/>
    <w:rsid w:val="00B338BE"/>
    <w:rsid w:val="00B42001"/>
    <w:rsid w:val="00B57121"/>
    <w:rsid w:val="00B60A76"/>
    <w:rsid w:val="00B63A92"/>
    <w:rsid w:val="00B70334"/>
    <w:rsid w:val="00B71D01"/>
    <w:rsid w:val="00B753CD"/>
    <w:rsid w:val="00B76EAD"/>
    <w:rsid w:val="00B80606"/>
    <w:rsid w:val="00B86ACF"/>
    <w:rsid w:val="00B94178"/>
    <w:rsid w:val="00BA5EE7"/>
    <w:rsid w:val="00BB0058"/>
    <w:rsid w:val="00BB5478"/>
    <w:rsid w:val="00BC32B7"/>
    <w:rsid w:val="00BC4852"/>
    <w:rsid w:val="00BC62D3"/>
    <w:rsid w:val="00BC7477"/>
    <w:rsid w:val="00BD1101"/>
    <w:rsid w:val="00BE7583"/>
    <w:rsid w:val="00C14675"/>
    <w:rsid w:val="00C232BD"/>
    <w:rsid w:val="00C236AA"/>
    <w:rsid w:val="00C24695"/>
    <w:rsid w:val="00C36276"/>
    <w:rsid w:val="00C4157E"/>
    <w:rsid w:val="00C5061B"/>
    <w:rsid w:val="00C57DCE"/>
    <w:rsid w:val="00C765AD"/>
    <w:rsid w:val="00C82DA3"/>
    <w:rsid w:val="00C90F7A"/>
    <w:rsid w:val="00C92764"/>
    <w:rsid w:val="00CA57CC"/>
    <w:rsid w:val="00CA6482"/>
    <w:rsid w:val="00CB2A26"/>
    <w:rsid w:val="00CC2AA4"/>
    <w:rsid w:val="00CC4B53"/>
    <w:rsid w:val="00CC7681"/>
    <w:rsid w:val="00CD111B"/>
    <w:rsid w:val="00CD4A83"/>
    <w:rsid w:val="00CE07B2"/>
    <w:rsid w:val="00CE2990"/>
    <w:rsid w:val="00D1437E"/>
    <w:rsid w:val="00D35960"/>
    <w:rsid w:val="00D46F61"/>
    <w:rsid w:val="00D616D9"/>
    <w:rsid w:val="00D72671"/>
    <w:rsid w:val="00D84544"/>
    <w:rsid w:val="00DB25C5"/>
    <w:rsid w:val="00DB4B02"/>
    <w:rsid w:val="00DB587D"/>
    <w:rsid w:val="00DB7A64"/>
    <w:rsid w:val="00DC7BEB"/>
    <w:rsid w:val="00DD6B98"/>
    <w:rsid w:val="00DE7C8A"/>
    <w:rsid w:val="00DF2E20"/>
    <w:rsid w:val="00DF5728"/>
    <w:rsid w:val="00DF7463"/>
    <w:rsid w:val="00E10282"/>
    <w:rsid w:val="00E124AD"/>
    <w:rsid w:val="00E25280"/>
    <w:rsid w:val="00E27611"/>
    <w:rsid w:val="00E27C7D"/>
    <w:rsid w:val="00E32C17"/>
    <w:rsid w:val="00E44B9B"/>
    <w:rsid w:val="00E51D93"/>
    <w:rsid w:val="00E56150"/>
    <w:rsid w:val="00E62CAF"/>
    <w:rsid w:val="00E6754E"/>
    <w:rsid w:val="00E82ECE"/>
    <w:rsid w:val="00E83181"/>
    <w:rsid w:val="00E84ABB"/>
    <w:rsid w:val="00E86411"/>
    <w:rsid w:val="00E9097C"/>
    <w:rsid w:val="00EB2650"/>
    <w:rsid w:val="00EB61C6"/>
    <w:rsid w:val="00EE2073"/>
    <w:rsid w:val="00EE4056"/>
    <w:rsid w:val="00EF3883"/>
    <w:rsid w:val="00EF3AD7"/>
    <w:rsid w:val="00EF664C"/>
    <w:rsid w:val="00F00E23"/>
    <w:rsid w:val="00F16B89"/>
    <w:rsid w:val="00F23CD0"/>
    <w:rsid w:val="00F31256"/>
    <w:rsid w:val="00F3304A"/>
    <w:rsid w:val="00F36DCB"/>
    <w:rsid w:val="00F410A5"/>
    <w:rsid w:val="00F806B5"/>
    <w:rsid w:val="00F85892"/>
    <w:rsid w:val="00F95C12"/>
    <w:rsid w:val="00F96188"/>
    <w:rsid w:val="00FB7D00"/>
    <w:rsid w:val="00FC2E87"/>
    <w:rsid w:val="00FC4C0F"/>
    <w:rsid w:val="00FD4FE1"/>
    <w:rsid w:val="00FE09D6"/>
    <w:rsid w:val="00FE6970"/>
    <w:rsid w:val="00FF4900"/>
    <w:rsid w:val="00FF6CBA"/>
    <w:rsid w:val="00FF7E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2783BC4"/>
  <w15:chartTrackingRefBased/>
  <w15:docId w15:val="{2771F06D-F709-4618-83B0-0D55A91B9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lang w:eastAsia="ar-SA"/>
    </w:rPr>
  </w:style>
  <w:style w:type="paragraph" w:styleId="1">
    <w:name w:val="heading 1"/>
    <w:basedOn w:val="a"/>
    <w:next w:val="a"/>
    <w:qFormat/>
    <w:pPr>
      <w:keepNext/>
      <w:ind w:left="360" w:right="43"/>
      <w:outlineLvl w:val="0"/>
    </w:pPr>
    <w:rPr>
      <w:sz w:val="28"/>
    </w:rPr>
  </w:style>
  <w:style w:type="paragraph" w:styleId="2">
    <w:name w:val="heading 2"/>
    <w:basedOn w:val="a"/>
    <w:next w:val="a"/>
    <w:qFormat/>
    <w:pPr>
      <w:keepNext/>
      <w:ind w:right="43"/>
      <w:outlineLvl w:val="1"/>
    </w:pPr>
    <w:rPr>
      <w:sz w:val="24"/>
    </w:rPr>
  </w:style>
  <w:style w:type="paragraph" w:styleId="3">
    <w:name w:val="heading 3"/>
    <w:basedOn w:val="a"/>
    <w:next w:val="a"/>
    <w:qFormat/>
    <w:pPr>
      <w:keepNext/>
      <w:ind w:right="45"/>
      <w:outlineLvl w:val="2"/>
    </w:pPr>
    <w:rPr>
      <w:sz w:val="24"/>
    </w:rPr>
  </w:style>
  <w:style w:type="paragraph" w:styleId="4">
    <w:name w:val="heading 4"/>
    <w:basedOn w:val="a"/>
    <w:next w:val="a"/>
    <w:qFormat/>
    <w:pPr>
      <w:keepNext/>
      <w:spacing w:before="120" w:after="120"/>
      <w:ind w:right="45"/>
      <w:jc w:val="center"/>
      <w:outlineLvl w:val="3"/>
    </w:pPr>
    <w:rPr>
      <w:sz w:val="24"/>
    </w:rPr>
  </w:style>
  <w:style w:type="paragraph" w:styleId="5">
    <w:name w:val="heading 5"/>
    <w:basedOn w:val="a"/>
    <w:next w:val="a"/>
    <w:qFormat/>
    <w:pPr>
      <w:numPr>
        <w:ilvl w:val="4"/>
        <w:numId w:val="1"/>
      </w:numPr>
      <w:spacing w:before="240" w:after="60"/>
      <w:outlineLvl w:val="4"/>
    </w:pPr>
    <w:rPr>
      <w:sz w:val="22"/>
    </w:rPr>
  </w:style>
  <w:style w:type="paragraph" w:styleId="6">
    <w:name w:val="heading 6"/>
    <w:basedOn w:val="a"/>
    <w:next w:val="a"/>
    <w:qFormat/>
    <w:pPr>
      <w:numPr>
        <w:ilvl w:val="5"/>
        <w:numId w:val="1"/>
      </w:numPr>
      <w:spacing w:before="240" w:after="60"/>
      <w:outlineLvl w:val="5"/>
    </w:pPr>
    <w:rPr>
      <w:i/>
      <w:sz w:val="22"/>
    </w:rPr>
  </w:style>
  <w:style w:type="paragraph" w:styleId="7">
    <w:name w:val="heading 7"/>
    <w:basedOn w:val="a"/>
    <w:next w:val="a"/>
    <w:qFormat/>
    <w:pPr>
      <w:numPr>
        <w:ilvl w:val="6"/>
        <w:numId w:val="1"/>
      </w:numPr>
      <w:spacing w:before="240" w:after="60"/>
      <w:outlineLvl w:val="6"/>
    </w:pPr>
    <w:rPr>
      <w:rFonts w:ascii="Arial" w:hAnsi="Arial"/>
    </w:rPr>
  </w:style>
  <w:style w:type="paragraph" w:styleId="8">
    <w:name w:val="heading 8"/>
    <w:basedOn w:val="a"/>
    <w:next w:val="a"/>
    <w:qFormat/>
    <w:pPr>
      <w:numPr>
        <w:ilvl w:val="7"/>
        <w:numId w:val="1"/>
      </w:numPr>
      <w:spacing w:before="240" w:after="60"/>
      <w:outlineLvl w:val="7"/>
    </w:pPr>
    <w:rPr>
      <w:rFonts w:ascii="Arial" w:hAnsi="Arial"/>
      <w:i/>
    </w:rPr>
  </w:style>
  <w:style w:type="paragraph" w:styleId="9">
    <w:name w:val="heading 9"/>
    <w:basedOn w:val="a"/>
    <w:next w:val="a"/>
    <w:qFormat/>
    <w:pPr>
      <w:numPr>
        <w:ilvl w:val="8"/>
        <w:numId w:val="1"/>
      </w:numPr>
      <w:spacing w:before="240" w:after="60"/>
      <w:outlineLvl w:val="8"/>
    </w:pPr>
    <w:rPr>
      <w:rFonts w:ascii="Arial" w:hAnsi="Arial"/>
      <w:b/>
      <w:i/>
      <w:sz w:val="18"/>
    </w:rPr>
  </w:style>
  <w:style w:type="character" w:default="1" w:styleId="a0">
    <w:name w:val="Default Paragraph Font"/>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rPr>
  </w:style>
  <w:style w:type="character" w:customStyle="1" w:styleId="10">
    <w:name w:val="Основной шрифт абзаца1"/>
  </w:style>
  <w:style w:type="character" w:customStyle="1" w:styleId="20">
    <w:name w:val=" Знак Знак2"/>
    <w:rPr>
      <w:rFonts w:ascii="Tahoma" w:hAnsi="Tahoma" w:cs="Tahoma"/>
      <w:sz w:val="16"/>
      <w:szCs w:val="16"/>
    </w:rPr>
  </w:style>
  <w:style w:type="character" w:customStyle="1" w:styleId="11">
    <w:name w:val=" Знак Знак1"/>
    <w:basedOn w:val="10"/>
  </w:style>
  <w:style w:type="character" w:customStyle="1" w:styleId="a3">
    <w:name w:val=" Знак Знак"/>
    <w:basedOn w:val="10"/>
  </w:style>
  <w:style w:type="paragraph" w:styleId="a4">
    <w:name w:val="Title"/>
    <w:basedOn w:val="a"/>
    <w:next w:val="a5"/>
    <w:pPr>
      <w:keepNext/>
      <w:spacing w:before="240" w:after="120"/>
    </w:pPr>
    <w:rPr>
      <w:rFonts w:ascii="Arial" w:eastAsia="Microsoft YaHei" w:hAnsi="Arial" w:cs="Mangal"/>
      <w:sz w:val="28"/>
      <w:szCs w:val="28"/>
    </w:rPr>
  </w:style>
  <w:style w:type="paragraph" w:styleId="a5">
    <w:name w:val="Body Text"/>
    <w:basedOn w:val="a"/>
    <w:pPr>
      <w:ind w:right="43"/>
    </w:pPr>
    <w:rPr>
      <w:sz w:val="24"/>
    </w:rPr>
  </w:style>
  <w:style w:type="paragraph" w:styleId="a6">
    <w:name w:val="List"/>
    <w:basedOn w:val="a5"/>
    <w:rPr>
      <w:rFonts w:ascii="Arial" w:hAnsi="Arial" w:cs="Mangal"/>
    </w:rPr>
  </w:style>
  <w:style w:type="paragraph" w:customStyle="1" w:styleId="12">
    <w:name w:val="Название1"/>
    <w:basedOn w:val="a"/>
    <w:pPr>
      <w:suppressLineNumbers/>
      <w:spacing w:before="120" w:after="120"/>
    </w:pPr>
    <w:rPr>
      <w:rFonts w:ascii="Arial" w:hAnsi="Arial" w:cs="Mangal"/>
      <w:i/>
      <w:iCs/>
      <w:szCs w:val="24"/>
    </w:rPr>
  </w:style>
  <w:style w:type="paragraph" w:customStyle="1" w:styleId="13">
    <w:name w:val="Указатель1"/>
    <w:basedOn w:val="a"/>
    <w:pPr>
      <w:suppressLineNumbers/>
    </w:pPr>
    <w:rPr>
      <w:rFonts w:ascii="Arial" w:hAnsi="Arial" w:cs="Mangal"/>
    </w:rPr>
  </w:style>
  <w:style w:type="paragraph" w:styleId="a7">
    <w:name w:val="Название"/>
    <w:basedOn w:val="a"/>
    <w:next w:val="a8"/>
    <w:qFormat/>
    <w:pPr>
      <w:jc w:val="center"/>
    </w:pPr>
    <w:rPr>
      <w:sz w:val="28"/>
    </w:rPr>
  </w:style>
  <w:style w:type="paragraph" w:styleId="a8">
    <w:name w:val="Subtitle"/>
    <w:basedOn w:val="a4"/>
    <w:next w:val="a5"/>
    <w:qFormat/>
    <w:pPr>
      <w:jc w:val="center"/>
    </w:pPr>
    <w:rPr>
      <w:i/>
      <w:iCs/>
    </w:rPr>
  </w:style>
  <w:style w:type="paragraph" w:customStyle="1" w:styleId="14">
    <w:name w:val="Цитата1"/>
    <w:basedOn w:val="a"/>
    <w:pPr>
      <w:ind w:left="360" w:right="43"/>
    </w:pPr>
    <w:rPr>
      <w:sz w:val="28"/>
    </w:rPr>
  </w:style>
  <w:style w:type="paragraph" w:customStyle="1" w:styleId="21">
    <w:name w:val="Основной текст 21"/>
    <w:basedOn w:val="a"/>
    <w:pPr>
      <w:ind w:right="45"/>
    </w:pPr>
    <w:rPr>
      <w:sz w:val="24"/>
    </w:rPr>
  </w:style>
  <w:style w:type="paragraph" w:styleId="a9">
    <w:name w:val="Body Text Indent"/>
    <w:basedOn w:val="a"/>
    <w:pPr>
      <w:ind w:right="45" w:firstLine="720"/>
    </w:pPr>
  </w:style>
  <w:style w:type="paragraph" w:customStyle="1" w:styleId="210">
    <w:name w:val="Основной текст с отступом 21"/>
    <w:basedOn w:val="a"/>
    <w:pPr>
      <w:ind w:firstLine="720"/>
    </w:pPr>
  </w:style>
  <w:style w:type="paragraph" w:customStyle="1" w:styleId="31">
    <w:name w:val="Основной текст 31"/>
    <w:basedOn w:val="a"/>
    <w:pPr>
      <w:spacing w:line="360" w:lineRule="auto"/>
    </w:pPr>
    <w:rPr>
      <w:b/>
    </w:rPr>
  </w:style>
  <w:style w:type="paragraph" w:customStyle="1" w:styleId="Normal">
    <w:name w:val="Normal"/>
    <w:pPr>
      <w:widowControl w:val="0"/>
      <w:suppressAutoHyphens/>
      <w:spacing w:line="300" w:lineRule="auto"/>
      <w:ind w:firstLine="680"/>
    </w:pPr>
    <w:rPr>
      <w:rFonts w:eastAsia="Arial"/>
      <w:sz w:val="24"/>
      <w:lang w:eastAsia="ar-SA"/>
    </w:rPr>
  </w:style>
  <w:style w:type="paragraph" w:styleId="aa">
    <w:name w:val="Balloon Text"/>
    <w:basedOn w:val="a"/>
    <w:rPr>
      <w:rFonts w:ascii="Tahoma" w:hAnsi="Tahoma" w:cs="Tahoma"/>
      <w:sz w:val="16"/>
      <w:szCs w:val="16"/>
    </w:rPr>
  </w:style>
  <w:style w:type="paragraph" w:styleId="ab">
    <w:name w:val="header"/>
    <w:basedOn w:val="a"/>
    <w:pPr>
      <w:tabs>
        <w:tab w:val="center" w:pos="4677"/>
        <w:tab w:val="right" w:pos="9355"/>
      </w:tabs>
    </w:pPr>
  </w:style>
  <w:style w:type="paragraph" w:styleId="ac">
    <w:name w:val="footer"/>
    <w:basedOn w:val="a"/>
    <w:pPr>
      <w:tabs>
        <w:tab w:val="center" w:pos="4677"/>
        <w:tab w:val="right" w:pos="9355"/>
      </w:tabs>
    </w:pPr>
  </w:style>
  <w:style w:type="paragraph" w:customStyle="1" w:styleId="ad">
    <w:name w:val="Содержимое таблицы"/>
    <w:basedOn w:val="a"/>
    <w:pPr>
      <w:suppressLineNumbers/>
    </w:pPr>
  </w:style>
  <w:style w:type="paragraph" w:customStyle="1" w:styleId="ae">
    <w:name w:val="Заголовок таблицы"/>
    <w:basedOn w:val="ad"/>
    <w:pPr>
      <w:jc w:val="center"/>
    </w:pPr>
    <w:rPr>
      <w:b/>
      <w:bCs/>
    </w:rPr>
  </w:style>
  <w:style w:type="paragraph" w:styleId="af">
    <w:name w:val="Обычный (веб)"/>
    <w:basedOn w:val="a"/>
    <w:pPr>
      <w:spacing w:before="280" w:after="280"/>
    </w:pPr>
    <w:rPr>
      <w:sz w:val="24"/>
    </w:rPr>
  </w:style>
  <w:style w:type="character" w:customStyle="1" w:styleId="apple-converted-space">
    <w:name w:val="apple-converted-space"/>
    <w:basedOn w:val="a0"/>
    <w:rsid w:val="00316047"/>
  </w:style>
  <w:style w:type="paragraph" w:customStyle="1" w:styleId="af0">
    <w:name w:val="Табличный_по ширине"/>
    <w:basedOn w:val="a"/>
    <w:uiPriority w:val="99"/>
    <w:rsid w:val="00E124AD"/>
    <w:pPr>
      <w:jc w:val="both"/>
    </w:pPr>
    <w:rPr>
      <w:sz w:val="22"/>
      <w:szCs w:val="22"/>
      <w:lang w:eastAsia="ru-RU"/>
    </w:rPr>
  </w:style>
  <w:style w:type="character" w:styleId="af1">
    <w:name w:val="Hyperlink"/>
    <w:uiPriority w:val="99"/>
    <w:unhideWhenUsed/>
    <w:rsid w:val="00C232BD"/>
    <w:rPr>
      <w:color w:val="0000FF"/>
      <w:u w:val="single"/>
    </w:rPr>
  </w:style>
  <w:style w:type="character" w:customStyle="1" w:styleId="wmi-callto">
    <w:name w:val="wmi-callto"/>
    <w:rsid w:val="00711F8E"/>
  </w:style>
  <w:style w:type="paragraph" w:customStyle="1" w:styleId="Standard">
    <w:name w:val="Standard"/>
    <w:rsid w:val="00FB7D00"/>
    <w:pPr>
      <w:suppressAutoHyphens/>
      <w:autoSpaceDN w:val="0"/>
      <w:textAlignment w:val="baseline"/>
    </w:pPr>
    <w:rPr>
      <w:rFonts w:ascii="Liberation Serif" w:eastAsia="SimSun" w:hAnsi="Liberation Serif" w:cs="Mangal"/>
      <w:kern w:val="3"/>
      <w:sz w:val="24"/>
      <w:szCs w:val="24"/>
      <w:lang w:val="en-US" w:eastAsia="zh-CN" w:bidi="hi-IN"/>
    </w:rPr>
  </w:style>
  <w:style w:type="paragraph" w:customStyle="1" w:styleId="22">
    <w:name w:val="Основной текст (2)"/>
    <w:basedOn w:val="Standard"/>
    <w:rsid w:val="00D35960"/>
    <w:pPr>
      <w:widowControl w:val="0"/>
      <w:overflowPunct w:val="0"/>
      <w:autoSpaceDE w:val="0"/>
    </w:pPr>
    <w:rPr>
      <w:rFonts w:ascii="Times New Roman" w:eastAsia="Times New Roman" w:hAnsi="Times New Roman" w:cs="Times New Roman"/>
      <w:b/>
      <w:color w:val="000000"/>
      <w:spacing w:val="19"/>
      <w:sz w:val="27"/>
      <w:szCs w:val="22"/>
      <w:lang w:val="ru-RU" w:eastAsia="ru-RU" w:bidi="ar-SA"/>
    </w:rPr>
  </w:style>
  <w:style w:type="character" w:customStyle="1" w:styleId="af2">
    <w:name w:val="Текст договора"/>
    <w:rsid w:val="00490480"/>
    <w:rPr>
      <w:rFonts w:ascii="Times New Roman" w:hAnsi="Times New Roman"/>
      <w:sz w:val="22"/>
      <w:szCs w:val="22"/>
    </w:rPr>
  </w:style>
  <w:style w:type="paragraph" w:customStyle="1" w:styleId="Nonformat">
    <w:name w:val="Nonformat"/>
    <w:basedOn w:val="a"/>
    <w:rsid w:val="00490480"/>
    <w:pPr>
      <w:widowControl w:val="0"/>
      <w:suppressAutoHyphens/>
      <w:snapToGrid w:val="0"/>
      <w:spacing w:line="100" w:lineRule="atLeast"/>
    </w:pPr>
    <w:rPr>
      <w:rFonts w:ascii="Consultant" w:hAnsi="Consultant"/>
      <w:lang w:val="en-GB"/>
    </w:rPr>
  </w:style>
  <w:style w:type="paragraph" w:customStyle="1" w:styleId="ConsCell">
    <w:name w:val="ConsCell"/>
    <w:rsid w:val="002F5EC1"/>
    <w:pPr>
      <w:widowControl w:val="0"/>
    </w:pPr>
    <w:rPr>
      <w:rFonts w:ascii="Arial" w:hAnsi="Arial"/>
      <w:snapToGrid w:val="0"/>
    </w:rPr>
  </w:style>
  <w:style w:type="character" w:styleId="af3">
    <w:name w:val="Emphasis"/>
    <w:uiPriority w:val="20"/>
    <w:qFormat/>
    <w:rsid w:val="00E83181"/>
    <w:rPr>
      <w:i/>
      <w:iCs/>
    </w:rPr>
  </w:style>
  <w:style w:type="paragraph" w:styleId="af4">
    <w:name w:val="Message Header"/>
    <w:basedOn w:val="a"/>
    <w:link w:val="af5"/>
    <w:rsid w:val="00202971"/>
    <w:pPr>
      <w:ind w:firstLine="4536"/>
    </w:pPr>
    <w:rPr>
      <w:b/>
      <w:lang w:eastAsia="ru-RU"/>
    </w:rPr>
  </w:style>
  <w:style w:type="character" w:customStyle="1" w:styleId="af5">
    <w:name w:val="Шапка Знак"/>
    <w:link w:val="af4"/>
    <w:rsid w:val="00202971"/>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428242">
      <w:bodyDiv w:val="1"/>
      <w:marLeft w:val="0"/>
      <w:marRight w:val="0"/>
      <w:marTop w:val="0"/>
      <w:marBottom w:val="0"/>
      <w:divBdr>
        <w:top w:val="none" w:sz="0" w:space="0" w:color="auto"/>
        <w:left w:val="none" w:sz="0" w:space="0" w:color="auto"/>
        <w:bottom w:val="none" w:sz="0" w:space="0" w:color="auto"/>
        <w:right w:val="none" w:sz="0" w:space="0" w:color="auto"/>
      </w:divBdr>
    </w:div>
    <w:div w:id="280768518">
      <w:bodyDiv w:val="1"/>
      <w:marLeft w:val="0"/>
      <w:marRight w:val="0"/>
      <w:marTop w:val="0"/>
      <w:marBottom w:val="0"/>
      <w:divBdr>
        <w:top w:val="none" w:sz="0" w:space="0" w:color="auto"/>
        <w:left w:val="none" w:sz="0" w:space="0" w:color="auto"/>
        <w:bottom w:val="none" w:sz="0" w:space="0" w:color="auto"/>
        <w:right w:val="none" w:sz="0" w:space="0" w:color="auto"/>
      </w:divBdr>
    </w:div>
    <w:div w:id="319192520">
      <w:bodyDiv w:val="1"/>
      <w:marLeft w:val="0"/>
      <w:marRight w:val="0"/>
      <w:marTop w:val="0"/>
      <w:marBottom w:val="0"/>
      <w:divBdr>
        <w:top w:val="none" w:sz="0" w:space="0" w:color="auto"/>
        <w:left w:val="none" w:sz="0" w:space="0" w:color="auto"/>
        <w:bottom w:val="none" w:sz="0" w:space="0" w:color="auto"/>
        <w:right w:val="none" w:sz="0" w:space="0" w:color="auto"/>
      </w:divBdr>
    </w:div>
    <w:div w:id="320889597">
      <w:bodyDiv w:val="1"/>
      <w:marLeft w:val="0"/>
      <w:marRight w:val="0"/>
      <w:marTop w:val="0"/>
      <w:marBottom w:val="0"/>
      <w:divBdr>
        <w:top w:val="none" w:sz="0" w:space="0" w:color="auto"/>
        <w:left w:val="none" w:sz="0" w:space="0" w:color="auto"/>
        <w:bottom w:val="none" w:sz="0" w:space="0" w:color="auto"/>
        <w:right w:val="none" w:sz="0" w:space="0" w:color="auto"/>
      </w:divBdr>
    </w:div>
    <w:div w:id="327515757">
      <w:bodyDiv w:val="1"/>
      <w:marLeft w:val="0"/>
      <w:marRight w:val="0"/>
      <w:marTop w:val="0"/>
      <w:marBottom w:val="0"/>
      <w:divBdr>
        <w:top w:val="none" w:sz="0" w:space="0" w:color="auto"/>
        <w:left w:val="none" w:sz="0" w:space="0" w:color="auto"/>
        <w:bottom w:val="none" w:sz="0" w:space="0" w:color="auto"/>
        <w:right w:val="none" w:sz="0" w:space="0" w:color="auto"/>
      </w:divBdr>
    </w:div>
    <w:div w:id="503402907">
      <w:bodyDiv w:val="1"/>
      <w:marLeft w:val="0"/>
      <w:marRight w:val="0"/>
      <w:marTop w:val="0"/>
      <w:marBottom w:val="0"/>
      <w:divBdr>
        <w:top w:val="none" w:sz="0" w:space="0" w:color="auto"/>
        <w:left w:val="none" w:sz="0" w:space="0" w:color="auto"/>
        <w:bottom w:val="none" w:sz="0" w:space="0" w:color="auto"/>
        <w:right w:val="none" w:sz="0" w:space="0" w:color="auto"/>
      </w:divBdr>
    </w:div>
    <w:div w:id="641735654">
      <w:bodyDiv w:val="1"/>
      <w:marLeft w:val="0"/>
      <w:marRight w:val="0"/>
      <w:marTop w:val="0"/>
      <w:marBottom w:val="0"/>
      <w:divBdr>
        <w:top w:val="none" w:sz="0" w:space="0" w:color="auto"/>
        <w:left w:val="none" w:sz="0" w:space="0" w:color="auto"/>
        <w:bottom w:val="none" w:sz="0" w:space="0" w:color="auto"/>
        <w:right w:val="none" w:sz="0" w:space="0" w:color="auto"/>
      </w:divBdr>
    </w:div>
    <w:div w:id="757865290">
      <w:bodyDiv w:val="1"/>
      <w:marLeft w:val="0"/>
      <w:marRight w:val="0"/>
      <w:marTop w:val="0"/>
      <w:marBottom w:val="0"/>
      <w:divBdr>
        <w:top w:val="none" w:sz="0" w:space="0" w:color="auto"/>
        <w:left w:val="none" w:sz="0" w:space="0" w:color="auto"/>
        <w:bottom w:val="none" w:sz="0" w:space="0" w:color="auto"/>
        <w:right w:val="none" w:sz="0" w:space="0" w:color="auto"/>
      </w:divBdr>
    </w:div>
    <w:div w:id="874656142">
      <w:bodyDiv w:val="1"/>
      <w:marLeft w:val="0"/>
      <w:marRight w:val="0"/>
      <w:marTop w:val="0"/>
      <w:marBottom w:val="0"/>
      <w:divBdr>
        <w:top w:val="none" w:sz="0" w:space="0" w:color="auto"/>
        <w:left w:val="none" w:sz="0" w:space="0" w:color="auto"/>
        <w:bottom w:val="none" w:sz="0" w:space="0" w:color="auto"/>
        <w:right w:val="none" w:sz="0" w:space="0" w:color="auto"/>
      </w:divBdr>
    </w:div>
    <w:div w:id="977537835">
      <w:bodyDiv w:val="1"/>
      <w:marLeft w:val="0"/>
      <w:marRight w:val="0"/>
      <w:marTop w:val="0"/>
      <w:marBottom w:val="0"/>
      <w:divBdr>
        <w:top w:val="none" w:sz="0" w:space="0" w:color="auto"/>
        <w:left w:val="none" w:sz="0" w:space="0" w:color="auto"/>
        <w:bottom w:val="none" w:sz="0" w:space="0" w:color="auto"/>
        <w:right w:val="none" w:sz="0" w:space="0" w:color="auto"/>
      </w:divBdr>
    </w:div>
    <w:div w:id="991831871">
      <w:bodyDiv w:val="1"/>
      <w:marLeft w:val="0"/>
      <w:marRight w:val="0"/>
      <w:marTop w:val="0"/>
      <w:marBottom w:val="0"/>
      <w:divBdr>
        <w:top w:val="none" w:sz="0" w:space="0" w:color="auto"/>
        <w:left w:val="none" w:sz="0" w:space="0" w:color="auto"/>
        <w:bottom w:val="none" w:sz="0" w:space="0" w:color="auto"/>
        <w:right w:val="none" w:sz="0" w:space="0" w:color="auto"/>
      </w:divBdr>
    </w:div>
    <w:div w:id="1005131646">
      <w:bodyDiv w:val="1"/>
      <w:marLeft w:val="0"/>
      <w:marRight w:val="0"/>
      <w:marTop w:val="0"/>
      <w:marBottom w:val="0"/>
      <w:divBdr>
        <w:top w:val="none" w:sz="0" w:space="0" w:color="auto"/>
        <w:left w:val="none" w:sz="0" w:space="0" w:color="auto"/>
        <w:bottom w:val="none" w:sz="0" w:space="0" w:color="auto"/>
        <w:right w:val="none" w:sz="0" w:space="0" w:color="auto"/>
      </w:divBdr>
    </w:div>
    <w:div w:id="1184201375">
      <w:bodyDiv w:val="1"/>
      <w:marLeft w:val="0"/>
      <w:marRight w:val="0"/>
      <w:marTop w:val="0"/>
      <w:marBottom w:val="0"/>
      <w:divBdr>
        <w:top w:val="none" w:sz="0" w:space="0" w:color="auto"/>
        <w:left w:val="none" w:sz="0" w:space="0" w:color="auto"/>
        <w:bottom w:val="none" w:sz="0" w:space="0" w:color="auto"/>
        <w:right w:val="none" w:sz="0" w:space="0" w:color="auto"/>
      </w:divBdr>
    </w:div>
    <w:div w:id="1387680276">
      <w:bodyDiv w:val="1"/>
      <w:marLeft w:val="0"/>
      <w:marRight w:val="0"/>
      <w:marTop w:val="0"/>
      <w:marBottom w:val="0"/>
      <w:divBdr>
        <w:top w:val="none" w:sz="0" w:space="0" w:color="auto"/>
        <w:left w:val="none" w:sz="0" w:space="0" w:color="auto"/>
        <w:bottom w:val="none" w:sz="0" w:space="0" w:color="auto"/>
        <w:right w:val="none" w:sz="0" w:space="0" w:color="auto"/>
      </w:divBdr>
    </w:div>
    <w:div w:id="1427186403">
      <w:bodyDiv w:val="1"/>
      <w:marLeft w:val="0"/>
      <w:marRight w:val="0"/>
      <w:marTop w:val="0"/>
      <w:marBottom w:val="0"/>
      <w:divBdr>
        <w:top w:val="none" w:sz="0" w:space="0" w:color="auto"/>
        <w:left w:val="none" w:sz="0" w:space="0" w:color="auto"/>
        <w:bottom w:val="none" w:sz="0" w:space="0" w:color="auto"/>
        <w:right w:val="none" w:sz="0" w:space="0" w:color="auto"/>
      </w:divBdr>
    </w:div>
    <w:div w:id="1445541099">
      <w:bodyDiv w:val="1"/>
      <w:marLeft w:val="0"/>
      <w:marRight w:val="0"/>
      <w:marTop w:val="0"/>
      <w:marBottom w:val="0"/>
      <w:divBdr>
        <w:top w:val="none" w:sz="0" w:space="0" w:color="auto"/>
        <w:left w:val="none" w:sz="0" w:space="0" w:color="auto"/>
        <w:bottom w:val="none" w:sz="0" w:space="0" w:color="auto"/>
        <w:right w:val="none" w:sz="0" w:space="0" w:color="auto"/>
      </w:divBdr>
    </w:div>
    <w:div w:id="1468283936">
      <w:bodyDiv w:val="1"/>
      <w:marLeft w:val="0"/>
      <w:marRight w:val="0"/>
      <w:marTop w:val="0"/>
      <w:marBottom w:val="0"/>
      <w:divBdr>
        <w:top w:val="none" w:sz="0" w:space="0" w:color="auto"/>
        <w:left w:val="none" w:sz="0" w:space="0" w:color="auto"/>
        <w:bottom w:val="none" w:sz="0" w:space="0" w:color="auto"/>
        <w:right w:val="none" w:sz="0" w:space="0" w:color="auto"/>
      </w:divBdr>
    </w:div>
    <w:div w:id="1488285517">
      <w:bodyDiv w:val="1"/>
      <w:marLeft w:val="0"/>
      <w:marRight w:val="0"/>
      <w:marTop w:val="0"/>
      <w:marBottom w:val="0"/>
      <w:divBdr>
        <w:top w:val="none" w:sz="0" w:space="0" w:color="auto"/>
        <w:left w:val="none" w:sz="0" w:space="0" w:color="auto"/>
        <w:bottom w:val="none" w:sz="0" w:space="0" w:color="auto"/>
        <w:right w:val="none" w:sz="0" w:space="0" w:color="auto"/>
      </w:divBdr>
    </w:div>
    <w:div w:id="1498111272">
      <w:bodyDiv w:val="1"/>
      <w:marLeft w:val="0"/>
      <w:marRight w:val="0"/>
      <w:marTop w:val="0"/>
      <w:marBottom w:val="0"/>
      <w:divBdr>
        <w:top w:val="none" w:sz="0" w:space="0" w:color="auto"/>
        <w:left w:val="none" w:sz="0" w:space="0" w:color="auto"/>
        <w:bottom w:val="none" w:sz="0" w:space="0" w:color="auto"/>
        <w:right w:val="none" w:sz="0" w:space="0" w:color="auto"/>
      </w:divBdr>
    </w:div>
    <w:div w:id="1605579251">
      <w:bodyDiv w:val="1"/>
      <w:marLeft w:val="0"/>
      <w:marRight w:val="0"/>
      <w:marTop w:val="0"/>
      <w:marBottom w:val="0"/>
      <w:divBdr>
        <w:top w:val="none" w:sz="0" w:space="0" w:color="auto"/>
        <w:left w:val="none" w:sz="0" w:space="0" w:color="auto"/>
        <w:bottom w:val="none" w:sz="0" w:space="0" w:color="auto"/>
        <w:right w:val="none" w:sz="0" w:space="0" w:color="auto"/>
      </w:divBdr>
    </w:div>
    <w:div w:id="1640920068">
      <w:bodyDiv w:val="1"/>
      <w:marLeft w:val="0"/>
      <w:marRight w:val="0"/>
      <w:marTop w:val="0"/>
      <w:marBottom w:val="0"/>
      <w:divBdr>
        <w:top w:val="none" w:sz="0" w:space="0" w:color="auto"/>
        <w:left w:val="none" w:sz="0" w:space="0" w:color="auto"/>
        <w:bottom w:val="none" w:sz="0" w:space="0" w:color="auto"/>
        <w:right w:val="none" w:sz="0" w:space="0" w:color="auto"/>
      </w:divBdr>
    </w:div>
    <w:div w:id="1758285057">
      <w:bodyDiv w:val="1"/>
      <w:marLeft w:val="0"/>
      <w:marRight w:val="0"/>
      <w:marTop w:val="0"/>
      <w:marBottom w:val="0"/>
      <w:divBdr>
        <w:top w:val="none" w:sz="0" w:space="0" w:color="auto"/>
        <w:left w:val="none" w:sz="0" w:space="0" w:color="auto"/>
        <w:bottom w:val="none" w:sz="0" w:space="0" w:color="auto"/>
        <w:right w:val="none" w:sz="0" w:space="0" w:color="auto"/>
      </w:divBdr>
    </w:div>
    <w:div w:id="1833373374">
      <w:bodyDiv w:val="1"/>
      <w:marLeft w:val="0"/>
      <w:marRight w:val="0"/>
      <w:marTop w:val="0"/>
      <w:marBottom w:val="0"/>
      <w:divBdr>
        <w:top w:val="none" w:sz="0" w:space="0" w:color="auto"/>
        <w:left w:val="none" w:sz="0" w:space="0" w:color="auto"/>
        <w:bottom w:val="none" w:sz="0" w:space="0" w:color="auto"/>
        <w:right w:val="none" w:sz="0" w:space="0" w:color="auto"/>
      </w:divBdr>
    </w:div>
    <w:div w:id="1858152966">
      <w:bodyDiv w:val="1"/>
      <w:marLeft w:val="0"/>
      <w:marRight w:val="0"/>
      <w:marTop w:val="0"/>
      <w:marBottom w:val="0"/>
      <w:divBdr>
        <w:top w:val="none" w:sz="0" w:space="0" w:color="auto"/>
        <w:left w:val="none" w:sz="0" w:space="0" w:color="auto"/>
        <w:bottom w:val="none" w:sz="0" w:space="0" w:color="auto"/>
        <w:right w:val="none" w:sz="0" w:space="0" w:color="auto"/>
      </w:divBdr>
    </w:div>
    <w:div w:id="1898740045">
      <w:bodyDiv w:val="1"/>
      <w:marLeft w:val="0"/>
      <w:marRight w:val="0"/>
      <w:marTop w:val="0"/>
      <w:marBottom w:val="0"/>
      <w:divBdr>
        <w:top w:val="none" w:sz="0" w:space="0" w:color="auto"/>
        <w:left w:val="none" w:sz="0" w:space="0" w:color="auto"/>
        <w:bottom w:val="none" w:sz="0" w:space="0" w:color="auto"/>
        <w:right w:val="none" w:sz="0" w:space="0" w:color="auto"/>
      </w:divBdr>
    </w:div>
    <w:div w:id="1900284392">
      <w:bodyDiv w:val="1"/>
      <w:marLeft w:val="0"/>
      <w:marRight w:val="0"/>
      <w:marTop w:val="0"/>
      <w:marBottom w:val="0"/>
      <w:divBdr>
        <w:top w:val="none" w:sz="0" w:space="0" w:color="auto"/>
        <w:left w:val="none" w:sz="0" w:space="0" w:color="auto"/>
        <w:bottom w:val="none" w:sz="0" w:space="0" w:color="auto"/>
        <w:right w:val="none" w:sz="0" w:space="0" w:color="auto"/>
      </w:divBdr>
    </w:div>
    <w:div w:id="1934127731">
      <w:bodyDiv w:val="1"/>
      <w:marLeft w:val="0"/>
      <w:marRight w:val="0"/>
      <w:marTop w:val="0"/>
      <w:marBottom w:val="0"/>
      <w:divBdr>
        <w:top w:val="none" w:sz="0" w:space="0" w:color="auto"/>
        <w:left w:val="none" w:sz="0" w:space="0" w:color="auto"/>
        <w:bottom w:val="none" w:sz="0" w:space="0" w:color="auto"/>
        <w:right w:val="none" w:sz="0" w:space="0" w:color="auto"/>
      </w:divBdr>
    </w:div>
    <w:div w:id="1940210250">
      <w:bodyDiv w:val="1"/>
      <w:marLeft w:val="0"/>
      <w:marRight w:val="0"/>
      <w:marTop w:val="0"/>
      <w:marBottom w:val="0"/>
      <w:divBdr>
        <w:top w:val="none" w:sz="0" w:space="0" w:color="auto"/>
        <w:left w:val="none" w:sz="0" w:space="0" w:color="auto"/>
        <w:bottom w:val="none" w:sz="0" w:space="0" w:color="auto"/>
        <w:right w:val="none" w:sz="0" w:space="0" w:color="auto"/>
      </w:divBdr>
    </w:div>
    <w:div w:id="1989937987">
      <w:bodyDiv w:val="1"/>
      <w:marLeft w:val="0"/>
      <w:marRight w:val="0"/>
      <w:marTop w:val="0"/>
      <w:marBottom w:val="0"/>
      <w:divBdr>
        <w:top w:val="none" w:sz="0" w:space="0" w:color="auto"/>
        <w:left w:val="none" w:sz="0" w:space="0" w:color="auto"/>
        <w:bottom w:val="none" w:sz="0" w:space="0" w:color="auto"/>
        <w:right w:val="none" w:sz="0" w:space="0" w:color="auto"/>
      </w:divBdr>
    </w:div>
    <w:div w:id="2044012851">
      <w:bodyDiv w:val="1"/>
      <w:marLeft w:val="0"/>
      <w:marRight w:val="0"/>
      <w:marTop w:val="0"/>
      <w:marBottom w:val="0"/>
      <w:divBdr>
        <w:top w:val="none" w:sz="0" w:space="0" w:color="auto"/>
        <w:left w:val="none" w:sz="0" w:space="0" w:color="auto"/>
        <w:bottom w:val="none" w:sz="0" w:space="0" w:color="auto"/>
        <w:right w:val="none" w:sz="0" w:space="0" w:color="auto"/>
      </w:divBdr>
    </w:div>
    <w:div w:id="2053844426">
      <w:bodyDiv w:val="1"/>
      <w:marLeft w:val="0"/>
      <w:marRight w:val="0"/>
      <w:marTop w:val="0"/>
      <w:marBottom w:val="0"/>
      <w:divBdr>
        <w:top w:val="none" w:sz="0" w:space="0" w:color="auto"/>
        <w:left w:val="none" w:sz="0" w:space="0" w:color="auto"/>
        <w:bottom w:val="none" w:sz="0" w:space="0" w:color="auto"/>
        <w:right w:val="none" w:sz="0" w:space="0" w:color="auto"/>
      </w:divBdr>
    </w:div>
    <w:div w:id="2070372749">
      <w:bodyDiv w:val="1"/>
      <w:marLeft w:val="0"/>
      <w:marRight w:val="0"/>
      <w:marTop w:val="0"/>
      <w:marBottom w:val="0"/>
      <w:divBdr>
        <w:top w:val="none" w:sz="0" w:space="0" w:color="auto"/>
        <w:left w:val="none" w:sz="0" w:space="0" w:color="auto"/>
        <w:bottom w:val="none" w:sz="0" w:space="0" w:color="auto"/>
        <w:right w:val="none" w:sz="0" w:space="0" w:color="auto"/>
      </w:divBdr>
    </w:div>
    <w:div w:id="2089182343">
      <w:bodyDiv w:val="1"/>
      <w:marLeft w:val="0"/>
      <w:marRight w:val="0"/>
      <w:marTop w:val="0"/>
      <w:marBottom w:val="0"/>
      <w:divBdr>
        <w:top w:val="none" w:sz="0" w:space="0" w:color="auto"/>
        <w:left w:val="none" w:sz="0" w:space="0" w:color="auto"/>
        <w:bottom w:val="none" w:sz="0" w:space="0" w:color="auto"/>
        <w:right w:val="none" w:sz="0" w:space="0" w:color="auto"/>
      </w:divBdr>
    </w:div>
    <w:div w:id="2098167778">
      <w:bodyDiv w:val="1"/>
      <w:marLeft w:val="0"/>
      <w:marRight w:val="0"/>
      <w:marTop w:val="0"/>
      <w:marBottom w:val="0"/>
      <w:divBdr>
        <w:top w:val="none" w:sz="0" w:space="0" w:color="auto"/>
        <w:left w:val="none" w:sz="0" w:space="0" w:color="auto"/>
        <w:bottom w:val="none" w:sz="0" w:space="0" w:color="auto"/>
        <w:right w:val="none" w:sz="0" w:space="0" w:color="auto"/>
      </w:divBdr>
    </w:div>
    <w:div w:id="2114787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git03@rostrud.gov.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2434</Words>
  <Characters>13877</Characters>
  <Application>Microsoft Office Word</Application>
  <DocSecurity>4</DocSecurity>
  <Lines>115</Lines>
  <Paragraphs>32</Paragraphs>
  <ScaleCrop>false</ScaleCrop>
  <HeadingPairs>
    <vt:vector size="2" baseType="variant">
      <vt:variant>
        <vt:lpstr>Название</vt:lpstr>
      </vt:variant>
      <vt:variant>
        <vt:i4>1</vt:i4>
      </vt:variant>
    </vt:vector>
  </HeadingPairs>
  <TitlesOfParts>
    <vt:vector size="1" baseType="lpstr">
      <vt:lpstr>Д О ГО В О Р</vt:lpstr>
    </vt:vector>
  </TitlesOfParts>
  <Company>ПАО СК "РОСГОССТРАХ"</Company>
  <LinksUpToDate>false</LinksUpToDate>
  <CharactersWithSpaces>16279</CharactersWithSpaces>
  <SharedDoc>false</SharedDoc>
  <HLinks>
    <vt:vector size="6" baseType="variant">
      <vt:variant>
        <vt:i4>3539026</vt:i4>
      </vt:variant>
      <vt:variant>
        <vt:i4>0</vt:i4>
      </vt:variant>
      <vt:variant>
        <vt:i4>0</vt:i4>
      </vt:variant>
      <vt:variant>
        <vt:i4>5</vt:i4>
      </vt:variant>
      <vt:variant>
        <vt:lpwstr>mailto:git03@rostrud.gov.ru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ГО В О Р</dc:title>
  <dc:subject/>
  <dc:creator>Lida</dc:creator>
  <cp:keywords/>
  <cp:lastModifiedBy>GIT120</cp:lastModifiedBy>
  <cp:revision>2</cp:revision>
  <cp:lastPrinted>2026-04-10T07:37:00Z</cp:lastPrinted>
  <dcterms:created xsi:type="dcterms:W3CDTF">2026-08-28T05:53:00Z</dcterms:created>
  <dcterms:modified xsi:type="dcterms:W3CDTF">2026-08-28T05:53:00Z</dcterms:modified>
</cp:coreProperties>
</file>