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F94D" w14:textId="549E7C01" w:rsidR="002242A8" w:rsidRPr="00747965" w:rsidRDefault="00747965" w:rsidP="00747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965">
        <w:rPr>
          <w:rFonts w:ascii="Times New Roman" w:hAnsi="Times New Roman" w:cs="Times New Roman"/>
          <w:sz w:val="24"/>
          <w:szCs w:val="24"/>
        </w:rPr>
        <w:t xml:space="preserve">Описание объекта закупки </w:t>
      </w:r>
    </w:p>
    <w:p w14:paraId="547DE4E7" w14:textId="77777777" w:rsidR="00747965" w:rsidRPr="00747965" w:rsidRDefault="00747965" w:rsidP="00747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4" w:type="dxa"/>
        <w:tblLook w:val="04A0" w:firstRow="1" w:lastRow="0" w:firstColumn="1" w:lastColumn="0" w:noHBand="0" w:noVBand="1"/>
      </w:tblPr>
      <w:tblGrid>
        <w:gridCol w:w="545"/>
        <w:gridCol w:w="2772"/>
        <w:gridCol w:w="3482"/>
        <w:gridCol w:w="1289"/>
        <w:gridCol w:w="1406"/>
      </w:tblGrid>
      <w:tr w:rsidR="00747965" w14:paraId="1A7B7AFC" w14:textId="784B3B3E" w:rsidTr="00B12ADC">
        <w:tc>
          <w:tcPr>
            <w:tcW w:w="545" w:type="dxa"/>
          </w:tcPr>
          <w:p w14:paraId="28DB1C6E" w14:textId="4C2BFABF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№ п/п</w:t>
            </w:r>
          </w:p>
        </w:tc>
        <w:tc>
          <w:tcPr>
            <w:tcW w:w="2772" w:type="dxa"/>
          </w:tcPr>
          <w:p w14:paraId="78DE7B94" w14:textId="24AF34FB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3482" w:type="dxa"/>
          </w:tcPr>
          <w:p w14:paraId="0A37D1E2" w14:textId="1E219E23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Описание </w:t>
            </w:r>
            <w:r w:rsidRPr="00747965">
              <w:rPr>
                <w:rFonts w:ascii="Times New Roman" w:hAnsi="Times New Roman" w:cs="Times New Roman"/>
                <w:sz w:val="24"/>
                <w:szCs w:val="24"/>
              </w:rPr>
              <w:t>объекта закупки</w:t>
            </w:r>
          </w:p>
        </w:tc>
        <w:tc>
          <w:tcPr>
            <w:tcW w:w="1289" w:type="dxa"/>
          </w:tcPr>
          <w:p w14:paraId="02D55062" w14:textId="3A509D09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14:paraId="792CB155" w14:textId="4F5617B4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Количество в </w:t>
            </w:r>
            <w:proofErr w:type="spellStart"/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.</w:t>
            </w:r>
          </w:p>
        </w:tc>
      </w:tr>
      <w:tr w:rsidR="00747965" w14:paraId="2D6BCFD1" w14:textId="429C0BBB" w:rsidTr="00B12ADC">
        <w:tc>
          <w:tcPr>
            <w:tcW w:w="545" w:type="dxa"/>
          </w:tcPr>
          <w:p w14:paraId="0E29CBA6" w14:textId="468F4A31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14:paraId="74765852" w14:textId="0B8604E7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Перчатки полиэтиленовые</w:t>
            </w:r>
          </w:p>
        </w:tc>
        <w:tc>
          <w:tcPr>
            <w:tcW w:w="3482" w:type="dxa"/>
          </w:tcPr>
          <w:p w14:paraId="425B878B" w14:textId="7474DF32" w:rsidR="00747965" w:rsidRP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Описание – перчатки </w:t>
            </w:r>
            <w:r w:rsidRPr="00747965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полиэтиленовые, одноразовые</w:t>
            </w:r>
          </w:p>
          <w:p w14:paraId="1FEB0FE3" w14:textId="6990DCE5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Применение - </w:t>
            </w:r>
            <w:r w:rsidRPr="00747965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в косметологии, пищевой промышленности, сфере бытового обслуживания</w:t>
            </w:r>
          </w:p>
          <w:p w14:paraId="45EDE423" w14:textId="563ECD6C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Количество в упаковке, пара – 50</w:t>
            </w:r>
          </w:p>
          <w:p w14:paraId="7B274AC1" w14:textId="409B8F7A" w:rsidR="00747965" w:rsidRP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Размер - 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lang w:val="en-US"/>
              </w:rPr>
              <w:t>L</w:t>
            </w:r>
          </w:p>
        </w:tc>
        <w:tc>
          <w:tcPr>
            <w:tcW w:w="1289" w:type="dxa"/>
          </w:tcPr>
          <w:p w14:paraId="6BECE4AB" w14:textId="276AFC18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упаковка</w:t>
            </w:r>
          </w:p>
        </w:tc>
        <w:tc>
          <w:tcPr>
            <w:tcW w:w="1406" w:type="dxa"/>
          </w:tcPr>
          <w:p w14:paraId="777AD687" w14:textId="53BA2256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100</w:t>
            </w:r>
          </w:p>
        </w:tc>
      </w:tr>
      <w:tr w:rsidR="00747965" w14:paraId="27D77969" w14:textId="3E84F1D4" w:rsidTr="00B12ADC">
        <w:tc>
          <w:tcPr>
            <w:tcW w:w="545" w:type="dxa"/>
          </w:tcPr>
          <w:p w14:paraId="1C104897" w14:textId="021E0E40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14:paraId="37BD7D28" w14:textId="722C618C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Перчатки рабочие защитные хлопковые</w:t>
            </w:r>
            <w:r w:rsidR="00B12ADC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/полиэфирные с ПВХ покрытием</w:t>
            </w:r>
          </w:p>
        </w:tc>
        <w:tc>
          <w:tcPr>
            <w:tcW w:w="3482" w:type="dxa"/>
          </w:tcPr>
          <w:p w14:paraId="4C225829" w14:textId="1BD6C572" w:rsidR="00B12ADC" w:rsidRDefault="00B12ADC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Описание - 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рабочие защитные хлопковые/полиэфирные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r w:rsidR="00F070C5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Протектор на ладонной части из поливинилхлорида</w:t>
            </w:r>
          </w:p>
          <w:p w14:paraId="0E7C57DD" w14:textId="4FF73736" w:rsidR="00B12ADC" w:rsidRDefault="00B12ADC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Цвет - белый</w:t>
            </w:r>
          </w:p>
          <w:p w14:paraId="7FCCD5AC" w14:textId="77777777" w:rsidR="00747965" w:rsidRDefault="00B12ADC" w:rsidP="00747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Назначение - </w:t>
            </w:r>
            <w:r w:rsidRPr="0074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предназначены для работы с сухими предметами</w:t>
            </w:r>
          </w:p>
          <w:p w14:paraId="372DEBD2" w14:textId="00A7AE51" w:rsidR="00B12ADC" w:rsidRDefault="00B12ADC" w:rsidP="007479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Размер – универсальный</w:t>
            </w:r>
          </w:p>
          <w:p w14:paraId="439E1106" w14:textId="261EB305" w:rsidR="00B12ADC" w:rsidRDefault="00B12ADC" w:rsidP="007479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Класс</w:t>
            </w:r>
            <w:r w:rsidR="00F070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вязки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- 10</w:t>
            </w:r>
          </w:p>
          <w:p w14:paraId="18C24041" w14:textId="77777777" w:rsidR="00B12ADC" w:rsidRDefault="00B12ADC" w:rsidP="0074796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14:paraId="7B773920" w14:textId="47D832D1" w:rsidR="00B12ADC" w:rsidRDefault="00B12ADC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ECD4193" w14:textId="000856B3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пара</w:t>
            </w:r>
          </w:p>
        </w:tc>
        <w:tc>
          <w:tcPr>
            <w:tcW w:w="1406" w:type="dxa"/>
          </w:tcPr>
          <w:p w14:paraId="0D3E245E" w14:textId="719B4862" w:rsidR="00747965" w:rsidRDefault="00747965" w:rsidP="00747965">
            <w:pPr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200</w:t>
            </w:r>
          </w:p>
        </w:tc>
      </w:tr>
    </w:tbl>
    <w:p w14:paraId="079E1921" w14:textId="77777777" w:rsidR="00747965" w:rsidRDefault="00747965" w:rsidP="007479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4343C"/>
          <w:sz w:val="24"/>
          <w:szCs w:val="24"/>
        </w:rPr>
      </w:pPr>
    </w:p>
    <w:p w14:paraId="1A4051A3" w14:textId="77777777" w:rsidR="00F070C5" w:rsidRPr="00747965" w:rsidRDefault="00F070C5" w:rsidP="007479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4343C"/>
          <w:sz w:val="24"/>
          <w:szCs w:val="24"/>
        </w:rPr>
      </w:pPr>
    </w:p>
    <w:p w14:paraId="1C699CBA" w14:textId="1F867EBC" w:rsidR="00747965" w:rsidRPr="00747965" w:rsidRDefault="00F070C5" w:rsidP="007479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4343C"/>
          <w:sz w:val="24"/>
          <w:szCs w:val="24"/>
        </w:rPr>
      </w:pPr>
      <w:r>
        <w:rPr>
          <w:rFonts w:ascii="Times New Roman" w:hAnsi="Times New Roman" w:cs="Times New Roman"/>
          <w:color w:val="34343C"/>
          <w:sz w:val="24"/>
          <w:szCs w:val="24"/>
        </w:rPr>
        <w:t xml:space="preserve">Ответственный за составление </w:t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</w:r>
      <w:r>
        <w:rPr>
          <w:rFonts w:ascii="Times New Roman" w:hAnsi="Times New Roman" w:cs="Times New Roman"/>
          <w:color w:val="34343C"/>
          <w:sz w:val="24"/>
          <w:szCs w:val="24"/>
        </w:rPr>
        <w:tab/>
        <w:t>О.А. Наумкин</w:t>
      </w:r>
    </w:p>
    <w:sectPr w:rsidR="00747965" w:rsidRPr="0074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8D2E" w14:textId="77777777" w:rsidR="00860E52" w:rsidRDefault="00860E52" w:rsidP="00747965">
      <w:pPr>
        <w:spacing w:after="0" w:line="240" w:lineRule="auto"/>
      </w:pPr>
      <w:r>
        <w:separator/>
      </w:r>
    </w:p>
  </w:endnote>
  <w:endnote w:type="continuationSeparator" w:id="0">
    <w:p w14:paraId="75CEE5E0" w14:textId="77777777" w:rsidR="00860E52" w:rsidRDefault="00860E52" w:rsidP="0074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013B" w14:textId="77777777" w:rsidR="00860E52" w:rsidRDefault="00860E52" w:rsidP="00747965">
      <w:pPr>
        <w:spacing w:after="0" w:line="240" w:lineRule="auto"/>
      </w:pPr>
      <w:r>
        <w:separator/>
      </w:r>
    </w:p>
  </w:footnote>
  <w:footnote w:type="continuationSeparator" w:id="0">
    <w:p w14:paraId="3605F617" w14:textId="77777777" w:rsidR="00860E52" w:rsidRDefault="00860E52" w:rsidP="0074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A6"/>
    <w:rsid w:val="0005428E"/>
    <w:rsid w:val="000C1F2F"/>
    <w:rsid w:val="002242A8"/>
    <w:rsid w:val="00294A55"/>
    <w:rsid w:val="00380970"/>
    <w:rsid w:val="003B0450"/>
    <w:rsid w:val="00747965"/>
    <w:rsid w:val="00860E52"/>
    <w:rsid w:val="00862AEC"/>
    <w:rsid w:val="00B12ADC"/>
    <w:rsid w:val="00E62BA6"/>
    <w:rsid w:val="00EE1965"/>
    <w:rsid w:val="00F0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7A1"/>
  <w15:chartTrackingRefBased/>
  <w15:docId w15:val="{DA00D8A8-E307-4E10-B7E3-439C31B7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B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B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B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B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B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B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B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B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BA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747965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7479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7479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1"/>
    <w:uiPriority w:val="39"/>
    <w:rsid w:val="0074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2026-06-01T11:05:00Z</dcterms:created>
  <dcterms:modified xsi:type="dcterms:W3CDTF">2026-06-02T03:59:00Z</dcterms:modified>
</cp:coreProperties>
</file>