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97F" w:rsidRDefault="00924F5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Ф</w:t>
      </w:r>
      <w:r w:rsidR="007B397F">
        <w:rPr>
          <w:b/>
          <w:bCs/>
          <w:sz w:val="26"/>
          <w:szCs w:val="26"/>
        </w:rPr>
        <w:t>орма</w:t>
      </w:r>
      <w:r w:rsidR="007B397F">
        <w:rPr>
          <w:b/>
          <w:bCs/>
          <w:sz w:val="26"/>
          <w:szCs w:val="26"/>
        </w:rPr>
        <w:br/>
        <w:t>обоснования начальной (максимальной) цены контракта, цены контракта, заключаемого с единственным поставщиком (подрядчиком, исполнителем)</w:t>
      </w:r>
    </w:p>
    <w:p w:rsidR="00721224" w:rsidRDefault="00721224">
      <w:pPr>
        <w:jc w:val="center"/>
        <w:rPr>
          <w:b/>
          <w:bCs/>
          <w:sz w:val="26"/>
          <w:szCs w:val="26"/>
        </w:rPr>
      </w:pPr>
    </w:p>
    <w:tbl>
      <w:tblPr>
        <w:tblW w:w="15168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3402"/>
        <w:gridCol w:w="2438"/>
        <w:gridCol w:w="2665"/>
        <w:gridCol w:w="2268"/>
        <w:gridCol w:w="1843"/>
      </w:tblGrid>
      <w:tr w:rsidR="003A3148" w:rsidRPr="003A3148" w:rsidTr="00C36A17">
        <w:tc>
          <w:tcPr>
            <w:tcW w:w="2552" w:type="dxa"/>
          </w:tcPr>
          <w:p w:rsidR="007B397F" w:rsidRPr="003A3148" w:rsidRDefault="00841988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  <w:r w:rsidRPr="00841988">
              <w:rPr>
                <w:b/>
                <w:bCs/>
                <w:sz w:val="24"/>
                <w:szCs w:val="24"/>
              </w:rPr>
              <w:t>Наименование объекта закупки</w:t>
            </w:r>
          </w:p>
        </w:tc>
        <w:tc>
          <w:tcPr>
            <w:tcW w:w="12616" w:type="dxa"/>
            <w:gridSpan w:val="5"/>
          </w:tcPr>
          <w:p w:rsidR="002503D4" w:rsidRPr="003A3148" w:rsidRDefault="00D8731D" w:rsidP="00C51B5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8731D">
              <w:rPr>
                <w:sz w:val="24"/>
                <w:szCs w:val="24"/>
              </w:rPr>
              <w:t>оставк</w:t>
            </w:r>
            <w:r>
              <w:rPr>
                <w:sz w:val="24"/>
                <w:szCs w:val="24"/>
              </w:rPr>
              <w:t>а</w:t>
            </w:r>
            <w:r w:rsidRPr="00D8731D">
              <w:rPr>
                <w:sz w:val="24"/>
                <w:szCs w:val="24"/>
              </w:rPr>
              <w:t xml:space="preserve"> </w:t>
            </w:r>
            <w:r w:rsidR="00C51B5E">
              <w:rPr>
                <w:sz w:val="24"/>
                <w:szCs w:val="24"/>
              </w:rPr>
              <w:t>бланков-вкладышей в трудовую книжку</w:t>
            </w:r>
          </w:p>
        </w:tc>
      </w:tr>
      <w:tr w:rsidR="00841988" w:rsidRPr="003A3148" w:rsidTr="00C36A17">
        <w:tc>
          <w:tcPr>
            <w:tcW w:w="2552" w:type="dxa"/>
          </w:tcPr>
          <w:p w:rsidR="00841988" w:rsidRPr="003A3148" w:rsidRDefault="00841988" w:rsidP="00841988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2616" w:type="dxa"/>
            <w:gridSpan w:val="5"/>
          </w:tcPr>
          <w:p w:rsidR="00841988" w:rsidRDefault="00FA4FB2" w:rsidP="00841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</w:tr>
      <w:tr w:rsidR="003A3148" w:rsidRPr="003A3148" w:rsidTr="00C36A17">
        <w:trPr>
          <w:trHeight w:val="123"/>
        </w:trPr>
        <w:tc>
          <w:tcPr>
            <w:tcW w:w="2552" w:type="dxa"/>
          </w:tcPr>
          <w:p w:rsidR="00F4483D" w:rsidRPr="003A3148" w:rsidRDefault="00F4483D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  <w:r w:rsidRPr="003A3148">
              <w:rPr>
                <w:b/>
                <w:bCs/>
                <w:sz w:val="24"/>
                <w:szCs w:val="24"/>
              </w:rPr>
              <w:t xml:space="preserve">Используемый метод определения НМЦК </w:t>
            </w:r>
            <w:r w:rsidRPr="003A3148">
              <w:rPr>
                <w:b/>
                <w:bCs/>
                <w:sz w:val="24"/>
                <w:szCs w:val="24"/>
              </w:rPr>
              <w:br/>
              <w:t>с обоснованием:</w:t>
            </w:r>
          </w:p>
        </w:tc>
        <w:tc>
          <w:tcPr>
            <w:tcW w:w="12616" w:type="dxa"/>
            <w:gridSpan w:val="5"/>
          </w:tcPr>
          <w:p w:rsidR="00F4483D" w:rsidRPr="003A3148" w:rsidRDefault="00F4483D" w:rsidP="00F4483D">
            <w:pPr>
              <w:pStyle w:val="ConsDTNormal"/>
            </w:pPr>
            <w:r w:rsidRPr="003A3148">
              <w:t>Метод сопоставимых рыночных цен (анализа рынка) -</w:t>
            </w:r>
          </w:p>
          <w:p w:rsidR="00F4483D" w:rsidRPr="003A3148" w:rsidRDefault="00362B42" w:rsidP="00F4483D">
            <w:pPr>
              <w:pStyle w:val="ConsDTNormal"/>
              <w:jc w:val="left"/>
            </w:pPr>
            <w:proofErr w:type="gramStart"/>
            <w:r w:rsidRPr="003A3148">
              <w:t>приоритетный</w:t>
            </w:r>
            <w:proofErr w:type="gramEnd"/>
            <w:r w:rsidRPr="003A3148">
              <w:t xml:space="preserve"> </w:t>
            </w:r>
            <w:r w:rsidR="00F4483D" w:rsidRPr="003A3148">
              <w:t>(ч. 6 ст. 22 Закона N 44-ФЗ)</w:t>
            </w:r>
          </w:p>
        </w:tc>
      </w:tr>
      <w:tr w:rsidR="00E71A47" w:rsidRPr="003A3148" w:rsidTr="00F237D1">
        <w:trPr>
          <w:trHeight w:val="42"/>
        </w:trPr>
        <w:tc>
          <w:tcPr>
            <w:tcW w:w="2552" w:type="dxa"/>
            <w:vMerge w:val="restart"/>
          </w:tcPr>
          <w:p w:rsidR="00E71A47" w:rsidRPr="003A3148" w:rsidRDefault="009A6204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  <w:r w:rsidRPr="009A6204">
              <w:rPr>
                <w:b/>
                <w:bCs/>
                <w:sz w:val="24"/>
                <w:szCs w:val="24"/>
              </w:rPr>
              <w:t>Расчет НМЦК</w:t>
            </w:r>
          </w:p>
        </w:tc>
        <w:tc>
          <w:tcPr>
            <w:tcW w:w="3402" w:type="dxa"/>
          </w:tcPr>
          <w:p w:rsidR="00E71A47" w:rsidRPr="003A3148" w:rsidRDefault="00E71A47" w:rsidP="00F4483D">
            <w:pPr>
              <w:pStyle w:val="ConsDTNormal"/>
              <w:jc w:val="left"/>
            </w:pPr>
            <w:r w:rsidRPr="003A3148">
              <w:t>Источник ценовой информации</w:t>
            </w:r>
          </w:p>
        </w:tc>
        <w:tc>
          <w:tcPr>
            <w:tcW w:w="5103" w:type="dxa"/>
            <w:gridSpan w:val="2"/>
          </w:tcPr>
          <w:p w:rsidR="00E71A47" w:rsidRPr="003A3148" w:rsidRDefault="00E71A47" w:rsidP="00F4483D">
            <w:pPr>
              <w:pStyle w:val="ConsDTNormal"/>
              <w:jc w:val="left"/>
            </w:pPr>
            <w:r w:rsidRPr="003A3148">
              <w:t>Ценовое предложение за ед., руб.</w:t>
            </w:r>
          </w:p>
        </w:tc>
        <w:tc>
          <w:tcPr>
            <w:tcW w:w="2268" w:type="dxa"/>
            <w:vAlign w:val="center"/>
          </w:tcPr>
          <w:p w:rsidR="00E71A47" w:rsidRPr="003A3148" w:rsidRDefault="00F237D1" w:rsidP="009A6204">
            <w:pPr>
              <w:pStyle w:val="ConsDTNormal"/>
              <w:jc w:val="center"/>
            </w:pPr>
            <w:r>
              <w:t xml:space="preserve">Количество </w:t>
            </w:r>
            <w:r w:rsidR="009A6204">
              <w:t>человек</w:t>
            </w:r>
          </w:p>
        </w:tc>
        <w:tc>
          <w:tcPr>
            <w:tcW w:w="1843" w:type="dxa"/>
            <w:vAlign w:val="center"/>
          </w:tcPr>
          <w:p w:rsidR="00E71A47" w:rsidRPr="003A3148" w:rsidRDefault="00E71A47" w:rsidP="00EF6462">
            <w:pPr>
              <w:pStyle w:val="ConsDTNormal"/>
              <w:jc w:val="center"/>
            </w:pPr>
            <w:proofErr w:type="gramStart"/>
            <w:r w:rsidRPr="003A3148">
              <w:t>Итоговая</w:t>
            </w:r>
            <w:proofErr w:type="gramEnd"/>
            <w:r w:rsidRPr="003A3148">
              <w:t xml:space="preserve"> НМЦК, руб.</w:t>
            </w:r>
          </w:p>
        </w:tc>
      </w:tr>
      <w:tr w:rsidR="00E71A47" w:rsidRPr="003A3148" w:rsidTr="00F237D1">
        <w:trPr>
          <w:trHeight w:val="38"/>
        </w:trPr>
        <w:tc>
          <w:tcPr>
            <w:tcW w:w="2552" w:type="dxa"/>
            <w:vMerge/>
          </w:tcPr>
          <w:p w:rsidR="00E71A47" w:rsidRPr="003A3148" w:rsidRDefault="00E71A47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A47" w:rsidRPr="003A3148" w:rsidRDefault="00E71A47" w:rsidP="00212421">
            <w:pPr>
              <w:pStyle w:val="ConsDTNormal"/>
            </w:pPr>
            <w:r w:rsidRPr="003A3148">
              <w:t>Коммерческое предложение N 1</w:t>
            </w:r>
          </w:p>
        </w:tc>
        <w:tc>
          <w:tcPr>
            <w:tcW w:w="5103" w:type="dxa"/>
            <w:gridSpan w:val="2"/>
          </w:tcPr>
          <w:p w:rsidR="00E71A47" w:rsidRPr="002B5DC1" w:rsidRDefault="00642594" w:rsidP="00642594">
            <w:pPr>
              <w:pStyle w:val="ConsDTNormal"/>
            </w:pPr>
            <w:r>
              <w:t>529,00</w:t>
            </w:r>
            <w:r w:rsidR="007F3A98" w:rsidRPr="002B5DC1">
              <w:t xml:space="preserve"> </w:t>
            </w:r>
            <w:r w:rsidR="00F237D1" w:rsidRPr="002B5DC1">
              <w:t xml:space="preserve"> </w:t>
            </w:r>
            <w:proofErr w:type="spellStart"/>
            <w:r w:rsidR="004608DA" w:rsidRPr="002B5DC1">
              <w:t>Вх</w:t>
            </w:r>
            <w:proofErr w:type="spellEnd"/>
            <w:r w:rsidR="004608DA" w:rsidRPr="002B5DC1">
              <w:t xml:space="preserve">. № </w:t>
            </w:r>
            <w:r>
              <w:t>4937.</w:t>
            </w:r>
            <w:r w:rsidR="007F3A98" w:rsidRPr="002B5DC1">
              <w:t>ГБ</w:t>
            </w:r>
            <w:r>
              <w:t>.</w:t>
            </w:r>
            <w:r w:rsidR="007F3A98" w:rsidRPr="002B5DC1">
              <w:t>61/202</w:t>
            </w:r>
            <w:r>
              <w:t>6</w:t>
            </w:r>
            <w:r w:rsidR="007F3A98" w:rsidRPr="002B5DC1">
              <w:t xml:space="preserve"> от </w:t>
            </w:r>
            <w:r>
              <w:t>02</w:t>
            </w:r>
            <w:r w:rsidR="007F3A98" w:rsidRPr="002B5DC1">
              <w:t>.0</w:t>
            </w:r>
            <w:r>
              <w:t>6</w:t>
            </w:r>
            <w:r w:rsidR="007F3A98" w:rsidRPr="002B5DC1">
              <w:t>.202</w:t>
            </w:r>
            <w:r>
              <w:t>6</w:t>
            </w:r>
            <w:r w:rsidR="007F3A98" w:rsidRPr="002B5DC1">
              <w:t>г</w:t>
            </w:r>
          </w:p>
        </w:tc>
        <w:tc>
          <w:tcPr>
            <w:tcW w:w="2268" w:type="dxa"/>
            <w:vMerge w:val="restart"/>
            <w:vAlign w:val="center"/>
          </w:tcPr>
          <w:p w:rsidR="00E71A47" w:rsidRPr="003A3148" w:rsidRDefault="00642594" w:rsidP="00AE44D4">
            <w:pPr>
              <w:pStyle w:val="ConsDTNormal"/>
              <w:jc w:val="center"/>
            </w:pPr>
            <w:r>
              <w:t>1</w:t>
            </w:r>
            <w:r w:rsidR="00C51B5E">
              <w:t>5</w:t>
            </w:r>
          </w:p>
        </w:tc>
        <w:tc>
          <w:tcPr>
            <w:tcW w:w="1843" w:type="dxa"/>
            <w:vMerge w:val="restart"/>
            <w:vAlign w:val="center"/>
          </w:tcPr>
          <w:p w:rsidR="00E71A47" w:rsidRPr="003A3148" w:rsidRDefault="00642594" w:rsidP="00436B50">
            <w:pPr>
              <w:pStyle w:val="ConsDTNormal"/>
              <w:jc w:val="center"/>
            </w:pPr>
            <w:r w:rsidRPr="00642594">
              <w:t>9</w:t>
            </w:r>
            <w:r>
              <w:t xml:space="preserve"> </w:t>
            </w:r>
            <w:r w:rsidRPr="00642594">
              <w:t>122,40</w:t>
            </w:r>
          </w:p>
        </w:tc>
      </w:tr>
      <w:tr w:rsidR="00E71A47" w:rsidRPr="003A3148" w:rsidTr="00F237D1">
        <w:trPr>
          <w:trHeight w:val="38"/>
        </w:trPr>
        <w:tc>
          <w:tcPr>
            <w:tcW w:w="2552" w:type="dxa"/>
            <w:vMerge/>
          </w:tcPr>
          <w:p w:rsidR="00E71A47" w:rsidRPr="003A3148" w:rsidRDefault="00E71A47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A47" w:rsidRPr="003A3148" w:rsidRDefault="00E71A47" w:rsidP="00212421">
            <w:pPr>
              <w:pStyle w:val="ConsDTNormal"/>
            </w:pPr>
            <w:r w:rsidRPr="003A3148">
              <w:t>Коммерческое предложение N 2</w:t>
            </w:r>
          </w:p>
        </w:tc>
        <w:tc>
          <w:tcPr>
            <w:tcW w:w="5103" w:type="dxa"/>
            <w:gridSpan w:val="2"/>
          </w:tcPr>
          <w:p w:rsidR="00E71A47" w:rsidRPr="002B5DC1" w:rsidRDefault="00642594" w:rsidP="00642594">
            <w:pPr>
              <w:pStyle w:val="ConsDTNormal"/>
            </w:pPr>
            <w:r>
              <w:t>647,74</w:t>
            </w:r>
            <w:r w:rsidR="00E0150C" w:rsidRPr="002B5DC1">
              <w:t xml:space="preserve"> </w:t>
            </w:r>
            <w:r w:rsidR="00F237D1" w:rsidRPr="002B5DC1">
              <w:t xml:space="preserve"> </w:t>
            </w:r>
            <w:proofErr w:type="spellStart"/>
            <w:r w:rsidRPr="00642594">
              <w:t>Вх</w:t>
            </w:r>
            <w:proofErr w:type="spellEnd"/>
            <w:r w:rsidRPr="00642594">
              <w:t>. № 493</w:t>
            </w:r>
            <w:r>
              <w:t>8</w:t>
            </w:r>
            <w:r w:rsidRPr="00642594">
              <w:t>.ГБ.61/2026 от 02.06.2026г</w:t>
            </w:r>
          </w:p>
        </w:tc>
        <w:tc>
          <w:tcPr>
            <w:tcW w:w="2268" w:type="dxa"/>
            <w:vMerge/>
          </w:tcPr>
          <w:p w:rsidR="00E71A47" w:rsidRPr="003A3148" w:rsidRDefault="00E71A47" w:rsidP="00212421">
            <w:pPr>
              <w:pStyle w:val="ConsNormal"/>
            </w:pPr>
          </w:p>
        </w:tc>
        <w:tc>
          <w:tcPr>
            <w:tcW w:w="1843" w:type="dxa"/>
            <w:vMerge/>
          </w:tcPr>
          <w:p w:rsidR="00E71A47" w:rsidRPr="003A3148" w:rsidRDefault="00E71A47" w:rsidP="00212421">
            <w:pPr>
              <w:pStyle w:val="ConsNormal"/>
            </w:pPr>
          </w:p>
        </w:tc>
      </w:tr>
      <w:tr w:rsidR="00E71A47" w:rsidRPr="003A3148" w:rsidTr="00F237D1">
        <w:trPr>
          <w:trHeight w:val="38"/>
        </w:trPr>
        <w:tc>
          <w:tcPr>
            <w:tcW w:w="2552" w:type="dxa"/>
            <w:vMerge/>
          </w:tcPr>
          <w:p w:rsidR="00E71A47" w:rsidRPr="003A3148" w:rsidRDefault="00E71A47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A47" w:rsidRPr="003A3148" w:rsidRDefault="00E71A47" w:rsidP="00212421">
            <w:pPr>
              <w:pStyle w:val="ConsDTNormal"/>
            </w:pPr>
            <w:r w:rsidRPr="003A3148">
              <w:t>Коммерческое предложение N 3</w:t>
            </w:r>
          </w:p>
        </w:tc>
        <w:tc>
          <w:tcPr>
            <w:tcW w:w="5103" w:type="dxa"/>
            <w:gridSpan w:val="2"/>
          </w:tcPr>
          <w:p w:rsidR="00E71A47" w:rsidRPr="002B5DC1" w:rsidRDefault="00642594" w:rsidP="00642594">
            <w:pPr>
              <w:pStyle w:val="ConsDTNormal"/>
            </w:pPr>
            <w:r>
              <w:t>647,74</w:t>
            </w:r>
            <w:r w:rsidR="00EC4447" w:rsidRPr="002B5DC1">
              <w:t xml:space="preserve"> </w:t>
            </w:r>
            <w:r w:rsidR="00F237D1" w:rsidRPr="002B5DC1">
              <w:t xml:space="preserve"> </w:t>
            </w:r>
            <w:proofErr w:type="spellStart"/>
            <w:r w:rsidRPr="00642594">
              <w:t>Вх</w:t>
            </w:r>
            <w:proofErr w:type="spellEnd"/>
            <w:r w:rsidRPr="00642594">
              <w:t>. № 493</w:t>
            </w:r>
            <w:r>
              <w:t>9</w:t>
            </w:r>
            <w:r w:rsidRPr="00642594">
              <w:t>.ГБ.61/2026 от 02.06.2026г</w:t>
            </w:r>
          </w:p>
        </w:tc>
        <w:tc>
          <w:tcPr>
            <w:tcW w:w="2268" w:type="dxa"/>
            <w:vMerge/>
          </w:tcPr>
          <w:p w:rsidR="00E71A47" w:rsidRPr="003A3148" w:rsidRDefault="00E71A47" w:rsidP="00212421">
            <w:pPr>
              <w:pStyle w:val="ConsNormal"/>
            </w:pPr>
          </w:p>
        </w:tc>
        <w:tc>
          <w:tcPr>
            <w:tcW w:w="1843" w:type="dxa"/>
            <w:vMerge/>
          </w:tcPr>
          <w:p w:rsidR="00E71A47" w:rsidRPr="003A3148" w:rsidRDefault="00E71A47" w:rsidP="00212421">
            <w:pPr>
              <w:pStyle w:val="ConsNormal"/>
            </w:pPr>
          </w:p>
        </w:tc>
      </w:tr>
      <w:tr w:rsidR="00E71A47" w:rsidRPr="003A3148" w:rsidTr="00F237D1">
        <w:trPr>
          <w:trHeight w:val="38"/>
        </w:trPr>
        <w:tc>
          <w:tcPr>
            <w:tcW w:w="2552" w:type="dxa"/>
            <w:vMerge/>
          </w:tcPr>
          <w:p w:rsidR="00E71A47" w:rsidRPr="003A3148" w:rsidRDefault="00E71A47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A47" w:rsidRPr="003A3148" w:rsidRDefault="00E71A47" w:rsidP="00212421">
            <w:pPr>
              <w:pStyle w:val="ConsDTNormal"/>
            </w:pPr>
            <w:r w:rsidRPr="003A3148">
              <w:t>Коммерческое предложение N 4</w:t>
            </w:r>
          </w:p>
        </w:tc>
        <w:tc>
          <w:tcPr>
            <w:tcW w:w="5103" w:type="dxa"/>
            <w:gridSpan w:val="2"/>
          </w:tcPr>
          <w:p w:rsidR="00E71A47" w:rsidRPr="003A3148" w:rsidRDefault="00E71A47" w:rsidP="004608DA">
            <w:pPr>
              <w:pStyle w:val="ConsDTNormal"/>
              <w:tabs>
                <w:tab w:val="left" w:pos="1277"/>
              </w:tabs>
            </w:pPr>
            <w:r w:rsidRPr="003A3148">
              <w:t xml:space="preserve"> - </w:t>
            </w:r>
            <w:r w:rsidR="004608DA">
              <w:tab/>
            </w:r>
          </w:p>
        </w:tc>
        <w:tc>
          <w:tcPr>
            <w:tcW w:w="2268" w:type="dxa"/>
            <w:vMerge/>
          </w:tcPr>
          <w:p w:rsidR="00E71A47" w:rsidRPr="003A3148" w:rsidRDefault="00E71A47" w:rsidP="00212421">
            <w:pPr>
              <w:pStyle w:val="ConsNormal"/>
            </w:pPr>
          </w:p>
        </w:tc>
        <w:tc>
          <w:tcPr>
            <w:tcW w:w="1843" w:type="dxa"/>
            <w:vMerge/>
          </w:tcPr>
          <w:p w:rsidR="00E71A47" w:rsidRPr="003A3148" w:rsidRDefault="00E71A47" w:rsidP="00212421">
            <w:pPr>
              <w:pStyle w:val="ConsNormal"/>
            </w:pPr>
          </w:p>
        </w:tc>
      </w:tr>
      <w:tr w:rsidR="00E71A47" w:rsidRPr="003A3148" w:rsidTr="00F237D1">
        <w:trPr>
          <w:trHeight w:val="38"/>
        </w:trPr>
        <w:tc>
          <w:tcPr>
            <w:tcW w:w="2552" w:type="dxa"/>
            <w:vMerge/>
          </w:tcPr>
          <w:p w:rsidR="00E71A47" w:rsidRPr="003A3148" w:rsidRDefault="00E71A47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A47" w:rsidRPr="003A3148" w:rsidRDefault="00E71A47" w:rsidP="00212421">
            <w:pPr>
              <w:pStyle w:val="ConsDTNormal"/>
            </w:pPr>
            <w:r w:rsidRPr="003A3148">
              <w:t>Коммерческое предложение N 5</w:t>
            </w:r>
          </w:p>
        </w:tc>
        <w:tc>
          <w:tcPr>
            <w:tcW w:w="5103" w:type="dxa"/>
            <w:gridSpan w:val="2"/>
          </w:tcPr>
          <w:p w:rsidR="00E71A47" w:rsidRPr="003A3148" w:rsidRDefault="00E71A47" w:rsidP="00212421">
            <w:pPr>
              <w:pStyle w:val="ConsDTNormal"/>
            </w:pPr>
            <w:r w:rsidRPr="003A3148">
              <w:t xml:space="preserve"> - </w:t>
            </w:r>
          </w:p>
        </w:tc>
        <w:tc>
          <w:tcPr>
            <w:tcW w:w="2268" w:type="dxa"/>
            <w:vMerge/>
          </w:tcPr>
          <w:p w:rsidR="00E71A47" w:rsidRPr="003A3148" w:rsidRDefault="00E71A47" w:rsidP="00212421">
            <w:pPr>
              <w:pStyle w:val="ConsNormal"/>
            </w:pPr>
          </w:p>
        </w:tc>
        <w:tc>
          <w:tcPr>
            <w:tcW w:w="1843" w:type="dxa"/>
            <w:vMerge/>
          </w:tcPr>
          <w:p w:rsidR="00E71A47" w:rsidRPr="003A3148" w:rsidRDefault="00E71A47" w:rsidP="00212421">
            <w:pPr>
              <w:pStyle w:val="ConsNormal"/>
            </w:pPr>
          </w:p>
        </w:tc>
      </w:tr>
      <w:tr w:rsidR="00E71A47" w:rsidRPr="00EF6462" w:rsidTr="00C36A17">
        <w:trPr>
          <w:trHeight w:val="38"/>
        </w:trPr>
        <w:tc>
          <w:tcPr>
            <w:tcW w:w="2552" w:type="dxa"/>
            <w:vMerge/>
          </w:tcPr>
          <w:p w:rsidR="00E71A47" w:rsidRPr="003A3148" w:rsidRDefault="00E71A47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16" w:type="dxa"/>
            <w:gridSpan w:val="5"/>
          </w:tcPr>
          <w:p w:rsidR="00E71A47" w:rsidRPr="00EF6462" w:rsidRDefault="00E71A47" w:rsidP="00F4483D">
            <w:pPr>
              <w:adjustRightInd w:val="0"/>
              <w:rPr>
                <w:rFonts w:eastAsia="Times New Roman"/>
                <w:sz w:val="24"/>
                <w:szCs w:val="24"/>
              </w:rPr>
            </w:pPr>
            <w:r w:rsidRPr="00EF6462">
              <w:rPr>
                <w:rFonts w:eastAsia="Times New Roman"/>
                <w:sz w:val="24"/>
                <w:szCs w:val="24"/>
              </w:rPr>
              <w:t>Среднее значение цены –</w:t>
            </w:r>
            <w:r w:rsidR="00666FDB">
              <w:rPr>
                <w:rFonts w:eastAsia="Times New Roman"/>
                <w:sz w:val="24"/>
                <w:szCs w:val="24"/>
              </w:rPr>
              <w:t xml:space="preserve"> </w:t>
            </w:r>
            <w:r w:rsidR="00642594" w:rsidRPr="00642594">
              <w:rPr>
                <w:rFonts w:eastAsia="Times New Roman"/>
                <w:sz w:val="24"/>
                <w:szCs w:val="24"/>
              </w:rPr>
              <w:t>608,</w:t>
            </w:r>
            <w:bookmarkStart w:id="0" w:name="_GoBack"/>
            <w:bookmarkEnd w:id="0"/>
            <w:r w:rsidR="00642594" w:rsidRPr="00642594">
              <w:rPr>
                <w:rFonts w:eastAsia="Times New Roman"/>
                <w:sz w:val="24"/>
                <w:szCs w:val="24"/>
              </w:rPr>
              <w:t>16</w:t>
            </w:r>
            <w:r w:rsidR="00642594">
              <w:rPr>
                <w:rFonts w:eastAsia="Times New Roman"/>
                <w:sz w:val="24"/>
                <w:szCs w:val="24"/>
              </w:rPr>
              <w:t xml:space="preserve"> </w:t>
            </w:r>
            <w:r w:rsidR="00434EA0">
              <w:rPr>
                <w:rFonts w:eastAsia="Times New Roman"/>
                <w:sz w:val="24"/>
                <w:szCs w:val="24"/>
              </w:rPr>
              <w:t>руб.</w:t>
            </w:r>
          </w:p>
          <w:p w:rsidR="00E71A47" w:rsidRPr="00E71A47" w:rsidRDefault="00666FDB" w:rsidP="00666FDB">
            <w:pPr>
              <w:adjustRightIn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Коэффициент вариации цен </w:t>
            </w:r>
            <w:r w:rsidR="00E0150C" w:rsidRPr="00E0150C">
              <w:rPr>
                <w:rFonts w:eastAsia="Times New Roman"/>
                <w:sz w:val="24"/>
                <w:szCs w:val="24"/>
              </w:rPr>
              <w:t>–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642594" w:rsidRPr="00642594">
              <w:rPr>
                <w:rFonts w:eastAsia="Times New Roman"/>
                <w:sz w:val="24"/>
                <w:szCs w:val="24"/>
              </w:rPr>
              <w:t>11,27245642</w:t>
            </w:r>
            <w:r w:rsidR="00642594">
              <w:rPr>
                <w:rFonts w:eastAsia="Times New Roman"/>
                <w:sz w:val="24"/>
                <w:szCs w:val="24"/>
              </w:rPr>
              <w:t xml:space="preserve"> </w:t>
            </w:r>
            <w:r w:rsidR="00E71A47" w:rsidRPr="00EF6462">
              <w:rPr>
                <w:rFonts w:eastAsia="Times New Roman"/>
                <w:sz w:val="24"/>
                <w:szCs w:val="24"/>
              </w:rPr>
              <w:t>%. Цены однородные.</w:t>
            </w:r>
          </w:p>
        </w:tc>
      </w:tr>
      <w:tr w:rsidR="00434EA0" w:rsidRPr="00EF6462" w:rsidTr="000C7C51">
        <w:trPr>
          <w:trHeight w:val="38"/>
        </w:trPr>
        <w:tc>
          <w:tcPr>
            <w:tcW w:w="15168" w:type="dxa"/>
            <w:gridSpan w:val="6"/>
          </w:tcPr>
          <w:p w:rsidR="00434EA0" w:rsidRPr="00EF6462" w:rsidRDefault="00434EA0" w:rsidP="007F3A98">
            <w:pPr>
              <w:adjustRightInd w:val="0"/>
              <w:spacing w:before="120" w:after="120"/>
              <w:jc w:val="center"/>
              <w:rPr>
                <w:rFonts w:eastAsia="Times New Roman"/>
                <w:sz w:val="24"/>
                <w:szCs w:val="24"/>
              </w:rPr>
            </w:pPr>
            <w:r w:rsidRPr="00EF6462">
              <w:rPr>
                <w:rFonts w:eastAsia="Times New Roman"/>
                <w:b/>
                <w:sz w:val="24"/>
                <w:szCs w:val="24"/>
                <w:lang w:eastAsia="en-US"/>
              </w:rPr>
              <w:t>Итого НМЦК на оказание услуги</w:t>
            </w:r>
            <w:r w:rsidRPr="00E0150C">
              <w:rPr>
                <w:rFonts w:eastAsia="Times New Roman"/>
                <w:b/>
                <w:sz w:val="24"/>
                <w:szCs w:val="24"/>
                <w:lang w:eastAsia="en-US"/>
              </w:rPr>
              <w:t>, руб.</w:t>
            </w:r>
            <w:r w:rsidRPr="00EF6462">
              <w:rPr>
                <w:rFonts w:eastAsia="Times New Roman"/>
                <w:sz w:val="24"/>
                <w:szCs w:val="24"/>
                <w:lang w:eastAsia="en-US"/>
              </w:rPr>
              <w:t xml:space="preserve"> –</w:t>
            </w:r>
            <w:r w:rsidR="007F3A98"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="00642594" w:rsidRPr="00642594">
              <w:rPr>
                <w:rFonts w:eastAsia="Times New Roman"/>
                <w:b/>
                <w:sz w:val="28"/>
                <w:szCs w:val="28"/>
                <w:lang w:eastAsia="en-US"/>
              </w:rPr>
              <w:t>9</w:t>
            </w:r>
            <w:r w:rsidR="00642594">
              <w:rPr>
                <w:rFonts w:eastAsia="Times New Roman"/>
                <w:b/>
                <w:sz w:val="28"/>
                <w:szCs w:val="28"/>
                <w:lang w:eastAsia="en-US"/>
              </w:rPr>
              <w:t xml:space="preserve"> </w:t>
            </w:r>
            <w:r w:rsidR="00642594" w:rsidRPr="00642594">
              <w:rPr>
                <w:rFonts w:eastAsia="Times New Roman"/>
                <w:b/>
                <w:sz w:val="28"/>
                <w:szCs w:val="28"/>
                <w:lang w:eastAsia="en-US"/>
              </w:rPr>
              <w:t>122,40</w:t>
            </w:r>
            <w:r w:rsidR="00642594">
              <w:rPr>
                <w:rFonts w:eastAsia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904533">
              <w:rPr>
                <w:rFonts w:eastAsia="Times New Roman"/>
                <w:b/>
                <w:sz w:val="28"/>
                <w:szCs w:val="28"/>
                <w:lang w:eastAsia="en-US"/>
              </w:rPr>
              <w:t>руб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.</w:t>
            </w:r>
          </w:p>
        </w:tc>
      </w:tr>
      <w:tr w:rsidR="003A3148" w:rsidRPr="00EF6462" w:rsidTr="00924F51">
        <w:trPr>
          <w:cantSplit/>
        </w:trPr>
        <w:tc>
          <w:tcPr>
            <w:tcW w:w="8392" w:type="dxa"/>
            <w:gridSpan w:val="3"/>
            <w:tcBorders>
              <w:right w:val="nil"/>
            </w:tcBorders>
          </w:tcPr>
          <w:p w:rsidR="00F4483D" w:rsidRPr="00EF6462" w:rsidRDefault="00F4483D">
            <w:pPr>
              <w:ind w:right="57"/>
              <w:jc w:val="right"/>
              <w:rPr>
                <w:b/>
                <w:bCs/>
                <w:sz w:val="24"/>
                <w:szCs w:val="24"/>
              </w:rPr>
            </w:pPr>
            <w:r w:rsidRPr="00EF6462">
              <w:rPr>
                <w:b/>
                <w:bCs/>
                <w:sz w:val="24"/>
                <w:szCs w:val="24"/>
              </w:rPr>
              <w:t>Дата подготовки обоснования НМЦК:</w:t>
            </w:r>
          </w:p>
        </w:tc>
        <w:tc>
          <w:tcPr>
            <w:tcW w:w="6776" w:type="dxa"/>
            <w:gridSpan w:val="3"/>
            <w:tcBorders>
              <w:left w:val="nil"/>
            </w:tcBorders>
          </w:tcPr>
          <w:p w:rsidR="00F4483D" w:rsidRPr="00EF6462" w:rsidRDefault="00642594" w:rsidP="00642594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B61853" w:rsidRPr="00EF6462">
              <w:rPr>
                <w:sz w:val="24"/>
                <w:szCs w:val="24"/>
              </w:rPr>
              <w:t>.</w:t>
            </w:r>
            <w:r w:rsidR="007F3A9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</w:t>
            </w:r>
            <w:r w:rsidR="00871F13" w:rsidRPr="00EF646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  <w:r w:rsidR="00EC4447">
              <w:rPr>
                <w:sz w:val="24"/>
                <w:szCs w:val="24"/>
              </w:rPr>
              <w:t>г</w:t>
            </w:r>
          </w:p>
        </w:tc>
      </w:tr>
    </w:tbl>
    <w:p w:rsidR="00AE44D4" w:rsidRPr="00EF6462" w:rsidRDefault="00AE44D4" w:rsidP="00AE44D4">
      <w:pPr>
        <w:tabs>
          <w:tab w:val="left" w:pos="13438"/>
        </w:tabs>
        <w:spacing w:before="120" w:after="120"/>
        <w:ind w:right="8250"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Работник контрактной службы</w:t>
      </w:r>
      <w:r w:rsidRPr="00EF6462">
        <w:rPr>
          <w:b/>
          <w:bCs/>
          <w:sz w:val="24"/>
          <w:szCs w:val="24"/>
        </w:rPr>
        <w:t>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49"/>
      </w:tblGrid>
      <w:tr w:rsidR="00AE44D4" w:rsidRPr="00EF6462" w:rsidTr="00487C6A"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44D4" w:rsidRPr="00EF6462" w:rsidRDefault="00AE44D4" w:rsidP="00487C6A">
            <w:pPr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Начальник планово-финансового отдела</w:t>
            </w:r>
          </w:p>
        </w:tc>
      </w:tr>
      <w:tr w:rsidR="00AE44D4" w:rsidRPr="00EF6462" w:rsidTr="00487C6A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AE44D4" w:rsidRPr="00EF6462" w:rsidRDefault="00AE44D4" w:rsidP="00487C6A">
            <w:pPr>
              <w:jc w:val="center"/>
              <w:rPr>
                <w:sz w:val="18"/>
                <w:szCs w:val="18"/>
              </w:rPr>
            </w:pPr>
            <w:r w:rsidRPr="00EF6462">
              <w:rPr>
                <w:sz w:val="18"/>
                <w:szCs w:val="18"/>
              </w:rPr>
              <w:t>(должность)</w:t>
            </w:r>
          </w:p>
        </w:tc>
      </w:tr>
    </w:tbl>
    <w:p w:rsidR="00AE44D4" w:rsidRPr="00EF6462" w:rsidRDefault="00AE44D4" w:rsidP="00AE44D4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"/>
        <w:gridCol w:w="2608"/>
        <w:gridCol w:w="170"/>
      </w:tblGrid>
      <w:tr w:rsidR="00AE44D4" w:rsidRPr="003A3148" w:rsidTr="00487C6A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44D4" w:rsidRPr="00EF6462" w:rsidRDefault="00AE44D4" w:rsidP="00487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44D4" w:rsidRPr="00EF6462" w:rsidRDefault="00AE44D4" w:rsidP="00487C6A">
            <w:pPr>
              <w:jc w:val="right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/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44D4" w:rsidRPr="00EF6462" w:rsidRDefault="00AE44D4" w:rsidP="00487C6A">
            <w:pPr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Заярная О.Д.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44D4" w:rsidRPr="003A3148" w:rsidRDefault="00AE44D4" w:rsidP="00487C6A">
            <w:pPr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/</w:t>
            </w:r>
          </w:p>
        </w:tc>
      </w:tr>
      <w:tr w:rsidR="00AE44D4" w:rsidRPr="003A3148" w:rsidTr="00487C6A">
        <w:tc>
          <w:tcPr>
            <w:tcW w:w="46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44D4" w:rsidRPr="003A3148" w:rsidRDefault="00AE44D4" w:rsidP="00487C6A">
            <w:pPr>
              <w:jc w:val="center"/>
              <w:rPr>
                <w:sz w:val="18"/>
                <w:szCs w:val="18"/>
              </w:rPr>
            </w:pPr>
            <w:r w:rsidRPr="003A3148">
              <w:rPr>
                <w:sz w:val="18"/>
                <w:szCs w:val="18"/>
              </w:rPr>
              <w:t>(подпись/расшифровка подписи)</w:t>
            </w:r>
          </w:p>
        </w:tc>
      </w:tr>
    </w:tbl>
    <w:p w:rsidR="00AE44D4" w:rsidRPr="003A3148" w:rsidRDefault="00AE44D4" w:rsidP="00AE44D4">
      <w:pPr>
        <w:spacing w:after="12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985"/>
        <w:gridCol w:w="397"/>
        <w:gridCol w:w="369"/>
        <w:gridCol w:w="397"/>
      </w:tblGrid>
      <w:tr w:rsidR="00AE44D4" w:rsidRPr="003A3148" w:rsidTr="00487C6A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44D4" w:rsidRPr="003A3148" w:rsidRDefault="00AE44D4" w:rsidP="00487C6A">
            <w:pPr>
              <w:jc w:val="right"/>
              <w:rPr>
                <w:sz w:val="24"/>
                <w:szCs w:val="24"/>
              </w:rPr>
            </w:pPr>
            <w:r w:rsidRPr="003A3148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44D4" w:rsidRPr="00436B50" w:rsidRDefault="00642594" w:rsidP="00487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44D4" w:rsidRPr="003A3148" w:rsidRDefault="00AE44D4" w:rsidP="00487C6A">
            <w:pPr>
              <w:rPr>
                <w:sz w:val="24"/>
                <w:szCs w:val="24"/>
              </w:rPr>
            </w:pPr>
            <w:r w:rsidRPr="003A3148">
              <w:rPr>
                <w:sz w:val="24"/>
                <w:szCs w:val="24"/>
              </w:rPr>
              <w:t>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44D4" w:rsidRPr="003A3148" w:rsidRDefault="00642594" w:rsidP="00487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44D4" w:rsidRPr="003A3148" w:rsidRDefault="00AE44D4" w:rsidP="00487C6A">
            <w:pPr>
              <w:jc w:val="right"/>
              <w:rPr>
                <w:sz w:val="24"/>
                <w:szCs w:val="24"/>
              </w:rPr>
            </w:pPr>
            <w:r w:rsidRPr="003A3148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44D4" w:rsidRPr="003A3148" w:rsidRDefault="00AE44D4" w:rsidP="00642594">
            <w:pPr>
              <w:rPr>
                <w:sz w:val="24"/>
                <w:szCs w:val="24"/>
              </w:rPr>
            </w:pPr>
            <w:r w:rsidRPr="003A3148">
              <w:rPr>
                <w:sz w:val="24"/>
                <w:szCs w:val="24"/>
              </w:rPr>
              <w:t>2</w:t>
            </w:r>
            <w:r w:rsidR="00642594">
              <w:rPr>
                <w:sz w:val="24"/>
                <w:szCs w:val="24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44D4" w:rsidRPr="003A3148" w:rsidRDefault="00AE44D4" w:rsidP="00487C6A">
            <w:pPr>
              <w:ind w:left="57"/>
              <w:rPr>
                <w:sz w:val="24"/>
                <w:szCs w:val="24"/>
              </w:rPr>
            </w:pPr>
            <w:proofErr w:type="gramStart"/>
            <w:r w:rsidRPr="003A3148">
              <w:rPr>
                <w:sz w:val="24"/>
                <w:szCs w:val="24"/>
              </w:rPr>
              <w:t>г</w:t>
            </w:r>
            <w:proofErr w:type="gramEnd"/>
            <w:r w:rsidRPr="003A3148">
              <w:rPr>
                <w:sz w:val="24"/>
                <w:szCs w:val="24"/>
              </w:rPr>
              <w:t>.</w:t>
            </w:r>
          </w:p>
        </w:tc>
      </w:tr>
    </w:tbl>
    <w:p w:rsidR="007B397F" w:rsidRDefault="007B397F" w:rsidP="006B4C67">
      <w:pPr>
        <w:autoSpaceDE/>
        <w:autoSpaceDN/>
        <w:ind w:left="567"/>
        <w:rPr>
          <w:sz w:val="24"/>
          <w:szCs w:val="24"/>
        </w:rPr>
      </w:pPr>
    </w:p>
    <w:sectPr w:rsidR="007B397F" w:rsidSect="009A6204">
      <w:pgSz w:w="16840" w:h="11907" w:orient="landscape" w:code="9"/>
      <w:pgMar w:top="1135" w:right="964" w:bottom="567" w:left="1701" w:header="397" w:footer="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2CD" w:rsidRDefault="006E02CD">
      <w:r>
        <w:separator/>
      </w:r>
    </w:p>
  </w:endnote>
  <w:endnote w:type="continuationSeparator" w:id="0">
    <w:p w:rsidR="006E02CD" w:rsidRDefault="006E0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2CD" w:rsidRDefault="006E02CD">
      <w:r>
        <w:separator/>
      </w:r>
    </w:p>
  </w:footnote>
  <w:footnote w:type="continuationSeparator" w:id="0">
    <w:p w:rsidR="006E02CD" w:rsidRDefault="006E0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0ED"/>
    <w:rsid w:val="00030F05"/>
    <w:rsid w:val="00055BCB"/>
    <w:rsid w:val="000C7372"/>
    <w:rsid w:val="000D1E6B"/>
    <w:rsid w:val="00145F52"/>
    <w:rsid w:val="001542B9"/>
    <w:rsid w:val="001665EE"/>
    <w:rsid w:val="00184D24"/>
    <w:rsid w:val="001C2744"/>
    <w:rsid w:val="00212421"/>
    <w:rsid w:val="00215385"/>
    <w:rsid w:val="00231FEE"/>
    <w:rsid w:val="002503D4"/>
    <w:rsid w:val="00262D4E"/>
    <w:rsid w:val="002B5DC1"/>
    <w:rsid w:val="002D052D"/>
    <w:rsid w:val="00337EE7"/>
    <w:rsid w:val="00353633"/>
    <w:rsid w:val="00362B42"/>
    <w:rsid w:val="00394D07"/>
    <w:rsid w:val="003A3148"/>
    <w:rsid w:val="003C27A7"/>
    <w:rsid w:val="003C6565"/>
    <w:rsid w:val="003E06C1"/>
    <w:rsid w:val="003F57EE"/>
    <w:rsid w:val="00434EA0"/>
    <w:rsid w:val="00436B50"/>
    <w:rsid w:val="004608DA"/>
    <w:rsid w:val="004A5956"/>
    <w:rsid w:val="004B6FB9"/>
    <w:rsid w:val="00533292"/>
    <w:rsid w:val="00546791"/>
    <w:rsid w:val="00585D57"/>
    <w:rsid w:val="00593497"/>
    <w:rsid w:val="00642594"/>
    <w:rsid w:val="00662C15"/>
    <w:rsid w:val="00666FDB"/>
    <w:rsid w:val="006B4C67"/>
    <w:rsid w:val="006B74BA"/>
    <w:rsid w:val="006E02CD"/>
    <w:rsid w:val="00703305"/>
    <w:rsid w:val="00721224"/>
    <w:rsid w:val="00794C64"/>
    <w:rsid w:val="007B1E30"/>
    <w:rsid w:val="007B397F"/>
    <w:rsid w:val="007C40E2"/>
    <w:rsid w:val="007F3A98"/>
    <w:rsid w:val="00841988"/>
    <w:rsid w:val="00871F13"/>
    <w:rsid w:val="008931E7"/>
    <w:rsid w:val="008B1B42"/>
    <w:rsid w:val="008C5D0F"/>
    <w:rsid w:val="008E1399"/>
    <w:rsid w:val="008F6BF8"/>
    <w:rsid w:val="00904533"/>
    <w:rsid w:val="00924F51"/>
    <w:rsid w:val="009750ED"/>
    <w:rsid w:val="00991814"/>
    <w:rsid w:val="00996BFC"/>
    <w:rsid w:val="009A2D69"/>
    <w:rsid w:val="009A6204"/>
    <w:rsid w:val="00A05295"/>
    <w:rsid w:val="00AE44D4"/>
    <w:rsid w:val="00AF068A"/>
    <w:rsid w:val="00B3752A"/>
    <w:rsid w:val="00B42E39"/>
    <w:rsid w:val="00B45579"/>
    <w:rsid w:val="00B5651E"/>
    <w:rsid w:val="00B61853"/>
    <w:rsid w:val="00BC0A46"/>
    <w:rsid w:val="00BD1927"/>
    <w:rsid w:val="00C21B7A"/>
    <w:rsid w:val="00C36A17"/>
    <w:rsid w:val="00C51B5E"/>
    <w:rsid w:val="00C6435D"/>
    <w:rsid w:val="00CF7AF2"/>
    <w:rsid w:val="00D767A4"/>
    <w:rsid w:val="00D8731D"/>
    <w:rsid w:val="00DD1CB2"/>
    <w:rsid w:val="00E0150C"/>
    <w:rsid w:val="00E6219E"/>
    <w:rsid w:val="00E643F6"/>
    <w:rsid w:val="00E70F4B"/>
    <w:rsid w:val="00E71A47"/>
    <w:rsid w:val="00EC4447"/>
    <w:rsid w:val="00EF6462"/>
    <w:rsid w:val="00F237D1"/>
    <w:rsid w:val="00F4483D"/>
    <w:rsid w:val="00FA4FB2"/>
    <w:rsid w:val="00FD6583"/>
    <w:rsid w:val="00FE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DTNormal">
    <w:name w:val="ConsDTNormal"/>
    <w:rsid w:val="00215385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styleId="aa">
    <w:name w:val="Hyperlink"/>
    <w:basedOn w:val="a0"/>
    <w:uiPriority w:val="99"/>
    <w:rsid w:val="00215385"/>
    <w:rPr>
      <w:rFonts w:cs="Times New Roman"/>
      <w:color w:val="0563C1"/>
      <w:u w:val="single"/>
    </w:rPr>
  </w:style>
  <w:style w:type="character" w:styleId="ab">
    <w:name w:val="annotation reference"/>
    <w:basedOn w:val="a0"/>
    <w:uiPriority w:val="99"/>
    <w:semiHidden/>
    <w:rsid w:val="00215385"/>
    <w:rPr>
      <w:rFonts w:cs="Times New Roman"/>
      <w:sz w:val="16"/>
    </w:rPr>
  </w:style>
  <w:style w:type="paragraph" w:styleId="ac">
    <w:name w:val="annotation text"/>
    <w:basedOn w:val="a"/>
    <w:link w:val="ad"/>
    <w:uiPriority w:val="99"/>
    <w:semiHidden/>
    <w:rsid w:val="00215385"/>
    <w:pPr>
      <w:autoSpaceDE/>
      <w:autoSpaceDN/>
      <w:spacing w:after="160"/>
    </w:pPr>
    <w:rPr>
      <w:rFonts w:ascii="Calibri" w:hAnsi="Calibri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215385"/>
    <w:rPr>
      <w:rFonts w:ascii="Calibri" w:hAnsi="Calibri" w:cs="Times New Roman"/>
      <w:sz w:val="20"/>
      <w:szCs w:val="20"/>
      <w:lang w:val="x-none" w:eastAsia="en-US"/>
    </w:rPr>
  </w:style>
  <w:style w:type="paragraph" w:customStyle="1" w:styleId="ConsNormal">
    <w:name w:val="ConsNormal"/>
    <w:rsid w:val="00F4483D"/>
    <w:pPr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6435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C643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DTNormal">
    <w:name w:val="ConsDTNormal"/>
    <w:rsid w:val="00215385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styleId="aa">
    <w:name w:val="Hyperlink"/>
    <w:basedOn w:val="a0"/>
    <w:uiPriority w:val="99"/>
    <w:rsid w:val="00215385"/>
    <w:rPr>
      <w:rFonts w:cs="Times New Roman"/>
      <w:color w:val="0563C1"/>
      <w:u w:val="single"/>
    </w:rPr>
  </w:style>
  <w:style w:type="character" w:styleId="ab">
    <w:name w:val="annotation reference"/>
    <w:basedOn w:val="a0"/>
    <w:uiPriority w:val="99"/>
    <w:semiHidden/>
    <w:rsid w:val="00215385"/>
    <w:rPr>
      <w:rFonts w:cs="Times New Roman"/>
      <w:sz w:val="16"/>
    </w:rPr>
  </w:style>
  <w:style w:type="paragraph" w:styleId="ac">
    <w:name w:val="annotation text"/>
    <w:basedOn w:val="a"/>
    <w:link w:val="ad"/>
    <w:uiPriority w:val="99"/>
    <w:semiHidden/>
    <w:rsid w:val="00215385"/>
    <w:pPr>
      <w:autoSpaceDE/>
      <w:autoSpaceDN/>
      <w:spacing w:after="160"/>
    </w:pPr>
    <w:rPr>
      <w:rFonts w:ascii="Calibri" w:hAnsi="Calibri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215385"/>
    <w:rPr>
      <w:rFonts w:ascii="Calibri" w:hAnsi="Calibri" w:cs="Times New Roman"/>
      <w:sz w:val="20"/>
      <w:szCs w:val="20"/>
      <w:lang w:val="x-none" w:eastAsia="en-US"/>
    </w:rPr>
  </w:style>
  <w:style w:type="paragraph" w:customStyle="1" w:styleId="ConsNormal">
    <w:name w:val="ConsNormal"/>
    <w:rsid w:val="00F4483D"/>
    <w:pPr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6435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C64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4CEDC-A7A6-426B-AC0E-89FEA24F5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150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Анна Алексеевна Каногина</cp:lastModifiedBy>
  <cp:revision>56</cp:revision>
  <cp:lastPrinted>2023-06-19T09:04:00Z</cp:lastPrinted>
  <dcterms:created xsi:type="dcterms:W3CDTF">2022-02-07T06:56:00Z</dcterms:created>
  <dcterms:modified xsi:type="dcterms:W3CDTF">2026-06-03T06:38:00Z</dcterms:modified>
</cp:coreProperties>
</file>