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A69" w:rsidRPr="00C07A69" w:rsidRDefault="00C07A69" w:rsidP="00C07A69">
      <w:pPr>
        <w:pStyle w:val="16"/>
        <w:jc w:val="right"/>
        <w:rPr>
          <w:rFonts w:ascii="PT Astra Serif" w:hAnsi="PT Astra Serif"/>
          <w:sz w:val="20"/>
          <w:szCs w:val="20"/>
        </w:rPr>
      </w:pPr>
      <w:bookmarkStart w:id="0" w:name="_Toc47082313"/>
      <w:r w:rsidRPr="00C07A69">
        <w:rPr>
          <w:rFonts w:ascii="PT Astra Serif" w:hAnsi="PT Astra Serif"/>
          <w:sz w:val="20"/>
          <w:szCs w:val="20"/>
        </w:rPr>
        <w:t>Приложение</w:t>
      </w:r>
    </w:p>
    <w:p w:rsidR="00C07A69" w:rsidRPr="00C07A69" w:rsidRDefault="00C07A69" w:rsidP="00C07A69">
      <w:pPr>
        <w:pStyle w:val="16"/>
        <w:jc w:val="right"/>
        <w:rPr>
          <w:rFonts w:ascii="PT Astra Serif" w:hAnsi="PT Astra Serif"/>
          <w:sz w:val="20"/>
          <w:szCs w:val="20"/>
        </w:rPr>
      </w:pPr>
      <w:r w:rsidRPr="00C07A69">
        <w:rPr>
          <w:rFonts w:ascii="PT Astra Serif" w:hAnsi="PT Astra Serif"/>
          <w:sz w:val="20"/>
          <w:szCs w:val="20"/>
        </w:rPr>
        <w:t>к документации о проведение закупки</w:t>
      </w:r>
    </w:p>
    <w:p w:rsidR="00C07A69" w:rsidRPr="00C07A69" w:rsidRDefault="00C07A69" w:rsidP="00C07A69">
      <w:pPr>
        <w:pStyle w:val="16"/>
        <w:jc w:val="right"/>
        <w:rPr>
          <w:rFonts w:ascii="PT Astra Serif" w:hAnsi="PT Astra Serif"/>
          <w:sz w:val="20"/>
          <w:szCs w:val="20"/>
        </w:rPr>
      </w:pPr>
      <w:r w:rsidRPr="00C07A69">
        <w:rPr>
          <w:rFonts w:ascii="PT Astra Serif" w:hAnsi="PT Astra Serif"/>
          <w:sz w:val="20"/>
          <w:szCs w:val="20"/>
        </w:rPr>
        <w:t>через ЕАТ. РФ</w:t>
      </w:r>
    </w:p>
    <w:p w:rsidR="00C07A69" w:rsidRPr="00C07A69" w:rsidRDefault="00C07A69" w:rsidP="00C07A69">
      <w:pPr>
        <w:pStyle w:val="3"/>
        <w:shd w:val="clear" w:color="auto" w:fill="FFFFFF"/>
        <w:spacing w:before="0" w:after="0"/>
        <w:jc w:val="center"/>
        <w:rPr>
          <w:rFonts w:ascii="PT Astra Serif" w:hAnsi="PT Astra Serif"/>
          <w:color w:val="000000"/>
          <w:sz w:val="24"/>
          <w:szCs w:val="24"/>
        </w:rPr>
      </w:pPr>
      <w:r w:rsidRPr="00C07A69">
        <w:rPr>
          <w:rStyle w:val="af6"/>
          <w:rFonts w:ascii="PT Astra Serif" w:hAnsi="PT Astra Serif"/>
          <w:b/>
          <w:sz w:val="24"/>
          <w:szCs w:val="24"/>
        </w:rPr>
        <w:t>Проект Государственного контракта №</w:t>
      </w:r>
      <w:r w:rsidRPr="00C07A69">
        <w:rPr>
          <w:rStyle w:val="af6"/>
          <w:rFonts w:ascii="PT Astra Serif" w:hAnsi="PT Astra Serif"/>
          <w:sz w:val="24"/>
          <w:szCs w:val="24"/>
        </w:rPr>
        <w:t xml:space="preserve"> </w:t>
      </w:r>
      <w:r w:rsidRPr="00C07A69">
        <w:rPr>
          <w:rFonts w:ascii="PT Astra Serif" w:hAnsi="PT Astra Serif"/>
          <w:color w:val="000000"/>
          <w:sz w:val="24"/>
          <w:szCs w:val="24"/>
        </w:rPr>
        <w:t>___________________</w:t>
      </w:r>
    </w:p>
    <w:p w:rsidR="00C07A69" w:rsidRPr="00C07A69" w:rsidRDefault="00C07A69" w:rsidP="00C07A69">
      <w:pPr>
        <w:spacing w:after="0" w:line="240" w:lineRule="auto"/>
        <w:jc w:val="center"/>
        <w:rPr>
          <w:rStyle w:val="af6"/>
          <w:rFonts w:ascii="PT Astra Serif" w:hAnsi="PT Astra Serif"/>
          <w:b w:val="0"/>
          <w:sz w:val="24"/>
          <w:szCs w:val="24"/>
        </w:rPr>
      </w:pPr>
      <w:r w:rsidRPr="00C07A69">
        <w:rPr>
          <w:rStyle w:val="af6"/>
          <w:rFonts w:ascii="PT Astra Serif" w:hAnsi="PT Astra Serif"/>
          <w:b w:val="0"/>
          <w:sz w:val="24"/>
          <w:szCs w:val="24"/>
        </w:rPr>
        <w:t>на поставку</w:t>
      </w:r>
      <w:r>
        <w:rPr>
          <w:rStyle w:val="af6"/>
          <w:rFonts w:ascii="PT Astra Serif" w:hAnsi="PT Astra Serif"/>
          <w:b w:val="0"/>
          <w:sz w:val="24"/>
          <w:szCs w:val="24"/>
        </w:rPr>
        <w:t xml:space="preserve"> и установку (монтаж)</w:t>
      </w:r>
      <w:r w:rsidRPr="00C07A69">
        <w:rPr>
          <w:rStyle w:val="af6"/>
          <w:rFonts w:ascii="PT Astra Serif" w:hAnsi="PT Astra Serif"/>
          <w:b w:val="0"/>
          <w:sz w:val="24"/>
          <w:szCs w:val="24"/>
        </w:rPr>
        <w:t xml:space="preserve"> </w:t>
      </w:r>
      <w:r>
        <w:rPr>
          <w:rStyle w:val="af6"/>
          <w:rFonts w:ascii="PT Astra Serif" w:hAnsi="PT Astra Serif"/>
          <w:b w:val="0"/>
          <w:sz w:val="24"/>
          <w:szCs w:val="24"/>
        </w:rPr>
        <w:t>текстильной</w:t>
      </w:r>
      <w:r w:rsidR="00985C16">
        <w:rPr>
          <w:rStyle w:val="af6"/>
          <w:rFonts w:ascii="PT Astra Serif" w:hAnsi="PT Astra Serif"/>
          <w:b w:val="0"/>
          <w:sz w:val="24"/>
          <w:szCs w:val="24"/>
        </w:rPr>
        <w:t>, интерьерной</w:t>
      </w:r>
      <w:r>
        <w:rPr>
          <w:rStyle w:val="af6"/>
          <w:rFonts w:ascii="PT Astra Serif" w:hAnsi="PT Astra Serif"/>
          <w:b w:val="0"/>
          <w:sz w:val="24"/>
          <w:szCs w:val="24"/>
        </w:rPr>
        <w:t xml:space="preserve"> продукции (штор, тюлей) и карнизов</w:t>
      </w:r>
      <w:r w:rsidR="004554A9">
        <w:rPr>
          <w:rStyle w:val="af6"/>
          <w:rFonts w:ascii="PT Astra Serif" w:hAnsi="PT Astra Serif"/>
          <w:b w:val="0"/>
          <w:sz w:val="24"/>
          <w:szCs w:val="24"/>
        </w:rPr>
        <w:t xml:space="preserve"> по индивидуальному заказу</w:t>
      </w:r>
      <w:r w:rsidRPr="00C07A69">
        <w:rPr>
          <w:rStyle w:val="af6"/>
          <w:rFonts w:ascii="PT Astra Serif" w:hAnsi="PT Astra Serif"/>
          <w:b w:val="0"/>
          <w:sz w:val="24"/>
          <w:szCs w:val="24"/>
        </w:rPr>
        <w:t xml:space="preserve"> для нужд Управления Минюста России по Псковской области</w:t>
      </w:r>
    </w:p>
    <w:p w:rsidR="00C07A69" w:rsidRPr="00C07A69" w:rsidRDefault="00C07A69" w:rsidP="00C07A69">
      <w:pPr>
        <w:spacing w:after="0" w:line="240" w:lineRule="auto"/>
        <w:jc w:val="center"/>
        <w:rPr>
          <w:rStyle w:val="af6"/>
          <w:rFonts w:ascii="PT Astra Serif" w:hAnsi="PT Astra Serif"/>
        </w:rPr>
      </w:pPr>
      <w:r w:rsidRPr="00C07A69">
        <w:rPr>
          <w:rFonts w:ascii="PT Astra Serif" w:hAnsi="PT Astra Serif"/>
          <w:color w:val="000000"/>
        </w:rPr>
        <w:t>ИКЗ: 261602711542660270100100090000000244</w:t>
      </w:r>
    </w:p>
    <w:p w:rsidR="00C07A69" w:rsidRPr="00C07A69" w:rsidRDefault="00C07A69" w:rsidP="00C07A69">
      <w:pPr>
        <w:pStyle w:val="aa"/>
        <w:rPr>
          <w:rFonts w:ascii="PT Astra Serif" w:hAnsi="PT Astra Serif"/>
        </w:rPr>
      </w:pPr>
      <w:r w:rsidRPr="00C07A69">
        <w:rPr>
          <w:rFonts w:ascii="PT Astra Serif" w:hAnsi="PT Astra Serif"/>
        </w:rPr>
        <w:t xml:space="preserve">г. Псков                                                                                          </w:t>
      </w:r>
      <w:r>
        <w:rPr>
          <w:rFonts w:ascii="PT Astra Serif" w:hAnsi="PT Astra Serif"/>
        </w:rPr>
        <w:t xml:space="preserve">       «___</w:t>
      </w:r>
      <w:r w:rsidRPr="00C07A69">
        <w:rPr>
          <w:rFonts w:ascii="PT Astra Serif" w:hAnsi="PT Astra Serif"/>
        </w:rPr>
        <w:t xml:space="preserve">» </w:t>
      </w:r>
      <w:r>
        <w:rPr>
          <w:rFonts w:ascii="PT Astra Serif" w:hAnsi="PT Astra Serif"/>
        </w:rPr>
        <w:t>сентября</w:t>
      </w:r>
      <w:r w:rsidRPr="00C07A69">
        <w:rPr>
          <w:rFonts w:ascii="PT Astra Serif" w:hAnsi="PT Astra Serif"/>
        </w:rPr>
        <w:t xml:space="preserve"> 2026 г.</w:t>
      </w:r>
    </w:p>
    <w:p w:rsidR="00C07A69" w:rsidRPr="00C07A69" w:rsidRDefault="00C07A69" w:rsidP="00C07A69">
      <w:pPr>
        <w:pStyle w:val="aff4"/>
        <w:spacing w:line="240" w:lineRule="atLeast"/>
        <w:ind w:firstLine="708"/>
        <w:jc w:val="both"/>
        <w:rPr>
          <w:rFonts w:ascii="PT Astra Serif" w:hAnsi="PT Astra Serif"/>
          <w:sz w:val="24"/>
          <w:szCs w:val="24"/>
        </w:rPr>
      </w:pPr>
      <w:proofErr w:type="gramStart"/>
      <w:r w:rsidRPr="00C07A69">
        <w:rPr>
          <w:rFonts w:ascii="PT Astra Serif" w:hAnsi="PT Astra Serif"/>
          <w:b/>
          <w:bCs/>
          <w:sz w:val="24"/>
          <w:szCs w:val="24"/>
        </w:rPr>
        <w:t xml:space="preserve">Управление Министерства юстиции Российской Федерации по Псковской области </w:t>
      </w:r>
      <w:r w:rsidRPr="00C07A69">
        <w:rPr>
          <w:rFonts w:ascii="PT Astra Serif" w:hAnsi="PT Astra Serif"/>
          <w:sz w:val="24"/>
          <w:szCs w:val="24"/>
        </w:rPr>
        <w:t xml:space="preserve">от имени Российской Федерации, в лице начальника Управления Самолётова Сергея Николаевича, действующего на основании Приказа Министерства юстиции Российской Федерации от 19.11.2025 № 1285-лс 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 именуемое в дальнейшем </w:t>
      </w:r>
      <w:r w:rsidRPr="00C07A69">
        <w:rPr>
          <w:rFonts w:ascii="PT Astra Serif" w:hAnsi="PT Astra Serif"/>
          <w:b/>
          <w:i/>
          <w:sz w:val="24"/>
          <w:szCs w:val="24"/>
        </w:rPr>
        <w:t>«</w:t>
      </w:r>
      <w:r w:rsidRPr="00C07A69">
        <w:rPr>
          <w:rFonts w:ascii="PT Astra Serif" w:hAnsi="PT Astra Serif"/>
          <w:b/>
          <w:sz w:val="24"/>
          <w:szCs w:val="24"/>
        </w:rPr>
        <w:t>Государственный заказчик</w:t>
      </w:r>
      <w:r w:rsidRPr="00C07A69">
        <w:rPr>
          <w:rFonts w:ascii="PT Astra Serif" w:hAnsi="PT Astra Serif"/>
          <w:b/>
          <w:i/>
          <w:sz w:val="24"/>
          <w:szCs w:val="24"/>
        </w:rPr>
        <w:t>»</w:t>
      </w:r>
      <w:r w:rsidRPr="00C07A69">
        <w:rPr>
          <w:rFonts w:ascii="PT Astra Serif" w:hAnsi="PT Astra Serif"/>
          <w:sz w:val="24"/>
          <w:szCs w:val="24"/>
        </w:rPr>
        <w:t xml:space="preserve">, </w:t>
      </w:r>
      <w:r w:rsidRPr="00C07A69">
        <w:rPr>
          <w:rFonts w:ascii="PT Astra Serif" w:hAnsi="PT Astra Serif"/>
          <w:color w:val="000000"/>
          <w:sz w:val="24"/>
          <w:szCs w:val="24"/>
        </w:rPr>
        <w:t>с</w:t>
      </w:r>
      <w:proofErr w:type="gramEnd"/>
      <w:r w:rsidRPr="00C07A69">
        <w:rPr>
          <w:rFonts w:ascii="PT Astra Serif" w:hAnsi="PT Astra Serif"/>
          <w:color w:val="000000"/>
          <w:sz w:val="24"/>
          <w:szCs w:val="24"/>
        </w:rPr>
        <w:t xml:space="preserve"> одной стороны</w:t>
      </w:r>
      <w:r w:rsidRPr="00C07A69">
        <w:rPr>
          <w:rFonts w:ascii="PT Astra Serif" w:hAnsi="PT Astra Serif"/>
          <w:noProof/>
          <w:sz w:val="24"/>
          <w:szCs w:val="24"/>
        </w:rPr>
        <w:t xml:space="preserve">, </w:t>
      </w:r>
      <w:r w:rsidRPr="00C07A69">
        <w:rPr>
          <w:rFonts w:ascii="PT Astra Serif" w:hAnsi="PT Astra Serif"/>
          <w:sz w:val="24"/>
          <w:szCs w:val="24"/>
        </w:rPr>
        <w:t>и</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245"/>
        <w:gridCol w:w="1235"/>
        <w:gridCol w:w="900"/>
        <w:gridCol w:w="1834"/>
      </w:tblGrid>
      <w:tr w:rsidR="00C07A69" w:rsidRPr="00C07A69" w:rsidTr="00C07A69">
        <w:trPr>
          <w:cantSplit/>
        </w:trPr>
        <w:tc>
          <w:tcPr>
            <w:tcW w:w="9214" w:type="dxa"/>
            <w:gridSpan w:val="4"/>
            <w:tcBorders>
              <w:top w:val="nil"/>
              <w:left w:val="nil"/>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p>
        </w:tc>
      </w:tr>
      <w:tr w:rsidR="00C07A69" w:rsidRPr="00C07A69" w:rsidTr="00C07A69">
        <w:trPr>
          <w:cantSplit/>
        </w:trPr>
        <w:tc>
          <w:tcPr>
            <w:tcW w:w="9214" w:type="dxa"/>
            <w:gridSpan w:val="4"/>
            <w:tcBorders>
              <w:left w:val="nil"/>
              <w:bottom w:val="nil"/>
              <w:right w:val="nil"/>
            </w:tcBorders>
          </w:tcPr>
          <w:p w:rsidR="00C07A69" w:rsidRPr="00C07A69" w:rsidRDefault="00C07A69" w:rsidP="00C07A69">
            <w:pPr>
              <w:pStyle w:val="aff6"/>
              <w:widowControl/>
              <w:spacing w:line="240" w:lineRule="atLeast"/>
              <w:rPr>
                <w:rFonts w:ascii="PT Astra Serif" w:hAnsi="PT Astra Serif"/>
                <w:noProof/>
                <w:spacing w:val="20"/>
                <w:sz w:val="24"/>
                <w:szCs w:val="24"/>
                <w:vertAlign w:val="superscript"/>
              </w:rPr>
            </w:pPr>
            <w:r w:rsidRPr="00C07A69">
              <w:rPr>
                <w:rFonts w:ascii="PT Astra Serif" w:hAnsi="PT Astra Serif"/>
                <w:noProof/>
                <w:spacing w:val="20"/>
                <w:sz w:val="24"/>
                <w:szCs w:val="24"/>
                <w:vertAlign w:val="superscript"/>
              </w:rPr>
              <w:t>(наименование организации)</w:t>
            </w:r>
          </w:p>
        </w:tc>
      </w:tr>
      <w:tr w:rsidR="00C07A69" w:rsidRPr="00C07A69" w:rsidTr="00C07A69">
        <w:trPr>
          <w:cantSplit/>
        </w:trPr>
        <w:tc>
          <w:tcPr>
            <w:tcW w:w="5245" w:type="dxa"/>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r w:rsidRPr="00C07A69">
              <w:rPr>
                <w:rFonts w:ascii="PT Astra Serif" w:hAnsi="PT Astra Serif"/>
                <w:sz w:val="24"/>
                <w:szCs w:val="24"/>
              </w:rPr>
              <w:t>именуемое в дальнейшем "Поставщик", в лице</w:t>
            </w:r>
          </w:p>
        </w:tc>
        <w:tc>
          <w:tcPr>
            <w:tcW w:w="3969" w:type="dxa"/>
            <w:gridSpan w:val="3"/>
            <w:tcBorders>
              <w:top w:val="nil"/>
              <w:left w:val="nil"/>
              <w:bottom w:val="single" w:sz="4" w:space="0" w:color="auto"/>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p>
        </w:tc>
      </w:tr>
      <w:tr w:rsidR="00C07A69" w:rsidRPr="00C07A69" w:rsidTr="00C07A69">
        <w:trPr>
          <w:cantSplit/>
        </w:trPr>
        <w:tc>
          <w:tcPr>
            <w:tcW w:w="5245" w:type="dxa"/>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p>
        </w:tc>
        <w:tc>
          <w:tcPr>
            <w:tcW w:w="3969" w:type="dxa"/>
            <w:gridSpan w:val="3"/>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noProof/>
                <w:spacing w:val="20"/>
                <w:sz w:val="24"/>
                <w:szCs w:val="24"/>
                <w:vertAlign w:val="superscript"/>
              </w:rPr>
            </w:pPr>
            <w:r w:rsidRPr="00C07A69">
              <w:rPr>
                <w:rFonts w:ascii="PT Astra Serif" w:hAnsi="PT Astra Serif"/>
                <w:noProof/>
                <w:spacing w:val="20"/>
                <w:sz w:val="24"/>
                <w:szCs w:val="24"/>
                <w:vertAlign w:val="superscript"/>
              </w:rPr>
              <w:t xml:space="preserve">                     (должность, фамилия), </w:t>
            </w:r>
          </w:p>
        </w:tc>
      </w:tr>
      <w:tr w:rsidR="00C07A69" w:rsidRPr="00C07A69" w:rsidTr="00C07A69">
        <w:trPr>
          <w:cantSplit/>
        </w:trPr>
        <w:tc>
          <w:tcPr>
            <w:tcW w:w="6480" w:type="dxa"/>
            <w:gridSpan w:val="2"/>
            <w:tcBorders>
              <w:top w:val="nil"/>
              <w:left w:val="nil"/>
              <w:bottom w:val="single" w:sz="4" w:space="0" w:color="auto"/>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p>
        </w:tc>
        <w:tc>
          <w:tcPr>
            <w:tcW w:w="2734" w:type="dxa"/>
            <w:gridSpan w:val="2"/>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r w:rsidRPr="00C07A69">
              <w:rPr>
                <w:rFonts w:ascii="PT Astra Serif" w:hAnsi="PT Astra Serif"/>
                <w:noProof/>
                <w:sz w:val="24"/>
                <w:szCs w:val="24"/>
              </w:rPr>
              <w:t>действующего на основании</w:t>
            </w:r>
          </w:p>
        </w:tc>
      </w:tr>
      <w:tr w:rsidR="00C07A69" w:rsidRPr="00C07A69" w:rsidTr="00C07A69">
        <w:trPr>
          <w:cantSplit/>
        </w:trPr>
        <w:tc>
          <w:tcPr>
            <w:tcW w:w="6480" w:type="dxa"/>
            <w:gridSpan w:val="2"/>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r w:rsidRPr="00C07A69">
              <w:rPr>
                <w:rFonts w:ascii="PT Astra Serif" w:hAnsi="PT Astra Serif"/>
                <w:noProof/>
                <w:spacing w:val="20"/>
                <w:sz w:val="24"/>
                <w:szCs w:val="24"/>
                <w:vertAlign w:val="superscript"/>
              </w:rPr>
              <w:t>имя, отчество)</w:t>
            </w:r>
          </w:p>
        </w:tc>
        <w:tc>
          <w:tcPr>
            <w:tcW w:w="2734" w:type="dxa"/>
            <w:gridSpan w:val="2"/>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noProof/>
                <w:sz w:val="24"/>
                <w:szCs w:val="24"/>
              </w:rPr>
            </w:pPr>
          </w:p>
        </w:tc>
      </w:tr>
      <w:tr w:rsidR="00C07A69" w:rsidRPr="00C07A69" w:rsidTr="00C07A69">
        <w:trPr>
          <w:cantSplit/>
        </w:trPr>
        <w:tc>
          <w:tcPr>
            <w:tcW w:w="7380" w:type="dxa"/>
            <w:gridSpan w:val="3"/>
            <w:tcBorders>
              <w:top w:val="nil"/>
              <w:left w:val="nil"/>
              <w:bottom w:val="single" w:sz="4" w:space="0" w:color="auto"/>
              <w:right w:val="nil"/>
            </w:tcBorders>
          </w:tcPr>
          <w:p w:rsidR="00C07A69" w:rsidRPr="00C07A69" w:rsidRDefault="00C07A69" w:rsidP="00C07A69">
            <w:pPr>
              <w:pStyle w:val="aff6"/>
              <w:widowControl/>
              <w:spacing w:line="240" w:lineRule="atLeast"/>
              <w:rPr>
                <w:rFonts w:ascii="PT Astra Serif" w:hAnsi="PT Astra Serif"/>
                <w:i/>
                <w:iCs/>
                <w:noProof/>
                <w:sz w:val="24"/>
                <w:szCs w:val="24"/>
              </w:rPr>
            </w:pPr>
          </w:p>
        </w:tc>
        <w:tc>
          <w:tcPr>
            <w:tcW w:w="1834" w:type="dxa"/>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noProof/>
                <w:sz w:val="24"/>
                <w:szCs w:val="24"/>
              </w:rPr>
            </w:pPr>
            <w:r w:rsidRPr="00C07A69">
              <w:rPr>
                <w:rFonts w:ascii="PT Astra Serif" w:hAnsi="PT Astra Serif"/>
                <w:sz w:val="24"/>
                <w:szCs w:val="24"/>
              </w:rPr>
              <w:t>с другой стороны,</w:t>
            </w:r>
          </w:p>
        </w:tc>
      </w:tr>
      <w:tr w:rsidR="00C07A69" w:rsidRPr="00C07A69" w:rsidTr="00C07A69">
        <w:trPr>
          <w:cantSplit/>
        </w:trPr>
        <w:tc>
          <w:tcPr>
            <w:tcW w:w="7380" w:type="dxa"/>
            <w:gridSpan w:val="3"/>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noProof/>
                <w:spacing w:val="20"/>
                <w:sz w:val="24"/>
                <w:szCs w:val="24"/>
                <w:vertAlign w:val="superscript"/>
              </w:rPr>
            </w:pPr>
            <w:r w:rsidRPr="00C07A69">
              <w:rPr>
                <w:rFonts w:ascii="PT Astra Serif" w:hAnsi="PT Astra Serif"/>
                <w:noProof/>
                <w:spacing w:val="20"/>
                <w:sz w:val="24"/>
                <w:szCs w:val="24"/>
                <w:vertAlign w:val="superscript"/>
              </w:rPr>
              <w:t>(Устава, Положения, доверенности)</w:t>
            </w:r>
          </w:p>
        </w:tc>
        <w:tc>
          <w:tcPr>
            <w:tcW w:w="1834" w:type="dxa"/>
            <w:tcBorders>
              <w:top w:val="nil"/>
              <w:left w:val="nil"/>
              <w:bottom w:val="nil"/>
              <w:right w:val="nil"/>
            </w:tcBorders>
          </w:tcPr>
          <w:p w:rsidR="00C07A69" w:rsidRPr="00C07A69" w:rsidRDefault="00C07A69" w:rsidP="00C07A69">
            <w:pPr>
              <w:pStyle w:val="aff6"/>
              <w:widowControl/>
              <w:spacing w:line="240" w:lineRule="atLeast"/>
              <w:rPr>
                <w:rFonts w:ascii="PT Astra Serif" w:hAnsi="PT Astra Serif"/>
                <w:noProof/>
                <w:sz w:val="24"/>
                <w:szCs w:val="24"/>
              </w:rPr>
            </w:pPr>
          </w:p>
        </w:tc>
      </w:tr>
    </w:tbl>
    <w:p w:rsidR="00C07A69" w:rsidRPr="00C07A69" w:rsidRDefault="00C07A69" w:rsidP="00C07A69">
      <w:pPr>
        <w:tabs>
          <w:tab w:val="left" w:pos="10260"/>
        </w:tabs>
        <w:ind w:firstLine="709"/>
        <w:jc w:val="both"/>
        <w:rPr>
          <w:rFonts w:ascii="PT Astra Serif" w:hAnsi="PT Astra Serif"/>
          <w:b/>
          <w:color w:val="000000"/>
          <w:sz w:val="24"/>
          <w:szCs w:val="24"/>
        </w:rPr>
      </w:pPr>
      <w:r w:rsidRPr="00C07A69">
        <w:rPr>
          <w:rFonts w:ascii="PT Astra Serif" w:hAnsi="PT Astra Serif"/>
          <w:sz w:val="24"/>
          <w:szCs w:val="24"/>
        </w:rPr>
        <w:t xml:space="preserve">совместно именуемые в дальнейшем «Стороны», </w:t>
      </w:r>
      <w:r w:rsidRPr="00C07A69">
        <w:rPr>
          <w:rFonts w:ascii="PT Astra Serif" w:hAnsi="PT Astra Serif"/>
          <w:bCs/>
          <w:color w:val="000000"/>
          <w:sz w:val="24"/>
          <w:szCs w:val="24"/>
        </w:rPr>
        <w:t>по результатам проведенной</w:t>
      </w:r>
      <w:r w:rsidRPr="00C07A69">
        <w:rPr>
          <w:rFonts w:ascii="PT Astra Serif" w:hAnsi="PT Astra Serif"/>
          <w:b/>
          <w:sz w:val="24"/>
          <w:szCs w:val="24"/>
        </w:rPr>
        <w:t xml:space="preserve"> </w:t>
      </w:r>
      <w:r w:rsidRPr="00C07A69">
        <w:rPr>
          <w:rFonts w:ascii="PT Astra Serif" w:hAnsi="PT Astra Serif"/>
          <w:sz w:val="24"/>
          <w:szCs w:val="24"/>
        </w:rPr>
        <w:t>Управлением Министерства юстиции Российской Федерации по Псковской области закупочной</w:t>
      </w:r>
      <w:r w:rsidRPr="00C07A69">
        <w:rPr>
          <w:rFonts w:ascii="PT Astra Serif" w:hAnsi="PT Astra Serif"/>
          <w:bCs/>
          <w:color w:val="000000"/>
          <w:sz w:val="24"/>
          <w:szCs w:val="24"/>
        </w:rPr>
        <w:t xml:space="preserve"> сессии на ЕАТ</w:t>
      </w:r>
      <w:proofErr w:type="gramStart"/>
      <w:r w:rsidRPr="00C07A69">
        <w:rPr>
          <w:rFonts w:ascii="PT Astra Serif" w:hAnsi="PT Astra Serif"/>
          <w:bCs/>
          <w:color w:val="000000"/>
          <w:sz w:val="24"/>
          <w:szCs w:val="24"/>
        </w:rPr>
        <w:t>.Р</w:t>
      </w:r>
      <w:proofErr w:type="gramEnd"/>
      <w:r w:rsidRPr="00C07A69">
        <w:rPr>
          <w:rFonts w:ascii="PT Astra Serif" w:hAnsi="PT Astra Serif"/>
          <w:bCs/>
          <w:color w:val="000000"/>
          <w:sz w:val="24"/>
          <w:szCs w:val="24"/>
        </w:rPr>
        <w:t xml:space="preserve">Ф, (официальный сайт: </w:t>
      </w:r>
      <w:hyperlink r:id="rId5" w:history="1">
        <w:r w:rsidRPr="00C07A69">
          <w:rPr>
            <w:rStyle w:val="a7"/>
            <w:rFonts w:ascii="PT Astra Serif" w:hAnsi="PT Astra Serif"/>
            <w:bCs/>
            <w:color w:val="auto"/>
            <w:sz w:val="24"/>
            <w:szCs w:val="24"/>
          </w:rPr>
          <w:t>https://agregatoreat.ru/</w:t>
        </w:r>
      </w:hyperlink>
      <w:r w:rsidRPr="00C07A69">
        <w:rPr>
          <w:rFonts w:ascii="PT Astra Serif" w:hAnsi="PT Astra Serif"/>
          <w:bCs/>
          <w:sz w:val="24"/>
          <w:szCs w:val="24"/>
        </w:rPr>
        <w:t>) о</w:t>
      </w:r>
      <w:r w:rsidRPr="00C07A69">
        <w:rPr>
          <w:rFonts w:ascii="PT Astra Serif" w:hAnsi="PT Astra Serif"/>
          <w:bCs/>
          <w:color w:val="000000"/>
          <w:sz w:val="24"/>
          <w:szCs w:val="24"/>
        </w:rPr>
        <w:t xml:space="preserve">т </w:t>
      </w:r>
      <w:r w:rsidR="00AD2363">
        <w:rPr>
          <w:rFonts w:ascii="PT Astra Serif" w:hAnsi="PT Astra Serif"/>
          <w:bCs/>
          <w:color w:val="000000"/>
          <w:sz w:val="24"/>
          <w:szCs w:val="24"/>
        </w:rPr>
        <w:t xml:space="preserve">        </w:t>
      </w:r>
      <w:r w:rsidRPr="00C07A69">
        <w:rPr>
          <w:rFonts w:ascii="PT Astra Serif" w:hAnsi="PT Astra Serif"/>
          <w:bCs/>
          <w:color w:val="000000"/>
          <w:sz w:val="24"/>
          <w:szCs w:val="24"/>
        </w:rPr>
        <w:t xml:space="preserve">«____» </w:t>
      </w:r>
      <w:r>
        <w:rPr>
          <w:rFonts w:ascii="PT Astra Serif" w:hAnsi="PT Astra Serif"/>
          <w:bCs/>
          <w:color w:val="000000"/>
          <w:sz w:val="24"/>
          <w:szCs w:val="24"/>
        </w:rPr>
        <w:t>сентября</w:t>
      </w:r>
      <w:r w:rsidRPr="00C07A69">
        <w:rPr>
          <w:rFonts w:ascii="PT Astra Serif" w:hAnsi="PT Astra Serif"/>
          <w:bCs/>
          <w:color w:val="000000"/>
          <w:sz w:val="24"/>
          <w:szCs w:val="24"/>
        </w:rPr>
        <w:t xml:space="preserve"> 2026 г.,</w:t>
      </w:r>
      <w:r w:rsidRPr="00C07A69">
        <w:rPr>
          <w:rFonts w:ascii="PT Astra Serif" w:hAnsi="PT Astra Serif"/>
          <w:color w:val="000000"/>
          <w:sz w:val="24"/>
          <w:szCs w:val="24"/>
        </w:rPr>
        <w:t xml:space="preserve"> (итоговый протокол закупочной сессии                                        №</w:t>
      </w:r>
      <w:r w:rsidRPr="00C07A69">
        <w:rPr>
          <w:rFonts w:ascii="PT Astra Serif" w:hAnsi="PT Astra Serif"/>
          <w:sz w:val="24"/>
          <w:szCs w:val="24"/>
        </w:rPr>
        <w:t>________________________</w:t>
      </w:r>
      <w:r w:rsidRPr="00C07A69">
        <w:rPr>
          <w:rFonts w:ascii="PT Astra Serif" w:hAnsi="PT Astra Serif"/>
          <w:color w:val="000000"/>
          <w:sz w:val="24"/>
          <w:szCs w:val="24"/>
        </w:rPr>
        <w:t>) (указать нужное: статус закупки - закупка состоялась/закупка не состоялась) с соблюдением требований Гражданского кодекса Российской Федерации,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о нижеследующем:</w:t>
      </w:r>
    </w:p>
    <w:p w:rsidR="00C07A69" w:rsidRPr="00C07A69" w:rsidRDefault="00C07A69" w:rsidP="00C07A69">
      <w:pPr>
        <w:widowControl w:val="0"/>
        <w:autoSpaceDE w:val="0"/>
        <w:autoSpaceDN w:val="0"/>
        <w:adjustRightInd w:val="0"/>
        <w:ind w:firstLine="709"/>
        <w:jc w:val="both"/>
        <w:rPr>
          <w:rFonts w:ascii="PT Astra Serif" w:hAnsi="PT Astra Serif"/>
          <w:sz w:val="24"/>
          <w:szCs w:val="24"/>
        </w:rPr>
      </w:pPr>
      <w:r w:rsidRPr="00C07A69">
        <w:rPr>
          <w:rFonts w:ascii="PT Astra Serif" w:hAnsi="PT Astra Serif"/>
          <w:sz w:val="24"/>
          <w:szCs w:val="24"/>
        </w:rPr>
        <w:t xml:space="preserve">1.3. Идентификационный код закупки: </w:t>
      </w:r>
      <w:r w:rsidRPr="00C07A69">
        <w:rPr>
          <w:rFonts w:ascii="PT Astra Serif" w:hAnsi="PT Astra Serif"/>
          <w:color w:val="000000"/>
          <w:sz w:val="24"/>
          <w:szCs w:val="24"/>
        </w:rPr>
        <w:t>261602711542660270100100090000000244.</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AD4440" w:rsidRDefault="00213B32" w:rsidP="00213B32">
      <w:pPr>
        <w:widowControl w:val="0"/>
        <w:autoSpaceDE w:val="0"/>
        <w:autoSpaceDN w:val="0"/>
        <w:spacing w:after="0" w:line="252" w:lineRule="auto"/>
        <w:ind w:firstLine="567"/>
        <w:jc w:val="both"/>
        <w:rPr>
          <w:rFonts w:ascii="PT Astra Serif" w:eastAsia="Times New Roman" w:hAnsi="PT Astra Serif" w:cs="Times New Roman"/>
          <w:sz w:val="24"/>
          <w:szCs w:val="24"/>
          <w:lang w:eastAsia="ru-RU"/>
        </w:rPr>
      </w:pPr>
      <w:r w:rsidRPr="00AD4440">
        <w:rPr>
          <w:rFonts w:ascii="PT Astra Serif" w:eastAsia="Times New Roman" w:hAnsi="PT Astra Serif"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AD4440" w:rsidRDefault="00213B32" w:rsidP="00213B32">
      <w:pPr>
        <w:widowControl w:val="0"/>
        <w:autoSpaceDE w:val="0"/>
        <w:autoSpaceDN w:val="0"/>
        <w:spacing w:after="0" w:line="252" w:lineRule="auto"/>
        <w:ind w:firstLine="567"/>
        <w:jc w:val="both"/>
        <w:rPr>
          <w:rFonts w:ascii="PT Astra Serif" w:eastAsia="Times New Roman" w:hAnsi="PT Astra Serif" w:cs="Times New Roman"/>
          <w:sz w:val="24"/>
          <w:szCs w:val="24"/>
          <w:lang w:eastAsia="ru-RU"/>
        </w:rPr>
      </w:pPr>
      <w:r w:rsidRPr="00AD4440">
        <w:rPr>
          <w:rFonts w:ascii="PT Astra Serif" w:eastAsia="Times New Roman" w:hAnsi="PT Astra Serif"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C07A69" w:rsidRPr="00AD4440" w:rsidRDefault="003A4A95" w:rsidP="00213B32">
      <w:pPr>
        <w:widowControl w:val="0"/>
        <w:autoSpaceDE w:val="0"/>
        <w:autoSpaceDN w:val="0"/>
        <w:spacing w:after="0" w:line="252" w:lineRule="auto"/>
        <w:ind w:firstLine="567"/>
        <w:jc w:val="both"/>
        <w:rPr>
          <w:rFonts w:ascii="PT Astra Serif" w:hAnsi="PT Astra Serif"/>
          <w:sz w:val="24"/>
          <w:szCs w:val="24"/>
          <w:shd w:val="clear" w:color="auto" w:fill="FFFFFF"/>
        </w:rPr>
      </w:pPr>
      <w:r w:rsidRPr="00AD4440">
        <w:rPr>
          <w:rFonts w:ascii="PT Astra Serif" w:eastAsia="Times New Roman" w:hAnsi="PT Astra Serif" w:cs="Times New Roman"/>
          <w:sz w:val="24"/>
          <w:szCs w:val="24"/>
          <w:lang w:eastAsia="ru-RU"/>
        </w:rPr>
        <w:t>1.3</w:t>
      </w:r>
      <w:r w:rsidR="00C07A69" w:rsidRPr="00AD4440">
        <w:rPr>
          <w:rFonts w:ascii="PT Astra Serif" w:eastAsia="Times New Roman" w:hAnsi="PT Astra Serif" w:cs="Times New Roman"/>
          <w:sz w:val="24"/>
          <w:szCs w:val="24"/>
          <w:lang w:eastAsia="ru-RU"/>
        </w:rPr>
        <w:t xml:space="preserve">. ОКПД 2: </w:t>
      </w:r>
      <w:r w:rsidR="004B30D3" w:rsidRPr="00AD4440">
        <w:rPr>
          <w:rFonts w:ascii="PT Astra Serif" w:hAnsi="PT Astra Serif"/>
          <w:sz w:val="24"/>
          <w:szCs w:val="24"/>
          <w:shd w:val="clear" w:color="auto" w:fill="FFFFFF"/>
        </w:rPr>
        <w:t xml:space="preserve">13.99.11.110 — </w:t>
      </w:r>
      <w:r w:rsidR="00DC56F4" w:rsidRPr="00AD4440">
        <w:rPr>
          <w:rFonts w:ascii="PT Astra Serif" w:hAnsi="PT Astra Serif"/>
          <w:sz w:val="24"/>
          <w:szCs w:val="24"/>
          <w:shd w:val="clear" w:color="auto" w:fill="FFFFFF"/>
        </w:rPr>
        <w:t>«</w:t>
      </w:r>
      <w:r w:rsidR="004B30D3" w:rsidRPr="00AD4440">
        <w:rPr>
          <w:rFonts w:ascii="PT Astra Serif" w:hAnsi="PT Astra Serif"/>
          <w:sz w:val="24"/>
          <w:szCs w:val="24"/>
          <w:shd w:val="clear" w:color="auto" w:fill="FFFFFF"/>
        </w:rPr>
        <w:t>Полотно тюлевое</w:t>
      </w:r>
      <w:r w:rsidR="00DC56F4" w:rsidRPr="00AD4440">
        <w:rPr>
          <w:rFonts w:ascii="PT Astra Serif" w:hAnsi="PT Astra Serif"/>
          <w:sz w:val="24"/>
          <w:szCs w:val="24"/>
          <w:shd w:val="clear" w:color="auto" w:fill="FFFFFF"/>
        </w:rPr>
        <w:t xml:space="preserve">»; 13.92.15.120 — «Шторы для </w:t>
      </w:r>
      <w:r w:rsidR="00DC56F4" w:rsidRPr="00AD4440">
        <w:rPr>
          <w:rFonts w:ascii="PT Astra Serif" w:hAnsi="PT Astra Serif"/>
          <w:sz w:val="24"/>
          <w:szCs w:val="24"/>
          <w:shd w:val="clear" w:color="auto" w:fill="FFFFFF"/>
        </w:rPr>
        <w:lastRenderedPageBreak/>
        <w:t xml:space="preserve">интерьеров»; </w:t>
      </w:r>
      <w:r w:rsidR="00AD4440" w:rsidRPr="00AD4440">
        <w:rPr>
          <w:rFonts w:ascii="PT Astra Serif" w:hAnsi="PT Astra Serif"/>
          <w:sz w:val="24"/>
          <w:szCs w:val="24"/>
          <w:shd w:val="clear" w:color="auto" w:fill="FFFFFF"/>
        </w:rPr>
        <w:t xml:space="preserve">13.92.22.120 — </w:t>
      </w:r>
      <w:r w:rsidR="00AD4440">
        <w:rPr>
          <w:rFonts w:ascii="PT Astra Serif" w:hAnsi="PT Astra Serif"/>
          <w:sz w:val="24"/>
          <w:szCs w:val="24"/>
          <w:shd w:val="clear" w:color="auto" w:fill="FFFFFF"/>
        </w:rPr>
        <w:t>«</w:t>
      </w:r>
      <w:r w:rsidR="00AD4440" w:rsidRPr="00AD4440">
        <w:rPr>
          <w:rFonts w:ascii="PT Astra Serif" w:hAnsi="PT Astra Serif"/>
          <w:sz w:val="24"/>
          <w:szCs w:val="24"/>
          <w:shd w:val="clear" w:color="auto" w:fill="FFFFFF"/>
        </w:rPr>
        <w:t>Навесы и маркизы (шторы от солнца)</w:t>
      </w:r>
      <w:r w:rsidR="00AD4440">
        <w:rPr>
          <w:rFonts w:ascii="PT Astra Serif" w:hAnsi="PT Astra Serif"/>
          <w:sz w:val="24"/>
          <w:szCs w:val="24"/>
          <w:shd w:val="clear" w:color="auto" w:fill="FFFFFF"/>
        </w:rPr>
        <w:t xml:space="preserve">»; </w:t>
      </w:r>
      <w:r w:rsidR="00DC56F4" w:rsidRPr="00AD4440">
        <w:rPr>
          <w:rFonts w:ascii="PT Astra Serif" w:hAnsi="PT Astra Serif"/>
          <w:sz w:val="24"/>
          <w:szCs w:val="24"/>
          <w:shd w:val="clear" w:color="auto" w:fill="FFFFFF"/>
        </w:rPr>
        <w:t>22.23.14.130 — «Ставни, жалюзи и аналогичные изделия и их комплектующие (запасные части) пластмассовые». </w:t>
      </w:r>
    </w:p>
    <w:p w:rsidR="003A4A95" w:rsidRPr="00DC56F4" w:rsidRDefault="003A4A95" w:rsidP="00213B32">
      <w:pPr>
        <w:widowControl w:val="0"/>
        <w:autoSpaceDE w:val="0"/>
        <w:autoSpaceDN w:val="0"/>
        <w:spacing w:after="0" w:line="252" w:lineRule="auto"/>
        <w:ind w:firstLine="567"/>
        <w:jc w:val="both"/>
        <w:rPr>
          <w:rFonts w:ascii="PT Astra Serif" w:eastAsia="Times New Roman" w:hAnsi="PT Astra Serif" w:cs="Times New Roman"/>
          <w:sz w:val="24"/>
          <w:szCs w:val="24"/>
          <w:lang w:eastAsia="ru-RU"/>
        </w:rPr>
      </w:pPr>
      <w:r>
        <w:rPr>
          <w:rFonts w:ascii="PT Astra Serif" w:hAnsi="PT Astra Serif"/>
          <w:sz w:val="24"/>
          <w:szCs w:val="24"/>
          <w:shd w:val="clear" w:color="auto" w:fill="FFFFFF"/>
        </w:rPr>
        <w:t xml:space="preserve">1.4. </w:t>
      </w:r>
      <w:r w:rsidRPr="00707925">
        <w:rPr>
          <w:rFonts w:ascii="PT Astra Serif" w:hAnsi="PT Astra Serif"/>
        </w:rPr>
        <w:t>КБК 31803044240990020244.</w:t>
      </w:r>
    </w:p>
    <w:p w:rsidR="004B30D3" w:rsidRDefault="004B30D3"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C07A69" w:rsidRPr="00C07A69" w:rsidRDefault="00C07A69" w:rsidP="00C07A69">
      <w:pPr>
        <w:spacing w:after="0" w:line="240" w:lineRule="auto"/>
        <w:ind w:firstLine="709"/>
        <w:jc w:val="both"/>
        <w:rPr>
          <w:rFonts w:ascii="PT Astra Serif" w:hAnsi="PT Astra Serif"/>
          <w:color w:val="000000"/>
          <w:sz w:val="24"/>
          <w:szCs w:val="24"/>
        </w:rPr>
      </w:pPr>
      <w:bookmarkStart w:id="1" w:name="P1440"/>
      <w:bookmarkEnd w:id="1"/>
      <w:r>
        <w:rPr>
          <w:rFonts w:ascii="PT Astra Serif" w:hAnsi="PT Astra Serif"/>
          <w:sz w:val="24"/>
          <w:szCs w:val="24"/>
        </w:rPr>
        <w:t xml:space="preserve">2.1. </w:t>
      </w:r>
      <w:r w:rsidRPr="00C07A69">
        <w:rPr>
          <w:rFonts w:ascii="PT Astra Serif" w:hAnsi="PT Astra Serif"/>
          <w:sz w:val="24"/>
          <w:szCs w:val="24"/>
        </w:rPr>
        <w:t>Цена Контракта составляет</w:t>
      </w:r>
      <w:r>
        <w:rPr>
          <w:rFonts w:ascii="PT Astra Serif" w:hAnsi="PT Astra Serif"/>
          <w:sz w:val="24"/>
          <w:szCs w:val="24"/>
        </w:rPr>
        <w:t>:</w:t>
      </w:r>
      <w:r w:rsidRPr="00C07A69">
        <w:rPr>
          <w:rFonts w:ascii="PT Astra Serif" w:hAnsi="PT Astra Serif"/>
          <w:sz w:val="24"/>
          <w:szCs w:val="24"/>
        </w:rPr>
        <w:t xml:space="preserve"> </w:t>
      </w:r>
      <w:r w:rsidRPr="00C07A69">
        <w:rPr>
          <w:rFonts w:ascii="PT Astra Serif" w:hAnsi="PT Astra Serif"/>
          <w:b/>
          <w:sz w:val="24"/>
          <w:szCs w:val="24"/>
        </w:rPr>
        <w:t>_________________________________________________ (руб.)_________ (коп.),</w:t>
      </w:r>
      <w:r w:rsidRPr="00C07A69">
        <w:rPr>
          <w:rFonts w:ascii="PT Astra Serif" w:hAnsi="PT Astra Serif"/>
          <w:sz w:val="24"/>
          <w:szCs w:val="24"/>
        </w:rPr>
        <w:t xml:space="preserve">  в том числе НДС/</w:t>
      </w:r>
      <w:r w:rsidRPr="00C07A69">
        <w:rPr>
          <w:rFonts w:ascii="PT Astra Serif" w:hAnsi="PT Astra Serif"/>
          <w:i/>
          <w:sz w:val="24"/>
          <w:szCs w:val="24"/>
        </w:rPr>
        <w:t>НДС не облагается</w:t>
      </w:r>
      <w:proofErr w:type="gramStart"/>
      <w:r w:rsidRPr="00C07A69">
        <w:rPr>
          <w:rFonts w:ascii="PT Astra Serif" w:hAnsi="PT Astra Serif"/>
          <w:i/>
          <w:sz w:val="24"/>
          <w:szCs w:val="24"/>
        </w:rPr>
        <w:t>.</w:t>
      </w:r>
      <w:proofErr w:type="gramEnd"/>
      <w:r w:rsidRPr="00C07A69">
        <w:rPr>
          <w:rFonts w:ascii="PT Astra Serif" w:hAnsi="PT Astra Serif"/>
          <w:color w:val="000000"/>
          <w:sz w:val="24"/>
          <w:szCs w:val="24"/>
        </w:rPr>
        <w:t xml:space="preserve"> (</w:t>
      </w:r>
      <w:proofErr w:type="gramStart"/>
      <w:r w:rsidRPr="00C07A69">
        <w:rPr>
          <w:rFonts w:ascii="PT Astra Serif" w:hAnsi="PT Astra Serif"/>
          <w:color w:val="000000"/>
          <w:sz w:val="24"/>
          <w:szCs w:val="24"/>
        </w:rPr>
        <w:t>и</w:t>
      </w:r>
      <w:proofErr w:type="gramEnd"/>
      <w:r w:rsidRPr="00C07A69">
        <w:rPr>
          <w:rFonts w:ascii="PT Astra Serif" w:hAnsi="PT Astra Serif"/>
          <w:color w:val="000000"/>
          <w:sz w:val="24"/>
          <w:szCs w:val="24"/>
        </w:rPr>
        <w:t>ли НДС не облагается на основании статьи ___ главы ___ Налогового кодекса Российской Федерации (далее – НДС не облагается).</w:t>
      </w:r>
    </w:p>
    <w:p w:rsidR="00213B32" w:rsidRPr="00C07A69" w:rsidRDefault="00213B32" w:rsidP="00C07A69">
      <w:pPr>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2.1.</w:t>
      </w:r>
      <w:r w:rsidR="00C07A69">
        <w:rPr>
          <w:rFonts w:ascii="PT Astra Serif" w:eastAsia="Times New Roman" w:hAnsi="PT Astra Serif" w:cs="Times New Roman"/>
          <w:sz w:val="24"/>
          <w:szCs w:val="24"/>
          <w:lang w:eastAsia="ru-RU"/>
        </w:rPr>
        <w:t>2</w:t>
      </w:r>
      <w:r w:rsidRPr="00C07A69">
        <w:rPr>
          <w:rFonts w:ascii="PT Astra Serif" w:eastAsia="Times New Roman" w:hAnsi="PT Astra Serif" w:cs="Times New Roman"/>
          <w:sz w:val="24"/>
          <w:szCs w:val="24"/>
          <w:lang w:eastAsia="ru-RU"/>
        </w:rPr>
        <w:t xml:space="preserve"> Общая стоимость Товара (далее – Цена Контракта) указана в Контракте.</w:t>
      </w:r>
    </w:p>
    <w:p w:rsidR="00213B32" w:rsidRPr="00C07A69" w:rsidRDefault="00213B32" w:rsidP="00C07A69">
      <w:pPr>
        <w:widowControl w:val="0"/>
        <w:autoSpaceDE w:val="0"/>
        <w:autoSpaceDN w:val="0"/>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 xml:space="preserve">2.2. </w:t>
      </w:r>
      <w:proofErr w:type="gramStart"/>
      <w:r w:rsidRPr="00C07A69">
        <w:rPr>
          <w:rFonts w:ascii="PT Astra Serif" w:eastAsia="Times New Roman" w:hAnsi="PT Astra Serif" w:cs="Times New Roman"/>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 w:name="P1458"/>
      <w:bookmarkEnd w:id="2"/>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 w:name="P1459"/>
      <w:bookmarkEnd w:id="3"/>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60"/>
      <w:bookmarkEnd w:id="4"/>
      <w:r w:rsidRPr="00213B32">
        <w:rPr>
          <w:rFonts w:ascii="Times New Roman" w:eastAsia="Times New Roman" w:hAnsi="Times New Roman" w:cs="Times New Roman"/>
          <w:sz w:val="24"/>
          <w:szCs w:val="24"/>
          <w:lang w:eastAsia="ru-RU"/>
        </w:rPr>
        <w:t xml:space="preserve">2.5. </w:t>
      </w:r>
      <w:bookmarkStart w:id="5" w:name="P1462"/>
      <w:bookmarkEnd w:id="5"/>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w:t>
      </w:r>
      <w:r w:rsidR="00C07A69">
        <w:rPr>
          <w:rFonts w:ascii="Times New Roman" w:eastAsia="Times New Roman" w:hAnsi="Times New Roman" w:cs="Calibri"/>
          <w:sz w:val="24"/>
          <w:szCs w:val="24"/>
          <w:lang w:eastAsia="ru-RU"/>
        </w:rPr>
        <w:t>6</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C07A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1480"/>
      <w:bookmarkEnd w:id="6"/>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C07A69">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C07A69">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3.2. В день доставки Товара в место поставки Поставщик одновременно с Товаром должен передать Заказчику документ, подтверждающий передачу Товара </w:t>
      </w:r>
      <w:r w:rsidRPr="00213B32">
        <w:rPr>
          <w:rFonts w:ascii="Times New Roman" w:eastAsia="Times New Roman" w:hAnsi="Times New Roman" w:cs="Times New Roman"/>
          <w:color w:val="000000"/>
          <w:sz w:val="24"/>
          <w:szCs w:val="24"/>
          <w:lang w:eastAsia="ru-RU"/>
        </w:rPr>
        <w:lastRenderedPageBreak/>
        <w:t>(товарную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C07A69">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69" w:rsidRPr="00C07A69" w:rsidRDefault="003D705F" w:rsidP="00C07A69">
      <w:pPr>
        <w:spacing w:after="0" w:line="240" w:lineRule="auto"/>
        <w:ind w:firstLine="709"/>
        <w:jc w:val="both"/>
        <w:rPr>
          <w:rFonts w:ascii="PT Astra Serif" w:hAnsi="PT Astra Serif"/>
          <w:bCs/>
          <w:sz w:val="24"/>
          <w:szCs w:val="24"/>
        </w:rPr>
      </w:pPr>
      <w:r>
        <w:rPr>
          <w:rFonts w:ascii="PT Astra Serif" w:eastAsia="Calibri" w:hAnsi="PT Astra Serif"/>
          <w:sz w:val="24"/>
          <w:szCs w:val="24"/>
        </w:rPr>
        <w:t>3</w:t>
      </w:r>
      <w:r w:rsidR="00C07A69" w:rsidRPr="00C07A69">
        <w:rPr>
          <w:rFonts w:ascii="PT Astra Serif" w:eastAsia="Calibri" w:hAnsi="PT Astra Serif"/>
          <w:sz w:val="24"/>
          <w:szCs w:val="24"/>
        </w:rPr>
        <w:t>.</w:t>
      </w:r>
      <w:r>
        <w:rPr>
          <w:rFonts w:ascii="PT Astra Serif" w:eastAsia="Calibri" w:hAnsi="PT Astra Serif"/>
          <w:sz w:val="24"/>
          <w:szCs w:val="24"/>
        </w:rPr>
        <w:t>4</w:t>
      </w:r>
      <w:r w:rsidR="00C07A69" w:rsidRPr="00C07A69">
        <w:rPr>
          <w:rFonts w:ascii="PT Astra Serif" w:eastAsia="Calibri" w:hAnsi="PT Astra Serif"/>
          <w:sz w:val="24"/>
          <w:szCs w:val="24"/>
        </w:rPr>
        <w:t xml:space="preserve">. Поставка и установка Товара осуществляется по адресу: 180000,  г. Псков, ул. </w:t>
      </w:r>
      <w:r w:rsidR="00C07A69" w:rsidRPr="00C07A69">
        <w:rPr>
          <w:rFonts w:ascii="PT Astra Serif" w:hAnsi="PT Astra Serif"/>
          <w:bCs/>
          <w:sz w:val="24"/>
          <w:szCs w:val="24"/>
        </w:rPr>
        <w:t xml:space="preserve">Гоголя, д. 4., второй этаж административного здания, </w:t>
      </w:r>
      <w:r w:rsidR="00AD2363">
        <w:rPr>
          <w:rFonts w:ascii="PT Astra Serif" w:hAnsi="PT Astra Serif"/>
          <w:bCs/>
          <w:sz w:val="24"/>
          <w:szCs w:val="24"/>
        </w:rPr>
        <w:t>кабинет</w:t>
      </w:r>
      <w:r w:rsidR="00C07A69" w:rsidRPr="00C07A69">
        <w:rPr>
          <w:rFonts w:ascii="PT Astra Serif" w:hAnsi="PT Astra Serif"/>
          <w:bCs/>
          <w:sz w:val="24"/>
          <w:szCs w:val="24"/>
        </w:rPr>
        <w:t xml:space="preserve"> № 5</w:t>
      </w:r>
      <w:r w:rsidR="00AD2363">
        <w:rPr>
          <w:rFonts w:ascii="PT Astra Serif" w:hAnsi="PT Astra Serif"/>
          <w:bCs/>
          <w:sz w:val="24"/>
          <w:szCs w:val="24"/>
        </w:rPr>
        <w:t xml:space="preserve"> (кабинет начальника Управления)</w:t>
      </w:r>
      <w:r w:rsidR="00C07A69" w:rsidRPr="00C07A69">
        <w:rPr>
          <w:rFonts w:ascii="PT Astra Serif" w:hAnsi="PT Astra Serif"/>
          <w:bCs/>
          <w:sz w:val="24"/>
          <w:szCs w:val="24"/>
        </w:rPr>
        <w:t>.</w:t>
      </w:r>
    </w:p>
    <w:p w:rsidR="00C07A69" w:rsidRPr="00C07A69" w:rsidRDefault="003D705F" w:rsidP="00C07A69">
      <w:pPr>
        <w:autoSpaceDE w:val="0"/>
        <w:autoSpaceDN w:val="0"/>
        <w:adjustRightInd w:val="0"/>
        <w:spacing w:after="0" w:line="240" w:lineRule="auto"/>
        <w:ind w:firstLine="709"/>
        <w:jc w:val="both"/>
        <w:rPr>
          <w:rFonts w:ascii="PT Astra Serif" w:hAnsi="PT Astra Serif"/>
          <w:b/>
          <w:i/>
          <w:snapToGrid w:val="0"/>
          <w:sz w:val="24"/>
          <w:szCs w:val="24"/>
        </w:rPr>
      </w:pPr>
      <w:r>
        <w:rPr>
          <w:rFonts w:ascii="PT Astra Serif" w:hAnsi="PT Astra Serif"/>
          <w:bCs/>
          <w:sz w:val="24"/>
          <w:szCs w:val="24"/>
        </w:rPr>
        <w:t>3</w:t>
      </w:r>
      <w:r w:rsidR="00C07A69" w:rsidRPr="00C07A69">
        <w:rPr>
          <w:rFonts w:ascii="PT Astra Serif" w:hAnsi="PT Astra Serif"/>
          <w:bCs/>
          <w:sz w:val="24"/>
          <w:szCs w:val="24"/>
        </w:rPr>
        <w:t>.</w:t>
      </w:r>
      <w:r>
        <w:rPr>
          <w:rFonts w:ascii="PT Astra Serif" w:hAnsi="PT Astra Serif"/>
          <w:bCs/>
          <w:sz w:val="24"/>
          <w:szCs w:val="24"/>
        </w:rPr>
        <w:t>4</w:t>
      </w:r>
      <w:r w:rsidR="00C07A69" w:rsidRPr="00C07A69">
        <w:rPr>
          <w:rFonts w:ascii="PT Astra Serif" w:hAnsi="PT Astra Serif"/>
          <w:bCs/>
          <w:sz w:val="24"/>
          <w:szCs w:val="24"/>
        </w:rPr>
        <w:t>.</w:t>
      </w:r>
      <w:r>
        <w:rPr>
          <w:rFonts w:ascii="PT Astra Serif" w:hAnsi="PT Astra Serif"/>
          <w:bCs/>
          <w:sz w:val="24"/>
          <w:szCs w:val="24"/>
        </w:rPr>
        <w:t>1</w:t>
      </w:r>
      <w:r w:rsidR="00C07A69" w:rsidRPr="00C07A69">
        <w:rPr>
          <w:rFonts w:ascii="PT Astra Serif" w:hAnsi="PT Astra Serif"/>
          <w:b/>
          <w:bCs/>
          <w:sz w:val="24"/>
          <w:szCs w:val="24"/>
        </w:rPr>
        <w:t xml:space="preserve"> </w:t>
      </w:r>
      <w:r w:rsidR="00C07A69" w:rsidRPr="00C07A69">
        <w:rPr>
          <w:rFonts w:ascii="PT Astra Serif" w:hAnsi="PT Astra Serif"/>
          <w:sz w:val="24"/>
          <w:szCs w:val="24"/>
        </w:rPr>
        <w:t xml:space="preserve">Срок поставки Товара: в течение </w:t>
      </w:r>
      <w:r w:rsidR="00C07A69" w:rsidRPr="00C07A69">
        <w:rPr>
          <w:rFonts w:ascii="PT Astra Serif" w:hAnsi="PT Astra Serif"/>
          <w:bCs/>
          <w:sz w:val="24"/>
          <w:szCs w:val="24"/>
          <w:lang w:eastAsia="ar-SA"/>
        </w:rPr>
        <w:t xml:space="preserve">5 (пяти) рабочих дней </w:t>
      </w:r>
      <w:proofErr w:type="gramStart"/>
      <w:r w:rsidR="00C07A69" w:rsidRPr="00C07A69">
        <w:rPr>
          <w:rFonts w:ascii="PT Astra Serif" w:hAnsi="PT Astra Serif"/>
          <w:bCs/>
          <w:sz w:val="24"/>
          <w:szCs w:val="24"/>
          <w:lang w:eastAsia="ar-SA"/>
        </w:rPr>
        <w:t>с даты заключения</w:t>
      </w:r>
      <w:proofErr w:type="gramEnd"/>
      <w:r w:rsidR="00C07A69" w:rsidRPr="00C07A69">
        <w:rPr>
          <w:rFonts w:ascii="PT Astra Serif" w:hAnsi="PT Astra Serif"/>
          <w:bCs/>
          <w:sz w:val="24"/>
          <w:szCs w:val="24"/>
          <w:lang w:eastAsia="ar-SA"/>
        </w:rPr>
        <w:t xml:space="preserve"> (подписания его сторонами) Контракта, но </w:t>
      </w:r>
      <w:r w:rsidR="00C07A69" w:rsidRPr="00C07A69">
        <w:rPr>
          <w:rFonts w:ascii="PT Astra Serif" w:hAnsi="PT Astra Serif"/>
          <w:b/>
          <w:bCs/>
          <w:sz w:val="24"/>
          <w:szCs w:val="24"/>
          <w:lang w:eastAsia="ar-SA"/>
        </w:rPr>
        <w:t xml:space="preserve">не позднее </w:t>
      </w:r>
      <w:r>
        <w:rPr>
          <w:rFonts w:ascii="PT Astra Serif" w:hAnsi="PT Astra Serif"/>
          <w:b/>
          <w:bCs/>
          <w:sz w:val="24"/>
          <w:szCs w:val="24"/>
          <w:lang w:eastAsia="ar-SA"/>
        </w:rPr>
        <w:t>1</w:t>
      </w:r>
      <w:r w:rsidR="00AD2363">
        <w:rPr>
          <w:rFonts w:ascii="PT Astra Serif" w:hAnsi="PT Astra Serif"/>
          <w:b/>
          <w:bCs/>
          <w:sz w:val="24"/>
          <w:szCs w:val="24"/>
          <w:lang w:eastAsia="ar-SA"/>
        </w:rPr>
        <w:t>5</w:t>
      </w:r>
      <w:r w:rsidR="00C07A69" w:rsidRPr="00C07A69">
        <w:rPr>
          <w:rFonts w:ascii="PT Astra Serif" w:hAnsi="PT Astra Serif"/>
          <w:b/>
          <w:bCs/>
          <w:sz w:val="24"/>
          <w:szCs w:val="24"/>
          <w:lang w:eastAsia="ar-SA"/>
        </w:rPr>
        <w:t>.0</w:t>
      </w:r>
      <w:r>
        <w:rPr>
          <w:rFonts w:ascii="PT Astra Serif" w:hAnsi="PT Astra Serif"/>
          <w:b/>
          <w:bCs/>
          <w:sz w:val="24"/>
          <w:szCs w:val="24"/>
          <w:lang w:eastAsia="ar-SA"/>
        </w:rPr>
        <w:t>9</w:t>
      </w:r>
      <w:r w:rsidR="00C07A69" w:rsidRPr="00C07A69">
        <w:rPr>
          <w:rFonts w:ascii="PT Astra Serif" w:hAnsi="PT Astra Serif"/>
          <w:b/>
          <w:bCs/>
          <w:sz w:val="24"/>
          <w:szCs w:val="24"/>
          <w:lang w:eastAsia="ar-SA"/>
        </w:rPr>
        <w:t>.2026.</w:t>
      </w:r>
    </w:p>
    <w:p w:rsidR="00C07A69" w:rsidRPr="00C07A69" w:rsidRDefault="003D705F" w:rsidP="00C07A69">
      <w:pPr>
        <w:widowControl w:val="0"/>
        <w:tabs>
          <w:tab w:val="left" w:pos="993"/>
        </w:tabs>
        <w:autoSpaceDE w:val="0"/>
        <w:autoSpaceDN w:val="0"/>
        <w:adjustRightInd w:val="0"/>
        <w:spacing w:after="0" w:line="240" w:lineRule="auto"/>
        <w:ind w:firstLine="709"/>
        <w:jc w:val="both"/>
        <w:rPr>
          <w:rFonts w:ascii="PT Astra Serif" w:hAnsi="PT Astra Serif"/>
          <w:b/>
          <w:i/>
          <w:snapToGrid w:val="0"/>
          <w:sz w:val="24"/>
          <w:szCs w:val="24"/>
        </w:rPr>
      </w:pPr>
      <w:r>
        <w:rPr>
          <w:rFonts w:ascii="PT Astra Serif" w:hAnsi="PT Astra Serif"/>
          <w:color w:val="000000"/>
          <w:sz w:val="24"/>
          <w:szCs w:val="24"/>
        </w:rPr>
        <w:t>3</w:t>
      </w:r>
      <w:r w:rsidR="00C07A69" w:rsidRPr="00C07A69">
        <w:rPr>
          <w:rFonts w:ascii="PT Astra Serif" w:hAnsi="PT Astra Serif"/>
          <w:color w:val="000000"/>
          <w:sz w:val="24"/>
          <w:szCs w:val="24"/>
        </w:rPr>
        <w:t>.</w:t>
      </w:r>
      <w:r>
        <w:rPr>
          <w:rFonts w:ascii="PT Astra Serif" w:hAnsi="PT Astra Serif"/>
          <w:color w:val="000000"/>
          <w:sz w:val="24"/>
          <w:szCs w:val="24"/>
        </w:rPr>
        <w:t>5</w:t>
      </w:r>
      <w:r w:rsidR="00C07A69" w:rsidRPr="00C07A69">
        <w:rPr>
          <w:rFonts w:ascii="PT Astra Serif" w:hAnsi="PT Astra Serif"/>
          <w:color w:val="000000"/>
          <w:sz w:val="24"/>
          <w:szCs w:val="24"/>
        </w:rPr>
        <w:t>. По факту поставки Поставщик представляет Заказчику 2 (два) экземпляр</w:t>
      </w:r>
      <w:r>
        <w:rPr>
          <w:rFonts w:ascii="PT Astra Serif" w:hAnsi="PT Astra Serif"/>
          <w:color w:val="000000"/>
          <w:sz w:val="24"/>
          <w:szCs w:val="24"/>
        </w:rPr>
        <w:t xml:space="preserve">а товарной накладной (или УПД), счет на оплату, счет-фактуру </w:t>
      </w:r>
      <w:r w:rsidR="00C07A69" w:rsidRPr="00C07A69">
        <w:rPr>
          <w:rFonts w:ascii="PT Astra Serif" w:hAnsi="PT Astra Serif"/>
          <w:color w:val="000000"/>
          <w:sz w:val="24"/>
          <w:szCs w:val="24"/>
        </w:rPr>
        <w:t>подписанных Поставщиком.</w:t>
      </w:r>
    </w:p>
    <w:p w:rsidR="00C07A69" w:rsidRPr="00C07A69" w:rsidRDefault="003D705F" w:rsidP="00C07A69">
      <w:pPr>
        <w:autoSpaceDE w:val="0"/>
        <w:autoSpaceDN w:val="0"/>
        <w:adjustRightInd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xml:space="preserve"> 3</w:t>
      </w:r>
      <w:r w:rsidR="00C07A69" w:rsidRPr="00C07A69">
        <w:rPr>
          <w:rFonts w:ascii="PT Astra Serif" w:hAnsi="PT Astra Serif"/>
          <w:color w:val="000000"/>
          <w:sz w:val="24"/>
          <w:szCs w:val="24"/>
        </w:rPr>
        <w:t>.</w:t>
      </w:r>
      <w:r>
        <w:rPr>
          <w:rFonts w:ascii="PT Astra Serif" w:hAnsi="PT Astra Serif"/>
          <w:color w:val="000000"/>
          <w:sz w:val="24"/>
          <w:szCs w:val="24"/>
        </w:rPr>
        <w:t>6</w:t>
      </w:r>
      <w:r w:rsidR="00C07A69" w:rsidRPr="00C07A69">
        <w:rPr>
          <w:rFonts w:ascii="PT Astra Serif" w:hAnsi="PT Astra Serif"/>
          <w:color w:val="000000"/>
          <w:sz w:val="24"/>
          <w:szCs w:val="24"/>
        </w:rPr>
        <w:t>.</w:t>
      </w:r>
      <w:r>
        <w:rPr>
          <w:rFonts w:ascii="PT Astra Serif" w:hAnsi="PT Astra Serif"/>
          <w:color w:val="000000"/>
          <w:sz w:val="24"/>
          <w:szCs w:val="24"/>
        </w:rPr>
        <w:t xml:space="preserve"> </w:t>
      </w:r>
      <w:r w:rsidR="00C07A69" w:rsidRPr="00C07A69">
        <w:rPr>
          <w:rFonts w:ascii="PT Astra Serif" w:hAnsi="PT Astra Serif"/>
          <w:color w:val="000000"/>
          <w:sz w:val="24"/>
          <w:szCs w:val="24"/>
        </w:rPr>
        <w:t>Не позднее 10 (десяти) календарных дней с момента получения товарной накладной (или УПД) Заказчик осуществляет приемку товара на предмет  соответствия количества, комплектности, объема и качества требованиям, установленным Контрактом. Для проверки соответствия качества  поставленного Поставщиком товара требованиям, установленным настоящим контрактом, Заказчик вправе привлекать независимых экспертов.</w:t>
      </w:r>
    </w:p>
    <w:p w:rsidR="00C07A69" w:rsidRPr="00C07A69" w:rsidRDefault="00C07A69" w:rsidP="00C07A69">
      <w:pPr>
        <w:autoSpaceDE w:val="0"/>
        <w:autoSpaceDN w:val="0"/>
        <w:adjustRightInd w:val="0"/>
        <w:spacing w:after="0" w:line="240" w:lineRule="auto"/>
        <w:ind w:firstLine="709"/>
        <w:jc w:val="both"/>
        <w:rPr>
          <w:rFonts w:ascii="PT Astra Serif" w:hAnsi="PT Astra Serif"/>
          <w:color w:val="000000"/>
          <w:sz w:val="24"/>
          <w:szCs w:val="24"/>
        </w:rPr>
      </w:pPr>
      <w:r w:rsidRPr="00C07A69">
        <w:rPr>
          <w:rFonts w:ascii="PT Astra Serif" w:hAnsi="PT Astra Serif"/>
          <w:color w:val="000000"/>
          <w:sz w:val="24"/>
          <w:szCs w:val="24"/>
        </w:rPr>
        <w:t xml:space="preserve">Приемку товара  Заказчик осуществляет в присутствии Поставщика и оформляет на бумажном носителе, Заказчик подписывает 2 экземпляра (по одному экземпляру для каждой стороны)  товарной накладной (или УПД), </w:t>
      </w:r>
      <w:proofErr w:type="gramStart"/>
      <w:r w:rsidRPr="00C07A69">
        <w:rPr>
          <w:rFonts w:ascii="PT Astra Serif" w:hAnsi="PT Astra Serif"/>
          <w:color w:val="000000"/>
          <w:sz w:val="24"/>
          <w:szCs w:val="24"/>
        </w:rPr>
        <w:t>подписанных</w:t>
      </w:r>
      <w:proofErr w:type="gramEnd"/>
      <w:r w:rsidRPr="00C07A69">
        <w:rPr>
          <w:rFonts w:ascii="PT Astra Serif" w:hAnsi="PT Astra Serif"/>
          <w:color w:val="000000"/>
          <w:sz w:val="24"/>
          <w:szCs w:val="24"/>
        </w:rPr>
        <w:t xml:space="preserve"> Поставщиком.</w:t>
      </w:r>
    </w:p>
    <w:p w:rsidR="00C07A69" w:rsidRPr="00C07A69" w:rsidRDefault="003D705F" w:rsidP="00C07A69">
      <w:pPr>
        <w:autoSpaceDE w:val="0"/>
        <w:autoSpaceDN w:val="0"/>
        <w:adjustRightInd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xml:space="preserve"> </w:t>
      </w:r>
      <w:r w:rsidR="00C07A69" w:rsidRPr="00C07A69">
        <w:rPr>
          <w:rFonts w:ascii="PT Astra Serif" w:hAnsi="PT Astra Serif"/>
          <w:color w:val="000000"/>
          <w:sz w:val="24"/>
          <w:szCs w:val="24"/>
        </w:rPr>
        <w:t>В случае  непринятия товара, Заказчик направляет Поставщику мотивированный отказ  от принятия товара с приложением  акта с перечнем выявленных недостатков, необходимых  доработок и сроком их устранения.</w:t>
      </w:r>
    </w:p>
    <w:p w:rsidR="00C07A69" w:rsidRPr="00C07A69" w:rsidRDefault="003D705F" w:rsidP="00C07A69">
      <w:pPr>
        <w:autoSpaceDE w:val="0"/>
        <w:autoSpaceDN w:val="0"/>
        <w:adjustRightInd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xml:space="preserve"> </w:t>
      </w:r>
      <w:r w:rsidR="00C07A69" w:rsidRPr="00C07A69">
        <w:rPr>
          <w:rFonts w:ascii="PT Astra Serif" w:hAnsi="PT Astra Serif"/>
          <w:color w:val="000000"/>
          <w:sz w:val="24"/>
          <w:szCs w:val="24"/>
        </w:rPr>
        <w:t>В случае отказа Заказчика от принятия товара в связи с необходимостью устранения недостатков и /или доработки, Поставщик обязуется в срок, установленный Заказчиком</w:t>
      </w:r>
      <w:r>
        <w:rPr>
          <w:rFonts w:ascii="PT Astra Serif" w:hAnsi="PT Astra Serif"/>
          <w:color w:val="000000"/>
          <w:sz w:val="24"/>
          <w:szCs w:val="24"/>
        </w:rPr>
        <w:t xml:space="preserve"> (в течение 3 рабочих дней)</w:t>
      </w:r>
      <w:r w:rsidR="00C07A69" w:rsidRPr="00C07A69">
        <w:rPr>
          <w:rFonts w:ascii="PT Astra Serif" w:hAnsi="PT Astra Serif"/>
          <w:color w:val="000000"/>
          <w:sz w:val="24"/>
          <w:szCs w:val="24"/>
        </w:rPr>
        <w:t>, устранить указанные недостатки/ произвести доработки за свой счет.</w:t>
      </w:r>
    </w:p>
    <w:p w:rsidR="00C07A69" w:rsidRPr="00C07A69" w:rsidRDefault="003D705F" w:rsidP="003D705F">
      <w:pPr>
        <w:tabs>
          <w:tab w:val="left" w:pos="180"/>
        </w:tabs>
        <w:spacing w:after="0" w:line="240" w:lineRule="auto"/>
        <w:ind w:firstLine="709"/>
        <w:jc w:val="both"/>
        <w:rPr>
          <w:rFonts w:ascii="PT Astra Serif" w:hAnsi="PT Astra Serif"/>
          <w:sz w:val="24"/>
          <w:szCs w:val="24"/>
        </w:rPr>
      </w:pPr>
      <w:r>
        <w:rPr>
          <w:rFonts w:ascii="PT Astra Serif" w:hAnsi="PT Astra Serif"/>
          <w:sz w:val="24"/>
          <w:szCs w:val="24"/>
        </w:rPr>
        <w:t>3</w:t>
      </w:r>
      <w:r w:rsidR="00C07A69" w:rsidRPr="00C07A69">
        <w:rPr>
          <w:rFonts w:ascii="PT Astra Serif" w:hAnsi="PT Astra Serif"/>
          <w:sz w:val="24"/>
          <w:szCs w:val="24"/>
        </w:rPr>
        <w:t>.</w:t>
      </w:r>
      <w:r>
        <w:rPr>
          <w:rFonts w:ascii="PT Astra Serif" w:hAnsi="PT Astra Serif"/>
          <w:sz w:val="24"/>
          <w:szCs w:val="24"/>
        </w:rPr>
        <w:t>7</w:t>
      </w:r>
      <w:r w:rsidR="00C07A69" w:rsidRPr="00C07A69">
        <w:rPr>
          <w:rFonts w:ascii="PT Astra Serif" w:hAnsi="PT Astra Serif"/>
          <w:sz w:val="24"/>
          <w:szCs w:val="24"/>
        </w:rPr>
        <w:t>. Датой приемки товара считается дата подписания Заказчиком товарной накладной или (УПД) универсального передаточного документа.</w:t>
      </w:r>
    </w:p>
    <w:p w:rsidR="00213B32" w:rsidRPr="00C07A69" w:rsidRDefault="00213B32" w:rsidP="00C07A69">
      <w:pPr>
        <w:spacing w:after="0" w:line="240" w:lineRule="auto"/>
        <w:ind w:firstLine="709"/>
        <w:jc w:val="both"/>
        <w:rPr>
          <w:rFonts w:ascii="PT Astra Serif" w:eastAsia="Times New Roman" w:hAnsi="PT Astra Serif" w:cs="Times New Roman"/>
          <w:color w:val="000000"/>
          <w:sz w:val="24"/>
          <w:szCs w:val="24"/>
          <w:lang w:eastAsia="ru-RU"/>
        </w:rPr>
      </w:pPr>
      <w:r w:rsidRPr="00C07A69">
        <w:rPr>
          <w:rFonts w:ascii="PT Astra Serif" w:eastAsia="Times New Roman" w:hAnsi="PT Astra Serif" w:cs="Times New Roman"/>
          <w:color w:val="000000"/>
          <w:sz w:val="24"/>
          <w:szCs w:val="24"/>
          <w:lang w:eastAsia="ru-RU"/>
        </w:rPr>
        <w:t>3.</w:t>
      </w:r>
      <w:r w:rsidR="003D705F">
        <w:rPr>
          <w:rFonts w:ascii="PT Astra Serif" w:eastAsia="Times New Roman" w:hAnsi="PT Astra Serif" w:cs="Times New Roman"/>
          <w:color w:val="000000"/>
          <w:sz w:val="24"/>
          <w:szCs w:val="24"/>
          <w:lang w:eastAsia="ru-RU"/>
        </w:rPr>
        <w:t>8</w:t>
      </w:r>
      <w:r w:rsidRPr="00C07A69">
        <w:rPr>
          <w:rFonts w:ascii="PT Astra Serif" w:eastAsia="Times New Roman" w:hAnsi="PT Astra Serif" w:cs="Times New Roman"/>
          <w:color w:val="000000"/>
          <w:sz w:val="24"/>
          <w:szCs w:val="24"/>
          <w:lang w:eastAsia="ru-RU"/>
        </w:rPr>
        <w:t xml:space="preserve">. </w:t>
      </w:r>
      <w:proofErr w:type="gramStart"/>
      <w:r w:rsidRPr="00C07A69">
        <w:rPr>
          <w:rFonts w:ascii="PT Astra Serif" w:eastAsia="Times New Roman" w:hAnsi="PT Astra Serif" w:cs="Times New Roman"/>
          <w:color w:val="000000"/>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w:t>
      </w:r>
      <w:proofErr w:type="gramEnd"/>
      <w:r w:rsidRPr="00C07A69">
        <w:rPr>
          <w:rFonts w:ascii="PT Astra Serif" w:eastAsia="Times New Roman" w:hAnsi="PT Astra Serif" w:cs="Times New Roman"/>
          <w:color w:val="000000"/>
          <w:sz w:val="24"/>
          <w:szCs w:val="24"/>
          <w:lang w:eastAsia="ru-RU"/>
        </w:rPr>
        <w:t xml:space="preserve"> обязанность Поставщика осуществить указанные работы, Заказчик в срок, установленный в пункте 3.</w:t>
      </w:r>
      <w:r w:rsidR="003D705F">
        <w:rPr>
          <w:rFonts w:ascii="PT Astra Serif" w:eastAsia="Times New Roman" w:hAnsi="PT Astra Serif" w:cs="Times New Roman"/>
          <w:color w:val="000000"/>
          <w:sz w:val="24"/>
          <w:szCs w:val="24"/>
          <w:lang w:eastAsia="ru-RU"/>
        </w:rPr>
        <w:t>6</w:t>
      </w:r>
      <w:r w:rsidRPr="00C07A69">
        <w:rPr>
          <w:rFonts w:ascii="PT Astra Serif" w:eastAsia="Times New Roman" w:hAnsi="PT Astra Serif" w:cs="Times New Roman"/>
          <w:color w:val="000000"/>
          <w:sz w:val="24"/>
          <w:szCs w:val="24"/>
          <w:lang w:eastAsia="ru-RU"/>
        </w:rPr>
        <w:t xml:space="preserve">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C07A69" w:rsidRDefault="00213B32" w:rsidP="003D705F">
      <w:pPr>
        <w:widowControl w:val="0"/>
        <w:autoSpaceDE w:val="0"/>
        <w:autoSpaceDN w:val="0"/>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3.</w:t>
      </w:r>
      <w:r w:rsidR="003D705F">
        <w:rPr>
          <w:rFonts w:ascii="PT Astra Serif" w:eastAsia="Times New Roman" w:hAnsi="PT Astra Serif" w:cs="Times New Roman"/>
          <w:sz w:val="24"/>
          <w:szCs w:val="24"/>
          <w:lang w:eastAsia="ru-RU"/>
        </w:rPr>
        <w:t>9</w:t>
      </w:r>
      <w:r w:rsidRPr="00C07A69">
        <w:rPr>
          <w:rFonts w:ascii="PT Astra Serif" w:eastAsia="Times New Roman" w:hAnsi="PT Astra Serif" w:cs="Times New Roman"/>
          <w:sz w:val="24"/>
          <w:szCs w:val="24"/>
          <w:lang w:eastAsia="ru-RU"/>
        </w:rPr>
        <w:t xml:space="preserve">.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w:t>
      </w:r>
      <w:r w:rsidRPr="00C07A69">
        <w:rPr>
          <w:rFonts w:ascii="PT Astra Serif" w:eastAsia="Times New Roman" w:hAnsi="PT Astra Serif" w:cs="Times New Roman"/>
          <w:sz w:val="24"/>
          <w:szCs w:val="24"/>
          <w:lang w:eastAsia="ru-RU"/>
        </w:rPr>
        <w:lastRenderedPageBreak/>
        <w:t xml:space="preserve">разделом (повторная приемка), либо направить Заказчику мотивированный отказ от устранения выявленных недостатков. </w:t>
      </w:r>
    </w:p>
    <w:p w:rsidR="00213B32" w:rsidRPr="00C07A69" w:rsidRDefault="00213B32" w:rsidP="003D705F">
      <w:pPr>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C07A69" w:rsidRDefault="00213B32" w:rsidP="003D705F">
      <w:pPr>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3.</w:t>
      </w:r>
      <w:r w:rsidR="003D705F">
        <w:rPr>
          <w:rFonts w:ascii="PT Astra Serif" w:eastAsia="Times New Roman" w:hAnsi="PT Astra Serif" w:cs="Times New Roman"/>
          <w:sz w:val="24"/>
          <w:szCs w:val="24"/>
          <w:lang w:eastAsia="ru-RU"/>
        </w:rPr>
        <w:t>9</w:t>
      </w:r>
      <w:r w:rsidRPr="00C07A69">
        <w:rPr>
          <w:rFonts w:ascii="PT Astra Serif" w:eastAsia="Times New Roman" w:hAnsi="PT Astra Serif" w:cs="Times New Roman"/>
          <w:sz w:val="24"/>
          <w:szCs w:val="24"/>
          <w:lang w:eastAsia="ru-RU"/>
        </w:rPr>
        <w:t>.</w:t>
      </w:r>
      <w:r w:rsidR="003D705F">
        <w:rPr>
          <w:rFonts w:ascii="PT Astra Serif" w:eastAsia="Times New Roman" w:hAnsi="PT Astra Serif" w:cs="Times New Roman"/>
          <w:sz w:val="24"/>
          <w:szCs w:val="24"/>
          <w:lang w:eastAsia="ru-RU"/>
        </w:rPr>
        <w:t>1.</w:t>
      </w:r>
      <w:r w:rsidRPr="00C07A69">
        <w:rPr>
          <w:rFonts w:ascii="PT Astra Serif" w:eastAsia="Times New Roman" w:hAnsi="PT Astra Serif" w:cs="Times New Roman"/>
          <w:sz w:val="24"/>
          <w:szCs w:val="24"/>
          <w:lang w:eastAsia="ru-RU"/>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C07A69" w:rsidRDefault="00213B32" w:rsidP="003D705F">
      <w:pPr>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3.</w:t>
      </w:r>
      <w:r w:rsidR="003D705F">
        <w:rPr>
          <w:rFonts w:ascii="PT Astra Serif" w:eastAsia="Times New Roman" w:hAnsi="PT Astra Serif" w:cs="Times New Roman"/>
          <w:sz w:val="24"/>
          <w:szCs w:val="24"/>
          <w:lang w:eastAsia="ru-RU"/>
        </w:rPr>
        <w:t>10</w:t>
      </w:r>
      <w:r w:rsidRPr="00C07A69">
        <w:rPr>
          <w:rFonts w:ascii="PT Astra Serif" w:eastAsia="Times New Roman" w:hAnsi="PT Astra Serif" w:cs="Times New Roman"/>
          <w:sz w:val="24"/>
          <w:szCs w:val="24"/>
          <w:lang w:eastAsia="ru-RU"/>
        </w:rPr>
        <w:t>.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C07A69" w:rsidRDefault="00213B32" w:rsidP="003D705F">
      <w:pPr>
        <w:spacing w:after="0" w:line="240" w:lineRule="auto"/>
        <w:ind w:firstLine="709"/>
        <w:jc w:val="both"/>
        <w:rPr>
          <w:rFonts w:ascii="PT Astra Serif" w:eastAsia="Times New Roman" w:hAnsi="PT Astra Serif" w:cs="Times New Roman"/>
          <w:sz w:val="24"/>
          <w:szCs w:val="24"/>
          <w:lang w:eastAsia="ru-RU"/>
        </w:rPr>
      </w:pPr>
      <w:r w:rsidRPr="00C07A69">
        <w:rPr>
          <w:rFonts w:ascii="PT Astra Serif" w:eastAsia="Times New Roman" w:hAnsi="PT Astra Serif" w:cs="Times New Roman"/>
          <w:sz w:val="24"/>
          <w:szCs w:val="24"/>
          <w:lang w:eastAsia="ru-RU"/>
        </w:rPr>
        <w:t>3.</w:t>
      </w:r>
      <w:r w:rsidR="003D705F">
        <w:rPr>
          <w:rFonts w:ascii="PT Astra Serif" w:eastAsia="Times New Roman" w:hAnsi="PT Astra Serif" w:cs="Times New Roman"/>
          <w:sz w:val="24"/>
          <w:szCs w:val="24"/>
          <w:lang w:eastAsia="ru-RU"/>
        </w:rPr>
        <w:t>11</w:t>
      </w:r>
      <w:r w:rsidRPr="00C07A69">
        <w:rPr>
          <w:rFonts w:ascii="PT Astra Serif" w:eastAsia="Times New Roman" w:hAnsi="PT Astra Serif" w:cs="Times New Roman"/>
          <w:sz w:val="24"/>
          <w:szCs w:val="24"/>
          <w:lang w:eastAsia="ru-RU"/>
        </w:rPr>
        <w:t>.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7" w:name="P1497"/>
      <w:bookmarkEnd w:id="7"/>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8" w:name="P1499"/>
      <w:bookmarkEnd w:id="8"/>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502"/>
      <w:bookmarkStart w:id="10" w:name="P1503"/>
      <w:bookmarkStart w:id="11" w:name="P1504"/>
      <w:bookmarkEnd w:id="9"/>
      <w:bookmarkEnd w:id="10"/>
      <w:bookmarkEnd w:id="11"/>
      <w:r w:rsidRPr="00213B32">
        <w:rPr>
          <w:rFonts w:ascii="Times New Roman" w:eastAsia="Times New Roman" w:hAnsi="Times New Roman" w:cs="Times New Roman"/>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2" w:name="P1505"/>
      <w:bookmarkStart w:id="13" w:name="P1508"/>
      <w:bookmarkStart w:id="14" w:name="P1511"/>
      <w:bookmarkEnd w:id="12"/>
      <w:bookmarkEnd w:id="13"/>
      <w:bookmarkEnd w:id="14"/>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5" w:name="P1518"/>
      <w:bookmarkEnd w:id="15"/>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6" w:name="P1519"/>
      <w:bookmarkEnd w:id="16"/>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7" w:name="P1521"/>
      <w:bookmarkEnd w:id="17"/>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25"/>
      <w:bookmarkEnd w:id="18"/>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29"/>
      <w:bookmarkEnd w:id="19"/>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0" w:name="P1534"/>
      <w:bookmarkEnd w:id="20"/>
      <w:r w:rsidRPr="00213B32">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1" w:name="P1536"/>
      <w:bookmarkEnd w:id="21"/>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37"/>
      <w:bookmarkEnd w:id="22"/>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4027CD" w:rsidRPr="00213B32" w:rsidRDefault="004027CD"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46"/>
      <w:bookmarkEnd w:id="23"/>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4" w:name="P1547"/>
      <w:bookmarkEnd w:id="24"/>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54"/>
      <w:bookmarkEnd w:id="25"/>
      <w:r w:rsidRPr="00213B32">
        <w:rPr>
          <w:rFonts w:ascii="Times New Roman" w:eastAsia="Times New Roman" w:hAnsi="Times New Roman" w:cs="Times New Roman"/>
          <w:sz w:val="24"/>
          <w:szCs w:val="24"/>
          <w:lang w:eastAsia="ru-RU"/>
        </w:rPr>
        <w:t xml:space="preserve">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w:t>
      </w:r>
      <w:r w:rsidRPr="00213B32">
        <w:rPr>
          <w:rFonts w:ascii="Times New Roman" w:eastAsia="Times New Roman" w:hAnsi="Times New Roman" w:cs="Times New Roman"/>
          <w:sz w:val="24"/>
          <w:szCs w:val="24"/>
          <w:lang w:eastAsia="ru-RU"/>
        </w:rPr>
        <w:lastRenderedPageBreak/>
        <w:t>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56"/>
      <w:bookmarkEnd w:id="26"/>
      <w:r w:rsidRPr="00213B32">
        <w:rPr>
          <w:rFonts w:ascii="Times New Roman" w:eastAsia="Times New Roman" w:hAnsi="Times New Roman" w:cs="Times New Roman"/>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w:t>
      </w:r>
      <w:r w:rsidR="003D705F">
        <w:rPr>
          <w:rFonts w:ascii="Times New Roman" w:eastAsia="Times New Roman" w:hAnsi="Times New Roman" w:cs="Times New Roman"/>
          <w:sz w:val="24"/>
          <w:szCs w:val="24"/>
          <w:lang w:eastAsia="ru-RU"/>
        </w:rPr>
        <w:t xml:space="preserve">       </w:t>
      </w:r>
      <w:r w:rsidRPr="00213B32">
        <w:rPr>
          <w:rFonts w:ascii="Times New Roman" w:eastAsia="Times New Roman" w:hAnsi="Times New Roman" w:cs="Times New Roman"/>
          <w:sz w:val="24"/>
          <w:szCs w:val="24"/>
          <w:lang w:eastAsia="ru-RU"/>
        </w:rPr>
        <w:t>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57"/>
      <w:bookmarkStart w:id="28" w:name="P1558"/>
      <w:bookmarkEnd w:id="27"/>
      <w:bookmarkEnd w:id="28"/>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61"/>
      <w:bookmarkEnd w:id="29"/>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0" w:name="P1570"/>
      <w:bookmarkEnd w:id="30"/>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неурегулировании Сторонами спора в досудебном порядке, спор разрешается в судебном порядке в Арбитражном суде </w:t>
      </w:r>
      <w:r w:rsidR="004B6205">
        <w:rPr>
          <w:rFonts w:ascii="Times New Roman" w:eastAsia="Times New Roman" w:hAnsi="Times New Roman" w:cs="Times New Roman"/>
          <w:sz w:val="24"/>
          <w:szCs w:val="24"/>
          <w:lang w:eastAsia="ru-RU"/>
        </w:rPr>
        <w:t>Псковской области</w:t>
      </w:r>
      <w:r w:rsidRPr="00213B3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3D705F">
        <w:rPr>
          <w:rFonts w:ascii="Times New Roman" w:eastAsia="Times New Roman" w:hAnsi="Times New Roman" w:cs="Times New Roman"/>
          <w:sz w:val="24"/>
          <w:szCs w:val="24"/>
          <w:lang w:eastAsia="ru-RU"/>
        </w:rPr>
        <w:t>действует по «</w:t>
      </w:r>
      <w:r w:rsidR="00873A73" w:rsidRPr="003D705F">
        <w:rPr>
          <w:rFonts w:ascii="Times New Roman" w:eastAsia="Times New Roman" w:hAnsi="Times New Roman" w:cs="Times New Roman"/>
          <w:sz w:val="24"/>
          <w:szCs w:val="24"/>
          <w:lang w:eastAsia="ru-RU"/>
        </w:rPr>
        <w:t>30» ноября</w:t>
      </w:r>
      <w:r w:rsidRPr="003D705F">
        <w:rPr>
          <w:rFonts w:ascii="Times New Roman" w:eastAsia="Times New Roman" w:hAnsi="Times New Roman" w:cs="Times New Roman"/>
          <w:sz w:val="24"/>
          <w:szCs w:val="24"/>
          <w:lang w:eastAsia="ru-RU"/>
        </w:rPr>
        <w:t xml:space="preserve"> 20</w:t>
      </w:r>
      <w:r w:rsidR="0092583A" w:rsidRPr="003D705F">
        <w:rPr>
          <w:rFonts w:ascii="Times New Roman" w:eastAsia="Times New Roman" w:hAnsi="Times New Roman" w:cs="Times New Roman"/>
          <w:sz w:val="24"/>
          <w:szCs w:val="24"/>
          <w:lang w:eastAsia="ru-RU"/>
        </w:rPr>
        <w:t>26</w:t>
      </w:r>
      <w:r w:rsidRPr="003D705F">
        <w:rPr>
          <w:rFonts w:ascii="Times New Roman" w:eastAsia="Times New Roman" w:hAnsi="Times New Roman" w:cs="Times New Roman"/>
          <w:sz w:val="24"/>
          <w:szCs w:val="24"/>
          <w:lang w:eastAsia="ru-RU"/>
        </w:rPr>
        <w:t xml:space="preserve">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11.2. Датой надлежащего уведомления признается дата получения подтверждения </w:t>
      </w:r>
      <w:r w:rsidRPr="00213B32">
        <w:rPr>
          <w:rFonts w:ascii="Times New Roman" w:eastAsia="Times New Roman" w:hAnsi="Times New Roman" w:cs="Times New Roman"/>
          <w:sz w:val="24"/>
          <w:szCs w:val="24"/>
          <w:lang w:eastAsia="ru-RU"/>
        </w:rPr>
        <w:lastRenderedPageBreak/>
        <w:t>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tblPr>
      <w:tblGrid>
        <w:gridCol w:w="9286"/>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lastRenderedPageBreak/>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0"/>
    </w:tbl>
    <w:p w:rsidR="003150A3" w:rsidRDefault="003150A3"/>
    <w:p w:rsidR="003D705F" w:rsidRPr="0038374A" w:rsidRDefault="003D705F" w:rsidP="003D705F">
      <w:pPr>
        <w:pStyle w:val="aff7"/>
        <w:tabs>
          <w:tab w:val="num" w:pos="720"/>
        </w:tabs>
        <w:jc w:val="center"/>
        <w:rPr>
          <w:rFonts w:ascii="PT Astra Serif" w:hAnsi="PT Astra Serif"/>
          <w:b/>
        </w:rPr>
      </w:pPr>
      <w:r w:rsidRPr="0038374A">
        <w:rPr>
          <w:rFonts w:ascii="PT Astra Serif" w:hAnsi="PT Astra Serif"/>
          <w:b/>
        </w:rPr>
        <w:t>1</w:t>
      </w:r>
      <w:r>
        <w:rPr>
          <w:rFonts w:ascii="PT Astra Serif" w:hAnsi="PT Astra Serif"/>
          <w:b/>
        </w:rPr>
        <w:t>3</w:t>
      </w:r>
      <w:r w:rsidRPr="0038374A">
        <w:rPr>
          <w:rFonts w:ascii="PT Astra Serif" w:hAnsi="PT Astra Serif"/>
          <w:b/>
        </w:rPr>
        <w:t>. Юридические адреса и реквизиты Сторон:</w:t>
      </w:r>
    </w:p>
    <w:p w:rsidR="003D705F" w:rsidRPr="0038374A" w:rsidRDefault="003D705F" w:rsidP="003D705F">
      <w:pPr>
        <w:pStyle w:val="aff7"/>
        <w:tabs>
          <w:tab w:val="num" w:pos="720"/>
        </w:tabs>
        <w:jc w:val="center"/>
        <w:rPr>
          <w:rFonts w:ascii="PT Astra Serif" w:hAnsi="PT Astra Serif"/>
          <w:b/>
        </w:rPr>
      </w:pPr>
    </w:p>
    <w:tbl>
      <w:tblPr>
        <w:tblW w:w="10173" w:type="dxa"/>
        <w:tblLayout w:type="fixed"/>
        <w:tblLook w:val="01E0"/>
      </w:tblPr>
      <w:tblGrid>
        <w:gridCol w:w="4788"/>
        <w:gridCol w:w="5385"/>
      </w:tblGrid>
      <w:tr w:rsidR="003D705F" w:rsidRPr="003D705F" w:rsidTr="00AD2363">
        <w:tc>
          <w:tcPr>
            <w:tcW w:w="4788" w:type="dxa"/>
          </w:tcPr>
          <w:p w:rsidR="003D705F" w:rsidRPr="003D705F" w:rsidRDefault="003D705F" w:rsidP="003D705F">
            <w:pPr>
              <w:spacing w:after="0" w:line="240" w:lineRule="auto"/>
              <w:contextualSpacing/>
              <w:jc w:val="center"/>
              <w:rPr>
                <w:rFonts w:ascii="PT Astra Serif" w:hAnsi="PT Astra Serif"/>
              </w:rPr>
            </w:pPr>
            <w:r w:rsidRPr="003D705F">
              <w:rPr>
                <w:rFonts w:ascii="PT Astra Serif" w:hAnsi="PT Astra Serif"/>
              </w:rPr>
              <w:t>Заказчик:</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УПРАВЛЕНИЕ МИНИСТЕРСТВА РОССИЙСКОЙ ФЕДЕРАЦИИ ПО ПСКОВСКОЙ ОБЛАСТИ</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 xml:space="preserve">Юридический адрес: </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 xml:space="preserve">180000, Псковская область,    </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 xml:space="preserve">г. Псков, ул. Гоголя, д.4; </w:t>
            </w:r>
          </w:p>
          <w:p w:rsidR="003D705F" w:rsidRPr="003D705F" w:rsidRDefault="003D705F" w:rsidP="003D705F">
            <w:pPr>
              <w:spacing w:after="0" w:line="240" w:lineRule="auto"/>
              <w:contextualSpacing/>
              <w:rPr>
                <w:rFonts w:ascii="PT Astra Serif" w:hAnsi="PT Astra Serif"/>
                <w:b/>
              </w:rPr>
            </w:pPr>
            <w:r w:rsidRPr="003D705F">
              <w:rPr>
                <w:rFonts w:ascii="PT Astra Serif" w:hAnsi="PT Astra Serif"/>
                <w:color w:val="000000"/>
              </w:rPr>
              <w:t xml:space="preserve">адрес местонахождение и почтовый адрес: 180000, Псковская область, </w:t>
            </w:r>
          </w:p>
          <w:p w:rsidR="003D705F" w:rsidRPr="003D705F" w:rsidRDefault="003D705F" w:rsidP="003D705F">
            <w:pPr>
              <w:pStyle w:val="ConsPlusNormal"/>
              <w:ind w:firstLine="0"/>
              <w:contextualSpacing/>
              <w:rPr>
                <w:rFonts w:ascii="PT Astra Serif" w:hAnsi="PT Astra Serif"/>
                <w:sz w:val="22"/>
                <w:szCs w:val="22"/>
              </w:rPr>
            </w:pPr>
            <w:r w:rsidRPr="003D705F">
              <w:rPr>
                <w:rFonts w:ascii="PT Astra Serif" w:hAnsi="PT Astra Serif"/>
                <w:color w:val="000000"/>
                <w:sz w:val="22"/>
                <w:szCs w:val="22"/>
              </w:rPr>
              <w:t>г. Псков, ул. Гоголя, д. 4;</w:t>
            </w:r>
            <w:r w:rsidRPr="003D705F">
              <w:rPr>
                <w:rFonts w:ascii="PT Astra Serif" w:hAnsi="PT Astra Serif"/>
                <w:sz w:val="22"/>
                <w:szCs w:val="22"/>
              </w:rPr>
              <w:t xml:space="preserve"> </w:t>
            </w:r>
          </w:p>
          <w:p w:rsidR="003D705F" w:rsidRPr="003D705F" w:rsidRDefault="003D705F" w:rsidP="003D705F">
            <w:pPr>
              <w:pStyle w:val="ConsPlusNormal"/>
              <w:ind w:firstLine="0"/>
              <w:contextualSpacing/>
              <w:rPr>
                <w:rFonts w:ascii="PT Astra Serif" w:hAnsi="PT Astra Serif"/>
                <w:sz w:val="22"/>
                <w:szCs w:val="22"/>
              </w:rPr>
            </w:pPr>
            <w:r w:rsidRPr="003D705F">
              <w:rPr>
                <w:rFonts w:ascii="PT Astra Serif" w:hAnsi="PT Astra Serif"/>
                <w:sz w:val="22"/>
                <w:szCs w:val="22"/>
              </w:rPr>
              <w:t>тел.8 (8112) 33-10-96</w:t>
            </w:r>
          </w:p>
          <w:p w:rsidR="003D705F" w:rsidRPr="003D705F" w:rsidRDefault="003D705F" w:rsidP="003D705F">
            <w:pPr>
              <w:spacing w:after="0" w:line="240" w:lineRule="auto"/>
              <w:contextualSpacing/>
              <w:rPr>
                <w:rFonts w:ascii="PT Astra Serif" w:hAnsi="PT Astra Serif"/>
              </w:rPr>
            </w:pPr>
            <w:r w:rsidRPr="003D705F">
              <w:rPr>
                <w:rFonts w:ascii="PT Astra Serif" w:hAnsi="PT Astra Serif"/>
              </w:rPr>
              <w:t xml:space="preserve">ОГРН 1086027006042  </w:t>
            </w:r>
          </w:p>
          <w:p w:rsidR="003D705F" w:rsidRPr="003D705F" w:rsidRDefault="003D705F" w:rsidP="003D705F">
            <w:pPr>
              <w:spacing w:after="0" w:line="240" w:lineRule="auto"/>
              <w:contextualSpacing/>
              <w:rPr>
                <w:rFonts w:ascii="PT Astra Serif" w:hAnsi="PT Astra Serif"/>
              </w:rPr>
            </w:pPr>
            <w:r w:rsidRPr="003D705F">
              <w:rPr>
                <w:rFonts w:ascii="PT Astra Serif" w:hAnsi="PT Astra Serif"/>
              </w:rPr>
              <w:t xml:space="preserve">ИНН 6027115426 /КПП 602701001 </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rPr>
              <w:t xml:space="preserve">УФК по Нижегородской области (Управление Минюста России по Псковской области </w:t>
            </w:r>
            <w:proofErr w:type="gramStart"/>
            <w:r w:rsidRPr="003D705F">
              <w:rPr>
                <w:rFonts w:ascii="PT Astra Serif" w:hAnsi="PT Astra Serif"/>
              </w:rPr>
              <w:t>л</w:t>
            </w:r>
            <w:proofErr w:type="gramEnd"/>
            <w:r w:rsidRPr="003D705F">
              <w:rPr>
                <w:rFonts w:ascii="PT Astra Serif" w:hAnsi="PT Astra Serif"/>
              </w:rPr>
              <w:t xml:space="preserve">/с 03571880290) </w:t>
            </w:r>
            <w:r w:rsidRPr="003D705F">
              <w:rPr>
                <w:rFonts w:ascii="PT Astra Serif" w:hAnsi="PT Astra Serif"/>
                <w:color w:val="000000"/>
              </w:rPr>
              <w:t xml:space="preserve">Счет получателя средств (номер казначейского счета) – 03211643000000013215 </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 xml:space="preserve">Счет банка получателя (номер единого казначейского счета) – </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 xml:space="preserve">ЕКС: 40102810745370000024 </w:t>
            </w:r>
          </w:p>
          <w:p w:rsidR="003D705F" w:rsidRPr="003D705F" w:rsidRDefault="003D705F" w:rsidP="003D705F">
            <w:pPr>
              <w:spacing w:after="0" w:line="240" w:lineRule="auto"/>
              <w:contextualSpacing/>
              <w:rPr>
                <w:rFonts w:ascii="PT Astra Serif" w:hAnsi="PT Astra Serif"/>
                <w:color w:val="000000"/>
              </w:rPr>
            </w:pPr>
            <w:r w:rsidRPr="003D705F">
              <w:rPr>
                <w:rFonts w:ascii="PT Astra Serif" w:hAnsi="PT Astra Serif"/>
                <w:color w:val="000000"/>
              </w:rPr>
              <w:t xml:space="preserve">БИК банка получателя: 012202102 Наименование банка получателя – ОКЦ № 1 Волго-Вятского ГУ Банка России //УФК по Нижегородской области, </w:t>
            </w:r>
            <w:proofErr w:type="gramStart"/>
            <w:r w:rsidRPr="003D705F">
              <w:rPr>
                <w:rFonts w:ascii="PT Astra Serif" w:hAnsi="PT Astra Serif"/>
                <w:color w:val="000000"/>
              </w:rPr>
              <w:t>г</w:t>
            </w:r>
            <w:proofErr w:type="gramEnd"/>
            <w:r w:rsidRPr="003D705F">
              <w:rPr>
                <w:rFonts w:ascii="PT Astra Serif" w:hAnsi="PT Astra Serif"/>
                <w:color w:val="000000"/>
              </w:rPr>
              <w:t xml:space="preserve">  Нижний Новгород </w:t>
            </w:r>
          </w:p>
          <w:p w:rsidR="003D705F" w:rsidRPr="003D705F" w:rsidRDefault="003D705F" w:rsidP="003D705F">
            <w:pPr>
              <w:spacing w:after="0" w:line="240" w:lineRule="auto"/>
              <w:contextualSpacing/>
              <w:rPr>
                <w:rFonts w:ascii="PT Astra Serif" w:hAnsi="PT Astra Serif"/>
                <w:b/>
              </w:rPr>
            </w:pPr>
            <w:r w:rsidRPr="003D705F">
              <w:rPr>
                <w:rFonts w:ascii="PT Astra Serif" w:hAnsi="PT Astra Serif"/>
                <w:bCs/>
                <w:color w:val="000000"/>
              </w:rPr>
              <w:t xml:space="preserve">Адрес электронной почты: </w:t>
            </w:r>
            <w:proofErr w:type="spellStart"/>
            <w:r w:rsidRPr="003D705F">
              <w:rPr>
                <w:rFonts w:ascii="PT Astra Serif" w:hAnsi="PT Astra Serif"/>
                <w:bCs/>
                <w:color w:val="000000"/>
                <w:lang w:val="en-US"/>
              </w:rPr>
              <w:t>ru</w:t>
            </w:r>
            <w:proofErr w:type="spellEnd"/>
            <w:r w:rsidRPr="003D705F">
              <w:rPr>
                <w:rFonts w:ascii="PT Astra Serif" w:hAnsi="PT Astra Serif"/>
                <w:bCs/>
                <w:color w:val="000000"/>
              </w:rPr>
              <w:t>60@</w:t>
            </w:r>
            <w:proofErr w:type="spellStart"/>
            <w:r w:rsidRPr="003D705F">
              <w:rPr>
                <w:rFonts w:ascii="PT Astra Serif" w:hAnsi="PT Astra Serif"/>
                <w:bCs/>
                <w:color w:val="000000"/>
                <w:lang w:val="en-US"/>
              </w:rPr>
              <w:t>minjust</w:t>
            </w:r>
            <w:proofErr w:type="spellEnd"/>
            <w:r w:rsidRPr="003D705F">
              <w:rPr>
                <w:rFonts w:ascii="PT Astra Serif" w:hAnsi="PT Astra Serif"/>
                <w:bCs/>
                <w:color w:val="000000"/>
              </w:rPr>
              <w:t>.</w:t>
            </w:r>
            <w:proofErr w:type="spellStart"/>
            <w:r w:rsidRPr="003D705F">
              <w:rPr>
                <w:rFonts w:ascii="PT Astra Serif" w:hAnsi="PT Astra Serif"/>
                <w:bCs/>
                <w:color w:val="000000"/>
                <w:lang w:val="en-US"/>
              </w:rPr>
              <w:t>gov</w:t>
            </w:r>
            <w:proofErr w:type="spellEnd"/>
            <w:r w:rsidRPr="003D705F">
              <w:rPr>
                <w:rFonts w:ascii="PT Astra Serif" w:hAnsi="PT Astra Serif"/>
                <w:bCs/>
                <w:color w:val="000000"/>
              </w:rPr>
              <w:t>.</w:t>
            </w:r>
            <w:proofErr w:type="spellStart"/>
            <w:r w:rsidRPr="003D705F">
              <w:rPr>
                <w:rFonts w:ascii="PT Astra Serif" w:hAnsi="PT Astra Serif"/>
                <w:bCs/>
                <w:color w:val="000000"/>
                <w:lang w:val="en-US"/>
              </w:rPr>
              <w:t>ru</w:t>
            </w:r>
            <w:proofErr w:type="spellEnd"/>
            <w:r w:rsidRPr="003D705F">
              <w:rPr>
                <w:rFonts w:ascii="PT Astra Serif" w:hAnsi="PT Astra Serif"/>
                <w:b/>
              </w:rPr>
              <w:t xml:space="preserve"> </w:t>
            </w:r>
          </w:p>
          <w:p w:rsidR="003D705F" w:rsidRPr="003D705F" w:rsidRDefault="003D705F" w:rsidP="003D705F">
            <w:pPr>
              <w:pStyle w:val="a3"/>
              <w:suppressAutoHyphens/>
              <w:contextualSpacing/>
              <w:rPr>
                <w:rFonts w:ascii="PT Astra Serif" w:hAnsi="PT Astra Serif"/>
                <w:bCs/>
                <w:color w:val="000000"/>
              </w:rPr>
            </w:pPr>
          </w:p>
          <w:p w:rsidR="003D705F" w:rsidRPr="003D705F" w:rsidRDefault="003D705F" w:rsidP="003D705F">
            <w:pPr>
              <w:spacing w:after="0" w:line="240" w:lineRule="auto"/>
              <w:contextualSpacing/>
              <w:rPr>
                <w:rFonts w:ascii="PT Astra Serif" w:hAnsi="PT Astra Serif"/>
                <w:color w:val="0000FF"/>
              </w:rPr>
            </w:pPr>
          </w:p>
          <w:p w:rsidR="003D705F" w:rsidRPr="003D705F" w:rsidRDefault="003D705F" w:rsidP="003D705F">
            <w:pPr>
              <w:spacing w:after="0" w:line="240" w:lineRule="auto"/>
              <w:contextualSpacing/>
              <w:jc w:val="center"/>
              <w:rPr>
                <w:rFonts w:ascii="PT Astra Serif" w:hAnsi="PT Astra Serif"/>
                <w:b/>
              </w:rPr>
            </w:pPr>
            <w:r w:rsidRPr="003D705F">
              <w:rPr>
                <w:rFonts w:ascii="PT Astra Serif" w:hAnsi="PT Astra Serif"/>
                <w:b/>
              </w:rPr>
              <w:t>Начальник Управления Минюста России по Псковской области</w:t>
            </w: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rPr>
            </w:pPr>
            <w:r w:rsidRPr="003D705F">
              <w:rPr>
                <w:rFonts w:ascii="PT Astra Serif" w:hAnsi="PT Astra Serif"/>
              </w:rPr>
              <w:t>_____________/С.Н. Самолётов/</w:t>
            </w:r>
          </w:p>
          <w:p w:rsidR="003D705F" w:rsidRPr="003D705F" w:rsidRDefault="003D705F" w:rsidP="003D705F">
            <w:pPr>
              <w:spacing w:after="0" w:line="240" w:lineRule="auto"/>
              <w:contextualSpacing/>
              <w:jc w:val="center"/>
              <w:rPr>
                <w:rFonts w:ascii="PT Astra Serif" w:hAnsi="PT Astra Serif"/>
              </w:rPr>
            </w:pPr>
            <w:r w:rsidRPr="003D705F">
              <w:rPr>
                <w:rFonts w:ascii="PT Astra Serif" w:hAnsi="PT Astra Serif"/>
              </w:rPr>
              <w:t xml:space="preserve">«___» </w:t>
            </w:r>
            <w:r w:rsidR="00114631">
              <w:rPr>
                <w:rFonts w:ascii="PT Astra Serif" w:hAnsi="PT Astra Serif"/>
              </w:rPr>
              <w:t>сентября</w:t>
            </w:r>
            <w:r w:rsidRPr="003D705F">
              <w:rPr>
                <w:rFonts w:ascii="PT Astra Serif" w:hAnsi="PT Astra Serif"/>
              </w:rPr>
              <w:t xml:space="preserve"> 2026 года</w:t>
            </w:r>
          </w:p>
          <w:p w:rsidR="003D705F" w:rsidRPr="003D705F" w:rsidRDefault="003D705F" w:rsidP="003D705F">
            <w:pPr>
              <w:spacing w:after="0" w:line="240" w:lineRule="auto"/>
              <w:contextualSpacing/>
              <w:rPr>
                <w:rFonts w:ascii="PT Astra Serif" w:hAnsi="PT Astra Serif"/>
              </w:rPr>
            </w:pPr>
            <w:r w:rsidRPr="003D705F">
              <w:rPr>
                <w:rFonts w:ascii="PT Astra Serif" w:hAnsi="PT Astra Serif"/>
              </w:rPr>
              <w:t xml:space="preserve">                           М.п.</w:t>
            </w:r>
          </w:p>
          <w:p w:rsidR="003D705F" w:rsidRPr="003D705F" w:rsidRDefault="003D705F" w:rsidP="003D705F">
            <w:pPr>
              <w:spacing w:after="0" w:line="240" w:lineRule="auto"/>
              <w:contextualSpacing/>
              <w:rPr>
                <w:rFonts w:ascii="PT Astra Serif" w:hAnsi="PT Astra Serif"/>
                <w:b/>
              </w:rPr>
            </w:pPr>
          </w:p>
          <w:p w:rsidR="003D705F" w:rsidRPr="003D705F" w:rsidRDefault="003D705F" w:rsidP="003D705F">
            <w:pPr>
              <w:spacing w:after="0" w:line="240" w:lineRule="auto"/>
              <w:contextualSpacing/>
              <w:rPr>
                <w:rFonts w:ascii="PT Astra Serif" w:hAnsi="PT Astra Serif"/>
              </w:rPr>
            </w:pPr>
          </w:p>
        </w:tc>
        <w:tc>
          <w:tcPr>
            <w:tcW w:w="5385" w:type="dxa"/>
          </w:tcPr>
          <w:p w:rsidR="003D705F" w:rsidRPr="003D705F" w:rsidRDefault="003D705F" w:rsidP="003D705F">
            <w:pPr>
              <w:spacing w:after="0" w:line="240" w:lineRule="auto"/>
              <w:contextualSpacing/>
              <w:jc w:val="center"/>
              <w:rPr>
                <w:rFonts w:ascii="PT Astra Serif" w:hAnsi="PT Astra Serif"/>
              </w:rPr>
            </w:pPr>
          </w:p>
          <w:p w:rsidR="003D705F" w:rsidRPr="003D705F" w:rsidRDefault="003D705F" w:rsidP="003D705F">
            <w:pPr>
              <w:spacing w:after="0" w:line="240" w:lineRule="auto"/>
              <w:contextualSpacing/>
              <w:rPr>
                <w:rFonts w:ascii="PT Astra Serif" w:hAnsi="PT Astra Serif"/>
              </w:rPr>
            </w:pPr>
          </w:p>
          <w:p w:rsidR="003D705F" w:rsidRPr="003D705F" w:rsidRDefault="003D705F" w:rsidP="003D705F">
            <w:pPr>
              <w:spacing w:after="0" w:line="240" w:lineRule="auto"/>
              <w:contextualSpacing/>
              <w:jc w:val="center"/>
              <w:rPr>
                <w:rFonts w:ascii="PT Astra Serif" w:hAnsi="PT Astra Serif"/>
              </w:rPr>
            </w:pPr>
            <w:r w:rsidRPr="003D705F">
              <w:rPr>
                <w:rFonts w:ascii="PT Astra Serif" w:hAnsi="PT Astra Serif"/>
              </w:rPr>
              <w:t>ПОСТАВЩИК</w:t>
            </w: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spacing w:after="0" w:line="240" w:lineRule="auto"/>
              <w:contextualSpacing/>
              <w:jc w:val="center"/>
              <w:rPr>
                <w:rFonts w:ascii="PT Astra Serif" w:hAnsi="PT Astra Serif"/>
                <w:b/>
              </w:rPr>
            </w:pPr>
          </w:p>
          <w:p w:rsidR="003D705F" w:rsidRPr="003D705F" w:rsidRDefault="003D705F" w:rsidP="003D705F">
            <w:pPr>
              <w:autoSpaceDE w:val="0"/>
              <w:autoSpaceDN w:val="0"/>
              <w:adjustRightInd w:val="0"/>
              <w:spacing w:after="0" w:line="240" w:lineRule="auto"/>
              <w:contextualSpacing/>
              <w:jc w:val="center"/>
              <w:rPr>
                <w:rFonts w:ascii="PT Astra Serif" w:hAnsi="PT Astra Serif"/>
                <w:b/>
                <w:iCs/>
              </w:rPr>
            </w:pPr>
            <w:r w:rsidRPr="003D705F">
              <w:rPr>
                <w:rFonts w:ascii="PT Astra Serif" w:hAnsi="PT Astra Serif"/>
                <w:b/>
                <w:iCs/>
              </w:rPr>
              <w:t>Поставщик</w:t>
            </w:r>
          </w:p>
          <w:p w:rsidR="003D705F" w:rsidRPr="003D705F" w:rsidRDefault="003D705F" w:rsidP="003D705F">
            <w:pPr>
              <w:autoSpaceDE w:val="0"/>
              <w:autoSpaceDN w:val="0"/>
              <w:adjustRightInd w:val="0"/>
              <w:spacing w:after="0" w:line="240" w:lineRule="auto"/>
              <w:contextualSpacing/>
              <w:jc w:val="center"/>
              <w:rPr>
                <w:rFonts w:ascii="PT Astra Serif" w:hAnsi="PT Astra Serif"/>
                <w:iCs/>
              </w:rPr>
            </w:pPr>
            <w:r w:rsidRPr="003D705F">
              <w:rPr>
                <w:rFonts w:ascii="PT Astra Serif" w:hAnsi="PT Astra Serif"/>
                <w:iCs/>
              </w:rPr>
              <w:t>Директор/Генеральный директор/ИП</w:t>
            </w: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jc w:val="right"/>
              <w:rPr>
                <w:rFonts w:ascii="PT Astra Serif" w:hAnsi="PT Astra Serif"/>
                <w:iCs/>
              </w:rPr>
            </w:pPr>
          </w:p>
          <w:p w:rsidR="003D705F" w:rsidRPr="003D705F" w:rsidRDefault="003D705F" w:rsidP="003D705F">
            <w:pPr>
              <w:autoSpaceDE w:val="0"/>
              <w:autoSpaceDN w:val="0"/>
              <w:adjustRightInd w:val="0"/>
              <w:spacing w:after="0" w:line="240" w:lineRule="auto"/>
              <w:contextualSpacing/>
              <w:rPr>
                <w:rFonts w:ascii="PT Astra Serif" w:hAnsi="PT Astra Serif"/>
                <w:iCs/>
              </w:rPr>
            </w:pPr>
            <w:r w:rsidRPr="003D705F">
              <w:rPr>
                <w:rFonts w:ascii="PT Astra Serif" w:hAnsi="PT Astra Serif"/>
                <w:iCs/>
              </w:rPr>
              <w:t xml:space="preserve">        ________________/___________/</w:t>
            </w:r>
          </w:p>
          <w:p w:rsidR="003D705F" w:rsidRPr="003D705F" w:rsidRDefault="003D705F" w:rsidP="003D705F">
            <w:pPr>
              <w:autoSpaceDE w:val="0"/>
              <w:autoSpaceDN w:val="0"/>
              <w:adjustRightInd w:val="0"/>
              <w:spacing w:after="0" w:line="240" w:lineRule="auto"/>
              <w:contextualSpacing/>
              <w:rPr>
                <w:rFonts w:ascii="PT Astra Serif" w:hAnsi="PT Astra Serif"/>
                <w:iCs/>
              </w:rPr>
            </w:pPr>
            <w:r w:rsidRPr="003D705F">
              <w:rPr>
                <w:rFonts w:ascii="PT Astra Serif" w:hAnsi="PT Astra Serif"/>
                <w:iCs/>
              </w:rPr>
              <w:t xml:space="preserve">        «____»  </w:t>
            </w:r>
            <w:r w:rsidR="00114631">
              <w:rPr>
                <w:rFonts w:ascii="PT Astra Serif" w:hAnsi="PT Astra Serif"/>
                <w:iCs/>
              </w:rPr>
              <w:t>сентября</w:t>
            </w:r>
            <w:r w:rsidRPr="003D705F">
              <w:rPr>
                <w:rFonts w:ascii="PT Astra Serif" w:hAnsi="PT Astra Serif"/>
                <w:iCs/>
              </w:rPr>
              <w:t xml:space="preserve"> 2026 г.</w:t>
            </w:r>
          </w:p>
          <w:p w:rsidR="003D705F" w:rsidRPr="003D705F" w:rsidRDefault="003D705F" w:rsidP="003D705F">
            <w:pPr>
              <w:autoSpaceDE w:val="0"/>
              <w:autoSpaceDN w:val="0"/>
              <w:adjustRightInd w:val="0"/>
              <w:spacing w:after="0" w:line="240" w:lineRule="auto"/>
              <w:contextualSpacing/>
              <w:rPr>
                <w:rFonts w:ascii="PT Astra Serif" w:hAnsi="PT Astra Serif"/>
                <w:iCs/>
              </w:rPr>
            </w:pPr>
            <w:r w:rsidRPr="003D705F">
              <w:rPr>
                <w:rFonts w:ascii="PT Astra Serif" w:hAnsi="PT Astra Serif"/>
                <w:iCs/>
              </w:rPr>
              <w:t xml:space="preserve">      </w:t>
            </w:r>
            <w:r w:rsidRPr="003D705F">
              <w:rPr>
                <w:rFonts w:ascii="PT Astra Serif" w:hAnsi="PT Astra Serif"/>
                <w:b/>
                <w:iCs/>
              </w:rPr>
              <w:t xml:space="preserve"> </w:t>
            </w:r>
            <w:r w:rsidRPr="003D705F">
              <w:rPr>
                <w:rFonts w:ascii="PT Astra Serif" w:hAnsi="PT Astra Serif"/>
                <w:iCs/>
              </w:rPr>
              <w:t xml:space="preserve">М.П. </w:t>
            </w:r>
          </w:p>
          <w:p w:rsidR="003D705F" w:rsidRPr="003D705F" w:rsidRDefault="003D705F" w:rsidP="003D705F">
            <w:pPr>
              <w:tabs>
                <w:tab w:val="left" w:pos="4910"/>
              </w:tabs>
              <w:spacing w:after="0" w:line="240" w:lineRule="auto"/>
              <w:contextualSpacing/>
              <w:rPr>
                <w:rFonts w:ascii="PT Astra Serif" w:hAnsi="PT Astra Serif"/>
              </w:rPr>
            </w:pPr>
          </w:p>
        </w:tc>
      </w:tr>
    </w:tbl>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rsidSect="003D705F">
          <w:pgSz w:w="11906" w:h="16838"/>
          <w:pgMar w:top="993" w:right="1418" w:bottom="1701" w:left="1418" w:header="708" w:footer="708" w:gutter="0"/>
          <w:cols w:space="708"/>
          <w:docGrid w:linePitch="360"/>
        </w:sectPr>
      </w:pPr>
    </w:p>
    <w:p w:rsidR="00650D34" w:rsidRDefault="00650D34" w:rsidP="00650D34">
      <w:pPr>
        <w:widowControl w:val="0"/>
        <w:autoSpaceDE w:val="0"/>
        <w:autoSpaceDN w:val="0"/>
        <w:adjustRightInd w:val="0"/>
        <w:spacing w:after="0" w:line="240" w:lineRule="auto"/>
        <w:contextualSpacing/>
        <w:jc w:val="right"/>
        <w:outlineLvl w:val="0"/>
        <w:rPr>
          <w:rFonts w:ascii="Times New Roman" w:eastAsia="Times New Roman" w:hAnsi="Times New Roman"/>
          <w:kern w:val="28"/>
          <w:sz w:val="24"/>
          <w:szCs w:val="24"/>
        </w:rPr>
      </w:pPr>
      <w:r>
        <w:rPr>
          <w:rFonts w:ascii="Times New Roman" w:eastAsia="Times New Roman" w:hAnsi="Times New Roman"/>
          <w:kern w:val="28"/>
          <w:sz w:val="24"/>
          <w:szCs w:val="24"/>
        </w:rPr>
        <w:lastRenderedPageBreak/>
        <w:t>Приложение № 2</w:t>
      </w:r>
    </w:p>
    <w:p w:rsidR="00650D34" w:rsidRDefault="00650D34" w:rsidP="00650D34">
      <w:pPr>
        <w:widowControl w:val="0"/>
        <w:autoSpaceDE w:val="0"/>
        <w:autoSpaceDN w:val="0"/>
        <w:adjustRightInd w:val="0"/>
        <w:spacing w:after="0" w:line="240" w:lineRule="auto"/>
        <w:contextualSpacing/>
        <w:jc w:val="right"/>
        <w:outlineLvl w:val="0"/>
        <w:rPr>
          <w:rFonts w:ascii="Times New Roman" w:eastAsia="Times New Roman" w:hAnsi="Times New Roman"/>
          <w:kern w:val="28"/>
          <w:sz w:val="24"/>
          <w:szCs w:val="24"/>
        </w:rPr>
      </w:pPr>
      <w:r>
        <w:rPr>
          <w:rFonts w:ascii="Times New Roman" w:eastAsia="Times New Roman" w:hAnsi="Times New Roman"/>
          <w:kern w:val="28"/>
          <w:sz w:val="24"/>
          <w:szCs w:val="24"/>
        </w:rPr>
        <w:t>к Контракту</w:t>
      </w:r>
    </w:p>
    <w:p w:rsidR="00650D34" w:rsidRDefault="00650D34" w:rsidP="00650D34">
      <w:pPr>
        <w:pStyle w:val="Style4"/>
        <w:widowControl/>
        <w:tabs>
          <w:tab w:val="left" w:pos="0"/>
          <w:tab w:val="left" w:leader="underscore" w:pos="9014"/>
        </w:tabs>
        <w:spacing w:line="367" w:lineRule="exact"/>
        <w:ind w:firstLine="567"/>
        <w:jc w:val="center"/>
        <w:rPr>
          <w:rStyle w:val="FontStyle13"/>
        </w:rPr>
      </w:pPr>
      <w:r>
        <w:rPr>
          <w:rStyle w:val="FontStyle13"/>
        </w:rPr>
        <w:t>ТЕХНИЧЕСКИЕ ТРЕБОВАНИЯ</w:t>
      </w:r>
    </w:p>
    <w:p w:rsidR="00650D34" w:rsidRDefault="00650D34" w:rsidP="00650D34">
      <w:pPr>
        <w:pStyle w:val="Style4"/>
        <w:widowControl/>
        <w:tabs>
          <w:tab w:val="left" w:pos="0"/>
          <w:tab w:val="left" w:leader="underscore" w:pos="9014"/>
        </w:tabs>
        <w:spacing w:line="367" w:lineRule="exact"/>
        <w:ind w:firstLine="567"/>
        <w:jc w:val="center"/>
        <w:rPr>
          <w:rStyle w:val="FontStyle13"/>
          <w:b w:val="0"/>
        </w:rPr>
      </w:pPr>
      <w:r>
        <w:rPr>
          <w:rStyle w:val="FontStyle13"/>
          <w:b w:val="0"/>
        </w:rPr>
        <w:t>СПЕЦИФИКАЦИЯ ТОВАРА</w:t>
      </w:r>
    </w:p>
    <w:p w:rsidR="00650D34" w:rsidRDefault="00650D34" w:rsidP="00650D34">
      <w:pPr>
        <w:spacing w:after="0" w:line="240" w:lineRule="auto"/>
        <w:jc w:val="center"/>
        <w:rPr>
          <w:rStyle w:val="af6"/>
          <w:rFonts w:ascii="PT Astra Serif" w:hAnsi="PT Astra Serif"/>
        </w:rPr>
      </w:pPr>
      <w:r>
        <w:rPr>
          <w:rFonts w:ascii="PT Astra Serif" w:hAnsi="PT Astra Serif"/>
          <w:color w:val="000000"/>
        </w:rPr>
        <w:t>ИКЗ: 261602711542660270100100090000000244</w:t>
      </w:r>
    </w:p>
    <w:p w:rsidR="00650D34" w:rsidRDefault="00650D34" w:rsidP="00650D34">
      <w:pPr>
        <w:pStyle w:val="Style4"/>
        <w:widowControl/>
        <w:tabs>
          <w:tab w:val="left" w:pos="0"/>
          <w:tab w:val="left" w:leader="underscore" w:pos="9014"/>
        </w:tabs>
        <w:spacing w:line="367" w:lineRule="exact"/>
        <w:ind w:firstLine="567"/>
        <w:jc w:val="center"/>
        <w:rPr>
          <w:rStyle w:val="FontStyle13"/>
        </w:rPr>
      </w:pPr>
    </w:p>
    <w:p w:rsidR="00650D34" w:rsidRDefault="00650D34" w:rsidP="00650D34">
      <w:pPr>
        <w:pStyle w:val="a3"/>
        <w:ind w:firstLine="709"/>
        <w:jc w:val="both"/>
        <w:rPr>
          <w:sz w:val="24"/>
          <w:szCs w:val="24"/>
        </w:rPr>
      </w:pPr>
      <w:r>
        <w:rPr>
          <w:rFonts w:ascii="Times New Roman" w:hAnsi="Times New Roman"/>
          <w:b/>
          <w:sz w:val="24"/>
          <w:szCs w:val="24"/>
        </w:rPr>
        <w:t>1.</w:t>
      </w:r>
      <w:r>
        <w:rPr>
          <w:rFonts w:ascii="Times New Roman" w:hAnsi="Times New Roman"/>
          <w:b/>
          <w:sz w:val="24"/>
          <w:szCs w:val="24"/>
        </w:rPr>
        <w:tab/>
        <w:t>Предмет закупки:</w:t>
      </w:r>
      <w:r w:rsidR="004554A9">
        <w:rPr>
          <w:rFonts w:ascii="Times New Roman" w:hAnsi="Times New Roman"/>
          <w:b/>
          <w:sz w:val="24"/>
          <w:szCs w:val="24"/>
        </w:rPr>
        <w:t xml:space="preserve"> </w:t>
      </w:r>
      <w:r>
        <w:rPr>
          <w:rFonts w:ascii="Times New Roman" w:hAnsi="Times New Roman"/>
          <w:sz w:val="24"/>
          <w:szCs w:val="24"/>
        </w:rPr>
        <w:t>Поставка (приобретение) и установка текстильной продукции (штор и тюли) и карнизов к ним</w:t>
      </w:r>
      <w:r w:rsidR="004554A9">
        <w:rPr>
          <w:rFonts w:ascii="Times New Roman" w:hAnsi="Times New Roman"/>
          <w:sz w:val="24"/>
          <w:szCs w:val="24"/>
        </w:rPr>
        <w:t xml:space="preserve"> по индивидуальному заказу</w:t>
      </w:r>
      <w:r>
        <w:rPr>
          <w:rFonts w:ascii="Times New Roman" w:hAnsi="Times New Roman"/>
          <w:sz w:val="24"/>
          <w:szCs w:val="24"/>
        </w:rPr>
        <w:t xml:space="preserve"> для нужд Управления Минюста России по Псковской области.</w:t>
      </w:r>
    </w:p>
    <w:p w:rsidR="00650D34" w:rsidRDefault="00650D34" w:rsidP="00650D34">
      <w:pPr>
        <w:pStyle w:val="a3"/>
        <w:ind w:firstLine="709"/>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ab/>
        <w:t xml:space="preserve"> </w:t>
      </w:r>
      <w:r>
        <w:rPr>
          <w:rFonts w:ascii="Times New Roman" w:hAnsi="Times New Roman"/>
          <w:b/>
          <w:sz w:val="24"/>
          <w:szCs w:val="24"/>
        </w:rPr>
        <w:t>Заказчик:</w:t>
      </w:r>
      <w:r>
        <w:rPr>
          <w:rFonts w:ascii="Times New Roman" w:hAnsi="Times New Roman"/>
          <w:sz w:val="24"/>
          <w:szCs w:val="24"/>
        </w:rPr>
        <w:t xml:space="preserve"> Управление Министерства юстиции Российской Федерации по Псковской области.</w:t>
      </w:r>
    </w:p>
    <w:p w:rsidR="00650D34" w:rsidRDefault="00650D34" w:rsidP="00650D34">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Получатель, срок, условия поставки товара: </w:t>
      </w:r>
    </w:p>
    <w:p w:rsidR="00650D34" w:rsidRDefault="00650D34" w:rsidP="00650D34">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Получатель: </w:t>
      </w:r>
      <w:r>
        <w:rPr>
          <w:rFonts w:ascii="Times New Roman" w:hAnsi="Times New Roman"/>
          <w:bCs/>
          <w:sz w:val="24"/>
          <w:szCs w:val="24"/>
        </w:rPr>
        <w:t>Управление Минюста России по Псковской области.</w:t>
      </w:r>
    </w:p>
    <w:p w:rsidR="00650D34" w:rsidRDefault="00650D34" w:rsidP="00650D34">
      <w:pPr>
        <w:spacing w:after="0" w:line="240" w:lineRule="auto"/>
        <w:ind w:firstLine="709"/>
        <w:rPr>
          <w:rFonts w:ascii="Times New Roman" w:eastAsia="Calibri" w:hAnsi="Times New Roman"/>
          <w:sz w:val="24"/>
          <w:szCs w:val="24"/>
        </w:rPr>
      </w:pPr>
      <w:r>
        <w:rPr>
          <w:rFonts w:ascii="Times New Roman" w:eastAsia="Times New Roman" w:hAnsi="Times New Roman"/>
          <w:b/>
          <w:sz w:val="24"/>
          <w:szCs w:val="24"/>
          <w:lang w:eastAsia="ru-RU"/>
        </w:rPr>
        <w:t xml:space="preserve">        </w:t>
      </w:r>
      <w:proofErr w:type="gramStart"/>
      <w:r>
        <w:rPr>
          <w:rFonts w:ascii="Times New Roman" w:eastAsia="Times New Roman" w:hAnsi="Times New Roman"/>
          <w:b/>
          <w:sz w:val="24"/>
          <w:szCs w:val="24"/>
          <w:lang w:eastAsia="ru-RU"/>
        </w:rPr>
        <w:t xml:space="preserve">Адрес поставки: 180000, </w:t>
      </w:r>
      <w:r>
        <w:rPr>
          <w:rFonts w:ascii="Times New Roman" w:hAnsi="Times New Roman"/>
          <w:sz w:val="24"/>
          <w:szCs w:val="24"/>
        </w:rPr>
        <w:t xml:space="preserve">г. Псков, ул. Гоголя, д. 4, </w:t>
      </w:r>
      <w:r>
        <w:rPr>
          <w:rFonts w:ascii="Times New Roman" w:hAnsi="Times New Roman"/>
          <w:sz w:val="24"/>
          <w:szCs w:val="24"/>
          <w:lang w:val="en-US"/>
        </w:rPr>
        <w:t>II</w:t>
      </w:r>
      <w:r w:rsidRPr="00650D34">
        <w:rPr>
          <w:rFonts w:ascii="Times New Roman" w:hAnsi="Times New Roman"/>
          <w:sz w:val="24"/>
          <w:szCs w:val="24"/>
        </w:rPr>
        <w:t xml:space="preserve"> </w:t>
      </w:r>
      <w:r>
        <w:rPr>
          <w:rFonts w:ascii="Times New Roman" w:hAnsi="Times New Roman"/>
          <w:sz w:val="24"/>
          <w:szCs w:val="24"/>
        </w:rPr>
        <w:t>этаж, кабинет № 5 (начальника Управления).</w:t>
      </w:r>
      <w:proofErr w:type="gramEnd"/>
    </w:p>
    <w:p w:rsidR="00650D34" w:rsidRDefault="00650D34" w:rsidP="00650D34">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Поставка</w:t>
      </w:r>
      <w:r w:rsidR="004554A9">
        <w:rPr>
          <w:rFonts w:ascii="Times New Roman" w:eastAsia="Times New Roman" w:hAnsi="Times New Roman"/>
          <w:color w:val="000000"/>
          <w:sz w:val="24"/>
          <w:szCs w:val="24"/>
          <w:lang w:eastAsia="ru-RU"/>
        </w:rPr>
        <w:t xml:space="preserve"> и установка (монтаж)</w:t>
      </w:r>
      <w:r>
        <w:rPr>
          <w:rFonts w:ascii="Times New Roman" w:eastAsia="Times New Roman" w:hAnsi="Times New Roman"/>
          <w:color w:val="000000"/>
          <w:sz w:val="24"/>
          <w:szCs w:val="24"/>
          <w:lang w:eastAsia="ru-RU"/>
        </w:rPr>
        <w:t xml:space="preserve"> товаров должна осуществляться Поставщиком единовременно с даты заключения контракта в течение 5 (пяти) рабочих дней, но </w:t>
      </w:r>
      <w:r>
        <w:rPr>
          <w:rFonts w:ascii="Times New Roman" w:eastAsia="Times New Roman" w:hAnsi="Times New Roman"/>
          <w:b/>
          <w:color w:val="000000"/>
          <w:sz w:val="24"/>
          <w:szCs w:val="24"/>
          <w:lang w:eastAsia="ru-RU"/>
        </w:rPr>
        <w:t>не позднее 15.09.2026</w:t>
      </w:r>
      <w:r>
        <w:rPr>
          <w:rFonts w:ascii="Times New Roman" w:eastAsia="Times New Roman" w:hAnsi="Times New Roman"/>
          <w:color w:val="000000"/>
          <w:sz w:val="24"/>
          <w:szCs w:val="24"/>
          <w:lang w:eastAsia="ru-RU"/>
        </w:rPr>
        <w:t>, в рабочее время Заказчика/Получателя с понедельника по четверг с 10.00 до 17.00, пятница и предпраздничные дни, непосредственно предшествующие нерабочему праздничному дню, с 10.00 до 16.00 (время местное).</w:t>
      </w:r>
      <w:proofErr w:type="gramEnd"/>
    </w:p>
    <w:p w:rsidR="00650D34" w:rsidRDefault="00650D34" w:rsidP="00650D3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менее чем за 1 (один) рабочий день до начала поставки товаров, Поставщик обязан: </w:t>
      </w:r>
    </w:p>
    <w:p w:rsidR="00650D34" w:rsidRDefault="00650D34" w:rsidP="00650D34">
      <w:pPr>
        <w:pStyle w:val="a5"/>
        <w:numPr>
          <w:ilvl w:val="0"/>
          <w:numId w:val="1"/>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Уведомить Заказчика о готовности приступить к поставке товаров.</w:t>
      </w:r>
    </w:p>
    <w:p w:rsidR="00650D34" w:rsidRDefault="00650D34" w:rsidP="00650D34">
      <w:pPr>
        <w:numPr>
          <w:ilvl w:val="0"/>
          <w:numId w:val="1"/>
        </w:numPr>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Предоставить Заказчику список представителей Поставщика </w:t>
      </w:r>
      <w:proofErr w:type="gramStart"/>
      <w:r>
        <w:rPr>
          <w:rFonts w:ascii="Times New Roman" w:eastAsia="Times New Roman" w:hAnsi="Times New Roman"/>
          <w:sz w:val="24"/>
          <w:szCs w:val="24"/>
          <w:lang w:eastAsia="ru-RU"/>
        </w:rPr>
        <w:t>с обязательным предоставлением согласия на обработку персональных данных для взаимодействия с Заказчиком по исполнению</w:t>
      </w:r>
      <w:proofErr w:type="gramEnd"/>
      <w:r>
        <w:rPr>
          <w:rFonts w:ascii="Times New Roman" w:eastAsia="Times New Roman" w:hAnsi="Times New Roman"/>
          <w:sz w:val="24"/>
          <w:szCs w:val="24"/>
          <w:lang w:eastAsia="ru-RU"/>
        </w:rPr>
        <w:t xml:space="preserve"> контракта, которым необходим допуск на место поставки товаров.</w:t>
      </w:r>
    </w:p>
    <w:p w:rsidR="00650D34" w:rsidRDefault="00650D34" w:rsidP="00650D34">
      <w:pPr>
        <w:pStyle w:val="a5"/>
        <w:widowControl w:val="0"/>
        <w:numPr>
          <w:ilvl w:val="0"/>
          <w:numId w:val="2"/>
        </w:numPr>
        <w:tabs>
          <w:tab w:val="left" w:pos="1134"/>
        </w:tabs>
        <w:spacing w:after="0" w:line="240" w:lineRule="auto"/>
        <w:ind w:left="0" w:firstLine="709"/>
        <w:jc w:val="both"/>
        <w:rPr>
          <w:rFonts w:ascii="Times New Roman" w:eastAsia="Times New Roman" w:hAnsi="Times New Roman"/>
          <w:i/>
          <w:sz w:val="24"/>
          <w:szCs w:val="24"/>
          <w:u w:val="single"/>
          <w:lang w:eastAsia="ru-RU"/>
        </w:rPr>
      </w:pPr>
      <w:r>
        <w:rPr>
          <w:rFonts w:ascii="Times New Roman" w:eastAsia="Times New Roman" w:hAnsi="Times New Roman"/>
          <w:b/>
          <w:sz w:val="24"/>
          <w:szCs w:val="24"/>
          <w:lang w:eastAsia="ru-RU"/>
        </w:rPr>
        <w:t>Требования к поставляемым товарам:</w:t>
      </w:r>
    </w:p>
    <w:p w:rsidR="00650D34" w:rsidRDefault="00650D34" w:rsidP="00650D34">
      <w:pPr>
        <w:tabs>
          <w:tab w:val="left" w:pos="1134"/>
        </w:tabs>
        <w:spacing w:after="0" w:line="340" w:lineRule="atLeast"/>
        <w:jc w:val="right"/>
        <w:rPr>
          <w:rFonts w:ascii="Times New Roman" w:eastAsia="BatangChe" w:hAnsi="Times New Roman"/>
          <w:sz w:val="24"/>
          <w:szCs w:val="24"/>
          <w:lang w:eastAsia="ru-RU"/>
        </w:rPr>
      </w:pPr>
      <w:r>
        <w:rPr>
          <w:rFonts w:ascii="Times New Roman" w:eastAsia="BatangChe" w:hAnsi="Times New Roman"/>
          <w:sz w:val="24"/>
          <w:szCs w:val="24"/>
          <w:lang w:eastAsia="ru-RU"/>
        </w:rPr>
        <w:t>Таблица № 1 «Требования к техническим характеристикам поставляемых товаров».</w:t>
      </w:r>
    </w:p>
    <w:p w:rsidR="00650D34" w:rsidRDefault="00650D34" w:rsidP="00650D34">
      <w:pPr>
        <w:tabs>
          <w:tab w:val="left" w:pos="1134"/>
        </w:tabs>
        <w:spacing w:after="0" w:line="340" w:lineRule="atLeast"/>
        <w:jc w:val="right"/>
        <w:rPr>
          <w:rFonts w:ascii="Times New Roman" w:eastAsia="Calibri" w:hAnsi="Times New Roman"/>
          <w:i/>
          <w:sz w:val="24"/>
          <w:szCs w:val="24"/>
          <w:u w:val="single"/>
        </w:rPr>
      </w:pPr>
    </w:p>
    <w:tbl>
      <w:tblPr>
        <w:tblpPr w:leftFromText="180" w:rightFromText="180" w:vertAnchor="text" w:tblpX="411"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4"/>
        <w:gridCol w:w="1983"/>
        <w:gridCol w:w="2550"/>
        <w:gridCol w:w="1700"/>
        <w:gridCol w:w="1417"/>
        <w:gridCol w:w="1416"/>
      </w:tblGrid>
      <w:tr w:rsidR="00650D34" w:rsidTr="00650D34">
        <w:trPr>
          <w:trHeight w:val="7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i/>
                <w:color w:val="000000"/>
                <w:spacing w:val="1"/>
                <w:sz w:val="20"/>
                <w:szCs w:val="20"/>
              </w:rPr>
            </w:pPr>
            <w:r>
              <w:rPr>
                <w:rFonts w:ascii="Times New Roman" w:hAnsi="Times New Roman"/>
                <w:i/>
                <w:color w:val="000000"/>
                <w:spacing w:val="1"/>
                <w:sz w:val="20"/>
                <w:szCs w:val="20"/>
              </w:rPr>
              <w:t xml:space="preserve">Наименование товара </w:t>
            </w:r>
          </w:p>
        </w:tc>
        <w:tc>
          <w:tcPr>
            <w:tcW w:w="6237" w:type="dxa"/>
            <w:gridSpan w:val="3"/>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i/>
                <w:spacing w:val="1"/>
                <w:sz w:val="20"/>
                <w:szCs w:val="20"/>
              </w:rPr>
            </w:pPr>
            <w:r>
              <w:rPr>
                <w:rFonts w:ascii="Times New Roman" w:hAnsi="Times New Roman"/>
                <w:i/>
                <w:color w:val="000000"/>
                <w:spacing w:val="1"/>
                <w:sz w:val="20"/>
                <w:szCs w:val="20"/>
              </w:rPr>
              <w:t>Характеристики товара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i/>
                <w:color w:val="000000"/>
                <w:spacing w:val="1"/>
                <w:sz w:val="18"/>
                <w:szCs w:val="18"/>
              </w:rPr>
            </w:pPr>
            <w:r>
              <w:rPr>
                <w:rFonts w:ascii="Times New Roman" w:hAnsi="Times New Roman"/>
                <w:i/>
                <w:color w:val="000000"/>
                <w:spacing w:val="1"/>
                <w:sz w:val="18"/>
                <w:szCs w:val="18"/>
              </w:rPr>
              <w:t>Количество</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i/>
                <w:color w:val="000000"/>
                <w:spacing w:val="1"/>
                <w:sz w:val="18"/>
                <w:szCs w:val="18"/>
              </w:rPr>
            </w:pPr>
            <w:r>
              <w:rPr>
                <w:rFonts w:ascii="Times New Roman" w:hAnsi="Times New Roman"/>
                <w:i/>
                <w:color w:val="000000"/>
                <w:spacing w:val="1"/>
                <w:sz w:val="18"/>
                <w:szCs w:val="18"/>
              </w:rPr>
              <w:t>Единица измерения</w:t>
            </w: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i/>
                <w:color w:val="000000"/>
                <w:spacing w:val="1"/>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i/>
                <w:color w:val="000000"/>
                <w:spacing w:val="1"/>
                <w:sz w:val="18"/>
                <w:szCs w:val="18"/>
              </w:rPr>
            </w:pPr>
            <w:r>
              <w:rPr>
                <w:rFonts w:ascii="Times New Roman" w:hAnsi="Times New Roman"/>
                <w:i/>
                <w:color w:val="000000"/>
                <w:spacing w:val="1"/>
                <w:sz w:val="18"/>
                <w:szCs w:val="18"/>
              </w:rPr>
              <w:t>Наименование характеристики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i/>
                <w:color w:val="000000"/>
                <w:spacing w:val="1"/>
                <w:sz w:val="18"/>
                <w:szCs w:val="18"/>
              </w:rPr>
            </w:pPr>
            <w:r>
              <w:rPr>
                <w:rFonts w:ascii="Times New Roman" w:hAnsi="Times New Roman"/>
                <w:i/>
                <w:color w:val="000000"/>
                <w:spacing w:val="1"/>
                <w:sz w:val="18"/>
                <w:szCs w:val="18"/>
              </w:rPr>
              <w:t>Значение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i/>
                <w:color w:val="000000"/>
                <w:spacing w:val="1"/>
                <w:sz w:val="18"/>
                <w:szCs w:val="18"/>
              </w:rPr>
            </w:pPr>
            <w:r>
              <w:rPr>
                <w:rFonts w:ascii="Times New Roman" w:hAnsi="Times New Roman"/>
                <w:i/>
                <w:color w:val="000000"/>
                <w:spacing w:val="1"/>
                <w:sz w:val="18"/>
                <w:szCs w:val="18"/>
              </w:rPr>
              <w:t>Единица измерения характеристики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i/>
                <w:color w:val="000000"/>
                <w:spacing w:val="1"/>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i/>
                <w:color w:val="000000"/>
                <w:spacing w:val="1"/>
                <w:sz w:val="18"/>
                <w:szCs w:val="18"/>
              </w:rPr>
            </w:pPr>
          </w:p>
        </w:tc>
      </w:tr>
      <w:tr w:rsidR="00650D34" w:rsidTr="00650D34">
        <w:trPr>
          <w:trHeight w:val="7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color w:val="000000"/>
                <w:spacing w:val="1"/>
              </w:rPr>
            </w:pPr>
            <w:r>
              <w:rPr>
                <w:rFonts w:ascii="Times New Roman" w:hAnsi="Times New Roman"/>
                <w:color w:val="000000"/>
                <w:spacing w:val="1"/>
              </w:rPr>
              <w:t>Шторы</w:t>
            </w: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Вид ткани</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w:t>
            </w:r>
            <w:r>
              <w:rPr>
                <w:rFonts w:ascii="Times New Roman" w:hAnsi="Times New Roman"/>
                <w:color w:val="000000"/>
                <w:spacing w:val="1"/>
                <w:sz w:val="24"/>
                <w:szCs w:val="28"/>
                <w:lang w:val="en-US"/>
              </w:rPr>
              <w:t xml:space="preserve"> SB - 2</w:t>
            </w:r>
            <w:r>
              <w:rPr>
                <w:rFonts w:ascii="Times New Roman" w:hAnsi="Times New Roman"/>
                <w:color w:val="000000"/>
                <w:spacing w:val="1"/>
                <w:sz w:val="24"/>
                <w:szCs w:val="28"/>
              </w:rPr>
              <w:t xml:space="preserve">1 </w:t>
            </w:r>
            <w:proofErr w:type="spellStart"/>
            <w:r>
              <w:rPr>
                <w:rFonts w:ascii="Times New Roman" w:hAnsi="Times New Roman"/>
                <w:color w:val="000000"/>
                <w:spacing w:val="1"/>
                <w:sz w:val="24"/>
                <w:szCs w:val="28"/>
              </w:rPr>
              <w:t>димаут</w:t>
            </w:r>
            <w:proofErr w:type="spellEnd"/>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lang w:val="en-US"/>
              </w:rPr>
            </w:pPr>
            <w:r>
              <w:rPr>
                <w:rFonts w:ascii="Times New Roman" w:hAnsi="Times New Roman"/>
                <w:spacing w:val="1"/>
              </w:rPr>
              <w:t xml:space="preserve">2,00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proofErr w:type="spellStart"/>
            <w:proofErr w:type="gramStart"/>
            <w:r>
              <w:rPr>
                <w:rFonts w:ascii="Times New Roman" w:hAnsi="Times New Roman"/>
                <w:spacing w:val="1"/>
              </w:rPr>
              <w:t>шт</w:t>
            </w:r>
            <w:proofErr w:type="spellEnd"/>
            <w:proofErr w:type="gramEnd"/>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Высота полотна</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u w:val="single"/>
              </w:rPr>
              <w:t>&gt;</w:t>
            </w:r>
            <w:r>
              <w:rPr>
                <w:rFonts w:ascii="Times New Roman" w:hAnsi="Times New Roman"/>
                <w:color w:val="000000"/>
                <w:spacing w:val="1"/>
                <w:sz w:val="24"/>
                <w:szCs w:val="28"/>
              </w:rPr>
              <w:t xml:space="preserve"> 2,5 &lt; 3</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метр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Количество полотен</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lang w:val="en-US"/>
              </w:rPr>
            </w:pPr>
            <w:r>
              <w:rPr>
                <w:rFonts w:ascii="Times New Roman" w:hAnsi="Times New Roman"/>
                <w:color w:val="000000"/>
                <w:spacing w:val="1"/>
                <w:sz w:val="24"/>
                <w:szCs w:val="28"/>
                <w:lang w:val="en-US"/>
              </w:rPr>
              <w:t>4</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штука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Тип крепления</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шторная лента</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Ширина полотна</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u w:val="single"/>
              </w:rPr>
              <w:t>2</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метр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lang w:val="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gridSpan w:val="6"/>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i/>
                <w:color w:val="8496B0"/>
                <w:spacing w:val="1"/>
              </w:rPr>
            </w:pPr>
            <w:r>
              <w:rPr>
                <w:rFonts w:ascii="Times New Roman" w:eastAsia="Times New Roman" w:hAnsi="Times New Roman"/>
                <w:b/>
                <w:i/>
                <w:sz w:val="20"/>
                <w:szCs w:val="20"/>
                <w:lang w:eastAsia="ru-RU"/>
              </w:rPr>
              <w:t>Дополнительные характеристики</w:t>
            </w:r>
            <w:r>
              <w:rPr>
                <w:rFonts w:ascii="Times New Roman" w:eastAsia="Times New Roman" w:hAnsi="Times New Roman"/>
                <w:b/>
                <w:i/>
                <w:sz w:val="20"/>
                <w:szCs w:val="20"/>
                <w:lang w:val="en-US" w:eastAsia="ru-RU"/>
              </w:rPr>
              <w:t>*</w:t>
            </w:r>
          </w:p>
        </w:tc>
      </w:tr>
      <w:tr w:rsidR="00650D34" w:rsidTr="00650D34">
        <w:trPr>
          <w:trHeight w:val="7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color w:val="000000"/>
                <w:spacing w:val="1"/>
              </w:rPr>
            </w:pPr>
            <w:r>
              <w:rPr>
                <w:rFonts w:ascii="Times New Roman" w:hAnsi="Times New Roman"/>
                <w:color w:val="000000"/>
                <w:spacing w:val="1"/>
              </w:rPr>
              <w:t>Тюль</w:t>
            </w: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Типовая принадлежность</w:t>
            </w:r>
          </w:p>
        </w:tc>
        <w:tc>
          <w:tcPr>
            <w:tcW w:w="2552"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r>
              <w:rPr>
                <w:rFonts w:ascii="Times New Roman" w:hAnsi="Times New Roman"/>
                <w:spacing w:val="1"/>
              </w:rPr>
              <w:t>4,30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proofErr w:type="spellStart"/>
            <w:r>
              <w:rPr>
                <w:rFonts w:ascii="Times New Roman" w:hAnsi="Times New Roman"/>
                <w:spacing w:val="1"/>
              </w:rPr>
              <w:t>пог</w:t>
            </w:r>
            <w:proofErr w:type="gramStart"/>
            <w:r>
              <w:rPr>
                <w:rFonts w:ascii="Times New Roman" w:hAnsi="Times New Roman"/>
                <w:spacing w:val="1"/>
              </w:rPr>
              <w:t>.м</w:t>
            </w:r>
            <w:proofErr w:type="spellEnd"/>
            <w:proofErr w:type="gramEnd"/>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Материал</w:t>
            </w:r>
          </w:p>
        </w:tc>
        <w:tc>
          <w:tcPr>
            <w:tcW w:w="2552" w:type="dxa"/>
            <w:tcBorders>
              <w:top w:val="single" w:sz="4" w:space="0" w:color="auto"/>
              <w:left w:val="single" w:sz="4" w:space="0" w:color="auto"/>
              <w:bottom w:val="single" w:sz="4" w:space="0" w:color="auto"/>
              <w:right w:val="single" w:sz="4" w:space="0" w:color="auto"/>
            </w:tcBorders>
          </w:tcPr>
          <w:p w:rsidR="00650D34" w:rsidRDefault="00650D34">
            <w:pPr>
              <w:pStyle w:val="a3"/>
              <w:rPr>
                <w:rFonts w:ascii="Times New Roman" w:hAnsi="Times New Roman"/>
                <w:color w:val="000000"/>
                <w:spacing w:val="1"/>
                <w:sz w:val="24"/>
                <w:szCs w:val="28"/>
              </w:rPr>
            </w:pPr>
            <w:r>
              <w:rPr>
                <w:rFonts w:ascii="Times New Roman" w:hAnsi="Times New Roman"/>
                <w:color w:val="000000"/>
                <w:spacing w:val="1"/>
                <w:sz w:val="24"/>
                <w:szCs w:val="28"/>
              </w:rPr>
              <w:t>100% полиэстер</w:t>
            </w:r>
          </w:p>
          <w:p w:rsidR="00650D34" w:rsidRDefault="00650D34">
            <w:pPr>
              <w:pStyle w:val="a3"/>
              <w:jc w:val="center"/>
              <w:rPr>
                <w:rFonts w:ascii="Times New Roman" w:hAnsi="Times New Roman"/>
                <w:color w:val="000000"/>
                <w:spacing w:val="1"/>
                <w:sz w:val="24"/>
                <w:szCs w:val="28"/>
              </w:rPr>
            </w:pP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Назначение изделия</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для оформления окна</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Цвет ткани</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орех</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Плотность ткани</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 380</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vertAlign w:val="subscript"/>
              </w:rPr>
            </w:pPr>
            <w:r>
              <w:rPr>
                <w:rFonts w:ascii="Times New Roman" w:hAnsi="Times New Roman"/>
                <w:color w:val="000000"/>
                <w:spacing w:val="1"/>
                <w:sz w:val="24"/>
                <w:szCs w:val="28"/>
              </w:rPr>
              <w:t>г/м</w:t>
            </w:r>
            <w:proofErr w:type="gramStart"/>
            <w:r>
              <w:rPr>
                <w:rFonts w:ascii="Times New Roman" w:hAnsi="Times New Roman"/>
                <w:color w:val="000000"/>
                <w:spacing w:val="1"/>
                <w:sz w:val="24"/>
                <w:szCs w:val="28"/>
                <w:vertAlign w:val="superscript"/>
              </w:rPr>
              <w:t>2</w:t>
            </w:r>
            <w:proofErr w:type="gramEnd"/>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Ширина готового изделия</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u w:val="single"/>
                <w:lang w:val="en-US"/>
              </w:rPr>
            </w:pPr>
            <w:r>
              <w:rPr>
                <w:rFonts w:ascii="Times New Roman" w:hAnsi="Times New Roman"/>
                <w:color w:val="000000"/>
                <w:spacing w:val="1"/>
                <w:sz w:val="24"/>
                <w:szCs w:val="28"/>
                <w:u w:val="single"/>
              </w:rPr>
              <w:t>4,30</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метр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Высота готового изделия</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u w:val="single"/>
              </w:rPr>
              <w:t>&gt;</w:t>
            </w:r>
            <w:r>
              <w:rPr>
                <w:rFonts w:ascii="Times New Roman" w:hAnsi="Times New Roman"/>
                <w:color w:val="000000"/>
                <w:spacing w:val="1"/>
                <w:sz w:val="24"/>
                <w:szCs w:val="28"/>
              </w:rPr>
              <w:t xml:space="preserve"> 2,5 &lt; 3,0</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метр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Наличие фурнитуры</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да</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Высота шторной  ленты</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u w:val="single"/>
              </w:rPr>
              <w:t>&gt;</w:t>
            </w:r>
            <w:r>
              <w:rPr>
                <w:rFonts w:ascii="Times New Roman" w:hAnsi="Times New Roman"/>
                <w:color w:val="000000"/>
                <w:spacing w:val="1"/>
                <w:sz w:val="24"/>
                <w:szCs w:val="28"/>
              </w:rPr>
              <w:t>8</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сантиметр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Наличие фестонов</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нет</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Коэффициент сборки по ширине</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u w:val="single"/>
              </w:rPr>
              <w:t>&gt;</w:t>
            </w:r>
            <w:r>
              <w:rPr>
                <w:rFonts w:ascii="Times New Roman" w:hAnsi="Times New Roman"/>
                <w:color w:val="000000"/>
                <w:spacing w:val="1"/>
                <w:sz w:val="24"/>
                <w:szCs w:val="28"/>
              </w:rPr>
              <w:t>2</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jc w:val="center"/>
              <w:rPr>
                <w:rFonts w:ascii="Times New Roman" w:hAnsi="Times New Roman"/>
                <w:color w:val="000000"/>
                <w:spacing w:val="1"/>
              </w:rPr>
            </w:pPr>
            <w:r>
              <w:rPr>
                <w:rFonts w:ascii="Times New Roman" w:hAnsi="Times New Roman"/>
                <w:color w:val="000000"/>
                <w:spacing w:val="1"/>
              </w:rPr>
              <w:t>Карниз</w:t>
            </w: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Вид карниза</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профильный (2-х рядный)</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r>
              <w:rPr>
                <w:rFonts w:ascii="Times New Roman" w:hAnsi="Times New Roman"/>
                <w:spacing w:val="1"/>
              </w:rPr>
              <w:t>2,00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r>
              <w:rPr>
                <w:rFonts w:ascii="Times New Roman" w:hAnsi="Times New Roman"/>
                <w:spacing w:val="1"/>
              </w:rPr>
              <w:t>штука</w:t>
            </w: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Вид карниза по форме</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прямой</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Карниз телескопический</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нет</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Количество рядов (штанг)</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штука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Материал изготовления</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металл</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Назначение</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для штор (гардин)</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Наличие фурнитуры в комплекте</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да</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Наличие электропривода</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нет</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Тип по способу крепления</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потолочный</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gridSpan w:val="6"/>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i/>
                <w:color w:val="8496B0"/>
                <w:spacing w:val="1"/>
              </w:rPr>
            </w:pPr>
            <w:r>
              <w:rPr>
                <w:rFonts w:ascii="Times New Roman" w:eastAsia="Times New Roman" w:hAnsi="Times New Roman"/>
                <w:b/>
                <w:i/>
                <w:sz w:val="20"/>
                <w:szCs w:val="20"/>
                <w:lang w:eastAsia="ru-RU"/>
              </w:rPr>
              <w:t>Дополнительные характеристики</w:t>
            </w:r>
            <w:r>
              <w:rPr>
                <w:rFonts w:ascii="Times New Roman" w:eastAsia="Times New Roman" w:hAnsi="Times New Roman"/>
                <w:b/>
                <w:i/>
                <w:sz w:val="20"/>
                <w:szCs w:val="20"/>
                <w:lang w:val="en-US" w:eastAsia="ru-RU"/>
              </w:rPr>
              <w:t>*</w:t>
            </w:r>
          </w:p>
        </w:tc>
      </w:tr>
      <w:tr w:rsidR="00650D34" w:rsidTr="00650D34">
        <w:trPr>
          <w:trHeight w:val="70"/>
        </w:trPr>
        <w:tc>
          <w:tcPr>
            <w:tcW w:w="1555" w:type="dxa"/>
            <w:vMerge w:val="restart"/>
            <w:tcBorders>
              <w:top w:val="single" w:sz="4" w:space="0" w:color="auto"/>
              <w:left w:val="single" w:sz="4" w:space="0" w:color="auto"/>
              <w:bottom w:val="single" w:sz="4" w:space="0" w:color="auto"/>
              <w:right w:val="single" w:sz="4" w:space="0" w:color="auto"/>
            </w:tcBorders>
          </w:tcPr>
          <w:p w:rsidR="00650D34" w:rsidRDefault="00650D34">
            <w:pPr>
              <w:spacing w:after="0" w:line="240" w:lineRule="auto"/>
              <w:jc w:val="center"/>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rPr>
            </w:pPr>
            <w:r>
              <w:rPr>
                <w:rFonts w:ascii="Times New Roman" w:hAnsi="Times New Roman"/>
                <w:spacing w:val="1"/>
              </w:rPr>
              <w:t>Типовая принадлежность</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Тип 1.1</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r>
              <w:rPr>
                <w:rFonts w:ascii="Times New Roman" w:hAnsi="Times New Roman"/>
                <w:spacing w:val="1"/>
              </w:rPr>
              <w:t>2,00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50D34" w:rsidRDefault="00650D34">
            <w:pPr>
              <w:spacing w:after="0" w:line="240" w:lineRule="auto"/>
              <w:jc w:val="center"/>
              <w:rPr>
                <w:rFonts w:ascii="Times New Roman" w:hAnsi="Times New Roman"/>
                <w:spacing w:val="1"/>
              </w:rPr>
            </w:pPr>
            <w:r>
              <w:rPr>
                <w:rFonts w:ascii="Times New Roman" w:hAnsi="Times New Roman"/>
                <w:spacing w:val="1"/>
              </w:rPr>
              <w:t>штука</w:t>
            </w: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Карниз подъемный</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нет</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 xml:space="preserve">Длина </w:t>
            </w:r>
            <w:r>
              <w:rPr>
                <w:rFonts w:ascii="Times New Roman" w:hAnsi="Times New Roman"/>
                <w:spacing w:val="1"/>
                <w:sz w:val="24"/>
                <w:szCs w:val="28"/>
              </w:rPr>
              <w:br/>
              <w:t xml:space="preserve">профиля </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u w:val="single"/>
              </w:rPr>
            </w:pPr>
            <w:r>
              <w:rPr>
                <w:rFonts w:ascii="Times New Roman" w:hAnsi="Times New Roman"/>
                <w:color w:val="000000"/>
                <w:spacing w:val="1"/>
                <w:sz w:val="24"/>
                <w:szCs w:val="28"/>
                <w:u w:val="single"/>
              </w:rPr>
              <w:t>2,13</w:t>
            </w:r>
          </w:p>
        </w:tc>
        <w:tc>
          <w:tcPr>
            <w:tcW w:w="1701"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метр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r w:rsidR="00650D34" w:rsidTr="00650D34">
        <w:trPr>
          <w:trHeight w:val="70"/>
        </w:trPr>
        <w:tc>
          <w:tcPr>
            <w:tcW w:w="1062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color w:val="000000"/>
                <w:spacing w:val="1"/>
              </w:rPr>
            </w:pPr>
          </w:p>
        </w:tc>
        <w:tc>
          <w:tcPr>
            <w:tcW w:w="1984"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spacing w:val="1"/>
                <w:sz w:val="24"/>
                <w:szCs w:val="28"/>
              </w:rPr>
            </w:pPr>
            <w:r>
              <w:rPr>
                <w:rFonts w:ascii="Times New Roman" w:hAnsi="Times New Roman"/>
                <w:spacing w:val="1"/>
                <w:sz w:val="24"/>
                <w:szCs w:val="28"/>
              </w:rPr>
              <w:t xml:space="preserve">Цвет </w:t>
            </w:r>
          </w:p>
        </w:tc>
        <w:tc>
          <w:tcPr>
            <w:tcW w:w="2552" w:type="dxa"/>
            <w:tcBorders>
              <w:top w:val="single" w:sz="4" w:space="0" w:color="auto"/>
              <w:left w:val="single" w:sz="4" w:space="0" w:color="auto"/>
              <w:bottom w:val="single" w:sz="4" w:space="0" w:color="auto"/>
              <w:right w:val="single" w:sz="4" w:space="0" w:color="auto"/>
            </w:tcBorders>
            <w:hideMark/>
          </w:tcPr>
          <w:p w:rsidR="00650D34" w:rsidRDefault="00650D34">
            <w:pPr>
              <w:pStyle w:val="a3"/>
              <w:jc w:val="center"/>
              <w:rPr>
                <w:rFonts w:ascii="Times New Roman" w:hAnsi="Times New Roman"/>
                <w:color w:val="000000"/>
                <w:spacing w:val="1"/>
                <w:sz w:val="24"/>
                <w:szCs w:val="28"/>
              </w:rPr>
            </w:pPr>
            <w:r>
              <w:rPr>
                <w:rFonts w:ascii="Times New Roman" w:hAnsi="Times New Roman"/>
                <w:color w:val="000000"/>
                <w:spacing w:val="1"/>
                <w:sz w:val="24"/>
                <w:szCs w:val="28"/>
              </w:rPr>
              <w:t>белый</w:t>
            </w:r>
          </w:p>
        </w:tc>
        <w:tc>
          <w:tcPr>
            <w:tcW w:w="1701" w:type="dxa"/>
            <w:tcBorders>
              <w:top w:val="single" w:sz="4" w:space="0" w:color="auto"/>
              <w:left w:val="single" w:sz="4" w:space="0" w:color="auto"/>
              <w:bottom w:val="single" w:sz="4" w:space="0" w:color="auto"/>
              <w:right w:val="single" w:sz="4" w:space="0" w:color="auto"/>
            </w:tcBorders>
          </w:tcPr>
          <w:p w:rsidR="00650D34" w:rsidRDefault="00650D34">
            <w:pPr>
              <w:pStyle w:val="a3"/>
              <w:jc w:val="center"/>
              <w:rPr>
                <w:rFonts w:ascii="Times New Roman" w:hAnsi="Times New Roman"/>
                <w:color w:val="000000"/>
                <w:spacing w:val="1"/>
                <w:sz w:val="24"/>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50D34" w:rsidRDefault="00650D34">
            <w:pPr>
              <w:spacing w:after="0" w:line="240" w:lineRule="auto"/>
              <w:rPr>
                <w:rFonts w:ascii="Times New Roman" w:hAnsi="Times New Roman"/>
                <w:spacing w:val="1"/>
              </w:rPr>
            </w:pPr>
          </w:p>
        </w:tc>
      </w:tr>
    </w:tbl>
    <w:p w:rsidR="00650D34" w:rsidRDefault="00650D34" w:rsidP="00650D34">
      <w:pPr>
        <w:spacing w:after="0" w:line="240" w:lineRule="auto"/>
        <w:ind w:left="-567" w:right="141"/>
        <w:jc w:val="both"/>
        <w:rPr>
          <w:rFonts w:ascii="Times New Roman" w:hAnsi="Times New Roman"/>
          <w:sz w:val="24"/>
          <w:szCs w:val="24"/>
        </w:rPr>
      </w:pPr>
    </w:p>
    <w:p w:rsidR="00650D34" w:rsidRDefault="00650D34" w:rsidP="00650D34">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При описании объектов закупки Заказчик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650D34" w:rsidRDefault="00650D34" w:rsidP="00650D34">
      <w:pPr>
        <w:tabs>
          <w:tab w:val="left" w:pos="567"/>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650D34" w:rsidRDefault="00650D34" w:rsidP="00650D34">
      <w:pPr>
        <w:pStyle w:val="a5"/>
        <w:numPr>
          <w:ilvl w:val="0"/>
          <w:numId w:val="2"/>
        </w:numPr>
        <w:spacing w:after="0" w:line="240" w:lineRule="auto"/>
        <w:ind w:left="0" w:firstLine="709"/>
        <w:jc w:val="center"/>
        <w:rPr>
          <w:rFonts w:ascii="Times New Roman" w:hAnsi="Times New Roman"/>
          <w:b/>
          <w:sz w:val="28"/>
          <w:szCs w:val="28"/>
          <w:lang w:val="en-US"/>
        </w:rPr>
      </w:pPr>
      <w:r>
        <w:rPr>
          <w:rFonts w:ascii="Times New Roman" w:hAnsi="Times New Roman"/>
          <w:b/>
          <w:sz w:val="28"/>
          <w:szCs w:val="28"/>
        </w:rPr>
        <w:t>ВИЗУАЛИЗАЦИЯ ТОВАРОВ</w:t>
      </w:r>
    </w:p>
    <w:p w:rsidR="00650D34" w:rsidRDefault="00650D34" w:rsidP="00650D34">
      <w:pPr>
        <w:spacing w:after="0" w:line="240" w:lineRule="auto"/>
        <w:ind w:firstLine="709"/>
        <w:jc w:val="both"/>
        <w:rPr>
          <w:rFonts w:ascii="Times New Roman" w:eastAsia="Times New Roman" w:hAnsi="Times New Roman"/>
          <w:sz w:val="24"/>
          <w:szCs w:val="24"/>
          <w:lang w:val="en-US" w:eastAsia="ru-RU"/>
        </w:rPr>
      </w:pPr>
    </w:p>
    <w:p w:rsidR="00650D34" w:rsidRDefault="00650D34" w:rsidP="00650D34">
      <w:pPr>
        <w:pStyle w:val="a5"/>
        <w:numPr>
          <w:ilvl w:val="1"/>
          <w:numId w:val="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Показатели в Таблице № 1 «Ширина готового изделия», «Высота готового изделия» указаны в готовом и расправленном виде. </w:t>
      </w:r>
    </w:p>
    <w:p w:rsidR="00650D34" w:rsidRDefault="00650D34" w:rsidP="00650D34">
      <w:pPr>
        <w:pStyle w:val="a5"/>
        <w:numPr>
          <w:ilvl w:val="1"/>
          <w:numId w:val="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Цвет и фактура ткани гардин, портьер, </w:t>
      </w:r>
      <w:proofErr w:type="spellStart"/>
      <w:r>
        <w:rPr>
          <w:rFonts w:ascii="Times New Roman" w:eastAsia="Times New Roman" w:hAnsi="Times New Roman"/>
          <w:sz w:val="24"/>
          <w:szCs w:val="24"/>
          <w:lang w:eastAsia="ru-RU"/>
        </w:rPr>
        <w:t>бандо</w:t>
      </w:r>
      <w:proofErr w:type="spellEnd"/>
      <w:r>
        <w:rPr>
          <w:rFonts w:ascii="Times New Roman" w:eastAsia="Times New Roman" w:hAnsi="Times New Roman"/>
          <w:sz w:val="24"/>
          <w:szCs w:val="24"/>
          <w:lang w:eastAsia="ru-RU"/>
        </w:rPr>
        <w:t xml:space="preserve"> должны </w:t>
      </w:r>
      <w:r w:rsidR="00E0793D">
        <w:rPr>
          <w:rFonts w:ascii="Times New Roman" w:eastAsia="Times New Roman" w:hAnsi="Times New Roman"/>
          <w:sz w:val="24"/>
          <w:szCs w:val="24"/>
          <w:lang w:eastAsia="ru-RU"/>
        </w:rPr>
        <w:t>соответствовать техническим требованиям и условиям Контракта.</w:t>
      </w:r>
    </w:p>
    <w:p w:rsidR="00650D34" w:rsidRDefault="00650D34" w:rsidP="00650D34">
      <w:pPr>
        <w:pStyle w:val="a5"/>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нижний край каждого полотна портьер и гардин должна быть вшита специальная фурнитура для сохранения формы штор (шнур-утяжелитель или грузики). Все швы должны быть обработаны нитками в цвет ткани.</w:t>
      </w:r>
    </w:p>
    <w:p w:rsidR="00650D34" w:rsidRDefault="00650D34" w:rsidP="00650D34">
      <w:pPr>
        <w:spacing w:after="0" w:line="240" w:lineRule="auto"/>
        <w:ind w:firstLine="709"/>
        <w:jc w:val="both"/>
        <w:rPr>
          <w:rFonts w:ascii="Times New Roman" w:eastAsia="Calibri" w:hAnsi="Times New Roman"/>
          <w:sz w:val="24"/>
          <w:szCs w:val="24"/>
        </w:rPr>
      </w:pPr>
      <w:r>
        <w:rPr>
          <w:rFonts w:ascii="Times New Roman" w:eastAsia="Times New Roman" w:hAnsi="Times New Roman"/>
          <w:sz w:val="24"/>
          <w:szCs w:val="24"/>
          <w:lang w:eastAsia="ru-RU"/>
        </w:rPr>
        <w:t xml:space="preserve">5.4. Комплектация фурнитуры каждого карниза должна включать: профиль, бегунки, кронштейны. </w:t>
      </w:r>
      <w:r>
        <w:rPr>
          <w:rFonts w:ascii="Times New Roman" w:hAnsi="Times New Roman"/>
          <w:sz w:val="24"/>
          <w:szCs w:val="24"/>
        </w:rPr>
        <w:t>Карнизы должен крепиться на кронштейны, не должно быть провисаний карнизов.</w:t>
      </w:r>
    </w:p>
    <w:p w:rsidR="00650D34" w:rsidRDefault="00650D34" w:rsidP="00650D3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5.5. Шторы и тюли в отглаженном виде, а также карнизы должны быть установлены Поставщиком. </w:t>
      </w:r>
    </w:p>
    <w:p w:rsidR="00650D34" w:rsidRDefault="00650D34" w:rsidP="00650D34">
      <w:pPr>
        <w:pStyle w:val="a5"/>
        <w:widowControl w:val="0"/>
        <w:numPr>
          <w:ilvl w:val="0"/>
          <w:numId w:val="2"/>
        </w:numPr>
        <w:spacing w:after="0" w:line="240" w:lineRule="auto"/>
        <w:ind w:left="0" w:firstLine="709"/>
        <w:jc w:val="both"/>
        <w:rPr>
          <w:rFonts w:ascii="Times New Roman" w:eastAsia="Calibri" w:hAnsi="Times New Roman"/>
          <w:sz w:val="24"/>
          <w:szCs w:val="24"/>
        </w:rPr>
      </w:pPr>
      <w:r>
        <w:rPr>
          <w:rFonts w:ascii="Times New Roman" w:hAnsi="Times New Roman"/>
          <w:b/>
          <w:sz w:val="24"/>
          <w:szCs w:val="24"/>
        </w:rPr>
        <w:t>Требования к гарантийному сроку:</w:t>
      </w:r>
    </w:p>
    <w:p w:rsidR="00650D34" w:rsidRDefault="00650D34" w:rsidP="00650D34">
      <w:pPr>
        <w:pStyle w:val="a5"/>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Срок гарантии качества на поставленные товары должен быть не менее </w:t>
      </w:r>
      <w:r>
        <w:rPr>
          <w:rFonts w:ascii="Times New Roman" w:hAnsi="Times New Roman"/>
          <w:sz w:val="24"/>
          <w:szCs w:val="24"/>
        </w:rPr>
        <w:br/>
      </w:r>
      <w:r>
        <w:rPr>
          <w:rFonts w:ascii="Times New Roman" w:hAnsi="Times New Roman"/>
          <w:sz w:val="24"/>
          <w:szCs w:val="24"/>
        </w:rPr>
        <w:lastRenderedPageBreak/>
        <w:t xml:space="preserve">12 (двенадцати) месяцев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документов о приемке.</w:t>
      </w:r>
    </w:p>
    <w:p w:rsidR="00650D34" w:rsidRDefault="00650D34" w:rsidP="00650D34">
      <w:pPr>
        <w:spacing w:after="0" w:line="240" w:lineRule="auto"/>
        <w:ind w:firstLine="709"/>
        <w:jc w:val="both"/>
        <w:rPr>
          <w:rFonts w:ascii="Times New Roman" w:hAnsi="Times New Roman"/>
          <w:sz w:val="24"/>
          <w:szCs w:val="24"/>
        </w:rPr>
      </w:pPr>
      <w:r>
        <w:rPr>
          <w:rFonts w:ascii="Times New Roman" w:hAnsi="Times New Roman"/>
          <w:sz w:val="24"/>
          <w:szCs w:val="24"/>
        </w:rPr>
        <w:t>В случае поставки некачественных товаров или товаров со скрытыми дефектами Поставщик должен обеспечить замену на аналогичные товары в течение трех рабочих дней с момента подачи соответствующего запроса Заказчиком.</w:t>
      </w:r>
    </w:p>
    <w:p w:rsidR="00650D34" w:rsidRDefault="00650D34" w:rsidP="00650D34">
      <w:pPr>
        <w:spacing w:after="0" w:line="240" w:lineRule="auto"/>
        <w:ind w:firstLine="709"/>
        <w:jc w:val="both"/>
        <w:rPr>
          <w:rFonts w:ascii="Times New Roman" w:hAnsi="Times New Roman"/>
          <w:sz w:val="24"/>
          <w:szCs w:val="24"/>
        </w:rPr>
      </w:pPr>
    </w:p>
    <w:p w:rsidR="00650D34" w:rsidRDefault="00650D34" w:rsidP="00650D34">
      <w:pPr>
        <w:widowControl w:val="0"/>
        <w:spacing w:after="0" w:line="240" w:lineRule="auto"/>
        <w:ind w:firstLine="709"/>
        <w:jc w:val="both"/>
        <w:rPr>
          <w:rFonts w:ascii="Times New Roman" w:hAnsi="Times New Roman"/>
          <w:b/>
          <w:bCs/>
          <w:sz w:val="24"/>
          <w:szCs w:val="24"/>
        </w:rPr>
      </w:pPr>
    </w:p>
    <w:tbl>
      <w:tblPr>
        <w:tblpPr w:leftFromText="180" w:rightFromText="180" w:vertAnchor="text" w:tblpXSpec="center" w:tblpY="1"/>
        <w:tblOverlap w:val="never"/>
        <w:tblW w:w="9750" w:type="dxa"/>
        <w:tblLayout w:type="fixed"/>
        <w:tblLook w:val="04A0"/>
      </w:tblPr>
      <w:tblGrid>
        <w:gridCol w:w="5213"/>
        <w:gridCol w:w="4537"/>
      </w:tblGrid>
      <w:tr w:rsidR="00650D34" w:rsidTr="00E0793D">
        <w:trPr>
          <w:trHeight w:val="289"/>
        </w:trPr>
        <w:tc>
          <w:tcPr>
            <w:tcW w:w="5211" w:type="dxa"/>
          </w:tcPr>
          <w:p w:rsidR="00650D34" w:rsidRDefault="00650D34">
            <w:pPr>
              <w:pStyle w:val="ConsPlusNormal"/>
              <w:jc w:val="center"/>
              <w:outlineLvl w:val="1"/>
              <w:rPr>
                <w:rFonts w:ascii="PT Astra Serif" w:hAnsi="PT Astra Serif"/>
                <w:b/>
                <w:bCs/>
                <w:sz w:val="23"/>
                <w:szCs w:val="23"/>
              </w:rPr>
            </w:pPr>
          </w:p>
          <w:p w:rsidR="00650D34" w:rsidRDefault="00650D34">
            <w:pPr>
              <w:pStyle w:val="ConsPlusNormal"/>
              <w:jc w:val="center"/>
              <w:outlineLvl w:val="1"/>
              <w:rPr>
                <w:rFonts w:ascii="PT Astra Serif" w:hAnsi="PT Astra Serif"/>
                <w:b/>
                <w:bCs/>
                <w:sz w:val="23"/>
                <w:szCs w:val="23"/>
              </w:rPr>
            </w:pPr>
            <w:r>
              <w:rPr>
                <w:rFonts w:ascii="PT Astra Serif" w:hAnsi="PT Astra Serif"/>
                <w:b/>
                <w:bCs/>
                <w:sz w:val="23"/>
                <w:szCs w:val="23"/>
              </w:rPr>
              <w:t>Заказчик:</w:t>
            </w:r>
          </w:p>
        </w:tc>
        <w:tc>
          <w:tcPr>
            <w:tcW w:w="4536" w:type="dxa"/>
          </w:tcPr>
          <w:p w:rsidR="00650D34" w:rsidRDefault="00650D34">
            <w:pPr>
              <w:pStyle w:val="ConsPlusNormal"/>
              <w:ind w:right="2233"/>
              <w:jc w:val="center"/>
              <w:outlineLvl w:val="1"/>
              <w:rPr>
                <w:rFonts w:ascii="PT Astra Serif" w:hAnsi="PT Astra Serif"/>
                <w:b/>
                <w:bCs/>
                <w:sz w:val="23"/>
                <w:szCs w:val="23"/>
              </w:rPr>
            </w:pPr>
          </w:p>
          <w:p w:rsidR="00650D34" w:rsidRDefault="00650D34">
            <w:pPr>
              <w:pStyle w:val="ConsPlusNormal"/>
              <w:ind w:right="2233"/>
              <w:jc w:val="center"/>
              <w:outlineLvl w:val="1"/>
              <w:rPr>
                <w:rFonts w:ascii="PT Astra Serif" w:hAnsi="PT Astra Serif"/>
                <w:b/>
                <w:bCs/>
                <w:sz w:val="23"/>
                <w:szCs w:val="23"/>
              </w:rPr>
            </w:pPr>
            <w:r>
              <w:rPr>
                <w:rFonts w:ascii="PT Astra Serif" w:hAnsi="PT Astra Serif"/>
                <w:b/>
                <w:bCs/>
                <w:sz w:val="23"/>
                <w:szCs w:val="23"/>
              </w:rPr>
              <w:t>Поставщик:</w:t>
            </w:r>
          </w:p>
        </w:tc>
      </w:tr>
      <w:tr w:rsidR="00650D34" w:rsidTr="00E0793D">
        <w:trPr>
          <w:trHeight w:val="1994"/>
        </w:trPr>
        <w:tc>
          <w:tcPr>
            <w:tcW w:w="5211" w:type="dxa"/>
          </w:tcPr>
          <w:p w:rsidR="00650D34" w:rsidRDefault="00650D34">
            <w:pPr>
              <w:keepNext/>
              <w:keepLines/>
              <w:widowControl w:val="0"/>
              <w:suppressLineNumbers/>
              <w:suppressAutoHyphens/>
              <w:spacing w:after="0" w:line="240" w:lineRule="auto"/>
              <w:rPr>
                <w:rFonts w:ascii="PT Astra Serif" w:eastAsia="Times New Roman" w:hAnsi="PT Astra Serif"/>
                <w:b/>
                <w:sz w:val="23"/>
                <w:szCs w:val="23"/>
                <w:lang w:eastAsia="ru-RU"/>
              </w:rPr>
            </w:pPr>
            <w:r>
              <w:rPr>
                <w:rFonts w:ascii="PT Astra Serif" w:eastAsia="Times New Roman" w:hAnsi="PT Astra Serif"/>
                <w:b/>
                <w:sz w:val="23"/>
                <w:szCs w:val="23"/>
                <w:lang w:eastAsia="ru-RU"/>
              </w:rPr>
              <w:t xml:space="preserve">Начальник Управления Минюста России </w:t>
            </w:r>
          </w:p>
          <w:p w:rsidR="00650D34" w:rsidRDefault="00650D34">
            <w:pPr>
              <w:keepNext/>
              <w:keepLines/>
              <w:widowControl w:val="0"/>
              <w:suppressLineNumbers/>
              <w:suppressAutoHyphens/>
              <w:spacing w:after="0" w:line="240" w:lineRule="auto"/>
              <w:rPr>
                <w:rFonts w:ascii="PT Astra Serif" w:eastAsia="Times New Roman" w:hAnsi="PT Astra Serif"/>
                <w:b/>
                <w:sz w:val="23"/>
                <w:szCs w:val="23"/>
                <w:lang w:eastAsia="ru-RU"/>
              </w:rPr>
            </w:pPr>
            <w:r>
              <w:rPr>
                <w:rFonts w:ascii="PT Astra Serif" w:eastAsia="Times New Roman" w:hAnsi="PT Astra Serif"/>
                <w:b/>
                <w:sz w:val="23"/>
                <w:szCs w:val="23"/>
                <w:lang w:eastAsia="ru-RU"/>
              </w:rPr>
              <w:t>по Псковской области</w:t>
            </w:r>
          </w:p>
          <w:p w:rsidR="00650D34" w:rsidRDefault="00650D34">
            <w:pPr>
              <w:keepNext/>
              <w:keepLines/>
              <w:widowControl w:val="0"/>
              <w:suppressLineNumbers/>
              <w:suppressAutoHyphens/>
              <w:spacing w:after="0" w:line="240" w:lineRule="auto"/>
              <w:rPr>
                <w:rFonts w:ascii="PT Astra Serif" w:eastAsia="Times New Roman" w:hAnsi="PT Astra Serif"/>
                <w:b/>
                <w:sz w:val="23"/>
                <w:szCs w:val="23"/>
                <w:lang w:eastAsia="ru-RU"/>
              </w:rPr>
            </w:pPr>
          </w:p>
          <w:p w:rsidR="00650D34" w:rsidRDefault="00650D34">
            <w:pPr>
              <w:keepNext/>
              <w:keepLines/>
              <w:widowControl w:val="0"/>
              <w:suppressLineNumbers/>
              <w:suppressAutoHyphens/>
              <w:spacing w:after="0" w:line="240" w:lineRule="auto"/>
              <w:rPr>
                <w:rFonts w:ascii="PT Astra Serif" w:eastAsia="Times New Roman" w:hAnsi="PT Astra Serif"/>
                <w:sz w:val="23"/>
                <w:szCs w:val="23"/>
                <w:lang w:eastAsia="ru-RU"/>
              </w:rPr>
            </w:pPr>
            <w:r>
              <w:rPr>
                <w:rFonts w:ascii="PT Astra Serif" w:eastAsia="Times New Roman" w:hAnsi="PT Astra Serif"/>
                <w:sz w:val="23"/>
                <w:szCs w:val="23"/>
                <w:lang w:eastAsia="ru-RU"/>
              </w:rPr>
              <w:t>__________________ /С.Н. Самолётов/</w:t>
            </w:r>
          </w:p>
          <w:p w:rsidR="00650D34" w:rsidRDefault="00650D34">
            <w:pPr>
              <w:pStyle w:val="ConsPlusNormal"/>
              <w:outlineLvl w:val="1"/>
              <w:rPr>
                <w:rFonts w:ascii="PT Astra Serif" w:hAnsi="PT Astra Serif"/>
                <w:sz w:val="23"/>
                <w:szCs w:val="23"/>
              </w:rPr>
            </w:pPr>
            <w:r>
              <w:rPr>
                <w:rFonts w:ascii="PT Astra Serif" w:hAnsi="PT Astra Serif"/>
                <w:sz w:val="23"/>
                <w:szCs w:val="23"/>
              </w:rPr>
              <w:t>М.П.</w:t>
            </w:r>
          </w:p>
          <w:p w:rsidR="00650D34" w:rsidRDefault="00650D34">
            <w:pPr>
              <w:pStyle w:val="ConsPlusNormal"/>
              <w:outlineLvl w:val="1"/>
              <w:rPr>
                <w:rFonts w:ascii="PT Astra Serif" w:hAnsi="PT Astra Serif"/>
                <w:b/>
                <w:sz w:val="23"/>
                <w:szCs w:val="23"/>
              </w:rPr>
            </w:pPr>
            <w:r>
              <w:rPr>
                <w:rFonts w:ascii="PT Astra Serif" w:hAnsi="PT Astra Serif"/>
                <w:sz w:val="23"/>
                <w:szCs w:val="23"/>
              </w:rPr>
              <w:t>«___»  сентября 2026</w:t>
            </w:r>
          </w:p>
        </w:tc>
        <w:tc>
          <w:tcPr>
            <w:tcW w:w="4536" w:type="dxa"/>
          </w:tcPr>
          <w:p w:rsidR="00650D34" w:rsidRDefault="00650D34">
            <w:pPr>
              <w:pStyle w:val="ConsPlusNormal"/>
              <w:ind w:right="2091"/>
              <w:outlineLvl w:val="1"/>
              <w:rPr>
                <w:rFonts w:ascii="PT Astra Serif" w:hAnsi="PT Astra Serif"/>
                <w:b/>
                <w:sz w:val="23"/>
                <w:szCs w:val="23"/>
              </w:rPr>
            </w:pPr>
            <w:r>
              <w:rPr>
                <w:rFonts w:ascii="PT Astra Serif" w:hAnsi="PT Astra Serif"/>
                <w:b/>
                <w:sz w:val="23"/>
                <w:szCs w:val="23"/>
              </w:rPr>
              <w:t>Руководитель</w:t>
            </w:r>
          </w:p>
          <w:p w:rsidR="00650D34" w:rsidRDefault="00650D34">
            <w:pPr>
              <w:pStyle w:val="ConsPlusNormal"/>
              <w:outlineLvl w:val="1"/>
              <w:rPr>
                <w:rFonts w:ascii="PT Astra Serif" w:hAnsi="PT Astra Serif"/>
                <w:b/>
                <w:sz w:val="23"/>
                <w:szCs w:val="23"/>
              </w:rPr>
            </w:pPr>
          </w:p>
          <w:p w:rsidR="00650D34" w:rsidRDefault="00650D34">
            <w:pPr>
              <w:pStyle w:val="ConsPlusNormal"/>
              <w:outlineLvl w:val="1"/>
              <w:rPr>
                <w:rFonts w:ascii="PT Astra Serif" w:hAnsi="PT Astra Serif"/>
                <w:b/>
                <w:sz w:val="23"/>
                <w:szCs w:val="23"/>
              </w:rPr>
            </w:pPr>
          </w:p>
          <w:p w:rsidR="00650D34" w:rsidRDefault="00650D34">
            <w:pPr>
              <w:pStyle w:val="ConsPlusNormal"/>
              <w:ind w:firstLine="0"/>
              <w:outlineLvl w:val="1"/>
              <w:rPr>
                <w:rFonts w:ascii="PT Astra Serif" w:hAnsi="PT Astra Serif"/>
                <w:b/>
                <w:sz w:val="23"/>
                <w:szCs w:val="23"/>
              </w:rPr>
            </w:pPr>
            <w:r>
              <w:rPr>
                <w:rFonts w:ascii="PT Astra Serif" w:hAnsi="PT Astra Serif"/>
                <w:b/>
                <w:sz w:val="23"/>
                <w:szCs w:val="23"/>
              </w:rPr>
              <w:t>_________________/______________/</w:t>
            </w:r>
          </w:p>
          <w:p w:rsidR="00650D34" w:rsidRDefault="00650D34">
            <w:pPr>
              <w:pStyle w:val="ConsPlusNormal"/>
              <w:outlineLvl w:val="1"/>
              <w:rPr>
                <w:rFonts w:ascii="PT Astra Serif" w:hAnsi="PT Astra Serif"/>
                <w:sz w:val="23"/>
                <w:szCs w:val="23"/>
              </w:rPr>
            </w:pPr>
            <w:r>
              <w:rPr>
                <w:rFonts w:ascii="PT Astra Serif" w:hAnsi="PT Astra Serif"/>
                <w:sz w:val="23"/>
                <w:szCs w:val="23"/>
              </w:rPr>
              <w:t>М.П.</w:t>
            </w:r>
          </w:p>
          <w:p w:rsidR="00650D34" w:rsidRDefault="00650D34">
            <w:pPr>
              <w:pStyle w:val="ConsPlusNormal"/>
              <w:outlineLvl w:val="1"/>
              <w:rPr>
                <w:rFonts w:ascii="PT Astra Serif" w:hAnsi="PT Astra Serif"/>
                <w:sz w:val="23"/>
                <w:szCs w:val="23"/>
              </w:rPr>
            </w:pPr>
            <w:r>
              <w:rPr>
                <w:rFonts w:ascii="PT Astra Serif" w:hAnsi="PT Astra Serif"/>
                <w:sz w:val="23"/>
                <w:szCs w:val="23"/>
              </w:rPr>
              <w:t>«____» сентября 2026</w:t>
            </w:r>
          </w:p>
        </w:tc>
      </w:tr>
    </w:tbl>
    <w:p w:rsidR="00650D34" w:rsidRDefault="00650D34" w:rsidP="00650D34">
      <w:pPr>
        <w:pStyle w:val="Style4"/>
        <w:widowControl/>
        <w:tabs>
          <w:tab w:val="left" w:pos="0"/>
          <w:tab w:val="left" w:leader="underscore" w:pos="9014"/>
        </w:tabs>
        <w:spacing w:line="240" w:lineRule="auto"/>
        <w:ind w:firstLine="709"/>
        <w:jc w:val="center"/>
        <w:rPr>
          <w:rStyle w:val="FontStyle13"/>
        </w:rPr>
      </w:pPr>
    </w:p>
    <w:p w:rsidR="00C03B2E" w:rsidRDefault="00C03B2E" w:rsidP="00650D34">
      <w:pPr>
        <w:widowControl w:val="0"/>
        <w:autoSpaceDE w:val="0"/>
        <w:autoSpaceDN w:val="0"/>
        <w:adjustRightInd w:val="0"/>
        <w:spacing w:after="0" w:line="240" w:lineRule="auto"/>
        <w:contextualSpacing/>
        <w:jc w:val="right"/>
        <w:outlineLvl w:val="0"/>
        <w:rPr>
          <w:rStyle w:val="FontStyle13"/>
          <w:sz w:val="24"/>
        </w:rPr>
      </w:pPr>
    </w:p>
    <w:sectPr w:rsidR="00C03B2E" w:rsidSect="00E81133">
      <w:pgSz w:w="11906" w:h="16838"/>
      <w:pgMar w:top="851" w:right="851"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OfficinaSansBookCITC">
    <w:altName w:val="Arial"/>
    <w:panose1 w:val="00000000000000000000"/>
    <w:charset w:val="CC"/>
    <w:family w:val="swiss"/>
    <w:notTrueType/>
    <w:pitch w:val="default"/>
    <w:sig w:usb0="00000001"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BatangChe">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5E43"/>
    <w:multiLevelType w:val="multilevel"/>
    <w:tmpl w:val="D43EE264"/>
    <w:lvl w:ilvl="0">
      <w:start w:val="4"/>
      <w:numFmt w:val="decimal"/>
      <w:lvlText w:val="%1."/>
      <w:lvlJc w:val="left"/>
      <w:pPr>
        <w:ind w:left="660" w:hanging="360"/>
      </w:pPr>
      <w:rPr>
        <w:rFonts w:hint="default"/>
        <w:i w:val="0"/>
        <w:u w:val="none"/>
      </w:rPr>
    </w:lvl>
    <w:lvl w:ilvl="1">
      <w:start w:val="1"/>
      <w:numFmt w:val="decimal"/>
      <w:isLgl/>
      <w:lvlText w:val="%1.%2."/>
      <w:lvlJc w:val="left"/>
      <w:pPr>
        <w:ind w:left="1424" w:hanging="720"/>
      </w:pPr>
      <w:rPr>
        <w:rFonts w:hint="default"/>
      </w:rPr>
    </w:lvl>
    <w:lvl w:ilvl="2">
      <w:start w:val="1"/>
      <w:numFmt w:val="decimal"/>
      <w:isLgl/>
      <w:lvlText w:val="%1.%2.%3."/>
      <w:lvlJc w:val="left"/>
      <w:pPr>
        <w:ind w:left="182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996" w:hanging="1080"/>
      </w:pPr>
      <w:rPr>
        <w:rFonts w:hint="default"/>
      </w:rPr>
    </w:lvl>
    <w:lvl w:ilvl="5">
      <w:start w:val="1"/>
      <w:numFmt w:val="decimal"/>
      <w:isLgl/>
      <w:lvlText w:val="%1.%2.%3.%4.%5.%6."/>
      <w:lvlJc w:val="left"/>
      <w:pPr>
        <w:ind w:left="3760" w:hanging="1440"/>
      </w:pPr>
      <w:rPr>
        <w:rFonts w:hint="default"/>
      </w:rPr>
    </w:lvl>
    <w:lvl w:ilvl="6">
      <w:start w:val="1"/>
      <w:numFmt w:val="decimal"/>
      <w:isLgl/>
      <w:lvlText w:val="%1.%2.%3.%4.%5.%6.%7."/>
      <w:lvlJc w:val="left"/>
      <w:pPr>
        <w:ind w:left="4524" w:hanging="1800"/>
      </w:pPr>
      <w:rPr>
        <w:rFonts w:hint="default"/>
      </w:rPr>
    </w:lvl>
    <w:lvl w:ilvl="7">
      <w:start w:val="1"/>
      <w:numFmt w:val="decimal"/>
      <w:isLgl/>
      <w:lvlText w:val="%1.%2.%3.%4.%5.%6.%7.%8."/>
      <w:lvlJc w:val="left"/>
      <w:pPr>
        <w:ind w:left="4928" w:hanging="1800"/>
      </w:pPr>
      <w:rPr>
        <w:rFonts w:hint="default"/>
      </w:rPr>
    </w:lvl>
    <w:lvl w:ilvl="8">
      <w:start w:val="1"/>
      <w:numFmt w:val="decimal"/>
      <w:isLgl/>
      <w:lvlText w:val="%1.%2.%3.%4.%5.%6.%7.%8.%9."/>
      <w:lvlJc w:val="left"/>
      <w:pPr>
        <w:ind w:left="5692" w:hanging="2160"/>
      </w:pPr>
      <w:rPr>
        <w:rFonts w:hint="default"/>
      </w:rPr>
    </w:lvl>
  </w:abstractNum>
  <w:abstractNum w:abstractNumId="1">
    <w:nsid w:val="1F1D556E"/>
    <w:multiLevelType w:val="hybridMultilevel"/>
    <w:tmpl w:val="6814467C"/>
    <w:lvl w:ilvl="0" w:tplc="709C9568">
      <w:start w:val="1"/>
      <w:numFmt w:val="decimal"/>
      <w:lvlText w:val="%1."/>
      <w:lvlJc w:val="left"/>
      <w:pPr>
        <w:ind w:left="1068" w:hanging="360"/>
      </w:pPr>
      <w:rPr>
        <w:rFonts w:ascii="Times New Roman" w:eastAsia="Times New Roman" w:hAnsi="Times New Roman" w:cs="Times New Roman"/>
      </w:rPr>
    </w:lvl>
    <w:lvl w:ilvl="1" w:tplc="30408692">
      <w:start w:val="1"/>
      <w:numFmt w:val="lowerLetter"/>
      <w:lvlText w:val="%2."/>
      <w:lvlJc w:val="left"/>
      <w:pPr>
        <w:ind w:left="1788" w:hanging="360"/>
      </w:pPr>
    </w:lvl>
    <w:lvl w:ilvl="2" w:tplc="2B68BA38">
      <w:start w:val="1"/>
      <w:numFmt w:val="lowerRoman"/>
      <w:lvlText w:val="%3."/>
      <w:lvlJc w:val="right"/>
      <w:pPr>
        <w:ind w:left="2508" w:hanging="180"/>
      </w:pPr>
    </w:lvl>
    <w:lvl w:ilvl="3" w:tplc="735C15F0">
      <w:start w:val="1"/>
      <w:numFmt w:val="decimal"/>
      <w:lvlText w:val="%4."/>
      <w:lvlJc w:val="left"/>
      <w:pPr>
        <w:ind w:left="3228" w:hanging="360"/>
      </w:pPr>
    </w:lvl>
    <w:lvl w:ilvl="4" w:tplc="D556C422">
      <w:start w:val="1"/>
      <w:numFmt w:val="lowerLetter"/>
      <w:lvlText w:val="%5."/>
      <w:lvlJc w:val="left"/>
      <w:pPr>
        <w:ind w:left="3948" w:hanging="360"/>
      </w:pPr>
    </w:lvl>
    <w:lvl w:ilvl="5" w:tplc="CDA48764">
      <w:start w:val="1"/>
      <w:numFmt w:val="lowerRoman"/>
      <w:lvlText w:val="%6."/>
      <w:lvlJc w:val="right"/>
      <w:pPr>
        <w:ind w:left="4668" w:hanging="180"/>
      </w:pPr>
    </w:lvl>
    <w:lvl w:ilvl="6" w:tplc="74240C26">
      <w:start w:val="1"/>
      <w:numFmt w:val="decimal"/>
      <w:lvlText w:val="%7."/>
      <w:lvlJc w:val="left"/>
      <w:pPr>
        <w:ind w:left="5388" w:hanging="360"/>
      </w:pPr>
    </w:lvl>
    <w:lvl w:ilvl="7" w:tplc="4C70BAA0">
      <w:start w:val="1"/>
      <w:numFmt w:val="lowerLetter"/>
      <w:lvlText w:val="%8."/>
      <w:lvlJc w:val="left"/>
      <w:pPr>
        <w:ind w:left="6108" w:hanging="360"/>
      </w:pPr>
    </w:lvl>
    <w:lvl w:ilvl="8" w:tplc="20F47DD4">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0A7C73"/>
    <w:rsid w:val="00065328"/>
    <w:rsid w:val="000A7C73"/>
    <w:rsid w:val="000D7FC3"/>
    <w:rsid w:val="00114631"/>
    <w:rsid w:val="00121028"/>
    <w:rsid w:val="001B6872"/>
    <w:rsid w:val="001F3794"/>
    <w:rsid w:val="00213B32"/>
    <w:rsid w:val="003150A3"/>
    <w:rsid w:val="003A4A95"/>
    <w:rsid w:val="003D705F"/>
    <w:rsid w:val="003E560F"/>
    <w:rsid w:val="00400124"/>
    <w:rsid w:val="004027CD"/>
    <w:rsid w:val="004554A9"/>
    <w:rsid w:val="00476892"/>
    <w:rsid w:val="004B30D3"/>
    <w:rsid w:val="004B6205"/>
    <w:rsid w:val="004B7B9D"/>
    <w:rsid w:val="004D5BED"/>
    <w:rsid w:val="00537FE3"/>
    <w:rsid w:val="0056544B"/>
    <w:rsid w:val="00580089"/>
    <w:rsid w:val="005B1A73"/>
    <w:rsid w:val="005F54CA"/>
    <w:rsid w:val="00624423"/>
    <w:rsid w:val="00637184"/>
    <w:rsid w:val="00650D34"/>
    <w:rsid w:val="00653E24"/>
    <w:rsid w:val="00680BD3"/>
    <w:rsid w:val="00740D2F"/>
    <w:rsid w:val="007E3565"/>
    <w:rsid w:val="00854367"/>
    <w:rsid w:val="00871C2A"/>
    <w:rsid w:val="00873A73"/>
    <w:rsid w:val="008A2C62"/>
    <w:rsid w:val="008E55A2"/>
    <w:rsid w:val="0092583A"/>
    <w:rsid w:val="009800F2"/>
    <w:rsid w:val="00985C16"/>
    <w:rsid w:val="00993859"/>
    <w:rsid w:val="00A13C63"/>
    <w:rsid w:val="00A40331"/>
    <w:rsid w:val="00A62031"/>
    <w:rsid w:val="00AD2363"/>
    <w:rsid w:val="00AD4440"/>
    <w:rsid w:val="00AE687F"/>
    <w:rsid w:val="00AF1B7A"/>
    <w:rsid w:val="00B26F6D"/>
    <w:rsid w:val="00BE2A3E"/>
    <w:rsid w:val="00C03B2E"/>
    <w:rsid w:val="00C04C8D"/>
    <w:rsid w:val="00C07A69"/>
    <w:rsid w:val="00C24C87"/>
    <w:rsid w:val="00C345D2"/>
    <w:rsid w:val="00C82281"/>
    <w:rsid w:val="00CE60A7"/>
    <w:rsid w:val="00D2732C"/>
    <w:rsid w:val="00DC56F4"/>
    <w:rsid w:val="00E0793D"/>
    <w:rsid w:val="00E81133"/>
    <w:rsid w:val="00EC11E7"/>
    <w:rsid w:val="00EC3AED"/>
    <w:rsid w:val="00EF00C8"/>
    <w:rsid w:val="00F65885"/>
    <w:rsid w:val="00F66EF3"/>
    <w:rsid w:val="00F712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C8D"/>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37FE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537FE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unhideWhenUsed/>
    <w:qFormat/>
    <w:rsid w:val="00C03B2E"/>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C03B2E"/>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C03B2E"/>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C03B2E"/>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C03B2E"/>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C03B2E"/>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aliases w:val="Жирный"/>
    <w:link w:val="a4"/>
    <w:uiPriority w:val="99"/>
    <w:qFormat/>
    <w:rsid w:val="0092583A"/>
    <w:pPr>
      <w:spacing w:after="0" w:line="240" w:lineRule="auto"/>
    </w:pPr>
  </w:style>
  <w:style w:type="paragraph" w:styleId="a5">
    <w:name w:val="List Paragraph"/>
    <w:aliases w:val="Абзац маркированнный"/>
    <w:basedOn w:val="a"/>
    <w:link w:val="a6"/>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iPriority w:val="9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92583A"/>
    <w:rPr>
      <w:rFonts w:ascii="Segoe UI" w:hAnsi="Segoe UI" w:cs="Segoe UI"/>
      <w:sz w:val="18"/>
      <w:szCs w:val="18"/>
    </w:rPr>
  </w:style>
  <w:style w:type="paragraph" w:styleId="aa">
    <w:name w:val="Normal (Web)"/>
    <w:basedOn w:val="a"/>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iPriority w:val="99"/>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583A"/>
  </w:style>
  <w:style w:type="table" w:styleId="af">
    <w:name w:val="Table Grid"/>
    <w:basedOn w:val="a1"/>
    <w:uiPriority w:val="59"/>
    <w:rsid w:val="00F65885"/>
    <w:pPr>
      <w:spacing w:after="0" w:line="240" w:lineRule="auto"/>
      <w:ind w:firstLine="709"/>
      <w:jc w:val="both"/>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aliases w:val="Жирный Знак"/>
    <w:link w:val="a3"/>
    <w:uiPriority w:val="99"/>
    <w:locked/>
    <w:rsid w:val="00F65885"/>
  </w:style>
  <w:style w:type="character" w:customStyle="1" w:styleId="a6">
    <w:name w:val="Абзац списка Знак"/>
    <w:aliases w:val="Абзац маркированнный Знак"/>
    <w:link w:val="a5"/>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37FE3"/>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37FE3"/>
    <w:rPr>
      <w:rFonts w:ascii="Cambria" w:eastAsia="Times New Roman" w:hAnsi="Cambria" w:cs="Times New Roman"/>
      <w:b/>
      <w:bCs/>
      <w:sz w:val="26"/>
      <w:szCs w:val="26"/>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qFormat/>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uiPriority w:val="99"/>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uiPriority w:val="99"/>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uiPriority w:val="99"/>
    <w:rsid w:val="00537FE3"/>
    <w:rPr>
      <w:rFonts w:ascii="Times New Roman" w:hAnsi="Times New Roman" w:cs="Times New Roman"/>
      <w:vertAlign w:val="superscript"/>
      <w:lang w:val="ru-RU"/>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qFormat/>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71C2A"/>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rsid w:val="00C03B2E"/>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C03B2E"/>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C03B2E"/>
    <w:rPr>
      <w:rFonts w:ascii="Liberation Sans" w:eastAsia="Liberation Sans" w:hAnsi="Liberation Sans" w:cs="Liberation Sans"/>
      <w:b/>
      <w:bCs/>
    </w:rPr>
  </w:style>
  <w:style w:type="character" w:customStyle="1" w:styleId="70">
    <w:name w:val="Заголовок 7 Знак"/>
    <w:basedOn w:val="a0"/>
    <w:link w:val="7"/>
    <w:uiPriority w:val="9"/>
    <w:rsid w:val="00C03B2E"/>
    <w:rPr>
      <w:rFonts w:ascii="Liberation Sans" w:eastAsia="Liberation Sans" w:hAnsi="Liberation Sans" w:cs="Liberation Sans"/>
      <w:b/>
      <w:bCs/>
      <w:i/>
      <w:iCs/>
    </w:rPr>
  </w:style>
  <w:style w:type="character" w:customStyle="1" w:styleId="80">
    <w:name w:val="Заголовок 8 Знак"/>
    <w:basedOn w:val="a0"/>
    <w:link w:val="8"/>
    <w:uiPriority w:val="9"/>
    <w:rsid w:val="00C03B2E"/>
    <w:rPr>
      <w:rFonts w:ascii="Liberation Sans" w:eastAsia="Liberation Sans" w:hAnsi="Liberation Sans" w:cs="Liberation Sans"/>
      <w:i/>
      <w:iCs/>
    </w:rPr>
  </w:style>
  <w:style w:type="character" w:customStyle="1" w:styleId="90">
    <w:name w:val="Заголовок 9 Знак"/>
    <w:basedOn w:val="a0"/>
    <w:link w:val="9"/>
    <w:uiPriority w:val="9"/>
    <w:rsid w:val="00C03B2E"/>
    <w:rPr>
      <w:rFonts w:ascii="Liberation Sans" w:eastAsia="Liberation Sans" w:hAnsi="Liberation Sans" w:cs="Liberation Sans"/>
      <w:i/>
      <w:iCs/>
      <w:sz w:val="21"/>
      <w:szCs w:val="21"/>
    </w:rPr>
  </w:style>
  <w:style w:type="character" w:customStyle="1" w:styleId="Heading1Char">
    <w:name w:val="Heading 1 Char"/>
    <w:basedOn w:val="a0"/>
    <w:uiPriority w:val="9"/>
    <w:rsid w:val="00C03B2E"/>
    <w:rPr>
      <w:rFonts w:ascii="Liberation Sans" w:eastAsia="Liberation Sans" w:hAnsi="Liberation Sans" w:cs="Liberation Sans"/>
      <w:sz w:val="40"/>
      <w:szCs w:val="40"/>
    </w:rPr>
  </w:style>
  <w:style w:type="character" w:customStyle="1" w:styleId="Heading2Char">
    <w:name w:val="Heading 2 Char"/>
    <w:basedOn w:val="a0"/>
    <w:uiPriority w:val="9"/>
    <w:rsid w:val="00C03B2E"/>
    <w:rPr>
      <w:rFonts w:ascii="Liberation Sans" w:eastAsia="Liberation Sans" w:hAnsi="Liberation Sans" w:cs="Liberation Sans"/>
      <w:sz w:val="34"/>
    </w:rPr>
  </w:style>
  <w:style w:type="character" w:customStyle="1" w:styleId="Heading3Char">
    <w:name w:val="Heading 3 Char"/>
    <w:basedOn w:val="a0"/>
    <w:uiPriority w:val="9"/>
    <w:rsid w:val="00C03B2E"/>
    <w:rPr>
      <w:rFonts w:ascii="Liberation Sans" w:eastAsia="Liberation Sans" w:hAnsi="Liberation Sans" w:cs="Liberation Sans"/>
      <w:sz w:val="30"/>
      <w:szCs w:val="30"/>
    </w:rPr>
  </w:style>
  <w:style w:type="character" w:customStyle="1" w:styleId="Heading4Char">
    <w:name w:val="Heading 4 Char"/>
    <w:basedOn w:val="a0"/>
    <w:uiPriority w:val="9"/>
    <w:rsid w:val="00C03B2E"/>
    <w:rPr>
      <w:rFonts w:ascii="Liberation Sans" w:eastAsia="Liberation Sans" w:hAnsi="Liberation Sans" w:cs="Liberation Sans"/>
      <w:b/>
      <w:bCs/>
      <w:sz w:val="26"/>
      <w:szCs w:val="26"/>
    </w:rPr>
  </w:style>
  <w:style w:type="character" w:customStyle="1" w:styleId="Heading5Char">
    <w:name w:val="Heading 5 Char"/>
    <w:basedOn w:val="a0"/>
    <w:uiPriority w:val="9"/>
    <w:rsid w:val="00C03B2E"/>
    <w:rPr>
      <w:rFonts w:ascii="Liberation Sans" w:eastAsia="Liberation Sans" w:hAnsi="Liberation Sans" w:cs="Liberation Sans"/>
      <w:b/>
      <w:bCs/>
      <w:sz w:val="24"/>
      <w:szCs w:val="24"/>
    </w:rPr>
  </w:style>
  <w:style w:type="character" w:customStyle="1" w:styleId="Heading6Char">
    <w:name w:val="Heading 6 Char"/>
    <w:basedOn w:val="a0"/>
    <w:uiPriority w:val="9"/>
    <w:rsid w:val="00C03B2E"/>
    <w:rPr>
      <w:rFonts w:ascii="Liberation Sans" w:eastAsia="Liberation Sans" w:hAnsi="Liberation Sans" w:cs="Liberation Sans"/>
      <w:b/>
      <w:bCs/>
      <w:sz w:val="22"/>
      <w:szCs w:val="22"/>
    </w:rPr>
  </w:style>
  <w:style w:type="character" w:customStyle="1" w:styleId="Heading7Char">
    <w:name w:val="Heading 7 Char"/>
    <w:basedOn w:val="a0"/>
    <w:uiPriority w:val="9"/>
    <w:rsid w:val="00C03B2E"/>
    <w:rPr>
      <w:rFonts w:ascii="Liberation Sans" w:eastAsia="Liberation Sans" w:hAnsi="Liberation Sans" w:cs="Liberation Sans"/>
      <w:b/>
      <w:bCs/>
      <w:i/>
      <w:iCs/>
      <w:sz w:val="22"/>
      <w:szCs w:val="22"/>
    </w:rPr>
  </w:style>
  <w:style w:type="character" w:customStyle="1" w:styleId="Heading8Char">
    <w:name w:val="Heading 8 Char"/>
    <w:basedOn w:val="a0"/>
    <w:uiPriority w:val="9"/>
    <w:rsid w:val="00C03B2E"/>
    <w:rPr>
      <w:rFonts w:ascii="Liberation Sans" w:eastAsia="Liberation Sans" w:hAnsi="Liberation Sans" w:cs="Liberation Sans"/>
      <w:i/>
      <w:iCs/>
      <w:sz w:val="22"/>
      <w:szCs w:val="22"/>
    </w:rPr>
  </w:style>
  <w:style w:type="character" w:customStyle="1" w:styleId="Heading9Char">
    <w:name w:val="Heading 9 Char"/>
    <w:basedOn w:val="a0"/>
    <w:uiPriority w:val="9"/>
    <w:rsid w:val="00C03B2E"/>
    <w:rPr>
      <w:rFonts w:ascii="Liberation Sans" w:eastAsia="Liberation Sans" w:hAnsi="Liberation Sans" w:cs="Liberation Sans"/>
      <w:i/>
      <w:iCs/>
      <w:sz w:val="21"/>
      <w:szCs w:val="21"/>
    </w:rPr>
  </w:style>
  <w:style w:type="character" w:customStyle="1" w:styleId="TitleChar">
    <w:name w:val="Title Char"/>
    <w:basedOn w:val="a0"/>
    <w:uiPriority w:val="10"/>
    <w:rsid w:val="00C03B2E"/>
    <w:rPr>
      <w:sz w:val="48"/>
      <w:szCs w:val="48"/>
    </w:rPr>
  </w:style>
  <w:style w:type="character" w:customStyle="1" w:styleId="SubtitleChar">
    <w:name w:val="Subtitle Char"/>
    <w:basedOn w:val="a0"/>
    <w:uiPriority w:val="11"/>
    <w:rsid w:val="00C03B2E"/>
    <w:rPr>
      <w:sz w:val="24"/>
      <w:szCs w:val="24"/>
    </w:rPr>
  </w:style>
  <w:style w:type="character" w:customStyle="1" w:styleId="QuoteChar">
    <w:name w:val="Quote Char"/>
    <w:uiPriority w:val="29"/>
    <w:rsid w:val="00C03B2E"/>
    <w:rPr>
      <w:i/>
    </w:rPr>
  </w:style>
  <w:style w:type="character" w:customStyle="1" w:styleId="IntenseQuoteChar">
    <w:name w:val="Intense Quote Char"/>
    <w:uiPriority w:val="30"/>
    <w:rsid w:val="00C03B2E"/>
    <w:rPr>
      <w:i/>
    </w:rPr>
  </w:style>
  <w:style w:type="character" w:customStyle="1" w:styleId="CaptionChar">
    <w:name w:val="Caption Char"/>
    <w:basedOn w:val="a0"/>
    <w:uiPriority w:val="35"/>
    <w:rsid w:val="00C03B2E"/>
    <w:rPr>
      <w:b/>
      <w:bCs/>
      <w:color w:val="5B9BD5" w:themeColor="accent1"/>
      <w:sz w:val="18"/>
      <w:szCs w:val="18"/>
    </w:rPr>
  </w:style>
  <w:style w:type="character" w:customStyle="1" w:styleId="FootnoteTextChar">
    <w:name w:val="Footnote Text Char"/>
    <w:uiPriority w:val="99"/>
    <w:rsid w:val="00C03B2E"/>
    <w:rPr>
      <w:sz w:val="18"/>
    </w:rPr>
  </w:style>
  <w:style w:type="character" w:customStyle="1" w:styleId="EndnoteTextChar">
    <w:name w:val="Endnote Text Char"/>
    <w:uiPriority w:val="99"/>
    <w:rsid w:val="00C03B2E"/>
    <w:rPr>
      <w:sz w:val="20"/>
    </w:rPr>
  </w:style>
  <w:style w:type="paragraph" w:styleId="af7">
    <w:name w:val="Title"/>
    <w:basedOn w:val="a"/>
    <w:next w:val="a"/>
    <w:link w:val="af8"/>
    <w:uiPriority w:val="10"/>
    <w:qFormat/>
    <w:rsid w:val="00C03B2E"/>
    <w:pPr>
      <w:spacing w:before="300" w:after="200"/>
      <w:contextualSpacing/>
    </w:pPr>
    <w:rPr>
      <w:sz w:val="48"/>
      <w:szCs w:val="48"/>
    </w:rPr>
  </w:style>
  <w:style w:type="character" w:customStyle="1" w:styleId="af8">
    <w:name w:val="Название Знак"/>
    <w:basedOn w:val="a0"/>
    <w:link w:val="af7"/>
    <w:uiPriority w:val="10"/>
    <w:rsid w:val="00C03B2E"/>
    <w:rPr>
      <w:sz w:val="48"/>
      <w:szCs w:val="48"/>
    </w:rPr>
  </w:style>
  <w:style w:type="paragraph" w:styleId="af9">
    <w:name w:val="Subtitle"/>
    <w:basedOn w:val="a"/>
    <w:next w:val="a"/>
    <w:link w:val="afa"/>
    <w:uiPriority w:val="11"/>
    <w:qFormat/>
    <w:rsid w:val="00C03B2E"/>
    <w:pPr>
      <w:spacing w:before="200" w:after="200"/>
    </w:pPr>
    <w:rPr>
      <w:sz w:val="24"/>
      <w:szCs w:val="24"/>
    </w:rPr>
  </w:style>
  <w:style w:type="character" w:customStyle="1" w:styleId="afa">
    <w:name w:val="Подзаголовок Знак"/>
    <w:basedOn w:val="a0"/>
    <w:link w:val="af9"/>
    <w:uiPriority w:val="11"/>
    <w:rsid w:val="00C03B2E"/>
    <w:rPr>
      <w:sz w:val="24"/>
      <w:szCs w:val="24"/>
    </w:rPr>
  </w:style>
  <w:style w:type="paragraph" w:styleId="24">
    <w:name w:val="Quote"/>
    <w:basedOn w:val="a"/>
    <w:next w:val="a"/>
    <w:link w:val="25"/>
    <w:uiPriority w:val="29"/>
    <w:qFormat/>
    <w:rsid w:val="00C03B2E"/>
    <w:pPr>
      <w:ind w:left="720" w:right="720"/>
    </w:pPr>
    <w:rPr>
      <w:i/>
    </w:rPr>
  </w:style>
  <w:style w:type="character" w:customStyle="1" w:styleId="25">
    <w:name w:val="Цитата 2 Знак"/>
    <w:basedOn w:val="a0"/>
    <w:link w:val="24"/>
    <w:uiPriority w:val="29"/>
    <w:rsid w:val="00C03B2E"/>
    <w:rPr>
      <w:i/>
    </w:rPr>
  </w:style>
  <w:style w:type="paragraph" w:styleId="afb">
    <w:name w:val="Intense Quote"/>
    <w:basedOn w:val="a"/>
    <w:next w:val="a"/>
    <w:link w:val="afc"/>
    <w:uiPriority w:val="30"/>
    <w:qFormat/>
    <w:rsid w:val="00C03B2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0"/>
    <w:link w:val="afb"/>
    <w:uiPriority w:val="30"/>
    <w:rsid w:val="00C03B2E"/>
    <w:rPr>
      <w:i/>
      <w:shd w:val="clear" w:color="auto" w:fill="F2F2F2"/>
    </w:rPr>
  </w:style>
  <w:style w:type="character" w:customStyle="1" w:styleId="HeaderChar">
    <w:name w:val="Header Char"/>
    <w:basedOn w:val="a0"/>
    <w:uiPriority w:val="99"/>
    <w:rsid w:val="00C03B2E"/>
  </w:style>
  <w:style w:type="character" w:customStyle="1" w:styleId="FooterChar">
    <w:name w:val="Footer Char"/>
    <w:basedOn w:val="a0"/>
    <w:uiPriority w:val="99"/>
    <w:rsid w:val="00C03B2E"/>
  </w:style>
  <w:style w:type="paragraph" w:styleId="afd">
    <w:name w:val="caption"/>
    <w:basedOn w:val="a"/>
    <w:next w:val="a"/>
    <w:link w:val="afe"/>
    <w:uiPriority w:val="35"/>
    <w:semiHidden/>
    <w:unhideWhenUsed/>
    <w:qFormat/>
    <w:rsid w:val="00C03B2E"/>
    <w:pPr>
      <w:spacing w:line="276" w:lineRule="auto"/>
    </w:pPr>
    <w:rPr>
      <w:b/>
      <w:bCs/>
      <w:color w:val="5B9BD5" w:themeColor="accent1"/>
      <w:sz w:val="18"/>
      <w:szCs w:val="18"/>
    </w:rPr>
  </w:style>
  <w:style w:type="character" w:customStyle="1" w:styleId="afe">
    <w:name w:val="Название объекта Знак"/>
    <w:basedOn w:val="a0"/>
    <w:link w:val="afd"/>
    <w:uiPriority w:val="35"/>
    <w:semiHidden/>
    <w:rsid w:val="00C03B2E"/>
    <w:rPr>
      <w:b/>
      <w:bCs/>
      <w:color w:val="5B9BD5" w:themeColor="accent1"/>
      <w:sz w:val="18"/>
      <w:szCs w:val="18"/>
    </w:rPr>
  </w:style>
  <w:style w:type="table" w:customStyle="1" w:styleId="TableGridLight">
    <w:name w:val="Table Grid Light"/>
    <w:basedOn w:val="a1"/>
    <w:uiPriority w:val="59"/>
    <w:rsid w:val="00C03B2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03B2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03B2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03B2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B2E"/>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03B2E"/>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03B2E"/>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03B2E"/>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03B2E"/>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03B2E"/>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03B2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B2E"/>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C03B2E"/>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03B2E"/>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03B2E"/>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03B2E"/>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C03B2E"/>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03B2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B2E"/>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C03B2E"/>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03B2E"/>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03B2E"/>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03B2E"/>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C03B2E"/>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03B2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B2E"/>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C03B2E"/>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03B2E"/>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03B2E"/>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03B2E"/>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C03B2E"/>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C03B2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03B2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C03B2E"/>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rsid w:val="00C03B2E"/>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rsid w:val="00C03B2E"/>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rsid w:val="00C03B2E"/>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rsid w:val="00C03B2E"/>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rsid w:val="00C03B2E"/>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1"/>
    <w:uiPriority w:val="99"/>
    <w:rsid w:val="00C03B2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C03B2E"/>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Liberation Sans" w:hAnsi="Liberation Sans"/>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rsid w:val="00C03B2E"/>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rsid w:val="00C03B2E"/>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rsid w:val="00C03B2E"/>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rsid w:val="00C03B2E"/>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rsid w:val="00C03B2E"/>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C03B2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03B2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B2E"/>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C03B2E"/>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03B2E"/>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03B2E"/>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03B2E"/>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C03B2E"/>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03B2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B2E"/>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03B2E"/>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03B2E"/>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03B2E"/>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03B2E"/>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03B2E"/>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03B2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B2E"/>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C03B2E"/>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03B2E"/>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03B2E"/>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03B2E"/>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C03B2E"/>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03B2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B2E"/>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C03B2E"/>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03B2E"/>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03B2E"/>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03B2E"/>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C03B2E"/>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03B2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C03B2E"/>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rsid w:val="00C03B2E"/>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rsid w:val="00C03B2E"/>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rsid w:val="00C03B2E"/>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rsid w:val="00C03B2E"/>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rsid w:val="00C03B2E"/>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1"/>
    <w:uiPriority w:val="99"/>
    <w:rsid w:val="00C03B2E"/>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C03B2E"/>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Liberation Sans" w:hAnsi="Liberation Sans"/>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rsid w:val="00C03B2E"/>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rsid w:val="00C03B2E"/>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rsid w:val="00C03B2E"/>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rsid w:val="00C03B2E"/>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rsid w:val="00C03B2E"/>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C03B2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C03B2E"/>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03B2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B2E"/>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03B2E"/>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03B2E"/>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03B2E"/>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03B2E"/>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03B2E"/>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
    <w:name w:val="endnote text"/>
    <w:basedOn w:val="a"/>
    <w:link w:val="aff0"/>
    <w:uiPriority w:val="99"/>
    <w:semiHidden/>
    <w:unhideWhenUsed/>
    <w:rsid w:val="00C03B2E"/>
    <w:pPr>
      <w:spacing w:after="0" w:line="240" w:lineRule="auto"/>
    </w:pPr>
    <w:rPr>
      <w:sz w:val="20"/>
    </w:rPr>
  </w:style>
  <w:style w:type="character" w:customStyle="1" w:styleId="aff0">
    <w:name w:val="Текст концевой сноски Знак"/>
    <w:basedOn w:val="a0"/>
    <w:link w:val="aff"/>
    <w:uiPriority w:val="99"/>
    <w:semiHidden/>
    <w:rsid w:val="00C03B2E"/>
    <w:rPr>
      <w:sz w:val="20"/>
    </w:rPr>
  </w:style>
  <w:style w:type="character" w:styleId="aff1">
    <w:name w:val="endnote reference"/>
    <w:basedOn w:val="a0"/>
    <w:uiPriority w:val="99"/>
    <w:semiHidden/>
    <w:unhideWhenUsed/>
    <w:rsid w:val="00C03B2E"/>
    <w:rPr>
      <w:vertAlign w:val="superscript"/>
    </w:rPr>
  </w:style>
  <w:style w:type="paragraph" w:styleId="18">
    <w:name w:val="toc 1"/>
    <w:basedOn w:val="a"/>
    <w:next w:val="a"/>
    <w:uiPriority w:val="39"/>
    <w:unhideWhenUsed/>
    <w:rsid w:val="00C03B2E"/>
    <w:pPr>
      <w:spacing w:after="57"/>
    </w:pPr>
  </w:style>
  <w:style w:type="paragraph" w:styleId="26">
    <w:name w:val="toc 2"/>
    <w:basedOn w:val="a"/>
    <w:next w:val="a"/>
    <w:uiPriority w:val="39"/>
    <w:unhideWhenUsed/>
    <w:rsid w:val="00C03B2E"/>
    <w:pPr>
      <w:spacing w:after="57"/>
      <w:ind w:left="283"/>
    </w:pPr>
  </w:style>
  <w:style w:type="paragraph" w:styleId="31">
    <w:name w:val="toc 3"/>
    <w:basedOn w:val="a"/>
    <w:next w:val="a"/>
    <w:uiPriority w:val="39"/>
    <w:unhideWhenUsed/>
    <w:rsid w:val="00C03B2E"/>
    <w:pPr>
      <w:spacing w:after="57"/>
      <w:ind w:left="567"/>
    </w:pPr>
  </w:style>
  <w:style w:type="paragraph" w:styleId="41">
    <w:name w:val="toc 4"/>
    <w:basedOn w:val="a"/>
    <w:next w:val="a"/>
    <w:uiPriority w:val="39"/>
    <w:unhideWhenUsed/>
    <w:rsid w:val="00C03B2E"/>
    <w:pPr>
      <w:spacing w:after="57"/>
      <w:ind w:left="850"/>
    </w:pPr>
  </w:style>
  <w:style w:type="paragraph" w:styleId="51">
    <w:name w:val="toc 5"/>
    <w:basedOn w:val="a"/>
    <w:next w:val="a"/>
    <w:uiPriority w:val="39"/>
    <w:unhideWhenUsed/>
    <w:rsid w:val="00C03B2E"/>
    <w:pPr>
      <w:spacing w:after="57"/>
      <w:ind w:left="1134"/>
    </w:pPr>
  </w:style>
  <w:style w:type="paragraph" w:styleId="61">
    <w:name w:val="toc 6"/>
    <w:basedOn w:val="a"/>
    <w:next w:val="a"/>
    <w:uiPriority w:val="39"/>
    <w:unhideWhenUsed/>
    <w:rsid w:val="00C03B2E"/>
    <w:pPr>
      <w:spacing w:after="57"/>
      <w:ind w:left="1417"/>
    </w:pPr>
  </w:style>
  <w:style w:type="paragraph" w:styleId="71">
    <w:name w:val="toc 7"/>
    <w:basedOn w:val="a"/>
    <w:next w:val="a"/>
    <w:uiPriority w:val="39"/>
    <w:unhideWhenUsed/>
    <w:rsid w:val="00C03B2E"/>
    <w:pPr>
      <w:spacing w:after="57"/>
      <w:ind w:left="1701"/>
    </w:pPr>
  </w:style>
  <w:style w:type="paragraph" w:styleId="81">
    <w:name w:val="toc 8"/>
    <w:basedOn w:val="a"/>
    <w:next w:val="a"/>
    <w:uiPriority w:val="39"/>
    <w:unhideWhenUsed/>
    <w:rsid w:val="00C03B2E"/>
    <w:pPr>
      <w:spacing w:after="57"/>
      <w:ind w:left="1984"/>
    </w:pPr>
  </w:style>
  <w:style w:type="paragraph" w:styleId="91">
    <w:name w:val="toc 9"/>
    <w:basedOn w:val="a"/>
    <w:next w:val="a"/>
    <w:uiPriority w:val="39"/>
    <w:unhideWhenUsed/>
    <w:rsid w:val="00C03B2E"/>
    <w:pPr>
      <w:spacing w:after="57"/>
      <w:ind w:left="2268"/>
    </w:pPr>
  </w:style>
  <w:style w:type="paragraph" w:styleId="aff2">
    <w:name w:val="TOC Heading"/>
    <w:uiPriority w:val="39"/>
    <w:unhideWhenUsed/>
    <w:rsid w:val="00C03B2E"/>
  </w:style>
  <w:style w:type="paragraph" w:styleId="aff3">
    <w:name w:val="table of figures"/>
    <w:basedOn w:val="a"/>
    <w:next w:val="a"/>
    <w:uiPriority w:val="99"/>
    <w:unhideWhenUsed/>
    <w:rsid w:val="00C03B2E"/>
    <w:pPr>
      <w:spacing w:after="0"/>
    </w:pPr>
  </w:style>
  <w:style w:type="paragraph" w:styleId="aff4">
    <w:name w:val="Plain Text"/>
    <w:basedOn w:val="a"/>
    <w:link w:val="aff5"/>
    <w:uiPriority w:val="99"/>
    <w:rsid w:val="00C07A69"/>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basedOn w:val="a0"/>
    <w:link w:val="aff4"/>
    <w:uiPriority w:val="99"/>
    <w:rsid w:val="00C07A69"/>
    <w:rPr>
      <w:rFonts w:ascii="Courier New" w:eastAsia="Times New Roman" w:hAnsi="Courier New" w:cs="Times New Roman"/>
      <w:sz w:val="20"/>
      <w:szCs w:val="20"/>
      <w:lang w:eastAsia="ru-RU"/>
    </w:rPr>
  </w:style>
  <w:style w:type="paragraph" w:customStyle="1" w:styleId="aff6">
    <w:name w:val="Таблицы (моноширинный)"/>
    <w:basedOn w:val="a"/>
    <w:next w:val="a"/>
    <w:rsid w:val="00C07A69"/>
    <w:pPr>
      <w:widowControl w:val="0"/>
      <w:suppressAutoHyphens/>
      <w:snapToGrid w:val="0"/>
      <w:spacing w:after="0" w:line="240" w:lineRule="auto"/>
      <w:jc w:val="both"/>
    </w:pPr>
    <w:rPr>
      <w:rFonts w:ascii="Courier New" w:eastAsia="Arial" w:hAnsi="Courier New" w:cs="Times New Roman"/>
      <w:sz w:val="20"/>
      <w:szCs w:val="20"/>
      <w:lang w:eastAsia="ar-SA"/>
    </w:rPr>
  </w:style>
  <w:style w:type="paragraph" w:styleId="aff7">
    <w:name w:val="Body Text"/>
    <w:basedOn w:val="a"/>
    <w:link w:val="aff8"/>
    <w:unhideWhenUsed/>
    <w:rsid w:val="003D705F"/>
    <w:pPr>
      <w:spacing w:after="0" w:line="240" w:lineRule="auto"/>
    </w:pPr>
    <w:rPr>
      <w:rFonts w:ascii="Times New Roman" w:eastAsia="Times New Roman" w:hAnsi="Times New Roman" w:cs="Times New Roman"/>
      <w:sz w:val="24"/>
      <w:szCs w:val="24"/>
      <w:lang w:eastAsia="ru-RU"/>
    </w:rPr>
  </w:style>
  <w:style w:type="character" w:customStyle="1" w:styleId="aff8">
    <w:name w:val="Основной текст Знак"/>
    <w:basedOn w:val="a0"/>
    <w:link w:val="aff7"/>
    <w:rsid w:val="003D705F"/>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1F3794"/>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21970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gregatorea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13</Pages>
  <Words>4751</Words>
  <Characters>27084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Anton</cp:lastModifiedBy>
  <cp:revision>41</cp:revision>
  <cp:lastPrinted>2026-09-01T07:52:00Z</cp:lastPrinted>
  <dcterms:created xsi:type="dcterms:W3CDTF">2025-07-17T06:39:00Z</dcterms:created>
  <dcterms:modified xsi:type="dcterms:W3CDTF">2026-09-02T09:25:00Z</dcterms:modified>
</cp:coreProperties>
</file>