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ABD" w:rsidRDefault="002D6099">
      <w:pPr>
        <w:pStyle w:val="A8"/>
        <w:widowControl w:val="0"/>
        <w:spacing w:before="120" w:line="100" w:lineRule="atLeast"/>
        <w:jc w:val="right"/>
        <w:rPr>
          <w:szCs w:val="24"/>
        </w:rPr>
      </w:pPr>
      <w:r>
        <w:rPr>
          <w:rFonts w:ascii="Times New Roman" w:hAnsi="Times New Roman"/>
          <w:b/>
          <w:bCs/>
          <w:kern w:val="2"/>
          <w:szCs w:val="24"/>
        </w:rPr>
        <w:t xml:space="preserve">                                                                                                   «УТВЕРЖДАЮ» </w:t>
      </w:r>
    </w:p>
    <w:p w:rsidR="00BF0ABD" w:rsidRDefault="00D8336D">
      <w:pPr>
        <w:pStyle w:val="A8"/>
        <w:widowControl w:val="0"/>
        <w:spacing w:before="120" w:line="100" w:lineRule="atLeast"/>
        <w:jc w:val="right"/>
        <w:rPr>
          <w:szCs w:val="24"/>
        </w:rPr>
      </w:pPr>
      <w:r>
        <w:rPr>
          <w:rFonts w:ascii="Times New Roman" w:hAnsi="Times New Roman"/>
          <w:b/>
          <w:bCs/>
          <w:kern w:val="2"/>
          <w:szCs w:val="24"/>
        </w:rPr>
        <w:t>Н</w:t>
      </w:r>
      <w:r w:rsidR="002D6099">
        <w:rPr>
          <w:rFonts w:ascii="Times New Roman" w:hAnsi="Times New Roman"/>
          <w:b/>
          <w:bCs/>
          <w:kern w:val="2"/>
          <w:szCs w:val="24"/>
        </w:rPr>
        <w:t>ачальник СУЭР и ПТО</w:t>
      </w:r>
    </w:p>
    <w:p w:rsidR="00BF0ABD" w:rsidRDefault="002D6099">
      <w:pPr>
        <w:pStyle w:val="A8"/>
        <w:widowControl w:val="0"/>
        <w:spacing w:before="120" w:line="100" w:lineRule="atLeast"/>
        <w:jc w:val="right"/>
        <w:rPr>
          <w:szCs w:val="24"/>
        </w:rPr>
      </w:pPr>
      <w:r>
        <w:rPr>
          <w:rFonts w:ascii="Times New Roman" w:hAnsi="Times New Roman"/>
          <w:b/>
          <w:bCs/>
          <w:kern w:val="2"/>
          <w:szCs w:val="24"/>
        </w:rPr>
        <w:t xml:space="preserve">_____________ </w:t>
      </w:r>
      <w:r w:rsidR="00D8336D">
        <w:rPr>
          <w:rFonts w:ascii="Times New Roman" w:hAnsi="Times New Roman"/>
          <w:b/>
          <w:bCs/>
          <w:kern w:val="2"/>
          <w:szCs w:val="24"/>
        </w:rPr>
        <w:t>Голубчик Д</w:t>
      </w:r>
      <w:r>
        <w:rPr>
          <w:rFonts w:ascii="Times New Roman" w:hAnsi="Times New Roman"/>
          <w:b/>
          <w:bCs/>
          <w:kern w:val="2"/>
          <w:szCs w:val="24"/>
        </w:rPr>
        <w:t>.А.</w:t>
      </w:r>
    </w:p>
    <w:p w:rsidR="00BF0ABD" w:rsidRDefault="002D6099">
      <w:pPr>
        <w:pStyle w:val="A8"/>
        <w:widowControl w:val="0"/>
        <w:spacing w:before="120" w:line="100" w:lineRule="atLeast"/>
        <w:jc w:val="right"/>
        <w:rPr>
          <w:szCs w:val="24"/>
        </w:rPr>
      </w:pPr>
      <w:r>
        <w:rPr>
          <w:rFonts w:ascii="Times New Roman" w:hAnsi="Times New Roman"/>
          <w:b/>
          <w:bCs/>
          <w:kern w:val="2"/>
          <w:szCs w:val="24"/>
        </w:rPr>
        <w:t>«____»____________ 202</w:t>
      </w:r>
      <w:r w:rsidR="00415184">
        <w:rPr>
          <w:rFonts w:ascii="Times New Roman" w:hAnsi="Times New Roman"/>
          <w:b/>
          <w:bCs/>
          <w:kern w:val="2"/>
          <w:szCs w:val="24"/>
        </w:rPr>
        <w:t>6</w:t>
      </w:r>
      <w:r>
        <w:rPr>
          <w:rFonts w:ascii="Times New Roman" w:hAnsi="Times New Roman"/>
          <w:b/>
          <w:bCs/>
          <w:kern w:val="2"/>
          <w:szCs w:val="24"/>
        </w:rPr>
        <w:t>г.</w:t>
      </w:r>
    </w:p>
    <w:p w:rsidR="00BF0ABD" w:rsidRDefault="00BF0ABD">
      <w:pPr>
        <w:pStyle w:val="A8"/>
        <w:widowControl w:val="0"/>
        <w:spacing w:before="120" w:line="100" w:lineRule="atLeast"/>
        <w:jc w:val="center"/>
        <w:rPr>
          <w:rFonts w:ascii="Times New Roman" w:hAnsi="Times New Roman"/>
          <w:b/>
          <w:bCs/>
          <w:kern w:val="2"/>
          <w:szCs w:val="24"/>
        </w:rPr>
      </w:pPr>
    </w:p>
    <w:p w:rsidR="00BF0ABD" w:rsidRDefault="00F12E91">
      <w:pPr>
        <w:contextualSpacing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ТЕХНИЧЕСКОЕ ЗАДАНИЕ</w:t>
      </w:r>
    </w:p>
    <w:p w:rsidR="00A03420" w:rsidRPr="00A03420" w:rsidRDefault="00A03420" w:rsidP="00A03420">
      <w:pPr>
        <w:ind w:firstLine="709"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</w:rPr>
        <w:t xml:space="preserve">на </w:t>
      </w:r>
      <w:r w:rsidRPr="00A03420">
        <w:rPr>
          <w:rFonts w:ascii="Times New Roman" w:hAnsi="Times New Roman" w:cs="Times New Roman"/>
          <w:b/>
        </w:rPr>
        <w:t xml:space="preserve">выполнение работ </w:t>
      </w:r>
      <w:r w:rsidRPr="00A03420">
        <w:rPr>
          <w:rFonts w:ascii="Times New Roman" w:eastAsia="Calibri" w:hAnsi="Times New Roman" w:cs="Times New Roman"/>
          <w:b/>
          <w:bCs/>
          <w:lang w:eastAsia="en-US"/>
        </w:rPr>
        <w:t>по</w:t>
      </w:r>
      <w:r w:rsidRPr="00A03420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D3033C">
        <w:rPr>
          <w:rFonts w:ascii="Times New Roman" w:eastAsia="Calibri" w:hAnsi="Times New Roman" w:cs="Times New Roman"/>
          <w:b/>
          <w:lang w:eastAsia="en-US"/>
        </w:rPr>
        <w:t>техническому обслуживанию ДГ</w:t>
      </w:r>
      <w:r w:rsidRPr="00A03420">
        <w:rPr>
          <w:rFonts w:ascii="Times New Roman" w:eastAsia="Calibri" w:hAnsi="Times New Roman" w:cs="Times New Roman"/>
          <w:b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lang w:eastAsia="en-US"/>
        </w:rPr>
        <w:t>здани</w:t>
      </w:r>
      <w:r w:rsidR="00D3033C">
        <w:rPr>
          <w:rFonts w:ascii="Times New Roman" w:eastAsia="Calibri" w:hAnsi="Times New Roman" w:cs="Times New Roman"/>
          <w:b/>
          <w:lang w:eastAsia="en-US"/>
        </w:rPr>
        <w:t>й</w:t>
      </w:r>
      <w:r w:rsidRPr="00A03420">
        <w:rPr>
          <w:rFonts w:ascii="Times New Roman" w:eastAsia="Calibri" w:hAnsi="Times New Roman" w:cs="Times New Roman"/>
          <w:b/>
          <w:lang w:eastAsia="en-US"/>
        </w:rPr>
        <w:t xml:space="preserve"> ФГБНУ «ИЭМ» </w:t>
      </w:r>
      <w:r w:rsidRPr="00A03420">
        <w:rPr>
          <w:rFonts w:ascii="Times New Roman" w:hAnsi="Times New Roman" w:cs="Times New Roman"/>
          <w:b/>
        </w:rPr>
        <w:t>п</w:t>
      </w:r>
      <w:r>
        <w:rPr>
          <w:rFonts w:ascii="Times New Roman" w:hAnsi="Times New Roman" w:cs="Times New Roman"/>
          <w:b/>
        </w:rPr>
        <w:t>о адресу: ул. Академика Павлова</w:t>
      </w:r>
      <w:r w:rsidRPr="00A03420">
        <w:rPr>
          <w:rFonts w:ascii="Times New Roman" w:hAnsi="Times New Roman" w:cs="Times New Roman"/>
          <w:b/>
        </w:rPr>
        <w:t xml:space="preserve"> д.</w:t>
      </w:r>
      <w:r w:rsidR="00D3033C">
        <w:rPr>
          <w:rFonts w:ascii="Times New Roman" w:hAnsi="Times New Roman" w:cs="Times New Roman"/>
          <w:b/>
        </w:rPr>
        <w:t>12</w:t>
      </w:r>
      <w:r w:rsidRPr="00A03420">
        <w:rPr>
          <w:rFonts w:ascii="Times New Roman" w:hAnsi="Times New Roman" w:cs="Times New Roman"/>
          <w:b/>
        </w:rPr>
        <w:t>, литер</w:t>
      </w:r>
      <w:proofErr w:type="gramStart"/>
      <w:r w:rsidRPr="00A03420">
        <w:rPr>
          <w:rFonts w:ascii="Times New Roman" w:hAnsi="Times New Roman" w:cs="Times New Roman"/>
          <w:b/>
        </w:rPr>
        <w:t xml:space="preserve"> </w:t>
      </w:r>
      <w:r w:rsidR="00D3033C">
        <w:rPr>
          <w:rFonts w:ascii="Times New Roman" w:hAnsi="Times New Roman" w:cs="Times New Roman"/>
          <w:b/>
        </w:rPr>
        <w:t>Д</w:t>
      </w:r>
      <w:proofErr w:type="gramEnd"/>
      <w:r w:rsidR="00D3033C">
        <w:rPr>
          <w:rFonts w:ascii="Times New Roman" w:hAnsi="Times New Roman" w:cs="Times New Roman"/>
          <w:b/>
        </w:rPr>
        <w:t xml:space="preserve"> и ул. Академика Павлова</w:t>
      </w:r>
      <w:r w:rsidR="00D3033C" w:rsidRPr="00A03420">
        <w:rPr>
          <w:rFonts w:ascii="Times New Roman" w:hAnsi="Times New Roman" w:cs="Times New Roman"/>
          <w:b/>
        </w:rPr>
        <w:t xml:space="preserve"> д.</w:t>
      </w:r>
      <w:r w:rsidR="00D3033C">
        <w:rPr>
          <w:rFonts w:ascii="Times New Roman" w:hAnsi="Times New Roman" w:cs="Times New Roman"/>
          <w:b/>
        </w:rPr>
        <w:t>12</w:t>
      </w:r>
      <w:r w:rsidR="00D3033C" w:rsidRPr="00A03420">
        <w:rPr>
          <w:rFonts w:ascii="Times New Roman" w:hAnsi="Times New Roman" w:cs="Times New Roman"/>
          <w:b/>
        </w:rPr>
        <w:t xml:space="preserve">, литер </w:t>
      </w:r>
      <w:r w:rsidR="00D3033C">
        <w:rPr>
          <w:rFonts w:ascii="Times New Roman" w:hAnsi="Times New Roman" w:cs="Times New Roman"/>
          <w:b/>
        </w:rPr>
        <w:t>З.</w:t>
      </w:r>
    </w:p>
    <w:p w:rsidR="00B2240B" w:rsidRDefault="00B2240B">
      <w:pPr>
        <w:contextualSpacing/>
        <w:jc w:val="center"/>
      </w:pPr>
    </w:p>
    <w:p w:rsidR="00BF0ABD" w:rsidRDefault="002D6099">
      <w:pPr>
        <w:contextualSpacing/>
        <w:jc w:val="both"/>
      </w:pPr>
      <w:r>
        <w:rPr>
          <w:rFonts w:ascii="Times New Roman" w:hAnsi="Times New Roman"/>
          <w:b/>
          <w:bCs/>
        </w:rPr>
        <w:t>1. Общие требования:</w:t>
      </w:r>
    </w:p>
    <w:p w:rsidR="00BF0ABD" w:rsidRDefault="002D6099">
      <w:pPr>
        <w:contextualSpacing/>
        <w:jc w:val="both"/>
      </w:pPr>
      <w:r>
        <w:rPr>
          <w:rFonts w:ascii="Times New Roman" w:hAnsi="Times New Roman"/>
        </w:rPr>
        <w:t xml:space="preserve">1.1. </w:t>
      </w:r>
      <w:r>
        <w:rPr>
          <w:rFonts w:ascii="Times New Roman" w:hAnsi="Times New Roman"/>
          <w:b/>
          <w:bCs/>
        </w:rPr>
        <w:t>Заказчик</w:t>
      </w:r>
      <w:r>
        <w:rPr>
          <w:rFonts w:ascii="Times New Roman" w:hAnsi="Times New Roman"/>
        </w:rPr>
        <w:t>: Федеральное государственное бюджетное научное учреждение «Институт экспериментальной медицины» (ФГБНУ «ИЭМ»)</w:t>
      </w:r>
    </w:p>
    <w:p w:rsidR="00BF0ABD" w:rsidRDefault="002D6099">
      <w:pPr>
        <w:contextualSpacing/>
        <w:jc w:val="both"/>
      </w:pPr>
      <w:r>
        <w:rPr>
          <w:rFonts w:ascii="Times New Roman" w:hAnsi="Times New Roman"/>
        </w:rPr>
        <w:t xml:space="preserve">1.2. </w:t>
      </w:r>
      <w:r>
        <w:rPr>
          <w:rFonts w:ascii="Times New Roman" w:hAnsi="Times New Roman"/>
          <w:b/>
          <w:bCs/>
        </w:rPr>
        <w:t>Место выполнения работ по адресу</w:t>
      </w:r>
      <w:r>
        <w:rPr>
          <w:rFonts w:ascii="Times New Roman" w:hAnsi="Times New Roman"/>
        </w:rPr>
        <w:t xml:space="preserve">: г. Санкт-Петербург, </w:t>
      </w:r>
      <w:r w:rsidR="00D3033C">
        <w:rPr>
          <w:rFonts w:ascii="Times New Roman" w:hAnsi="Times New Roman" w:cs="Times New Roman"/>
          <w:b/>
        </w:rPr>
        <w:t>ул. Академика Павлова</w:t>
      </w:r>
      <w:r w:rsidR="00D3033C" w:rsidRPr="00A03420">
        <w:rPr>
          <w:rFonts w:ascii="Times New Roman" w:hAnsi="Times New Roman" w:cs="Times New Roman"/>
          <w:b/>
        </w:rPr>
        <w:t xml:space="preserve"> д.</w:t>
      </w:r>
      <w:r w:rsidR="00D3033C">
        <w:rPr>
          <w:rFonts w:ascii="Times New Roman" w:hAnsi="Times New Roman" w:cs="Times New Roman"/>
          <w:b/>
        </w:rPr>
        <w:t>12</w:t>
      </w:r>
      <w:r w:rsidR="00D3033C" w:rsidRPr="00A03420">
        <w:rPr>
          <w:rFonts w:ascii="Times New Roman" w:hAnsi="Times New Roman" w:cs="Times New Roman"/>
          <w:b/>
        </w:rPr>
        <w:t>, литер</w:t>
      </w:r>
      <w:proofErr w:type="gramStart"/>
      <w:r w:rsidR="00D3033C" w:rsidRPr="00A03420">
        <w:rPr>
          <w:rFonts w:ascii="Times New Roman" w:hAnsi="Times New Roman" w:cs="Times New Roman"/>
          <w:b/>
        </w:rPr>
        <w:t xml:space="preserve"> </w:t>
      </w:r>
      <w:r w:rsidR="00D3033C">
        <w:rPr>
          <w:rFonts w:ascii="Times New Roman" w:hAnsi="Times New Roman" w:cs="Times New Roman"/>
          <w:b/>
        </w:rPr>
        <w:t>Д</w:t>
      </w:r>
      <w:proofErr w:type="gramEnd"/>
      <w:r w:rsidR="00D3033C">
        <w:rPr>
          <w:rFonts w:ascii="Times New Roman" w:hAnsi="Times New Roman" w:cs="Times New Roman"/>
          <w:b/>
        </w:rPr>
        <w:t xml:space="preserve"> и ул. Академика Павлова</w:t>
      </w:r>
      <w:r w:rsidR="00D3033C" w:rsidRPr="00A03420">
        <w:rPr>
          <w:rFonts w:ascii="Times New Roman" w:hAnsi="Times New Roman" w:cs="Times New Roman"/>
          <w:b/>
        </w:rPr>
        <w:t xml:space="preserve"> д.</w:t>
      </w:r>
      <w:r w:rsidR="00D3033C">
        <w:rPr>
          <w:rFonts w:ascii="Times New Roman" w:hAnsi="Times New Roman" w:cs="Times New Roman"/>
          <w:b/>
        </w:rPr>
        <w:t>12</w:t>
      </w:r>
      <w:r w:rsidR="00D3033C" w:rsidRPr="00A03420">
        <w:rPr>
          <w:rFonts w:ascii="Times New Roman" w:hAnsi="Times New Roman" w:cs="Times New Roman"/>
          <w:b/>
        </w:rPr>
        <w:t xml:space="preserve">, литер </w:t>
      </w:r>
      <w:r w:rsidR="00D3033C">
        <w:rPr>
          <w:rFonts w:ascii="Times New Roman" w:hAnsi="Times New Roman" w:cs="Times New Roman"/>
          <w:b/>
        </w:rPr>
        <w:t>З.</w:t>
      </w:r>
    </w:p>
    <w:p w:rsidR="00BF0ABD" w:rsidRDefault="002D6099">
      <w:pPr>
        <w:contextualSpacing/>
        <w:jc w:val="both"/>
      </w:pPr>
      <w:r>
        <w:rPr>
          <w:rFonts w:ascii="Times New Roman" w:hAnsi="Times New Roman"/>
        </w:rPr>
        <w:t xml:space="preserve">1.3. </w:t>
      </w:r>
      <w:r>
        <w:rPr>
          <w:rFonts w:ascii="Times New Roman" w:hAnsi="Times New Roman"/>
          <w:b/>
          <w:bCs/>
        </w:rPr>
        <w:t>Срок выполнения работ –</w:t>
      </w:r>
      <w:r w:rsidR="00285A41">
        <w:rPr>
          <w:rFonts w:ascii="Times New Roman" w:hAnsi="Times New Roman"/>
        </w:rPr>
        <w:t xml:space="preserve"> </w:t>
      </w:r>
      <w:r w:rsidR="00A03420">
        <w:rPr>
          <w:rFonts w:ascii="Times New Roman" w:hAnsi="Times New Roman"/>
        </w:rPr>
        <w:t>не более 5</w:t>
      </w:r>
      <w:r w:rsidR="00415184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>. Объект передается Подрядчику не позднее 2 рабочих дней с даты заключения Договора.</w:t>
      </w:r>
    </w:p>
    <w:p w:rsidR="00415184" w:rsidRPr="00415184" w:rsidRDefault="002D6099" w:rsidP="00415184">
      <w:pPr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1.4. Количество </w:t>
      </w:r>
      <w:r w:rsidR="00415184">
        <w:rPr>
          <w:rFonts w:ascii="Times New Roman" w:hAnsi="Times New Roman"/>
        </w:rPr>
        <w:t xml:space="preserve">и наименование работ: </w:t>
      </w:r>
      <w:r w:rsidR="00D3033C">
        <w:rPr>
          <w:rFonts w:ascii="Times New Roman" w:hAnsi="Times New Roman"/>
        </w:rPr>
        <w:t>замена масляных фильтров, замена жидкостей, проверка АКБ, ПНР.</w:t>
      </w:r>
    </w:p>
    <w:p w:rsidR="00B360DE" w:rsidRDefault="00B360DE">
      <w:pPr>
        <w:contextualSpacing/>
        <w:jc w:val="both"/>
        <w:rPr>
          <w:rFonts w:ascii="Times New Roman" w:hAnsi="Times New Roman"/>
          <w:b/>
          <w:bCs/>
        </w:rPr>
      </w:pPr>
    </w:p>
    <w:p w:rsidR="00BF0ABD" w:rsidRDefault="002D6099">
      <w:pPr>
        <w:contextualSpacing/>
        <w:jc w:val="both"/>
      </w:pPr>
      <w:r>
        <w:rPr>
          <w:rFonts w:ascii="Times New Roman" w:hAnsi="Times New Roman"/>
          <w:b/>
          <w:bCs/>
        </w:rPr>
        <w:t xml:space="preserve">2. Требования к производству работ: </w:t>
      </w:r>
    </w:p>
    <w:p w:rsidR="00BF0ABD" w:rsidRDefault="002D6099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Работы должны быть выполнены в соответствии с настоящим </w:t>
      </w:r>
      <w:r w:rsidR="00B2240B">
        <w:rPr>
          <w:rFonts w:ascii="Times New Roman" w:hAnsi="Times New Roman"/>
        </w:rPr>
        <w:t>техническим заданием</w:t>
      </w:r>
      <w:r>
        <w:rPr>
          <w:rFonts w:ascii="Times New Roman" w:hAnsi="Times New Roman"/>
        </w:rPr>
        <w:t xml:space="preserve">, в полном соответствии с требованиями государственных стандартов, действующих строительных норм и правил, технических регламентов, санитарных норм и правил, в том числе: </w:t>
      </w:r>
    </w:p>
    <w:p w:rsidR="007D5675" w:rsidRDefault="007D5675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D3033C">
        <w:rPr>
          <w:rFonts w:ascii="Times New Roman" w:hAnsi="Times New Roman"/>
        </w:rPr>
        <w:t>Приказ Минэнерго РФ от 19.06.2003№ 229 техническая эксплуатация эл. станций и сетей РФ.</w:t>
      </w:r>
    </w:p>
    <w:p w:rsidR="00BF0ABD" w:rsidRDefault="002D6099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9600EE">
        <w:rPr>
          <w:rFonts w:ascii="Times New Roman" w:hAnsi="Times New Roman"/>
        </w:rPr>
        <w:t>ПУЭ 7 издание.</w:t>
      </w:r>
    </w:p>
    <w:p w:rsidR="00BF0ABD" w:rsidRDefault="002D6099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9600EE">
        <w:rPr>
          <w:rFonts w:ascii="Times New Roman" w:hAnsi="Times New Roman"/>
        </w:rPr>
        <w:t>2</w:t>
      </w:r>
      <w:r>
        <w:rPr>
          <w:rFonts w:ascii="Times New Roman" w:hAnsi="Times New Roman"/>
        </w:rPr>
        <w:t>. Материалы, применяемые в ходе выполнения работ, должны быть новыми, иметь документы, подтверждающие качество и безопасность использования.</w:t>
      </w:r>
    </w:p>
    <w:p w:rsidR="00BF0ABD" w:rsidRDefault="00956666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</w:t>
      </w:r>
      <w:r w:rsidR="002D6099">
        <w:rPr>
          <w:rFonts w:ascii="Times New Roman" w:hAnsi="Times New Roman"/>
        </w:rPr>
        <w:t xml:space="preserve"> Документы, подтверждающие качество и безопасность таких материалов, передаются Заказчику вместе с ак</w:t>
      </w:r>
      <w:r w:rsidR="00D3033C">
        <w:rPr>
          <w:rFonts w:ascii="Times New Roman" w:hAnsi="Times New Roman"/>
        </w:rPr>
        <w:t>том о приемке выполненных работ.</w:t>
      </w:r>
    </w:p>
    <w:p w:rsidR="00BF0ABD" w:rsidRDefault="002D6099">
      <w:pPr>
        <w:contextualSpacing/>
        <w:jc w:val="both"/>
      </w:pPr>
      <w:r>
        <w:rPr>
          <w:rFonts w:ascii="Times New Roman" w:hAnsi="Times New Roman"/>
          <w:b/>
        </w:rPr>
        <w:t>3.   Порядок и условия выполнения работ:</w:t>
      </w:r>
    </w:p>
    <w:p w:rsidR="00BF0ABD" w:rsidRDefault="002D6099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Работы осуществляются в условиях действующ</w:t>
      </w:r>
      <w:r w:rsidR="00415184">
        <w:rPr>
          <w:rFonts w:ascii="Times New Roman" w:hAnsi="Times New Roman"/>
        </w:rPr>
        <w:t>его</w:t>
      </w:r>
      <w:r>
        <w:rPr>
          <w:rFonts w:ascii="Times New Roman" w:hAnsi="Times New Roman"/>
        </w:rPr>
        <w:t xml:space="preserve"> здани</w:t>
      </w:r>
      <w:r w:rsidR="00415184"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без прекращения их</w:t>
      </w:r>
      <w:r w:rsidR="005A346E">
        <w:rPr>
          <w:rFonts w:ascii="Times New Roman" w:hAnsi="Times New Roman"/>
        </w:rPr>
        <w:t xml:space="preserve"> функционирования в режиме с 9:3</w:t>
      </w:r>
      <w:r>
        <w:rPr>
          <w:rFonts w:ascii="Times New Roman" w:hAnsi="Times New Roman"/>
        </w:rPr>
        <w:t>0 до 1</w:t>
      </w:r>
      <w:r w:rsidR="005A346E">
        <w:rPr>
          <w:rFonts w:ascii="Times New Roman" w:hAnsi="Times New Roman"/>
        </w:rPr>
        <w:t>8</w:t>
      </w:r>
      <w:r w:rsidR="007E0DA5">
        <w:rPr>
          <w:rFonts w:ascii="Times New Roman" w:hAnsi="Times New Roman"/>
        </w:rPr>
        <w:t>:15</w:t>
      </w:r>
      <w:r w:rsidR="00D8336D">
        <w:rPr>
          <w:rFonts w:ascii="Times New Roman" w:hAnsi="Times New Roman"/>
        </w:rPr>
        <w:t xml:space="preserve"> (в пятницу 9:30 до 17:15)</w:t>
      </w:r>
      <w:r>
        <w:rPr>
          <w:rFonts w:ascii="Times New Roman" w:hAnsi="Times New Roman"/>
        </w:rPr>
        <w:t xml:space="preserve"> по Московскому времени 3.2. Выполнение работ не должно препятствовать или создавать неудобства в работе сотрудников Заказчика или представлять угрозу их жизни и здоровью.</w:t>
      </w:r>
    </w:p>
    <w:p w:rsidR="009600EE" w:rsidRDefault="002D6099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Все скрытые работы (при наличии) должны быть приняты заказчиком и оформлены актами освидетельствования скрытых работ</w:t>
      </w:r>
      <w:r w:rsidR="00956666">
        <w:rPr>
          <w:rFonts w:ascii="Times New Roman" w:hAnsi="Times New Roman"/>
        </w:rPr>
        <w:t>.</w:t>
      </w:r>
    </w:p>
    <w:p w:rsidR="00BF0ABD" w:rsidRDefault="002D6099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3.4. Любые повреждения в процессе производства работ, имущества третьих лиц, произошедшие по вине Подрядчика, он устраняет за свой счет в сроки, установленные Заказчиком.</w:t>
      </w:r>
    </w:p>
    <w:p w:rsidR="00BF0ABD" w:rsidRDefault="002D6099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3.5. Ответственный за производство работ и осуществление контроля за качеством работ назначается приказом Подрядчика, копия приказа предоставляется Заказчику.</w:t>
      </w:r>
    </w:p>
    <w:p w:rsidR="00BF0ABD" w:rsidRDefault="002D6099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3.6. Подрядчик должен самостоятельно производить сбор, вывоз и утилизацию отходов, получаемых при проведении работ. Место временного накопления отходов на территории Заказчика, образованных в результате исполнения обязательств, Подрядчик обязан до начала производства работ согласовать с Заказчиком.</w:t>
      </w:r>
    </w:p>
    <w:p w:rsidR="009600EE" w:rsidRDefault="009600EE">
      <w:pPr>
        <w:contextualSpacing/>
        <w:jc w:val="both"/>
        <w:rPr>
          <w:rFonts w:ascii="Times New Roman" w:hAnsi="Times New Roman"/>
          <w:b/>
        </w:rPr>
      </w:pPr>
    </w:p>
    <w:p w:rsidR="00BF0ABD" w:rsidRDefault="002D6099">
      <w:pPr>
        <w:contextualSpacing/>
        <w:jc w:val="both"/>
      </w:pPr>
      <w:r>
        <w:rPr>
          <w:rFonts w:ascii="Times New Roman" w:hAnsi="Times New Roman"/>
          <w:b/>
        </w:rPr>
        <w:t>4. Требования к безопасности выполнения работ:</w:t>
      </w:r>
    </w:p>
    <w:p w:rsidR="00BF0ABD" w:rsidRDefault="002D6099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При выполнении работ Подрядчик должен руководствоваться действующими строительными нормами и правилами</w:t>
      </w:r>
      <w:r w:rsidR="005A346E">
        <w:rPr>
          <w:rFonts w:ascii="Times New Roman" w:hAnsi="Times New Roman"/>
        </w:rPr>
        <w:t>, сводами правил,</w:t>
      </w:r>
      <w:r>
        <w:rPr>
          <w:rFonts w:ascii="Times New Roman" w:hAnsi="Times New Roman"/>
        </w:rPr>
        <w:t xml:space="preserve"> </w:t>
      </w:r>
      <w:r w:rsidR="005A346E">
        <w:rPr>
          <w:rFonts w:ascii="Times New Roman" w:hAnsi="Times New Roman"/>
        </w:rPr>
        <w:t xml:space="preserve">правилами </w:t>
      </w:r>
      <w:r>
        <w:rPr>
          <w:rFonts w:ascii="Times New Roman" w:hAnsi="Times New Roman"/>
        </w:rPr>
        <w:t>пожарной безопасности и безопасной эксплуатации строительных машин и механизмов, экологическими и санитарно-гигиеническими и другими нормами.</w:t>
      </w:r>
    </w:p>
    <w:p w:rsidR="00BF0ABD" w:rsidRDefault="002D6099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Подрядчик ответственен за соблюдение правил по технике безопасности при проведении работ.</w:t>
      </w:r>
    </w:p>
    <w:p w:rsidR="00BF0ABD" w:rsidRDefault="002D6099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</w:t>
      </w:r>
      <w:r w:rsidR="009600EE">
        <w:rPr>
          <w:rFonts w:ascii="Times New Roman" w:hAnsi="Times New Roman"/>
        </w:rPr>
        <w:t>3</w:t>
      </w:r>
      <w:r>
        <w:rPr>
          <w:rFonts w:ascii="Times New Roman" w:hAnsi="Times New Roman"/>
        </w:rPr>
        <w:t>. Подрядчик несёт ответственность за обеспечение своих работников средствами индивидуальной защиты, инструментом и приспособлениями, необходимыми для безопасного выполнения работ.</w:t>
      </w:r>
    </w:p>
    <w:p w:rsidR="00BF0ABD" w:rsidRDefault="002D6099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9600EE">
        <w:rPr>
          <w:rFonts w:ascii="Times New Roman" w:hAnsi="Times New Roman"/>
        </w:rPr>
        <w:t>4</w:t>
      </w:r>
      <w:r>
        <w:rPr>
          <w:rFonts w:ascii="Times New Roman" w:hAnsi="Times New Roman"/>
        </w:rPr>
        <w:t>. Подрядчик обеспечивает соблюдение своим персоналом правил внутреннего распорядка предприятия, правил техники безопасности, правил противопожарного режима (безопасности)</w:t>
      </w:r>
    </w:p>
    <w:p w:rsidR="00BF0ABD" w:rsidRDefault="002D6099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9600EE">
        <w:rPr>
          <w:rFonts w:ascii="Times New Roman" w:hAnsi="Times New Roman"/>
        </w:rPr>
        <w:t>5</w:t>
      </w:r>
      <w:r>
        <w:rPr>
          <w:rFonts w:ascii="Times New Roman" w:hAnsi="Times New Roman"/>
        </w:rPr>
        <w:t>. Подрядчик несёт ответственность за причинённые его персоналом убытки, связанные с конфликтами, нарушением дисциплины.</w:t>
      </w:r>
    </w:p>
    <w:p w:rsidR="00BF0ABD" w:rsidRDefault="002D6099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9600EE">
        <w:rPr>
          <w:rFonts w:ascii="Times New Roman" w:hAnsi="Times New Roman"/>
        </w:rPr>
        <w:t>6</w:t>
      </w:r>
      <w:r>
        <w:rPr>
          <w:rFonts w:ascii="Times New Roman" w:hAnsi="Times New Roman"/>
        </w:rPr>
        <w:t>. Подрядчик обязан обеспечить содержание и уборку рабочих мест, на которых выполняются ремонтные работы.</w:t>
      </w:r>
    </w:p>
    <w:p w:rsidR="00BF0ABD" w:rsidRDefault="002D6099">
      <w:pPr>
        <w:contextualSpacing/>
        <w:jc w:val="both"/>
      </w:pPr>
      <w:r>
        <w:rPr>
          <w:rFonts w:ascii="Times New Roman" w:hAnsi="Times New Roman"/>
          <w:b/>
        </w:rPr>
        <w:t>5.   Требования к гарантийному сроку выполненных работ:</w:t>
      </w:r>
    </w:p>
    <w:p w:rsidR="00BF0ABD" w:rsidRDefault="002D6099">
      <w:pPr>
        <w:contextualSpacing/>
        <w:jc w:val="both"/>
        <w:rPr>
          <w:rFonts w:ascii="Times New Roman" w:hAnsi="Times New Roman"/>
        </w:rPr>
      </w:pPr>
      <w:r w:rsidRPr="003539DE">
        <w:rPr>
          <w:rFonts w:ascii="Times New Roman" w:hAnsi="Times New Roman"/>
        </w:rPr>
        <w:t xml:space="preserve">5.1. Гарантийный срок на выполненные работы составляет </w:t>
      </w:r>
      <w:r w:rsidR="00285A41">
        <w:rPr>
          <w:rFonts w:ascii="Times New Roman" w:hAnsi="Times New Roman"/>
        </w:rPr>
        <w:t>не менее 60 месяцев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с даты подписания</w:t>
      </w:r>
      <w:proofErr w:type="gramEnd"/>
      <w:r>
        <w:rPr>
          <w:rFonts w:ascii="Times New Roman" w:hAnsi="Times New Roman"/>
        </w:rPr>
        <w:t xml:space="preserve"> Сторонами Акта о приёмке выполненных работ. Гарантии качества предоставляются в полном объёме и распространяются на весь объём Работ, выполненных Подрядчиком.</w:t>
      </w:r>
    </w:p>
    <w:p w:rsidR="00BF0ABD" w:rsidRDefault="002D6099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 Подрядчик несёт ответственность за недостатки, дефекты, обнаруженные в пределах гарантийного срока, если не докажет, что они произошли вследствие нормального износа Объекта, ненадлежащего последующего ремонта Объекта, произведённого самим Заказчиком или привлечёнными им третьими лицами.</w:t>
      </w:r>
    </w:p>
    <w:p w:rsidR="00BF0ABD" w:rsidRDefault="002D6099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5.3. П</w:t>
      </w:r>
      <w:bookmarkStart w:id="0" w:name="_GoBack"/>
      <w:bookmarkEnd w:id="0"/>
      <w:r>
        <w:rPr>
          <w:rFonts w:ascii="Times New Roman" w:hAnsi="Times New Roman"/>
        </w:rPr>
        <w:t>ри обнаружении недостатков, Заказчик должен письменно известить об этом Подрядчика. Подрядчик в течение 3-х рабочих дней обязан направить своего представителя для составления и подписания акта, фиксирующего выявленные дефекты, а также сроки устранения недостатков. Гарантийный срок в этом случае продлевается на период устранения недостатков, дефектов.</w:t>
      </w:r>
    </w:p>
    <w:p w:rsidR="00BF0ABD" w:rsidRDefault="002D6099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5.4. При отказе Подрядчика от составления или подписания Акта выявленных дефектов, недостатков Заказчик составляет односторонний Акт выявленных недостатков, дефектов на основе квалифицированной экспертизы, привлекаемой им за свой счёт.</w:t>
      </w:r>
    </w:p>
    <w:p w:rsidR="00BF0ABD" w:rsidRDefault="002D6099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5.5. При выявлении недостатков или несоответствий, возникших по вине Подрядчика, Подрядчик обязуется в срок, установленный пунктом 5.3, устранить выявленные несоответствия и/или недостатки, при этом расходы Заказчика по проведению экспертизы возмещаются Подрядчиком в полном объёме.     </w:t>
      </w:r>
    </w:p>
    <w:p w:rsidR="000B12F1" w:rsidRDefault="000B12F1" w:rsidP="000B12F1">
      <w:pPr>
        <w:contextualSpacing/>
        <w:jc w:val="both"/>
        <w:rPr>
          <w:rFonts w:ascii="Times New Roman" w:hAnsi="Times New Roman"/>
        </w:rPr>
      </w:pPr>
    </w:p>
    <w:p w:rsidR="000B12F1" w:rsidRDefault="00B360DE">
      <w:pPr>
        <w:contextualSpacing/>
        <w:jc w:val="both"/>
        <w:rPr>
          <w:b/>
        </w:rPr>
      </w:pPr>
      <w:r w:rsidRPr="00B360DE">
        <w:rPr>
          <w:b/>
        </w:rPr>
        <w:t xml:space="preserve">Перечень работ при </w:t>
      </w:r>
      <w:proofErr w:type="gramStart"/>
      <w:r w:rsidRPr="00B360DE">
        <w:rPr>
          <w:b/>
        </w:rPr>
        <w:t>выполнении</w:t>
      </w:r>
      <w:proofErr w:type="gramEnd"/>
      <w:r w:rsidRPr="00B360DE">
        <w:rPr>
          <w:b/>
        </w:rPr>
        <w:t xml:space="preserve"> контракта:</w:t>
      </w:r>
    </w:p>
    <w:p w:rsidR="00B360DE" w:rsidRDefault="00B360DE">
      <w:pPr>
        <w:contextualSpacing/>
        <w:jc w:val="both"/>
        <w:rPr>
          <w:b/>
        </w:rPr>
      </w:pPr>
    </w:p>
    <w:p w:rsidR="00B360DE" w:rsidRDefault="00B360DE" w:rsidP="00E85CC6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</w:rPr>
      </w:pPr>
      <w:r>
        <w:rPr>
          <w:b/>
        </w:rPr>
        <w:t>Замена масла;</w:t>
      </w:r>
    </w:p>
    <w:p w:rsidR="00B360DE" w:rsidRDefault="00B360DE" w:rsidP="00E85CC6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</w:rPr>
      </w:pPr>
      <w:r>
        <w:rPr>
          <w:b/>
        </w:rPr>
        <w:t>Замена масляного фильтра</w:t>
      </w:r>
    </w:p>
    <w:p w:rsidR="00B360DE" w:rsidRDefault="00B360DE" w:rsidP="00E85CC6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</w:rPr>
      </w:pPr>
      <w:r>
        <w:rPr>
          <w:b/>
        </w:rPr>
        <w:t>Замена воздушного фильтра</w:t>
      </w:r>
    </w:p>
    <w:p w:rsidR="00B360DE" w:rsidRDefault="00B360DE" w:rsidP="00E85CC6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</w:rPr>
      </w:pPr>
      <w:r>
        <w:rPr>
          <w:b/>
        </w:rPr>
        <w:t>Замена топливного фильтра</w:t>
      </w:r>
    </w:p>
    <w:p w:rsidR="008C63EE" w:rsidRDefault="008C63EE" w:rsidP="00E85CC6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</w:rPr>
      </w:pPr>
      <w:r>
        <w:rPr>
          <w:b/>
        </w:rPr>
        <w:t>Проверка, отчистка или замена фильтра-сепаратора</w:t>
      </w:r>
    </w:p>
    <w:p w:rsidR="008C63EE" w:rsidRDefault="008C63EE" w:rsidP="00E85CC6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</w:rPr>
      </w:pPr>
      <w:r>
        <w:rPr>
          <w:b/>
        </w:rPr>
        <w:t>Визуальный осмотр всех деталей, частей, механизмов</w:t>
      </w:r>
    </w:p>
    <w:p w:rsidR="008C63EE" w:rsidRDefault="008C63EE" w:rsidP="00E85CC6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</w:rPr>
      </w:pPr>
      <w:r>
        <w:rPr>
          <w:b/>
        </w:rPr>
        <w:t>Проверка натяжения, состояния или замена ремней</w:t>
      </w:r>
    </w:p>
    <w:p w:rsidR="008C63EE" w:rsidRDefault="008C63EE" w:rsidP="00E85CC6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</w:rPr>
      </w:pPr>
      <w:r>
        <w:rPr>
          <w:b/>
        </w:rPr>
        <w:t>Замена охлаждающей жидкости</w:t>
      </w:r>
    </w:p>
    <w:p w:rsidR="008C63EE" w:rsidRDefault="008C63EE" w:rsidP="00E85CC6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</w:rPr>
      </w:pPr>
      <w:r>
        <w:rPr>
          <w:b/>
        </w:rPr>
        <w:t>Проверка или регулировка клапана механизма</w:t>
      </w:r>
    </w:p>
    <w:p w:rsidR="008C63EE" w:rsidRDefault="008C63EE" w:rsidP="00E85CC6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</w:rPr>
      </w:pPr>
      <w:r>
        <w:rPr>
          <w:b/>
        </w:rPr>
        <w:t>Проверка и диагностика регулятора оборотов</w:t>
      </w:r>
    </w:p>
    <w:p w:rsidR="008C63EE" w:rsidRDefault="008C63EE" w:rsidP="00E85CC6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</w:rPr>
      </w:pPr>
      <w:r>
        <w:rPr>
          <w:b/>
        </w:rPr>
        <w:t>Проверка или очистка системы вентиляции картера</w:t>
      </w:r>
    </w:p>
    <w:p w:rsidR="008C63EE" w:rsidRDefault="008C63EE" w:rsidP="00E85CC6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</w:rPr>
      </w:pPr>
      <w:r>
        <w:rPr>
          <w:b/>
        </w:rPr>
        <w:t xml:space="preserve">Поверка системы </w:t>
      </w:r>
      <w:r w:rsidR="00F976FD">
        <w:rPr>
          <w:b/>
        </w:rPr>
        <w:t>впуска воздуха</w:t>
      </w:r>
    </w:p>
    <w:p w:rsidR="00F976FD" w:rsidRDefault="00F976FD" w:rsidP="00E85CC6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</w:rPr>
      </w:pPr>
      <w:r>
        <w:rPr>
          <w:b/>
        </w:rPr>
        <w:t>Проверка системы выпуска газов</w:t>
      </w:r>
    </w:p>
    <w:p w:rsidR="00F976FD" w:rsidRDefault="00F976FD" w:rsidP="00E85CC6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</w:rPr>
      </w:pPr>
      <w:r>
        <w:rPr>
          <w:b/>
        </w:rPr>
        <w:t>Проверка состояния АКБ</w:t>
      </w:r>
    </w:p>
    <w:p w:rsidR="00F976FD" w:rsidRDefault="00F976FD" w:rsidP="00E85CC6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</w:rPr>
      </w:pPr>
      <w:r>
        <w:rPr>
          <w:b/>
        </w:rPr>
        <w:t>Проверка работы зарядного генератора</w:t>
      </w:r>
    </w:p>
    <w:p w:rsidR="00F976FD" w:rsidRDefault="00F976FD" w:rsidP="00E85CC6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</w:rPr>
      </w:pPr>
      <w:r>
        <w:rPr>
          <w:b/>
        </w:rPr>
        <w:t xml:space="preserve">Проверка работы </w:t>
      </w:r>
      <w:proofErr w:type="spellStart"/>
      <w:r>
        <w:rPr>
          <w:b/>
        </w:rPr>
        <w:t>подзарядного</w:t>
      </w:r>
      <w:proofErr w:type="spellEnd"/>
      <w:r>
        <w:rPr>
          <w:b/>
        </w:rPr>
        <w:t xml:space="preserve"> устройства</w:t>
      </w:r>
    </w:p>
    <w:p w:rsidR="00F976FD" w:rsidRDefault="00F976FD" w:rsidP="00E85CC6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</w:rPr>
      </w:pPr>
      <w:r>
        <w:rPr>
          <w:b/>
        </w:rPr>
        <w:t>Проверка качества электрических соединений</w:t>
      </w:r>
    </w:p>
    <w:p w:rsidR="00F976FD" w:rsidRDefault="00F976FD" w:rsidP="00E85CC6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</w:rPr>
      </w:pPr>
      <w:proofErr w:type="gramStart"/>
      <w:r>
        <w:rPr>
          <w:b/>
        </w:rPr>
        <w:t>Тестовый запуск ДГУ на холостом ходу</w:t>
      </w:r>
      <w:proofErr w:type="gramEnd"/>
    </w:p>
    <w:p w:rsidR="00F976FD" w:rsidRDefault="00F976FD" w:rsidP="00E85CC6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</w:rPr>
      </w:pPr>
      <w:r>
        <w:rPr>
          <w:b/>
        </w:rPr>
        <w:t>Проверка работы регулятора напряжения</w:t>
      </w:r>
    </w:p>
    <w:p w:rsidR="00F976FD" w:rsidRDefault="00F976FD" w:rsidP="00E85CC6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</w:rPr>
      </w:pPr>
      <w:r>
        <w:rPr>
          <w:b/>
        </w:rPr>
        <w:t>Проверка срабатывания термостата</w:t>
      </w:r>
    </w:p>
    <w:p w:rsidR="00F976FD" w:rsidRDefault="00F976FD" w:rsidP="00E85CC6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</w:rPr>
      </w:pPr>
      <w:r>
        <w:rPr>
          <w:b/>
        </w:rPr>
        <w:t>Проверка соответствия требованиям инструкции топливной системы</w:t>
      </w:r>
    </w:p>
    <w:p w:rsidR="00F976FD" w:rsidRDefault="00F976FD" w:rsidP="00E85CC6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</w:rPr>
      </w:pPr>
      <w:r>
        <w:rPr>
          <w:b/>
        </w:rPr>
        <w:t>Проверка/ протяжка резьбовых соединений</w:t>
      </w:r>
    </w:p>
    <w:p w:rsidR="00F976FD" w:rsidRDefault="00F976FD" w:rsidP="00E85CC6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</w:rPr>
      </w:pPr>
      <w:r>
        <w:rPr>
          <w:b/>
        </w:rPr>
        <w:t>Контроль выходных параметров</w:t>
      </w:r>
    </w:p>
    <w:p w:rsidR="00E85CC6" w:rsidRDefault="00E85CC6" w:rsidP="00E85CC6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</w:rPr>
      </w:pPr>
      <w:r>
        <w:rPr>
          <w:b/>
        </w:rPr>
        <w:t>Проверка функции защиты панели  управления ДГУ</w:t>
      </w:r>
    </w:p>
    <w:p w:rsidR="00E85CC6" w:rsidRDefault="00E85CC6" w:rsidP="00E85CC6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</w:rPr>
      </w:pPr>
      <w:r>
        <w:rPr>
          <w:b/>
        </w:rPr>
        <w:t>Проверка журнала записи событий</w:t>
      </w:r>
    </w:p>
    <w:p w:rsidR="00E85CC6" w:rsidRDefault="00E85CC6" w:rsidP="00E85CC6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</w:rPr>
      </w:pPr>
      <w:r>
        <w:rPr>
          <w:b/>
        </w:rPr>
        <w:t>Имитирование режимов запуска ДГУ</w:t>
      </w:r>
    </w:p>
    <w:p w:rsidR="00E85CC6" w:rsidRDefault="00E85CC6" w:rsidP="00E85CC6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</w:rPr>
      </w:pPr>
      <w:r>
        <w:rPr>
          <w:b/>
        </w:rPr>
        <w:t>Отчистка внутренних полотей ДГУ</w:t>
      </w:r>
    </w:p>
    <w:p w:rsidR="00E85CC6" w:rsidRDefault="00E85CC6" w:rsidP="00E85CC6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</w:rPr>
      </w:pPr>
      <w:r>
        <w:rPr>
          <w:b/>
        </w:rPr>
        <w:t>Отчистка топливной системы</w:t>
      </w:r>
    </w:p>
    <w:p w:rsidR="00E85CC6" w:rsidRDefault="00E85CC6" w:rsidP="00E85CC6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</w:rPr>
      </w:pPr>
      <w:r>
        <w:rPr>
          <w:b/>
        </w:rPr>
        <w:t>Проверка герметичности полостей отдельных узлов.</w:t>
      </w:r>
    </w:p>
    <w:p w:rsidR="008C63EE" w:rsidRPr="008C63EE" w:rsidRDefault="008C63EE" w:rsidP="00E85CC6">
      <w:pPr>
        <w:tabs>
          <w:tab w:val="left" w:pos="993"/>
        </w:tabs>
        <w:ind w:firstLine="567"/>
        <w:jc w:val="both"/>
        <w:rPr>
          <w:b/>
        </w:rPr>
      </w:pPr>
    </w:p>
    <w:p w:rsidR="00B360DE" w:rsidRPr="00B360DE" w:rsidRDefault="00B360DE" w:rsidP="00E85CC6">
      <w:pPr>
        <w:tabs>
          <w:tab w:val="left" w:pos="993"/>
        </w:tabs>
        <w:ind w:firstLine="567"/>
        <w:contextualSpacing/>
        <w:jc w:val="both"/>
        <w:rPr>
          <w:b/>
        </w:rPr>
      </w:pPr>
    </w:p>
    <w:sectPr w:rsidR="00B360DE" w:rsidRPr="00B360DE" w:rsidSect="009600EE">
      <w:pgSz w:w="11906" w:h="16838"/>
      <w:pgMar w:top="964" w:right="675" w:bottom="964" w:left="1134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panose1 w:val="00000000000000000000"/>
    <w:charset w:val="80"/>
    <w:family w:val="roman"/>
    <w:notTrueType/>
    <w:pitch w:val="default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53044"/>
    <w:multiLevelType w:val="hybridMultilevel"/>
    <w:tmpl w:val="BF70B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0"/>
  <w:characterSpacingControl w:val="doNotCompress"/>
  <w:compat>
    <w:doNotBreakWrappedTables/>
    <w:compatSetting w:name="compatibilityMode" w:uri="http://schemas.microsoft.com/office/word" w:val="12"/>
  </w:compat>
  <w:rsids>
    <w:rsidRoot w:val="00BF0ABD"/>
    <w:rsid w:val="00095596"/>
    <w:rsid w:val="000B12F1"/>
    <w:rsid w:val="000F050F"/>
    <w:rsid w:val="00285A41"/>
    <w:rsid w:val="002D6099"/>
    <w:rsid w:val="003539DE"/>
    <w:rsid w:val="00415184"/>
    <w:rsid w:val="005A346E"/>
    <w:rsid w:val="005E7403"/>
    <w:rsid w:val="0064226B"/>
    <w:rsid w:val="007552D2"/>
    <w:rsid w:val="007934DC"/>
    <w:rsid w:val="007D5675"/>
    <w:rsid w:val="007E0DA5"/>
    <w:rsid w:val="0085228E"/>
    <w:rsid w:val="008C63EE"/>
    <w:rsid w:val="00956666"/>
    <w:rsid w:val="009600EE"/>
    <w:rsid w:val="009C3748"/>
    <w:rsid w:val="00A03420"/>
    <w:rsid w:val="00A617DA"/>
    <w:rsid w:val="00B2240B"/>
    <w:rsid w:val="00B360DE"/>
    <w:rsid w:val="00B72F9A"/>
    <w:rsid w:val="00BC30B6"/>
    <w:rsid w:val="00BF0ABD"/>
    <w:rsid w:val="00D3033C"/>
    <w:rsid w:val="00D8336D"/>
    <w:rsid w:val="00E0513F"/>
    <w:rsid w:val="00E85CC6"/>
    <w:rsid w:val="00EB5F30"/>
    <w:rsid w:val="00EB60EB"/>
    <w:rsid w:val="00F12E91"/>
    <w:rsid w:val="00F9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Noto Sans" w:hAnsi="PT Astra Serif" w:cs="Noto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Текстовый блок A"/>
    <w:qFormat/>
    <w:rPr>
      <w:rFonts w:ascii="Helvetica" w:eastAsia="ヒラギノ角ゴ Pro W3" w:hAnsi="Helvetica" w:cs="Times New Roman"/>
      <w:color w:val="000000"/>
      <w:kern w:val="0"/>
      <w:szCs w:val="20"/>
      <w:lang w:eastAsia="ru-RU" w:bidi="ar-SA"/>
    </w:rPr>
  </w:style>
  <w:style w:type="paragraph" w:styleId="a9">
    <w:name w:val="List Paragraph"/>
    <w:basedOn w:val="a"/>
    <w:uiPriority w:val="34"/>
    <w:qFormat/>
    <w:rsid w:val="00B360DE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254C6-B773-48D9-93CB-72C20CAEF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3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ИЭМ</Company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Rita</cp:lastModifiedBy>
  <cp:revision>41</cp:revision>
  <cp:lastPrinted>2026-04-06T12:37:00Z</cp:lastPrinted>
  <dcterms:created xsi:type="dcterms:W3CDTF">2025-04-11T14:02:00Z</dcterms:created>
  <dcterms:modified xsi:type="dcterms:W3CDTF">2026-05-22T08:54:00Z</dcterms:modified>
  <dc:language>ru-RU</dc:language>
</cp:coreProperties>
</file>