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5386A" w14:textId="59DA2CA2" w:rsidR="00EA4586" w:rsidRDefault="00EA4586" w:rsidP="00EA4586">
      <w:pPr>
        <w:widowControl/>
        <w:jc w:val="right"/>
        <w:rPr>
          <w:rFonts w:asciiTheme="majorHAnsi" w:hAnsiTheme="majorHAnsi"/>
        </w:rPr>
      </w:pPr>
      <w:r>
        <w:rPr>
          <w:rFonts w:asciiTheme="majorHAnsi" w:hAnsiTheme="majorHAnsi"/>
        </w:rPr>
        <w:t>ПРОЕКТ</w:t>
      </w:r>
    </w:p>
    <w:p w14:paraId="68CCC21C" w14:textId="7509D59F" w:rsidR="001310B7" w:rsidRPr="002C3FDD" w:rsidRDefault="008D2DFA">
      <w:pPr>
        <w:widowControl/>
        <w:jc w:val="center"/>
        <w:rPr>
          <w:rFonts w:asciiTheme="majorHAnsi" w:hAnsiTheme="majorHAnsi"/>
        </w:rPr>
      </w:pPr>
      <w:r w:rsidRPr="00A8607F">
        <w:rPr>
          <w:rFonts w:asciiTheme="majorHAnsi" w:hAnsiTheme="majorHAnsi"/>
        </w:rPr>
        <w:t xml:space="preserve">Контракт № </w:t>
      </w:r>
      <w:r w:rsidRPr="002C3FDD">
        <w:rPr>
          <w:rFonts w:asciiTheme="majorHAnsi" w:hAnsiTheme="majorHAnsi"/>
        </w:rPr>
        <w:t xml:space="preserve">___ </w:t>
      </w:r>
    </w:p>
    <w:p w14:paraId="123FAE40" w14:textId="119AB8E5" w:rsidR="001310B7" w:rsidRPr="00A8607F" w:rsidRDefault="008D2DFA">
      <w:pPr>
        <w:widowControl/>
        <w:jc w:val="center"/>
        <w:rPr>
          <w:rFonts w:asciiTheme="majorHAnsi" w:hAnsiTheme="majorHAnsi"/>
        </w:rPr>
      </w:pPr>
      <w:r w:rsidRPr="002C3FDD">
        <w:rPr>
          <w:rFonts w:asciiTheme="majorHAnsi" w:hAnsiTheme="majorHAnsi"/>
        </w:rPr>
        <w:t xml:space="preserve">на поставку </w:t>
      </w:r>
      <w:r w:rsidR="00C5762D">
        <w:rPr>
          <w:rFonts w:asciiTheme="majorHAnsi" w:hAnsiTheme="majorHAnsi"/>
        </w:rPr>
        <w:t>бытовой техники</w:t>
      </w:r>
    </w:p>
    <w:p w14:paraId="300C8D51" w14:textId="77777777" w:rsidR="001310B7" w:rsidRPr="00A8607F" w:rsidRDefault="001310B7">
      <w:pPr>
        <w:widowControl/>
        <w:jc w:val="center"/>
        <w:rPr>
          <w:rFonts w:asciiTheme="majorHAnsi" w:hAnsiTheme="majorHAnsi"/>
          <w:b/>
        </w:rPr>
      </w:pPr>
    </w:p>
    <w:p w14:paraId="6C961B83" w14:textId="394B3542" w:rsidR="001310B7" w:rsidRPr="00A8607F" w:rsidRDefault="008D2DFA">
      <w:pPr>
        <w:widowControl/>
        <w:jc w:val="center"/>
        <w:rPr>
          <w:rFonts w:asciiTheme="majorHAnsi" w:hAnsiTheme="majorHAnsi"/>
        </w:rPr>
      </w:pPr>
      <w:r w:rsidRPr="00A8607F">
        <w:rPr>
          <w:rFonts w:asciiTheme="majorHAnsi" w:hAnsiTheme="majorHAnsi"/>
        </w:rPr>
        <w:t xml:space="preserve">(Идентификационный код закупки № </w:t>
      </w:r>
      <w:r w:rsidR="001360C0" w:rsidRPr="001360C0">
        <w:rPr>
          <w:rFonts w:asciiTheme="majorHAnsi" w:hAnsiTheme="majorHAnsi"/>
        </w:rPr>
        <w:t>261772708479077270100100</w:t>
      </w:r>
      <w:r w:rsidR="00C5762D">
        <w:rPr>
          <w:rFonts w:asciiTheme="majorHAnsi" w:hAnsiTheme="majorHAnsi"/>
        </w:rPr>
        <w:t>12</w:t>
      </w:r>
      <w:r w:rsidR="001360C0" w:rsidRPr="001360C0">
        <w:rPr>
          <w:rFonts w:asciiTheme="majorHAnsi" w:hAnsiTheme="majorHAnsi"/>
        </w:rPr>
        <w:t>00</w:t>
      </w:r>
      <w:r w:rsidR="00C5762D">
        <w:rPr>
          <w:rFonts w:asciiTheme="majorHAnsi" w:hAnsiTheme="majorHAnsi"/>
        </w:rPr>
        <w:t>0000</w:t>
      </w:r>
      <w:r w:rsidR="001360C0" w:rsidRPr="001360C0">
        <w:rPr>
          <w:rFonts w:asciiTheme="majorHAnsi" w:hAnsiTheme="majorHAnsi"/>
        </w:rPr>
        <w:t>0</w:t>
      </w:r>
      <w:r w:rsidR="00C5762D">
        <w:rPr>
          <w:rFonts w:asciiTheme="majorHAnsi" w:hAnsiTheme="majorHAnsi"/>
        </w:rPr>
        <w:t>000</w:t>
      </w:r>
      <w:r w:rsidRPr="00A8607F">
        <w:rPr>
          <w:rFonts w:asciiTheme="majorHAnsi" w:hAnsiTheme="majorHAnsi"/>
        </w:rPr>
        <w:t>)</w:t>
      </w:r>
    </w:p>
    <w:p w14:paraId="55AA6E8B" w14:textId="77777777" w:rsidR="001310B7" w:rsidRPr="00A8607F" w:rsidRDefault="001310B7">
      <w:pPr>
        <w:widowControl/>
        <w:jc w:val="center"/>
        <w:rPr>
          <w:rFonts w:asciiTheme="majorHAnsi" w:hAnsiTheme="majorHAnsi"/>
        </w:rPr>
      </w:pPr>
    </w:p>
    <w:p w14:paraId="065FB160" w14:textId="77777777" w:rsidR="001310B7" w:rsidRPr="00A8607F" w:rsidRDefault="001310B7">
      <w:pPr>
        <w:widowControl/>
        <w:jc w:val="center"/>
        <w:rPr>
          <w:rFonts w:asciiTheme="majorHAnsi" w:hAnsiTheme="majorHAnsi"/>
        </w:rPr>
      </w:pPr>
    </w:p>
    <w:p w14:paraId="15ED82F6" w14:textId="77777777" w:rsidR="001310B7" w:rsidRPr="00A8607F" w:rsidRDefault="001310B7">
      <w:pPr>
        <w:widowControl/>
        <w:jc w:val="center"/>
        <w:rPr>
          <w:rFonts w:asciiTheme="majorHAnsi" w:hAnsiTheme="majorHAnsi"/>
        </w:rPr>
      </w:pPr>
    </w:p>
    <w:p w14:paraId="53C5CAEB" w14:textId="5A1378CF" w:rsidR="001310B7" w:rsidRPr="00A8607F" w:rsidRDefault="008D2DFA">
      <w:pPr>
        <w:widowControl/>
        <w:jc w:val="center"/>
        <w:rPr>
          <w:rFonts w:asciiTheme="majorHAnsi" w:hAnsiTheme="majorHAnsi"/>
        </w:rPr>
      </w:pPr>
      <w:r w:rsidRPr="008A1D5D">
        <w:rPr>
          <w:rFonts w:asciiTheme="majorHAnsi" w:hAnsiTheme="majorHAnsi"/>
        </w:rPr>
        <w:t>__ ____ __20__г.</w:t>
      </w:r>
      <w:r w:rsidRPr="00A8607F">
        <w:rPr>
          <w:rFonts w:asciiTheme="majorHAnsi" w:hAnsiTheme="majorHAnsi"/>
        </w:rPr>
        <w:t xml:space="preserve">                                                                              </w:t>
      </w:r>
      <w:r w:rsidR="002C3FDD">
        <w:rPr>
          <w:rFonts w:asciiTheme="majorHAnsi" w:hAnsiTheme="majorHAnsi"/>
        </w:rPr>
        <w:t>г. Москва</w:t>
      </w:r>
    </w:p>
    <w:p w14:paraId="66067202" w14:textId="77777777" w:rsidR="001310B7" w:rsidRPr="00A8607F" w:rsidRDefault="001310B7">
      <w:pPr>
        <w:widowControl/>
        <w:jc w:val="both"/>
        <w:rPr>
          <w:rFonts w:asciiTheme="majorHAnsi" w:hAnsiTheme="majorHAnsi"/>
        </w:rPr>
      </w:pPr>
    </w:p>
    <w:p w14:paraId="2050B25C" w14:textId="360088A8" w:rsidR="001310B7" w:rsidRPr="008A1D5D" w:rsidRDefault="002C3FDD">
      <w:pPr>
        <w:widowControl/>
        <w:ind w:firstLine="540"/>
        <w:jc w:val="both"/>
        <w:rPr>
          <w:rFonts w:asciiTheme="majorHAnsi" w:hAnsiTheme="majorHAnsi"/>
        </w:rPr>
      </w:pPr>
      <w:r w:rsidRPr="008A1D5D">
        <w:rPr>
          <w:rFonts w:ascii="Cambria" w:hAnsi="Cambria"/>
          <w:b/>
          <w:bCs/>
          <w:szCs w:val="24"/>
        </w:rPr>
        <w:t>Федеральное государственное бюджетное учреждение «Всероссийский научно-исследовательский институт охраны окружающей среды» (ФГБУ «ВНИИ Экология»)</w:t>
      </w:r>
      <w:r w:rsidRPr="008A1D5D">
        <w:rPr>
          <w:rFonts w:asciiTheme="majorHAnsi" w:hAnsiTheme="majorHAnsi"/>
        </w:rPr>
        <w:t xml:space="preserve">,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 44-ФЗ), на основании </w:t>
      </w:r>
      <w:r w:rsidR="00C5762D">
        <w:rPr>
          <w:rFonts w:asciiTheme="majorHAnsi" w:hAnsiTheme="majorHAnsi"/>
        </w:rPr>
        <w:t>пункта 5 части 1 статьи 93 Закона № 44-ФЗ</w:t>
      </w:r>
      <w:r w:rsidRPr="008A1D5D">
        <w:rPr>
          <w:rFonts w:asciiTheme="majorHAnsi" w:hAnsiTheme="majorHAnsi"/>
        </w:rPr>
        <w:t>,   заключили настоящий контракт (далее - Контракт) о нижеследующем.</w:t>
      </w:r>
    </w:p>
    <w:p w14:paraId="52D74205" w14:textId="77777777" w:rsidR="001310B7" w:rsidRPr="008A1D5D" w:rsidRDefault="001310B7">
      <w:pPr>
        <w:widowControl/>
        <w:jc w:val="both"/>
        <w:rPr>
          <w:rFonts w:asciiTheme="majorHAnsi" w:hAnsiTheme="majorHAnsi"/>
        </w:rPr>
      </w:pPr>
    </w:p>
    <w:p w14:paraId="270CA86A" w14:textId="77777777" w:rsidR="001310B7" w:rsidRPr="008A1D5D" w:rsidRDefault="008D2DFA">
      <w:pPr>
        <w:widowControl/>
        <w:jc w:val="center"/>
        <w:rPr>
          <w:rFonts w:asciiTheme="majorHAnsi" w:hAnsiTheme="majorHAnsi"/>
        </w:rPr>
      </w:pPr>
      <w:r w:rsidRPr="008A1D5D">
        <w:rPr>
          <w:rFonts w:asciiTheme="majorHAnsi" w:hAnsiTheme="majorHAnsi"/>
        </w:rPr>
        <w:t>I. Предмет Контракта</w:t>
      </w:r>
    </w:p>
    <w:p w14:paraId="2BA5A1E2" w14:textId="77777777" w:rsidR="001310B7" w:rsidRPr="008A1D5D" w:rsidRDefault="001310B7">
      <w:pPr>
        <w:widowControl/>
        <w:jc w:val="both"/>
        <w:rPr>
          <w:rFonts w:asciiTheme="majorHAnsi" w:hAnsiTheme="majorHAnsi"/>
        </w:rPr>
      </w:pPr>
    </w:p>
    <w:p w14:paraId="0C40177F" w14:textId="58BDE578" w:rsidR="001310B7" w:rsidRPr="008A1D5D" w:rsidRDefault="008D2DFA">
      <w:pPr>
        <w:widowControl/>
        <w:ind w:firstLine="540"/>
        <w:jc w:val="both"/>
        <w:rPr>
          <w:rFonts w:asciiTheme="majorHAnsi" w:hAnsiTheme="majorHAnsi"/>
        </w:rPr>
      </w:pPr>
      <w:r w:rsidRPr="008A1D5D">
        <w:rPr>
          <w:rFonts w:asciiTheme="majorHAnsi" w:hAnsiTheme="majorHAnsi"/>
        </w:rPr>
        <w:t xml:space="preserve">1.1. Поставщик обязуется поставить </w:t>
      </w:r>
      <w:r w:rsidR="00C5762D">
        <w:rPr>
          <w:rFonts w:asciiTheme="majorHAnsi" w:hAnsiTheme="majorHAnsi"/>
        </w:rPr>
        <w:t>бытовую</w:t>
      </w:r>
      <w:r w:rsidR="002C3FDD" w:rsidRPr="008A1D5D">
        <w:rPr>
          <w:rFonts w:asciiTheme="majorHAnsi" w:hAnsiTheme="majorHAnsi"/>
        </w:rPr>
        <w:t xml:space="preserve"> технику</w:t>
      </w:r>
      <w:r w:rsidRPr="008A1D5D">
        <w:rPr>
          <w:rFonts w:asciiTheme="majorHAnsi" w:hAnsiTheme="majorHAnsi"/>
        </w:rPr>
        <w:t xml:space="preserve"> (далее - Товар), а Заказчик обязуется принять и оплатить Товар в порядке и на условиях, предусмотренных Контрактом.</w:t>
      </w:r>
    </w:p>
    <w:p w14:paraId="11D2260D" w14:textId="77777777" w:rsidR="001310B7" w:rsidRPr="008A1D5D" w:rsidRDefault="008D2DFA">
      <w:pPr>
        <w:widowControl/>
        <w:spacing w:before="240"/>
        <w:ind w:firstLine="540"/>
        <w:jc w:val="both"/>
        <w:rPr>
          <w:rFonts w:asciiTheme="majorHAnsi" w:hAnsiTheme="majorHAnsi"/>
        </w:rPr>
      </w:pPr>
      <w:r w:rsidRPr="008A1D5D">
        <w:rPr>
          <w:rFonts w:asciiTheme="majorHAnsi" w:hAnsiTheme="majorHAnsi"/>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14:paraId="460A7C11" w14:textId="77777777" w:rsidR="001310B7" w:rsidRPr="008A1D5D" w:rsidRDefault="001310B7">
      <w:pPr>
        <w:widowControl/>
        <w:jc w:val="both"/>
        <w:rPr>
          <w:rFonts w:asciiTheme="majorHAnsi" w:hAnsiTheme="majorHAnsi"/>
        </w:rPr>
      </w:pPr>
    </w:p>
    <w:p w14:paraId="1B466C9F" w14:textId="77777777" w:rsidR="001310B7" w:rsidRPr="008A1D5D" w:rsidRDefault="008D2DFA">
      <w:pPr>
        <w:widowControl/>
        <w:jc w:val="center"/>
        <w:rPr>
          <w:rFonts w:asciiTheme="majorHAnsi" w:hAnsiTheme="majorHAnsi"/>
        </w:rPr>
      </w:pPr>
      <w:r w:rsidRPr="008A1D5D">
        <w:rPr>
          <w:rFonts w:asciiTheme="majorHAnsi" w:hAnsiTheme="majorHAnsi"/>
        </w:rPr>
        <w:t>II. Цена Контракта и порядок расчетов</w:t>
      </w:r>
    </w:p>
    <w:p w14:paraId="77C1DE6F" w14:textId="77777777" w:rsidR="001310B7" w:rsidRPr="008A1D5D" w:rsidRDefault="001310B7">
      <w:pPr>
        <w:widowControl/>
        <w:jc w:val="both"/>
        <w:rPr>
          <w:rFonts w:asciiTheme="majorHAnsi" w:hAnsiTheme="majorHAnsi"/>
        </w:rPr>
      </w:pPr>
    </w:p>
    <w:p w14:paraId="637F3DE3" w14:textId="3F30F24D" w:rsidR="001310B7" w:rsidRPr="008A1D5D" w:rsidRDefault="008D2DFA">
      <w:pPr>
        <w:widowControl/>
        <w:ind w:firstLine="567"/>
        <w:jc w:val="both"/>
        <w:rPr>
          <w:rFonts w:asciiTheme="majorHAnsi" w:hAnsiTheme="majorHAnsi"/>
        </w:rPr>
      </w:pPr>
      <w:r w:rsidRPr="008A1D5D">
        <w:rPr>
          <w:rFonts w:asciiTheme="majorHAnsi" w:hAnsiTheme="majorHAnsi"/>
        </w:rPr>
        <w:t>2.1. Цена Контракта составляет______</w:t>
      </w:r>
      <w:r w:rsidR="008A1D5D">
        <w:rPr>
          <w:rFonts w:asciiTheme="majorHAnsi" w:hAnsiTheme="majorHAnsi"/>
        </w:rPr>
        <w:t xml:space="preserve"> </w:t>
      </w:r>
      <w:r w:rsidRPr="008A1D5D">
        <w:rPr>
          <w:rFonts w:asciiTheme="majorHAnsi" w:hAnsiTheme="majorHAnsi"/>
        </w:rPr>
        <w:t>(___) рублей __копеек, в том числе НДС _____ (_____) рублей _____ копеек (НДС не облагается) (цифрами и прописью)</w:t>
      </w:r>
      <w:r w:rsidR="002C3FDD" w:rsidRPr="008A1D5D">
        <w:rPr>
          <w:rFonts w:asciiTheme="majorHAnsi" w:hAnsiTheme="majorHAnsi"/>
        </w:rPr>
        <w:t xml:space="preserve">. </w:t>
      </w:r>
    </w:p>
    <w:p w14:paraId="23760728" w14:textId="77777777" w:rsidR="001310B7" w:rsidRPr="008A1D5D" w:rsidRDefault="008D2DFA">
      <w:pPr>
        <w:widowControl/>
        <w:ind w:firstLine="567"/>
        <w:jc w:val="both"/>
        <w:rPr>
          <w:rFonts w:asciiTheme="majorHAnsi" w:hAnsiTheme="majorHAnsi"/>
        </w:rPr>
      </w:pPr>
      <w:r w:rsidRPr="008A1D5D">
        <w:rPr>
          <w:rFonts w:asciiTheme="majorHAnsi" w:hAnsiTheme="majorHAnsi"/>
        </w:rPr>
        <w:t xml:space="preserve"> </w:t>
      </w:r>
    </w:p>
    <w:p w14:paraId="01FD4D45" w14:textId="77777777" w:rsidR="001310B7" w:rsidRPr="00A8607F" w:rsidRDefault="008D2DFA">
      <w:pPr>
        <w:widowControl/>
        <w:ind w:firstLine="540"/>
        <w:jc w:val="both"/>
        <w:rPr>
          <w:rFonts w:asciiTheme="majorHAnsi" w:hAnsiTheme="majorHAnsi"/>
        </w:rPr>
      </w:pPr>
      <w:bookmarkStart w:id="0" w:name="Par1457"/>
      <w:bookmarkEnd w:id="0"/>
      <w:r w:rsidRPr="008A1D5D">
        <w:rPr>
          <w:rFonts w:asciiTheme="majorHAnsi" w:hAnsiTheme="majorHAnsi"/>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Pr="00A8607F">
        <w:rPr>
          <w:rFonts w:asciiTheme="majorHAnsi" w:hAnsiTheme="majorHAnsi"/>
        </w:rPr>
        <w:t xml:space="preserve">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8A0B55" w14:textId="116D095B" w:rsidR="001310B7" w:rsidRPr="00A8607F" w:rsidRDefault="008D2DFA">
      <w:pPr>
        <w:widowControl/>
        <w:spacing w:before="240"/>
        <w:ind w:firstLine="540"/>
        <w:jc w:val="both"/>
        <w:rPr>
          <w:rFonts w:asciiTheme="majorHAnsi" w:hAnsiTheme="majorHAnsi"/>
        </w:rPr>
      </w:pPr>
      <w:bookmarkStart w:id="1" w:name="Par1458"/>
      <w:bookmarkEnd w:id="1"/>
      <w:r w:rsidRPr="00A8607F">
        <w:rPr>
          <w:rFonts w:asciiTheme="majorHAnsi" w:hAnsiTheme="majorHAnsi"/>
        </w:rPr>
        <w:t xml:space="preserve">2.3. Цена Контракта включает в себя: стоимость Товара, расходы, связанные с доставкой, </w:t>
      </w:r>
      <w:r w:rsidR="002C3FDD" w:rsidRPr="00A8607F">
        <w:rPr>
          <w:rFonts w:asciiTheme="majorHAnsi" w:hAnsiTheme="majorHAnsi"/>
        </w:rPr>
        <w:t>разгрузкой-погрузкой</w:t>
      </w:r>
      <w:r w:rsidRPr="00A8607F">
        <w:rPr>
          <w:rFonts w:asciiTheme="majorHAnsi" w:hAnsiTheme="majorHAnsi"/>
        </w:rPr>
        <w:t>,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3E1AFB8" w14:textId="77777777" w:rsidR="001310B7" w:rsidRPr="00A8607F" w:rsidRDefault="008D2DFA">
      <w:pPr>
        <w:widowControl/>
        <w:spacing w:before="240"/>
        <w:ind w:firstLine="540"/>
        <w:jc w:val="both"/>
        <w:rPr>
          <w:rFonts w:asciiTheme="majorHAnsi" w:hAnsiTheme="majorHAnsi"/>
        </w:rPr>
      </w:pPr>
      <w:bookmarkStart w:id="2" w:name="Par1459"/>
      <w:bookmarkEnd w:id="2"/>
      <w:r w:rsidRPr="00A8607F">
        <w:rPr>
          <w:rFonts w:asciiTheme="majorHAnsi" w:hAnsiTheme="majorHAnsi"/>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1F0F91" w14:textId="77777777" w:rsidR="001310B7" w:rsidRPr="00A8607F" w:rsidRDefault="008D2DFA">
      <w:pPr>
        <w:widowControl/>
        <w:spacing w:before="240"/>
        <w:ind w:firstLine="540"/>
        <w:jc w:val="both"/>
        <w:rPr>
          <w:rFonts w:asciiTheme="majorHAnsi" w:hAnsiTheme="majorHAnsi"/>
        </w:rPr>
      </w:pPr>
      <w:bookmarkStart w:id="3" w:name="Par1460"/>
      <w:bookmarkEnd w:id="3"/>
      <w:r w:rsidRPr="00A8607F">
        <w:rPr>
          <w:rFonts w:asciiTheme="majorHAnsi" w:hAnsiTheme="majorHAnsi"/>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6A512D5" w14:textId="0CDDF582" w:rsidR="001310B7" w:rsidRPr="00A8607F" w:rsidRDefault="008D2DFA">
      <w:pPr>
        <w:widowControl/>
        <w:spacing w:before="240"/>
        <w:ind w:firstLine="540"/>
        <w:jc w:val="both"/>
        <w:rPr>
          <w:rFonts w:asciiTheme="majorHAnsi" w:hAnsiTheme="majorHAnsi"/>
        </w:rPr>
      </w:pPr>
      <w:r w:rsidRPr="00A8607F">
        <w:rPr>
          <w:rFonts w:asciiTheme="majorHAnsi" w:hAnsiTheme="majorHAnsi"/>
        </w:rPr>
        <w:lastRenderedPageBreak/>
        <w:t xml:space="preserve">2.5. Источник финансирования Контракта </w:t>
      </w:r>
      <w:r w:rsidR="00C33C1C">
        <w:rPr>
          <w:rFonts w:asciiTheme="majorHAnsi" w:hAnsiTheme="majorHAnsi"/>
        </w:rPr>
        <w:t>–</w:t>
      </w:r>
      <w:r w:rsidRPr="00A8607F">
        <w:rPr>
          <w:rFonts w:asciiTheme="majorHAnsi" w:hAnsiTheme="majorHAnsi"/>
        </w:rPr>
        <w:t xml:space="preserve"> </w:t>
      </w:r>
      <w:r w:rsidR="00C33C1C">
        <w:rPr>
          <w:rFonts w:asciiTheme="majorHAnsi" w:hAnsiTheme="majorHAnsi"/>
        </w:rPr>
        <w:t xml:space="preserve">средства </w:t>
      </w:r>
      <w:r w:rsidR="00C5762D">
        <w:rPr>
          <w:rFonts w:asciiTheme="majorHAnsi" w:hAnsiTheme="majorHAnsi"/>
        </w:rPr>
        <w:t>от приносящей доход деятельности</w:t>
      </w:r>
      <w:r w:rsidRPr="00A8607F">
        <w:rPr>
          <w:rFonts w:asciiTheme="majorHAnsi" w:hAnsiTheme="majorHAnsi"/>
        </w:rPr>
        <w:t xml:space="preserve">. </w:t>
      </w:r>
    </w:p>
    <w:p w14:paraId="55D03119" w14:textId="31A893D8" w:rsidR="001310B7" w:rsidRPr="00A8607F" w:rsidRDefault="008D2DFA">
      <w:pPr>
        <w:widowControl/>
        <w:spacing w:before="240"/>
        <w:ind w:firstLine="540"/>
        <w:jc w:val="both"/>
        <w:rPr>
          <w:rFonts w:asciiTheme="majorHAnsi" w:hAnsiTheme="majorHAnsi"/>
        </w:rPr>
      </w:pPr>
      <w:r w:rsidRPr="00A8607F">
        <w:rPr>
          <w:rFonts w:asciiTheme="majorHAnsi" w:hAnsiTheme="majorHAnsi"/>
        </w:rPr>
        <w:t xml:space="preserve">2.6. Расчеты между Заказчиком и Поставщиком производятся не позднее </w:t>
      </w:r>
      <w:r w:rsidR="00C5762D">
        <w:rPr>
          <w:rFonts w:asciiTheme="majorHAnsi" w:hAnsiTheme="majorHAnsi"/>
        </w:rPr>
        <w:t>10 (десяти)</w:t>
      </w:r>
      <w:r w:rsidRPr="00A8607F">
        <w:rPr>
          <w:rFonts w:asciiTheme="majorHAnsi" w:hAnsiTheme="majorHAnsi"/>
        </w:rPr>
        <w:t xml:space="preserve"> рабочих дней с даты подписания Заказчиком документа о приемке.</w:t>
      </w:r>
    </w:p>
    <w:p w14:paraId="2EF85D02" w14:textId="77777777" w:rsidR="001310B7" w:rsidRPr="00A8607F" w:rsidRDefault="008D2DFA">
      <w:pPr>
        <w:widowControl/>
        <w:spacing w:before="240"/>
        <w:ind w:firstLine="540"/>
        <w:jc w:val="both"/>
        <w:rPr>
          <w:rFonts w:asciiTheme="majorHAnsi" w:hAnsiTheme="majorHAnsi"/>
        </w:rPr>
      </w:pPr>
      <w:bookmarkStart w:id="4" w:name="Par1475"/>
      <w:bookmarkEnd w:id="4"/>
      <w:r w:rsidRPr="00A8607F">
        <w:rPr>
          <w:rFonts w:asciiTheme="majorHAnsi" w:hAnsiTheme="majorHAnsi"/>
          <w:i/>
        </w:rPr>
        <w:t>2.7. О</w:t>
      </w:r>
      <w:r w:rsidRPr="00A8607F">
        <w:rPr>
          <w:rFonts w:asciiTheme="majorHAnsi" w:hAnsiTheme="majorHAnsi"/>
        </w:rPr>
        <w:t xml:space="preserve">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DC107D4" w14:textId="77777777" w:rsidR="001310B7" w:rsidRPr="00A8607F" w:rsidRDefault="001310B7">
      <w:pPr>
        <w:widowControl/>
        <w:jc w:val="both"/>
        <w:rPr>
          <w:rFonts w:asciiTheme="majorHAnsi" w:hAnsiTheme="majorHAnsi"/>
        </w:rPr>
      </w:pPr>
    </w:p>
    <w:p w14:paraId="61561CAA" w14:textId="77777777" w:rsidR="001310B7" w:rsidRPr="00A8607F" w:rsidRDefault="008D2DFA">
      <w:pPr>
        <w:widowControl/>
        <w:jc w:val="center"/>
        <w:rPr>
          <w:rFonts w:asciiTheme="majorHAnsi" w:hAnsiTheme="majorHAnsi"/>
        </w:rPr>
      </w:pPr>
      <w:bookmarkStart w:id="5" w:name="Par1477"/>
      <w:bookmarkEnd w:id="5"/>
      <w:r w:rsidRPr="00A8607F">
        <w:rPr>
          <w:rFonts w:asciiTheme="majorHAnsi" w:hAnsiTheme="majorHAnsi"/>
        </w:rPr>
        <w:t>III. Порядок, сроки и условия поставки</w:t>
      </w:r>
    </w:p>
    <w:p w14:paraId="3F969EFE" w14:textId="77777777" w:rsidR="001310B7" w:rsidRPr="00A8607F" w:rsidRDefault="008D2DFA">
      <w:pPr>
        <w:widowControl/>
        <w:jc w:val="center"/>
        <w:rPr>
          <w:rFonts w:asciiTheme="majorHAnsi" w:hAnsiTheme="majorHAnsi"/>
        </w:rPr>
      </w:pPr>
      <w:r w:rsidRPr="00A8607F">
        <w:rPr>
          <w:rFonts w:asciiTheme="majorHAnsi" w:hAnsiTheme="majorHAnsi"/>
        </w:rPr>
        <w:t xml:space="preserve">и приемки Товара </w:t>
      </w:r>
    </w:p>
    <w:p w14:paraId="105E4C12" w14:textId="77777777" w:rsidR="001310B7" w:rsidRPr="00A8607F" w:rsidRDefault="001310B7">
      <w:pPr>
        <w:widowControl/>
        <w:jc w:val="both"/>
        <w:rPr>
          <w:rFonts w:asciiTheme="majorHAnsi" w:hAnsiTheme="majorHAnsi"/>
        </w:rPr>
      </w:pPr>
    </w:p>
    <w:p w14:paraId="34B6869B" w14:textId="2AB97227" w:rsidR="001310B7" w:rsidRPr="00A8607F" w:rsidRDefault="008D2DFA">
      <w:pPr>
        <w:widowControl/>
        <w:ind w:firstLine="540"/>
        <w:jc w:val="both"/>
        <w:rPr>
          <w:rFonts w:asciiTheme="majorHAnsi" w:hAnsiTheme="majorHAnsi"/>
        </w:rPr>
      </w:pPr>
      <w:r w:rsidRPr="00A8607F">
        <w:rPr>
          <w:rFonts w:asciiTheme="majorHAnsi" w:hAnsiTheme="majorHAnsi"/>
        </w:rPr>
        <w:t xml:space="preserve">3.1. Поставщик самостоятельно доставляет Товар Заказчику </w:t>
      </w:r>
      <w:r w:rsidRPr="00570102">
        <w:rPr>
          <w:rFonts w:asciiTheme="majorHAnsi" w:hAnsiTheme="majorHAnsi"/>
        </w:rPr>
        <w:t xml:space="preserve">по адресу: </w:t>
      </w:r>
      <w:r w:rsidR="00E743A7" w:rsidRPr="00E743A7">
        <w:rPr>
          <w:rFonts w:asciiTheme="majorHAnsi" w:hAnsiTheme="majorHAnsi"/>
        </w:rPr>
        <w:t xml:space="preserve">г. Москва, </w:t>
      </w:r>
      <w:r w:rsidR="00E743A7">
        <w:rPr>
          <w:rFonts w:asciiTheme="majorHAnsi" w:hAnsiTheme="majorHAnsi"/>
        </w:rPr>
        <w:t>ул. Баррикадная, д. 8, стр. 5А</w:t>
      </w:r>
      <w:r w:rsidRPr="00A8607F">
        <w:rPr>
          <w:rFonts w:asciiTheme="majorHAnsi" w:hAnsiTheme="majorHAnsi"/>
        </w:rPr>
        <w:t xml:space="preserve"> (далее - место доставки), в срок до </w:t>
      </w:r>
      <w:r w:rsidR="00C5762D">
        <w:rPr>
          <w:rFonts w:asciiTheme="majorHAnsi" w:hAnsiTheme="majorHAnsi"/>
          <w:color w:val="000000" w:themeColor="text1"/>
        </w:rPr>
        <w:t>10 (десяти)</w:t>
      </w:r>
      <w:r w:rsidRPr="00A8607F">
        <w:rPr>
          <w:rFonts w:asciiTheme="majorHAnsi" w:hAnsiTheme="majorHAnsi"/>
        </w:rPr>
        <w:t xml:space="preserve"> календарных дней с даты заключения контракта.</w:t>
      </w:r>
    </w:p>
    <w:p w14:paraId="5956ABB5" w14:textId="77777777" w:rsidR="001310B7" w:rsidRPr="00A8607F" w:rsidRDefault="001310B7">
      <w:pPr>
        <w:widowControl/>
        <w:ind w:firstLine="540"/>
        <w:jc w:val="both"/>
        <w:rPr>
          <w:rFonts w:asciiTheme="majorHAnsi" w:hAnsiTheme="majorHAnsi"/>
        </w:rPr>
      </w:pPr>
    </w:p>
    <w:p w14:paraId="6D061435" w14:textId="3670C924" w:rsidR="001310B7" w:rsidRPr="00C33C1C" w:rsidRDefault="008D2DFA">
      <w:pPr>
        <w:pStyle w:val="a0"/>
        <w:ind w:firstLine="540"/>
        <w:jc w:val="both"/>
        <w:rPr>
          <w:rFonts w:ascii="Cambria" w:hAnsi="Cambria"/>
          <w:sz w:val="24"/>
          <w:szCs w:val="24"/>
        </w:rPr>
      </w:pPr>
      <w:r w:rsidRPr="00C33C1C">
        <w:rPr>
          <w:rFonts w:ascii="Cambria" w:hAnsi="Cambria"/>
          <w:sz w:val="24"/>
          <w:szCs w:val="24"/>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14:paraId="55FD57A7" w14:textId="2C1B1F46"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2</w:t>
      </w:r>
      <w:r w:rsidRPr="00A8607F">
        <w:rPr>
          <w:rFonts w:asciiTheme="majorHAnsi" w:hAnsiTheme="majorHAnsi"/>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
    <w:p w14:paraId="73187BCE" w14:textId="2F4E75E6"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3</w:t>
      </w:r>
      <w:r w:rsidRPr="00A8607F">
        <w:rPr>
          <w:rFonts w:asciiTheme="majorHAnsi" w:hAnsiTheme="majorHAnsi"/>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527B62" w14:textId="5AB25C5E"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4</w:t>
      </w:r>
      <w:r w:rsidRPr="00A8607F">
        <w:rPr>
          <w:rFonts w:asciiTheme="majorHAnsi" w:hAnsiTheme="majorHAnsi"/>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0542782" w14:textId="3BD1FB7A"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5</w:t>
      </w:r>
      <w:r w:rsidRPr="00A8607F">
        <w:rPr>
          <w:rFonts w:asciiTheme="majorHAnsi" w:hAnsiTheme="majorHAnsi"/>
        </w:rPr>
        <w:t xml:space="preserve">. </w:t>
      </w:r>
      <w:r w:rsidR="00C5762D" w:rsidRPr="00C5762D">
        <w:rPr>
          <w:rFonts w:asciiTheme="majorHAnsi" w:hAnsiTheme="majorHAnsi"/>
        </w:rPr>
        <w:t xml:space="preserve">При отсутствии у Заказчика претензий по количеству и качеству поставленного Товара Заказчик в течение </w:t>
      </w:r>
      <w:r w:rsidR="00C5762D">
        <w:rPr>
          <w:rFonts w:asciiTheme="majorHAnsi" w:hAnsiTheme="majorHAnsi"/>
        </w:rPr>
        <w:t>10 (десяти) рабочих</w:t>
      </w:r>
      <w:r w:rsidR="00C5762D" w:rsidRPr="00C5762D">
        <w:rPr>
          <w:rFonts w:asciiTheme="majorHAnsi" w:hAnsiTheme="majorHAnsi"/>
        </w:rPr>
        <w:t xml:space="preserve"> дней с момента доставки Товара Поставщиком подписывает акт приема-передачи Товара, товарную (товарно-транспортную) накладную</w:t>
      </w:r>
      <w:r w:rsidR="00C5762D">
        <w:rPr>
          <w:rFonts w:asciiTheme="majorHAnsi" w:hAnsiTheme="majorHAnsi"/>
        </w:rPr>
        <w:t xml:space="preserve"> либо Универсальный передаточный документ</w:t>
      </w:r>
      <w:r w:rsidR="00C5762D" w:rsidRPr="00C5762D">
        <w:rPr>
          <w:rFonts w:asciiTheme="majorHAnsi" w:hAnsiTheme="majorHAnsi"/>
        </w:rPr>
        <w:t>, счет, счет-фактуру. После этого Товар считается переданным Поставщиком Заказчику</w:t>
      </w:r>
      <w:r w:rsidRPr="00A8607F">
        <w:rPr>
          <w:rFonts w:asciiTheme="majorHAnsi" w:hAnsiTheme="majorHAnsi"/>
        </w:rPr>
        <w:t>.</w:t>
      </w:r>
    </w:p>
    <w:p w14:paraId="277C75F4" w14:textId="3FECD48F"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6</w:t>
      </w:r>
      <w:r w:rsidRPr="00A8607F">
        <w:rPr>
          <w:rFonts w:asciiTheme="majorHAnsi" w:hAnsiTheme="majorHAnsi"/>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Pr="00AF4149">
        <w:rPr>
          <w:rFonts w:asciiTheme="majorHAnsi" w:hAnsiTheme="majorHAnsi"/>
        </w:rPr>
        <w:t>3.</w:t>
      </w:r>
      <w:r w:rsidR="00AF4149" w:rsidRPr="00AF4149">
        <w:rPr>
          <w:rFonts w:asciiTheme="majorHAnsi" w:hAnsiTheme="majorHAnsi"/>
        </w:rPr>
        <w:t>5</w:t>
      </w:r>
      <w:r w:rsidRPr="00A8607F">
        <w:rPr>
          <w:rFonts w:asciiTheme="majorHAnsi" w:hAnsiTheme="majorHAnsi"/>
        </w:rPr>
        <w:t xml:space="preserve"> Контракта, отказывает в приемке Товара, направляя Поставщику мотивированный отказ от приемки Товара с перечнем выявленных недостатков (причин такого отказа) и указанием сроков их устранения.</w:t>
      </w:r>
    </w:p>
    <w:p w14:paraId="6CC5CF4E" w14:textId="2760B41B" w:rsidR="001310B7" w:rsidRPr="00A8607F" w:rsidRDefault="008D2DFA">
      <w:pPr>
        <w:widowControl/>
        <w:spacing w:before="240"/>
        <w:ind w:firstLine="540"/>
        <w:jc w:val="both"/>
        <w:rPr>
          <w:rFonts w:asciiTheme="majorHAnsi" w:hAnsiTheme="majorHAnsi"/>
        </w:rPr>
      </w:pPr>
      <w:r w:rsidRPr="00A8607F">
        <w:rPr>
          <w:rFonts w:asciiTheme="majorHAnsi" w:hAnsiTheme="majorHAnsi"/>
        </w:rPr>
        <w:lastRenderedPageBreak/>
        <w:t>3.</w:t>
      </w:r>
      <w:r w:rsidR="00AF4149">
        <w:rPr>
          <w:rFonts w:asciiTheme="majorHAnsi" w:hAnsiTheme="majorHAnsi"/>
        </w:rPr>
        <w:t>7</w:t>
      </w:r>
      <w:r w:rsidRPr="00A8607F">
        <w:rPr>
          <w:rFonts w:asciiTheme="majorHAnsi" w:hAnsiTheme="majorHAnsi"/>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BAECFFB" w14:textId="7363AEAD"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8</w:t>
      </w:r>
      <w:r w:rsidRPr="00A8607F">
        <w:rPr>
          <w:rFonts w:asciiTheme="majorHAnsi" w:hAnsiTheme="majorHAnsi"/>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AF4149">
        <w:rPr>
          <w:rFonts w:asciiTheme="majorHAnsi" w:hAnsiTheme="majorHAnsi"/>
        </w:rPr>
        <w:t>3.</w:t>
      </w:r>
      <w:r w:rsidR="00AF4149" w:rsidRPr="00AF4149">
        <w:rPr>
          <w:rFonts w:asciiTheme="majorHAnsi" w:hAnsiTheme="majorHAnsi"/>
        </w:rPr>
        <w:t>5</w:t>
      </w:r>
      <w:r w:rsidRPr="00A8607F">
        <w:rPr>
          <w:rFonts w:asciiTheme="majorHAnsi" w:hAnsiTheme="majorHAnsi"/>
        </w:rPr>
        <w:t xml:space="preserve"> Контракта.</w:t>
      </w:r>
    </w:p>
    <w:p w14:paraId="7C6DB88E" w14:textId="4592555B" w:rsidR="001310B7" w:rsidRPr="00A8607F" w:rsidRDefault="008D2DFA">
      <w:pPr>
        <w:widowControl/>
        <w:spacing w:before="240"/>
        <w:ind w:firstLine="540"/>
        <w:jc w:val="both"/>
        <w:rPr>
          <w:rFonts w:asciiTheme="majorHAnsi" w:hAnsiTheme="majorHAnsi"/>
        </w:rPr>
      </w:pPr>
      <w:r w:rsidRPr="00A8607F">
        <w:rPr>
          <w:rFonts w:asciiTheme="majorHAnsi" w:hAnsiTheme="majorHAnsi"/>
        </w:rPr>
        <w:t>3.</w:t>
      </w:r>
      <w:r w:rsidR="00AF4149">
        <w:rPr>
          <w:rFonts w:asciiTheme="majorHAnsi" w:hAnsiTheme="majorHAnsi"/>
        </w:rPr>
        <w:t>9</w:t>
      </w:r>
      <w:r w:rsidRPr="00A8607F">
        <w:rPr>
          <w:rFonts w:asciiTheme="majorHAnsi" w:hAnsiTheme="majorHAnsi"/>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84E20D7" w14:textId="77777777" w:rsidR="001310B7" w:rsidRPr="00A8607F" w:rsidRDefault="001310B7">
      <w:pPr>
        <w:widowControl/>
        <w:jc w:val="both"/>
        <w:rPr>
          <w:rFonts w:asciiTheme="majorHAnsi" w:hAnsiTheme="majorHAnsi"/>
        </w:rPr>
      </w:pPr>
    </w:p>
    <w:p w14:paraId="084E9853" w14:textId="77777777" w:rsidR="001310B7" w:rsidRPr="00A8607F" w:rsidRDefault="008D2DFA">
      <w:pPr>
        <w:widowControl/>
        <w:jc w:val="center"/>
        <w:rPr>
          <w:rFonts w:asciiTheme="majorHAnsi" w:hAnsiTheme="majorHAnsi"/>
        </w:rPr>
      </w:pPr>
      <w:r w:rsidRPr="00A8607F">
        <w:rPr>
          <w:rFonts w:asciiTheme="majorHAnsi" w:hAnsiTheme="majorHAnsi"/>
        </w:rPr>
        <w:t>IV. Взаимодействие Сторон</w:t>
      </w:r>
    </w:p>
    <w:p w14:paraId="4A364ED1" w14:textId="77777777" w:rsidR="001310B7" w:rsidRPr="00A8607F" w:rsidRDefault="001310B7">
      <w:pPr>
        <w:widowControl/>
        <w:jc w:val="both"/>
        <w:rPr>
          <w:rFonts w:asciiTheme="majorHAnsi" w:hAnsiTheme="majorHAnsi"/>
        </w:rPr>
      </w:pPr>
    </w:p>
    <w:p w14:paraId="207A7747" w14:textId="77777777" w:rsidR="001310B7" w:rsidRPr="00A8607F" w:rsidRDefault="008D2DFA">
      <w:pPr>
        <w:widowControl/>
        <w:ind w:firstLine="540"/>
        <w:jc w:val="both"/>
        <w:rPr>
          <w:rFonts w:asciiTheme="majorHAnsi" w:hAnsiTheme="majorHAnsi"/>
        </w:rPr>
      </w:pPr>
      <w:bookmarkStart w:id="6" w:name="Par1497"/>
      <w:bookmarkEnd w:id="6"/>
      <w:r w:rsidRPr="00A8607F">
        <w:rPr>
          <w:rFonts w:asciiTheme="majorHAnsi" w:hAnsiTheme="majorHAnsi"/>
        </w:rPr>
        <w:t>4.1. Поставщик обязан:</w:t>
      </w:r>
    </w:p>
    <w:p w14:paraId="153E9FFC"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4.1.1. поставить Товар в порядке, количестве, в срок и на условиях, предусмотренных Контрактом и спецификацией;</w:t>
      </w:r>
    </w:p>
    <w:p w14:paraId="1E8C3B13"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C3080B"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918540E" w14:textId="4E15BCC3" w:rsidR="001310B7" w:rsidRPr="00A8607F" w:rsidRDefault="008D2DFA">
      <w:pPr>
        <w:widowControl/>
        <w:spacing w:before="240"/>
        <w:ind w:firstLine="540"/>
        <w:jc w:val="both"/>
        <w:rPr>
          <w:rFonts w:asciiTheme="majorHAnsi" w:hAnsiTheme="majorHAnsi"/>
        </w:rPr>
      </w:pPr>
      <w:bookmarkStart w:id="7" w:name="Par1502"/>
      <w:bookmarkStart w:id="8" w:name="Par1504"/>
      <w:bookmarkEnd w:id="7"/>
      <w:bookmarkEnd w:id="8"/>
      <w:r w:rsidRPr="00A8607F">
        <w:rPr>
          <w:rFonts w:asciiTheme="majorHAnsi" w:hAnsiTheme="majorHAnsi"/>
        </w:rPr>
        <w:t xml:space="preserve">4.1.4. </w:t>
      </w:r>
      <w:r w:rsidR="00A03BAB" w:rsidRPr="00A03BAB">
        <w:rPr>
          <w:rFonts w:asciiTheme="majorHAnsi" w:hAnsiTheme="majorHAnsi"/>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A8607F">
        <w:rPr>
          <w:rFonts w:asciiTheme="majorHAnsi" w:hAnsiTheme="majorHAnsi"/>
        </w:rPr>
        <w:t>;</w:t>
      </w:r>
    </w:p>
    <w:p w14:paraId="455D708E"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CB3DEC4"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4.2. Поставщик вправе:</w:t>
      </w:r>
    </w:p>
    <w:p w14:paraId="0B75BD41"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4.2.1. требовать от Заказчика произвести приемку Товара в порядке и в сроки, предусмотренные Контрактом;</w:t>
      </w:r>
    </w:p>
    <w:p w14:paraId="3EEA14FF" w14:textId="6B08C730" w:rsidR="001310B7" w:rsidRPr="008A1D5D" w:rsidRDefault="008D2DFA">
      <w:pPr>
        <w:widowControl/>
        <w:spacing w:before="240"/>
        <w:ind w:firstLine="540"/>
        <w:jc w:val="both"/>
        <w:rPr>
          <w:rFonts w:asciiTheme="majorHAnsi" w:hAnsiTheme="majorHAnsi"/>
        </w:rPr>
      </w:pPr>
      <w:bookmarkStart w:id="9" w:name="Par1518"/>
      <w:bookmarkEnd w:id="9"/>
      <w:r w:rsidRPr="00A8607F">
        <w:rPr>
          <w:rFonts w:asciiTheme="majorHAnsi" w:hAnsiTheme="majorHAnsi"/>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5343ED3" w14:textId="77777777" w:rsidR="001310B7" w:rsidRPr="00A8607F" w:rsidRDefault="008D2DFA">
      <w:pPr>
        <w:widowControl/>
        <w:spacing w:before="240"/>
        <w:ind w:firstLine="540"/>
        <w:jc w:val="both"/>
        <w:rPr>
          <w:rFonts w:asciiTheme="majorHAnsi" w:hAnsiTheme="majorHAnsi"/>
        </w:rPr>
      </w:pPr>
      <w:bookmarkStart w:id="10" w:name="Par1519"/>
      <w:bookmarkEnd w:id="10"/>
      <w:r w:rsidRPr="00A8607F">
        <w:rPr>
          <w:rFonts w:asciiTheme="majorHAnsi" w:hAnsiTheme="majorHAnsi"/>
        </w:rPr>
        <w:t>4.2.3. принять решение об одностороннем отказе от исполнения Контракта в соответствии с гражданским законодательством;</w:t>
      </w:r>
    </w:p>
    <w:p w14:paraId="305AE35E"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 xml:space="preserve">4.2.4. требовать возмещения убытков, уплаты неустоек (штрафов, пеней) в соответствии с </w:t>
      </w:r>
      <w:r w:rsidRPr="004E1E8A">
        <w:rPr>
          <w:rFonts w:asciiTheme="majorHAnsi" w:hAnsiTheme="majorHAnsi"/>
        </w:rPr>
        <w:t>разделом VI Контракта;</w:t>
      </w:r>
    </w:p>
    <w:p w14:paraId="29D16843" w14:textId="70B4C2A3" w:rsidR="001310B7" w:rsidRPr="00A8607F" w:rsidRDefault="008D2DFA">
      <w:pPr>
        <w:widowControl/>
        <w:spacing w:before="240"/>
        <w:ind w:firstLine="540"/>
        <w:jc w:val="both"/>
        <w:rPr>
          <w:rFonts w:asciiTheme="majorHAnsi" w:hAnsiTheme="majorHAnsi"/>
        </w:rPr>
      </w:pPr>
      <w:r w:rsidRPr="00A8607F">
        <w:rPr>
          <w:rFonts w:asciiTheme="majorHAnsi" w:hAnsiTheme="majorHAnsi"/>
        </w:rPr>
        <w:lastRenderedPageBreak/>
        <w:t>4.2.</w:t>
      </w:r>
      <w:r w:rsidR="004E1E8A">
        <w:rPr>
          <w:rFonts w:asciiTheme="majorHAnsi" w:hAnsiTheme="majorHAnsi"/>
        </w:rPr>
        <w:t>5</w:t>
      </w:r>
      <w:r w:rsidRPr="00A8607F">
        <w:rPr>
          <w:rFonts w:asciiTheme="majorHAnsi" w:hAnsiTheme="majorHAnsi"/>
        </w:rPr>
        <w:t>.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199A762"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4.3. Заказчик обязуется:</w:t>
      </w:r>
    </w:p>
    <w:p w14:paraId="5EB73AA8" w14:textId="219E80C0" w:rsidR="001310B7" w:rsidRPr="00283ADC" w:rsidRDefault="008D2DFA">
      <w:pPr>
        <w:widowControl/>
        <w:spacing w:before="240"/>
        <w:ind w:firstLine="540"/>
        <w:jc w:val="both"/>
        <w:rPr>
          <w:rFonts w:asciiTheme="majorHAnsi" w:hAnsiTheme="majorHAnsi"/>
        </w:rPr>
      </w:pPr>
      <w:r w:rsidRPr="00A8607F">
        <w:rPr>
          <w:rFonts w:asciiTheme="majorHAnsi" w:hAnsiTheme="majorHAnsi"/>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6702EDA" w14:textId="3F1AA888" w:rsidR="001310B7" w:rsidRPr="00A8607F" w:rsidRDefault="008D2DFA">
      <w:pPr>
        <w:widowControl/>
        <w:spacing w:before="240"/>
        <w:ind w:firstLine="540"/>
        <w:jc w:val="both"/>
        <w:rPr>
          <w:rFonts w:asciiTheme="majorHAnsi" w:hAnsiTheme="majorHAnsi"/>
        </w:rPr>
      </w:pPr>
      <w:r w:rsidRPr="00A8607F">
        <w:rPr>
          <w:rFonts w:asciiTheme="majorHAnsi" w:hAnsiTheme="majorHAnsi"/>
        </w:rPr>
        <w:t>4.3.</w:t>
      </w:r>
      <w:r w:rsidR="00AF4149">
        <w:rPr>
          <w:rFonts w:asciiTheme="majorHAnsi" w:hAnsiTheme="majorHAnsi"/>
        </w:rPr>
        <w:t>2</w:t>
      </w:r>
      <w:r w:rsidRPr="00A8607F">
        <w:rPr>
          <w:rFonts w:asciiTheme="majorHAnsi" w:hAnsiTheme="majorHAnsi"/>
        </w:rPr>
        <w:t xml:space="preserve">. требовать уплаты </w:t>
      </w:r>
      <w:r w:rsidRPr="00CA4C12">
        <w:rPr>
          <w:rFonts w:asciiTheme="majorHAnsi" w:hAnsiTheme="majorHAnsi"/>
        </w:rPr>
        <w:t>неустоек (штрафов, пеней) в соответствии с разделом VI Контракта;</w:t>
      </w:r>
    </w:p>
    <w:p w14:paraId="78C24419" w14:textId="76F4B8A6" w:rsidR="001310B7" w:rsidRDefault="008D2DFA">
      <w:pPr>
        <w:widowControl/>
        <w:spacing w:before="240"/>
        <w:ind w:firstLine="540"/>
        <w:jc w:val="both"/>
        <w:rPr>
          <w:rFonts w:asciiTheme="majorHAnsi" w:hAnsiTheme="majorHAnsi"/>
        </w:rPr>
      </w:pPr>
      <w:r w:rsidRPr="00A8607F">
        <w:rPr>
          <w:rFonts w:asciiTheme="majorHAnsi" w:hAnsiTheme="majorHAnsi"/>
        </w:rPr>
        <w:t>4.3.</w:t>
      </w:r>
      <w:r w:rsidR="00AF4149">
        <w:rPr>
          <w:rFonts w:asciiTheme="majorHAnsi" w:hAnsiTheme="majorHAnsi"/>
        </w:rPr>
        <w:t>3</w:t>
      </w:r>
      <w:r w:rsidRPr="00A8607F">
        <w:rPr>
          <w:rFonts w:asciiTheme="majorHAnsi" w:hAnsiTheme="majorHAnsi"/>
        </w:rPr>
        <w:t>.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3E998C9" w14:textId="77777777" w:rsidR="001310B7" w:rsidRPr="00A8607F" w:rsidRDefault="008D2DFA">
      <w:pPr>
        <w:widowControl/>
        <w:spacing w:before="240"/>
        <w:ind w:firstLine="540"/>
        <w:jc w:val="both"/>
        <w:rPr>
          <w:rFonts w:asciiTheme="majorHAnsi" w:hAnsiTheme="majorHAnsi"/>
        </w:rPr>
      </w:pPr>
      <w:bookmarkStart w:id="11" w:name="Par1529"/>
      <w:bookmarkEnd w:id="11"/>
      <w:r w:rsidRPr="00A8607F">
        <w:rPr>
          <w:rFonts w:asciiTheme="majorHAnsi" w:hAnsiTheme="majorHAnsi"/>
        </w:rPr>
        <w:t>4.4. Заказчик вправе:</w:t>
      </w:r>
    </w:p>
    <w:p w14:paraId="1397332F"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4.4.1. требовать от Поставщика надлежащего исполнения обязательств по Контракту;</w:t>
      </w:r>
    </w:p>
    <w:p w14:paraId="2A935596"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4.4.2. требовать от Поставщика своевременного устранения недостатков, выявленных как в ходе приемки, так и в течение гарантийного периода;</w:t>
      </w:r>
    </w:p>
    <w:p w14:paraId="71472837"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1DEC62F"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 xml:space="preserve">4.4.4. требовать возмещения убытков в соответствии с разделом </w:t>
      </w:r>
      <w:r w:rsidRPr="004E1E8A">
        <w:rPr>
          <w:rFonts w:asciiTheme="majorHAnsi" w:hAnsiTheme="majorHAnsi"/>
        </w:rPr>
        <w:t>VI Контракта,</w:t>
      </w:r>
      <w:r w:rsidRPr="00A8607F">
        <w:rPr>
          <w:rFonts w:asciiTheme="majorHAnsi" w:hAnsiTheme="majorHAnsi"/>
        </w:rPr>
        <w:t xml:space="preserve"> причиненных по вине Поставщика;</w:t>
      </w:r>
    </w:p>
    <w:p w14:paraId="5E22BAA5" w14:textId="2C5C4E58" w:rsidR="001310B7" w:rsidRPr="00A8607F" w:rsidRDefault="008D2DFA">
      <w:pPr>
        <w:widowControl/>
        <w:spacing w:before="240"/>
        <w:ind w:firstLine="540"/>
        <w:jc w:val="both"/>
        <w:rPr>
          <w:rFonts w:asciiTheme="majorHAnsi" w:hAnsiTheme="majorHAnsi"/>
        </w:rPr>
      </w:pPr>
      <w:bookmarkStart w:id="12" w:name="Par1534"/>
      <w:bookmarkEnd w:id="12"/>
      <w:r w:rsidRPr="00A8607F">
        <w:rPr>
          <w:rFonts w:asciiTheme="majorHAnsi" w:hAnsiTheme="majorHAnsi"/>
        </w:rPr>
        <w:t>4.4.</w:t>
      </w:r>
      <w:r w:rsidR="004E1E8A">
        <w:rPr>
          <w:rFonts w:asciiTheme="majorHAnsi" w:hAnsiTheme="majorHAnsi"/>
        </w:rPr>
        <w:t>5</w:t>
      </w:r>
      <w:r w:rsidRPr="00A8607F">
        <w:rPr>
          <w:rFonts w:asciiTheme="majorHAnsi" w:hAnsiTheme="majorHAnsi"/>
        </w:rPr>
        <w:t>. отказаться от приемки и оплаты Товара, не соответствующего условиям Контракта;</w:t>
      </w:r>
    </w:p>
    <w:p w14:paraId="755F3C68" w14:textId="7A3D79F1" w:rsidR="001310B7" w:rsidRPr="00A8607F" w:rsidRDefault="008D2DFA">
      <w:pPr>
        <w:widowControl/>
        <w:spacing w:before="240"/>
        <w:ind w:firstLine="540"/>
        <w:jc w:val="both"/>
        <w:rPr>
          <w:rFonts w:asciiTheme="majorHAnsi" w:hAnsiTheme="majorHAnsi"/>
        </w:rPr>
      </w:pPr>
      <w:bookmarkStart w:id="13" w:name="Par1536"/>
      <w:bookmarkEnd w:id="13"/>
      <w:r w:rsidRPr="00A8607F">
        <w:rPr>
          <w:rFonts w:asciiTheme="majorHAnsi" w:hAnsiTheme="majorHAnsi"/>
        </w:rPr>
        <w:t>4.4.</w:t>
      </w:r>
      <w:r w:rsidR="004E1E8A">
        <w:rPr>
          <w:rFonts w:asciiTheme="majorHAnsi" w:hAnsiTheme="majorHAnsi"/>
        </w:rPr>
        <w:t>6</w:t>
      </w:r>
      <w:r w:rsidRPr="00A8607F">
        <w:rPr>
          <w:rFonts w:asciiTheme="majorHAnsi" w:hAnsiTheme="majorHAnsi"/>
        </w:rPr>
        <w:t>. принять решение об одностороннем отказе от исполнения Контракта в соответствии с гражданским законодательством;</w:t>
      </w:r>
    </w:p>
    <w:p w14:paraId="619D5445" w14:textId="67CBE02C" w:rsidR="001310B7" w:rsidRPr="00A8607F" w:rsidRDefault="008D2DFA">
      <w:pPr>
        <w:widowControl/>
        <w:spacing w:before="240"/>
        <w:ind w:firstLine="540"/>
        <w:jc w:val="both"/>
        <w:rPr>
          <w:rFonts w:asciiTheme="majorHAnsi" w:hAnsiTheme="majorHAnsi"/>
        </w:rPr>
      </w:pPr>
      <w:bookmarkStart w:id="14" w:name="Par1537"/>
      <w:bookmarkEnd w:id="14"/>
      <w:r w:rsidRPr="00A8607F">
        <w:rPr>
          <w:rFonts w:asciiTheme="majorHAnsi" w:hAnsiTheme="majorHAnsi"/>
        </w:rPr>
        <w:t>4.4.</w:t>
      </w:r>
      <w:r w:rsidR="004E1E8A">
        <w:rPr>
          <w:rFonts w:asciiTheme="majorHAnsi" w:hAnsiTheme="majorHAnsi"/>
        </w:rPr>
        <w:t>7</w:t>
      </w:r>
      <w:r w:rsidRPr="00A8607F">
        <w:rPr>
          <w:rFonts w:asciiTheme="majorHAnsi" w:hAnsiTheme="majorHAnsi"/>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6BB6C9E2" w14:textId="798EE523" w:rsidR="001310B7" w:rsidRPr="00A8607F" w:rsidRDefault="008D2DFA">
      <w:pPr>
        <w:widowControl/>
        <w:spacing w:before="240"/>
        <w:ind w:firstLine="540"/>
        <w:jc w:val="both"/>
        <w:rPr>
          <w:rFonts w:asciiTheme="majorHAnsi" w:hAnsiTheme="majorHAnsi"/>
        </w:rPr>
      </w:pPr>
      <w:r w:rsidRPr="00A8607F">
        <w:rPr>
          <w:rFonts w:asciiTheme="majorHAnsi" w:hAnsiTheme="majorHAnsi"/>
        </w:rPr>
        <w:t>4.4.</w:t>
      </w:r>
      <w:r w:rsidR="004E1E8A">
        <w:rPr>
          <w:rFonts w:asciiTheme="majorHAnsi" w:hAnsiTheme="majorHAnsi"/>
        </w:rPr>
        <w:t>8</w:t>
      </w:r>
      <w:r w:rsidRPr="00A8607F">
        <w:rPr>
          <w:rFonts w:asciiTheme="majorHAnsi" w:hAnsiTheme="majorHAnsi"/>
        </w:rPr>
        <w:t>.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5E6BD5BE" w14:textId="77777777" w:rsidR="001310B7" w:rsidRPr="00A8607F" w:rsidRDefault="001310B7">
      <w:pPr>
        <w:widowControl/>
        <w:jc w:val="both"/>
        <w:rPr>
          <w:rFonts w:asciiTheme="majorHAnsi" w:hAnsiTheme="majorHAnsi"/>
        </w:rPr>
      </w:pPr>
    </w:p>
    <w:p w14:paraId="69F3B06A" w14:textId="77777777" w:rsidR="001310B7" w:rsidRPr="00A8607F" w:rsidRDefault="008D2DFA">
      <w:pPr>
        <w:widowControl/>
        <w:jc w:val="center"/>
        <w:rPr>
          <w:rFonts w:asciiTheme="majorHAnsi" w:hAnsiTheme="majorHAnsi"/>
        </w:rPr>
      </w:pPr>
      <w:bookmarkStart w:id="15" w:name="Par1539"/>
      <w:bookmarkEnd w:id="15"/>
      <w:r w:rsidRPr="00A8607F">
        <w:rPr>
          <w:rFonts w:asciiTheme="majorHAnsi" w:hAnsiTheme="majorHAnsi"/>
        </w:rPr>
        <w:t>V. Качество Товара</w:t>
      </w:r>
    </w:p>
    <w:p w14:paraId="44C3BCE8" w14:textId="77777777" w:rsidR="001310B7" w:rsidRPr="00A8607F" w:rsidRDefault="001310B7">
      <w:pPr>
        <w:widowControl/>
        <w:jc w:val="both"/>
        <w:rPr>
          <w:rFonts w:asciiTheme="majorHAnsi" w:hAnsiTheme="majorHAnsi"/>
        </w:rPr>
      </w:pPr>
    </w:p>
    <w:p w14:paraId="2432E76D" w14:textId="77777777" w:rsidR="001310B7" w:rsidRPr="00A8607F" w:rsidRDefault="008D2DFA">
      <w:pPr>
        <w:widowControl/>
        <w:ind w:firstLine="540"/>
        <w:jc w:val="both"/>
        <w:rPr>
          <w:rFonts w:asciiTheme="majorHAnsi" w:hAnsiTheme="majorHAnsi"/>
        </w:rPr>
      </w:pPr>
      <w:r w:rsidRPr="00A8607F">
        <w:rPr>
          <w:rFonts w:asciiTheme="majorHAnsi" w:hAnsiTheme="majorHAnsi"/>
        </w:rPr>
        <w:t>5.1. Поставщик гарантирует, что поставляемый Товар соответствует требованиям, установленным Контрактом.</w:t>
      </w:r>
    </w:p>
    <w:p w14:paraId="4FE4FD97"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EE15E27" w14:textId="58BE1207" w:rsidR="001310B7" w:rsidRPr="00A8607F" w:rsidRDefault="008D2DFA">
      <w:pPr>
        <w:widowControl/>
        <w:spacing w:before="240"/>
        <w:ind w:firstLine="540"/>
        <w:jc w:val="both"/>
        <w:rPr>
          <w:rFonts w:asciiTheme="majorHAnsi" w:hAnsiTheme="majorHAnsi"/>
        </w:rPr>
      </w:pPr>
      <w:r w:rsidRPr="00A8607F">
        <w:rPr>
          <w:rFonts w:asciiTheme="majorHAnsi" w:hAnsiTheme="majorHAnsi"/>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6E5BEE8"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5.3. Товар должен быть упакован и замаркирован в соответствии с действующими стандартами.</w:t>
      </w:r>
    </w:p>
    <w:p w14:paraId="76D9A1B8"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61E0F13" w14:textId="77777777" w:rsidR="001310B7" w:rsidRPr="00A8607F" w:rsidRDefault="008D2DFA">
      <w:pPr>
        <w:widowControl/>
        <w:spacing w:before="240"/>
        <w:ind w:firstLine="540"/>
        <w:jc w:val="both"/>
        <w:rPr>
          <w:rFonts w:asciiTheme="majorHAnsi" w:hAnsiTheme="majorHAnsi"/>
        </w:rPr>
      </w:pPr>
      <w:bookmarkStart w:id="16" w:name="Par1546"/>
      <w:bookmarkEnd w:id="16"/>
      <w:r w:rsidRPr="00A8607F">
        <w:rPr>
          <w:rFonts w:asciiTheme="majorHAnsi" w:hAnsiTheme="majorHAnsi"/>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1A350FB7"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5.5. Требования к предоставлению гарантии производителя и (или) Поставщика Товара и к сроку действия такой гарантии указаны в спецификации.</w:t>
      </w:r>
    </w:p>
    <w:p w14:paraId="00A8A1B9" w14:textId="77777777" w:rsidR="001310B7" w:rsidRPr="00A8607F" w:rsidRDefault="001310B7">
      <w:pPr>
        <w:widowControl/>
        <w:jc w:val="both"/>
        <w:rPr>
          <w:rFonts w:asciiTheme="majorHAnsi" w:hAnsiTheme="majorHAnsi"/>
        </w:rPr>
      </w:pPr>
    </w:p>
    <w:p w14:paraId="6050D932" w14:textId="77777777" w:rsidR="001310B7" w:rsidRPr="00A8607F" w:rsidRDefault="008D2DFA">
      <w:pPr>
        <w:widowControl/>
        <w:jc w:val="center"/>
        <w:rPr>
          <w:rFonts w:asciiTheme="majorHAnsi" w:hAnsiTheme="majorHAnsi"/>
        </w:rPr>
      </w:pPr>
      <w:bookmarkStart w:id="17" w:name="Par1550"/>
      <w:bookmarkEnd w:id="17"/>
      <w:r w:rsidRPr="00CA4C12">
        <w:rPr>
          <w:rFonts w:asciiTheme="majorHAnsi" w:hAnsiTheme="majorHAnsi"/>
        </w:rPr>
        <w:t>VI. Ответственность Сторон</w:t>
      </w:r>
    </w:p>
    <w:p w14:paraId="18A94CB4" w14:textId="77777777" w:rsidR="001310B7" w:rsidRPr="00A8607F" w:rsidRDefault="001310B7">
      <w:pPr>
        <w:widowControl/>
        <w:jc w:val="both"/>
        <w:rPr>
          <w:rFonts w:asciiTheme="majorHAnsi" w:hAnsiTheme="majorHAnsi"/>
        </w:rPr>
      </w:pPr>
    </w:p>
    <w:p w14:paraId="77DD3EDD" w14:textId="1B09ED8F"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7DC1A349" w14:textId="6AF084F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A2233B" w14:textId="680EB790"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4F2E3DB6" w14:textId="2DD6203A"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C02608F"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3F27F0" w14:textId="1660A847"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EC01CD" w14:textId="30E5FA8A"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80DC041"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lastRenderedPageBreak/>
        <w:t>а) 1000 рублей, если цена контракта не превышает 3 млн. рублей (включительно);</w:t>
      </w:r>
    </w:p>
    <w:p w14:paraId="429572F3"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б) 5000 рублей, если цена контракта составляет от 3 млн. рублей до 50 млн. рублей (включительно);</w:t>
      </w:r>
    </w:p>
    <w:p w14:paraId="7A67BF59"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в) 10000 рублей, если цена контракта составляет от 50 млн. рублей до 100 млн. рублей (включительно);</w:t>
      </w:r>
    </w:p>
    <w:p w14:paraId="7924A8D2"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г) 100000 рублей, если цена контракта превышает 100 млн. рублей.</w:t>
      </w:r>
    </w:p>
    <w:p w14:paraId="0E6D8B49" w14:textId="22D5AAEB"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B8520E6"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4BE5EE" w14:textId="2F56C680" w:rsidR="008A1D5D" w:rsidRPr="008A1D5D" w:rsidRDefault="008A1D5D" w:rsidP="008A1D5D">
      <w:pPr>
        <w:widowControl/>
        <w:spacing w:before="240"/>
        <w:ind w:firstLine="540"/>
        <w:jc w:val="both"/>
        <w:rPr>
          <w:rFonts w:asciiTheme="majorHAnsi" w:hAnsiTheme="majorHAnsi"/>
        </w:rPr>
      </w:pPr>
      <w:r w:rsidRPr="00B47466">
        <w:rPr>
          <w:rFonts w:asciiTheme="majorHAnsi" w:hAnsiTheme="majorHAnsi"/>
        </w:rPr>
        <w:t>6</w:t>
      </w:r>
      <w:r w:rsidRPr="008A1D5D">
        <w:rPr>
          <w:rFonts w:asciiTheme="majorHAnsi" w:hAnsiTheme="majorHAnsi"/>
        </w:rPr>
        <w:t xml:space="preserve">.5.1.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B47466">
        <w:rPr>
          <w:rFonts w:asciiTheme="majorHAnsi" w:hAnsiTheme="majorHAnsi"/>
        </w:rPr>
        <w:t>контрактом</w:t>
      </w:r>
      <w:r w:rsidRPr="008A1D5D">
        <w:rPr>
          <w:rFonts w:asciiTheme="majorHAnsi" w:hAnsiTheme="majorHAnsi"/>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3C0B526" w14:textId="3C681C46"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14:paraId="52F25CE7" w14:textId="38F8F7F3"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6.5.2.1.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предусмотренных пунктами 6.5.2.2 - 6.5.2.3 настоящего контракта).</w:t>
      </w:r>
    </w:p>
    <w:p w14:paraId="36E2EB8D" w14:textId="1BC4D787"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.5.2.2.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A734DB3"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а) 1000 рублей, если цена контракта не превышает 3 млн. рублей;</w:t>
      </w:r>
    </w:p>
    <w:p w14:paraId="74789ED2"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б) 5000 рублей, если цена контракта составляет от 3 млн. рублей до 50 млн. рублей (включительно);</w:t>
      </w:r>
    </w:p>
    <w:p w14:paraId="5271D37A"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в) 10000 рублей, если цена контракта составляет от 50 млн. рублей до 100 млн. рублей (включительно);</w:t>
      </w:r>
    </w:p>
    <w:p w14:paraId="73CACC74"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lastRenderedPageBreak/>
        <w:t>г) 100000 рублей, если цена контракта превышает 100 млн. рублей.</w:t>
      </w:r>
    </w:p>
    <w:p w14:paraId="461275E0" w14:textId="61D88ED1"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.5.2.3.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D40F641"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а) в случае, если цена контракта не превышает начальную (максимальную) цену контракта:</w:t>
      </w:r>
    </w:p>
    <w:p w14:paraId="5033FA52"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10 процентов начальной (максимальной) цены контракта, если цена контракта не превышает 3 млн. рублей;</w:t>
      </w:r>
    </w:p>
    <w:p w14:paraId="75170C67"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5 процентов начальной (максимальной) цены контракта, если цена контракта составляет от 3 млн. рублей до 50 млн. рублей (включительно);</w:t>
      </w:r>
    </w:p>
    <w:p w14:paraId="1043CBD9"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1 процент начальной (максимальной) цены контракта, если цена контракта составляет от 50 млн. рублей до 100 млн. рублей (включительно);</w:t>
      </w:r>
    </w:p>
    <w:p w14:paraId="13F0040C"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б) в случае, если цена контракта превышает начальную (максимальную) цену контракта:</w:t>
      </w:r>
    </w:p>
    <w:p w14:paraId="79D80D62"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10 процентов цены контракта, если цена контракта не превышает 3 млн. рублей;</w:t>
      </w:r>
    </w:p>
    <w:p w14:paraId="70865E50"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5 процентов цены контракта, если цена контракта составляет от 3 млн. рублей до 50 млн. рублей (включительно);</w:t>
      </w:r>
    </w:p>
    <w:p w14:paraId="6DDD0AB0" w14:textId="77777777" w:rsidR="008A1D5D" w:rsidRPr="008A1D5D" w:rsidRDefault="008A1D5D" w:rsidP="008A1D5D">
      <w:pPr>
        <w:widowControl/>
        <w:spacing w:before="240"/>
        <w:ind w:firstLine="540"/>
        <w:jc w:val="both"/>
        <w:rPr>
          <w:rFonts w:asciiTheme="majorHAnsi" w:hAnsiTheme="majorHAnsi"/>
        </w:rPr>
      </w:pPr>
      <w:r w:rsidRPr="008A1D5D">
        <w:rPr>
          <w:rFonts w:asciiTheme="majorHAnsi" w:hAnsiTheme="majorHAnsi"/>
        </w:rPr>
        <w:t>1 процент цены контракта, если цена контракта составляет от 50 млн. рублей до 100 млн. рублей (включительно).</w:t>
      </w:r>
    </w:p>
    <w:p w14:paraId="53EFE3DE" w14:textId="2F5583CA" w:rsidR="008A1D5D" w:rsidRPr="008A1D5D" w:rsidRDefault="008A1D5D" w:rsidP="008A1D5D">
      <w:pPr>
        <w:widowControl/>
        <w:spacing w:before="240"/>
        <w:ind w:firstLine="540"/>
        <w:jc w:val="both"/>
        <w:rPr>
          <w:rFonts w:asciiTheme="majorHAnsi" w:hAnsiTheme="majorHAnsi"/>
        </w:rPr>
      </w:pPr>
      <w:r w:rsidRPr="00283ADC">
        <w:rPr>
          <w:rFonts w:asciiTheme="majorHAnsi" w:hAnsiTheme="majorHAnsi"/>
        </w:rPr>
        <w:t>6</w:t>
      </w:r>
      <w:r w:rsidRPr="008A1D5D">
        <w:rPr>
          <w:rFonts w:asciiTheme="majorHAnsi" w:hAnsiTheme="majorHAnsi"/>
        </w:rPr>
        <w:t>.5.2.4.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16078465" w14:textId="37A66FE4" w:rsidR="001310B7" w:rsidRPr="00A8607F" w:rsidRDefault="00A03BAB" w:rsidP="004E1E8A">
      <w:pPr>
        <w:widowControl/>
        <w:spacing w:before="240"/>
        <w:ind w:firstLine="540"/>
        <w:jc w:val="both"/>
        <w:rPr>
          <w:rFonts w:asciiTheme="majorHAnsi" w:hAnsiTheme="majorHAnsi"/>
        </w:rPr>
      </w:pPr>
      <w:r w:rsidRPr="00A03BAB">
        <w:rPr>
          <w:rFonts w:asciiTheme="majorHAnsi" w:hAnsiTheme="majorHAnsi"/>
        </w:rPr>
        <w:t>6.</w:t>
      </w:r>
      <w:r w:rsidR="004E1E8A">
        <w:rPr>
          <w:rFonts w:asciiTheme="majorHAnsi" w:hAnsiTheme="majorHAnsi"/>
        </w:rPr>
        <w:t>6</w:t>
      </w:r>
      <w:r w:rsidRPr="00A03BAB">
        <w:rPr>
          <w:rFonts w:asciiTheme="majorHAnsi" w:hAnsiTheme="majorHAnsi"/>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heme="majorHAnsi" w:hAnsiTheme="majorHAnsi"/>
        </w:rPr>
        <w:t>.</w:t>
      </w:r>
    </w:p>
    <w:p w14:paraId="3A5F7EB0" w14:textId="77777777" w:rsidR="001310B7" w:rsidRPr="00A8607F" w:rsidRDefault="001310B7">
      <w:pPr>
        <w:widowControl/>
        <w:jc w:val="both"/>
        <w:rPr>
          <w:rFonts w:asciiTheme="majorHAnsi" w:hAnsiTheme="majorHAnsi"/>
        </w:rPr>
      </w:pPr>
      <w:bookmarkStart w:id="18" w:name="Par1597"/>
      <w:bookmarkEnd w:id="18"/>
    </w:p>
    <w:p w14:paraId="7C8C0B50" w14:textId="4232F323" w:rsidR="001310B7" w:rsidRPr="00A8607F" w:rsidRDefault="004E1E8A">
      <w:pPr>
        <w:widowControl/>
        <w:jc w:val="center"/>
        <w:rPr>
          <w:rFonts w:asciiTheme="majorHAnsi" w:hAnsiTheme="majorHAnsi"/>
        </w:rPr>
      </w:pPr>
      <w:bookmarkStart w:id="19" w:name="Par1600"/>
      <w:bookmarkEnd w:id="19"/>
      <w:r w:rsidRPr="004E1E8A">
        <w:rPr>
          <w:rFonts w:asciiTheme="majorHAnsi" w:hAnsiTheme="majorHAnsi"/>
        </w:rPr>
        <w:t>VII</w:t>
      </w:r>
      <w:r w:rsidR="008D2DFA" w:rsidRPr="00A8607F">
        <w:rPr>
          <w:rFonts w:asciiTheme="majorHAnsi" w:hAnsiTheme="majorHAnsi"/>
        </w:rPr>
        <w:t xml:space="preserve">. Исключительные права </w:t>
      </w:r>
    </w:p>
    <w:p w14:paraId="239AF30D" w14:textId="77777777" w:rsidR="001310B7" w:rsidRPr="00A8607F" w:rsidRDefault="001310B7">
      <w:pPr>
        <w:widowControl/>
        <w:jc w:val="both"/>
        <w:rPr>
          <w:rFonts w:asciiTheme="majorHAnsi" w:hAnsiTheme="majorHAnsi"/>
        </w:rPr>
      </w:pPr>
    </w:p>
    <w:p w14:paraId="0A6AFE49" w14:textId="54E99588" w:rsidR="001310B7" w:rsidRPr="00A8607F" w:rsidRDefault="004E1E8A">
      <w:pPr>
        <w:widowControl/>
        <w:ind w:firstLine="540"/>
        <w:jc w:val="both"/>
        <w:rPr>
          <w:rFonts w:asciiTheme="majorHAnsi" w:hAnsiTheme="majorHAnsi"/>
        </w:rPr>
      </w:pPr>
      <w:r>
        <w:rPr>
          <w:rFonts w:asciiTheme="majorHAnsi" w:hAnsiTheme="majorHAnsi"/>
        </w:rPr>
        <w:t>7</w:t>
      </w:r>
      <w:r w:rsidR="008D2DFA" w:rsidRPr="00A8607F">
        <w:rPr>
          <w:rFonts w:asciiTheme="majorHAnsi" w:hAnsiTheme="majorHAnsi"/>
        </w:rPr>
        <w:t>.1. Поставщик гарантирует отсутствие нарушения исключительных прав третьих лиц, связанных с поставкой и использованием Товара.</w:t>
      </w:r>
    </w:p>
    <w:p w14:paraId="45A9F1B6" w14:textId="2D51DA12" w:rsidR="001310B7" w:rsidRPr="00A8607F" w:rsidRDefault="004E1E8A">
      <w:pPr>
        <w:widowControl/>
        <w:spacing w:before="240"/>
        <w:ind w:firstLine="540"/>
        <w:jc w:val="both"/>
        <w:rPr>
          <w:rFonts w:asciiTheme="majorHAnsi" w:hAnsiTheme="majorHAnsi"/>
        </w:rPr>
      </w:pPr>
      <w:r>
        <w:rPr>
          <w:rFonts w:asciiTheme="majorHAnsi" w:hAnsiTheme="majorHAnsi"/>
        </w:rPr>
        <w:t>7</w:t>
      </w:r>
      <w:r w:rsidR="008D2DFA" w:rsidRPr="00A8607F">
        <w:rPr>
          <w:rFonts w:asciiTheme="majorHAnsi" w:hAnsiTheme="majorHAnsi"/>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3AABFFD" w14:textId="77777777" w:rsidR="001310B7" w:rsidRPr="00A8607F" w:rsidRDefault="001310B7">
      <w:pPr>
        <w:widowControl/>
        <w:jc w:val="both"/>
        <w:rPr>
          <w:rFonts w:asciiTheme="majorHAnsi" w:hAnsiTheme="majorHAnsi"/>
        </w:rPr>
      </w:pPr>
    </w:p>
    <w:p w14:paraId="689423D3" w14:textId="4834871F" w:rsidR="001310B7" w:rsidRPr="00A8607F" w:rsidRDefault="004E1E8A">
      <w:pPr>
        <w:widowControl/>
        <w:jc w:val="center"/>
        <w:rPr>
          <w:rFonts w:asciiTheme="majorHAnsi" w:hAnsiTheme="majorHAnsi"/>
        </w:rPr>
      </w:pPr>
      <w:r w:rsidRPr="004E1E8A">
        <w:rPr>
          <w:rFonts w:asciiTheme="majorHAnsi" w:hAnsiTheme="majorHAnsi"/>
        </w:rPr>
        <w:t>VIII</w:t>
      </w:r>
      <w:r w:rsidR="008D2DFA" w:rsidRPr="00A8607F">
        <w:rPr>
          <w:rFonts w:asciiTheme="majorHAnsi" w:hAnsiTheme="majorHAnsi"/>
        </w:rPr>
        <w:t>. Обстоятельства непреодолимой силы</w:t>
      </w:r>
    </w:p>
    <w:p w14:paraId="162F4A78" w14:textId="77777777" w:rsidR="001310B7" w:rsidRPr="00A8607F" w:rsidRDefault="001310B7">
      <w:pPr>
        <w:widowControl/>
        <w:jc w:val="both"/>
        <w:rPr>
          <w:rFonts w:asciiTheme="majorHAnsi" w:hAnsiTheme="majorHAnsi"/>
        </w:rPr>
      </w:pPr>
    </w:p>
    <w:p w14:paraId="2F4897E4" w14:textId="39ECE79A" w:rsidR="001310B7" w:rsidRPr="00A8607F" w:rsidRDefault="004E1E8A">
      <w:pPr>
        <w:widowControl/>
        <w:ind w:firstLine="540"/>
        <w:jc w:val="both"/>
        <w:rPr>
          <w:rFonts w:asciiTheme="majorHAnsi" w:hAnsiTheme="majorHAnsi"/>
        </w:rPr>
      </w:pPr>
      <w:r>
        <w:rPr>
          <w:rFonts w:asciiTheme="majorHAnsi" w:hAnsiTheme="majorHAnsi"/>
        </w:rPr>
        <w:lastRenderedPageBreak/>
        <w:t>8</w:t>
      </w:r>
      <w:r w:rsidR="008D2DFA" w:rsidRPr="00A8607F">
        <w:rPr>
          <w:rFonts w:asciiTheme="majorHAnsi" w:hAnsiTheme="majorHAnsi"/>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F7C572" w14:textId="070F2767" w:rsidR="001310B7" w:rsidRPr="00A8607F" w:rsidRDefault="004E1E8A">
      <w:pPr>
        <w:widowControl/>
        <w:spacing w:before="240"/>
        <w:ind w:firstLine="540"/>
        <w:jc w:val="both"/>
        <w:rPr>
          <w:rFonts w:asciiTheme="majorHAnsi" w:hAnsiTheme="majorHAnsi"/>
        </w:rPr>
      </w:pPr>
      <w:r>
        <w:rPr>
          <w:rFonts w:asciiTheme="majorHAnsi" w:hAnsiTheme="majorHAnsi"/>
        </w:rPr>
        <w:t>8</w:t>
      </w:r>
      <w:r w:rsidR="008D2DFA" w:rsidRPr="00A8607F">
        <w:rPr>
          <w:rFonts w:asciiTheme="majorHAnsi" w:hAnsiTheme="majorHAnsi"/>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25E620E" w14:textId="74A5A18D" w:rsidR="001310B7" w:rsidRPr="00A8607F" w:rsidRDefault="004E1E8A">
      <w:pPr>
        <w:widowControl/>
        <w:spacing w:before="240"/>
        <w:ind w:firstLine="540"/>
        <w:jc w:val="both"/>
        <w:rPr>
          <w:rFonts w:asciiTheme="majorHAnsi" w:hAnsiTheme="majorHAnsi"/>
        </w:rPr>
      </w:pPr>
      <w:r>
        <w:rPr>
          <w:rFonts w:asciiTheme="majorHAnsi" w:hAnsiTheme="majorHAnsi"/>
        </w:rPr>
        <w:t>8</w:t>
      </w:r>
      <w:r w:rsidR="008D2DFA" w:rsidRPr="00A8607F">
        <w:rPr>
          <w:rFonts w:asciiTheme="majorHAnsi" w:hAnsiTheme="majorHAnsi"/>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9E4A368" w14:textId="02B39FF9" w:rsidR="001310B7" w:rsidRPr="00A8607F" w:rsidRDefault="004E1E8A">
      <w:pPr>
        <w:widowControl/>
        <w:spacing w:before="240"/>
        <w:ind w:firstLine="540"/>
        <w:jc w:val="both"/>
        <w:rPr>
          <w:rFonts w:asciiTheme="majorHAnsi" w:hAnsiTheme="majorHAnsi"/>
        </w:rPr>
      </w:pPr>
      <w:r>
        <w:rPr>
          <w:rFonts w:asciiTheme="majorHAnsi" w:hAnsiTheme="majorHAnsi"/>
        </w:rPr>
        <w:t>8</w:t>
      </w:r>
      <w:r w:rsidR="008D2DFA" w:rsidRPr="00A8607F">
        <w:rPr>
          <w:rFonts w:asciiTheme="majorHAnsi" w:hAnsiTheme="majorHAnsi"/>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5D8AF9" w14:textId="77777777" w:rsidR="001310B7" w:rsidRPr="00A8607F" w:rsidRDefault="001310B7">
      <w:pPr>
        <w:widowControl/>
        <w:jc w:val="both"/>
        <w:rPr>
          <w:rFonts w:asciiTheme="majorHAnsi" w:hAnsiTheme="majorHAnsi"/>
        </w:rPr>
      </w:pPr>
    </w:p>
    <w:p w14:paraId="56A94327" w14:textId="6E6DECFE" w:rsidR="001310B7" w:rsidRPr="00A8607F" w:rsidRDefault="004E1E8A">
      <w:pPr>
        <w:widowControl/>
        <w:jc w:val="center"/>
        <w:rPr>
          <w:rFonts w:asciiTheme="majorHAnsi" w:hAnsiTheme="majorHAnsi"/>
        </w:rPr>
      </w:pPr>
      <w:r w:rsidRPr="00A8607F">
        <w:rPr>
          <w:rFonts w:asciiTheme="majorHAnsi" w:hAnsiTheme="majorHAnsi"/>
        </w:rPr>
        <w:t>I</w:t>
      </w:r>
      <w:r w:rsidR="008D2DFA" w:rsidRPr="00A8607F">
        <w:rPr>
          <w:rFonts w:asciiTheme="majorHAnsi" w:hAnsiTheme="majorHAnsi"/>
        </w:rPr>
        <w:t>X. Рассмотрение и разрешение споров</w:t>
      </w:r>
    </w:p>
    <w:p w14:paraId="3682210F" w14:textId="77777777" w:rsidR="001310B7" w:rsidRPr="00A8607F" w:rsidRDefault="001310B7">
      <w:pPr>
        <w:widowControl/>
        <w:jc w:val="both"/>
        <w:rPr>
          <w:rFonts w:asciiTheme="majorHAnsi" w:hAnsiTheme="majorHAnsi"/>
        </w:rPr>
      </w:pPr>
    </w:p>
    <w:p w14:paraId="393B19E3" w14:textId="00C43401" w:rsidR="001310B7" w:rsidRPr="00A8607F" w:rsidRDefault="004E1E8A">
      <w:pPr>
        <w:widowControl/>
        <w:ind w:firstLine="540"/>
        <w:jc w:val="both"/>
        <w:rPr>
          <w:rFonts w:asciiTheme="majorHAnsi" w:hAnsiTheme="majorHAnsi"/>
        </w:rPr>
      </w:pPr>
      <w:r>
        <w:rPr>
          <w:rFonts w:asciiTheme="majorHAnsi" w:hAnsiTheme="majorHAnsi"/>
        </w:rPr>
        <w:t>9</w:t>
      </w:r>
      <w:r w:rsidR="008D2DFA" w:rsidRPr="00A8607F">
        <w:rPr>
          <w:rFonts w:asciiTheme="majorHAnsi" w:hAnsiTheme="majorHAnsi"/>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B5CE059" w14:textId="1456F71F" w:rsidR="001310B7" w:rsidRPr="00A8607F" w:rsidRDefault="004E1E8A">
      <w:pPr>
        <w:widowControl/>
        <w:spacing w:before="240"/>
        <w:ind w:firstLine="540"/>
        <w:jc w:val="both"/>
        <w:rPr>
          <w:rFonts w:asciiTheme="majorHAnsi" w:hAnsiTheme="majorHAnsi"/>
        </w:rPr>
      </w:pPr>
      <w:r>
        <w:rPr>
          <w:rFonts w:asciiTheme="majorHAnsi" w:hAnsiTheme="majorHAnsi"/>
        </w:rPr>
        <w:t>9</w:t>
      </w:r>
      <w:r w:rsidR="008D2DFA" w:rsidRPr="00A8607F">
        <w:rPr>
          <w:rFonts w:asciiTheme="majorHAnsi" w:hAnsiTheme="majorHAnsi"/>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51789BB" w14:textId="7BE204F7" w:rsidR="001310B7" w:rsidRPr="00A8607F" w:rsidRDefault="004E1E8A">
      <w:pPr>
        <w:widowControl/>
        <w:spacing w:before="240"/>
        <w:ind w:firstLine="540"/>
        <w:jc w:val="both"/>
        <w:rPr>
          <w:rFonts w:asciiTheme="majorHAnsi" w:hAnsiTheme="majorHAnsi"/>
        </w:rPr>
      </w:pPr>
      <w:r>
        <w:rPr>
          <w:rFonts w:asciiTheme="majorHAnsi" w:hAnsiTheme="majorHAnsi"/>
        </w:rPr>
        <w:t>9</w:t>
      </w:r>
      <w:r w:rsidR="008D2DFA" w:rsidRPr="00A8607F">
        <w:rPr>
          <w:rFonts w:asciiTheme="majorHAnsi" w:hAnsiTheme="majorHAnsi"/>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30B84C8" w14:textId="0456D319" w:rsidR="001310B7" w:rsidRPr="00A8607F" w:rsidRDefault="004E1E8A">
      <w:pPr>
        <w:widowControl/>
        <w:spacing w:before="240"/>
        <w:ind w:firstLine="540"/>
        <w:jc w:val="both"/>
        <w:rPr>
          <w:rFonts w:asciiTheme="majorHAnsi" w:hAnsiTheme="majorHAnsi"/>
        </w:rPr>
      </w:pPr>
      <w:r>
        <w:rPr>
          <w:rFonts w:asciiTheme="majorHAnsi" w:hAnsiTheme="majorHAnsi"/>
        </w:rPr>
        <w:t>9</w:t>
      </w:r>
      <w:r w:rsidR="008D2DFA" w:rsidRPr="00A8607F">
        <w:rPr>
          <w:rFonts w:asciiTheme="majorHAnsi" w:hAnsiTheme="majorHAnsi"/>
        </w:rPr>
        <w:t xml:space="preserve">.4. При неурегулировании Сторонами спора в досудебном порядке, спор разрешается в судебном порядке </w:t>
      </w:r>
      <w:r w:rsidR="008D2DFA" w:rsidRPr="00CA4C12">
        <w:rPr>
          <w:rFonts w:asciiTheme="majorHAnsi" w:hAnsiTheme="majorHAnsi"/>
        </w:rPr>
        <w:t xml:space="preserve">Арбитражным судом </w:t>
      </w:r>
      <w:r w:rsidR="00CA4C12" w:rsidRPr="00CA4C12">
        <w:rPr>
          <w:rFonts w:asciiTheme="majorHAnsi" w:hAnsiTheme="majorHAnsi"/>
        </w:rPr>
        <w:t>города</w:t>
      </w:r>
      <w:r w:rsidR="00CA4C12">
        <w:rPr>
          <w:rFonts w:asciiTheme="majorHAnsi" w:hAnsiTheme="majorHAnsi"/>
        </w:rPr>
        <w:t xml:space="preserve"> Москвы</w:t>
      </w:r>
      <w:r w:rsidR="008D2DFA" w:rsidRPr="00A8607F">
        <w:rPr>
          <w:rFonts w:asciiTheme="majorHAnsi" w:hAnsiTheme="majorHAnsi"/>
        </w:rPr>
        <w:t>.</w:t>
      </w:r>
    </w:p>
    <w:p w14:paraId="3BF1A8D3" w14:textId="77777777" w:rsidR="001310B7" w:rsidRPr="00A8607F" w:rsidRDefault="001310B7">
      <w:pPr>
        <w:widowControl/>
        <w:jc w:val="both"/>
        <w:rPr>
          <w:rFonts w:asciiTheme="majorHAnsi" w:hAnsiTheme="majorHAnsi"/>
        </w:rPr>
      </w:pPr>
    </w:p>
    <w:p w14:paraId="40E67B06" w14:textId="11ED16CA" w:rsidR="001310B7" w:rsidRPr="00A8607F" w:rsidRDefault="008D2DFA">
      <w:pPr>
        <w:widowControl/>
        <w:jc w:val="center"/>
        <w:rPr>
          <w:rFonts w:asciiTheme="majorHAnsi" w:hAnsiTheme="majorHAnsi"/>
        </w:rPr>
      </w:pPr>
      <w:r w:rsidRPr="00A8607F">
        <w:rPr>
          <w:rFonts w:asciiTheme="majorHAnsi" w:hAnsiTheme="majorHAnsi"/>
        </w:rPr>
        <w:t>X. Срок действия и порядок расторжения Контракта</w:t>
      </w:r>
    </w:p>
    <w:p w14:paraId="650A5CE2" w14:textId="77777777" w:rsidR="001310B7" w:rsidRPr="00A8607F" w:rsidRDefault="001310B7">
      <w:pPr>
        <w:widowControl/>
        <w:jc w:val="both"/>
        <w:rPr>
          <w:rFonts w:asciiTheme="majorHAnsi" w:hAnsiTheme="majorHAnsi"/>
        </w:rPr>
      </w:pPr>
    </w:p>
    <w:p w14:paraId="599A43C9" w14:textId="0209F180" w:rsidR="001310B7" w:rsidRPr="00A8607F" w:rsidRDefault="004E1E8A">
      <w:pPr>
        <w:widowControl/>
        <w:ind w:firstLine="540"/>
        <w:jc w:val="both"/>
        <w:rPr>
          <w:rFonts w:asciiTheme="majorHAnsi" w:hAnsiTheme="majorHAnsi"/>
        </w:rPr>
      </w:pPr>
      <w:r>
        <w:rPr>
          <w:rFonts w:asciiTheme="majorHAnsi" w:hAnsiTheme="majorHAnsi"/>
        </w:rPr>
        <w:t>10</w:t>
      </w:r>
      <w:r w:rsidR="008D2DFA" w:rsidRPr="00A8607F">
        <w:rPr>
          <w:rFonts w:asciiTheme="majorHAnsi" w:hAnsiTheme="majorHAnsi"/>
        </w:rPr>
        <w:t xml:space="preserve">.1. Контракт вступает в силу с момента его подписания обеими Сторонами и действует по </w:t>
      </w:r>
      <w:r w:rsidR="00A03BAB">
        <w:rPr>
          <w:rFonts w:asciiTheme="majorHAnsi" w:hAnsiTheme="majorHAnsi"/>
        </w:rPr>
        <w:t>30</w:t>
      </w:r>
      <w:r w:rsidR="00CA4C12">
        <w:rPr>
          <w:rFonts w:asciiTheme="majorHAnsi" w:hAnsiTheme="majorHAnsi"/>
        </w:rPr>
        <w:t xml:space="preserve"> сентября</w:t>
      </w:r>
      <w:r w:rsidR="008D2DFA" w:rsidRPr="00A8607F">
        <w:rPr>
          <w:rFonts w:asciiTheme="majorHAnsi" w:hAnsiTheme="majorHAnsi"/>
        </w:rPr>
        <w:t xml:space="preserve"> 2026 года.</w:t>
      </w:r>
      <w:r w:rsidR="008D2DFA" w:rsidRPr="00A8607F">
        <w:rPr>
          <w:rFonts w:asciiTheme="majorHAnsi" w:hAnsiTheme="majorHAnsi"/>
          <w:color w:val="FF0000"/>
        </w:rPr>
        <w:t xml:space="preserve"> </w:t>
      </w:r>
      <w:r w:rsidR="008D2DFA" w:rsidRPr="00A8607F">
        <w:rPr>
          <w:rFonts w:asciiTheme="majorHAnsi" w:hAnsiTheme="majorHAnsi"/>
        </w:rPr>
        <w:t>Окончание срока действия Контракта не влечет прекращения неисполненных о</w:t>
      </w:r>
      <w:r>
        <w:rPr>
          <w:rFonts w:asciiTheme="majorHAnsi" w:hAnsiTheme="majorHAnsi"/>
        </w:rPr>
        <w:t>бязательств Сторон по Контракту</w:t>
      </w:r>
      <w:r w:rsidR="008D2DFA" w:rsidRPr="00A8607F">
        <w:rPr>
          <w:rFonts w:asciiTheme="majorHAnsi" w:hAnsiTheme="majorHAnsi"/>
        </w:rPr>
        <w:t xml:space="preserve">. </w:t>
      </w:r>
    </w:p>
    <w:p w14:paraId="0E274F43" w14:textId="22B140EA" w:rsidR="001310B7" w:rsidRPr="00A8607F" w:rsidRDefault="004E1E8A">
      <w:pPr>
        <w:widowControl/>
        <w:spacing w:before="240"/>
        <w:ind w:firstLine="540"/>
        <w:jc w:val="both"/>
        <w:rPr>
          <w:rFonts w:asciiTheme="majorHAnsi" w:hAnsiTheme="majorHAnsi"/>
        </w:rPr>
      </w:pPr>
      <w:r>
        <w:rPr>
          <w:rFonts w:asciiTheme="majorHAnsi" w:hAnsiTheme="majorHAnsi"/>
        </w:rPr>
        <w:t>10</w:t>
      </w:r>
      <w:r w:rsidR="008D2DFA" w:rsidRPr="00A8607F">
        <w:rPr>
          <w:rFonts w:asciiTheme="majorHAnsi" w:hAnsiTheme="majorHAnsi"/>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5187DA2" w14:textId="77777777" w:rsidR="001310B7" w:rsidRPr="00A8607F" w:rsidRDefault="001310B7">
      <w:pPr>
        <w:widowControl/>
        <w:jc w:val="both"/>
        <w:rPr>
          <w:rFonts w:asciiTheme="majorHAnsi" w:hAnsiTheme="majorHAnsi"/>
        </w:rPr>
      </w:pPr>
    </w:p>
    <w:p w14:paraId="67985D7B" w14:textId="4617902F" w:rsidR="001310B7" w:rsidRPr="00A8607F" w:rsidRDefault="004E1E8A">
      <w:pPr>
        <w:widowControl/>
        <w:jc w:val="center"/>
        <w:rPr>
          <w:rFonts w:asciiTheme="majorHAnsi" w:hAnsiTheme="majorHAnsi"/>
        </w:rPr>
      </w:pPr>
      <w:r>
        <w:rPr>
          <w:rFonts w:asciiTheme="majorHAnsi" w:hAnsiTheme="majorHAnsi"/>
        </w:rPr>
        <w:t>XI</w:t>
      </w:r>
      <w:r w:rsidR="008D2DFA" w:rsidRPr="00A8607F">
        <w:rPr>
          <w:rFonts w:asciiTheme="majorHAnsi" w:hAnsiTheme="majorHAnsi"/>
        </w:rPr>
        <w:t xml:space="preserve">. Прочие положения </w:t>
      </w:r>
    </w:p>
    <w:p w14:paraId="5B472946" w14:textId="77777777" w:rsidR="001310B7" w:rsidRPr="00A8607F" w:rsidRDefault="001310B7">
      <w:pPr>
        <w:widowControl/>
        <w:jc w:val="both"/>
        <w:rPr>
          <w:rFonts w:asciiTheme="majorHAnsi" w:hAnsiTheme="majorHAnsi"/>
        </w:rPr>
      </w:pPr>
    </w:p>
    <w:p w14:paraId="54074A5B" w14:textId="25C08923" w:rsidR="001310B7" w:rsidRPr="00A8607F" w:rsidRDefault="004E1E8A">
      <w:pPr>
        <w:widowControl/>
        <w:ind w:firstLine="540"/>
        <w:jc w:val="both"/>
        <w:rPr>
          <w:rFonts w:asciiTheme="majorHAnsi" w:hAnsiTheme="majorHAnsi"/>
        </w:rPr>
      </w:pPr>
      <w:r>
        <w:rPr>
          <w:rFonts w:asciiTheme="majorHAnsi" w:hAnsiTheme="majorHAnsi"/>
        </w:rPr>
        <w:t>11</w:t>
      </w:r>
      <w:r w:rsidR="008D2DFA" w:rsidRPr="00A8607F">
        <w:rPr>
          <w:rFonts w:asciiTheme="majorHAnsi" w:hAnsiTheme="majorHAnsi"/>
        </w:rPr>
        <w:t>.1. Во всем, что не предусмотрено Контрактом, Стороны руководствуются законодательством Российской Федерации.</w:t>
      </w:r>
    </w:p>
    <w:p w14:paraId="36BC5C6D" w14:textId="7D34DAF5" w:rsidR="001310B7" w:rsidRPr="00A8607F" w:rsidRDefault="004E1E8A">
      <w:pPr>
        <w:widowControl/>
        <w:spacing w:before="240"/>
        <w:ind w:firstLine="540"/>
        <w:jc w:val="both"/>
        <w:rPr>
          <w:rFonts w:asciiTheme="majorHAnsi" w:hAnsiTheme="majorHAnsi"/>
        </w:rPr>
      </w:pPr>
      <w:r>
        <w:rPr>
          <w:rFonts w:asciiTheme="majorHAnsi" w:hAnsiTheme="majorHAnsi"/>
        </w:rPr>
        <w:lastRenderedPageBreak/>
        <w:t>11</w:t>
      </w:r>
      <w:r w:rsidR="008D2DFA" w:rsidRPr="00A8607F">
        <w:rPr>
          <w:rFonts w:asciiTheme="majorHAnsi" w:hAnsiTheme="majorHAnsi"/>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332937E" w14:textId="53363D6D" w:rsidR="001310B7" w:rsidRPr="00A8607F" w:rsidRDefault="004E1E8A">
      <w:pPr>
        <w:widowControl/>
        <w:spacing w:before="240"/>
        <w:ind w:firstLine="540"/>
        <w:jc w:val="both"/>
        <w:rPr>
          <w:rFonts w:asciiTheme="majorHAnsi" w:hAnsiTheme="majorHAnsi"/>
        </w:rPr>
      </w:pPr>
      <w:r>
        <w:rPr>
          <w:rFonts w:asciiTheme="majorHAnsi" w:hAnsiTheme="majorHAnsi"/>
        </w:rPr>
        <w:t>11</w:t>
      </w:r>
      <w:r w:rsidR="008D2DFA" w:rsidRPr="00CA4C12">
        <w:rPr>
          <w:rFonts w:asciiTheme="majorHAnsi" w:hAnsiTheme="majorHAnsi"/>
        </w:rPr>
        <w:t xml:space="preserve">.3. </w:t>
      </w:r>
      <w:r w:rsidR="00CA4C12" w:rsidRPr="00CA4C12">
        <w:rPr>
          <w:rFonts w:asciiTheme="majorHAnsi" w:hAnsiTheme="majorHAnsi"/>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соответствии с действующим законодательством</w:t>
      </w:r>
      <w:r w:rsidR="008D2DFA" w:rsidRPr="00CA4C12">
        <w:rPr>
          <w:rFonts w:asciiTheme="majorHAnsi" w:hAnsiTheme="majorHAnsi"/>
        </w:rPr>
        <w:t>.</w:t>
      </w:r>
    </w:p>
    <w:p w14:paraId="76513711" w14:textId="3277C09B" w:rsidR="001310B7" w:rsidRPr="00A8607F" w:rsidRDefault="004E1E8A">
      <w:pPr>
        <w:widowControl/>
        <w:spacing w:before="240"/>
        <w:ind w:firstLine="540"/>
        <w:jc w:val="both"/>
        <w:rPr>
          <w:rFonts w:asciiTheme="majorHAnsi" w:hAnsiTheme="majorHAnsi"/>
        </w:rPr>
      </w:pPr>
      <w:r>
        <w:rPr>
          <w:rFonts w:asciiTheme="majorHAnsi" w:hAnsiTheme="majorHAnsi"/>
        </w:rPr>
        <w:t>11</w:t>
      </w:r>
      <w:r w:rsidR="008D2DFA" w:rsidRPr="00A8607F">
        <w:rPr>
          <w:rFonts w:asciiTheme="majorHAnsi" w:hAnsiTheme="majorHAnsi"/>
        </w:rPr>
        <w:t>.4. Изменение условий Контракта при его исполнении не допускается, за исключением случаев, предусмотренных</w:t>
      </w:r>
      <w:r w:rsidR="008D2DFA" w:rsidRPr="00A8607F">
        <w:rPr>
          <w:rFonts w:asciiTheme="majorHAnsi" w:hAnsiTheme="majorHAnsi"/>
          <w:color w:val="C9211E"/>
        </w:rPr>
        <w:t xml:space="preserve"> </w:t>
      </w:r>
      <w:r w:rsidR="008D2DFA" w:rsidRPr="00A8607F">
        <w:rPr>
          <w:rFonts w:asciiTheme="majorHAnsi" w:hAnsiTheme="majorHAnsi"/>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4BA6F67" w14:textId="7A073AA6" w:rsidR="001310B7" w:rsidRPr="00A8607F" w:rsidRDefault="004E1E8A">
      <w:pPr>
        <w:widowControl/>
        <w:spacing w:before="240"/>
        <w:ind w:firstLine="540"/>
        <w:jc w:val="both"/>
        <w:rPr>
          <w:rFonts w:asciiTheme="majorHAnsi" w:hAnsiTheme="majorHAnsi"/>
        </w:rPr>
      </w:pPr>
      <w:r>
        <w:rPr>
          <w:rFonts w:asciiTheme="majorHAnsi" w:hAnsiTheme="majorHAnsi"/>
        </w:rPr>
        <w:t>11</w:t>
      </w:r>
      <w:r w:rsidR="008D2DFA" w:rsidRPr="00A8607F">
        <w:rPr>
          <w:rFonts w:asciiTheme="majorHAnsi" w:hAnsiTheme="majorHAnsi"/>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666151" w14:textId="6381B51F" w:rsidR="00CA4C12" w:rsidRPr="004E1E8A" w:rsidRDefault="008D2DFA" w:rsidP="004E1E8A">
      <w:pPr>
        <w:widowControl/>
        <w:spacing w:before="240"/>
        <w:ind w:firstLine="540"/>
        <w:jc w:val="both"/>
        <w:rPr>
          <w:rFonts w:asciiTheme="majorHAnsi" w:hAnsiTheme="majorHAnsi"/>
        </w:rPr>
      </w:pPr>
      <w:r w:rsidRPr="00A8607F">
        <w:rPr>
          <w:rFonts w:asciiTheme="majorHAnsi" w:hAnsiTheme="majorHAnsi"/>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98F7E4" w14:textId="326AF8AA" w:rsidR="001310B7" w:rsidRPr="00A8607F" w:rsidRDefault="004E1E8A">
      <w:pPr>
        <w:widowControl/>
        <w:spacing w:before="240"/>
        <w:ind w:firstLine="540"/>
        <w:jc w:val="both"/>
        <w:rPr>
          <w:rFonts w:asciiTheme="majorHAnsi" w:hAnsiTheme="majorHAnsi"/>
        </w:rPr>
      </w:pPr>
      <w:r>
        <w:rPr>
          <w:rFonts w:asciiTheme="majorHAnsi" w:hAnsiTheme="majorHAnsi"/>
        </w:rPr>
        <w:t>11</w:t>
      </w:r>
      <w:r w:rsidR="008D2DFA" w:rsidRPr="00A8607F">
        <w:rPr>
          <w:rFonts w:asciiTheme="majorHAnsi" w:hAnsiTheme="majorHAnsi"/>
        </w:rPr>
        <w:t>.</w:t>
      </w:r>
      <w:r>
        <w:rPr>
          <w:rFonts w:asciiTheme="majorHAnsi" w:hAnsiTheme="majorHAnsi"/>
        </w:rPr>
        <w:t>6</w:t>
      </w:r>
      <w:r w:rsidR="008D2DFA" w:rsidRPr="00A8607F">
        <w:rPr>
          <w:rFonts w:asciiTheme="majorHAnsi" w:hAnsiTheme="majorHAnsi"/>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76AD180" w14:textId="66CFA06E" w:rsidR="001310B7" w:rsidRPr="00A8607F" w:rsidRDefault="004E1E8A">
      <w:pPr>
        <w:widowControl/>
        <w:spacing w:before="240"/>
        <w:ind w:firstLine="540"/>
        <w:jc w:val="both"/>
        <w:rPr>
          <w:rFonts w:asciiTheme="majorHAnsi" w:hAnsiTheme="majorHAnsi"/>
        </w:rPr>
      </w:pPr>
      <w:bookmarkStart w:id="20" w:name="Par1633"/>
      <w:bookmarkEnd w:id="20"/>
      <w:r>
        <w:rPr>
          <w:rFonts w:asciiTheme="majorHAnsi" w:hAnsiTheme="majorHAnsi"/>
        </w:rPr>
        <w:t>11.7</w:t>
      </w:r>
      <w:r w:rsidR="008D2DFA" w:rsidRPr="00A8607F">
        <w:rPr>
          <w:rFonts w:asciiTheme="majorHAnsi" w:hAnsiTheme="majorHAnsi"/>
        </w:rPr>
        <w:t xml:space="preserve">. </w:t>
      </w:r>
      <w:bookmarkStart w:id="21" w:name="r2"/>
      <w:bookmarkEnd w:id="21"/>
      <w:r w:rsidR="008D2DFA" w:rsidRPr="00A8607F">
        <w:rPr>
          <w:rFonts w:asciiTheme="majorHAnsi" w:hAnsiTheme="majorHAnsi"/>
        </w:rPr>
        <w:t>Контракт составлен в форме электронного документа, подписанного усиленными электронными подписями Сторон</w:t>
      </w:r>
      <w:r w:rsidR="008D2DFA" w:rsidRPr="00A8607F">
        <w:rPr>
          <w:rFonts w:asciiTheme="majorHAnsi" w:hAnsiTheme="majorHAnsi"/>
          <w:color w:val="0000FF"/>
        </w:rPr>
        <w:t>.</w:t>
      </w:r>
    </w:p>
    <w:p w14:paraId="17F3F617" w14:textId="77777777" w:rsidR="001310B7" w:rsidRPr="00A8607F" w:rsidRDefault="001310B7">
      <w:pPr>
        <w:widowControl/>
        <w:jc w:val="both"/>
        <w:rPr>
          <w:rFonts w:asciiTheme="majorHAnsi" w:hAnsiTheme="majorHAnsi"/>
        </w:rPr>
      </w:pPr>
    </w:p>
    <w:p w14:paraId="05349AFD" w14:textId="668E81F3" w:rsidR="001310B7" w:rsidRPr="00A8607F" w:rsidRDefault="008D2DFA">
      <w:pPr>
        <w:widowControl/>
        <w:jc w:val="center"/>
        <w:rPr>
          <w:rFonts w:asciiTheme="majorHAnsi" w:hAnsiTheme="majorHAnsi"/>
        </w:rPr>
      </w:pPr>
      <w:r w:rsidRPr="00A8607F">
        <w:rPr>
          <w:rFonts w:asciiTheme="majorHAnsi" w:hAnsiTheme="majorHAnsi"/>
        </w:rPr>
        <w:t>XI</w:t>
      </w:r>
      <w:r w:rsidR="004E1E8A" w:rsidRPr="00A8607F">
        <w:rPr>
          <w:rFonts w:asciiTheme="majorHAnsi" w:hAnsiTheme="majorHAnsi"/>
        </w:rPr>
        <w:t>I</w:t>
      </w:r>
      <w:r w:rsidRPr="00A8607F">
        <w:rPr>
          <w:rFonts w:asciiTheme="majorHAnsi" w:hAnsiTheme="majorHAnsi"/>
        </w:rPr>
        <w:t>. Перечень приложений</w:t>
      </w:r>
    </w:p>
    <w:p w14:paraId="4E2A8C17" w14:textId="77777777" w:rsidR="001310B7" w:rsidRPr="00A8607F" w:rsidRDefault="001310B7">
      <w:pPr>
        <w:widowControl/>
        <w:jc w:val="both"/>
        <w:rPr>
          <w:rFonts w:asciiTheme="majorHAnsi" w:hAnsiTheme="majorHAnsi"/>
        </w:rPr>
      </w:pPr>
    </w:p>
    <w:p w14:paraId="514D2054" w14:textId="245E6126" w:rsidR="001310B7" w:rsidRPr="00A8607F" w:rsidRDefault="004E1E8A">
      <w:pPr>
        <w:widowControl/>
        <w:ind w:firstLine="540"/>
        <w:jc w:val="both"/>
        <w:rPr>
          <w:rFonts w:asciiTheme="majorHAnsi" w:hAnsiTheme="majorHAnsi"/>
        </w:rPr>
      </w:pPr>
      <w:r>
        <w:rPr>
          <w:rFonts w:asciiTheme="majorHAnsi" w:hAnsiTheme="majorHAnsi"/>
        </w:rPr>
        <w:t>12</w:t>
      </w:r>
      <w:r w:rsidR="008D2DFA" w:rsidRPr="00A8607F">
        <w:rPr>
          <w:rFonts w:asciiTheme="majorHAnsi" w:hAnsiTheme="majorHAnsi"/>
        </w:rPr>
        <w:t>.1. Неотъемлемой частью Контракта является следующее приложение:</w:t>
      </w:r>
    </w:p>
    <w:p w14:paraId="16DE056B" w14:textId="77777777" w:rsidR="001310B7" w:rsidRPr="00A8607F" w:rsidRDefault="008D2DFA">
      <w:pPr>
        <w:widowControl/>
        <w:spacing w:before="240"/>
        <w:ind w:firstLine="540"/>
        <w:jc w:val="both"/>
        <w:rPr>
          <w:rFonts w:asciiTheme="majorHAnsi" w:hAnsiTheme="majorHAnsi"/>
        </w:rPr>
      </w:pPr>
      <w:r w:rsidRPr="00A8607F">
        <w:rPr>
          <w:rFonts w:asciiTheme="majorHAnsi" w:hAnsiTheme="majorHAnsi"/>
        </w:rPr>
        <w:t>спецификация.</w:t>
      </w:r>
    </w:p>
    <w:p w14:paraId="5E82979C" w14:textId="77777777" w:rsidR="001310B7" w:rsidRPr="00A8607F" w:rsidRDefault="001310B7">
      <w:pPr>
        <w:widowControl/>
        <w:jc w:val="both"/>
        <w:rPr>
          <w:rFonts w:asciiTheme="majorHAnsi" w:hAnsiTheme="majorHAnsi"/>
        </w:rPr>
      </w:pPr>
    </w:p>
    <w:p w14:paraId="30A0FE00" w14:textId="1C1D0850" w:rsidR="00EA4586" w:rsidRDefault="008D2DFA">
      <w:pPr>
        <w:widowControl/>
        <w:jc w:val="center"/>
        <w:rPr>
          <w:rFonts w:asciiTheme="majorHAnsi" w:hAnsiTheme="majorHAnsi"/>
        </w:rPr>
      </w:pPr>
      <w:r w:rsidRPr="00A8607F">
        <w:rPr>
          <w:rFonts w:asciiTheme="majorHAnsi" w:hAnsiTheme="majorHAnsi"/>
        </w:rPr>
        <w:t>X</w:t>
      </w:r>
      <w:r w:rsidR="004E1E8A" w:rsidRPr="00A8607F">
        <w:rPr>
          <w:rFonts w:asciiTheme="majorHAnsi" w:hAnsiTheme="majorHAnsi"/>
        </w:rPr>
        <w:t>III</w:t>
      </w:r>
      <w:r w:rsidRPr="00A8607F">
        <w:rPr>
          <w:rFonts w:asciiTheme="majorHAnsi" w:hAnsiTheme="majorHAnsi"/>
        </w:rPr>
        <w:t>. Адреса и банковские реквизиты Сторон</w:t>
      </w:r>
    </w:p>
    <w:p w14:paraId="48F3BC7A" w14:textId="77777777" w:rsidR="00EA4586" w:rsidRPr="005673BE" w:rsidRDefault="00EA4586" w:rsidP="00EA4586">
      <w:pPr>
        <w:shd w:val="clear" w:color="auto" w:fill="FFFFFF"/>
        <w:spacing w:line="230" w:lineRule="auto"/>
        <w:ind w:firstLine="709"/>
        <w:jc w:val="center"/>
        <w:rPr>
          <w:rFonts w:eastAsia="MS Mincho" w:hint="eastAsia"/>
        </w:rPr>
      </w:pPr>
    </w:p>
    <w:tbl>
      <w:tblPr>
        <w:tblW w:w="5000" w:type="pct"/>
        <w:tblInd w:w="-142" w:type="dxa"/>
        <w:tblLayout w:type="fixed"/>
        <w:tblCellMar>
          <w:left w:w="10" w:type="dxa"/>
          <w:right w:w="10" w:type="dxa"/>
        </w:tblCellMar>
        <w:tblLook w:val="04A0" w:firstRow="1" w:lastRow="0" w:firstColumn="1" w:lastColumn="0" w:noHBand="0" w:noVBand="1"/>
      </w:tblPr>
      <w:tblGrid>
        <w:gridCol w:w="5201"/>
        <w:gridCol w:w="5328"/>
      </w:tblGrid>
      <w:tr w:rsidR="00EA4586" w:rsidRPr="005673BE" w14:paraId="05655836" w14:textId="77777777" w:rsidTr="00733C6C">
        <w:trPr>
          <w:trHeight w:val="263"/>
        </w:trPr>
        <w:tc>
          <w:tcPr>
            <w:tcW w:w="504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926F6F" w14:textId="77777777" w:rsidR="00EA4586" w:rsidRPr="005673BE" w:rsidRDefault="00EA4586" w:rsidP="00733C6C">
            <w:pPr>
              <w:autoSpaceDN w:val="0"/>
              <w:textAlignment w:val="baseline"/>
              <w:rPr>
                <w:rFonts w:ascii="Cambria" w:hAnsi="Cambria"/>
                <w:color w:val="00000A"/>
                <w:lang w:eastAsia="ar-SA"/>
              </w:rPr>
            </w:pPr>
            <w:r w:rsidRPr="005673BE">
              <w:rPr>
                <w:rFonts w:ascii="Cambria" w:hAnsi="Cambria"/>
                <w:b/>
                <w:bCs/>
                <w:color w:val="00000A"/>
                <w:shd w:val="clear" w:color="auto" w:fill="FFFFFF"/>
                <w:lang w:eastAsia="ar-SA"/>
              </w:rPr>
              <w:t>Заказчик:</w:t>
            </w:r>
          </w:p>
        </w:tc>
        <w:tc>
          <w:tcPr>
            <w:tcW w:w="51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C9CA5F" w14:textId="2B304E2F" w:rsidR="00EA4586" w:rsidRPr="005673BE" w:rsidRDefault="004E1E8A" w:rsidP="00733C6C">
            <w:pPr>
              <w:autoSpaceDN w:val="0"/>
              <w:textAlignment w:val="baseline"/>
              <w:rPr>
                <w:rFonts w:ascii="Cambria" w:hAnsi="Cambria"/>
                <w:color w:val="00000A"/>
                <w:lang w:eastAsia="ar-SA"/>
              </w:rPr>
            </w:pPr>
            <w:r>
              <w:rPr>
                <w:rFonts w:ascii="Cambria" w:hAnsi="Cambria"/>
                <w:b/>
                <w:bCs/>
                <w:color w:val="00000A"/>
                <w:lang w:eastAsia="ar-SA"/>
              </w:rPr>
              <w:t>Поставщик</w:t>
            </w:r>
            <w:r w:rsidR="00EA4586" w:rsidRPr="005673BE">
              <w:rPr>
                <w:rFonts w:ascii="Cambria" w:hAnsi="Cambria"/>
                <w:b/>
                <w:bCs/>
                <w:color w:val="00000A"/>
                <w:lang w:eastAsia="ar-SA"/>
              </w:rPr>
              <w:t>:</w:t>
            </w:r>
          </w:p>
        </w:tc>
      </w:tr>
      <w:tr w:rsidR="00EA4586" w:rsidRPr="005673BE" w14:paraId="62D5C140" w14:textId="77777777" w:rsidTr="00733C6C">
        <w:trPr>
          <w:trHeight w:val="1271"/>
        </w:trPr>
        <w:tc>
          <w:tcPr>
            <w:tcW w:w="504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F5BDDA" w14:textId="77777777" w:rsidR="00EA4586" w:rsidRPr="0062560A" w:rsidRDefault="00EA4586" w:rsidP="00733C6C">
            <w:pPr>
              <w:autoSpaceDN w:val="0"/>
              <w:textAlignment w:val="baseline"/>
              <w:rPr>
                <w:rFonts w:ascii="Cambria" w:hAnsi="Cambria"/>
                <w:b/>
                <w:color w:val="00000A"/>
                <w:sz w:val="22"/>
                <w:szCs w:val="22"/>
              </w:rPr>
            </w:pPr>
            <w:r w:rsidRPr="0062560A">
              <w:rPr>
                <w:rFonts w:ascii="Cambria" w:hAnsi="Cambria"/>
                <w:b/>
                <w:color w:val="00000A"/>
                <w:sz w:val="22"/>
                <w:szCs w:val="22"/>
              </w:rPr>
              <w:t>ФГБУ «ВНИИ Экология»</w:t>
            </w:r>
          </w:p>
          <w:p w14:paraId="6E050EB3"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ФГБУ «ВНИИ Экология»</w:t>
            </w:r>
          </w:p>
          <w:p w14:paraId="5311DB38"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 xml:space="preserve">Юридический и фактический адрес: 117628, г. Москва, 36-й км МКАД, </w:t>
            </w:r>
            <w:proofErr w:type="spellStart"/>
            <w:r w:rsidRPr="0062560A">
              <w:rPr>
                <w:rFonts w:ascii="Cambria" w:hAnsi="Cambria"/>
                <w:color w:val="00000A"/>
                <w:sz w:val="22"/>
                <w:szCs w:val="22"/>
              </w:rPr>
              <w:t>двлд</w:t>
            </w:r>
            <w:proofErr w:type="spellEnd"/>
            <w:r w:rsidRPr="0062560A">
              <w:rPr>
                <w:rFonts w:ascii="Cambria" w:hAnsi="Cambria"/>
                <w:color w:val="00000A"/>
                <w:sz w:val="22"/>
                <w:szCs w:val="22"/>
              </w:rPr>
              <w:t>. 1, стр. 4</w:t>
            </w:r>
          </w:p>
          <w:p w14:paraId="6F13C649"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ОГРН 1037700251126</w:t>
            </w:r>
          </w:p>
          <w:p w14:paraId="64AAE1A4"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ИНН/КПП 7727084790/772701001</w:t>
            </w:r>
          </w:p>
          <w:p w14:paraId="0A9F4BFD"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 xml:space="preserve">Плательщик: УФК по г. Москве (ФГБУ </w:t>
            </w:r>
          </w:p>
          <w:p w14:paraId="1C32E29C" w14:textId="322AABF6"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«ВНИИ Экология» л/с 2</w:t>
            </w:r>
            <w:r w:rsidR="0062560A" w:rsidRPr="0062560A">
              <w:rPr>
                <w:rFonts w:ascii="Cambria" w:hAnsi="Cambria"/>
                <w:color w:val="00000A"/>
                <w:sz w:val="22"/>
                <w:szCs w:val="22"/>
              </w:rPr>
              <w:t>0</w:t>
            </w:r>
            <w:r w:rsidRPr="0062560A">
              <w:rPr>
                <w:rFonts w:ascii="Cambria" w:hAnsi="Cambria"/>
                <w:color w:val="00000A"/>
                <w:sz w:val="22"/>
                <w:szCs w:val="22"/>
              </w:rPr>
              <w:t>736Ч26230)</w:t>
            </w:r>
          </w:p>
          <w:p w14:paraId="672C28E7"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р/с 03214643000000017300</w:t>
            </w:r>
          </w:p>
          <w:p w14:paraId="242A0288"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в ОКЦ № 1 ГУ БАНКА РОССИИ ПО ЦФО//УФК ПО Г. МОСКВЕ г. Москва</w:t>
            </w:r>
          </w:p>
          <w:p w14:paraId="7AAFE25C"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БИК 004525988</w:t>
            </w:r>
          </w:p>
          <w:p w14:paraId="488BE426"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к/с 40102810545370000003</w:t>
            </w:r>
          </w:p>
          <w:p w14:paraId="39BC620B"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Тел. 8 (495) 739-66-41</w:t>
            </w:r>
          </w:p>
          <w:p w14:paraId="0B0A0A7A" w14:textId="77777777" w:rsidR="006A4A34" w:rsidRPr="0062560A" w:rsidRDefault="006A4A34" w:rsidP="006A4A34">
            <w:pPr>
              <w:autoSpaceDN w:val="0"/>
              <w:textAlignment w:val="baseline"/>
              <w:rPr>
                <w:rFonts w:ascii="Cambria" w:hAnsi="Cambria"/>
                <w:color w:val="00000A"/>
                <w:sz w:val="22"/>
                <w:szCs w:val="22"/>
              </w:rPr>
            </w:pPr>
            <w:r w:rsidRPr="0062560A">
              <w:rPr>
                <w:rFonts w:ascii="Cambria" w:hAnsi="Cambria"/>
                <w:color w:val="00000A"/>
                <w:sz w:val="22"/>
                <w:szCs w:val="22"/>
              </w:rPr>
              <w:t>e-</w:t>
            </w:r>
            <w:proofErr w:type="spellStart"/>
            <w:r w:rsidRPr="0062560A">
              <w:rPr>
                <w:rFonts w:ascii="Cambria" w:hAnsi="Cambria"/>
                <w:color w:val="00000A"/>
                <w:sz w:val="22"/>
                <w:szCs w:val="22"/>
              </w:rPr>
              <w:t>mail</w:t>
            </w:r>
            <w:proofErr w:type="spellEnd"/>
            <w:r w:rsidRPr="0062560A">
              <w:rPr>
                <w:rFonts w:ascii="Cambria" w:hAnsi="Cambria"/>
                <w:color w:val="00000A"/>
                <w:sz w:val="22"/>
                <w:szCs w:val="22"/>
              </w:rPr>
              <w:t>: reception@vniiecology.ru</w:t>
            </w:r>
          </w:p>
          <w:p w14:paraId="1A7A7E60" w14:textId="2A13BA1C" w:rsidR="00EA4586" w:rsidRPr="0062560A" w:rsidRDefault="006A4A34" w:rsidP="00733C6C">
            <w:pPr>
              <w:autoSpaceDN w:val="0"/>
              <w:textAlignment w:val="baseline"/>
              <w:rPr>
                <w:rFonts w:ascii="Cambria" w:hAnsi="Cambria"/>
                <w:color w:val="00000A"/>
                <w:sz w:val="22"/>
                <w:szCs w:val="22"/>
              </w:rPr>
            </w:pPr>
            <w:r w:rsidRPr="0062560A">
              <w:rPr>
                <w:rFonts w:ascii="Cambria" w:hAnsi="Cambria"/>
                <w:color w:val="00000A"/>
                <w:sz w:val="22"/>
                <w:szCs w:val="22"/>
              </w:rPr>
              <w:t>Код ОПФ 75103</w:t>
            </w:r>
          </w:p>
          <w:p w14:paraId="684EDCE0" w14:textId="77777777" w:rsidR="00EA4586" w:rsidRPr="005673BE" w:rsidRDefault="00EA4586" w:rsidP="00733C6C">
            <w:pPr>
              <w:autoSpaceDN w:val="0"/>
              <w:textAlignment w:val="baseline"/>
              <w:rPr>
                <w:rFonts w:ascii="Cambria" w:hAnsi="Cambria"/>
                <w:color w:val="00000A"/>
              </w:rPr>
            </w:pPr>
            <w:r w:rsidRPr="005673BE">
              <w:rPr>
                <w:rFonts w:ascii="Cambria" w:hAnsi="Cambria"/>
                <w:color w:val="00000A"/>
                <w:shd w:val="clear" w:color="auto" w:fill="FFFFFF"/>
              </w:rPr>
              <w:t>_________________________/                     /</w:t>
            </w:r>
          </w:p>
          <w:p w14:paraId="347C5977" w14:textId="77777777" w:rsidR="00EA4586" w:rsidRPr="005673BE" w:rsidRDefault="00EA4586" w:rsidP="00733C6C">
            <w:pPr>
              <w:autoSpaceDN w:val="0"/>
              <w:textAlignment w:val="baseline"/>
              <w:rPr>
                <w:rFonts w:ascii="Cambria" w:hAnsi="Cambria"/>
                <w:color w:val="00000A"/>
                <w:sz w:val="22"/>
                <w:szCs w:val="22"/>
              </w:rPr>
            </w:pPr>
          </w:p>
        </w:tc>
        <w:tc>
          <w:tcPr>
            <w:tcW w:w="51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180E6C6" w14:textId="77777777" w:rsidR="00EA4586" w:rsidRPr="005673BE" w:rsidRDefault="00EA4586" w:rsidP="00733C6C">
            <w:pPr>
              <w:autoSpaceDN w:val="0"/>
              <w:textAlignment w:val="baseline"/>
              <w:rPr>
                <w:rFonts w:ascii="Cambria" w:hAnsi="Cambria"/>
                <w:b/>
                <w:bCs/>
                <w:color w:val="00000A"/>
              </w:rPr>
            </w:pPr>
          </w:p>
          <w:p w14:paraId="69220AC6" w14:textId="77777777" w:rsidR="00EA4586" w:rsidRPr="005673BE" w:rsidRDefault="00EA4586" w:rsidP="00733C6C">
            <w:pPr>
              <w:autoSpaceDN w:val="0"/>
              <w:textAlignment w:val="baseline"/>
              <w:rPr>
                <w:rFonts w:ascii="Cambria" w:hAnsi="Cambria"/>
                <w:color w:val="00000A"/>
                <w:sz w:val="22"/>
                <w:szCs w:val="22"/>
              </w:rPr>
            </w:pPr>
          </w:p>
          <w:p w14:paraId="5A044DC2" w14:textId="77777777" w:rsidR="00EA4586" w:rsidRPr="005673BE" w:rsidRDefault="00EA4586" w:rsidP="00733C6C">
            <w:pPr>
              <w:autoSpaceDN w:val="0"/>
              <w:textAlignment w:val="baseline"/>
              <w:rPr>
                <w:rFonts w:ascii="Cambria" w:hAnsi="Cambria"/>
                <w:color w:val="00000A"/>
                <w:sz w:val="22"/>
                <w:szCs w:val="22"/>
              </w:rPr>
            </w:pPr>
          </w:p>
          <w:p w14:paraId="7227E0AB" w14:textId="77777777" w:rsidR="00EA4586" w:rsidRPr="005673BE" w:rsidRDefault="00EA4586" w:rsidP="00733C6C">
            <w:pPr>
              <w:autoSpaceDN w:val="0"/>
              <w:textAlignment w:val="baseline"/>
              <w:rPr>
                <w:rFonts w:ascii="Cambria" w:hAnsi="Cambria"/>
                <w:color w:val="00000A"/>
              </w:rPr>
            </w:pPr>
            <w:r w:rsidRPr="005673BE">
              <w:rPr>
                <w:rFonts w:ascii="Cambria" w:hAnsi="Cambria"/>
                <w:color w:val="00000A"/>
              </w:rPr>
              <w:t>_________________________/              /</w:t>
            </w:r>
          </w:p>
          <w:p w14:paraId="7EE2EE1D" w14:textId="77777777" w:rsidR="00EA4586" w:rsidRPr="005673BE" w:rsidRDefault="00EA4586" w:rsidP="00733C6C">
            <w:pPr>
              <w:autoSpaceDN w:val="0"/>
              <w:textAlignment w:val="baseline"/>
              <w:rPr>
                <w:rFonts w:ascii="Cambria" w:hAnsi="Cambria"/>
                <w:color w:val="00000A"/>
                <w:sz w:val="22"/>
                <w:szCs w:val="22"/>
              </w:rPr>
            </w:pPr>
          </w:p>
        </w:tc>
      </w:tr>
    </w:tbl>
    <w:p w14:paraId="48750942" w14:textId="77777777" w:rsidR="001310B7" w:rsidRPr="00A8607F" w:rsidRDefault="001310B7">
      <w:pPr>
        <w:widowControl/>
        <w:jc w:val="both"/>
        <w:rPr>
          <w:rFonts w:asciiTheme="majorHAnsi" w:hAnsiTheme="majorHAnsi"/>
        </w:rPr>
      </w:pPr>
    </w:p>
    <w:p w14:paraId="3C84484B" w14:textId="77777777" w:rsidR="00CA4C12" w:rsidRDefault="00CA4C12" w:rsidP="00AB4E27">
      <w:pPr>
        <w:widowControl/>
        <w:jc w:val="right"/>
        <w:rPr>
          <w:rFonts w:asciiTheme="majorHAnsi" w:hAnsiTheme="majorHAnsi"/>
          <w:highlight w:val="green"/>
        </w:rPr>
        <w:sectPr w:rsidR="00CA4C12" w:rsidSect="00EA4586">
          <w:pgSz w:w="11906" w:h="16838"/>
          <w:pgMar w:top="757" w:right="595" w:bottom="708" w:left="993" w:header="0" w:footer="0" w:gutter="0"/>
          <w:cols w:space="720"/>
          <w:formProt w:val="0"/>
          <w:docGrid w:linePitch="100"/>
        </w:sectPr>
      </w:pPr>
      <w:bookmarkStart w:id="22" w:name="Par1877"/>
      <w:bookmarkStart w:id="23" w:name="Par1874"/>
      <w:bookmarkEnd w:id="22"/>
      <w:bookmarkEnd w:id="23"/>
    </w:p>
    <w:p w14:paraId="6382C392" w14:textId="7ED7C194" w:rsidR="001310B7" w:rsidRPr="00EA4586" w:rsidRDefault="008D2DFA" w:rsidP="00AB4E27">
      <w:pPr>
        <w:widowControl/>
        <w:jc w:val="right"/>
        <w:rPr>
          <w:rFonts w:asciiTheme="majorHAnsi" w:hAnsiTheme="majorHAnsi"/>
        </w:rPr>
      </w:pPr>
      <w:r w:rsidRPr="00EA4586">
        <w:rPr>
          <w:rFonts w:asciiTheme="majorHAnsi" w:hAnsiTheme="majorHAnsi"/>
        </w:rPr>
        <w:lastRenderedPageBreak/>
        <w:t xml:space="preserve">Приложение </w:t>
      </w:r>
      <w:r w:rsidRPr="00EA4586">
        <w:rPr>
          <w:rFonts w:asciiTheme="majorHAnsi" w:hAnsiTheme="majorHAnsi"/>
          <w:color w:val="0000FF"/>
        </w:rPr>
        <w:t xml:space="preserve"> </w:t>
      </w:r>
    </w:p>
    <w:p w14:paraId="2A95AF67" w14:textId="77777777" w:rsidR="001310B7" w:rsidRPr="00EA4586" w:rsidRDefault="008D2DFA">
      <w:pPr>
        <w:widowControl/>
        <w:jc w:val="right"/>
        <w:rPr>
          <w:rFonts w:asciiTheme="majorHAnsi" w:hAnsiTheme="majorHAnsi"/>
        </w:rPr>
      </w:pPr>
      <w:r w:rsidRPr="00EA4586">
        <w:rPr>
          <w:rFonts w:asciiTheme="majorHAnsi" w:hAnsiTheme="majorHAnsi"/>
        </w:rPr>
        <w:t>к контракту на поставку</w:t>
      </w:r>
    </w:p>
    <w:p w14:paraId="4B76C375" w14:textId="77777777" w:rsidR="001310B7" w:rsidRPr="00EA4586" w:rsidRDefault="008D2DFA">
      <w:pPr>
        <w:widowControl/>
        <w:jc w:val="right"/>
        <w:rPr>
          <w:rFonts w:asciiTheme="majorHAnsi" w:hAnsiTheme="majorHAnsi"/>
        </w:rPr>
      </w:pPr>
      <w:r w:rsidRPr="00EA4586">
        <w:rPr>
          <w:rFonts w:asciiTheme="majorHAnsi" w:hAnsiTheme="majorHAnsi"/>
        </w:rPr>
        <w:t>_______________________</w:t>
      </w:r>
    </w:p>
    <w:p w14:paraId="26352C75" w14:textId="77777777" w:rsidR="001310B7" w:rsidRPr="00A8607F" w:rsidRDefault="008D2DFA">
      <w:pPr>
        <w:widowControl/>
        <w:jc w:val="right"/>
        <w:rPr>
          <w:rFonts w:asciiTheme="majorHAnsi" w:hAnsiTheme="majorHAnsi"/>
        </w:rPr>
      </w:pPr>
      <w:r w:rsidRPr="00EA4586">
        <w:rPr>
          <w:rFonts w:asciiTheme="majorHAnsi" w:hAnsiTheme="majorHAnsi"/>
        </w:rPr>
        <w:t>от ________ 20___ г. N ___</w:t>
      </w:r>
    </w:p>
    <w:p w14:paraId="60F74CE2" w14:textId="77777777" w:rsidR="001310B7" w:rsidRPr="00A8607F" w:rsidRDefault="001310B7">
      <w:pPr>
        <w:widowControl/>
        <w:jc w:val="both"/>
        <w:rPr>
          <w:rFonts w:asciiTheme="majorHAnsi" w:hAnsiTheme="majorHAnsi"/>
        </w:rPr>
      </w:pPr>
    </w:p>
    <w:p w14:paraId="0A4D65C7" w14:textId="77777777" w:rsidR="001310B7" w:rsidRPr="00A8607F" w:rsidRDefault="008D2DFA">
      <w:pPr>
        <w:widowControl/>
        <w:jc w:val="center"/>
        <w:rPr>
          <w:rFonts w:asciiTheme="majorHAnsi" w:hAnsiTheme="majorHAnsi"/>
          <w:b/>
        </w:rPr>
      </w:pPr>
      <w:bookmarkStart w:id="24" w:name="Par1909"/>
      <w:bookmarkEnd w:id="24"/>
      <w:r w:rsidRPr="00A8607F">
        <w:rPr>
          <w:rFonts w:asciiTheme="majorHAnsi" w:hAnsiTheme="majorHAnsi"/>
          <w:b/>
        </w:rPr>
        <w:t>Спецификация</w:t>
      </w:r>
    </w:p>
    <w:p w14:paraId="56463771" w14:textId="5C177819" w:rsidR="001310B7" w:rsidRPr="00A8607F" w:rsidRDefault="008D2DFA">
      <w:pPr>
        <w:widowControl/>
        <w:jc w:val="center"/>
        <w:rPr>
          <w:rFonts w:asciiTheme="majorHAnsi" w:hAnsiTheme="majorHAnsi"/>
          <w:color w:val="0000FF"/>
        </w:rPr>
      </w:pPr>
      <w:r w:rsidRPr="00A8607F">
        <w:rPr>
          <w:rFonts w:asciiTheme="majorHAnsi" w:hAnsiTheme="majorHAnsi"/>
          <w:b/>
        </w:rPr>
        <w:t xml:space="preserve">на </w:t>
      </w:r>
      <w:r w:rsidRPr="00A8607F">
        <w:rPr>
          <w:rFonts w:asciiTheme="majorHAnsi" w:hAnsiTheme="majorHAnsi"/>
          <w:b/>
          <w:color w:val="000000" w:themeColor="text1"/>
        </w:rPr>
        <w:t xml:space="preserve">поставку </w:t>
      </w:r>
      <w:r w:rsidR="006F1D7E">
        <w:rPr>
          <w:rFonts w:asciiTheme="majorHAnsi" w:hAnsiTheme="majorHAnsi"/>
          <w:b/>
          <w:color w:val="000000" w:themeColor="text1"/>
        </w:rPr>
        <w:t>бытовой</w:t>
      </w:r>
      <w:r w:rsidR="00CA4C12">
        <w:rPr>
          <w:rFonts w:asciiTheme="majorHAnsi" w:hAnsiTheme="majorHAnsi"/>
          <w:b/>
          <w:color w:val="000000" w:themeColor="text1"/>
        </w:rPr>
        <w:t xml:space="preserve"> техники</w:t>
      </w:r>
    </w:p>
    <w:p w14:paraId="5EC9D413" w14:textId="77777777" w:rsidR="001310B7" w:rsidRPr="00A8607F" w:rsidRDefault="001310B7">
      <w:pPr>
        <w:widowControl/>
        <w:jc w:val="center"/>
        <w:rPr>
          <w:rFonts w:asciiTheme="majorHAnsi" w:hAnsiTheme="majorHAnsi"/>
          <w:color w:val="0000FF"/>
        </w:rPr>
      </w:pPr>
    </w:p>
    <w:p w14:paraId="7FD9B790" w14:textId="77777777" w:rsidR="001310B7" w:rsidRPr="00A8607F" w:rsidRDefault="008D2DFA">
      <w:pPr>
        <w:widowControl/>
        <w:ind w:firstLine="709"/>
        <w:jc w:val="both"/>
        <w:rPr>
          <w:rFonts w:asciiTheme="majorHAnsi" w:hAnsiTheme="majorHAnsi"/>
          <w:b/>
          <w:sz w:val="20"/>
        </w:rPr>
      </w:pPr>
      <w:r w:rsidRPr="00A8607F">
        <w:rPr>
          <w:rFonts w:asciiTheme="majorHAnsi" w:hAnsiTheme="majorHAnsi"/>
          <w:b/>
          <w:sz w:val="28"/>
        </w:rPr>
        <w:t xml:space="preserve">    </w:t>
      </w:r>
      <w:r w:rsidRPr="00A8607F">
        <w:rPr>
          <w:rFonts w:asciiTheme="majorHAnsi" w:hAnsiTheme="majorHAnsi"/>
          <w:b/>
        </w:rPr>
        <w:t xml:space="preserve">1. Наименование и количество поставляемых товаров: </w:t>
      </w:r>
    </w:p>
    <w:tbl>
      <w:tblPr>
        <w:tblW w:w="10534" w:type="dxa"/>
        <w:jc w:val="center"/>
        <w:tblLayout w:type="fixed"/>
        <w:tblLook w:val="04A0" w:firstRow="1" w:lastRow="0" w:firstColumn="1" w:lastColumn="0" w:noHBand="0" w:noVBand="1"/>
      </w:tblPr>
      <w:tblGrid>
        <w:gridCol w:w="542"/>
        <w:gridCol w:w="2260"/>
        <w:gridCol w:w="1417"/>
        <w:gridCol w:w="1053"/>
        <w:gridCol w:w="988"/>
        <w:gridCol w:w="380"/>
        <w:gridCol w:w="926"/>
        <w:gridCol w:w="983"/>
        <w:gridCol w:w="850"/>
        <w:gridCol w:w="1135"/>
      </w:tblGrid>
      <w:tr w:rsidR="001310B7" w:rsidRPr="00A8607F" w14:paraId="71E96567" w14:textId="77777777" w:rsidTr="005152E4">
        <w:trPr>
          <w:trHeight w:val="682"/>
          <w:jc w:val="center"/>
        </w:trPr>
        <w:tc>
          <w:tcPr>
            <w:tcW w:w="542" w:type="dxa"/>
            <w:vMerge w:val="restart"/>
            <w:tcBorders>
              <w:top w:val="single" w:sz="4" w:space="0" w:color="000000"/>
              <w:left w:val="single" w:sz="4" w:space="0" w:color="000000"/>
              <w:bottom w:val="single" w:sz="4" w:space="0" w:color="000000"/>
              <w:right w:val="single" w:sz="4" w:space="0" w:color="000000"/>
            </w:tcBorders>
            <w:vAlign w:val="center"/>
          </w:tcPr>
          <w:p w14:paraId="5E640745" w14:textId="77777777" w:rsidR="001310B7" w:rsidRPr="00A8607F" w:rsidRDefault="008D2DFA">
            <w:pPr>
              <w:widowControl/>
              <w:jc w:val="center"/>
              <w:rPr>
                <w:rFonts w:asciiTheme="majorHAnsi" w:hAnsiTheme="majorHAnsi"/>
                <w:b/>
                <w:sz w:val="20"/>
              </w:rPr>
            </w:pPr>
            <w:r w:rsidRPr="00A8607F">
              <w:rPr>
                <w:rFonts w:asciiTheme="majorHAnsi" w:hAnsiTheme="majorHAnsi"/>
                <w:b/>
                <w:sz w:val="20"/>
              </w:rPr>
              <w:t>№</w:t>
            </w:r>
          </w:p>
          <w:p w14:paraId="3E77DAED" w14:textId="77777777" w:rsidR="001310B7" w:rsidRPr="00A8607F" w:rsidRDefault="008D2DFA">
            <w:pPr>
              <w:widowControl/>
              <w:jc w:val="center"/>
              <w:rPr>
                <w:rFonts w:asciiTheme="majorHAnsi" w:hAnsiTheme="majorHAnsi"/>
                <w:sz w:val="20"/>
              </w:rPr>
            </w:pPr>
            <w:r w:rsidRPr="00A8607F">
              <w:rPr>
                <w:rFonts w:asciiTheme="majorHAnsi" w:hAnsiTheme="majorHAnsi"/>
                <w:b/>
                <w:sz w:val="20"/>
              </w:rPr>
              <w:t>п/п</w:t>
            </w:r>
          </w:p>
        </w:tc>
        <w:tc>
          <w:tcPr>
            <w:tcW w:w="2260" w:type="dxa"/>
            <w:vMerge w:val="restart"/>
            <w:tcBorders>
              <w:top w:val="single" w:sz="4" w:space="0" w:color="000000"/>
              <w:left w:val="single" w:sz="4" w:space="0" w:color="000000"/>
              <w:bottom w:val="single" w:sz="4" w:space="0" w:color="000000"/>
              <w:right w:val="single" w:sz="4" w:space="0" w:color="000000"/>
            </w:tcBorders>
            <w:vAlign w:val="center"/>
          </w:tcPr>
          <w:p w14:paraId="17168F6A" w14:textId="77777777" w:rsidR="001310B7" w:rsidRPr="00A8607F" w:rsidRDefault="008D2DFA">
            <w:pPr>
              <w:widowControl/>
              <w:jc w:val="center"/>
              <w:rPr>
                <w:rFonts w:asciiTheme="majorHAnsi" w:hAnsiTheme="majorHAnsi"/>
                <w:sz w:val="20"/>
              </w:rPr>
            </w:pPr>
            <w:r w:rsidRPr="00A8607F">
              <w:rPr>
                <w:rFonts w:asciiTheme="majorHAnsi" w:hAnsiTheme="majorHAnsi"/>
                <w:b/>
                <w:sz w:val="20"/>
              </w:rPr>
              <w:t>Наименование поставляемого товара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57889CC3" w14:textId="77777777" w:rsidR="001310B7" w:rsidRPr="00A8607F" w:rsidRDefault="008D2DFA">
            <w:pPr>
              <w:widowControl/>
              <w:jc w:val="center"/>
              <w:rPr>
                <w:rFonts w:asciiTheme="majorHAnsi" w:hAnsiTheme="majorHAnsi"/>
                <w:b/>
                <w:sz w:val="20"/>
              </w:rPr>
            </w:pPr>
            <w:r w:rsidRPr="00A8607F">
              <w:rPr>
                <w:rFonts w:asciiTheme="majorHAnsi" w:hAnsiTheme="majorHAnsi"/>
                <w:b/>
                <w:sz w:val="20"/>
              </w:rPr>
              <w:t>Единица измерения</w:t>
            </w:r>
          </w:p>
          <w:p w14:paraId="2EF2DB14" w14:textId="77777777" w:rsidR="001310B7" w:rsidRPr="00A8607F" w:rsidRDefault="008D2DFA">
            <w:pPr>
              <w:widowControl/>
              <w:jc w:val="center"/>
              <w:rPr>
                <w:rFonts w:asciiTheme="majorHAnsi" w:hAnsiTheme="majorHAnsi"/>
                <w:sz w:val="20"/>
              </w:rPr>
            </w:pPr>
            <w:r w:rsidRPr="00A8607F">
              <w:rPr>
                <w:rFonts w:asciiTheme="majorHAnsi" w:hAnsiTheme="majorHAnsi"/>
                <w:b/>
                <w:sz w:val="20"/>
              </w:rPr>
              <w:t>(по ОКЕИ)</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14:paraId="35CB59DF" w14:textId="77777777" w:rsidR="001310B7" w:rsidRPr="00EA4586" w:rsidRDefault="008D2DFA">
            <w:pPr>
              <w:widowControl/>
              <w:jc w:val="center"/>
              <w:rPr>
                <w:rFonts w:asciiTheme="majorHAnsi" w:hAnsiTheme="majorHAnsi"/>
                <w:sz w:val="20"/>
              </w:rPr>
            </w:pPr>
            <w:r w:rsidRPr="00EA4586">
              <w:rPr>
                <w:rFonts w:asciiTheme="majorHAnsi" w:hAnsiTheme="majorHAnsi"/>
                <w:b/>
                <w:sz w:val="20"/>
              </w:rPr>
              <w:t>Количество поставляемого товара</w:t>
            </w:r>
          </w:p>
        </w:tc>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55437E0D" w14:textId="77777777" w:rsidR="001310B7" w:rsidRPr="00EA4586" w:rsidRDefault="008D2DFA">
            <w:pPr>
              <w:widowControl/>
              <w:jc w:val="center"/>
              <w:rPr>
                <w:rFonts w:asciiTheme="majorHAnsi" w:hAnsiTheme="majorHAnsi"/>
                <w:sz w:val="20"/>
              </w:rPr>
            </w:pPr>
            <w:r w:rsidRPr="00EA4586">
              <w:rPr>
                <w:rFonts w:asciiTheme="majorHAnsi" w:hAnsiTheme="majorHAnsi"/>
                <w:b/>
                <w:sz w:val="20"/>
              </w:rPr>
              <w:t>Цена за единицу (без НДС</w:t>
            </w:r>
            <w:r w:rsidRPr="00EA4586">
              <w:rPr>
                <w:rStyle w:val="a7"/>
                <w:rFonts w:asciiTheme="majorHAnsi" w:hAnsiTheme="majorHAnsi"/>
                <w:b/>
                <w:sz w:val="20"/>
              </w:rPr>
              <w:footnoteReference w:id="1"/>
            </w:r>
            <w:r w:rsidRPr="00EA4586">
              <w:rPr>
                <w:rFonts w:asciiTheme="majorHAnsi" w:hAnsiTheme="majorHAnsi"/>
                <w:b/>
                <w:sz w:val="20"/>
              </w:rPr>
              <w:t>)</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14:paraId="1947A1DA" w14:textId="77777777" w:rsidR="001310B7" w:rsidRPr="00EA4586" w:rsidRDefault="008D2DFA">
            <w:pPr>
              <w:widowControl/>
              <w:spacing w:after="60"/>
              <w:jc w:val="center"/>
              <w:rPr>
                <w:rFonts w:asciiTheme="majorHAnsi" w:hAnsiTheme="majorHAnsi"/>
                <w:b/>
                <w:sz w:val="20"/>
              </w:rPr>
            </w:pPr>
            <w:r w:rsidRPr="00EA4586">
              <w:rPr>
                <w:rFonts w:asciiTheme="majorHAnsi" w:hAnsiTheme="majorHAnsi"/>
                <w:b/>
                <w:sz w:val="20"/>
              </w:rPr>
              <w:t>НДС</w:t>
            </w:r>
            <w:r w:rsidRPr="00EA4586">
              <w:rPr>
                <w:rStyle w:val="a7"/>
                <w:rFonts w:asciiTheme="majorHAnsi" w:hAnsiTheme="majorHAnsi"/>
                <w:b/>
                <w:sz w:val="20"/>
              </w:rPr>
              <w:footnoteReference w:id="2"/>
            </w:r>
          </w:p>
        </w:tc>
        <w:tc>
          <w:tcPr>
            <w:tcW w:w="983" w:type="dxa"/>
            <w:vMerge w:val="restart"/>
            <w:tcBorders>
              <w:top w:val="single" w:sz="4" w:space="0" w:color="000000"/>
              <w:left w:val="single" w:sz="4" w:space="0" w:color="000000"/>
              <w:bottom w:val="single" w:sz="4" w:space="0" w:color="000000"/>
              <w:right w:val="single" w:sz="4" w:space="0" w:color="000000"/>
            </w:tcBorders>
            <w:vAlign w:val="center"/>
          </w:tcPr>
          <w:p w14:paraId="6C18D599" w14:textId="77777777" w:rsidR="001310B7" w:rsidRPr="00EA4586" w:rsidRDefault="008D2DFA">
            <w:pPr>
              <w:widowControl/>
              <w:spacing w:after="60"/>
              <w:jc w:val="center"/>
              <w:rPr>
                <w:rFonts w:asciiTheme="majorHAnsi" w:hAnsiTheme="majorHAnsi"/>
                <w:sz w:val="20"/>
              </w:rPr>
            </w:pPr>
            <w:r w:rsidRPr="00EA4586">
              <w:rPr>
                <w:rFonts w:asciiTheme="majorHAnsi" w:hAnsiTheme="majorHAnsi"/>
                <w:b/>
                <w:sz w:val="20"/>
              </w:rPr>
              <w:t>Цена за единицу (с учетом НДС</w:t>
            </w:r>
            <w:r w:rsidRPr="00EA4586">
              <w:rPr>
                <w:rStyle w:val="a7"/>
                <w:rFonts w:asciiTheme="majorHAnsi" w:hAnsiTheme="majorHAnsi"/>
                <w:b/>
                <w:sz w:val="20"/>
              </w:rPr>
              <w:footnoteReference w:id="3"/>
            </w:r>
            <w:r w:rsidRPr="00EA4586">
              <w:rPr>
                <w:rFonts w:asciiTheme="majorHAnsi" w:hAnsiTheme="majorHAnsi"/>
                <w:b/>
                <w:sz w:val="20"/>
              </w:rPr>
              <w:t>)</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FC751A3" w14:textId="77777777" w:rsidR="001310B7" w:rsidRPr="00EA4586" w:rsidRDefault="008D2DFA">
            <w:pPr>
              <w:widowControl/>
              <w:spacing w:after="60"/>
              <w:jc w:val="center"/>
              <w:rPr>
                <w:rFonts w:asciiTheme="majorHAnsi" w:hAnsiTheme="majorHAnsi"/>
                <w:sz w:val="20"/>
              </w:rPr>
            </w:pPr>
            <w:r w:rsidRPr="00EA4586">
              <w:rPr>
                <w:rFonts w:asciiTheme="majorHAnsi" w:hAnsiTheme="majorHAnsi"/>
                <w:b/>
                <w:sz w:val="20"/>
              </w:rPr>
              <w:t>Сумма (с учетом НДС</w:t>
            </w:r>
            <w:r w:rsidRPr="00EA4586">
              <w:rPr>
                <w:rStyle w:val="a7"/>
                <w:rFonts w:asciiTheme="majorHAnsi" w:hAnsiTheme="majorHAnsi"/>
                <w:b/>
                <w:sz w:val="20"/>
              </w:rPr>
              <w:footnoteReference w:id="4"/>
            </w:r>
            <w:r w:rsidRPr="00EA4586">
              <w:rPr>
                <w:rFonts w:asciiTheme="majorHAnsi" w:hAnsiTheme="majorHAnsi"/>
                <w:b/>
                <w:sz w:val="20"/>
              </w:rPr>
              <w:t>)</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6C9381D9" w14:textId="77777777" w:rsidR="001310B7" w:rsidRPr="00EA4586" w:rsidRDefault="008D2DFA">
            <w:pPr>
              <w:widowControl/>
              <w:jc w:val="center"/>
              <w:rPr>
                <w:rFonts w:asciiTheme="majorHAnsi" w:hAnsiTheme="majorHAnsi"/>
                <w:sz w:val="20"/>
              </w:rPr>
            </w:pPr>
            <w:r w:rsidRPr="00EA4586">
              <w:rPr>
                <w:rFonts w:asciiTheme="majorHAnsi" w:hAnsiTheme="majorHAnsi"/>
                <w:b/>
                <w:sz w:val="20"/>
              </w:rPr>
              <w:t>Наименование страны происхождения товара</w:t>
            </w:r>
          </w:p>
        </w:tc>
      </w:tr>
      <w:tr w:rsidR="001310B7" w:rsidRPr="00A8607F" w14:paraId="696C7167" w14:textId="77777777" w:rsidTr="005152E4">
        <w:trPr>
          <w:trHeight w:val="975"/>
          <w:jc w:val="center"/>
        </w:trPr>
        <w:tc>
          <w:tcPr>
            <w:tcW w:w="542" w:type="dxa"/>
            <w:vMerge/>
            <w:tcBorders>
              <w:top w:val="single" w:sz="4" w:space="0" w:color="000000"/>
              <w:left w:val="single" w:sz="4" w:space="0" w:color="000000"/>
              <w:bottom w:val="single" w:sz="4" w:space="0" w:color="000000"/>
              <w:right w:val="single" w:sz="4" w:space="0" w:color="000000"/>
            </w:tcBorders>
            <w:vAlign w:val="center"/>
          </w:tcPr>
          <w:p w14:paraId="21E41F20" w14:textId="77777777" w:rsidR="001310B7" w:rsidRPr="00A8607F" w:rsidRDefault="001310B7">
            <w:pPr>
              <w:rPr>
                <w:rFonts w:asciiTheme="majorHAnsi" w:hAnsiTheme="majorHAnsi"/>
                <w:sz w:val="20"/>
              </w:rPr>
            </w:pPr>
          </w:p>
        </w:tc>
        <w:tc>
          <w:tcPr>
            <w:tcW w:w="2260" w:type="dxa"/>
            <w:vMerge/>
            <w:tcBorders>
              <w:top w:val="single" w:sz="4" w:space="0" w:color="000000"/>
              <w:left w:val="single" w:sz="4" w:space="0" w:color="000000"/>
              <w:bottom w:val="single" w:sz="4" w:space="0" w:color="000000"/>
              <w:right w:val="single" w:sz="4" w:space="0" w:color="000000"/>
            </w:tcBorders>
            <w:vAlign w:val="center"/>
          </w:tcPr>
          <w:p w14:paraId="478AC818" w14:textId="77777777" w:rsidR="001310B7" w:rsidRPr="00A8607F" w:rsidRDefault="001310B7">
            <w:pPr>
              <w:rPr>
                <w:rFonts w:asciiTheme="majorHAnsi" w:hAnsiTheme="majorHAnsi"/>
                <w:sz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22B26C6" w14:textId="77777777" w:rsidR="001310B7" w:rsidRPr="00A8607F" w:rsidRDefault="001310B7">
            <w:pPr>
              <w:rPr>
                <w:rFonts w:asciiTheme="majorHAnsi" w:hAnsiTheme="majorHAnsi"/>
                <w:sz w:val="20"/>
              </w:rPr>
            </w:pPr>
          </w:p>
        </w:tc>
        <w:tc>
          <w:tcPr>
            <w:tcW w:w="1053" w:type="dxa"/>
            <w:vMerge/>
            <w:tcBorders>
              <w:top w:val="single" w:sz="4" w:space="0" w:color="000000"/>
              <w:left w:val="single" w:sz="4" w:space="0" w:color="000000"/>
              <w:bottom w:val="single" w:sz="4" w:space="0" w:color="000000"/>
              <w:right w:val="single" w:sz="4" w:space="0" w:color="000000"/>
            </w:tcBorders>
            <w:vAlign w:val="center"/>
          </w:tcPr>
          <w:p w14:paraId="3C7B3C8B" w14:textId="77777777" w:rsidR="001310B7" w:rsidRPr="00A8607F" w:rsidRDefault="001310B7">
            <w:pPr>
              <w:rPr>
                <w:rFonts w:asciiTheme="majorHAnsi" w:hAnsiTheme="majorHAnsi"/>
                <w:sz w:val="20"/>
              </w:rPr>
            </w:pP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5ECE6654" w14:textId="77777777" w:rsidR="001310B7" w:rsidRPr="00A8607F" w:rsidRDefault="001310B7">
            <w:pPr>
              <w:rPr>
                <w:rFonts w:asciiTheme="majorHAnsi" w:hAnsiTheme="majorHAnsi"/>
                <w:sz w:val="20"/>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2F388972" w14:textId="77777777" w:rsidR="001310B7" w:rsidRPr="00EA4586" w:rsidRDefault="008D2DFA">
            <w:pPr>
              <w:widowControl/>
              <w:jc w:val="center"/>
              <w:rPr>
                <w:rFonts w:asciiTheme="majorHAnsi" w:hAnsiTheme="majorHAnsi"/>
                <w:sz w:val="20"/>
              </w:rPr>
            </w:pPr>
            <w:r w:rsidRPr="00EA4586">
              <w:rPr>
                <w:rFonts w:asciiTheme="majorHAnsi" w:hAnsiTheme="majorHAnsi"/>
                <w:b/>
                <w:sz w:val="20"/>
              </w:rPr>
              <w:t>%</w:t>
            </w:r>
          </w:p>
        </w:tc>
        <w:tc>
          <w:tcPr>
            <w:tcW w:w="926" w:type="dxa"/>
            <w:tcBorders>
              <w:top w:val="single" w:sz="4" w:space="0" w:color="000000"/>
              <w:left w:val="single" w:sz="4" w:space="0" w:color="000000"/>
              <w:bottom w:val="single" w:sz="4" w:space="0" w:color="000000"/>
              <w:right w:val="single" w:sz="4" w:space="0" w:color="000000"/>
            </w:tcBorders>
            <w:vAlign w:val="center"/>
          </w:tcPr>
          <w:p w14:paraId="26FDA798" w14:textId="77777777" w:rsidR="001310B7" w:rsidRPr="00EA4586" w:rsidRDefault="008D2DFA">
            <w:pPr>
              <w:widowControl/>
              <w:spacing w:after="60"/>
              <w:jc w:val="center"/>
              <w:rPr>
                <w:rFonts w:asciiTheme="majorHAnsi" w:hAnsiTheme="majorHAnsi"/>
                <w:sz w:val="20"/>
              </w:rPr>
            </w:pPr>
            <w:r w:rsidRPr="00EA4586">
              <w:rPr>
                <w:rFonts w:asciiTheme="majorHAnsi" w:hAnsiTheme="majorHAnsi"/>
                <w:b/>
                <w:sz w:val="20"/>
              </w:rPr>
              <w:t>Сумма (руб. коп.)</w:t>
            </w:r>
          </w:p>
        </w:tc>
        <w:tc>
          <w:tcPr>
            <w:tcW w:w="983" w:type="dxa"/>
            <w:vMerge/>
            <w:tcBorders>
              <w:top w:val="single" w:sz="4" w:space="0" w:color="000000"/>
              <w:left w:val="single" w:sz="4" w:space="0" w:color="000000"/>
              <w:bottom w:val="single" w:sz="4" w:space="0" w:color="000000"/>
              <w:right w:val="single" w:sz="4" w:space="0" w:color="000000"/>
            </w:tcBorders>
            <w:vAlign w:val="center"/>
          </w:tcPr>
          <w:p w14:paraId="6C132924" w14:textId="77777777" w:rsidR="001310B7" w:rsidRPr="00A8607F" w:rsidRDefault="001310B7">
            <w:pPr>
              <w:rPr>
                <w:rFonts w:asciiTheme="majorHAnsi" w:hAnsiTheme="majorHAnsi"/>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61E2963" w14:textId="77777777" w:rsidR="001310B7" w:rsidRPr="00A8607F" w:rsidRDefault="001310B7">
            <w:pPr>
              <w:rPr>
                <w:rFonts w:asciiTheme="majorHAnsi" w:hAnsiTheme="majorHAnsi"/>
                <w:sz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E26969A" w14:textId="77777777" w:rsidR="001310B7" w:rsidRPr="00A8607F" w:rsidRDefault="001310B7">
            <w:pPr>
              <w:rPr>
                <w:rFonts w:asciiTheme="majorHAnsi" w:hAnsiTheme="majorHAnsi"/>
                <w:sz w:val="20"/>
              </w:rPr>
            </w:pPr>
          </w:p>
        </w:tc>
      </w:tr>
      <w:tr w:rsidR="001310B7" w:rsidRPr="00A8607F" w14:paraId="53F6857D" w14:textId="77777777" w:rsidTr="005152E4">
        <w:trPr>
          <w:jc w:val="center"/>
        </w:trPr>
        <w:tc>
          <w:tcPr>
            <w:tcW w:w="542" w:type="dxa"/>
            <w:tcBorders>
              <w:top w:val="single" w:sz="4" w:space="0" w:color="000000"/>
              <w:left w:val="single" w:sz="4" w:space="0" w:color="000000"/>
              <w:bottom w:val="single" w:sz="4" w:space="0" w:color="000000"/>
              <w:right w:val="single" w:sz="4" w:space="0" w:color="000000"/>
            </w:tcBorders>
          </w:tcPr>
          <w:p w14:paraId="004765FF" w14:textId="77777777" w:rsidR="001310B7" w:rsidRPr="00A8607F" w:rsidRDefault="008D2DFA">
            <w:pPr>
              <w:widowControl/>
              <w:jc w:val="center"/>
              <w:rPr>
                <w:rFonts w:asciiTheme="majorHAnsi" w:hAnsiTheme="majorHAnsi"/>
                <w:sz w:val="20"/>
              </w:rPr>
            </w:pPr>
            <w:r w:rsidRPr="00A8607F">
              <w:rPr>
                <w:rFonts w:asciiTheme="majorHAnsi" w:hAnsiTheme="majorHAnsi"/>
                <w:sz w:val="20"/>
              </w:rPr>
              <w:t>1.</w:t>
            </w:r>
          </w:p>
        </w:tc>
        <w:tc>
          <w:tcPr>
            <w:tcW w:w="2260" w:type="dxa"/>
            <w:tcBorders>
              <w:top w:val="single" w:sz="4" w:space="0" w:color="000000"/>
              <w:left w:val="single" w:sz="6" w:space="0" w:color="000000"/>
              <w:bottom w:val="single" w:sz="4" w:space="0" w:color="000000"/>
              <w:right w:val="single" w:sz="6" w:space="0" w:color="000000"/>
            </w:tcBorders>
            <w:tcMar>
              <w:left w:w="5" w:type="dxa"/>
              <w:right w:w="7" w:type="dxa"/>
            </w:tcMar>
            <w:vAlign w:val="center"/>
          </w:tcPr>
          <w:p w14:paraId="4E20987D" w14:textId="06E925A2" w:rsidR="001310B7" w:rsidRPr="00E2713D" w:rsidRDefault="005152E4">
            <w:pPr>
              <w:ind w:left="265" w:right="257"/>
              <w:jc w:val="center"/>
              <w:rPr>
                <w:rFonts w:asciiTheme="majorHAnsi" w:hAnsiTheme="majorHAnsi"/>
                <w:color w:val="000000" w:themeColor="text1"/>
                <w:sz w:val="20"/>
              </w:rPr>
            </w:pPr>
            <w:r>
              <w:rPr>
                <w:rFonts w:asciiTheme="majorHAnsi" w:hAnsiTheme="majorHAnsi"/>
                <w:color w:val="000000" w:themeColor="text1"/>
                <w:sz w:val="20"/>
              </w:rPr>
              <w:t>Холодильник</w:t>
            </w:r>
          </w:p>
        </w:tc>
        <w:tc>
          <w:tcPr>
            <w:tcW w:w="1417" w:type="dxa"/>
            <w:tcBorders>
              <w:top w:val="single" w:sz="4" w:space="0" w:color="000000"/>
              <w:left w:val="single" w:sz="4" w:space="0" w:color="000000"/>
              <w:bottom w:val="single" w:sz="4" w:space="0" w:color="000000"/>
              <w:right w:val="single" w:sz="4" w:space="0" w:color="000000"/>
            </w:tcBorders>
          </w:tcPr>
          <w:p w14:paraId="5386DDBC" w14:textId="26C910B9" w:rsidR="001310B7" w:rsidRPr="00A8607F" w:rsidRDefault="00E2713D">
            <w:pPr>
              <w:widowControl/>
              <w:jc w:val="center"/>
              <w:rPr>
                <w:rFonts w:asciiTheme="majorHAnsi" w:hAnsiTheme="majorHAnsi"/>
                <w:sz w:val="20"/>
              </w:rPr>
            </w:pPr>
            <w:r w:rsidRPr="00E2713D">
              <w:rPr>
                <w:rFonts w:asciiTheme="majorHAnsi" w:hAnsiTheme="majorHAnsi"/>
                <w:sz w:val="20"/>
              </w:rPr>
              <w:t>Штука (ШТ)</w:t>
            </w:r>
          </w:p>
        </w:tc>
        <w:tc>
          <w:tcPr>
            <w:tcW w:w="1053" w:type="dxa"/>
            <w:tcBorders>
              <w:top w:val="single" w:sz="4" w:space="0" w:color="000000"/>
              <w:left w:val="single" w:sz="4" w:space="0" w:color="000000"/>
              <w:bottom w:val="single" w:sz="4" w:space="0" w:color="000000"/>
              <w:right w:val="single" w:sz="4" w:space="0" w:color="000000"/>
            </w:tcBorders>
            <w:vAlign w:val="center"/>
          </w:tcPr>
          <w:p w14:paraId="77F553DA" w14:textId="23E9ACDB" w:rsidR="001310B7" w:rsidRPr="00A8607F" w:rsidRDefault="005152E4">
            <w:pPr>
              <w:widowControl/>
              <w:jc w:val="center"/>
              <w:rPr>
                <w:rFonts w:asciiTheme="majorHAnsi" w:hAnsiTheme="majorHAnsi"/>
                <w:sz w:val="20"/>
              </w:rPr>
            </w:pPr>
            <w:r>
              <w:rPr>
                <w:rFonts w:asciiTheme="majorHAnsi" w:hAnsiTheme="majorHAnsi"/>
                <w:sz w:val="20"/>
              </w:rPr>
              <w:t>1</w:t>
            </w:r>
          </w:p>
        </w:tc>
        <w:tc>
          <w:tcPr>
            <w:tcW w:w="988" w:type="dxa"/>
            <w:tcBorders>
              <w:top w:val="single" w:sz="4" w:space="0" w:color="000000"/>
              <w:left w:val="single" w:sz="4" w:space="0" w:color="000000"/>
              <w:bottom w:val="single" w:sz="4" w:space="0" w:color="000000"/>
              <w:right w:val="single" w:sz="4" w:space="0" w:color="000000"/>
            </w:tcBorders>
          </w:tcPr>
          <w:p w14:paraId="199EDB3E" w14:textId="77777777" w:rsidR="001310B7" w:rsidRPr="00A8607F" w:rsidRDefault="001310B7">
            <w:pPr>
              <w:widowControl/>
              <w:jc w:val="center"/>
              <w:rPr>
                <w:rFonts w:asciiTheme="majorHAnsi" w:hAnsiTheme="majorHAnsi"/>
                <w:sz w:val="20"/>
              </w:rPr>
            </w:pPr>
          </w:p>
        </w:tc>
        <w:tc>
          <w:tcPr>
            <w:tcW w:w="380" w:type="dxa"/>
            <w:tcBorders>
              <w:top w:val="single" w:sz="4" w:space="0" w:color="000000"/>
              <w:left w:val="single" w:sz="4" w:space="0" w:color="000000"/>
              <w:bottom w:val="single" w:sz="4" w:space="0" w:color="000000"/>
              <w:right w:val="single" w:sz="4" w:space="0" w:color="000000"/>
            </w:tcBorders>
          </w:tcPr>
          <w:p w14:paraId="7E4D958A" w14:textId="77777777" w:rsidR="001310B7" w:rsidRPr="00A8607F" w:rsidRDefault="001310B7">
            <w:pPr>
              <w:widowControl/>
              <w:jc w:val="center"/>
              <w:rPr>
                <w:rFonts w:asciiTheme="majorHAnsi" w:hAnsiTheme="majorHAnsi"/>
                <w:sz w:val="20"/>
              </w:rPr>
            </w:pPr>
          </w:p>
        </w:tc>
        <w:tc>
          <w:tcPr>
            <w:tcW w:w="926" w:type="dxa"/>
            <w:tcBorders>
              <w:top w:val="single" w:sz="4" w:space="0" w:color="000000"/>
              <w:left w:val="single" w:sz="4" w:space="0" w:color="000000"/>
              <w:bottom w:val="single" w:sz="4" w:space="0" w:color="000000"/>
              <w:right w:val="single" w:sz="4" w:space="0" w:color="000000"/>
            </w:tcBorders>
          </w:tcPr>
          <w:p w14:paraId="016EBBEF" w14:textId="77777777" w:rsidR="001310B7" w:rsidRPr="00A8607F" w:rsidRDefault="001310B7">
            <w:pPr>
              <w:widowControl/>
              <w:jc w:val="center"/>
              <w:rPr>
                <w:rFonts w:asciiTheme="majorHAnsi" w:hAnsiTheme="majorHAnsi"/>
                <w:sz w:val="20"/>
              </w:rPr>
            </w:pPr>
          </w:p>
        </w:tc>
        <w:tc>
          <w:tcPr>
            <w:tcW w:w="983" w:type="dxa"/>
            <w:tcBorders>
              <w:top w:val="single" w:sz="4" w:space="0" w:color="000000"/>
              <w:left w:val="single" w:sz="4" w:space="0" w:color="000000"/>
              <w:bottom w:val="single" w:sz="4" w:space="0" w:color="000000"/>
              <w:right w:val="single" w:sz="4" w:space="0" w:color="000000"/>
            </w:tcBorders>
          </w:tcPr>
          <w:p w14:paraId="102C696A" w14:textId="77777777" w:rsidR="001310B7" w:rsidRPr="00A8607F" w:rsidRDefault="001310B7">
            <w:pPr>
              <w:widowControl/>
              <w:jc w:val="center"/>
              <w:rPr>
                <w:rFonts w:asciiTheme="majorHAnsi" w:hAnsiTheme="majorHAnsi"/>
                <w:sz w:val="20"/>
              </w:rPr>
            </w:pPr>
          </w:p>
        </w:tc>
        <w:tc>
          <w:tcPr>
            <w:tcW w:w="850" w:type="dxa"/>
            <w:tcBorders>
              <w:top w:val="single" w:sz="4" w:space="0" w:color="000000"/>
              <w:left w:val="single" w:sz="4" w:space="0" w:color="000000"/>
              <w:bottom w:val="single" w:sz="4" w:space="0" w:color="000000"/>
              <w:right w:val="single" w:sz="4" w:space="0" w:color="000000"/>
            </w:tcBorders>
          </w:tcPr>
          <w:p w14:paraId="12D4B3B8" w14:textId="77777777" w:rsidR="001310B7" w:rsidRPr="00A8607F" w:rsidRDefault="001310B7">
            <w:pPr>
              <w:widowControl/>
              <w:jc w:val="center"/>
              <w:rPr>
                <w:rFonts w:asciiTheme="majorHAnsi" w:hAnsiTheme="majorHAnsi"/>
                <w:sz w:val="20"/>
              </w:rPr>
            </w:pPr>
          </w:p>
        </w:tc>
        <w:tc>
          <w:tcPr>
            <w:tcW w:w="1135" w:type="dxa"/>
            <w:tcBorders>
              <w:top w:val="single" w:sz="4" w:space="0" w:color="000000"/>
              <w:left w:val="single" w:sz="4" w:space="0" w:color="000000"/>
              <w:bottom w:val="single" w:sz="4" w:space="0" w:color="000000"/>
              <w:right w:val="single" w:sz="4" w:space="0" w:color="000000"/>
            </w:tcBorders>
          </w:tcPr>
          <w:p w14:paraId="04FF5F45" w14:textId="77777777" w:rsidR="001310B7" w:rsidRPr="00A8607F" w:rsidRDefault="001310B7">
            <w:pPr>
              <w:widowControl/>
              <w:jc w:val="center"/>
              <w:rPr>
                <w:rFonts w:asciiTheme="majorHAnsi" w:hAnsiTheme="majorHAnsi"/>
                <w:sz w:val="20"/>
              </w:rPr>
            </w:pPr>
          </w:p>
        </w:tc>
      </w:tr>
      <w:tr w:rsidR="001310B7" w:rsidRPr="00A8607F" w14:paraId="59D37852" w14:textId="77777777" w:rsidTr="005152E4">
        <w:trPr>
          <w:jc w:val="center"/>
        </w:trPr>
        <w:tc>
          <w:tcPr>
            <w:tcW w:w="542" w:type="dxa"/>
            <w:tcBorders>
              <w:top w:val="single" w:sz="4" w:space="0" w:color="000000"/>
              <w:left w:val="single" w:sz="4" w:space="0" w:color="000000"/>
              <w:bottom w:val="single" w:sz="4" w:space="0" w:color="000000"/>
              <w:right w:val="single" w:sz="4" w:space="0" w:color="000000"/>
            </w:tcBorders>
          </w:tcPr>
          <w:p w14:paraId="336BDD12" w14:textId="77777777" w:rsidR="001310B7" w:rsidRPr="00A8607F" w:rsidRDefault="008D2DFA">
            <w:pPr>
              <w:widowControl/>
              <w:jc w:val="center"/>
              <w:rPr>
                <w:rFonts w:asciiTheme="majorHAnsi" w:hAnsiTheme="majorHAnsi"/>
                <w:sz w:val="20"/>
              </w:rPr>
            </w:pPr>
            <w:r w:rsidRPr="00A8607F">
              <w:rPr>
                <w:rFonts w:asciiTheme="majorHAnsi" w:hAnsiTheme="majorHAnsi"/>
                <w:sz w:val="20"/>
              </w:rPr>
              <w:t>2.</w:t>
            </w:r>
          </w:p>
        </w:tc>
        <w:tc>
          <w:tcPr>
            <w:tcW w:w="2260" w:type="dxa"/>
            <w:tcBorders>
              <w:top w:val="single" w:sz="4" w:space="0" w:color="000000"/>
              <w:left w:val="single" w:sz="6" w:space="0" w:color="000000"/>
              <w:bottom w:val="single" w:sz="4" w:space="0" w:color="000000"/>
              <w:right w:val="single" w:sz="6" w:space="0" w:color="000000"/>
            </w:tcBorders>
            <w:tcMar>
              <w:left w:w="5" w:type="dxa"/>
              <w:right w:w="7" w:type="dxa"/>
            </w:tcMar>
            <w:vAlign w:val="center"/>
          </w:tcPr>
          <w:p w14:paraId="4C0CD6CD" w14:textId="3317677B" w:rsidR="001310B7" w:rsidRPr="00A8607F" w:rsidRDefault="005152E4">
            <w:pPr>
              <w:ind w:left="265" w:right="257"/>
              <w:jc w:val="center"/>
              <w:rPr>
                <w:rFonts w:asciiTheme="majorHAnsi" w:hAnsiTheme="majorHAnsi"/>
                <w:sz w:val="20"/>
              </w:rPr>
            </w:pPr>
            <w:r>
              <w:rPr>
                <w:rFonts w:asciiTheme="majorHAnsi" w:hAnsiTheme="majorHAnsi"/>
                <w:sz w:val="20"/>
              </w:rPr>
              <w:t>Микроволновая печь</w:t>
            </w:r>
          </w:p>
        </w:tc>
        <w:tc>
          <w:tcPr>
            <w:tcW w:w="1417" w:type="dxa"/>
            <w:tcBorders>
              <w:top w:val="single" w:sz="4" w:space="0" w:color="000000"/>
              <w:left w:val="single" w:sz="6" w:space="0" w:color="000000"/>
              <w:bottom w:val="single" w:sz="4" w:space="0" w:color="000000"/>
              <w:right w:val="single" w:sz="6" w:space="0" w:color="000000"/>
            </w:tcBorders>
            <w:tcMar>
              <w:left w:w="5" w:type="dxa"/>
              <w:right w:w="7" w:type="dxa"/>
            </w:tcMar>
            <w:vAlign w:val="center"/>
          </w:tcPr>
          <w:p w14:paraId="23995974" w14:textId="471CBF0E" w:rsidR="001310B7" w:rsidRPr="00A8607F" w:rsidRDefault="00E2713D">
            <w:pPr>
              <w:ind w:left="265" w:right="257"/>
              <w:jc w:val="center"/>
              <w:rPr>
                <w:rFonts w:asciiTheme="majorHAnsi" w:hAnsiTheme="majorHAnsi"/>
                <w:sz w:val="20"/>
              </w:rPr>
            </w:pPr>
            <w:r w:rsidRPr="00E2713D">
              <w:rPr>
                <w:rFonts w:asciiTheme="majorHAnsi" w:hAnsiTheme="majorHAnsi"/>
                <w:sz w:val="20"/>
              </w:rPr>
              <w:t>Штука (ШТ)</w:t>
            </w:r>
          </w:p>
        </w:tc>
        <w:tc>
          <w:tcPr>
            <w:tcW w:w="1053" w:type="dxa"/>
            <w:tcBorders>
              <w:top w:val="single" w:sz="4" w:space="0" w:color="000000"/>
              <w:left w:val="single" w:sz="4" w:space="0" w:color="000000"/>
              <w:bottom w:val="single" w:sz="4" w:space="0" w:color="000000"/>
              <w:right w:val="single" w:sz="4" w:space="0" w:color="000000"/>
            </w:tcBorders>
            <w:vAlign w:val="center"/>
          </w:tcPr>
          <w:p w14:paraId="4D098EF5" w14:textId="569918DC" w:rsidR="001310B7" w:rsidRPr="00A8607F" w:rsidRDefault="005152E4">
            <w:pPr>
              <w:widowControl/>
              <w:jc w:val="center"/>
              <w:rPr>
                <w:rFonts w:asciiTheme="majorHAnsi" w:hAnsiTheme="majorHAnsi"/>
                <w:sz w:val="20"/>
              </w:rPr>
            </w:pPr>
            <w:r>
              <w:rPr>
                <w:rFonts w:asciiTheme="majorHAnsi" w:hAnsiTheme="majorHAnsi"/>
                <w:sz w:val="20"/>
              </w:rPr>
              <w:t>1</w:t>
            </w:r>
          </w:p>
        </w:tc>
        <w:tc>
          <w:tcPr>
            <w:tcW w:w="988" w:type="dxa"/>
            <w:tcBorders>
              <w:top w:val="single" w:sz="4" w:space="0" w:color="000000"/>
              <w:left w:val="single" w:sz="4" w:space="0" w:color="000000"/>
              <w:bottom w:val="single" w:sz="4" w:space="0" w:color="000000"/>
              <w:right w:val="single" w:sz="4" w:space="0" w:color="000000"/>
            </w:tcBorders>
          </w:tcPr>
          <w:p w14:paraId="02BE225A" w14:textId="77777777" w:rsidR="001310B7" w:rsidRPr="00A8607F" w:rsidRDefault="001310B7">
            <w:pPr>
              <w:widowControl/>
              <w:jc w:val="center"/>
              <w:rPr>
                <w:rFonts w:asciiTheme="majorHAnsi" w:hAnsiTheme="majorHAnsi"/>
                <w:sz w:val="20"/>
              </w:rPr>
            </w:pPr>
          </w:p>
        </w:tc>
        <w:tc>
          <w:tcPr>
            <w:tcW w:w="380" w:type="dxa"/>
            <w:tcBorders>
              <w:top w:val="single" w:sz="4" w:space="0" w:color="000000"/>
              <w:left w:val="single" w:sz="4" w:space="0" w:color="000000"/>
              <w:bottom w:val="single" w:sz="4" w:space="0" w:color="000000"/>
              <w:right w:val="single" w:sz="4" w:space="0" w:color="000000"/>
            </w:tcBorders>
          </w:tcPr>
          <w:p w14:paraId="533885E6" w14:textId="77777777" w:rsidR="001310B7" w:rsidRPr="00A8607F" w:rsidRDefault="001310B7">
            <w:pPr>
              <w:widowControl/>
              <w:jc w:val="center"/>
              <w:rPr>
                <w:rFonts w:asciiTheme="majorHAnsi" w:hAnsiTheme="majorHAnsi"/>
                <w:sz w:val="20"/>
              </w:rPr>
            </w:pPr>
          </w:p>
        </w:tc>
        <w:tc>
          <w:tcPr>
            <w:tcW w:w="926" w:type="dxa"/>
            <w:tcBorders>
              <w:top w:val="single" w:sz="4" w:space="0" w:color="000000"/>
              <w:left w:val="single" w:sz="4" w:space="0" w:color="000000"/>
              <w:bottom w:val="single" w:sz="4" w:space="0" w:color="000000"/>
              <w:right w:val="single" w:sz="4" w:space="0" w:color="000000"/>
            </w:tcBorders>
          </w:tcPr>
          <w:p w14:paraId="3A75B308" w14:textId="77777777" w:rsidR="001310B7" w:rsidRPr="00A8607F" w:rsidRDefault="001310B7">
            <w:pPr>
              <w:widowControl/>
              <w:jc w:val="center"/>
              <w:rPr>
                <w:rFonts w:asciiTheme="majorHAnsi" w:hAnsiTheme="majorHAnsi"/>
                <w:sz w:val="20"/>
              </w:rPr>
            </w:pPr>
          </w:p>
        </w:tc>
        <w:tc>
          <w:tcPr>
            <w:tcW w:w="983" w:type="dxa"/>
            <w:tcBorders>
              <w:top w:val="single" w:sz="4" w:space="0" w:color="000000"/>
              <w:left w:val="single" w:sz="4" w:space="0" w:color="000000"/>
              <w:bottom w:val="single" w:sz="4" w:space="0" w:color="000000"/>
              <w:right w:val="single" w:sz="4" w:space="0" w:color="000000"/>
            </w:tcBorders>
          </w:tcPr>
          <w:p w14:paraId="506208A8" w14:textId="77777777" w:rsidR="001310B7" w:rsidRPr="00A8607F" w:rsidRDefault="001310B7">
            <w:pPr>
              <w:widowControl/>
              <w:jc w:val="center"/>
              <w:rPr>
                <w:rFonts w:asciiTheme="majorHAnsi" w:hAnsiTheme="majorHAnsi"/>
                <w:sz w:val="20"/>
              </w:rPr>
            </w:pPr>
          </w:p>
        </w:tc>
        <w:tc>
          <w:tcPr>
            <w:tcW w:w="850" w:type="dxa"/>
            <w:tcBorders>
              <w:top w:val="single" w:sz="4" w:space="0" w:color="000000"/>
              <w:left w:val="single" w:sz="4" w:space="0" w:color="000000"/>
              <w:bottom w:val="single" w:sz="4" w:space="0" w:color="000000"/>
              <w:right w:val="single" w:sz="4" w:space="0" w:color="000000"/>
            </w:tcBorders>
          </w:tcPr>
          <w:p w14:paraId="5BF2EB33" w14:textId="77777777" w:rsidR="001310B7" w:rsidRPr="00A8607F" w:rsidRDefault="001310B7">
            <w:pPr>
              <w:widowControl/>
              <w:jc w:val="center"/>
              <w:rPr>
                <w:rFonts w:asciiTheme="majorHAnsi" w:hAnsiTheme="majorHAnsi"/>
                <w:sz w:val="20"/>
              </w:rPr>
            </w:pPr>
          </w:p>
        </w:tc>
        <w:tc>
          <w:tcPr>
            <w:tcW w:w="1135" w:type="dxa"/>
            <w:tcBorders>
              <w:top w:val="single" w:sz="4" w:space="0" w:color="000000"/>
              <w:left w:val="single" w:sz="4" w:space="0" w:color="000000"/>
              <w:bottom w:val="single" w:sz="4" w:space="0" w:color="000000"/>
              <w:right w:val="single" w:sz="4" w:space="0" w:color="000000"/>
            </w:tcBorders>
          </w:tcPr>
          <w:p w14:paraId="1135D906" w14:textId="77777777" w:rsidR="001310B7" w:rsidRPr="00A8607F" w:rsidRDefault="001310B7">
            <w:pPr>
              <w:widowControl/>
              <w:jc w:val="center"/>
              <w:rPr>
                <w:rFonts w:asciiTheme="majorHAnsi" w:hAnsiTheme="majorHAnsi"/>
                <w:sz w:val="20"/>
              </w:rPr>
            </w:pPr>
          </w:p>
        </w:tc>
      </w:tr>
    </w:tbl>
    <w:p w14:paraId="20BBC406" w14:textId="77777777" w:rsidR="001310B7" w:rsidRPr="00A8607F" w:rsidRDefault="001310B7">
      <w:pPr>
        <w:widowControl/>
        <w:jc w:val="both"/>
        <w:rPr>
          <w:rFonts w:asciiTheme="majorHAnsi" w:hAnsiTheme="majorHAnsi"/>
          <w:b/>
          <w:sz w:val="28"/>
        </w:rPr>
      </w:pPr>
    </w:p>
    <w:p w14:paraId="03AE0F0B" w14:textId="77777777" w:rsidR="001310B7" w:rsidRPr="00A8607F" w:rsidRDefault="001310B7">
      <w:pPr>
        <w:pStyle w:val="NormalWeb1"/>
        <w:ind w:firstLine="567"/>
        <w:jc w:val="both"/>
        <w:rPr>
          <w:rFonts w:asciiTheme="majorHAnsi" w:hAnsiTheme="majorHAnsi"/>
          <w:i/>
          <w:sz w:val="22"/>
        </w:rPr>
      </w:pPr>
    </w:p>
    <w:p w14:paraId="4783C474" w14:textId="77777777" w:rsidR="001310B7" w:rsidRPr="00A8607F" w:rsidRDefault="008D2DFA">
      <w:pPr>
        <w:pStyle w:val="NormalWeb1"/>
        <w:ind w:firstLine="709"/>
        <w:jc w:val="both"/>
        <w:rPr>
          <w:rFonts w:asciiTheme="majorHAnsi" w:hAnsiTheme="majorHAnsi"/>
          <w:b/>
        </w:rPr>
      </w:pPr>
      <w:r w:rsidRPr="00A8607F">
        <w:rPr>
          <w:rFonts w:asciiTheme="majorHAnsi" w:hAnsiTheme="majorHAnsi"/>
        </w:rPr>
        <w:t xml:space="preserve">    </w:t>
      </w:r>
      <w:r w:rsidRPr="00A8607F">
        <w:rPr>
          <w:rFonts w:asciiTheme="majorHAnsi" w:hAnsiTheme="majorHAnsi"/>
          <w:b/>
        </w:rPr>
        <w:t>2.</w:t>
      </w:r>
      <w:r w:rsidRPr="00A8607F">
        <w:rPr>
          <w:rFonts w:asciiTheme="majorHAnsi" w:hAnsiTheme="majorHAnsi"/>
          <w:b/>
          <w:color w:val="000000" w:themeColor="text1"/>
        </w:rPr>
        <w:t xml:space="preserve"> </w:t>
      </w:r>
      <w:r w:rsidRPr="00A8607F">
        <w:rPr>
          <w:rFonts w:asciiTheme="majorHAnsi" w:hAnsiTheme="majorHAnsi"/>
          <w:b/>
        </w:rPr>
        <w:t>Функциональные, технические и качественные характеристики, эксплуатационные характеристики объекта закупки.</w:t>
      </w:r>
    </w:p>
    <w:p w14:paraId="25147D78" w14:textId="20E03F49" w:rsidR="001310B7" w:rsidRPr="00A8607F" w:rsidRDefault="001310B7">
      <w:pPr>
        <w:pStyle w:val="NormalWeb1"/>
        <w:ind w:firstLine="567"/>
        <w:jc w:val="both"/>
        <w:rPr>
          <w:rFonts w:asciiTheme="majorHAnsi" w:hAnsiTheme="majorHAnsi"/>
          <w:b/>
          <w:sz w:val="28"/>
        </w:rPr>
      </w:pPr>
    </w:p>
    <w:tbl>
      <w:tblPr>
        <w:tblW w:w="10534" w:type="dxa"/>
        <w:jc w:val="center"/>
        <w:tblLayout w:type="fixed"/>
        <w:tblLook w:val="04A0" w:firstRow="1" w:lastRow="0" w:firstColumn="1" w:lastColumn="0" w:noHBand="0" w:noVBand="1"/>
      </w:tblPr>
      <w:tblGrid>
        <w:gridCol w:w="3794"/>
        <w:gridCol w:w="4252"/>
        <w:gridCol w:w="2488"/>
      </w:tblGrid>
      <w:tr w:rsidR="001310B7" w:rsidRPr="00A8607F" w14:paraId="7304FF88" w14:textId="77777777" w:rsidTr="005152E4">
        <w:trPr>
          <w:trHeight w:val="1518"/>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1E1E2A94" w14:textId="77777777" w:rsidR="001310B7" w:rsidRPr="00A8607F" w:rsidRDefault="008D2DFA">
            <w:pPr>
              <w:widowControl/>
              <w:spacing w:line="252" w:lineRule="auto"/>
              <w:jc w:val="center"/>
              <w:rPr>
                <w:rFonts w:asciiTheme="majorHAnsi" w:hAnsiTheme="majorHAnsi"/>
                <w:b/>
                <w:color w:val="000000" w:themeColor="text1"/>
              </w:rPr>
            </w:pPr>
            <w:r w:rsidRPr="00A8607F">
              <w:rPr>
                <w:rFonts w:asciiTheme="majorHAnsi" w:hAnsiTheme="majorHAnsi"/>
                <w:b/>
                <w:color w:val="000000" w:themeColor="text1"/>
                <w:sz w:val="20"/>
              </w:rPr>
              <w:t>Наименование показателей</w:t>
            </w:r>
          </w:p>
        </w:tc>
        <w:tc>
          <w:tcPr>
            <w:tcW w:w="4252" w:type="dxa"/>
            <w:tcBorders>
              <w:top w:val="single" w:sz="4" w:space="0" w:color="000000"/>
              <w:left w:val="single" w:sz="4" w:space="0" w:color="000000"/>
              <w:bottom w:val="single" w:sz="4" w:space="0" w:color="000000"/>
              <w:right w:val="single" w:sz="4" w:space="0" w:color="000000"/>
            </w:tcBorders>
            <w:vAlign w:val="center"/>
          </w:tcPr>
          <w:p w14:paraId="06543C45" w14:textId="77777777" w:rsidR="001310B7" w:rsidRPr="00A8607F" w:rsidRDefault="008D2DFA">
            <w:pPr>
              <w:widowControl/>
              <w:spacing w:line="252" w:lineRule="auto"/>
              <w:jc w:val="center"/>
              <w:rPr>
                <w:rFonts w:asciiTheme="majorHAnsi" w:hAnsiTheme="majorHAnsi"/>
                <w:b/>
                <w:color w:val="000000" w:themeColor="text1"/>
              </w:rPr>
            </w:pPr>
            <w:r w:rsidRPr="00A8607F">
              <w:rPr>
                <w:rFonts w:asciiTheme="majorHAnsi" w:hAnsiTheme="majorHAnsi"/>
                <w:b/>
                <w:color w:val="000000" w:themeColor="text1"/>
                <w:sz w:val="20"/>
              </w:rPr>
              <w:t>Требуемые значения показателей</w:t>
            </w:r>
          </w:p>
        </w:tc>
        <w:tc>
          <w:tcPr>
            <w:tcW w:w="2488" w:type="dxa"/>
            <w:tcBorders>
              <w:top w:val="single" w:sz="4" w:space="0" w:color="000000"/>
              <w:left w:val="single" w:sz="4" w:space="0" w:color="000000"/>
              <w:bottom w:val="single" w:sz="4" w:space="0" w:color="000000"/>
              <w:right w:val="single" w:sz="4" w:space="0" w:color="000000"/>
            </w:tcBorders>
            <w:vAlign w:val="center"/>
          </w:tcPr>
          <w:p w14:paraId="6898E800" w14:textId="77777777" w:rsidR="001310B7" w:rsidRPr="00A8607F" w:rsidRDefault="008D2DFA">
            <w:pPr>
              <w:widowControl/>
              <w:spacing w:line="252" w:lineRule="auto"/>
              <w:jc w:val="center"/>
              <w:rPr>
                <w:rFonts w:asciiTheme="majorHAnsi" w:hAnsiTheme="majorHAnsi"/>
                <w:b/>
                <w:color w:val="000000" w:themeColor="text1"/>
              </w:rPr>
            </w:pPr>
            <w:r w:rsidRPr="00EA4586">
              <w:rPr>
                <w:rFonts w:asciiTheme="majorHAnsi" w:hAnsiTheme="majorHAnsi"/>
                <w:b/>
                <w:color w:val="000000" w:themeColor="text1"/>
                <w:sz w:val="20"/>
              </w:rPr>
              <w:t>Значение показателей</w:t>
            </w:r>
          </w:p>
          <w:p w14:paraId="4D092609" w14:textId="77777777" w:rsidR="001310B7" w:rsidRPr="00A8607F" w:rsidRDefault="001310B7">
            <w:pPr>
              <w:widowControl/>
              <w:spacing w:line="252" w:lineRule="auto"/>
              <w:jc w:val="center"/>
              <w:rPr>
                <w:rFonts w:asciiTheme="majorHAnsi" w:hAnsiTheme="majorHAnsi"/>
                <w:b/>
                <w:color w:val="000000" w:themeColor="text1"/>
              </w:rPr>
            </w:pPr>
          </w:p>
        </w:tc>
      </w:tr>
      <w:tr w:rsidR="00186326" w:rsidRPr="00A8607F" w14:paraId="4E153DA8" w14:textId="77777777" w:rsidTr="000C3C3E">
        <w:trPr>
          <w:trHeight w:val="300"/>
          <w:jc w:val="center"/>
        </w:trPr>
        <w:tc>
          <w:tcPr>
            <w:tcW w:w="10534" w:type="dxa"/>
            <w:gridSpan w:val="3"/>
            <w:tcBorders>
              <w:top w:val="single" w:sz="4" w:space="0" w:color="000000"/>
              <w:left w:val="single" w:sz="4" w:space="0" w:color="000000"/>
              <w:bottom w:val="single" w:sz="4" w:space="0" w:color="000000"/>
              <w:right w:val="single" w:sz="4" w:space="0" w:color="000000"/>
            </w:tcBorders>
            <w:vAlign w:val="center"/>
          </w:tcPr>
          <w:p w14:paraId="429E4DA3" w14:textId="605A5866" w:rsidR="00186326" w:rsidRPr="005152E4" w:rsidRDefault="00186326" w:rsidP="005152E4">
            <w:pPr>
              <w:pStyle w:val="af8"/>
              <w:widowControl/>
              <w:numPr>
                <w:ilvl w:val="0"/>
                <w:numId w:val="1"/>
              </w:numPr>
              <w:spacing w:line="252" w:lineRule="auto"/>
              <w:rPr>
                <w:rFonts w:asciiTheme="majorHAnsi" w:hAnsiTheme="majorHAnsi"/>
                <w:b/>
                <w:sz w:val="20"/>
              </w:rPr>
            </w:pPr>
            <w:r w:rsidRPr="005152E4">
              <w:rPr>
                <w:rFonts w:asciiTheme="majorHAnsi" w:hAnsiTheme="majorHAnsi"/>
                <w:b/>
                <w:sz w:val="20"/>
              </w:rPr>
              <w:t>Холодильник Nordfrost CX 303 MVB (или эквивалент)</w:t>
            </w:r>
            <w:r w:rsidR="004E1E8A">
              <w:rPr>
                <w:rFonts w:asciiTheme="majorHAnsi" w:hAnsiTheme="majorHAnsi"/>
                <w:b/>
                <w:sz w:val="20"/>
              </w:rPr>
              <w:t xml:space="preserve"> ОКПД2 27.51.11.110</w:t>
            </w:r>
          </w:p>
        </w:tc>
      </w:tr>
      <w:tr w:rsidR="006F1D7E" w:rsidRPr="00A8607F" w14:paraId="54ED4363"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0A6F9ACD" w14:textId="0582CA18"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Общий объем</w:t>
            </w:r>
            <w:r>
              <w:rPr>
                <w:rFonts w:asciiTheme="majorHAnsi" w:hAnsiTheme="majorHAnsi"/>
                <w:sz w:val="20"/>
              </w:rPr>
              <w:t>, л</w:t>
            </w:r>
          </w:p>
        </w:tc>
        <w:tc>
          <w:tcPr>
            <w:tcW w:w="4252" w:type="dxa"/>
            <w:tcBorders>
              <w:top w:val="single" w:sz="4" w:space="0" w:color="000000"/>
              <w:left w:val="single" w:sz="4" w:space="0" w:color="000000"/>
              <w:bottom w:val="single" w:sz="4" w:space="0" w:color="000000"/>
              <w:right w:val="single" w:sz="4" w:space="0" w:color="000000"/>
            </w:tcBorders>
            <w:vAlign w:val="center"/>
          </w:tcPr>
          <w:p w14:paraId="7692716D" w14:textId="483280D7"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111</w:t>
            </w:r>
          </w:p>
        </w:tc>
        <w:tc>
          <w:tcPr>
            <w:tcW w:w="2488" w:type="dxa"/>
            <w:tcBorders>
              <w:top w:val="single" w:sz="4" w:space="0" w:color="000000"/>
              <w:left w:val="single" w:sz="4" w:space="0" w:color="000000"/>
              <w:bottom w:val="single" w:sz="4" w:space="0" w:color="000000"/>
              <w:right w:val="single" w:sz="4" w:space="0" w:color="000000"/>
            </w:tcBorders>
            <w:vAlign w:val="center"/>
          </w:tcPr>
          <w:p w14:paraId="6B166352" w14:textId="77777777" w:rsidR="006F1D7E" w:rsidRPr="00A8607F" w:rsidRDefault="006F1D7E">
            <w:pPr>
              <w:widowControl/>
              <w:spacing w:line="252" w:lineRule="auto"/>
              <w:jc w:val="center"/>
              <w:rPr>
                <w:rFonts w:asciiTheme="majorHAnsi" w:hAnsiTheme="majorHAnsi"/>
                <w:sz w:val="20"/>
              </w:rPr>
            </w:pPr>
          </w:p>
        </w:tc>
      </w:tr>
      <w:tr w:rsidR="006F1D7E" w:rsidRPr="00A8607F" w14:paraId="0AF9DBDB"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7EFB4FFA" w14:textId="6F679FBA"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Объем холодильной камеры</w:t>
            </w:r>
            <w:r>
              <w:rPr>
                <w:rFonts w:asciiTheme="majorHAnsi" w:hAnsiTheme="majorHAnsi"/>
                <w:sz w:val="20"/>
              </w:rPr>
              <w:t>, л</w:t>
            </w:r>
          </w:p>
        </w:tc>
        <w:tc>
          <w:tcPr>
            <w:tcW w:w="4252" w:type="dxa"/>
            <w:tcBorders>
              <w:top w:val="single" w:sz="4" w:space="0" w:color="000000"/>
              <w:left w:val="single" w:sz="4" w:space="0" w:color="000000"/>
              <w:bottom w:val="single" w:sz="4" w:space="0" w:color="000000"/>
              <w:right w:val="single" w:sz="4" w:space="0" w:color="000000"/>
            </w:tcBorders>
            <w:vAlign w:val="center"/>
          </w:tcPr>
          <w:p w14:paraId="0A381532" w14:textId="22635A98"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100</w:t>
            </w:r>
          </w:p>
        </w:tc>
        <w:tc>
          <w:tcPr>
            <w:tcW w:w="2488" w:type="dxa"/>
            <w:tcBorders>
              <w:top w:val="single" w:sz="4" w:space="0" w:color="000000"/>
              <w:left w:val="single" w:sz="4" w:space="0" w:color="000000"/>
              <w:bottom w:val="single" w:sz="4" w:space="0" w:color="000000"/>
              <w:right w:val="single" w:sz="4" w:space="0" w:color="000000"/>
            </w:tcBorders>
            <w:vAlign w:val="center"/>
          </w:tcPr>
          <w:p w14:paraId="2491DDE2" w14:textId="77777777" w:rsidR="006F1D7E" w:rsidRPr="00A8607F" w:rsidRDefault="006F1D7E">
            <w:pPr>
              <w:widowControl/>
              <w:spacing w:line="252" w:lineRule="auto"/>
              <w:jc w:val="center"/>
              <w:rPr>
                <w:rFonts w:asciiTheme="majorHAnsi" w:hAnsiTheme="majorHAnsi"/>
                <w:sz w:val="20"/>
              </w:rPr>
            </w:pPr>
          </w:p>
        </w:tc>
      </w:tr>
      <w:tr w:rsidR="006F1D7E" w:rsidRPr="00A8607F" w14:paraId="5687EC88"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0D917BF5" w14:textId="7C3C3577" w:rsidR="006F1D7E" w:rsidRPr="00A8607F" w:rsidRDefault="00186326">
            <w:pPr>
              <w:widowControl/>
              <w:spacing w:line="252" w:lineRule="auto"/>
              <w:rPr>
                <w:rFonts w:asciiTheme="majorHAnsi" w:hAnsiTheme="majorHAnsi"/>
                <w:sz w:val="20"/>
              </w:rPr>
            </w:pPr>
            <w:r w:rsidRPr="00186326">
              <w:rPr>
                <w:rFonts w:asciiTheme="majorHAnsi" w:hAnsiTheme="majorHAnsi"/>
                <w:sz w:val="20"/>
              </w:rPr>
              <w:t>Размораживание холодильной камеры</w:t>
            </w:r>
          </w:p>
        </w:tc>
        <w:tc>
          <w:tcPr>
            <w:tcW w:w="4252" w:type="dxa"/>
            <w:tcBorders>
              <w:top w:val="single" w:sz="4" w:space="0" w:color="000000"/>
              <w:left w:val="single" w:sz="4" w:space="0" w:color="000000"/>
              <w:bottom w:val="single" w:sz="4" w:space="0" w:color="000000"/>
              <w:right w:val="single" w:sz="4" w:space="0" w:color="000000"/>
            </w:tcBorders>
            <w:vAlign w:val="center"/>
          </w:tcPr>
          <w:p w14:paraId="214D2672" w14:textId="51A750D3" w:rsidR="006F1D7E" w:rsidRPr="00A8607F" w:rsidRDefault="00186326">
            <w:pPr>
              <w:widowControl/>
              <w:spacing w:line="252" w:lineRule="auto"/>
              <w:jc w:val="center"/>
              <w:rPr>
                <w:rFonts w:asciiTheme="majorHAnsi" w:hAnsiTheme="majorHAnsi"/>
                <w:sz w:val="20"/>
              </w:rPr>
            </w:pPr>
            <w:r>
              <w:rPr>
                <w:rFonts w:asciiTheme="majorHAnsi" w:hAnsiTheme="majorHAnsi"/>
                <w:sz w:val="20"/>
              </w:rPr>
              <w:t>Капельное</w:t>
            </w:r>
          </w:p>
        </w:tc>
        <w:tc>
          <w:tcPr>
            <w:tcW w:w="2488" w:type="dxa"/>
            <w:tcBorders>
              <w:top w:val="single" w:sz="4" w:space="0" w:color="000000"/>
              <w:left w:val="single" w:sz="4" w:space="0" w:color="000000"/>
              <w:bottom w:val="single" w:sz="4" w:space="0" w:color="000000"/>
              <w:right w:val="single" w:sz="4" w:space="0" w:color="000000"/>
            </w:tcBorders>
            <w:vAlign w:val="center"/>
          </w:tcPr>
          <w:p w14:paraId="27C89EFC" w14:textId="77777777" w:rsidR="006F1D7E" w:rsidRPr="00A8607F" w:rsidRDefault="006F1D7E">
            <w:pPr>
              <w:widowControl/>
              <w:spacing w:line="252" w:lineRule="auto"/>
              <w:jc w:val="center"/>
              <w:rPr>
                <w:rFonts w:asciiTheme="majorHAnsi" w:hAnsiTheme="majorHAnsi"/>
                <w:sz w:val="20"/>
              </w:rPr>
            </w:pPr>
          </w:p>
        </w:tc>
      </w:tr>
      <w:tr w:rsidR="006F1D7E" w:rsidRPr="00A8607F" w14:paraId="4A916B54"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50818622" w14:textId="629DCE0D" w:rsidR="006F1D7E" w:rsidRPr="00A8607F" w:rsidRDefault="00186326">
            <w:pPr>
              <w:widowControl/>
              <w:spacing w:line="252" w:lineRule="auto"/>
              <w:rPr>
                <w:rFonts w:asciiTheme="majorHAnsi" w:hAnsiTheme="majorHAnsi"/>
                <w:sz w:val="20"/>
              </w:rPr>
            </w:pPr>
            <w:r w:rsidRPr="00186326">
              <w:rPr>
                <w:rFonts w:asciiTheme="majorHAnsi" w:hAnsiTheme="majorHAnsi"/>
                <w:sz w:val="20"/>
              </w:rPr>
              <w:t>Ящиков в отделении для овощей</w:t>
            </w:r>
          </w:p>
        </w:tc>
        <w:tc>
          <w:tcPr>
            <w:tcW w:w="4252" w:type="dxa"/>
            <w:tcBorders>
              <w:top w:val="single" w:sz="4" w:space="0" w:color="000000"/>
              <w:left w:val="single" w:sz="4" w:space="0" w:color="000000"/>
              <w:bottom w:val="single" w:sz="4" w:space="0" w:color="000000"/>
              <w:right w:val="single" w:sz="4" w:space="0" w:color="000000"/>
            </w:tcBorders>
            <w:vAlign w:val="center"/>
          </w:tcPr>
          <w:p w14:paraId="1403B6D2" w14:textId="090821A7"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1</w:t>
            </w:r>
          </w:p>
        </w:tc>
        <w:tc>
          <w:tcPr>
            <w:tcW w:w="2488" w:type="dxa"/>
            <w:tcBorders>
              <w:top w:val="single" w:sz="4" w:space="0" w:color="000000"/>
              <w:left w:val="single" w:sz="4" w:space="0" w:color="000000"/>
              <w:bottom w:val="single" w:sz="4" w:space="0" w:color="000000"/>
              <w:right w:val="single" w:sz="4" w:space="0" w:color="000000"/>
            </w:tcBorders>
            <w:vAlign w:val="center"/>
          </w:tcPr>
          <w:p w14:paraId="6D89626A" w14:textId="77777777" w:rsidR="006F1D7E" w:rsidRPr="00A8607F" w:rsidRDefault="006F1D7E">
            <w:pPr>
              <w:widowControl/>
              <w:spacing w:line="252" w:lineRule="auto"/>
              <w:jc w:val="center"/>
              <w:rPr>
                <w:rFonts w:asciiTheme="majorHAnsi" w:hAnsiTheme="majorHAnsi"/>
                <w:sz w:val="20"/>
              </w:rPr>
            </w:pPr>
          </w:p>
        </w:tc>
      </w:tr>
      <w:tr w:rsidR="006F1D7E" w:rsidRPr="00A8607F" w14:paraId="04F562FA"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42307994" w14:textId="0ECAE637"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Полок в холодильной камере</w:t>
            </w:r>
          </w:p>
        </w:tc>
        <w:tc>
          <w:tcPr>
            <w:tcW w:w="4252" w:type="dxa"/>
            <w:tcBorders>
              <w:top w:val="single" w:sz="4" w:space="0" w:color="000000"/>
              <w:left w:val="single" w:sz="4" w:space="0" w:color="000000"/>
              <w:bottom w:val="single" w:sz="4" w:space="0" w:color="000000"/>
              <w:right w:val="single" w:sz="4" w:space="0" w:color="000000"/>
            </w:tcBorders>
            <w:vAlign w:val="center"/>
          </w:tcPr>
          <w:p w14:paraId="58B50D76" w14:textId="505E6461"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2</w:t>
            </w:r>
          </w:p>
        </w:tc>
        <w:tc>
          <w:tcPr>
            <w:tcW w:w="2488" w:type="dxa"/>
            <w:tcBorders>
              <w:top w:val="single" w:sz="4" w:space="0" w:color="000000"/>
              <w:left w:val="single" w:sz="4" w:space="0" w:color="000000"/>
              <w:bottom w:val="single" w:sz="4" w:space="0" w:color="000000"/>
              <w:right w:val="single" w:sz="4" w:space="0" w:color="000000"/>
            </w:tcBorders>
            <w:vAlign w:val="center"/>
          </w:tcPr>
          <w:p w14:paraId="34D25AE2" w14:textId="77777777" w:rsidR="006F1D7E" w:rsidRPr="00A8607F" w:rsidRDefault="006F1D7E">
            <w:pPr>
              <w:widowControl/>
              <w:spacing w:line="252" w:lineRule="auto"/>
              <w:jc w:val="center"/>
              <w:rPr>
                <w:rFonts w:asciiTheme="majorHAnsi" w:hAnsiTheme="majorHAnsi"/>
                <w:sz w:val="20"/>
              </w:rPr>
            </w:pPr>
          </w:p>
        </w:tc>
      </w:tr>
      <w:tr w:rsidR="006F1D7E" w:rsidRPr="00A8607F" w14:paraId="4C280E15"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08338A42" w14:textId="6B1BD021"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Полок на двери холодильной камеры</w:t>
            </w:r>
          </w:p>
        </w:tc>
        <w:tc>
          <w:tcPr>
            <w:tcW w:w="4252" w:type="dxa"/>
            <w:tcBorders>
              <w:top w:val="single" w:sz="4" w:space="0" w:color="000000"/>
              <w:left w:val="single" w:sz="4" w:space="0" w:color="000000"/>
              <w:bottom w:val="single" w:sz="4" w:space="0" w:color="000000"/>
              <w:right w:val="single" w:sz="4" w:space="0" w:color="000000"/>
            </w:tcBorders>
            <w:vAlign w:val="center"/>
          </w:tcPr>
          <w:p w14:paraId="3C4BC3A5" w14:textId="7FF2B44D"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3</w:t>
            </w:r>
          </w:p>
        </w:tc>
        <w:tc>
          <w:tcPr>
            <w:tcW w:w="2488" w:type="dxa"/>
            <w:tcBorders>
              <w:top w:val="single" w:sz="4" w:space="0" w:color="000000"/>
              <w:left w:val="single" w:sz="4" w:space="0" w:color="000000"/>
              <w:bottom w:val="single" w:sz="4" w:space="0" w:color="000000"/>
              <w:right w:val="single" w:sz="4" w:space="0" w:color="000000"/>
            </w:tcBorders>
            <w:vAlign w:val="center"/>
          </w:tcPr>
          <w:p w14:paraId="419D5739" w14:textId="77777777" w:rsidR="006F1D7E" w:rsidRPr="00A8607F" w:rsidRDefault="006F1D7E">
            <w:pPr>
              <w:widowControl/>
              <w:spacing w:line="252" w:lineRule="auto"/>
              <w:jc w:val="center"/>
              <w:rPr>
                <w:rFonts w:asciiTheme="majorHAnsi" w:hAnsiTheme="majorHAnsi"/>
                <w:sz w:val="20"/>
              </w:rPr>
            </w:pPr>
          </w:p>
        </w:tc>
      </w:tr>
      <w:tr w:rsidR="006F1D7E" w:rsidRPr="00A8607F" w14:paraId="515EE895"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418B5ACC" w14:textId="079174D8"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Материал полок холодильной камеры</w:t>
            </w:r>
          </w:p>
        </w:tc>
        <w:tc>
          <w:tcPr>
            <w:tcW w:w="4252" w:type="dxa"/>
            <w:tcBorders>
              <w:top w:val="single" w:sz="4" w:space="0" w:color="000000"/>
              <w:left w:val="single" w:sz="4" w:space="0" w:color="000000"/>
              <w:bottom w:val="single" w:sz="4" w:space="0" w:color="000000"/>
              <w:right w:val="single" w:sz="4" w:space="0" w:color="000000"/>
            </w:tcBorders>
            <w:vAlign w:val="center"/>
          </w:tcPr>
          <w:p w14:paraId="1A2710FD" w14:textId="66367B86" w:rsidR="006F1D7E" w:rsidRPr="00A8607F" w:rsidRDefault="00186326">
            <w:pPr>
              <w:widowControl/>
              <w:spacing w:line="252" w:lineRule="auto"/>
              <w:jc w:val="center"/>
              <w:rPr>
                <w:rFonts w:asciiTheme="majorHAnsi" w:hAnsiTheme="majorHAnsi"/>
                <w:sz w:val="20"/>
              </w:rPr>
            </w:pPr>
            <w:r w:rsidRPr="00186326">
              <w:rPr>
                <w:rFonts w:asciiTheme="majorHAnsi" w:hAnsiTheme="majorHAnsi"/>
                <w:sz w:val="20"/>
              </w:rPr>
              <w:t>стекло закаленное</w:t>
            </w:r>
          </w:p>
        </w:tc>
        <w:tc>
          <w:tcPr>
            <w:tcW w:w="2488" w:type="dxa"/>
            <w:tcBorders>
              <w:top w:val="single" w:sz="4" w:space="0" w:color="000000"/>
              <w:left w:val="single" w:sz="4" w:space="0" w:color="000000"/>
              <w:bottom w:val="single" w:sz="4" w:space="0" w:color="000000"/>
              <w:right w:val="single" w:sz="4" w:space="0" w:color="000000"/>
            </w:tcBorders>
            <w:vAlign w:val="center"/>
          </w:tcPr>
          <w:p w14:paraId="67C37B52" w14:textId="77777777" w:rsidR="006F1D7E" w:rsidRPr="00A8607F" w:rsidRDefault="006F1D7E">
            <w:pPr>
              <w:widowControl/>
              <w:spacing w:line="252" w:lineRule="auto"/>
              <w:jc w:val="center"/>
              <w:rPr>
                <w:rFonts w:asciiTheme="majorHAnsi" w:hAnsiTheme="majorHAnsi"/>
                <w:sz w:val="20"/>
              </w:rPr>
            </w:pPr>
          </w:p>
        </w:tc>
      </w:tr>
      <w:tr w:rsidR="006F1D7E" w:rsidRPr="00A8607F" w14:paraId="76845CC0"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34899A27" w14:textId="334CEF65"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Освещение холодильной камеры</w:t>
            </w:r>
          </w:p>
        </w:tc>
        <w:tc>
          <w:tcPr>
            <w:tcW w:w="4252" w:type="dxa"/>
            <w:tcBorders>
              <w:top w:val="single" w:sz="4" w:space="0" w:color="000000"/>
              <w:left w:val="single" w:sz="4" w:space="0" w:color="000000"/>
              <w:bottom w:val="single" w:sz="4" w:space="0" w:color="000000"/>
              <w:right w:val="single" w:sz="4" w:space="0" w:color="000000"/>
            </w:tcBorders>
            <w:vAlign w:val="center"/>
          </w:tcPr>
          <w:p w14:paraId="1DEB9E51" w14:textId="01ADD926" w:rsidR="006F1D7E" w:rsidRPr="00A8607F" w:rsidRDefault="00186326">
            <w:pPr>
              <w:widowControl/>
              <w:spacing w:line="252" w:lineRule="auto"/>
              <w:jc w:val="center"/>
              <w:rPr>
                <w:rFonts w:asciiTheme="majorHAnsi" w:hAnsiTheme="majorHAnsi"/>
                <w:sz w:val="20"/>
              </w:rPr>
            </w:pPr>
            <w:r>
              <w:rPr>
                <w:rFonts w:asciiTheme="majorHAnsi" w:hAnsiTheme="majorHAnsi"/>
                <w:sz w:val="20"/>
              </w:rPr>
              <w:t>Да</w:t>
            </w:r>
          </w:p>
        </w:tc>
        <w:tc>
          <w:tcPr>
            <w:tcW w:w="2488" w:type="dxa"/>
            <w:tcBorders>
              <w:top w:val="single" w:sz="4" w:space="0" w:color="000000"/>
              <w:left w:val="single" w:sz="4" w:space="0" w:color="000000"/>
              <w:bottom w:val="single" w:sz="4" w:space="0" w:color="000000"/>
              <w:right w:val="single" w:sz="4" w:space="0" w:color="000000"/>
            </w:tcBorders>
            <w:vAlign w:val="center"/>
          </w:tcPr>
          <w:p w14:paraId="73253C39" w14:textId="77777777" w:rsidR="006F1D7E" w:rsidRPr="00A8607F" w:rsidRDefault="006F1D7E">
            <w:pPr>
              <w:widowControl/>
              <w:spacing w:line="252" w:lineRule="auto"/>
              <w:jc w:val="center"/>
              <w:rPr>
                <w:rFonts w:asciiTheme="majorHAnsi" w:hAnsiTheme="majorHAnsi"/>
                <w:sz w:val="20"/>
              </w:rPr>
            </w:pPr>
          </w:p>
        </w:tc>
      </w:tr>
      <w:tr w:rsidR="006F1D7E" w:rsidRPr="00A8607F" w14:paraId="57A5D854"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214826ED" w14:textId="25396F82"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Объем морозильной камеры</w:t>
            </w:r>
            <w:r>
              <w:rPr>
                <w:rFonts w:asciiTheme="majorHAnsi" w:hAnsiTheme="majorHAnsi"/>
                <w:sz w:val="20"/>
              </w:rPr>
              <w:t>, л</w:t>
            </w:r>
          </w:p>
        </w:tc>
        <w:tc>
          <w:tcPr>
            <w:tcW w:w="4252" w:type="dxa"/>
            <w:tcBorders>
              <w:top w:val="single" w:sz="4" w:space="0" w:color="000000"/>
              <w:left w:val="single" w:sz="4" w:space="0" w:color="000000"/>
              <w:bottom w:val="single" w:sz="4" w:space="0" w:color="000000"/>
              <w:right w:val="single" w:sz="4" w:space="0" w:color="000000"/>
            </w:tcBorders>
            <w:vAlign w:val="center"/>
          </w:tcPr>
          <w:p w14:paraId="680A1083" w14:textId="08B5C77B" w:rsidR="006F1D7E" w:rsidRPr="00A8607F" w:rsidRDefault="005152E4">
            <w:pPr>
              <w:widowControl/>
              <w:spacing w:line="252" w:lineRule="auto"/>
              <w:jc w:val="center"/>
              <w:rPr>
                <w:rFonts w:asciiTheme="majorHAnsi" w:hAnsiTheme="majorHAnsi"/>
                <w:sz w:val="20"/>
              </w:rPr>
            </w:pPr>
            <w:r>
              <w:rPr>
                <w:rFonts w:asciiTheme="majorHAnsi" w:hAnsiTheme="majorHAnsi"/>
                <w:sz w:val="20"/>
              </w:rPr>
              <w:t xml:space="preserve">Не менее </w:t>
            </w:r>
            <w:r w:rsidR="00186326">
              <w:rPr>
                <w:rFonts w:asciiTheme="majorHAnsi" w:hAnsiTheme="majorHAnsi"/>
                <w:sz w:val="20"/>
              </w:rPr>
              <w:t>11</w:t>
            </w:r>
          </w:p>
        </w:tc>
        <w:tc>
          <w:tcPr>
            <w:tcW w:w="2488" w:type="dxa"/>
            <w:tcBorders>
              <w:top w:val="single" w:sz="4" w:space="0" w:color="000000"/>
              <w:left w:val="single" w:sz="4" w:space="0" w:color="000000"/>
              <w:bottom w:val="single" w:sz="4" w:space="0" w:color="000000"/>
              <w:right w:val="single" w:sz="4" w:space="0" w:color="000000"/>
            </w:tcBorders>
            <w:vAlign w:val="center"/>
          </w:tcPr>
          <w:p w14:paraId="65285731" w14:textId="77777777" w:rsidR="006F1D7E" w:rsidRPr="00A8607F" w:rsidRDefault="006F1D7E">
            <w:pPr>
              <w:widowControl/>
              <w:spacing w:line="252" w:lineRule="auto"/>
              <w:jc w:val="center"/>
              <w:rPr>
                <w:rFonts w:asciiTheme="majorHAnsi" w:hAnsiTheme="majorHAnsi"/>
                <w:sz w:val="20"/>
              </w:rPr>
            </w:pPr>
          </w:p>
        </w:tc>
      </w:tr>
      <w:tr w:rsidR="006F1D7E" w:rsidRPr="00A8607F" w14:paraId="3121F5FA"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1C117F34" w14:textId="51B118C7" w:rsidR="006F1D7E" w:rsidRPr="00A8607F" w:rsidRDefault="00186326">
            <w:pPr>
              <w:widowControl/>
              <w:spacing w:line="252" w:lineRule="auto"/>
              <w:rPr>
                <w:rFonts w:asciiTheme="majorHAnsi" w:hAnsiTheme="majorHAnsi"/>
                <w:sz w:val="20"/>
              </w:rPr>
            </w:pPr>
            <w:r w:rsidRPr="00186326">
              <w:rPr>
                <w:rFonts w:asciiTheme="majorHAnsi" w:hAnsiTheme="majorHAnsi"/>
                <w:sz w:val="20"/>
              </w:rPr>
              <w:t>Климатический класс</w:t>
            </w:r>
          </w:p>
        </w:tc>
        <w:tc>
          <w:tcPr>
            <w:tcW w:w="4252" w:type="dxa"/>
            <w:tcBorders>
              <w:top w:val="single" w:sz="4" w:space="0" w:color="000000"/>
              <w:left w:val="single" w:sz="4" w:space="0" w:color="000000"/>
              <w:bottom w:val="single" w:sz="4" w:space="0" w:color="000000"/>
              <w:right w:val="single" w:sz="4" w:space="0" w:color="000000"/>
            </w:tcBorders>
            <w:vAlign w:val="center"/>
          </w:tcPr>
          <w:p w14:paraId="66499FCA" w14:textId="45CED10A" w:rsidR="006F1D7E" w:rsidRPr="00A8607F" w:rsidRDefault="00186326">
            <w:pPr>
              <w:widowControl/>
              <w:spacing w:line="252" w:lineRule="auto"/>
              <w:jc w:val="center"/>
              <w:rPr>
                <w:rFonts w:asciiTheme="majorHAnsi" w:hAnsiTheme="majorHAnsi"/>
                <w:sz w:val="20"/>
              </w:rPr>
            </w:pPr>
            <w:r w:rsidRPr="00186326">
              <w:rPr>
                <w:rFonts w:asciiTheme="majorHAnsi" w:hAnsiTheme="majorHAnsi"/>
                <w:sz w:val="20"/>
              </w:rPr>
              <w:t>N-ST</w:t>
            </w:r>
          </w:p>
        </w:tc>
        <w:tc>
          <w:tcPr>
            <w:tcW w:w="2488" w:type="dxa"/>
            <w:tcBorders>
              <w:top w:val="single" w:sz="4" w:space="0" w:color="000000"/>
              <w:left w:val="single" w:sz="4" w:space="0" w:color="000000"/>
              <w:bottom w:val="single" w:sz="4" w:space="0" w:color="000000"/>
              <w:right w:val="single" w:sz="4" w:space="0" w:color="000000"/>
            </w:tcBorders>
            <w:vAlign w:val="center"/>
          </w:tcPr>
          <w:p w14:paraId="3184078A" w14:textId="77777777" w:rsidR="006F1D7E" w:rsidRPr="00A8607F" w:rsidRDefault="006F1D7E">
            <w:pPr>
              <w:widowControl/>
              <w:spacing w:line="252" w:lineRule="auto"/>
              <w:jc w:val="center"/>
              <w:rPr>
                <w:rFonts w:asciiTheme="majorHAnsi" w:hAnsiTheme="majorHAnsi"/>
                <w:sz w:val="20"/>
              </w:rPr>
            </w:pPr>
          </w:p>
        </w:tc>
      </w:tr>
      <w:tr w:rsidR="006F1D7E" w:rsidRPr="00A8607F" w14:paraId="7C37E792"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510AE006" w14:textId="176C7939" w:rsidR="006F1D7E" w:rsidRPr="00A8607F" w:rsidRDefault="00186326">
            <w:pPr>
              <w:widowControl/>
              <w:spacing w:line="252" w:lineRule="auto"/>
              <w:rPr>
                <w:rFonts w:asciiTheme="majorHAnsi" w:hAnsiTheme="majorHAnsi"/>
                <w:sz w:val="20"/>
              </w:rPr>
            </w:pPr>
            <w:r w:rsidRPr="00186326">
              <w:rPr>
                <w:rFonts w:asciiTheme="majorHAnsi" w:hAnsiTheme="majorHAnsi"/>
                <w:sz w:val="20"/>
              </w:rPr>
              <w:t>Хладагент</w:t>
            </w:r>
          </w:p>
        </w:tc>
        <w:tc>
          <w:tcPr>
            <w:tcW w:w="4252" w:type="dxa"/>
            <w:tcBorders>
              <w:top w:val="single" w:sz="4" w:space="0" w:color="000000"/>
              <w:left w:val="single" w:sz="4" w:space="0" w:color="000000"/>
              <w:bottom w:val="single" w:sz="4" w:space="0" w:color="000000"/>
              <w:right w:val="single" w:sz="4" w:space="0" w:color="000000"/>
            </w:tcBorders>
            <w:vAlign w:val="center"/>
          </w:tcPr>
          <w:p w14:paraId="29412DE2" w14:textId="5363BAB2" w:rsidR="006F1D7E" w:rsidRPr="00A8607F" w:rsidRDefault="00186326">
            <w:pPr>
              <w:widowControl/>
              <w:spacing w:line="252" w:lineRule="auto"/>
              <w:jc w:val="center"/>
              <w:rPr>
                <w:rFonts w:asciiTheme="majorHAnsi" w:hAnsiTheme="majorHAnsi"/>
                <w:sz w:val="20"/>
              </w:rPr>
            </w:pPr>
            <w:r w:rsidRPr="00186326">
              <w:rPr>
                <w:rFonts w:asciiTheme="majorHAnsi" w:hAnsiTheme="majorHAnsi"/>
                <w:sz w:val="20"/>
              </w:rPr>
              <w:t>R600a</w:t>
            </w:r>
          </w:p>
        </w:tc>
        <w:tc>
          <w:tcPr>
            <w:tcW w:w="2488" w:type="dxa"/>
            <w:tcBorders>
              <w:top w:val="single" w:sz="4" w:space="0" w:color="000000"/>
              <w:left w:val="single" w:sz="4" w:space="0" w:color="000000"/>
              <w:bottom w:val="single" w:sz="4" w:space="0" w:color="000000"/>
              <w:right w:val="single" w:sz="4" w:space="0" w:color="000000"/>
            </w:tcBorders>
            <w:vAlign w:val="center"/>
          </w:tcPr>
          <w:p w14:paraId="4489F990" w14:textId="77777777" w:rsidR="006F1D7E" w:rsidRPr="00A8607F" w:rsidRDefault="006F1D7E">
            <w:pPr>
              <w:widowControl/>
              <w:spacing w:line="252" w:lineRule="auto"/>
              <w:jc w:val="center"/>
              <w:rPr>
                <w:rFonts w:asciiTheme="majorHAnsi" w:hAnsiTheme="majorHAnsi"/>
                <w:sz w:val="20"/>
              </w:rPr>
            </w:pPr>
          </w:p>
        </w:tc>
      </w:tr>
      <w:tr w:rsidR="006F1D7E" w:rsidRPr="00A8607F" w14:paraId="6FA1798F"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3A29C350" w14:textId="567663DD" w:rsidR="006F1D7E" w:rsidRPr="00A8607F" w:rsidRDefault="005152E4">
            <w:pPr>
              <w:widowControl/>
              <w:spacing w:line="252" w:lineRule="auto"/>
              <w:rPr>
                <w:rFonts w:asciiTheme="majorHAnsi" w:hAnsiTheme="majorHAnsi"/>
                <w:sz w:val="20"/>
              </w:rPr>
            </w:pPr>
            <w:r w:rsidRPr="005152E4">
              <w:rPr>
                <w:rFonts w:asciiTheme="majorHAnsi" w:hAnsiTheme="majorHAnsi"/>
                <w:sz w:val="20"/>
              </w:rPr>
              <w:t>Материал двери</w:t>
            </w:r>
          </w:p>
        </w:tc>
        <w:tc>
          <w:tcPr>
            <w:tcW w:w="4252" w:type="dxa"/>
            <w:tcBorders>
              <w:top w:val="single" w:sz="4" w:space="0" w:color="000000"/>
              <w:left w:val="single" w:sz="4" w:space="0" w:color="000000"/>
              <w:bottom w:val="single" w:sz="4" w:space="0" w:color="000000"/>
              <w:right w:val="single" w:sz="4" w:space="0" w:color="000000"/>
            </w:tcBorders>
            <w:vAlign w:val="center"/>
          </w:tcPr>
          <w:p w14:paraId="6F36B804" w14:textId="2B8F12AF"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металл</w:t>
            </w:r>
          </w:p>
        </w:tc>
        <w:tc>
          <w:tcPr>
            <w:tcW w:w="2488" w:type="dxa"/>
            <w:tcBorders>
              <w:top w:val="single" w:sz="4" w:space="0" w:color="000000"/>
              <w:left w:val="single" w:sz="4" w:space="0" w:color="000000"/>
              <w:bottom w:val="single" w:sz="4" w:space="0" w:color="000000"/>
              <w:right w:val="single" w:sz="4" w:space="0" w:color="000000"/>
            </w:tcBorders>
            <w:vAlign w:val="center"/>
          </w:tcPr>
          <w:p w14:paraId="213E5722" w14:textId="77777777" w:rsidR="006F1D7E" w:rsidRPr="00A8607F" w:rsidRDefault="006F1D7E">
            <w:pPr>
              <w:widowControl/>
              <w:spacing w:line="252" w:lineRule="auto"/>
              <w:jc w:val="center"/>
              <w:rPr>
                <w:rFonts w:asciiTheme="majorHAnsi" w:hAnsiTheme="majorHAnsi"/>
                <w:sz w:val="20"/>
              </w:rPr>
            </w:pPr>
          </w:p>
        </w:tc>
      </w:tr>
      <w:tr w:rsidR="006F1D7E" w:rsidRPr="00A8607F" w14:paraId="741020DC"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435AC872" w14:textId="030ECBF5" w:rsidR="006F1D7E" w:rsidRPr="00A8607F" w:rsidRDefault="005152E4">
            <w:pPr>
              <w:widowControl/>
              <w:spacing w:line="252" w:lineRule="auto"/>
              <w:rPr>
                <w:rFonts w:asciiTheme="majorHAnsi" w:hAnsiTheme="majorHAnsi"/>
                <w:sz w:val="20"/>
              </w:rPr>
            </w:pPr>
            <w:r w:rsidRPr="005152E4">
              <w:rPr>
                <w:rFonts w:asciiTheme="majorHAnsi" w:hAnsiTheme="majorHAnsi"/>
                <w:sz w:val="20"/>
              </w:rPr>
              <w:t>Тип ручки</w:t>
            </w:r>
          </w:p>
        </w:tc>
        <w:tc>
          <w:tcPr>
            <w:tcW w:w="4252" w:type="dxa"/>
            <w:tcBorders>
              <w:top w:val="single" w:sz="4" w:space="0" w:color="000000"/>
              <w:left w:val="single" w:sz="4" w:space="0" w:color="000000"/>
              <w:bottom w:val="single" w:sz="4" w:space="0" w:color="000000"/>
              <w:right w:val="single" w:sz="4" w:space="0" w:color="000000"/>
            </w:tcBorders>
            <w:vAlign w:val="center"/>
          </w:tcPr>
          <w:p w14:paraId="0CC8953C" w14:textId="272CC24A"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скрытая</w:t>
            </w:r>
          </w:p>
        </w:tc>
        <w:tc>
          <w:tcPr>
            <w:tcW w:w="2488" w:type="dxa"/>
            <w:tcBorders>
              <w:top w:val="single" w:sz="4" w:space="0" w:color="000000"/>
              <w:left w:val="single" w:sz="4" w:space="0" w:color="000000"/>
              <w:bottom w:val="single" w:sz="4" w:space="0" w:color="000000"/>
              <w:right w:val="single" w:sz="4" w:space="0" w:color="000000"/>
            </w:tcBorders>
            <w:vAlign w:val="center"/>
          </w:tcPr>
          <w:p w14:paraId="0611CDC8" w14:textId="77777777" w:rsidR="006F1D7E" w:rsidRPr="00A8607F" w:rsidRDefault="006F1D7E">
            <w:pPr>
              <w:widowControl/>
              <w:spacing w:line="252" w:lineRule="auto"/>
              <w:jc w:val="center"/>
              <w:rPr>
                <w:rFonts w:asciiTheme="majorHAnsi" w:hAnsiTheme="majorHAnsi"/>
                <w:sz w:val="20"/>
              </w:rPr>
            </w:pPr>
          </w:p>
        </w:tc>
      </w:tr>
      <w:tr w:rsidR="006F1D7E" w:rsidRPr="00A8607F" w14:paraId="644FC29C"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608BF8A3" w14:textId="345757B3" w:rsidR="006F1D7E" w:rsidRPr="00A8607F" w:rsidRDefault="005152E4">
            <w:pPr>
              <w:widowControl/>
              <w:spacing w:line="252" w:lineRule="auto"/>
              <w:rPr>
                <w:rFonts w:asciiTheme="majorHAnsi" w:hAnsiTheme="majorHAnsi"/>
                <w:sz w:val="20"/>
              </w:rPr>
            </w:pPr>
            <w:r w:rsidRPr="005152E4">
              <w:rPr>
                <w:rFonts w:asciiTheme="majorHAnsi" w:hAnsiTheme="majorHAnsi"/>
                <w:sz w:val="20"/>
              </w:rPr>
              <w:t>Класс энергоэффективности</w:t>
            </w:r>
          </w:p>
        </w:tc>
        <w:tc>
          <w:tcPr>
            <w:tcW w:w="4252" w:type="dxa"/>
            <w:tcBorders>
              <w:top w:val="single" w:sz="4" w:space="0" w:color="000000"/>
              <w:left w:val="single" w:sz="4" w:space="0" w:color="000000"/>
              <w:bottom w:val="single" w:sz="4" w:space="0" w:color="000000"/>
              <w:right w:val="single" w:sz="4" w:space="0" w:color="000000"/>
            </w:tcBorders>
            <w:vAlign w:val="center"/>
          </w:tcPr>
          <w:p w14:paraId="74CE5F47" w14:textId="6487AF3C" w:rsidR="006F1D7E" w:rsidRPr="00A8607F" w:rsidRDefault="005152E4">
            <w:pPr>
              <w:widowControl/>
              <w:spacing w:line="252" w:lineRule="auto"/>
              <w:jc w:val="center"/>
              <w:rPr>
                <w:rFonts w:asciiTheme="majorHAnsi" w:hAnsiTheme="majorHAnsi"/>
                <w:sz w:val="20"/>
              </w:rPr>
            </w:pPr>
            <w:r>
              <w:rPr>
                <w:rFonts w:asciiTheme="majorHAnsi" w:hAnsiTheme="majorHAnsi"/>
                <w:sz w:val="20"/>
              </w:rPr>
              <w:t>Не менее А+</w:t>
            </w:r>
          </w:p>
        </w:tc>
        <w:tc>
          <w:tcPr>
            <w:tcW w:w="2488" w:type="dxa"/>
            <w:tcBorders>
              <w:top w:val="single" w:sz="4" w:space="0" w:color="000000"/>
              <w:left w:val="single" w:sz="4" w:space="0" w:color="000000"/>
              <w:bottom w:val="single" w:sz="4" w:space="0" w:color="000000"/>
              <w:right w:val="single" w:sz="4" w:space="0" w:color="000000"/>
            </w:tcBorders>
            <w:vAlign w:val="center"/>
          </w:tcPr>
          <w:p w14:paraId="2C2A0D5F" w14:textId="77777777" w:rsidR="006F1D7E" w:rsidRPr="00A8607F" w:rsidRDefault="006F1D7E">
            <w:pPr>
              <w:widowControl/>
              <w:spacing w:line="252" w:lineRule="auto"/>
              <w:jc w:val="center"/>
              <w:rPr>
                <w:rFonts w:asciiTheme="majorHAnsi" w:hAnsiTheme="majorHAnsi"/>
                <w:sz w:val="20"/>
              </w:rPr>
            </w:pPr>
          </w:p>
        </w:tc>
      </w:tr>
      <w:tr w:rsidR="006F1D7E" w:rsidRPr="00A8607F" w14:paraId="07BF6CFC"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17258B36" w14:textId="7FC74978" w:rsidR="006F1D7E" w:rsidRPr="00A8607F" w:rsidRDefault="005152E4">
            <w:pPr>
              <w:widowControl/>
              <w:spacing w:line="252" w:lineRule="auto"/>
              <w:rPr>
                <w:rFonts w:asciiTheme="majorHAnsi" w:hAnsiTheme="majorHAnsi"/>
                <w:sz w:val="20"/>
              </w:rPr>
            </w:pPr>
            <w:r w:rsidRPr="005152E4">
              <w:rPr>
                <w:rFonts w:asciiTheme="majorHAnsi" w:hAnsiTheme="majorHAnsi"/>
                <w:sz w:val="20"/>
              </w:rPr>
              <w:t>Тип освещения</w:t>
            </w:r>
          </w:p>
        </w:tc>
        <w:tc>
          <w:tcPr>
            <w:tcW w:w="4252" w:type="dxa"/>
            <w:tcBorders>
              <w:top w:val="single" w:sz="4" w:space="0" w:color="000000"/>
              <w:left w:val="single" w:sz="4" w:space="0" w:color="000000"/>
              <w:bottom w:val="single" w:sz="4" w:space="0" w:color="000000"/>
              <w:right w:val="single" w:sz="4" w:space="0" w:color="000000"/>
            </w:tcBorders>
            <w:vAlign w:val="center"/>
          </w:tcPr>
          <w:p w14:paraId="165A6346" w14:textId="5F06B5FC"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LED</w:t>
            </w:r>
          </w:p>
        </w:tc>
        <w:tc>
          <w:tcPr>
            <w:tcW w:w="2488" w:type="dxa"/>
            <w:tcBorders>
              <w:top w:val="single" w:sz="4" w:space="0" w:color="000000"/>
              <w:left w:val="single" w:sz="4" w:space="0" w:color="000000"/>
              <w:bottom w:val="single" w:sz="4" w:space="0" w:color="000000"/>
              <w:right w:val="single" w:sz="4" w:space="0" w:color="000000"/>
            </w:tcBorders>
            <w:vAlign w:val="center"/>
          </w:tcPr>
          <w:p w14:paraId="249F20F0" w14:textId="77777777" w:rsidR="006F1D7E" w:rsidRPr="00A8607F" w:rsidRDefault="006F1D7E">
            <w:pPr>
              <w:widowControl/>
              <w:spacing w:line="252" w:lineRule="auto"/>
              <w:jc w:val="center"/>
              <w:rPr>
                <w:rFonts w:asciiTheme="majorHAnsi" w:hAnsiTheme="majorHAnsi"/>
                <w:sz w:val="20"/>
              </w:rPr>
            </w:pPr>
          </w:p>
        </w:tc>
      </w:tr>
      <w:tr w:rsidR="006F1D7E" w:rsidRPr="00A8607F" w14:paraId="6B952468"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711B0F3A" w14:textId="7D38B575" w:rsidR="006F1D7E" w:rsidRPr="00A8607F" w:rsidRDefault="005152E4">
            <w:pPr>
              <w:widowControl/>
              <w:spacing w:line="252" w:lineRule="auto"/>
              <w:rPr>
                <w:rFonts w:asciiTheme="majorHAnsi" w:hAnsiTheme="majorHAnsi"/>
                <w:sz w:val="20"/>
              </w:rPr>
            </w:pPr>
            <w:r w:rsidRPr="005152E4">
              <w:rPr>
                <w:rFonts w:asciiTheme="majorHAnsi" w:hAnsiTheme="majorHAnsi"/>
                <w:sz w:val="20"/>
              </w:rPr>
              <w:t>Цвет</w:t>
            </w:r>
          </w:p>
        </w:tc>
        <w:tc>
          <w:tcPr>
            <w:tcW w:w="4252" w:type="dxa"/>
            <w:tcBorders>
              <w:top w:val="single" w:sz="4" w:space="0" w:color="000000"/>
              <w:left w:val="single" w:sz="4" w:space="0" w:color="000000"/>
              <w:bottom w:val="single" w:sz="4" w:space="0" w:color="000000"/>
              <w:right w:val="single" w:sz="4" w:space="0" w:color="000000"/>
            </w:tcBorders>
            <w:vAlign w:val="center"/>
          </w:tcPr>
          <w:p w14:paraId="36241BA8" w14:textId="2AB760B8"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черный матовый</w:t>
            </w:r>
          </w:p>
        </w:tc>
        <w:tc>
          <w:tcPr>
            <w:tcW w:w="2488" w:type="dxa"/>
            <w:tcBorders>
              <w:top w:val="single" w:sz="4" w:space="0" w:color="000000"/>
              <w:left w:val="single" w:sz="4" w:space="0" w:color="000000"/>
              <w:bottom w:val="single" w:sz="4" w:space="0" w:color="000000"/>
              <w:right w:val="single" w:sz="4" w:space="0" w:color="000000"/>
            </w:tcBorders>
            <w:vAlign w:val="center"/>
          </w:tcPr>
          <w:p w14:paraId="2245D1FA" w14:textId="77777777" w:rsidR="006F1D7E" w:rsidRPr="00A8607F" w:rsidRDefault="006F1D7E">
            <w:pPr>
              <w:widowControl/>
              <w:spacing w:line="252" w:lineRule="auto"/>
              <w:jc w:val="center"/>
              <w:rPr>
                <w:rFonts w:asciiTheme="majorHAnsi" w:hAnsiTheme="majorHAnsi"/>
                <w:sz w:val="20"/>
              </w:rPr>
            </w:pPr>
          </w:p>
        </w:tc>
      </w:tr>
      <w:tr w:rsidR="005152E4" w:rsidRPr="00A8607F" w14:paraId="4DB15621" w14:textId="77777777" w:rsidTr="002A42FA">
        <w:trPr>
          <w:trHeight w:val="300"/>
          <w:jc w:val="center"/>
        </w:trPr>
        <w:tc>
          <w:tcPr>
            <w:tcW w:w="10534" w:type="dxa"/>
            <w:gridSpan w:val="3"/>
            <w:tcBorders>
              <w:top w:val="single" w:sz="4" w:space="0" w:color="000000"/>
              <w:left w:val="single" w:sz="4" w:space="0" w:color="000000"/>
              <w:bottom w:val="single" w:sz="4" w:space="0" w:color="000000"/>
              <w:right w:val="single" w:sz="4" w:space="0" w:color="000000"/>
            </w:tcBorders>
            <w:vAlign w:val="center"/>
          </w:tcPr>
          <w:p w14:paraId="5E67C304" w14:textId="3BFFD799" w:rsidR="005152E4" w:rsidRPr="005152E4" w:rsidRDefault="005152E4" w:rsidP="005152E4">
            <w:pPr>
              <w:pStyle w:val="af8"/>
              <w:widowControl/>
              <w:numPr>
                <w:ilvl w:val="0"/>
                <w:numId w:val="1"/>
              </w:numPr>
              <w:spacing w:line="252" w:lineRule="auto"/>
              <w:rPr>
                <w:rFonts w:asciiTheme="majorHAnsi" w:hAnsiTheme="majorHAnsi"/>
                <w:b/>
                <w:sz w:val="20"/>
              </w:rPr>
            </w:pPr>
            <w:r w:rsidRPr="005152E4">
              <w:rPr>
                <w:rFonts w:asciiTheme="majorHAnsi" w:hAnsiTheme="majorHAnsi"/>
                <w:b/>
                <w:sz w:val="20"/>
              </w:rPr>
              <w:t>Микроволновая печь Samsung MG23K3515AK/BW</w:t>
            </w:r>
            <w:r>
              <w:rPr>
                <w:rFonts w:asciiTheme="majorHAnsi" w:hAnsiTheme="majorHAnsi"/>
                <w:b/>
                <w:sz w:val="20"/>
              </w:rPr>
              <w:t xml:space="preserve"> (или эквивалент)</w:t>
            </w:r>
            <w:r w:rsidR="004E1E8A">
              <w:rPr>
                <w:rFonts w:asciiTheme="majorHAnsi" w:hAnsiTheme="majorHAnsi"/>
                <w:b/>
                <w:sz w:val="20"/>
              </w:rPr>
              <w:t xml:space="preserve"> ОКПД2 27.51.27.000</w:t>
            </w:r>
          </w:p>
        </w:tc>
      </w:tr>
      <w:tr w:rsidR="006F1D7E" w:rsidRPr="00A8607F" w14:paraId="1ED39C95"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2022EB34" w14:textId="52A3AC1B" w:rsidR="006F1D7E" w:rsidRPr="00A8607F" w:rsidRDefault="005152E4">
            <w:pPr>
              <w:widowControl/>
              <w:spacing w:line="252" w:lineRule="auto"/>
              <w:rPr>
                <w:rFonts w:asciiTheme="majorHAnsi" w:hAnsiTheme="majorHAnsi"/>
                <w:sz w:val="20"/>
              </w:rPr>
            </w:pPr>
            <w:r w:rsidRPr="005152E4">
              <w:rPr>
                <w:rFonts w:asciiTheme="majorHAnsi" w:hAnsiTheme="majorHAnsi"/>
                <w:sz w:val="20"/>
              </w:rPr>
              <w:t>Объем</w:t>
            </w:r>
            <w:r>
              <w:rPr>
                <w:rFonts w:asciiTheme="majorHAnsi" w:hAnsiTheme="majorHAnsi"/>
                <w:sz w:val="20"/>
              </w:rPr>
              <w:t>, л</w:t>
            </w:r>
          </w:p>
        </w:tc>
        <w:tc>
          <w:tcPr>
            <w:tcW w:w="4252" w:type="dxa"/>
            <w:tcBorders>
              <w:top w:val="single" w:sz="4" w:space="0" w:color="000000"/>
              <w:left w:val="single" w:sz="4" w:space="0" w:color="000000"/>
              <w:bottom w:val="single" w:sz="4" w:space="0" w:color="000000"/>
              <w:right w:val="single" w:sz="4" w:space="0" w:color="000000"/>
            </w:tcBorders>
            <w:vAlign w:val="center"/>
          </w:tcPr>
          <w:p w14:paraId="76A5E0F6" w14:textId="1A4843C3"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 xml:space="preserve">Не менее </w:t>
            </w:r>
            <w:r>
              <w:rPr>
                <w:rFonts w:asciiTheme="majorHAnsi" w:hAnsiTheme="majorHAnsi"/>
                <w:sz w:val="20"/>
              </w:rPr>
              <w:t>23</w:t>
            </w:r>
          </w:p>
        </w:tc>
        <w:tc>
          <w:tcPr>
            <w:tcW w:w="2488" w:type="dxa"/>
            <w:tcBorders>
              <w:top w:val="single" w:sz="4" w:space="0" w:color="000000"/>
              <w:left w:val="single" w:sz="4" w:space="0" w:color="000000"/>
              <w:bottom w:val="single" w:sz="4" w:space="0" w:color="000000"/>
              <w:right w:val="single" w:sz="4" w:space="0" w:color="000000"/>
            </w:tcBorders>
            <w:vAlign w:val="center"/>
          </w:tcPr>
          <w:p w14:paraId="54B42A9D" w14:textId="77777777" w:rsidR="006F1D7E" w:rsidRPr="00A8607F" w:rsidRDefault="006F1D7E">
            <w:pPr>
              <w:widowControl/>
              <w:spacing w:line="252" w:lineRule="auto"/>
              <w:jc w:val="center"/>
              <w:rPr>
                <w:rFonts w:asciiTheme="majorHAnsi" w:hAnsiTheme="majorHAnsi"/>
                <w:sz w:val="20"/>
              </w:rPr>
            </w:pPr>
          </w:p>
        </w:tc>
      </w:tr>
      <w:tr w:rsidR="006F1D7E" w:rsidRPr="00A8607F" w14:paraId="0429B386"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7C3410D5" w14:textId="173CDB47" w:rsidR="006F1D7E" w:rsidRPr="00A8607F" w:rsidRDefault="005152E4">
            <w:pPr>
              <w:widowControl/>
              <w:spacing w:line="252" w:lineRule="auto"/>
              <w:rPr>
                <w:rFonts w:asciiTheme="majorHAnsi" w:hAnsiTheme="majorHAnsi"/>
                <w:sz w:val="20"/>
              </w:rPr>
            </w:pPr>
            <w:r w:rsidRPr="005152E4">
              <w:rPr>
                <w:rFonts w:asciiTheme="majorHAnsi" w:hAnsiTheme="majorHAnsi"/>
                <w:sz w:val="20"/>
              </w:rPr>
              <w:lastRenderedPageBreak/>
              <w:t>Мощность</w:t>
            </w:r>
            <w:r>
              <w:rPr>
                <w:rFonts w:asciiTheme="majorHAnsi" w:hAnsiTheme="majorHAnsi"/>
                <w:sz w:val="20"/>
              </w:rPr>
              <w:t xml:space="preserve"> </w:t>
            </w:r>
            <w:r w:rsidRPr="005152E4">
              <w:rPr>
                <w:rFonts w:asciiTheme="majorHAnsi" w:hAnsiTheme="majorHAnsi"/>
                <w:sz w:val="20"/>
              </w:rPr>
              <w:t>микроволн</w:t>
            </w:r>
            <w:r>
              <w:rPr>
                <w:rFonts w:asciiTheme="majorHAnsi" w:hAnsiTheme="majorHAnsi"/>
                <w:sz w:val="20"/>
              </w:rPr>
              <w:t>, Вт</w:t>
            </w:r>
          </w:p>
        </w:tc>
        <w:tc>
          <w:tcPr>
            <w:tcW w:w="4252" w:type="dxa"/>
            <w:tcBorders>
              <w:top w:val="single" w:sz="4" w:space="0" w:color="000000"/>
              <w:left w:val="single" w:sz="4" w:space="0" w:color="000000"/>
              <w:bottom w:val="single" w:sz="4" w:space="0" w:color="000000"/>
              <w:right w:val="single" w:sz="4" w:space="0" w:color="000000"/>
            </w:tcBorders>
            <w:vAlign w:val="center"/>
          </w:tcPr>
          <w:p w14:paraId="7476AF71" w14:textId="0ADCA736"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 xml:space="preserve">Не менее </w:t>
            </w:r>
            <w:r>
              <w:rPr>
                <w:rFonts w:asciiTheme="majorHAnsi" w:hAnsiTheme="majorHAnsi"/>
                <w:sz w:val="20"/>
              </w:rPr>
              <w:t>800</w:t>
            </w:r>
          </w:p>
        </w:tc>
        <w:tc>
          <w:tcPr>
            <w:tcW w:w="2488" w:type="dxa"/>
            <w:tcBorders>
              <w:top w:val="single" w:sz="4" w:space="0" w:color="000000"/>
              <w:left w:val="single" w:sz="4" w:space="0" w:color="000000"/>
              <w:bottom w:val="single" w:sz="4" w:space="0" w:color="000000"/>
              <w:right w:val="single" w:sz="4" w:space="0" w:color="000000"/>
            </w:tcBorders>
            <w:vAlign w:val="center"/>
          </w:tcPr>
          <w:p w14:paraId="083569D5" w14:textId="77777777" w:rsidR="006F1D7E" w:rsidRPr="00A8607F" w:rsidRDefault="006F1D7E">
            <w:pPr>
              <w:widowControl/>
              <w:spacing w:line="252" w:lineRule="auto"/>
              <w:jc w:val="center"/>
              <w:rPr>
                <w:rFonts w:asciiTheme="majorHAnsi" w:hAnsiTheme="majorHAnsi"/>
                <w:sz w:val="20"/>
              </w:rPr>
            </w:pPr>
          </w:p>
        </w:tc>
      </w:tr>
      <w:tr w:rsidR="006F1D7E" w:rsidRPr="00A8607F" w14:paraId="7B8B6F40"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07787651" w14:textId="1F89A298" w:rsidR="006F1D7E" w:rsidRPr="00A8607F" w:rsidRDefault="005152E4">
            <w:pPr>
              <w:widowControl/>
              <w:spacing w:line="252" w:lineRule="auto"/>
              <w:rPr>
                <w:rFonts w:asciiTheme="majorHAnsi" w:hAnsiTheme="majorHAnsi"/>
                <w:sz w:val="20"/>
              </w:rPr>
            </w:pPr>
            <w:r w:rsidRPr="005152E4">
              <w:rPr>
                <w:rFonts w:asciiTheme="majorHAnsi" w:hAnsiTheme="majorHAnsi"/>
                <w:sz w:val="20"/>
              </w:rPr>
              <w:t>Тип</w:t>
            </w:r>
            <w:r>
              <w:rPr>
                <w:rFonts w:asciiTheme="majorHAnsi" w:hAnsiTheme="majorHAnsi"/>
                <w:sz w:val="20"/>
              </w:rPr>
              <w:t xml:space="preserve"> </w:t>
            </w:r>
            <w:r w:rsidRPr="005152E4">
              <w:rPr>
                <w:rFonts w:asciiTheme="majorHAnsi" w:hAnsiTheme="majorHAnsi"/>
                <w:sz w:val="20"/>
              </w:rPr>
              <w:t>управления</w:t>
            </w:r>
          </w:p>
        </w:tc>
        <w:tc>
          <w:tcPr>
            <w:tcW w:w="4252" w:type="dxa"/>
            <w:tcBorders>
              <w:top w:val="single" w:sz="4" w:space="0" w:color="000000"/>
              <w:left w:val="single" w:sz="4" w:space="0" w:color="000000"/>
              <w:bottom w:val="single" w:sz="4" w:space="0" w:color="000000"/>
              <w:right w:val="single" w:sz="4" w:space="0" w:color="000000"/>
            </w:tcBorders>
            <w:vAlign w:val="center"/>
          </w:tcPr>
          <w:p w14:paraId="335FA731" w14:textId="6868507E"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комбинированное</w:t>
            </w:r>
          </w:p>
        </w:tc>
        <w:tc>
          <w:tcPr>
            <w:tcW w:w="2488" w:type="dxa"/>
            <w:tcBorders>
              <w:top w:val="single" w:sz="4" w:space="0" w:color="000000"/>
              <w:left w:val="single" w:sz="4" w:space="0" w:color="000000"/>
              <w:bottom w:val="single" w:sz="4" w:space="0" w:color="000000"/>
              <w:right w:val="single" w:sz="4" w:space="0" w:color="000000"/>
            </w:tcBorders>
            <w:vAlign w:val="center"/>
          </w:tcPr>
          <w:p w14:paraId="779DCB41" w14:textId="77777777" w:rsidR="006F1D7E" w:rsidRPr="00A8607F" w:rsidRDefault="006F1D7E">
            <w:pPr>
              <w:widowControl/>
              <w:spacing w:line="252" w:lineRule="auto"/>
              <w:jc w:val="center"/>
              <w:rPr>
                <w:rFonts w:asciiTheme="majorHAnsi" w:hAnsiTheme="majorHAnsi"/>
                <w:sz w:val="20"/>
              </w:rPr>
            </w:pPr>
          </w:p>
        </w:tc>
      </w:tr>
      <w:tr w:rsidR="006F1D7E" w:rsidRPr="00A8607F" w14:paraId="1B4C455F"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19BD9E7D" w14:textId="605231D3" w:rsidR="006F1D7E" w:rsidRPr="00A8607F" w:rsidRDefault="005152E4">
            <w:pPr>
              <w:widowControl/>
              <w:spacing w:line="252" w:lineRule="auto"/>
              <w:rPr>
                <w:rFonts w:asciiTheme="majorHAnsi" w:hAnsiTheme="majorHAnsi"/>
                <w:sz w:val="20"/>
              </w:rPr>
            </w:pPr>
            <w:r w:rsidRPr="005152E4">
              <w:rPr>
                <w:rFonts w:asciiTheme="majorHAnsi" w:hAnsiTheme="majorHAnsi"/>
                <w:sz w:val="20"/>
              </w:rPr>
              <w:t>Открывание</w:t>
            </w:r>
            <w:r>
              <w:rPr>
                <w:rFonts w:asciiTheme="majorHAnsi" w:hAnsiTheme="majorHAnsi"/>
                <w:sz w:val="20"/>
              </w:rPr>
              <w:t xml:space="preserve"> </w:t>
            </w:r>
            <w:r w:rsidRPr="005152E4">
              <w:rPr>
                <w:rFonts w:asciiTheme="majorHAnsi" w:hAnsiTheme="majorHAnsi"/>
                <w:sz w:val="20"/>
              </w:rPr>
              <w:t>дверцы</w:t>
            </w:r>
          </w:p>
        </w:tc>
        <w:tc>
          <w:tcPr>
            <w:tcW w:w="4252" w:type="dxa"/>
            <w:tcBorders>
              <w:top w:val="single" w:sz="4" w:space="0" w:color="000000"/>
              <w:left w:val="single" w:sz="4" w:space="0" w:color="000000"/>
              <w:bottom w:val="single" w:sz="4" w:space="0" w:color="000000"/>
              <w:right w:val="single" w:sz="4" w:space="0" w:color="000000"/>
            </w:tcBorders>
            <w:vAlign w:val="center"/>
          </w:tcPr>
          <w:p w14:paraId="1A75EE10" w14:textId="0150E4B1"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ручка</w:t>
            </w:r>
          </w:p>
        </w:tc>
        <w:tc>
          <w:tcPr>
            <w:tcW w:w="2488" w:type="dxa"/>
            <w:tcBorders>
              <w:top w:val="single" w:sz="4" w:space="0" w:color="000000"/>
              <w:left w:val="single" w:sz="4" w:space="0" w:color="000000"/>
              <w:bottom w:val="single" w:sz="4" w:space="0" w:color="000000"/>
              <w:right w:val="single" w:sz="4" w:space="0" w:color="000000"/>
            </w:tcBorders>
            <w:vAlign w:val="center"/>
          </w:tcPr>
          <w:p w14:paraId="393AAEAF" w14:textId="77777777" w:rsidR="006F1D7E" w:rsidRPr="00A8607F" w:rsidRDefault="006F1D7E">
            <w:pPr>
              <w:widowControl/>
              <w:spacing w:line="252" w:lineRule="auto"/>
              <w:jc w:val="center"/>
              <w:rPr>
                <w:rFonts w:asciiTheme="majorHAnsi" w:hAnsiTheme="majorHAnsi"/>
                <w:sz w:val="20"/>
              </w:rPr>
            </w:pPr>
          </w:p>
        </w:tc>
      </w:tr>
      <w:tr w:rsidR="006F1D7E" w:rsidRPr="00A8607F" w14:paraId="1949BE98"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7AC39123" w14:textId="4EEC0D71" w:rsidR="006F1D7E" w:rsidRPr="00A8607F" w:rsidRDefault="005152E4">
            <w:pPr>
              <w:widowControl/>
              <w:spacing w:line="252" w:lineRule="auto"/>
              <w:rPr>
                <w:rFonts w:asciiTheme="majorHAnsi" w:hAnsiTheme="majorHAnsi"/>
                <w:sz w:val="20"/>
              </w:rPr>
            </w:pPr>
            <w:r w:rsidRPr="005152E4">
              <w:rPr>
                <w:rFonts w:asciiTheme="majorHAnsi" w:hAnsiTheme="majorHAnsi"/>
                <w:sz w:val="20"/>
              </w:rPr>
              <w:t>Особенности корпуса</w:t>
            </w:r>
          </w:p>
        </w:tc>
        <w:tc>
          <w:tcPr>
            <w:tcW w:w="4252" w:type="dxa"/>
            <w:tcBorders>
              <w:top w:val="single" w:sz="4" w:space="0" w:color="000000"/>
              <w:left w:val="single" w:sz="4" w:space="0" w:color="000000"/>
              <w:bottom w:val="single" w:sz="4" w:space="0" w:color="000000"/>
              <w:right w:val="single" w:sz="4" w:space="0" w:color="000000"/>
            </w:tcBorders>
            <w:vAlign w:val="center"/>
          </w:tcPr>
          <w:p w14:paraId="3BA3D930" w14:textId="57DEBDE7"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дисплей, часы</w:t>
            </w:r>
          </w:p>
        </w:tc>
        <w:tc>
          <w:tcPr>
            <w:tcW w:w="2488" w:type="dxa"/>
            <w:tcBorders>
              <w:top w:val="single" w:sz="4" w:space="0" w:color="000000"/>
              <w:left w:val="single" w:sz="4" w:space="0" w:color="000000"/>
              <w:bottom w:val="single" w:sz="4" w:space="0" w:color="000000"/>
              <w:right w:val="single" w:sz="4" w:space="0" w:color="000000"/>
            </w:tcBorders>
            <w:vAlign w:val="center"/>
          </w:tcPr>
          <w:p w14:paraId="17CFC874" w14:textId="77777777" w:rsidR="006F1D7E" w:rsidRPr="00A8607F" w:rsidRDefault="006F1D7E">
            <w:pPr>
              <w:widowControl/>
              <w:spacing w:line="252" w:lineRule="auto"/>
              <w:jc w:val="center"/>
              <w:rPr>
                <w:rFonts w:asciiTheme="majorHAnsi" w:hAnsiTheme="majorHAnsi"/>
                <w:sz w:val="20"/>
              </w:rPr>
            </w:pPr>
          </w:p>
        </w:tc>
      </w:tr>
      <w:tr w:rsidR="006F1D7E" w:rsidRPr="00A8607F" w14:paraId="01E6A60C"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18D98362" w14:textId="450758D8" w:rsidR="006F1D7E" w:rsidRPr="00A8607F" w:rsidRDefault="005152E4">
            <w:pPr>
              <w:widowControl/>
              <w:spacing w:line="252" w:lineRule="auto"/>
              <w:rPr>
                <w:rFonts w:asciiTheme="majorHAnsi" w:hAnsiTheme="majorHAnsi"/>
                <w:sz w:val="20"/>
              </w:rPr>
            </w:pPr>
            <w:r w:rsidRPr="005152E4">
              <w:rPr>
                <w:rFonts w:asciiTheme="majorHAnsi" w:hAnsiTheme="majorHAnsi"/>
                <w:sz w:val="20"/>
              </w:rPr>
              <w:t>Управление</w:t>
            </w:r>
          </w:p>
        </w:tc>
        <w:tc>
          <w:tcPr>
            <w:tcW w:w="4252" w:type="dxa"/>
            <w:tcBorders>
              <w:top w:val="single" w:sz="4" w:space="0" w:color="000000"/>
              <w:left w:val="single" w:sz="4" w:space="0" w:color="000000"/>
              <w:bottom w:val="single" w:sz="4" w:space="0" w:color="000000"/>
              <w:right w:val="single" w:sz="4" w:space="0" w:color="000000"/>
            </w:tcBorders>
            <w:vAlign w:val="center"/>
          </w:tcPr>
          <w:p w14:paraId="6B9202C4" w14:textId="7AC7DCE2" w:rsidR="006F1D7E" w:rsidRPr="00A8607F" w:rsidRDefault="005152E4">
            <w:pPr>
              <w:widowControl/>
              <w:spacing w:line="252" w:lineRule="auto"/>
              <w:jc w:val="center"/>
              <w:rPr>
                <w:rFonts w:asciiTheme="majorHAnsi" w:hAnsiTheme="majorHAnsi"/>
                <w:sz w:val="20"/>
              </w:rPr>
            </w:pPr>
            <w:r w:rsidRPr="005152E4">
              <w:rPr>
                <w:rFonts w:asciiTheme="majorHAnsi" w:hAnsiTheme="majorHAnsi"/>
                <w:sz w:val="20"/>
              </w:rPr>
              <w:t>быстрый старт, звуковой сигнал окончания приготовления, кнопка +30 секунд, отключение сигнала, пауза, регулировка мощности</w:t>
            </w:r>
          </w:p>
        </w:tc>
        <w:tc>
          <w:tcPr>
            <w:tcW w:w="2488" w:type="dxa"/>
            <w:tcBorders>
              <w:top w:val="single" w:sz="4" w:space="0" w:color="000000"/>
              <w:left w:val="single" w:sz="4" w:space="0" w:color="000000"/>
              <w:bottom w:val="single" w:sz="4" w:space="0" w:color="000000"/>
              <w:right w:val="single" w:sz="4" w:space="0" w:color="000000"/>
            </w:tcBorders>
            <w:vAlign w:val="center"/>
          </w:tcPr>
          <w:p w14:paraId="5B8113EF" w14:textId="77777777" w:rsidR="006F1D7E" w:rsidRPr="00A8607F" w:rsidRDefault="006F1D7E">
            <w:pPr>
              <w:widowControl/>
              <w:spacing w:line="252" w:lineRule="auto"/>
              <w:jc w:val="center"/>
              <w:rPr>
                <w:rFonts w:asciiTheme="majorHAnsi" w:hAnsiTheme="majorHAnsi"/>
                <w:sz w:val="20"/>
              </w:rPr>
            </w:pPr>
          </w:p>
        </w:tc>
      </w:tr>
      <w:tr w:rsidR="005152E4" w:rsidRPr="00A8607F" w14:paraId="6D6A7E94"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0E969D14" w14:textId="334D7665"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Количество ступеней регулировки мощности</w:t>
            </w:r>
            <w:r>
              <w:rPr>
                <w:rFonts w:asciiTheme="majorHAnsi" w:hAnsiTheme="majorHAnsi"/>
                <w:sz w:val="20"/>
              </w:rPr>
              <w:t>, шт.</w:t>
            </w:r>
          </w:p>
        </w:tc>
        <w:tc>
          <w:tcPr>
            <w:tcW w:w="4252" w:type="dxa"/>
            <w:tcBorders>
              <w:top w:val="single" w:sz="4" w:space="0" w:color="000000"/>
              <w:left w:val="single" w:sz="4" w:space="0" w:color="000000"/>
              <w:bottom w:val="single" w:sz="4" w:space="0" w:color="000000"/>
              <w:right w:val="single" w:sz="4" w:space="0" w:color="000000"/>
            </w:tcBorders>
            <w:vAlign w:val="center"/>
          </w:tcPr>
          <w:p w14:paraId="4314B11A" w14:textId="1008A7D7" w:rsidR="005152E4" w:rsidRPr="00A8607F" w:rsidRDefault="005152E4" w:rsidP="00671465">
            <w:pPr>
              <w:widowControl/>
              <w:spacing w:line="252" w:lineRule="auto"/>
              <w:jc w:val="center"/>
              <w:rPr>
                <w:rFonts w:asciiTheme="majorHAnsi" w:hAnsiTheme="majorHAnsi"/>
                <w:sz w:val="20"/>
              </w:rPr>
            </w:pPr>
            <w:r w:rsidRPr="005152E4">
              <w:rPr>
                <w:rFonts w:asciiTheme="majorHAnsi" w:hAnsiTheme="majorHAnsi"/>
                <w:sz w:val="20"/>
              </w:rPr>
              <w:t xml:space="preserve">Не менее </w:t>
            </w:r>
            <w:r>
              <w:rPr>
                <w:rFonts w:asciiTheme="majorHAnsi" w:hAnsiTheme="majorHAnsi"/>
                <w:sz w:val="20"/>
              </w:rPr>
              <w:t>6</w:t>
            </w:r>
          </w:p>
        </w:tc>
        <w:tc>
          <w:tcPr>
            <w:tcW w:w="2488" w:type="dxa"/>
            <w:tcBorders>
              <w:top w:val="single" w:sz="4" w:space="0" w:color="000000"/>
              <w:left w:val="single" w:sz="4" w:space="0" w:color="000000"/>
              <w:bottom w:val="single" w:sz="4" w:space="0" w:color="000000"/>
              <w:right w:val="single" w:sz="4" w:space="0" w:color="000000"/>
            </w:tcBorders>
            <w:vAlign w:val="center"/>
          </w:tcPr>
          <w:p w14:paraId="0BDB0C10" w14:textId="77777777" w:rsidR="005152E4" w:rsidRPr="00A8607F" w:rsidRDefault="005152E4" w:rsidP="00671465">
            <w:pPr>
              <w:widowControl/>
              <w:spacing w:line="252" w:lineRule="auto"/>
              <w:jc w:val="center"/>
              <w:rPr>
                <w:rFonts w:asciiTheme="majorHAnsi" w:hAnsiTheme="majorHAnsi"/>
                <w:sz w:val="20"/>
              </w:rPr>
            </w:pPr>
          </w:p>
        </w:tc>
      </w:tr>
      <w:tr w:rsidR="005152E4" w:rsidRPr="00A8607F" w14:paraId="1A23FBA7"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2986D985" w14:textId="7C04B593"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 xml:space="preserve">Внутреннее </w:t>
            </w:r>
            <w:proofErr w:type="spellStart"/>
            <w:r w:rsidRPr="005152E4">
              <w:rPr>
                <w:rFonts w:asciiTheme="majorHAnsi" w:hAnsiTheme="majorHAnsi"/>
                <w:sz w:val="20"/>
              </w:rPr>
              <w:t>покрытиекамеры</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35539092" w14:textId="229A576E" w:rsidR="005152E4" w:rsidRPr="00A8607F" w:rsidRDefault="005152E4" w:rsidP="00671465">
            <w:pPr>
              <w:widowControl/>
              <w:spacing w:line="252" w:lineRule="auto"/>
              <w:jc w:val="center"/>
              <w:rPr>
                <w:rFonts w:asciiTheme="majorHAnsi" w:hAnsiTheme="majorHAnsi"/>
                <w:sz w:val="20"/>
              </w:rPr>
            </w:pPr>
            <w:proofErr w:type="spellStart"/>
            <w:r w:rsidRPr="005152E4">
              <w:rPr>
                <w:rFonts w:asciiTheme="majorHAnsi" w:hAnsiTheme="majorHAnsi"/>
                <w:sz w:val="20"/>
              </w:rPr>
              <w:t>биокерамическая</w:t>
            </w:r>
            <w:proofErr w:type="spellEnd"/>
            <w:r w:rsidRPr="005152E4">
              <w:rPr>
                <w:rFonts w:asciiTheme="majorHAnsi" w:hAnsiTheme="majorHAnsi"/>
                <w:sz w:val="20"/>
              </w:rPr>
              <w:t xml:space="preserve"> эмаль</w:t>
            </w:r>
          </w:p>
        </w:tc>
        <w:tc>
          <w:tcPr>
            <w:tcW w:w="2488" w:type="dxa"/>
            <w:tcBorders>
              <w:top w:val="single" w:sz="4" w:space="0" w:color="000000"/>
              <w:left w:val="single" w:sz="4" w:space="0" w:color="000000"/>
              <w:bottom w:val="single" w:sz="4" w:space="0" w:color="000000"/>
              <w:right w:val="single" w:sz="4" w:space="0" w:color="000000"/>
            </w:tcBorders>
            <w:vAlign w:val="center"/>
          </w:tcPr>
          <w:p w14:paraId="61DDEEEE" w14:textId="77777777" w:rsidR="005152E4" w:rsidRPr="00A8607F" w:rsidRDefault="005152E4" w:rsidP="00671465">
            <w:pPr>
              <w:widowControl/>
              <w:spacing w:line="252" w:lineRule="auto"/>
              <w:jc w:val="center"/>
              <w:rPr>
                <w:rFonts w:asciiTheme="majorHAnsi" w:hAnsiTheme="majorHAnsi"/>
                <w:sz w:val="20"/>
              </w:rPr>
            </w:pPr>
          </w:p>
        </w:tc>
      </w:tr>
      <w:tr w:rsidR="005152E4" w:rsidRPr="00A8607F" w14:paraId="10DAA727"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7179EB50" w14:textId="3888E2CE"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Мощность</w:t>
            </w:r>
            <w:r>
              <w:rPr>
                <w:rFonts w:asciiTheme="majorHAnsi" w:hAnsiTheme="majorHAnsi"/>
                <w:sz w:val="20"/>
              </w:rPr>
              <w:t xml:space="preserve"> </w:t>
            </w:r>
            <w:r w:rsidRPr="005152E4">
              <w:rPr>
                <w:rFonts w:asciiTheme="majorHAnsi" w:hAnsiTheme="majorHAnsi"/>
                <w:sz w:val="20"/>
              </w:rPr>
              <w:t>гриля</w:t>
            </w:r>
            <w:r>
              <w:rPr>
                <w:rFonts w:asciiTheme="majorHAnsi" w:hAnsiTheme="majorHAnsi"/>
                <w:sz w:val="20"/>
              </w:rPr>
              <w:t>, Вт</w:t>
            </w:r>
          </w:p>
        </w:tc>
        <w:tc>
          <w:tcPr>
            <w:tcW w:w="4252" w:type="dxa"/>
            <w:tcBorders>
              <w:top w:val="single" w:sz="4" w:space="0" w:color="000000"/>
              <w:left w:val="single" w:sz="4" w:space="0" w:color="000000"/>
              <w:bottom w:val="single" w:sz="4" w:space="0" w:color="000000"/>
              <w:right w:val="single" w:sz="4" w:space="0" w:color="000000"/>
            </w:tcBorders>
            <w:vAlign w:val="center"/>
          </w:tcPr>
          <w:p w14:paraId="6D455E5C" w14:textId="2B0E7B70" w:rsidR="005152E4" w:rsidRPr="00A8607F" w:rsidRDefault="005152E4" w:rsidP="00671465">
            <w:pPr>
              <w:widowControl/>
              <w:spacing w:line="252" w:lineRule="auto"/>
              <w:jc w:val="center"/>
              <w:rPr>
                <w:rFonts w:asciiTheme="majorHAnsi" w:hAnsiTheme="majorHAnsi"/>
                <w:sz w:val="20"/>
              </w:rPr>
            </w:pPr>
            <w:r w:rsidRPr="005152E4">
              <w:rPr>
                <w:rFonts w:asciiTheme="majorHAnsi" w:hAnsiTheme="majorHAnsi"/>
                <w:sz w:val="20"/>
              </w:rPr>
              <w:t xml:space="preserve">Не менее </w:t>
            </w:r>
            <w:r>
              <w:rPr>
                <w:rFonts w:asciiTheme="majorHAnsi" w:hAnsiTheme="majorHAnsi"/>
                <w:sz w:val="20"/>
              </w:rPr>
              <w:t>1100</w:t>
            </w:r>
          </w:p>
        </w:tc>
        <w:tc>
          <w:tcPr>
            <w:tcW w:w="2488" w:type="dxa"/>
            <w:tcBorders>
              <w:top w:val="single" w:sz="4" w:space="0" w:color="000000"/>
              <w:left w:val="single" w:sz="4" w:space="0" w:color="000000"/>
              <w:bottom w:val="single" w:sz="4" w:space="0" w:color="000000"/>
              <w:right w:val="single" w:sz="4" w:space="0" w:color="000000"/>
            </w:tcBorders>
            <w:vAlign w:val="center"/>
          </w:tcPr>
          <w:p w14:paraId="1941EAD5" w14:textId="77777777" w:rsidR="005152E4" w:rsidRPr="00A8607F" w:rsidRDefault="005152E4" w:rsidP="00671465">
            <w:pPr>
              <w:widowControl/>
              <w:spacing w:line="252" w:lineRule="auto"/>
              <w:jc w:val="center"/>
              <w:rPr>
                <w:rFonts w:asciiTheme="majorHAnsi" w:hAnsiTheme="majorHAnsi"/>
                <w:sz w:val="20"/>
              </w:rPr>
            </w:pPr>
          </w:p>
        </w:tc>
      </w:tr>
      <w:tr w:rsidR="005152E4" w:rsidRPr="00A8607F" w14:paraId="1730697D"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2F4B385E" w14:textId="68E0BA18"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Режимы</w:t>
            </w:r>
          </w:p>
        </w:tc>
        <w:tc>
          <w:tcPr>
            <w:tcW w:w="4252" w:type="dxa"/>
            <w:tcBorders>
              <w:top w:val="single" w:sz="4" w:space="0" w:color="000000"/>
              <w:left w:val="single" w:sz="4" w:space="0" w:color="000000"/>
              <w:bottom w:val="single" w:sz="4" w:space="0" w:color="000000"/>
              <w:right w:val="single" w:sz="4" w:space="0" w:color="000000"/>
            </w:tcBorders>
            <w:vAlign w:val="center"/>
          </w:tcPr>
          <w:p w14:paraId="73BE46A3" w14:textId="274E9EC1" w:rsidR="005152E4" w:rsidRPr="00A8607F" w:rsidRDefault="005152E4" w:rsidP="00671465">
            <w:pPr>
              <w:widowControl/>
              <w:spacing w:line="252" w:lineRule="auto"/>
              <w:jc w:val="center"/>
              <w:rPr>
                <w:rFonts w:asciiTheme="majorHAnsi" w:hAnsiTheme="majorHAnsi"/>
                <w:sz w:val="20"/>
              </w:rPr>
            </w:pPr>
            <w:r w:rsidRPr="005152E4">
              <w:rPr>
                <w:rFonts w:asciiTheme="majorHAnsi" w:hAnsiTheme="majorHAnsi"/>
                <w:sz w:val="20"/>
              </w:rPr>
              <w:t xml:space="preserve">автоматическая </w:t>
            </w:r>
            <w:proofErr w:type="spellStart"/>
            <w:r w:rsidRPr="005152E4">
              <w:rPr>
                <w:rFonts w:asciiTheme="majorHAnsi" w:hAnsiTheme="majorHAnsi"/>
                <w:sz w:val="20"/>
              </w:rPr>
              <w:t>разморозка</w:t>
            </w:r>
            <w:proofErr w:type="spellEnd"/>
            <w:r w:rsidRPr="005152E4">
              <w:rPr>
                <w:rFonts w:asciiTheme="majorHAnsi" w:hAnsiTheme="majorHAnsi"/>
                <w:sz w:val="20"/>
              </w:rPr>
              <w:t>, автоматическое приготовление, гриль</w:t>
            </w:r>
          </w:p>
        </w:tc>
        <w:tc>
          <w:tcPr>
            <w:tcW w:w="2488" w:type="dxa"/>
            <w:tcBorders>
              <w:top w:val="single" w:sz="4" w:space="0" w:color="000000"/>
              <w:left w:val="single" w:sz="4" w:space="0" w:color="000000"/>
              <w:bottom w:val="single" w:sz="4" w:space="0" w:color="000000"/>
              <w:right w:val="single" w:sz="4" w:space="0" w:color="000000"/>
            </w:tcBorders>
            <w:vAlign w:val="center"/>
          </w:tcPr>
          <w:p w14:paraId="65A8C8E8" w14:textId="77777777" w:rsidR="005152E4" w:rsidRPr="00A8607F" w:rsidRDefault="005152E4" w:rsidP="00671465">
            <w:pPr>
              <w:widowControl/>
              <w:spacing w:line="252" w:lineRule="auto"/>
              <w:jc w:val="center"/>
              <w:rPr>
                <w:rFonts w:asciiTheme="majorHAnsi" w:hAnsiTheme="majorHAnsi"/>
                <w:sz w:val="20"/>
              </w:rPr>
            </w:pPr>
          </w:p>
        </w:tc>
      </w:tr>
      <w:tr w:rsidR="005152E4" w:rsidRPr="00A8607F" w14:paraId="6EE11D2B"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374BA7E5" w14:textId="65FF9060"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Дополнительные режимы</w:t>
            </w:r>
          </w:p>
        </w:tc>
        <w:tc>
          <w:tcPr>
            <w:tcW w:w="4252" w:type="dxa"/>
            <w:tcBorders>
              <w:top w:val="single" w:sz="4" w:space="0" w:color="000000"/>
              <w:left w:val="single" w:sz="4" w:space="0" w:color="000000"/>
              <w:bottom w:val="single" w:sz="4" w:space="0" w:color="000000"/>
              <w:right w:val="single" w:sz="4" w:space="0" w:color="000000"/>
            </w:tcBorders>
            <w:vAlign w:val="center"/>
          </w:tcPr>
          <w:p w14:paraId="6C74BA9B" w14:textId="7A39DAA6" w:rsidR="005152E4" w:rsidRPr="00A8607F" w:rsidRDefault="005152E4" w:rsidP="00671465">
            <w:pPr>
              <w:widowControl/>
              <w:spacing w:line="252" w:lineRule="auto"/>
              <w:jc w:val="center"/>
              <w:rPr>
                <w:rFonts w:asciiTheme="majorHAnsi" w:hAnsiTheme="majorHAnsi"/>
                <w:sz w:val="20"/>
              </w:rPr>
            </w:pPr>
            <w:r w:rsidRPr="005152E4">
              <w:rPr>
                <w:rFonts w:asciiTheme="majorHAnsi" w:hAnsiTheme="majorHAnsi"/>
                <w:sz w:val="20"/>
              </w:rPr>
              <w:t xml:space="preserve">поддержание температуры, размораживание по весу, режим </w:t>
            </w:r>
            <w:proofErr w:type="spellStart"/>
            <w:r w:rsidRPr="005152E4">
              <w:rPr>
                <w:rFonts w:asciiTheme="majorHAnsi" w:hAnsiTheme="majorHAnsi"/>
                <w:sz w:val="20"/>
              </w:rPr>
              <w:t>микроволны+гриль</w:t>
            </w:r>
            <w:proofErr w:type="spellEnd"/>
            <w:r w:rsidRPr="005152E4">
              <w:rPr>
                <w:rFonts w:asciiTheme="majorHAnsi" w:hAnsiTheme="majorHAnsi"/>
                <w:sz w:val="20"/>
              </w:rPr>
              <w:t xml:space="preserve">, система равномерного распределения микроволн, ускоренная </w:t>
            </w:r>
            <w:proofErr w:type="spellStart"/>
            <w:r w:rsidRPr="005152E4">
              <w:rPr>
                <w:rFonts w:asciiTheme="majorHAnsi" w:hAnsiTheme="majorHAnsi"/>
                <w:sz w:val="20"/>
              </w:rPr>
              <w:t>разморозка</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5527B1E9" w14:textId="77777777" w:rsidR="005152E4" w:rsidRPr="00A8607F" w:rsidRDefault="005152E4" w:rsidP="00671465">
            <w:pPr>
              <w:widowControl/>
              <w:spacing w:line="252" w:lineRule="auto"/>
              <w:jc w:val="center"/>
              <w:rPr>
                <w:rFonts w:asciiTheme="majorHAnsi" w:hAnsiTheme="majorHAnsi"/>
                <w:sz w:val="20"/>
              </w:rPr>
            </w:pPr>
          </w:p>
        </w:tc>
      </w:tr>
      <w:tr w:rsidR="005152E4" w:rsidRPr="00A8607F" w14:paraId="282C8A47" w14:textId="77777777" w:rsidTr="005152E4">
        <w:trPr>
          <w:trHeight w:val="300"/>
          <w:jc w:val="center"/>
        </w:trPr>
        <w:tc>
          <w:tcPr>
            <w:tcW w:w="3794" w:type="dxa"/>
            <w:tcBorders>
              <w:top w:val="single" w:sz="4" w:space="0" w:color="000000"/>
              <w:left w:val="single" w:sz="4" w:space="0" w:color="000000"/>
              <w:bottom w:val="single" w:sz="4" w:space="0" w:color="000000"/>
              <w:right w:val="single" w:sz="4" w:space="0" w:color="000000"/>
            </w:tcBorders>
            <w:vAlign w:val="center"/>
          </w:tcPr>
          <w:p w14:paraId="4D28FF8B" w14:textId="66569C10" w:rsidR="005152E4" w:rsidRPr="00A8607F" w:rsidRDefault="005152E4" w:rsidP="00671465">
            <w:pPr>
              <w:widowControl/>
              <w:spacing w:line="252" w:lineRule="auto"/>
              <w:rPr>
                <w:rFonts w:asciiTheme="majorHAnsi" w:hAnsiTheme="majorHAnsi"/>
                <w:sz w:val="20"/>
              </w:rPr>
            </w:pPr>
            <w:r w:rsidRPr="005152E4">
              <w:rPr>
                <w:rFonts w:asciiTheme="majorHAnsi" w:hAnsiTheme="majorHAnsi"/>
                <w:sz w:val="20"/>
              </w:rPr>
              <w:t>Цвет</w:t>
            </w:r>
          </w:p>
        </w:tc>
        <w:tc>
          <w:tcPr>
            <w:tcW w:w="4252" w:type="dxa"/>
            <w:tcBorders>
              <w:top w:val="single" w:sz="4" w:space="0" w:color="000000"/>
              <w:left w:val="single" w:sz="4" w:space="0" w:color="000000"/>
              <w:bottom w:val="single" w:sz="4" w:space="0" w:color="000000"/>
              <w:right w:val="single" w:sz="4" w:space="0" w:color="000000"/>
            </w:tcBorders>
            <w:vAlign w:val="center"/>
          </w:tcPr>
          <w:p w14:paraId="38E05A54" w14:textId="30078216" w:rsidR="005152E4" w:rsidRPr="00A8607F" w:rsidRDefault="005152E4" w:rsidP="00671465">
            <w:pPr>
              <w:widowControl/>
              <w:spacing w:line="252" w:lineRule="auto"/>
              <w:jc w:val="center"/>
              <w:rPr>
                <w:rFonts w:asciiTheme="majorHAnsi" w:hAnsiTheme="majorHAnsi"/>
                <w:sz w:val="20"/>
              </w:rPr>
            </w:pPr>
            <w:r>
              <w:rPr>
                <w:rFonts w:asciiTheme="majorHAnsi" w:hAnsiTheme="majorHAnsi"/>
                <w:sz w:val="20"/>
              </w:rPr>
              <w:t>Черный</w:t>
            </w:r>
          </w:p>
        </w:tc>
        <w:tc>
          <w:tcPr>
            <w:tcW w:w="2488" w:type="dxa"/>
            <w:tcBorders>
              <w:top w:val="single" w:sz="4" w:space="0" w:color="000000"/>
              <w:left w:val="single" w:sz="4" w:space="0" w:color="000000"/>
              <w:bottom w:val="single" w:sz="4" w:space="0" w:color="000000"/>
              <w:right w:val="single" w:sz="4" w:space="0" w:color="000000"/>
            </w:tcBorders>
            <w:vAlign w:val="center"/>
          </w:tcPr>
          <w:p w14:paraId="11F61266" w14:textId="77777777" w:rsidR="005152E4" w:rsidRPr="00A8607F" w:rsidRDefault="005152E4" w:rsidP="00671465">
            <w:pPr>
              <w:widowControl/>
              <w:spacing w:line="252" w:lineRule="auto"/>
              <w:jc w:val="center"/>
              <w:rPr>
                <w:rFonts w:asciiTheme="majorHAnsi" w:hAnsiTheme="majorHAnsi"/>
                <w:sz w:val="20"/>
              </w:rPr>
            </w:pPr>
          </w:p>
        </w:tc>
      </w:tr>
    </w:tbl>
    <w:p w14:paraId="1FEB2EE6" w14:textId="77777777" w:rsidR="001310B7" w:rsidRPr="00A8607F" w:rsidRDefault="001310B7">
      <w:pPr>
        <w:widowControl/>
        <w:spacing w:after="200" w:line="276" w:lineRule="auto"/>
        <w:ind w:left="708"/>
        <w:contextualSpacing/>
        <w:jc w:val="both"/>
        <w:rPr>
          <w:rFonts w:asciiTheme="majorHAnsi" w:hAnsiTheme="majorHAnsi"/>
          <w:b/>
        </w:rPr>
      </w:pPr>
    </w:p>
    <w:p w14:paraId="71185051" w14:textId="77777777" w:rsidR="001310B7" w:rsidRPr="00A8607F" w:rsidRDefault="001310B7">
      <w:pPr>
        <w:widowControl/>
        <w:spacing w:after="200" w:line="276" w:lineRule="auto"/>
        <w:ind w:left="708"/>
        <w:contextualSpacing/>
        <w:jc w:val="both"/>
        <w:rPr>
          <w:rFonts w:asciiTheme="majorHAnsi" w:hAnsiTheme="majorHAnsi"/>
          <w:i/>
        </w:rPr>
      </w:pPr>
    </w:p>
    <w:p w14:paraId="4CCE2CF6" w14:textId="77777777" w:rsidR="001310B7" w:rsidRPr="00A8607F" w:rsidRDefault="008D2DFA">
      <w:pPr>
        <w:widowControl/>
        <w:ind w:firstLine="709"/>
        <w:jc w:val="both"/>
        <w:rPr>
          <w:rFonts w:asciiTheme="majorHAnsi" w:hAnsiTheme="majorHAnsi"/>
          <w:b/>
        </w:rPr>
      </w:pPr>
      <w:r w:rsidRPr="00A8607F">
        <w:rPr>
          <w:rFonts w:asciiTheme="majorHAnsi" w:hAnsiTheme="majorHAnsi"/>
          <w:b/>
        </w:rPr>
        <w:t>3. Общие требования к товарам, требования к их качеству, потребительским свойствам, безопасности товаров, комплектности товара.</w:t>
      </w:r>
    </w:p>
    <w:p w14:paraId="1C9FB036"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Поставляемый товар должен соответствовать требованиям, подтверждающим качество товара:</w:t>
      </w:r>
    </w:p>
    <w:p w14:paraId="3537CF1A" w14:textId="77777777" w:rsidR="001310B7" w:rsidRPr="00A8607F" w:rsidRDefault="008D2DFA">
      <w:pPr>
        <w:widowControl/>
        <w:ind w:firstLine="708"/>
        <w:jc w:val="both"/>
        <w:rPr>
          <w:rFonts w:asciiTheme="majorHAnsi" w:hAnsiTheme="majorHAnsi"/>
        </w:rPr>
      </w:pPr>
      <w:r w:rsidRPr="00A8607F">
        <w:rPr>
          <w:rFonts w:asciiTheme="majorHAnsi" w:hAnsiTheme="majorHAnsi"/>
          <w:b/>
        </w:rPr>
        <w:t xml:space="preserve"> </w:t>
      </w:r>
      <w:r w:rsidRPr="00A8607F">
        <w:rPr>
          <w:rFonts w:asciiTheme="majorHAnsi" w:hAnsiTheme="majorHAnsi"/>
        </w:rPr>
        <w:t>- Сертификат соответствия ТР ТС 004/2011 "О безопасности низковольтного оборудования";</w:t>
      </w:r>
    </w:p>
    <w:p w14:paraId="3910D6DD" w14:textId="77777777" w:rsidR="001310B7" w:rsidRPr="00A8607F" w:rsidRDefault="008D2DFA">
      <w:pPr>
        <w:widowControl/>
        <w:ind w:firstLine="708"/>
        <w:jc w:val="both"/>
        <w:rPr>
          <w:rFonts w:asciiTheme="majorHAnsi" w:hAnsiTheme="majorHAnsi"/>
        </w:rPr>
      </w:pPr>
      <w:r w:rsidRPr="00A8607F">
        <w:rPr>
          <w:rFonts w:asciiTheme="majorHAnsi" w:hAnsiTheme="majorHAnsi"/>
        </w:rPr>
        <w:t>- Сертификат соответствия ТР ТС 020/2011 "Электромагнитная совместимость технических средств";</w:t>
      </w:r>
    </w:p>
    <w:p w14:paraId="560F9B86" w14:textId="2D3F1DE2" w:rsidR="001310B7" w:rsidRDefault="008D2DFA">
      <w:pPr>
        <w:widowControl/>
        <w:ind w:firstLine="708"/>
        <w:jc w:val="both"/>
        <w:rPr>
          <w:rFonts w:asciiTheme="majorHAnsi" w:hAnsiTheme="majorHAnsi"/>
        </w:rPr>
      </w:pPr>
      <w:r w:rsidRPr="00A8607F">
        <w:rPr>
          <w:rFonts w:asciiTheme="majorHAnsi" w:hAnsiTheme="majorHAnsi"/>
        </w:rPr>
        <w:t>-  Декларация о соответствии ТР ЕАЭС 037/2016 "Об ограничении применения опасных веществ в изделиях электротехники и радиоэлектроники".</w:t>
      </w:r>
    </w:p>
    <w:p w14:paraId="696A36AC" w14:textId="77777777" w:rsidR="006F1D7E" w:rsidRPr="00A8607F" w:rsidRDefault="006F1D7E">
      <w:pPr>
        <w:widowControl/>
        <w:ind w:firstLine="708"/>
        <w:jc w:val="both"/>
        <w:rPr>
          <w:rFonts w:asciiTheme="majorHAnsi" w:hAnsiTheme="majorHAnsi"/>
        </w:rPr>
      </w:pPr>
    </w:p>
    <w:p w14:paraId="2FCE4935"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 в том числе соответствие.</w:t>
      </w:r>
    </w:p>
    <w:p w14:paraId="17DB54D1" w14:textId="77777777" w:rsidR="001310B7" w:rsidRPr="00A8607F" w:rsidRDefault="008D2DFA">
      <w:pPr>
        <w:widowControl/>
        <w:ind w:firstLine="708"/>
        <w:jc w:val="both"/>
        <w:rPr>
          <w:rFonts w:asciiTheme="majorHAnsi" w:hAnsiTheme="majorHAnsi"/>
        </w:rPr>
      </w:pPr>
      <w:r w:rsidRPr="00A8607F">
        <w:rPr>
          <w:rFonts w:asciiTheme="majorHAnsi" w:hAnsiTheme="majorHAnsi"/>
        </w:rPr>
        <w:t>Товар должен иметь надлежащую транспортировочную тару и индивидуальную упаковку, позволяющую сохранять все его качества во время транспортировки, погрузки и хранения в складском помещении. За повреждения товара при доставке, которые являются следствием ненадлежащей упаковки, ответственность несет поставщик. На транспортировочной таре должно быть указано наименование продукции, ее назначение, состав, производитель, дата производства, способ хранения и меры предосторожности, масса нетто.</w:t>
      </w:r>
    </w:p>
    <w:p w14:paraId="5451923E" w14:textId="77777777" w:rsidR="001310B7" w:rsidRPr="00A8607F" w:rsidRDefault="008D2DFA">
      <w:pPr>
        <w:widowControl/>
        <w:ind w:firstLine="708"/>
        <w:jc w:val="both"/>
        <w:rPr>
          <w:rFonts w:asciiTheme="majorHAnsi" w:hAnsiTheme="majorHAnsi"/>
        </w:rPr>
      </w:pPr>
      <w:r w:rsidRPr="00A8607F">
        <w:rPr>
          <w:rFonts w:asciiTheme="majorHAnsi" w:hAnsiTheme="majorHAnsi"/>
        </w:rPr>
        <w:t>Упаковка и маркировка товара должны соответствовать требованиям ГОСТ 17527-2020 «Упаковка. Термины и определения», ГОСТ 14192-96 «Маркировка грузов», импортного товара – международным стандартам упаковки.</w:t>
      </w:r>
    </w:p>
    <w:p w14:paraId="586436D4" w14:textId="77777777" w:rsidR="001310B7" w:rsidRPr="00A8607F" w:rsidRDefault="008D2DFA">
      <w:pPr>
        <w:widowControl/>
        <w:ind w:firstLine="708"/>
        <w:jc w:val="both"/>
        <w:rPr>
          <w:rFonts w:asciiTheme="majorHAnsi" w:hAnsiTheme="majorHAnsi"/>
        </w:rPr>
      </w:pPr>
      <w:r w:rsidRPr="00A8607F">
        <w:rPr>
          <w:rFonts w:asciiTheme="majorHAnsi" w:hAnsiTheme="majorHAnsi"/>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179848D9" w14:textId="77777777" w:rsidR="001310B7" w:rsidRPr="00A8607F" w:rsidRDefault="008D2DFA">
      <w:pPr>
        <w:widowControl/>
        <w:ind w:firstLine="708"/>
        <w:jc w:val="both"/>
        <w:rPr>
          <w:rFonts w:asciiTheme="majorHAnsi" w:hAnsiTheme="majorHAnsi"/>
        </w:rPr>
      </w:pPr>
      <w:r w:rsidRPr="00A8607F">
        <w:rPr>
          <w:rFonts w:asciiTheme="majorHAnsi" w:hAnsiTheme="majorHAnsi"/>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14:paraId="482F5A8A" w14:textId="77777777" w:rsidR="001310B7" w:rsidRPr="00A8607F" w:rsidRDefault="008D2DFA">
      <w:pPr>
        <w:widowControl/>
        <w:ind w:firstLine="708"/>
        <w:jc w:val="both"/>
        <w:rPr>
          <w:rFonts w:asciiTheme="majorHAnsi" w:hAnsiTheme="majorHAnsi"/>
        </w:rPr>
      </w:pPr>
      <w:r w:rsidRPr="00A8607F">
        <w:rPr>
          <w:rFonts w:asciiTheme="majorHAnsi" w:hAnsiTheme="majorHAnsi"/>
        </w:rPr>
        <w:lastRenderedPageBreak/>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находиться в оригинальной упаковке изготовителя, исключающей возможное повреждение товара при его транспортировке и хранении, без дефектов изготовления, не поврежденным.</w:t>
      </w:r>
    </w:p>
    <w:p w14:paraId="5BB13254" w14:textId="77777777" w:rsidR="001310B7" w:rsidRPr="00A8607F" w:rsidRDefault="008D2DFA">
      <w:pPr>
        <w:widowControl/>
        <w:ind w:firstLine="708"/>
        <w:jc w:val="both"/>
        <w:rPr>
          <w:rFonts w:asciiTheme="majorHAnsi" w:hAnsiTheme="majorHAnsi"/>
        </w:rPr>
      </w:pPr>
      <w:r w:rsidRPr="00A8607F">
        <w:rPr>
          <w:rFonts w:asciiTheme="majorHAnsi" w:hAnsiTheme="majorHAnsi"/>
        </w:rPr>
        <w:t>Для подтверждения безопасности товара на этапе поставки должны быть предоставлены следующие документы:</w:t>
      </w:r>
    </w:p>
    <w:p w14:paraId="37E4A452" w14:textId="77777777" w:rsidR="001310B7" w:rsidRPr="00A8607F" w:rsidRDefault="008D2DFA">
      <w:pPr>
        <w:widowControl/>
        <w:ind w:firstLine="708"/>
        <w:jc w:val="both"/>
        <w:rPr>
          <w:rFonts w:asciiTheme="majorHAnsi" w:hAnsiTheme="majorHAnsi"/>
        </w:rPr>
      </w:pPr>
      <w:r w:rsidRPr="00A8607F">
        <w:rPr>
          <w:rFonts w:asciiTheme="majorHAnsi" w:hAnsiTheme="majorHAnsi"/>
        </w:rPr>
        <w:t>А) Сертификат соответствия ТР ТС 004/2011 "О безопасности низковольтного оборудования";</w:t>
      </w:r>
    </w:p>
    <w:p w14:paraId="5980B587" w14:textId="77777777" w:rsidR="001310B7" w:rsidRPr="00A8607F" w:rsidRDefault="008D2DFA">
      <w:pPr>
        <w:widowControl/>
        <w:ind w:firstLine="708"/>
        <w:jc w:val="both"/>
        <w:rPr>
          <w:rFonts w:asciiTheme="majorHAnsi" w:hAnsiTheme="majorHAnsi"/>
        </w:rPr>
      </w:pPr>
      <w:r w:rsidRPr="00A8607F">
        <w:rPr>
          <w:rFonts w:asciiTheme="majorHAnsi" w:hAnsiTheme="majorHAnsi"/>
        </w:rPr>
        <w:t>Б) Сертификат соответствия ТР ТС 020/2011 "Электромагнитная совместимость технических средств", ISO 9001-2015;</w:t>
      </w:r>
    </w:p>
    <w:p w14:paraId="39C0F0C8" w14:textId="77777777" w:rsidR="001310B7" w:rsidRPr="00A8607F" w:rsidRDefault="008D2DFA">
      <w:pPr>
        <w:widowControl/>
        <w:ind w:firstLine="708"/>
        <w:jc w:val="both"/>
        <w:rPr>
          <w:rFonts w:asciiTheme="majorHAnsi" w:hAnsiTheme="majorHAnsi"/>
        </w:rPr>
      </w:pPr>
      <w:r w:rsidRPr="00A8607F">
        <w:rPr>
          <w:rFonts w:asciiTheme="majorHAnsi" w:hAnsiTheme="majorHAnsi"/>
        </w:rPr>
        <w:t>С) Декларация соответствия ТР ЕАЭС 037/2016 "Об ограничении применения опасных веществ в изделиях электротехники и радиоэлектроники".</w:t>
      </w:r>
    </w:p>
    <w:p w14:paraId="39E20259"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Поставляемый товар должен быть работоспособным, содержать все необходимые комплектующие. Комплектность товара включает совместимые друг с другом компоненты, необходимые для обеспечения работоспособности товара согласно требованиям описания объекта закупки. Для проверки работоспособности товара комплект поставки товара должен содержать указательное устройство ввода информации.</w:t>
      </w:r>
    </w:p>
    <w:p w14:paraId="2E80D412" w14:textId="77777777" w:rsidR="001310B7" w:rsidRPr="00A8607F" w:rsidRDefault="001310B7">
      <w:pPr>
        <w:widowControl/>
        <w:ind w:firstLine="708"/>
        <w:rPr>
          <w:rFonts w:asciiTheme="majorHAnsi" w:hAnsiTheme="majorHAnsi"/>
          <w:b/>
          <w:color w:val="000000" w:themeColor="text1"/>
        </w:rPr>
      </w:pPr>
    </w:p>
    <w:p w14:paraId="1F5471CF" w14:textId="77777777" w:rsidR="001310B7" w:rsidRPr="00A8607F" w:rsidRDefault="008D2DFA">
      <w:pPr>
        <w:widowControl/>
        <w:ind w:firstLine="708"/>
        <w:rPr>
          <w:rFonts w:asciiTheme="majorHAnsi" w:hAnsiTheme="majorHAnsi"/>
          <w:color w:val="000000" w:themeColor="text1"/>
        </w:rPr>
      </w:pPr>
      <w:r w:rsidRPr="00A8607F">
        <w:rPr>
          <w:rFonts w:asciiTheme="majorHAnsi" w:hAnsiTheme="majorHAnsi"/>
          <w:b/>
          <w:color w:val="000000" w:themeColor="text1"/>
        </w:rPr>
        <w:t>4.</w:t>
      </w:r>
      <w:r w:rsidRPr="00A8607F">
        <w:rPr>
          <w:rFonts w:asciiTheme="majorHAnsi" w:hAnsiTheme="majorHAnsi"/>
          <w:color w:val="000000" w:themeColor="text1"/>
        </w:rPr>
        <w:t xml:space="preserve"> </w:t>
      </w:r>
      <w:r w:rsidRPr="00A8607F">
        <w:rPr>
          <w:rFonts w:asciiTheme="majorHAnsi" w:hAnsiTheme="majorHAnsi"/>
          <w:b/>
          <w:color w:val="000000" w:themeColor="text1"/>
        </w:rPr>
        <w:t xml:space="preserve">Условия поставки товара. </w:t>
      </w:r>
    </w:p>
    <w:p w14:paraId="059EDFAE"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Поставка товара осуществляется силами, средствами и транспортом Поставщика к месту поставки товара.</w:t>
      </w:r>
    </w:p>
    <w:p w14:paraId="3AF7C2A5"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Поставщик обязан уведомить заказчика о времени и дате поставки товара не позднее, чем за 2 дня до момента его доставки к месту поставки.</w:t>
      </w:r>
    </w:p>
    <w:p w14:paraId="4DF302C4"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Поставляемый товар должен находится в упаковке. Товар должен быть новым (не бывшим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Оборудование одного типа должно иметь одинаковый состав комплектующих и одинаковые корпуса, поставляться в заводской упаковке, исключающей его повреждение и порчу.</w:t>
      </w:r>
    </w:p>
    <w:p w14:paraId="7EBDF656" w14:textId="77777777" w:rsidR="001310B7" w:rsidRPr="00A8607F" w:rsidRDefault="008D2DFA">
      <w:pPr>
        <w:widowControl/>
        <w:ind w:firstLine="708"/>
        <w:jc w:val="both"/>
        <w:rPr>
          <w:rFonts w:asciiTheme="majorHAnsi" w:hAnsiTheme="majorHAnsi"/>
        </w:rPr>
      </w:pPr>
      <w:r w:rsidRPr="00A8607F">
        <w:rPr>
          <w:rFonts w:asciiTheme="majorHAnsi" w:hAnsiTheme="majorHAnsi"/>
        </w:rPr>
        <w:t>Оборудование должно поставляться комплектным, готовым к монтажу на месте его эксплуатации и работоспособным.</w:t>
      </w:r>
    </w:p>
    <w:p w14:paraId="58A038FA" w14:textId="289050B0" w:rsidR="001310B7" w:rsidRPr="00A8607F" w:rsidRDefault="008D2DFA">
      <w:pPr>
        <w:widowControl/>
        <w:ind w:firstLine="708"/>
        <w:jc w:val="both"/>
        <w:rPr>
          <w:rFonts w:asciiTheme="majorHAnsi" w:hAnsiTheme="majorHAnsi"/>
        </w:rPr>
      </w:pPr>
      <w:r w:rsidRPr="00A8607F">
        <w:rPr>
          <w:rFonts w:asciiTheme="majorHAnsi" w:hAnsiTheme="majorHAnsi"/>
        </w:rPr>
        <w:t xml:space="preserve">Поставщик (либо представитель поставщика) при поставке товара демонстрирует Заказчику соответствие поставляемого товара </w:t>
      </w:r>
      <w:r w:rsidRPr="00CA4C12">
        <w:rPr>
          <w:rFonts w:asciiTheme="majorHAnsi" w:hAnsiTheme="majorHAnsi"/>
        </w:rPr>
        <w:t xml:space="preserve">требованиям, указанным в </w:t>
      </w:r>
      <w:r w:rsidR="00CA4C12" w:rsidRPr="00CA4C12">
        <w:rPr>
          <w:rFonts w:asciiTheme="majorHAnsi" w:hAnsiTheme="majorHAnsi"/>
        </w:rPr>
        <w:t>данной спецификации</w:t>
      </w:r>
      <w:r w:rsidRPr="00CA4C12">
        <w:rPr>
          <w:rFonts w:asciiTheme="majorHAnsi" w:hAnsiTheme="majorHAnsi"/>
        </w:rPr>
        <w:t>.</w:t>
      </w:r>
    </w:p>
    <w:p w14:paraId="18B62BEB" w14:textId="77777777" w:rsidR="001310B7" w:rsidRPr="00A8607F" w:rsidRDefault="008D2DFA">
      <w:pPr>
        <w:widowControl/>
        <w:ind w:firstLine="708"/>
        <w:jc w:val="both"/>
        <w:rPr>
          <w:rFonts w:asciiTheme="majorHAnsi" w:hAnsiTheme="majorHAnsi"/>
        </w:rPr>
      </w:pPr>
      <w:r w:rsidRPr="00A8607F">
        <w:rPr>
          <w:rFonts w:asciiTheme="majorHAnsi" w:hAnsiTheme="majorHAnsi"/>
        </w:rPr>
        <w:t>Товар и упаковка должны соответствовать стандартам и техническим условиям изготовителя, иметь предусмотренные законодательством сертификаты, действующие на территории Российской Федерации.</w:t>
      </w:r>
    </w:p>
    <w:p w14:paraId="1FBF8A13" w14:textId="77777777" w:rsidR="001310B7" w:rsidRPr="00A8607F" w:rsidRDefault="008D2DFA">
      <w:pPr>
        <w:widowControl/>
        <w:ind w:firstLine="708"/>
        <w:jc w:val="both"/>
        <w:rPr>
          <w:rFonts w:asciiTheme="majorHAnsi" w:hAnsiTheme="majorHAnsi"/>
        </w:rPr>
      </w:pPr>
      <w:r w:rsidRPr="00A8607F">
        <w:rPr>
          <w:rFonts w:asciiTheme="majorHAnsi" w:hAnsiTheme="majorHAnsi"/>
        </w:rPr>
        <w:t xml:space="preserve">Поставка товара осуществляется с выполнением погрузо-разгрузочных работ, включая размещение товара на складе Заказчика. 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счет Поставщика. </w:t>
      </w:r>
    </w:p>
    <w:p w14:paraId="1220BB1E"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Поставщик гарантирует, что товар передается свободным от прав третьих лиц и не является предметом залога ареста или иного обременения.</w:t>
      </w:r>
    </w:p>
    <w:p w14:paraId="0CB73AEE"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Поставщик гарантирует что поставляемый товар соответствует требованиям Евразийского экономического союза и имеет следующие сертификаты:</w:t>
      </w:r>
    </w:p>
    <w:p w14:paraId="6C5C6572" w14:textId="77777777" w:rsidR="001310B7" w:rsidRPr="00A8607F" w:rsidRDefault="008D2DFA">
      <w:pPr>
        <w:widowControl/>
        <w:ind w:firstLine="708"/>
        <w:jc w:val="both"/>
        <w:rPr>
          <w:rFonts w:asciiTheme="majorHAnsi" w:hAnsiTheme="majorHAnsi"/>
        </w:rPr>
      </w:pPr>
      <w:r w:rsidRPr="00A8607F">
        <w:rPr>
          <w:rFonts w:asciiTheme="majorHAnsi" w:hAnsiTheme="majorHAnsi"/>
        </w:rPr>
        <w:t>- ТР ТС 004/2011 «О безопасности низковольтного оборудования»;</w:t>
      </w:r>
    </w:p>
    <w:p w14:paraId="2FACADF7" w14:textId="77777777" w:rsidR="001310B7" w:rsidRPr="00A8607F" w:rsidRDefault="008D2DFA">
      <w:pPr>
        <w:widowControl/>
        <w:ind w:firstLine="708"/>
        <w:jc w:val="both"/>
        <w:rPr>
          <w:rFonts w:asciiTheme="majorHAnsi" w:hAnsiTheme="majorHAnsi"/>
        </w:rPr>
      </w:pPr>
      <w:r w:rsidRPr="00A8607F">
        <w:rPr>
          <w:rFonts w:asciiTheme="majorHAnsi" w:hAnsiTheme="majorHAnsi"/>
        </w:rPr>
        <w:t>- ТР ТС 020/2011 «Электромагнитная совместимость технических средств»;</w:t>
      </w:r>
    </w:p>
    <w:p w14:paraId="0E9AB79F" w14:textId="77777777" w:rsidR="001310B7" w:rsidRPr="00A8607F" w:rsidRDefault="008D2DFA">
      <w:pPr>
        <w:widowControl/>
        <w:ind w:firstLine="708"/>
        <w:jc w:val="both"/>
        <w:rPr>
          <w:rFonts w:asciiTheme="majorHAnsi" w:hAnsiTheme="majorHAnsi"/>
        </w:rPr>
      </w:pPr>
      <w:r w:rsidRPr="00A8607F">
        <w:rPr>
          <w:rFonts w:asciiTheme="majorHAnsi" w:hAnsiTheme="majorHAnsi"/>
        </w:rPr>
        <w:t xml:space="preserve"> - а также декларацию соответствия ТР ТС 037/2016 «Об ограничении применения опасных веществ в изделиях электротехники и радиоэлектроники».</w:t>
      </w:r>
    </w:p>
    <w:p w14:paraId="60830EE6" w14:textId="77777777" w:rsidR="001310B7" w:rsidRPr="00A8607F" w:rsidRDefault="008D2DFA">
      <w:pPr>
        <w:widowControl/>
        <w:ind w:firstLine="708"/>
        <w:jc w:val="both"/>
        <w:rPr>
          <w:rFonts w:asciiTheme="majorHAnsi" w:hAnsiTheme="majorHAnsi"/>
        </w:rPr>
      </w:pPr>
      <w:r w:rsidRPr="00A8607F">
        <w:rPr>
          <w:rFonts w:asciiTheme="majorHAnsi" w:hAnsiTheme="majorHAnsi"/>
        </w:rPr>
        <w:t>Поставляемое оборудование должно соответствовать ГОСТам и нормативам по экологической, пожарной и санитарно-гигиенической безопасности.</w:t>
      </w:r>
    </w:p>
    <w:p w14:paraId="1EDF79FA" w14:textId="37171A5D" w:rsidR="001310B7" w:rsidRPr="00A8607F" w:rsidRDefault="008D2DFA">
      <w:pPr>
        <w:widowControl/>
        <w:ind w:firstLine="708"/>
        <w:jc w:val="both"/>
        <w:rPr>
          <w:rFonts w:asciiTheme="majorHAnsi" w:hAnsiTheme="majorHAnsi"/>
        </w:rPr>
      </w:pPr>
      <w:r w:rsidRPr="00A8607F">
        <w:rPr>
          <w:rFonts w:asciiTheme="majorHAnsi" w:hAnsiTheme="majorHAnsi"/>
        </w:rPr>
        <w:lastRenderedPageBreak/>
        <w:t xml:space="preserve">В соответствие с требованиями технического регламента Таможенного Союза «О безопасности низковольтного оборудования» (ТР ТС 004/2011 Статья 5, п.1, п.3) информация о производителе (наименование изготовителя и/или его товарный знак) и информация о товаре (наименование и/или обозначение и/или тип, марка, модель), а также наименование страны, в которой произведен </w:t>
      </w:r>
      <w:r w:rsidR="006F1D7E">
        <w:rPr>
          <w:rFonts w:asciiTheme="majorHAnsi" w:hAnsiTheme="majorHAnsi"/>
        </w:rPr>
        <w:t>товар</w:t>
      </w:r>
      <w:r w:rsidRPr="00A8607F">
        <w:rPr>
          <w:rFonts w:asciiTheme="majorHAnsi" w:hAnsiTheme="majorHAnsi"/>
        </w:rPr>
        <w:t>, должна быть  разборчивой, легко читаемой и нанесена на низковольтное оборудование в доступном для осмотра без разборки с применением инструмента месте. Не допускается применение бумажного носителя.</w:t>
      </w:r>
    </w:p>
    <w:p w14:paraId="7E573F49" w14:textId="77777777" w:rsidR="001310B7" w:rsidRPr="00A8607F" w:rsidRDefault="001310B7">
      <w:pPr>
        <w:widowControl/>
        <w:ind w:firstLine="708"/>
        <w:jc w:val="both"/>
        <w:rPr>
          <w:rFonts w:asciiTheme="majorHAnsi" w:hAnsiTheme="majorHAnsi"/>
          <w:b/>
          <w:color w:val="000000" w:themeColor="text1"/>
        </w:rPr>
      </w:pPr>
    </w:p>
    <w:p w14:paraId="7423E10E" w14:textId="44553207" w:rsidR="001310B7" w:rsidRPr="00A8607F" w:rsidRDefault="008D2DFA">
      <w:pPr>
        <w:widowControl/>
        <w:ind w:firstLine="709"/>
        <w:jc w:val="both"/>
        <w:rPr>
          <w:rFonts w:asciiTheme="majorHAnsi" w:hAnsiTheme="majorHAnsi"/>
        </w:rPr>
      </w:pPr>
      <w:r w:rsidRPr="00A8607F">
        <w:rPr>
          <w:rFonts w:asciiTheme="majorHAnsi" w:hAnsiTheme="majorHAnsi"/>
          <w:b/>
          <w:color w:val="000000" w:themeColor="text1"/>
        </w:rPr>
        <w:t>5. Требования к гарантии качества товара, требования к гарантийному сроку товаров, к объему предоставления гарантий их качества, к гарантийному обслуживанию товаров:</w:t>
      </w:r>
      <w:r w:rsidRPr="00A8607F">
        <w:rPr>
          <w:rFonts w:asciiTheme="majorHAnsi" w:hAnsiTheme="majorHAnsi"/>
        </w:rPr>
        <w:t xml:space="preserve"> </w:t>
      </w:r>
      <w:r w:rsidRPr="00A8607F">
        <w:rPr>
          <w:rFonts w:asciiTheme="majorHAnsi" w:hAnsiTheme="majorHAnsi"/>
          <w:color w:val="000000" w:themeColor="text1"/>
        </w:rPr>
        <w:t>со дня ввода в эксплуатацию</w:t>
      </w:r>
      <w:r w:rsidR="005152E4">
        <w:rPr>
          <w:rFonts w:asciiTheme="majorHAnsi" w:hAnsiTheme="majorHAnsi"/>
          <w:color w:val="000000" w:themeColor="text1"/>
        </w:rPr>
        <w:t xml:space="preserve"> </w:t>
      </w:r>
      <w:r w:rsidRPr="00A8607F">
        <w:rPr>
          <w:rFonts w:asciiTheme="majorHAnsi" w:hAnsiTheme="majorHAnsi"/>
          <w:color w:val="000000" w:themeColor="text1"/>
        </w:rPr>
        <w:t xml:space="preserve">не менее 24 (двадцати четырех) месяцев. </w:t>
      </w:r>
    </w:p>
    <w:p w14:paraId="1F7DDAF0" w14:textId="77777777" w:rsidR="001310B7" w:rsidRPr="00A8607F" w:rsidRDefault="008D2DFA">
      <w:pPr>
        <w:widowControl/>
        <w:ind w:firstLine="709"/>
        <w:jc w:val="both"/>
        <w:rPr>
          <w:rFonts w:asciiTheme="majorHAnsi" w:hAnsiTheme="majorHAnsi"/>
        </w:rPr>
      </w:pPr>
      <w:r w:rsidRPr="00A8607F">
        <w:rPr>
          <w:rFonts w:asciiTheme="majorHAnsi" w:hAnsiTheme="majorHAnsi"/>
        </w:rPr>
        <w:t>5.1.</w:t>
      </w:r>
      <w:r w:rsidRPr="00A8607F">
        <w:rPr>
          <w:rFonts w:asciiTheme="majorHAnsi" w:hAnsiTheme="majorHAnsi"/>
          <w:b/>
        </w:rPr>
        <w:t xml:space="preserve"> </w:t>
      </w:r>
      <w:r w:rsidRPr="00A8607F">
        <w:rPr>
          <w:rFonts w:asciiTheme="majorHAnsi" w:hAnsiTheme="majorHAnsi"/>
        </w:rPr>
        <w:t>Поставщик обязан устранять все недостатки (повреждения, дефекты), обнаруженные Заказчиком при приемке товара и (или) в течение гарантийного срока.</w:t>
      </w:r>
    </w:p>
    <w:p w14:paraId="3A44DE9D" w14:textId="21B0357E" w:rsidR="001310B7" w:rsidRPr="00A8607F" w:rsidRDefault="008D2DFA">
      <w:pPr>
        <w:widowControl/>
        <w:ind w:firstLine="709"/>
        <w:jc w:val="both"/>
        <w:rPr>
          <w:rFonts w:asciiTheme="majorHAnsi" w:hAnsiTheme="majorHAnsi"/>
        </w:rPr>
      </w:pPr>
      <w:r w:rsidRPr="00A8607F">
        <w:rPr>
          <w:rFonts w:asciiTheme="majorHAnsi" w:hAnsiTheme="majorHAnsi"/>
        </w:rPr>
        <w:t>5.2.</w:t>
      </w:r>
      <w:r w:rsidRPr="00A8607F">
        <w:rPr>
          <w:rFonts w:asciiTheme="majorHAnsi" w:hAnsiTheme="majorHAnsi"/>
        </w:rPr>
        <w:tab/>
        <w:t xml:space="preserve">Претензии по количеству могут быть заявлены Заказчиком не позднее </w:t>
      </w:r>
      <w:r w:rsidR="006F1D7E">
        <w:rPr>
          <w:rFonts w:asciiTheme="majorHAnsi" w:hAnsiTheme="majorHAnsi"/>
        </w:rPr>
        <w:t>5</w:t>
      </w:r>
      <w:r w:rsidRPr="00A8607F">
        <w:rPr>
          <w:rFonts w:asciiTheme="majorHAnsi" w:hAnsiTheme="majorHAnsi"/>
        </w:rPr>
        <w:t xml:space="preserve"> (</w:t>
      </w:r>
      <w:r w:rsidR="006F1D7E">
        <w:rPr>
          <w:rFonts w:asciiTheme="majorHAnsi" w:hAnsiTheme="majorHAnsi"/>
        </w:rPr>
        <w:t>пяти</w:t>
      </w:r>
      <w:r w:rsidRPr="00A8607F">
        <w:rPr>
          <w:rFonts w:asciiTheme="majorHAnsi" w:hAnsiTheme="majorHAnsi"/>
        </w:rPr>
        <w:t>) дней с даты поставки товара Заказчику, претензии по качеству – в течение всего гарантийного срока, установленного на товар.</w:t>
      </w:r>
    </w:p>
    <w:p w14:paraId="7F1CF410" w14:textId="483DBAC5" w:rsidR="001310B7" w:rsidRPr="00A8607F" w:rsidRDefault="008D2DFA">
      <w:pPr>
        <w:widowControl/>
        <w:ind w:firstLine="709"/>
        <w:jc w:val="both"/>
        <w:rPr>
          <w:rFonts w:asciiTheme="majorHAnsi" w:hAnsiTheme="majorHAnsi"/>
        </w:rPr>
      </w:pPr>
      <w:r w:rsidRPr="00A8607F">
        <w:rPr>
          <w:rFonts w:asciiTheme="majorHAnsi" w:hAnsiTheme="majorHAnsi"/>
        </w:rPr>
        <w:t>5.3.</w:t>
      </w:r>
      <w:r w:rsidRPr="00A8607F">
        <w:rPr>
          <w:rFonts w:asciiTheme="majorHAnsi" w:hAnsiTheme="majorHAnsi"/>
        </w:rPr>
        <w:tab/>
        <w:t>Замена некачественного товара осуществляется за счет Поставщика в течение 5 (</w:t>
      </w:r>
      <w:r w:rsidR="006F1D7E">
        <w:rPr>
          <w:rFonts w:asciiTheme="majorHAnsi" w:hAnsiTheme="majorHAnsi"/>
        </w:rPr>
        <w:t>пяти</w:t>
      </w:r>
      <w:r w:rsidRPr="00A8607F">
        <w:rPr>
          <w:rFonts w:asciiTheme="majorHAnsi" w:hAnsiTheme="majorHAnsi"/>
        </w:rPr>
        <w:t>) рабочих дней с момента предъявления требования Заказчиком. Некачественный товар считается не поставленным.</w:t>
      </w:r>
    </w:p>
    <w:p w14:paraId="14CC1183" w14:textId="77777777" w:rsidR="001310B7" w:rsidRPr="00A8607F" w:rsidRDefault="008D2DFA">
      <w:pPr>
        <w:widowControl/>
        <w:ind w:firstLine="709"/>
        <w:jc w:val="both"/>
        <w:rPr>
          <w:rFonts w:asciiTheme="majorHAnsi" w:hAnsiTheme="majorHAnsi"/>
        </w:rPr>
      </w:pPr>
      <w:r w:rsidRPr="00A8607F">
        <w:rPr>
          <w:rFonts w:asciiTheme="majorHAnsi" w:hAnsiTheme="majorHAnsi"/>
        </w:rPr>
        <w:t>5.4.</w:t>
      </w:r>
      <w:r w:rsidRPr="00A8607F">
        <w:rPr>
          <w:rFonts w:asciiTheme="majorHAnsi" w:hAnsiTheme="majorHAnsi"/>
        </w:rPr>
        <w:tab/>
        <w:t>В случае невозможности устранения недостатков (повреждений, дефектов), в течение вышеназванного срока, Сторонами составляется протокол, в котором фиксируется перечень недостатков (повреждений, дефектов) и сроки их устранения Поставщиком.</w:t>
      </w:r>
    </w:p>
    <w:p w14:paraId="73C88044" w14:textId="77777777" w:rsidR="001310B7" w:rsidRPr="00A8607F" w:rsidRDefault="008D2DFA">
      <w:pPr>
        <w:widowControl/>
        <w:ind w:firstLine="709"/>
        <w:jc w:val="both"/>
        <w:rPr>
          <w:rFonts w:asciiTheme="majorHAnsi" w:hAnsiTheme="majorHAnsi"/>
        </w:rPr>
      </w:pPr>
      <w:r w:rsidRPr="00A8607F">
        <w:rPr>
          <w:rFonts w:asciiTheme="majorHAnsi" w:hAnsiTheme="majorHAnsi"/>
        </w:rPr>
        <w:t>5.5. Срок гарантии качества на поставляемый товар наступает с момента подписания акта приема-передачи товара. Гарантийный срок подтверждается наличием гарантийного талона с указанием условия гарантийного обслуживания и реквизитов.</w:t>
      </w:r>
    </w:p>
    <w:p w14:paraId="6DED9AF3" w14:textId="77777777" w:rsidR="001310B7" w:rsidRPr="00A8607F" w:rsidRDefault="008D2DFA">
      <w:pPr>
        <w:widowControl/>
        <w:ind w:firstLine="709"/>
        <w:jc w:val="both"/>
        <w:rPr>
          <w:rFonts w:asciiTheme="majorHAnsi" w:hAnsiTheme="majorHAnsi"/>
        </w:rPr>
      </w:pPr>
      <w:r w:rsidRPr="00A8607F">
        <w:rPr>
          <w:rFonts w:asciiTheme="majorHAnsi" w:hAnsiTheme="majorHAnsi"/>
        </w:rPr>
        <w:t>5.6.</w:t>
      </w:r>
      <w:r w:rsidRPr="00A8607F">
        <w:rPr>
          <w:rFonts w:asciiTheme="majorHAnsi" w:hAnsiTheme="majorHAnsi"/>
        </w:rPr>
        <w:tab/>
        <w:t>Поставщик несет все расходы по замене или ремонту дефектного товара, выявленного Заказчиком, в течение гарантийного срока. Гарантийный срок продлевается на время, в течение которого товар не мог использоваться по назначению из-за обнаруженных в нем недостатков, при условии извещения в письменном виде Заказчиком Поставщика о недостатках товара.</w:t>
      </w:r>
    </w:p>
    <w:p w14:paraId="4F5E4BD8" w14:textId="77777777" w:rsidR="001310B7" w:rsidRPr="00A8607F" w:rsidRDefault="008D2DFA">
      <w:pPr>
        <w:widowControl/>
        <w:ind w:firstLine="709"/>
        <w:jc w:val="both"/>
        <w:rPr>
          <w:rFonts w:asciiTheme="majorHAnsi" w:hAnsiTheme="majorHAnsi"/>
        </w:rPr>
      </w:pPr>
      <w:r w:rsidRPr="00A8607F">
        <w:rPr>
          <w:rFonts w:asciiTheme="majorHAnsi" w:hAnsiTheme="majorHAnsi"/>
        </w:rPr>
        <w:t>5.7.</w:t>
      </w:r>
      <w:r w:rsidRPr="00A8607F">
        <w:rPr>
          <w:rFonts w:asciiTheme="majorHAnsi" w:hAnsiTheme="majorHAnsi"/>
        </w:rPr>
        <w:tab/>
        <w:t>Гарантия качества распространяется на весь перечень товаров.</w:t>
      </w:r>
    </w:p>
    <w:p w14:paraId="6F908923" w14:textId="77777777" w:rsidR="001310B7" w:rsidRPr="00A8607F" w:rsidRDefault="008D2DFA">
      <w:pPr>
        <w:widowControl/>
        <w:ind w:firstLine="709"/>
        <w:jc w:val="both"/>
        <w:rPr>
          <w:rFonts w:asciiTheme="majorHAnsi" w:hAnsiTheme="majorHAnsi"/>
        </w:rPr>
      </w:pPr>
      <w:r w:rsidRPr="00A8607F">
        <w:rPr>
          <w:rFonts w:asciiTheme="majorHAnsi" w:hAnsiTheme="majorHAnsi"/>
        </w:rPr>
        <w:t>5.8.  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14:paraId="16EA0498" w14:textId="77777777" w:rsidR="001310B7" w:rsidRPr="00A8607F" w:rsidRDefault="008D2DFA">
      <w:pPr>
        <w:widowControl/>
        <w:ind w:firstLine="709"/>
        <w:jc w:val="both"/>
        <w:rPr>
          <w:rFonts w:asciiTheme="majorHAnsi" w:hAnsiTheme="majorHAnsi"/>
        </w:rPr>
      </w:pPr>
      <w:r w:rsidRPr="00A8607F">
        <w:rPr>
          <w:rFonts w:asciiTheme="majorHAnsi" w:hAnsiTheme="majorHAnsi"/>
        </w:rPr>
        <w:t>5.9.  Объем гарантий качества составляет 100%.</w:t>
      </w:r>
    </w:p>
    <w:p w14:paraId="2ABEFEE1" w14:textId="77777777" w:rsidR="001310B7" w:rsidRPr="00A8607F" w:rsidRDefault="008D2DFA">
      <w:pPr>
        <w:widowControl/>
        <w:ind w:firstLine="709"/>
        <w:jc w:val="both"/>
        <w:rPr>
          <w:rFonts w:asciiTheme="majorHAnsi" w:hAnsiTheme="majorHAnsi"/>
        </w:rPr>
      </w:pPr>
      <w:r w:rsidRPr="00A8607F">
        <w:rPr>
          <w:rFonts w:asciiTheme="majorHAnsi" w:hAnsiTheme="majorHAnsi"/>
        </w:rPr>
        <w:t>5.10 Порядок выполнения гарантийных обязательств</w:t>
      </w:r>
    </w:p>
    <w:p w14:paraId="7C44D866" w14:textId="77777777" w:rsidR="001310B7" w:rsidRPr="00A8607F" w:rsidRDefault="008D2DFA">
      <w:pPr>
        <w:widowControl/>
        <w:ind w:firstLine="709"/>
        <w:jc w:val="both"/>
        <w:rPr>
          <w:rFonts w:asciiTheme="majorHAnsi" w:hAnsiTheme="majorHAnsi"/>
        </w:rPr>
      </w:pPr>
      <w:r w:rsidRPr="00A8607F">
        <w:rPr>
          <w:rFonts w:asciiTheme="majorHAnsi" w:hAnsiTheme="majorHAnsi"/>
        </w:rPr>
        <w:t xml:space="preserve">Для подачи заявки по вопросам гарантийного обслуживания Заказчик вправе обращаться любым доступным способом – контактный телефон, факс, адрес электронной почты. </w:t>
      </w:r>
    </w:p>
    <w:p w14:paraId="782EB903" w14:textId="77777777" w:rsidR="001310B7" w:rsidRPr="00A8607F" w:rsidRDefault="008D2DFA">
      <w:pPr>
        <w:widowControl/>
        <w:ind w:firstLine="709"/>
        <w:jc w:val="both"/>
        <w:rPr>
          <w:rFonts w:asciiTheme="majorHAnsi" w:hAnsiTheme="majorHAnsi"/>
        </w:rPr>
      </w:pPr>
      <w:r w:rsidRPr="00A8607F">
        <w:rPr>
          <w:rFonts w:asciiTheme="majorHAnsi" w:hAnsiTheme="majorHAnsi"/>
        </w:rPr>
        <w:t xml:space="preserve">Обращения Заказчика должны приниматься квалифицированным персоналом. Общение должно осуществляться на русском языке. </w:t>
      </w:r>
    </w:p>
    <w:p w14:paraId="337CA0F3" w14:textId="77777777" w:rsidR="001310B7" w:rsidRPr="00A8607F" w:rsidRDefault="008D2DFA">
      <w:pPr>
        <w:widowControl/>
        <w:ind w:firstLine="709"/>
        <w:jc w:val="both"/>
        <w:rPr>
          <w:rFonts w:asciiTheme="majorHAnsi" w:hAnsiTheme="majorHAnsi"/>
        </w:rPr>
      </w:pPr>
      <w:r w:rsidRPr="00A8607F">
        <w:rPr>
          <w:rFonts w:asciiTheme="majorHAnsi" w:hAnsiTheme="majorHAnsi"/>
        </w:rPr>
        <w:t>График приема обращений: 8х5 (8 часов в сутки, 5 дней в неделю).</w:t>
      </w:r>
    </w:p>
    <w:p w14:paraId="4F3763AB" w14:textId="77777777" w:rsidR="001310B7" w:rsidRPr="00A8607F" w:rsidRDefault="008D2DFA">
      <w:pPr>
        <w:widowControl/>
        <w:ind w:firstLine="709"/>
        <w:jc w:val="both"/>
        <w:rPr>
          <w:rFonts w:asciiTheme="majorHAnsi" w:hAnsiTheme="majorHAnsi"/>
        </w:rPr>
      </w:pPr>
      <w:r w:rsidRPr="00A8607F">
        <w:rPr>
          <w:rFonts w:asciiTheme="majorHAnsi" w:hAnsiTheme="majorHAnsi"/>
        </w:rPr>
        <w:t>Все запасные части и компоненты необходимые для устранения недостатков (повреждений, дефектов) в период гарантийного срока предоставляются и устанавливаются Поставщиком либо производителем товара и за счет Поставщика, либо производителя товара.</w:t>
      </w:r>
    </w:p>
    <w:p w14:paraId="1AF76559" w14:textId="77777777" w:rsidR="001310B7" w:rsidRPr="00A8607F" w:rsidRDefault="008D2DFA">
      <w:pPr>
        <w:widowControl/>
        <w:ind w:firstLine="709"/>
        <w:jc w:val="both"/>
        <w:rPr>
          <w:rFonts w:asciiTheme="majorHAnsi" w:hAnsiTheme="majorHAnsi"/>
        </w:rPr>
      </w:pPr>
      <w:r w:rsidRPr="00A8607F">
        <w:rPr>
          <w:rFonts w:asciiTheme="majorHAnsi" w:hAnsiTheme="majorHAnsi"/>
        </w:rPr>
        <w:t>Все запасные части и компоненты, устанавливаемые на оборудование в течение гарантийного срока, должны быть функционально совместимы с оборудованием, и иметь технические характеристики не хуже заменяемых.</w:t>
      </w:r>
    </w:p>
    <w:p w14:paraId="1FF7D316" w14:textId="77777777" w:rsidR="001310B7" w:rsidRPr="00A8607F" w:rsidRDefault="008D2DFA">
      <w:pPr>
        <w:widowControl/>
        <w:ind w:firstLine="709"/>
        <w:jc w:val="both"/>
        <w:rPr>
          <w:rFonts w:asciiTheme="majorHAnsi" w:hAnsiTheme="majorHAnsi"/>
        </w:rPr>
      </w:pPr>
      <w:r w:rsidRPr="00A8607F">
        <w:rPr>
          <w:rFonts w:asciiTheme="majorHAnsi" w:hAnsiTheme="majorHAnsi"/>
        </w:rPr>
        <w:t xml:space="preserve">Восстановление работоспособности оборудования должно быть произведено в течение 7 (семи) рабочих дней с момента обращения Заказчика. В случае невозможности </w:t>
      </w:r>
      <w:r w:rsidRPr="00A8607F">
        <w:rPr>
          <w:rFonts w:asciiTheme="majorHAnsi" w:hAnsiTheme="majorHAnsi"/>
        </w:rPr>
        <w:lastRenderedPageBreak/>
        <w:t>осуществления ремонта в течение 7 (семи) рабочих дней с момента обращения Заказчика, Поставщик обязан предоставить на замену оборудование с аналогичными/улучшенными характеристиками в течение следующего рабочего дня.</w:t>
      </w:r>
    </w:p>
    <w:p w14:paraId="0169BEF9" w14:textId="77777777" w:rsidR="001310B7" w:rsidRPr="00A8607F" w:rsidRDefault="001310B7">
      <w:pPr>
        <w:widowControl/>
        <w:ind w:firstLine="709"/>
        <w:jc w:val="both"/>
        <w:rPr>
          <w:rFonts w:asciiTheme="majorHAnsi" w:hAnsiTheme="majorHAnsi"/>
        </w:rPr>
      </w:pPr>
    </w:p>
    <w:p w14:paraId="50D010FA" w14:textId="77777777" w:rsidR="001310B7" w:rsidRPr="00A8607F" w:rsidRDefault="008D2DFA">
      <w:pPr>
        <w:widowControl/>
        <w:ind w:firstLine="709"/>
        <w:jc w:val="both"/>
        <w:rPr>
          <w:rFonts w:asciiTheme="majorHAnsi" w:hAnsiTheme="majorHAnsi"/>
          <w:color w:val="000000" w:themeColor="text1"/>
          <w:sz w:val="22"/>
        </w:rPr>
      </w:pPr>
      <w:r w:rsidRPr="00A8607F">
        <w:rPr>
          <w:rFonts w:asciiTheme="majorHAnsi" w:hAnsiTheme="majorHAnsi"/>
          <w:b/>
          <w:color w:val="000000" w:themeColor="text1"/>
        </w:rPr>
        <w:t>6. Требования по передаче Заказчику технических и иных документов при поставке товаров.</w:t>
      </w:r>
      <w:r w:rsidRPr="00A8607F">
        <w:rPr>
          <w:rFonts w:asciiTheme="majorHAnsi" w:hAnsiTheme="majorHAnsi"/>
          <w:color w:val="000000" w:themeColor="text1"/>
        </w:rPr>
        <w:t xml:space="preserve"> </w:t>
      </w:r>
    </w:p>
    <w:p w14:paraId="27B7FE34" w14:textId="735D955B" w:rsidR="00CA4C12" w:rsidRDefault="008D2DFA" w:rsidP="00186326">
      <w:pPr>
        <w:widowControl/>
        <w:ind w:firstLine="709"/>
        <w:jc w:val="both"/>
        <w:rPr>
          <w:rFonts w:asciiTheme="majorHAnsi" w:hAnsiTheme="majorHAnsi"/>
        </w:rPr>
      </w:pPr>
      <w:r w:rsidRPr="00A8607F">
        <w:rPr>
          <w:rFonts w:asciiTheme="majorHAnsi" w:hAnsiTheme="majorHAnsi"/>
          <w:color w:val="000000" w:themeColor="text1"/>
        </w:rPr>
        <w:t xml:space="preserve">           </w:t>
      </w:r>
      <w:r w:rsidRPr="00A8607F">
        <w:rPr>
          <w:rFonts w:asciiTheme="majorHAnsi" w:hAnsiTheme="majorHAnsi"/>
        </w:rPr>
        <w:t xml:space="preserve">Поставляемый товар должен сопровождаться товарно-сопроводительной документацией: счетом-фактурой, </w:t>
      </w:r>
      <w:r w:rsidR="00AF4149" w:rsidRPr="00AF4149">
        <w:rPr>
          <w:rFonts w:asciiTheme="majorHAnsi" w:hAnsiTheme="majorHAnsi"/>
        </w:rPr>
        <w:t>акт приема-передачи Товара</w:t>
      </w:r>
      <w:r w:rsidR="00AF4149">
        <w:rPr>
          <w:rFonts w:asciiTheme="majorHAnsi" w:hAnsiTheme="majorHAnsi"/>
        </w:rPr>
        <w:t xml:space="preserve">, </w:t>
      </w:r>
      <w:r w:rsidRPr="00A8607F">
        <w:rPr>
          <w:rFonts w:asciiTheme="majorHAnsi" w:hAnsiTheme="majorHAnsi"/>
        </w:rPr>
        <w:t>товарной накладной либо УПД в двух экземплярах, документами, установленного образца, подтверждающими качество товара: декларацией о соответствии и (или) сертификатом соответствия, согласно действующему законо</w:t>
      </w:r>
      <w:r w:rsidR="00186326">
        <w:rPr>
          <w:rFonts w:asciiTheme="majorHAnsi" w:hAnsiTheme="majorHAnsi"/>
        </w:rPr>
        <w:t>дательству Российской Федерации.</w:t>
      </w:r>
    </w:p>
    <w:p w14:paraId="4967D1BC" w14:textId="54AF1789" w:rsidR="00186326" w:rsidRPr="00186326" w:rsidRDefault="00186326" w:rsidP="00186326">
      <w:pPr>
        <w:widowControl/>
        <w:ind w:firstLine="709"/>
        <w:jc w:val="both"/>
        <w:rPr>
          <w:rFonts w:asciiTheme="majorHAnsi" w:hAnsiTheme="majorHAnsi"/>
        </w:rPr>
      </w:pPr>
      <w:r>
        <w:rPr>
          <w:rFonts w:asciiTheme="majorHAnsi" w:hAnsiTheme="majorHAnsi"/>
        </w:rPr>
        <w:t>Т</w:t>
      </w:r>
      <w:r w:rsidRPr="00186326">
        <w:rPr>
          <w:rFonts w:asciiTheme="majorHAnsi" w:hAnsiTheme="majorHAnsi"/>
        </w:rPr>
        <w:t>оварно-сопроводительн</w:t>
      </w:r>
      <w:r>
        <w:rPr>
          <w:rFonts w:asciiTheme="majorHAnsi" w:hAnsiTheme="majorHAnsi"/>
        </w:rPr>
        <w:t>ая</w:t>
      </w:r>
      <w:r w:rsidRPr="00186326">
        <w:rPr>
          <w:rFonts w:asciiTheme="majorHAnsi" w:hAnsiTheme="majorHAnsi"/>
        </w:rPr>
        <w:t xml:space="preserve"> документаци</w:t>
      </w:r>
      <w:r>
        <w:rPr>
          <w:rFonts w:asciiTheme="majorHAnsi" w:hAnsiTheme="majorHAnsi"/>
        </w:rPr>
        <w:t>я на холодильник должна содержать регистрационный номер партии товара (РНПТ) в соответствии с правилами национальной системы прослеживаемости</w:t>
      </w:r>
      <w:r w:rsidR="00570102">
        <w:rPr>
          <w:rFonts w:asciiTheme="majorHAnsi" w:hAnsiTheme="majorHAnsi"/>
        </w:rPr>
        <w:t>,</w:t>
      </w:r>
      <w:r>
        <w:rPr>
          <w:rFonts w:asciiTheme="majorHAnsi" w:hAnsiTheme="majorHAnsi"/>
        </w:rPr>
        <w:t xml:space="preserve"> в случае применения </w:t>
      </w:r>
      <w:r w:rsidRPr="00186326">
        <w:rPr>
          <w:rFonts w:asciiTheme="majorHAnsi" w:hAnsiTheme="majorHAnsi"/>
        </w:rPr>
        <w:t>Постановлени</w:t>
      </w:r>
      <w:r>
        <w:rPr>
          <w:rFonts w:asciiTheme="majorHAnsi" w:hAnsiTheme="majorHAnsi"/>
        </w:rPr>
        <w:t>я</w:t>
      </w:r>
      <w:r w:rsidRPr="00186326">
        <w:rPr>
          <w:rFonts w:asciiTheme="majorHAnsi" w:hAnsiTheme="majorHAnsi"/>
        </w:rPr>
        <w:t xml:space="preserve"> Правительства РФ от 01.07.2021 N 1110 (ред. от 04.03.2023) "Об утверждении перечня товаров, подлежащих прослеживаемости"</w:t>
      </w:r>
      <w:r>
        <w:rPr>
          <w:rFonts w:asciiTheme="majorHAnsi" w:hAnsiTheme="majorHAnsi"/>
        </w:rPr>
        <w:t>.</w:t>
      </w:r>
    </w:p>
    <w:p w14:paraId="72ADB9B6" w14:textId="77777777" w:rsidR="001310B7" w:rsidRPr="00A8607F" w:rsidRDefault="001310B7">
      <w:pPr>
        <w:widowControl/>
        <w:jc w:val="both"/>
        <w:rPr>
          <w:rFonts w:asciiTheme="majorHAnsi" w:hAnsiTheme="majorHAnsi"/>
        </w:rPr>
      </w:pPr>
    </w:p>
    <w:p w14:paraId="380B18AA" w14:textId="034CC77B" w:rsidR="001310B7" w:rsidRDefault="00E743A7" w:rsidP="00E743A7">
      <w:pPr>
        <w:widowControl/>
        <w:spacing w:before="240"/>
        <w:jc w:val="center"/>
        <w:rPr>
          <w:rFonts w:asciiTheme="majorHAnsi" w:hAnsiTheme="majorHAnsi"/>
        </w:rPr>
      </w:pPr>
      <w:r>
        <w:rPr>
          <w:rFonts w:asciiTheme="majorHAnsi" w:hAnsiTheme="majorHAnsi"/>
        </w:rPr>
        <w:t>Подписи сторон:</w:t>
      </w:r>
    </w:p>
    <w:p w14:paraId="338D691D" w14:textId="77777777" w:rsidR="00E743A7" w:rsidRDefault="00E743A7" w:rsidP="00E743A7">
      <w:pPr>
        <w:widowControl/>
        <w:spacing w:before="240"/>
        <w:jc w:val="center"/>
        <w:rPr>
          <w:rFonts w:asciiTheme="majorHAnsi" w:hAnsiTheme="majorHAnsi"/>
        </w:rPr>
      </w:pPr>
    </w:p>
    <w:tbl>
      <w:tblPr>
        <w:tblW w:w="5000" w:type="pct"/>
        <w:tblInd w:w="-142" w:type="dxa"/>
        <w:tblLayout w:type="fixed"/>
        <w:tblCellMar>
          <w:left w:w="10" w:type="dxa"/>
          <w:right w:w="10" w:type="dxa"/>
        </w:tblCellMar>
        <w:tblLook w:val="04A0" w:firstRow="1" w:lastRow="0" w:firstColumn="1" w:lastColumn="0" w:noHBand="0" w:noVBand="1"/>
      </w:tblPr>
      <w:tblGrid>
        <w:gridCol w:w="5201"/>
        <w:gridCol w:w="5328"/>
      </w:tblGrid>
      <w:tr w:rsidR="00E743A7" w:rsidRPr="005673BE" w14:paraId="7FC8214B" w14:textId="77777777" w:rsidTr="002C2F42">
        <w:trPr>
          <w:trHeight w:val="263"/>
        </w:trPr>
        <w:tc>
          <w:tcPr>
            <w:tcW w:w="504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0504483" w14:textId="77777777" w:rsidR="00E743A7" w:rsidRPr="005673BE" w:rsidRDefault="00E743A7" w:rsidP="002C2F42">
            <w:pPr>
              <w:autoSpaceDN w:val="0"/>
              <w:textAlignment w:val="baseline"/>
              <w:rPr>
                <w:rFonts w:ascii="Cambria" w:hAnsi="Cambria"/>
                <w:color w:val="00000A"/>
                <w:lang w:eastAsia="ar-SA"/>
              </w:rPr>
            </w:pPr>
            <w:r w:rsidRPr="005673BE">
              <w:rPr>
                <w:rFonts w:ascii="Cambria" w:hAnsi="Cambria"/>
                <w:b/>
                <w:bCs/>
                <w:color w:val="00000A"/>
                <w:shd w:val="clear" w:color="auto" w:fill="FFFFFF"/>
                <w:lang w:eastAsia="ar-SA"/>
              </w:rPr>
              <w:t>Заказчик:</w:t>
            </w:r>
          </w:p>
        </w:tc>
        <w:tc>
          <w:tcPr>
            <w:tcW w:w="51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6109F8" w14:textId="77777777" w:rsidR="00E743A7" w:rsidRPr="005673BE" w:rsidRDefault="00E743A7" w:rsidP="002C2F42">
            <w:pPr>
              <w:autoSpaceDN w:val="0"/>
              <w:textAlignment w:val="baseline"/>
              <w:rPr>
                <w:rFonts w:ascii="Cambria" w:hAnsi="Cambria"/>
                <w:color w:val="00000A"/>
                <w:lang w:eastAsia="ar-SA"/>
              </w:rPr>
            </w:pPr>
            <w:r>
              <w:rPr>
                <w:rFonts w:ascii="Cambria" w:hAnsi="Cambria"/>
                <w:b/>
                <w:bCs/>
                <w:color w:val="00000A"/>
                <w:lang w:eastAsia="ar-SA"/>
              </w:rPr>
              <w:t>Поставщик</w:t>
            </w:r>
            <w:r w:rsidRPr="005673BE">
              <w:rPr>
                <w:rFonts w:ascii="Cambria" w:hAnsi="Cambria"/>
                <w:b/>
                <w:bCs/>
                <w:color w:val="00000A"/>
                <w:lang w:eastAsia="ar-SA"/>
              </w:rPr>
              <w:t>:</w:t>
            </w:r>
          </w:p>
        </w:tc>
      </w:tr>
      <w:tr w:rsidR="00E743A7" w:rsidRPr="005673BE" w14:paraId="041CDC3A" w14:textId="77777777" w:rsidTr="00E743A7">
        <w:trPr>
          <w:trHeight w:val="543"/>
        </w:trPr>
        <w:tc>
          <w:tcPr>
            <w:tcW w:w="504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07DE6FF" w14:textId="77777777" w:rsidR="00E743A7" w:rsidRPr="005673BE" w:rsidRDefault="00E743A7" w:rsidP="002C2F42">
            <w:pPr>
              <w:autoSpaceDN w:val="0"/>
              <w:textAlignment w:val="baseline"/>
              <w:rPr>
                <w:rFonts w:ascii="Cambria" w:hAnsi="Cambria"/>
                <w:color w:val="00000A"/>
              </w:rPr>
            </w:pPr>
            <w:r w:rsidRPr="005673BE">
              <w:rPr>
                <w:rFonts w:ascii="Cambria" w:hAnsi="Cambria"/>
                <w:color w:val="00000A"/>
                <w:shd w:val="clear" w:color="auto" w:fill="FFFFFF"/>
              </w:rPr>
              <w:t>_________________________/                     /</w:t>
            </w:r>
          </w:p>
          <w:p w14:paraId="79136D9F" w14:textId="77777777" w:rsidR="00E743A7" w:rsidRPr="005673BE" w:rsidRDefault="00E743A7" w:rsidP="002C2F42">
            <w:pPr>
              <w:autoSpaceDN w:val="0"/>
              <w:textAlignment w:val="baseline"/>
              <w:rPr>
                <w:rFonts w:ascii="Cambria" w:hAnsi="Cambria"/>
                <w:color w:val="00000A"/>
                <w:sz w:val="22"/>
                <w:szCs w:val="22"/>
              </w:rPr>
            </w:pPr>
            <w:bookmarkStart w:id="25" w:name="_GoBack"/>
            <w:bookmarkEnd w:id="25"/>
          </w:p>
        </w:tc>
        <w:tc>
          <w:tcPr>
            <w:tcW w:w="51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F15D4BF" w14:textId="77777777" w:rsidR="00E743A7" w:rsidRPr="005673BE" w:rsidRDefault="00E743A7" w:rsidP="002C2F42">
            <w:pPr>
              <w:autoSpaceDN w:val="0"/>
              <w:textAlignment w:val="baseline"/>
              <w:rPr>
                <w:rFonts w:ascii="Cambria" w:hAnsi="Cambria"/>
                <w:color w:val="00000A"/>
              </w:rPr>
            </w:pPr>
            <w:r w:rsidRPr="005673BE">
              <w:rPr>
                <w:rFonts w:ascii="Cambria" w:hAnsi="Cambria"/>
                <w:color w:val="00000A"/>
              </w:rPr>
              <w:t>_________________________/              /</w:t>
            </w:r>
          </w:p>
          <w:p w14:paraId="138F8638" w14:textId="77777777" w:rsidR="00E743A7" w:rsidRPr="005673BE" w:rsidRDefault="00E743A7" w:rsidP="002C2F42">
            <w:pPr>
              <w:autoSpaceDN w:val="0"/>
              <w:textAlignment w:val="baseline"/>
              <w:rPr>
                <w:rFonts w:ascii="Cambria" w:hAnsi="Cambria"/>
                <w:color w:val="00000A"/>
                <w:sz w:val="22"/>
                <w:szCs w:val="22"/>
              </w:rPr>
            </w:pPr>
          </w:p>
        </w:tc>
      </w:tr>
    </w:tbl>
    <w:p w14:paraId="6CB8959B" w14:textId="77777777" w:rsidR="00E743A7" w:rsidRPr="00A8607F" w:rsidRDefault="00E743A7">
      <w:pPr>
        <w:widowControl/>
        <w:spacing w:before="240"/>
        <w:ind w:firstLine="540"/>
        <w:jc w:val="both"/>
        <w:rPr>
          <w:rFonts w:asciiTheme="majorHAnsi" w:hAnsiTheme="majorHAnsi"/>
        </w:rPr>
      </w:pPr>
    </w:p>
    <w:sectPr w:rsidR="00E743A7" w:rsidRPr="00A8607F">
      <w:pgSz w:w="11906" w:h="16838"/>
      <w:pgMar w:top="841" w:right="595" w:bottom="841" w:left="99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6EDE7" w14:textId="77777777" w:rsidR="005755F2" w:rsidRDefault="005755F2">
      <w:r>
        <w:separator/>
      </w:r>
    </w:p>
  </w:endnote>
  <w:endnote w:type="continuationSeparator" w:id="0">
    <w:p w14:paraId="121611E5" w14:textId="77777777" w:rsidR="005755F2" w:rsidRDefault="0057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PT Astra Serif">
    <w:altName w:val="Arial"/>
    <w:charset w:val="01"/>
    <w:family w:val="roman"/>
    <w:pitch w:val="default"/>
  </w:font>
  <w:font w:name="Liberation Sans">
    <w:altName w:val="Arial"/>
    <w:charset w:val="00"/>
    <w:family w:val="auto"/>
    <w:pitch w:val="default"/>
  </w:font>
  <w:font w:name="XO Thames">
    <w:altName w:val="Calibri"/>
    <w:charset w:val="01"/>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194DA" w14:textId="77777777" w:rsidR="005755F2" w:rsidRDefault="005755F2">
      <w:r>
        <w:separator/>
      </w:r>
    </w:p>
  </w:footnote>
  <w:footnote w:type="continuationSeparator" w:id="0">
    <w:p w14:paraId="5AFDDEAB" w14:textId="77777777" w:rsidR="005755F2" w:rsidRDefault="005755F2">
      <w:r>
        <w:continuationSeparator/>
      </w:r>
    </w:p>
  </w:footnote>
  <w:footnote w:id="1">
    <w:p w14:paraId="1E4BD30C" w14:textId="77777777" w:rsidR="001310B7" w:rsidRPr="00EA4586" w:rsidRDefault="008D2DFA">
      <w:pPr>
        <w:pStyle w:val="Footnote2"/>
        <w:widowControl/>
        <w:jc w:val="both"/>
        <w:rPr>
          <w:rFonts w:asciiTheme="majorHAnsi" w:hAnsiTheme="majorHAnsi"/>
          <w:sz w:val="16"/>
          <w:szCs w:val="16"/>
        </w:rPr>
      </w:pPr>
      <w:r w:rsidRPr="00EA4586">
        <w:rPr>
          <w:rStyle w:val="a6"/>
          <w:rFonts w:asciiTheme="majorHAnsi" w:hAnsiTheme="majorHAnsi"/>
          <w:sz w:val="16"/>
          <w:szCs w:val="16"/>
        </w:rPr>
        <w:footnoteRef/>
      </w:r>
      <w:r w:rsidRPr="00EA4586">
        <w:rPr>
          <w:rFonts w:asciiTheme="majorHAnsi" w:hAnsiTheme="majorHAnsi"/>
          <w:sz w:val="16"/>
          <w:szCs w:val="16"/>
        </w:rPr>
        <w:t xml:space="preserve"> Для поставщика с общим режимом налогообложения.</w:t>
      </w:r>
    </w:p>
  </w:footnote>
  <w:footnote w:id="2">
    <w:p w14:paraId="5DEC4867" w14:textId="77777777" w:rsidR="001310B7" w:rsidRPr="00EA4586" w:rsidRDefault="008D2DFA">
      <w:pPr>
        <w:pStyle w:val="Footnote2"/>
        <w:widowControl/>
        <w:jc w:val="both"/>
        <w:rPr>
          <w:rFonts w:asciiTheme="majorHAnsi" w:hAnsiTheme="majorHAnsi"/>
          <w:sz w:val="16"/>
          <w:szCs w:val="16"/>
        </w:rPr>
      </w:pPr>
      <w:r w:rsidRPr="00EA4586">
        <w:rPr>
          <w:rStyle w:val="a6"/>
          <w:rFonts w:asciiTheme="majorHAnsi" w:hAnsiTheme="majorHAnsi"/>
          <w:sz w:val="16"/>
          <w:szCs w:val="16"/>
        </w:rPr>
        <w:footnoteRef/>
      </w:r>
      <w:r w:rsidRPr="00EA4586">
        <w:rPr>
          <w:rFonts w:asciiTheme="majorHAnsi" w:hAnsiTheme="majorHAnsi"/>
          <w:sz w:val="16"/>
          <w:szCs w:val="16"/>
        </w:rPr>
        <w:t xml:space="preserve"> Для поставщика с общим режимом налогообложения.</w:t>
      </w:r>
    </w:p>
  </w:footnote>
  <w:footnote w:id="3">
    <w:p w14:paraId="4CA2777A" w14:textId="77777777" w:rsidR="001310B7" w:rsidRPr="00EA4586" w:rsidRDefault="008D2DFA">
      <w:pPr>
        <w:pStyle w:val="Footnote2"/>
        <w:widowControl/>
        <w:jc w:val="both"/>
        <w:rPr>
          <w:rFonts w:asciiTheme="majorHAnsi" w:hAnsiTheme="majorHAnsi"/>
          <w:sz w:val="16"/>
          <w:szCs w:val="16"/>
        </w:rPr>
      </w:pPr>
      <w:r w:rsidRPr="00EA4586">
        <w:rPr>
          <w:rStyle w:val="a6"/>
          <w:rFonts w:asciiTheme="majorHAnsi" w:hAnsiTheme="majorHAnsi"/>
          <w:sz w:val="16"/>
          <w:szCs w:val="16"/>
        </w:rPr>
        <w:footnoteRef/>
      </w:r>
      <w:r w:rsidRPr="00EA4586">
        <w:rPr>
          <w:rFonts w:asciiTheme="majorHAnsi" w:hAnsiTheme="majorHAnsi"/>
          <w:sz w:val="16"/>
          <w:szCs w:val="16"/>
        </w:rPr>
        <w:t xml:space="preserve"> Для поставщика с общим режимом налогообложения.</w:t>
      </w:r>
    </w:p>
  </w:footnote>
  <w:footnote w:id="4">
    <w:p w14:paraId="0FCE57EB" w14:textId="77777777" w:rsidR="001310B7" w:rsidRDefault="008D2DFA">
      <w:pPr>
        <w:pStyle w:val="Footnote2"/>
        <w:widowControl/>
        <w:jc w:val="both"/>
      </w:pPr>
      <w:r w:rsidRPr="00EA4586">
        <w:rPr>
          <w:rStyle w:val="a6"/>
          <w:rFonts w:asciiTheme="majorHAnsi" w:hAnsiTheme="majorHAnsi"/>
          <w:sz w:val="16"/>
          <w:szCs w:val="16"/>
        </w:rPr>
        <w:footnoteRef/>
      </w:r>
      <w:r w:rsidRPr="00EA4586">
        <w:rPr>
          <w:rFonts w:asciiTheme="majorHAnsi" w:hAnsiTheme="majorHAnsi"/>
          <w:sz w:val="16"/>
          <w:szCs w:val="16"/>
        </w:rPr>
        <w:t xml:space="preserve"> Для поставщика с общим режимом налогообложения.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470E"/>
    <w:multiLevelType w:val="hybridMultilevel"/>
    <w:tmpl w:val="9C04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310B7"/>
    <w:rsid w:val="0008271B"/>
    <w:rsid w:val="000B4DA3"/>
    <w:rsid w:val="001310B7"/>
    <w:rsid w:val="001360C0"/>
    <w:rsid w:val="00186326"/>
    <w:rsid w:val="00283ADC"/>
    <w:rsid w:val="00292F16"/>
    <w:rsid w:val="002C3FDD"/>
    <w:rsid w:val="004A21FA"/>
    <w:rsid w:val="004C3344"/>
    <w:rsid w:val="004E1E8A"/>
    <w:rsid w:val="005152E4"/>
    <w:rsid w:val="00570102"/>
    <w:rsid w:val="005755F2"/>
    <w:rsid w:val="005C3DFB"/>
    <w:rsid w:val="0062560A"/>
    <w:rsid w:val="006A4A34"/>
    <w:rsid w:val="006B2B92"/>
    <w:rsid w:val="006F1D7E"/>
    <w:rsid w:val="00715F02"/>
    <w:rsid w:val="0079334C"/>
    <w:rsid w:val="00800B99"/>
    <w:rsid w:val="008A1D5D"/>
    <w:rsid w:val="008D2DFA"/>
    <w:rsid w:val="00A03BAB"/>
    <w:rsid w:val="00A16AFE"/>
    <w:rsid w:val="00A8607F"/>
    <w:rsid w:val="00AB4E27"/>
    <w:rsid w:val="00AF4149"/>
    <w:rsid w:val="00B47466"/>
    <w:rsid w:val="00BB3AC2"/>
    <w:rsid w:val="00BC2169"/>
    <w:rsid w:val="00C26A10"/>
    <w:rsid w:val="00C33C1C"/>
    <w:rsid w:val="00C5762D"/>
    <w:rsid w:val="00CA4C12"/>
    <w:rsid w:val="00E2713D"/>
    <w:rsid w:val="00E743A7"/>
    <w:rsid w:val="00EA4586"/>
    <w:rsid w:val="00EC2B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2749"/>
  <w15:docId w15:val="{17C91428-6779-8A4D-985B-3F012FC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PT Astra Serif" w:hAnsi="PT Astra Serif"/>
      <w:sz w:val="24"/>
    </w:rPr>
  </w:style>
  <w:style w:type="paragraph" w:styleId="1">
    <w:name w:val="heading 1"/>
    <w:basedOn w:val="111"/>
    <w:next w:val="a0"/>
    <w:uiPriority w:val="9"/>
    <w:qFormat/>
    <w:pPr>
      <w:outlineLvl w:val="0"/>
    </w:pPr>
    <w:rPr>
      <w:b/>
      <w:sz w:val="36"/>
    </w:rPr>
  </w:style>
  <w:style w:type="paragraph" w:styleId="2">
    <w:name w:val="heading 2"/>
    <w:basedOn w:val="111"/>
    <w:next w:val="a0"/>
    <w:uiPriority w:val="9"/>
    <w:qFormat/>
    <w:pPr>
      <w:spacing w:before="200"/>
      <w:outlineLvl w:val="1"/>
    </w:pPr>
    <w:rPr>
      <w:b/>
      <w:sz w:val="32"/>
    </w:rPr>
  </w:style>
  <w:style w:type="paragraph" w:styleId="3">
    <w:name w:val="heading 3"/>
    <w:basedOn w:val="111"/>
    <w:next w:val="a0"/>
    <w:uiPriority w:val="9"/>
    <w:qFormat/>
    <w:pPr>
      <w:spacing w:before="140"/>
      <w:outlineLvl w:val="2"/>
    </w:pPr>
    <w:rPr>
      <w:b/>
    </w:rPr>
  </w:style>
  <w:style w:type="paragraph" w:styleId="4">
    <w:name w:val="heading 4"/>
    <w:basedOn w:val="a"/>
    <w:next w:val="a0"/>
    <w:uiPriority w:val="9"/>
    <w:qFormat/>
    <w:pPr>
      <w:widowControl/>
      <w:outlineLvl w:val="3"/>
    </w:pPr>
    <w:rPr>
      <w:rFonts w:ascii="Times New Roman" w:hAnsi="Times New Roman"/>
      <w:b/>
    </w:rPr>
  </w:style>
  <w:style w:type="paragraph" w:styleId="5">
    <w:name w:val="heading 5"/>
    <w:uiPriority w:val="9"/>
    <w:qFormat/>
    <w:pPr>
      <w:outlineLvl w:val="4"/>
    </w:pPr>
    <w:rPr>
      <w:rFonts w:ascii="XO Thames" w:hAnsi="XO Thames"/>
      <w:b/>
      <w:sz w:val="22"/>
    </w:rPr>
  </w:style>
  <w:style w:type="paragraph" w:styleId="8">
    <w:name w:val="heading 8"/>
    <w:uiPriority w:val="9"/>
    <w:qFormat/>
    <w:pPr>
      <w:outlineLvl w:val="7"/>
    </w:pPr>
    <w:rPr>
      <w:rFonts w:ascii="Calibri" w:hAnsi="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Указатель1"/>
    <w:basedOn w:val="11"/>
    <w:link w:val="12"/>
    <w:qFormat/>
    <w:rPr>
      <w:rFonts w:ascii="Calibri" w:hAnsi="Calibri"/>
      <w:color w:val="000000"/>
      <w:spacing w:val="0"/>
      <w:sz w:val="22"/>
    </w:rPr>
  </w:style>
  <w:style w:type="character" w:customStyle="1" w:styleId="31">
    <w:name w:val="Оглавление 3 Знак1"/>
    <w:link w:val="311"/>
    <w:qFormat/>
    <w:rPr>
      <w:rFonts w:ascii="XO Thames" w:hAnsi="XO Thames"/>
      <w:sz w:val="28"/>
    </w:rPr>
  </w:style>
  <w:style w:type="character" w:customStyle="1" w:styleId="Contents2">
    <w:name w:val="Contents 2"/>
    <w:qFormat/>
    <w:rPr>
      <w:rFonts w:ascii="XO Thames" w:hAnsi="XO Thames"/>
      <w:sz w:val="28"/>
    </w:rPr>
  </w:style>
  <w:style w:type="character" w:customStyle="1" w:styleId="EndnoteSymbol">
    <w:name w:val="Endnote Symbol"/>
    <w:link w:val="EndnoteSymbol1"/>
    <w:qFormat/>
    <w:rPr>
      <w:vertAlign w:val="superscript"/>
    </w:rPr>
  </w:style>
  <w:style w:type="character" w:customStyle="1" w:styleId="61">
    <w:name w:val="Оглавление 6 Знак1"/>
    <w:link w:val="611"/>
    <w:qFormat/>
    <w:rPr>
      <w:rFonts w:ascii="XO Thames" w:hAnsi="XO Thames"/>
      <w:sz w:val="28"/>
    </w:rPr>
  </w:style>
  <w:style w:type="character" w:customStyle="1" w:styleId="310">
    <w:name w:val="Заголовок 31"/>
    <w:basedOn w:val="110"/>
    <w:link w:val="3110"/>
    <w:qFormat/>
    <w:rPr>
      <w:rFonts w:ascii="Liberation Sans" w:hAnsi="Liberation Sans"/>
      <w:b/>
      <w:color w:val="000000"/>
      <w:spacing w:val="0"/>
      <w:sz w:val="28"/>
    </w:rPr>
  </w:style>
  <w:style w:type="character" w:customStyle="1" w:styleId="Textbody">
    <w:name w:val="Text body"/>
    <w:link w:val="Textbody2"/>
    <w:qFormat/>
    <w:rPr>
      <w:rFonts w:ascii="Calibri" w:hAnsi="Calibri"/>
      <w:sz w:val="22"/>
    </w:rPr>
  </w:style>
  <w:style w:type="character" w:customStyle="1" w:styleId="4I44u44444444p1">
    <w:name w:val="И4Iн4~т4・еu?р・4н?4е?4т?4・с・4с4|ы4[л4pк1"/>
    <w:link w:val="4I44u44444444p11"/>
    <w:qFormat/>
    <w:rPr>
      <w:color w:val="000080"/>
      <w:u w:val="single"/>
    </w:rPr>
  </w:style>
  <w:style w:type="character" w:customStyle="1" w:styleId="11">
    <w:name w:val="Обычный1"/>
    <w:link w:val="120"/>
    <w:qFormat/>
    <w:rPr>
      <w:rFonts w:ascii="PT Astra Serif" w:hAnsi="PT Astra Serif"/>
      <w:color w:val="000000"/>
      <w:spacing w:val="0"/>
      <w:sz w:val="24"/>
    </w:rPr>
  </w:style>
  <w:style w:type="character" w:customStyle="1" w:styleId="13">
    <w:name w:val="Заголовок 1 Знак3"/>
    <w:link w:val="131"/>
    <w:qFormat/>
    <w:rPr>
      <w:rFonts w:ascii="Liberation Sans" w:hAnsi="Liberation Sans"/>
      <w:b/>
      <w:sz w:val="36"/>
    </w:rPr>
  </w:style>
  <w:style w:type="character" w:customStyle="1" w:styleId="Contents4">
    <w:name w:val="Contents 4"/>
    <w:qFormat/>
    <w:rPr>
      <w:rFonts w:ascii="XO Thames" w:hAnsi="XO Thames"/>
      <w:sz w:val="28"/>
    </w:rPr>
  </w:style>
  <w:style w:type="character" w:customStyle="1" w:styleId="Footer1">
    <w:name w:val="Footer1"/>
    <w:qFormat/>
    <w:rPr>
      <w:rFonts w:ascii="Times New Roman" w:hAnsi="Times New Roman"/>
    </w:rPr>
  </w:style>
  <w:style w:type="character" w:customStyle="1" w:styleId="insertion2">
    <w:name w:val="insertion2"/>
    <w:link w:val="insertion21"/>
    <w:qFormat/>
    <w:rPr>
      <w:rFonts w:ascii="Times New Roman" w:hAnsi="Times New Roman"/>
      <w:color w:val="006600"/>
    </w:rPr>
  </w:style>
  <w:style w:type="character" w:customStyle="1" w:styleId="Contents6">
    <w:name w:val="Contents 6"/>
    <w:qFormat/>
    <w:rPr>
      <w:rFonts w:ascii="XO Thames" w:hAnsi="XO Thames"/>
      <w:sz w:val="28"/>
    </w:rPr>
  </w:style>
  <w:style w:type="character" w:customStyle="1" w:styleId="Contents21">
    <w:name w:val="Contents 21"/>
    <w:link w:val="Contents22"/>
    <w:qFormat/>
    <w:rPr>
      <w:rFonts w:ascii="XO Thames" w:hAnsi="XO Thames"/>
      <w:sz w:val="28"/>
    </w:rPr>
  </w:style>
  <w:style w:type="character" w:customStyle="1" w:styleId="Contents7">
    <w:name w:val="Contents 7"/>
    <w:qFormat/>
    <w:rPr>
      <w:rFonts w:ascii="XO Thames" w:hAnsi="XO Thames"/>
      <w:sz w:val="28"/>
    </w:rPr>
  </w:style>
  <w:style w:type="character" w:customStyle="1" w:styleId="21">
    <w:name w:val="Основной шрифт абзаца21"/>
    <w:link w:val="211"/>
    <w:qFormat/>
  </w:style>
  <w:style w:type="character" w:customStyle="1" w:styleId="20">
    <w:name w:val="Название Знак2"/>
    <w:link w:val="210"/>
    <w:qFormat/>
    <w:rPr>
      <w:rFonts w:ascii="XO Thames" w:hAnsi="XO Thames"/>
      <w:b/>
      <w:caps/>
      <w:sz w:val="40"/>
    </w:rPr>
  </w:style>
  <w:style w:type="character" w:customStyle="1" w:styleId="22">
    <w:name w:val="Подзаголовок Знак2"/>
    <w:basedOn w:val="110"/>
    <w:link w:val="212"/>
    <w:qFormat/>
    <w:rPr>
      <w:rFonts w:ascii="Liberation Sans" w:hAnsi="Liberation Sans"/>
      <w:sz w:val="36"/>
    </w:rPr>
  </w:style>
  <w:style w:type="character" w:customStyle="1" w:styleId="14">
    <w:name w:val="Знак концевой сноски1"/>
    <w:link w:val="121"/>
    <w:qFormat/>
    <w:rPr>
      <w:vertAlign w:val="superscript"/>
    </w:rPr>
  </w:style>
  <w:style w:type="character" w:customStyle="1" w:styleId="centerbold1">
    <w:name w:val="centerbold1"/>
    <w:link w:val="centerbold11"/>
    <w:qFormat/>
    <w:rPr>
      <w:rFonts w:ascii="Times New Roman" w:hAnsi="Times New Roman"/>
      <w:b/>
    </w:rPr>
  </w:style>
  <w:style w:type="character" w:customStyle="1" w:styleId="4O4rz44441">
    <w:name w:val="О4Oс4・н~?о?вr?н~?о?йz ?т・4е?4к?4с4・1"/>
    <w:link w:val="4O4rz444411"/>
    <w:qFormat/>
  </w:style>
  <w:style w:type="character" w:customStyle="1" w:styleId="41">
    <w:name w:val="Оглавление 4 Знак1"/>
    <w:link w:val="411"/>
    <w:qFormat/>
    <w:rPr>
      <w:rFonts w:ascii="XO Thames" w:hAnsi="XO Thames"/>
      <w:sz w:val="28"/>
    </w:rPr>
  </w:style>
  <w:style w:type="character" w:customStyle="1" w:styleId="33">
    <w:name w:val="Заголовок 3 Знак3"/>
    <w:link w:val="331"/>
    <w:qFormat/>
    <w:rPr>
      <w:rFonts w:ascii="Liberation Sans" w:hAnsi="Liberation Sans"/>
      <w:b/>
      <w:sz w:val="28"/>
    </w:rPr>
  </w:style>
  <w:style w:type="character" w:customStyle="1" w:styleId="4T4T444p4p4x4x4p4p4Euu11">
    <w:name w:val="У4T4Tк4[4[а4p4pз4x4xа4p4pт4・?・E?еuu??л||??ь・1・1"/>
    <w:link w:val="4T4T444p4p4x4x4p4p4Euu111"/>
    <w:qFormat/>
  </w:style>
  <w:style w:type="character" w:customStyle="1" w:styleId="112">
    <w:name w:val="Нижний колонтитул Знак11"/>
    <w:basedOn w:val="113"/>
    <w:link w:val="1110"/>
    <w:qFormat/>
    <w:rPr>
      <w:rFonts w:ascii="Times New Roman" w:hAnsi="Times New Roman"/>
      <w:sz w:val="24"/>
    </w:rPr>
  </w:style>
  <w:style w:type="character" w:customStyle="1" w:styleId="114">
    <w:name w:val="Тема примечания Знак11"/>
    <w:link w:val="1111"/>
    <w:qFormat/>
    <w:rPr>
      <w:rFonts w:ascii="Calibri" w:hAnsi="Calibri"/>
      <w:b/>
    </w:rPr>
  </w:style>
  <w:style w:type="character" w:customStyle="1" w:styleId="23">
    <w:name w:val="Верхний колонтитул Знак2"/>
    <w:basedOn w:val="113"/>
    <w:link w:val="213"/>
    <w:qFormat/>
    <w:rPr>
      <w:rFonts w:ascii="Times New Roman" w:hAnsi="Times New Roman"/>
      <w:sz w:val="24"/>
    </w:rPr>
  </w:style>
  <w:style w:type="character" w:customStyle="1" w:styleId="Caption1">
    <w:name w:val="Caption1"/>
    <w:qFormat/>
    <w:rPr>
      <w:i/>
    </w:rPr>
  </w:style>
  <w:style w:type="character" w:customStyle="1" w:styleId="ConsPlusNormal11">
    <w:name w:val="ConsPlusNormal11"/>
    <w:link w:val="ConsPlusNormal111"/>
    <w:qFormat/>
    <w:rPr>
      <w:sz w:val="24"/>
    </w:rPr>
  </w:style>
  <w:style w:type="character" w:customStyle="1" w:styleId="required1">
    <w:name w:val="required1"/>
    <w:link w:val="required11"/>
    <w:qFormat/>
    <w:rPr>
      <w:rFonts w:ascii="Times New Roman" w:hAnsi="Times New Roman"/>
    </w:rPr>
  </w:style>
  <w:style w:type="character" w:customStyle="1" w:styleId="WW-1">
    <w:name w:val="WW-Символ сноски1"/>
    <w:link w:val="WW-11"/>
    <w:qFormat/>
  </w:style>
  <w:style w:type="character" w:customStyle="1" w:styleId="214">
    <w:name w:val="Оглавление 2 Знак1"/>
    <w:link w:val="2110"/>
    <w:qFormat/>
    <w:rPr>
      <w:rFonts w:ascii="XO Thames" w:hAnsi="XO Thames"/>
      <w:sz w:val="28"/>
    </w:rPr>
  </w:style>
  <w:style w:type="character" w:customStyle="1" w:styleId="ConsPlusJurTerm1">
    <w:name w:val="ConsPlusJurTerm1"/>
    <w:link w:val="ConsPlusJurTerm11"/>
    <w:qFormat/>
    <w:rPr>
      <w:sz w:val="24"/>
    </w:rPr>
  </w:style>
  <w:style w:type="character" w:customStyle="1" w:styleId="811">
    <w:name w:val="Заголовок 8 Знак11"/>
    <w:basedOn w:val="113"/>
    <w:link w:val="8111"/>
    <w:qFormat/>
    <w:rPr>
      <w:rFonts w:ascii="Calibri" w:hAnsi="Calibri"/>
      <w:sz w:val="28"/>
    </w:rPr>
  </w:style>
  <w:style w:type="character" w:customStyle="1" w:styleId="40">
    <w:name w:val="Оглавление 4 Знак"/>
    <w:link w:val="43"/>
    <w:qFormat/>
    <w:rPr>
      <w:rFonts w:ascii="XO Thames" w:hAnsi="XO Thames"/>
      <w:color w:val="000000"/>
      <w:spacing w:val="0"/>
      <w:sz w:val="28"/>
    </w:rPr>
  </w:style>
  <w:style w:type="character" w:customStyle="1" w:styleId="15">
    <w:name w:val="Верхний колонтитул1"/>
    <w:link w:val="115"/>
    <w:qFormat/>
    <w:rPr>
      <w:rFonts w:ascii="Times New Roman" w:hAnsi="Times New Roman"/>
    </w:rPr>
  </w:style>
  <w:style w:type="character" w:customStyle="1" w:styleId="List1">
    <w:name w:val="List 1"/>
    <w:qFormat/>
    <w:rPr>
      <w:rFonts w:ascii="Times New Roman" w:hAnsi="Times New Roman"/>
    </w:rPr>
  </w:style>
  <w:style w:type="character" w:customStyle="1" w:styleId="Contents9">
    <w:name w:val="Contents 9"/>
    <w:link w:val="Contents92"/>
    <w:qFormat/>
    <w:rPr>
      <w:rFonts w:ascii="XO Thames" w:hAnsi="XO Thames"/>
      <w:color w:val="000000"/>
      <w:sz w:val="28"/>
    </w:rPr>
  </w:style>
  <w:style w:type="character" w:customStyle="1" w:styleId="Endnote">
    <w:name w:val="Endnote"/>
    <w:link w:val="Endnote2"/>
    <w:qFormat/>
    <w:rPr>
      <w:rFonts w:ascii="XO Thames" w:hAnsi="XO Thames"/>
      <w:sz w:val="22"/>
    </w:rPr>
  </w:style>
  <w:style w:type="character" w:customStyle="1" w:styleId="Heading31">
    <w:name w:val="Heading 31"/>
    <w:basedOn w:val="110"/>
    <w:qFormat/>
    <w:rPr>
      <w:rFonts w:ascii="Liberation Sans" w:hAnsi="Liberation Sans"/>
      <w:b/>
      <w:sz w:val="28"/>
    </w:rPr>
  </w:style>
  <w:style w:type="character" w:customStyle="1" w:styleId="116">
    <w:name w:val="Основной текст Знак11"/>
    <w:basedOn w:val="113"/>
    <w:link w:val="1112"/>
    <w:qFormat/>
    <w:rPr>
      <w:rFonts w:ascii="Calibri" w:hAnsi="Calibri"/>
      <w:sz w:val="22"/>
    </w:rPr>
  </w:style>
  <w:style w:type="character" w:customStyle="1" w:styleId="1310">
    <w:name w:val="Стиль Первая строка:  13 см Эд1"/>
    <w:link w:val="1311"/>
    <w:qFormat/>
    <w:rPr>
      <w:rFonts w:ascii="Times New Roman" w:hAnsi="Times New Roman"/>
    </w:rPr>
  </w:style>
  <w:style w:type="character" w:customStyle="1" w:styleId="Contents41">
    <w:name w:val="Contents 41"/>
    <w:link w:val="Contents42"/>
    <w:qFormat/>
    <w:rPr>
      <w:rFonts w:ascii="XO Thames" w:hAnsi="XO Thames"/>
      <w:sz w:val="28"/>
    </w:rPr>
  </w:style>
  <w:style w:type="character" w:customStyle="1" w:styleId="IndexHeading1">
    <w:name w:val="Index Heading1"/>
    <w:qFormat/>
  </w:style>
  <w:style w:type="character" w:customStyle="1" w:styleId="122">
    <w:name w:val="Заголовок 1 Знак2"/>
    <w:basedOn w:val="110"/>
    <w:link w:val="1210"/>
    <w:qFormat/>
    <w:rPr>
      <w:rFonts w:ascii="Liberation Sans" w:hAnsi="Liberation Sans"/>
      <w:b/>
      <w:sz w:val="36"/>
    </w:rPr>
  </w:style>
  <w:style w:type="character" w:customStyle="1" w:styleId="a4">
    <w:name w:val="Колонтитул"/>
    <w:link w:val="24"/>
    <w:qFormat/>
    <w:rPr>
      <w:rFonts w:ascii="XO Thames" w:hAnsi="XO Thames"/>
      <w:sz w:val="28"/>
    </w:rPr>
  </w:style>
  <w:style w:type="character" w:customStyle="1" w:styleId="25">
    <w:name w:val="Текст примечания Знак2"/>
    <w:link w:val="215"/>
    <w:qFormat/>
    <w:rPr>
      <w:rFonts w:ascii="Calibri" w:hAnsi="Calibri"/>
    </w:rPr>
  </w:style>
  <w:style w:type="character" w:customStyle="1" w:styleId="30">
    <w:name w:val="Основной текст Знак3"/>
    <w:link w:val="312"/>
    <w:qFormat/>
    <w:rPr>
      <w:rFonts w:ascii="Calibri" w:hAnsi="Calibri"/>
    </w:rPr>
  </w:style>
  <w:style w:type="character" w:customStyle="1" w:styleId="3111">
    <w:name w:val="Заголовок 3 Знак11"/>
    <w:basedOn w:val="110"/>
    <w:link w:val="31110"/>
    <w:qFormat/>
    <w:rPr>
      <w:rFonts w:ascii="Liberation Sans" w:hAnsi="Liberation Sans"/>
      <w:b/>
      <w:sz w:val="28"/>
    </w:rPr>
  </w:style>
  <w:style w:type="character" w:customStyle="1" w:styleId="42">
    <w:name w:val="Заголовок 4 Знак2"/>
    <w:basedOn w:val="113"/>
    <w:link w:val="421"/>
    <w:qFormat/>
    <w:rPr>
      <w:rFonts w:ascii="Times New Roman" w:hAnsi="Times New Roman"/>
      <w:b/>
      <w:sz w:val="24"/>
    </w:rPr>
  </w:style>
  <w:style w:type="character" w:styleId="a5">
    <w:name w:val="FollowedHyperlink"/>
    <w:rPr>
      <w:color w:val="800000"/>
      <w:u w:val="single"/>
    </w:rPr>
  </w:style>
  <w:style w:type="character" w:customStyle="1" w:styleId="92">
    <w:name w:val="Оглавление 9 Знак2"/>
    <w:link w:val="921"/>
    <w:qFormat/>
    <w:rPr>
      <w:rFonts w:ascii="XO Thames" w:hAnsi="XO Thames"/>
      <w:sz w:val="28"/>
    </w:rPr>
  </w:style>
  <w:style w:type="character" w:customStyle="1" w:styleId="420">
    <w:name w:val="Оглавление 4 Знак2"/>
    <w:link w:val="4210"/>
    <w:qFormat/>
    <w:rPr>
      <w:rFonts w:ascii="XO Thames" w:hAnsi="XO Thames"/>
      <w:sz w:val="28"/>
    </w:rPr>
  </w:style>
  <w:style w:type="character" w:customStyle="1" w:styleId="62">
    <w:name w:val="Оглавление 6 Знак2"/>
    <w:link w:val="621"/>
    <w:qFormat/>
    <w:rPr>
      <w:rFonts w:ascii="XO Thames" w:hAnsi="XO Thames"/>
      <w:sz w:val="28"/>
    </w:rPr>
  </w:style>
  <w:style w:type="character" w:customStyle="1" w:styleId="32">
    <w:name w:val="Маркированный список 3 Знак"/>
    <w:basedOn w:val="113"/>
    <w:link w:val="313"/>
    <w:qFormat/>
    <w:rPr>
      <w:rFonts w:ascii="Times New Roman" w:hAnsi="Times New Roman"/>
      <w:sz w:val="24"/>
    </w:rPr>
  </w:style>
  <w:style w:type="character" w:customStyle="1" w:styleId="117">
    <w:name w:val="Основной шрифт абзаца11"/>
    <w:link w:val="1113"/>
    <w:qFormat/>
  </w:style>
  <w:style w:type="character" w:customStyle="1" w:styleId="430">
    <w:name w:val="Заголовок 4 Знак3"/>
    <w:link w:val="431"/>
    <w:qFormat/>
    <w:rPr>
      <w:b/>
      <w:sz w:val="24"/>
    </w:rPr>
  </w:style>
  <w:style w:type="character" w:customStyle="1" w:styleId="16">
    <w:name w:val="Текст концевой сноски Знак1"/>
    <w:link w:val="118"/>
    <w:qFormat/>
  </w:style>
  <w:style w:type="character" w:customStyle="1" w:styleId="4N4p4x4r4p44y4u1">
    <w:name w:val="Н4Nа4pз4xв4rа4pн4~и4yе4u1"/>
    <w:link w:val="4N4p4x4r4p44y4u11"/>
    <w:qFormat/>
    <w:rPr>
      <w:i/>
    </w:rPr>
  </w:style>
  <w:style w:type="character" w:customStyle="1" w:styleId="51">
    <w:name w:val="Оглавление 5 Знак1"/>
    <w:link w:val="511"/>
    <w:qFormat/>
    <w:rPr>
      <w:rFonts w:ascii="XO Thames" w:hAnsi="XO Thames"/>
      <w:sz w:val="28"/>
    </w:rPr>
  </w:style>
  <w:style w:type="character" w:customStyle="1" w:styleId="ConsPlusNonformat1">
    <w:name w:val="ConsPlusNonformat1"/>
    <w:link w:val="ConsPlusNonformat11"/>
    <w:qFormat/>
    <w:rPr>
      <w:rFonts w:ascii="Courier New" w:hAnsi="Courier New"/>
    </w:rPr>
  </w:style>
  <w:style w:type="character" w:customStyle="1" w:styleId="Contents8">
    <w:name w:val="Contents 8"/>
    <w:link w:val="Contents82"/>
    <w:qFormat/>
    <w:rPr>
      <w:rFonts w:ascii="XO Thames" w:hAnsi="XO Thames"/>
      <w:color w:val="000000"/>
      <w:sz w:val="28"/>
    </w:rPr>
  </w:style>
  <w:style w:type="character" w:customStyle="1" w:styleId="17">
    <w:name w:val="Символ концевой сноски1"/>
    <w:link w:val="119"/>
    <w:qFormat/>
    <w:rPr>
      <w:vertAlign w:val="superscript"/>
    </w:rPr>
  </w:style>
  <w:style w:type="character" w:customStyle="1" w:styleId="34">
    <w:name w:val="Текст сноски Знак3"/>
    <w:link w:val="314"/>
    <w:qFormat/>
  </w:style>
  <w:style w:type="character" w:customStyle="1" w:styleId="320">
    <w:name w:val="Оглавление 3 Знак2"/>
    <w:link w:val="321"/>
    <w:qFormat/>
    <w:rPr>
      <w:rFonts w:ascii="XO Thames" w:hAnsi="XO Thames"/>
      <w:sz w:val="28"/>
    </w:rPr>
  </w:style>
  <w:style w:type="character" w:customStyle="1" w:styleId="18">
    <w:name w:val="Абзац списка1"/>
    <w:link w:val="ListParagraph1"/>
    <w:qFormat/>
    <w:rPr>
      <w:rFonts w:ascii="Calibri" w:hAnsi="Calibri"/>
      <w:sz w:val="22"/>
    </w:rPr>
  </w:style>
  <w:style w:type="character" w:customStyle="1" w:styleId="error1">
    <w:name w:val="error1"/>
    <w:basedOn w:val="DefaultParagraphFont01"/>
    <w:link w:val="error11"/>
    <w:qFormat/>
  </w:style>
  <w:style w:type="character" w:customStyle="1" w:styleId="216">
    <w:name w:val="Знак сноски21"/>
    <w:link w:val="2111"/>
    <w:qFormat/>
    <w:rPr>
      <w:vertAlign w:val="superscript"/>
    </w:rPr>
  </w:style>
  <w:style w:type="character" w:customStyle="1" w:styleId="ConsPlusTitlePage1">
    <w:name w:val="ConsPlusTitlePage1"/>
    <w:link w:val="ConsPlusTitlePage11"/>
    <w:qFormat/>
    <w:rPr>
      <w:rFonts w:ascii="Tahoma" w:hAnsi="Tahoma"/>
      <w:sz w:val="24"/>
    </w:rPr>
  </w:style>
  <w:style w:type="character" w:customStyle="1" w:styleId="Contents1">
    <w:name w:val="Contents 1"/>
    <w:link w:val="Contents12"/>
    <w:qFormat/>
    <w:rPr>
      <w:rFonts w:ascii="XO Thames" w:hAnsi="XO Thames"/>
      <w:b/>
      <w:color w:val="000000"/>
      <w:sz w:val="28"/>
    </w:rPr>
  </w:style>
  <w:style w:type="character" w:customStyle="1" w:styleId="19">
    <w:name w:val="ПК Заголовок1"/>
    <w:basedOn w:val="1a"/>
    <w:link w:val="11a"/>
    <w:qFormat/>
    <w:rPr>
      <w:rFonts w:ascii="Times New Roman" w:hAnsi="Times New Roman"/>
      <w:b/>
      <w:sz w:val="28"/>
    </w:rPr>
  </w:style>
  <w:style w:type="character" w:customStyle="1" w:styleId="1b">
    <w:name w:val="Блочная цитата1"/>
    <w:link w:val="11b"/>
    <w:qFormat/>
    <w:rPr>
      <w:rFonts w:ascii="Calibri" w:hAnsi="Calibri"/>
      <w:sz w:val="22"/>
    </w:rPr>
  </w:style>
  <w:style w:type="character" w:customStyle="1" w:styleId="4N4N4y4y4w4w444y4y4z4z44443f44443f444Eyy14441">
    <w:name w:val="Н4N4Nи4y4yж4w4wн4~4~и4y4yй4z4z к4[4[о44 3f л4|4|о44 3f н4~4~т4・?・E?иyy??т・1・4?4у|?4|л1"/>
    <w:link w:val="4N4N4y4y4w4w444y4y4z4z44443f44443f444Eyy144411"/>
    <w:qFormat/>
  </w:style>
  <w:style w:type="character" w:customStyle="1" w:styleId="26">
    <w:name w:val="Текст сноски Знак2"/>
    <w:basedOn w:val="113"/>
    <w:link w:val="217"/>
    <w:qFormat/>
    <w:rPr>
      <w:rFonts w:ascii="PT Astra Serif" w:hAnsi="PT Astra Serif"/>
      <w:sz w:val="24"/>
    </w:rPr>
  </w:style>
  <w:style w:type="character" w:customStyle="1" w:styleId="parametervalue1">
    <w:name w:val="parametervalue1"/>
    <w:link w:val="parametervalue11"/>
    <w:qFormat/>
    <w:rPr>
      <w:rFonts w:ascii="Times New Roman" w:hAnsi="Times New Roman"/>
    </w:rPr>
  </w:style>
  <w:style w:type="character" w:customStyle="1" w:styleId="410">
    <w:name w:val="Список 41"/>
    <w:qFormat/>
    <w:rPr>
      <w:rFonts w:ascii="Times New Roman" w:hAnsi="Times New Roman"/>
    </w:rPr>
  </w:style>
  <w:style w:type="character" w:customStyle="1" w:styleId="11c">
    <w:name w:val="Верхний колонтитул Знак11"/>
    <w:basedOn w:val="113"/>
    <w:link w:val="1114"/>
    <w:qFormat/>
    <w:rPr>
      <w:rFonts w:ascii="Times New Roman" w:hAnsi="Times New Roman"/>
      <w:sz w:val="24"/>
    </w:rPr>
  </w:style>
  <w:style w:type="character" w:customStyle="1" w:styleId="1c">
    <w:name w:val="Заголовок1"/>
    <w:link w:val="123"/>
    <w:qFormat/>
    <w:rPr>
      <w:sz w:val="28"/>
    </w:rPr>
  </w:style>
  <w:style w:type="character" w:customStyle="1" w:styleId="4O4O4Efrrfzz14444441E1">
    <w:name w:val="О4O4Oс4・?・E?н~~??о ?f? ?вrr??н~~??о ?f? ?йzz ??т・1・4?4е?4?4к?4?4с?1E・1"/>
    <w:link w:val="4O4O4Efrrfzz14444441E11"/>
    <w:qFormat/>
  </w:style>
  <w:style w:type="character" w:customStyle="1" w:styleId="4R4R4Eyy144441">
    <w:name w:val="С4R4Rп4・?・E?иyy??с・1・4?4о?4?4к1"/>
    <w:basedOn w:val="4O4O4Efrrfzz14444441E1"/>
    <w:link w:val="4R4R4Eyy1444411"/>
    <w:qFormat/>
  </w:style>
  <w:style w:type="character" w:customStyle="1" w:styleId="1d">
    <w:name w:val="Колонтитул1"/>
    <w:link w:val="11d"/>
    <w:qFormat/>
    <w:rPr>
      <w:rFonts w:ascii="XO Thames" w:hAnsi="XO Thames"/>
      <w:sz w:val="28"/>
    </w:rPr>
  </w:style>
  <w:style w:type="character" w:customStyle="1" w:styleId="4N4N4p4p4x4x4r4r4p4p444y4y4u4u1">
    <w:name w:val="Н4N4Nа4p4pз4x4xв4r4rа4p4pн4~4~и4y4yе4u4u1"/>
    <w:link w:val="4N4N4p4p4x4x4r4r4p4p444y4y4u4u11"/>
    <w:qFormat/>
    <w:rPr>
      <w:i/>
    </w:rPr>
  </w:style>
  <w:style w:type="character" w:customStyle="1" w:styleId="1e">
    <w:name w:val="Список Знак1"/>
    <w:basedOn w:val="Textbody1"/>
    <w:link w:val="11e"/>
    <w:qFormat/>
    <w:rPr>
      <w:rFonts w:ascii="Calibri" w:hAnsi="Calibri"/>
      <w:sz w:val="22"/>
    </w:rPr>
  </w:style>
  <w:style w:type="character" w:customStyle="1" w:styleId="35">
    <w:name w:val="Подзаголовок Знак3"/>
    <w:link w:val="315"/>
    <w:qFormat/>
    <w:rPr>
      <w:rFonts w:ascii="Liberation Sans" w:hAnsi="Liberation Sans"/>
      <w:sz w:val="36"/>
    </w:rPr>
  </w:style>
  <w:style w:type="character" w:customStyle="1" w:styleId="27">
    <w:name w:val="Маркированный список 2 Знак"/>
    <w:basedOn w:val="113"/>
    <w:link w:val="218"/>
    <w:qFormat/>
    <w:rPr>
      <w:rFonts w:ascii="Times New Roman" w:hAnsi="Times New Roman"/>
      <w:sz w:val="24"/>
    </w:rPr>
  </w:style>
  <w:style w:type="character" w:customStyle="1" w:styleId="28">
    <w:name w:val="Абзац списка Знак2"/>
    <w:link w:val="219"/>
    <w:qFormat/>
    <w:rPr>
      <w:rFonts w:ascii="Calibri" w:hAnsi="Calibri"/>
      <w:sz w:val="22"/>
    </w:rPr>
  </w:style>
  <w:style w:type="character" w:customStyle="1" w:styleId="21a">
    <w:name w:val="Заголовок 21"/>
    <w:basedOn w:val="110"/>
    <w:link w:val="2112"/>
    <w:qFormat/>
    <w:rPr>
      <w:rFonts w:ascii="Liberation Sans" w:hAnsi="Liberation Sans"/>
      <w:b/>
      <w:color w:val="000000"/>
      <w:spacing w:val="0"/>
      <w:sz w:val="32"/>
    </w:rPr>
  </w:style>
  <w:style w:type="character" w:customStyle="1" w:styleId="11f">
    <w:name w:val="Строгий11"/>
    <w:link w:val="1115"/>
    <w:qFormat/>
    <w:rPr>
      <w:b/>
    </w:rPr>
  </w:style>
  <w:style w:type="character" w:customStyle="1" w:styleId="HTML2">
    <w:name w:val="Стандартный HTML Знак2"/>
    <w:link w:val="HTML21"/>
    <w:qFormat/>
    <w:rPr>
      <w:rFonts w:ascii="Courier New" w:hAnsi="Courier New"/>
    </w:rPr>
  </w:style>
  <w:style w:type="character" w:customStyle="1" w:styleId="Internetlink">
    <w:name w:val="Internet link"/>
    <w:link w:val="Internetlink1"/>
    <w:qFormat/>
    <w:rPr>
      <w:color w:val="0000FF"/>
      <w:u w:val="single"/>
    </w:rPr>
  </w:style>
  <w:style w:type="character" w:customStyle="1" w:styleId="Contents3">
    <w:name w:val="Contents 3"/>
    <w:qFormat/>
    <w:rPr>
      <w:rFonts w:ascii="XO Thames" w:hAnsi="XO Thames"/>
      <w:sz w:val="28"/>
    </w:rPr>
  </w:style>
  <w:style w:type="character" w:customStyle="1" w:styleId="4H4p4s4444r441">
    <w:name w:val="З4Hа4pг4sо4л4|о4в4rо4к4[1"/>
    <w:link w:val="4H4p4s4444r4411"/>
    <w:qFormat/>
    <w:rPr>
      <w:sz w:val="28"/>
    </w:rPr>
  </w:style>
  <w:style w:type="character" w:customStyle="1" w:styleId="a6">
    <w:name w:val="Символ сноски"/>
    <w:link w:val="29"/>
    <w:qFormat/>
    <w:rPr>
      <w:vertAlign w:val="superscript"/>
    </w:rPr>
  </w:style>
  <w:style w:type="character" w:styleId="a7">
    <w:name w:val="footnote reference"/>
    <w:rPr>
      <w:vertAlign w:val="superscript"/>
    </w:rPr>
  </w:style>
  <w:style w:type="character" w:customStyle="1" w:styleId="11f0">
    <w:name w:val="Название объекта11"/>
    <w:basedOn w:val="113"/>
    <w:link w:val="1116"/>
    <w:qFormat/>
    <w:rPr>
      <w:rFonts w:ascii="PT Astra Serif" w:hAnsi="PT Astra Serif"/>
      <w:i/>
      <w:sz w:val="24"/>
    </w:rPr>
  </w:style>
  <w:style w:type="character" w:customStyle="1" w:styleId="4B4B4u4u4E1444444444444444444y4y1E4E441">
    <w:name w:val="В4B4Bе4u4uр4・?・E?х・1・4?4н?4?4и?4?4й ?4?4к?4?4о?4?4л?4?4о?4?4н?4?4тy?4yи?1E・4・тE4・4・1"/>
    <w:link w:val="4B4B4u4u4E1444444444444444444y4y1E4E4411"/>
    <w:qFormat/>
  </w:style>
  <w:style w:type="character" w:customStyle="1" w:styleId="220">
    <w:name w:val="Оглавление 2 Знак2"/>
    <w:link w:val="221"/>
    <w:qFormat/>
    <w:rPr>
      <w:rFonts w:ascii="XO Thames" w:hAnsi="XO Thames"/>
      <w:sz w:val="28"/>
    </w:rPr>
  </w:style>
  <w:style w:type="character" w:customStyle="1" w:styleId="2a">
    <w:name w:val="Заголовок2"/>
    <w:link w:val="36"/>
    <w:qFormat/>
    <w:rPr>
      <w:sz w:val="28"/>
    </w:rPr>
  </w:style>
  <w:style w:type="character" w:customStyle="1" w:styleId="ConsPlusDocList1">
    <w:name w:val="ConsPlusDocList1"/>
    <w:link w:val="ConsPlusDocList11"/>
    <w:qFormat/>
    <w:rPr>
      <w:rFonts w:ascii="Tahoma" w:hAnsi="Tahoma"/>
      <w:sz w:val="18"/>
    </w:rPr>
  </w:style>
  <w:style w:type="character" w:customStyle="1" w:styleId="1f">
    <w:name w:val="Текст1"/>
    <w:link w:val="PlainText1"/>
    <w:qFormat/>
    <w:rPr>
      <w:rFonts w:ascii="Courier New" w:hAnsi="Courier New"/>
      <w:sz w:val="20"/>
    </w:rPr>
  </w:style>
  <w:style w:type="character" w:customStyle="1" w:styleId="316">
    <w:name w:val="Список 31"/>
    <w:qFormat/>
    <w:rPr>
      <w:rFonts w:ascii="Times New Roman" w:hAnsi="Times New Roman"/>
    </w:rPr>
  </w:style>
  <w:style w:type="character" w:customStyle="1" w:styleId="4I4I444Euu144444441E4E4444p1">
    <w:name w:val="И4I4Iн4~4~т4・?・E?еuu??р・1・4?4н?4?4е?4?4т4?1E・4・сE4・4・|с4・[?ы|4p?л[1"/>
    <w:link w:val="4I4I444Euu144444441E4E4444p11"/>
    <w:qFormat/>
    <w:rPr>
      <w:color w:val="000080"/>
      <w:u w:val="single"/>
    </w:rPr>
  </w:style>
  <w:style w:type="character" w:customStyle="1" w:styleId="EndnoteCharacters1">
    <w:name w:val="Endnote Characters1"/>
    <w:link w:val="EndnoteCharacters11"/>
    <w:qFormat/>
    <w:rPr>
      <w:vertAlign w:val="superscript"/>
    </w:rPr>
  </w:style>
  <w:style w:type="character" w:customStyle="1" w:styleId="222">
    <w:name w:val="Заголовок 2 Знак2"/>
    <w:basedOn w:val="110"/>
    <w:link w:val="2210"/>
    <w:qFormat/>
    <w:rPr>
      <w:rFonts w:ascii="Liberation Sans" w:hAnsi="Liberation Sans"/>
      <w:b/>
      <w:sz w:val="32"/>
    </w:rPr>
  </w:style>
  <w:style w:type="character" w:customStyle="1" w:styleId="Footnote1">
    <w:name w:val="Footnote1"/>
    <w:link w:val="Footnote11"/>
    <w:qFormat/>
    <w:rPr>
      <w:rFonts w:ascii="Times New Roman" w:hAnsi="Times New Roman"/>
      <w:sz w:val="20"/>
    </w:rPr>
  </w:style>
  <w:style w:type="character" w:customStyle="1" w:styleId="center1">
    <w:name w:val="center1"/>
    <w:link w:val="center11"/>
    <w:qFormat/>
    <w:rPr>
      <w:rFonts w:ascii="Times New Roman" w:hAnsi="Times New Roman"/>
    </w:rPr>
  </w:style>
  <w:style w:type="character" w:customStyle="1" w:styleId="1f0">
    <w:name w:val="Текст выноски1"/>
    <w:link w:val="BalloonText1"/>
    <w:qFormat/>
    <w:rPr>
      <w:rFonts w:ascii="Tahoma" w:hAnsi="Tahoma"/>
      <w:sz w:val="16"/>
    </w:rPr>
  </w:style>
  <w:style w:type="character" w:customStyle="1" w:styleId="Contents31">
    <w:name w:val="Contents 31"/>
    <w:link w:val="Contents32"/>
    <w:qFormat/>
    <w:rPr>
      <w:rFonts w:ascii="XO Thames" w:hAnsi="XO Thames"/>
      <w:color w:val="000000"/>
      <w:sz w:val="28"/>
    </w:rPr>
  </w:style>
  <w:style w:type="character" w:customStyle="1" w:styleId="deletion1">
    <w:name w:val="deletion1"/>
    <w:link w:val="deletion11"/>
    <w:qFormat/>
    <w:rPr>
      <w:rFonts w:ascii="Times New Roman" w:hAnsi="Times New Roman"/>
      <w:color w:val="FF0000"/>
    </w:rPr>
  </w:style>
  <w:style w:type="character" w:customStyle="1" w:styleId="11f1">
    <w:name w:val="Указатель11"/>
    <w:link w:val="1117"/>
    <w:qFormat/>
  </w:style>
  <w:style w:type="character" w:customStyle="1" w:styleId="510">
    <w:name w:val="Список 51"/>
    <w:qFormat/>
    <w:rPr>
      <w:rFonts w:ascii="Times New Roman" w:hAnsi="Times New Roman"/>
    </w:rPr>
  </w:style>
  <w:style w:type="character" w:customStyle="1" w:styleId="Heading51">
    <w:name w:val="Heading 51"/>
    <w:qFormat/>
    <w:rPr>
      <w:rFonts w:ascii="XO Thames" w:hAnsi="XO Thames"/>
      <w:b/>
      <w:sz w:val="22"/>
    </w:rPr>
  </w:style>
  <w:style w:type="character" w:customStyle="1" w:styleId="11f2">
    <w:name w:val="Текст выноски11"/>
    <w:basedOn w:val="113"/>
    <w:link w:val="1118"/>
    <w:qFormat/>
    <w:rPr>
      <w:rFonts w:ascii="Segoe UI" w:hAnsi="Segoe UI"/>
      <w:sz w:val="18"/>
    </w:rPr>
  </w:style>
  <w:style w:type="character" w:customStyle="1" w:styleId="4R4y441">
    <w:name w:val="С4Rп4・иy?с・4о?4к1"/>
    <w:basedOn w:val="4O4rz44441"/>
    <w:link w:val="4R4y4411"/>
    <w:qFormat/>
  </w:style>
  <w:style w:type="character" w:customStyle="1" w:styleId="83">
    <w:name w:val="Заголовок 8 Знак3"/>
    <w:link w:val="831"/>
    <w:qFormat/>
    <w:rPr>
      <w:rFonts w:ascii="Calibri" w:hAnsi="Calibri"/>
      <w:sz w:val="28"/>
    </w:rPr>
  </w:style>
  <w:style w:type="character" w:customStyle="1" w:styleId="1f1">
    <w:name w:val="Название1"/>
    <w:link w:val="124"/>
    <w:qFormat/>
    <w:rPr>
      <w:rFonts w:ascii="XO Thames" w:hAnsi="XO Thames"/>
      <w:b/>
      <w:caps/>
      <w:color w:val="000000"/>
      <w:spacing w:val="0"/>
      <w:sz w:val="40"/>
    </w:rPr>
  </w:style>
  <w:style w:type="character" w:customStyle="1" w:styleId="2b">
    <w:name w:val="Оглавление 2 Знак"/>
    <w:link w:val="230"/>
    <w:qFormat/>
    <w:rPr>
      <w:rFonts w:ascii="XO Thames" w:hAnsi="XO Thames"/>
      <w:color w:val="000000"/>
      <w:spacing w:val="0"/>
      <w:sz w:val="28"/>
    </w:rPr>
  </w:style>
  <w:style w:type="character" w:customStyle="1" w:styleId="1f2">
    <w:name w:val="Основной шрифт абзаца1"/>
    <w:link w:val="125"/>
    <w:qFormat/>
  </w:style>
  <w:style w:type="character" w:customStyle="1" w:styleId="Contents5">
    <w:name w:val="Contents 5"/>
    <w:link w:val="Contents52"/>
    <w:qFormat/>
    <w:rPr>
      <w:rFonts w:ascii="XO Thames" w:hAnsi="XO Thames"/>
      <w:color w:val="000000"/>
      <w:sz w:val="28"/>
    </w:rPr>
  </w:style>
  <w:style w:type="character" w:customStyle="1" w:styleId="1f3">
    <w:name w:val="Заголовок таблицы1"/>
    <w:basedOn w:val="1f4"/>
    <w:link w:val="11f3"/>
    <w:qFormat/>
    <w:rPr>
      <w:rFonts w:ascii="Calibri" w:hAnsi="Calibri"/>
      <w:b/>
      <w:sz w:val="22"/>
    </w:rPr>
  </w:style>
  <w:style w:type="character" w:customStyle="1" w:styleId="11f4">
    <w:name w:val="Подзаголовок Знак11"/>
    <w:basedOn w:val="110"/>
    <w:link w:val="1119"/>
    <w:qFormat/>
    <w:rPr>
      <w:rFonts w:ascii="Liberation Sans" w:hAnsi="Liberation Sans"/>
      <w:sz w:val="36"/>
    </w:rPr>
  </w:style>
  <w:style w:type="character" w:customStyle="1" w:styleId="11f5">
    <w:name w:val="Знак примечания11"/>
    <w:link w:val="111a"/>
    <w:qFormat/>
    <w:rPr>
      <w:sz w:val="16"/>
    </w:rPr>
  </w:style>
  <w:style w:type="character" w:customStyle="1" w:styleId="Heading11">
    <w:name w:val="Heading 11"/>
    <w:basedOn w:val="110"/>
    <w:qFormat/>
    <w:rPr>
      <w:rFonts w:ascii="Liberation Sans" w:hAnsi="Liberation Sans"/>
      <w:b/>
      <w:sz w:val="36"/>
    </w:rPr>
  </w:style>
  <w:style w:type="character" w:customStyle="1" w:styleId="caption11">
    <w:name w:val="caption11"/>
    <w:link w:val="caption12"/>
    <w:qFormat/>
    <w:rPr>
      <w:i/>
    </w:rPr>
  </w:style>
  <w:style w:type="character" w:customStyle="1" w:styleId="82">
    <w:name w:val="Оглавление 8 Знак2"/>
    <w:link w:val="821"/>
    <w:qFormat/>
    <w:rPr>
      <w:rFonts w:ascii="XO Thames" w:hAnsi="XO Thames"/>
      <w:sz w:val="28"/>
    </w:rPr>
  </w:style>
  <w:style w:type="character" w:customStyle="1" w:styleId="11f6">
    <w:name w:val="Знак сноски11"/>
    <w:link w:val="111b"/>
    <w:qFormat/>
    <w:rPr>
      <w:vertAlign w:val="superscript"/>
    </w:rPr>
  </w:style>
  <w:style w:type="character" w:customStyle="1" w:styleId="ConsPlusTextList1">
    <w:name w:val="ConsPlusTextList1"/>
    <w:link w:val="ConsPlusTextList11"/>
    <w:qFormat/>
    <w:rPr>
      <w:sz w:val="24"/>
    </w:rPr>
  </w:style>
  <w:style w:type="character" w:customStyle="1" w:styleId="ConsPlusCell1">
    <w:name w:val="ConsPlusCell1"/>
    <w:link w:val="ConsPlusCell11"/>
    <w:qFormat/>
    <w:rPr>
      <w:rFonts w:ascii="Courier New" w:hAnsi="Courier New"/>
    </w:rPr>
  </w:style>
  <w:style w:type="character" w:customStyle="1" w:styleId="322">
    <w:name w:val="Заголовок 3 Знак2"/>
    <w:basedOn w:val="110"/>
    <w:link w:val="3210"/>
    <w:qFormat/>
    <w:rPr>
      <w:rFonts w:ascii="Liberation Sans" w:hAnsi="Liberation Sans"/>
      <w:b/>
      <w:sz w:val="28"/>
    </w:rPr>
  </w:style>
  <w:style w:type="character" w:customStyle="1" w:styleId="11f7">
    <w:name w:val="Знак концевой сноски11"/>
    <w:link w:val="111c"/>
    <w:qFormat/>
    <w:rPr>
      <w:vertAlign w:val="superscript"/>
    </w:rPr>
  </w:style>
  <w:style w:type="character" w:customStyle="1" w:styleId="Textbody1">
    <w:name w:val="Text body1"/>
    <w:qFormat/>
    <w:rPr>
      <w:rFonts w:ascii="Calibri" w:hAnsi="Calibri"/>
      <w:sz w:val="22"/>
    </w:rPr>
  </w:style>
  <w:style w:type="character" w:customStyle="1" w:styleId="1a">
    <w:name w:val="Обычный (Интернет)1"/>
    <w:link w:val="NormalWeb1"/>
    <w:qFormat/>
    <w:rPr>
      <w:rFonts w:ascii="Times New Roman" w:hAnsi="Times New Roman"/>
    </w:rPr>
  </w:style>
  <w:style w:type="character" w:customStyle="1" w:styleId="81">
    <w:name w:val="Заголовок 81"/>
    <w:basedOn w:val="11"/>
    <w:link w:val="8110"/>
    <w:qFormat/>
    <w:rPr>
      <w:rFonts w:ascii="Calibri" w:hAnsi="Calibri"/>
      <w:color w:val="000000"/>
      <w:spacing w:val="0"/>
      <w:sz w:val="28"/>
    </w:rPr>
  </w:style>
  <w:style w:type="character" w:customStyle="1" w:styleId="1f5">
    <w:name w:val="Список1"/>
    <w:basedOn w:val="a8"/>
    <w:link w:val="11f8"/>
    <w:qFormat/>
    <w:rPr>
      <w:rFonts w:ascii="Calibri" w:hAnsi="Calibri"/>
      <w:color w:val="000000"/>
      <w:spacing w:val="0"/>
      <w:sz w:val="22"/>
    </w:rPr>
  </w:style>
  <w:style w:type="character" w:customStyle="1" w:styleId="ConsPlusTitle1">
    <w:name w:val="ConsPlusTitle1"/>
    <w:link w:val="ConsPlusTitle11"/>
    <w:qFormat/>
    <w:rPr>
      <w:rFonts w:ascii="Arial" w:hAnsi="Arial"/>
      <w:b/>
      <w:sz w:val="24"/>
    </w:rPr>
  </w:style>
  <w:style w:type="character" w:styleId="a9">
    <w:name w:val="Hyperlink"/>
    <w:rPr>
      <w:color w:val="0000FF"/>
      <w:u w:val="single"/>
    </w:rPr>
  </w:style>
  <w:style w:type="character" w:customStyle="1" w:styleId="Footnote">
    <w:name w:val="Footnote"/>
    <w:link w:val="Footnote2"/>
    <w:qFormat/>
  </w:style>
  <w:style w:type="character" w:customStyle="1" w:styleId="Heading81">
    <w:name w:val="Heading 81"/>
    <w:qFormat/>
    <w:rPr>
      <w:rFonts w:ascii="Calibri" w:hAnsi="Calibri"/>
      <w:sz w:val="28"/>
    </w:rPr>
  </w:style>
  <w:style w:type="character" w:customStyle="1" w:styleId="412">
    <w:name w:val="Заголовок 41"/>
    <w:link w:val="4110"/>
    <w:qFormat/>
    <w:rPr>
      <w:rFonts w:ascii="Times New Roman" w:hAnsi="Times New Roman"/>
      <w:b/>
    </w:rPr>
  </w:style>
  <w:style w:type="character" w:customStyle="1" w:styleId="Index11">
    <w:name w:val="Index 11"/>
    <w:qFormat/>
    <w:rPr>
      <w:rFonts w:ascii="Calibri" w:hAnsi="Calibri"/>
      <w:sz w:val="22"/>
    </w:rPr>
  </w:style>
  <w:style w:type="character" w:customStyle="1" w:styleId="Contents11">
    <w:name w:val="Contents 11"/>
    <w:qFormat/>
    <w:rPr>
      <w:rFonts w:ascii="XO Thames" w:hAnsi="XO Thames"/>
      <w:b/>
      <w:sz w:val="28"/>
    </w:rPr>
  </w:style>
  <w:style w:type="character" w:customStyle="1" w:styleId="810">
    <w:name w:val="Оглавление 8 Знак1"/>
    <w:link w:val="8112"/>
    <w:qFormat/>
    <w:rPr>
      <w:rFonts w:ascii="XO Thames" w:hAnsi="XO Thames"/>
      <w:sz w:val="28"/>
    </w:rPr>
  </w:style>
  <w:style w:type="character" w:customStyle="1" w:styleId="2c">
    <w:name w:val="Текст выноски Знак2"/>
    <w:link w:val="21b"/>
    <w:qFormat/>
    <w:rPr>
      <w:rFonts w:ascii="Segoe UI" w:hAnsi="Segoe UI"/>
      <w:sz w:val="18"/>
    </w:rPr>
  </w:style>
  <w:style w:type="character" w:customStyle="1" w:styleId="2d">
    <w:name w:val="Текст Знак2"/>
    <w:link w:val="21c"/>
    <w:qFormat/>
    <w:rPr>
      <w:rFonts w:ascii="Courier New" w:hAnsi="Courier New"/>
    </w:rPr>
  </w:style>
  <w:style w:type="character" w:customStyle="1" w:styleId="Contents61">
    <w:name w:val="Contents 61"/>
    <w:link w:val="Contents62"/>
    <w:qFormat/>
    <w:rPr>
      <w:rFonts w:ascii="XO Thames" w:hAnsi="XO Thames"/>
      <w:color w:val="000000"/>
      <w:sz w:val="28"/>
    </w:rPr>
  </w:style>
  <w:style w:type="character" w:customStyle="1" w:styleId="insertion11">
    <w:name w:val="insertion11"/>
    <w:link w:val="insertion111"/>
    <w:qFormat/>
    <w:rPr>
      <w:color w:val="006600"/>
    </w:rPr>
  </w:style>
  <w:style w:type="character" w:customStyle="1" w:styleId="512">
    <w:name w:val="Заголовок 51"/>
    <w:link w:val="5110"/>
    <w:qFormat/>
    <w:rPr>
      <w:rFonts w:ascii="XO Thames" w:hAnsi="XO Thames"/>
      <w:b/>
      <w:color w:val="000000"/>
      <w:spacing w:val="0"/>
      <w:sz w:val="22"/>
    </w:rPr>
  </w:style>
  <w:style w:type="character" w:customStyle="1" w:styleId="HeaderandFooter">
    <w:name w:val="Header and Footer"/>
    <w:link w:val="HeaderandFooter1"/>
    <w:qFormat/>
    <w:rPr>
      <w:rFonts w:ascii="XO Thames" w:hAnsi="XO Thames"/>
      <w:sz w:val="28"/>
    </w:rPr>
  </w:style>
  <w:style w:type="character" w:customStyle="1" w:styleId="21d">
    <w:name w:val="Гиперссылка21"/>
    <w:link w:val="2113"/>
    <w:qFormat/>
    <w:rPr>
      <w:color w:val="0000FF"/>
      <w:u w:val="single"/>
    </w:rPr>
  </w:style>
  <w:style w:type="character" w:customStyle="1" w:styleId="2e">
    <w:name w:val="Основной текст Знак2"/>
    <w:basedOn w:val="113"/>
    <w:link w:val="21e"/>
    <w:qFormat/>
    <w:rPr>
      <w:rFonts w:ascii="Calibri" w:hAnsi="Calibri"/>
      <w:sz w:val="22"/>
    </w:rPr>
  </w:style>
  <w:style w:type="character" w:customStyle="1" w:styleId="52">
    <w:name w:val="Заголовок 5 Знак2"/>
    <w:link w:val="521"/>
    <w:qFormat/>
    <w:rPr>
      <w:rFonts w:ascii="XO Thames" w:hAnsi="XO Thames"/>
      <w:b/>
      <w:sz w:val="22"/>
    </w:rPr>
  </w:style>
  <w:style w:type="character" w:customStyle="1" w:styleId="2f">
    <w:name w:val="Обычный (веб) Знак2"/>
    <w:link w:val="21f"/>
    <w:qFormat/>
    <w:rPr>
      <w:sz w:val="24"/>
    </w:rPr>
  </w:style>
  <w:style w:type="character" w:customStyle="1" w:styleId="2114">
    <w:name w:val="Заголовок 2 Знак11"/>
    <w:basedOn w:val="110"/>
    <w:link w:val="21110"/>
    <w:qFormat/>
    <w:rPr>
      <w:rFonts w:ascii="Liberation Sans" w:hAnsi="Liberation Sans"/>
      <w:b/>
      <w:sz w:val="32"/>
    </w:rPr>
  </w:style>
  <w:style w:type="character" w:customStyle="1" w:styleId="1f4">
    <w:name w:val="Содержимое таблицы1"/>
    <w:link w:val="11f9"/>
    <w:qFormat/>
    <w:rPr>
      <w:rFonts w:ascii="Calibri" w:hAnsi="Calibri"/>
      <w:sz w:val="22"/>
    </w:rPr>
  </w:style>
  <w:style w:type="character" w:customStyle="1" w:styleId="231">
    <w:name w:val="Заголовок 2 Знак3"/>
    <w:link w:val="2310"/>
    <w:qFormat/>
    <w:rPr>
      <w:rFonts w:ascii="Liberation Sans" w:hAnsi="Liberation Sans"/>
      <w:b/>
      <w:sz w:val="32"/>
    </w:rPr>
  </w:style>
  <w:style w:type="character" w:customStyle="1" w:styleId="Contents91">
    <w:name w:val="Contents 91"/>
    <w:qFormat/>
    <w:rPr>
      <w:rFonts w:ascii="XO Thames" w:hAnsi="XO Thames"/>
      <w:sz w:val="28"/>
    </w:rPr>
  </w:style>
  <w:style w:type="character" w:customStyle="1" w:styleId="Standard1">
    <w:name w:val="Standard1"/>
    <w:link w:val="Standard11"/>
    <w:qFormat/>
    <w:rPr>
      <w:sz w:val="24"/>
    </w:rPr>
  </w:style>
  <w:style w:type="character" w:customStyle="1" w:styleId="1f6">
    <w:name w:val="Символ сноски1"/>
    <w:link w:val="11fa"/>
    <w:qFormat/>
    <w:rPr>
      <w:vertAlign w:val="superscript"/>
    </w:rPr>
  </w:style>
  <w:style w:type="character" w:customStyle="1" w:styleId="11fb">
    <w:name w:val="Выделение11"/>
    <w:link w:val="111d"/>
    <w:qFormat/>
    <w:rPr>
      <w:i/>
    </w:rPr>
  </w:style>
  <w:style w:type="character" w:customStyle="1" w:styleId="Endnote1">
    <w:name w:val="Endnote1"/>
    <w:link w:val="Endnote11"/>
    <w:qFormat/>
    <w:rPr>
      <w:rFonts w:ascii="Times New Roman" w:hAnsi="Times New Roman"/>
      <w:sz w:val="20"/>
    </w:rPr>
  </w:style>
  <w:style w:type="character" w:customStyle="1" w:styleId="21f0">
    <w:name w:val="Список 21"/>
    <w:qFormat/>
    <w:rPr>
      <w:rFonts w:ascii="Times New Roman" w:hAnsi="Times New Roman"/>
    </w:rPr>
  </w:style>
  <w:style w:type="character" w:customStyle="1" w:styleId="4111">
    <w:name w:val="Заголовок 4 Знак11"/>
    <w:basedOn w:val="113"/>
    <w:link w:val="41110"/>
    <w:qFormat/>
    <w:rPr>
      <w:rFonts w:ascii="Times New Roman" w:hAnsi="Times New Roman"/>
      <w:b/>
      <w:sz w:val="24"/>
    </w:rPr>
  </w:style>
  <w:style w:type="character" w:customStyle="1" w:styleId="72">
    <w:name w:val="Оглавление 7 Знак2"/>
    <w:link w:val="721"/>
    <w:qFormat/>
    <w:rPr>
      <w:rFonts w:ascii="XO Thames" w:hAnsi="XO Thames"/>
      <w:sz w:val="28"/>
    </w:rPr>
  </w:style>
  <w:style w:type="character" w:customStyle="1" w:styleId="11fc">
    <w:name w:val="Гиперссылка11"/>
    <w:link w:val="111e"/>
    <w:qFormat/>
    <w:rPr>
      <w:color w:val="0000FF"/>
      <w:u w:val="single"/>
    </w:rPr>
  </w:style>
  <w:style w:type="character" w:customStyle="1" w:styleId="126">
    <w:name w:val="Оглавление 1 Знак2"/>
    <w:link w:val="1211"/>
    <w:qFormat/>
    <w:rPr>
      <w:rFonts w:ascii="XO Thames" w:hAnsi="XO Thames"/>
      <w:b/>
      <w:sz w:val="28"/>
    </w:rPr>
  </w:style>
  <w:style w:type="character" w:customStyle="1" w:styleId="2f0">
    <w:name w:val="Заголовок2"/>
    <w:link w:val="21f1"/>
    <w:qFormat/>
    <w:rPr>
      <w:sz w:val="28"/>
    </w:rPr>
  </w:style>
  <w:style w:type="character" w:customStyle="1" w:styleId="Contents81">
    <w:name w:val="Contents 81"/>
    <w:qFormat/>
    <w:rPr>
      <w:rFonts w:ascii="XO Thames" w:hAnsi="XO Thames"/>
      <w:sz w:val="28"/>
    </w:rPr>
  </w:style>
  <w:style w:type="character" w:customStyle="1" w:styleId="4H4H4p4p4s4s443f44443f4r4r443f441">
    <w:name w:val="З4H4Hа4p4pг4s4sо44 3f л4|4|о44 3f в4r4rо44 3f к4[4[1"/>
    <w:link w:val="4H4H4p4p4s4s443f44443f4r4r443f4411"/>
    <w:qFormat/>
    <w:rPr>
      <w:sz w:val="28"/>
    </w:rPr>
  </w:style>
  <w:style w:type="character" w:customStyle="1" w:styleId="Marginalia">
    <w:name w:val="Marginalia"/>
    <w:qFormat/>
    <w:rPr>
      <w:rFonts w:ascii="Calibri" w:hAnsi="Calibri"/>
      <w:sz w:val="20"/>
    </w:rPr>
  </w:style>
  <w:style w:type="character" w:customStyle="1" w:styleId="List10">
    <w:name w:val="List1"/>
    <w:basedOn w:val="Textbody"/>
    <w:qFormat/>
    <w:rPr>
      <w:rFonts w:ascii="Calibri" w:hAnsi="Calibri"/>
      <w:sz w:val="22"/>
    </w:rPr>
  </w:style>
  <w:style w:type="character" w:customStyle="1" w:styleId="37">
    <w:name w:val="Верхний колонтитул Знак3"/>
    <w:link w:val="317"/>
    <w:qFormat/>
    <w:rPr>
      <w:sz w:val="24"/>
    </w:rPr>
  </w:style>
  <w:style w:type="character" w:customStyle="1" w:styleId="a8">
    <w:name w:val="Основной текст Знак"/>
    <w:basedOn w:val="11"/>
    <w:link w:val="1f7"/>
    <w:qFormat/>
    <w:rPr>
      <w:rFonts w:ascii="Calibri" w:hAnsi="Calibri"/>
      <w:color w:val="000000"/>
      <w:spacing w:val="0"/>
      <w:sz w:val="22"/>
    </w:rPr>
  </w:style>
  <w:style w:type="character" w:customStyle="1" w:styleId="right1">
    <w:name w:val="right1"/>
    <w:link w:val="right11"/>
    <w:qFormat/>
    <w:rPr>
      <w:rFonts w:ascii="Times New Roman" w:hAnsi="Times New Roman"/>
    </w:rPr>
  </w:style>
  <w:style w:type="character" w:customStyle="1" w:styleId="2f1">
    <w:name w:val="Список Знак2"/>
    <w:basedOn w:val="Textbody1"/>
    <w:link w:val="21f2"/>
    <w:qFormat/>
    <w:rPr>
      <w:rFonts w:ascii="Calibri" w:hAnsi="Calibri"/>
      <w:sz w:val="22"/>
    </w:rPr>
  </w:style>
  <w:style w:type="character" w:customStyle="1" w:styleId="apple-converted-space1">
    <w:name w:val="apple-converted-space1"/>
    <w:basedOn w:val="DefaultParagraphFont01"/>
    <w:link w:val="apple-converted-space11"/>
    <w:qFormat/>
  </w:style>
  <w:style w:type="character" w:customStyle="1" w:styleId="2f2">
    <w:name w:val="Указатель2"/>
    <w:basedOn w:val="113"/>
    <w:link w:val="21f3"/>
    <w:qFormat/>
    <w:rPr>
      <w:rFonts w:ascii="PT Astra Serif" w:hAnsi="PT Astra Serif"/>
      <w:sz w:val="24"/>
    </w:rPr>
  </w:style>
  <w:style w:type="character" w:customStyle="1" w:styleId="1f8">
    <w:name w:val="Знак сноски1"/>
    <w:link w:val="127"/>
    <w:qFormat/>
    <w:rPr>
      <w:vertAlign w:val="superscript"/>
    </w:rPr>
  </w:style>
  <w:style w:type="character" w:customStyle="1" w:styleId="38">
    <w:name w:val="Тема примечания Знак3"/>
    <w:link w:val="318"/>
    <w:qFormat/>
    <w:rPr>
      <w:rFonts w:ascii="Calibri" w:hAnsi="Calibri"/>
      <w:b/>
    </w:rPr>
  </w:style>
  <w:style w:type="character" w:customStyle="1" w:styleId="39">
    <w:name w:val="Название Знак3"/>
    <w:link w:val="319"/>
    <w:qFormat/>
    <w:rPr>
      <w:rFonts w:ascii="Calibri" w:hAnsi="Calibri"/>
      <w:i/>
      <w:sz w:val="24"/>
    </w:rPr>
  </w:style>
  <w:style w:type="character" w:customStyle="1" w:styleId="1f9">
    <w:name w:val="Тема примечания1"/>
    <w:basedOn w:val="Marginalia"/>
    <w:link w:val="annotationsubject1"/>
    <w:qFormat/>
    <w:rPr>
      <w:rFonts w:ascii="Calibri" w:hAnsi="Calibri"/>
      <w:b/>
      <w:sz w:val="20"/>
    </w:rPr>
  </w:style>
  <w:style w:type="character" w:customStyle="1" w:styleId="Contents51">
    <w:name w:val="Contents 51"/>
    <w:qFormat/>
    <w:rPr>
      <w:rFonts w:ascii="XO Thames" w:hAnsi="XO Thames"/>
      <w:sz w:val="28"/>
    </w:rPr>
  </w:style>
  <w:style w:type="character" w:customStyle="1" w:styleId="1fa">
    <w:name w:val="Нижний колонтитул1"/>
    <w:link w:val="11fd"/>
    <w:qFormat/>
    <w:rPr>
      <w:rFonts w:ascii="Times New Roman" w:hAnsi="Times New Roman"/>
    </w:rPr>
  </w:style>
  <w:style w:type="character" w:customStyle="1" w:styleId="Header1">
    <w:name w:val="Header1"/>
    <w:qFormat/>
    <w:rPr>
      <w:rFonts w:ascii="Times New Roman" w:hAnsi="Times New Roman"/>
    </w:rPr>
  </w:style>
  <w:style w:type="character" w:customStyle="1" w:styleId="513">
    <w:name w:val="Заголовок 5 Знак1"/>
    <w:link w:val="5111"/>
    <w:qFormat/>
    <w:rPr>
      <w:rFonts w:ascii="XO Thames" w:hAnsi="XO Thames"/>
      <w:b/>
      <w:sz w:val="22"/>
    </w:rPr>
  </w:style>
  <w:style w:type="character" w:customStyle="1" w:styleId="computable1">
    <w:name w:val="computable1"/>
    <w:link w:val="computable11"/>
    <w:qFormat/>
    <w:rPr>
      <w:rFonts w:ascii="Times New Roman" w:hAnsi="Times New Roman"/>
    </w:rPr>
  </w:style>
  <w:style w:type="character" w:customStyle="1" w:styleId="3a">
    <w:name w:val="Нижний колонтитул Знак3"/>
    <w:link w:val="31a"/>
    <w:qFormat/>
    <w:rPr>
      <w:sz w:val="24"/>
    </w:rPr>
  </w:style>
  <w:style w:type="character" w:customStyle="1" w:styleId="113">
    <w:name w:val="Обычный11"/>
    <w:link w:val="111f"/>
    <w:qFormat/>
    <w:rPr>
      <w:rFonts w:ascii="PT Astra Serif" w:hAnsi="PT Astra Serif"/>
      <w:sz w:val="24"/>
    </w:rPr>
  </w:style>
  <w:style w:type="character" w:customStyle="1" w:styleId="11fe">
    <w:name w:val="Заголовок 11"/>
    <w:basedOn w:val="110"/>
    <w:link w:val="111f0"/>
    <w:qFormat/>
    <w:rPr>
      <w:rFonts w:ascii="Liberation Sans" w:hAnsi="Liberation Sans"/>
      <w:b/>
      <w:color w:val="000000"/>
      <w:spacing w:val="0"/>
      <w:sz w:val="36"/>
    </w:rPr>
  </w:style>
  <w:style w:type="character" w:customStyle="1" w:styleId="11ff">
    <w:name w:val="Название11"/>
    <w:basedOn w:val="110"/>
    <w:link w:val="111f1"/>
    <w:qFormat/>
    <w:rPr>
      <w:rFonts w:ascii="Liberation Sans" w:hAnsi="Liberation Sans"/>
      <w:b/>
      <w:sz w:val="56"/>
    </w:rPr>
  </w:style>
  <w:style w:type="character" w:customStyle="1" w:styleId="1fb">
    <w:name w:val="Знак примечания1"/>
    <w:basedOn w:val="1f2"/>
    <w:link w:val="128"/>
    <w:qFormat/>
    <w:rPr>
      <w:sz w:val="16"/>
    </w:rPr>
  </w:style>
  <w:style w:type="character" w:customStyle="1" w:styleId="aa">
    <w:name w:val="Символ концевой сноски"/>
    <w:link w:val="2f3"/>
    <w:qFormat/>
    <w:rPr>
      <w:vertAlign w:val="superscript"/>
    </w:rPr>
  </w:style>
  <w:style w:type="character" w:customStyle="1" w:styleId="110">
    <w:name w:val="Заголовок11"/>
    <w:link w:val="111"/>
    <w:qFormat/>
    <w:rPr>
      <w:rFonts w:ascii="Liberation Sans" w:hAnsi="Liberation Sans"/>
      <w:sz w:val="28"/>
    </w:rPr>
  </w:style>
  <w:style w:type="character" w:customStyle="1" w:styleId="44">
    <w:name w:val="Маркированный список 4 Знак"/>
    <w:basedOn w:val="113"/>
    <w:link w:val="413"/>
    <w:qFormat/>
    <w:rPr>
      <w:rFonts w:ascii="Times New Roman" w:hAnsi="Times New Roman"/>
      <w:sz w:val="24"/>
    </w:rPr>
  </w:style>
  <w:style w:type="character" w:customStyle="1" w:styleId="11ff0">
    <w:name w:val="Название Знак11"/>
    <w:link w:val="111f2"/>
    <w:qFormat/>
    <w:rPr>
      <w:rFonts w:ascii="XO Thames" w:hAnsi="XO Thames"/>
      <w:b/>
      <w:caps/>
      <w:sz w:val="40"/>
    </w:rPr>
  </w:style>
  <w:style w:type="character" w:customStyle="1" w:styleId="Subtitle1">
    <w:name w:val="Subtitle1"/>
    <w:basedOn w:val="110"/>
    <w:qFormat/>
    <w:rPr>
      <w:rFonts w:ascii="Liberation Sans" w:hAnsi="Liberation Sans"/>
      <w:sz w:val="36"/>
    </w:rPr>
  </w:style>
  <w:style w:type="character" w:customStyle="1" w:styleId="FootnoteCharacters1">
    <w:name w:val="Footnote Characters1"/>
    <w:link w:val="FootnoteCharacters11"/>
    <w:qFormat/>
    <w:rPr>
      <w:vertAlign w:val="superscript"/>
    </w:rPr>
  </w:style>
  <w:style w:type="character" w:customStyle="1" w:styleId="11ff1">
    <w:name w:val="Просмотренная гиперссылка11"/>
    <w:link w:val="111f3"/>
    <w:qFormat/>
    <w:rPr>
      <w:color w:val="800000"/>
      <w:u w:val="single"/>
    </w:rPr>
  </w:style>
  <w:style w:type="character" w:customStyle="1" w:styleId="HTML1">
    <w:name w:val="Стандартный HTML1"/>
    <w:link w:val="HTMLPreformatted1"/>
    <w:qFormat/>
    <w:rPr>
      <w:rFonts w:ascii="Courier New" w:hAnsi="Courier New"/>
      <w:sz w:val="20"/>
    </w:rPr>
  </w:style>
  <w:style w:type="character" w:customStyle="1" w:styleId="Footnote12">
    <w:name w:val="Footnote12"/>
    <w:link w:val="Footnote121"/>
    <w:qFormat/>
    <w:rPr>
      <w:rFonts w:ascii="Times New Roman" w:hAnsi="Times New Roman"/>
      <w:sz w:val="20"/>
    </w:rPr>
  </w:style>
  <w:style w:type="character" w:customStyle="1" w:styleId="1fc">
    <w:name w:val="Верхний и нижний колонтитулы1"/>
    <w:link w:val="11ff2"/>
    <w:qFormat/>
  </w:style>
  <w:style w:type="character" w:customStyle="1" w:styleId="ConsPlusNormal1">
    <w:name w:val="ConsPlusNormal1"/>
    <w:link w:val="ConsPlusNormal12"/>
    <w:qFormat/>
    <w:rPr>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Times New Roman" w:hAnsi="Times New Roman"/>
      <w:b/>
    </w:rPr>
  </w:style>
  <w:style w:type="character" w:customStyle="1" w:styleId="1fd">
    <w:name w:val="Подзаголовок1"/>
    <w:basedOn w:val="110"/>
    <w:link w:val="11ff3"/>
    <w:qFormat/>
    <w:rPr>
      <w:rFonts w:ascii="Liberation Sans" w:hAnsi="Liberation Sans"/>
      <w:color w:val="000000"/>
      <w:spacing w:val="0"/>
      <w:sz w:val="36"/>
    </w:rPr>
  </w:style>
  <w:style w:type="character" w:customStyle="1" w:styleId="11ff4">
    <w:name w:val="Текст сноски Знак11"/>
    <w:basedOn w:val="113"/>
    <w:link w:val="111f4"/>
    <w:qFormat/>
    <w:rPr>
      <w:rFonts w:ascii="PT Astra Serif" w:hAnsi="PT Astra Serif"/>
      <w:sz w:val="24"/>
    </w:rPr>
  </w:style>
  <w:style w:type="character" w:customStyle="1" w:styleId="FootnoteSymbol">
    <w:name w:val="Footnote Symbol"/>
    <w:link w:val="FootnoteSymbol2"/>
    <w:qFormat/>
    <w:rPr>
      <w:vertAlign w:val="superscript"/>
    </w:rPr>
  </w:style>
  <w:style w:type="character" w:customStyle="1" w:styleId="7">
    <w:name w:val="Оглавление 7 Знак"/>
    <w:link w:val="73"/>
    <w:qFormat/>
    <w:rPr>
      <w:rFonts w:ascii="XO Thames" w:hAnsi="XO Thames"/>
      <w:color w:val="000000"/>
      <w:spacing w:val="0"/>
      <w:sz w:val="28"/>
    </w:rPr>
  </w:style>
  <w:style w:type="character" w:customStyle="1" w:styleId="ab">
    <w:name w:val="Маркированный список Знак"/>
    <w:basedOn w:val="113"/>
    <w:link w:val="1fe"/>
    <w:qFormat/>
    <w:rPr>
      <w:rFonts w:ascii="Times New Roman" w:hAnsi="Times New Roman"/>
      <w:sz w:val="24"/>
    </w:rPr>
  </w:style>
  <w:style w:type="character" w:customStyle="1" w:styleId="71">
    <w:name w:val="Оглавление 7 Знак1"/>
    <w:link w:val="711"/>
    <w:qFormat/>
    <w:rPr>
      <w:rFonts w:ascii="XO Thames" w:hAnsi="XO Thames"/>
      <w:sz w:val="28"/>
    </w:rPr>
  </w:style>
  <w:style w:type="character" w:customStyle="1" w:styleId="1ff">
    <w:name w:val="Название объекта1"/>
    <w:link w:val="129"/>
    <w:qFormat/>
    <w:rPr>
      <w:rFonts w:ascii="PT Astra Serif" w:hAnsi="PT Astra Serif"/>
      <w:i/>
      <w:sz w:val="24"/>
    </w:rPr>
  </w:style>
  <w:style w:type="character" w:customStyle="1" w:styleId="1ff0">
    <w:name w:val="Гиперссылка1"/>
    <w:link w:val="12a"/>
    <w:qFormat/>
    <w:rPr>
      <w:color w:val="0000FF"/>
      <w:u w:val="single"/>
    </w:rPr>
  </w:style>
  <w:style w:type="character" w:customStyle="1" w:styleId="Heading21">
    <w:name w:val="Heading 21"/>
    <w:basedOn w:val="110"/>
    <w:qFormat/>
    <w:rPr>
      <w:rFonts w:ascii="Liberation Sans" w:hAnsi="Liberation Sans"/>
      <w:b/>
      <w:sz w:val="32"/>
    </w:rPr>
  </w:style>
  <w:style w:type="character" w:styleId="ac">
    <w:name w:val="endnote reference"/>
    <w:rPr>
      <w:vertAlign w:val="superscript"/>
    </w:rPr>
  </w:style>
  <w:style w:type="character" w:customStyle="1" w:styleId="DefaultParagraphFont01">
    <w:name w:val="Default Paragraph Font_01"/>
    <w:link w:val="DefaultParagraphFont011"/>
    <w:qFormat/>
  </w:style>
  <w:style w:type="character" w:customStyle="1" w:styleId="ConsPlusNormal10">
    <w:name w:val="ConsPlusNormal Знак1"/>
    <w:link w:val="ConsPlusNormal110"/>
    <w:qFormat/>
    <w:rPr>
      <w:sz w:val="24"/>
    </w:rPr>
  </w:style>
  <w:style w:type="character" w:customStyle="1" w:styleId="91">
    <w:name w:val="Оглавление 9 Знак1"/>
    <w:link w:val="911"/>
    <w:qFormat/>
    <w:rPr>
      <w:rFonts w:ascii="XO Thames" w:hAnsi="XO Thames"/>
      <w:sz w:val="28"/>
    </w:rPr>
  </w:style>
  <w:style w:type="character" w:customStyle="1" w:styleId="820">
    <w:name w:val="Заголовок 8 Знак2"/>
    <w:basedOn w:val="113"/>
    <w:link w:val="8210"/>
    <w:qFormat/>
    <w:rPr>
      <w:rFonts w:ascii="Calibri" w:hAnsi="Calibri"/>
      <w:sz w:val="28"/>
    </w:rPr>
  </w:style>
  <w:style w:type="character" w:customStyle="1" w:styleId="50">
    <w:name w:val="Маркированный список 5 Знак"/>
    <w:basedOn w:val="113"/>
    <w:link w:val="514"/>
    <w:qFormat/>
    <w:rPr>
      <w:rFonts w:ascii="Times New Roman" w:hAnsi="Times New Roman"/>
      <w:sz w:val="24"/>
    </w:rPr>
  </w:style>
  <w:style w:type="character" w:customStyle="1" w:styleId="4T44p4x4p4u1">
    <w:name w:val="У4Tк4[а4pз4xа4pт4・еu?л|?ь・1"/>
    <w:link w:val="4T44p4x4p4u11"/>
    <w:qFormat/>
  </w:style>
  <w:style w:type="character" w:customStyle="1" w:styleId="111f5">
    <w:name w:val="Заголовок 1 Знак11"/>
    <w:basedOn w:val="110"/>
    <w:link w:val="11110"/>
    <w:qFormat/>
    <w:rPr>
      <w:rFonts w:ascii="Liberation Sans" w:hAnsi="Liberation Sans"/>
      <w:b/>
      <w:sz w:val="36"/>
    </w:rPr>
  </w:style>
  <w:style w:type="character" w:customStyle="1" w:styleId="11ff5">
    <w:name w:val="Оглавление 1 Знак1"/>
    <w:link w:val="111f6"/>
    <w:qFormat/>
    <w:rPr>
      <w:rFonts w:ascii="XO Thames" w:hAnsi="XO Thames"/>
      <w:b/>
      <w:sz w:val="28"/>
    </w:rPr>
  </w:style>
  <w:style w:type="character" w:customStyle="1" w:styleId="2f4">
    <w:name w:val="Нижний колонтитул Знак2"/>
    <w:basedOn w:val="113"/>
    <w:link w:val="21f4"/>
    <w:qFormat/>
    <w:rPr>
      <w:rFonts w:ascii="Times New Roman" w:hAnsi="Times New Roman"/>
      <w:sz w:val="24"/>
    </w:rPr>
  </w:style>
  <w:style w:type="character" w:customStyle="1" w:styleId="WW-10">
    <w:name w:val="WW-Символ концевой сноски1"/>
    <w:link w:val="WW-110"/>
    <w:qFormat/>
  </w:style>
  <w:style w:type="character" w:customStyle="1" w:styleId="520">
    <w:name w:val="Оглавление 5 Знак2"/>
    <w:link w:val="5210"/>
    <w:qFormat/>
    <w:rPr>
      <w:rFonts w:ascii="XO Thames" w:hAnsi="XO Thames"/>
      <w:sz w:val="28"/>
    </w:rPr>
  </w:style>
  <w:style w:type="character" w:customStyle="1" w:styleId="Contents71">
    <w:name w:val="Contents 71"/>
    <w:link w:val="Contents72"/>
    <w:qFormat/>
    <w:rPr>
      <w:rFonts w:ascii="XO Thames" w:hAnsi="XO Thames"/>
      <w:sz w:val="28"/>
    </w:rPr>
  </w:style>
  <w:style w:type="paragraph" w:customStyle="1" w:styleId="36">
    <w:name w:val="Заголовок3"/>
    <w:basedOn w:val="a"/>
    <w:next w:val="a0"/>
    <w:link w:val="2a"/>
    <w:qFormat/>
    <w:pPr>
      <w:keepNext/>
      <w:widowControl/>
      <w:spacing w:before="240" w:after="120"/>
    </w:pPr>
    <w:rPr>
      <w:sz w:val="28"/>
    </w:rPr>
  </w:style>
  <w:style w:type="paragraph" w:styleId="a0">
    <w:name w:val="Body Text"/>
    <w:basedOn w:val="a"/>
    <w:pPr>
      <w:widowControl/>
      <w:spacing w:after="140" w:line="288" w:lineRule="auto"/>
    </w:pPr>
    <w:rPr>
      <w:rFonts w:ascii="Calibri" w:hAnsi="Calibri"/>
      <w:sz w:val="22"/>
    </w:rPr>
  </w:style>
  <w:style w:type="paragraph" w:styleId="ad">
    <w:name w:val="List"/>
    <w:basedOn w:val="Textbody2"/>
  </w:style>
  <w:style w:type="paragraph" w:styleId="ae">
    <w:name w:val="caption"/>
    <w:basedOn w:val="a"/>
    <w:qFormat/>
    <w:pPr>
      <w:widowControl/>
      <w:spacing w:before="120" w:after="120"/>
    </w:pPr>
    <w:rPr>
      <w:i/>
    </w:rPr>
  </w:style>
  <w:style w:type="paragraph" w:styleId="af">
    <w:name w:val="index heading"/>
    <w:basedOn w:val="a"/>
  </w:style>
  <w:style w:type="paragraph" w:customStyle="1" w:styleId="12">
    <w:name w:val="Указатель12"/>
    <w:basedOn w:val="120"/>
    <w:link w:val="10"/>
    <w:qFormat/>
    <w:rPr>
      <w:rFonts w:ascii="Calibri" w:hAnsi="Calibri"/>
      <w:sz w:val="22"/>
    </w:rPr>
  </w:style>
  <w:style w:type="paragraph" w:customStyle="1" w:styleId="311">
    <w:name w:val="Оглавление 3 Знак11"/>
    <w:link w:val="31"/>
    <w:qFormat/>
    <w:rPr>
      <w:rFonts w:ascii="XO Thames" w:hAnsi="XO Thames"/>
      <w:sz w:val="28"/>
    </w:rPr>
  </w:style>
  <w:style w:type="paragraph" w:styleId="2f5">
    <w:name w:val="toc 2"/>
    <w:next w:val="a"/>
    <w:uiPriority w:val="39"/>
    <w:pPr>
      <w:ind w:left="200"/>
    </w:pPr>
    <w:rPr>
      <w:rFonts w:ascii="XO Thames" w:hAnsi="XO Thames"/>
      <w:sz w:val="28"/>
    </w:rPr>
  </w:style>
  <w:style w:type="paragraph" w:customStyle="1" w:styleId="EndnoteSymbol1">
    <w:name w:val="Endnote Symbol1"/>
    <w:link w:val="EndnoteSymbol"/>
    <w:qFormat/>
    <w:rPr>
      <w:vertAlign w:val="superscript"/>
    </w:rPr>
  </w:style>
  <w:style w:type="paragraph" w:customStyle="1" w:styleId="611">
    <w:name w:val="Оглавление 6 Знак11"/>
    <w:link w:val="61"/>
    <w:qFormat/>
    <w:rPr>
      <w:rFonts w:ascii="XO Thames" w:hAnsi="XO Thames"/>
      <w:sz w:val="28"/>
    </w:rPr>
  </w:style>
  <w:style w:type="paragraph" w:customStyle="1" w:styleId="3110">
    <w:name w:val="Заголовок 311"/>
    <w:basedOn w:val="111"/>
    <w:link w:val="310"/>
    <w:qFormat/>
    <w:rPr>
      <w:b/>
    </w:rPr>
  </w:style>
  <w:style w:type="paragraph" w:customStyle="1" w:styleId="Textbody2">
    <w:name w:val="Text body2"/>
    <w:link w:val="Textbody"/>
    <w:qFormat/>
    <w:rPr>
      <w:rFonts w:ascii="Calibri" w:hAnsi="Calibri"/>
      <w:sz w:val="22"/>
    </w:rPr>
  </w:style>
  <w:style w:type="paragraph" w:customStyle="1" w:styleId="4I44u44444444p11">
    <w:name w:val="И4Iн4~т4・еu?р・4н?4е?4т?4・с・4с4|ы4[л4pк11"/>
    <w:link w:val="4I44u44444444p1"/>
    <w:qFormat/>
    <w:rPr>
      <w:color w:val="000080"/>
      <w:u w:val="single"/>
    </w:rPr>
  </w:style>
  <w:style w:type="paragraph" w:customStyle="1" w:styleId="120">
    <w:name w:val="Обычный12"/>
    <w:link w:val="11"/>
    <w:qFormat/>
    <w:rPr>
      <w:rFonts w:ascii="PT Astra Serif" w:hAnsi="PT Astra Serif"/>
      <w:sz w:val="24"/>
    </w:rPr>
  </w:style>
  <w:style w:type="paragraph" w:customStyle="1" w:styleId="131">
    <w:name w:val="Заголовок 1 Знак31"/>
    <w:link w:val="13"/>
    <w:qFormat/>
    <w:rPr>
      <w:rFonts w:ascii="Liberation Sans" w:hAnsi="Liberation Sans"/>
      <w:b/>
      <w:sz w:val="36"/>
    </w:rPr>
  </w:style>
  <w:style w:type="paragraph" w:styleId="45">
    <w:name w:val="toc 4"/>
    <w:next w:val="a"/>
    <w:uiPriority w:val="39"/>
    <w:pPr>
      <w:ind w:left="600"/>
    </w:pPr>
    <w:rPr>
      <w:rFonts w:ascii="XO Thames" w:hAnsi="XO Thames"/>
      <w:sz w:val="28"/>
    </w:rPr>
  </w:style>
  <w:style w:type="paragraph" w:customStyle="1" w:styleId="HeaderandFooter1">
    <w:name w:val="Header and Footer1"/>
    <w:link w:val="HeaderandFooter"/>
    <w:qFormat/>
    <w:rPr>
      <w:rFonts w:ascii="XO Thames" w:hAnsi="XO Thames"/>
      <w:sz w:val="28"/>
    </w:rPr>
  </w:style>
  <w:style w:type="paragraph" w:styleId="af0">
    <w:name w:val="footer"/>
    <w:basedOn w:val="a"/>
    <w:pPr>
      <w:widowControl/>
      <w:tabs>
        <w:tab w:val="center" w:pos="4677"/>
        <w:tab w:val="right" w:pos="9355"/>
      </w:tabs>
    </w:pPr>
    <w:rPr>
      <w:rFonts w:ascii="Times New Roman" w:hAnsi="Times New Roman"/>
    </w:rPr>
  </w:style>
  <w:style w:type="paragraph" w:customStyle="1" w:styleId="insertion21">
    <w:name w:val="insertion21"/>
    <w:basedOn w:val="a"/>
    <w:link w:val="insertion2"/>
    <w:qFormat/>
    <w:pPr>
      <w:widowControl/>
      <w:spacing w:before="280" w:after="280"/>
      <w:ind w:firstLine="709"/>
      <w:jc w:val="both"/>
    </w:pPr>
    <w:rPr>
      <w:rFonts w:ascii="Times New Roman" w:hAnsi="Times New Roman"/>
      <w:color w:val="006600"/>
    </w:rPr>
  </w:style>
  <w:style w:type="paragraph" w:styleId="6">
    <w:name w:val="toc 6"/>
    <w:next w:val="a"/>
    <w:uiPriority w:val="39"/>
    <w:pPr>
      <w:ind w:left="1000"/>
    </w:pPr>
    <w:rPr>
      <w:rFonts w:ascii="XO Thames" w:hAnsi="XO Thames"/>
      <w:sz w:val="28"/>
    </w:rPr>
  </w:style>
  <w:style w:type="paragraph" w:customStyle="1" w:styleId="ListLabel71">
    <w:name w:val="ListLabel 71"/>
    <w:qFormat/>
  </w:style>
  <w:style w:type="paragraph" w:customStyle="1" w:styleId="Contents22">
    <w:name w:val="Contents 22"/>
    <w:link w:val="Contents21"/>
    <w:qFormat/>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211">
    <w:name w:val="Основной шрифт абзаца211"/>
    <w:link w:val="21"/>
    <w:qFormat/>
  </w:style>
  <w:style w:type="paragraph" w:customStyle="1" w:styleId="210">
    <w:name w:val="Название Знак21"/>
    <w:link w:val="20"/>
    <w:qFormat/>
    <w:rPr>
      <w:rFonts w:ascii="XO Thames" w:hAnsi="XO Thames"/>
      <w:b/>
      <w:caps/>
      <w:sz w:val="40"/>
    </w:rPr>
  </w:style>
  <w:style w:type="paragraph" w:customStyle="1" w:styleId="212">
    <w:name w:val="Подзаголовок Знак21"/>
    <w:basedOn w:val="111"/>
    <w:link w:val="22"/>
    <w:qFormat/>
    <w:rPr>
      <w:sz w:val="36"/>
    </w:rPr>
  </w:style>
  <w:style w:type="paragraph" w:customStyle="1" w:styleId="121">
    <w:name w:val="Знак концевой сноски12"/>
    <w:link w:val="14"/>
    <w:qFormat/>
    <w:rPr>
      <w:vertAlign w:val="superscript"/>
    </w:rPr>
  </w:style>
  <w:style w:type="paragraph" w:customStyle="1" w:styleId="centerbold11">
    <w:name w:val="centerbold11"/>
    <w:basedOn w:val="a"/>
    <w:link w:val="centerbold1"/>
    <w:qFormat/>
    <w:pPr>
      <w:widowControl/>
      <w:ind w:firstLine="709"/>
      <w:jc w:val="center"/>
    </w:pPr>
    <w:rPr>
      <w:rFonts w:ascii="Times New Roman" w:hAnsi="Times New Roman"/>
      <w:b/>
    </w:rPr>
  </w:style>
  <w:style w:type="paragraph" w:customStyle="1" w:styleId="4O4rz444411">
    <w:name w:val="О4Oс4・н~?о?вr?н~?о?йz ?т・4е?4к?4с4・11"/>
    <w:basedOn w:val="a"/>
    <w:link w:val="4O4rz44441"/>
    <w:qFormat/>
    <w:pPr>
      <w:widowControl/>
      <w:spacing w:after="140" w:line="276" w:lineRule="auto"/>
    </w:pPr>
  </w:style>
  <w:style w:type="paragraph" w:customStyle="1" w:styleId="411">
    <w:name w:val="Оглавление 4 Знак11"/>
    <w:link w:val="41"/>
    <w:qFormat/>
    <w:rPr>
      <w:rFonts w:ascii="XO Thames" w:hAnsi="XO Thames"/>
      <w:sz w:val="28"/>
    </w:rPr>
  </w:style>
  <w:style w:type="paragraph" w:customStyle="1" w:styleId="331">
    <w:name w:val="Заголовок 3 Знак31"/>
    <w:link w:val="33"/>
    <w:qFormat/>
    <w:rPr>
      <w:rFonts w:ascii="Liberation Sans" w:hAnsi="Liberation Sans"/>
      <w:b/>
      <w:sz w:val="28"/>
    </w:rPr>
  </w:style>
  <w:style w:type="paragraph" w:customStyle="1" w:styleId="4T4T444p4p4x4x4p4p4Euu111">
    <w:name w:val="У4T4Tк4[4[а4p4pз4x4xа4p4pт4・?・E?еuu??л||??ь・1・11"/>
    <w:basedOn w:val="a"/>
    <w:link w:val="4T4T444p4p4x4x4p4p4Euu11"/>
    <w:qFormat/>
  </w:style>
  <w:style w:type="paragraph" w:customStyle="1" w:styleId="1110">
    <w:name w:val="Нижний колонтитул Знак111"/>
    <w:basedOn w:val="111f"/>
    <w:link w:val="112"/>
    <w:qFormat/>
    <w:rPr>
      <w:rFonts w:ascii="Times New Roman" w:hAnsi="Times New Roman"/>
    </w:rPr>
  </w:style>
  <w:style w:type="paragraph" w:customStyle="1" w:styleId="1111">
    <w:name w:val="Тема примечания Знак111"/>
    <w:link w:val="114"/>
    <w:qFormat/>
    <w:rPr>
      <w:rFonts w:ascii="Calibri" w:hAnsi="Calibri"/>
      <w:b/>
    </w:rPr>
  </w:style>
  <w:style w:type="paragraph" w:customStyle="1" w:styleId="213">
    <w:name w:val="Верхний колонтитул Знак21"/>
    <w:basedOn w:val="111f"/>
    <w:link w:val="23"/>
    <w:qFormat/>
    <w:rPr>
      <w:rFonts w:ascii="Times New Roman" w:hAnsi="Times New Roman"/>
    </w:rPr>
  </w:style>
  <w:style w:type="paragraph" w:customStyle="1" w:styleId="ConsPlusNormal111">
    <w:name w:val="ConsPlusNormal111"/>
    <w:link w:val="ConsPlusNormal11"/>
    <w:qFormat/>
    <w:pPr>
      <w:widowControl w:val="0"/>
    </w:pPr>
    <w:rPr>
      <w:sz w:val="24"/>
    </w:rPr>
  </w:style>
  <w:style w:type="paragraph" w:customStyle="1" w:styleId="required11">
    <w:name w:val="required11"/>
    <w:basedOn w:val="a"/>
    <w:link w:val="required1"/>
    <w:qFormat/>
    <w:pPr>
      <w:widowControl/>
      <w:ind w:firstLine="709"/>
      <w:jc w:val="both"/>
    </w:pPr>
    <w:rPr>
      <w:rFonts w:ascii="Times New Roman" w:hAnsi="Times New Roman"/>
    </w:rPr>
  </w:style>
  <w:style w:type="paragraph" w:customStyle="1" w:styleId="WW-11">
    <w:name w:val="WW-Символ сноски11"/>
    <w:link w:val="WW-1"/>
    <w:qFormat/>
  </w:style>
  <w:style w:type="paragraph" w:customStyle="1" w:styleId="2110">
    <w:name w:val="Оглавление 2 Знак11"/>
    <w:link w:val="214"/>
    <w:qFormat/>
    <w:rPr>
      <w:rFonts w:ascii="XO Thames" w:hAnsi="XO Thames"/>
      <w:sz w:val="28"/>
    </w:rPr>
  </w:style>
  <w:style w:type="paragraph" w:customStyle="1" w:styleId="ConsPlusJurTerm11">
    <w:name w:val="ConsPlusJurTerm11"/>
    <w:link w:val="ConsPlusJurTerm1"/>
    <w:qFormat/>
    <w:rPr>
      <w:sz w:val="24"/>
    </w:rPr>
  </w:style>
  <w:style w:type="paragraph" w:customStyle="1" w:styleId="8111">
    <w:name w:val="Заголовок 8 Знак111"/>
    <w:basedOn w:val="111f"/>
    <w:link w:val="811"/>
    <w:qFormat/>
    <w:rPr>
      <w:rFonts w:ascii="Calibri" w:hAnsi="Calibri"/>
      <w:sz w:val="28"/>
    </w:rPr>
  </w:style>
  <w:style w:type="paragraph" w:customStyle="1" w:styleId="43">
    <w:name w:val="Оглавление 4 Знак3"/>
    <w:link w:val="40"/>
    <w:qFormat/>
    <w:rPr>
      <w:rFonts w:ascii="XO Thames" w:hAnsi="XO Thames"/>
      <w:sz w:val="28"/>
    </w:rPr>
  </w:style>
  <w:style w:type="paragraph" w:customStyle="1" w:styleId="115">
    <w:name w:val="Верхний колонтитул11"/>
    <w:link w:val="15"/>
    <w:qFormat/>
  </w:style>
  <w:style w:type="paragraph" w:styleId="af1">
    <w:name w:val="List Bullet"/>
    <w:basedOn w:val="a"/>
    <w:pPr>
      <w:widowControl/>
    </w:pPr>
    <w:rPr>
      <w:rFonts w:ascii="Times New Roman" w:hAnsi="Times New Roman"/>
    </w:rPr>
  </w:style>
  <w:style w:type="paragraph" w:customStyle="1" w:styleId="Contents92">
    <w:name w:val="Contents 92"/>
    <w:link w:val="Contents9"/>
    <w:qFormat/>
    <w:rPr>
      <w:rFonts w:ascii="XO Thames" w:hAnsi="XO Thames"/>
      <w:sz w:val="28"/>
    </w:rPr>
  </w:style>
  <w:style w:type="paragraph" w:customStyle="1" w:styleId="Endnote2">
    <w:name w:val="Endnote2"/>
    <w:link w:val="Endnote"/>
    <w:qFormat/>
    <w:pPr>
      <w:ind w:firstLine="851"/>
      <w:jc w:val="both"/>
    </w:pPr>
    <w:rPr>
      <w:rFonts w:ascii="XO Thames" w:hAnsi="XO Thames"/>
      <w:sz w:val="22"/>
    </w:rPr>
  </w:style>
  <w:style w:type="paragraph" w:customStyle="1" w:styleId="1112">
    <w:name w:val="Основной текст Знак111"/>
    <w:basedOn w:val="111f"/>
    <w:link w:val="116"/>
    <w:qFormat/>
    <w:rPr>
      <w:rFonts w:ascii="Calibri" w:hAnsi="Calibri"/>
      <w:sz w:val="22"/>
    </w:rPr>
  </w:style>
  <w:style w:type="paragraph" w:customStyle="1" w:styleId="1311">
    <w:name w:val="Стиль Первая строка:  13 см Эд11"/>
    <w:basedOn w:val="a"/>
    <w:link w:val="1310"/>
    <w:qFormat/>
    <w:pPr>
      <w:widowControl/>
      <w:ind w:firstLine="737"/>
    </w:pPr>
    <w:rPr>
      <w:rFonts w:ascii="Times New Roman" w:hAnsi="Times New Roman"/>
    </w:rPr>
  </w:style>
  <w:style w:type="paragraph" w:customStyle="1" w:styleId="Contents42">
    <w:name w:val="Contents 42"/>
    <w:link w:val="Contents41"/>
    <w:qFormat/>
    <w:rPr>
      <w:rFonts w:ascii="XO Thames" w:hAnsi="XO Thames"/>
      <w:sz w:val="28"/>
    </w:rPr>
  </w:style>
  <w:style w:type="paragraph" w:customStyle="1" w:styleId="1210">
    <w:name w:val="Заголовок 1 Знак21"/>
    <w:basedOn w:val="111"/>
    <w:link w:val="122"/>
    <w:qFormat/>
    <w:rPr>
      <w:b/>
      <w:sz w:val="36"/>
    </w:rPr>
  </w:style>
  <w:style w:type="paragraph" w:customStyle="1" w:styleId="24">
    <w:name w:val="Колонтитул2"/>
    <w:link w:val="a4"/>
    <w:qFormat/>
    <w:rPr>
      <w:rFonts w:ascii="XO Thames" w:hAnsi="XO Thames"/>
      <w:sz w:val="28"/>
    </w:rPr>
  </w:style>
  <w:style w:type="paragraph" w:customStyle="1" w:styleId="215">
    <w:name w:val="Текст примечания Знак21"/>
    <w:link w:val="25"/>
    <w:qFormat/>
    <w:rPr>
      <w:rFonts w:ascii="Calibri" w:hAnsi="Calibri"/>
    </w:rPr>
  </w:style>
  <w:style w:type="paragraph" w:customStyle="1" w:styleId="312">
    <w:name w:val="Основной текст Знак31"/>
    <w:link w:val="30"/>
    <w:qFormat/>
    <w:rPr>
      <w:rFonts w:ascii="Calibri" w:hAnsi="Calibri"/>
    </w:rPr>
  </w:style>
  <w:style w:type="paragraph" w:customStyle="1" w:styleId="31110">
    <w:name w:val="Заголовок 3 Знак111"/>
    <w:basedOn w:val="111"/>
    <w:link w:val="3111"/>
    <w:qFormat/>
    <w:rPr>
      <w:b/>
    </w:rPr>
  </w:style>
  <w:style w:type="paragraph" w:customStyle="1" w:styleId="421">
    <w:name w:val="Заголовок 4 Знак21"/>
    <w:basedOn w:val="111f"/>
    <w:link w:val="42"/>
    <w:qFormat/>
    <w:rPr>
      <w:rFonts w:ascii="Times New Roman" w:hAnsi="Times New Roman"/>
      <w:b/>
    </w:rPr>
  </w:style>
  <w:style w:type="paragraph" w:customStyle="1" w:styleId="VisitedInternetLink">
    <w:name w:val="Visited Internet Link"/>
    <w:qFormat/>
    <w:rPr>
      <w:color w:val="800000"/>
      <w:u w:val="single"/>
    </w:rPr>
  </w:style>
  <w:style w:type="paragraph" w:customStyle="1" w:styleId="921">
    <w:name w:val="Оглавление 9 Знак21"/>
    <w:link w:val="92"/>
    <w:qFormat/>
    <w:rPr>
      <w:rFonts w:ascii="XO Thames" w:hAnsi="XO Thames"/>
      <w:sz w:val="28"/>
    </w:rPr>
  </w:style>
  <w:style w:type="paragraph" w:customStyle="1" w:styleId="4210">
    <w:name w:val="Оглавление 4 Знак21"/>
    <w:link w:val="420"/>
    <w:qFormat/>
    <w:rPr>
      <w:rFonts w:ascii="XO Thames" w:hAnsi="XO Thames"/>
      <w:sz w:val="28"/>
    </w:rPr>
  </w:style>
  <w:style w:type="paragraph" w:customStyle="1" w:styleId="621">
    <w:name w:val="Оглавление 6 Знак21"/>
    <w:link w:val="62"/>
    <w:qFormat/>
    <w:rPr>
      <w:rFonts w:ascii="XO Thames" w:hAnsi="XO Thames"/>
      <w:sz w:val="28"/>
    </w:rPr>
  </w:style>
  <w:style w:type="paragraph" w:customStyle="1" w:styleId="ListLabel31">
    <w:name w:val="ListLabel 31"/>
    <w:qFormat/>
  </w:style>
  <w:style w:type="paragraph" w:customStyle="1" w:styleId="313">
    <w:name w:val="Маркированный список 3 Знак1"/>
    <w:basedOn w:val="111f"/>
    <w:link w:val="32"/>
    <w:qFormat/>
    <w:rPr>
      <w:rFonts w:ascii="Times New Roman" w:hAnsi="Times New Roman"/>
    </w:rPr>
  </w:style>
  <w:style w:type="paragraph" w:customStyle="1" w:styleId="1113">
    <w:name w:val="Основной шрифт абзаца111"/>
    <w:link w:val="117"/>
    <w:qFormat/>
  </w:style>
  <w:style w:type="paragraph" w:customStyle="1" w:styleId="431">
    <w:name w:val="Заголовок 4 Знак31"/>
    <w:link w:val="430"/>
    <w:qFormat/>
    <w:rPr>
      <w:b/>
      <w:sz w:val="24"/>
    </w:rPr>
  </w:style>
  <w:style w:type="paragraph" w:customStyle="1" w:styleId="118">
    <w:name w:val="Текст концевой сноски Знак11"/>
    <w:link w:val="16"/>
    <w:qFormat/>
  </w:style>
  <w:style w:type="paragraph" w:customStyle="1" w:styleId="4N4p4x4r4p44y4u11">
    <w:name w:val="Н4Nа4pз4xв4rа4pн4~и4yе4u11"/>
    <w:basedOn w:val="a"/>
    <w:link w:val="4N4p4x4r4p44y4u1"/>
    <w:qFormat/>
    <w:pPr>
      <w:widowControl/>
      <w:spacing w:before="120" w:after="120"/>
    </w:pPr>
    <w:rPr>
      <w:i/>
    </w:rPr>
  </w:style>
  <w:style w:type="paragraph" w:customStyle="1" w:styleId="511">
    <w:name w:val="Оглавление 5 Знак11"/>
    <w:link w:val="51"/>
    <w:qFormat/>
    <w:rPr>
      <w:rFonts w:ascii="XO Thames" w:hAnsi="XO Thames"/>
      <w:sz w:val="28"/>
    </w:rPr>
  </w:style>
  <w:style w:type="paragraph" w:customStyle="1" w:styleId="ConsPlusNonformat11">
    <w:name w:val="ConsPlusNonformat11"/>
    <w:link w:val="ConsPlusNonformat1"/>
    <w:qFormat/>
    <w:rPr>
      <w:rFonts w:ascii="Courier New" w:hAnsi="Courier New"/>
    </w:rPr>
  </w:style>
  <w:style w:type="paragraph" w:customStyle="1" w:styleId="DefaultParagraphFont1">
    <w:name w:val="Default Paragraph Font1"/>
    <w:qFormat/>
  </w:style>
  <w:style w:type="paragraph" w:customStyle="1" w:styleId="Contents82">
    <w:name w:val="Contents 82"/>
    <w:link w:val="Contents8"/>
    <w:qFormat/>
    <w:rPr>
      <w:rFonts w:ascii="XO Thames" w:hAnsi="XO Thames"/>
      <w:sz w:val="28"/>
    </w:rPr>
  </w:style>
  <w:style w:type="paragraph" w:customStyle="1" w:styleId="119">
    <w:name w:val="Символ концевой сноски11"/>
    <w:link w:val="17"/>
    <w:qFormat/>
    <w:rPr>
      <w:vertAlign w:val="superscript"/>
    </w:rPr>
  </w:style>
  <w:style w:type="paragraph" w:customStyle="1" w:styleId="314">
    <w:name w:val="Текст сноски Знак31"/>
    <w:link w:val="34"/>
    <w:qFormat/>
  </w:style>
  <w:style w:type="paragraph" w:customStyle="1" w:styleId="321">
    <w:name w:val="Оглавление 3 Знак21"/>
    <w:link w:val="320"/>
    <w:qFormat/>
    <w:rPr>
      <w:rFonts w:ascii="XO Thames" w:hAnsi="XO Thames"/>
      <w:sz w:val="28"/>
    </w:rPr>
  </w:style>
  <w:style w:type="paragraph" w:customStyle="1" w:styleId="ListParagraph1">
    <w:name w:val="List Paragraph1"/>
    <w:basedOn w:val="a"/>
    <w:link w:val="18"/>
    <w:qFormat/>
    <w:pPr>
      <w:widowControl/>
      <w:ind w:left="720"/>
      <w:contextualSpacing/>
    </w:pPr>
    <w:rPr>
      <w:rFonts w:ascii="Calibri" w:hAnsi="Calibri"/>
      <w:sz w:val="22"/>
    </w:rPr>
  </w:style>
  <w:style w:type="paragraph" w:customStyle="1" w:styleId="error11">
    <w:name w:val="error11"/>
    <w:basedOn w:val="DefaultParagraphFont011"/>
    <w:link w:val="error1"/>
    <w:qFormat/>
  </w:style>
  <w:style w:type="paragraph" w:customStyle="1" w:styleId="2111">
    <w:name w:val="Знак сноски211"/>
    <w:link w:val="216"/>
    <w:qFormat/>
    <w:rPr>
      <w:vertAlign w:val="superscript"/>
    </w:rPr>
  </w:style>
  <w:style w:type="paragraph" w:customStyle="1" w:styleId="ConsPlusTitlePage11">
    <w:name w:val="ConsPlusTitlePage11"/>
    <w:link w:val="ConsPlusTitlePage1"/>
    <w:qFormat/>
    <w:rPr>
      <w:rFonts w:ascii="Tahoma" w:hAnsi="Tahoma"/>
      <w:sz w:val="24"/>
    </w:rPr>
  </w:style>
  <w:style w:type="paragraph" w:customStyle="1" w:styleId="Contents12">
    <w:name w:val="Contents 12"/>
    <w:link w:val="Contents1"/>
    <w:qFormat/>
    <w:rPr>
      <w:rFonts w:ascii="XO Thames" w:hAnsi="XO Thames"/>
      <w:b/>
      <w:sz w:val="28"/>
    </w:rPr>
  </w:style>
  <w:style w:type="paragraph" w:customStyle="1" w:styleId="11a">
    <w:name w:val="ПК Заголовок11"/>
    <w:basedOn w:val="NormalWeb1"/>
    <w:link w:val="19"/>
    <w:qFormat/>
    <w:pPr>
      <w:jc w:val="center"/>
    </w:pPr>
    <w:rPr>
      <w:b/>
      <w:sz w:val="28"/>
    </w:rPr>
  </w:style>
  <w:style w:type="paragraph" w:customStyle="1" w:styleId="ListLabel51">
    <w:name w:val="ListLabel 51"/>
    <w:qFormat/>
  </w:style>
  <w:style w:type="paragraph" w:customStyle="1" w:styleId="11b">
    <w:name w:val="Блочная цитата11"/>
    <w:basedOn w:val="a"/>
    <w:link w:val="1b"/>
    <w:qFormat/>
    <w:pPr>
      <w:widowControl/>
      <w:spacing w:after="283"/>
      <w:ind w:left="567" w:right="567"/>
    </w:pPr>
    <w:rPr>
      <w:rFonts w:ascii="Calibri" w:hAnsi="Calibri"/>
      <w:sz w:val="22"/>
    </w:rPr>
  </w:style>
  <w:style w:type="paragraph" w:customStyle="1" w:styleId="4N4N4y4y4w4w444y4y4z4z44443f44443f444Eyy144411">
    <w:name w:val="Н4N4Nи4y4yж4w4wн4~4~и4y4yй4z4z к4[4[о44 3f л4|4|о44 3f н4~4~т4・?・E?иyy??т・1・4?4у|?4|л11"/>
    <w:basedOn w:val="a"/>
    <w:link w:val="4N4N4y4y4w4w444y4y4z4z44443f44443f444Eyy14441"/>
    <w:qFormat/>
  </w:style>
  <w:style w:type="paragraph" w:customStyle="1" w:styleId="217">
    <w:name w:val="Текст сноски Знак21"/>
    <w:basedOn w:val="111f"/>
    <w:link w:val="26"/>
    <w:qFormat/>
  </w:style>
  <w:style w:type="paragraph" w:customStyle="1" w:styleId="parametervalue11">
    <w:name w:val="parametervalue11"/>
    <w:basedOn w:val="a"/>
    <w:link w:val="parametervalue1"/>
    <w:qFormat/>
    <w:pPr>
      <w:widowControl/>
      <w:spacing w:before="280" w:after="280"/>
    </w:pPr>
    <w:rPr>
      <w:rFonts w:ascii="Times New Roman" w:hAnsi="Times New Roman"/>
    </w:rPr>
  </w:style>
  <w:style w:type="paragraph" w:styleId="46">
    <w:name w:val="List Bullet 4"/>
    <w:basedOn w:val="a"/>
    <w:pPr>
      <w:widowControl/>
    </w:pPr>
    <w:rPr>
      <w:rFonts w:ascii="Times New Roman" w:hAnsi="Times New Roman"/>
    </w:rPr>
  </w:style>
  <w:style w:type="paragraph" w:customStyle="1" w:styleId="1114">
    <w:name w:val="Верхний колонтитул Знак111"/>
    <w:basedOn w:val="111f"/>
    <w:link w:val="11c"/>
    <w:qFormat/>
    <w:rPr>
      <w:rFonts w:ascii="Times New Roman" w:hAnsi="Times New Roman"/>
    </w:rPr>
  </w:style>
  <w:style w:type="paragraph" w:customStyle="1" w:styleId="123">
    <w:name w:val="Заголовок12"/>
    <w:basedOn w:val="a"/>
    <w:next w:val="a0"/>
    <w:link w:val="1c"/>
    <w:qFormat/>
    <w:pPr>
      <w:keepNext/>
      <w:widowControl/>
      <w:spacing w:before="240" w:after="120"/>
    </w:pPr>
    <w:rPr>
      <w:sz w:val="28"/>
    </w:rPr>
  </w:style>
  <w:style w:type="paragraph" w:customStyle="1" w:styleId="4O4O4Efrrfzz14444441E11">
    <w:name w:val="О4O4Oс4・?・E?н~~??о ?f? ?вrr??н~~??о ?f? ?йzz ??т・1・4?4е?4?4к?4?4с?1E・11"/>
    <w:basedOn w:val="a"/>
    <w:link w:val="4O4O4Efrrfzz14444441E1"/>
    <w:qFormat/>
    <w:pPr>
      <w:widowControl/>
      <w:spacing w:after="140" w:line="276" w:lineRule="auto"/>
    </w:pPr>
  </w:style>
  <w:style w:type="paragraph" w:customStyle="1" w:styleId="4R4R4Eyy1444411">
    <w:name w:val="С4R4Rп4・?・E?иyy??с・1・4?4о?4?4к11"/>
    <w:basedOn w:val="4O4O4Efrrfzz14444441E11"/>
    <w:link w:val="4R4R4Eyy144441"/>
    <w:qFormat/>
  </w:style>
  <w:style w:type="paragraph" w:customStyle="1" w:styleId="11d">
    <w:name w:val="Колонтитул11"/>
    <w:link w:val="1d"/>
    <w:qFormat/>
    <w:rPr>
      <w:rFonts w:ascii="XO Thames" w:hAnsi="XO Thames"/>
      <w:sz w:val="28"/>
    </w:rPr>
  </w:style>
  <w:style w:type="paragraph" w:customStyle="1" w:styleId="4N4N4p4p4x4x4r4r4p4p444y4y4u4u11">
    <w:name w:val="Н4N4Nа4p4pз4x4xв4r4rа4p4pн4~4~и4y4yе4u4u11"/>
    <w:basedOn w:val="a"/>
    <w:link w:val="4N4N4p4p4x4x4r4r4p4p444y4y4u4u1"/>
    <w:qFormat/>
    <w:pPr>
      <w:widowControl/>
      <w:spacing w:before="120" w:after="120"/>
    </w:pPr>
    <w:rPr>
      <w:i/>
    </w:rPr>
  </w:style>
  <w:style w:type="paragraph" w:customStyle="1" w:styleId="11e">
    <w:name w:val="Список Знак11"/>
    <w:basedOn w:val="a0"/>
    <w:link w:val="1e"/>
    <w:qFormat/>
  </w:style>
  <w:style w:type="paragraph" w:customStyle="1" w:styleId="315">
    <w:name w:val="Подзаголовок Знак31"/>
    <w:link w:val="35"/>
    <w:qFormat/>
    <w:rPr>
      <w:rFonts w:ascii="Liberation Sans" w:hAnsi="Liberation Sans"/>
      <w:sz w:val="36"/>
    </w:rPr>
  </w:style>
  <w:style w:type="paragraph" w:customStyle="1" w:styleId="218">
    <w:name w:val="Маркированный список 2 Знак1"/>
    <w:basedOn w:val="111f"/>
    <w:link w:val="27"/>
    <w:qFormat/>
    <w:rPr>
      <w:rFonts w:ascii="Times New Roman" w:hAnsi="Times New Roman"/>
    </w:rPr>
  </w:style>
  <w:style w:type="paragraph" w:customStyle="1" w:styleId="219">
    <w:name w:val="Абзац списка Знак21"/>
    <w:link w:val="28"/>
    <w:qFormat/>
    <w:rPr>
      <w:rFonts w:ascii="Calibri" w:hAnsi="Calibri"/>
      <w:sz w:val="22"/>
    </w:rPr>
  </w:style>
  <w:style w:type="paragraph" w:customStyle="1" w:styleId="2112">
    <w:name w:val="Заголовок 211"/>
    <w:basedOn w:val="111"/>
    <w:link w:val="21a"/>
    <w:qFormat/>
    <w:rPr>
      <w:b/>
      <w:sz w:val="32"/>
    </w:rPr>
  </w:style>
  <w:style w:type="paragraph" w:customStyle="1" w:styleId="ListLabel41">
    <w:name w:val="ListLabel 41"/>
    <w:qFormat/>
  </w:style>
  <w:style w:type="paragraph" w:customStyle="1" w:styleId="1115">
    <w:name w:val="Строгий111"/>
    <w:link w:val="11f"/>
    <w:qFormat/>
    <w:rPr>
      <w:b/>
    </w:rPr>
  </w:style>
  <w:style w:type="paragraph" w:customStyle="1" w:styleId="HTML21">
    <w:name w:val="Стандартный HTML Знак21"/>
    <w:link w:val="HTML2"/>
    <w:qFormat/>
    <w:rPr>
      <w:rFonts w:ascii="Courier New" w:hAnsi="Courier New"/>
    </w:rPr>
  </w:style>
  <w:style w:type="paragraph" w:customStyle="1" w:styleId="Internetlink1">
    <w:name w:val="Internet link1"/>
    <w:link w:val="Internetlink"/>
    <w:qFormat/>
    <w:rPr>
      <w:color w:val="0000FF"/>
      <w:u w:val="single"/>
    </w:rPr>
  </w:style>
  <w:style w:type="paragraph" w:styleId="3b">
    <w:name w:val="toc 3"/>
    <w:next w:val="a"/>
    <w:uiPriority w:val="39"/>
    <w:pPr>
      <w:ind w:left="400"/>
    </w:pPr>
    <w:rPr>
      <w:rFonts w:ascii="XO Thames" w:hAnsi="XO Thames"/>
      <w:sz w:val="28"/>
    </w:rPr>
  </w:style>
  <w:style w:type="paragraph" w:customStyle="1" w:styleId="4H4p4s4444r4411">
    <w:name w:val="З4Hа4pг4sо4л4|о4в4rо4к4[11"/>
    <w:basedOn w:val="a"/>
    <w:next w:val="4O4rz444411"/>
    <w:link w:val="4H4p4s4444r441"/>
    <w:qFormat/>
    <w:pPr>
      <w:keepNext/>
      <w:widowControl/>
      <w:spacing w:before="240" w:after="120"/>
    </w:pPr>
    <w:rPr>
      <w:sz w:val="28"/>
    </w:rPr>
  </w:style>
  <w:style w:type="paragraph" w:customStyle="1" w:styleId="FootnoteSymbol1">
    <w:name w:val="Footnote Symbol1"/>
    <w:qFormat/>
    <w:rPr>
      <w:vertAlign w:val="superscript"/>
    </w:rPr>
  </w:style>
  <w:style w:type="paragraph" w:customStyle="1" w:styleId="1116">
    <w:name w:val="Название объекта111"/>
    <w:basedOn w:val="111f"/>
    <w:link w:val="11f0"/>
    <w:qFormat/>
    <w:rPr>
      <w:i/>
    </w:rPr>
  </w:style>
  <w:style w:type="paragraph" w:customStyle="1" w:styleId="4B4B4u4u4E1444444444444444444y4y1E4E4411">
    <w:name w:val="В4B4Bе4u4uр4・?・E?х・1・4?4н?4?4и?4?4й ?4?4к?4?4о?4?4л?4?4о?4?4н?4?4тy?4yи?1E・4・тE4・4・11"/>
    <w:basedOn w:val="a"/>
    <w:link w:val="4B4B4u4u4E1444444444444444444y4y1E4E441"/>
    <w:qFormat/>
  </w:style>
  <w:style w:type="paragraph" w:customStyle="1" w:styleId="221">
    <w:name w:val="Оглавление 2 Знак21"/>
    <w:link w:val="220"/>
    <w:qFormat/>
    <w:rPr>
      <w:rFonts w:ascii="XO Thames" w:hAnsi="XO Thames"/>
      <w:sz w:val="28"/>
    </w:rPr>
  </w:style>
  <w:style w:type="paragraph" w:customStyle="1" w:styleId="ConsPlusDocList11">
    <w:name w:val="ConsPlusDocList11"/>
    <w:link w:val="ConsPlusDocList1"/>
    <w:qFormat/>
    <w:rPr>
      <w:rFonts w:ascii="Tahoma" w:hAnsi="Tahoma"/>
      <w:sz w:val="18"/>
    </w:rPr>
  </w:style>
  <w:style w:type="paragraph" w:customStyle="1" w:styleId="PlainText1">
    <w:name w:val="Plain Text1"/>
    <w:basedOn w:val="a"/>
    <w:link w:val="1f"/>
    <w:qFormat/>
    <w:pPr>
      <w:widowControl/>
    </w:pPr>
    <w:rPr>
      <w:rFonts w:ascii="Courier New" w:hAnsi="Courier New"/>
      <w:sz w:val="20"/>
    </w:rPr>
  </w:style>
  <w:style w:type="paragraph" w:styleId="3c">
    <w:name w:val="List Bullet 3"/>
    <w:basedOn w:val="a"/>
    <w:pPr>
      <w:widowControl/>
    </w:pPr>
    <w:rPr>
      <w:rFonts w:ascii="Times New Roman" w:hAnsi="Times New Roman"/>
    </w:rPr>
  </w:style>
  <w:style w:type="paragraph" w:customStyle="1" w:styleId="4I4I444Euu144444441E4E4444p11">
    <w:name w:val="И4I4Iн4~4~т4・?・E?еuu??р・1・4?4н?4?4е?4?4т4?1E・4・сE4・4・|с4・[?ы|4p?л[11"/>
    <w:link w:val="4I4I444Euu144444441E4E4444p1"/>
    <w:qFormat/>
    <w:rPr>
      <w:color w:val="000080"/>
      <w:u w:val="single"/>
    </w:rPr>
  </w:style>
  <w:style w:type="paragraph" w:customStyle="1" w:styleId="EndnoteCharacters11">
    <w:name w:val="Endnote Characters11"/>
    <w:link w:val="EndnoteCharacters1"/>
    <w:qFormat/>
    <w:rPr>
      <w:vertAlign w:val="superscript"/>
    </w:rPr>
  </w:style>
  <w:style w:type="paragraph" w:customStyle="1" w:styleId="2210">
    <w:name w:val="Заголовок 2 Знак21"/>
    <w:basedOn w:val="111"/>
    <w:link w:val="222"/>
    <w:qFormat/>
    <w:rPr>
      <w:b/>
      <w:sz w:val="32"/>
    </w:rPr>
  </w:style>
  <w:style w:type="paragraph" w:customStyle="1" w:styleId="Footnote11">
    <w:name w:val="Footnote11"/>
    <w:basedOn w:val="a"/>
    <w:link w:val="Footnote1"/>
    <w:qFormat/>
    <w:pPr>
      <w:widowControl/>
    </w:pPr>
    <w:rPr>
      <w:rFonts w:ascii="Times New Roman" w:hAnsi="Times New Roman"/>
      <w:sz w:val="20"/>
    </w:rPr>
  </w:style>
  <w:style w:type="paragraph" w:customStyle="1" w:styleId="center11">
    <w:name w:val="center11"/>
    <w:basedOn w:val="a"/>
    <w:link w:val="center1"/>
    <w:qFormat/>
    <w:pPr>
      <w:widowControl/>
      <w:spacing w:before="280" w:after="280"/>
      <w:ind w:firstLine="709"/>
      <w:jc w:val="center"/>
    </w:pPr>
    <w:rPr>
      <w:rFonts w:ascii="Times New Roman" w:hAnsi="Times New Roman"/>
    </w:rPr>
  </w:style>
  <w:style w:type="paragraph" w:customStyle="1" w:styleId="BalloonText1">
    <w:name w:val="Balloon Text1"/>
    <w:basedOn w:val="a"/>
    <w:link w:val="1f0"/>
    <w:qFormat/>
    <w:rPr>
      <w:rFonts w:ascii="Tahoma" w:hAnsi="Tahoma"/>
      <w:sz w:val="16"/>
    </w:rPr>
  </w:style>
  <w:style w:type="paragraph" w:customStyle="1" w:styleId="Contents32">
    <w:name w:val="Contents 32"/>
    <w:link w:val="Contents31"/>
    <w:qFormat/>
    <w:rPr>
      <w:rFonts w:ascii="XO Thames" w:hAnsi="XO Thames"/>
      <w:sz w:val="28"/>
    </w:rPr>
  </w:style>
  <w:style w:type="paragraph" w:customStyle="1" w:styleId="deletion11">
    <w:name w:val="deletion11"/>
    <w:basedOn w:val="a"/>
    <w:link w:val="deletion1"/>
    <w:qFormat/>
    <w:pPr>
      <w:widowControl/>
      <w:spacing w:before="280" w:after="280"/>
      <w:ind w:firstLine="709"/>
      <w:jc w:val="both"/>
    </w:pPr>
    <w:rPr>
      <w:rFonts w:ascii="Times New Roman" w:hAnsi="Times New Roman"/>
      <w:color w:val="FF0000"/>
    </w:rPr>
  </w:style>
  <w:style w:type="paragraph" w:customStyle="1" w:styleId="1117">
    <w:name w:val="Указатель111"/>
    <w:basedOn w:val="a"/>
    <w:link w:val="11f1"/>
    <w:qFormat/>
  </w:style>
  <w:style w:type="paragraph" w:styleId="53">
    <w:name w:val="List Bullet 5"/>
    <w:basedOn w:val="a"/>
    <w:pPr>
      <w:widowControl/>
    </w:pPr>
    <w:rPr>
      <w:rFonts w:ascii="Times New Roman" w:hAnsi="Times New Roman"/>
    </w:rPr>
  </w:style>
  <w:style w:type="paragraph" w:customStyle="1" w:styleId="1118">
    <w:name w:val="Текст выноски111"/>
    <w:basedOn w:val="111f"/>
    <w:link w:val="11f2"/>
    <w:qFormat/>
    <w:rPr>
      <w:rFonts w:ascii="Segoe UI" w:hAnsi="Segoe UI"/>
      <w:sz w:val="18"/>
    </w:rPr>
  </w:style>
  <w:style w:type="paragraph" w:customStyle="1" w:styleId="4R4y4411">
    <w:name w:val="С4Rп4・иy?с・4о?4к11"/>
    <w:basedOn w:val="4O4rz444411"/>
    <w:link w:val="4R4y441"/>
    <w:qFormat/>
  </w:style>
  <w:style w:type="paragraph" w:customStyle="1" w:styleId="831">
    <w:name w:val="Заголовок 8 Знак31"/>
    <w:link w:val="83"/>
    <w:qFormat/>
    <w:rPr>
      <w:rFonts w:ascii="Calibri" w:hAnsi="Calibri"/>
      <w:sz w:val="28"/>
    </w:rPr>
  </w:style>
  <w:style w:type="paragraph" w:customStyle="1" w:styleId="124">
    <w:name w:val="Название12"/>
    <w:link w:val="1f1"/>
    <w:qFormat/>
    <w:rPr>
      <w:rFonts w:ascii="XO Thames" w:hAnsi="XO Thames"/>
      <w:b/>
      <w:caps/>
      <w:sz w:val="40"/>
    </w:rPr>
  </w:style>
  <w:style w:type="paragraph" w:customStyle="1" w:styleId="230">
    <w:name w:val="Оглавление 2 Знак3"/>
    <w:link w:val="2b"/>
    <w:qFormat/>
    <w:rPr>
      <w:rFonts w:ascii="XO Thames" w:hAnsi="XO Thames"/>
      <w:sz w:val="28"/>
    </w:rPr>
  </w:style>
  <w:style w:type="paragraph" w:customStyle="1" w:styleId="125">
    <w:name w:val="Основной шрифт абзаца12"/>
    <w:link w:val="1f2"/>
    <w:qFormat/>
  </w:style>
  <w:style w:type="paragraph" w:customStyle="1" w:styleId="Contents52">
    <w:name w:val="Contents 52"/>
    <w:link w:val="Contents5"/>
    <w:qFormat/>
    <w:rPr>
      <w:rFonts w:ascii="XO Thames" w:hAnsi="XO Thames"/>
      <w:sz w:val="28"/>
    </w:rPr>
  </w:style>
  <w:style w:type="paragraph" w:customStyle="1" w:styleId="11f3">
    <w:name w:val="Заголовок таблицы11"/>
    <w:basedOn w:val="11f9"/>
    <w:link w:val="1f3"/>
    <w:qFormat/>
    <w:pPr>
      <w:widowControl/>
      <w:jc w:val="center"/>
    </w:pPr>
    <w:rPr>
      <w:b/>
    </w:rPr>
  </w:style>
  <w:style w:type="paragraph" w:customStyle="1" w:styleId="1119">
    <w:name w:val="Подзаголовок Знак111"/>
    <w:basedOn w:val="111"/>
    <w:link w:val="11f4"/>
    <w:qFormat/>
    <w:rPr>
      <w:sz w:val="36"/>
    </w:rPr>
  </w:style>
  <w:style w:type="paragraph" w:customStyle="1" w:styleId="111a">
    <w:name w:val="Знак примечания111"/>
    <w:link w:val="11f5"/>
    <w:qFormat/>
    <w:rPr>
      <w:sz w:val="16"/>
    </w:rPr>
  </w:style>
  <w:style w:type="paragraph" w:customStyle="1" w:styleId="caption12">
    <w:name w:val="caption12"/>
    <w:basedOn w:val="a"/>
    <w:link w:val="caption11"/>
    <w:qFormat/>
    <w:pPr>
      <w:widowControl/>
      <w:spacing w:before="120" w:after="120"/>
    </w:pPr>
    <w:rPr>
      <w:i/>
    </w:rPr>
  </w:style>
  <w:style w:type="paragraph" w:customStyle="1" w:styleId="821">
    <w:name w:val="Оглавление 8 Знак21"/>
    <w:link w:val="82"/>
    <w:qFormat/>
    <w:rPr>
      <w:rFonts w:ascii="XO Thames" w:hAnsi="XO Thames"/>
      <w:sz w:val="28"/>
    </w:rPr>
  </w:style>
  <w:style w:type="paragraph" w:customStyle="1" w:styleId="111b">
    <w:name w:val="Знак сноски111"/>
    <w:link w:val="11f6"/>
    <w:qFormat/>
    <w:rPr>
      <w:vertAlign w:val="superscript"/>
    </w:rPr>
  </w:style>
  <w:style w:type="paragraph" w:customStyle="1" w:styleId="ConsPlusTextList11">
    <w:name w:val="ConsPlusTextList11"/>
    <w:link w:val="ConsPlusTextList1"/>
    <w:qFormat/>
    <w:rPr>
      <w:sz w:val="24"/>
    </w:rPr>
  </w:style>
  <w:style w:type="paragraph" w:customStyle="1" w:styleId="ConsPlusCell11">
    <w:name w:val="ConsPlusCell11"/>
    <w:link w:val="ConsPlusCell1"/>
    <w:qFormat/>
    <w:rPr>
      <w:rFonts w:ascii="Courier New" w:hAnsi="Courier New"/>
    </w:rPr>
  </w:style>
  <w:style w:type="paragraph" w:customStyle="1" w:styleId="3210">
    <w:name w:val="Заголовок 3 Знак21"/>
    <w:basedOn w:val="111"/>
    <w:link w:val="322"/>
    <w:qFormat/>
    <w:rPr>
      <w:b/>
    </w:rPr>
  </w:style>
  <w:style w:type="paragraph" w:customStyle="1" w:styleId="111c">
    <w:name w:val="Знак концевой сноски111"/>
    <w:link w:val="11f7"/>
    <w:qFormat/>
    <w:rPr>
      <w:vertAlign w:val="superscript"/>
    </w:rPr>
  </w:style>
  <w:style w:type="paragraph" w:customStyle="1" w:styleId="NormalWeb1">
    <w:name w:val="Normal (Web)1"/>
    <w:basedOn w:val="a"/>
    <w:link w:val="1a"/>
    <w:qFormat/>
    <w:pPr>
      <w:widowControl/>
    </w:pPr>
    <w:rPr>
      <w:rFonts w:ascii="Times New Roman" w:hAnsi="Times New Roman"/>
    </w:rPr>
  </w:style>
  <w:style w:type="paragraph" w:customStyle="1" w:styleId="8110">
    <w:name w:val="Заголовок 811"/>
    <w:basedOn w:val="120"/>
    <w:link w:val="81"/>
    <w:qFormat/>
    <w:rPr>
      <w:rFonts w:ascii="Calibri" w:hAnsi="Calibri"/>
      <w:sz w:val="28"/>
    </w:rPr>
  </w:style>
  <w:style w:type="paragraph" w:customStyle="1" w:styleId="11f8">
    <w:name w:val="Список11"/>
    <w:basedOn w:val="1f7"/>
    <w:link w:val="1f5"/>
    <w:qFormat/>
  </w:style>
  <w:style w:type="paragraph" w:customStyle="1" w:styleId="ConsPlusTitle11">
    <w:name w:val="ConsPlusTitle11"/>
    <w:link w:val="ConsPlusTitle1"/>
    <w:qFormat/>
    <w:rPr>
      <w:rFonts w:ascii="Arial" w:hAnsi="Arial"/>
      <w:b/>
      <w:sz w:val="24"/>
    </w:rPr>
  </w:style>
  <w:style w:type="paragraph" w:customStyle="1" w:styleId="Internetlink2">
    <w:name w:val="Internet link2"/>
    <w:qFormat/>
    <w:rPr>
      <w:color w:val="0000FF"/>
      <w:u w:val="single"/>
    </w:rPr>
  </w:style>
  <w:style w:type="paragraph" w:customStyle="1" w:styleId="Footnote2">
    <w:name w:val="Footnote2"/>
    <w:basedOn w:val="a"/>
    <w:link w:val="Footnote"/>
    <w:qFormat/>
  </w:style>
  <w:style w:type="paragraph" w:customStyle="1" w:styleId="4110">
    <w:name w:val="Заголовок 411"/>
    <w:link w:val="412"/>
    <w:qFormat/>
    <w:rPr>
      <w:b/>
    </w:rPr>
  </w:style>
  <w:style w:type="paragraph" w:styleId="1ff1">
    <w:name w:val="index 1"/>
    <w:basedOn w:val="a"/>
    <w:next w:val="a"/>
    <w:pPr>
      <w:widowControl/>
      <w:ind w:left="220" w:hanging="220"/>
    </w:pPr>
    <w:rPr>
      <w:rFonts w:ascii="Calibri" w:hAnsi="Calibri"/>
      <w:sz w:val="22"/>
    </w:rPr>
  </w:style>
  <w:style w:type="paragraph" w:styleId="1ff2">
    <w:name w:val="toc 1"/>
    <w:next w:val="a"/>
    <w:uiPriority w:val="39"/>
    <w:rPr>
      <w:rFonts w:ascii="XO Thames" w:hAnsi="XO Thames"/>
      <w:b/>
      <w:sz w:val="28"/>
    </w:rPr>
  </w:style>
  <w:style w:type="paragraph" w:customStyle="1" w:styleId="8112">
    <w:name w:val="Оглавление 8 Знак11"/>
    <w:link w:val="810"/>
    <w:qFormat/>
    <w:rPr>
      <w:rFonts w:ascii="XO Thames" w:hAnsi="XO Thames"/>
      <w:sz w:val="28"/>
    </w:rPr>
  </w:style>
  <w:style w:type="paragraph" w:customStyle="1" w:styleId="21b">
    <w:name w:val="Текст выноски Знак21"/>
    <w:link w:val="2c"/>
    <w:qFormat/>
    <w:rPr>
      <w:rFonts w:ascii="Segoe UI" w:hAnsi="Segoe UI"/>
      <w:sz w:val="18"/>
    </w:rPr>
  </w:style>
  <w:style w:type="paragraph" w:customStyle="1" w:styleId="29">
    <w:name w:val="Символ сноски2"/>
    <w:link w:val="a6"/>
    <w:qFormat/>
    <w:rPr>
      <w:vertAlign w:val="superscript"/>
    </w:rPr>
  </w:style>
  <w:style w:type="paragraph" w:customStyle="1" w:styleId="21c">
    <w:name w:val="Текст Знак21"/>
    <w:link w:val="2d"/>
    <w:qFormat/>
    <w:rPr>
      <w:rFonts w:ascii="Courier New" w:hAnsi="Courier New"/>
    </w:rPr>
  </w:style>
  <w:style w:type="paragraph" w:customStyle="1" w:styleId="Contents62">
    <w:name w:val="Contents 62"/>
    <w:link w:val="Contents61"/>
    <w:qFormat/>
    <w:rPr>
      <w:rFonts w:ascii="XO Thames" w:hAnsi="XO Thames"/>
      <w:sz w:val="28"/>
    </w:rPr>
  </w:style>
  <w:style w:type="paragraph" w:customStyle="1" w:styleId="insertion111">
    <w:name w:val="insertion111"/>
    <w:link w:val="insertion11"/>
    <w:qFormat/>
    <w:rPr>
      <w:color w:val="006600"/>
    </w:rPr>
  </w:style>
  <w:style w:type="paragraph" w:customStyle="1" w:styleId="5110">
    <w:name w:val="Заголовок 511"/>
    <w:link w:val="512"/>
    <w:qFormat/>
    <w:rPr>
      <w:rFonts w:ascii="XO Thames" w:hAnsi="XO Thames"/>
      <w:b/>
      <w:sz w:val="22"/>
    </w:rPr>
  </w:style>
  <w:style w:type="paragraph" w:customStyle="1" w:styleId="2113">
    <w:name w:val="Гиперссылка211"/>
    <w:link w:val="21d"/>
    <w:qFormat/>
    <w:rPr>
      <w:color w:val="0000FF"/>
      <w:u w:val="single"/>
    </w:rPr>
  </w:style>
  <w:style w:type="paragraph" w:customStyle="1" w:styleId="21e">
    <w:name w:val="Основной текст Знак21"/>
    <w:basedOn w:val="111f"/>
    <w:link w:val="2e"/>
    <w:qFormat/>
    <w:rPr>
      <w:rFonts w:ascii="Calibri" w:hAnsi="Calibri"/>
      <w:sz w:val="22"/>
    </w:rPr>
  </w:style>
  <w:style w:type="paragraph" w:customStyle="1" w:styleId="521">
    <w:name w:val="Заголовок 5 Знак21"/>
    <w:link w:val="52"/>
    <w:qFormat/>
    <w:rPr>
      <w:rFonts w:ascii="XO Thames" w:hAnsi="XO Thames"/>
      <w:b/>
      <w:sz w:val="22"/>
    </w:rPr>
  </w:style>
  <w:style w:type="paragraph" w:customStyle="1" w:styleId="ListLabel21">
    <w:name w:val="ListLabel 21"/>
    <w:qFormat/>
  </w:style>
  <w:style w:type="paragraph" w:customStyle="1" w:styleId="21f">
    <w:name w:val="Обычный (веб) Знак21"/>
    <w:link w:val="2f"/>
    <w:qFormat/>
    <w:rPr>
      <w:sz w:val="24"/>
    </w:rPr>
  </w:style>
  <w:style w:type="paragraph" w:customStyle="1" w:styleId="21110">
    <w:name w:val="Заголовок 2 Знак111"/>
    <w:basedOn w:val="111"/>
    <w:link w:val="2114"/>
    <w:qFormat/>
    <w:rPr>
      <w:b/>
      <w:sz w:val="32"/>
    </w:rPr>
  </w:style>
  <w:style w:type="paragraph" w:customStyle="1" w:styleId="11f9">
    <w:name w:val="Содержимое таблицы11"/>
    <w:basedOn w:val="a"/>
    <w:link w:val="1f4"/>
    <w:qFormat/>
    <w:rPr>
      <w:rFonts w:ascii="Calibri" w:hAnsi="Calibri"/>
      <w:sz w:val="22"/>
    </w:rPr>
  </w:style>
  <w:style w:type="paragraph" w:customStyle="1" w:styleId="2310">
    <w:name w:val="Заголовок 2 Знак31"/>
    <w:link w:val="231"/>
    <w:qFormat/>
    <w:rPr>
      <w:rFonts w:ascii="Liberation Sans" w:hAnsi="Liberation Sans"/>
      <w:b/>
      <w:sz w:val="32"/>
    </w:rPr>
  </w:style>
  <w:style w:type="paragraph" w:styleId="9">
    <w:name w:val="toc 9"/>
    <w:next w:val="a"/>
    <w:uiPriority w:val="39"/>
    <w:pPr>
      <w:ind w:left="1600"/>
    </w:pPr>
    <w:rPr>
      <w:rFonts w:ascii="XO Thames" w:hAnsi="XO Thames"/>
      <w:sz w:val="28"/>
    </w:rPr>
  </w:style>
  <w:style w:type="paragraph" w:customStyle="1" w:styleId="Standard11">
    <w:name w:val="Standard11"/>
    <w:link w:val="Standard1"/>
    <w:qFormat/>
    <w:rPr>
      <w:sz w:val="24"/>
    </w:rPr>
  </w:style>
  <w:style w:type="paragraph" w:customStyle="1" w:styleId="11fa">
    <w:name w:val="Символ сноски11"/>
    <w:link w:val="1f6"/>
    <w:qFormat/>
    <w:rPr>
      <w:vertAlign w:val="superscript"/>
    </w:rPr>
  </w:style>
  <w:style w:type="paragraph" w:customStyle="1" w:styleId="111d">
    <w:name w:val="Выделение111"/>
    <w:link w:val="11fb"/>
    <w:qFormat/>
    <w:rPr>
      <w:i/>
    </w:rPr>
  </w:style>
  <w:style w:type="paragraph" w:customStyle="1" w:styleId="Endnote11">
    <w:name w:val="Endnote11"/>
    <w:basedOn w:val="a"/>
    <w:link w:val="Endnote1"/>
    <w:qFormat/>
    <w:pPr>
      <w:widowControl/>
    </w:pPr>
    <w:rPr>
      <w:rFonts w:ascii="Times New Roman" w:hAnsi="Times New Roman"/>
      <w:sz w:val="20"/>
    </w:rPr>
  </w:style>
  <w:style w:type="paragraph" w:styleId="2f6">
    <w:name w:val="List Bullet 2"/>
    <w:basedOn w:val="a"/>
    <w:pPr>
      <w:widowControl/>
    </w:pPr>
    <w:rPr>
      <w:rFonts w:ascii="Times New Roman" w:hAnsi="Times New Roman"/>
    </w:rPr>
  </w:style>
  <w:style w:type="paragraph" w:customStyle="1" w:styleId="41110">
    <w:name w:val="Заголовок 4 Знак111"/>
    <w:basedOn w:val="111f"/>
    <w:link w:val="4111"/>
    <w:qFormat/>
    <w:rPr>
      <w:rFonts w:ascii="Times New Roman" w:hAnsi="Times New Roman"/>
      <w:b/>
    </w:rPr>
  </w:style>
  <w:style w:type="paragraph" w:customStyle="1" w:styleId="721">
    <w:name w:val="Оглавление 7 Знак21"/>
    <w:link w:val="72"/>
    <w:qFormat/>
    <w:rPr>
      <w:rFonts w:ascii="XO Thames" w:hAnsi="XO Thames"/>
      <w:sz w:val="28"/>
    </w:rPr>
  </w:style>
  <w:style w:type="paragraph" w:customStyle="1" w:styleId="111e">
    <w:name w:val="Гиперссылка111"/>
    <w:link w:val="11fc"/>
    <w:qFormat/>
    <w:rPr>
      <w:color w:val="0000FF"/>
      <w:u w:val="single"/>
    </w:rPr>
  </w:style>
  <w:style w:type="paragraph" w:customStyle="1" w:styleId="1211">
    <w:name w:val="Оглавление 1 Знак21"/>
    <w:link w:val="126"/>
    <w:qFormat/>
    <w:rPr>
      <w:rFonts w:ascii="XO Thames" w:hAnsi="XO Thames"/>
      <w:b/>
      <w:sz w:val="28"/>
    </w:rPr>
  </w:style>
  <w:style w:type="paragraph" w:customStyle="1" w:styleId="21f1">
    <w:name w:val="Заголовок21"/>
    <w:basedOn w:val="a"/>
    <w:next w:val="a0"/>
    <w:link w:val="2f0"/>
    <w:qFormat/>
    <w:pPr>
      <w:keepNext/>
      <w:widowControl/>
      <w:spacing w:before="240" w:after="120"/>
    </w:pPr>
    <w:rPr>
      <w:sz w:val="28"/>
    </w:rPr>
  </w:style>
  <w:style w:type="paragraph" w:customStyle="1" w:styleId="ListLabel11">
    <w:name w:val="ListLabel 11"/>
    <w:qFormat/>
  </w:style>
  <w:style w:type="paragraph" w:styleId="80">
    <w:name w:val="toc 8"/>
    <w:next w:val="a"/>
    <w:uiPriority w:val="39"/>
    <w:pPr>
      <w:ind w:left="1400"/>
    </w:pPr>
    <w:rPr>
      <w:rFonts w:ascii="XO Thames" w:hAnsi="XO Thames"/>
      <w:sz w:val="28"/>
    </w:rPr>
  </w:style>
  <w:style w:type="paragraph" w:customStyle="1" w:styleId="4H4H4p4p4s4s443f44443f4r4r443f4411">
    <w:name w:val="З4H4Hа4p4pг4s4sо44 3f л4|4|о44 3f в4r4rо44 3f к4[4[11"/>
    <w:basedOn w:val="a"/>
    <w:link w:val="4H4H4p4p4s4s443f44443f4r4r443f441"/>
    <w:qFormat/>
    <w:pPr>
      <w:keepNext/>
      <w:widowControl/>
      <w:spacing w:before="240" w:after="120"/>
    </w:pPr>
    <w:rPr>
      <w:sz w:val="28"/>
    </w:rPr>
  </w:style>
  <w:style w:type="paragraph" w:customStyle="1" w:styleId="ListLabel81">
    <w:name w:val="ListLabel 81"/>
    <w:qFormat/>
  </w:style>
  <w:style w:type="paragraph" w:styleId="af2">
    <w:name w:val="annotation text"/>
    <w:basedOn w:val="a"/>
    <w:rPr>
      <w:rFonts w:ascii="Calibri" w:hAnsi="Calibri"/>
      <w:sz w:val="20"/>
    </w:rPr>
  </w:style>
  <w:style w:type="paragraph" w:customStyle="1" w:styleId="317">
    <w:name w:val="Верхний колонтитул Знак31"/>
    <w:link w:val="37"/>
    <w:qFormat/>
    <w:rPr>
      <w:sz w:val="24"/>
    </w:rPr>
  </w:style>
  <w:style w:type="paragraph" w:customStyle="1" w:styleId="1f7">
    <w:name w:val="Основной текст Знак1"/>
    <w:basedOn w:val="120"/>
    <w:link w:val="a8"/>
    <w:qFormat/>
    <w:rPr>
      <w:rFonts w:ascii="Calibri" w:hAnsi="Calibri"/>
      <w:sz w:val="22"/>
    </w:rPr>
  </w:style>
  <w:style w:type="paragraph" w:customStyle="1" w:styleId="right11">
    <w:name w:val="right11"/>
    <w:basedOn w:val="a"/>
    <w:link w:val="right1"/>
    <w:qFormat/>
    <w:pPr>
      <w:widowControl/>
      <w:spacing w:before="280" w:after="280"/>
      <w:ind w:firstLine="709"/>
      <w:jc w:val="right"/>
    </w:pPr>
    <w:rPr>
      <w:rFonts w:ascii="Times New Roman" w:hAnsi="Times New Roman"/>
    </w:rPr>
  </w:style>
  <w:style w:type="paragraph" w:customStyle="1" w:styleId="21f2">
    <w:name w:val="Список Знак21"/>
    <w:basedOn w:val="a0"/>
    <w:link w:val="2f1"/>
    <w:qFormat/>
  </w:style>
  <w:style w:type="paragraph" w:customStyle="1" w:styleId="apple-converted-space11">
    <w:name w:val="apple-converted-space11"/>
    <w:basedOn w:val="DefaultParagraphFont011"/>
    <w:link w:val="apple-converted-space1"/>
    <w:qFormat/>
  </w:style>
  <w:style w:type="paragraph" w:customStyle="1" w:styleId="21f3">
    <w:name w:val="Указатель21"/>
    <w:basedOn w:val="111f"/>
    <w:link w:val="2f2"/>
    <w:qFormat/>
  </w:style>
  <w:style w:type="paragraph" w:customStyle="1" w:styleId="127">
    <w:name w:val="Знак сноски12"/>
    <w:link w:val="1f8"/>
    <w:qFormat/>
    <w:rPr>
      <w:vertAlign w:val="superscript"/>
    </w:rPr>
  </w:style>
  <w:style w:type="paragraph" w:customStyle="1" w:styleId="318">
    <w:name w:val="Тема примечания Знак31"/>
    <w:link w:val="38"/>
    <w:qFormat/>
    <w:rPr>
      <w:rFonts w:ascii="Calibri" w:hAnsi="Calibri"/>
      <w:b/>
    </w:rPr>
  </w:style>
  <w:style w:type="paragraph" w:customStyle="1" w:styleId="ListLabel61">
    <w:name w:val="ListLabel 61"/>
    <w:qFormat/>
  </w:style>
  <w:style w:type="paragraph" w:customStyle="1" w:styleId="319">
    <w:name w:val="Название Знак31"/>
    <w:link w:val="39"/>
    <w:qFormat/>
    <w:rPr>
      <w:rFonts w:ascii="Calibri" w:hAnsi="Calibri"/>
      <w:i/>
      <w:sz w:val="24"/>
    </w:rPr>
  </w:style>
  <w:style w:type="paragraph" w:customStyle="1" w:styleId="annotationsubject1">
    <w:name w:val="annotation subject1"/>
    <w:basedOn w:val="af2"/>
    <w:next w:val="af2"/>
    <w:link w:val="1f9"/>
    <w:qFormat/>
    <w:rPr>
      <w:b/>
    </w:rPr>
  </w:style>
  <w:style w:type="paragraph" w:styleId="54">
    <w:name w:val="toc 5"/>
    <w:next w:val="a"/>
    <w:uiPriority w:val="39"/>
    <w:pPr>
      <w:ind w:left="800"/>
    </w:pPr>
    <w:rPr>
      <w:rFonts w:ascii="XO Thames" w:hAnsi="XO Thames"/>
      <w:sz w:val="28"/>
    </w:rPr>
  </w:style>
  <w:style w:type="paragraph" w:customStyle="1" w:styleId="11fd">
    <w:name w:val="Нижний колонтитул11"/>
    <w:link w:val="1fa"/>
    <w:qFormat/>
  </w:style>
  <w:style w:type="paragraph" w:styleId="af3">
    <w:name w:val="header"/>
    <w:basedOn w:val="a"/>
    <w:pPr>
      <w:widowControl/>
      <w:tabs>
        <w:tab w:val="center" w:pos="4677"/>
        <w:tab w:val="right" w:pos="9355"/>
      </w:tabs>
    </w:pPr>
    <w:rPr>
      <w:rFonts w:ascii="Times New Roman" w:hAnsi="Times New Roman"/>
    </w:rPr>
  </w:style>
  <w:style w:type="paragraph" w:customStyle="1" w:styleId="5111">
    <w:name w:val="Заголовок 5 Знак11"/>
    <w:link w:val="513"/>
    <w:qFormat/>
    <w:rPr>
      <w:rFonts w:ascii="XO Thames" w:hAnsi="XO Thames"/>
      <w:b/>
      <w:sz w:val="22"/>
    </w:rPr>
  </w:style>
  <w:style w:type="paragraph" w:customStyle="1" w:styleId="computable11">
    <w:name w:val="computable11"/>
    <w:basedOn w:val="a"/>
    <w:link w:val="computable1"/>
    <w:qFormat/>
    <w:pPr>
      <w:widowControl/>
      <w:ind w:firstLine="709"/>
      <w:jc w:val="both"/>
    </w:pPr>
    <w:rPr>
      <w:rFonts w:ascii="Times New Roman" w:hAnsi="Times New Roman"/>
    </w:rPr>
  </w:style>
  <w:style w:type="paragraph" w:customStyle="1" w:styleId="31a">
    <w:name w:val="Нижний колонтитул Знак31"/>
    <w:link w:val="3a"/>
    <w:qFormat/>
    <w:rPr>
      <w:sz w:val="24"/>
    </w:rPr>
  </w:style>
  <w:style w:type="paragraph" w:customStyle="1" w:styleId="111f">
    <w:name w:val="Обычный111"/>
    <w:link w:val="113"/>
    <w:qFormat/>
    <w:rPr>
      <w:rFonts w:ascii="PT Astra Serif" w:hAnsi="PT Astra Serif"/>
      <w:sz w:val="24"/>
    </w:rPr>
  </w:style>
  <w:style w:type="paragraph" w:customStyle="1" w:styleId="111f0">
    <w:name w:val="Заголовок 111"/>
    <w:basedOn w:val="111"/>
    <w:link w:val="11fe"/>
    <w:qFormat/>
    <w:rPr>
      <w:b/>
      <w:sz w:val="36"/>
    </w:rPr>
  </w:style>
  <w:style w:type="paragraph" w:customStyle="1" w:styleId="111f1">
    <w:name w:val="Название111"/>
    <w:basedOn w:val="111"/>
    <w:link w:val="11ff"/>
    <w:qFormat/>
    <w:pPr>
      <w:jc w:val="center"/>
    </w:pPr>
    <w:rPr>
      <w:b/>
      <w:sz w:val="56"/>
    </w:rPr>
  </w:style>
  <w:style w:type="paragraph" w:customStyle="1" w:styleId="128">
    <w:name w:val="Знак примечания12"/>
    <w:basedOn w:val="125"/>
    <w:link w:val="1fb"/>
    <w:qFormat/>
    <w:rPr>
      <w:sz w:val="16"/>
    </w:rPr>
  </w:style>
  <w:style w:type="paragraph" w:customStyle="1" w:styleId="2f3">
    <w:name w:val="Символ концевой сноски2"/>
    <w:link w:val="aa"/>
    <w:qFormat/>
    <w:rPr>
      <w:vertAlign w:val="superscript"/>
    </w:rPr>
  </w:style>
  <w:style w:type="paragraph" w:customStyle="1" w:styleId="111">
    <w:name w:val="Заголовок111"/>
    <w:basedOn w:val="a"/>
    <w:next w:val="a0"/>
    <w:link w:val="110"/>
    <w:qFormat/>
    <w:pPr>
      <w:keepNext/>
      <w:widowControl/>
      <w:spacing w:before="240" w:after="120"/>
    </w:pPr>
    <w:rPr>
      <w:rFonts w:ascii="Liberation Sans" w:hAnsi="Liberation Sans"/>
      <w:sz w:val="28"/>
    </w:rPr>
  </w:style>
  <w:style w:type="paragraph" w:customStyle="1" w:styleId="413">
    <w:name w:val="Маркированный список 4 Знак1"/>
    <w:basedOn w:val="111f"/>
    <w:link w:val="44"/>
    <w:qFormat/>
    <w:rPr>
      <w:rFonts w:ascii="Times New Roman" w:hAnsi="Times New Roman"/>
    </w:rPr>
  </w:style>
  <w:style w:type="paragraph" w:customStyle="1" w:styleId="ListLabel91">
    <w:name w:val="ListLabel 91"/>
    <w:qFormat/>
  </w:style>
  <w:style w:type="paragraph" w:customStyle="1" w:styleId="111f2">
    <w:name w:val="Название Знак111"/>
    <w:link w:val="11ff0"/>
    <w:qFormat/>
    <w:rPr>
      <w:rFonts w:ascii="XO Thames" w:hAnsi="XO Thames"/>
      <w:b/>
      <w:caps/>
      <w:sz w:val="40"/>
    </w:rPr>
  </w:style>
  <w:style w:type="paragraph" w:styleId="af4">
    <w:name w:val="Subtitle"/>
    <w:basedOn w:val="111"/>
    <w:next w:val="a0"/>
    <w:uiPriority w:val="11"/>
    <w:qFormat/>
    <w:pPr>
      <w:spacing w:before="60"/>
      <w:jc w:val="center"/>
    </w:pPr>
    <w:rPr>
      <w:sz w:val="36"/>
    </w:rPr>
  </w:style>
  <w:style w:type="paragraph" w:customStyle="1" w:styleId="FootnoteCharacters11">
    <w:name w:val="Footnote Characters11"/>
    <w:link w:val="FootnoteCharacters1"/>
    <w:qFormat/>
    <w:rPr>
      <w:vertAlign w:val="superscript"/>
    </w:rPr>
  </w:style>
  <w:style w:type="paragraph" w:customStyle="1" w:styleId="111f3">
    <w:name w:val="Просмотренная гиперссылка111"/>
    <w:link w:val="11ff1"/>
    <w:qFormat/>
    <w:rPr>
      <w:color w:val="800000"/>
      <w:u w:val="single"/>
    </w:rPr>
  </w:style>
  <w:style w:type="paragraph" w:customStyle="1" w:styleId="HTMLPreformatted1">
    <w:name w:val="HTML Preformatted1"/>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Footnote121">
    <w:name w:val="Footnote121"/>
    <w:basedOn w:val="a"/>
    <w:link w:val="Footnote12"/>
    <w:qFormat/>
    <w:pPr>
      <w:widowControl/>
    </w:pPr>
    <w:rPr>
      <w:rFonts w:ascii="Times New Roman" w:hAnsi="Times New Roman"/>
      <w:sz w:val="20"/>
    </w:rPr>
  </w:style>
  <w:style w:type="paragraph" w:customStyle="1" w:styleId="11ff2">
    <w:name w:val="Верхний и нижний колонтитулы11"/>
    <w:basedOn w:val="a"/>
    <w:link w:val="1fc"/>
    <w:qFormat/>
  </w:style>
  <w:style w:type="paragraph" w:customStyle="1" w:styleId="ConsPlusNormal12">
    <w:name w:val="ConsPlusNormal12"/>
    <w:link w:val="ConsPlusNormal1"/>
    <w:qFormat/>
    <w:rPr>
      <w:sz w:val="24"/>
    </w:rPr>
  </w:style>
  <w:style w:type="paragraph" w:styleId="af5">
    <w:name w:val="Title"/>
    <w:uiPriority w:val="10"/>
    <w:qFormat/>
    <w:rPr>
      <w:rFonts w:ascii="XO Thames" w:hAnsi="XO Thames"/>
      <w:b/>
      <w:caps/>
      <w:sz w:val="40"/>
    </w:rPr>
  </w:style>
  <w:style w:type="paragraph" w:customStyle="1" w:styleId="11ff3">
    <w:name w:val="Подзаголовок11"/>
    <w:basedOn w:val="111"/>
    <w:link w:val="1fd"/>
    <w:qFormat/>
    <w:rPr>
      <w:sz w:val="36"/>
    </w:rPr>
  </w:style>
  <w:style w:type="paragraph" w:customStyle="1" w:styleId="111f4">
    <w:name w:val="Текст сноски Знак111"/>
    <w:basedOn w:val="111f"/>
    <w:link w:val="11ff4"/>
    <w:qFormat/>
  </w:style>
  <w:style w:type="paragraph" w:customStyle="1" w:styleId="FootnoteSymbol2">
    <w:name w:val="Footnote Symbol2"/>
    <w:link w:val="FootnoteSymbol"/>
    <w:qFormat/>
    <w:rPr>
      <w:vertAlign w:val="superscript"/>
    </w:rPr>
  </w:style>
  <w:style w:type="paragraph" w:customStyle="1" w:styleId="73">
    <w:name w:val="Оглавление 7 Знак3"/>
    <w:link w:val="7"/>
    <w:qFormat/>
    <w:rPr>
      <w:rFonts w:ascii="XO Thames" w:hAnsi="XO Thames"/>
      <w:sz w:val="28"/>
    </w:rPr>
  </w:style>
  <w:style w:type="paragraph" w:customStyle="1" w:styleId="1fe">
    <w:name w:val="Маркированный список Знак1"/>
    <w:basedOn w:val="111f"/>
    <w:link w:val="ab"/>
    <w:qFormat/>
    <w:rPr>
      <w:rFonts w:ascii="Times New Roman" w:hAnsi="Times New Roman"/>
    </w:rPr>
  </w:style>
  <w:style w:type="paragraph" w:customStyle="1" w:styleId="711">
    <w:name w:val="Оглавление 7 Знак11"/>
    <w:link w:val="71"/>
    <w:qFormat/>
    <w:rPr>
      <w:rFonts w:ascii="XO Thames" w:hAnsi="XO Thames"/>
      <w:sz w:val="28"/>
    </w:rPr>
  </w:style>
  <w:style w:type="paragraph" w:customStyle="1" w:styleId="129">
    <w:name w:val="Название объекта12"/>
    <w:link w:val="1ff"/>
    <w:qFormat/>
    <w:rPr>
      <w:rFonts w:ascii="PT Astra Serif" w:hAnsi="PT Astra Serif"/>
      <w:i/>
      <w:sz w:val="24"/>
    </w:rPr>
  </w:style>
  <w:style w:type="paragraph" w:customStyle="1" w:styleId="12a">
    <w:name w:val="Гиперссылка12"/>
    <w:link w:val="1ff0"/>
    <w:qFormat/>
    <w:rPr>
      <w:color w:val="0000FF"/>
      <w:u w:val="single"/>
    </w:rPr>
  </w:style>
  <w:style w:type="paragraph" w:customStyle="1" w:styleId="EndnoteSymbol2">
    <w:name w:val="Endnote Symbol2"/>
    <w:qFormat/>
    <w:rPr>
      <w:vertAlign w:val="superscript"/>
    </w:rPr>
  </w:style>
  <w:style w:type="paragraph" w:customStyle="1" w:styleId="DefaultParagraphFont011">
    <w:name w:val="Default Paragraph Font_011"/>
    <w:link w:val="DefaultParagraphFont01"/>
    <w:qFormat/>
  </w:style>
  <w:style w:type="paragraph" w:customStyle="1" w:styleId="ConsPlusNormal110">
    <w:name w:val="ConsPlusNormal Знак11"/>
    <w:link w:val="ConsPlusNormal10"/>
    <w:qFormat/>
    <w:rPr>
      <w:sz w:val="24"/>
    </w:rPr>
  </w:style>
  <w:style w:type="paragraph" w:customStyle="1" w:styleId="911">
    <w:name w:val="Оглавление 9 Знак11"/>
    <w:link w:val="91"/>
    <w:qFormat/>
    <w:rPr>
      <w:rFonts w:ascii="XO Thames" w:hAnsi="XO Thames"/>
      <w:sz w:val="28"/>
    </w:rPr>
  </w:style>
  <w:style w:type="paragraph" w:customStyle="1" w:styleId="8210">
    <w:name w:val="Заголовок 8 Знак21"/>
    <w:basedOn w:val="111f"/>
    <w:link w:val="820"/>
    <w:qFormat/>
    <w:rPr>
      <w:rFonts w:ascii="Calibri" w:hAnsi="Calibri"/>
      <w:sz w:val="28"/>
    </w:rPr>
  </w:style>
  <w:style w:type="paragraph" w:customStyle="1" w:styleId="514">
    <w:name w:val="Маркированный список 5 Знак1"/>
    <w:basedOn w:val="111f"/>
    <w:link w:val="50"/>
    <w:qFormat/>
    <w:rPr>
      <w:rFonts w:ascii="Times New Roman" w:hAnsi="Times New Roman"/>
    </w:rPr>
  </w:style>
  <w:style w:type="paragraph" w:customStyle="1" w:styleId="4T44p4x4p4u11">
    <w:name w:val="У4Tк4[а4pз4xа4pт4・еu?л|?ь・11"/>
    <w:basedOn w:val="a"/>
    <w:link w:val="4T44p4x4p4u1"/>
    <w:qFormat/>
  </w:style>
  <w:style w:type="paragraph" w:customStyle="1" w:styleId="11110">
    <w:name w:val="Заголовок 1 Знак111"/>
    <w:basedOn w:val="111"/>
    <w:link w:val="111f5"/>
    <w:qFormat/>
    <w:rPr>
      <w:b/>
      <w:sz w:val="36"/>
    </w:rPr>
  </w:style>
  <w:style w:type="paragraph" w:customStyle="1" w:styleId="111f6">
    <w:name w:val="Оглавление 1 Знак11"/>
    <w:link w:val="11ff5"/>
    <w:qFormat/>
    <w:rPr>
      <w:rFonts w:ascii="XO Thames" w:hAnsi="XO Thames"/>
      <w:b/>
      <w:sz w:val="28"/>
    </w:rPr>
  </w:style>
  <w:style w:type="paragraph" w:customStyle="1" w:styleId="21f4">
    <w:name w:val="Нижний колонтитул Знак21"/>
    <w:basedOn w:val="111f"/>
    <w:link w:val="2f4"/>
    <w:qFormat/>
    <w:rPr>
      <w:rFonts w:ascii="Times New Roman" w:hAnsi="Times New Roman"/>
    </w:rPr>
  </w:style>
  <w:style w:type="paragraph" w:customStyle="1" w:styleId="WW-110">
    <w:name w:val="WW-Символ концевой сноски11"/>
    <w:link w:val="WW-10"/>
    <w:qFormat/>
  </w:style>
  <w:style w:type="paragraph" w:customStyle="1" w:styleId="5210">
    <w:name w:val="Оглавление 5 Знак21"/>
    <w:link w:val="520"/>
    <w:qFormat/>
    <w:rPr>
      <w:rFonts w:ascii="XO Thames" w:hAnsi="XO Thames"/>
      <w:sz w:val="28"/>
    </w:rPr>
  </w:style>
  <w:style w:type="paragraph" w:customStyle="1" w:styleId="Contents72">
    <w:name w:val="Contents 72"/>
    <w:link w:val="Contents71"/>
    <w:qFormat/>
    <w:rPr>
      <w:rFonts w:ascii="XO Thames" w:hAnsi="XO Thames"/>
      <w:sz w:val="28"/>
    </w:rPr>
  </w:style>
  <w:style w:type="paragraph" w:styleId="af6">
    <w:name w:val="footnote text"/>
    <w:basedOn w:val="a"/>
  </w:style>
  <w:style w:type="paragraph" w:styleId="af7">
    <w:name w:val="Normal (Web)"/>
    <w:basedOn w:val="a"/>
    <w:uiPriority w:val="99"/>
    <w:unhideWhenUsed/>
    <w:rsid w:val="00292F16"/>
    <w:pPr>
      <w:widowControl/>
      <w:suppressAutoHyphens w:val="0"/>
      <w:spacing w:before="100" w:beforeAutospacing="1" w:after="100" w:afterAutospacing="1"/>
    </w:pPr>
    <w:rPr>
      <w:rFonts w:ascii="Times New Roman" w:eastAsia="Times New Roman" w:hAnsi="Times New Roman" w:cs="Times New Roman"/>
      <w:color w:val="auto"/>
      <w:szCs w:val="24"/>
      <w:lang w:eastAsia="ru-RU" w:bidi="ar-SA"/>
    </w:rPr>
  </w:style>
  <w:style w:type="character" w:customStyle="1" w:styleId="apple-converted-space">
    <w:name w:val="apple-converted-space"/>
    <w:basedOn w:val="a1"/>
    <w:rsid w:val="00292F16"/>
  </w:style>
  <w:style w:type="paragraph" w:styleId="af8">
    <w:name w:val="List Paragraph"/>
    <w:basedOn w:val="a"/>
    <w:uiPriority w:val="34"/>
    <w:qFormat/>
    <w:rsid w:val="00186326"/>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14</Pages>
  <Words>5424</Words>
  <Characters>30918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16</cp:revision>
  <dcterms:created xsi:type="dcterms:W3CDTF">2026-04-14T11:29:00Z</dcterms:created>
  <dcterms:modified xsi:type="dcterms:W3CDTF">2026-06-04T10:46:00Z</dcterms:modified>
  <dc:language>ru-RU</dc:language>
</cp:coreProperties>
</file>