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commentsExtensibleDocument.xml" ContentType="application/vnd.openxmlformats-officedocument.wordprocessingml.commentsExtensible+xml"/>
  <Override PartName="/word/commentsExtendedDocument.xml" ContentType="application/vnd.openxmlformats-officedocument.wordprocessingml.commentsExtended+xml"/>
  <Override PartName="/word/commentsDocument.xml" ContentType="application/vnd.openxmlformats-officedocument.wordprocessingml.comment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commentsIdsDocument.xml" ContentType="application/vnd.openxmlformats-officedocument.wordprocessingml.commentsIds+xml"/>
  <Override PartName="/word/endnotes.xml" ContentType="application/vnd.openxmlformats-officedocument.wordprocessingml.endnotes+xml"/>
  <Override PartName="/word/comments.xml" ContentType="application/vnd.openxmlformats-officedocument.wordprocessingml.comment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footnotes.xml" ContentType="application/vnd.openxmlformats-officedocument.wordprocessingml.footnotes+xml"/>
  <Override PartName="/word/footer4.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afterAutospacing="0"/>
        <w:rPr>
          <w:b/>
          <w:highlight w:val="white"/>
        </w:rPr>
      </w:pPr>
      <w:r>
        <w:rPr>
          <w:b/>
          <w:highlight w:val="none"/>
        </w:rPr>
        <w:t xml:space="preserve">ПРОЕКТ </w:t>
      </w:r>
      <w:r>
        <w:rPr>
          <w:b/>
          <w:highlight w:val="white"/>
        </w:rPr>
        <w:t xml:space="preserve">КОНТРАКТА № ЕП/26_</w:t>
      </w:r>
      <w:r>
        <w:rPr>
          <w:b/>
          <w:highlight w:val="white"/>
        </w:rPr>
      </w:r>
      <w:r>
        <w:rPr>
          <w:b/>
          <w:highlight w:val="white"/>
        </w:rPr>
      </w:r>
    </w:p>
    <w:p>
      <w:pPr>
        <w:jc w:val="center"/>
        <w:spacing w:after="0" w:afterAutospacing="0"/>
        <w:tabs>
          <w:tab w:val="left" w:pos="7845" w:leader="none"/>
        </w:tabs>
        <w:rPr>
          <w:b w:val="0"/>
          <w:bCs w:val="0"/>
          <w:color w:val="000000"/>
          <w:sz w:val="24"/>
          <w:szCs w:val="24"/>
        </w:rPr>
      </w:pPr>
      <w:r>
        <w:rPr>
          <w:b/>
          <w:bCs/>
          <w:color w:val="000000"/>
          <w:sz w:val="24"/>
          <w:szCs w:val="24"/>
        </w:rPr>
      </w:r>
      <w:r>
        <w:rPr>
          <w:b w:val="0"/>
          <w:bCs w:val="0"/>
        </w:rPr>
        <w:t xml:space="preserve">на оказание услуг по </w:t>
      </w:r>
      <w:r>
        <w:rPr>
          <w:b w:val="0"/>
          <w:bCs w:val="0"/>
        </w:rPr>
        <w:t xml:space="preserve">предоставлению</w:t>
      </w:r>
      <w:r>
        <w:rPr>
          <w:b w:val="0"/>
          <w:bCs w:val="0"/>
        </w:rPr>
        <w:t xml:space="preserve"> неисключительных прав на программное </w:t>
      </w:r>
      <w:r>
        <w:rPr>
          <w:b w:val="0"/>
          <w:bCs w:val="0"/>
        </w:rPr>
        <w:t xml:space="preserve">обеспечение для лицензируемой деятельности Учреждения</w:t>
      </w:r>
      <w:r>
        <w:rPr>
          <w:b w:val="0"/>
          <w:bCs w:val="0"/>
          <w:color w:val="000000"/>
          <w:sz w:val="24"/>
          <w:szCs w:val="24"/>
        </w:rPr>
        <w:t xml:space="preserve"> </w:t>
      </w:r>
      <w:r>
        <w:rPr>
          <w:highlight w:val="none"/>
        </w:rPr>
      </w:r>
    </w:p>
    <w:p>
      <w:pPr>
        <w:jc w:val="center"/>
        <w:spacing w:after="0" w:afterAutospacing="0"/>
        <w:tabs>
          <w:tab w:val="left" w:pos="7845" w:leader="none"/>
        </w:tabs>
        <w:rPr>
          <w:highlight w:val="none"/>
        </w:rPr>
      </w:pPr>
      <w:r>
        <w:rPr>
          <w:b w:val="0"/>
          <w:bCs w:val="0"/>
          <w:color w:val="000000"/>
          <w:sz w:val="24"/>
          <w:szCs w:val="24"/>
        </w:rPr>
      </w:r>
      <w:r>
        <w:rPr>
          <w:b w:val="0"/>
          <w:bCs w:val="0"/>
          <w:highlight w:val="none"/>
        </w:rPr>
        <w:t xml:space="preserve">(</w:t>
      </w:r>
      <w:r>
        <w:rPr>
          <w:b w:val="0"/>
          <w:bCs w:val="0"/>
          <w:highlight w:val="none"/>
        </w:rPr>
        <w:t xml:space="preserve">лице</w:t>
      </w:r>
      <w:r>
        <w:rPr>
          <w:highlight w:val="none"/>
        </w:rPr>
        <w:t xml:space="preserve">нзия ФСТЭК России </w:t>
      </w:r>
      <w:r>
        <w:rPr>
          <w:highlight w:val="none"/>
        </w:rPr>
        <w:t xml:space="preserve">(</w:t>
      </w:r>
      <w:r>
        <w:rPr>
          <w:highlight w:val="none"/>
        </w:rPr>
        <w:t xml:space="preserve">регистрационный номер: Л024-00107-77/03824900), </w:t>
      </w:r>
      <w:r>
        <w:rPr>
          <w:b/>
          <w:bCs/>
          <w:highlight w:val="none"/>
        </w:rPr>
      </w:r>
      <w:r/>
    </w:p>
    <w:p>
      <w:pPr>
        <w:jc w:val="center"/>
        <w:spacing w:after="0" w:afterAutospacing="0"/>
        <w:tabs>
          <w:tab w:val="left" w:pos="7845" w:leader="none"/>
        </w:tabs>
        <w:rPr>
          <w:b/>
          <w:bCs/>
          <w:highlight w:val="none"/>
        </w:rPr>
      </w:pPr>
      <w:r>
        <w:rPr>
          <w:highlight w:val="none"/>
        </w:rPr>
        <w:t xml:space="preserve">лицензия ФСБ России (регистрационный номер: Л051-00105-00/04229748)</w:t>
      </w:r>
      <w:r>
        <w:rPr>
          <w:b/>
          <w:bCs/>
          <w:highlight w:val="none"/>
        </w:rPr>
      </w:r>
      <w:r/>
    </w:p>
    <w:p>
      <w:pPr>
        <w:jc w:val="center"/>
        <w:spacing w:after="0" w:afterAutospacing="0"/>
        <w:tabs>
          <w:tab w:val="left" w:pos="7845" w:leader="none"/>
        </w:tabs>
        <w:rPr>
          <w:b/>
          <w:bCs/>
        </w:rPr>
      </w:pPr>
      <w:r>
        <w:rPr>
          <w:b/>
          <w:bCs/>
          <w:highlight w:val="none"/>
        </w:rPr>
      </w:r>
      <w:r>
        <w:rPr>
          <w:rStyle w:val="1797"/>
          <w:b w:val="0"/>
          <w:caps/>
        </w:rPr>
        <w:t xml:space="preserve">(ИКЗ</w:t>
      </w:r>
      <w:r>
        <w:t xml:space="preserve"> </w:t>
      </w:r>
      <w:r>
        <w:t xml:space="preserve">261770411620577080100100010000000244</w:t>
      </w:r>
      <w:r>
        <w:rPr>
          <w:rStyle w:val="1797"/>
          <w:b w:val="0"/>
          <w:caps/>
        </w:rPr>
        <w:t xml:space="preserve">)</w:t>
      </w:r>
      <w:r/>
      <w:r>
        <w:rPr>
          <w:b/>
          <w:bCs/>
          <w:highlight w:val="none"/>
        </w:rPr>
      </w:r>
      <w:r>
        <w:rPr>
          <w:b/>
          <w:bCs/>
          <w:highlight w:val="none"/>
        </w:rPr>
      </w:r>
    </w:p>
    <w:p>
      <w:pPr>
        <w:jc w:val="center"/>
        <w:spacing w:after="0"/>
        <w:rPr>
          <w:highlight w:val="white"/>
        </w:rPr>
      </w:pPr>
      <w:r>
        <w:rPr>
          <w:highlight w:val="white"/>
        </w:rPr>
      </w:r>
      <w:r>
        <w:rPr>
          <w:highlight w:val="white"/>
        </w:rPr>
      </w:r>
      <w:r>
        <w:rPr>
          <w:highlight w:val="white"/>
        </w:rPr>
      </w:r>
    </w:p>
    <w:p>
      <w:pPr>
        <w:spacing w:after="0"/>
        <w:rPr>
          <w:highlight w:val="white"/>
        </w:rPr>
      </w:pPr>
      <w:r>
        <w:rPr>
          <w:highlight w:val="white"/>
          <w:lang w:eastAsia="ar-SA"/>
        </w:rPr>
        <w:t xml:space="preserve">г. Москва</w:t>
      </w:r>
      <w:r>
        <w:rPr>
          <w:highlight w:val="white"/>
          <w:lang w:eastAsia="ar-SA"/>
        </w:rPr>
        <w:tab/>
      </w:r>
      <w:r>
        <w:rPr>
          <w:highlight w:val="white"/>
          <w:lang w:eastAsia="ar-SA"/>
        </w:rPr>
        <w:tab/>
      </w:r>
      <w:r>
        <w:rPr>
          <w:highlight w:val="white"/>
          <w:lang w:eastAsia="ar-SA"/>
        </w:rPr>
        <w:tab/>
      </w:r>
      <w:r>
        <w:rPr>
          <w:highlight w:val="white"/>
          <w:lang w:eastAsia="ar-SA"/>
        </w:rPr>
        <w:tab/>
      </w:r>
      <w:r>
        <w:rPr>
          <w:highlight w:val="white"/>
          <w:lang w:eastAsia="ar-SA"/>
        </w:rPr>
        <w:tab/>
        <w:t xml:space="preserve">                                 </w:t>
      </w:r>
      <w:r>
        <w:rPr>
          <w:highlight w:val="white"/>
          <w:lang w:eastAsia="ar-SA"/>
        </w:rPr>
        <w:t xml:space="preserve">   «</w:t>
      </w:r>
      <w:r>
        <w:rPr>
          <w:highlight w:val="white"/>
          <w:lang w:eastAsia="ar-SA"/>
        </w:rPr>
        <w:t xml:space="preserve">____»______________2026 года</w:t>
      </w:r>
      <w:r>
        <w:rPr>
          <w:highlight w:val="white"/>
        </w:rPr>
      </w:r>
      <w:r>
        <w:rPr>
          <w:highlight w:val="white"/>
        </w:rPr>
      </w:r>
    </w:p>
    <w:p>
      <w:pPr>
        <w:spacing w:after="0"/>
        <w:tabs>
          <w:tab w:val="left" w:pos="851" w:leader="none"/>
          <w:tab w:val="left" w:pos="993" w:leader="none"/>
        </w:tabs>
        <w:rPr>
          <w:rFonts w:eastAsia="TimesET;Times New Roman"/>
          <w:highlight w:val="white"/>
        </w:rPr>
      </w:pPr>
      <w:r>
        <w:rPr>
          <w:rFonts w:eastAsia="TimesET;Times New Roman"/>
          <w:highlight w:val="white"/>
        </w:rPr>
      </w:r>
      <w:r>
        <w:rPr>
          <w:rFonts w:eastAsia="TimesET;Times New Roman"/>
          <w:highlight w:val="white"/>
        </w:rPr>
      </w:r>
      <w:r>
        <w:rPr>
          <w:rFonts w:eastAsia="TimesET;Times New Roman"/>
          <w:highlight w:val="white"/>
        </w:rPr>
      </w:r>
    </w:p>
    <w:p>
      <w:pPr>
        <w:spacing w:after="0"/>
        <w:tabs>
          <w:tab w:val="left" w:pos="851" w:leader="none"/>
          <w:tab w:val="left" w:pos="993" w:leader="none"/>
        </w:tabs>
        <w:rPr>
          <w:highlight w:val="white"/>
        </w:rPr>
      </w:pPr>
      <w:r>
        <w:rPr>
          <w:rFonts w:eastAsia="TimesET;Times New Roman"/>
          <w:highlight w:val="white"/>
          <w:lang w:eastAsia="ar-SA"/>
        </w:rPr>
        <w:t xml:space="preserve">Федеральное государственное бюджетное учреждение «Ситуационно-информационный центр Министерства транспорта Ро</w:t>
      </w:r>
      <w:r>
        <w:rPr>
          <w:rFonts w:eastAsia="TimesET;Times New Roman"/>
          <w:highlight w:val="white"/>
          <w:lang w:eastAsia="ar-SA"/>
        </w:rPr>
        <w:t xml:space="preserve">ссийской Федерации» (далее – ФГБУ «СИЦ Минтранса России»), именуемое в дальнейшем «Заказчик», в лице директора Кислякова Александра Валерьевича, действующего на основании Устава, с одной стороны, и ___________, именуемое в дальнейшем «Исполнитель», в лице </w:t>
      </w:r>
      <w:bookmarkStart w:id="1" w:name="_Hlk127543986"/>
      <w:r>
        <w:rPr>
          <w:rFonts w:eastAsia="TimesET;Times New Roman"/>
          <w:highlight w:val="white"/>
          <w:lang w:eastAsia="ar-SA"/>
        </w:rPr>
        <w:t xml:space="preserve">_______________, действующего на основании __________, </w:t>
      </w:r>
      <w:bookmarkEnd w:id="1"/>
      <w:r>
        <w:rPr>
          <w:rFonts w:eastAsia="TimesET;Times New Roman"/>
          <w:highlight w:val="white"/>
          <w:lang w:eastAsia="ar-SA"/>
        </w:rPr>
        <w:t xml:space="preserve">с другой стороны, именуемые в </w:t>
      </w:r>
      <w:r>
        <w:rPr>
          <w:rFonts w:eastAsia="TimesET;Times New Roman"/>
          <w:highlight w:val="white"/>
          <w:lang w:eastAsia="ar-SA"/>
        </w:rPr>
        <w:t xml:space="preserve">дальнейшем совместно «Стороны», а по отдельности «Сторона», на основании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w:t>
      </w:r>
      <w:bookmarkStart w:id="2" w:name="_Hlk127208051"/>
      <w:r>
        <w:rPr>
          <w:rFonts w:eastAsia="TimesET;Times New Roman"/>
          <w:highlight w:val="white"/>
          <w:lang w:eastAsia="ar-SA"/>
        </w:rPr>
        <w:t xml:space="preserve">Федеральный закон № 44-ФЗ</w:t>
      </w:r>
      <w:bookmarkEnd w:id="2"/>
      <w:r>
        <w:rPr>
          <w:rFonts w:eastAsia="TimesET;Times New Roman"/>
          <w:highlight w:val="white"/>
          <w:lang w:eastAsia="ar-SA"/>
        </w:rPr>
        <w:t xml:space="preserve">) заключили настоящий контракт (далее – Контракт)</w:t>
      </w:r>
      <w:r>
        <w:rPr>
          <w:color w:val="000000"/>
          <w:highlight w:val="white"/>
        </w:rPr>
        <w:t xml:space="preserve"> о нижеследующем:</w:t>
      </w:r>
      <w:r>
        <w:rPr>
          <w:highlight w:val="white"/>
        </w:rPr>
      </w:r>
      <w:r>
        <w:rPr>
          <w:highlight w:val="white"/>
        </w:rPr>
      </w:r>
    </w:p>
    <w:p>
      <w:pPr>
        <w:spacing w:after="0"/>
        <w:tabs>
          <w:tab w:val="left" w:pos="851" w:leader="none"/>
          <w:tab w:val="left" w:pos="993" w:leader="none"/>
        </w:tabs>
        <w:rPr>
          <w:highlight w:val="white"/>
        </w:rPr>
      </w:pPr>
      <w:r>
        <w:rPr>
          <w:highlight w:val="white"/>
        </w:rPr>
      </w:r>
      <w:r>
        <w:rPr>
          <w:highlight w:val="white"/>
        </w:rPr>
      </w:r>
      <w:r>
        <w:rPr>
          <w:highlight w:val="white"/>
        </w:rPr>
      </w:r>
    </w:p>
    <w:p>
      <w:pPr>
        <w:numPr>
          <w:ilvl w:val="0"/>
          <w:numId w:val="16"/>
        </w:numPr>
        <w:contextualSpacing/>
        <w:ind w:firstLine="1908"/>
        <w:jc w:val="left"/>
        <w:spacing w:after="0"/>
        <w:tabs>
          <w:tab w:val="clear" w:pos="709" w:leader="none"/>
          <w:tab w:val="left" w:pos="851" w:leader="none"/>
          <w:tab w:val="left" w:pos="993" w:leader="none"/>
        </w:tabs>
        <w:rPr>
          <w:b/>
          <w:highlight w:val="white"/>
        </w:rPr>
      </w:pPr>
      <w:r>
        <w:rPr>
          <w:b/>
          <w:highlight w:val="white"/>
          <w:lang w:eastAsia="ar-SA"/>
        </w:rPr>
        <w:t xml:space="preserve">ПРЕДМЕТ КОНТРАКТА</w:t>
      </w:r>
      <w:r>
        <w:rPr>
          <w:b/>
          <w:highlight w:val="white"/>
        </w:rPr>
      </w:r>
      <w:r>
        <w:rPr>
          <w:b/>
          <w:highlight w:val="white"/>
        </w:rPr>
      </w:r>
    </w:p>
    <w:p>
      <w:pPr>
        <w:numPr>
          <w:ilvl w:val="1"/>
          <w:numId w:val="16"/>
        </w:numPr>
        <w:ind w:left="0" w:firstLine="425"/>
        <w:spacing w:after="0"/>
        <w:tabs>
          <w:tab w:val="left" w:pos="993" w:leader="none"/>
        </w:tabs>
      </w:pPr>
      <w:r>
        <w:rPr>
          <w:highlight w:val="white"/>
        </w:rPr>
      </w:r>
      <w:r>
        <w:rPr>
          <w:highlight w:val="white"/>
        </w:rPr>
        <w:t xml:space="preserve">Исполнитель обязуется оказать услуги по предоставлению неисключительных прав на программное обеспече</w:t>
      </w:r>
      <w:r>
        <w:rPr>
          <w:highlight w:val="none"/>
        </w:rPr>
        <w:t xml:space="preserve">ние</w:t>
      </w:r>
      <w:r>
        <w:rPr>
          <w:highlight w:val="none"/>
        </w:rPr>
        <w:t xml:space="preserve">,</w:t>
      </w:r>
      <w:r>
        <w:rPr>
          <w:highlight w:val="none"/>
        </w:rPr>
        <w:t xml:space="preserve"> </w:t>
      </w:r>
      <w:r>
        <w:rPr>
          <w:highlight w:val="none"/>
        </w:rPr>
        <w:t xml:space="preserve">необходимое</w:t>
      </w:r>
      <w:r>
        <w:rPr>
          <w:highlight w:val="none"/>
        </w:rPr>
        <w:t xml:space="preserve"> для </w:t>
      </w:r>
      <w:r>
        <w:rPr>
          <w:highlight w:val="none"/>
        </w:rPr>
        <w:t xml:space="preserve">осуществления</w:t>
      </w:r>
      <w:r>
        <w:rPr>
          <w:highlight w:val="none"/>
        </w:rPr>
        <w:t xml:space="preserve"> </w:t>
      </w:r>
      <w:r>
        <w:rPr>
          <w:highlight w:val="none"/>
        </w:rPr>
        <w:t xml:space="preserve">лицензируемой деятельности Учреждения</w:t>
      </w:r>
      <w:r>
        <w:rPr>
          <w:highlight w:val="none"/>
        </w:rPr>
        <w:t xml:space="preserve"> (</w:t>
      </w:r>
      <w:r>
        <w:rPr>
          <w:highlight w:val="none"/>
        </w:rPr>
        <w:t xml:space="preserve">лицензия ФСТЭК России </w:t>
      </w:r>
      <w:r>
        <w:rPr>
          <w:highlight w:val="none"/>
        </w:rPr>
        <w:t xml:space="preserve">(</w:t>
      </w:r>
      <w:r>
        <w:rPr>
          <w:highlight w:val="none"/>
        </w:rPr>
        <w:t xml:space="preserve">регистрационный номер: Л024-00107-77/03824900), лицензия ФСБ России (регистрационный номер: Л051-00105-00/04229748)</w:t>
      </w:r>
      <w:r>
        <w:rPr>
          <w:highlight w:val="none"/>
        </w:rPr>
        <w:t xml:space="preserve">)</w:t>
      </w:r>
      <w:r>
        <w:rPr>
          <w:highlight w:val="none"/>
        </w:rPr>
        <w:t xml:space="preserve"> </w:t>
      </w:r>
      <w:r>
        <w:rPr>
          <w:highlight w:val="white"/>
        </w:rPr>
        <w:t xml:space="preserve">(далее – услуги)</w:t>
      </w:r>
      <w:r>
        <w:rPr>
          <w:highlight w:val="white"/>
        </w:rPr>
        <w:t xml:space="preserve"> в соответствии с требованиями Технического задания (Приложение № 1 к Контракту), являющегося неотъемлемой частью Контракта, а Заказчик обязуется принять и оплатить услуги в порядке и на условиях, предусмотренных Контрактом.</w:t>
      </w:r>
      <w:r>
        <w:rPr>
          <w:highlight w:val="white"/>
        </w:rPr>
      </w:r>
      <w:r/>
    </w:p>
    <w:p>
      <w:pPr>
        <w:numPr>
          <w:ilvl w:val="1"/>
          <w:numId w:val="16"/>
        </w:numPr>
        <w:ind w:left="0" w:firstLine="426"/>
        <w:spacing w:after="0"/>
        <w:tabs>
          <w:tab w:val="clear" w:pos="0" w:leader="none"/>
          <w:tab w:val="left" w:pos="993" w:leader="none"/>
        </w:tabs>
        <w:rPr>
          <w:b/>
          <w:bCs/>
          <w:highlight w:val="white"/>
        </w:rPr>
      </w:pPr>
      <w:r>
        <w:rPr>
          <w:highlight w:val="white"/>
        </w:rPr>
      </w:r>
      <w:r>
        <w:t xml:space="preserve">Требования к услугам, являющимся предметом Контракта, определяются описанием объекта закупки - Техническим заданием (Приложение № 1 к Контракту, далее – Техническое задание) и условиями Контракта.</w:t>
      </w:r>
      <w:r>
        <w:rPr>
          <w:b/>
          <w:bCs/>
          <w:highlight w:val="white"/>
        </w:rPr>
      </w:r>
      <w:r>
        <w:rPr>
          <w:b/>
          <w:bCs/>
          <w:highlight w:val="white"/>
        </w:rPr>
      </w:r>
    </w:p>
    <w:p>
      <w:pPr>
        <w:numPr>
          <w:ilvl w:val="1"/>
          <w:numId w:val="16"/>
        </w:numPr>
        <w:ind w:left="0" w:firstLine="425"/>
        <w:spacing w:after="0"/>
        <w:tabs>
          <w:tab w:val="left" w:pos="993" w:leader="none"/>
          <w:tab w:val="left" w:pos="1134" w:leader="none"/>
        </w:tabs>
        <w:rPr>
          <w:highlight w:val="white"/>
        </w:rPr>
      </w:pPr>
      <w:r>
        <w:rPr>
          <w:highlight w:val="white"/>
        </w:rPr>
      </w:r>
      <w:r>
        <w:rPr>
          <w:color w:val="000000"/>
        </w:rPr>
        <w:t xml:space="preserve">Место ок</w:t>
      </w:r>
      <w:r>
        <w:rPr>
          <w:color w:val="000000"/>
        </w:rPr>
        <w:t xml:space="preserve">азания услуг (передачи прав): </w:t>
      </w:r>
      <w:r>
        <w:rPr>
          <w:bCs/>
        </w:rPr>
        <w:t xml:space="preserve">105082, г. Москва, ул. Большая Почтовая, дом 26, строение 1</w:t>
      </w:r>
      <w:r>
        <w:rPr>
          <w:bCs/>
        </w:rPr>
        <w:t xml:space="preserve"> (по согласованию с Заказчиком допускается оказание услуг дистанционно (в электронной форме)</w:t>
      </w:r>
      <w:r>
        <w:rPr>
          <w:bCs/>
        </w:rPr>
        <w:t xml:space="preserve">.  </w:t>
      </w:r>
      <w:r>
        <w:rPr>
          <w:highlight w:val="white"/>
        </w:rPr>
      </w:r>
      <w:r>
        <w:rPr>
          <w:highlight w:val="white"/>
        </w:rPr>
      </w:r>
    </w:p>
    <w:p>
      <w:pPr>
        <w:numPr>
          <w:ilvl w:val="1"/>
          <w:numId w:val="16"/>
        </w:numPr>
        <w:ind w:left="0" w:firstLine="425"/>
        <w:spacing w:after="0"/>
        <w:tabs>
          <w:tab w:val="left" w:pos="993" w:leader="none"/>
          <w:tab w:val="left" w:pos="1134" w:leader="none"/>
        </w:tabs>
        <w:rPr>
          <w:highlight w:val="white"/>
        </w:rPr>
      </w:pPr>
      <w:r>
        <w:rPr>
          <w:highlight w:val="none"/>
        </w:rPr>
      </w:r>
      <w:r>
        <w:rPr>
          <w:highlight w:val="white"/>
        </w:rPr>
        <w:t xml:space="preserve">Срок оказания услуг:</w:t>
      </w:r>
      <w:r>
        <w:rPr>
          <w:b/>
          <w:highlight w:val="white"/>
        </w:rPr>
        <w:t xml:space="preserve"> </w:t>
      </w:r>
      <w:r>
        <w:rPr>
          <w:b w:val="0"/>
          <w:bCs w:val="0"/>
          <w:highlight w:val="white"/>
        </w:rPr>
        <w:t xml:space="preserve">в</w:t>
      </w:r>
      <w:r>
        <w:rPr>
          <w:bCs/>
        </w:rPr>
        <w:t xml:space="preserve"> течение 14 (четырнадцати) календарных дней с даты заключения Контракта.</w:t>
      </w:r>
      <w:r>
        <w:rPr>
          <w:highlight w:val="white"/>
        </w:rPr>
      </w:r>
      <w:r>
        <w:rPr>
          <w:highlight w:val="white"/>
        </w:rPr>
      </w:r>
    </w:p>
    <w:p>
      <w:pPr>
        <w:numPr>
          <w:ilvl w:val="1"/>
          <w:numId w:val="16"/>
        </w:numPr>
        <w:ind w:left="0" w:firstLine="425"/>
        <w:spacing w:after="0"/>
        <w:tabs>
          <w:tab w:val="left" w:pos="993" w:leader="none"/>
          <w:tab w:val="left" w:pos="1134" w:leader="none"/>
        </w:tabs>
        <w:rPr>
          <w:highlight w:val="white"/>
        </w:rPr>
      </w:pPr>
      <w:r>
        <w:rPr>
          <w:color w:val="000000"/>
          <w:highlight w:val="white"/>
        </w:rPr>
      </w:r>
      <w:r>
        <w:rPr>
          <w:bCs/>
        </w:rPr>
        <w:t xml:space="preserve">Условия, на которых передаются неисключительные права на </w:t>
      </w:r>
      <w:r>
        <w:t xml:space="preserve">ПО</w:t>
      </w:r>
      <w:r>
        <w:rPr>
          <w:bCs/>
        </w:rPr>
        <w:t xml:space="preserve">, определен</w:t>
      </w:r>
      <w:r>
        <w:rPr>
          <w:bCs/>
        </w:rPr>
        <w:t xml:space="preserve">ы Техническим заданием и проектом Лицензионного (</w:t>
      </w:r>
      <w:r>
        <w:rPr>
          <w:bCs/>
        </w:rPr>
        <w:t xml:space="preserve">сублицензионного</w:t>
      </w:r>
      <w:r>
        <w:rPr>
          <w:bCs/>
        </w:rPr>
        <w:t xml:space="preserve">) договора</w:t>
      </w:r>
      <w:r>
        <w:rPr>
          <w:bCs/>
          <w:color w:val="ff0000"/>
        </w:rPr>
        <w:t xml:space="preserve"> </w:t>
      </w:r>
      <w:r>
        <w:rPr>
          <w:bCs/>
          <w:color w:val="000000" w:themeColor="text1"/>
        </w:rPr>
        <w:t xml:space="preserve">(Приложение № 3 к Контракту, далее – Лицензионный договор).</w:t>
      </w:r>
      <w:r>
        <w:rPr>
          <w:bCs/>
        </w:rPr>
        <w:t xml:space="preserve"> Соблюдение формы Лицензионного договора является обязательным условием надлежащего исполнения Контракта. </w:t>
      </w:r>
      <w:r>
        <w:rPr>
          <w:highlight w:val="white"/>
        </w:rPr>
      </w:r>
      <w:r>
        <w:rPr>
          <w:highlight w:val="white"/>
        </w:rPr>
      </w:r>
    </w:p>
    <w:p>
      <w:pPr>
        <w:numPr>
          <w:ilvl w:val="1"/>
          <w:numId w:val="16"/>
        </w:numPr>
        <w:ind w:left="0" w:right="0" w:firstLine="426"/>
        <w:spacing w:after="0"/>
        <w:tabs>
          <w:tab w:val="left" w:pos="993" w:leader="none"/>
          <w:tab w:val="left" w:pos="1134" w:leader="none"/>
        </w:tabs>
        <w:rPr>
          <w:highlight w:val="white"/>
        </w:rPr>
        <w:suppressLineNumbers w:val="0"/>
      </w:pPr>
      <w:r>
        <w:rPr>
          <w:highlight w:val="white"/>
        </w:rPr>
      </w:r>
      <w:r>
        <w:t xml:space="preserve">Датой пер</w:t>
      </w:r>
      <w:r>
        <w:t xml:space="preserve">едачи неисключительных прав (и датой начала срока действия передаваемых неисключительных прав) считается дата передачи Испол</w:t>
      </w:r>
      <w:r>
        <w:t xml:space="preserve">нителем подписанного со своей стороны Лицензионного договора и подписанного со своей стороны Акта приема-передачи неисключительных п</w:t>
      </w:r>
      <w:r>
        <w:t xml:space="preserve">рав (лицензий) по Лицензионному договору.</w:t>
      </w:r>
      <w:r>
        <w:rPr>
          <w:highlight w:val="white"/>
        </w:rPr>
      </w:r>
      <w:r>
        <w:rPr>
          <w:highlight w:val="white"/>
        </w:rPr>
      </w:r>
    </w:p>
    <w:p>
      <w:pPr>
        <w:ind w:left="0" w:right="0" w:firstLine="425"/>
        <w:spacing w:after="0"/>
        <w:tabs>
          <w:tab w:val="left" w:pos="993" w:leader="none"/>
          <w:tab w:val="left" w:pos="1134" w:leader="none"/>
        </w:tabs>
        <w:rPr>
          <w:highlight w:val="white"/>
        </w:rPr>
        <w:suppressLineNumbers w:val="0"/>
      </w:pPr>
      <w:r>
        <w:rPr>
          <w:highlight w:val="none"/>
        </w:rPr>
      </w:r>
      <w:r>
        <w:t xml:space="preserve">Права считаются принятыми Заказчиком с момента подписания Заказчиком Акта приема-передачи неисключительных прав (лицензий) по Лицензионному договору. Срок</w:t>
      </w:r>
      <w:r>
        <w:t xml:space="preserve"> действия передаваемых неисключительных прав (лицензий) определен Техническим заданием.</w:t>
      </w:r>
      <w:r>
        <w:rPr>
          <w:highlight w:val="white"/>
        </w:rPr>
      </w:r>
      <w:r>
        <w:rPr>
          <w:highlight w:val="white"/>
        </w:rPr>
      </w:r>
    </w:p>
    <w:p>
      <w:pPr>
        <w:numPr>
          <w:ilvl w:val="1"/>
          <w:numId w:val="16"/>
        </w:numPr>
        <w:ind w:left="0" w:right="0" w:firstLine="426"/>
        <w:spacing w:after="0"/>
        <w:tabs>
          <w:tab w:val="left" w:pos="993" w:leader="none"/>
          <w:tab w:val="left" w:pos="1134" w:leader="none"/>
        </w:tabs>
        <w:rPr>
          <w:highlight w:val="white"/>
        </w:rPr>
        <w:suppressLineNumbers w:val="0"/>
      </w:pPr>
      <w:r>
        <w:rPr>
          <w:highlight w:val="white"/>
        </w:rPr>
      </w:r>
      <w:r>
        <w:t xml:space="preserve">Фиксированное разовое вознаграждение за использование ПО включено в цену Контракта и выплачивается в соответствии с условиями Контракта.</w:t>
      </w:r>
      <w:r>
        <w:rPr>
          <w:highlight w:val="white"/>
        </w:rPr>
      </w:r>
      <w:r>
        <w:rPr>
          <w:highlight w:val="white"/>
        </w:rPr>
      </w:r>
    </w:p>
    <w:p>
      <w:pPr>
        <w:ind w:left="0" w:firstLine="0"/>
        <w:spacing w:after="0"/>
        <w:tabs>
          <w:tab w:val="left" w:pos="993" w:leader="none"/>
          <w:tab w:val="left" w:pos="1134" w:leader="none"/>
        </w:tabs>
        <w:rPr>
          <w:highlight w:val="white"/>
        </w:rPr>
      </w:pPr>
      <w:r>
        <w:rPr>
          <w:highlight w:val="none"/>
        </w:rPr>
      </w:r>
      <w:r>
        <w:rPr>
          <w:highlight w:val="white"/>
        </w:rPr>
      </w:r>
      <w:r>
        <w:rPr>
          <w:highlight w:val="white"/>
        </w:rPr>
      </w:r>
    </w:p>
    <w:p>
      <w:pPr>
        <w:numPr>
          <w:ilvl w:val="0"/>
          <w:numId w:val="11"/>
        </w:numPr>
        <w:jc w:val="center"/>
        <w:spacing w:after="0"/>
        <w:tabs>
          <w:tab w:val="left" w:pos="851" w:leader="none"/>
          <w:tab w:val="left" w:pos="993" w:leader="none"/>
        </w:tabs>
        <w:rPr>
          <w:b/>
          <w:highlight w:val="white"/>
        </w:rPr>
      </w:pPr>
      <w:r>
        <w:rPr>
          <w:b/>
          <w:highlight w:val="white"/>
          <w:lang w:eastAsia="ar-SA"/>
        </w:rPr>
        <w:t xml:space="preserve">ЦЕНА КОНТРАКТА И ПОРЯДОК РАСЧЕТОВ</w:t>
      </w:r>
      <w:r>
        <w:rPr>
          <w:b/>
          <w:highlight w:val="white"/>
        </w:rPr>
      </w:r>
      <w:r>
        <w:rPr>
          <w:b/>
          <w:highlight w:val="white"/>
        </w:rPr>
      </w:r>
    </w:p>
    <w:p>
      <w:pPr>
        <w:numPr>
          <w:ilvl w:val="1"/>
          <w:numId w:val="11"/>
        </w:numPr>
        <w:ind w:left="0" w:firstLine="425"/>
        <w:spacing w:after="0"/>
        <w:rPr>
          <w:iCs/>
          <w:highlight w:val="white"/>
          <w:shd w:val="clear" w:color="auto" w:fill="ffffff"/>
        </w:rPr>
      </w:pPr>
      <w:r>
        <w:rPr>
          <w:rFonts w:eastAsia="Calibri"/>
          <w:color w:val="000000"/>
          <w:highlight w:val="white"/>
        </w:rPr>
        <w:t xml:space="preserve">Цена Контракта </w:t>
      </w:r>
      <w:r>
        <w:rPr>
          <w:rFonts w:eastAsia="Calibri"/>
          <w:color w:val="000000"/>
        </w:rPr>
        <w:t xml:space="preserve">(включая фиксированное разовое вознаграждение) </w:t>
      </w:r>
      <w:r>
        <w:rPr>
          <w:rFonts w:eastAsia="Calibri"/>
          <w:color w:val="000000"/>
          <w:highlight w:val="white"/>
        </w:rPr>
        <w:t xml:space="preserve">составляет</w:t>
      </w:r>
      <w:r>
        <w:rPr>
          <w:highlight w:val="white"/>
        </w:rPr>
        <w:t xml:space="preserve"> __________ (____________) рублей _________ копеек, в том числе НДС ______________ </w:t>
      </w:r>
      <w:r>
        <w:rPr>
          <w:i/>
          <w:highlight w:val="white"/>
        </w:rPr>
        <w:t xml:space="preserve">(в случае, если оказываемые по Контракту услуги, в соответствии с налоговым законодательством Российской </w:t>
      </w:r>
      <w:r>
        <w:rPr>
          <w:i/>
          <w:highlight w:val="white"/>
        </w:rPr>
        <w:t xml:space="preserve">Федерации не облагаются налогом на добавленную стоимость, в данный пункт включается соответствующая информация)</w:t>
      </w:r>
      <w:r>
        <w:rPr>
          <w:highlight w:val="white"/>
        </w:rPr>
        <w:t xml:space="preserve">, согласно Спецификации (Приложение № 2 к Контракту)</w:t>
      </w:r>
      <w:r>
        <w:rPr>
          <w:highlight w:val="white"/>
          <w:shd w:val="clear" w:color="auto" w:fill="ffffff"/>
        </w:rPr>
        <w:t xml:space="preserve">. </w:t>
      </w:r>
      <w:r>
        <w:rPr>
          <w:iCs/>
          <w:highlight w:val="white"/>
          <w:shd w:val="clear" w:color="auto" w:fill="ffffff"/>
        </w:rPr>
      </w:r>
      <w:r>
        <w:rPr>
          <w:iCs/>
          <w:highlight w:val="white"/>
          <w:shd w:val="clear" w:color="auto" w:fill="ffffff"/>
        </w:rPr>
      </w:r>
    </w:p>
    <w:p>
      <w:pPr>
        <w:numPr>
          <w:ilvl w:val="1"/>
          <w:numId w:val="11"/>
        </w:numPr>
        <w:ind w:left="0" w:firstLine="425"/>
        <w:spacing w:after="0"/>
        <w:tabs>
          <w:tab w:val="left" w:pos="710" w:leader="none"/>
          <w:tab w:val="left" w:pos="993" w:leader="none"/>
        </w:tabs>
        <w:rPr>
          <w:highlight w:val="white"/>
        </w:rPr>
      </w:pPr>
      <w:r>
        <w:rPr>
          <w:highlight w:val="white"/>
        </w:rPr>
        <w:t xml:space="preserve">Цена Контракта является твердой и определяется на весь срок исполнения Контракта.</w:t>
      </w:r>
      <w:r>
        <w:rPr>
          <w:highlight w:val="white"/>
        </w:rPr>
      </w:r>
      <w:r>
        <w:rPr>
          <w:highlight w:val="white"/>
        </w:rPr>
      </w:r>
    </w:p>
    <w:p>
      <w:pPr>
        <w:ind w:firstLine="425"/>
        <w:spacing w:after="0"/>
        <w:tabs>
          <w:tab w:val="left" w:pos="851" w:leader="none"/>
          <w:tab w:val="left" w:pos="993" w:leader="none"/>
        </w:tabs>
        <w:rPr>
          <w:highlight w:val="white"/>
        </w:rPr>
      </w:pPr>
      <w:r>
        <w:rPr>
          <w:highlight w:val="white"/>
        </w:rPr>
        <w:t xml:space="preserve">2.3. Источником финансирования </w:t>
      </w:r>
      <w:r>
        <w:t xml:space="preserve">Контракта являются средства субсидии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w:t>
      </w:r>
      <w:r>
        <w:rPr>
          <w:b/>
          <w:bCs/>
        </w:rPr>
        <w:t xml:space="preserve">(код цели: 08-01) </w:t>
      </w:r>
      <w:r>
        <w:rPr>
          <w:b/>
          <w:bCs/>
        </w:rPr>
        <w:t xml:space="preserve">(КВР 244)</w:t>
      </w:r>
      <w:r>
        <w:rPr>
          <w:highlight w:val="white"/>
        </w:rPr>
        <w:t xml:space="preserve">.</w:t>
      </w:r>
      <w:r>
        <w:rPr>
          <w:highlight w:val="white"/>
        </w:rPr>
      </w:r>
      <w:r>
        <w:rPr>
          <w:highlight w:val="white"/>
        </w:rPr>
      </w:r>
    </w:p>
    <w:p>
      <w:pPr>
        <w:ind w:firstLine="425"/>
        <w:spacing w:after="0"/>
        <w:tabs>
          <w:tab w:val="left" w:pos="851" w:leader="none"/>
          <w:tab w:val="left" w:pos="993" w:leader="none"/>
        </w:tabs>
        <w:rPr>
          <w:bCs/>
          <w:highlight w:val="white"/>
        </w:rPr>
      </w:pPr>
      <w:r>
        <w:rPr>
          <w:highlight w:val="white"/>
        </w:rPr>
        <w:t xml:space="preserve">2.4.  </w:t>
      </w:r>
      <w:bookmarkStart w:id="3" w:name="_Hlk127956208"/>
      <w:r>
        <w:rPr>
          <w:highlight w:val="white"/>
        </w:rPr>
        <w:t xml:space="preserve">В цену Контракта включены все расходы Исполнителя, необходимые для выполнения им своих обязательств по Контракту в полном объеме и надлежащего качества, расходы на обеспечение соответствия Исполнителя требованиям ст. 31 Федерального закона № 44-ФЗ, трансп</w:t>
      </w:r>
      <w:r>
        <w:rPr>
          <w:highlight w:val="white"/>
        </w:rPr>
        <w:t xml:space="preserve">ортные расходы, все подлежащие к уплате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прочие сопутствующие расходы.</w:t>
      </w:r>
      <w:bookmarkEnd w:id="3"/>
      <w:r>
        <w:rPr>
          <w:bCs/>
          <w:highlight w:val="white"/>
        </w:rPr>
      </w:r>
      <w:r>
        <w:rPr>
          <w:bCs/>
          <w:highlight w:val="white"/>
        </w:rPr>
      </w:r>
    </w:p>
    <w:p>
      <w:pPr>
        <w:ind w:firstLine="425"/>
        <w:spacing w:after="0"/>
        <w:tabs>
          <w:tab w:val="left" w:pos="0" w:leader="none"/>
          <w:tab w:val="left" w:pos="284" w:leader="none"/>
          <w:tab w:val="left" w:pos="993" w:leader="none"/>
        </w:tabs>
        <w:rPr>
          <w:highlight w:val="none"/>
        </w:rPr>
      </w:pPr>
      <w:r>
        <w:rPr>
          <w:bCs/>
          <w:highlight w:val="white"/>
        </w:rPr>
        <w:t xml:space="preserve">2.5. </w:t>
      </w:r>
      <w:r>
        <w:t xml:space="preserve">Оплата оказанных услуг </w:t>
      </w:r>
      <w:r>
        <w:t xml:space="preserve">осуществляется в рублях Российской Федерации</w:t>
      </w:r>
      <w:r>
        <w:rPr>
          <w:bCs/>
          <w:highlight w:val="white"/>
        </w:rPr>
        <w:t xml:space="preserve">.</w:t>
      </w:r>
      <w:r>
        <w:rPr>
          <w:highlight w:val="none"/>
        </w:rPr>
      </w:r>
      <w:r>
        <w:rPr>
          <w:highlight w:val="none"/>
        </w:rPr>
      </w:r>
    </w:p>
    <w:p>
      <w:pPr>
        <w:ind w:firstLine="425"/>
        <w:spacing w:after="0"/>
        <w:tabs>
          <w:tab w:val="left" w:pos="0" w:leader="none"/>
          <w:tab w:val="left" w:pos="284" w:leader="none"/>
          <w:tab w:val="left" w:pos="993" w:leader="none"/>
        </w:tabs>
        <w:rPr>
          <w:highlight w:val="white"/>
        </w:rPr>
      </w:pPr>
      <w:r>
        <w:rPr>
          <w:highlight w:val="none"/>
        </w:rPr>
        <w:t xml:space="preserve">2.6. </w:t>
      </w:r>
      <w:r>
        <w:t xml:space="preserve">Авансовые платежи по Контракту не предусмотрены</w:t>
      </w:r>
      <w:r>
        <w:rPr>
          <w:highlight w:val="none"/>
        </w:rPr>
        <w:t xml:space="preserve">.</w:t>
      </w:r>
      <w:r>
        <w:rPr>
          <w:highlight w:val="white"/>
        </w:rPr>
      </w:r>
      <w:r>
        <w:rPr>
          <w:highlight w:val="white"/>
        </w:rPr>
      </w:r>
    </w:p>
    <w:p>
      <w:pPr>
        <w:ind w:firstLine="426"/>
        <w:spacing w:after="0"/>
        <w:tabs>
          <w:tab w:val="left" w:pos="0" w:leader="none"/>
          <w:tab w:val="left" w:pos="284" w:leader="none"/>
          <w:tab w:val="left" w:pos="993" w:leader="none"/>
        </w:tabs>
        <w:rPr>
          <w:color w:val="000000" w:themeColor="text1"/>
          <w:highlight w:val="white"/>
        </w:rPr>
      </w:pPr>
      <w:r>
        <w:rPr>
          <w:highlight w:val="white"/>
        </w:rPr>
        <w:t xml:space="preserve">2.7. Расчеты между Заказчиком и Исполнителем осуществляются не позднее 10 (десяти) рабочих дней со дня подписания Заказчиком Акта приема-передачи неисключительных прав (лицензий)</w:t>
      </w:r>
      <w:r>
        <w:rPr>
          <w:color w:val="ff0000"/>
          <w:highlight w:val="none"/>
        </w:rPr>
        <w:t xml:space="preserve"> </w:t>
      </w:r>
      <w:r>
        <w:rPr>
          <w:color w:val="000000" w:themeColor="text1"/>
          <w:highlight w:val="none"/>
        </w:rPr>
        <w:t xml:space="preserve">(</w:t>
      </w:r>
      <w:r>
        <w:rPr>
          <w:color w:val="000000" w:themeColor="text1"/>
          <w:highlight w:val="none"/>
        </w:rPr>
        <w:t xml:space="preserve">Приложение к Лицензионному договору</w:t>
      </w:r>
      <w:r>
        <w:rPr>
          <w:color w:val="000000" w:themeColor="text1"/>
          <w:highlight w:val="none"/>
        </w:rPr>
        <w:t xml:space="preserve">, далее – Акт)</w:t>
      </w:r>
      <w:r>
        <w:rPr>
          <w:color w:val="000000" w:themeColor="text1"/>
          <w:highlight w:val="none"/>
        </w:rPr>
        <w:t xml:space="preserve">.</w:t>
      </w:r>
      <w:r>
        <w:rPr>
          <w:color w:val="000000" w:themeColor="text1"/>
          <w:highlight w:val="white"/>
        </w:rPr>
      </w:r>
      <w:r>
        <w:rPr>
          <w:color w:val="000000" w:themeColor="text1"/>
          <w:highlight w:val="white"/>
        </w:rPr>
      </w:r>
    </w:p>
    <w:p>
      <w:pPr>
        <w:ind w:firstLine="426"/>
        <w:spacing w:after="0"/>
        <w:tabs>
          <w:tab w:val="left" w:pos="0" w:leader="none"/>
          <w:tab w:val="left" w:pos="284" w:leader="none"/>
          <w:tab w:val="left" w:pos="993" w:leader="none"/>
        </w:tabs>
        <w:rPr>
          <w:highlight w:val="white"/>
        </w:rPr>
      </w:pPr>
      <w:r>
        <w:rPr>
          <w:highlight w:val="white"/>
        </w:rPr>
        <w:t xml:space="preserve">2.8. Оплата по Контракту осуществляется в безналичном порядке платежным поручением путем перечисления Заказчиком денежных средств на расчетный счет Исполнителя, указанный </w:t>
      </w:r>
      <w:r>
        <w:rPr>
          <w:highlight w:val="white"/>
        </w:rPr>
        <w:br/>
        <w:t xml:space="preserve">в разделе 13 Контракта. В случае изменения расчетного счета Исполнитель обязан в течение 3 (трех) д</w:t>
      </w:r>
      <w:r>
        <w:rPr>
          <w:highlight w:val="white"/>
        </w:rPr>
        <w:t xml:space="preserve">ней с момента изменения расчетного счета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 </w:t>
      </w:r>
      <w:r>
        <w:rPr>
          <w:highlight w:val="white"/>
        </w:rPr>
      </w:r>
      <w:r>
        <w:rPr>
          <w:highlight w:val="white"/>
        </w:rPr>
      </w:r>
    </w:p>
    <w:p>
      <w:pPr>
        <w:ind w:firstLine="426"/>
        <w:spacing w:after="0"/>
        <w:tabs>
          <w:tab w:val="left" w:pos="0" w:leader="none"/>
          <w:tab w:val="left" w:pos="284" w:leader="none"/>
          <w:tab w:val="left" w:pos="993" w:leader="none"/>
        </w:tabs>
        <w:rPr>
          <w:highlight w:val="none"/>
        </w:rPr>
      </w:pPr>
      <w:r>
        <w:rPr>
          <w:highlight w:val="white"/>
        </w:rPr>
        <w:t xml:space="preserve">2.9. Датой исполнения Заказчиком обязательств по оплате считается дата списания денежных средств со счета Заказчика.</w:t>
      </w:r>
      <w:r>
        <w:rPr>
          <w:highlight w:val="none"/>
        </w:rPr>
      </w:r>
      <w:r>
        <w:rPr>
          <w:highlight w:val="none"/>
        </w:rPr>
      </w:r>
    </w:p>
    <w:p>
      <w:pPr>
        <w:ind w:firstLine="426"/>
        <w:spacing w:after="0"/>
        <w:tabs>
          <w:tab w:val="left" w:pos="0" w:leader="none"/>
          <w:tab w:val="left" w:pos="284" w:leader="none"/>
          <w:tab w:val="left" w:pos="993" w:leader="none"/>
        </w:tabs>
        <w:rPr>
          <w:highlight w:val="white"/>
        </w:rPr>
      </w:pPr>
      <w:r>
        <w:rPr>
          <w:highlight w:val="none"/>
        </w:rPr>
        <w:t xml:space="preserve">2.10. </w:t>
      </w:r>
      <w:r>
        <w:t xml:space="preserve">Обязательства Заказчика по оплате Контракта считаются исполненными с момента списания денежных средств со счета Заказчика, за дальнейшее движение денежных средств Заказчик ответственности не несет</w:t>
      </w:r>
      <w:r>
        <w:rPr>
          <w:highlight w:val="none"/>
        </w:rPr>
        <w:t xml:space="preserve">.</w:t>
      </w:r>
      <w:r>
        <w:rPr>
          <w:highlight w:val="white"/>
        </w:rPr>
      </w:r>
      <w:r>
        <w:rPr>
          <w:highlight w:val="white"/>
        </w:rPr>
      </w:r>
    </w:p>
    <w:p>
      <w:pPr>
        <w:ind w:firstLine="426"/>
        <w:spacing w:after="0"/>
        <w:tabs>
          <w:tab w:val="left" w:pos="0" w:leader="none"/>
          <w:tab w:val="left" w:pos="284" w:leader="none"/>
          <w:tab w:val="left" w:pos="993" w:leader="none"/>
        </w:tabs>
        <w:rPr>
          <w:highlight w:val="none"/>
        </w:rPr>
      </w:pPr>
      <w:r>
        <w:rPr>
          <w:highlight w:val="white"/>
        </w:rPr>
        <w:t xml:space="preserve">2.11. Сумма к оплате за оказанные услуги, подлежащая перечислению Исполнителю, может быть уменьшена Заказчиком на сумму начисленной неустойки (пеней, штрафов).</w:t>
      </w:r>
      <w:r>
        <w:rPr>
          <w:highlight w:val="none"/>
        </w:rPr>
      </w:r>
      <w:r>
        <w:rPr>
          <w:highlight w:val="none"/>
        </w:rPr>
      </w:r>
    </w:p>
    <w:p>
      <w:pPr>
        <w:ind w:firstLine="426"/>
        <w:spacing w:after="0"/>
        <w:tabs>
          <w:tab w:val="left" w:pos="0" w:leader="none"/>
          <w:tab w:val="left" w:pos="284" w:leader="none"/>
          <w:tab w:val="left" w:pos="993" w:leader="none"/>
        </w:tabs>
        <w:rPr>
          <w:highlight w:val="none"/>
        </w:rPr>
      </w:pPr>
      <w:r>
        <w:rPr>
          <w:highlight w:val="none"/>
        </w:rPr>
        <w:t xml:space="preserve">2.12. </w:t>
      </w:r>
      <w:r>
        <w:rPr>
          <w:color w:val="222222"/>
          <w:szCs w:val="24"/>
        </w:rPr>
        <w:t xml:space="preserve">Любой произведенный Заказчиком платеж не может рассматриваться как освобождение И</w:t>
      </w:r>
      <w:r>
        <w:rPr>
          <w:color w:val="222222"/>
          <w:szCs w:val="24"/>
        </w:rPr>
        <w:t xml:space="preserve">сполнителя от устранения выявленных недостатков в оплаченных услугах.</w:t>
      </w:r>
      <w:r>
        <w:rPr>
          <w:highlight w:val="none"/>
        </w:rPr>
      </w:r>
      <w:r>
        <w:rPr>
          <w:highlight w:val="none"/>
        </w:rPr>
      </w:r>
    </w:p>
    <w:p>
      <w:pPr>
        <w:ind w:firstLine="426"/>
        <w:spacing w:after="0"/>
        <w:tabs>
          <w:tab w:val="left" w:pos="0" w:leader="none"/>
          <w:tab w:val="left" w:pos="284" w:leader="none"/>
          <w:tab w:val="left" w:pos="993" w:leader="none"/>
        </w:tabs>
        <w:rPr>
          <w:highlight w:val="white"/>
        </w:rPr>
      </w:pPr>
      <w:r>
        <w:rPr>
          <w:highlight w:val="none"/>
        </w:rPr>
        <w:t xml:space="preserve">2.13. </w:t>
      </w:r>
      <w:r>
        <w:rPr>
          <w:rFonts w:eastAsia="Times New Roman"/>
          <w:szCs w:val="24"/>
          <w:lang w:eastAsia="ru-RU"/>
        </w:rPr>
        <w:t xml:space="preserve">Услуги, оказанные с изменением или отклонением от условий Контракта или не оформленные в установленном </w:t>
      </w:r>
      <w:bookmarkStart w:id="0" w:name="undefined"/>
      <w:r>
        <w:rPr>
          <w:rFonts w:eastAsia="Times New Roman"/>
          <w:szCs w:val="24"/>
          <w:lang w:eastAsia="ru-RU"/>
        </w:rPr>
        <w:t xml:space="preserve">условиями Контракта и законодательством Российской Федерации</w:t>
      </w:r>
      <w:bookmarkEnd w:id="0"/>
      <w:r>
        <w:rPr>
          <w:rFonts w:eastAsia="Times New Roman"/>
          <w:szCs w:val="24"/>
          <w:lang w:eastAsia="ru-RU"/>
        </w:rPr>
        <w:t xml:space="preserve"> порядке, оплат</w:t>
      </w:r>
      <w:r>
        <w:rPr>
          <w:rFonts w:eastAsia="Times New Roman"/>
          <w:szCs w:val="24"/>
          <w:lang w:eastAsia="ru-RU"/>
        </w:rPr>
        <w:t xml:space="preserve">е не подлежат.</w:t>
      </w:r>
      <w:r>
        <w:rPr>
          <w:highlight w:val="white"/>
        </w:rPr>
      </w:r>
      <w:r>
        <w:rPr>
          <w:highlight w:val="white"/>
        </w:rPr>
      </w:r>
    </w:p>
    <w:p>
      <w:pPr>
        <w:ind w:firstLine="567"/>
        <w:spacing w:after="0"/>
        <w:tabs>
          <w:tab w:val="left" w:pos="0" w:leader="none"/>
          <w:tab w:val="left" w:pos="284" w:leader="none"/>
          <w:tab w:val="left" w:pos="993" w:leader="none"/>
        </w:tabs>
        <w:rPr>
          <w:highlight w:val="white"/>
        </w:rPr>
      </w:pPr>
      <w:r>
        <w:rPr>
          <w:highlight w:val="white"/>
        </w:rPr>
      </w:r>
      <w:r>
        <w:rPr>
          <w:highlight w:val="white"/>
        </w:rPr>
      </w:r>
      <w:r>
        <w:rPr>
          <w:highlight w:val="white"/>
        </w:rPr>
      </w:r>
    </w:p>
    <w:p>
      <w:pPr>
        <w:numPr>
          <w:ilvl w:val="0"/>
          <w:numId w:val="11"/>
        </w:numPr>
        <w:jc w:val="center"/>
        <w:spacing w:after="0"/>
        <w:tabs>
          <w:tab w:val="left" w:pos="851" w:leader="none"/>
          <w:tab w:val="left" w:pos="993" w:leader="none"/>
          <w:tab w:val="left" w:pos="1560" w:leader="none"/>
          <w:tab w:val="left" w:pos="2127" w:leader="none"/>
        </w:tabs>
        <w:rPr>
          <w:b/>
          <w:highlight w:val="white"/>
        </w:rPr>
        <w:outlineLvl w:val="1"/>
      </w:pPr>
      <w:r>
        <w:rPr>
          <w:b/>
          <w:highlight w:val="white"/>
        </w:rPr>
        <w:t xml:space="preserve">ПОРЯДОК ПРИЕМКИ ОКАЗАННЫХ УСЛУГ</w:t>
      </w:r>
      <w:r>
        <w:rPr>
          <w:b/>
          <w:highlight w:val="white"/>
        </w:rPr>
      </w:r>
      <w:r>
        <w:rPr>
          <w:b/>
          <w:highlight w:val="white"/>
        </w:rPr>
      </w:r>
    </w:p>
    <w:p>
      <w:pPr>
        <w:pStyle w:val="1463"/>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3.1. В срок, установленный пунктом 1.4 Контракта, Исполнитель сопроводительным письмом в письменной форме предоставляет Заказчику</w:t>
      </w:r>
      <w:r>
        <w:rPr>
          <w:rStyle w:val="1060"/>
          <w:rFonts w:ascii="Times New Roman" w:hAnsi="Times New Roman" w:cs="Times New Roman"/>
          <w:sz w:val="24"/>
          <w:szCs w:val="24"/>
          <w:highlight w:val="white"/>
        </w:rPr>
        <w:footnoteReference w:id="2"/>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463"/>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3.1.1. Результаты оказанных услуг </w:t>
      </w:r>
      <w:r>
        <w:rPr>
          <w:rFonts w:ascii="Times New Roman" w:hAnsi="Times New Roman" w:cs="Times New Roman"/>
          <w:sz w:val="24"/>
          <w:szCs w:val="24"/>
        </w:rPr>
        <w:t xml:space="preserve">в соответствии с п. 1.1. Контракта</w:t>
      </w:r>
      <w:r>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463"/>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white"/>
        </w:rPr>
        <w:t xml:space="preserve">3.1.2. Подписанные со стороны Исполнителя </w:t>
      </w:r>
      <w:r>
        <w:rPr>
          <w:rFonts w:ascii="Times New Roman" w:hAnsi="Times New Roman" w:cs="Times New Roman"/>
          <w:sz w:val="24"/>
          <w:szCs w:val="24"/>
          <w:highlight w:val="none"/>
        </w:rPr>
        <w:t xml:space="preserve">Лицензионный договор</w:t>
      </w:r>
      <w:r>
        <w:rPr>
          <w:rFonts w:ascii="Times New Roman" w:hAnsi="Times New Roman" w:cs="Times New Roman"/>
          <w:sz w:val="24"/>
          <w:szCs w:val="24"/>
          <w:highlight w:val="white"/>
        </w:rPr>
        <w:t xml:space="preserve"> в 2 (двух) экземплярах;</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463"/>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none"/>
        </w:rPr>
        <w:t xml:space="preserve">3.1.3. </w:t>
      </w:r>
      <w:r>
        <w:rPr>
          <w:rFonts w:ascii="Times New Roman" w:hAnsi="Times New Roman" w:cs="Times New Roman"/>
          <w:sz w:val="24"/>
          <w:szCs w:val="24"/>
          <w:highlight w:val="none"/>
        </w:rPr>
        <w:t xml:space="preserve">Подписанный со стороны Исполнителя </w:t>
      </w:r>
      <w:r>
        <w:rPr>
          <w:rFonts w:ascii="Times New Roman" w:hAnsi="Times New Roman" w:cs="Times New Roman"/>
          <w:sz w:val="24"/>
          <w:szCs w:val="24"/>
          <w:highlight w:val="white"/>
        </w:rPr>
        <w:t xml:space="preserve">Акт</w:t>
      </w:r>
      <w:r>
        <w:rPr>
          <w:rFonts w:ascii="Times New Roman" w:hAnsi="Times New Roman" w:cs="Times New Roman"/>
          <w:sz w:val="24"/>
          <w:szCs w:val="24"/>
          <w:highlight w:val="none"/>
        </w:rPr>
        <w:t xml:space="preserve"> в 2 (двух) экземплярах;</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463"/>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3.1.4. Акт приемки товаров, работ услуг (Приложение № 4 к Контракту, далее – Акт приемки) в 1 (одном) экземпляре;</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463"/>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white"/>
        </w:rPr>
        <w:t xml:space="preserve">3.1.5. Счет;</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pStyle w:val="1463"/>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none"/>
        </w:rPr>
        <w:t xml:space="preserve">3.1.6. Универсальный передаточный документ либо счет-фактуру (если применимо);</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463"/>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3.1.7. Заверенные Исполнителем документы, согласно </w:t>
      </w:r>
      <w:r>
        <w:rPr>
          <w:rFonts w:ascii="Times New Roman" w:hAnsi="Times New Roman" w:cs="Times New Roman"/>
          <w:sz w:val="24"/>
          <w:szCs w:val="24"/>
          <w:highlight w:val="white"/>
        </w:rPr>
        <w:t xml:space="preserve">пункту 4.1.3. Контракта.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463"/>
        <w:ind w:firstLine="567"/>
        <w:jc w:val="both"/>
        <w:rPr>
          <w:highlight w:val="white"/>
        </w:rPr>
      </w:pPr>
      <w:r>
        <w:rPr>
          <w:rFonts w:ascii="Times New Roman" w:hAnsi="Times New Roman" w:cs="Times New Roman"/>
          <w:sz w:val="24"/>
          <w:szCs w:val="24"/>
          <w:highlight w:val="white"/>
        </w:rPr>
        <w:t xml:space="preserve">3.2.  Заказчик проводит проверку оказанных услуг на соответствие условиям Контракта.</w:t>
      </w:r>
      <w:r>
        <w:rPr>
          <w:highlight w:val="white"/>
        </w:rPr>
      </w:r>
      <w:r>
        <w:rPr>
          <w:highlight w:val="white"/>
        </w:rPr>
      </w:r>
    </w:p>
    <w:p>
      <w:pPr>
        <w:pStyle w:val="1463"/>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3.3. Проверка оказанных услуг осуществляется посредством экспертизы, проводимой Заказчиком своими силами или с привлечением экспертов, экспертных организаций в соответствии с законодательством Российской Федерации.</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ind w:firstLine="567"/>
        <w:spacing w:after="0"/>
        <w:tabs>
          <w:tab w:val="left" w:pos="567" w:leader="none"/>
          <w:tab w:val="left" w:pos="851" w:leader="none"/>
        </w:tabs>
        <w:rPr>
          <w:highlight w:val="white"/>
        </w:rPr>
      </w:pPr>
      <w:r>
        <w:rPr>
          <w:highlight w:val="white"/>
        </w:rPr>
        <w:t xml:space="preserve">3.4. Заказчик в течение 20 (двадцати) рабочих дней </w:t>
      </w:r>
      <w:bookmarkStart w:id="4" w:name="_Hlk124425530"/>
      <w:r>
        <w:rPr>
          <w:highlight w:val="white"/>
        </w:rPr>
        <w:t xml:space="preserve">осуществляет одно из следующих действий:</w:t>
      </w:r>
      <w:r>
        <w:rPr>
          <w:highlight w:val="white"/>
        </w:rPr>
      </w:r>
      <w:r>
        <w:rPr>
          <w:highlight w:val="white"/>
        </w:rPr>
      </w:r>
    </w:p>
    <w:p>
      <w:pPr>
        <w:pStyle w:val="1463"/>
        <w:ind w:firstLine="567"/>
        <w:jc w:val="both"/>
        <w:rPr>
          <w:highlight w:val="white"/>
        </w:rPr>
      </w:pPr>
      <w:r>
        <w:rPr>
          <w:rFonts w:ascii="Times New Roman" w:hAnsi="Times New Roman" w:cs="Times New Roman"/>
          <w:sz w:val="24"/>
          <w:szCs w:val="24"/>
          <w:highlight w:val="white"/>
        </w:rPr>
        <w:t xml:space="preserve">а) при отсутствии претензий в отношении оказанных услуг подписывает Акт;</w:t>
      </w:r>
      <w:r>
        <w:rPr>
          <w:highlight w:val="white"/>
        </w:rPr>
      </w:r>
      <w:r>
        <w:rPr>
          <w:highlight w:val="white"/>
        </w:rPr>
      </w:r>
    </w:p>
    <w:p>
      <w:pPr>
        <w:ind w:firstLine="567"/>
        <w:spacing w:after="0"/>
        <w:tabs>
          <w:tab w:val="left" w:pos="567" w:leader="none"/>
          <w:tab w:val="left" w:pos="851" w:leader="none"/>
        </w:tabs>
        <w:rPr>
          <w:highlight w:val="white"/>
        </w:rPr>
      </w:pPr>
      <w:r>
        <w:rPr>
          <w:highlight w:val="white"/>
        </w:rPr>
        <w:t xml:space="preserve">б) при выявлении несоответствий оказанных услуг условиям Контракта формирует мотивированный отказ от подписания Акта с указанием причин такого отказа и указанием сроков их устранения.</w:t>
      </w:r>
      <w:bookmarkEnd w:id="4"/>
      <w:r>
        <w:rPr>
          <w:highlight w:val="white"/>
        </w:rPr>
      </w:r>
      <w:r>
        <w:rPr>
          <w:highlight w:val="white"/>
        </w:rPr>
      </w:r>
    </w:p>
    <w:p>
      <w:pPr>
        <w:ind w:firstLine="567"/>
        <w:spacing w:after="0"/>
        <w:tabs>
          <w:tab w:val="left" w:pos="567" w:leader="none"/>
          <w:tab w:val="left" w:pos="851" w:leader="none"/>
        </w:tabs>
        <w:rPr>
          <w:highlight w:val="white"/>
        </w:rPr>
      </w:pPr>
      <w:r>
        <w:rPr>
          <w:highlight w:val="white"/>
        </w:rPr>
        <w:t xml:space="preserve">Срок, устанавливаемый Заказчиком для устранения выявленных недостатков, не может превышать 10 (десять) календарных дней.</w:t>
      </w:r>
      <w:r>
        <w:rPr>
          <w:highlight w:val="white"/>
        </w:rPr>
      </w:r>
      <w:r>
        <w:rPr>
          <w:highlight w:val="white"/>
        </w:rPr>
      </w:r>
    </w:p>
    <w:p>
      <w:pPr>
        <w:ind w:firstLine="567"/>
        <w:spacing w:after="0"/>
        <w:rPr>
          <w:highlight w:val="white"/>
        </w:rPr>
      </w:pPr>
      <w:r>
        <w:rPr>
          <w:highlight w:val="white"/>
        </w:rPr>
        <w:t xml:space="preserve">3.5. После устранения Исполнителем нарушений повторная приемка проводится в срок, указанный в п. 3.4. Контракта. </w:t>
      </w:r>
      <w:r>
        <w:rPr>
          <w:highlight w:val="white"/>
        </w:rPr>
      </w:r>
      <w:r>
        <w:rPr>
          <w:highlight w:val="white"/>
        </w:rPr>
      </w:r>
    </w:p>
    <w:p>
      <w:pPr>
        <w:pStyle w:val="1463"/>
        <w:ind w:firstLine="567"/>
        <w:jc w:val="both"/>
        <w:rPr>
          <w:rFonts w:ascii="Times New Roman" w:hAnsi="Times New Roman" w:cs="Times New Roman"/>
          <w:sz w:val="24"/>
          <w:szCs w:val="24"/>
          <w:highlight w:val="none"/>
        </w:rPr>
      </w:pPr>
      <w:r>
        <w:rPr>
          <w:rFonts w:ascii="Times New Roman" w:hAnsi="Times New Roman" w:cs="Times New Roman"/>
          <w:sz w:val="24"/>
          <w:szCs w:val="24"/>
          <w:highlight w:val="white"/>
        </w:rPr>
        <w:t xml:space="preserve">3.6. Факт оказания услуг подтверждается подписанием Акта Сторонами. Датой приемки оказанных услуг является дата подписания Акта Заказчиком.</w:t>
      </w:r>
      <w:r>
        <w:rPr>
          <w:rFonts w:ascii="Times New Roman" w:hAnsi="Times New Roman" w:cs="Times New Roman"/>
          <w:sz w:val="24"/>
          <w:szCs w:val="24"/>
          <w:highlight w:val="none"/>
        </w:rPr>
      </w:r>
      <w:r>
        <w:rPr>
          <w:rFonts w:ascii="Times New Roman" w:hAnsi="Times New Roman" w:cs="Times New Roman"/>
          <w:sz w:val="24"/>
          <w:szCs w:val="24"/>
          <w:highlight w:val="none"/>
        </w:rPr>
      </w:r>
    </w:p>
    <w:p>
      <w:pPr>
        <w:ind w:firstLine="567"/>
        <w:spacing w:line="240" w:lineRule="auto"/>
      </w:pPr>
      <w:r>
        <w:t xml:space="preserve">3.7. Если условиями </w:t>
      </w:r>
      <w:r>
        <w:t xml:space="preserve">Контракта  приемка</w:t>
      </w:r>
      <w:r>
        <w:t xml:space="preserve"> осуществляется без присутствия Испол</w:t>
      </w:r>
      <w:r>
        <w:t xml:space="preserve">нителя и подписание Акта приемки (ф. 0510452) условиями Контракта Исполнителем не предусмотрено, Акт приемки (ф. 0510452) утверждается без подписи Исполнителя и в его адрес в целях подтверждения возникновения у принимающей стороны обязанности оплатить това</w:t>
      </w:r>
      <w:r>
        <w:t xml:space="preserve">ры, работы, услуги направляется скан-копия Акта приемки (ф. 0510452) (если иное не установлено условиями Контракта или иным документом).</w:t>
      </w:r>
      <w:r>
        <w:rPr>
          <w:rFonts w:ascii="Times New Roman" w:hAnsi="Times New Roman" w:cs="Times New Roman"/>
          <w:sz w:val="24"/>
          <w:szCs w:val="24"/>
          <w:highlight w:val="none"/>
        </w:rPr>
      </w:r>
      <w:r/>
    </w:p>
    <w:p>
      <w:pPr>
        <w:pStyle w:val="1463"/>
        <w:ind w:firstLine="567"/>
        <w:jc w:val="both"/>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numPr>
          <w:ilvl w:val="0"/>
          <w:numId w:val="23"/>
        </w:numPr>
        <w:ind w:left="0" w:firstLine="0"/>
        <w:jc w:val="center"/>
        <w:spacing w:after="0"/>
        <w:rPr>
          <w:highlight w:val="white"/>
        </w:rPr>
      </w:pPr>
      <w:r>
        <w:rPr>
          <w:b/>
          <w:highlight w:val="white"/>
        </w:rPr>
        <w:t xml:space="preserve">ПРАВА И ОБЯЗАННОСТИ СТОРОН</w:t>
      </w:r>
      <w:r>
        <w:rPr>
          <w:highlight w:val="white"/>
        </w:rPr>
      </w:r>
      <w:r>
        <w:rPr>
          <w:highlight w:val="white"/>
        </w:rPr>
      </w:r>
    </w:p>
    <w:p>
      <w:pPr>
        <w:numPr>
          <w:ilvl w:val="1"/>
          <w:numId w:val="23"/>
        </w:numPr>
        <w:ind w:left="0" w:firstLine="567"/>
        <w:spacing w:after="0"/>
        <w:tabs>
          <w:tab w:val="left" w:pos="567" w:leader="none"/>
          <w:tab w:val="left" w:pos="851" w:leader="none"/>
          <w:tab w:val="left" w:pos="993" w:leader="none"/>
        </w:tabs>
        <w:rPr>
          <w:b/>
          <w:highlight w:val="white"/>
        </w:rPr>
      </w:pPr>
      <w:r>
        <w:rPr>
          <w:b/>
          <w:highlight w:val="white"/>
        </w:rPr>
        <w:t xml:space="preserve">Исполнитель обязан:</w:t>
      </w:r>
      <w:r>
        <w:rPr>
          <w:b/>
          <w:highlight w:val="white"/>
        </w:rPr>
      </w:r>
      <w:r>
        <w:rPr>
          <w:b/>
          <w:highlight w:val="white"/>
        </w:rPr>
      </w:r>
    </w:p>
    <w:p>
      <w:pPr>
        <w:contextualSpacing/>
        <w:ind w:firstLine="567"/>
        <w:jc w:val="both"/>
        <w:spacing w:after="0"/>
        <w:rPr>
          <w:highlight w:val="white"/>
        </w:rPr>
        <w:suppressLineNumbers w:val="0"/>
      </w:pPr>
      <w:r>
        <w:rPr>
          <w:highlight w:val="white"/>
        </w:rPr>
        <w:t xml:space="preserve">4.1</w:t>
      </w:r>
      <w:r>
        <w:rPr>
          <w:highlight w:val="white"/>
        </w:rPr>
        <w:t xml:space="preserve">.1. Своевременно и надлежащим образом оказать услуги, предусмотренные условиями Контракта, и представить по итогам исполнения обязательств по Контракту Заказчику документы в соответствии с требованиями п. 3.1 Контракта в срок, указанный в п. 1.4 Контракта.</w:t>
      </w:r>
      <w:r>
        <w:rPr>
          <w:highlight w:val="white"/>
        </w:rPr>
      </w:r>
      <w:r>
        <w:rPr>
          <w:highlight w:val="white"/>
        </w:rPr>
      </w:r>
    </w:p>
    <w:p>
      <w:pPr>
        <w:contextualSpacing/>
        <w:ind w:firstLine="567"/>
        <w:jc w:val="both"/>
        <w:spacing w:after="0"/>
        <w:rPr>
          <w:highlight w:val="white"/>
        </w:rPr>
        <w:suppressLineNumbers w:val="0"/>
      </w:pPr>
      <w:r>
        <w:rPr>
          <w:highlight w:val="white"/>
        </w:rPr>
        <w:t xml:space="preserve">4.1.2. </w:t>
      </w:r>
      <w:r>
        <w:rPr>
          <w:highlight w:val="white"/>
        </w:rPr>
        <w:t xml:space="preserve">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Pr>
          <w:highlight w:val="white"/>
        </w:rPr>
      </w:r>
      <w:r>
        <w:rPr>
          <w:highlight w:val="white"/>
        </w:rPr>
      </w:r>
    </w:p>
    <w:p>
      <w:pPr>
        <w:contextualSpacing/>
        <w:ind w:firstLine="567"/>
        <w:jc w:val="both"/>
        <w:spacing w:after="0" w:afterAutospacing="0" w:line="240" w:lineRule="auto"/>
        <w:rPr>
          <w:szCs w:val="24"/>
        </w:rPr>
        <w:suppressLineNumbers w:val="0"/>
      </w:pPr>
      <w:r>
        <w:t xml:space="preserve">4.1.3. </w:t>
      </w:r>
      <w:r>
        <w:rPr>
          <w:szCs w:val="24"/>
        </w:rPr>
        <w:t xml:space="preserve">Предоставить Заказч</w:t>
      </w:r>
      <w:r>
        <w:rPr>
          <w:szCs w:val="24"/>
        </w:rPr>
        <w:t xml:space="preserve">ик</w:t>
      </w:r>
      <w:r>
        <w:rPr>
          <w:szCs w:val="24"/>
        </w:rPr>
        <w:t xml:space="preserve">у заверенные Исполнителем документы, подтверждающие согласие правообладателя ПО на передачу прав Исполнителем, оформленные в соответствии с требованиями Гражданского кодекса Российской Федерации (в случае, если Исполнитель не является правообладателем ПО).</w:t>
      </w:r>
      <w:r>
        <w:rPr>
          <w:szCs w:val="24"/>
        </w:rPr>
      </w:r>
      <w:r>
        <w:rPr>
          <w:szCs w:val="24"/>
        </w:rPr>
      </w:r>
    </w:p>
    <w:p>
      <w:pPr>
        <w:contextualSpacing/>
        <w:ind w:firstLine="567"/>
        <w:jc w:val="both"/>
        <w:spacing w:line="240" w:lineRule="auto"/>
        <w:rPr>
          <w:rFonts w:eastAsia="Times New Roman"/>
          <w:color w:val="000000"/>
          <w:shd w:val="clear" w:color="auto" w:fill="ffffff"/>
        </w:rPr>
        <w:suppressLineNumbers w:val="0"/>
      </w:pPr>
      <w:r>
        <w:rPr>
          <w:rFonts w:eastAsia="Times New Roman"/>
          <w:color w:val="000000"/>
          <w:shd w:val="clear" w:color="auto" w:fill="ffffff"/>
        </w:rPr>
        <w:t xml:space="preserve">В документах, предост</w:t>
      </w:r>
      <w:r>
        <w:rPr>
          <w:rFonts w:eastAsia="Times New Roman"/>
          <w:color w:val="000000"/>
          <w:shd w:val="clear" w:color="auto" w:fill="ffffff"/>
        </w:rPr>
        <w:t xml:space="preserve">авляемых в соответствии с настоящим пунктом, могут быть скрыты условия, не подлежащие разглашению в соответствии с требованиями конфиденциальности, за</w:t>
      </w:r>
      <w:r>
        <w:rPr>
          <w:rFonts w:hint="eastAsia" w:eastAsia="Times New Roman"/>
          <w:color w:val="000000"/>
          <w:shd w:val="clear" w:color="auto" w:fill="ffffff"/>
        </w:rPr>
        <w:t xml:space="preserve"> </w:t>
      </w:r>
      <w:r>
        <w:rPr>
          <w:rFonts w:eastAsia="Times New Roman"/>
          <w:color w:val="000000"/>
          <w:shd w:val="clear" w:color="auto" w:fill="ffffff"/>
        </w:rPr>
        <w:t xml:space="preserve">исключением: срока действия прав, объема прав, способов использования, территории использования прав.</w:t>
      </w:r>
      <w:r>
        <w:rPr>
          <w:rFonts w:eastAsia="Times New Roman"/>
          <w:color w:val="000000"/>
          <w:shd w:val="clear" w:color="auto" w:fill="ffffff"/>
        </w:rPr>
      </w:r>
      <w:r>
        <w:rPr>
          <w:rFonts w:eastAsia="Times New Roman"/>
          <w:color w:val="000000"/>
          <w:shd w:val="clear" w:color="auto" w:fill="ffffff"/>
        </w:rPr>
      </w:r>
    </w:p>
    <w:p>
      <w:pPr>
        <w:contextualSpacing/>
        <w:ind w:firstLine="567"/>
        <w:jc w:val="both"/>
        <w:spacing w:after="0"/>
        <w:tabs>
          <w:tab w:val="left" w:pos="567" w:leader="none"/>
          <w:tab w:val="left" w:pos="851" w:leader="none"/>
          <w:tab w:val="left" w:pos="993" w:leader="none"/>
        </w:tabs>
        <w:rPr>
          <w:highlight w:val="white"/>
        </w:rPr>
        <w:suppressLineNumbers w:val="0"/>
      </w:pPr>
      <w:r>
        <w:rPr>
          <w:highlight w:val="white"/>
        </w:rPr>
        <w:t xml:space="preserve">4.1.4. Обеспечить соответствие результата оказываемых услуг требованиям качеств</w:t>
      </w:r>
      <w:r>
        <w:rPr>
          <w:highlight w:val="white"/>
        </w:rPr>
        <w:t xml:space="preserve">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 (</w:t>
      </w:r>
      <w:r>
        <w:rPr>
          <w:i/>
          <w:iCs/>
          <w:highlight w:val="white"/>
        </w:rPr>
        <w:t xml:space="preserve">в случае установления таких требований</w:t>
      </w:r>
      <w:r>
        <w:rPr>
          <w:highlight w:val="white"/>
        </w:rPr>
        <w:t xml:space="preserve">) и условиями Контракта.</w:t>
      </w:r>
      <w:r>
        <w:rPr>
          <w:highlight w:val="white"/>
        </w:rPr>
      </w:r>
      <w:r>
        <w:rPr>
          <w:highlight w:val="white"/>
        </w:rPr>
      </w:r>
    </w:p>
    <w:p>
      <w:pPr>
        <w:contextualSpacing/>
        <w:jc w:val="both"/>
        <w:spacing w:after="0"/>
        <w:tabs>
          <w:tab w:val="left" w:pos="567" w:leader="none"/>
          <w:tab w:val="left" w:pos="851" w:leader="none"/>
          <w:tab w:val="left" w:pos="993" w:leader="none"/>
        </w:tabs>
        <w:rPr>
          <w:highlight w:val="white"/>
        </w:rPr>
        <w:suppressLineNumbers w:val="0"/>
      </w:pPr>
      <w:r>
        <w:rPr>
          <w:highlight w:val="white"/>
        </w:rPr>
        <w:tab/>
        <w:t xml:space="preserve">4.1.5. Своими силами и за свой счет устранять выявленные недостатки при оказании услуг. </w:t>
      </w:r>
      <w:r>
        <w:rPr>
          <w:highlight w:val="white"/>
        </w:rPr>
      </w:r>
      <w:r>
        <w:rPr>
          <w:highlight w:val="white"/>
        </w:rPr>
      </w:r>
    </w:p>
    <w:p>
      <w:pPr>
        <w:contextualSpacing/>
        <w:jc w:val="both"/>
        <w:spacing w:after="0"/>
        <w:tabs>
          <w:tab w:val="left" w:pos="567" w:leader="none"/>
          <w:tab w:val="left" w:pos="851" w:leader="none"/>
          <w:tab w:val="left" w:pos="993" w:leader="none"/>
        </w:tabs>
        <w:rPr>
          <w:highlight w:val="white"/>
        </w:rPr>
        <w:suppressLineNumbers w:val="0"/>
      </w:pPr>
      <w:r>
        <w:rPr>
          <w:highlight w:val="white"/>
        </w:rPr>
        <w:tab/>
        <w:t xml:space="preserve">4.1.6. При невозможности оказания услуг по причинам, не зависящим от Исполнителя, письменно, с указанием причин невозможности оказания услуг, уведомить об этом Заказчика </w:t>
      </w:r>
      <w:r>
        <w:rPr>
          <w:highlight w:val="white"/>
        </w:rPr>
        <w:br/>
        <w:t xml:space="preserve">в течение 3 (трёх) рабочих дней с момента выявления невозможности оказания услуг.</w:t>
      </w:r>
      <w:r>
        <w:rPr>
          <w:highlight w:val="white"/>
        </w:rPr>
      </w:r>
      <w:r>
        <w:rPr>
          <w:highlight w:val="white"/>
        </w:rPr>
      </w:r>
    </w:p>
    <w:p>
      <w:pPr>
        <w:contextualSpacing/>
        <w:jc w:val="both"/>
        <w:spacing w:after="0"/>
        <w:tabs>
          <w:tab w:val="left" w:pos="567" w:leader="none"/>
        </w:tabs>
        <w:rPr>
          <w:highlight w:val="white"/>
        </w:rPr>
        <w:suppressLineNumbers w:val="0"/>
      </w:pPr>
      <w:r>
        <w:rPr>
          <w:highlight w:val="white"/>
        </w:rPr>
        <w:tab/>
        <w:t xml:space="preserve">4.1.7. Соответствовать требованиям, указанным в Декларации (Приложение № 5 </w:t>
      </w:r>
      <w:r>
        <w:rPr>
          <w:highlight w:val="white"/>
        </w:rPr>
        <w:br/>
        <w:t xml:space="preserve">к Контракту).</w:t>
      </w:r>
      <w:r>
        <w:rPr>
          <w:highlight w:val="white"/>
        </w:rPr>
      </w:r>
      <w:r>
        <w:rPr>
          <w:highlight w:val="white"/>
        </w:rPr>
      </w:r>
    </w:p>
    <w:p>
      <w:pPr>
        <w:contextualSpacing/>
        <w:jc w:val="both"/>
        <w:spacing w:after="0"/>
        <w:tabs>
          <w:tab w:val="left" w:pos="567" w:leader="none"/>
        </w:tabs>
        <w:rPr>
          <w:highlight w:val="white"/>
        </w:rPr>
        <w:suppressLineNumbers w:val="0"/>
      </w:pPr>
      <w:r>
        <w:rPr>
          <w:highlight w:val="white"/>
        </w:rPr>
        <w:tab/>
        <w:t xml:space="preserve">4.1.8.  В случае если в период действия Контракта Исполнитель</w:t>
      </w:r>
      <w:r>
        <w:rPr>
          <w:highlight w:val="white"/>
        </w:rPr>
        <w:t xml:space="preserve"> перестал соответствовать требованиям п. 4.1.7. Контракта, Исполнитель посредством электронной почты, указанной в разделе 13 Контракта, обязан известить об этом Заказчика не позднее 3 (трёх) рабочих дней с момента наступления данного обстоятельства.</w:t>
      </w:r>
      <w:r>
        <w:rPr>
          <w:highlight w:val="white"/>
        </w:rPr>
      </w:r>
      <w:r>
        <w:rPr>
          <w:highlight w:val="white"/>
        </w:rPr>
      </w:r>
    </w:p>
    <w:p>
      <w:pPr>
        <w:numPr>
          <w:ilvl w:val="1"/>
          <w:numId w:val="23"/>
        </w:numPr>
        <w:ind w:left="0" w:firstLine="567"/>
        <w:spacing w:after="0"/>
        <w:tabs>
          <w:tab w:val="left" w:pos="567" w:leader="none"/>
          <w:tab w:val="left" w:pos="851" w:leader="none"/>
          <w:tab w:val="left" w:pos="993" w:leader="none"/>
          <w:tab w:val="left" w:pos="1430" w:leader="none"/>
        </w:tabs>
        <w:rPr>
          <w:highlight w:val="white"/>
        </w:rPr>
      </w:pPr>
      <w:r>
        <w:rPr>
          <w:b/>
          <w:highlight w:val="white"/>
        </w:rPr>
        <w:t xml:space="preserve">Исполнитель вправе:</w:t>
      </w:r>
      <w:r>
        <w:rPr>
          <w:highlight w:val="white"/>
        </w:rPr>
      </w:r>
      <w:r>
        <w:rPr>
          <w:highlight w:val="white"/>
        </w:rPr>
      </w:r>
    </w:p>
    <w:p>
      <w:pPr>
        <w:numPr>
          <w:ilvl w:val="2"/>
          <w:numId w:val="17"/>
        </w:numPr>
        <w:ind w:left="0" w:firstLine="567"/>
        <w:spacing w:after="0"/>
        <w:tabs>
          <w:tab w:val="left" w:pos="284" w:leader="none"/>
          <w:tab w:val="left" w:pos="567" w:leader="none"/>
          <w:tab w:val="left" w:pos="851" w:leader="none"/>
          <w:tab w:val="left" w:pos="993" w:leader="none"/>
        </w:tabs>
        <w:rPr>
          <w:highlight w:val="white"/>
        </w:rPr>
      </w:pPr>
      <w:r>
        <w:rPr>
          <w:highlight w:val="white"/>
        </w:rPr>
        <w:t xml:space="preserve"> Требовать от Заказчика произвести приемку оказанных услуг в порядке и в сроки, предусмотренные Контрактом;</w:t>
      </w:r>
      <w:r>
        <w:rPr>
          <w:highlight w:val="white"/>
        </w:rPr>
      </w:r>
      <w:r>
        <w:rPr>
          <w:highlight w:val="white"/>
        </w:rPr>
      </w:r>
    </w:p>
    <w:p>
      <w:pPr>
        <w:numPr>
          <w:ilvl w:val="2"/>
          <w:numId w:val="17"/>
        </w:numPr>
        <w:ind w:left="0" w:firstLine="567"/>
        <w:spacing w:after="0"/>
        <w:tabs>
          <w:tab w:val="left" w:pos="284" w:leader="none"/>
          <w:tab w:val="left" w:pos="567" w:leader="none"/>
          <w:tab w:val="left" w:pos="851" w:leader="none"/>
          <w:tab w:val="left" w:pos="993" w:leader="none"/>
        </w:tabs>
        <w:rPr>
          <w:highlight w:val="white"/>
        </w:rPr>
      </w:pPr>
      <w:r>
        <w:rPr>
          <w:highlight w:val="white"/>
        </w:rPr>
        <w:t xml:space="preserve"> Требовать своевременной оплаты на условиях, установленных Контрактом, надлежащим образом оказанных услуг;</w:t>
      </w:r>
      <w:bookmarkStart w:id="5" w:name="P161"/>
      <w:r/>
      <w:bookmarkEnd w:id="5"/>
      <w:r>
        <w:rPr>
          <w:highlight w:val="white"/>
        </w:rPr>
      </w:r>
      <w:r>
        <w:rPr>
          <w:highlight w:val="white"/>
        </w:rPr>
      </w:r>
    </w:p>
    <w:p>
      <w:pPr>
        <w:numPr>
          <w:ilvl w:val="2"/>
          <w:numId w:val="17"/>
        </w:numPr>
        <w:ind w:left="0" w:firstLine="567"/>
        <w:spacing w:after="0"/>
        <w:tabs>
          <w:tab w:val="left" w:pos="284" w:leader="none"/>
          <w:tab w:val="left" w:pos="567" w:leader="none"/>
          <w:tab w:val="left" w:pos="851" w:leader="none"/>
          <w:tab w:val="left" w:pos="993" w:leader="none"/>
        </w:tabs>
        <w:rPr>
          <w:highlight w:val="white"/>
        </w:rPr>
      </w:pPr>
      <w:r>
        <w:rPr>
          <w:highlight w:val="white"/>
        </w:rPr>
        <w:t xml:space="preserve">Принять решение об одностороннем отказе от исполнения Контракта в соответствии с гражданским законодательством;</w:t>
      </w:r>
      <w:r>
        <w:rPr>
          <w:highlight w:val="white"/>
        </w:rPr>
      </w:r>
      <w:r>
        <w:rPr>
          <w:highlight w:val="white"/>
        </w:rPr>
      </w:r>
    </w:p>
    <w:p>
      <w:pPr>
        <w:numPr>
          <w:ilvl w:val="2"/>
          <w:numId w:val="17"/>
        </w:numPr>
        <w:ind w:left="0" w:firstLine="567"/>
        <w:spacing w:after="0"/>
        <w:tabs>
          <w:tab w:val="left" w:pos="284" w:leader="none"/>
          <w:tab w:val="left" w:pos="567" w:leader="none"/>
          <w:tab w:val="left" w:pos="851" w:leader="none"/>
          <w:tab w:val="left" w:pos="993" w:leader="none"/>
        </w:tabs>
        <w:rPr>
          <w:highlight w:val="white"/>
        </w:rPr>
      </w:pPr>
      <w:r>
        <w:rPr>
          <w:highlight w:val="white"/>
        </w:rPr>
        <w:t xml:space="preserve"> Требовать возмещения убытков, уплаты неустоек (штрафов, пеней) в соответствии </w:t>
      </w:r>
      <w:r>
        <w:rPr>
          <w:highlight w:val="white"/>
        </w:rPr>
        <w:br/>
        <w:t xml:space="preserve">с разделом 5 Контракта.</w:t>
      </w:r>
      <w:r>
        <w:rPr>
          <w:highlight w:val="white"/>
        </w:rPr>
      </w:r>
      <w:r>
        <w:rPr>
          <w:highlight w:val="white"/>
        </w:rPr>
      </w:r>
    </w:p>
    <w:p>
      <w:pPr>
        <w:numPr>
          <w:ilvl w:val="2"/>
          <w:numId w:val="17"/>
        </w:numPr>
        <w:ind w:left="0" w:firstLine="567"/>
        <w:spacing w:after="0"/>
        <w:tabs>
          <w:tab w:val="left" w:pos="284" w:leader="none"/>
          <w:tab w:val="left" w:pos="567" w:leader="none"/>
          <w:tab w:val="left" w:pos="851" w:leader="none"/>
          <w:tab w:val="left" w:pos="993" w:leader="none"/>
        </w:tabs>
        <w:rPr>
          <w:highlight w:val="white"/>
        </w:rPr>
      </w:pPr>
      <w:r>
        <w:rPr>
          <w:highlight w:val="white"/>
        </w:rPr>
        <w:t xml:space="preserve">Привлекать к исполнению обязательств по Контракту третьих лиц (соисполнителей). При этом Исполнитель несет ответственность за действия указанных соисполнителей, в том числе за качество оказываемых услуг и сроки их оказания, как за свои собственные.</w:t>
      </w:r>
      <w:r>
        <w:rPr>
          <w:highlight w:val="white"/>
        </w:rPr>
      </w:r>
      <w:r>
        <w:rPr>
          <w:highlight w:val="white"/>
        </w:rPr>
      </w:r>
    </w:p>
    <w:p>
      <w:pPr>
        <w:numPr>
          <w:ilvl w:val="1"/>
          <w:numId w:val="23"/>
        </w:numPr>
        <w:ind w:left="0" w:firstLine="567"/>
        <w:spacing w:after="0"/>
        <w:tabs>
          <w:tab w:val="left" w:pos="567" w:leader="none"/>
          <w:tab w:val="left" w:pos="851" w:leader="none"/>
          <w:tab w:val="left" w:pos="993" w:leader="none"/>
        </w:tabs>
        <w:rPr>
          <w:highlight w:val="white"/>
        </w:rPr>
      </w:pPr>
      <w:r>
        <w:rPr>
          <w:b/>
          <w:highlight w:val="white"/>
        </w:rPr>
        <w:t xml:space="preserve">Заказчик обязан:</w:t>
      </w:r>
      <w:r>
        <w:rPr>
          <w:highlight w:val="white"/>
        </w:rPr>
      </w:r>
      <w:r>
        <w:rPr>
          <w:highlight w:val="white"/>
        </w:rPr>
      </w:r>
    </w:p>
    <w:p>
      <w:pPr>
        <w:numPr>
          <w:ilvl w:val="2"/>
          <w:numId w:val="14"/>
        </w:numPr>
        <w:ind w:left="0" w:firstLine="567"/>
        <w:spacing w:after="0"/>
        <w:tabs>
          <w:tab w:val="left" w:pos="284" w:leader="none"/>
          <w:tab w:val="left" w:pos="567" w:leader="none"/>
          <w:tab w:val="left" w:pos="851" w:leader="none"/>
          <w:tab w:val="left" w:pos="993" w:leader="none"/>
        </w:tabs>
        <w:rPr>
          <w:highlight w:val="white"/>
        </w:rPr>
      </w:pPr>
      <w:r>
        <w:rPr>
          <w:highlight w:val="white"/>
        </w:rPr>
        <w:t xml:space="preserve"> Обеспечить своевременную приемку и оплату исполненных Исполнителем обязательств по Контракту в порядке и сроки, предусмотренные Контрактом;</w:t>
      </w:r>
      <w:r>
        <w:rPr>
          <w:highlight w:val="white"/>
        </w:rPr>
      </w:r>
      <w:r>
        <w:rPr>
          <w:highlight w:val="white"/>
        </w:rPr>
      </w:r>
    </w:p>
    <w:p>
      <w:pPr>
        <w:numPr>
          <w:ilvl w:val="2"/>
          <w:numId w:val="14"/>
        </w:numPr>
        <w:ind w:left="0" w:firstLine="567"/>
        <w:spacing w:after="0"/>
        <w:tabs>
          <w:tab w:val="left" w:pos="284" w:leader="none"/>
          <w:tab w:val="left" w:pos="567" w:leader="none"/>
          <w:tab w:val="left" w:pos="851" w:leader="none"/>
          <w:tab w:val="left" w:pos="993" w:leader="none"/>
        </w:tabs>
        <w:rPr>
          <w:highlight w:val="white"/>
        </w:rPr>
      </w:pPr>
      <w:r>
        <w:rPr>
          <w:highlight w:val="white"/>
          <w:lang w:eastAsia="ar-SA"/>
        </w:rPr>
        <w:t xml:space="preserve">Требовать уплаты неустоек (штрафов, пеней) в соответствии с разделом 5 Контракта;</w:t>
      </w:r>
      <w:r>
        <w:rPr>
          <w:highlight w:val="white"/>
        </w:rPr>
      </w:r>
      <w:r>
        <w:rPr>
          <w:highlight w:val="white"/>
        </w:rPr>
      </w:r>
    </w:p>
    <w:p>
      <w:pPr>
        <w:numPr>
          <w:ilvl w:val="2"/>
          <w:numId w:val="14"/>
        </w:numPr>
        <w:ind w:left="0" w:firstLine="567"/>
        <w:spacing w:after="0"/>
        <w:tabs>
          <w:tab w:val="left" w:pos="284" w:leader="none"/>
          <w:tab w:val="left" w:pos="567" w:leader="none"/>
          <w:tab w:val="left" w:pos="851" w:leader="none"/>
          <w:tab w:val="left" w:pos="993" w:leader="none"/>
        </w:tabs>
        <w:rPr>
          <w:highlight w:val="white"/>
        </w:rPr>
      </w:pPr>
      <w:r>
        <w:rPr>
          <w:highlight w:val="white"/>
          <w:lang w:eastAsia="ar-SA"/>
        </w:rPr>
        <w:t xml:space="preserve">Провести экспертизу оказанных услуг для проверки ее соответствия условиям Контракта в соответствии с Федеральным законом № 44-ФЗ;</w:t>
      </w:r>
      <w:r>
        <w:rPr>
          <w:highlight w:val="white"/>
        </w:rPr>
      </w:r>
      <w:r>
        <w:rPr>
          <w:highlight w:val="white"/>
        </w:rPr>
      </w:r>
    </w:p>
    <w:p>
      <w:pPr>
        <w:numPr>
          <w:ilvl w:val="2"/>
          <w:numId w:val="14"/>
        </w:numPr>
        <w:ind w:left="0" w:firstLine="567"/>
        <w:spacing w:after="0"/>
        <w:tabs>
          <w:tab w:val="left" w:pos="284" w:leader="none"/>
          <w:tab w:val="left" w:pos="567" w:leader="none"/>
          <w:tab w:val="left" w:pos="851" w:leader="none"/>
          <w:tab w:val="left" w:pos="993" w:leader="none"/>
        </w:tabs>
        <w:rPr>
          <w:highlight w:val="white"/>
        </w:rPr>
      </w:pPr>
      <w:r>
        <w:rPr>
          <w:highlight w:val="white"/>
        </w:rPr>
        <w:t xml:space="preserve">Направить Исполнителю Извещение о выявленных в процессе проведения экспертизы недостатках (дефектах) оказанных услуг (</w:t>
      </w:r>
      <w:r>
        <w:rPr>
          <w:i/>
          <w:iCs/>
          <w:highlight w:val="white"/>
        </w:rPr>
        <w:t xml:space="preserve">при наличии</w:t>
      </w:r>
      <w:r>
        <w:rPr>
          <w:highlight w:val="white"/>
        </w:rPr>
        <w:t xml:space="preserve">).</w:t>
      </w:r>
      <w:r>
        <w:rPr>
          <w:highlight w:val="white"/>
        </w:rPr>
      </w:r>
      <w:r>
        <w:rPr>
          <w:highlight w:val="white"/>
        </w:rPr>
      </w:r>
    </w:p>
    <w:p>
      <w:pPr>
        <w:numPr>
          <w:ilvl w:val="1"/>
          <w:numId w:val="23"/>
        </w:numPr>
        <w:ind w:left="0" w:firstLine="567"/>
        <w:spacing w:after="0"/>
        <w:tabs>
          <w:tab w:val="left" w:pos="567" w:leader="none"/>
          <w:tab w:val="left" w:pos="851" w:leader="none"/>
          <w:tab w:val="left" w:pos="993" w:leader="none"/>
        </w:tabs>
        <w:rPr>
          <w:highlight w:val="white"/>
        </w:rPr>
      </w:pPr>
      <w:r>
        <w:rPr>
          <w:b/>
          <w:highlight w:val="white"/>
        </w:rPr>
        <w:t xml:space="preserve">Заказчик вправе</w:t>
      </w:r>
      <w:r>
        <w:rPr>
          <w:highlight w:val="white"/>
        </w:rPr>
        <w:t xml:space="preserve">:</w:t>
      </w:r>
      <w:r>
        <w:rPr>
          <w:highlight w:val="white"/>
        </w:rPr>
      </w:r>
      <w:r>
        <w:rPr>
          <w:highlight w:val="white"/>
        </w:rPr>
      </w:r>
    </w:p>
    <w:p>
      <w:pPr>
        <w:numPr>
          <w:ilvl w:val="2"/>
          <w:numId w:val="15"/>
        </w:numPr>
        <w:ind w:left="0" w:firstLine="567"/>
        <w:spacing w:after="0"/>
        <w:tabs>
          <w:tab w:val="left" w:pos="284" w:leader="none"/>
          <w:tab w:val="left" w:pos="567" w:leader="none"/>
          <w:tab w:val="left" w:pos="851" w:leader="none"/>
          <w:tab w:val="left" w:pos="993" w:leader="none"/>
        </w:tabs>
        <w:rPr>
          <w:highlight w:val="white"/>
        </w:rPr>
      </w:pPr>
      <w:r>
        <w:rPr>
          <w:highlight w:val="white"/>
        </w:rPr>
        <w:t xml:space="preserve">Требовать от Исполнителя надлежащего исполнения обязательств по Контракту;</w:t>
      </w:r>
      <w:r>
        <w:rPr>
          <w:highlight w:val="white"/>
        </w:rPr>
      </w:r>
      <w:r>
        <w:rPr>
          <w:highlight w:val="white"/>
        </w:rPr>
      </w:r>
    </w:p>
    <w:p>
      <w:pPr>
        <w:numPr>
          <w:ilvl w:val="2"/>
          <w:numId w:val="15"/>
        </w:numPr>
        <w:ind w:left="0" w:firstLine="567"/>
        <w:spacing w:after="0"/>
        <w:tabs>
          <w:tab w:val="left" w:pos="284" w:leader="none"/>
          <w:tab w:val="left" w:pos="567" w:leader="none"/>
          <w:tab w:val="left" w:pos="851" w:leader="none"/>
          <w:tab w:val="left" w:pos="993" w:leader="none"/>
        </w:tabs>
        <w:rPr>
          <w:highlight w:val="white"/>
        </w:rPr>
      </w:pPr>
      <w:r>
        <w:rPr>
          <w:highlight w:val="white"/>
        </w:rPr>
        <w:t xml:space="preserve"> Требовать от Исполнителя своевременного устранения недостатков, выявленных </w:t>
      </w:r>
      <w:r>
        <w:rPr>
          <w:highlight w:val="white"/>
        </w:rPr>
        <w:br/>
        <w:t xml:space="preserve">в ходе приемки;</w:t>
      </w:r>
      <w:r>
        <w:rPr>
          <w:highlight w:val="white"/>
        </w:rPr>
      </w:r>
      <w:r>
        <w:rPr>
          <w:highlight w:val="white"/>
        </w:rPr>
      </w:r>
    </w:p>
    <w:p>
      <w:pPr>
        <w:numPr>
          <w:ilvl w:val="2"/>
          <w:numId w:val="15"/>
        </w:numPr>
        <w:ind w:left="0" w:firstLine="567"/>
        <w:spacing w:after="0"/>
        <w:tabs>
          <w:tab w:val="left" w:pos="284" w:leader="none"/>
          <w:tab w:val="left" w:pos="567" w:leader="none"/>
          <w:tab w:val="left" w:pos="851" w:leader="none"/>
          <w:tab w:val="left" w:pos="993" w:leader="none"/>
        </w:tabs>
        <w:rPr>
          <w:highlight w:val="white"/>
        </w:rPr>
      </w:pPr>
      <w:r>
        <w:rPr>
          <w:highlight w:val="white"/>
        </w:rPr>
        <w:t xml:space="preserve">Проверять ход и качество выполнения Исполнителем условий Контракта без вмешательства в оперативно-хозяйственную деятельность Исполнителя;</w:t>
      </w:r>
      <w:r>
        <w:rPr>
          <w:highlight w:val="white"/>
        </w:rPr>
      </w:r>
      <w:r>
        <w:rPr>
          <w:highlight w:val="white"/>
        </w:rPr>
      </w:r>
    </w:p>
    <w:p>
      <w:pPr>
        <w:numPr>
          <w:ilvl w:val="2"/>
          <w:numId w:val="15"/>
        </w:numPr>
        <w:ind w:left="0" w:firstLine="567"/>
        <w:spacing w:after="0"/>
        <w:tabs>
          <w:tab w:val="left" w:pos="284" w:leader="none"/>
          <w:tab w:val="left" w:pos="567" w:leader="none"/>
          <w:tab w:val="left" w:pos="851" w:leader="none"/>
          <w:tab w:val="left" w:pos="993" w:leader="none"/>
        </w:tabs>
        <w:rPr>
          <w:highlight w:val="white"/>
        </w:rPr>
      </w:pPr>
      <w:r>
        <w:rPr>
          <w:highlight w:val="white"/>
        </w:rPr>
        <w:t xml:space="preserve"> Отказаться от приемки и оплаты оказанных услуг, не соответствующих условиям Контракта</w:t>
      </w:r>
      <w:bookmarkStart w:id="6" w:name="P192"/>
      <w:r/>
      <w:bookmarkEnd w:id="6"/>
      <w:r>
        <w:rPr>
          <w:highlight w:val="white"/>
        </w:rPr>
        <w:t xml:space="preserve">;</w:t>
      </w:r>
      <w:r>
        <w:rPr>
          <w:highlight w:val="white"/>
        </w:rPr>
      </w:r>
      <w:r>
        <w:rPr>
          <w:highlight w:val="white"/>
        </w:rPr>
      </w:r>
    </w:p>
    <w:p>
      <w:pPr>
        <w:numPr>
          <w:ilvl w:val="2"/>
          <w:numId w:val="15"/>
        </w:numPr>
        <w:ind w:left="0" w:firstLine="567"/>
        <w:spacing w:after="0"/>
        <w:tabs>
          <w:tab w:val="left" w:pos="284" w:leader="none"/>
          <w:tab w:val="left" w:pos="567" w:leader="none"/>
          <w:tab w:val="left" w:pos="851" w:leader="none"/>
          <w:tab w:val="left" w:pos="993" w:leader="none"/>
        </w:tabs>
        <w:rPr>
          <w:highlight w:val="white"/>
        </w:rPr>
      </w:pPr>
      <w:r>
        <w:rPr>
          <w:highlight w:val="white"/>
        </w:rPr>
        <w:t xml:space="preserve"> Принять решение об одностороннем отказе от исполнения Контракта в соответствии с гражданским законодательством;</w:t>
      </w:r>
      <w:r>
        <w:rPr>
          <w:highlight w:val="white"/>
        </w:rPr>
      </w:r>
      <w:r>
        <w:rPr>
          <w:highlight w:val="white"/>
        </w:rPr>
      </w:r>
    </w:p>
    <w:p>
      <w:pPr>
        <w:numPr>
          <w:ilvl w:val="2"/>
          <w:numId w:val="15"/>
        </w:numPr>
        <w:ind w:left="0" w:firstLine="567"/>
        <w:spacing w:after="0"/>
        <w:tabs>
          <w:tab w:val="left" w:pos="284" w:leader="none"/>
          <w:tab w:val="left" w:pos="567" w:leader="none"/>
          <w:tab w:val="left" w:pos="851" w:leader="none"/>
          <w:tab w:val="left" w:pos="993" w:leader="none"/>
        </w:tabs>
        <w:rPr>
          <w:highlight w:val="white"/>
        </w:rPr>
      </w:pPr>
      <w:r>
        <w:rPr>
          <w:highlight w:val="white"/>
        </w:rPr>
        <w:t xml:space="preserve">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w:t>
      </w:r>
      <w:r>
        <w:rPr>
          <w:highlight w:val="white"/>
        </w:rPr>
      </w:r>
      <w:r>
        <w:rPr>
          <w:highlight w:val="white"/>
        </w:rPr>
      </w:r>
    </w:p>
    <w:p>
      <w:pPr>
        <w:ind w:left="709"/>
        <w:spacing w:after="0"/>
        <w:tabs>
          <w:tab w:val="left" w:pos="284" w:leader="none"/>
          <w:tab w:val="left" w:pos="567" w:leader="none"/>
          <w:tab w:val="left" w:pos="851" w:leader="none"/>
          <w:tab w:val="left" w:pos="993" w:leader="none"/>
        </w:tabs>
        <w:rPr>
          <w:highlight w:val="white"/>
        </w:rPr>
      </w:pPr>
      <w:r>
        <w:rPr>
          <w:highlight w:val="white"/>
        </w:rPr>
      </w:r>
      <w:r>
        <w:rPr>
          <w:highlight w:val="white"/>
        </w:rPr>
      </w:r>
      <w:r>
        <w:rPr>
          <w:highlight w:val="white"/>
        </w:rPr>
      </w:r>
    </w:p>
    <w:p>
      <w:pPr>
        <w:numPr>
          <w:ilvl w:val="0"/>
          <w:numId w:val="25"/>
        </w:numPr>
        <w:jc w:val="center"/>
        <w:spacing w:after="0"/>
        <w:widowControl w:val="off"/>
        <w:rPr>
          <w:b/>
          <w:highlight w:val="white"/>
        </w:rPr>
        <w:outlineLvl w:val="0"/>
      </w:pPr>
      <w:r/>
      <w:bookmarkStart w:id="7" w:name="P226"/>
      <w:r/>
      <w:bookmarkStart w:id="8" w:name="P218"/>
      <w:r/>
      <w:bookmarkEnd w:id="7"/>
      <w:r/>
      <w:bookmarkEnd w:id="8"/>
      <w:r>
        <w:rPr>
          <w:b/>
          <w:highlight w:val="white"/>
        </w:rPr>
        <w:t xml:space="preserve">ОТВЕТСТВЕННОСТЬ СТОРОН</w:t>
      </w:r>
      <w:r>
        <w:rPr>
          <w:b/>
          <w:highlight w:val="white"/>
        </w:rPr>
      </w:r>
      <w:r>
        <w:rPr>
          <w:b/>
          <w:highlight w:val="white"/>
        </w:rPr>
      </w:r>
    </w:p>
    <w:p>
      <w:pPr>
        <w:ind w:left="0" w:right="0" w:firstLine="567"/>
        <w:spacing w:after="0"/>
        <w:tabs>
          <w:tab w:val="left" w:pos="992" w:leader="none"/>
        </w:tabs>
        <w:rPr>
          <w:highlight w:val="white"/>
        </w:rPr>
      </w:pPr>
      <w:r>
        <w:rPr>
          <w:highlight w:val="white"/>
        </w:rPr>
        <w:t xml:space="preserve">5.1.</w:t>
      </w:r>
      <w:r>
        <w:rPr>
          <w:highlight w:val="white"/>
        </w:rPr>
        <w:tab/>
        <w:t xml:space="preserve">За неисполнение и/или ненадлежащее исполнение, в том числе за неполное и (или) несвоевременное исполнение своих обязательств по Контракту Стороны несут ответственность в соответствии с действующим законодательством Российской Федерации и условиям</w:t>
      </w:r>
      <w:r>
        <w:rPr>
          <w:highlight w:val="white"/>
        </w:rPr>
        <w:t xml:space="preserve">и Контракта.</w:t>
      </w:r>
      <w:r>
        <w:rPr>
          <w:highlight w:val="white"/>
        </w:rPr>
      </w:r>
      <w:r>
        <w:rPr>
          <w:highlight w:val="white"/>
        </w:rPr>
      </w:r>
    </w:p>
    <w:p>
      <w:pPr>
        <w:ind w:left="0" w:right="0" w:firstLine="567"/>
        <w:spacing w:after="0"/>
        <w:tabs>
          <w:tab w:val="left" w:pos="992" w:leader="none"/>
        </w:tabs>
        <w:rPr>
          <w:highlight w:val="white"/>
        </w:rPr>
      </w:pPr>
      <w:r>
        <w:rPr>
          <w:highlight w:val="white"/>
        </w:rPr>
        <w:t xml:space="preserve">5.2. В случае просрочки исполнения Исполнителем обязательств, предусмотренных Контрактом, Заказчик направляет Исполнителю требование об уплате неустоек (штрафов, пеней). </w:t>
      </w:r>
      <w:r>
        <w:rPr>
          <w:highlight w:val="white"/>
        </w:rPr>
      </w:r>
      <w:r>
        <w:rPr>
          <w:highlight w:val="white"/>
        </w:rPr>
      </w:r>
    </w:p>
    <w:p>
      <w:pPr>
        <w:ind w:left="0" w:right="0" w:firstLine="567"/>
        <w:spacing w:after="0"/>
        <w:tabs>
          <w:tab w:val="left" w:pos="992" w:leader="none"/>
        </w:tabs>
        <w:rPr>
          <w:highlight w:val="white"/>
        </w:rPr>
      </w:pPr>
      <w:r>
        <w:rPr>
          <w:highlight w:val="white"/>
        </w:rPr>
        <w:t xml:space="preserve">5.3. За нарушение Исполнителем срока оказания услуг он</w:t>
      </w:r>
      <w:r>
        <w:rPr>
          <w:highlight w:val="white"/>
          <w:lang w:val="en-US"/>
        </w:rPr>
        <w:t xml:space="preserve"> </w:t>
      </w:r>
      <w:r>
        <w:rPr>
          <w:highlight w:val="white"/>
        </w:rPr>
        <w:t xml:space="preserve">уплачивает Заказч</w:t>
      </w:r>
      <w:r>
        <w:rPr>
          <w:highlight w:val="white"/>
        </w:rPr>
        <w:t xml:space="preserve">ику пени.</w:t>
      </w:r>
      <w:r>
        <w:rPr>
          <w:highlight w:val="white"/>
        </w:rPr>
      </w:r>
      <w:r>
        <w:rPr>
          <w:highlight w:val="white"/>
        </w:rPr>
      </w:r>
    </w:p>
    <w:p>
      <w:pPr>
        <w:ind w:left="0" w:right="0" w:firstLine="567"/>
        <w:spacing w:after="0"/>
        <w:tabs>
          <w:tab w:val="left" w:pos="992" w:leader="none"/>
        </w:tabs>
        <w:rPr>
          <w:highlight w:val="white"/>
        </w:rPr>
      </w:pPr>
      <w:r>
        <w:rPr>
          <w:highlight w:val="white"/>
        </w:rPr>
        <w:t xml:space="preserve">5.3.1.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w:t>
      </w:r>
      <w:r>
        <w:rPr>
          <w:highlight w:val="white"/>
        </w:rPr>
        <w:t xml:space="preserve">ктом в размере 1/300 (одной </w:t>
      </w:r>
      <w:r>
        <w:rPr>
          <w:highlight w:val="white"/>
        </w:rPr>
        <w:t xml:space="preserve">трехсотой) действующей на дату уплаты пеней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w:t>
      </w:r>
      <w:r>
        <w:rPr>
          <w:highlight w:val="white"/>
        </w:rPr>
        <w:t xml:space="preserve">ых Исполнителем, за исключением случаев, если законодательством Российской Федерации установлен иной порядок начисления пени.</w:t>
      </w:r>
      <w:r>
        <w:rPr>
          <w:highlight w:val="white"/>
        </w:rPr>
      </w:r>
      <w:r>
        <w:rPr>
          <w:highlight w:val="white"/>
        </w:rPr>
      </w:r>
    </w:p>
    <w:p>
      <w:pPr>
        <w:ind w:left="0" w:right="0" w:firstLine="567"/>
        <w:spacing w:after="0"/>
        <w:tabs>
          <w:tab w:val="left" w:pos="992" w:leader="none"/>
        </w:tabs>
        <w:rPr>
          <w:highlight w:val="white"/>
        </w:rPr>
      </w:pPr>
      <w:r>
        <w:rPr>
          <w:highlight w:val="white"/>
        </w:rPr>
        <w:t xml:space="preserve">5.3.2. За каждый факт неисполнения или ненадлежащего исполнения Исполнителем обязательств, предусмотренных Контрактом, за исключен</w:t>
      </w:r>
      <w:r>
        <w:rPr>
          <w:highlight w:val="white"/>
        </w:rPr>
        <w:t xml:space="preserve">ием</w:t>
      </w:r>
      <w:r>
        <w:rPr>
          <w:highlight w:val="white"/>
        </w:rPr>
        <w:t xml:space="preserve">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w:t>
      </w:r>
      <w:r>
        <w:rPr>
          <w:highlight w:val="white"/>
        </w:rPr>
        <w:t xml:space="preserve">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исполнителем (подрядчиком, поставщи</w:t>
      </w:r>
      <w:r>
        <w:rPr>
          <w:highlight w:val="white"/>
        </w:rPr>
        <w:t xml:space="preserve">ком), о внесении изменений в постановление Правительства Российской Федерации от 15.05.2017 №570 и признании утратившим силу постановления Правительства Российской Федерации от 25.11.2013 № 1063» (за исключением случая, предусмотренного пунктом 5.3.3 Контр</w:t>
      </w:r>
      <w:r>
        <w:rPr>
          <w:highlight w:val="white"/>
        </w:rPr>
        <w:t xml:space="preserve">акта) в размере 10% (десяти процентов) от </w:t>
      </w:r>
      <w:r>
        <w:rPr>
          <w:highlight w:val="white"/>
        </w:rPr>
        <w:t xml:space="preserve">цены контракта (этапа)</w:t>
      </w:r>
      <w:r>
        <w:rPr>
          <w:highlight w:val="white"/>
        </w:rPr>
        <w:t xml:space="preserve">.</w:t>
      </w:r>
      <w:r>
        <w:rPr>
          <w:highlight w:val="white"/>
        </w:rPr>
      </w:r>
      <w:r>
        <w:rPr>
          <w:highlight w:val="white"/>
        </w:rPr>
      </w:r>
    </w:p>
    <w:p>
      <w:pPr>
        <w:ind w:left="0" w:right="0" w:firstLine="567"/>
        <w:spacing w:after="0"/>
        <w:tabs>
          <w:tab w:val="left" w:pos="992" w:leader="none"/>
        </w:tabs>
        <w:rPr>
          <w:highlight w:val="white"/>
        </w:rPr>
      </w:pPr>
      <w:r>
        <w:rPr>
          <w:highlight w:val="white"/>
        </w:rPr>
        <w:t xml:space="preserve">5.3.3.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w:t>
      </w:r>
      <w:r>
        <w:rPr>
          <w:rStyle w:val="1375"/>
          <w:highlight w:val="white"/>
        </w:rPr>
        <w:footnoteReference w:id="3"/>
      </w:r>
      <w:r>
        <w:rPr>
          <w:highlight w:val="white"/>
        </w:rPr>
        <w:t xml:space="preserve">, размер штрафа (при наличии в Контра</w:t>
      </w:r>
      <w:r>
        <w:rPr>
          <w:highlight w:val="white"/>
        </w:rPr>
        <w:t xml:space="preserve">кте таких обязательств) определяется в размере 1000 (Одной тысячи) рублей.</w:t>
      </w:r>
      <w:r>
        <w:rPr>
          <w:highlight w:val="white"/>
        </w:rPr>
      </w:r>
      <w:r>
        <w:rPr>
          <w:highlight w:val="white"/>
        </w:rPr>
      </w:r>
    </w:p>
    <w:p>
      <w:pPr>
        <w:ind w:left="0" w:right="0" w:firstLine="567"/>
        <w:spacing w:after="0"/>
        <w:tabs>
          <w:tab w:val="left" w:pos="992" w:leader="none"/>
        </w:tabs>
        <w:rPr>
          <w:highlight w:val="white"/>
        </w:rPr>
      </w:pPr>
      <w:r>
        <w:rPr>
          <w:highlight w:val="white"/>
        </w:rPr>
        <w:t xml:space="preserve">5.4.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w:t>
      </w:r>
      <w:r>
        <w:rPr>
          <w:highlight w:val="white"/>
        </w:rPr>
        <w:t xml:space="preserve">дусмотренных Контрактом, Исполнитель вправе потребовать уплаты неустоек (штрафов, пеней).</w:t>
      </w:r>
      <w:r>
        <w:rPr>
          <w:highlight w:val="white"/>
        </w:rPr>
      </w:r>
      <w:r>
        <w:rPr>
          <w:highlight w:val="white"/>
        </w:rPr>
      </w:r>
    </w:p>
    <w:p>
      <w:pPr>
        <w:ind w:left="0" w:right="0" w:firstLine="567"/>
        <w:spacing w:after="0"/>
        <w:tabs>
          <w:tab w:val="left" w:pos="992" w:leader="none"/>
        </w:tabs>
        <w:rPr>
          <w:highlight w:val="white"/>
        </w:rPr>
      </w:pPr>
      <w:r>
        <w:rPr>
          <w:highlight w:val="white"/>
        </w:rPr>
        <w:t xml:space="preserve">5.4.1. В случае просрочки исполнения Заказчиком обязательств по оплате Контракта Исполнитель вправе потребовать от Заказчика уплату пени. Пеня начисляется за каждый д</w:t>
      </w:r>
      <w:r>
        <w:rPr>
          <w:highlight w:val="white"/>
        </w:rPr>
        <w:t xml:space="preserve">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1/300 (одну трехсотую) действующей на дату уплаты пеней клю</w:t>
      </w:r>
      <w:r>
        <w:rPr>
          <w:highlight w:val="white"/>
        </w:rPr>
        <w:t xml:space="preserve">чевой ставки Центрального банка Российской Федерации от не уплаченной в срок суммы.</w:t>
      </w:r>
      <w:r>
        <w:rPr>
          <w:highlight w:val="white"/>
        </w:rPr>
      </w:r>
      <w:r>
        <w:rPr>
          <w:highlight w:val="white"/>
        </w:rPr>
      </w:r>
    </w:p>
    <w:p>
      <w:pPr>
        <w:ind w:left="0" w:right="0" w:firstLine="567"/>
        <w:spacing w:after="0"/>
        <w:tabs>
          <w:tab w:val="left" w:pos="992" w:leader="none"/>
        </w:tabs>
        <w:rPr>
          <w:highlight w:val="white"/>
        </w:rPr>
      </w:pPr>
      <w:r>
        <w:rPr>
          <w:highlight w:val="white"/>
        </w:rPr>
        <w:t xml:space="preserve">5.4.2. За каждый факт неисполнения Заказчиком обязательств</w:t>
      </w:r>
      <w:r>
        <w:rPr>
          <w:rStyle w:val="1060"/>
          <w:highlight w:val="white"/>
        </w:rPr>
        <w:footnoteReference w:id="4"/>
      </w:r>
      <w:r>
        <w:rPr>
          <w:highlight w:val="white"/>
        </w:rPr>
        <w:t xml:space="preserve">, предусмотренных Контрактом, за исключением просрочки исполнения обязательств, предусмотренных Контрактом, разме</w:t>
      </w:r>
      <w:r>
        <w:rPr>
          <w:highlight w:val="white"/>
        </w:rPr>
        <w:t xml:space="preserve">р штрафа устанавливается в размере 1000 (Одной тысячи) рублей.</w:t>
      </w:r>
      <w:r>
        <w:rPr>
          <w:highlight w:val="white"/>
        </w:rPr>
      </w:r>
      <w:r>
        <w:rPr>
          <w:highlight w:val="white"/>
        </w:rPr>
      </w:r>
    </w:p>
    <w:p>
      <w:pPr>
        <w:ind w:left="0" w:right="0" w:firstLine="567"/>
        <w:spacing w:after="0"/>
        <w:tabs>
          <w:tab w:val="left" w:pos="992" w:leader="none"/>
        </w:tabs>
        <w:rPr>
          <w:highlight w:val="white"/>
        </w:rPr>
      </w:pPr>
      <w:r>
        <w:rPr>
          <w:highlight w:val="white"/>
        </w:rPr>
        <w:t xml:space="preserve">5.5.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highlight w:val="white"/>
        </w:rPr>
      </w:r>
      <w:r>
        <w:rPr>
          <w:highlight w:val="white"/>
        </w:rPr>
      </w:r>
    </w:p>
    <w:p>
      <w:pPr>
        <w:ind w:left="0" w:right="0" w:firstLine="567"/>
        <w:spacing w:after="0"/>
        <w:tabs>
          <w:tab w:val="left" w:pos="992" w:leader="none"/>
        </w:tabs>
        <w:rPr>
          <w:highlight w:val="white"/>
        </w:rPr>
      </w:pPr>
      <w:r>
        <w:rPr>
          <w:highlight w:val="white"/>
        </w:rPr>
        <w:t xml:space="preserve">5.6. Общая сумма начис</w:t>
      </w:r>
      <w:r>
        <w:rPr>
          <w:highlight w:val="white"/>
        </w:rPr>
        <w:t xml:space="preserve">ленных штрафов за ненадлежащее исполнение Заказчиком обязательств, предусмотренных Контрактом, не может превышать цену Контракта.</w:t>
      </w:r>
      <w:r>
        <w:rPr>
          <w:highlight w:val="white"/>
        </w:rPr>
      </w:r>
      <w:r>
        <w:rPr>
          <w:highlight w:val="white"/>
        </w:rPr>
      </w:r>
    </w:p>
    <w:p>
      <w:pPr>
        <w:ind w:left="0" w:right="0" w:firstLine="567"/>
        <w:spacing w:after="0"/>
        <w:tabs>
          <w:tab w:val="left" w:pos="992" w:leader="none"/>
        </w:tabs>
        <w:rPr>
          <w:highlight w:val="white"/>
        </w:rPr>
      </w:pPr>
      <w:r>
        <w:rPr>
          <w:highlight w:val="white"/>
        </w:rPr>
        <w:t xml:space="preserve">5.7.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обстоятельств непреодолимой силы или по вине другой Стороны.</w:t>
      </w:r>
      <w:r>
        <w:rPr>
          <w:highlight w:val="white"/>
        </w:rPr>
      </w:r>
      <w:r>
        <w:rPr>
          <w:highlight w:val="white"/>
        </w:rPr>
      </w:r>
    </w:p>
    <w:p>
      <w:pPr>
        <w:ind w:left="0" w:right="0" w:firstLine="567"/>
        <w:spacing w:after="0"/>
        <w:tabs>
          <w:tab w:val="left" w:pos="992" w:leader="none"/>
        </w:tabs>
        <w:rPr>
          <w:highlight w:val="white"/>
        </w:rPr>
      </w:pPr>
      <w:r>
        <w:rPr>
          <w:highlight w:val="white"/>
        </w:rPr>
        <w:t xml:space="preserve">5.8. Реквизиты счета для уплаты неустоек в пользу Заказчика (штрафов и пеней):</w:t>
      </w:r>
      <w:r>
        <w:rPr>
          <w:highlight w:val="white"/>
        </w:rPr>
      </w:r>
      <w:r>
        <w:rPr>
          <w:highlight w:val="white"/>
        </w:rPr>
      </w:r>
    </w:p>
    <w:tbl>
      <w:tblPr>
        <w:tblW w:w="10041" w:type="dxa"/>
        <w:jc w:val="center"/>
        <w:tblLayout w:type="fixed"/>
        <w:tblLook w:val="04A0" w:firstRow="1" w:lastRow="0" w:firstColumn="1" w:lastColumn="0" w:noHBand="0" w:noVBand="1"/>
      </w:tblPr>
      <w:tblGrid>
        <w:gridCol w:w="3115"/>
        <w:gridCol w:w="6926"/>
      </w:tblGrid>
      <w:tr>
        <w:tblPrEx/>
        <w:trPr>
          <w:jc w:val="center"/>
        </w:trPr>
        <w:tc>
          <w:tcPr>
            <w:tcBorders>
              <w:top w:val="single" w:color="000000" w:sz="4" w:space="0"/>
              <w:left w:val="single" w:color="000000" w:sz="4" w:space="0"/>
              <w:bottom w:val="single" w:color="000000" w:sz="4" w:space="0"/>
              <w:right w:val="single" w:color="000000" w:sz="4" w:space="0"/>
            </w:tcBorders>
            <w:tcW w:w="3115" w:type="dxa"/>
            <w:textDirection w:val="lrTb"/>
            <w:noWrap w:val="false"/>
          </w:tcPr>
          <w:p>
            <w:pPr>
              <w:jc w:val="left"/>
              <w:spacing w:after="0"/>
              <w:rPr>
                <w:sz w:val="20"/>
                <w:szCs w:val="20"/>
                <w:highlight w:val="white"/>
              </w:rPr>
            </w:pPr>
            <w:r>
              <w:rPr>
                <w:sz w:val="20"/>
                <w:szCs w:val="20"/>
                <w:highlight w:val="white"/>
              </w:rPr>
              <w:t xml:space="preserve">Получатель</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6926" w:type="dxa"/>
            <w:textDirection w:val="lrTb"/>
            <w:noWrap w:val="false"/>
          </w:tcPr>
          <w:p>
            <w:pPr>
              <w:jc w:val="left"/>
              <w:spacing w:after="0"/>
              <w:rPr>
                <w:sz w:val="20"/>
                <w:szCs w:val="20"/>
                <w:highlight w:val="white"/>
              </w:rPr>
            </w:pPr>
            <w:r>
              <w:rPr>
                <w:sz w:val="20"/>
                <w:szCs w:val="20"/>
                <w:highlight w:val="white"/>
              </w:rPr>
              <w:t xml:space="preserve">УФК по г. Москве (ФГБУ «СИЦ МИНТРАНСА РОССИИ», л/с 20736Х21630)</w:t>
            </w:r>
            <w:r>
              <w:rPr>
                <w:sz w:val="20"/>
                <w:szCs w:val="20"/>
                <w:highlight w:val="white"/>
              </w:rPr>
            </w:r>
            <w:r>
              <w:rPr>
                <w:sz w:val="20"/>
                <w:szCs w:val="20"/>
                <w:highlight w:val="white"/>
              </w:rPr>
            </w:r>
          </w:p>
        </w:tc>
      </w:tr>
      <w:tr>
        <w:tblPrEx/>
        <w:trPr>
          <w:jc w:val="center"/>
          <w:trHeight w:val="253"/>
        </w:trPr>
        <w:tc>
          <w:tcPr>
            <w:tcBorders>
              <w:top w:val="single" w:color="000000" w:sz="4" w:space="0"/>
              <w:left w:val="single" w:color="000000" w:sz="4" w:space="0"/>
              <w:bottom w:val="single" w:color="000000" w:sz="4" w:space="0"/>
              <w:right w:val="single" w:color="000000" w:sz="4" w:space="0"/>
            </w:tcBorders>
            <w:tcW w:w="3115" w:type="dxa"/>
            <w:textDirection w:val="lrTb"/>
            <w:noWrap w:val="false"/>
          </w:tcPr>
          <w:p>
            <w:pPr>
              <w:jc w:val="left"/>
              <w:spacing w:after="0"/>
              <w:rPr>
                <w:sz w:val="20"/>
                <w:szCs w:val="20"/>
                <w:highlight w:val="white"/>
              </w:rPr>
            </w:pPr>
            <w:r>
              <w:rPr>
                <w:sz w:val="20"/>
                <w:szCs w:val="20"/>
                <w:highlight w:val="white"/>
              </w:rPr>
              <w:t xml:space="preserve">ИНН</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6926" w:type="dxa"/>
            <w:textDirection w:val="lrTb"/>
            <w:noWrap w:val="false"/>
          </w:tcPr>
          <w:p>
            <w:pPr>
              <w:jc w:val="left"/>
              <w:spacing w:after="0"/>
              <w:rPr>
                <w:sz w:val="20"/>
                <w:szCs w:val="20"/>
                <w:highlight w:val="white"/>
              </w:rPr>
            </w:pPr>
            <w:r>
              <w:rPr>
                <w:sz w:val="20"/>
                <w:szCs w:val="20"/>
                <w:highlight w:val="white"/>
              </w:rPr>
              <w:t xml:space="preserve">7704116205</w:t>
            </w:r>
            <w:r>
              <w:rPr>
                <w:sz w:val="20"/>
                <w:szCs w:val="20"/>
                <w:highlight w:val="white"/>
              </w:rPr>
            </w:r>
            <w:r>
              <w:rPr>
                <w:sz w:val="20"/>
                <w:szCs w:val="20"/>
                <w:highlight w:val="white"/>
              </w:rPr>
            </w:r>
          </w:p>
        </w:tc>
      </w:tr>
      <w:tr>
        <w:tblPrEx/>
        <w:trPr>
          <w:jc w:val="center"/>
          <w:trHeight w:val="230"/>
        </w:trPr>
        <w:tc>
          <w:tcPr>
            <w:tcBorders>
              <w:top w:val="single" w:color="000000" w:sz="4" w:space="0"/>
              <w:left w:val="single" w:color="000000" w:sz="4" w:space="0"/>
              <w:bottom w:val="single" w:color="000000" w:sz="4" w:space="0"/>
              <w:right w:val="single" w:color="000000" w:sz="4" w:space="0"/>
            </w:tcBorders>
            <w:tcW w:w="3115" w:type="dxa"/>
            <w:textDirection w:val="lrTb"/>
            <w:noWrap w:val="false"/>
          </w:tcPr>
          <w:p>
            <w:pPr>
              <w:jc w:val="left"/>
              <w:spacing w:after="0"/>
              <w:rPr>
                <w:sz w:val="20"/>
                <w:szCs w:val="20"/>
                <w:highlight w:val="white"/>
              </w:rPr>
            </w:pPr>
            <w:r>
              <w:rPr>
                <w:sz w:val="20"/>
                <w:szCs w:val="20"/>
                <w:highlight w:val="white"/>
              </w:rPr>
              <w:t xml:space="preserve">КПП</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6926" w:type="dxa"/>
            <w:textDirection w:val="lrTb"/>
            <w:noWrap w:val="false"/>
          </w:tcPr>
          <w:p>
            <w:pPr>
              <w:jc w:val="left"/>
              <w:spacing w:after="0"/>
              <w:rPr>
                <w:highlight w:val="white"/>
              </w:rPr>
            </w:pPr>
            <w:r>
              <w:rPr>
                <w:sz w:val="20"/>
                <w:szCs w:val="20"/>
                <w:highlight w:val="white"/>
              </w:rPr>
              <w:t xml:space="preserve">770801001</w:t>
            </w:r>
            <w:r>
              <w:rPr>
                <w:highlight w:val="white"/>
              </w:rPr>
            </w:r>
            <w:r>
              <w:rPr>
                <w:highlight w:val="white"/>
              </w:rPr>
            </w:r>
          </w:p>
        </w:tc>
      </w:tr>
      <w:tr>
        <w:tblPrEx/>
        <w:trPr>
          <w:jc w:val="center"/>
        </w:trPr>
        <w:tc>
          <w:tcPr>
            <w:tcBorders>
              <w:top w:val="single" w:color="000000" w:sz="4" w:space="0"/>
              <w:left w:val="single" w:color="000000" w:sz="4" w:space="0"/>
              <w:bottom w:val="single" w:color="000000" w:sz="4" w:space="0"/>
              <w:right w:val="single" w:color="000000" w:sz="4" w:space="0"/>
            </w:tcBorders>
            <w:tcW w:w="3115" w:type="dxa"/>
            <w:textDirection w:val="lrTb"/>
            <w:noWrap w:val="false"/>
          </w:tcPr>
          <w:p>
            <w:pPr>
              <w:jc w:val="left"/>
              <w:spacing w:after="0"/>
              <w:rPr>
                <w:sz w:val="20"/>
                <w:szCs w:val="20"/>
                <w:highlight w:val="white"/>
              </w:rPr>
            </w:pPr>
            <w:r>
              <w:rPr>
                <w:sz w:val="20"/>
                <w:szCs w:val="20"/>
                <w:highlight w:val="white"/>
              </w:rPr>
              <w:t xml:space="preserve">Банк получателя</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6926" w:type="dxa"/>
            <w:textDirection w:val="lrTb"/>
            <w:noWrap w:val="false"/>
          </w:tcPr>
          <w:p>
            <w:pPr>
              <w:jc w:val="left"/>
              <w:spacing w:after="0"/>
              <w:rPr>
                <w:sz w:val="20"/>
                <w:szCs w:val="20"/>
                <w:highlight w:val="white"/>
              </w:rPr>
            </w:pPr>
            <w:r>
              <w:rPr>
                <w:sz w:val="20"/>
                <w:szCs w:val="20"/>
                <w:highlight w:val="white"/>
              </w:rPr>
            </w:r>
            <w:r>
              <w:rPr>
                <w:sz w:val="20"/>
                <w:szCs w:val="20"/>
                <w:highlight w:val="white"/>
              </w:rPr>
              <w:t xml:space="preserve">ОКЦ № 1 ГУ Банка России по ЦФО // УФК ПО Г. МОСКВЕ, г. Москва</w:t>
            </w:r>
            <w:r>
              <w:rPr>
                <w:sz w:val="20"/>
                <w:szCs w:val="20"/>
                <w:highlight w:val="white"/>
              </w:rPr>
            </w:r>
            <w:r>
              <w:rPr>
                <w:sz w:val="20"/>
                <w:szCs w:val="20"/>
                <w:highlight w:val="white"/>
              </w:rPr>
            </w:r>
          </w:p>
        </w:tc>
      </w:tr>
      <w:tr>
        <w:tblPrEx/>
        <w:trPr>
          <w:jc w:val="center"/>
          <w:trHeight w:val="231"/>
        </w:trPr>
        <w:tc>
          <w:tcPr>
            <w:tcBorders>
              <w:top w:val="single" w:color="000000" w:sz="4" w:space="0"/>
              <w:left w:val="single" w:color="000000" w:sz="4" w:space="0"/>
              <w:bottom w:val="single" w:color="000000" w:sz="4" w:space="0"/>
              <w:right w:val="single" w:color="000000" w:sz="4" w:space="0"/>
            </w:tcBorders>
            <w:tcW w:w="3115" w:type="dxa"/>
            <w:textDirection w:val="lrTb"/>
            <w:noWrap w:val="false"/>
          </w:tcPr>
          <w:p>
            <w:pPr>
              <w:jc w:val="left"/>
              <w:spacing w:after="0"/>
              <w:rPr>
                <w:sz w:val="20"/>
                <w:szCs w:val="20"/>
                <w:highlight w:val="white"/>
              </w:rPr>
            </w:pPr>
            <w:r>
              <w:rPr>
                <w:sz w:val="20"/>
                <w:szCs w:val="20"/>
                <w:highlight w:val="white"/>
              </w:rPr>
              <w:t xml:space="preserve">БИК</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6926" w:type="dxa"/>
            <w:textDirection w:val="lrTb"/>
            <w:noWrap w:val="false"/>
          </w:tcPr>
          <w:p>
            <w:pPr>
              <w:jc w:val="left"/>
              <w:spacing w:after="0"/>
              <w:rPr>
                <w:sz w:val="20"/>
                <w:szCs w:val="20"/>
                <w:highlight w:val="white"/>
              </w:rPr>
            </w:pPr>
            <w:r>
              <w:rPr>
                <w:sz w:val="20"/>
                <w:szCs w:val="20"/>
                <w:highlight w:val="white"/>
              </w:rPr>
              <w:t xml:space="preserve">004525988</w:t>
            </w:r>
            <w:r>
              <w:rPr>
                <w:sz w:val="20"/>
                <w:szCs w:val="20"/>
                <w:highlight w:val="white"/>
              </w:rPr>
            </w:r>
            <w:r>
              <w:rPr>
                <w:sz w:val="20"/>
                <w:szCs w:val="20"/>
                <w:highlight w:val="white"/>
              </w:rPr>
            </w:r>
          </w:p>
        </w:tc>
      </w:tr>
      <w:tr>
        <w:tblPrEx/>
        <w:trPr>
          <w:jc w:val="center"/>
          <w:trHeight w:val="265"/>
        </w:trPr>
        <w:tc>
          <w:tcPr>
            <w:tcBorders>
              <w:top w:val="single" w:color="000000" w:sz="4" w:space="0"/>
              <w:left w:val="single" w:color="000000" w:sz="4" w:space="0"/>
              <w:bottom w:val="single" w:color="000000" w:sz="4" w:space="0"/>
              <w:right w:val="single" w:color="000000" w:sz="4" w:space="0"/>
            </w:tcBorders>
            <w:tcW w:w="3115" w:type="dxa"/>
            <w:textDirection w:val="lrTb"/>
            <w:noWrap w:val="false"/>
          </w:tcPr>
          <w:p>
            <w:pPr>
              <w:jc w:val="left"/>
              <w:spacing w:after="0"/>
              <w:rPr>
                <w:sz w:val="20"/>
                <w:szCs w:val="20"/>
                <w:highlight w:val="white"/>
              </w:rPr>
            </w:pPr>
            <w:r>
              <w:rPr>
                <w:sz w:val="20"/>
                <w:szCs w:val="20"/>
                <w:highlight w:val="white"/>
              </w:rPr>
              <w:t xml:space="preserve">Казначейский счет</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6926" w:type="dxa"/>
            <w:textDirection w:val="lrTb"/>
            <w:noWrap w:val="false"/>
          </w:tcPr>
          <w:p>
            <w:pPr>
              <w:jc w:val="left"/>
              <w:spacing w:after="0"/>
              <w:rPr>
                <w:sz w:val="20"/>
                <w:szCs w:val="20"/>
                <w:highlight w:val="white"/>
              </w:rPr>
            </w:pPr>
            <w:r>
              <w:rPr>
                <w:sz w:val="20"/>
                <w:szCs w:val="20"/>
                <w:highlight w:val="white"/>
              </w:rPr>
              <w:t xml:space="preserve">03214643000000017300</w:t>
            </w:r>
            <w:r>
              <w:rPr>
                <w:sz w:val="20"/>
                <w:szCs w:val="20"/>
                <w:highlight w:val="white"/>
              </w:rPr>
            </w:r>
            <w:r>
              <w:rPr>
                <w:sz w:val="20"/>
                <w:szCs w:val="20"/>
                <w:highlight w:val="white"/>
              </w:rPr>
            </w:r>
          </w:p>
        </w:tc>
      </w:tr>
      <w:tr>
        <w:tblPrEx/>
        <w:trPr>
          <w:jc w:val="center"/>
          <w:trHeight w:val="242"/>
        </w:trPr>
        <w:tc>
          <w:tcPr>
            <w:tcBorders>
              <w:top w:val="single" w:color="000000" w:sz="4" w:space="0"/>
              <w:left w:val="single" w:color="000000" w:sz="4" w:space="0"/>
              <w:bottom w:val="single" w:color="000000" w:sz="4" w:space="0"/>
              <w:right w:val="single" w:color="000000" w:sz="4" w:space="0"/>
            </w:tcBorders>
            <w:tcW w:w="3115" w:type="dxa"/>
            <w:textDirection w:val="lrTb"/>
            <w:noWrap w:val="false"/>
          </w:tcPr>
          <w:p>
            <w:pPr>
              <w:jc w:val="left"/>
              <w:spacing w:after="0"/>
              <w:rPr>
                <w:sz w:val="20"/>
                <w:szCs w:val="20"/>
                <w:highlight w:val="white"/>
              </w:rPr>
            </w:pPr>
            <w:r>
              <w:rPr>
                <w:sz w:val="20"/>
                <w:szCs w:val="20"/>
                <w:highlight w:val="white"/>
              </w:rPr>
              <w:t xml:space="preserve">Единый казначейский счет</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6926" w:type="dxa"/>
            <w:textDirection w:val="lrTb"/>
            <w:noWrap w:val="false"/>
          </w:tcPr>
          <w:p>
            <w:pPr>
              <w:jc w:val="left"/>
              <w:spacing w:after="0"/>
              <w:rPr>
                <w:sz w:val="20"/>
                <w:szCs w:val="20"/>
                <w:highlight w:val="white"/>
              </w:rPr>
            </w:pPr>
            <w:r>
              <w:rPr>
                <w:sz w:val="20"/>
                <w:szCs w:val="20"/>
                <w:highlight w:val="white"/>
              </w:rPr>
              <w:t xml:space="preserve">40102810545370000003</w:t>
            </w:r>
            <w:r>
              <w:rPr>
                <w:sz w:val="20"/>
                <w:szCs w:val="20"/>
                <w:highlight w:val="white"/>
              </w:rPr>
            </w:r>
            <w:r>
              <w:rPr>
                <w:sz w:val="20"/>
                <w:szCs w:val="20"/>
                <w:highlight w:val="white"/>
              </w:rPr>
            </w:r>
          </w:p>
        </w:tc>
      </w:tr>
      <w:tr>
        <w:tblPrEx/>
        <w:trPr>
          <w:jc w:val="center"/>
          <w:trHeight w:val="219"/>
        </w:trPr>
        <w:tc>
          <w:tcPr>
            <w:tcBorders>
              <w:top w:val="single" w:color="000000" w:sz="4" w:space="0"/>
              <w:left w:val="single" w:color="000000" w:sz="4" w:space="0"/>
              <w:bottom w:val="single" w:color="000000" w:sz="4" w:space="0"/>
              <w:right w:val="single" w:color="000000" w:sz="4" w:space="0"/>
            </w:tcBorders>
            <w:tcW w:w="3115" w:type="dxa"/>
            <w:textDirection w:val="lrTb"/>
            <w:noWrap w:val="false"/>
          </w:tcPr>
          <w:p>
            <w:pPr>
              <w:jc w:val="left"/>
              <w:spacing w:after="0"/>
              <w:rPr>
                <w:sz w:val="20"/>
                <w:szCs w:val="20"/>
                <w:highlight w:val="white"/>
              </w:rPr>
            </w:pPr>
            <w:r>
              <w:rPr>
                <w:sz w:val="20"/>
                <w:szCs w:val="20"/>
                <w:highlight w:val="white"/>
              </w:rPr>
              <w:t xml:space="preserve">Лицевой счет </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6926" w:type="dxa"/>
            <w:textDirection w:val="lrTb"/>
            <w:noWrap w:val="false"/>
          </w:tcPr>
          <w:p>
            <w:pPr>
              <w:jc w:val="left"/>
              <w:spacing w:after="0"/>
              <w:rPr>
                <w:sz w:val="20"/>
                <w:szCs w:val="20"/>
                <w:highlight w:val="white"/>
              </w:rPr>
            </w:pPr>
            <w:r>
              <w:rPr>
                <w:sz w:val="20"/>
                <w:szCs w:val="20"/>
                <w:highlight w:val="white"/>
              </w:rPr>
              <w:t xml:space="preserve">20736Х21630</w:t>
            </w:r>
            <w:r>
              <w:rPr>
                <w:sz w:val="20"/>
                <w:szCs w:val="20"/>
                <w:highlight w:val="white"/>
              </w:rPr>
            </w:r>
            <w:r>
              <w:rPr>
                <w:sz w:val="20"/>
                <w:szCs w:val="20"/>
                <w:highlight w:val="white"/>
              </w:rPr>
            </w:r>
          </w:p>
        </w:tc>
      </w:tr>
      <w:tr>
        <w:tblPrEx/>
        <w:trPr>
          <w:jc w:val="center"/>
          <w:trHeight w:val="265"/>
        </w:trPr>
        <w:tc>
          <w:tcPr>
            <w:tcBorders>
              <w:top w:val="single" w:color="000000" w:sz="4" w:space="0"/>
              <w:left w:val="single" w:color="000000" w:sz="4" w:space="0"/>
              <w:bottom w:val="single" w:color="000000" w:sz="4" w:space="0"/>
              <w:right w:val="single" w:color="000000" w:sz="4" w:space="0"/>
            </w:tcBorders>
            <w:tcW w:w="3115" w:type="dxa"/>
            <w:textDirection w:val="lrTb"/>
            <w:noWrap w:val="false"/>
          </w:tcPr>
          <w:p>
            <w:pPr>
              <w:jc w:val="left"/>
              <w:spacing w:after="0"/>
              <w:rPr>
                <w:sz w:val="20"/>
                <w:szCs w:val="20"/>
                <w:highlight w:val="white"/>
              </w:rPr>
            </w:pPr>
            <w:r>
              <w:rPr>
                <w:sz w:val="20"/>
                <w:szCs w:val="20"/>
                <w:highlight w:val="white"/>
              </w:rPr>
              <w:t xml:space="preserve">КБК</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6926" w:type="dxa"/>
            <w:textDirection w:val="lrTb"/>
            <w:noWrap w:val="false"/>
          </w:tcPr>
          <w:p>
            <w:pPr>
              <w:jc w:val="left"/>
              <w:spacing w:after="0"/>
              <w:rPr>
                <w:b/>
                <w:sz w:val="20"/>
                <w:szCs w:val="20"/>
                <w:highlight w:val="white"/>
              </w:rPr>
            </w:pPr>
            <w:r>
              <w:rPr>
                <w:b/>
                <w:sz w:val="20"/>
                <w:szCs w:val="20"/>
                <w:highlight w:val="white"/>
              </w:rPr>
              <w:t xml:space="preserve">00000000000000000140</w:t>
            </w:r>
            <w:r>
              <w:rPr>
                <w:b/>
                <w:sz w:val="20"/>
                <w:szCs w:val="20"/>
                <w:highlight w:val="white"/>
              </w:rPr>
            </w:r>
            <w:r>
              <w:rPr>
                <w:b/>
                <w:sz w:val="20"/>
                <w:szCs w:val="20"/>
                <w:highlight w:val="white"/>
              </w:rPr>
            </w:r>
          </w:p>
        </w:tc>
      </w:tr>
      <w:tr>
        <w:tblPrEx/>
        <w:trPr>
          <w:jc w:val="center"/>
          <w:trHeight w:val="242"/>
        </w:trPr>
        <w:tc>
          <w:tcPr>
            <w:tcBorders>
              <w:top w:val="single" w:color="000000" w:sz="4" w:space="0"/>
              <w:left w:val="single" w:color="000000" w:sz="4" w:space="0"/>
              <w:bottom w:val="single" w:color="000000" w:sz="4" w:space="0"/>
              <w:right w:val="single" w:color="000000" w:sz="4" w:space="0"/>
            </w:tcBorders>
            <w:tcW w:w="3115" w:type="dxa"/>
            <w:textDirection w:val="lrTb"/>
            <w:noWrap w:val="false"/>
          </w:tcPr>
          <w:p>
            <w:pPr>
              <w:jc w:val="left"/>
              <w:spacing w:after="0"/>
              <w:rPr>
                <w:sz w:val="20"/>
                <w:szCs w:val="20"/>
                <w:highlight w:val="white"/>
              </w:rPr>
            </w:pPr>
            <w:r>
              <w:rPr>
                <w:sz w:val="20"/>
                <w:szCs w:val="20"/>
                <w:highlight w:val="white"/>
              </w:rPr>
              <w:t xml:space="preserve">ОКТМО</w:t>
            </w:r>
            <w:r>
              <w:rPr>
                <w:sz w:val="20"/>
                <w:szCs w:val="20"/>
                <w:highlight w:val="white"/>
              </w:rPr>
            </w:r>
            <w:r>
              <w:rPr>
                <w:sz w:val="20"/>
                <w:szCs w:val="20"/>
                <w:highlight w:val="white"/>
              </w:rPr>
            </w:r>
          </w:p>
        </w:tc>
        <w:tc>
          <w:tcPr>
            <w:tcBorders>
              <w:top w:val="single" w:color="000000" w:sz="4" w:space="0"/>
              <w:left w:val="single" w:color="000000" w:sz="4" w:space="0"/>
              <w:bottom w:val="single" w:color="000000" w:sz="4" w:space="0"/>
              <w:right w:val="single" w:color="000000" w:sz="4" w:space="0"/>
            </w:tcBorders>
            <w:tcW w:w="6926" w:type="dxa"/>
            <w:textDirection w:val="lrTb"/>
            <w:noWrap w:val="false"/>
          </w:tcPr>
          <w:p>
            <w:pPr>
              <w:jc w:val="left"/>
              <w:spacing w:after="0"/>
              <w:rPr>
                <w:sz w:val="20"/>
                <w:szCs w:val="20"/>
                <w:highlight w:val="white"/>
              </w:rPr>
            </w:pPr>
            <w:r>
              <w:rPr>
                <w:sz w:val="20"/>
                <w:szCs w:val="20"/>
                <w:highlight w:val="white"/>
              </w:rPr>
              <w:t xml:space="preserve">45378000</w:t>
            </w:r>
            <w:r>
              <w:rPr>
                <w:sz w:val="20"/>
                <w:szCs w:val="20"/>
                <w:highlight w:val="white"/>
              </w:rPr>
            </w:r>
            <w:r>
              <w:rPr>
                <w:sz w:val="20"/>
                <w:szCs w:val="20"/>
                <w:highlight w:val="white"/>
              </w:rPr>
            </w:r>
          </w:p>
        </w:tc>
      </w:tr>
    </w:tbl>
    <w:p>
      <w:pPr>
        <w:jc w:val="center"/>
        <w:spacing w:after="0"/>
        <w:tabs>
          <w:tab w:val="left" w:pos="851" w:leader="none"/>
          <w:tab w:val="left" w:pos="993" w:leader="none"/>
        </w:tabs>
        <w:rPr>
          <w:b/>
          <w:highlight w:val="white"/>
        </w:rPr>
        <w:outlineLvl w:val="1"/>
      </w:pPr>
      <w:r>
        <w:rPr>
          <w:b/>
          <w:highlight w:val="white"/>
        </w:rPr>
      </w:r>
      <w:r>
        <w:rPr>
          <w:b/>
          <w:highlight w:val="white"/>
        </w:rPr>
      </w:r>
      <w:r>
        <w:rPr>
          <w:b/>
          <w:highlight w:val="white"/>
        </w:rPr>
      </w:r>
    </w:p>
    <w:p>
      <w:pPr>
        <w:jc w:val="center"/>
        <w:spacing w:after="0"/>
        <w:tabs>
          <w:tab w:val="left" w:pos="851" w:leader="none"/>
          <w:tab w:val="left" w:pos="993" w:leader="none"/>
        </w:tabs>
        <w:rPr>
          <w:b/>
          <w:highlight w:val="white"/>
        </w:rPr>
        <w:outlineLvl w:val="1"/>
      </w:pPr>
      <w:r>
        <w:rPr>
          <w:b/>
          <w:highlight w:val="white"/>
        </w:rPr>
        <w:t xml:space="preserve">6. КАЧЕСТВО УСЛУГИ, ГАРАНТИЙНЫЕ ОБЯЗАТЕЛЬСТВА </w:t>
      </w:r>
      <w:r>
        <w:rPr>
          <w:b/>
          <w:highlight w:val="white"/>
        </w:rPr>
      </w:r>
      <w:r>
        <w:rPr>
          <w:b/>
          <w:highlight w:val="white"/>
        </w:rPr>
      </w:r>
    </w:p>
    <w:p>
      <w:pPr>
        <w:ind w:firstLine="709"/>
        <w:spacing w:after="0"/>
        <w:tabs>
          <w:tab w:val="left" w:pos="567" w:leader="none"/>
          <w:tab w:val="left" w:pos="851" w:leader="none"/>
        </w:tabs>
        <w:rPr>
          <w:highlight w:val="white"/>
        </w:rPr>
      </w:pPr>
      <w:r>
        <w:rPr>
          <w:highlight w:val="white"/>
        </w:rPr>
        <w:t xml:space="preserve">6.1. Качество услуг, оказываемых по Контракту, должно соответствовать законодательству Российской Федерации, установленным в Российской Федерации государственным стандартам, техническим регламентам, предусмотренным условиями Контракта. </w:t>
      </w:r>
      <w:r>
        <w:rPr>
          <w:highlight w:val="white"/>
        </w:rPr>
      </w:r>
      <w:r>
        <w:rPr>
          <w:highlight w:val="white"/>
        </w:rPr>
      </w:r>
    </w:p>
    <w:p>
      <w:pPr>
        <w:ind w:firstLine="709"/>
        <w:spacing w:after="0"/>
        <w:tabs>
          <w:tab w:val="left" w:pos="567" w:leader="none"/>
          <w:tab w:val="left" w:pos="851" w:leader="none"/>
        </w:tabs>
        <w:rPr>
          <w:highlight w:val="white"/>
        </w:rPr>
      </w:pPr>
      <w:r>
        <w:rPr>
          <w:highlight w:val="white"/>
        </w:rPr>
        <w:t xml:space="preserve">6.2. Требования к услугам, определенные условиями Контракта, должны быть выполнены, цели и результаты, изложенные в разделе 1 Контракта, должны быть достигнуты. </w:t>
      </w:r>
      <w:r>
        <w:rPr>
          <w:highlight w:val="white"/>
        </w:rPr>
      </w:r>
      <w:r>
        <w:rPr>
          <w:highlight w:val="white"/>
        </w:rPr>
      </w:r>
    </w:p>
    <w:p>
      <w:pPr>
        <w:ind w:firstLine="709"/>
        <w:spacing w:after="0"/>
        <w:tabs>
          <w:tab w:val="left" w:pos="567" w:leader="none"/>
          <w:tab w:val="left" w:pos="851" w:leader="none"/>
        </w:tabs>
        <w:rPr>
          <w:highlight w:val="white"/>
        </w:rPr>
      </w:pPr>
      <w:r>
        <w:rPr>
          <w:highlight w:val="white"/>
        </w:rPr>
        <w:t xml:space="preserve">6.3. Гарантийный срок: </w:t>
      </w:r>
      <w:r>
        <w:t xml:space="preserve">12 месяцев с даты передачи прав</w:t>
      </w:r>
      <w:r>
        <w:rPr>
          <w:highlight w:val="white"/>
        </w:rPr>
        <w:t xml:space="preserve">.</w:t>
      </w:r>
      <w:r>
        <w:rPr>
          <w:highlight w:val="white"/>
        </w:rPr>
      </w:r>
      <w:r>
        <w:rPr>
          <w:highlight w:val="white"/>
        </w:rPr>
      </w:r>
    </w:p>
    <w:p>
      <w:pPr>
        <w:ind w:firstLine="709"/>
        <w:spacing w:after="0"/>
        <w:tabs>
          <w:tab w:val="left" w:pos="567" w:leader="none"/>
          <w:tab w:val="left" w:pos="851" w:leader="none"/>
        </w:tabs>
        <w:rPr>
          <w:highlight w:val="white"/>
        </w:rPr>
      </w:pPr>
      <w:r>
        <w:rPr>
          <w:highlight w:val="white"/>
        </w:rPr>
        <w:t xml:space="preserve">6.4. </w:t>
      </w:r>
      <w:r>
        <w:t xml:space="preserve">Объем гарантийных обязательств </w:t>
      </w:r>
      <w:r>
        <w:rPr>
          <w:sz w:val="24"/>
          <w:szCs w:val="24"/>
        </w:rPr>
        <w:t xml:space="preserve">включает выполнение требований, установленных разделом 2 Технического задания.</w:t>
      </w:r>
      <w:r>
        <w:rPr>
          <w:highlight w:val="white"/>
        </w:rPr>
      </w:r>
      <w:r>
        <w:rPr>
          <w:highlight w:val="white"/>
        </w:rPr>
      </w:r>
    </w:p>
    <w:p>
      <w:pPr>
        <w:ind w:firstLine="709"/>
        <w:spacing w:after="0"/>
        <w:tabs>
          <w:tab w:val="left" w:pos="567" w:leader="none"/>
          <w:tab w:val="left" w:pos="851" w:leader="none"/>
        </w:tabs>
        <w:rPr>
          <w:highlight w:val="white"/>
        </w:rPr>
      </w:pPr>
      <w:r>
        <w:rPr>
          <w:highlight w:val="white"/>
        </w:rPr>
      </w:r>
      <w:r>
        <w:rPr>
          <w:highlight w:val="white"/>
        </w:rPr>
      </w:r>
      <w:r>
        <w:rPr>
          <w:highlight w:val="white"/>
        </w:rPr>
      </w:r>
    </w:p>
    <w:p>
      <w:pPr>
        <w:jc w:val="center"/>
        <w:spacing w:after="0"/>
        <w:rPr>
          <w:b/>
          <w:highlight w:val="white"/>
        </w:rPr>
      </w:pPr>
      <w:r>
        <w:rPr>
          <w:b/>
          <w:highlight w:val="white"/>
        </w:rPr>
        <w:t xml:space="preserve">7. ОБСТОЯТЕЛЬСТВА НЕПРЕОДОЛИМОЙ СИЛЫ</w:t>
      </w:r>
      <w:r>
        <w:rPr>
          <w:b/>
          <w:highlight w:val="white"/>
        </w:rPr>
      </w:r>
      <w:r>
        <w:rPr>
          <w:b/>
          <w:highlight w:val="white"/>
        </w:rPr>
      </w:r>
    </w:p>
    <w:p>
      <w:pPr>
        <w:pStyle w:val="1745"/>
        <w:ind w:firstLine="709"/>
        <w:tabs>
          <w:tab w:val="left" w:pos="1134" w:leader="none"/>
        </w:tabs>
        <w:rPr>
          <w:highlight w:val="white"/>
        </w:rPr>
      </w:pPr>
      <w:r>
        <w:rPr>
          <w:color w:val="000000"/>
          <w:highlight w:val="white"/>
        </w:rPr>
        <w:t xml:space="preserve">7.1.</w:t>
      </w:r>
      <w:r>
        <w:rPr>
          <w:color w:val="000000"/>
          <w:highlight w:val="white"/>
        </w:rPr>
        <w:tab/>
        <w:t xml:space="preserve">Стороны освобождаются от ответственности за частичное или полное невыполнение обязательств п</w:t>
      </w:r>
      <w:r>
        <w:rPr>
          <w:color w:val="000000"/>
          <w:highlight w:val="white"/>
        </w:rPr>
        <w:t xml:space="preserve">о Контракту, если оно явилось следствием действия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w:t>
      </w:r>
      <w:r>
        <w:rPr>
          <w:color w:val="000000"/>
          <w:highlight w:val="white"/>
        </w:rPr>
        <w:t xml:space="preserve">сли эти обстоятельства непосредственно повлияли на исполнение Контракта. </w:t>
      </w:r>
      <w:r>
        <w:rPr>
          <w:highlight w:val="white"/>
        </w:rPr>
      </w:r>
      <w:r>
        <w:rPr>
          <w:highlight w:val="white"/>
        </w:rPr>
      </w:r>
    </w:p>
    <w:p>
      <w:pPr>
        <w:pStyle w:val="1745"/>
        <w:ind w:firstLine="709"/>
        <w:tabs>
          <w:tab w:val="left" w:pos="1134" w:leader="none"/>
        </w:tabs>
        <w:rPr>
          <w:highlight w:val="white"/>
        </w:rPr>
      </w:pPr>
      <w:r>
        <w:rPr>
          <w:color w:val="000000"/>
          <w:highlight w:val="white"/>
        </w:rPr>
        <w:t xml:space="preserve">7.2.</w:t>
      </w:r>
      <w:r>
        <w:rPr>
          <w:color w:val="000000"/>
          <w:highlight w:val="white"/>
        </w:rPr>
        <w:tab/>
        <w:t xml:space="preserve">Сторона, для которой создалась невозможность выполнения обязательств по</w:t>
      </w:r>
      <w:r>
        <w:rPr>
          <w:color w:val="000000"/>
          <w:highlight w:val="white"/>
          <w:lang w:val="en-US"/>
        </w:rPr>
        <w:t xml:space="preserve"> </w:t>
      </w:r>
      <w:r>
        <w:rPr>
          <w:color w:val="000000"/>
          <w:highlight w:val="white"/>
        </w:rPr>
        <w:t xml:space="preserve">Контракту, обязана незамедлительно (не позднее 3 (трех) рабочих дней) известить другую Сторону </w:t>
      </w:r>
      <w:r>
        <w:rPr>
          <w:color w:val="000000"/>
          <w:highlight w:val="white"/>
        </w:rPr>
        <w:br/>
        <w:t xml:space="preserve">о наступл</w:t>
      </w:r>
      <w:r>
        <w:rPr>
          <w:color w:val="000000"/>
          <w:highlight w:val="white"/>
        </w:rPr>
        <w:t xml:space="preserve">ении и прекращении вышеуказанных обстоятельств. </w:t>
      </w:r>
      <w:r>
        <w:rPr>
          <w:highlight w:val="white"/>
        </w:rPr>
      </w:r>
      <w:r>
        <w:rPr>
          <w:highlight w:val="white"/>
        </w:rPr>
      </w:r>
    </w:p>
    <w:p>
      <w:pPr>
        <w:pStyle w:val="1745"/>
        <w:ind w:firstLine="709"/>
        <w:tabs>
          <w:tab w:val="left" w:pos="1134" w:leader="none"/>
          <w:tab w:val="left" w:pos="1276" w:leader="none"/>
        </w:tabs>
        <w:rPr>
          <w:color w:val="000000"/>
          <w:highlight w:val="white"/>
        </w:rPr>
      </w:pPr>
      <w:r>
        <w:rPr>
          <w:color w:val="000000"/>
          <w:highlight w:val="white"/>
        </w:rPr>
        <w:t xml:space="preserve">7.3. </w:t>
      </w:r>
      <w:r>
        <w:rPr>
          <w:highlight w:val="white"/>
        </w:rPr>
        <w:t xml:space="preserve">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color w:val="000000"/>
          <w:highlight w:val="white"/>
        </w:rPr>
      </w:r>
      <w:r>
        <w:rPr>
          <w:color w:val="000000"/>
          <w:highlight w:val="white"/>
        </w:rPr>
      </w:r>
    </w:p>
    <w:p>
      <w:pPr>
        <w:pStyle w:val="1745"/>
        <w:ind w:firstLine="709"/>
        <w:tabs>
          <w:tab w:val="left" w:pos="1134" w:leader="none"/>
        </w:tabs>
        <w:rPr>
          <w:color w:val="000000"/>
          <w:highlight w:val="white"/>
        </w:rPr>
      </w:pPr>
      <w:r>
        <w:rPr>
          <w:color w:val="000000"/>
          <w:highlight w:val="white"/>
        </w:rPr>
        <w:t xml:space="preserve">7.4.</w:t>
      </w:r>
      <w:r>
        <w:rPr>
          <w:color w:val="000000"/>
          <w:highlight w:val="white"/>
        </w:rPr>
        <w:tab/>
      </w:r>
      <w:r>
        <w:rPr>
          <w:color w:val="000000"/>
          <w:highlight w:val="white"/>
        </w:rPr>
        <w:t xml:space="preserve">Если обстоятельства и их последствия будут длиться более 1 (одного) месяца, Стороны расторгают Контракт по соглашению Сторон. В этом случае ни одна из Сторон не имеет права потребовать от другой Стороны возмещения убытков.</w:t>
      </w:r>
      <w:r>
        <w:rPr>
          <w:color w:val="000000"/>
          <w:highlight w:val="white"/>
        </w:rPr>
      </w:r>
      <w:r>
        <w:rPr>
          <w:color w:val="000000"/>
          <w:highlight w:val="white"/>
        </w:rPr>
      </w:r>
    </w:p>
    <w:p>
      <w:pPr>
        <w:jc w:val="center"/>
        <w:spacing w:after="0"/>
        <w:widowControl w:val="off"/>
        <w:rPr>
          <w:b/>
          <w:highlight w:val="white"/>
        </w:rPr>
      </w:pPr>
      <w:r>
        <w:rPr>
          <w:b/>
          <w:highlight w:val="white"/>
        </w:rPr>
        <w:br/>
        <w:t xml:space="preserve">8. РАССМОТРЕНИЕ И РАЗРЕШЕНИЕ СПОРОВ</w:t>
      </w:r>
      <w:r>
        <w:rPr>
          <w:b/>
          <w:highlight w:val="white"/>
        </w:rPr>
      </w:r>
      <w:r>
        <w:rPr>
          <w:b/>
          <w:highlight w:val="white"/>
        </w:rPr>
      </w:r>
    </w:p>
    <w:p>
      <w:pPr>
        <w:pStyle w:val="1746"/>
        <w:rPr>
          <w:highlight w:val="white"/>
        </w:rPr>
      </w:pPr>
      <w:r>
        <w:rPr>
          <w:highlight w:val="white"/>
        </w:rPr>
        <w:t xml:space="preserve">8.1. Все споры и разногласия, возникшие в связи с исполнением Контракта, решаются Сторонами путем переговоров, а достигнутые договоренности, при необходимости, оформляются дополнительными соглашениями к Контракту</w:t>
      </w:r>
      <w:r>
        <w:rPr>
          <w:highlight w:val="white"/>
        </w:rPr>
        <w:t xml:space="preserve">.</w:t>
      </w:r>
      <w:r>
        <w:rPr>
          <w:highlight w:val="white"/>
        </w:rPr>
      </w:r>
      <w:r>
        <w:rPr>
          <w:highlight w:val="white"/>
        </w:rPr>
      </w:r>
    </w:p>
    <w:p>
      <w:pPr>
        <w:pStyle w:val="1746"/>
        <w:rPr>
          <w:highlight w:val="white"/>
        </w:rPr>
      </w:pPr>
      <w:r>
        <w:rPr>
          <w:highlight w:val="white"/>
        </w:rPr>
        <w:t xml:space="preserve">8.2. В случае </w:t>
      </w:r>
      <w:r>
        <w:rPr>
          <w:highlight w:val="white"/>
        </w:rPr>
        <w:t xml:space="preserve">недостижения</w:t>
      </w:r>
      <w:r>
        <w:rPr>
          <w:highlight w:val="white"/>
        </w:rPr>
        <w:t xml:space="preserve"> согласия в результате переговоров спорные вопросы разрешаются в претензионном (досудебном) порядке.</w:t>
      </w:r>
      <w:r>
        <w:rPr>
          <w:highlight w:val="white"/>
        </w:rPr>
      </w:r>
      <w:r>
        <w:rPr>
          <w:highlight w:val="white"/>
        </w:rPr>
      </w:r>
    </w:p>
    <w:p>
      <w:pPr>
        <w:pStyle w:val="1746"/>
        <w:rPr>
          <w:highlight w:val="white"/>
        </w:rPr>
      </w:pPr>
      <w:r>
        <w:rPr>
          <w:highlight w:val="white"/>
        </w:rPr>
        <w:t xml:space="preserve">8.3. Претензия должна быть направлена в письменном виде. Сторона должна дать письменный ответ по существу заявленной претензии в</w:t>
      </w:r>
      <w:r>
        <w:rPr>
          <w:highlight w:val="white"/>
        </w:rPr>
        <w:t xml:space="preserve"> срок не позднее 10 (десяти) рабочих дней с даты ее получения. Оставление претензии без ответа в установленный срок означает признание требований претензии.</w:t>
      </w:r>
      <w:r>
        <w:rPr>
          <w:highlight w:val="white"/>
        </w:rPr>
      </w:r>
      <w:r>
        <w:rPr>
          <w:highlight w:val="white"/>
        </w:rPr>
      </w:r>
    </w:p>
    <w:p>
      <w:pPr>
        <w:ind w:firstLine="709"/>
        <w:spacing w:after="0"/>
        <w:tabs>
          <w:tab w:val="left" w:pos="993" w:leader="none"/>
        </w:tabs>
        <w:rPr>
          <w:highlight w:val="white"/>
        </w:rPr>
      </w:pPr>
      <w:r>
        <w:rPr>
          <w:highlight w:val="white"/>
        </w:rPr>
        <w:t xml:space="preserve">8.4. При невозможности разрешения споров, разногласий или требований путем переговоров они рассматр</w:t>
      </w:r>
      <w:r>
        <w:rPr>
          <w:highlight w:val="white"/>
        </w:rPr>
        <w:t xml:space="preserve">иваются Арбитражным судом города Москвы.</w:t>
      </w:r>
      <w:r>
        <w:rPr>
          <w:highlight w:val="white"/>
        </w:rPr>
      </w:r>
      <w:r>
        <w:rPr>
          <w:highlight w:val="white"/>
        </w:rPr>
      </w:r>
    </w:p>
    <w:p>
      <w:pPr>
        <w:ind w:firstLine="709"/>
        <w:spacing w:after="0"/>
        <w:tabs>
          <w:tab w:val="left" w:pos="993" w:leader="none"/>
        </w:tabs>
        <w:rPr>
          <w:highlight w:val="white"/>
        </w:rPr>
      </w:pPr>
      <w:r>
        <w:rPr>
          <w:highlight w:val="white"/>
        </w:rPr>
      </w:r>
      <w:r>
        <w:rPr>
          <w:highlight w:val="white"/>
        </w:rPr>
      </w:r>
      <w:r>
        <w:rPr>
          <w:highlight w:val="white"/>
        </w:rPr>
      </w:r>
    </w:p>
    <w:p>
      <w:pPr>
        <w:jc w:val="center"/>
        <w:spacing w:after="0"/>
        <w:widowControl w:val="off"/>
        <w:rPr>
          <w:highlight w:val="white"/>
        </w:rPr>
      </w:pPr>
      <w:r>
        <w:rPr>
          <w:b/>
          <w:highlight w:val="white"/>
        </w:rPr>
        <w:t xml:space="preserve">9. ИЗМЕНЕНИЕ И РАСТОРЖЕНИЕ КОНТРАКТА</w:t>
      </w:r>
      <w:r>
        <w:rPr>
          <w:highlight w:val="white"/>
        </w:rPr>
      </w:r>
      <w:r>
        <w:rPr>
          <w:highlight w:val="white"/>
        </w:rPr>
      </w:r>
    </w:p>
    <w:p>
      <w:pPr>
        <w:ind w:left="0" w:right="0" w:firstLine="709"/>
        <w:spacing w:after="0"/>
        <w:widowControl w:val="off"/>
        <w:tabs>
          <w:tab w:val="left" w:pos="786" w:leader="none"/>
          <w:tab w:val="left" w:pos="850" w:leader="none"/>
          <w:tab w:val="left" w:pos="992" w:leader="none"/>
          <w:tab w:val="left" w:pos="1134" w:leader="none"/>
        </w:tabs>
        <w:rPr>
          <w:highlight w:val="white"/>
        </w:rPr>
      </w:pPr>
      <w:r>
        <w:rPr>
          <w:highlight w:val="white"/>
        </w:rPr>
        <w:t xml:space="preserve">9.1. Изменение существенных условий Контракта </w:t>
      </w:r>
      <w:r>
        <w:rPr>
          <w:highlight w:val="white"/>
        </w:rPr>
        <w:t xml:space="preserve">при его исполнении не допускается, за исключением их изменения по соглашению сторон в случаях</w:t>
      </w:r>
      <w:r>
        <w:rPr>
          <w:highlight w:val="white"/>
        </w:rPr>
        <w:t xml:space="preserve">,</w:t>
      </w:r>
      <w:r>
        <w:rPr>
          <w:highlight w:val="white"/>
        </w:rPr>
        <w:t xml:space="preserve"> </w:t>
      </w:r>
      <w:r>
        <w:rPr>
          <w:highlight w:val="white"/>
        </w:rPr>
        <w:t xml:space="preserve">п</w:t>
      </w:r>
      <w:r>
        <w:rPr>
          <w:highlight w:val="white"/>
        </w:rPr>
        <w:t xml:space="preserve">р</w:t>
      </w:r>
      <w:r>
        <w:rPr>
          <w:highlight w:val="white"/>
        </w:rPr>
        <w:t xml:space="preserve">е</w:t>
      </w:r>
      <w:r>
        <w:rPr>
          <w:highlight w:val="white"/>
        </w:rPr>
        <w:t xml:space="preserve">д</w:t>
      </w:r>
      <w:r>
        <w:rPr>
          <w:highlight w:val="white"/>
        </w:rPr>
        <w:t xml:space="preserve">у</w:t>
      </w:r>
      <w:r>
        <w:rPr>
          <w:highlight w:val="white"/>
        </w:rPr>
        <w:t xml:space="preserve">с</w:t>
      </w:r>
      <w:r>
        <w:rPr>
          <w:highlight w:val="white"/>
        </w:rPr>
        <w:t xml:space="preserve">м</w:t>
      </w:r>
      <w:r>
        <w:rPr>
          <w:highlight w:val="white"/>
        </w:rPr>
        <w:t xml:space="preserve">о</w:t>
      </w:r>
      <w:r>
        <w:rPr>
          <w:highlight w:val="white"/>
        </w:rPr>
        <w:t xml:space="preserve">т</w:t>
      </w:r>
      <w:r>
        <w:rPr>
          <w:highlight w:val="white"/>
        </w:rPr>
        <w:t xml:space="preserve">р</w:t>
      </w:r>
      <w:r>
        <w:rPr>
          <w:highlight w:val="white"/>
        </w:rPr>
        <w:t xml:space="preserve">е</w:t>
      </w:r>
      <w:r>
        <w:rPr>
          <w:highlight w:val="white"/>
        </w:rPr>
        <w:t xml:space="preserve">н</w:t>
      </w:r>
      <w:r>
        <w:rPr>
          <w:highlight w:val="white"/>
        </w:rPr>
        <w:t xml:space="preserve">н</w:t>
      </w:r>
      <w:r>
        <w:rPr>
          <w:highlight w:val="white"/>
        </w:rPr>
        <w:t xml:space="preserve">ы</w:t>
      </w:r>
      <w:r>
        <w:rPr>
          <w:highlight w:val="white"/>
        </w:rPr>
        <w:t xml:space="preserve">х</w:t>
      </w:r>
      <w:r>
        <w:rPr>
          <w:highlight w:val="white"/>
        </w:rPr>
        <w:t xml:space="preserve"> </w:t>
      </w:r>
      <w:r>
        <w:rPr>
          <w:rFonts w:eastAsia="TimesET;Times New Roman"/>
          <w:highlight w:val="white"/>
          <w:lang w:eastAsia="ar-SA"/>
        </w:rPr>
        <w:t xml:space="preserve">Федеральным законом № 44-ФЗ.</w:t>
      </w:r>
      <w:r>
        <w:rPr>
          <w:rFonts w:eastAsia="TimesET;Times New Roman"/>
          <w:highlight w:val="white"/>
          <w:lang w:eastAsia="ar-SA"/>
        </w:rPr>
        <w:t xml:space="preserve"> </w:t>
      </w:r>
      <w:r>
        <w:rPr>
          <w:highlight w:val="white"/>
        </w:rPr>
      </w:r>
      <w:r>
        <w:rPr>
          <w:highlight w:val="white"/>
        </w:rPr>
      </w:r>
    </w:p>
    <w:p>
      <w:pPr>
        <w:contextualSpacing/>
        <w:ind w:left="0" w:right="0" w:firstLine="709"/>
        <w:jc w:val="both"/>
        <w:spacing w:line="240" w:lineRule="auto"/>
        <w:shd w:val="clear" w:color="auto" w:fill="ffffff"/>
        <w:tabs>
          <w:tab w:val="left" w:pos="786" w:leader="none"/>
          <w:tab w:val="left" w:pos="850" w:leader="none"/>
          <w:tab w:val="left" w:pos="1134" w:leader="none"/>
        </w:tabs>
        <w:rPr>
          <w:highlight w:val="none"/>
        </w:rPr>
        <w:suppressLineNumbers w:val="0"/>
      </w:pPr>
      <w:r>
        <w:rPr>
          <w:rFonts w:eastAsia="Times New Roman"/>
          <w:szCs w:val="24"/>
          <w:lang w:eastAsia="ru-RU"/>
        </w:rPr>
        <w:t xml:space="preserve">9.2. </w:t>
      </w:r>
      <w:r>
        <w:rPr>
          <w:rFonts w:eastAsia="Times New Roman"/>
          <w:szCs w:val="24"/>
          <w:lang w:eastAsia="ru-RU"/>
        </w:rPr>
        <w:t xml:space="preserve">Изменения и (или) дополнения в условия Контракта, необходимость внесения которых возникает в процессе его исполнения, оформляются дополнительными соглашениями к Контракту.</w:t>
      </w:r>
      <w:r>
        <w:rPr>
          <w:highlight w:val="none"/>
        </w:rPr>
      </w:r>
      <w:r>
        <w:rPr>
          <w:highlight w:val="none"/>
        </w:rPr>
      </w:r>
    </w:p>
    <w:p>
      <w:pPr>
        <w:contextualSpacing/>
        <w:ind w:left="0" w:right="0" w:firstLine="709"/>
        <w:jc w:val="both"/>
        <w:spacing w:line="240" w:lineRule="auto"/>
        <w:shd w:val="clear" w:color="auto" w:fill="ffffff"/>
        <w:tabs>
          <w:tab w:val="left" w:pos="786" w:leader="none"/>
          <w:tab w:val="left" w:pos="850" w:leader="none"/>
          <w:tab w:val="left" w:pos="1134" w:leader="none"/>
        </w:tabs>
        <w:suppressLineNumbers w:val="0"/>
      </w:pPr>
      <w:r>
        <w:rPr>
          <w:highlight w:val="none"/>
        </w:rPr>
        <w:t xml:space="preserve">9.3. </w:t>
      </w:r>
      <w:r>
        <w:rPr>
          <w:rFonts w:ascii="Times New Roman" w:hAnsi="Times New Roman" w:cs="Times New Roman"/>
          <w:sz w:val="24"/>
          <w:szCs w:val="24"/>
          <w:highlight w:val="none"/>
        </w:rPr>
        <w:t xml:space="preserve">Дополнительные соглашения к Контракту оформляются письменно на бумажных носителях в 2-х экземплярах, по одному экземпляру для каждой Стороны либо </w:t>
      </w:r>
      <w:r>
        <w:rPr>
          <w:rFonts w:eastAsia="Times New Roman"/>
          <w:spacing w:val="0"/>
          <w:szCs w:val="24"/>
          <w:lang w:eastAsia="ru-RU"/>
        </w:rPr>
        <w:t xml:space="preserve">через использование функционала Единого агрегатора торговли (далее - ЕАТ)</w:t>
      </w:r>
      <w:r>
        <w:rPr>
          <w:rFonts w:ascii="Times New Roman" w:hAnsi="Times New Roman" w:cs="Times New Roman"/>
          <w:sz w:val="24"/>
          <w:szCs w:val="24"/>
          <w:highlight w:val="none"/>
        </w:rPr>
        <w:t xml:space="preserve">.</w:t>
      </w:r>
      <w:r>
        <w:rPr>
          <w:rFonts w:ascii="Times New Roman" w:hAnsi="Times New Roman" w:cs="Times New Roman"/>
          <w:sz w:val="24"/>
          <w:szCs w:val="24"/>
          <w:highlight w:val="none"/>
        </w:rPr>
        <w:t xml:space="preserve"> Дополнительные соглашения подписываются</w:t>
      </w:r>
      <w:r>
        <w:rPr>
          <w:rFonts w:ascii="Times New Roman" w:hAnsi="Times New Roman" w:cs="Times New Roman"/>
          <w:sz w:val="24"/>
          <w:szCs w:val="24"/>
          <w:highlight w:val="none"/>
        </w:rPr>
        <w:t xml:space="preserve"> уполномоченными представителями Сторон, и не должны противоречить законодательству Российской Федерации.</w:t>
      </w:r>
      <w:r>
        <w:rPr>
          <w:highlight w:val="none"/>
        </w:rPr>
      </w:r>
      <w:r/>
    </w:p>
    <w:p>
      <w:pPr>
        <w:contextualSpacing/>
        <w:ind w:left="0" w:right="0" w:firstLine="709"/>
        <w:jc w:val="both"/>
        <w:spacing w:line="240" w:lineRule="auto"/>
        <w:shd w:val="clear" w:color="auto" w:fill="ffffff"/>
        <w:tabs>
          <w:tab w:val="left" w:pos="786" w:leader="none"/>
          <w:tab w:val="left" w:pos="850" w:leader="none"/>
          <w:tab w:val="left" w:pos="1134" w:leader="none"/>
        </w:tabs>
        <w:rPr>
          <w:rFonts w:eastAsia="Times New Roman"/>
        </w:rPr>
        <w:suppressLineNumbers w:val="0"/>
      </w:pPr>
      <w:r>
        <w:rPr>
          <w:rFonts w:eastAsia="Times New Roman"/>
          <w:szCs w:val="24"/>
          <w:lang w:eastAsia="ru-RU"/>
        </w:rPr>
        <w:t xml:space="preserve">9</w:t>
      </w:r>
      <w:r>
        <w:rPr>
          <w:spacing w:val="0"/>
          <w:szCs w:val="24"/>
        </w:rPr>
        <w:t xml:space="preserve">.4. </w:t>
      </w:r>
      <w:r>
        <w:rPr>
          <w:rFonts w:eastAsia="Times New Roman"/>
          <w:spacing w:val="0"/>
          <w:szCs w:val="24"/>
          <w:lang w:eastAsia="ru-RU"/>
        </w:rPr>
        <w:t xml:space="preserve">Расторж</w:t>
      </w:r>
      <w:r>
        <w:rPr>
          <w:rFonts w:eastAsia="Times New Roman"/>
          <w:spacing w:val="0"/>
          <w:szCs w:val="24"/>
          <w:lang w:eastAsia="ru-RU"/>
        </w:rPr>
        <w:t xml:space="preserve">ение Контракта допускается по соглашению Сторон, по решению суда, а также в случае одностороннего отказа Стороны от исполнения Контракта в соответствии с гражданским законодательством.</w:t>
      </w:r>
      <w:r>
        <w:rPr>
          <w:rFonts w:eastAsia="Times New Roman"/>
        </w:rPr>
      </w:r>
      <w:r>
        <w:rPr>
          <w:rFonts w:eastAsia="Times New Roman"/>
        </w:rPr>
      </w:r>
    </w:p>
    <w:p>
      <w:pPr>
        <w:contextualSpacing/>
        <w:ind w:left="0" w:right="0" w:firstLine="709"/>
        <w:jc w:val="both"/>
        <w:spacing w:line="240" w:lineRule="auto"/>
        <w:tabs>
          <w:tab w:val="left" w:pos="786" w:leader="none"/>
          <w:tab w:val="left" w:pos="850" w:leader="none"/>
          <w:tab w:val="left" w:pos="1134" w:leader="none"/>
        </w:tabs>
        <w:rPr>
          <w:rFonts w:eastAsia="Times New Roman"/>
          <w:spacing w:val="0"/>
          <w:szCs w:val="24"/>
        </w:rPr>
        <w:suppressLineNumbers w:val="0"/>
      </w:pPr>
      <w:r>
        <w:rPr>
          <w:rFonts w:eastAsia="Times New Roman"/>
          <w:spacing w:val="0"/>
          <w:szCs w:val="24"/>
          <w:lang w:eastAsia="ru-RU"/>
        </w:rPr>
        <w:t xml:space="preserve">9.5.</w:t>
      </w:r>
      <w:r>
        <w:rPr>
          <w:rFonts w:eastAsia="Times New Roman"/>
          <w:spacing w:val="0"/>
          <w:szCs w:val="24"/>
          <w:lang w:eastAsia="ru-RU"/>
        </w:rPr>
        <w:tab/>
        <w:t xml:space="preserve">Расторжение Контракта по соглашению Сторон совершается в письменно</w:t>
      </w:r>
      <w:r>
        <w:rPr>
          <w:rFonts w:eastAsia="Times New Roman"/>
          <w:spacing w:val="0"/>
          <w:szCs w:val="24"/>
          <w:lang w:eastAsia="ru-RU"/>
        </w:rPr>
        <w:t xml:space="preserve">й форме либо через использование функционала ЕАТ. </w:t>
      </w:r>
      <w:r>
        <w:rPr>
          <w:rFonts w:eastAsia="Times New Roman"/>
          <w:spacing w:val="0"/>
          <w:szCs w:val="24"/>
        </w:rPr>
      </w:r>
      <w:r>
        <w:rPr>
          <w:rFonts w:eastAsia="Times New Roman"/>
          <w:spacing w:val="0"/>
          <w:szCs w:val="24"/>
        </w:rPr>
      </w:r>
    </w:p>
    <w:p>
      <w:pPr>
        <w:contextualSpacing/>
        <w:ind w:left="0" w:right="0" w:firstLine="709"/>
        <w:jc w:val="both"/>
        <w:spacing w:line="240" w:lineRule="auto"/>
        <w:widowControl w:val="off"/>
        <w:tabs>
          <w:tab w:val="left" w:pos="786" w:leader="none"/>
          <w:tab w:val="left" w:pos="850" w:leader="none"/>
          <w:tab w:val="left" w:pos="1134" w:leader="none"/>
        </w:tabs>
        <w:suppressLineNumbers w:val="0"/>
      </w:pPr>
      <w:r>
        <w:t xml:space="preserve">9.6.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w:t>
      </w:r>
      <w:r>
        <w:t xml:space="preserve">ия отдельных видов обязательств, в соответствии с положениями статьи 95 Федерального закона № 44-ФЗ. </w:t>
      </w:r>
      <w:r/>
    </w:p>
    <w:p>
      <w:pPr>
        <w:contextualSpacing/>
        <w:ind w:left="0" w:right="0" w:firstLine="709"/>
        <w:jc w:val="both"/>
        <w:spacing w:line="240" w:lineRule="auto"/>
        <w:widowControl w:val="off"/>
        <w:tabs>
          <w:tab w:val="left" w:pos="786" w:leader="none"/>
          <w:tab w:val="left" w:pos="850" w:leader="none"/>
          <w:tab w:val="left" w:pos="1134" w:leader="none"/>
        </w:tabs>
        <w:suppressLineNumbers w:val="0"/>
      </w:pPr>
      <w:r>
        <w:t xml:space="preserve">9.7.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w:t>
      </w:r>
      <w:r>
        <w:t xml:space="preserve">ации для одностороннего отказа от исполнения отдельных видов обязательств, в соответствии с положениями статьи 95 Федерального закона № 44-ФЗ.</w:t>
      </w:r>
      <w:r/>
    </w:p>
    <w:p>
      <w:pPr>
        <w:ind w:left="0" w:right="0" w:firstLine="709"/>
        <w:spacing w:after="0"/>
        <w:widowControl w:val="off"/>
        <w:tabs>
          <w:tab w:val="left" w:pos="786" w:leader="none"/>
          <w:tab w:val="left" w:pos="850" w:leader="none"/>
          <w:tab w:val="left" w:pos="1134" w:leader="none"/>
        </w:tabs>
        <w:rPr>
          <w:highlight w:val="white"/>
        </w:rPr>
      </w:pPr>
      <w:r>
        <w:rPr>
          <w:highlight w:val="white"/>
        </w:rPr>
        <w:t xml:space="preserve">9.8. </w:t>
      </w:r>
      <w:r>
        <w:rPr>
          <w:highlight w:val="white"/>
          <w:lang w:eastAsia="ru-RU"/>
        </w:rPr>
        <w:t xml:space="preserve">При расторжении Контракта в св</w:t>
      </w:r>
      <w:r>
        <w:rPr>
          <w:highlight w:val="white"/>
          <w:lang w:eastAsia="ru-RU"/>
        </w:rPr>
        <w:t xml:space="preserve">язи с односторонним отказом Стороны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w:t>
      </w:r>
      <w:r>
        <w:rPr>
          <w:highlight w:val="white"/>
          <w:lang w:eastAsia="ru-RU"/>
        </w:rPr>
        <w:t xml:space="preserve">от исполнения Контракта.</w:t>
      </w:r>
      <w:r>
        <w:rPr>
          <w:highlight w:val="white"/>
        </w:rPr>
      </w:r>
      <w:r>
        <w:rPr>
          <w:highlight w:val="white"/>
        </w:rPr>
      </w:r>
    </w:p>
    <w:p>
      <w:pPr>
        <w:jc w:val="center"/>
        <w:spacing w:after="0"/>
        <w:rPr>
          <w:b/>
          <w:strike/>
          <w:highlight w:val="white"/>
        </w:rPr>
      </w:pPr>
      <w:r>
        <w:rPr>
          <w:b/>
          <w:highlight w:val="white"/>
        </w:rPr>
        <w:t xml:space="preserve">10. СРОК ДЕЙСТВИЯ КОНТРАКТА</w:t>
      </w:r>
      <w:r>
        <w:rPr>
          <w:b/>
          <w:strike/>
          <w:highlight w:val="white"/>
        </w:rPr>
      </w:r>
      <w:r>
        <w:rPr>
          <w:b/>
          <w:strike/>
          <w:highlight w:val="white"/>
        </w:rPr>
      </w:r>
    </w:p>
    <w:p>
      <w:pPr>
        <w:ind w:firstLine="709"/>
        <w:spacing w:after="0"/>
        <w:widowControl w:val="off"/>
        <w:rPr>
          <w:highlight w:val="none"/>
        </w:rPr>
      </w:pPr>
      <w:r>
        <w:rPr>
          <w:highlight w:val="white"/>
        </w:rPr>
        <w:t xml:space="preserve">10.1. Контракт вступает в силу с момента его подписания обеими Сторонами и действует </w:t>
      </w:r>
      <w:r>
        <w:rPr>
          <w:highlight w:val="white"/>
        </w:rPr>
        <w:br/>
        <w:t xml:space="preserve">до 31.12.2026 года</w:t>
      </w:r>
      <w:r>
        <w:rPr>
          <w:highlight w:val="white"/>
        </w:rPr>
        <w:t xml:space="preserve">. </w:t>
      </w:r>
      <w:r>
        <w:rPr>
          <w:highlight w:val="none"/>
        </w:rPr>
      </w:r>
      <w:r>
        <w:rPr>
          <w:highlight w:val="none"/>
        </w:rPr>
      </w:r>
    </w:p>
    <w:p>
      <w:pPr>
        <w:ind w:firstLine="709"/>
        <w:spacing w:after="0"/>
        <w:widowControl w:val="off"/>
        <w:rPr>
          <w:highlight w:val="white"/>
        </w:rPr>
      </w:pPr>
      <w:r>
        <w:rPr>
          <w:highlight w:val="none"/>
        </w:rPr>
        <w:t xml:space="preserve">10.2. </w:t>
      </w:r>
      <w:r>
        <w:rPr>
          <w:rFonts w:ascii="Times New Roman" w:hAnsi="Times New Roman" w:cs="Times New Roman"/>
          <w:color w:val="000000"/>
          <w:sz w:val="24"/>
          <w:szCs w:val="24"/>
        </w:rPr>
        <w:t xml:space="preserve">С момента окончания срока действия Контракта обязательства Сторон по Контракту прекращаются, за исключением неисполненных обязательств, гарантийных обязательств, обязательств по возмещению убытков и выплате неустойки</w:t>
      </w:r>
      <w:r>
        <w:rPr>
          <w:rFonts w:ascii="Times New Roman" w:hAnsi="Times New Roman" w:cs="Times New Roman"/>
          <w:sz w:val="24"/>
          <w:szCs w:val="24"/>
        </w:rPr>
        <w:t xml:space="preserve">.</w:t>
      </w:r>
      <w:r>
        <w:rPr>
          <w:highlight w:val="white"/>
        </w:rPr>
      </w:r>
      <w:r>
        <w:rPr>
          <w:highlight w:val="white"/>
        </w:rPr>
      </w:r>
    </w:p>
    <w:p>
      <w:pPr>
        <w:ind w:firstLine="709"/>
        <w:spacing w:after="0"/>
        <w:widowControl w:val="off"/>
        <w:rPr>
          <w:highlight w:val="white"/>
        </w:rPr>
      </w:pPr>
      <w:r>
        <w:rPr>
          <w:highlight w:val="white"/>
        </w:rPr>
      </w:r>
      <w:r>
        <w:rPr>
          <w:highlight w:val="white"/>
        </w:rPr>
      </w:r>
      <w:r>
        <w:rPr>
          <w:highlight w:val="white"/>
        </w:rPr>
      </w:r>
    </w:p>
    <w:p>
      <w:pPr>
        <w:ind w:firstLine="567"/>
        <w:jc w:val="center"/>
        <w:spacing w:after="0"/>
        <w:rPr>
          <w:highlight w:val="white"/>
        </w:rPr>
      </w:pPr>
      <w:r>
        <w:rPr>
          <w:b/>
          <w:highlight w:val="white"/>
        </w:rPr>
        <w:t xml:space="preserve">11. ПРОЧИЕ УСЛОВИЯ</w:t>
      </w:r>
      <w:r>
        <w:rPr>
          <w:highlight w:val="white"/>
        </w:rPr>
      </w:r>
      <w:r>
        <w:rPr>
          <w:highlight w:val="white"/>
        </w:rPr>
      </w:r>
    </w:p>
    <w:p>
      <w:pPr>
        <w:pStyle w:val="1463"/>
        <w:ind w:firstLine="709"/>
        <w:jc w:val="both"/>
      </w:pPr>
      <w:r>
        <w:rPr>
          <w:rFonts w:ascii="Times New Roman" w:hAnsi="Times New Roman" w:cs="Times New Roman"/>
          <w:sz w:val="24"/>
          <w:szCs w:val="24"/>
          <w:highlight w:val="white"/>
        </w:rPr>
        <w:t xml:space="preserve">11.1. Во всем, что не предусмотрено Контрактом, Стороны руководствуются законодательством Российской Федерации.</w:t>
      </w:r>
      <w:r>
        <w:rPr>
          <w:rFonts w:ascii="Times New Roman" w:hAnsi="Times New Roman" w:cs="Times New Roman"/>
          <w:sz w:val="24"/>
          <w:szCs w:val="24"/>
          <w:highlight w:val="white"/>
        </w:rPr>
      </w:r>
      <w:r/>
    </w:p>
    <w:p>
      <w:pPr>
        <w:pStyle w:val="1463"/>
        <w:ind w:firstLine="709"/>
        <w:jc w:val="both"/>
      </w:pPr>
      <w:r>
        <w:rPr>
          <w:rFonts w:ascii="Times New Roman" w:hAnsi="Times New Roman" w:cs="Times New Roman"/>
          <w:sz w:val="24"/>
          <w:szCs w:val="24"/>
          <w:highlight w:val="white"/>
        </w:rPr>
        <w:t xml:space="preserve">11.2. В случае изменения у какой-либо из Сторон банковских реквизитов, адреса местонахождения, названия, а также в случае реорганизации она обязана в течение 3 (трех) дней известить об этом другую Сторону.</w:t>
      </w:r>
      <w:r>
        <w:rPr>
          <w:rFonts w:ascii="Times New Roman" w:hAnsi="Times New Roman" w:cs="Times New Roman"/>
          <w:sz w:val="24"/>
          <w:szCs w:val="24"/>
          <w:highlight w:val="white"/>
        </w:rPr>
      </w:r>
      <w:r/>
    </w:p>
    <w:p>
      <w:pPr>
        <w:pStyle w:val="1463"/>
        <w:ind w:firstLine="709"/>
        <w:jc w:val="both"/>
      </w:pPr>
      <w:r>
        <w:rPr>
          <w:rFonts w:ascii="Times New Roman" w:hAnsi="Times New Roman" w:cs="Times New Roman"/>
          <w:sz w:val="24"/>
          <w:szCs w:val="24"/>
          <w:highlight w:val="white"/>
        </w:rPr>
        <w:t xml:space="preserve">11.3.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r>
        <w:rPr>
          <w:rFonts w:ascii="Times New Roman" w:hAnsi="Times New Roman" w:cs="Times New Roman"/>
          <w:sz w:val="24"/>
          <w:szCs w:val="24"/>
          <w:highlight w:val="white"/>
        </w:rPr>
      </w:r>
      <w:r/>
    </w:p>
    <w:p>
      <w:pPr>
        <w:pStyle w:val="1463"/>
        <w:ind w:firstLine="709"/>
        <w:jc w:val="both"/>
      </w:pPr>
      <w:r>
        <w:rPr>
          <w:rFonts w:ascii="Times New Roman" w:hAnsi="Times New Roman" w:cs="Times New Roman"/>
          <w:sz w:val="24"/>
          <w:szCs w:val="24"/>
          <w:highlight w:val="white"/>
        </w:rPr>
        <w:t xml:space="preserve">11.4.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r>
        <w:rPr>
          <w:rFonts w:ascii="Times New Roman" w:hAnsi="Times New Roman" w:cs="Times New Roman"/>
          <w:sz w:val="24"/>
          <w:szCs w:val="24"/>
          <w:highlight w:val="white"/>
        </w:rPr>
      </w:r>
      <w:r/>
    </w:p>
    <w:p>
      <w:pPr>
        <w:pStyle w:val="1463"/>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11.5. 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pStyle w:val="1463"/>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r>
      <w:r>
        <w:rPr>
          <w:rFonts w:ascii="Times New Roman" w:hAnsi="Times New Roman" w:cs="Times New Roman"/>
          <w:sz w:val="24"/>
          <w:szCs w:val="24"/>
          <w:highlight w:val="white"/>
        </w:rPr>
      </w:r>
      <w:r>
        <w:rPr>
          <w:rFonts w:ascii="Times New Roman" w:hAnsi="Times New Roman" w:cs="Times New Roman"/>
          <w:sz w:val="24"/>
          <w:szCs w:val="24"/>
          <w:highlight w:val="white"/>
        </w:rPr>
      </w:r>
    </w:p>
    <w:p>
      <w:pPr>
        <w:jc w:val="center"/>
        <w:keepLines/>
        <w:keepNext/>
        <w:spacing w:after="0"/>
        <w:rPr>
          <w:highlight w:val="white"/>
        </w:rPr>
      </w:pPr>
      <w:r>
        <w:rPr>
          <w:b/>
          <w:color w:val="0d0d0d"/>
          <w:highlight w:val="white"/>
        </w:rPr>
        <w:t xml:space="preserve">12. ПРИЛОЖЕНИЯ К КОНТРАКТУ</w:t>
      </w:r>
      <w:r>
        <w:rPr>
          <w:highlight w:val="white"/>
        </w:rPr>
      </w:r>
      <w:r>
        <w:rPr>
          <w:highlight w:val="white"/>
        </w:rPr>
      </w:r>
    </w:p>
    <w:p>
      <w:pPr>
        <w:ind w:firstLine="709"/>
        <w:keepLines/>
        <w:keepNext/>
        <w:spacing w:after="0"/>
        <w:rPr>
          <w:color w:val="0d0d0d"/>
          <w:highlight w:val="white"/>
        </w:rPr>
      </w:pPr>
      <w:r>
        <w:rPr>
          <w:color w:val="0d0d0d"/>
          <w:highlight w:val="white"/>
        </w:rPr>
        <w:t xml:space="preserve">12.1. Приложение № 1: Техническое задание.</w:t>
      </w:r>
      <w:r>
        <w:rPr>
          <w:color w:val="0d0d0d"/>
          <w:highlight w:val="white"/>
        </w:rPr>
      </w:r>
      <w:r>
        <w:rPr>
          <w:color w:val="0d0d0d"/>
          <w:highlight w:val="white"/>
        </w:rPr>
      </w:r>
    </w:p>
    <w:p>
      <w:pPr>
        <w:ind w:firstLine="709"/>
        <w:keepLines/>
        <w:keepNext/>
        <w:spacing w:after="0"/>
        <w:rPr>
          <w:color w:val="0d0d0d"/>
          <w:highlight w:val="white"/>
        </w:rPr>
      </w:pPr>
      <w:r>
        <w:rPr>
          <w:color w:val="0d0d0d"/>
          <w:highlight w:val="white"/>
        </w:rPr>
        <w:t xml:space="preserve">12.2. Приложение № 2: Спецификация.</w:t>
      </w:r>
      <w:r>
        <w:rPr>
          <w:color w:val="0d0d0d"/>
          <w:highlight w:val="white"/>
        </w:rPr>
      </w:r>
      <w:r>
        <w:rPr>
          <w:color w:val="0d0d0d"/>
          <w:highlight w:val="white"/>
        </w:rPr>
      </w:r>
    </w:p>
    <w:p>
      <w:pPr>
        <w:ind w:firstLine="709"/>
        <w:keepLines/>
        <w:keepNext/>
        <w:spacing w:after="0"/>
        <w:rPr>
          <w:color w:val="0d0d0d"/>
          <w:highlight w:val="white"/>
        </w:rPr>
      </w:pPr>
      <w:r>
        <w:rPr>
          <w:color w:val="0d0d0d"/>
          <w:highlight w:val="white"/>
        </w:rPr>
        <w:t xml:space="preserve">12.3. Приложение № 3: </w:t>
      </w:r>
      <w:r>
        <w:t xml:space="preserve">Форма лицензионного (</w:t>
      </w:r>
      <w:r>
        <w:t xml:space="preserve">сублицензионного</w:t>
      </w:r>
      <w:r>
        <w:t xml:space="preserve">) договора</w:t>
      </w:r>
      <w:r>
        <w:rPr>
          <w:color w:val="0d0d0d"/>
          <w:highlight w:val="none"/>
        </w:rPr>
        <w:t xml:space="preserve">.</w:t>
      </w:r>
      <w:r>
        <w:rPr>
          <w:color w:val="0d0d0d"/>
          <w:highlight w:val="white"/>
        </w:rPr>
      </w:r>
      <w:r>
        <w:rPr>
          <w:color w:val="0d0d0d"/>
          <w:highlight w:val="white"/>
        </w:rPr>
      </w:r>
    </w:p>
    <w:p>
      <w:pPr>
        <w:ind w:firstLine="709"/>
        <w:keepLines/>
        <w:keepNext/>
        <w:spacing w:after="0"/>
        <w:rPr>
          <w:color w:val="0d0d0d"/>
          <w:highlight w:val="white"/>
        </w:rPr>
      </w:pPr>
      <w:r>
        <w:rPr>
          <w:color w:val="0d0d0d"/>
          <w:highlight w:val="white"/>
        </w:rPr>
        <w:t xml:space="preserve">12.4. Приложение № 4: Форма акта приемки товаров, работ услуг.</w:t>
      </w:r>
      <w:r>
        <w:rPr>
          <w:color w:val="0d0d0d"/>
          <w:highlight w:val="white"/>
        </w:rPr>
      </w:r>
      <w:r>
        <w:rPr>
          <w:color w:val="0d0d0d"/>
          <w:highlight w:val="white"/>
        </w:rPr>
      </w:r>
    </w:p>
    <w:p>
      <w:pPr>
        <w:ind w:firstLine="709"/>
        <w:keepLines/>
        <w:keepNext/>
        <w:spacing w:after="0"/>
        <w:rPr>
          <w:color w:val="0d0d0d"/>
          <w:highlight w:val="white"/>
        </w:rPr>
      </w:pPr>
      <w:r>
        <w:rPr>
          <w:color w:val="0d0d0d"/>
          <w:highlight w:val="white"/>
        </w:rPr>
        <w:t xml:space="preserve">12.5. Приложение № 5: Декларация.</w:t>
      </w:r>
      <w:r>
        <w:rPr>
          <w:color w:val="0d0d0d"/>
          <w:highlight w:val="white"/>
        </w:rPr>
      </w:r>
      <w:r>
        <w:rPr>
          <w:color w:val="0d0d0d"/>
          <w:highlight w:val="white"/>
        </w:rPr>
      </w:r>
    </w:p>
    <w:p>
      <w:pPr>
        <w:jc w:val="center"/>
        <w:spacing w:after="0"/>
        <w:widowControl w:val="off"/>
        <w:rPr>
          <w:b/>
          <w:color w:val="0d0d0d"/>
          <w:highlight w:val="white"/>
        </w:rPr>
      </w:pPr>
      <w:r>
        <w:rPr>
          <w:b/>
          <w:color w:val="0d0d0d"/>
          <w:highlight w:val="white"/>
        </w:rPr>
      </w:r>
      <w:r>
        <w:rPr>
          <w:b/>
          <w:color w:val="0d0d0d"/>
          <w:highlight w:val="white"/>
        </w:rPr>
      </w:r>
      <w:r>
        <w:rPr>
          <w:b/>
          <w:color w:val="0d0d0d"/>
          <w:highlight w:val="white"/>
        </w:rPr>
      </w:r>
    </w:p>
    <w:p>
      <w:pPr>
        <w:jc w:val="center"/>
        <w:spacing w:after="0"/>
        <w:widowControl w:val="off"/>
        <w:rPr>
          <w:highlight w:val="white"/>
        </w:rPr>
      </w:pPr>
      <w:r>
        <w:rPr>
          <w:b/>
          <w:color w:val="0d0d0d"/>
          <w:highlight w:val="white"/>
          <w:lang w:eastAsia="ar-SA"/>
        </w:rPr>
        <w:t xml:space="preserve">13. АДРЕСА, РЕКВИЗИТЫ И ПОДПИСИ</w:t>
      </w:r>
      <w:r>
        <w:rPr>
          <w:highlight w:val="white"/>
        </w:rPr>
        <w:t xml:space="preserve"> </w:t>
      </w:r>
      <w:r>
        <w:rPr>
          <w:b/>
          <w:bCs/>
          <w:highlight w:val="white"/>
        </w:rPr>
        <w:t xml:space="preserve">СТОРОН</w:t>
      </w:r>
      <w:r>
        <w:rPr>
          <w:highlight w:val="white"/>
        </w:rPr>
      </w:r>
      <w:r>
        <w:rPr>
          <w:highlight w:val="white"/>
        </w:rPr>
      </w:r>
    </w:p>
    <w:tbl>
      <w:tblPr>
        <w:tblW w:w="10137" w:type="dxa"/>
        <w:tblInd w:w="-5" w:type="dxa"/>
        <w:tblLayout w:type="fixed"/>
        <w:tblLook w:val="04A0" w:firstRow="1" w:lastRow="0" w:firstColumn="1" w:lastColumn="0" w:noHBand="0" w:noVBand="1"/>
      </w:tblPr>
      <w:tblGrid>
        <w:gridCol w:w="4927"/>
        <w:gridCol w:w="5141"/>
        <w:gridCol w:w="69"/>
      </w:tblGrid>
      <w:tr>
        <w:tblPrEx/>
        <w:trPr>
          <w:trHeight w:val="70"/>
        </w:trPr>
        <w:tc>
          <w:tcPr>
            <w:tcW w:w="4927" w:type="dxa"/>
            <w:textDirection w:val="lrTb"/>
            <w:noWrap w:val="false"/>
          </w:tcPr>
          <w:p>
            <w:pPr>
              <w:jc w:val="left"/>
              <w:spacing w:after="0"/>
              <w:widowControl w:val="off"/>
            </w:pPr>
            <w:r>
              <w:rPr>
                <w:b/>
                <w:bCs/>
                <w:color w:val="0d0d0d"/>
                <w:highlight w:val="white"/>
              </w:rPr>
              <w:t xml:space="preserve">Заказчик:</w:t>
            </w:r>
            <w:r>
              <w:rPr>
                <w:color w:val="0d0d0d"/>
                <w:highlight w:val="white"/>
              </w:rPr>
              <w:t xml:space="preserve"> </w:t>
            </w:r>
            <w:r>
              <w:rPr>
                <w:color w:val="0d0d0d"/>
                <w:highlight w:val="white"/>
              </w:rPr>
            </w:r>
            <w:r/>
          </w:p>
          <w:p>
            <w:pPr>
              <w:jc w:val="left"/>
              <w:spacing w:after="0"/>
              <w:widowControl w:val="off"/>
            </w:pPr>
            <w:r>
              <w:rPr>
                <w:color w:val="0d0d0d"/>
                <w:highlight w:val="white"/>
              </w:rPr>
              <w:t xml:space="preserve">Наименование: ФГБУ «СИЦ Минтранса России»</w:t>
            </w:r>
            <w:r>
              <w:rPr>
                <w:color w:val="0d0d0d"/>
                <w:highlight w:val="white"/>
              </w:rPr>
            </w:r>
            <w:r/>
          </w:p>
          <w:p>
            <w:pPr>
              <w:jc w:val="left"/>
              <w:spacing w:after="0"/>
              <w:widowControl w:val="off"/>
            </w:pPr>
            <w:r>
              <w:rPr>
                <w:color w:val="0d0d0d"/>
                <w:highlight w:val="white"/>
              </w:rPr>
              <w:t xml:space="preserve">Юридический адрес: 107078, г. Москва, вн. тер. г. муниципальный округ Красносельский, ул. Садовая-Спасская, д.18 стр. 1, помещ. 1</w:t>
            </w:r>
            <w:r>
              <w:rPr>
                <w:color w:val="0d0d0d"/>
                <w:highlight w:val="white"/>
              </w:rPr>
            </w:r>
            <w:r/>
          </w:p>
          <w:p>
            <w:pPr>
              <w:jc w:val="left"/>
              <w:spacing w:after="0"/>
              <w:widowControl w:val="off"/>
            </w:pPr>
            <w:r>
              <w:rPr>
                <w:color w:val="0d0d0d"/>
                <w:highlight w:val="white"/>
              </w:rPr>
              <w:t xml:space="preserve">Адрес места нахождения: 105082, г. Москва, ул. Большая Почтовая, дом 26, строение 1</w:t>
            </w:r>
            <w:r>
              <w:rPr>
                <w:color w:val="0d0d0d"/>
                <w:highlight w:val="white"/>
              </w:rPr>
            </w:r>
            <w:r/>
          </w:p>
          <w:p>
            <w:pPr>
              <w:jc w:val="left"/>
              <w:spacing w:after="0"/>
              <w:widowControl w:val="off"/>
            </w:pPr>
            <w:r>
              <w:rPr>
                <w:color w:val="0d0d0d"/>
                <w:highlight w:val="white"/>
              </w:rPr>
              <w:t xml:space="preserve">Почтовый адрес: 105082, г. Москва, ул. Большая Почтовая, дом 26, строение 1</w:t>
            </w:r>
            <w:r>
              <w:rPr>
                <w:color w:val="0d0d0d"/>
                <w:highlight w:val="white"/>
              </w:rPr>
            </w:r>
            <w:r/>
          </w:p>
          <w:p>
            <w:pPr>
              <w:jc w:val="left"/>
              <w:spacing w:after="0"/>
              <w:widowControl w:val="off"/>
            </w:pPr>
            <w:r>
              <w:rPr>
                <w:color w:val="0d0d0d"/>
                <w:highlight w:val="white"/>
              </w:rPr>
              <w:t xml:space="preserve">Телефон: +7 (495) 249-03-02</w:t>
            </w:r>
            <w:r>
              <w:rPr>
                <w:color w:val="0d0d0d"/>
                <w:highlight w:val="white"/>
              </w:rPr>
            </w:r>
            <w:r/>
          </w:p>
          <w:p>
            <w:pPr>
              <w:jc w:val="left"/>
              <w:spacing w:after="0"/>
              <w:widowControl w:val="off"/>
            </w:pPr>
            <w:r>
              <w:rPr>
                <w:color w:val="0d0d0d"/>
                <w:highlight w:val="white"/>
              </w:rPr>
              <w:t xml:space="preserve">E-mail: info@sicmt.ru</w:t>
            </w:r>
            <w:r>
              <w:rPr>
                <w:color w:val="0d0d0d"/>
                <w:highlight w:val="white"/>
              </w:rPr>
            </w:r>
            <w:r/>
          </w:p>
          <w:p>
            <w:pPr>
              <w:jc w:val="left"/>
              <w:spacing w:after="0"/>
              <w:widowControl w:val="off"/>
            </w:pPr>
            <w:r>
              <w:rPr>
                <w:color w:val="0d0d0d"/>
                <w:highlight w:val="white"/>
              </w:rPr>
              <w:t xml:space="preserve">ОГРН 1027739833109 </w:t>
            </w:r>
            <w:r>
              <w:rPr>
                <w:color w:val="0d0d0d"/>
                <w:highlight w:val="white"/>
              </w:rPr>
            </w:r>
            <w:r/>
          </w:p>
          <w:p>
            <w:pPr>
              <w:jc w:val="left"/>
              <w:spacing w:after="0"/>
              <w:widowControl w:val="off"/>
            </w:pPr>
            <w:r>
              <w:rPr>
                <w:color w:val="0d0d0d"/>
                <w:highlight w:val="white"/>
              </w:rPr>
              <w:t xml:space="preserve">ИНН 7704116205</w:t>
            </w:r>
            <w:r>
              <w:rPr>
                <w:color w:val="0d0d0d"/>
                <w:highlight w:val="white"/>
              </w:rPr>
            </w:r>
            <w:r/>
          </w:p>
          <w:p>
            <w:pPr>
              <w:jc w:val="left"/>
              <w:spacing w:after="0"/>
              <w:widowControl w:val="off"/>
            </w:pPr>
            <w:r>
              <w:rPr>
                <w:color w:val="0d0d0d"/>
                <w:highlight w:val="white"/>
              </w:rPr>
              <w:t xml:space="preserve">КПП 770801001</w:t>
            </w:r>
            <w:r>
              <w:rPr>
                <w:color w:val="0d0d0d"/>
                <w:highlight w:val="white"/>
              </w:rPr>
            </w:r>
            <w:r/>
          </w:p>
          <w:p>
            <w:pPr>
              <w:jc w:val="left"/>
              <w:spacing w:after="0"/>
              <w:widowControl w:val="off"/>
            </w:pPr>
            <w:r>
              <w:rPr>
                <w:color w:val="0d0d0d"/>
                <w:highlight w:val="white"/>
              </w:rPr>
              <w:t xml:space="preserve">Банковские реквизиты </w:t>
            </w:r>
            <w:r>
              <w:rPr>
                <w:color w:val="0d0d0d"/>
                <w:highlight w:val="white"/>
              </w:rPr>
            </w:r>
            <w:r/>
          </w:p>
          <w:p>
            <w:pPr>
              <w:jc w:val="left"/>
              <w:spacing w:after="0"/>
              <w:widowControl w:val="off"/>
            </w:pPr>
            <w:r>
              <w:rPr>
                <w:color w:val="0d0d0d"/>
                <w:highlight w:val="white"/>
              </w:rPr>
              <w:t xml:space="preserve">ОКЦ № 1 ГУ Банка России по ЦФО // УФК ПО Г. МОСКВЕ, г. Москва,</w:t>
            </w:r>
            <w:r>
              <w:rPr>
                <w:color w:val="0d0d0d"/>
                <w:highlight w:val="white"/>
              </w:rPr>
            </w:r>
            <w:r/>
          </w:p>
          <w:p>
            <w:pPr>
              <w:jc w:val="left"/>
              <w:spacing w:after="0"/>
              <w:widowControl w:val="off"/>
            </w:pPr>
            <w:r>
              <w:rPr>
                <w:color w:val="0d0d0d"/>
                <w:highlight w:val="white"/>
              </w:rPr>
              <w:t xml:space="preserve">БИК 004525988, </w:t>
            </w:r>
            <w:r>
              <w:rPr>
                <w:color w:val="0d0d0d"/>
                <w:highlight w:val="white"/>
              </w:rPr>
            </w:r>
            <w:r/>
          </w:p>
          <w:p>
            <w:pPr>
              <w:jc w:val="left"/>
              <w:spacing w:after="0"/>
              <w:widowControl w:val="off"/>
            </w:pPr>
            <w:r>
              <w:rPr>
                <w:color w:val="0d0d0d"/>
                <w:highlight w:val="white"/>
              </w:rPr>
              <w:t xml:space="preserve">Казначейский счет 03214643000000017300</w:t>
            </w:r>
            <w:r>
              <w:rPr>
                <w:color w:val="0d0d0d"/>
                <w:highlight w:val="white"/>
              </w:rPr>
            </w:r>
            <w:r/>
          </w:p>
          <w:p>
            <w:pPr>
              <w:jc w:val="left"/>
              <w:spacing w:after="0"/>
              <w:widowControl w:val="off"/>
            </w:pPr>
            <w:r>
              <w:rPr>
                <w:color w:val="0d0d0d"/>
                <w:highlight w:val="white"/>
              </w:rPr>
              <w:t xml:space="preserve">Единый казначейский счет 40102810545370000003</w:t>
            </w:r>
            <w:r>
              <w:rPr>
                <w:color w:val="0d0d0d"/>
                <w:highlight w:val="white"/>
              </w:rPr>
            </w:r>
            <w:r/>
          </w:p>
          <w:p>
            <w:pPr>
              <w:jc w:val="left"/>
              <w:spacing w:after="0"/>
              <w:widowControl w:val="off"/>
              <w:rPr>
                <w:color w:val="0d0d0d"/>
                <w:highlight w:val="white"/>
              </w:rPr>
            </w:pPr>
            <w:r>
              <w:rPr>
                <w:color w:val="0d0d0d"/>
                <w:highlight w:val="white"/>
              </w:rPr>
              <w:t xml:space="preserve">лицевой счет 21736Х21630</w:t>
            </w:r>
            <w:r>
              <w:rPr>
                <w:color w:val="0d0d0d"/>
                <w:highlight w:val="white"/>
              </w:rPr>
            </w:r>
            <w:r>
              <w:rPr>
                <w:color w:val="0d0d0d"/>
                <w:highlight w:val="white"/>
              </w:rPr>
            </w:r>
          </w:p>
        </w:tc>
        <w:tc>
          <w:tcPr>
            <w:gridSpan w:val="2"/>
            <w:tcW w:w="5210" w:type="dxa"/>
            <w:textDirection w:val="lrTb"/>
            <w:noWrap w:val="false"/>
          </w:tcPr>
          <w:p>
            <w:pPr>
              <w:spacing w:after="0"/>
              <w:widowControl w:val="off"/>
              <w:rPr>
                <w:highlight w:val="white"/>
              </w:rPr>
            </w:pPr>
            <w:r>
              <w:rPr>
                <w:b/>
                <w:bCs/>
                <w:color w:val="0d0d0d"/>
                <w:highlight w:val="white"/>
                <w:lang w:eastAsia="ar-SA"/>
              </w:rPr>
              <w:t xml:space="preserve">Исполнитель:</w:t>
            </w:r>
            <w:r>
              <w:rPr>
                <w:color w:val="0d0d0d"/>
                <w:highlight w:val="white"/>
                <w:lang w:eastAsia="ar-SA"/>
              </w:rPr>
              <w:t xml:space="preserve"> </w:t>
            </w:r>
            <w:r>
              <w:rPr>
                <w:highlight w:val="white"/>
              </w:rPr>
            </w:r>
            <w:r>
              <w:rPr>
                <w:highlight w:val="white"/>
              </w:rPr>
            </w:r>
          </w:p>
          <w:p>
            <w:pPr>
              <w:jc w:val="left"/>
              <w:spacing w:after="0"/>
              <w:widowControl w:val="off"/>
              <w:rPr>
                <w:highlight w:val="white"/>
              </w:rPr>
            </w:pPr>
            <w:r>
              <w:rPr>
                <w:color w:val="0d0d0d"/>
                <w:highlight w:val="white"/>
                <w:lang w:eastAsia="ar-SA"/>
              </w:rPr>
              <w:t xml:space="preserve">Наименование:</w:t>
            </w:r>
            <w:r>
              <w:rPr>
                <w:highlight w:val="white"/>
              </w:rPr>
            </w:r>
            <w:r>
              <w:rPr>
                <w:highlight w:val="white"/>
              </w:rPr>
            </w:r>
          </w:p>
          <w:p>
            <w:pPr>
              <w:jc w:val="left"/>
              <w:spacing w:after="0"/>
              <w:widowControl w:val="off"/>
              <w:rPr>
                <w:highlight w:val="white"/>
              </w:rPr>
            </w:pPr>
            <w:r>
              <w:rPr>
                <w:color w:val="0d0d0d"/>
                <w:highlight w:val="white"/>
                <w:lang w:eastAsia="ar-SA"/>
              </w:rPr>
              <w:t xml:space="preserve">Адрес места нахождения:</w:t>
            </w:r>
            <w:r>
              <w:rPr>
                <w:highlight w:val="white"/>
              </w:rPr>
            </w:r>
            <w:r>
              <w:rPr>
                <w:highlight w:val="white"/>
              </w:rPr>
            </w:r>
          </w:p>
          <w:p>
            <w:pPr>
              <w:jc w:val="left"/>
              <w:spacing w:after="0"/>
              <w:widowControl w:val="off"/>
              <w:rPr>
                <w:highlight w:val="white"/>
              </w:rPr>
            </w:pPr>
            <w:r>
              <w:rPr>
                <w:color w:val="0d0d0d"/>
                <w:highlight w:val="white"/>
                <w:lang w:eastAsia="ar-SA"/>
              </w:rPr>
              <w:t xml:space="preserve">Почтовый адрес: </w:t>
            </w:r>
            <w:r>
              <w:rPr>
                <w:highlight w:val="white"/>
              </w:rPr>
            </w:r>
            <w:r>
              <w:rPr>
                <w:highlight w:val="white"/>
              </w:rPr>
            </w:r>
          </w:p>
          <w:p>
            <w:pPr>
              <w:jc w:val="left"/>
              <w:spacing w:after="0"/>
              <w:widowControl w:val="off"/>
              <w:rPr>
                <w:highlight w:val="white"/>
              </w:rPr>
            </w:pPr>
            <w:r>
              <w:rPr>
                <w:color w:val="0d0d0d"/>
                <w:highlight w:val="white"/>
                <w:lang w:eastAsia="ar-SA"/>
              </w:rPr>
              <w:t xml:space="preserve">Телефон: </w:t>
            </w:r>
            <w:r>
              <w:rPr>
                <w:highlight w:val="white"/>
              </w:rPr>
            </w:r>
            <w:r>
              <w:rPr>
                <w:highlight w:val="white"/>
              </w:rPr>
            </w:r>
          </w:p>
          <w:p>
            <w:pPr>
              <w:jc w:val="left"/>
              <w:spacing w:after="0"/>
              <w:widowControl w:val="off"/>
              <w:rPr>
                <w:highlight w:val="white"/>
              </w:rPr>
            </w:pPr>
            <w:r>
              <w:rPr>
                <w:color w:val="0d0d0d"/>
                <w:highlight w:val="white"/>
                <w:lang w:eastAsia="ar-SA"/>
              </w:rPr>
              <w:t xml:space="preserve">E-</w:t>
            </w:r>
            <w:r>
              <w:rPr>
                <w:color w:val="0d0d0d"/>
                <w:highlight w:val="white"/>
                <w:lang w:eastAsia="ar-SA"/>
              </w:rPr>
              <w:t xml:space="preserve">mail</w:t>
            </w:r>
            <w:r>
              <w:rPr>
                <w:color w:val="0d0d0d"/>
                <w:highlight w:val="white"/>
                <w:lang w:eastAsia="ar-SA"/>
              </w:rPr>
              <w:t xml:space="preserve">: </w:t>
            </w:r>
            <w:r>
              <w:rPr>
                <w:highlight w:val="white"/>
              </w:rPr>
            </w:r>
            <w:r>
              <w:rPr>
                <w:highlight w:val="white"/>
              </w:rPr>
            </w:r>
          </w:p>
          <w:p>
            <w:pPr>
              <w:jc w:val="left"/>
              <w:spacing w:after="0"/>
              <w:widowControl w:val="off"/>
              <w:rPr>
                <w:highlight w:val="white"/>
              </w:rPr>
            </w:pPr>
            <w:r>
              <w:rPr>
                <w:color w:val="0d0d0d"/>
                <w:highlight w:val="white"/>
                <w:lang w:eastAsia="ar-SA"/>
              </w:rPr>
              <w:t xml:space="preserve">ОГРН: </w:t>
            </w:r>
            <w:r>
              <w:rPr>
                <w:highlight w:val="white"/>
              </w:rPr>
            </w:r>
            <w:r>
              <w:rPr>
                <w:highlight w:val="white"/>
              </w:rPr>
            </w:r>
          </w:p>
          <w:p>
            <w:pPr>
              <w:jc w:val="left"/>
              <w:spacing w:after="0"/>
              <w:widowControl w:val="off"/>
              <w:rPr>
                <w:highlight w:val="white"/>
              </w:rPr>
            </w:pPr>
            <w:r>
              <w:rPr>
                <w:color w:val="0d0d0d"/>
                <w:highlight w:val="white"/>
                <w:lang w:eastAsia="ar-SA"/>
              </w:rPr>
              <w:t xml:space="preserve">ИНН: </w:t>
            </w:r>
            <w:r>
              <w:rPr>
                <w:highlight w:val="white"/>
              </w:rPr>
            </w:r>
            <w:r>
              <w:rPr>
                <w:highlight w:val="white"/>
              </w:rPr>
            </w:r>
          </w:p>
          <w:p>
            <w:pPr>
              <w:jc w:val="left"/>
              <w:spacing w:after="0"/>
              <w:widowControl w:val="off"/>
              <w:rPr>
                <w:highlight w:val="white"/>
              </w:rPr>
            </w:pPr>
            <w:r>
              <w:rPr>
                <w:color w:val="0d0d0d"/>
                <w:highlight w:val="white"/>
                <w:lang w:eastAsia="ar-SA"/>
              </w:rPr>
              <w:t xml:space="preserve">КПП: </w:t>
            </w:r>
            <w:r>
              <w:rPr>
                <w:highlight w:val="white"/>
              </w:rPr>
            </w:r>
            <w:r>
              <w:rPr>
                <w:highlight w:val="white"/>
              </w:rPr>
            </w:r>
          </w:p>
          <w:p>
            <w:pPr>
              <w:jc w:val="left"/>
              <w:spacing w:after="0"/>
              <w:widowControl w:val="off"/>
              <w:rPr>
                <w:highlight w:val="white"/>
              </w:rPr>
            </w:pPr>
            <w:r>
              <w:rPr>
                <w:color w:val="0d0d0d"/>
                <w:highlight w:val="white"/>
                <w:lang w:eastAsia="ar-SA"/>
              </w:rPr>
              <w:t xml:space="preserve">Наименование банка: </w:t>
            </w:r>
            <w:r>
              <w:rPr>
                <w:highlight w:val="white"/>
              </w:rPr>
            </w:r>
            <w:r>
              <w:rPr>
                <w:highlight w:val="white"/>
              </w:rPr>
            </w:r>
          </w:p>
          <w:p>
            <w:pPr>
              <w:jc w:val="left"/>
              <w:spacing w:after="0"/>
              <w:widowControl w:val="off"/>
              <w:rPr>
                <w:highlight w:val="white"/>
              </w:rPr>
            </w:pPr>
            <w:r>
              <w:rPr>
                <w:color w:val="0d0d0d"/>
                <w:highlight w:val="white"/>
                <w:lang w:eastAsia="ar-SA"/>
              </w:rPr>
              <w:t xml:space="preserve">БИК: </w:t>
            </w:r>
            <w:r>
              <w:rPr>
                <w:highlight w:val="white"/>
              </w:rPr>
            </w:r>
            <w:r>
              <w:rPr>
                <w:highlight w:val="white"/>
              </w:rPr>
            </w:r>
          </w:p>
          <w:p>
            <w:pPr>
              <w:jc w:val="left"/>
              <w:spacing w:after="0"/>
              <w:widowControl w:val="off"/>
              <w:rPr>
                <w:highlight w:val="white"/>
              </w:rPr>
            </w:pPr>
            <w:r>
              <w:rPr>
                <w:color w:val="0d0d0d"/>
                <w:highlight w:val="white"/>
                <w:lang w:eastAsia="ar-SA"/>
              </w:rPr>
              <w:t xml:space="preserve">Рас/счет: </w:t>
            </w:r>
            <w:r>
              <w:rPr>
                <w:highlight w:val="white"/>
              </w:rPr>
            </w:r>
            <w:r>
              <w:rPr>
                <w:highlight w:val="white"/>
              </w:rPr>
            </w:r>
          </w:p>
          <w:p>
            <w:pPr>
              <w:jc w:val="left"/>
              <w:spacing w:after="0"/>
              <w:widowControl w:val="off"/>
              <w:rPr>
                <w:color w:val="0d0d0d"/>
                <w:highlight w:val="white"/>
              </w:rPr>
            </w:pPr>
            <w:r>
              <w:rPr>
                <w:color w:val="0d0d0d"/>
                <w:highlight w:val="white"/>
                <w:lang w:eastAsia="ar-SA"/>
              </w:rPr>
              <w:t xml:space="preserve">Кор/счет: </w:t>
            </w:r>
            <w:r>
              <w:rPr>
                <w:color w:val="0d0d0d"/>
                <w:highlight w:val="white"/>
              </w:rPr>
            </w:r>
            <w:r>
              <w:rPr>
                <w:color w:val="0d0d0d"/>
                <w:highlight w:val="white"/>
              </w:rPr>
            </w:r>
          </w:p>
        </w:tc>
      </w:tr>
      <w:tr>
        <w:tblPrEx/>
        <w:trPr>
          <w:gridAfter w:val="1"/>
        </w:trPr>
        <w:tc>
          <w:tcPr>
            <w:tcW w:w="4927" w:type="dxa"/>
            <w:textDirection w:val="lrTb"/>
            <w:noWrap w:val="false"/>
          </w:tcPr>
          <w:p>
            <w:pPr>
              <w:spacing w:after="0"/>
              <w:rPr>
                <w:b/>
                <w:color w:val="000000"/>
                <w:highlight w:val="white"/>
              </w:rPr>
            </w:pPr>
            <w:r>
              <w:rPr>
                <w:b/>
                <w:color w:val="000000"/>
                <w:highlight w:val="white"/>
              </w:rPr>
            </w:r>
            <w:r>
              <w:rPr>
                <w:b/>
                <w:color w:val="000000"/>
                <w:highlight w:val="white"/>
              </w:rPr>
            </w:r>
            <w:r>
              <w:rPr>
                <w:b/>
                <w:color w:val="000000"/>
                <w:highlight w:val="white"/>
              </w:rPr>
            </w:r>
          </w:p>
          <w:p>
            <w:pPr>
              <w:ind w:left="247" w:hanging="247"/>
              <w:spacing w:after="0"/>
              <w:rPr>
                <w:b/>
                <w:color w:val="000000"/>
                <w:highlight w:val="white"/>
              </w:rPr>
            </w:pPr>
            <w:r>
              <w:rPr>
                <w:b/>
                <w:color w:val="000000"/>
                <w:highlight w:val="white"/>
              </w:rPr>
              <w:t xml:space="preserve">ЗАКАЗЧИК:</w:t>
            </w:r>
            <w:r>
              <w:rPr>
                <w:b/>
                <w:color w:val="000000"/>
                <w:highlight w:val="white"/>
              </w:rPr>
            </w:r>
            <w:r>
              <w:rPr>
                <w:b/>
                <w:color w:val="000000"/>
                <w:highlight w:val="white"/>
              </w:rPr>
            </w:r>
          </w:p>
          <w:p>
            <w:pPr>
              <w:ind w:right="-1"/>
              <w:spacing w:after="0"/>
              <w:tabs>
                <w:tab w:val="left" w:pos="2640" w:leader="none"/>
              </w:tabs>
              <w:rPr>
                <w:highlight w:val="white"/>
              </w:rPr>
            </w:pPr>
            <w:r>
              <w:rPr>
                <w:highlight w:val="white"/>
              </w:rPr>
              <w:t xml:space="preserve">Директор</w:t>
            </w:r>
            <w:r>
              <w:rPr>
                <w:highlight w:val="white"/>
              </w:rPr>
            </w:r>
            <w:r>
              <w:rPr>
                <w:highlight w:val="white"/>
              </w:rPr>
            </w:r>
          </w:p>
          <w:p>
            <w:pPr>
              <w:ind w:right="-1"/>
              <w:spacing w:after="0"/>
              <w:tabs>
                <w:tab w:val="left" w:pos="2640" w:leader="none"/>
              </w:tabs>
              <w:rPr>
                <w:sz w:val="23"/>
                <w:szCs w:val="23"/>
                <w:highlight w:val="none"/>
              </w:rPr>
            </w:pPr>
            <w:r>
              <w:rPr>
                <w:bCs/>
                <w:sz w:val="23"/>
                <w:szCs w:val="23"/>
                <w:highlight w:val="white"/>
              </w:rPr>
              <w:t xml:space="preserve">ФГБУ «СИЦ Минтранса России»</w:t>
            </w:r>
            <w:r>
              <w:rPr>
                <w:sz w:val="23"/>
                <w:szCs w:val="23"/>
                <w:highlight w:val="none"/>
              </w:rPr>
            </w:r>
            <w:r>
              <w:rPr>
                <w:sz w:val="23"/>
                <w:szCs w:val="23"/>
                <w:highlight w:val="none"/>
              </w:rPr>
            </w:r>
          </w:p>
          <w:p>
            <w:pPr>
              <w:ind w:right="-1"/>
              <w:spacing w:after="0"/>
              <w:tabs>
                <w:tab w:val="left" w:pos="2640" w:leader="none"/>
              </w:tabs>
              <w:rPr>
                <w:highlight w:val="white"/>
              </w:rPr>
            </w:pPr>
            <w:r>
              <w:rPr>
                <w:highlight w:val="white"/>
              </w:rPr>
            </w:r>
            <w:r>
              <w:rPr>
                <w:highlight w:val="white"/>
              </w:rPr>
            </w:r>
            <w:r>
              <w:rPr>
                <w:highlight w:val="white"/>
              </w:rPr>
            </w:r>
          </w:p>
          <w:p>
            <w:pPr>
              <w:ind w:right="-1"/>
              <w:spacing w:after="0"/>
              <w:tabs>
                <w:tab w:val="left" w:pos="2640" w:leader="none"/>
              </w:tabs>
              <w:rPr>
                <w:highlight w:val="white"/>
              </w:rPr>
            </w:pPr>
            <w:r>
              <w:rPr>
                <w:bCs/>
                <w:sz w:val="23"/>
                <w:szCs w:val="23"/>
                <w:highlight w:val="none"/>
              </w:rPr>
              <w:t xml:space="preserve">______________________/А.В. Кисляков/</w:t>
            </w:r>
            <w:r>
              <w:rPr>
                <w:highlight w:val="white"/>
              </w:rPr>
            </w:r>
            <w:r>
              <w:rPr>
                <w:highlight w:val="white"/>
              </w:rPr>
            </w:r>
          </w:p>
          <w:p>
            <w:pPr>
              <w:ind w:right="-1"/>
              <w:spacing w:after="0"/>
              <w:rPr>
                <w:color w:val="000000"/>
                <w:highlight w:val="white"/>
              </w:rPr>
            </w:pP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 </w:t>
            </w:r>
            <w:r>
              <w:rPr>
                <w:color w:val="000000"/>
                <w:highlight w:val="none"/>
              </w:rPr>
              <w:t xml:space="preserve">ЭЦП</w:t>
            </w:r>
            <w:r>
              <w:rPr>
                <w:color w:val="000000"/>
                <w:highlight w:val="white"/>
              </w:rPr>
            </w:r>
            <w:r>
              <w:rPr>
                <w:color w:val="000000"/>
                <w:highlight w:val="white"/>
              </w:rPr>
            </w:r>
          </w:p>
        </w:tc>
        <w:tc>
          <w:tcPr>
            <w:tcW w:w="5141" w:type="dxa"/>
            <w:textDirection w:val="lrTb"/>
            <w:noWrap w:val="false"/>
          </w:tcPr>
          <w:p>
            <w:pPr>
              <w:spacing w:after="0"/>
              <w:rPr>
                <w:b/>
                <w:color w:val="000000"/>
                <w:highlight w:val="white"/>
              </w:rPr>
            </w:pPr>
            <w:r>
              <w:rPr>
                <w:b/>
                <w:color w:val="000000"/>
                <w:highlight w:val="white"/>
              </w:rPr>
              <w:t xml:space="preserve">                  </w:t>
            </w:r>
            <w:r>
              <w:rPr>
                <w:b/>
                <w:color w:val="000000"/>
                <w:highlight w:val="white"/>
              </w:rPr>
            </w:r>
            <w:r>
              <w:rPr>
                <w:b/>
                <w:color w:val="000000"/>
                <w:highlight w:val="white"/>
              </w:rPr>
            </w:r>
          </w:p>
          <w:p>
            <w:pPr>
              <w:jc w:val="left"/>
              <w:spacing w:after="0"/>
              <w:rPr>
                <w:b/>
                <w:bCs/>
                <w:color w:val="000000"/>
                <w:highlight w:val="white"/>
              </w:rPr>
            </w:pPr>
            <w:r>
              <w:rPr>
                <w:b/>
                <w:color w:val="000000"/>
                <w:highlight w:val="white"/>
              </w:rPr>
              <w:t xml:space="preserve"> ИСПОЛНИТЕЛЬ</w:t>
            </w:r>
            <w:r>
              <w:rPr>
                <w:b/>
                <w:color w:val="000000"/>
                <w:highlight w:val="white"/>
              </w:rPr>
              <w:t xml:space="preserve">:</w:t>
            </w:r>
            <w:r>
              <w:rPr>
                <w:b/>
                <w:bCs/>
                <w:color w:val="000000"/>
                <w:highlight w:val="white"/>
              </w:rPr>
            </w:r>
            <w:r>
              <w:rPr>
                <w:b/>
                <w:bCs/>
                <w:color w:val="000000"/>
                <w:highlight w:val="white"/>
              </w:rPr>
            </w:r>
          </w:p>
          <w:p>
            <w:pPr>
              <w:jc w:val="left"/>
              <w:spacing w:after="0"/>
              <w:rPr>
                <w:color w:val="000000"/>
                <w:highlight w:val="white"/>
              </w:rPr>
            </w:pPr>
            <w:r>
              <w:rPr>
                <w:color w:val="000000"/>
                <w:highlight w:val="white"/>
              </w:rPr>
              <w:t xml:space="preserve"> </w:t>
            </w:r>
            <w:r>
              <w:rPr>
                <w:color w:val="000000"/>
                <w:highlight w:val="white"/>
              </w:rPr>
            </w:r>
            <w:r>
              <w:rPr>
                <w:color w:val="000000"/>
                <w:highlight w:val="white"/>
              </w:rPr>
            </w:r>
          </w:p>
          <w:p>
            <w:pPr>
              <w:jc w:val="left"/>
              <w:spacing w:after="0"/>
              <w:rPr>
                <w:b/>
                <w:bCs/>
                <w:color w:val="000000"/>
                <w:highlight w:val="white"/>
              </w:rPr>
            </w:pPr>
            <w:r>
              <w:rPr>
                <w:b/>
                <w:bCs/>
                <w:color w:val="000000"/>
                <w:highlight w:val="white"/>
              </w:rPr>
            </w:r>
            <w:r>
              <w:rPr>
                <w:b/>
                <w:bCs/>
                <w:color w:val="000000"/>
                <w:highlight w:val="white"/>
              </w:rPr>
            </w:r>
            <w:r>
              <w:rPr>
                <w:b/>
                <w:bCs/>
                <w:color w:val="000000"/>
                <w:highlight w:val="white"/>
              </w:rPr>
            </w:r>
          </w:p>
          <w:p>
            <w:pPr>
              <w:ind w:right="-1"/>
              <w:jc w:val="left"/>
              <w:spacing w:after="0"/>
              <w:rPr>
                <w:color w:val="000000"/>
                <w:highlight w:val="white"/>
              </w:rPr>
            </w:pPr>
            <w:r>
              <w:rPr>
                <w:color w:val="000000"/>
                <w:highlight w:val="white"/>
              </w:rPr>
              <w:t xml:space="preserve"> </w:t>
            </w:r>
            <w:r>
              <w:rPr>
                <w:color w:val="000000"/>
                <w:highlight w:val="white"/>
              </w:rPr>
            </w:r>
            <w:r>
              <w:rPr>
                <w:color w:val="000000"/>
                <w:highlight w:val="white"/>
              </w:rPr>
            </w:r>
          </w:p>
          <w:p>
            <w:pPr>
              <w:ind w:right="-1"/>
              <w:jc w:val="left"/>
              <w:spacing w:after="0"/>
              <w:rPr>
                <w:color w:val="000000"/>
                <w:sz w:val="24"/>
                <w:szCs w:val="24"/>
                <w:highlight w:val="none"/>
              </w:rPr>
            </w:pPr>
            <w:r>
              <w:rPr>
                <w:color w:val="000000"/>
                <w:sz w:val="24"/>
                <w:szCs w:val="24"/>
                <w:highlight w:val="none"/>
              </w:rPr>
              <w:t xml:space="preserve">________________________// </w:t>
            </w:r>
            <w:r>
              <w:rPr>
                <w:color w:val="000000"/>
                <w:sz w:val="24"/>
                <w:szCs w:val="24"/>
                <w:highlight w:val="none"/>
              </w:rPr>
            </w:r>
            <w:r>
              <w:rPr>
                <w:color w:val="000000"/>
                <w:sz w:val="24"/>
                <w:szCs w:val="24"/>
                <w:highlight w:val="none"/>
              </w:rPr>
            </w:r>
          </w:p>
          <w:p>
            <w:pPr>
              <w:ind w:right="-1"/>
              <w:jc w:val="left"/>
              <w:spacing w:after="0"/>
              <w:rPr>
                <w:color w:val="000000"/>
                <w:sz w:val="20"/>
                <w:szCs w:val="20"/>
                <w:highlight w:val="white"/>
              </w:rPr>
            </w:pPr>
            <w:r>
              <w:rPr>
                <w:color w:val="000000"/>
                <w:sz w:val="24"/>
                <w:szCs w:val="24"/>
                <w:highlight w:val="none"/>
              </w:rPr>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 </w:t>
            </w:r>
            <w:r>
              <w:rPr>
                <w:color w:val="000000"/>
                <w:sz w:val="24"/>
                <w:szCs w:val="24"/>
                <w:highlight w:val="none"/>
              </w:rPr>
              <w:t xml:space="preserve">ЭЦП</w:t>
            </w:r>
            <w:r>
              <w:rPr>
                <w:color w:val="000000"/>
                <w:sz w:val="20"/>
                <w:szCs w:val="20"/>
                <w:highlight w:val="white"/>
              </w:rPr>
            </w:r>
            <w:r>
              <w:rPr>
                <w:color w:val="000000"/>
                <w:sz w:val="20"/>
                <w:szCs w:val="20"/>
                <w:highlight w:val="white"/>
              </w:rPr>
            </w:r>
          </w:p>
        </w:tc>
      </w:tr>
    </w:tbl>
    <w:p>
      <w:pPr>
        <w:ind w:left="6521"/>
        <w:jc w:val="right"/>
        <w:spacing w:after="0"/>
        <w:rPr>
          <w:highlight w:val="white"/>
        </w:rPr>
      </w:pPr>
      <w:r>
        <w:rPr>
          <w:highlight w:val="white"/>
        </w:rPr>
        <w:br w:type="page" w:clear="all"/>
      </w:r>
      <w:r>
        <w:rPr>
          <w:caps/>
          <w:color w:val="0d0d0d"/>
          <w:highlight w:val="white"/>
        </w:rPr>
        <w:t xml:space="preserve">П</w:t>
      </w:r>
      <w:r>
        <w:rPr>
          <w:color w:val="0d0d0d"/>
          <w:highlight w:val="white"/>
        </w:rPr>
        <w:t xml:space="preserve">риложение</w:t>
      </w:r>
      <w:r>
        <w:rPr>
          <w:caps/>
          <w:color w:val="0d0d0d"/>
          <w:highlight w:val="white"/>
        </w:rPr>
        <w:t xml:space="preserve"> № 1</w:t>
      </w:r>
      <w:r>
        <w:rPr>
          <w:highlight w:val="white"/>
        </w:rPr>
      </w:r>
      <w:r>
        <w:rPr>
          <w:highlight w:val="white"/>
        </w:rPr>
      </w:r>
    </w:p>
    <w:p>
      <w:pPr>
        <w:ind w:left="6521"/>
        <w:jc w:val="right"/>
        <w:spacing w:after="0"/>
        <w:rPr>
          <w:color w:val="ffffff" w:themeColor="background1"/>
          <w:highlight w:val="white"/>
        </w:rPr>
      </w:pPr>
      <w:r>
        <w:rPr>
          <w:color w:val="0d0d0d"/>
          <w:highlight w:val="white"/>
        </w:rPr>
        <w:t xml:space="preserve"> к Контракту </w:t>
      </w:r>
      <w:r>
        <w:rPr>
          <w:highlight w:val="white"/>
        </w:rPr>
        <w:t xml:space="preserve">№ ЕП/26</w:t>
      </w:r>
      <w:r>
        <w:rPr>
          <w:highlight w:val="white"/>
        </w:rPr>
        <w:t xml:space="preserve">_</w:t>
      </w:r>
      <w:r>
        <w:rPr>
          <w:color w:val="ffffff" w:themeColor="background1"/>
          <w:highlight w:val="white"/>
        </w:rPr>
        <w:t xml:space="preserve">._</w:t>
      </w:r>
      <w:r>
        <w:rPr>
          <w:color w:val="ffffff" w:themeColor="background1"/>
          <w:highlight w:val="white"/>
        </w:rPr>
        <w:t xml:space="preserve">_</w:t>
      </w:r>
      <w:r>
        <w:rPr>
          <w:color w:val="ffffff" w:themeColor="background1"/>
          <w:highlight w:val="white"/>
        </w:rPr>
      </w:r>
      <w:r>
        <w:rPr>
          <w:color w:val="ffffff" w:themeColor="background1"/>
          <w:highlight w:val="white"/>
        </w:rPr>
      </w:r>
    </w:p>
    <w:p>
      <w:pPr>
        <w:ind w:left="6521"/>
        <w:jc w:val="right"/>
        <w:spacing w:after="0"/>
        <w:rPr>
          <w:color w:val="0d0d0d"/>
          <w:highlight w:val="white"/>
        </w:rPr>
      </w:pPr>
      <w:r>
        <w:rPr>
          <w:color w:val="0d0d0d"/>
          <w:highlight w:val="white"/>
        </w:rPr>
        <w:t xml:space="preserve">от «____» ___________ 2026 года</w:t>
      </w:r>
      <w:r>
        <w:rPr>
          <w:color w:val="0d0d0d"/>
          <w:highlight w:val="white"/>
        </w:rPr>
      </w:r>
      <w:r>
        <w:rPr>
          <w:color w:val="0d0d0d"/>
          <w:highlight w:val="white"/>
        </w:rPr>
      </w:r>
    </w:p>
    <w:p>
      <w:pPr>
        <w:spacing w:after="0"/>
        <w:rPr>
          <w:rFonts w:eastAsia="Calibri"/>
          <w:color w:val="0d0d0d"/>
          <w:highlight w:val="white"/>
        </w:rPr>
      </w:pPr>
      <w:r>
        <w:rPr>
          <w:rFonts w:eastAsia="Calibri"/>
          <w:color w:val="0d0d0d"/>
          <w:highlight w:val="white"/>
        </w:rPr>
      </w:r>
      <w:r>
        <w:rPr>
          <w:rFonts w:eastAsia="Calibri"/>
          <w:color w:val="0d0d0d"/>
          <w:highlight w:val="white"/>
        </w:rPr>
      </w:r>
      <w:r>
        <w:rPr>
          <w:rFonts w:eastAsia="Calibri"/>
          <w:color w:val="0d0d0d"/>
          <w:highlight w:val="white"/>
        </w:rPr>
      </w:r>
    </w:p>
    <w:p>
      <w:pPr>
        <w:spacing w:after="0"/>
        <w:rPr>
          <w:rFonts w:eastAsia="Calibri"/>
          <w:color w:val="0d0d0d"/>
          <w:highlight w:val="white"/>
        </w:rPr>
      </w:pPr>
      <w:r>
        <w:rPr>
          <w:rFonts w:eastAsia="Calibri"/>
          <w:color w:val="0d0d0d"/>
          <w:highlight w:val="white"/>
        </w:rPr>
      </w:r>
      <w:r>
        <w:rPr>
          <w:rFonts w:eastAsia="Calibri"/>
          <w:color w:val="0d0d0d"/>
          <w:highlight w:val="white"/>
        </w:rPr>
      </w:r>
      <w:r>
        <w:rPr>
          <w:rFonts w:eastAsia="Calibri"/>
          <w:color w:val="0d0d0d"/>
          <w:highlight w:val="white"/>
        </w:rPr>
      </w:r>
    </w:p>
    <w:p>
      <w:pPr>
        <w:contextualSpacing/>
        <w:jc w:val="center"/>
        <w:rPr>
          <w:b/>
        </w:rPr>
        <w:suppressLineNumbers w:val="0"/>
      </w:pPr>
      <w:r>
        <w:rPr>
          <w:b/>
        </w:rPr>
        <w:t xml:space="preserve">Техническое задание</w:t>
      </w:r>
      <w:r>
        <w:rPr>
          <w:b/>
        </w:rPr>
      </w:r>
      <w:r>
        <w:rPr>
          <w:b/>
        </w:rPr>
      </w:r>
    </w:p>
    <w:p>
      <w:pPr>
        <w:contextualSpacing/>
        <w:jc w:val="center"/>
        <w:rPr>
          <w:b/>
        </w:rPr>
        <w:suppressLineNumbers w:val="0"/>
      </w:pPr>
      <w:r>
        <w:rPr>
          <w:b/>
        </w:rPr>
        <w:t xml:space="preserve">(описание объекта закупки)</w:t>
      </w:r>
      <w:r>
        <w:rPr>
          <w:b/>
        </w:rPr>
      </w:r>
      <w:r>
        <w:rPr>
          <w:b/>
        </w:rPr>
      </w:r>
    </w:p>
    <w:p>
      <w:pPr>
        <w:contextualSpacing/>
        <w:jc w:val="center"/>
        <w:rPr>
          <w:b w:val="0"/>
          <w:bCs w:val="0"/>
          <w:highlight w:val="none"/>
        </w:rPr>
        <w:suppressLineNumbers w:val="0"/>
      </w:pPr>
      <w:r>
        <w:rPr>
          <w:b w:val="0"/>
          <w:bCs w:val="0"/>
        </w:rPr>
        <w:t xml:space="preserve">на оказание </w:t>
      </w:r>
      <w:r>
        <w:rPr>
          <w:b w:val="0"/>
          <w:bCs w:val="0"/>
        </w:rPr>
        <w:t xml:space="preserve">усл</w:t>
      </w:r>
      <w:r>
        <w:rPr>
          <w:b w:val="0"/>
          <w:bCs w:val="0"/>
        </w:rPr>
        <w:t xml:space="preserve">уг по </w:t>
      </w:r>
      <w:r>
        <w:rPr>
          <w:b w:val="0"/>
          <w:bCs w:val="0"/>
        </w:rPr>
        <w:t xml:space="preserve">предоставлению</w:t>
      </w:r>
      <w:r>
        <w:rPr>
          <w:b w:val="0"/>
          <w:bCs w:val="0"/>
        </w:rPr>
        <w:t xml:space="preserve"> неисключительных прав на программное </w:t>
      </w:r>
      <w:r>
        <w:rPr>
          <w:b w:val="0"/>
          <w:bCs w:val="0"/>
        </w:rPr>
        <w:t xml:space="preserve">обеспечение для лицензируемой деятельности Учреждения</w:t>
      </w:r>
      <w:r>
        <w:rPr>
          <w:b w:val="0"/>
          <w:bCs w:val="0"/>
          <w:color w:val="000000"/>
          <w:sz w:val="24"/>
          <w:szCs w:val="24"/>
        </w:rPr>
        <w:t xml:space="preserve"> </w:t>
      </w:r>
      <w:r>
        <w:rPr>
          <w:b w:val="0"/>
          <w:bCs w:val="0"/>
          <w:highlight w:val="none"/>
        </w:rPr>
      </w:r>
      <w:r>
        <w:rPr>
          <w:b/>
        </w:rPr>
      </w:r>
    </w:p>
    <w:p>
      <w:pPr>
        <w:contextualSpacing/>
        <w:jc w:val="center"/>
        <w:rPr>
          <w:highlight w:val="none"/>
        </w:rPr>
        <w:suppressLineNumbers w:val="0"/>
      </w:pPr>
      <w:r>
        <w:rPr>
          <w:b w:val="0"/>
          <w:bCs w:val="0"/>
          <w:highlight w:val="none"/>
        </w:rPr>
        <w:t xml:space="preserve">(</w:t>
      </w:r>
      <w:r>
        <w:rPr>
          <w:b w:val="0"/>
          <w:bCs w:val="0"/>
          <w:highlight w:val="none"/>
        </w:rPr>
        <w:t xml:space="preserve">лице</w:t>
      </w:r>
      <w:r>
        <w:rPr>
          <w:highlight w:val="none"/>
        </w:rPr>
        <w:t xml:space="preserve">нзия ФСТЭК России </w:t>
      </w:r>
      <w:r>
        <w:rPr>
          <w:highlight w:val="none"/>
        </w:rPr>
        <w:t xml:space="preserve">(</w:t>
      </w:r>
      <w:r>
        <w:rPr>
          <w:highlight w:val="none"/>
        </w:rPr>
        <w:t xml:space="preserve">регистрационный номер: Л024-00107-77/03824900),</w:t>
      </w:r>
      <w:r>
        <w:rPr>
          <w:b/>
          <w:bCs/>
        </w:rPr>
      </w:r>
    </w:p>
    <w:p>
      <w:pPr>
        <w:contextualSpacing/>
        <w:jc w:val="center"/>
        <w:rPr>
          <w:b/>
          <w:bCs/>
        </w:rPr>
        <w:suppressLineNumbers w:val="0"/>
      </w:pPr>
      <w:r>
        <w:rPr>
          <w:highlight w:val="none"/>
        </w:rPr>
        <w:t xml:space="preserve"> лицензия ФСБ России (регистрационный номер: Л051-00105-00/04229748)</w:t>
      </w:r>
      <w:r/>
      <w:r/>
    </w:p>
    <w:p>
      <w:pPr>
        <w:rPr>
          <w:b/>
        </w:rPr>
      </w:pPr>
      <w:r>
        <w:rPr>
          <w:b/>
        </w:rPr>
      </w:r>
      <w:r>
        <w:rPr>
          <w:b/>
        </w:rPr>
      </w:r>
      <w:r>
        <w:rPr>
          <w:b/>
        </w:rPr>
      </w:r>
    </w:p>
    <w:p>
      <w:pPr>
        <w:jc w:val="both"/>
        <w:rPr>
          <w:b/>
        </w:rPr>
        <w:suppressLineNumbers/>
      </w:pPr>
      <w:r>
        <w:rPr>
          <w:b/>
        </w:rPr>
        <w:t xml:space="preserve">1. Общие положения</w:t>
      </w:r>
      <w:r>
        <w:rPr>
          <w:b/>
        </w:rPr>
      </w:r>
      <w:r>
        <w:rPr>
          <w:b/>
        </w:rPr>
      </w:r>
    </w:p>
    <w:p>
      <w:pPr>
        <w:jc w:val="both"/>
        <w:rPr>
          <w:b/>
        </w:rPr>
        <w:suppressLineNumbers/>
      </w:pPr>
      <w:r>
        <w:rPr>
          <w:b/>
        </w:rPr>
        <w:t xml:space="preserve">1.1.</w:t>
      </w:r>
      <w:r>
        <w:rPr>
          <w:b/>
        </w:rPr>
        <w:tab/>
        <w:t xml:space="preserve">Наименование объекта закупки: </w:t>
      </w:r>
      <w:r>
        <w:rPr>
          <w:b/>
        </w:rPr>
      </w:r>
      <w:r>
        <w:rPr>
          <w:b/>
        </w:rPr>
      </w:r>
    </w:p>
    <w:p>
      <w:pPr>
        <w:rPr>
          <w:rFonts w:eastAsia="Calibri"/>
          <w:lang w:eastAsia="en-US"/>
        </w:rPr>
        <w:suppressLineNumbers/>
      </w:pPr>
      <w:r>
        <w:rPr>
          <w:rFonts w:eastAsia="Calibri"/>
          <w:lang w:eastAsia="en-US"/>
        </w:rPr>
        <w:t xml:space="preserve">Оказание </w:t>
      </w:r>
      <w:r>
        <w:rPr>
          <w:b w:val="0"/>
          <w:bCs w:val="0"/>
        </w:rPr>
        <w:t xml:space="preserve"> </w:t>
      </w:r>
      <w:r>
        <w:rPr>
          <w:b w:val="0"/>
          <w:bCs w:val="0"/>
        </w:rPr>
        <w:t xml:space="preserve">усл</w:t>
      </w:r>
      <w:r>
        <w:rPr>
          <w:b w:val="0"/>
          <w:bCs w:val="0"/>
        </w:rPr>
        <w:t xml:space="preserve">уг по </w:t>
      </w:r>
      <w:r>
        <w:rPr>
          <w:b w:val="0"/>
          <w:bCs w:val="0"/>
        </w:rPr>
        <w:t xml:space="preserve">предоставлению</w:t>
      </w:r>
      <w:r>
        <w:rPr>
          <w:b w:val="0"/>
          <w:bCs w:val="0"/>
        </w:rPr>
        <w:t xml:space="preserve"> неисключительных прав на программное </w:t>
      </w:r>
      <w:r>
        <w:rPr>
          <w:b w:val="0"/>
          <w:bCs w:val="0"/>
        </w:rPr>
        <w:t xml:space="preserve">обеспечение для лицензируемой деятельности Учреждения</w:t>
      </w:r>
      <w:r>
        <w:rPr>
          <w:b w:val="0"/>
          <w:bCs w:val="0"/>
          <w:color w:val="000000"/>
          <w:sz w:val="24"/>
          <w:szCs w:val="24"/>
        </w:rPr>
        <w:t xml:space="preserve"> </w:t>
      </w:r>
      <w:r>
        <w:rPr>
          <w:b w:val="0"/>
          <w:bCs w:val="0"/>
          <w:highlight w:val="none"/>
        </w:rPr>
        <w:t xml:space="preserve">(</w:t>
      </w:r>
      <w:r>
        <w:rPr>
          <w:b w:val="0"/>
          <w:bCs w:val="0"/>
          <w:highlight w:val="none"/>
        </w:rPr>
        <w:t xml:space="preserve">лице</w:t>
      </w:r>
      <w:r>
        <w:rPr>
          <w:highlight w:val="none"/>
        </w:rPr>
        <w:t xml:space="preserve">нзия ФСТЭК России </w:t>
      </w:r>
      <w:r>
        <w:rPr>
          <w:highlight w:val="none"/>
        </w:rPr>
        <w:t xml:space="preserve">(</w:t>
      </w:r>
      <w:r>
        <w:rPr>
          <w:highlight w:val="none"/>
        </w:rPr>
        <w:t xml:space="preserve">регистрационный номер: Л024-00107-77/03824900), лицензия ФСБ России (регистрационный номер: Л051-00105-00/04229748)</w:t>
      </w:r>
      <w:r>
        <w:rPr>
          <w:rFonts w:eastAsia="Calibri"/>
          <w:lang w:eastAsia="en-US"/>
        </w:rPr>
        <w:t xml:space="preserve">.</w:t>
      </w:r>
      <w:r>
        <w:rPr>
          <w:rFonts w:eastAsia="Calibri"/>
          <w:lang w:eastAsia="en-US"/>
        </w:rPr>
      </w:r>
      <w:r>
        <w:rPr>
          <w:rFonts w:eastAsia="Calibri"/>
          <w:lang w:eastAsia="en-US"/>
        </w:rPr>
      </w:r>
    </w:p>
    <w:p>
      <w:pPr>
        <w:rPr>
          <w:rFonts w:eastAsia="Calibri"/>
          <w:lang w:eastAsia="en-US"/>
        </w:rPr>
        <w:suppressLineNumbers/>
      </w:pPr>
      <w:r>
        <w:rPr>
          <w:rFonts w:eastAsia="Calibri"/>
          <w:lang w:eastAsia="en-US"/>
        </w:rPr>
        <w:t xml:space="preserve">ОКПД2:</w:t>
      </w:r>
      <w:r>
        <w:rPr>
          <w:rFonts w:eastAsia="Calibri"/>
          <w:lang w:eastAsia="en-US"/>
        </w:rPr>
        <w:t xml:space="preserve"> 58.29.50.000 - Услуги по предоставлению лицензий на право использовать компьютерное программное обеспечение;</w:t>
      </w:r>
      <w:r>
        <w:rPr>
          <w:rFonts w:eastAsia="Calibri"/>
          <w:lang w:eastAsia="en-US"/>
        </w:rPr>
      </w:r>
      <w:r>
        <w:rPr>
          <w:rFonts w:eastAsia="Calibri"/>
          <w:lang w:eastAsia="en-US"/>
        </w:rPr>
      </w:r>
    </w:p>
    <w:p>
      <w:pPr>
        <w:jc w:val="both"/>
        <w:suppressLineNumbers/>
      </w:pPr>
      <w:r>
        <w:rPr>
          <w:b/>
        </w:rPr>
        <w:t xml:space="preserve">1</w:t>
      </w:r>
      <w:r>
        <w:rPr>
          <w:b/>
        </w:rPr>
        <w:t xml:space="preserve">.2.</w:t>
      </w:r>
      <w:r>
        <w:rPr>
          <w:b/>
        </w:rPr>
        <w:tab/>
        <w:t xml:space="preserve">Наименование Заказчика:</w:t>
      </w:r>
      <w:r>
        <w:t xml:space="preserve"> Федеральное государственное бюджетное учреждение «Ситуационно-информационный центр Министерства транспорта Российской Федерации» (далее – Заказчик).</w:t>
      </w:r>
      <w:r/>
    </w:p>
    <w:p>
      <w:pPr>
        <w:jc w:val="both"/>
        <w:rPr>
          <w:b/>
        </w:rPr>
        <w:suppressLineNumbers/>
      </w:pPr>
      <w:r>
        <w:rPr>
          <w:b/>
        </w:rPr>
        <w:t xml:space="preserve">1.3.</w:t>
      </w:r>
      <w:r>
        <w:rPr>
          <w:b/>
        </w:rPr>
        <w:tab/>
        <w:t xml:space="preserve">Источник финансирования:</w:t>
      </w:r>
      <w:r>
        <w:rPr>
          <w:b/>
        </w:rPr>
      </w:r>
      <w:r>
        <w:rPr>
          <w:b/>
        </w:rPr>
      </w:r>
    </w:p>
    <w:p>
      <w:pPr>
        <w:jc w:val="both"/>
        <w:suppressLineNumbers/>
      </w:pPr>
      <w:r>
        <w:rPr>
          <w:color w:val="000000"/>
        </w:rPr>
        <w:t xml:space="preserve">Источником финансирования являются средства субси</w:t>
      </w:r>
      <w:r>
        <w:rPr>
          <w:color w:val="000000"/>
        </w:rPr>
        <w:t xml:space="preserve">дии федерального бюджета Российской Федерации, предоставленной в соответствии с абзацем вторым пункта 1 статьи 78.1 Бюджетного кодекса Российской Федерации (КВР – 244, код цели 08-01)</w:t>
      </w:r>
      <w:r>
        <w:t xml:space="preserve">.</w:t>
      </w:r>
      <w:r/>
    </w:p>
    <w:p>
      <w:pPr>
        <w:jc w:val="both"/>
        <w:rPr>
          <w:b/>
        </w:rPr>
        <w:suppressLineNumbers/>
      </w:pPr>
      <w:r>
        <w:rPr>
          <w:b/>
        </w:rPr>
        <w:t xml:space="preserve">1.4.</w:t>
      </w:r>
      <w:r>
        <w:rPr>
          <w:b/>
        </w:rPr>
        <w:tab/>
        <w:t xml:space="preserve">Назначение и цель Услуг:</w:t>
      </w:r>
      <w:r>
        <w:rPr>
          <w:b/>
        </w:rPr>
      </w:r>
      <w:r>
        <w:rPr>
          <w:b/>
        </w:rPr>
      </w:r>
    </w:p>
    <w:p>
      <w:pPr>
        <w:jc w:val="both"/>
        <w:rPr>
          <w:rFonts w:eastAsia="Calibri"/>
          <w:highlight w:val="cyan"/>
          <w:lang w:eastAsia="en-US"/>
        </w:rPr>
        <w:suppressLineNumbers/>
      </w:pPr>
      <w:r>
        <w:rPr>
          <w:color w:val="000000"/>
          <w:lang w:eastAsia="en-US"/>
        </w:rPr>
        <w:t xml:space="preserve">Предоставление неисключительног</w:t>
      </w:r>
      <w:r>
        <w:rPr>
          <w:color w:val="000000"/>
          <w:lang w:eastAsia="en-US"/>
        </w:rPr>
        <w:t xml:space="preserve">о права на сертифицированное программное обеспечение для</w:t>
      </w:r>
      <w:r>
        <w:rPr>
          <w:color w:val="000000"/>
        </w:rPr>
        <w:t xml:space="preserve"> лицензионной деятельности ФГБУ «СИЦ Минтранса России» </w:t>
      </w:r>
      <w:r>
        <w:rPr>
          <w:b w:val="0"/>
          <w:bCs w:val="0"/>
          <w:highlight w:val="none"/>
        </w:rPr>
        <w:t xml:space="preserve">(</w:t>
      </w:r>
      <w:r>
        <w:rPr>
          <w:b w:val="0"/>
          <w:bCs w:val="0"/>
          <w:highlight w:val="none"/>
        </w:rPr>
        <w:t xml:space="preserve">лице</w:t>
      </w:r>
      <w:r>
        <w:rPr>
          <w:highlight w:val="none"/>
        </w:rPr>
        <w:t xml:space="preserve">нзия ФСТЭК России </w:t>
      </w:r>
      <w:r>
        <w:rPr>
          <w:highlight w:val="none"/>
        </w:rPr>
        <w:t xml:space="preserve">(</w:t>
      </w:r>
      <w:r>
        <w:rPr>
          <w:highlight w:val="none"/>
        </w:rPr>
        <w:t xml:space="preserve">регистрационный номер: Л024-00107-77/03824900), лицензия ФСБ России (регистрационный номер: Л051-00105-00/04229748)</w:t>
      </w:r>
      <w:r>
        <w:rPr>
          <w:color w:val="000000"/>
          <w:lang w:eastAsia="en-US"/>
        </w:rPr>
        <w:t xml:space="preserve">. </w:t>
      </w:r>
      <w:r>
        <w:rPr>
          <w:rFonts w:eastAsia="Calibri"/>
          <w:highlight w:val="cyan"/>
          <w:lang w:eastAsia="en-US"/>
        </w:rPr>
      </w:r>
      <w:r>
        <w:rPr>
          <w:rFonts w:eastAsia="Calibri"/>
          <w:highlight w:val="cyan"/>
          <w:lang w:eastAsia="en-US"/>
        </w:rPr>
      </w:r>
    </w:p>
    <w:p>
      <w:pPr>
        <w:jc w:val="both"/>
        <w:rPr>
          <w:b/>
        </w:rPr>
        <w:suppressLineNumbers/>
      </w:pPr>
      <w:r>
        <w:rPr>
          <w:b/>
        </w:rPr>
        <w:t xml:space="preserve">1.5.</w:t>
      </w:r>
      <w:r>
        <w:rPr>
          <w:b/>
        </w:rPr>
        <w:tab/>
        <w:t xml:space="preserve">Срок оказания Услуг: </w:t>
      </w:r>
      <w:r>
        <w:rPr>
          <w:b/>
        </w:rPr>
      </w:r>
      <w:r>
        <w:rPr>
          <w:b/>
        </w:rPr>
      </w:r>
    </w:p>
    <w:p>
      <w:pPr>
        <w:jc w:val="both"/>
        <w:rPr>
          <w:bCs/>
        </w:rPr>
        <w:suppressLineNumbers/>
      </w:pPr>
      <w:r>
        <w:rPr>
          <w:bCs/>
        </w:rPr>
        <w:t xml:space="preserve">В течение 14 (четырнадцати) календарных дней с даты заключения Контракта.</w:t>
      </w:r>
      <w:r>
        <w:rPr>
          <w:bCs/>
        </w:rPr>
      </w:r>
      <w:r>
        <w:rPr>
          <w:bCs/>
        </w:rPr>
      </w:r>
    </w:p>
    <w:p>
      <w:pPr>
        <w:jc w:val="both"/>
        <w:rPr>
          <w:b/>
        </w:rPr>
        <w:suppressLineNumbers/>
      </w:pPr>
      <w:r>
        <w:rPr>
          <w:b/>
        </w:rPr>
        <w:t xml:space="preserve">1.6. </w:t>
      </w:r>
      <w:r>
        <w:rPr>
          <w:b/>
        </w:rPr>
        <w:tab/>
        <w:t xml:space="preserve">Место оказания Усл</w:t>
      </w:r>
      <w:r>
        <w:rPr>
          <w:b/>
        </w:rPr>
        <w:t xml:space="preserve">уг:</w:t>
      </w:r>
      <w:r>
        <w:rPr>
          <w:b/>
        </w:rPr>
      </w:r>
      <w:r>
        <w:rPr>
          <w:b/>
        </w:rPr>
      </w:r>
    </w:p>
    <w:p>
      <w:pPr>
        <w:jc w:val="both"/>
        <w:rPr>
          <w:color w:val="000000"/>
          <w:lang w:eastAsia="en-US"/>
        </w:rPr>
        <w:suppressLineNumbers/>
      </w:pPr>
      <w:r>
        <w:rPr>
          <w:color w:val="000000"/>
          <w:lang w:eastAsia="en-US"/>
        </w:rPr>
      </w:r>
      <w:r>
        <w:rPr>
          <w:color w:val="000000"/>
          <w:lang w:eastAsia="en-US"/>
        </w:rPr>
        <w:t xml:space="preserve">105082, г. Москва, ул. Большая Почтовая, дом 26, строение 1</w:t>
      </w:r>
      <w:r>
        <w:rPr>
          <w:color w:val="000000"/>
          <w:lang w:eastAsia="en-US"/>
        </w:rPr>
        <w:t xml:space="preserve">. По согласованию с Заказчиком допускается оказание услуг дистанционно (в электронной форме).</w:t>
      </w:r>
      <w:r>
        <w:rPr>
          <w:color w:val="000000"/>
          <w:lang w:eastAsia="en-US"/>
        </w:rPr>
      </w:r>
      <w:r>
        <w:rPr>
          <w:color w:val="000000"/>
          <w:lang w:eastAsia="en-US"/>
        </w:rPr>
      </w:r>
    </w:p>
    <w:p>
      <w:pPr>
        <w:jc w:val="both"/>
        <w:tabs>
          <w:tab w:val="left" w:pos="284" w:leader="none"/>
        </w:tabs>
        <w:rPr>
          <w:b/>
        </w:rPr>
      </w:pPr>
      <w:r>
        <w:rPr>
          <w:b/>
        </w:rPr>
        <w:t xml:space="preserve">1.7. </w:t>
      </w:r>
      <w:r>
        <w:rPr>
          <w:b/>
        </w:rPr>
        <w:tab/>
        <w:t xml:space="preserve">Применение национального режима при осуществлении закупок:</w:t>
      </w:r>
      <w:r>
        <w:rPr>
          <w:b/>
        </w:rPr>
      </w:r>
      <w:r>
        <w:rPr>
          <w:b/>
        </w:rPr>
      </w:r>
    </w:p>
    <w:p>
      <w:pPr>
        <w:jc w:val="both"/>
        <w:tabs>
          <w:tab w:val="left" w:pos="284" w:leader="none"/>
        </w:tabs>
      </w:pPr>
      <w:r>
        <w:rPr>
          <w:rFonts w:eastAsia="Calibri"/>
          <w:lang w:eastAsia="en-US"/>
        </w:rPr>
        <w:t xml:space="preserve">В</w:t>
      </w:r>
      <w:r>
        <w:t xml:space="preserve"> соответствии с постановлением Правительства Российской Федерации от 23 декабря 2024 г. № 1875 «О мерах по предоставлению национального режима при осуществлении закупок товаров, </w:t>
      </w:r>
      <w:r>
        <w:t xml:space="preserve">работ, услуг для обеспечения государственных и муниципальных нужд, закупок товаров, работ, услуг отдельными видами юридических лиц», программное обеспечение должно быть включено в реестр российского программного обеспечения сведений о таких программах для </w:t>
      </w:r>
      <w:r>
        <w:t xml:space="preserve">электронных вычислительных машин и базах данных (https://reestr.digital.gov.ru/) или в реестр евразийского программного обеспечения сведений о таких программах для электронных вычислительных машин и базах данных (https://eac-reestr.digital.gov.ru/reestr/).</w:t>
      </w:r>
      <w:r/>
    </w:p>
    <w:p>
      <w:pPr>
        <w:jc w:val="both"/>
        <w:tabs>
          <w:tab w:val="left" w:pos="284" w:leader="none"/>
        </w:tabs>
        <w:rPr>
          <w:b/>
        </w:rPr>
      </w:pPr>
      <w:r>
        <w:rPr>
          <w:b/>
        </w:rPr>
        <w:t xml:space="preserve">1.8. </w:t>
      </w:r>
      <w:r>
        <w:rPr>
          <w:b/>
        </w:rPr>
        <w:tab/>
        <w:t xml:space="preserve">Га</w:t>
      </w:r>
      <w:r>
        <w:rPr>
          <w:b/>
        </w:rPr>
        <w:t xml:space="preserve">рантийные обязательства:</w:t>
      </w:r>
      <w:r>
        <w:rPr>
          <w:b/>
        </w:rPr>
      </w:r>
      <w:r>
        <w:rPr>
          <w:b/>
        </w:rPr>
      </w:r>
    </w:p>
    <w:p>
      <w:pPr>
        <w:jc w:val="both"/>
        <w:tabs>
          <w:tab w:val="left" w:pos="284" w:leader="none"/>
        </w:tabs>
      </w:pPr>
      <w:r>
        <w:t xml:space="preserve">Срок действия гарантии не менее 12 месяцев (согласно с</w:t>
      </w:r>
      <w:r>
        <w:t xml:space="preserve">року действия лицензионных прав</w:t>
      </w:r>
      <w:r>
        <w:t xml:space="preserve">) с </w:t>
      </w:r>
      <w:r>
        <w:t xml:space="preserve">с даты передачи прав</w:t>
      </w:r>
      <w:r>
        <w:t xml:space="preserve">.</w:t>
      </w:r>
      <w:r/>
    </w:p>
    <w:p>
      <w:pPr>
        <w:spacing w:after="0"/>
        <w:rPr>
          <w:rFonts w:eastAsia="Calibri"/>
          <w:color w:val="0d0d0d"/>
          <w:highlight w:val="none"/>
        </w:rPr>
      </w:pPr>
      <w:r>
        <w:rPr>
          <w:b/>
          <w:bCs/>
        </w:rPr>
      </w:r>
      <w:r>
        <w:rPr>
          <w:b/>
        </w:rPr>
        <w:t xml:space="preserve">2. Описание оказываемых Услуг, объем:</w:t>
      </w:r>
      <w:r>
        <w:rPr>
          <w:rFonts w:eastAsia="Calibri"/>
          <w:color w:val="0d0d0d"/>
          <w:highlight w:val="none"/>
        </w:rPr>
      </w:r>
      <w:r>
        <w:rPr>
          <w:rFonts w:eastAsia="Calibri"/>
          <w:color w:val="0d0d0d"/>
          <w:highlight w:val="none"/>
        </w:rPr>
      </w:r>
    </w:p>
    <w:tbl>
      <w:tblPr>
        <w:tblW w:w="103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86"/>
        <w:gridCol w:w="2486"/>
        <w:gridCol w:w="6237"/>
        <w:gridCol w:w="567"/>
        <w:gridCol w:w="567"/>
      </w:tblGrid>
      <w:tr>
        <w:tblPrEx/>
        <w:trPr/>
        <w:tc>
          <w:tcPr>
            <w:shd w:val="clear" w:color="ffffff" w:fill="ffffff"/>
            <w:tcW w:w="486" w:type="dxa"/>
            <w:textDirection w:val="lrTb"/>
            <w:noWrap w:val="false"/>
          </w:tcPr>
          <w:p>
            <w:pPr>
              <w:contextualSpacing/>
              <w:jc w:val="center"/>
              <w:tabs>
                <w:tab w:val="left" w:pos="284" w:leader="none"/>
              </w:tabs>
              <w:rPr>
                <w:b/>
                <w:sz w:val="16"/>
                <w:szCs w:val="16"/>
              </w:rPr>
              <w:suppressLineNumbers w:val="0"/>
            </w:pPr>
            <w:r>
              <w:rPr>
                <w:b/>
                <w:sz w:val="16"/>
                <w:szCs w:val="16"/>
              </w:rPr>
              <w:t xml:space="preserve">№ п/п</w:t>
            </w:r>
            <w:r>
              <w:rPr>
                <w:b/>
                <w:sz w:val="16"/>
                <w:szCs w:val="16"/>
              </w:rPr>
            </w:r>
            <w:r>
              <w:rPr>
                <w:b/>
                <w:sz w:val="16"/>
                <w:szCs w:val="16"/>
              </w:rPr>
            </w:r>
          </w:p>
        </w:tc>
        <w:tc>
          <w:tcPr>
            <w:shd w:val="clear" w:color="ffffff" w:fill="ffffff"/>
            <w:tcW w:w="2486" w:type="dxa"/>
            <w:textDirection w:val="lrTb"/>
            <w:noWrap w:val="false"/>
          </w:tcPr>
          <w:p>
            <w:pPr>
              <w:contextualSpacing/>
              <w:jc w:val="center"/>
              <w:tabs>
                <w:tab w:val="left" w:pos="284" w:leader="none"/>
              </w:tabs>
              <w:rPr>
                <w:b/>
                <w:sz w:val="16"/>
                <w:szCs w:val="16"/>
              </w:rPr>
              <w:suppressLineNumbers w:val="0"/>
            </w:pPr>
            <w:r>
              <w:rPr>
                <w:b/>
                <w:sz w:val="16"/>
                <w:szCs w:val="16"/>
              </w:rPr>
              <w:t xml:space="preserve">Наименование Услуг,</w:t>
            </w:r>
            <w:r>
              <w:rPr>
                <w:b/>
                <w:sz w:val="16"/>
                <w:szCs w:val="16"/>
              </w:rPr>
            </w:r>
            <w:r>
              <w:rPr>
                <w:b/>
                <w:sz w:val="16"/>
                <w:szCs w:val="16"/>
              </w:rPr>
            </w:r>
          </w:p>
          <w:p>
            <w:pPr>
              <w:contextualSpacing/>
              <w:jc w:val="center"/>
              <w:tabs>
                <w:tab w:val="left" w:pos="284" w:leader="none"/>
              </w:tabs>
              <w:rPr>
                <w:b/>
                <w:sz w:val="16"/>
                <w:szCs w:val="16"/>
              </w:rPr>
              <w:suppressLineNumbers w:val="0"/>
            </w:pPr>
            <w:r>
              <w:rPr>
                <w:b/>
                <w:sz w:val="16"/>
                <w:szCs w:val="16"/>
              </w:rPr>
              <w:t xml:space="preserve">ОКПД 2</w:t>
            </w:r>
            <w:r>
              <w:rPr>
                <w:b/>
                <w:sz w:val="16"/>
                <w:szCs w:val="16"/>
              </w:rPr>
            </w:r>
            <w:r>
              <w:rPr>
                <w:b/>
                <w:sz w:val="16"/>
                <w:szCs w:val="16"/>
              </w:rPr>
            </w:r>
          </w:p>
        </w:tc>
        <w:tc>
          <w:tcPr>
            <w:shd w:val="clear" w:color="ffffff" w:fill="ffffff"/>
            <w:tcW w:w="6237" w:type="dxa"/>
            <w:textDirection w:val="lrTb"/>
            <w:noWrap w:val="false"/>
          </w:tcPr>
          <w:p>
            <w:pPr>
              <w:contextualSpacing/>
              <w:jc w:val="center"/>
              <w:tabs>
                <w:tab w:val="left" w:pos="284" w:leader="none"/>
              </w:tabs>
              <w:rPr>
                <w:b/>
                <w:bCs/>
                <w:sz w:val="16"/>
                <w:szCs w:val="16"/>
                <w14:ligatures w14:val="none"/>
              </w:rPr>
              <w:pPrChange w:id="0" w:author="user" w:date="2026-04-16T14:00:15Z" oouserid="user">
                <w:pPr>
                  <w:jc w:val="center"/>
                  <w:tabs>
                    <w:tab w:val="left" w:pos="284" w:leader="none"/>
                  </w:tabs>
                </w:pPr>
              </w:pPrChange>
              <w:suppressLineNumbers w:val="0"/>
            </w:pPr>
            <w:r>
              <w:rPr>
                <w:b/>
                <w:sz w:val="16"/>
                <w:szCs w:val="16"/>
              </w:rPr>
              <w:t xml:space="preserve">Описание услуг</w:t>
            </w:r>
            <w:r>
              <w:rPr>
                <w:b/>
                <w:bCs/>
                <w:sz w:val="16"/>
                <w:szCs w:val="16"/>
                <w14:ligatures w14:val="none"/>
              </w:rPr>
            </w:r>
            <w:r>
              <w:rPr>
                <w:b/>
                <w:bCs/>
                <w:sz w:val="16"/>
                <w:szCs w:val="16"/>
                <w14:ligatures w14:val="none"/>
              </w:rPr>
            </w:r>
          </w:p>
        </w:tc>
        <w:tc>
          <w:tcPr>
            <w:shd w:val="clear" w:color="ffffff" w:fill="ffffff"/>
            <w:tcW w:w="567" w:type="dxa"/>
            <w:textDirection w:val="lrTb"/>
            <w:noWrap w:val="false"/>
          </w:tcPr>
          <w:p>
            <w:pPr>
              <w:contextualSpacing/>
              <w:jc w:val="center"/>
              <w:tabs>
                <w:tab w:val="left" w:pos="284" w:leader="none"/>
              </w:tabs>
              <w:rPr>
                <w:b/>
                <w:sz w:val="16"/>
                <w:szCs w:val="16"/>
              </w:rPr>
              <w:suppressLineNumbers w:val="0"/>
            </w:pPr>
            <w:r>
              <w:rPr>
                <w:b/>
                <w:sz w:val="16"/>
                <w:szCs w:val="16"/>
              </w:rPr>
              <w:t xml:space="preserve">Ед. изм.</w:t>
            </w:r>
            <w:r>
              <w:rPr>
                <w:b/>
                <w:sz w:val="16"/>
                <w:szCs w:val="16"/>
              </w:rPr>
            </w:r>
            <w:r>
              <w:rPr>
                <w:b/>
                <w:sz w:val="16"/>
                <w:szCs w:val="16"/>
              </w:rPr>
            </w:r>
          </w:p>
        </w:tc>
        <w:tc>
          <w:tcPr>
            <w:shd w:val="clear" w:color="ffffff" w:fill="ffffff"/>
            <w:tcW w:w="567" w:type="dxa"/>
            <w:textDirection w:val="lrTb"/>
            <w:noWrap w:val="false"/>
          </w:tcPr>
          <w:p>
            <w:pPr>
              <w:contextualSpacing/>
              <w:jc w:val="center"/>
              <w:tabs>
                <w:tab w:val="left" w:pos="284" w:leader="none"/>
              </w:tabs>
              <w:rPr>
                <w:b/>
                <w:sz w:val="16"/>
                <w:szCs w:val="16"/>
              </w:rPr>
              <w:suppressLineNumbers w:val="0"/>
            </w:pPr>
            <w:r>
              <w:rPr>
                <w:b/>
                <w:sz w:val="16"/>
                <w:szCs w:val="16"/>
              </w:rPr>
              <w:t xml:space="preserve">Количество </w:t>
            </w:r>
            <w:r>
              <w:rPr>
                <w:b/>
                <w:sz w:val="16"/>
                <w:szCs w:val="16"/>
              </w:rPr>
            </w:r>
            <w:r>
              <w:rPr>
                <w:b/>
                <w:sz w:val="16"/>
                <w:szCs w:val="16"/>
              </w:rPr>
            </w:r>
          </w:p>
        </w:tc>
      </w:tr>
      <w:tr>
        <w:tblPrEx/>
        <w:trPr/>
        <w:tc>
          <w:tcPr>
            <w:shd w:val="clear" w:color="ffffff" w:fill="ffffff"/>
            <w:tcW w:w="486" w:type="dxa"/>
            <w:textDirection w:val="lrTb"/>
            <w:noWrap w:val="false"/>
          </w:tcPr>
          <w:p>
            <w:pPr>
              <w:contextualSpacing/>
              <w:jc w:val="center"/>
              <w:tabs>
                <w:tab w:val="left" w:pos="284" w:leader="none"/>
              </w:tabs>
              <w:rPr>
                <w:sz w:val="20"/>
                <w:szCs w:val="20"/>
              </w:rPr>
              <w:suppressLineNumbers w:val="0"/>
            </w:pPr>
            <w:r>
              <w:rPr>
                <w:sz w:val="20"/>
                <w:szCs w:val="20"/>
              </w:rPr>
              <w:t xml:space="preserve">1</w:t>
            </w:r>
            <w:r>
              <w:rPr>
                <w:sz w:val="20"/>
                <w:szCs w:val="20"/>
              </w:rPr>
            </w:r>
            <w:r>
              <w:rPr>
                <w:sz w:val="20"/>
                <w:szCs w:val="20"/>
              </w:rPr>
            </w:r>
          </w:p>
        </w:tc>
        <w:tc>
          <w:tcPr>
            <w:shd w:val="clear" w:color="ffffff" w:fill="ffffff"/>
            <w:tcW w:w="2486" w:type="dxa"/>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Услуги по предоставлению неисключительных прав на программное обеспечение фиксации и контроля исходного состояния программного комплекса «ФИКС» (версия 2.0.2)</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w:t>
            </w:r>
            <w:r>
              <w:rPr>
                <w:rFonts w:eastAsia="Calibri"/>
                <w:sz w:val="20"/>
                <w:szCs w:val="20"/>
                <w:lang w:eastAsia="en-US"/>
              </w:rPr>
              <w:t xml:space="preserve"> 7043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58.29.50.000</w:t>
            </w:r>
            <w:r>
              <w:rPr>
                <w:rFonts w:eastAsia="Calibri"/>
                <w:sz w:val="20"/>
                <w:szCs w:val="20"/>
              </w:rPr>
            </w:r>
            <w:r>
              <w:rPr>
                <w:rFonts w:eastAsia="Calibri"/>
                <w:sz w:val="20"/>
                <w:szCs w:val="20"/>
              </w:rPr>
            </w:r>
          </w:p>
        </w:tc>
        <w:tc>
          <w:tcPr>
            <w:shd w:val="clear" w:color="ffffff" w:fill="ffffff"/>
            <w:tcW w:w="6237" w:type="dxa"/>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Требования к программному обеспечению:</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вычисление контрольных сумм заданных файлов по различным алгоритмам;</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фиксация и последующий контроль исходного состояния программного комплекса;</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сравнение версий программного комплекса;</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фиксация и контроль каталогов;</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контроль различий в заданных файлах (каталогах);</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формирование отчетов в форматах TXT, HTML, CSV;</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возможность работы с файлами и записями (ключами) реестра локального компьютера, а такж</w:t>
            </w:r>
            <w:r>
              <w:rPr>
                <w:rFonts w:eastAsia="Calibri"/>
                <w:sz w:val="20"/>
                <w:szCs w:val="20"/>
                <w:lang w:eastAsia="en-US"/>
              </w:rPr>
              <w:t xml:space="preserve">е с сетевыми доступными файлами;</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 поддержка длинных имен файлов и имен, содержащих символы кириллиц.</w:t>
            </w:r>
            <w:r>
              <w:rPr>
                <w:rFonts w:eastAsia="Calibri"/>
                <w:sz w:val="20"/>
                <w:szCs w:val="20"/>
              </w:rPr>
            </w:r>
            <w:r>
              <w:rPr>
                <w:rFonts w:eastAsia="Calibri"/>
                <w:sz w:val="20"/>
                <w:szCs w:val="20"/>
              </w:rPr>
            </w:r>
          </w:p>
        </w:tc>
        <w:tc>
          <w:tcPr>
            <w:shd w:val="clear" w:color="ffffff" w:fill="ffffff"/>
            <w:tcW w:w="567" w:type="dxa"/>
            <w:textDirection w:val="lrTb"/>
            <w:noWrap w:val="false"/>
          </w:tcPr>
          <w:p>
            <w:pPr>
              <w:contextualSpacing/>
              <w:ind w:left="-105"/>
              <w:jc w:val="center"/>
              <w:tabs>
                <w:tab w:val="left" w:pos="284" w:leader="none"/>
              </w:tabs>
              <w:rPr>
                <w:sz w:val="20"/>
                <w:szCs w:val="20"/>
              </w:rPr>
              <w:suppressLineNumbers w:val="0"/>
            </w:pPr>
            <w:r>
              <w:rPr>
                <w:sz w:val="20"/>
                <w:szCs w:val="20"/>
              </w:rPr>
              <w:t xml:space="preserve">шт.</w:t>
            </w:r>
            <w:r>
              <w:rPr>
                <w:sz w:val="20"/>
                <w:szCs w:val="20"/>
              </w:rPr>
            </w:r>
            <w:r>
              <w:rPr>
                <w:sz w:val="20"/>
                <w:szCs w:val="20"/>
              </w:rPr>
            </w:r>
          </w:p>
        </w:tc>
        <w:tc>
          <w:tcPr>
            <w:shd w:val="clear" w:color="ffffff" w:fill="ffffff"/>
            <w:tcW w:w="567" w:type="dxa"/>
            <w:textDirection w:val="lrTb"/>
            <w:noWrap w:val="false"/>
          </w:tcPr>
          <w:p>
            <w:pPr>
              <w:contextualSpacing/>
              <w:jc w:val="center"/>
              <w:tabs>
                <w:tab w:val="left" w:pos="284" w:leader="none"/>
              </w:tabs>
              <w:rPr>
                <w:sz w:val="20"/>
                <w:szCs w:val="20"/>
              </w:rPr>
              <w:suppressLineNumbers w:val="0"/>
            </w:pPr>
            <w:r>
              <w:rPr>
                <w:sz w:val="20"/>
                <w:szCs w:val="20"/>
              </w:rPr>
              <w:t xml:space="preserve">1</w:t>
            </w:r>
            <w:r>
              <w:rPr>
                <w:sz w:val="20"/>
                <w:szCs w:val="20"/>
              </w:rPr>
            </w:r>
            <w:r>
              <w:rPr>
                <w:sz w:val="20"/>
                <w:szCs w:val="20"/>
              </w:rPr>
            </w:r>
          </w:p>
        </w:tc>
      </w:tr>
      <w:tr>
        <w:tblPrEx/>
        <w:trPr/>
        <w:tc>
          <w:tcPr>
            <w:shd w:val="clear" w:color="ffffff" w:fill="ffffff"/>
            <w:tcW w:w="486" w:type="dxa"/>
            <w:textDirection w:val="lrTb"/>
            <w:noWrap w:val="false"/>
          </w:tcPr>
          <w:p>
            <w:pPr>
              <w:contextualSpacing/>
              <w:jc w:val="center"/>
              <w:tabs>
                <w:tab w:val="left" w:pos="284" w:leader="none"/>
              </w:tabs>
              <w:rPr>
                <w:sz w:val="20"/>
                <w:szCs w:val="20"/>
              </w:rPr>
              <w:suppressLineNumbers w:val="0"/>
            </w:pPr>
            <w:r>
              <w:rPr>
                <w:sz w:val="20"/>
                <w:szCs w:val="20"/>
              </w:rPr>
              <w:t xml:space="preserve">2</w:t>
            </w:r>
            <w:r>
              <w:rPr>
                <w:sz w:val="20"/>
                <w:szCs w:val="20"/>
              </w:rPr>
            </w:r>
            <w:r>
              <w:rPr>
                <w:sz w:val="20"/>
                <w:szCs w:val="20"/>
              </w:rPr>
            </w:r>
          </w:p>
        </w:tc>
        <w:tc>
          <w:tcPr>
            <w:shd w:val="clear" w:color="ffffff" w:fill="ffffff"/>
            <w:tcW w:w="2486" w:type="dxa"/>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Услуги по предоставлению неисключительных прав на программное обеспечение создания модели системы разграничения доступа «Ревизор 1 ХР»</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6819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w:t>
            </w:r>
            <w:r>
              <w:rPr>
                <w:rFonts w:eastAsia="Calibri"/>
                <w:sz w:val="20"/>
                <w:szCs w:val="20"/>
                <w:lang w:eastAsia="en-US"/>
              </w:rPr>
              <w:t xml:space="preserve">КПД2: 58.29.50.000</w:t>
            </w:r>
            <w:r>
              <w:rPr>
                <w:rFonts w:eastAsia="Calibri"/>
                <w:sz w:val="20"/>
                <w:szCs w:val="20"/>
              </w:rPr>
            </w:r>
            <w:r>
              <w:rPr>
                <w:rFonts w:eastAsia="Calibri"/>
                <w:sz w:val="20"/>
                <w:szCs w:val="20"/>
              </w:rPr>
            </w:r>
          </w:p>
        </w:tc>
        <w:tc>
          <w:tcPr>
            <w:shd w:val="clear" w:color="ffffff" w:fill="ffffff"/>
            <w:tcW w:w="6237" w:type="dxa"/>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Требования к программному обеспечению:</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автоматическое сканирование локальных логических дисков, а также доступных сетевых папок. Выбор ресурсов </w:t>
            </w:r>
            <w:r>
              <w:rPr>
                <w:rFonts w:eastAsia="Calibri"/>
                <w:sz w:val="20"/>
                <w:szCs w:val="20"/>
                <w:lang w:eastAsia="en-US"/>
              </w:rPr>
              <w:t xml:space="preserve">для сканирования осуществляется администратором АРМ;</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автоматическое считывание установленных прав доступа файловой системы NTFS;</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построение по результатам сканирования дерева ресурсов, соответствующего структуре ресурсов АРМ и ЛВС;</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автоматическое получение списка локальных и доменных пользователей;</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ручная регистрация в проекте разграничения доступа (далее ПРД) пользователей и установка их уровней доступа;</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установка прав доступа пользователей к объектам доступа, а также грифов секретн</w:t>
            </w:r>
            <w:r>
              <w:rPr>
                <w:rFonts w:eastAsia="Calibri"/>
                <w:sz w:val="20"/>
                <w:szCs w:val="20"/>
                <w:lang w:eastAsia="en-US"/>
              </w:rPr>
              <w:t xml:space="preserve">ости объектов доступа;</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отображение всей информации, содержащейся в ПРД, в удобной форме;</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b/>
              </w:rPr>
              <w:suppressLineNumbers w:val="0"/>
            </w:pPr>
            <w:r>
              <w:rPr>
                <w:rFonts w:eastAsia="Calibri"/>
                <w:sz w:val="20"/>
                <w:szCs w:val="20"/>
                <w:lang w:eastAsia="en-US"/>
              </w:rPr>
              <w:t xml:space="preserve">создание отчетов на основе информации о субъектах и объектах доступа.</w:t>
            </w:r>
            <w:r>
              <w:rPr>
                <w:rFonts w:eastAsia="Calibri"/>
                <w:b/>
              </w:rPr>
            </w:r>
            <w:r>
              <w:rPr>
                <w:rFonts w:eastAsia="Calibri"/>
                <w:b/>
              </w:rPr>
            </w:r>
          </w:p>
        </w:tc>
        <w:tc>
          <w:tcPr>
            <w:shd w:val="clear" w:color="ffffff" w:fill="ffffff"/>
            <w:tcW w:w="567" w:type="dxa"/>
            <w:textDirection w:val="lrTb"/>
            <w:noWrap w:val="false"/>
          </w:tcPr>
          <w:p>
            <w:pPr>
              <w:contextualSpacing/>
              <w:ind w:left="-105"/>
              <w:jc w:val="center"/>
              <w:tabs>
                <w:tab w:val="left" w:pos="284" w:leader="none"/>
              </w:tabs>
              <w:rPr>
                <w:sz w:val="20"/>
                <w:szCs w:val="20"/>
              </w:rPr>
              <w:suppressLineNumbers w:val="0"/>
            </w:pPr>
            <w:r>
              <w:rPr>
                <w:sz w:val="20"/>
                <w:szCs w:val="20"/>
              </w:rPr>
              <w:t xml:space="preserve">шт.</w:t>
            </w:r>
            <w:r>
              <w:rPr>
                <w:sz w:val="20"/>
                <w:szCs w:val="20"/>
              </w:rPr>
            </w:r>
            <w:r>
              <w:rPr>
                <w:sz w:val="20"/>
                <w:szCs w:val="20"/>
              </w:rPr>
            </w:r>
          </w:p>
        </w:tc>
        <w:tc>
          <w:tcPr>
            <w:shd w:val="clear" w:color="ffffff" w:fill="ffffff"/>
            <w:tcW w:w="567" w:type="dxa"/>
            <w:textDirection w:val="lrTb"/>
            <w:noWrap w:val="false"/>
          </w:tcPr>
          <w:p>
            <w:pPr>
              <w:contextualSpacing/>
              <w:jc w:val="center"/>
              <w:tabs>
                <w:tab w:val="left" w:pos="284" w:leader="none"/>
              </w:tabs>
              <w:rPr>
                <w:sz w:val="20"/>
                <w:szCs w:val="20"/>
              </w:rPr>
              <w:suppressLineNumbers w:val="0"/>
            </w:pPr>
            <w:r>
              <w:rPr>
                <w:sz w:val="20"/>
                <w:szCs w:val="20"/>
              </w:rPr>
              <w:t xml:space="preserve">1</w:t>
            </w:r>
            <w:r>
              <w:rPr>
                <w:sz w:val="20"/>
                <w:szCs w:val="20"/>
              </w:rPr>
            </w:r>
            <w:r>
              <w:rPr>
                <w:sz w:val="20"/>
                <w:szCs w:val="20"/>
              </w:rPr>
            </w:r>
          </w:p>
        </w:tc>
      </w:tr>
      <w:tr>
        <w:tblPrEx/>
        <w:trPr/>
        <w:tc>
          <w:tcPr>
            <w:shd w:val="clear" w:color="ffffff" w:fill="ffffff"/>
            <w:tcW w:w="486" w:type="dxa"/>
            <w:textDirection w:val="lrTb"/>
            <w:noWrap w:val="false"/>
          </w:tcPr>
          <w:p>
            <w:pPr>
              <w:contextualSpacing/>
              <w:jc w:val="center"/>
              <w:tabs>
                <w:tab w:val="left" w:pos="284" w:leader="none"/>
              </w:tabs>
              <w:rPr>
                <w:sz w:val="20"/>
                <w:szCs w:val="20"/>
              </w:rPr>
              <w:suppressLineNumbers w:val="0"/>
            </w:pPr>
            <w:r>
              <w:rPr>
                <w:sz w:val="20"/>
                <w:szCs w:val="20"/>
              </w:rPr>
              <w:t xml:space="preserve">3</w:t>
            </w:r>
            <w:r>
              <w:rPr>
                <w:sz w:val="20"/>
                <w:szCs w:val="20"/>
              </w:rPr>
            </w:r>
            <w:r>
              <w:rPr>
                <w:sz w:val="20"/>
                <w:szCs w:val="20"/>
              </w:rPr>
            </w:r>
          </w:p>
          <w:p>
            <w:pPr>
              <w:contextualSpacing/>
              <w:jc w:val="center"/>
              <w:tabs>
                <w:tab w:val="left" w:pos="284" w:leader="none"/>
              </w:tabs>
              <w:rPr>
                <w:sz w:val="20"/>
                <w:szCs w:val="20"/>
              </w:rPr>
              <w:suppressLineNumbers w:val="0"/>
            </w:pPr>
            <w:r>
              <w:rPr>
                <w:sz w:val="20"/>
                <w:szCs w:val="20"/>
              </w:rPr>
            </w:r>
            <w:r>
              <w:rPr>
                <w:sz w:val="20"/>
                <w:szCs w:val="20"/>
              </w:rPr>
            </w:r>
            <w:r>
              <w:rPr>
                <w:sz w:val="20"/>
                <w:szCs w:val="20"/>
              </w:rPr>
            </w:r>
          </w:p>
        </w:tc>
        <w:tc>
          <w:tcPr>
            <w:shd w:val="clear" w:color="ffffff" w:fill="ffffff"/>
            <w:tcW w:w="2486" w:type="dxa"/>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Услуги по предоставлению неисключительных прав на программное обеспечение контроля полномочий доступа к информационным ресурсам «Ревизор 2 ХР»</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6823 </w:t>
            </w:r>
            <w:r>
              <w:rPr>
                <w:rFonts w:eastAsia="Calibri"/>
                <w:sz w:val="20"/>
                <w:szCs w:val="20"/>
                <w:lang w:eastAsia="en-US"/>
              </w:rPr>
              <w:t xml:space="preserve">О</w:t>
            </w:r>
            <w:r>
              <w:rPr>
                <w:rFonts w:eastAsia="Calibri"/>
                <w:sz w:val="20"/>
                <w:szCs w:val="20"/>
                <w:lang w:eastAsia="en-US"/>
              </w:rPr>
              <w:t xml:space="preserve">КПД2: 58.29.50.000</w:t>
            </w:r>
            <w:r>
              <w:rPr>
                <w:rFonts w:eastAsia="Calibri"/>
                <w:sz w:val="20"/>
                <w:szCs w:val="20"/>
              </w:rPr>
            </w:r>
            <w:r>
              <w:rPr>
                <w:rFonts w:eastAsia="Calibri"/>
                <w:sz w:val="20"/>
                <w:szCs w:val="20"/>
              </w:rPr>
            </w:r>
          </w:p>
        </w:tc>
        <w:tc>
          <w:tcPr>
            <w:shd w:val="clear" w:color="ffffff" w:fill="ffffff"/>
            <w:tcW w:w="6237" w:type="dxa"/>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Т</w:t>
            </w:r>
            <w:r>
              <w:rPr>
                <w:rFonts w:eastAsia="Calibri"/>
                <w:sz w:val="20"/>
                <w:szCs w:val="20"/>
                <w:lang w:eastAsia="en-US"/>
              </w:rPr>
              <w:t xml:space="preserve">ребов</w:t>
            </w:r>
            <w:r>
              <w:rPr>
                <w:rFonts w:eastAsia="Calibri"/>
                <w:sz w:val="20"/>
                <w:szCs w:val="20"/>
                <w:lang w:eastAsia="en-US"/>
              </w:rPr>
              <w:t xml:space="preserve">ания к программному обеспечению:</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отображение всей информации, содержащейся в проекте разграничения доступа (далее ПРД);</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сравнение структуры ресурсов АРМ, описанной в ПРД, с реальной структурой ресурсов;</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создание отчета по результатам сравнения;</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построение плана тестирования объектов АРМ;</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проверка реальных прав доступа пользователей к объектам доступа;</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создание отчета по результатам тестирования.</w:t>
            </w:r>
            <w:r>
              <w:rPr>
                <w:rFonts w:eastAsia="Calibri"/>
                <w:sz w:val="20"/>
                <w:szCs w:val="20"/>
              </w:rPr>
            </w:r>
            <w:r>
              <w:rPr>
                <w:rFonts w:eastAsia="Calibri"/>
                <w:sz w:val="20"/>
                <w:szCs w:val="20"/>
              </w:rPr>
            </w:r>
          </w:p>
        </w:tc>
        <w:tc>
          <w:tcPr>
            <w:shd w:val="clear" w:color="ffffff" w:fill="ffffff"/>
            <w:tcW w:w="567" w:type="dxa"/>
            <w:textDirection w:val="lrTb"/>
            <w:noWrap w:val="false"/>
          </w:tcPr>
          <w:p>
            <w:pPr>
              <w:contextualSpacing/>
              <w:ind w:left="-105"/>
              <w:jc w:val="center"/>
              <w:tabs>
                <w:tab w:val="left" w:pos="284" w:leader="none"/>
              </w:tabs>
              <w:rPr>
                <w:sz w:val="20"/>
                <w:szCs w:val="20"/>
              </w:rPr>
              <w:suppressLineNumbers w:val="0"/>
            </w:pPr>
            <w:r>
              <w:rPr>
                <w:sz w:val="20"/>
                <w:szCs w:val="20"/>
              </w:rPr>
              <w:t xml:space="preserve">шт.</w:t>
            </w:r>
            <w:r>
              <w:rPr>
                <w:sz w:val="20"/>
                <w:szCs w:val="20"/>
              </w:rPr>
            </w:r>
            <w:r>
              <w:rPr>
                <w:sz w:val="20"/>
                <w:szCs w:val="20"/>
              </w:rPr>
            </w:r>
          </w:p>
        </w:tc>
        <w:tc>
          <w:tcPr>
            <w:shd w:val="clear" w:color="ffffff" w:fill="ffffff"/>
            <w:tcW w:w="567" w:type="dxa"/>
            <w:textDirection w:val="lrTb"/>
            <w:noWrap w:val="false"/>
          </w:tcPr>
          <w:p>
            <w:pPr>
              <w:contextualSpacing/>
              <w:jc w:val="center"/>
              <w:tabs>
                <w:tab w:val="left" w:pos="284" w:leader="none"/>
              </w:tabs>
              <w:rPr>
                <w:sz w:val="20"/>
                <w:szCs w:val="20"/>
              </w:rPr>
              <w:suppressLineNumbers w:val="0"/>
            </w:pPr>
            <w:r>
              <w:rPr>
                <w:sz w:val="20"/>
                <w:szCs w:val="20"/>
              </w:rPr>
              <w:t xml:space="preserve">1</w:t>
            </w:r>
            <w:r>
              <w:rPr>
                <w:sz w:val="20"/>
                <w:szCs w:val="20"/>
              </w:rPr>
            </w:r>
            <w:r>
              <w:rPr>
                <w:sz w:val="20"/>
                <w:szCs w:val="20"/>
              </w:rPr>
            </w:r>
          </w:p>
        </w:tc>
      </w:tr>
      <w:tr>
        <w:tblPrEx/>
        <w:trPr/>
        <w:tc>
          <w:tcPr>
            <w:shd w:val="clear" w:color="ffffff" w:fill="ffffff"/>
            <w:tcW w:w="486" w:type="dxa"/>
            <w:textDirection w:val="lrTb"/>
            <w:noWrap w:val="false"/>
          </w:tcPr>
          <w:p>
            <w:pPr>
              <w:contextualSpacing/>
              <w:jc w:val="center"/>
              <w:tabs>
                <w:tab w:val="left" w:pos="284" w:leader="none"/>
              </w:tabs>
              <w:rPr>
                <w:sz w:val="20"/>
                <w:szCs w:val="20"/>
              </w:rPr>
              <w:suppressLineNumbers w:val="0"/>
            </w:pPr>
            <w:r>
              <w:rPr>
                <w:sz w:val="20"/>
                <w:szCs w:val="20"/>
              </w:rPr>
              <w:t xml:space="preserve">4</w:t>
            </w:r>
            <w:r>
              <w:rPr>
                <w:sz w:val="20"/>
                <w:szCs w:val="20"/>
              </w:rPr>
            </w:r>
            <w:r>
              <w:rPr>
                <w:sz w:val="20"/>
                <w:szCs w:val="20"/>
              </w:rPr>
            </w:r>
          </w:p>
        </w:tc>
        <w:tc>
          <w:tcPr>
            <w:shd w:val="clear" w:color="ffffff" w:fill="ffffff"/>
            <w:tcW w:w="2486" w:type="dxa"/>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Услуги по предоставлению неисключительных прав на программное обеспечение поиска и гарантированного уничтожения информации на дисках «TERRIER» (версия 3.0)</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8643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w:t>
            </w:r>
            <w:r>
              <w:rPr>
                <w:rFonts w:eastAsia="Calibri"/>
                <w:sz w:val="20"/>
                <w:szCs w:val="20"/>
                <w:lang w:eastAsia="en-US"/>
              </w:rPr>
              <w:t xml:space="preserve">50.000</w:t>
            </w:r>
            <w:r>
              <w:rPr>
                <w:rFonts w:eastAsia="Calibri"/>
                <w:sz w:val="20"/>
                <w:szCs w:val="20"/>
              </w:rPr>
            </w:r>
            <w:r>
              <w:rPr>
                <w:rFonts w:eastAsia="Calibri"/>
                <w:sz w:val="20"/>
                <w:szCs w:val="20"/>
              </w:rPr>
            </w:r>
          </w:p>
        </w:tc>
        <w:tc>
          <w:tcPr>
            <w:shd w:val="clear" w:color="ffffff" w:fill="ffffff"/>
            <w:tcW w:w="6237" w:type="dxa"/>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Требования к программному обеспечению:</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выбор диска для поиска ключевых слов;</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просмотр содержимого текущего диска;</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просмотр параметров текущего диска;</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сохранение фрагмента текущего диска в файл;</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копирование фрагмента текущего диска в буфер обмена;</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печать фрагмента текущего диска на принтере;</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сохранение образа текущего диска в файл;</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подключение образа диска, сохраненного в файл;</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формирование списков ключевых слов;</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выбор параметров поиска ключевых слов;</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поиск ключевых слов на диске;</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выборочное гаранти</w:t>
            </w:r>
            <w:r>
              <w:rPr>
                <w:rFonts w:eastAsia="Calibri"/>
                <w:sz w:val="20"/>
                <w:szCs w:val="20"/>
                <w:lang w:eastAsia="en-US"/>
              </w:rPr>
              <w:t xml:space="preserve">рованное уничтожение найденных ключевых слов;</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формирование отчета по результатам поиска;</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поиск файла, содержащего найденное ключевое слово;</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просмотр журнала событий программы;</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просмотр параметров лицензии программы.</w:t>
            </w:r>
            <w:r>
              <w:rPr>
                <w:rFonts w:eastAsia="Calibri"/>
                <w:sz w:val="20"/>
                <w:szCs w:val="20"/>
              </w:rPr>
            </w:r>
            <w:r>
              <w:rPr>
                <w:rFonts w:eastAsia="Calibri"/>
                <w:sz w:val="20"/>
                <w:szCs w:val="20"/>
              </w:rPr>
            </w:r>
          </w:p>
          <w:p>
            <w:pPr>
              <w:numPr>
                <w:ilvl w:val="0"/>
                <w:numId w:val="56"/>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определение имени и расположение файла, </w:t>
            </w:r>
            <w:r>
              <w:rPr>
                <w:rFonts w:eastAsia="Calibri"/>
                <w:sz w:val="20"/>
                <w:szCs w:val="20"/>
                <w:lang w:eastAsia="en-US"/>
              </w:rPr>
              <w:t xml:space="preserve">содержащего найденное ключевое слово, осуществляется для файловых систем Fat (Fat12, Fat16, Fat32) и NTFS.</w:t>
            </w:r>
            <w:r>
              <w:rPr>
                <w:rFonts w:eastAsia="Calibri"/>
                <w:sz w:val="20"/>
                <w:szCs w:val="20"/>
              </w:rPr>
            </w:r>
            <w:r>
              <w:rPr>
                <w:rFonts w:eastAsia="Calibri"/>
                <w:sz w:val="20"/>
                <w:szCs w:val="20"/>
              </w:rPr>
            </w:r>
          </w:p>
        </w:tc>
        <w:tc>
          <w:tcPr>
            <w:shd w:val="clear" w:color="ffffff" w:fill="ffffff"/>
            <w:tcW w:w="567" w:type="dxa"/>
            <w:textDirection w:val="lrTb"/>
            <w:noWrap w:val="false"/>
          </w:tcPr>
          <w:p>
            <w:pPr>
              <w:contextualSpacing/>
              <w:ind w:left="-105"/>
              <w:jc w:val="center"/>
              <w:tabs>
                <w:tab w:val="left" w:pos="284" w:leader="none"/>
              </w:tabs>
              <w:rPr>
                <w:sz w:val="20"/>
                <w:szCs w:val="20"/>
              </w:rPr>
              <w:suppressLineNumbers w:val="0"/>
            </w:pPr>
            <w:r>
              <w:rPr>
                <w:sz w:val="20"/>
                <w:szCs w:val="20"/>
              </w:rPr>
              <w:t xml:space="preserve">шт.</w:t>
            </w:r>
            <w:r>
              <w:rPr>
                <w:sz w:val="20"/>
                <w:szCs w:val="20"/>
              </w:rPr>
            </w:r>
            <w:r>
              <w:rPr>
                <w:sz w:val="20"/>
                <w:szCs w:val="20"/>
              </w:rPr>
            </w:r>
          </w:p>
        </w:tc>
        <w:tc>
          <w:tcPr>
            <w:shd w:val="clear" w:color="ffffff" w:fill="ffffff"/>
            <w:tcW w:w="567" w:type="dxa"/>
            <w:textDirection w:val="lrTb"/>
            <w:noWrap w:val="false"/>
          </w:tcPr>
          <w:p>
            <w:pPr>
              <w:contextualSpacing/>
              <w:jc w:val="center"/>
              <w:tabs>
                <w:tab w:val="left" w:pos="284" w:leader="none"/>
              </w:tabs>
              <w:rPr>
                <w:sz w:val="20"/>
                <w:szCs w:val="20"/>
              </w:rPr>
              <w:suppressLineNumbers w:val="0"/>
            </w:pPr>
            <w:r>
              <w:rPr>
                <w:sz w:val="20"/>
                <w:szCs w:val="20"/>
              </w:rPr>
              <w:t xml:space="preserve">1</w:t>
            </w:r>
            <w:r>
              <w:rPr>
                <w:sz w:val="20"/>
                <w:szCs w:val="20"/>
              </w:rPr>
            </w:r>
            <w:r>
              <w:rPr>
                <w:sz w:val="20"/>
                <w:szCs w:val="20"/>
              </w:rPr>
            </w:r>
          </w:p>
        </w:tc>
      </w:tr>
      <w:tr>
        <w:tblPrEx/>
        <w:trPr/>
        <w:tc>
          <w:tcPr>
            <w:shd w:val="clear" w:color="ffffff" w:fill="ffffff"/>
            <w:tcW w:w="486" w:type="dxa"/>
            <w:vMerge w:val="restart"/>
            <w:textDirection w:val="lrTb"/>
            <w:noWrap w:val="false"/>
          </w:tcPr>
          <w:p>
            <w:pPr>
              <w:contextualSpacing/>
              <w:jc w:val="center"/>
              <w:tabs>
                <w:tab w:val="left" w:pos="284" w:leader="none"/>
              </w:tabs>
              <w:rPr>
                <w:sz w:val="20"/>
                <w:szCs w:val="20"/>
              </w:rPr>
              <w:suppressLineNumbers w:val="0"/>
            </w:pPr>
            <w:r>
              <w:rPr>
                <w:sz w:val="20"/>
                <w:szCs w:val="20"/>
              </w:rPr>
              <w:t xml:space="preserve">5</w:t>
            </w:r>
            <w:r>
              <w:rPr>
                <w:sz w:val="20"/>
                <w:szCs w:val="20"/>
              </w:rPr>
            </w:r>
            <w:r>
              <w:rPr>
                <w:sz w:val="20"/>
                <w:szCs w:val="20"/>
              </w:rPr>
            </w:r>
          </w:p>
        </w:tc>
        <w:tc>
          <w:tcPr>
            <w:shd w:val="clear" w:color="ffffff" w:fill="ffffff"/>
            <w:tcW w:w="2486" w:type="dxa"/>
            <w:vMerge w:val="restart"/>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Услуги по </w:t>
            </w:r>
            <w:r>
              <w:rPr>
                <w:rFonts w:eastAsia="Calibri"/>
                <w:sz w:val="20"/>
                <w:szCs w:val="20"/>
                <w:lang w:eastAsia="en-US"/>
              </w:rPr>
              <w:t xml:space="preserve">продлению</w:t>
            </w:r>
            <w:r>
              <w:rPr>
                <w:rFonts w:eastAsia="Calibri"/>
                <w:sz w:val="20"/>
                <w:szCs w:val="20"/>
                <w:lang w:eastAsia="en-US"/>
              </w:rPr>
              <w:t xml:space="preserve"> неисключительных прав на </w:t>
            </w:r>
            <w:r>
              <w:rPr>
                <w:rFonts w:eastAsia="Calibri"/>
                <w:sz w:val="20"/>
                <w:szCs w:val="20"/>
                <w:lang w:eastAsia="en-US"/>
              </w:rPr>
              <w:t xml:space="preserve">Сетевой сканер на 5 IP TCP/IP (сетевой сканер Ревизор сети версия 3.0)</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с 09.09.2026 по 08.09.2027)</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6729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w:t>
            </w:r>
            <w:r>
              <w:rPr>
                <w:rFonts w:eastAsia="Calibri"/>
                <w:sz w:val="20"/>
                <w:szCs w:val="20"/>
                <w:lang w:eastAsia="en-US"/>
              </w:rPr>
              <w:t xml:space="preserve">50.000</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r>
            <w:r>
              <w:rPr>
                <w:rFonts w:eastAsia="Calibri"/>
                <w:sz w:val="20"/>
                <w:szCs w:val="20"/>
              </w:rPr>
            </w:r>
            <w:r>
              <w:rPr>
                <w:rFonts w:eastAsia="Calibri"/>
                <w:sz w:val="20"/>
                <w:szCs w:val="20"/>
              </w:rPr>
            </w:r>
          </w:p>
        </w:tc>
        <w:tc>
          <w:tcPr>
            <w:shd w:val="clear" w:color="ffffff" w:fill="ffffff"/>
            <w:tcW w:w="6237" w:type="dxa"/>
            <w:vMerge w:val="restart"/>
            <w:textDirection w:val="lrTb"/>
            <w:noWrap w:val="false"/>
          </w:tcPr>
          <w:p>
            <w:pPr>
              <w:contextualSpacing/>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Требования к программному обеспечению</w:t>
            </w:r>
            <w:r>
              <w:rPr>
                <w:rFonts w:eastAsia="Calibri"/>
                <w:sz w:val="20"/>
                <w:szCs w:val="20"/>
                <w:lang w:eastAsia="en-US"/>
              </w:rPr>
              <w:t xml:space="preserve">:</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определение доступности узлов проверяемой сети не менее, чем тремя различными методами;</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определение открытых TCP и UDP портов на узлах проверяемой сети;</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определение типа операционной системы, установленной на проверяемом узле сети,</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сопоставление служб и сервисов, запущенных на узлах сети портам, назначенным и контролируемым организацией IANA;</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определение NetBios-имени проверяемого узла сети;</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определение DNS-имени проверяемого узла сети;</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проверки учетных записей для узлов сети, функционирующих под управлением операционных систем семейства Windows;</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проверки наличия и доступности общих сетевых ресурсов на проверяемых узлах сети;</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проверки уязвимостей операционных систем семейства Windows с использованием обновляемого репозитория OVAL-определений уязвимостей;</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проверки неустановленных обновлений операционных систем семейства Windows с использованием обновляемого репозитория OVAL-определений обновлений;</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проверки неустановленных обновлений программного обеспечения операционных систем семейства UNIX;</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проверки сервиса FTP;</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проверки сервиса RPC;</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проверки электронной почты;</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проверки, включающие проведение детального анализа структуры и контента WEB-сайта на предмет наличия разного рода уязвимостей;</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проверки удаленного доступа к приложениям;</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проверки удаленного получения прав администратора;</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проверки паролей по умолчанию;</w:t>
            </w:r>
            <w:r>
              <w:rPr>
                <w:rFonts w:eastAsia="Calibri"/>
                <w:sz w:val="20"/>
                <w:szCs w:val="20"/>
                <w14:ligatures w14:val="none"/>
              </w:rPr>
            </w:r>
            <w:r>
              <w:rPr>
                <w:rFonts w:eastAsia="Calibri"/>
                <w:sz w:val="20"/>
                <w:szCs w:val="20"/>
                <w14:ligatures w14:val="none"/>
              </w:rPr>
            </w:r>
          </w:p>
          <w:p>
            <w:pPr>
              <w:numPr>
                <w:ilvl w:val="0"/>
                <w:numId w:val="56"/>
              </w:numPr>
              <w:contextualSpacing/>
              <w:ind w:left="0" w:firstLine="0"/>
              <w:jc w:val="left"/>
              <w:tabs>
                <w:tab w:val="left" w:pos="284" w:leader="none"/>
              </w:tabs>
              <w:rPr>
                <w:rFonts w:eastAsia="Calibri"/>
                <w:sz w:val="20"/>
                <w:szCs w:val="20"/>
                <w14:ligatures w14:val="none"/>
              </w:rPr>
              <w:pBdr>
                <w:top w:val="none" w:color="000000" w:sz="4" w:space="0"/>
                <w:left w:val="none" w:color="000000" w:sz="4" w:space="0"/>
                <w:bottom w:val="none" w:color="000000" w:sz="4" w:space="0"/>
                <w:right w:val="none" w:color="000000" w:sz="4" w:space="0"/>
              </w:pBdr>
              <w:suppressLineNumbers w:val="0"/>
            </w:pPr>
            <w:r>
              <w:rPr>
                <w:rFonts w:eastAsia="Calibri"/>
                <w:sz w:val="20"/>
                <w:szCs w:val="20"/>
                <w:lang w:eastAsia="en-US"/>
              </w:rPr>
              <w:t xml:space="preserve">подбор паролей через SMB.</w:t>
            </w:r>
            <w:r>
              <w:rPr>
                <w:rFonts w:eastAsia="Calibri"/>
                <w:sz w:val="20"/>
                <w:szCs w:val="20"/>
                <w14:ligatures w14:val="none"/>
              </w:rPr>
            </w:r>
            <w:r>
              <w:rPr>
                <w:rFonts w:eastAsia="Calibri"/>
                <w:sz w:val="20"/>
                <w:szCs w:val="20"/>
                <w14:ligatures w14:val="none"/>
              </w:rPr>
            </w:r>
          </w:p>
        </w:tc>
        <w:tc>
          <w:tcPr>
            <w:shd w:val="clear" w:color="ffffff" w:fill="ffffff"/>
            <w:tcW w:w="567" w:type="dxa"/>
            <w:vMerge w:val="restart"/>
            <w:textDirection w:val="lrTb"/>
            <w:noWrap w:val="false"/>
          </w:tcPr>
          <w:p>
            <w:pPr>
              <w:contextualSpacing/>
              <w:ind w:left="-105"/>
              <w:jc w:val="center"/>
              <w:tabs>
                <w:tab w:val="left" w:pos="284" w:leader="none"/>
              </w:tabs>
              <w:rPr>
                <w:sz w:val="20"/>
                <w:szCs w:val="20"/>
              </w:rPr>
              <w:suppressLineNumbers w:val="0"/>
            </w:pPr>
            <w:r>
              <w:rPr>
                <w:sz w:val="20"/>
                <w:szCs w:val="20"/>
              </w:rPr>
              <w:t xml:space="preserve">шт.</w:t>
            </w:r>
            <w:r>
              <w:rPr>
                <w:sz w:val="20"/>
                <w:szCs w:val="20"/>
              </w:rPr>
            </w:r>
            <w:r>
              <w:rPr>
                <w:sz w:val="20"/>
                <w:szCs w:val="20"/>
              </w:rPr>
            </w:r>
          </w:p>
        </w:tc>
        <w:tc>
          <w:tcPr>
            <w:shd w:val="clear" w:color="ffffff" w:fill="ffffff"/>
            <w:tcW w:w="567" w:type="dxa"/>
            <w:vMerge w:val="restart"/>
            <w:textDirection w:val="lrTb"/>
            <w:noWrap w:val="false"/>
          </w:tcPr>
          <w:p>
            <w:pPr>
              <w:contextualSpacing/>
              <w:jc w:val="center"/>
              <w:tabs>
                <w:tab w:val="left" w:pos="284" w:leader="none"/>
              </w:tabs>
              <w:rPr>
                <w:sz w:val="20"/>
                <w:szCs w:val="20"/>
              </w:rPr>
              <w:suppressLineNumbers w:val="0"/>
            </w:pPr>
            <w:r>
              <w:rPr>
                <w:sz w:val="20"/>
                <w:szCs w:val="20"/>
              </w:rPr>
              <w:t xml:space="preserve">1</w:t>
            </w:r>
            <w:r>
              <w:rPr>
                <w:sz w:val="20"/>
                <w:szCs w:val="20"/>
              </w:rPr>
            </w:r>
            <w:r>
              <w:rPr>
                <w:sz w:val="20"/>
                <w:szCs w:val="20"/>
              </w:rPr>
            </w:r>
          </w:p>
        </w:tc>
      </w:tr>
      <w:tr>
        <w:tblPrEx/>
        <w:trPr>
          <w:trHeight w:val="2551"/>
        </w:trPr>
        <w:tc>
          <w:tcPr>
            <w:shd w:val="clear" w:color="ffffff" w:fill="ffffff"/>
            <w:tcW w:w="486" w:type="dxa"/>
            <w:vMerge w:val="restart"/>
            <w:textDirection w:val="lrTb"/>
            <w:noWrap w:val="false"/>
          </w:tcPr>
          <w:p>
            <w:pPr>
              <w:contextualSpacing/>
              <w:jc w:val="center"/>
              <w:tabs>
                <w:tab w:val="left" w:pos="284" w:leader="none"/>
              </w:tabs>
              <w:rPr>
                <w:sz w:val="20"/>
                <w:szCs w:val="20"/>
              </w:rPr>
              <w:suppressLineNumbers w:val="0"/>
            </w:pPr>
            <w:r>
              <w:rPr>
                <w:sz w:val="20"/>
                <w:szCs w:val="20"/>
              </w:rPr>
              <w:t xml:space="preserve">6</w:t>
            </w:r>
            <w:r>
              <w:rPr>
                <w:sz w:val="20"/>
                <w:szCs w:val="20"/>
              </w:rPr>
            </w:r>
            <w:r>
              <w:rPr>
                <w:sz w:val="20"/>
                <w:szCs w:val="20"/>
              </w:rPr>
            </w:r>
          </w:p>
        </w:tc>
        <w:tc>
          <w:tcPr>
            <w:shd w:val="clear" w:color="ffffff" w:fill="ffffff"/>
            <w:tcW w:w="2486" w:type="dxa"/>
            <w:vMerge w:val="restart"/>
            <w:textDirection w:val="lrTb"/>
            <w:noWrap w:val="false"/>
          </w:tcPr>
          <w:p>
            <w:pPr>
              <w:contextualSpacing/>
              <w:jc w:val="left"/>
              <w:tabs>
                <w:tab w:val="left" w:pos="284" w:leader="none"/>
              </w:tabs>
              <w:rPr>
                <w:rFonts w:eastAsia="Calibri"/>
                <w:sz w:val="20"/>
                <w:szCs w:val="20"/>
                <w:highlight w:val="none"/>
              </w:rPr>
              <w:suppressLineNumbers w:val="0"/>
            </w:pPr>
            <w:r>
              <w:rPr>
                <w:rFonts w:eastAsia="Calibri"/>
                <w:sz w:val="20"/>
                <w:szCs w:val="20"/>
                <w:lang w:eastAsia="en-US"/>
              </w:rPr>
            </w:r>
            <w:r>
              <w:rPr>
                <w:rFonts w:eastAsia="Calibri"/>
                <w:sz w:val="20"/>
                <w:szCs w:val="20"/>
                <w:lang w:eastAsia="en-US"/>
              </w:rPr>
              <w:t xml:space="preserve">Услуги по предоставлению неисключительных прав на программное обеспечение с</w:t>
            </w:r>
            <w:r>
              <w:rPr>
                <w:rFonts w:eastAsia="Calibri"/>
                <w:sz w:val="20"/>
                <w:szCs w:val="20"/>
                <w:lang w:eastAsia="en-US"/>
              </w:rPr>
              <w:t xml:space="preserve">редство анализа защищенности «Сканер-ВС». </w:t>
            </w:r>
            <w:r>
              <w:rPr>
                <w:rFonts w:eastAsia="Calibri"/>
                <w:sz w:val="20"/>
                <w:szCs w:val="20"/>
                <w:lang w:eastAsia="en-US"/>
              </w:rPr>
              <w:t xml:space="preserve">Лицензия включает компонент «Инспектор». НПЕШ.00606-01.</w:t>
            </w:r>
            <w:r>
              <w:rPr>
                <w:rFonts w:eastAsia="Calibri"/>
                <w:sz w:val="20"/>
                <w:szCs w:val="20"/>
                <w:highlight w:val="none"/>
              </w:rPr>
            </w:r>
            <w:r>
              <w:rPr>
                <w:rFonts w:eastAsia="Calibri"/>
                <w:sz w:val="20"/>
                <w:szCs w:val="20"/>
                <w:highlight w:val="none"/>
              </w:rPr>
            </w:r>
          </w:p>
          <w:p>
            <w:pPr>
              <w:contextualSpacing/>
              <w:jc w:val="left"/>
              <w:tabs>
                <w:tab w:val="left" w:pos="284" w:leader="none"/>
              </w:tabs>
              <w:rPr>
                <w:rFonts w:eastAsia="Calibri"/>
                <w:sz w:val="20"/>
                <w:szCs w:val="20"/>
                <w:highlight w:val="none"/>
              </w:rPr>
              <w:suppressLineNumbers w:val="0"/>
            </w:pPr>
            <w:r>
              <w:rPr>
                <w:rFonts w:eastAsia="Calibri"/>
                <w:sz w:val="20"/>
                <w:szCs w:val="20"/>
                <w:lang w:eastAsia="en-US"/>
              </w:rPr>
              <w:t xml:space="preserve">(</w:t>
            </w:r>
            <w:r>
              <w:rPr>
                <w:rFonts w:eastAsia="Calibri"/>
                <w:sz w:val="20"/>
                <w:szCs w:val="20"/>
                <w:lang w:eastAsia="en-US"/>
              </w:rPr>
              <w:t xml:space="preserve">срок действия передаваемых прав: 1 год с даты передачи прав)</w:t>
            </w:r>
            <w:r>
              <w:rPr>
                <w:rFonts w:eastAsia="Calibri"/>
                <w:sz w:val="20"/>
                <w:szCs w:val="20"/>
                <w:highlight w:val="none"/>
              </w:rPr>
            </w:r>
            <w:r>
              <w:rPr>
                <w:rFonts w:eastAsia="Calibri"/>
                <w:sz w:val="20"/>
                <w:szCs w:val="20"/>
                <w:highlight w:val="none"/>
              </w:rPr>
            </w:r>
          </w:p>
          <w:p>
            <w:pPr>
              <w:contextualSpacing/>
              <w:jc w:val="left"/>
              <w:tabs>
                <w:tab w:val="left" w:pos="284" w:leader="none"/>
              </w:tabs>
              <w:rPr>
                <w:rFonts w:eastAsia="Calibri"/>
                <w:sz w:val="20"/>
                <w:szCs w:val="20"/>
                <w:highlight w:val="none"/>
              </w:rPr>
              <w:suppressLineNumbers w:val="0"/>
            </w:pPr>
            <w:r>
              <w:rPr>
                <w:rFonts w:eastAsia="Calibri"/>
                <w:sz w:val="20"/>
                <w:szCs w:val="20"/>
                <w:highlight w:val="none"/>
                <w:lang w:eastAsia="en-US"/>
              </w:rPr>
            </w: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231</w:t>
            </w:r>
            <w:r>
              <w:rPr>
                <w:rFonts w:eastAsia="Calibri"/>
                <w:sz w:val="20"/>
                <w:szCs w:val="20"/>
                <w:highlight w:val="none"/>
              </w:rPr>
            </w:r>
            <w:r>
              <w:rPr>
                <w:rFonts w:eastAsia="Calibri"/>
                <w:sz w:val="20"/>
                <w:szCs w:val="20"/>
                <w:highlight w:val="none"/>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w:t>
            </w:r>
            <w:r>
              <w:rPr>
                <w:rFonts w:eastAsia="Calibri"/>
                <w:sz w:val="20"/>
                <w:szCs w:val="20"/>
                <w:lang w:eastAsia="en-US"/>
              </w:rPr>
              <w:t xml:space="preserve">50.000</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highlight w:val="none"/>
                <w:lang w:eastAsia="en-US"/>
              </w:rPr>
            </w:r>
            <w:r>
              <w:rPr>
                <w:rFonts w:eastAsia="Calibri"/>
                <w:sz w:val="20"/>
                <w:szCs w:val="20"/>
              </w:rPr>
            </w:r>
            <w:r>
              <w:rPr>
                <w:rFonts w:eastAsia="Calibri"/>
                <w:sz w:val="20"/>
                <w:szCs w:val="20"/>
              </w:rPr>
            </w:r>
          </w:p>
        </w:tc>
        <w:tc>
          <w:tcPr>
            <w:shd w:val="clear" w:color="ffffff" w:fill="ffffff"/>
            <w:tcW w:w="6237" w:type="dxa"/>
            <w:vMerge w:val="restart"/>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Требования к программному обеспечению:</w:t>
            </w:r>
            <w:r>
              <w:rPr>
                <w:rFonts w:eastAsia="Calibri"/>
                <w:sz w:val="20"/>
                <w:szCs w:val="20"/>
              </w:rPr>
            </w:r>
            <w:r>
              <w:rPr>
                <w:rFonts w:eastAsia="Calibri"/>
                <w:sz w:val="20"/>
                <w:szCs w:val="20"/>
              </w:rPr>
            </w:r>
          </w:p>
          <w:p>
            <w:pPr>
              <w:numPr>
                <w:ilvl w:val="0"/>
                <w:numId w:val="57"/>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инвентаризация ресурсов информационных систем;</w:t>
            </w:r>
            <w:r>
              <w:rPr>
                <w:rFonts w:eastAsia="Calibri"/>
                <w:sz w:val="20"/>
                <w:szCs w:val="20"/>
              </w:rPr>
            </w:r>
            <w:r>
              <w:rPr>
                <w:rFonts w:eastAsia="Calibri"/>
                <w:sz w:val="20"/>
                <w:szCs w:val="20"/>
              </w:rPr>
            </w:r>
          </w:p>
          <w:p>
            <w:pPr>
              <w:numPr>
                <w:ilvl w:val="0"/>
                <w:numId w:val="57"/>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выявление и анализ уязвимостей информационных систем;</w:t>
            </w:r>
            <w:r>
              <w:rPr>
                <w:rFonts w:eastAsia="Calibri"/>
                <w:sz w:val="20"/>
                <w:szCs w:val="20"/>
              </w:rPr>
            </w:r>
            <w:r>
              <w:rPr>
                <w:rFonts w:eastAsia="Calibri"/>
                <w:sz w:val="20"/>
                <w:szCs w:val="20"/>
              </w:rPr>
            </w:r>
          </w:p>
          <w:p>
            <w:pPr>
              <w:numPr>
                <w:ilvl w:val="0"/>
                <w:numId w:val="57"/>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обеспечение локального и сетевого аудита стойкости паролей;</w:t>
            </w:r>
            <w:r>
              <w:rPr>
                <w:rFonts w:eastAsia="Calibri"/>
                <w:sz w:val="20"/>
                <w:szCs w:val="20"/>
              </w:rPr>
            </w:r>
            <w:r>
              <w:rPr>
                <w:rFonts w:eastAsia="Calibri"/>
                <w:sz w:val="20"/>
                <w:szCs w:val="20"/>
              </w:rPr>
            </w:r>
          </w:p>
          <w:p>
            <w:pPr>
              <w:numPr>
                <w:ilvl w:val="0"/>
                <w:numId w:val="57"/>
              </w:numPr>
              <w:contextualSpacing/>
              <w:ind w:left="0" w:firstLine="0"/>
              <w:jc w:val="left"/>
              <w:tabs>
                <w:tab w:val="left" w:pos="284" w:leader="none"/>
              </w:tabs>
              <w:rPr>
                <w:rFonts w:eastAsia="Calibri"/>
                <w:sz w:val="20"/>
                <w:szCs w:val="20"/>
              </w:rPr>
              <w:suppressLineNumbers w:val="0"/>
            </w:pPr>
            <w:r>
              <w:rPr>
                <w:rFonts w:eastAsia="Calibri"/>
                <w:sz w:val="20"/>
                <w:szCs w:val="20"/>
                <w:lang w:eastAsia="en-US"/>
              </w:rPr>
              <w:t xml:space="preserve">обеспечение перехвата и анализа сетевого трафика;</w:t>
            </w:r>
            <w:r>
              <w:rPr>
                <w:rFonts w:eastAsia="Calibri"/>
                <w:sz w:val="20"/>
                <w:szCs w:val="20"/>
              </w:rPr>
            </w:r>
            <w:r>
              <w:rPr>
                <w:rFonts w:eastAsia="Calibri"/>
                <w:sz w:val="20"/>
                <w:szCs w:val="20"/>
              </w:rPr>
            </w:r>
          </w:p>
          <w:p>
            <w:pPr>
              <w:numPr>
                <w:ilvl w:val="0"/>
                <w:numId w:val="57"/>
              </w:numPr>
              <w:contextualSpacing/>
              <w:ind w:left="0" w:firstLine="0"/>
              <w:jc w:val="left"/>
              <w:tabs>
                <w:tab w:val="left" w:pos="284" w:leader="none"/>
                <w:tab w:val="clear" w:pos="720" w:leader="none"/>
              </w:tabs>
              <w:rPr>
                <w:rFonts w:eastAsia="Calibri"/>
                <w:sz w:val="20"/>
                <w:szCs w:val="20"/>
              </w:rPr>
              <w:suppressLineNumbers w:val="0"/>
            </w:pPr>
            <w:r>
              <w:rPr>
                <w:rFonts w:eastAsia="Calibri"/>
                <w:sz w:val="20"/>
                <w:szCs w:val="20"/>
                <w:lang w:eastAsia="en-US"/>
              </w:rPr>
              <w:t xml:space="preserve">обеспечение аудита программной и аппаратной конфигураций локальной системы;</w:t>
            </w:r>
            <w:r>
              <w:rPr>
                <w:rFonts w:eastAsia="Calibri"/>
                <w:sz w:val="20"/>
                <w:szCs w:val="20"/>
              </w:rPr>
            </w:r>
            <w:r>
              <w:rPr>
                <w:rFonts w:eastAsia="Calibri"/>
                <w:sz w:val="20"/>
                <w:szCs w:val="20"/>
              </w:rPr>
            </w:r>
          </w:p>
          <w:p>
            <w:pPr>
              <w:numPr>
                <w:ilvl w:val="0"/>
                <w:numId w:val="57"/>
              </w:numPr>
              <w:contextualSpacing/>
              <w:ind w:left="0" w:firstLine="0"/>
              <w:jc w:val="left"/>
              <w:tabs>
                <w:tab w:val="left" w:pos="284" w:leader="none"/>
                <w:tab w:val="clear" w:pos="720" w:leader="none"/>
              </w:tabs>
              <w:rPr>
                <w:rFonts w:eastAsia="Calibri"/>
                <w:sz w:val="20"/>
                <w:szCs w:val="20"/>
              </w:rPr>
              <w:suppressLineNumbers w:val="0"/>
            </w:pPr>
            <w:r>
              <w:rPr>
                <w:rFonts w:eastAsia="Calibri"/>
                <w:sz w:val="20"/>
                <w:szCs w:val="20"/>
                <w:lang w:eastAsia="en-US"/>
              </w:rPr>
              <w:t xml:space="preserve">обеспечение контроля уничтожения информации на различных носителях;</w:t>
            </w:r>
            <w:r>
              <w:rPr>
                <w:rFonts w:eastAsia="Calibri"/>
                <w:sz w:val="20"/>
                <w:szCs w:val="20"/>
              </w:rPr>
            </w:r>
            <w:r>
              <w:rPr>
                <w:rFonts w:eastAsia="Calibri"/>
                <w:sz w:val="20"/>
                <w:szCs w:val="20"/>
              </w:rPr>
            </w:r>
          </w:p>
          <w:p>
            <w:pPr>
              <w:numPr>
                <w:ilvl w:val="0"/>
                <w:numId w:val="57"/>
              </w:numPr>
              <w:contextualSpacing/>
              <w:ind w:left="0" w:firstLine="0"/>
              <w:jc w:val="left"/>
              <w:tabs>
                <w:tab w:val="left" w:pos="284" w:leader="none"/>
                <w:tab w:val="clear" w:pos="720" w:leader="none"/>
              </w:tabs>
              <w:rPr>
                <w:rFonts w:eastAsia="Calibri"/>
                <w:sz w:val="20"/>
                <w:szCs w:val="20"/>
              </w:rPr>
              <w:suppressLineNumbers w:val="0"/>
            </w:pPr>
            <w:r>
              <w:rPr>
                <w:rFonts w:eastAsia="Calibri"/>
                <w:sz w:val="20"/>
                <w:szCs w:val="20"/>
                <w:lang w:eastAsia="en-US"/>
              </w:rPr>
              <w:t xml:space="preserve">обеспечение поиска остаточной информации на машинных носителях;</w:t>
            </w:r>
            <w:r>
              <w:rPr>
                <w:rFonts w:eastAsia="Calibri"/>
                <w:sz w:val="20"/>
                <w:szCs w:val="20"/>
              </w:rPr>
            </w:r>
            <w:r>
              <w:rPr>
                <w:rFonts w:eastAsia="Calibri"/>
                <w:sz w:val="20"/>
                <w:szCs w:val="20"/>
              </w:rPr>
            </w:r>
          </w:p>
          <w:p>
            <w:pPr>
              <w:numPr>
                <w:ilvl w:val="0"/>
                <w:numId w:val="57"/>
              </w:numPr>
              <w:contextualSpacing/>
              <w:ind w:left="0" w:firstLine="0"/>
              <w:jc w:val="left"/>
              <w:tabs>
                <w:tab w:val="left" w:pos="284" w:leader="none"/>
                <w:tab w:val="clear" w:pos="720" w:leader="none"/>
              </w:tabs>
              <w:rPr>
                <w:rFonts w:eastAsia="Calibri"/>
                <w:sz w:val="20"/>
                <w:szCs w:val="20"/>
              </w:rPr>
              <w:suppressLineNumbers w:val="0"/>
            </w:pPr>
            <w:r>
              <w:rPr>
                <w:rFonts w:eastAsia="Calibri"/>
                <w:sz w:val="20"/>
                <w:szCs w:val="20"/>
                <w:lang w:eastAsia="en-US"/>
              </w:rPr>
              <w:t xml:space="preserve">обеспечение контроля целостности информации;</w:t>
            </w:r>
            <w:r>
              <w:rPr>
                <w:rFonts w:eastAsia="Calibri"/>
                <w:sz w:val="20"/>
                <w:szCs w:val="20"/>
              </w:rPr>
            </w:r>
            <w:r>
              <w:rPr>
                <w:rFonts w:eastAsia="Calibri"/>
                <w:sz w:val="20"/>
                <w:szCs w:val="20"/>
              </w:rPr>
            </w:r>
          </w:p>
          <w:p>
            <w:pPr>
              <w:numPr>
                <w:ilvl w:val="0"/>
                <w:numId w:val="57"/>
              </w:numPr>
              <w:contextualSpacing/>
              <w:ind w:left="0" w:firstLine="0"/>
              <w:jc w:val="left"/>
              <w:tabs>
                <w:tab w:val="left" w:pos="284" w:leader="none"/>
                <w:tab w:val="clear" w:pos="720" w:leader="none"/>
              </w:tabs>
              <w:rPr>
                <w:rFonts w:eastAsia="Calibri"/>
                <w:sz w:val="20"/>
                <w:szCs w:val="20"/>
              </w:rPr>
              <w:suppressLineNumbers w:val="0"/>
            </w:pPr>
            <w:r>
              <w:rPr>
                <w:rFonts w:eastAsia="Calibri"/>
                <w:sz w:val="20"/>
                <w:szCs w:val="20"/>
                <w:lang w:eastAsia="en-US"/>
              </w:rPr>
              <w:t xml:space="preserve">обеспечение контроля использования беспроводных сетей</w:t>
            </w:r>
            <w:r>
              <w:rPr>
                <w:rFonts w:eastAsia="Calibri"/>
                <w:sz w:val="20"/>
                <w:szCs w:val="20"/>
              </w:rPr>
              <w:t xml:space="preserve"> </w:t>
            </w:r>
            <w:r>
              <w:rPr>
                <w:rFonts w:eastAsia="Calibri"/>
                <w:sz w:val="20"/>
                <w:szCs w:val="20"/>
              </w:rPr>
              <w:t xml:space="preserve">в информационных системах</w:t>
            </w:r>
            <w:r>
              <w:rPr>
                <w:rFonts w:eastAsia="Calibri"/>
                <w:sz w:val="20"/>
                <w:szCs w:val="20"/>
                <w:lang w:eastAsia="en-US"/>
              </w:rPr>
              <w:t xml:space="preserve">;</w:t>
            </w:r>
            <w:r>
              <w:rPr>
                <w:rFonts w:eastAsia="Calibri"/>
                <w:sz w:val="20"/>
                <w:szCs w:val="20"/>
              </w:rPr>
            </w:r>
            <w:r>
              <w:rPr>
                <w:rFonts w:eastAsia="Calibri"/>
                <w:sz w:val="20"/>
                <w:szCs w:val="20"/>
              </w:rPr>
            </w:r>
          </w:p>
          <w:p>
            <w:pPr>
              <w:numPr>
                <w:ilvl w:val="0"/>
                <w:numId w:val="57"/>
              </w:numPr>
              <w:contextualSpacing/>
              <w:ind w:left="0" w:firstLine="0"/>
              <w:jc w:val="left"/>
              <w:tabs>
                <w:tab w:val="left" w:pos="284" w:leader="none"/>
                <w:tab w:val="clear" w:pos="720" w:leader="none"/>
              </w:tabs>
              <w:rPr>
                <w:rFonts w:eastAsia="Calibri"/>
                <w:sz w:val="20"/>
                <w:szCs w:val="20"/>
              </w:rPr>
              <w:suppressLineNumbers w:val="0"/>
            </w:pPr>
            <w:r>
              <w:rPr>
                <w:rFonts w:eastAsia="Calibri"/>
                <w:sz w:val="20"/>
                <w:szCs w:val="20"/>
                <w:lang w:eastAsia="en-US"/>
              </w:rPr>
              <w:t xml:space="preserve">контроль установки обновлений операционных систем семейства </w:t>
            </w:r>
            <w:r>
              <w:rPr>
                <w:rFonts w:eastAsia="Calibri"/>
                <w:sz w:val="20"/>
                <w:szCs w:val="20"/>
                <w:lang w:val="en-US" w:eastAsia="en-US"/>
              </w:rPr>
              <w:t xml:space="preserve">Microsoft</w:t>
            </w:r>
            <w:r>
              <w:rPr>
                <w:rFonts w:eastAsia="Calibri"/>
                <w:sz w:val="20"/>
                <w:szCs w:val="20"/>
                <w:lang w:eastAsia="en-US"/>
              </w:rPr>
              <w:t xml:space="preserve"> </w:t>
            </w:r>
            <w:r>
              <w:rPr>
                <w:rFonts w:eastAsia="Calibri"/>
                <w:sz w:val="20"/>
                <w:szCs w:val="20"/>
                <w:lang w:val="en-US" w:eastAsia="en-US"/>
              </w:rPr>
              <w:t xml:space="preserve">Windows</w:t>
            </w:r>
            <w:r>
              <w:rPr>
                <w:rFonts w:eastAsia="Calibri"/>
                <w:sz w:val="20"/>
                <w:szCs w:val="20"/>
              </w:rPr>
              <w:t xml:space="preserve">.</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r>
            <w:r>
              <w:rPr>
                <w:rFonts w:eastAsia="Calibri"/>
                <w:sz w:val="20"/>
                <w:szCs w:val="20"/>
              </w:rPr>
            </w:r>
            <w:r>
              <w:rPr>
                <w:rFonts w:eastAsia="Calibri"/>
                <w:sz w:val="20"/>
                <w:szCs w:val="20"/>
              </w:rPr>
            </w:r>
          </w:p>
        </w:tc>
        <w:tc>
          <w:tcPr>
            <w:shd w:val="clear" w:color="ffffff" w:fill="ffffff"/>
            <w:tcW w:w="567" w:type="dxa"/>
            <w:vMerge w:val="restart"/>
            <w:textDirection w:val="lrTb"/>
            <w:noWrap w:val="false"/>
          </w:tcPr>
          <w:p>
            <w:pPr>
              <w:contextualSpacing/>
              <w:ind w:left="-105"/>
              <w:jc w:val="center"/>
              <w:tabs>
                <w:tab w:val="left" w:pos="284" w:leader="none"/>
              </w:tabs>
              <w:rPr>
                <w:sz w:val="20"/>
                <w:szCs w:val="20"/>
              </w:rPr>
              <w:suppressLineNumbers w:val="0"/>
            </w:pPr>
            <w:r>
              <w:rPr>
                <w:sz w:val="20"/>
                <w:szCs w:val="20"/>
              </w:rPr>
              <w:t xml:space="preserve">шт.</w:t>
            </w:r>
            <w:r>
              <w:rPr>
                <w:sz w:val="20"/>
                <w:szCs w:val="20"/>
              </w:rPr>
            </w:r>
            <w:r>
              <w:rPr>
                <w:sz w:val="20"/>
                <w:szCs w:val="20"/>
              </w:rPr>
            </w:r>
          </w:p>
        </w:tc>
        <w:tc>
          <w:tcPr>
            <w:shd w:val="clear" w:color="ffffff" w:fill="ffffff"/>
            <w:tcW w:w="567" w:type="dxa"/>
            <w:vMerge w:val="restart"/>
            <w:textDirection w:val="lrTb"/>
            <w:noWrap w:val="false"/>
          </w:tcPr>
          <w:p>
            <w:pPr>
              <w:contextualSpacing/>
              <w:jc w:val="center"/>
              <w:tabs>
                <w:tab w:val="left" w:pos="284" w:leader="none"/>
              </w:tabs>
              <w:rPr>
                <w:sz w:val="20"/>
                <w:szCs w:val="20"/>
              </w:rPr>
              <w:suppressLineNumbers w:val="0"/>
            </w:pPr>
            <w:r>
              <w:rPr>
                <w:sz w:val="20"/>
                <w:szCs w:val="20"/>
              </w:rPr>
              <w:t xml:space="preserve">1</w:t>
            </w:r>
            <w:r>
              <w:rPr>
                <w:sz w:val="20"/>
                <w:szCs w:val="20"/>
              </w:rPr>
            </w:r>
            <w:r>
              <w:rPr>
                <w:sz w:val="20"/>
                <w:szCs w:val="20"/>
              </w:rPr>
            </w:r>
          </w:p>
        </w:tc>
      </w:tr>
    </w:tbl>
    <w:p>
      <w:pPr>
        <w:contextualSpacing/>
        <w:jc w:val="left"/>
        <w:spacing w:after="0"/>
        <w:rPr>
          <w:rFonts w:eastAsia="Calibri"/>
          <w:color w:val="0d0d0d"/>
          <w:highlight w:val="none"/>
        </w:rPr>
        <w:suppressLineNumbers w:val="0"/>
      </w:pPr>
      <w:r>
        <w:rPr>
          <w:rFonts w:eastAsia="Calibri"/>
          <w:color w:val="0d0d0d"/>
          <w:highlight w:val="none"/>
        </w:rPr>
      </w:r>
      <w:r>
        <w:rPr>
          <w:rFonts w:eastAsia="Calibri"/>
          <w:color w:val="0d0d0d"/>
          <w:highlight w:val="none"/>
        </w:rPr>
      </w:r>
      <w:r>
        <w:rPr>
          <w:rFonts w:eastAsia="Calibri"/>
          <w:color w:val="0d0d0d"/>
          <w:highlight w:val="none"/>
        </w:rPr>
      </w:r>
    </w:p>
    <w:tbl>
      <w:tblPr>
        <w:tblW w:w="10351" w:type="dxa"/>
        <w:tblInd w:w="-5" w:type="dxa"/>
        <w:tblLayout w:type="fixed"/>
        <w:tblLook w:val="04A0" w:firstRow="1" w:lastRow="0" w:firstColumn="1" w:lastColumn="0" w:noHBand="0" w:noVBand="1"/>
      </w:tblPr>
      <w:tblGrid>
        <w:gridCol w:w="4961"/>
        <w:gridCol w:w="5391"/>
      </w:tblGrid>
      <w:tr>
        <w:tblPrEx/>
        <w:trPr/>
        <w:tc>
          <w:tcPr>
            <w:tcW w:w="4961" w:type="dxa"/>
            <w:textDirection w:val="lrTb"/>
            <w:noWrap w:val="false"/>
          </w:tcPr>
          <w:p>
            <w:pPr>
              <w:ind w:left="247" w:hanging="247"/>
              <w:spacing w:after="0"/>
              <w:rPr>
                <w:b/>
                <w:color w:val="000000"/>
                <w:highlight w:val="white"/>
              </w:rPr>
            </w:pPr>
            <w:r>
              <w:rPr>
                <w:b/>
                <w:color w:val="000000"/>
                <w:highlight w:val="white"/>
              </w:rPr>
              <w:t xml:space="preserve">ЗАКАЗЧИК:</w:t>
            </w:r>
            <w:r>
              <w:rPr>
                <w:b/>
                <w:color w:val="000000"/>
                <w:highlight w:val="white"/>
              </w:rPr>
            </w:r>
            <w:r>
              <w:rPr>
                <w:b/>
                <w:color w:val="000000"/>
                <w:highlight w:val="white"/>
              </w:rPr>
            </w:r>
          </w:p>
          <w:p>
            <w:pPr>
              <w:ind w:right="-1"/>
              <w:spacing w:after="0"/>
              <w:tabs>
                <w:tab w:val="left" w:pos="2640" w:leader="none"/>
              </w:tabs>
              <w:rPr>
                <w:highlight w:val="white"/>
              </w:rPr>
            </w:pPr>
            <w:r>
              <w:rPr>
                <w:highlight w:val="white"/>
              </w:rPr>
              <w:t xml:space="preserve">Директор</w:t>
            </w:r>
            <w:r>
              <w:rPr>
                <w:highlight w:val="white"/>
              </w:rPr>
            </w:r>
            <w:r>
              <w:rPr>
                <w:highlight w:val="white"/>
              </w:rPr>
            </w:r>
          </w:p>
          <w:p>
            <w:pPr>
              <w:ind w:right="-1"/>
              <w:spacing w:after="0"/>
              <w:tabs>
                <w:tab w:val="left" w:pos="2640" w:leader="none"/>
              </w:tabs>
              <w:rPr>
                <w:highlight w:val="white"/>
              </w:rPr>
            </w:pPr>
            <w:r>
              <w:rPr>
                <w:highlight w:val="white"/>
              </w:rPr>
            </w:r>
            <w:r>
              <w:rPr>
                <w:highlight w:val="white"/>
              </w:rPr>
            </w:r>
            <w:r>
              <w:rPr>
                <w:highlight w:val="white"/>
              </w:rPr>
            </w:r>
          </w:p>
          <w:p>
            <w:pPr>
              <w:ind w:right="-1"/>
              <w:spacing w:after="0"/>
              <w:tabs>
                <w:tab w:val="left" w:pos="2640" w:leader="none"/>
              </w:tabs>
              <w:rPr>
                <w:highlight w:val="white"/>
              </w:rPr>
            </w:pPr>
            <w:r>
              <w:rPr>
                <w:bCs/>
                <w:sz w:val="23"/>
                <w:szCs w:val="23"/>
                <w:highlight w:val="none"/>
              </w:rPr>
              <w:t xml:space="preserve">_______________________ А.В. Кисляков</w:t>
            </w:r>
            <w:r>
              <w:rPr>
                <w:highlight w:val="white"/>
              </w:rPr>
            </w:r>
            <w:r>
              <w:rPr>
                <w:highlight w:val="white"/>
              </w:rPr>
            </w:r>
          </w:p>
          <w:p>
            <w:pPr>
              <w:ind w:right="-1"/>
              <w:spacing w:after="0"/>
              <w:rPr>
                <w:color w:val="000000"/>
                <w:highlight w:val="white"/>
              </w:rPr>
            </w:pPr>
            <w:r>
              <w:rPr>
                <w:color w:val="000000"/>
                <w:highlight w:val="none"/>
              </w:rPr>
              <w:t xml:space="preserve">                          ЭЦП</w:t>
            </w:r>
            <w:r>
              <w:rPr>
                <w:color w:val="000000"/>
                <w:highlight w:val="white"/>
              </w:rPr>
            </w:r>
            <w:r>
              <w:rPr>
                <w:color w:val="000000"/>
                <w:highlight w:val="white"/>
              </w:rPr>
            </w:r>
          </w:p>
        </w:tc>
        <w:tc>
          <w:tcPr>
            <w:tcW w:w="5391" w:type="dxa"/>
            <w:textDirection w:val="lrTb"/>
            <w:noWrap w:val="false"/>
          </w:tcPr>
          <w:p>
            <w:pPr>
              <w:spacing w:after="0"/>
              <w:rPr>
                <w:b/>
                <w:color w:val="000000"/>
                <w:highlight w:val="white"/>
              </w:rPr>
            </w:pPr>
            <w:r>
              <w:rPr>
                <w:b/>
                <w:color w:val="000000"/>
                <w:highlight w:val="white"/>
              </w:rPr>
              <w:t xml:space="preserve"> </w:t>
            </w:r>
            <w:r>
              <w:rPr>
                <w:b/>
                <w:color w:val="000000"/>
                <w:highlight w:val="white"/>
              </w:rPr>
              <w:t xml:space="preserve">ИСПОЛНИТЕЛЬ</w:t>
            </w:r>
            <w:r>
              <w:rPr>
                <w:b/>
                <w:color w:val="000000"/>
                <w:highlight w:val="white"/>
              </w:rPr>
              <w:t xml:space="preserve">:</w:t>
            </w:r>
            <w:r>
              <w:rPr>
                <w:b/>
                <w:color w:val="000000"/>
                <w:highlight w:val="white"/>
              </w:rPr>
            </w:r>
            <w:r>
              <w:rPr>
                <w:b/>
                <w:color w:val="000000"/>
                <w:highlight w:val="white"/>
              </w:rPr>
            </w:r>
          </w:p>
          <w:p>
            <w:pPr>
              <w:jc w:val="left"/>
              <w:spacing w:after="0"/>
              <w:rPr>
                <w:color w:val="000000"/>
                <w:highlight w:val="white"/>
              </w:rPr>
            </w:pPr>
            <w:r>
              <w:rPr>
                <w:color w:val="000000"/>
                <w:highlight w:val="white"/>
              </w:rPr>
              <w:t xml:space="preserve"> </w:t>
            </w:r>
            <w:r>
              <w:rPr>
                <w:color w:val="000000"/>
                <w:highlight w:val="white"/>
              </w:rPr>
            </w:r>
            <w:r>
              <w:rPr>
                <w:color w:val="000000"/>
                <w:highlight w:val="white"/>
              </w:rPr>
            </w:r>
          </w:p>
          <w:p>
            <w:pPr>
              <w:jc w:val="left"/>
              <w:spacing w:after="0"/>
              <w:rPr>
                <w:b/>
                <w:bCs/>
                <w:color w:val="000000"/>
                <w:highlight w:val="white"/>
              </w:rPr>
            </w:pPr>
            <w:r>
              <w:rPr>
                <w:b/>
                <w:bCs/>
                <w:color w:val="000000"/>
                <w:highlight w:val="white"/>
              </w:rPr>
            </w:r>
            <w:r>
              <w:rPr>
                <w:b/>
                <w:bCs/>
                <w:color w:val="000000"/>
                <w:highlight w:val="white"/>
              </w:rPr>
            </w:r>
            <w:r>
              <w:rPr>
                <w:b/>
                <w:bCs/>
                <w:color w:val="000000"/>
                <w:highlight w:val="white"/>
              </w:rPr>
            </w:r>
          </w:p>
          <w:p>
            <w:pPr>
              <w:ind w:right="-1"/>
              <w:jc w:val="left"/>
              <w:spacing w:after="0"/>
              <w:rPr>
                <w:color w:val="000000"/>
                <w:highlight w:val="white"/>
              </w:rPr>
            </w:pPr>
            <w:r>
              <w:rPr>
                <w:color w:val="000000"/>
                <w:highlight w:val="white"/>
              </w:rPr>
              <w:t xml:space="preserve"> </w:t>
            </w:r>
            <w:r>
              <w:rPr>
                <w:color w:val="000000"/>
                <w:sz w:val="24"/>
                <w:szCs w:val="24"/>
                <w:highlight w:val="none"/>
              </w:rPr>
              <w:t xml:space="preserve">  ______________________ / /                                   </w:t>
            </w:r>
            <w:r>
              <w:rPr>
                <w:color w:val="000000"/>
                <w:highlight w:val="white"/>
              </w:rPr>
            </w:r>
            <w:r>
              <w:rPr>
                <w:color w:val="000000"/>
                <w:highlight w:val="white"/>
              </w:rPr>
            </w:r>
          </w:p>
          <w:p>
            <w:pPr>
              <w:ind w:right="-1"/>
              <w:jc w:val="left"/>
              <w:spacing w:after="0"/>
              <w:rPr>
                <w:color w:val="000000"/>
                <w:sz w:val="20"/>
                <w:szCs w:val="20"/>
                <w:highlight w:val="white"/>
              </w:rPr>
            </w:pPr>
            <w:r>
              <w:rPr>
                <w:color w:val="000000"/>
                <w:sz w:val="24"/>
                <w:szCs w:val="24"/>
                <w:highlight w:val="none"/>
              </w:rPr>
              <w:t xml:space="preserve">ЭЦП</w:t>
            </w:r>
            <w:r>
              <w:rPr>
                <w:color w:val="000000"/>
                <w:sz w:val="20"/>
                <w:szCs w:val="20"/>
                <w:highlight w:val="white"/>
              </w:rPr>
            </w:r>
            <w:r>
              <w:rPr>
                <w:color w:val="000000"/>
                <w:sz w:val="20"/>
                <w:szCs w:val="20"/>
                <w:highlight w:val="white"/>
              </w:rPr>
            </w:r>
          </w:p>
        </w:tc>
      </w:tr>
    </w:tbl>
    <w:p>
      <w:pPr>
        <w:contextualSpacing/>
        <w:jc w:val="left"/>
        <w:spacing w:after="0"/>
        <w:rPr>
          <w:rFonts w:eastAsia="Calibri"/>
          <w:color w:val="0d0d0d"/>
          <w:highlight w:val="none"/>
        </w:rPr>
        <w:suppressLineNumbers w:val="0"/>
      </w:pPr>
      <w:r>
        <w:rPr>
          <w:rFonts w:eastAsia="Calibri"/>
          <w:color w:val="0d0d0d"/>
          <w:highlight w:val="none"/>
        </w:rPr>
      </w:r>
      <w:r>
        <w:rPr>
          <w:rFonts w:eastAsia="Calibri"/>
          <w:color w:val="0d0d0d"/>
          <w:highlight w:val="none"/>
        </w:rPr>
      </w:r>
      <w:r>
        <w:rPr>
          <w:rFonts w:eastAsia="Calibri"/>
          <w:color w:val="0d0d0d"/>
          <w:highlight w:val="none"/>
        </w:rPr>
      </w:r>
    </w:p>
    <w:p>
      <w:pPr>
        <w:spacing w:after="0"/>
        <w:rPr>
          <w:rFonts w:eastAsia="Calibri"/>
          <w:color w:val="0d0d0d"/>
          <w:highlight w:val="white"/>
        </w:rPr>
        <w:sectPr>
          <w:footnotePr/>
          <w:endnotePr/>
          <w:type w:val="nextPage"/>
          <w:pgSz w:w="11906" w:h="16838" w:orient="portrait"/>
          <w:pgMar w:top="567" w:right="567" w:bottom="567" w:left="1134" w:header="0" w:footer="284" w:gutter="0"/>
          <w:cols w:num="1" w:sep="0" w:space="720" w:equalWidth="1"/>
          <w:docGrid w:linePitch="360"/>
        </w:sectPr>
      </w:pPr>
      <w:r>
        <w:rPr>
          <w:rFonts w:eastAsia="Calibri"/>
          <w:color w:val="0d0d0d"/>
          <w:highlight w:val="none"/>
        </w:rPr>
      </w:r>
      <w:r>
        <w:rPr>
          <w:rFonts w:eastAsia="Calibri"/>
          <w:color w:val="0d0d0d"/>
          <w:highlight w:val="white"/>
        </w:rPr>
      </w:r>
      <w:r>
        <w:rPr>
          <w:rFonts w:eastAsia="Calibri"/>
          <w:color w:val="0d0d0d"/>
          <w:highlight w:val="white"/>
        </w:rPr>
      </w:r>
    </w:p>
    <w:p>
      <w:pPr>
        <w:jc w:val="right"/>
        <w:spacing w:after="0"/>
        <w:rPr>
          <w:highlight w:val="white"/>
        </w:rPr>
      </w:pPr>
      <w:r>
        <w:rPr>
          <w:caps/>
          <w:color w:val="0d0d0d"/>
          <w:highlight w:val="white"/>
        </w:rPr>
        <w:t xml:space="preserve">П</w:t>
      </w:r>
      <w:r>
        <w:rPr>
          <w:color w:val="0d0d0d"/>
          <w:highlight w:val="white"/>
        </w:rPr>
        <w:t xml:space="preserve">риложение</w:t>
      </w:r>
      <w:r>
        <w:rPr>
          <w:caps/>
          <w:color w:val="0d0d0d"/>
          <w:highlight w:val="white"/>
        </w:rPr>
        <w:t xml:space="preserve"> № 2</w:t>
      </w:r>
      <w:r>
        <w:rPr>
          <w:highlight w:val="white"/>
        </w:rPr>
      </w:r>
      <w:r>
        <w:rPr>
          <w:highlight w:val="white"/>
        </w:rPr>
      </w:r>
    </w:p>
    <w:p>
      <w:pPr>
        <w:ind w:left="6521"/>
        <w:jc w:val="right"/>
        <w:spacing w:after="0"/>
        <w:rPr>
          <w:color w:val="0d0d0d"/>
          <w:highlight w:val="white"/>
        </w:rPr>
      </w:pPr>
      <w:r>
        <w:rPr>
          <w:color w:val="0d0d0d"/>
          <w:highlight w:val="white"/>
        </w:rPr>
        <w:t xml:space="preserve"> к Контракту </w:t>
      </w:r>
      <w:r>
        <w:rPr>
          <w:highlight w:val="white"/>
        </w:rPr>
        <w:t xml:space="preserve">№ ЕП/26_</w:t>
      </w:r>
      <w:r>
        <w:rPr>
          <w:color w:val="0d0d0d"/>
          <w:highlight w:val="white"/>
        </w:rPr>
      </w:r>
      <w:r>
        <w:rPr>
          <w:color w:val="0d0d0d"/>
          <w:highlight w:val="white"/>
        </w:rPr>
      </w:r>
    </w:p>
    <w:p>
      <w:pPr>
        <w:ind w:left="6521"/>
        <w:jc w:val="right"/>
        <w:spacing w:after="0"/>
        <w:rPr>
          <w:color w:val="0d0d0d"/>
          <w:highlight w:val="white"/>
        </w:rPr>
      </w:pPr>
      <w:r>
        <w:rPr>
          <w:color w:val="0d0d0d"/>
          <w:highlight w:val="white"/>
        </w:rPr>
        <w:t xml:space="preserve">от «____» ___________ 2026 года</w:t>
      </w:r>
      <w:r>
        <w:rPr>
          <w:color w:val="0d0d0d"/>
          <w:highlight w:val="white"/>
        </w:rPr>
      </w:r>
      <w:r>
        <w:rPr>
          <w:color w:val="0d0d0d"/>
          <w:highlight w:val="white"/>
        </w:rPr>
      </w:r>
    </w:p>
    <w:p>
      <w:pPr>
        <w:jc w:val="left"/>
        <w:spacing w:after="0"/>
        <w:rPr>
          <w:caps/>
          <w:color w:val="0d0d0d"/>
          <w:highlight w:val="white"/>
        </w:rPr>
      </w:pPr>
      <w:r>
        <w:rPr>
          <w:caps/>
          <w:color w:val="0d0d0d"/>
          <w:highlight w:val="white"/>
        </w:rPr>
      </w:r>
      <w:r>
        <w:rPr>
          <w:caps/>
          <w:color w:val="0d0d0d"/>
          <w:highlight w:val="white"/>
        </w:rPr>
      </w:r>
      <w:r>
        <w:rPr>
          <w:caps/>
          <w:color w:val="0d0d0d"/>
          <w:highlight w:val="white"/>
        </w:rPr>
      </w:r>
    </w:p>
    <w:p>
      <w:pPr>
        <w:jc w:val="center"/>
        <w:spacing w:after="0"/>
        <w:rPr>
          <w:b/>
          <w:bCs/>
          <w:color w:val="0d0d0d"/>
          <w:highlight w:val="white"/>
        </w:rPr>
      </w:pPr>
      <w:r>
        <w:rPr>
          <w:b/>
          <w:bCs/>
          <w:color w:val="0d0d0d"/>
          <w:highlight w:val="white"/>
        </w:rPr>
      </w:r>
      <w:r>
        <w:rPr>
          <w:b/>
          <w:bCs/>
          <w:color w:val="0d0d0d"/>
          <w:highlight w:val="white"/>
        </w:rPr>
      </w:r>
      <w:r>
        <w:rPr>
          <w:b/>
          <w:bCs/>
          <w:color w:val="0d0d0d"/>
          <w:highlight w:val="white"/>
        </w:rPr>
      </w:r>
    </w:p>
    <w:p>
      <w:pPr>
        <w:jc w:val="center"/>
        <w:spacing w:after="0"/>
        <w:rPr>
          <w:b/>
          <w:bCs/>
          <w:color w:val="0d0d0d"/>
          <w:highlight w:val="white"/>
        </w:rPr>
      </w:pPr>
      <w:r>
        <w:rPr>
          <w:b/>
          <w:bCs/>
          <w:color w:val="0d0d0d"/>
          <w:highlight w:val="none"/>
        </w:rPr>
        <w:t xml:space="preserve">Спецификация</w:t>
      </w:r>
      <w:r>
        <w:rPr>
          <w:b/>
          <w:bCs/>
          <w:color w:val="0d0d0d"/>
          <w:highlight w:val="white"/>
        </w:rPr>
      </w:r>
      <w:r>
        <w:rPr>
          <w:b/>
          <w:bCs/>
          <w:color w:val="0d0d0d"/>
          <w:highlight w:val="white"/>
        </w:rPr>
      </w:r>
    </w:p>
    <w:p>
      <w:pPr>
        <w:jc w:val="center"/>
        <w:keepLines/>
        <w:spacing w:after="0"/>
        <w:rPr>
          <w:b w:val="0"/>
          <w:bCs w:val="0"/>
        </w:rPr>
        <w:suppressLineNumbers/>
      </w:pPr>
      <w:r>
        <w:rPr>
          <w:b w:val="0"/>
          <w:bCs w:val="0"/>
        </w:rPr>
      </w:r>
      <w:r>
        <w:rPr>
          <w:b w:val="0"/>
          <w:bCs w:val="0"/>
        </w:rPr>
        <w:t xml:space="preserve">на оказание услуг по </w:t>
      </w:r>
      <w:r>
        <w:rPr>
          <w:b w:val="0"/>
          <w:bCs w:val="0"/>
        </w:rPr>
        <w:t xml:space="preserve">предоставлению</w:t>
      </w:r>
      <w:r>
        <w:rPr>
          <w:b w:val="0"/>
          <w:bCs w:val="0"/>
        </w:rPr>
        <w:t xml:space="preserve"> неисключительных прав на программное </w:t>
      </w:r>
      <w:r>
        <w:rPr>
          <w:b w:val="0"/>
          <w:bCs w:val="0"/>
        </w:rPr>
        <w:t xml:space="preserve">обеспечение для лицензируемой деятельности Учреждения</w:t>
      </w:r>
      <w:r>
        <w:rPr>
          <w:b w:val="0"/>
          <w:bCs w:val="0"/>
        </w:rPr>
      </w:r>
      <w:r>
        <w:rPr>
          <w:b w:val="0"/>
          <w:bCs w:val="0"/>
        </w:rPr>
      </w:r>
    </w:p>
    <w:p>
      <w:pPr>
        <w:jc w:val="left"/>
        <w:spacing w:after="0"/>
        <w:rPr>
          <w:color w:val="0d0d0d"/>
          <w:sz w:val="20"/>
          <w:szCs w:val="20"/>
          <w:highlight w:val="white"/>
        </w:rPr>
      </w:pPr>
      <w:r>
        <w:rPr>
          <w:color w:val="0d0d0d"/>
          <w:sz w:val="20"/>
          <w:szCs w:val="20"/>
          <w:highlight w:val="white"/>
        </w:rPr>
      </w:r>
      <w:r>
        <w:rPr>
          <w:color w:val="0d0d0d"/>
          <w:sz w:val="20"/>
          <w:szCs w:val="20"/>
          <w:highlight w:val="white"/>
        </w:rPr>
      </w:r>
      <w:r>
        <w:rPr>
          <w:color w:val="0d0d0d"/>
          <w:sz w:val="20"/>
          <w:szCs w:val="20"/>
          <w:highlight w:val="white"/>
        </w:rPr>
      </w:r>
    </w:p>
    <w:tbl>
      <w:tblPr>
        <w:tblW w:w="10241" w:type="dxa"/>
        <w:tblInd w:w="-34" w:type="dxa"/>
        <w:tblLayout w:type="fixed"/>
        <w:tblLook w:val="04A0" w:firstRow="1" w:lastRow="0" w:firstColumn="1" w:lastColumn="0" w:noHBand="0" w:noVBand="1"/>
      </w:tblPr>
      <w:tblGrid>
        <w:gridCol w:w="596"/>
        <w:gridCol w:w="5812"/>
        <w:gridCol w:w="642"/>
        <w:gridCol w:w="642"/>
        <w:gridCol w:w="1273"/>
        <w:gridCol w:w="1276"/>
      </w:tblGrid>
      <w:tr>
        <w:tblPrEx/>
        <w:trPr/>
        <w:tc>
          <w:tcPr>
            <w:tcBorders>
              <w:top w:val="single" w:color="auto" w:sz="4" w:space="0"/>
              <w:left w:val="single" w:color="auto" w:sz="4" w:space="0"/>
              <w:bottom w:val="single" w:color="auto" w:sz="4" w:space="0"/>
              <w:right w:val="single" w:color="auto" w:sz="4" w:space="0"/>
            </w:tcBorders>
            <w:tcW w:w="596" w:type="dxa"/>
            <w:textDirection w:val="lrTb"/>
            <w:noWrap w:val="false"/>
          </w:tcPr>
          <w:p>
            <w:pPr>
              <w:jc w:val="center"/>
              <w:spacing w:after="0"/>
              <w:rPr>
                <w:b/>
                <w:bCs/>
                <w:color w:val="000000"/>
                <w:sz w:val="20"/>
                <w:szCs w:val="20"/>
                <w:highlight w:val="white"/>
              </w:rPr>
            </w:pPr>
            <w:r>
              <w:rPr>
                <w:b/>
                <w:bCs/>
                <w:color w:val="000000"/>
                <w:sz w:val="20"/>
                <w:szCs w:val="20"/>
                <w:highlight w:val="white"/>
                <w:lang w:eastAsia="en-US"/>
              </w:rPr>
              <w:t xml:space="preserve">№ п/п</w:t>
            </w:r>
            <w:r>
              <w:rPr>
                <w:b/>
                <w:bCs/>
                <w:color w:val="000000"/>
                <w:sz w:val="20"/>
                <w:szCs w:val="20"/>
                <w:highlight w:val="white"/>
              </w:rPr>
            </w:r>
            <w:r>
              <w:rPr>
                <w:b/>
                <w:bCs/>
                <w:color w:val="000000"/>
                <w:sz w:val="20"/>
                <w:szCs w:val="20"/>
                <w:highlight w:val="white"/>
              </w:rPr>
            </w:r>
          </w:p>
        </w:tc>
        <w:tc>
          <w:tcPr>
            <w:tcBorders>
              <w:top w:val="single" w:color="auto" w:sz="4" w:space="0"/>
              <w:left w:val="none" w:color="000000" w:sz="4" w:space="0"/>
              <w:bottom w:val="single" w:color="auto" w:sz="4" w:space="0"/>
              <w:right w:val="single" w:color="auto" w:sz="4" w:space="0"/>
            </w:tcBorders>
            <w:tcW w:w="5812" w:type="dxa"/>
            <w:textDirection w:val="lrTb"/>
            <w:noWrap w:val="false"/>
          </w:tcPr>
          <w:p>
            <w:pPr>
              <w:jc w:val="center"/>
              <w:spacing w:after="0"/>
              <w:rPr>
                <w:b/>
                <w:bCs/>
                <w:color w:val="000000"/>
                <w:sz w:val="20"/>
                <w:szCs w:val="20"/>
                <w:highlight w:val="white"/>
              </w:rPr>
            </w:pPr>
            <w:r>
              <w:rPr>
                <w:b/>
                <w:bCs/>
                <w:color w:val="000000"/>
                <w:sz w:val="20"/>
                <w:szCs w:val="20"/>
                <w:highlight w:val="white"/>
                <w:lang w:eastAsia="en-US"/>
              </w:rPr>
              <w:t xml:space="preserve">Наименование Услуг</w:t>
            </w:r>
            <w:r>
              <w:rPr>
                <w:b/>
                <w:bCs/>
                <w:color w:val="000000"/>
                <w:sz w:val="20"/>
                <w:szCs w:val="20"/>
                <w:highlight w:val="white"/>
              </w:rPr>
            </w:r>
            <w:r>
              <w:rPr>
                <w:b/>
                <w:bCs/>
                <w:color w:val="000000"/>
                <w:sz w:val="20"/>
                <w:szCs w:val="20"/>
                <w:highlight w:val="white"/>
              </w:rPr>
            </w:r>
          </w:p>
        </w:tc>
        <w:tc>
          <w:tcPr>
            <w:tcBorders>
              <w:top w:val="single" w:color="auto" w:sz="4" w:space="0"/>
              <w:left w:val="none" w:color="000000" w:sz="4" w:space="0"/>
              <w:bottom w:val="single" w:color="auto" w:sz="4" w:space="0"/>
              <w:right w:val="single" w:color="auto" w:sz="4" w:space="0"/>
            </w:tcBorders>
            <w:tcW w:w="642" w:type="dxa"/>
            <w:textDirection w:val="lrTb"/>
            <w:noWrap w:val="false"/>
          </w:tcPr>
          <w:p>
            <w:pPr>
              <w:jc w:val="center"/>
              <w:spacing w:after="0"/>
              <w:rPr>
                <w:b/>
                <w:bCs/>
                <w:color w:val="000000"/>
                <w:sz w:val="20"/>
                <w:szCs w:val="20"/>
                <w:highlight w:val="white"/>
              </w:rPr>
            </w:pPr>
            <w:r>
              <w:rPr>
                <w:b/>
                <w:bCs/>
                <w:color w:val="000000"/>
                <w:sz w:val="20"/>
                <w:szCs w:val="20"/>
                <w:highlight w:val="white"/>
                <w:lang w:eastAsia="en-US"/>
              </w:rPr>
              <w:t xml:space="preserve">Ед. изм.</w:t>
            </w:r>
            <w:r>
              <w:rPr>
                <w:b/>
                <w:bCs/>
                <w:color w:val="000000"/>
                <w:sz w:val="20"/>
                <w:szCs w:val="20"/>
                <w:highlight w:val="white"/>
              </w:rPr>
            </w:r>
            <w:r>
              <w:rPr>
                <w:b/>
                <w:bCs/>
                <w:color w:val="000000"/>
                <w:sz w:val="20"/>
                <w:szCs w:val="20"/>
                <w:highlight w:val="white"/>
              </w:rPr>
            </w:r>
          </w:p>
        </w:tc>
        <w:tc>
          <w:tcPr>
            <w:tcBorders>
              <w:top w:val="single" w:color="auto" w:sz="4" w:space="0"/>
              <w:left w:val="none" w:color="000000" w:sz="4" w:space="0"/>
              <w:bottom w:val="single" w:color="auto" w:sz="4" w:space="0"/>
              <w:right w:val="single" w:color="000000" w:sz="4" w:space="0"/>
            </w:tcBorders>
            <w:tcW w:w="642" w:type="dxa"/>
            <w:textDirection w:val="lrTb"/>
            <w:noWrap w:val="false"/>
          </w:tcPr>
          <w:p>
            <w:pPr>
              <w:jc w:val="center"/>
              <w:spacing w:after="0"/>
              <w:rPr>
                <w:b/>
                <w:bCs/>
                <w:color w:val="000000"/>
                <w:sz w:val="20"/>
                <w:szCs w:val="20"/>
                <w:highlight w:val="white"/>
              </w:rPr>
            </w:pPr>
            <w:r>
              <w:rPr>
                <w:b/>
                <w:bCs/>
                <w:color w:val="000000"/>
                <w:sz w:val="20"/>
                <w:szCs w:val="20"/>
                <w:highlight w:val="white"/>
                <w:lang w:eastAsia="en-US"/>
              </w:rPr>
              <w:t xml:space="preserve">Кол-во</w:t>
            </w:r>
            <w:r>
              <w:rPr>
                <w:b/>
                <w:bCs/>
                <w:color w:val="000000"/>
                <w:sz w:val="20"/>
                <w:szCs w:val="20"/>
                <w:highlight w:val="white"/>
              </w:rPr>
            </w:r>
            <w:r>
              <w:rPr>
                <w:b/>
                <w:bCs/>
                <w:color w:val="000000"/>
                <w:sz w:val="20"/>
                <w:szCs w:val="20"/>
                <w:highlight w:val="white"/>
              </w:rPr>
            </w:r>
          </w:p>
        </w:tc>
        <w:tc>
          <w:tcPr>
            <w:tcBorders>
              <w:top w:val="single" w:color="auto" w:sz="4" w:space="0"/>
              <w:left w:val="none" w:color="000000" w:sz="4" w:space="0"/>
              <w:bottom w:val="single" w:color="auto" w:sz="4" w:space="0"/>
              <w:right w:val="single" w:color="auto" w:sz="4" w:space="0"/>
            </w:tcBorders>
            <w:tcW w:w="1268" w:type="dxa"/>
            <w:textDirection w:val="lrTb"/>
            <w:noWrap w:val="false"/>
          </w:tcPr>
          <w:p>
            <w:pPr>
              <w:jc w:val="center"/>
              <w:spacing w:after="0"/>
              <w:rPr>
                <w:b/>
                <w:bCs/>
                <w:color w:val="000000"/>
                <w:sz w:val="20"/>
                <w:szCs w:val="20"/>
              </w:rPr>
            </w:pPr>
            <w:r>
              <w:rPr>
                <w:b/>
                <w:bCs/>
                <w:color w:val="000000"/>
                <w:sz w:val="20"/>
                <w:szCs w:val="20"/>
              </w:rPr>
              <w:t xml:space="preserve">Цена за ед., с НДС/без НДС, руб.</w:t>
            </w:r>
            <w:r>
              <w:rPr>
                <w:b/>
                <w:bCs/>
                <w:color w:val="000000"/>
                <w:sz w:val="20"/>
                <w:szCs w:val="20"/>
              </w:rPr>
            </w:r>
            <w:r>
              <w:rPr>
                <w:b/>
                <w:bCs/>
                <w:color w:val="000000"/>
                <w:sz w:val="20"/>
                <w:szCs w:val="20"/>
              </w:rPr>
            </w:r>
          </w:p>
        </w:tc>
        <w:tc>
          <w:tcPr>
            <w:tcBorders>
              <w:top w:val="single" w:color="auto" w:sz="4" w:space="0"/>
              <w:left w:val="none" w:color="000000" w:sz="4" w:space="0"/>
              <w:bottom w:val="single" w:color="auto" w:sz="4" w:space="0"/>
              <w:right w:val="single" w:color="auto" w:sz="4" w:space="0"/>
            </w:tcBorders>
            <w:tcW w:w="1276" w:type="dxa"/>
            <w:textDirection w:val="lrTb"/>
            <w:noWrap w:val="false"/>
          </w:tcPr>
          <w:p>
            <w:pPr>
              <w:jc w:val="center"/>
              <w:spacing w:after="0"/>
              <w:rPr>
                <w:b/>
                <w:bCs/>
                <w:color w:val="000000"/>
                <w:sz w:val="20"/>
                <w:szCs w:val="20"/>
              </w:rPr>
            </w:pPr>
            <w:r>
              <w:rPr>
                <w:b/>
                <w:bCs/>
                <w:color w:val="000000"/>
                <w:sz w:val="20"/>
                <w:szCs w:val="20"/>
              </w:rPr>
              <w:t xml:space="preserve">Итого, с НДС/без НДС, руб.</w:t>
            </w:r>
            <w:r>
              <w:rPr>
                <w:b/>
                <w:bCs/>
                <w:color w:val="000000"/>
                <w:sz w:val="20"/>
                <w:szCs w:val="20"/>
              </w:rPr>
            </w:r>
            <w:r>
              <w:rPr>
                <w:b/>
                <w:bCs/>
                <w:color w:val="000000"/>
                <w:sz w:val="20"/>
                <w:szCs w:val="20"/>
              </w:rPr>
            </w:r>
          </w:p>
        </w:tc>
      </w:tr>
      <w:tr>
        <w:tblPrEx/>
        <w:trPr>
          <w:trHeight w:val="1398"/>
        </w:trPr>
        <w:tc>
          <w:tcPr>
            <w:tcBorders>
              <w:top w:val="single" w:color="auto" w:sz="4" w:space="0"/>
              <w:left w:val="single" w:color="auto" w:sz="4" w:space="0"/>
              <w:bottom w:val="single" w:color="auto" w:sz="4" w:space="0"/>
              <w:right w:val="single" w:color="auto" w:sz="4" w:space="0"/>
            </w:tcBorders>
            <w:tcW w:w="596" w:type="dxa"/>
            <w:textDirection w:val="lrTb"/>
            <w:noWrap w:val="false"/>
          </w:tcPr>
          <w:p>
            <w:pPr>
              <w:jc w:val="center"/>
              <w:spacing w:after="0"/>
              <w:rPr>
                <w:color w:val="000000"/>
                <w:sz w:val="20"/>
                <w:szCs w:val="20"/>
                <w:highlight w:val="white"/>
              </w:rPr>
            </w:pPr>
            <w:r>
              <w:rPr>
                <w:color w:val="000000"/>
                <w:sz w:val="20"/>
                <w:szCs w:val="20"/>
                <w:highlight w:val="white"/>
                <w:lang w:eastAsia="en-US"/>
              </w:rPr>
              <w:t xml:space="preserve">1</w:t>
            </w:r>
            <w:r>
              <w:rPr>
                <w:color w:val="000000"/>
                <w:sz w:val="20"/>
                <w:szCs w:val="20"/>
                <w:highlight w:val="white"/>
              </w:rPr>
            </w:r>
            <w:r>
              <w:rPr>
                <w:color w:val="000000"/>
                <w:sz w:val="20"/>
                <w:szCs w:val="20"/>
                <w:highlight w:val="white"/>
              </w:rPr>
            </w:r>
          </w:p>
        </w:tc>
        <w:tc>
          <w:tcPr>
            <w:tcBorders>
              <w:top w:val="single" w:color="auto" w:sz="4" w:space="0"/>
              <w:left w:val="none" w:color="000000" w:sz="4" w:space="0"/>
              <w:bottom w:val="single" w:color="auto" w:sz="4" w:space="0"/>
              <w:right w:val="single" w:color="auto" w:sz="4" w:space="0"/>
            </w:tcBorders>
            <w:tcW w:w="5812" w:type="dxa"/>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Услуги по предоставлению неисключительных прав на программное обеспечение фиксации и контроля исходного состояния программного комплекса «ФИКС» (версия 2.0.2)</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w:t>
            </w:r>
            <w:r>
              <w:rPr>
                <w:rFonts w:eastAsia="Calibri"/>
                <w:sz w:val="20"/>
                <w:szCs w:val="20"/>
                <w:lang w:eastAsia="en-US"/>
              </w:rPr>
              <w:t xml:space="preserve"> 7043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58.29.50.000</w:t>
            </w:r>
            <w:r>
              <w:rPr>
                <w:rFonts w:eastAsia="Calibri"/>
                <w:sz w:val="20"/>
                <w:szCs w:val="20"/>
              </w:rPr>
            </w:r>
            <w:r>
              <w:rPr>
                <w:rFonts w:eastAsia="Calibri"/>
                <w:sz w:val="20"/>
                <w:szCs w:val="20"/>
              </w:rPr>
            </w:r>
          </w:p>
        </w:tc>
        <w:tc>
          <w:tcPr>
            <w:tcBorders>
              <w:top w:val="single" w:color="auto" w:sz="4" w:space="0"/>
              <w:left w:val="none" w:color="000000" w:sz="4" w:space="0"/>
              <w:bottom w:val="single" w:color="auto" w:sz="4" w:space="0"/>
              <w:right w:val="single" w:color="auto" w:sz="4" w:space="0"/>
            </w:tcBorders>
            <w:tcW w:w="642" w:type="dxa"/>
            <w:textDirection w:val="lrTb"/>
            <w:noWrap w:val="false"/>
          </w:tcPr>
          <w:p>
            <w:pPr>
              <w:contextualSpacing/>
              <w:ind w:left="-15"/>
              <w:jc w:val="center"/>
              <w:spacing w:after="0"/>
              <w:tabs>
                <w:tab w:val="left" w:pos="317" w:leader="none"/>
              </w:tabs>
              <w:rPr>
                <w:sz w:val="20"/>
                <w:szCs w:val="20"/>
              </w:rPr>
              <w:suppressLineNumbers w:val="0"/>
            </w:pPr>
            <w:r>
              <w:rPr>
                <w:sz w:val="20"/>
                <w:szCs w:val="20"/>
              </w:rPr>
              <w:t xml:space="preserve">шт.</w:t>
            </w:r>
            <w:r>
              <w:rPr>
                <w:sz w:val="20"/>
                <w:szCs w:val="20"/>
              </w:rPr>
            </w:r>
            <w:r>
              <w:rPr>
                <w:sz w:val="20"/>
                <w:szCs w:val="20"/>
              </w:rPr>
            </w:r>
          </w:p>
        </w:tc>
        <w:tc>
          <w:tcPr>
            <w:tcBorders>
              <w:top w:val="single" w:color="auto" w:sz="4" w:space="0"/>
              <w:left w:val="none" w:color="000000" w:sz="4" w:space="0"/>
              <w:bottom w:val="single" w:color="auto" w:sz="4" w:space="0"/>
              <w:right w:val="single" w:color="000000" w:sz="4" w:space="0"/>
            </w:tcBorders>
            <w:tcW w:w="642" w:type="dxa"/>
            <w:textDirection w:val="lrTb"/>
            <w:noWrap w:val="false"/>
          </w:tcPr>
          <w:p>
            <w:pPr>
              <w:contextualSpacing/>
              <w:jc w:val="center"/>
              <w:spacing w:after="0"/>
              <w:rPr>
                <w:sz w:val="20"/>
                <w:szCs w:val="20"/>
                <w:highlight w:val="white"/>
              </w:rPr>
              <w:suppressLineNumbers w:val="0"/>
            </w:pPr>
            <w:r>
              <w:rPr>
                <w:sz w:val="20"/>
                <w:szCs w:val="20"/>
                <w:highlight w:val="none"/>
                <w:lang w:val="en-US"/>
              </w:rPr>
              <w:t xml:space="preserve">1</w:t>
            </w:r>
            <w:r>
              <w:rPr>
                <w:sz w:val="20"/>
                <w:szCs w:val="20"/>
                <w:highlight w:val="white"/>
              </w:rPr>
            </w:r>
            <w:r>
              <w:rPr>
                <w:sz w:val="20"/>
                <w:szCs w:val="20"/>
                <w:highlight w:val="white"/>
              </w:rPr>
            </w:r>
          </w:p>
        </w:tc>
        <w:tc>
          <w:tcPr>
            <w:tcBorders>
              <w:top w:val="single" w:color="auto" w:sz="4" w:space="0"/>
              <w:left w:val="none" w:color="000000" w:sz="4" w:space="0"/>
              <w:bottom w:val="single" w:color="auto" w:sz="4" w:space="0"/>
              <w:right w:val="single" w:color="auto" w:sz="4" w:space="0"/>
            </w:tcBorders>
            <w:tcW w:w="1268" w:type="dxa"/>
            <w:textDirection w:val="lrTb"/>
            <w:noWrap w:val="false"/>
          </w:tcPr>
          <w:p>
            <w:pPr>
              <w:contextualSpacing/>
              <w:jc w:val="left"/>
              <w:spacing w:after="0"/>
              <w:rPr>
                <w:sz w:val="20"/>
                <w:szCs w:val="20"/>
                <w:highlight w:val="white"/>
              </w:rPr>
              <w:suppressLineNumbers w:val="0"/>
            </w:pPr>
            <w:r>
              <w:rPr>
                <w:sz w:val="20"/>
                <w:szCs w:val="20"/>
                <w:highlight w:val="white"/>
              </w:rPr>
            </w:r>
            <w:r>
              <w:rPr>
                <w:sz w:val="20"/>
                <w:szCs w:val="20"/>
                <w:highlight w:val="white"/>
              </w:rPr>
            </w:r>
            <w:r>
              <w:rPr>
                <w:sz w:val="20"/>
                <w:szCs w:val="20"/>
                <w:highlight w:val="white"/>
              </w:rPr>
            </w:r>
          </w:p>
        </w:tc>
        <w:tc>
          <w:tcPr>
            <w:tcBorders>
              <w:top w:val="single" w:color="auto" w:sz="4" w:space="0"/>
              <w:left w:val="none" w:color="000000" w:sz="4" w:space="0"/>
              <w:bottom w:val="single" w:color="auto" w:sz="4" w:space="0"/>
              <w:right w:val="single" w:color="auto" w:sz="4" w:space="0"/>
            </w:tcBorders>
            <w:tcW w:w="1276" w:type="dxa"/>
            <w:textDirection w:val="lrTb"/>
            <w:noWrap w:val="false"/>
          </w:tcPr>
          <w:p>
            <w:pPr>
              <w:contextualSpacing/>
              <w:jc w:val="left"/>
              <w:spacing w:after="0"/>
              <w:rPr>
                <w:sz w:val="20"/>
                <w:szCs w:val="20"/>
                <w:highlight w:val="white"/>
              </w:rPr>
              <w:suppressLineNumbers w:val="0"/>
            </w:pPr>
            <w:r>
              <w:rPr>
                <w:sz w:val="20"/>
                <w:szCs w:val="20"/>
                <w:highlight w:val="white"/>
              </w:rPr>
            </w:r>
            <w:r>
              <w:rPr>
                <w:sz w:val="20"/>
                <w:szCs w:val="20"/>
                <w:highlight w:val="white"/>
              </w:rPr>
            </w:r>
            <w:r>
              <w:rPr>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596" w:type="dxa"/>
            <w:vMerge w:val="restart"/>
            <w:textDirection w:val="lrTb"/>
            <w:noWrap w:val="false"/>
          </w:tcPr>
          <w:p>
            <w:pPr>
              <w:jc w:val="center"/>
              <w:spacing w:after="0"/>
              <w:rPr>
                <w:color w:val="000000"/>
                <w:sz w:val="20"/>
                <w:szCs w:val="20"/>
                <w:highlight w:val="white"/>
                <w:lang w:eastAsia="en-US"/>
              </w:rPr>
            </w:pPr>
            <w:r>
              <w:rPr>
                <w:color w:val="000000"/>
                <w:sz w:val="20"/>
                <w:szCs w:val="20"/>
                <w:highlight w:val="none"/>
                <w:lang w:val="en-US"/>
              </w:rPr>
              <w:t xml:space="preserve">2</w:t>
            </w:r>
            <w:r>
              <w:rPr>
                <w:color w:val="000000"/>
                <w:sz w:val="20"/>
                <w:szCs w:val="20"/>
                <w:highlight w:val="white"/>
                <w:lang w:eastAsia="en-US"/>
              </w:rPr>
            </w:r>
            <w:r>
              <w:rPr>
                <w:color w:val="000000"/>
                <w:sz w:val="20"/>
                <w:szCs w:val="20"/>
                <w:highlight w:val="white"/>
                <w:lang w:eastAsia="en-US"/>
              </w:rPr>
            </w:r>
          </w:p>
        </w:tc>
        <w:tc>
          <w:tcPr>
            <w:tcBorders>
              <w:top w:val="single" w:color="000000" w:sz="4" w:space="0"/>
              <w:left w:val="none" w:color="000000" w:sz="4" w:space="0"/>
              <w:bottom w:val="single" w:color="000000" w:sz="4" w:space="0"/>
              <w:right w:val="single" w:color="000000" w:sz="4" w:space="0"/>
            </w:tcBorders>
            <w:tcW w:w="5812" w:type="dxa"/>
            <w:vMerge w:val="restart"/>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Услуги по предоставлению неисключительных прав на программное обеспечение создания модели системы разграничения доступа «Ревизор 1 ХР»</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6819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w:t>
            </w:r>
            <w:r>
              <w:rPr>
                <w:rFonts w:eastAsia="Calibri"/>
                <w:sz w:val="20"/>
                <w:szCs w:val="20"/>
                <w:lang w:eastAsia="en-US"/>
              </w:rPr>
              <w:t xml:space="preserve">КПД2: 58.29.50.000</w:t>
            </w:r>
            <w:r>
              <w:rPr>
                <w:rFonts w:eastAsia="Calibri"/>
                <w:sz w:val="20"/>
                <w:szCs w:val="20"/>
              </w:rPr>
            </w:r>
            <w:r>
              <w:rPr>
                <w:rFonts w:eastAsia="Calibri"/>
                <w:sz w:val="20"/>
                <w:szCs w:val="20"/>
              </w:rPr>
            </w:r>
          </w:p>
        </w:tc>
        <w:tc>
          <w:tcPr>
            <w:tcBorders>
              <w:top w:val="single" w:color="000000" w:sz="4" w:space="0"/>
              <w:left w:val="none" w:color="000000" w:sz="4" w:space="0"/>
              <w:bottom w:val="single" w:color="000000" w:sz="4" w:space="0"/>
              <w:right w:val="single" w:color="000000" w:sz="4" w:space="0"/>
            </w:tcBorders>
            <w:tcW w:w="642" w:type="dxa"/>
            <w:vMerge w:val="restart"/>
            <w:textDirection w:val="lrTb"/>
            <w:noWrap w:val="false"/>
          </w:tcPr>
          <w:p>
            <w:pPr>
              <w:contextualSpacing/>
              <w:ind w:left="-15"/>
              <w:jc w:val="center"/>
              <w:spacing w:after="0"/>
              <w:tabs>
                <w:tab w:val="left" w:pos="317" w:leader="none"/>
              </w:tabs>
              <w:rPr>
                <w:sz w:val="20"/>
                <w:szCs w:val="20"/>
              </w:rPr>
              <w:suppressLineNumbers w:val="0"/>
            </w:pPr>
            <w:r>
              <w:rPr>
                <w:sz w:val="20"/>
                <w:szCs w:val="20"/>
              </w:rPr>
              <w:t xml:space="preserve">шт.</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642" w:type="dxa"/>
            <w:vMerge w:val="restart"/>
            <w:textDirection w:val="lrTb"/>
            <w:noWrap w:val="false"/>
          </w:tcPr>
          <w:p>
            <w:pPr>
              <w:contextualSpacing/>
              <w:jc w:val="center"/>
              <w:spacing w:after="0"/>
              <w:rPr>
                <w:sz w:val="20"/>
                <w:szCs w:val="20"/>
                <w:highlight w:val="white"/>
              </w:rPr>
              <w:suppressLineNumbers w:val="0"/>
            </w:pPr>
            <w:r>
              <w:rPr>
                <w:sz w:val="20"/>
                <w:szCs w:val="20"/>
                <w:highlight w:val="none"/>
                <w:lang w:val="en-US"/>
              </w:rPr>
              <w:t xml:space="preserve">1</w:t>
            </w:r>
            <w:r>
              <w:rPr>
                <w:sz w:val="20"/>
                <w:szCs w:val="20"/>
                <w:highlight w:val="white"/>
              </w:rPr>
            </w:r>
            <w:r>
              <w:rPr>
                <w:sz w:val="20"/>
                <w:szCs w:val="20"/>
                <w:highlight w:val="white"/>
              </w:rPr>
            </w:r>
          </w:p>
        </w:tc>
        <w:tc>
          <w:tcPr>
            <w:tcBorders>
              <w:top w:val="single" w:color="000000" w:sz="4" w:space="0"/>
              <w:left w:val="none" w:color="000000" w:sz="4" w:space="0"/>
              <w:bottom w:val="single" w:color="000000" w:sz="4" w:space="0"/>
              <w:right w:val="single" w:color="000000" w:sz="4" w:space="0"/>
            </w:tcBorders>
            <w:tcW w:w="1268" w:type="dxa"/>
            <w:vMerge w:val="restart"/>
            <w:textDirection w:val="lrTb"/>
            <w:noWrap w:val="false"/>
          </w:tcPr>
          <w:p>
            <w:pPr>
              <w:contextualSpacing/>
              <w:jc w:val="left"/>
              <w:spacing w:after="0"/>
              <w:rPr>
                <w:sz w:val="20"/>
                <w:szCs w:val="20"/>
                <w:highlight w:val="white"/>
              </w:rPr>
              <w:suppressLineNumbers w:val="0"/>
            </w:pPr>
            <w:r>
              <w:rPr>
                <w:sz w:val="20"/>
                <w:szCs w:val="20"/>
                <w:highlight w:val="white"/>
              </w:rPr>
            </w:r>
            <w:r>
              <w:rPr>
                <w:sz w:val="20"/>
                <w:szCs w:val="20"/>
                <w:highlight w:val="white"/>
              </w:rPr>
            </w:r>
            <w:r>
              <w:rPr>
                <w:sz w:val="20"/>
                <w:szCs w:val="20"/>
                <w:highlight w:val="white"/>
              </w:rPr>
            </w:r>
          </w:p>
        </w:tc>
        <w:tc>
          <w:tcPr>
            <w:tcBorders>
              <w:top w:val="single" w:color="000000" w:sz="4" w:space="0"/>
              <w:left w:val="none" w:color="000000" w:sz="4" w:space="0"/>
              <w:bottom w:val="single" w:color="000000" w:sz="4" w:space="0"/>
              <w:right w:val="single" w:color="000000" w:sz="4" w:space="0"/>
            </w:tcBorders>
            <w:tcW w:w="1276" w:type="dxa"/>
            <w:vMerge w:val="restart"/>
            <w:textDirection w:val="lrTb"/>
            <w:noWrap w:val="false"/>
          </w:tcPr>
          <w:p>
            <w:pPr>
              <w:contextualSpacing/>
              <w:jc w:val="left"/>
              <w:spacing w:after="0"/>
              <w:rPr>
                <w:sz w:val="20"/>
                <w:szCs w:val="20"/>
                <w:highlight w:val="white"/>
              </w:rPr>
              <w:suppressLineNumbers w:val="0"/>
            </w:pPr>
            <w:r>
              <w:rPr>
                <w:sz w:val="20"/>
                <w:szCs w:val="20"/>
                <w:highlight w:val="white"/>
              </w:rPr>
            </w:r>
            <w:r>
              <w:rPr>
                <w:sz w:val="20"/>
                <w:szCs w:val="20"/>
                <w:highlight w:val="white"/>
              </w:rPr>
            </w:r>
            <w:r>
              <w:rPr>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596" w:type="dxa"/>
            <w:vMerge w:val="restart"/>
            <w:textDirection w:val="lrTb"/>
            <w:noWrap w:val="false"/>
          </w:tcPr>
          <w:p>
            <w:pPr>
              <w:jc w:val="center"/>
              <w:spacing w:after="0"/>
              <w:rPr>
                <w:color w:val="000000"/>
                <w:sz w:val="20"/>
                <w:szCs w:val="20"/>
                <w:highlight w:val="white"/>
                <w:lang w:eastAsia="en-US"/>
              </w:rPr>
            </w:pPr>
            <w:r>
              <w:rPr>
                <w:color w:val="000000"/>
                <w:sz w:val="20"/>
                <w:szCs w:val="20"/>
                <w:highlight w:val="none"/>
                <w:lang w:val="en-US"/>
              </w:rPr>
              <w:t xml:space="preserve">3</w:t>
            </w:r>
            <w:r>
              <w:rPr>
                <w:color w:val="000000"/>
                <w:sz w:val="20"/>
                <w:szCs w:val="20"/>
                <w:highlight w:val="white"/>
                <w:lang w:eastAsia="en-US"/>
              </w:rPr>
            </w:r>
            <w:r>
              <w:rPr>
                <w:color w:val="000000"/>
                <w:sz w:val="20"/>
                <w:szCs w:val="20"/>
                <w:highlight w:val="white"/>
                <w:lang w:eastAsia="en-US"/>
              </w:rPr>
            </w:r>
          </w:p>
        </w:tc>
        <w:tc>
          <w:tcPr>
            <w:tcBorders>
              <w:top w:val="single" w:color="000000" w:sz="4" w:space="0"/>
              <w:left w:val="none" w:color="000000" w:sz="4" w:space="0"/>
              <w:bottom w:val="single" w:color="000000" w:sz="4" w:space="0"/>
              <w:right w:val="single" w:color="000000" w:sz="4" w:space="0"/>
            </w:tcBorders>
            <w:tcW w:w="5812" w:type="dxa"/>
            <w:vMerge w:val="restart"/>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Услуги по предоставлению неисключительных прав на программное обеспечение контроля полномочий доступа к информационным ресурсам «Ревизор 2 ХР»</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6823 </w:t>
            </w:r>
            <w:r>
              <w:rPr>
                <w:rFonts w:eastAsia="Calibri"/>
                <w:sz w:val="20"/>
                <w:szCs w:val="20"/>
                <w:lang w:eastAsia="en-US"/>
              </w:rPr>
              <w:t xml:space="preserve">О</w:t>
            </w:r>
            <w:r>
              <w:rPr>
                <w:rFonts w:eastAsia="Calibri"/>
                <w:sz w:val="20"/>
                <w:szCs w:val="20"/>
                <w:lang w:eastAsia="en-US"/>
              </w:rPr>
              <w:t xml:space="preserve">КПД2: 58.29.50.000</w:t>
            </w:r>
            <w:r>
              <w:rPr>
                <w:rFonts w:eastAsia="Calibri"/>
                <w:sz w:val="20"/>
                <w:szCs w:val="20"/>
              </w:rPr>
            </w:r>
            <w:r>
              <w:rPr>
                <w:rFonts w:eastAsia="Calibri"/>
                <w:sz w:val="20"/>
                <w:szCs w:val="20"/>
              </w:rPr>
            </w:r>
          </w:p>
        </w:tc>
        <w:tc>
          <w:tcPr>
            <w:tcBorders>
              <w:top w:val="single" w:color="000000" w:sz="4" w:space="0"/>
              <w:left w:val="none" w:color="000000" w:sz="4" w:space="0"/>
              <w:bottom w:val="single" w:color="000000" w:sz="4" w:space="0"/>
              <w:right w:val="single" w:color="000000" w:sz="4" w:space="0"/>
            </w:tcBorders>
            <w:tcW w:w="642" w:type="dxa"/>
            <w:vMerge w:val="restart"/>
            <w:textDirection w:val="lrTb"/>
            <w:noWrap w:val="false"/>
          </w:tcPr>
          <w:p>
            <w:pPr>
              <w:contextualSpacing/>
              <w:ind w:left="-15"/>
              <w:jc w:val="center"/>
              <w:spacing w:after="0"/>
              <w:tabs>
                <w:tab w:val="left" w:pos="317" w:leader="none"/>
              </w:tabs>
              <w:rPr>
                <w:sz w:val="20"/>
                <w:szCs w:val="20"/>
              </w:rPr>
              <w:suppressLineNumbers w:val="0"/>
            </w:pPr>
            <w:r>
              <w:rPr>
                <w:sz w:val="20"/>
                <w:szCs w:val="20"/>
              </w:rPr>
              <w:t xml:space="preserve">шт.</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642" w:type="dxa"/>
            <w:vMerge w:val="restart"/>
            <w:textDirection w:val="lrTb"/>
            <w:noWrap w:val="false"/>
          </w:tcPr>
          <w:p>
            <w:pPr>
              <w:contextualSpacing/>
              <w:jc w:val="center"/>
              <w:spacing w:after="0"/>
              <w:rPr>
                <w:sz w:val="20"/>
                <w:szCs w:val="20"/>
                <w:highlight w:val="white"/>
              </w:rPr>
              <w:suppressLineNumbers w:val="0"/>
            </w:pPr>
            <w:r>
              <w:rPr>
                <w:sz w:val="20"/>
                <w:szCs w:val="20"/>
                <w:highlight w:val="none"/>
                <w:lang w:val="en-US"/>
              </w:rPr>
              <w:t xml:space="preserve">1</w:t>
            </w:r>
            <w:r>
              <w:rPr>
                <w:sz w:val="20"/>
                <w:szCs w:val="20"/>
                <w:highlight w:val="white"/>
              </w:rPr>
            </w:r>
            <w:r>
              <w:rPr>
                <w:sz w:val="20"/>
                <w:szCs w:val="20"/>
                <w:highlight w:val="white"/>
              </w:rPr>
            </w:r>
          </w:p>
        </w:tc>
        <w:tc>
          <w:tcPr>
            <w:tcBorders>
              <w:top w:val="single" w:color="000000" w:sz="4" w:space="0"/>
              <w:left w:val="none" w:color="000000" w:sz="4" w:space="0"/>
              <w:bottom w:val="single" w:color="000000" w:sz="4" w:space="0"/>
              <w:right w:val="single" w:color="000000" w:sz="4" w:space="0"/>
            </w:tcBorders>
            <w:tcW w:w="1268" w:type="dxa"/>
            <w:vMerge w:val="restart"/>
            <w:textDirection w:val="lrTb"/>
            <w:noWrap w:val="false"/>
          </w:tcPr>
          <w:p>
            <w:pPr>
              <w:contextualSpacing/>
              <w:jc w:val="left"/>
              <w:spacing w:after="0"/>
              <w:rPr>
                <w:sz w:val="20"/>
                <w:szCs w:val="20"/>
                <w:highlight w:val="white"/>
              </w:rPr>
              <w:suppressLineNumbers w:val="0"/>
            </w:pPr>
            <w:r>
              <w:rPr>
                <w:sz w:val="20"/>
                <w:szCs w:val="20"/>
                <w:highlight w:val="white"/>
              </w:rPr>
            </w:r>
            <w:r>
              <w:rPr>
                <w:sz w:val="20"/>
                <w:szCs w:val="20"/>
                <w:highlight w:val="white"/>
              </w:rPr>
            </w:r>
            <w:r>
              <w:rPr>
                <w:sz w:val="20"/>
                <w:szCs w:val="20"/>
                <w:highlight w:val="white"/>
              </w:rPr>
            </w:r>
          </w:p>
        </w:tc>
        <w:tc>
          <w:tcPr>
            <w:tcBorders>
              <w:top w:val="single" w:color="000000" w:sz="4" w:space="0"/>
              <w:left w:val="none" w:color="000000" w:sz="4" w:space="0"/>
              <w:bottom w:val="single" w:color="000000" w:sz="4" w:space="0"/>
              <w:right w:val="single" w:color="000000" w:sz="4" w:space="0"/>
            </w:tcBorders>
            <w:tcW w:w="1276" w:type="dxa"/>
            <w:vMerge w:val="restart"/>
            <w:textDirection w:val="lrTb"/>
            <w:noWrap w:val="false"/>
          </w:tcPr>
          <w:p>
            <w:pPr>
              <w:contextualSpacing/>
              <w:jc w:val="left"/>
              <w:spacing w:after="0"/>
              <w:rPr>
                <w:sz w:val="20"/>
                <w:szCs w:val="20"/>
                <w:highlight w:val="white"/>
              </w:rPr>
              <w:suppressLineNumbers w:val="0"/>
            </w:pPr>
            <w:r>
              <w:rPr>
                <w:sz w:val="20"/>
                <w:szCs w:val="20"/>
                <w:highlight w:val="white"/>
              </w:rPr>
            </w:r>
            <w:r>
              <w:rPr>
                <w:sz w:val="20"/>
                <w:szCs w:val="20"/>
                <w:highlight w:val="white"/>
              </w:rPr>
            </w:r>
            <w:r>
              <w:rPr>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596" w:type="dxa"/>
            <w:vMerge w:val="restart"/>
            <w:textDirection w:val="lrTb"/>
            <w:noWrap w:val="false"/>
          </w:tcPr>
          <w:p>
            <w:pPr>
              <w:jc w:val="center"/>
              <w:spacing w:after="0"/>
              <w:rPr>
                <w:color w:val="000000"/>
                <w:sz w:val="20"/>
                <w:szCs w:val="20"/>
                <w:highlight w:val="white"/>
                <w:lang w:eastAsia="en-US"/>
              </w:rPr>
            </w:pPr>
            <w:r>
              <w:rPr>
                <w:color w:val="000000"/>
                <w:sz w:val="20"/>
                <w:szCs w:val="20"/>
                <w:highlight w:val="none"/>
                <w:lang w:val="en-US"/>
              </w:rPr>
              <w:t xml:space="preserve">4</w:t>
            </w:r>
            <w:r>
              <w:rPr>
                <w:color w:val="000000"/>
                <w:sz w:val="20"/>
                <w:szCs w:val="20"/>
                <w:highlight w:val="white"/>
                <w:lang w:eastAsia="en-US"/>
              </w:rPr>
            </w:r>
            <w:r>
              <w:rPr>
                <w:color w:val="000000"/>
                <w:sz w:val="20"/>
                <w:szCs w:val="20"/>
                <w:highlight w:val="white"/>
                <w:lang w:eastAsia="en-US"/>
              </w:rPr>
            </w:r>
          </w:p>
        </w:tc>
        <w:tc>
          <w:tcPr>
            <w:tcBorders>
              <w:top w:val="single" w:color="000000" w:sz="4" w:space="0"/>
              <w:left w:val="none" w:color="000000" w:sz="4" w:space="0"/>
              <w:bottom w:val="single" w:color="000000" w:sz="4" w:space="0"/>
              <w:right w:val="single" w:color="000000" w:sz="4" w:space="0"/>
            </w:tcBorders>
            <w:tcW w:w="5812" w:type="dxa"/>
            <w:vMerge w:val="restart"/>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Услуги по предоставлению неисключительных прав на программное обеспечение поиска и гарантированного уничтожения информации на дисках «TERRIER» (версия 3.0)</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8643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w:t>
            </w:r>
            <w:r>
              <w:rPr>
                <w:rFonts w:eastAsia="Calibri"/>
                <w:sz w:val="20"/>
                <w:szCs w:val="20"/>
                <w:lang w:eastAsia="en-US"/>
              </w:rPr>
              <w:t xml:space="preserve">50.000</w:t>
            </w:r>
            <w:r>
              <w:rPr>
                <w:rFonts w:eastAsia="Calibri"/>
                <w:sz w:val="20"/>
                <w:szCs w:val="20"/>
              </w:rPr>
            </w:r>
            <w:r>
              <w:rPr>
                <w:rFonts w:eastAsia="Calibri"/>
                <w:sz w:val="20"/>
                <w:szCs w:val="20"/>
              </w:rPr>
            </w:r>
          </w:p>
        </w:tc>
        <w:tc>
          <w:tcPr>
            <w:tcBorders>
              <w:top w:val="single" w:color="000000" w:sz="4" w:space="0"/>
              <w:left w:val="none" w:color="000000" w:sz="4" w:space="0"/>
              <w:bottom w:val="single" w:color="000000" w:sz="4" w:space="0"/>
              <w:right w:val="single" w:color="000000" w:sz="4" w:space="0"/>
            </w:tcBorders>
            <w:tcW w:w="642" w:type="dxa"/>
            <w:vMerge w:val="restart"/>
            <w:textDirection w:val="lrTb"/>
            <w:noWrap w:val="false"/>
          </w:tcPr>
          <w:p>
            <w:pPr>
              <w:contextualSpacing/>
              <w:ind w:left="-15"/>
              <w:jc w:val="center"/>
              <w:spacing w:after="0"/>
              <w:tabs>
                <w:tab w:val="left" w:pos="317" w:leader="none"/>
              </w:tabs>
              <w:rPr>
                <w:sz w:val="20"/>
                <w:szCs w:val="20"/>
              </w:rPr>
              <w:suppressLineNumbers w:val="0"/>
            </w:pPr>
            <w:r>
              <w:rPr>
                <w:sz w:val="20"/>
                <w:szCs w:val="20"/>
              </w:rPr>
              <w:t xml:space="preserve">шт.</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642" w:type="dxa"/>
            <w:vMerge w:val="restart"/>
            <w:textDirection w:val="lrTb"/>
            <w:noWrap w:val="false"/>
          </w:tcPr>
          <w:p>
            <w:pPr>
              <w:contextualSpacing/>
              <w:jc w:val="center"/>
              <w:spacing w:after="0"/>
              <w:rPr>
                <w:sz w:val="20"/>
                <w:szCs w:val="20"/>
                <w:highlight w:val="white"/>
              </w:rPr>
              <w:suppressLineNumbers w:val="0"/>
            </w:pPr>
            <w:r>
              <w:rPr>
                <w:sz w:val="20"/>
                <w:szCs w:val="20"/>
                <w:highlight w:val="none"/>
                <w:lang w:val="en-US"/>
              </w:rPr>
              <w:t xml:space="preserve">1</w:t>
            </w:r>
            <w:r>
              <w:rPr>
                <w:sz w:val="20"/>
                <w:szCs w:val="20"/>
                <w:highlight w:val="white"/>
              </w:rPr>
            </w:r>
            <w:r>
              <w:rPr>
                <w:sz w:val="20"/>
                <w:szCs w:val="20"/>
                <w:highlight w:val="white"/>
              </w:rPr>
            </w:r>
          </w:p>
        </w:tc>
        <w:tc>
          <w:tcPr>
            <w:tcBorders>
              <w:top w:val="single" w:color="000000" w:sz="4" w:space="0"/>
              <w:left w:val="none" w:color="000000" w:sz="4" w:space="0"/>
              <w:bottom w:val="single" w:color="000000" w:sz="4" w:space="0"/>
              <w:right w:val="single" w:color="000000" w:sz="4" w:space="0"/>
            </w:tcBorders>
            <w:tcW w:w="1268" w:type="dxa"/>
            <w:vMerge w:val="restart"/>
            <w:textDirection w:val="lrTb"/>
            <w:noWrap w:val="false"/>
          </w:tcPr>
          <w:p>
            <w:pPr>
              <w:contextualSpacing/>
              <w:jc w:val="left"/>
              <w:spacing w:after="0"/>
              <w:rPr>
                <w:sz w:val="20"/>
                <w:szCs w:val="20"/>
                <w:highlight w:val="white"/>
              </w:rPr>
              <w:suppressLineNumbers w:val="0"/>
            </w:pPr>
            <w:r>
              <w:rPr>
                <w:sz w:val="20"/>
                <w:szCs w:val="20"/>
                <w:highlight w:val="white"/>
              </w:rPr>
            </w:r>
            <w:r>
              <w:rPr>
                <w:sz w:val="20"/>
                <w:szCs w:val="20"/>
                <w:highlight w:val="white"/>
              </w:rPr>
            </w:r>
            <w:r>
              <w:rPr>
                <w:sz w:val="20"/>
                <w:szCs w:val="20"/>
                <w:highlight w:val="white"/>
              </w:rPr>
            </w:r>
          </w:p>
        </w:tc>
        <w:tc>
          <w:tcPr>
            <w:tcBorders>
              <w:top w:val="single" w:color="000000" w:sz="4" w:space="0"/>
              <w:left w:val="none" w:color="000000" w:sz="4" w:space="0"/>
              <w:bottom w:val="single" w:color="000000" w:sz="4" w:space="0"/>
              <w:right w:val="single" w:color="000000" w:sz="4" w:space="0"/>
            </w:tcBorders>
            <w:tcW w:w="1276" w:type="dxa"/>
            <w:vMerge w:val="restart"/>
            <w:textDirection w:val="lrTb"/>
            <w:noWrap w:val="false"/>
          </w:tcPr>
          <w:p>
            <w:pPr>
              <w:contextualSpacing/>
              <w:jc w:val="left"/>
              <w:spacing w:after="0"/>
              <w:rPr>
                <w:sz w:val="20"/>
                <w:szCs w:val="20"/>
                <w:highlight w:val="white"/>
              </w:rPr>
              <w:suppressLineNumbers w:val="0"/>
            </w:pPr>
            <w:r>
              <w:rPr>
                <w:sz w:val="20"/>
                <w:szCs w:val="20"/>
                <w:highlight w:val="white"/>
              </w:rPr>
            </w:r>
            <w:r>
              <w:rPr>
                <w:sz w:val="20"/>
                <w:szCs w:val="20"/>
                <w:highlight w:val="white"/>
              </w:rPr>
            </w:r>
            <w:r>
              <w:rPr>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596" w:type="dxa"/>
            <w:vMerge w:val="restart"/>
            <w:textDirection w:val="lrTb"/>
            <w:noWrap w:val="false"/>
          </w:tcPr>
          <w:p>
            <w:pPr>
              <w:jc w:val="center"/>
              <w:spacing w:after="0"/>
              <w:rPr>
                <w:color w:val="000000"/>
                <w:sz w:val="20"/>
                <w:szCs w:val="20"/>
                <w:highlight w:val="white"/>
                <w:lang w:eastAsia="en-US"/>
              </w:rPr>
            </w:pPr>
            <w:r>
              <w:rPr>
                <w:color w:val="000000"/>
                <w:sz w:val="20"/>
                <w:szCs w:val="20"/>
                <w:highlight w:val="none"/>
                <w:lang w:val="en-US"/>
              </w:rPr>
              <w:t xml:space="preserve">5</w:t>
            </w:r>
            <w:r>
              <w:rPr>
                <w:color w:val="000000"/>
                <w:sz w:val="20"/>
                <w:szCs w:val="20"/>
                <w:highlight w:val="white"/>
                <w:lang w:eastAsia="en-US"/>
              </w:rPr>
            </w:r>
            <w:r>
              <w:rPr>
                <w:color w:val="000000"/>
                <w:sz w:val="20"/>
                <w:szCs w:val="20"/>
                <w:highlight w:val="white"/>
                <w:lang w:eastAsia="en-US"/>
              </w:rPr>
            </w:r>
          </w:p>
        </w:tc>
        <w:tc>
          <w:tcPr>
            <w:tcBorders>
              <w:top w:val="single" w:color="000000" w:sz="4" w:space="0"/>
              <w:left w:val="none" w:color="000000" w:sz="4" w:space="0"/>
              <w:bottom w:val="single" w:color="000000" w:sz="4" w:space="0"/>
              <w:right w:val="single" w:color="000000" w:sz="4" w:space="0"/>
            </w:tcBorders>
            <w:tcW w:w="5812" w:type="dxa"/>
            <w:vMerge w:val="restart"/>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Услуги по </w:t>
            </w:r>
            <w:r>
              <w:rPr>
                <w:rFonts w:eastAsia="Calibri"/>
                <w:sz w:val="20"/>
                <w:szCs w:val="20"/>
                <w:lang w:eastAsia="en-US"/>
              </w:rPr>
              <w:t xml:space="preserve">продлению</w:t>
            </w:r>
            <w:r>
              <w:rPr>
                <w:rFonts w:eastAsia="Calibri"/>
                <w:sz w:val="20"/>
                <w:szCs w:val="20"/>
                <w:lang w:eastAsia="en-US"/>
              </w:rPr>
              <w:t xml:space="preserve"> неисключительных прав на </w:t>
            </w:r>
            <w:r>
              <w:rPr>
                <w:rFonts w:eastAsia="Calibri"/>
                <w:sz w:val="20"/>
                <w:szCs w:val="20"/>
                <w:lang w:eastAsia="en-US"/>
              </w:rPr>
              <w:t xml:space="preserve">Сетевой сканер на 5 IP TCP/IP (сетевой сканер Ревизор сети версия 3.0)</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с 09.09.2026 по 08.09.2027)</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6729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w:t>
            </w:r>
            <w:r>
              <w:rPr>
                <w:rFonts w:eastAsia="Calibri"/>
                <w:sz w:val="20"/>
                <w:szCs w:val="20"/>
                <w:lang w:eastAsia="en-US"/>
              </w:rPr>
              <w:t xml:space="preserve">50.000</w:t>
            </w:r>
            <w:r>
              <w:rPr>
                <w:rFonts w:eastAsia="Calibri"/>
                <w:sz w:val="20"/>
                <w:szCs w:val="20"/>
              </w:rPr>
            </w:r>
            <w:r>
              <w:rPr>
                <w:rFonts w:eastAsia="Calibri"/>
                <w:sz w:val="20"/>
                <w:szCs w:val="20"/>
              </w:rPr>
            </w:r>
          </w:p>
        </w:tc>
        <w:tc>
          <w:tcPr>
            <w:tcBorders>
              <w:top w:val="single" w:color="000000" w:sz="4" w:space="0"/>
              <w:left w:val="none" w:color="000000" w:sz="4" w:space="0"/>
              <w:bottom w:val="single" w:color="000000" w:sz="4" w:space="0"/>
              <w:right w:val="single" w:color="000000" w:sz="4" w:space="0"/>
            </w:tcBorders>
            <w:tcW w:w="642" w:type="dxa"/>
            <w:vMerge w:val="restart"/>
            <w:textDirection w:val="lrTb"/>
            <w:noWrap w:val="false"/>
          </w:tcPr>
          <w:p>
            <w:pPr>
              <w:contextualSpacing/>
              <w:ind w:left="-15"/>
              <w:jc w:val="center"/>
              <w:spacing w:after="0"/>
              <w:tabs>
                <w:tab w:val="left" w:pos="317" w:leader="none"/>
              </w:tabs>
              <w:rPr>
                <w:sz w:val="20"/>
                <w:szCs w:val="20"/>
              </w:rPr>
              <w:suppressLineNumbers w:val="0"/>
            </w:pPr>
            <w:r>
              <w:rPr>
                <w:sz w:val="20"/>
                <w:szCs w:val="20"/>
              </w:rPr>
              <w:t xml:space="preserve">шт.</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642" w:type="dxa"/>
            <w:vMerge w:val="restart"/>
            <w:textDirection w:val="lrTb"/>
            <w:noWrap w:val="false"/>
          </w:tcPr>
          <w:p>
            <w:pPr>
              <w:contextualSpacing/>
              <w:jc w:val="center"/>
              <w:spacing w:after="0"/>
              <w:rPr>
                <w:sz w:val="20"/>
                <w:szCs w:val="20"/>
                <w:highlight w:val="white"/>
              </w:rPr>
              <w:suppressLineNumbers w:val="0"/>
            </w:pPr>
            <w:r>
              <w:rPr>
                <w:sz w:val="20"/>
                <w:szCs w:val="20"/>
                <w:highlight w:val="none"/>
                <w:lang w:val="en-US"/>
              </w:rPr>
              <w:t xml:space="preserve">1</w:t>
            </w:r>
            <w:r>
              <w:rPr>
                <w:sz w:val="20"/>
                <w:szCs w:val="20"/>
                <w:highlight w:val="white"/>
              </w:rPr>
            </w:r>
            <w:r>
              <w:rPr>
                <w:sz w:val="20"/>
                <w:szCs w:val="20"/>
                <w:highlight w:val="white"/>
              </w:rPr>
            </w:r>
          </w:p>
        </w:tc>
        <w:tc>
          <w:tcPr>
            <w:tcBorders>
              <w:top w:val="single" w:color="000000" w:sz="4" w:space="0"/>
              <w:left w:val="none" w:color="000000" w:sz="4" w:space="0"/>
              <w:bottom w:val="single" w:color="000000" w:sz="4" w:space="0"/>
              <w:right w:val="single" w:color="000000" w:sz="4" w:space="0"/>
            </w:tcBorders>
            <w:tcW w:w="1268" w:type="dxa"/>
            <w:vMerge w:val="restart"/>
            <w:textDirection w:val="lrTb"/>
            <w:noWrap w:val="false"/>
          </w:tcPr>
          <w:p>
            <w:pPr>
              <w:contextualSpacing/>
              <w:jc w:val="left"/>
              <w:spacing w:after="0"/>
              <w:rPr>
                <w:sz w:val="20"/>
                <w:szCs w:val="20"/>
                <w:highlight w:val="white"/>
              </w:rPr>
              <w:suppressLineNumbers w:val="0"/>
            </w:pPr>
            <w:r>
              <w:rPr>
                <w:sz w:val="20"/>
                <w:szCs w:val="20"/>
                <w:highlight w:val="white"/>
              </w:rPr>
            </w:r>
            <w:r>
              <w:rPr>
                <w:sz w:val="20"/>
                <w:szCs w:val="20"/>
                <w:highlight w:val="white"/>
              </w:rPr>
            </w:r>
            <w:r>
              <w:rPr>
                <w:sz w:val="20"/>
                <w:szCs w:val="20"/>
                <w:highlight w:val="white"/>
              </w:rPr>
            </w:r>
          </w:p>
        </w:tc>
        <w:tc>
          <w:tcPr>
            <w:tcBorders>
              <w:top w:val="single" w:color="000000" w:sz="4" w:space="0"/>
              <w:left w:val="none" w:color="000000" w:sz="4" w:space="0"/>
              <w:bottom w:val="single" w:color="000000" w:sz="4" w:space="0"/>
              <w:right w:val="single" w:color="000000" w:sz="4" w:space="0"/>
            </w:tcBorders>
            <w:tcW w:w="1276" w:type="dxa"/>
            <w:vMerge w:val="restart"/>
            <w:textDirection w:val="lrTb"/>
            <w:noWrap w:val="false"/>
          </w:tcPr>
          <w:p>
            <w:pPr>
              <w:contextualSpacing/>
              <w:jc w:val="left"/>
              <w:spacing w:after="0"/>
              <w:rPr>
                <w:sz w:val="20"/>
                <w:szCs w:val="20"/>
                <w:highlight w:val="white"/>
              </w:rPr>
              <w:suppressLineNumbers w:val="0"/>
            </w:pPr>
            <w:r>
              <w:rPr>
                <w:sz w:val="20"/>
                <w:szCs w:val="20"/>
                <w:highlight w:val="white"/>
              </w:rPr>
            </w:r>
            <w:r>
              <w:rPr>
                <w:sz w:val="20"/>
                <w:szCs w:val="20"/>
                <w:highlight w:val="white"/>
              </w:rPr>
            </w:r>
            <w:r>
              <w:rPr>
                <w:sz w:val="20"/>
                <w:szCs w:val="20"/>
                <w:highlight w:val="white"/>
              </w:rPr>
            </w:r>
          </w:p>
        </w:tc>
      </w:tr>
      <w:tr>
        <w:tblPrEx/>
        <w:trPr/>
        <w:tc>
          <w:tcPr>
            <w:tcBorders>
              <w:top w:val="single" w:color="000000" w:sz="4" w:space="0"/>
              <w:left w:val="single" w:color="000000" w:sz="4" w:space="0"/>
              <w:bottom w:val="single" w:color="000000" w:sz="4" w:space="0"/>
              <w:right w:val="single" w:color="000000" w:sz="4" w:space="0"/>
            </w:tcBorders>
            <w:tcW w:w="596" w:type="dxa"/>
            <w:vMerge w:val="restart"/>
            <w:textDirection w:val="lrTb"/>
            <w:noWrap w:val="false"/>
          </w:tcPr>
          <w:p>
            <w:pPr>
              <w:jc w:val="center"/>
              <w:spacing w:after="0"/>
              <w:rPr>
                <w:color w:val="000000"/>
                <w:sz w:val="20"/>
                <w:szCs w:val="20"/>
                <w:highlight w:val="white"/>
                <w:lang w:eastAsia="en-US"/>
              </w:rPr>
            </w:pPr>
            <w:r>
              <w:rPr>
                <w:color w:val="000000"/>
                <w:sz w:val="20"/>
                <w:szCs w:val="20"/>
                <w:highlight w:val="none"/>
                <w:lang w:val="en-US"/>
              </w:rPr>
              <w:t xml:space="preserve">6</w:t>
            </w:r>
            <w:r>
              <w:rPr>
                <w:color w:val="000000"/>
                <w:sz w:val="20"/>
                <w:szCs w:val="20"/>
                <w:highlight w:val="white"/>
                <w:lang w:eastAsia="en-US"/>
              </w:rPr>
            </w:r>
            <w:r>
              <w:rPr>
                <w:color w:val="000000"/>
                <w:sz w:val="20"/>
                <w:szCs w:val="20"/>
                <w:highlight w:val="white"/>
                <w:lang w:eastAsia="en-US"/>
              </w:rPr>
            </w:r>
          </w:p>
        </w:tc>
        <w:tc>
          <w:tcPr>
            <w:tcBorders>
              <w:top w:val="single" w:color="000000" w:sz="4" w:space="0"/>
              <w:left w:val="none" w:color="000000" w:sz="4" w:space="0"/>
              <w:bottom w:val="single" w:color="000000" w:sz="4" w:space="0"/>
              <w:right w:val="single" w:color="000000" w:sz="4" w:space="0"/>
            </w:tcBorders>
            <w:tcW w:w="5812" w:type="dxa"/>
            <w:vMerge w:val="restart"/>
            <w:textDirection w:val="lrTb"/>
            <w:noWrap w:val="false"/>
          </w:tcPr>
          <w:p>
            <w:pPr>
              <w:contextualSpacing/>
              <w:jc w:val="left"/>
              <w:tabs>
                <w:tab w:val="left" w:pos="284" w:leader="none"/>
              </w:tabs>
              <w:rPr>
                <w:rFonts w:eastAsia="Calibri"/>
                <w:sz w:val="20"/>
                <w:szCs w:val="20"/>
                <w:highlight w:val="none"/>
              </w:rPr>
              <w:suppressLineNumbers w:val="0"/>
            </w:pPr>
            <w:r>
              <w:rPr>
                <w:rFonts w:eastAsia="Calibri"/>
                <w:sz w:val="20"/>
                <w:szCs w:val="20"/>
                <w:lang w:eastAsia="en-US"/>
              </w:rPr>
            </w:r>
            <w:r>
              <w:rPr>
                <w:rFonts w:eastAsia="Calibri"/>
                <w:sz w:val="20"/>
                <w:szCs w:val="20"/>
                <w:lang w:eastAsia="en-US"/>
              </w:rPr>
              <w:t xml:space="preserve">Услуги по предоставлению неисключительных прав на программное обеспечение с</w:t>
            </w:r>
            <w:r>
              <w:rPr>
                <w:rFonts w:eastAsia="Calibri"/>
                <w:sz w:val="20"/>
                <w:szCs w:val="20"/>
                <w:lang w:eastAsia="en-US"/>
              </w:rPr>
              <w:t xml:space="preserve">редство анализа защищенности «Сканер-ВС». </w:t>
            </w:r>
            <w:r>
              <w:rPr>
                <w:rFonts w:eastAsia="Calibri"/>
                <w:sz w:val="20"/>
                <w:szCs w:val="20"/>
                <w:lang w:eastAsia="en-US"/>
              </w:rPr>
              <w:t xml:space="preserve">Лицензия включает компонент «Инспектор». НПЕШ.00606-01.</w:t>
            </w:r>
            <w:r>
              <w:rPr>
                <w:rFonts w:eastAsia="Calibri"/>
                <w:sz w:val="20"/>
                <w:szCs w:val="20"/>
                <w:highlight w:val="none"/>
              </w:rPr>
            </w:r>
            <w:r>
              <w:rPr>
                <w:rFonts w:eastAsia="Calibri"/>
                <w:sz w:val="20"/>
                <w:szCs w:val="20"/>
                <w:highlight w:val="none"/>
              </w:rPr>
            </w:r>
          </w:p>
          <w:p>
            <w:pPr>
              <w:contextualSpacing/>
              <w:jc w:val="left"/>
              <w:tabs>
                <w:tab w:val="left" w:pos="284" w:leader="none"/>
              </w:tabs>
              <w:rPr>
                <w:rFonts w:eastAsia="Calibri"/>
                <w:sz w:val="20"/>
                <w:szCs w:val="20"/>
                <w:highlight w:val="none"/>
              </w:rPr>
              <w:suppressLineNumbers w:val="0"/>
            </w:pPr>
            <w:r>
              <w:rPr>
                <w:rFonts w:eastAsia="Calibri"/>
                <w:sz w:val="20"/>
                <w:szCs w:val="20"/>
                <w:lang w:eastAsia="en-US"/>
              </w:rPr>
              <w:t xml:space="preserve">(</w:t>
            </w:r>
            <w:r>
              <w:rPr>
                <w:rFonts w:eastAsia="Calibri"/>
                <w:sz w:val="20"/>
                <w:szCs w:val="20"/>
                <w:lang w:eastAsia="en-US"/>
              </w:rPr>
              <w:t xml:space="preserve">срок действия передаваемых прав: 1 год с даты передачи прав)</w:t>
            </w:r>
            <w:r>
              <w:rPr>
                <w:rFonts w:eastAsia="Calibri"/>
                <w:sz w:val="20"/>
                <w:szCs w:val="20"/>
                <w:highlight w:val="none"/>
              </w:rPr>
            </w:r>
            <w:r>
              <w:rPr>
                <w:rFonts w:eastAsia="Calibri"/>
                <w:sz w:val="20"/>
                <w:szCs w:val="20"/>
                <w:highlight w:val="none"/>
              </w:rPr>
            </w:r>
          </w:p>
          <w:p>
            <w:pPr>
              <w:contextualSpacing/>
              <w:jc w:val="left"/>
              <w:tabs>
                <w:tab w:val="left" w:pos="284" w:leader="none"/>
              </w:tabs>
              <w:rPr>
                <w:rFonts w:eastAsia="Calibri"/>
                <w:sz w:val="20"/>
                <w:szCs w:val="20"/>
                <w:highlight w:val="none"/>
              </w:rPr>
              <w:suppressLineNumbers w:val="0"/>
            </w:pPr>
            <w:r>
              <w:rPr>
                <w:rFonts w:eastAsia="Calibri"/>
                <w:sz w:val="20"/>
                <w:szCs w:val="20"/>
                <w:highlight w:val="none"/>
                <w:lang w:eastAsia="en-US"/>
              </w:rPr>
            </w: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231</w:t>
            </w:r>
            <w:r>
              <w:rPr>
                <w:rFonts w:eastAsia="Calibri"/>
                <w:sz w:val="20"/>
                <w:szCs w:val="20"/>
                <w:highlight w:val="none"/>
              </w:rPr>
            </w:r>
            <w:r>
              <w:rPr>
                <w:rFonts w:eastAsia="Calibri"/>
                <w:sz w:val="20"/>
                <w:szCs w:val="20"/>
                <w:highlight w:val="none"/>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w:t>
            </w:r>
            <w:r>
              <w:rPr>
                <w:rFonts w:eastAsia="Calibri"/>
                <w:sz w:val="20"/>
                <w:szCs w:val="20"/>
                <w:lang w:eastAsia="en-US"/>
              </w:rPr>
              <w:t xml:space="preserve">50.000</w:t>
            </w:r>
            <w:r>
              <w:rPr>
                <w:rFonts w:eastAsia="Calibri"/>
                <w:sz w:val="20"/>
                <w:szCs w:val="20"/>
              </w:rPr>
            </w:r>
            <w:r>
              <w:rPr>
                <w:rFonts w:eastAsia="Calibri"/>
                <w:sz w:val="20"/>
                <w:szCs w:val="20"/>
              </w:rPr>
            </w:r>
          </w:p>
        </w:tc>
        <w:tc>
          <w:tcPr>
            <w:tcBorders>
              <w:top w:val="single" w:color="000000" w:sz="4" w:space="0"/>
              <w:left w:val="none" w:color="000000" w:sz="4" w:space="0"/>
              <w:bottom w:val="single" w:color="000000" w:sz="4" w:space="0"/>
              <w:right w:val="single" w:color="000000" w:sz="4" w:space="0"/>
            </w:tcBorders>
            <w:tcW w:w="642" w:type="dxa"/>
            <w:vMerge w:val="restart"/>
            <w:textDirection w:val="lrTb"/>
            <w:noWrap w:val="false"/>
          </w:tcPr>
          <w:p>
            <w:pPr>
              <w:contextualSpacing/>
              <w:ind w:left="-15"/>
              <w:jc w:val="center"/>
              <w:spacing w:after="0"/>
              <w:tabs>
                <w:tab w:val="left" w:pos="317" w:leader="none"/>
              </w:tabs>
              <w:rPr>
                <w:sz w:val="20"/>
                <w:szCs w:val="20"/>
              </w:rPr>
              <w:suppressLineNumbers w:val="0"/>
            </w:pPr>
            <w:r>
              <w:rPr>
                <w:sz w:val="20"/>
                <w:szCs w:val="20"/>
              </w:rPr>
              <w:t xml:space="preserve">шт.</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642" w:type="dxa"/>
            <w:vMerge w:val="restart"/>
            <w:textDirection w:val="lrTb"/>
            <w:noWrap w:val="false"/>
          </w:tcPr>
          <w:p>
            <w:pPr>
              <w:contextualSpacing/>
              <w:jc w:val="center"/>
              <w:spacing w:after="0"/>
              <w:rPr>
                <w:sz w:val="20"/>
                <w:szCs w:val="20"/>
                <w:highlight w:val="white"/>
              </w:rPr>
              <w:suppressLineNumbers w:val="0"/>
            </w:pPr>
            <w:r>
              <w:rPr>
                <w:sz w:val="20"/>
                <w:szCs w:val="20"/>
                <w:highlight w:val="none"/>
                <w:lang w:val="en-US"/>
              </w:rPr>
              <w:t xml:space="preserve">1</w:t>
            </w:r>
            <w:r>
              <w:rPr>
                <w:sz w:val="20"/>
                <w:szCs w:val="20"/>
                <w:highlight w:val="white"/>
              </w:rPr>
            </w:r>
            <w:r>
              <w:rPr>
                <w:sz w:val="20"/>
                <w:szCs w:val="20"/>
                <w:highlight w:val="white"/>
              </w:rPr>
            </w:r>
          </w:p>
        </w:tc>
        <w:tc>
          <w:tcPr>
            <w:tcBorders>
              <w:top w:val="single" w:color="000000" w:sz="4" w:space="0"/>
              <w:left w:val="none" w:color="000000" w:sz="4" w:space="0"/>
              <w:bottom w:val="single" w:color="000000" w:sz="4" w:space="0"/>
              <w:right w:val="single" w:color="000000" w:sz="4" w:space="0"/>
            </w:tcBorders>
            <w:tcW w:w="1268" w:type="dxa"/>
            <w:vMerge w:val="restart"/>
            <w:textDirection w:val="lrTb"/>
            <w:noWrap w:val="false"/>
          </w:tcPr>
          <w:p>
            <w:pPr>
              <w:contextualSpacing/>
              <w:jc w:val="left"/>
              <w:spacing w:after="0"/>
              <w:rPr>
                <w:sz w:val="20"/>
                <w:szCs w:val="20"/>
                <w:highlight w:val="white"/>
              </w:rPr>
              <w:suppressLineNumbers w:val="0"/>
            </w:pPr>
            <w:r>
              <w:rPr>
                <w:sz w:val="20"/>
                <w:szCs w:val="20"/>
                <w:highlight w:val="white"/>
              </w:rPr>
            </w:r>
            <w:r>
              <w:rPr>
                <w:sz w:val="20"/>
                <w:szCs w:val="20"/>
                <w:highlight w:val="white"/>
              </w:rPr>
            </w:r>
            <w:r>
              <w:rPr>
                <w:sz w:val="20"/>
                <w:szCs w:val="20"/>
                <w:highlight w:val="white"/>
              </w:rPr>
            </w:r>
          </w:p>
        </w:tc>
        <w:tc>
          <w:tcPr>
            <w:tcBorders>
              <w:top w:val="single" w:color="000000" w:sz="4" w:space="0"/>
              <w:left w:val="none" w:color="000000" w:sz="4" w:space="0"/>
              <w:bottom w:val="single" w:color="000000" w:sz="4" w:space="0"/>
              <w:right w:val="single" w:color="000000" w:sz="4" w:space="0"/>
            </w:tcBorders>
            <w:tcW w:w="1276" w:type="dxa"/>
            <w:vMerge w:val="restart"/>
            <w:textDirection w:val="lrTb"/>
            <w:noWrap w:val="false"/>
          </w:tcPr>
          <w:p>
            <w:pPr>
              <w:contextualSpacing/>
              <w:jc w:val="left"/>
              <w:spacing w:after="0"/>
              <w:rPr>
                <w:sz w:val="20"/>
                <w:szCs w:val="20"/>
                <w:highlight w:val="white"/>
              </w:rPr>
              <w:suppressLineNumbers w:val="0"/>
            </w:pPr>
            <w:r>
              <w:rPr>
                <w:sz w:val="20"/>
                <w:szCs w:val="20"/>
                <w:highlight w:val="white"/>
              </w:rPr>
            </w:r>
            <w:r>
              <w:rPr>
                <w:sz w:val="20"/>
                <w:szCs w:val="20"/>
                <w:highlight w:val="white"/>
              </w:rPr>
            </w:r>
            <w:r>
              <w:rPr>
                <w:sz w:val="20"/>
                <w:szCs w:val="20"/>
                <w:highlight w:val="white"/>
              </w:rPr>
            </w:r>
          </w:p>
        </w:tc>
      </w:tr>
      <w:tr>
        <w:tblPrEx/>
        <w:trPr/>
        <w:tc>
          <w:tcPr>
            <w:gridSpan w:val="5"/>
            <w:tcBorders>
              <w:top w:val="single" w:color="000000" w:sz="4" w:space="0"/>
              <w:left w:val="single" w:color="000000" w:sz="4" w:space="0"/>
              <w:bottom w:val="single" w:color="000000" w:sz="4" w:space="0"/>
              <w:right w:val="single" w:color="000000" w:sz="4" w:space="0"/>
            </w:tcBorders>
            <w:tcW w:w="8965" w:type="dxa"/>
            <w:textDirection w:val="lrTb"/>
            <w:noWrap/>
          </w:tcPr>
          <w:p>
            <w:pPr>
              <w:jc w:val="right"/>
              <w:spacing w:after="0"/>
              <w:rPr>
                <w:b/>
                <w:bCs/>
                <w:color w:val="000000"/>
                <w:sz w:val="20"/>
                <w:szCs w:val="20"/>
                <w:highlight w:val="white"/>
              </w:rPr>
            </w:pPr>
            <w:r>
              <w:rPr>
                <w:b/>
                <w:bCs/>
                <w:color w:val="000000"/>
                <w:sz w:val="20"/>
                <w:szCs w:val="20"/>
              </w:rPr>
              <w:t xml:space="preserve">ИТОГО с НДС/без НДС, руб.:</w:t>
            </w:r>
            <w:r>
              <w:rPr>
                <w:b/>
                <w:bCs/>
                <w:color w:val="000000"/>
                <w:sz w:val="20"/>
                <w:szCs w:val="20"/>
                <w:highlight w:val="white"/>
              </w:rPr>
            </w:r>
            <w:r>
              <w:rPr>
                <w:b/>
                <w:bCs/>
                <w:color w:val="000000"/>
                <w:sz w:val="20"/>
                <w:szCs w:val="20"/>
                <w:highlight w:val="white"/>
              </w:rPr>
            </w:r>
          </w:p>
        </w:tc>
        <w:tc>
          <w:tcPr>
            <w:tcBorders>
              <w:top w:val="single" w:color="auto" w:sz="4" w:space="0"/>
              <w:left w:val="none" w:color="000000" w:sz="4" w:space="0"/>
              <w:bottom w:val="single" w:color="auto" w:sz="4" w:space="0"/>
              <w:right w:val="single" w:color="auto" w:sz="4" w:space="0"/>
            </w:tcBorders>
            <w:tcW w:w="1276" w:type="dxa"/>
            <w:textDirection w:val="lrTb"/>
            <w:noWrap w:val="false"/>
          </w:tcPr>
          <w:p>
            <w:pPr>
              <w:spacing w:after="0"/>
              <w:rPr>
                <w:sz w:val="20"/>
                <w:szCs w:val="20"/>
                <w:highlight w:val="white"/>
              </w:rPr>
            </w:pPr>
            <w:r>
              <w:rPr>
                <w:sz w:val="20"/>
                <w:szCs w:val="20"/>
                <w:highlight w:val="white"/>
              </w:rPr>
            </w:r>
            <w:r>
              <w:rPr>
                <w:sz w:val="20"/>
                <w:szCs w:val="20"/>
                <w:highlight w:val="white"/>
              </w:rPr>
            </w:r>
            <w:r>
              <w:rPr>
                <w:sz w:val="20"/>
                <w:szCs w:val="20"/>
                <w:highlight w:val="white"/>
              </w:rPr>
            </w:r>
          </w:p>
        </w:tc>
      </w:tr>
    </w:tbl>
    <w:p>
      <w:pPr>
        <w:spacing w:after="0"/>
        <w:rPr>
          <w:color w:val="0d0d0d"/>
          <w:sz w:val="20"/>
          <w:szCs w:val="20"/>
          <w:highlight w:val="white"/>
        </w:rPr>
      </w:pPr>
      <w:r>
        <w:rPr>
          <w:lang w:eastAsia="ru-RU"/>
        </w:rPr>
        <w:t xml:space="preserve">ИТОГО</w:t>
      </w:r>
      <w:r>
        <w:rPr>
          <w:lang w:eastAsia="ru-RU"/>
        </w:rPr>
        <w:t xml:space="preserve">:</w:t>
      </w:r>
      <w:r>
        <w:rPr>
          <w:lang w:eastAsia="ru-RU"/>
        </w:rPr>
        <w:t xml:space="preserve"> Цена Контракта (включая фиксированное разовое вознаграждение) составляет __________ (____________) рублей _________ копеек, в том числе НДС ______________ </w:t>
      </w:r>
      <w:r>
        <w:rPr>
          <w:i/>
          <w:lang w:eastAsia="ru-RU"/>
        </w:rPr>
        <w:t xml:space="preserve">(в случае, если услуги, оказываемые по Контракту, в соответствии с налоговым законодательством Российской Федерации не облагаются налогом на добавленную стоимость, в данный пункт включается соответствующая информация)</w:t>
      </w:r>
      <w:r>
        <w:t xml:space="preserve">.</w:t>
      </w:r>
      <w:r>
        <w:rPr>
          <w:color w:val="0d0d0d"/>
          <w:sz w:val="20"/>
          <w:szCs w:val="20"/>
          <w:highlight w:val="white"/>
        </w:rPr>
      </w:r>
      <w:r>
        <w:rPr>
          <w:color w:val="0d0d0d"/>
          <w:sz w:val="20"/>
          <w:szCs w:val="20"/>
          <w:highlight w:val="white"/>
        </w:rPr>
      </w:r>
    </w:p>
    <w:p>
      <w:pPr>
        <w:spacing w:after="0"/>
        <w:rPr>
          <w:sz w:val="16"/>
          <w:szCs w:val="16"/>
          <w:highlight w:val="white"/>
        </w:rPr>
      </w:pPr>
      <w:r>
        <w:rPr>
          <w:sz w:val="16"/>
          <w:szCs w:val="16"/>
          <w:highlight w:val="white"/>
        </w:rPr>
      </w:r>
      <w:r>
        <w:rPr>
          <w:sz w:val="16"/>
          <w:szCs w:val="16"/>
          <w:highlight w:val="white"/>
        </w:rPr>
      </w:r>
      <w:r>
        <w:rPr>
          <w:sz w:val="16"/>
          <w:szCs w:val="16"/>
          <w:highlight w:val="white"/>
        </w:rPr>
      </w:r>
    </w:p>
    <w:tbl>
      <w:tblPr>
        <w:tblW w:w="10210" w:type="dxa"/>
        <w:tblInd w:w="-5" w:type="dxa"/>
        <w:tblLayout w:type="fixed"/>
        <w:tblLook w:val="04A0" w:firstRow="1" w:lastRow="0" w:firstColumn="1" w:lastColumn="0" w:noHBand="0" w:noVBand="1"/>
      </w:tblPr>
      <w:tblGrid>
        <w:gridCol w:w="4961"/>
        <w:gridCol w:w="5249"/>
      </w:tblGrid>
      <w:tr>
        <w:tblPrEx/>
        <w:trPr/>
        <w:tc>
          <w:tcPr>
            <w:tcW w:w="4961" w:type="dxa"/>
            <w:textDirection w:val="lrTb"/>
            <w:noWrap w:val="false"/>
          </w:tcPr>
          <w:p>
            <w:pPr>
              <w:ind w:left="247" w:hanging="247"/>
              <w:spacing w:after="0"/>
              <w:rPr>
                <w:b/>
                <w:color w:val="000000"/>
                <w:highlight w:val="white"/>
              </w:rPr>
            </w:pPr>
            <w:r>
              <w:rPr>
                <w:b/>
                <w:color w:val="000000"/>
                <w:highlight w:val="white"/>
              </w:rPr>
              <w:t xml:space="preserve">ЗАКАЗЧИК:</w:t>
            </w:r>
            <w:r>
              <w:rPr>
                <w:b/>
                <w:color w:val="000000"/>
                <w:highlight w:val="white"/>
              </w:rPr>
            </w:r>
            <w:r>
              <w:rPr>
                <w:b/>
                <w:color w:val="000000"/>
                <w:highlight w:val="white"/>
              </w:rPr>
            </w:r>
          </w:p>
          <w:p>
            <w:pPr>
              <w:ind w:right="-1"/>
              <w:spacing w:after="0"/>
              <w:tabs>
                <w:tab w:val="left" w:pos="2640" w:leader="none"/>
              </w:tabs>
              <w:rPr>
                <w:highlight w:val="white"/>
              </w:rPr>
            </w:pPr>
            <w:r>
              <w:rPr>
                <w:highlight w:val="white"/>
              </w:rPr>
              <w:t xml:space="preserve">Директор</w:t>
            </w:r>
            <w:r>
              <w:rPr>
                <w:highlight w:val="white"/>
              </w:rPr>
            </w:r>
            <w:r>
              <w:rPr>
                <w:highlight w:val="white"/>
              </w:rPr>
            </w:r>
          </w:p>
          <w:p>
            <w:pPr>
              <w:ind w:right="-1"/>
              <w:spacing w:after="0"/>
              <w:tabs>
                <w:tab w:val="left" w:pos="2640" w:leader="none"/>
              </w:tabs>
              <w:rPr>
                <w:highlight w:val="white"/>
              </w:rPr>
            </w:pPr>
            <w:r>
              <w:rPr>
                <w:highlight w:val="white"/>
              </w:rPr>
            </w:r>
            <w:r>
              <w:rPr>
                <w:highlight w:val="white"/>
              </w:rPr>
            </w:r>
            <w:r>
              <w:rPr>
                <w:highlight w:val="white"/>
              </w:rPr>
            </w:r>
          </w:p>
          <w:p>
            <w:pPr>
              <w:ind w:right="-1"/>
              <w:spacing w:after="0"/>
              <w:tabs>
                <w:tab w:val="left" w:pos="2640" w:leader="none"/>
              </w:tabs>
              <w:rPr>
                <w:highlight w:val="white"/>
              </w:rPr>
            </w:pPr>
            <w:r>
              <w:rPr>
                <w:bCs/>
                <w:sz w:val="23"/>
                <w:szCs w:val="23"/>
                <w:highlight w:val="none"/>
              </w:rPr>
              <w:t xml:space="preserve">_______________________ А.В. Кисляков</w:t>
            </w:r>
            <w:r>
              <w:rPr>
                <w:highlight w:val="white"/>
              </w:rPr>
            </w:r>
            <w:r>
              <w:rPr>
                <w:highlight w:val="white"/>
              </w:rPr>
            </w:r>
          </w:p>
          <w:p>
            <w:pPr>
              <w:ind w:right="-1"/>
              <w:spacing w:after="0"/>
              <w:rPr>
                <w:color w:val="000000"/>
                <w:highlight w:val="white"/>
              </w:rPr>
            </w:pPr>
            <w:r>
              <w:rPr>
                <w:color w:val="000000"/>
                <w:highlight w:val="none"/>
              </w:rPr>
              <w:t xml:space="preserve">                          ЭЦП</w:t>
            </w:r>
            <w:r>
              <w:rPr>
                <w:color w:val="000000"/>
                <w:highlight w:val="white"/>
              </w:rPr>
            </w:r>
            <w:r>
              <w:rPr>
                <w:color w:val="000000"/>
                <w:highlight w:val="white"/>
              </w:rPr>
            </w:r>
          </w:p>
        </w:tc>
        <w:tc>
          <w:tcPr>
            <w:tcW w:w="5249" w:type="dxa"/>
            <w:textDirection w:val="lrTb"/>
            <w:noWrap w:val="false"/>
          </w:tcPr>
          <w:p>
            <w:pPr>
              <w:spacing w:after="0"/>
              <w:rPr>
                <w:b/>
                <w:color w:val="000000"/>
                <w:highlight w:val="white"/>
              </w:rPr>
            </w:pPr>
            <w:r>
              <w:rPr>
                <w:b/>
                <w:color w:val="000000"/>
                <w:highlight w:val="white"/>
              </w:rPr>
              <w:t xml:space="preserve"> </w:t>
            </w:r>
            <w:r>
              <w:rPr>
                <w:b/>
                <w:color w:val="000000"/>
                <w:highlight w:val="white"/>
              </w:rPr>
              <w:t xml:space="preserve">ИСПОЛНИТЕЛЬ</w:t>
            </w:r>
            <w:r>
              <w:rPr>
                <w:b/>
                <w:color w:val="000000"/>
                <w:highlight w:val="white"/>
              </w:rPr>
              <w:t xml:space="preserve">:</w:t>
            </w:r>
            <w:r>
              <w:rPr>
                <w:b/>
                <w:color w:val="000000"/>
                <w:highlight w:val="white"/>
              </w:rPr>
            </w:r>
            <w:r>
              <w:rPr>
                <w:b/>
                <w:color w:val="000000"/>
                <w:highlight w:val="white"/>
              </w:rPr>
            </w:r>
          </w:p>
          <w:p>
            <w:pPr>
              <w:jc w:val="left"/>
              <w:spacing w:after="0"/>
              <w:rPr>
                <w:color w:val="000000"/>
                <w:highlight w:val="white"/>
              </w:rPr>
            </w:pPr>
            <w:r>
              <w:rPr>
                <w:color w:val="000000"/>
                <w:highlight w:val="white"/>
              </w:rPr>
              <w:t xml:space="preserve"> </w:t>
            </w:r>
            <w:r>
              <w:rPr>
                <w:color w:val="000000"/>
                <w:highlight w:val="white"/>
              </w:rPr>
            </w:r>
            <w:r>
              <w:rPr>
                <w:color w:val="000000"/>
                <w:highlight w:val="white"/>
              </w:rPr>
            </w:r>
          </w:p>
          <w:p>
            <w:pPr>
              <w:ind w:right="-1"/>
              <w:jc w:val="left"/>
              <w:spacing w:after="0"/>
              <w:rPr>
                <w:color w:val="000000"/>
                <w:highlight w:val="white"/>
              </w:rPr>
            </w:pPr>
            <w:r>
              <w:rPr>
                <w:color w:val="000000"/>
                <w:highlight w:val="white"/>
              </w:rPr>
              <w:t xml:space="preserve"> </w:t>
            </w:r>
            <w:r>
              <w:rPr>
                <w:color w:val="000000"/>
                <w:highlight w:val="white"/>
              </w:rPr>
            </w:r>
            <w:r>
              <w:rPr>
                <w:color w:val="000000"/>
                <w:highlight w:val="white"/>
              </w:rPr>
            </w:r>
          </w:p>
          <w:p>
            <w:pPr>
              <w:ind w:right="-1"/>
              <w:jc w:val="left"/>
              <w:spacing w:after="0"/>
              <w:rPr>
                <w:color w:val="000000"/>
                <w:sz w:val="24"/>
                <w:szCs w:val="24"/>
                <w:highlight w:val="none"/>
              </w:rPr>
            </w:pPr>
            <w:r>
              <w:rPr>
                <w:color w:val="000000"/>
                <w:sz w:val="24"/>
                <w:szCs w:val="24"/>
                <w:highlight w:val="none"/>
              </w:rPr>
              <w:t xml:space="preserve">  ______________________ / /                                   </w:t>
            </w:r>
            <w:r>
              <w:rPr>
                <w:color w:val="000000"/>
                <w:sz w:val="24"/>
                <w:szCs w:val="24"/>
                <w:highlight w:val="none"/>
              </w:rPr>
            </w:r>
            <w:r>
              <w:rPr>
                <w:color w:val="000000"/>
                <w:sz w:val="24"/>
                <w:szCs w:val="24"/>
                <w:highlight w:val="none"/>
              </w:rPr>
            </w:r>
          </w:p>
          <w:p>
            <w:pPr>
              <w:ind w:right="-1"/>
              <w:jc w:val="left"/>
              <w:spacing w:after="0"/>
              <w:rPr>
                <w:color w:val="000000"/>
                <w:sz w:val="20"/>
                <w:szCs w:val="20"/>
                <w:highlight w:val="white"/>
              </w:rPr>
            </w:pPr>
            <w:r>
              <w:rPr>
                <w:color w:val="000000"/>
                <w:sz w:val="24"/>
                <w:szCs w:val="24"/>
                <w:highlight w:val="none"/>
              </w:rPr>
              <w:t xml:space="preserve">ЭЦП</w:t>
            </w:r>
            <w:r>
              <w:rPr>
                <w:color w:val="000000"/>
                <w:sz w:val="20"/>
                <w:szCs w:val="20"/>
                <w:highlight w:val="white"/>
              </w:rPr>
            </w:r>
            <w:r>
              <w:rPr>
                <w:color w:val="000000"/>
                <w:sz w:val="20"/>
                <w:szCs w:val="20"/>
                <w:highlight w:val="white"/>
              </w:rPr>
            </w:r>
          </w:p>
        </w:tc>
      </w:tr>
    </w:tbl>
    <w:p>
      <w:pPr>
        <w:jc w:val="left"/>
        <w:spacing w:after="0"/>
        <w:rPr>
          <w:caps/>
          <w:color w:val="0d0d0d"/>
          <w:highlight w:val="white"/>
        </w:rPr>
      </w:pPr>
      <w:r>
        <w:rPr>
          <w:caps/>
          <w:color w:val="0d0d0d"/>
          <w:highlight w:val="white"/>
        </w:rPr>
      </w:r>
      <w:r>
        <w:rPr>
          <w:caps/>
          <w:color w:val="0d0d0d"/>
          <w:highlight w:val="white"/>
        </w:rPr>
      </w:r>
      <w:r>
        <w:rPr>
          <w:caps/>
          <w:color w:val="0d0d0d"/>
          <w:highlight w:val="white"/>
        </w:rPr>
      </w:r>
    </w:p>
    <w:p>
      <w:pPr>
        <w:jc w:val="right"/>
        <w:spacing w:after="0"/>
        <w:rPr>
          <w:highlight w:val="white"/>
        </w:rPr>
      </w:pPr>
      <w:r>
        <w:rPr>
          <w:caps/>
          <w:color w:val="0d0d0d"/>
          <w:highlight w:val="white"/>
        </w:rPr>
        <w:br w:type="column"/>
      </w:r>
      <w:bookmarkStart w:id="10" w:name="_Ref167094951"/>
      <w:r/>
      <w:bookmarkStart w:id="11" w:name="_Ref166247676"/>
      <w:r/>
      <w:bookmarkEnd w:id="10"/>
      <w:r/>
      <w:bookmarkEnd w:id="11"/>
      <w:r>
        <w:rPr>
          <w:caps/>
          <w:color w:val="0d0d0d"/>
          <w:highlight w:val="white"/>
        </w:rPr>
        <w:t xml:space="preserve">П</w:t>
      </w:r>
      <w:r>
        <w:rPr>
          <w:color w:val="0d0d0d"/>
          <w:highlight w:val="white"/>
        </w:rPr>
        <w:t xml:space="preserve">риложение</w:t>
      </w:r>
      <w:r>
        <w:rPr>
          <w:caps/>
          <w:color w:val="0d0d0d"/>
          <w:highlight w:val="white"/>
        </w:rPr>
        <w:t xml:space="preserve"> № 3</w:t>
      </w:r>
      <w:r>
        <w:rPr>
          <w:highlight w:val="white"/>
        </w:rPr>
      </w:r>
      <w:r>
        <w:rPr>
          <w:highlight w:val="white"/>
        </w:rPr>
      </w:r>
    </w:p>
    <w:p>
      <w:pPr>
        <w:ind w:left="6521"/>
        <w:jc w:val="right"/>
        <w:spacing w:after="0"/>
        <w:rPr>
          <w:color w:val="0d0d0d"/>
          <w:highlight w:val="white"/>
        </w:rPr>
      </w:pPr>
      <w:r>
        <w:rPr>
          <w:color w:val="0d0d0d"/>
          <w:highlight w:val="white"/>
        </w:rPr>
        <w:t xml:space="preserve"> к Контракту </w:t>
      </w:r>
      <w:r>
        <w:rPr>
          <w:highlight w:val="white"/>
        </w:rPr>
        <w:t xml:space="preserve">№ ЕП/26_</w:t>
      </w:r>
      <w:r>
        <w:rPr>
          <w:color w:val="ffffff" w:themeColor="background1"/>
          <w:highlight w:val="white"/>
        </w:rPr>
        <w:t xml:space="preserve">.__</w:t>
      </w:r>
      <w:r>
        <w:rPr>
          <w:highlight w:val="white"/>
        </w:rPr>
        <w:br/>
      </w:r>
      <w:r>
        <w:rPr>
          <w:color w:val="0d0d0d"/>
          <w:highlight w:val="white"/>
        </w:rPr>
        <w:t xml:space="preserve">от «____» ___________ 2026 года</w:t>
      </w:r>
      <w:r>
        <w:rPr>
          <w:color w:val="0d0d0d"/>
          <w:highlight w:val="white"/>
        </w:rPr>
      </w:r>
      <w:r>
        <w:rPr>
          <w:color w:val="0d0d0d"/>
          <w:highlight w:val="white"/>
        </w:rPr>
      </w:r>
    </w:p>
    <w:p>
      <w:pPr>
        <w:contextualSpacing w:val="0"/>
        <w:ind w:firstLine="0"/>
        <w:jc w:val="center"/>
        <w:keepLines/>
        <w:keepNext/>
        <w:spacing w:line="240" w:lineRule="auto"/>
        <w:rPr>
          <w:rFonts w:eastAsia="Times New Roman" w:cs="Arial Unicode MS"/>
          <w:b/>
          <w:bCs/>
          <w:i/>
          <w:color w:val="000000"/>
          <w:spacing w:val="0"/>
          <w:sz w:val="18"/>
          <w:szCs w:val="18"/>
          <w:lang w:eastAsia="ru-RU"/>
        </w:rPr>
      </w:pPr>
      <w:r>
        <w:rPr>
          <w:rFonts w:eastAsia="Times New Roman" w:cs="Arial Unicode MS"/>
          <w:b/>
          <w:bCs/>
          <w:i/>
          <w:color w:val="ff0000"/>
          <w:spacing w:val="0"/>
          <w:szCs w:val="24"/>
          <w:highlight w:val="none"/>
          <w:lang w:eastAsia="ru-RU"/>
        </w:rPr>
      </w:r>
      <w:r>
        <w:rPr>
          <w:rFonts w:eastAsia="Times New Roman" w:cs="Arial Unicode MS"/>
          <w:b/>
          <w:bCs/>
          <w:i/>
          <w:color w:val="000000"/>
          <w:spacing w:val="0"/>
          <w:sz w:val="18"/>
          <w:szCs w:val="18"/>
          <w:lang w:eastAsia="ru-RU"/>
        </w:rPr>
      </w:r>
      <w:r>
        <w:rPr>
          <w:rFonts w:eastAsia="Times New Roman" w:cs="Arial Unicode MS"/>
          <w:b/>
          <w:bCs/>
          <w:i/>
          <w:color w:val="000000"/>
          <w:spacing w:val="0"/>
          <w:sz w:val="18"/>
          <w:szCs w:val="18"/>
          <w:lang w:eastAsia="ru-RU"/>
        </w:rPr>
      </w:r>
    </w:p>
    <w:p>
      <w:pPr>
        <w:contextualSpacing w:val="0"/>
        <w:ind w:firstLine="0"/>
        <w:jc w:val="center"/>
        <w:keepLines/>
        <w:keepNext/>
        <w:spacing w:line="240" w:lineRule="auto"/>
        <w:rPr>
          <w:rFonts w:eastAsia="Times New Roman" w:cs="Arial Unicode MS"/>
          <w:b/>
          <w:bCs/>
          <w:i/>
          <w:color w:val="ff0000"/>
          <w:spacing w:val="0"/>
          <w:highlight w:val="none"/>
          <w:lang w:eastAsia="ru-RU"/>
        </w:rPr>
      </w:pPr>
      <w:r>
        <w:rPr>
          <w:rFonts w:eastAsia="Times New Roman" w:cs="Arial Unicode MS"/>
          <w:b/>
          <w:bCs/>
          <w:i/>
          <w:color w:val="ff0000"/>
          <w:spacing w:val="0"/>
          <w:szCs w:val="24"/>
          <w:lang w:eastAsia="ru-RU"/>
        </w:rPr>
        <w:t xml:space="preserve">Ф   О   Р   М   А</w:t>
      </w:r>
      <w:r>
        <w:rPr>
          <w:rFonts w:eastAsia="Times New Roman" w:cs="Arial Unicode MS"/>
          <w:b/>
          <w:bCs/>
          <w:i/>
          <w:color w:val="ff0000"/>
          <w:spacing w:val="0"/>
          <w:highlight w:val="none"/>
          <w:lang w:eastAsia="ru-RU"/>
        </w:rPr>
      </w:r>
      <w:r>
        <w:rPr>
          <w:rFonts w:eastAsia="Times New Roman" w:cs="Arial Unicode MS"/>
          <w:b/>
          <w:bCs/>
          <w:i/>
          <w:color w:val="ff0000"/>
          <w:spacing w:val="0"/>
          <w:highlight w:val="none"/>
          <w:lang w:eastAsia="ru-RU"/>
        </w:rPr>
      </w:r>
    </w:p>
    <w:p>
      <w:pPr>
        <w:contextualSpacing w:val="0"/>
        <w:ind w:firstLine="0"/>
        <w:jc w:val="center"/>
        <w:keepLines/>
        <w:keepNext/>
        <w:spacing w:line="240" w:lineRule="auto"/>
        <w:rPr>
          <w:rFonts w:eastAsia="Times New Roman" w:cs="Arial Unicode MS"/>
          <w:b/>
          <w:bCs/>
          <w:color w:val="000000"/>
          <w:spacing w:val="0"/>
          <w:szCs w:val="24"/>
          <w:lang w:eastAsia="ru-RU"/>
        </w:rPr>
      </w:pPr>
      <w:r>
        <w:rPr>
          <w:rFonts w:eastAsia="Times New Roman" w:cs="Arial Unicode MS"/>
          <w:b/>
          <w:bCs/>
          <w:color w:val="000000"/>
          <w:spacing w:val="0"/>
          <w:szCs w:val="24"/>
          <w:lang w:eastAsia="ru-RU"/>
        </w:rPr>
        <w:t xml:space="preserve">ЛИЦЕНЗИОННЫЙ (СУБЛИЦЕНЗИОННЫЙ</w:t>
      </w:r>
      <w:r>
        <w:rPr>
          <w:rFonts w:eastAsia="Times New Roman" w:cs="Arial Unicode MS"/>
          <w:b/>
          <w:bCs/>
          <w:color w:val="000000"/>
          <w:spacing w:val="0"/>
          <w:szCs w:val="24"/>
          <w:vertAlign w:val="superscript"/>
          <w:lang w:eastAsia="ru-RU"/>
        </w:rPr>
        <w:footnoteReference w:id="5"/>
      </w:r>
      <w:r>
        <w:rPr>
          <w:rFonts w:eastAsia="Times New Roman" w:cs="Arial Unicode MS"/>
          <w:b/>
          <w:bCs/>
          <w:color w:val="000000"/>
          <w:spacing w:val="0"/>
          <w:szCs w:val="24"/>
          <w:lang w:eastAsia="ru-RU"/>
        </w:rPr>
        <w:t xml:space="preserve">) ДОГОВОР</w:t>
      </w:r>
      <w:r>
        <w:rPr>
          <w:rFonts w:eastAsia="Times New Roman" w:cs="Arial Unicode MS"/>
          <w:b/>
          <w:bCs/>
          <w:color w:val="000000"/>
          <w:spacing w:val="0"/>
          <w:szCs w:val="24"/>
          <w:lang w:eastAsia="ru-RU"/>
        </w:rPr>
      </w:r>
      <w:r>
        <w:rPr>
          <w:rFonts w:eastAsia="Times New Roman" w:cs="Arial Unicode MS"/>
          <w:b/>
          <w:bCs/>
          <w:color w:val="000000"/>
          <w:spacing w:val="0"/>
          <w:szCs w:val="24"/>
          <w:lang w:eastAsia="ru-RU"/>
        </w:rPr>
      </w:r>
    </w:p>
    <w:tbl>
      <w:tblPr>
        <w:tblW w:w="10098" w:type="dxa"/>
        <w:tblInd w:w="108" w:type="dxa"/>
        <w:tblLook w:val="0000" w:firstRow="0" w:lastRow="0" w:firstColumn="0" w:lastColumn="0" w:noHBand="0" w:noVBand="0"/>
      </w:tblPr>
      <w:tblGrid>
        <w:gridCol w:w="4052"/>
        <w:gridCol w:w="6046"/>
      </w:tblGrid>
      <w:tr>
        <w:tblPrEx/>
        <w:trPr>
          <w:trHeight w:val="382"/>
        </w:trPr>
        <w:tc>
          <w:tcPr>
            <w:tcW w:w="4052" w:type="dxa"/>
            <w:vAlign w:val="center"/>
            <w:textDirection w:val="lrTb"/>
            <w:noWrap w:val="false"/>
          </w:tcPr>
          <w:p>
            <w:pPr>
              <w:contextualSpacing w:val="0"/>
              <w:ind w:firstLine="0"/>
              <w:spacing w:line="240" w:lineRule="auto"/>
              <w:rPr>
                <w:rFonts w:eastAsia="Times New Roman" w:cs="Arial Unicode MS"/>
                <w:color w:val="000000"/>
                <w:spacing w:val="0"/>
                <w:szCs w:val="24"/>
                <w:lang w:eastAsia="ru-RU"/>
              </w:rPr>
            </w:pPr>
            <w:r>
              <w:rPr>
                <w:rFonts w:eastAsia="Times New Roman" w:cs="Arial Unicode MS"/>
                <w:color w:val="000000"/>
                <w:spacing w:val="0"/>
                <w:szCs w:val="24"/>
                <w:lang w:eastAsia="ru-RU"/>
              </w:rPr>
              <w:t xml:space="preserve">г. Москва</w:t>
            </w:r>
            <w:r>
              <w:rPr>
                <w:rFonts w:eastAsia="Times New Roman" w:cs="Arial Unicode MS"/>
                <w:color w:val="000000"/>
                <w:spacing w:val="0"/>
                <w:szCs w:val="24"/>
                <w:lang w:eastAsia="ru-RU"/>
              </w:rPr>
            </w:r>
            <w:r>
              <w:rPr>
                <w:rFonts w:eastAsia="Times New Roman" w:cs="Arial Unicode MS"/>
                <w:color w:val="000000"/>
                <w:spacing w:val="0"/>
                <w:szCs w:val="24"/>
                <w:lang w:eastAsia="ru-RU"/>
              </w:rPr>
            </w:r>
          </w:p>
        </w:tc>
        <w:tc>
          <w:tcPr>
            <w:tcW w:w="6046" w:type="dxa"/>
            <w:vAlign w:val="center"/>
            <w:textDirection w:val="lrTb"/>
            <w:noWrap w:val="false"/>
          </w:tcPr>
          <w:p>
            <w:pPr>
              <w:contextualSpacing w:val="0"/>
              <w:ind w:firstLine="0"/>
              <w:jc w:val="right"/>
              <w:spacing w:line="240" w:lineRule="auto"/>
              <w:rPr>
                <w:rFonts w:eastAsia="Times New Roman" w:cs="Arial Unicode MS"/>
                <w:color w:val="000000"/>
                <w:spacing w:val="0"/>
                <w:szCs w:val="24"/>
                <w:lang w:eastAsia="ru-RU"/>
              </w:rPr>
            </w:pPr>
            <w:r>
              <w:rPr>
                <w:rFonts w:eastAsia="Times New Roman" w:cs="Arial Unicode MS"/>
                <w:color w:val="000000"/>
                <w:spacing w:val="0"/>
                <w:szCs w:val="24"/>
                <w:lang w:eastAsia="ru-RU"/>
              </w:rPr>
              <w:t xml:space="preserve">                     </w:t>
            </w:r>
            <w:r>
              <w:rPr>
                <w:rFonts w:eastAsia="Times New Roman" w:cs="Arial Unicode MS"/>
                <w:color w:val="000000"/>
                <w:spacing w:val="0"/>
                <w:szCs w:val="24"/>
                <w:lang w:eastAsia="ru-RU"/>
              </w:rPr>
              <w:t xml:space="preserve">              «___»_____________2026 г.</w:t>
            </w:r>
            <w:r>
              <w:rPr>
                <w:rFonts w:eastAsia="Times New Roman" w:cs="Arial Unicode MS"/>
                <w:color w:val="000000"/>
                <w:spacing w:val="0"/>
                <w:szCs w:val="24"/>
                <w:lang w:eastAsia="ru-RU"/>
              </w:rPr>
            </w:r>
            <w:r>
              <w:rPr>
                <w:rFonts w:eastAsia="Times New Roman" w:cs="Arial Unicode MS"/>
                <w:color w:val="000000"/>
                <w:spacing w:val="0"/>
                <w:szCs w:val="24"/>
                <w:lang w:eastAsia="ru-RU"/>
              </w:rPr>
            </w:r>
          </w:p>
        </w:tc>
      </w:tr>
    </w:tbl>
    <w:p>
      <w:pPr>
        <w:contextualSpacing w:val="0"/>
        <w:ind w:firstLine="0"/>
        <w:spacing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5" w:leader="none"/>
          <w:tab w:val="left" w:pos="10080" w:leader="none"/>
          <w:tab w:val="left" w:pos="10800" w:leader="none"/>
        </w:tabs>
        <w:rPr>
          <w:rFonts w:eastAsia="TimesET" w:cs="Arial Unicode MS"/>
          <w:color w:val="000000"/>
          <w:spacing w:val="0"/>
          <w:sz w:val="8"/>
          <w:szCs w:val="24"/>
          <w:lang w:eastAsia="ar-SA"/>
        </w:rPr>
      </w:pPr>
      <w:r>
        <w:rPr>
          <w:rFonts w:eastAsia="TimesET" w:cs="Arial Unicode MS"/>
          <w:color w:val="000000"/>
          <w:spacing w:val="0"/>
          <w:sz w:val="8"/>
          <w:szCs w:val="24"/>
          <w:lang w:eastAsia="ar-SA"/>
        </w:rPr>
      </w:r>
      <w:r>
        <w:rPr>
          <w:rFonts w:eastAsia="TimesET" w:cs="Arial Unicode MS"/>
          <w:color w:val="000000"/>
          <w:spacing w:val="0"/>
          <w:sz w:val="8"/>
          <w:szCs w:val="24"/>
          <w:lang w:eastAsia="ar-SA"/>
        </w:rPr>
      </w:r>
      <w:r>
        <w:rPr>
          <w:rFonts w:eastAsia="TimesET" w:cs="Arial Unicode MS"/>
          <w:color w:val="000000"/>
          <w:spacing w:val="0"/>
          <w:sz w:val="8"/>
          <w:szCs w:val="24"/>
          <w:lang w:eastAsia="ar-SA"/>
        </w:rPr>
      </w:r>
    </w:p>
    <w:p>
      <w:pPr>
        <w:contextualSpacing w:val="0"/>
        <w:ind w:firstLine="0"/>
        <w:spacing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5" w:leader="none"/>
          <w:tab w:val="left" w:pos="10080" w:leader="none"/>
          <w:tab w:val="left" w:pos="10800" w:leader="none"/>
        </w:tabs>
        <w:rPr>
          <w:rFonts w:eastAsia="TimesET" w:cs="Arial Unicode MS"/>
          <w:color w:val="000000"/>
          <w:spacing w:val="-4"/>
          <w:szCs w:val="24"/>
          <w:lang w:eastAsia="ar-SA"/>
        </w:rPr>
      </w:pPr>
      <w:r>
        <w:rPr>
          <w:rFonts w:eastAsia="TimesET" w:cs="Arial Unicode MS"/>
          <w:color w:val="000000"/>
          <w:spacing w:val="-4"/>
          <w:szCs w:val="24"/>
          <w:lang w:eastAsia="ar-SA"/>
        </w:rPr>
      </w:r>
      <w:r>
        <w:rPr>
          <w:rFonts w:eastAsia="TimesET" w:cs="Arial Unicode MS"/>
          <w:color w:val="000000"/>
          <w:spacing w:val="-4"/>
          <w:szCs w:val="24"/>
          <w:lang w:eastAsia="ar-SA"/>
        </w:rPr>
      </w:r>
      <w:r>
        <w:rPr>
          <w:rFonts w:eastAsia="TimesET" w:cs="Arial Unicode MS"/>
          <w:color w:val="000000"/>
          <w:spacing w:val="-4"/>
          <w:szCs w:val="24"/>
          <w:lang w:eastAsia="ar-SA"/>
        </w:rPr>
      </w:r>
    </w:p>
    <w:p>
      <w:pPr>
        <w:contextualSpacing w:val="0"/>
        <w:ind w:firstLine="0"/>
        <w:spacing w:line="240" w:lineRule="auto"/>
        <w:tabs>
          <w:tab w:val="left" w:pos="0" w:leader="none"/>
          <w:tab w:val="left" w:pos="4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55" w:leader="none"/>
          <w:tab w:val="left" w:pos="10080" w:leader="none"/>
          <w:tab w:val="left" w:pos="10800" w:leader="none"/>
        </w:tabs>
        <w:rPr>
          <w:rFonts w:eastAsia="Times New Roman" w:cs="Arial Unicode MS"/>
          <w:color w:val="000000"/>
          <w:spacing w:val="-4"/>
          <w:szCs w:val="24"/>
          <w:lang w:eastAsia="ru-RU"/>
        </w:rPr>
      </w:pPr>
      <w:r>
        <w:rPr>
          <w:rFonts w:eastAsia="Times New Roman" w:cs="Arial Unicode MS"/>
          <w:color w:val="000000"/>
          <w:spacing w:val="-4"/>
          <w:szCs w:val="24"/>
          <w:lang w:eastAsia="ru-RU"/>
        </w:rPr>
        <w:t xml:space="preserve">________________________________, именуемое в дальнейшем «Лицензиар»</w:t>
      </w:r>
      <w:r>
        <w:rPr>
          <w:rFonts w:eastAsia="Times New Roman" w:cs="Arial Unicode MS"/>
          <w:color w:val="000000"/>
          <w:spacing w:val="-4"/>
          <w:szCs w:val="24"/>
          <w:vertAlign w:val="superscript"/>
          <w:lang w:eastAsia="ru-RU"/>
        </w:rPr>
        <w:t xml:space="preserve"> </w:t>
      </w:r>
      <w:r>
        <w:rPr>
          <w:rFonts w:eastAsia="Times New Roman" w:cs="Arial Unicode MS"/>
          <w:color w:val="000000"/>
          <w:spacing w:val="-4"/>
          <w:szCs w:val="24"/>
          <w:vertAlign w:val="superscript"/>
          <w:lang w:eastAsia="ru-RU"/>
        </w:rPr>
        <w:footnoteReference w:id="6"/>
      </w:r>
      <w:r>
        <w:rPr>
          <w:rFonts w:eastAsia="Times New Roman" w:cs="Arial Unicode MS"/>
          <w:color w:val="000000"/>
          <w:spacing w:val="-4"/>
          <w:szCs w:val="24"/>
          <w:lang w:eastAsia="ru-RU"/>
        </w:rPr>
        <w:t xml:space="preserve">, в лице ___________, действующего(ей) на основании _____________, с одной стороны, и </w:t>
      </w:r>
      <w:r>
        <w:rPr>
          <w:rFonts w:eastAsia="TimesET" w:cs="Arial Unicode MS"/>
          <w:color w:val="000000"/>
          <w:spacing w:val="-4"/>
          <w:szCs w:val="24"/>
          <w:lang w:eastAsia="ar-SA"/>
        </w:rPr>
        <w:t xml:space="preserve">Федеральное государственное бюджетное учреждение «Ситуационно-информационный центр Министерства транспорта Российской Федерации» (</w:t>
      </w:r>
      <w:r>
        <w:rPr>
          <w:rFonts w:eastAsia="Times New Roman" w:cs="Arial Unicode MS"/>
          <w:color w:val="000000"/>
          <w:spacing w:val="-4"/>
          <w:szCs w:val="24"/>
          <w:lang w:eastAsia="ru-RU"/>
        </w:rPr>
        <w:t xml:space="preserve">ФГБУ «СИЦ Минтранса России»</w:t>
      </w:r>
      <w:r>
        <w:rPr>
          <w:rFonts w:eastAsia="TimesET" w:cs="Arial Unicode MS"/>
          <w:color w:val="000000"/>
          <w:spacing w:val="-4"/>
          <w:szCs w:val="24"/>
          <w:lang w:eastAsia="ar-SA"/>
        </w:rPr>
        <w:t xml:space="preserve">)</w:t>
      </w:r>
      <w:r>
        <w:rPr>
          <w:rFonts w:eastAsia="Times New Roman" w:cs="Arial Unicode MS"/>
          <w:color w:val="000000"/>
          <w:spacing w:val="-4"/>
          <w:szCs w:val="24"/>
          <w:lang w:eastAsia="ru-RU"/>
        </w:rPr>
        <w:t xml:space="preserve">, именуемое в дальнейшем «Лицензиат», в лице </w:t>
      </w:r>
      <w:r>
        <w:rPr>
          <w:rFonts w:eastAsia="TimesET" w:cs="Arial Unicode MS"/>
          <w:color w:val="000000"/>
          <w:spacing w:val="-4"/>
          <w:szCs w:val="24"/>
          <w:lang w:eastAsia="ar-SA"/>
        </w:rPr>
        <w:t xml:space="preserve">____________________________________________</w:t>
      </w:r>
      <w:r>
        <w:rPr>
          <w:rFonts w:eastAsia="Times New Roman" w:cs="Arial Unicode MS"/>
          <w:color w:val="000000"/>
          <w:spacing w:val="-4"/>
          <w:szCs w:val="24"/>
          <w:lang w:eastAsia="ru-RU"/>
        </w:rPr>
        <w:t xml:space="preserve">, действу</w:t>
      </w:r>
      <w:r>
        <w:rPr>
          <w:rFonts w:eastAsia="Times New Roman" w:cs="Arial Unicode MS"/>
          <w:color w:val="000000"/>
          <w:spacing w:val="-4"/>
          <w:szCs w:val="24"/>
          <w:lang w:eastAsia="ru-RU"/>
        </w:rPr>
        <w:t xml:space="preserve">ющего на основании __________,  </w:t>
      </w:r>
      <w:r>
        <w:rPr>
          <w:rFonts w:eastAsia="TimesET" w:cs="Arial Unicode MS"/>
          <w:color w:val="000000"/>
          <w:spacing w:val="-4"/>
          <w:szCs w:val="24"/>
          <w:lang w:eastAsia="ar-SA"/>
        </w:rPr>
        <w:t xml:space="preserve">с другой стороны, именуемые в дальнейшем совместно «Стороны», </w:t>
      </w:r>
      <w:r>
        <w:rPr>
          <w:rFonts w:eastAsia="Times New Roman" w:cs="Arial Unicode MS"/>
          <w:color w:val="000000"/>
          <w:spacing w:val="-4"/>
          <w:szCs w:val="24"/>
          <w:lang w:eastAsia="ru-RU"/>
        </w:rPr>
        <w:t xml:space="preserve">с соблюдением требований Гражданского кодекса Российской Федерации, на основании контракта от «___» ___________ №____, ИКЗ № _______________________ (далее - Конт</w:t>
      </w:r>
      <w:r>
        <w:rPr>
          <w:rFonts w:eastAsia="Times New Roman" w:cs="Arial Unicode MS"/>
          <w:color w:val="000000"/>
          <w:spacing w:val="-4"/>
          <w:szCs w:val="24"/>
          <w:lang w:eastAsia="ru-RU"/>
        </w:rPr>
        <w:t xml:space="preserve">ракт) заключили настоящий Лицензионный договор о нижеследующем (далее – Договор).</w:t>
      </w:r>
      <w:r>
        <w:rPr>
          <w:rFonts w:eastAsia="Times New Roman" w:cs="Arial Unicode MS"/>
          <w:color w:val="000000"/>
          <w:spacing w:val="-4"/>
          <w:szCs w:val="24"/>
          <w:lang w:eastAsia="ru-RU"/>
        </w:rPr>
      </w:r>
      <w:r>
        <w:rPr>
          <w:rFonts w:eastAsia="Times New Roman" w:cs="Arial Unicode MS"/>
          <w:color w:val="000000"/>
          <w:spacing w:val="-4"/>
          <w:szCs w:val="24"/>
          <w:lang w:eastAsia="ru-RU"/>
        </w:rPr>
      </w:r>
    </w:p>
    <w:p>
      <w:pPr>
        <w:contextualSpacing w:val="0"/>
        <w:ind w:left="360" w:right="0" w:firstLine="349"/>
        <w:jc w:val="left"/>
        <w:spacing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b/>
          <w:bCs/>
          <w:color w:val="000000"/>
          <w:spacing w:val="-4"/>
          <w:szCs w:val="24"/>
          <w:lang w:eastAsia="ru-RU"/>
        </w:rPr>
      </w:pPr>
      <w:r>
        <w:rPr>
          <w:rFonts w:eastAsia="Times New Roman" w:cs="Arial Unicode MS"/>
          <w:b/>
          <w:bCs/>
          <w:color w:val="000000"/>
          <w:spacing w:val="-4"/>
          <w:szCs w:val="24"/>
          <w:lang w:eastAsia="ru-RU"/>
        </w:rPr>
        <w:t xml:space="preserve">1. Предмет Договора</w:t>
      </w:r>
      <w:r>
        <w:rPr>
          <w:rFonts w:eastAsia="Times New Roman" w:cs="Arial Unicode MS"/>
          <w:b/>
          <w:bCs/>
          <w:color w:val="000000"/>
          <w:spacing w:val="-4"/>
          <w:szCs w:val="24"/>
          <w:lang w:eastAsia="ru-RU"/>
        </w:rPr>
        <w:t xml:space="preserve">.</w:t>
      </w:r>
      <w:r>
        <w:rPr>
          <w:rFonts w:eastAsia="Times New Roman" w:cs="Arial Unicode MS"/>
          <w:b/>
          <w:bCs/>
          <w:color w:val="000000"/>
          <w:spacing w:val="-4"/>
          <w:szCs w:val="24"/>
          <w:lang w:eastAsia="ru-RU"/>
        </w:rPr>
      </w:r>
      <w:r>
        <w:rPr>
          <w:rFonts w:eastAsia="Times New Roman" w:cs="Arial Unicode MS"/>
          <w:b/>
          <w:bCs/>
          <w:color w:val="000000"/>
          <w:spacing w:val="-4"/>
          <w:szCs w:val="24"/>
          <w:lang w:eastAsia="ru-RU"/>
        </w:rPr>
      </w:r>
    </w:p>
    <w:p>
      <w:pPr>
        <w:contextualSpacing w:val="0"/>
        <w:ind w:firstLine="720"/>
        <w:spacing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color w:val="000000"/>
          <w:spacing w:val="-4"/>
          <w:szCs w:val="24"/>
          <w:lang w:eastAsia="ru-RU"/>
        </w:rPr>
      </w:pPr>
      <w:r>
        <w:rPr>
          <w:rFonts w:eastAsia="Times New Roman" w:cs="Arial Unicode MS"/>
          <w:color w:val="000000"/>
          <w:spacing w:val="-4"/>
          <w:szCs w:val="24"/>
          <w:lang w:eastAsia="ru-RU"/>
        </w:rPr>
        <w:t xml:space="preserve">1.1. На основании Договора Лицензиар передает, а Лицензиат принимает</w:t>
      </w:r>
      <w:r>
        <w:rPr>
          <w:rFonts w:eastAsia="Times New Roman" w:cs="Arial Unicode MS"/>
          <w:color w:val="000000"/>
          <w:spacing w:val="-4"/>
          <w:szCs w:val="24"/>
          <w:lang w:eastAsia="ru-RU"/>
        </w:rPr>
        <w:t xml:space="preserve"> право использования результатов интеллектуальной деятельности – программного обеспечения</w:t>
      </w:r>
      <w:r>
        <w:rPr>
          <w:rFonts w:eastAsia="Times New Roman" w:cs="Arial Unicode MS"/>
          <w:color w:val="000000"/>
          <w:spacing w:val="-4"/>
          <w:szCs w:val="24"/>
          <w:lang w:eastAsia="ru-RU"/>
        </w:rPr>
        <w:t xml:space="preserve"> </w:t>
      </w:r>
      <w:r>
        <w:rPr>
          <w:rFonts w:eastAsia="Times New Roman" w:cs="Arial Unicode MS"/>
          <w:color w:val="000000"/>
          <w:spacing w:val="0"/>
          <w:szCs w:val="24"/>
          <w:lang w:eastAsia="ru-RU"/>
        </w:rPr>
        <w:t xml:space="preserve">(далее – ПО) на условиях простой неисключительной лицензии. </w:t>
      </w:r>
      <w:r>
        <w:rPr>
          <w:rFonts w:eastAsia="Times New Roman" w:cs="Arial Unicode MS"/>
          <w:color w:val="000000"/>
          <w:spacing w:val="-4"/>
          <w:szCs w:val="24"/>
          <w:lang w:eastAsia="ru-RU"/>
        </w:rPr>
      </w:r>
      <w:r>
        <w:rPr>
          <w:rFonts w:eastAsia="Times New Roman" w:cs="Arial Unicode MS"/>
          <w:color w:val="000000"/>
          <w:spacing w:val="-4"/>
          <w:szCs w:val="24"/>
          <w:lang w:eastAsia="ru-RU"/>
        </w:rPr>
      </w:r>
    </w:p>
    <w:tbl>
      <w:tblPr>
        <w:tblW w:w="102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486"/>
        <w:gridCol w:w="4049"/>
        <w:gridCol w:w="2268"/>
        <w:gridCol w:w="563"/>
        <w:gridCol w:w="993"/>
        <w:gridCol w:w="570"/>
        <w:gridCol w:w="1273"/>
      </w:tblGrid>
      <w:tr>
        <w:tblPrEx/>
        <w:trPr/>
        <w:tc>
          <w:tcPr>
            <w:tcW w:w="486" w:type="dxa"/>
            <w:textDirection w:val="lrTb"/>
            <w:noWrap w:val="false"/>
          </w:tcPr>
          <w:p>
            <w:pPr>
              <w:contextualSpacing w:val="0"/>
              <w:ind w:firstLine="0"/>
              <w:jc w:val="center"/>
              <w:spacing w:line="240" w:lineRule="auto"/>
              <w:tabs>
                <w:tab w:val="left" w:pos="284" w:leader="none"/>
              </w:tabs>
              <w:rPr>
                <w:rFonts w:eastAsia="Times New Roman" w:cs="Arial Unicode MS"/>
                <w:b/>
                <w:color w:val="000000"/>
                <w:spacing w:val="0"/>
                <w:sz w:val="12"/>
                <w:szCs w:val="16"/>
                <w:lang w:eastAsia="ru-RU"/>
              </w:rPr>
            </w:pPr>
            <w:r>
              <w:rPr>
                <w:rFonts w:eastAsia="Times New Roman" w:cs="Arial Unicode MS"/>
                <w:b/>
                <w:color w:val="000000"/>
                <w:spacing w:val="0"/>
                <w:sz w:val="12"/>
                <w:szCs w:val="16"/>
                <w:lang w:eastAsia="ru-RU"/>
              </w:rPr>
              <w:t xml:space="preserve">№ п/п</w:t>
            </w:r>
            <w:r>
              <w:rPr>
                <w:rFonts w:eastAsia="Times New Roman" w:cs="Arial Unicode MS"/>
                <w:b/>
                <w:color w:val="000000"/>
                <w:spacing w:val="0"/>
                <w:sz w:val="12"/>
                <w:szCs w:val="16"/>
                <w:lang w:eastAsia="ru-RU"/>
              </w:rPr>
            </w:r>
            <w:r>
              <w:rPr>
                <w:rFonts w:eastAsia="Times New Roman" w:cs="Arial Unicode MS"/>
                <w:b/>
                <w:color w:val="000000"/>
                <w:spacing w:val="0"/>
                <w:sz w:val="12"/>
                <w:szCs w:val="16"/>
                <w:lang w:eastAsia="ru-RU"/>
              </w:rPr>
            </w:r>
          </w:p>
        </w:tc>
        <w:tc>
          <w:tcPr>
            <w:tcW w:w="4049" w:type="dxa"/>
            <w:textDirection w:val="lrTb"/>
            <w:noWrap w:val="false"/>
          </w:tcPr>
          <w:p>
            <w:pPr>
              <w:contextualSpacing w:val="0"/>
              <w:ind w:firstLine="0"/>
              <w:jc w:val="center"/>
              <w:spacing w:line="240" w:lineRule="auto"/>
              <w:tabs>
                <w:tab w:val="left" w:pos="284" w:leader="none"/>
              </w:tabs>
              <w:rPr>
                <w:rFonts w:eastAsia="Times New Roman" w:cs="Arial Unicode MS"/>
                <w:b/>
                <w:color w:val="000000"/>
                <w:spacing w:val="0"/>
                <w:sz w:val="12"/>
                <w:szCs w:val="16"/>
                <w:lang w:eastAsia="ru-RU"/>
              </w:rPr>
            </w:pPr>
            <w:r>
              <w:rPr>
                <w:rFonts w:eastAsia="Times New Roman" w:cs="Arial Unicode MS"/>
                <w:b/>
                <w:color w:val="000000"/>
                <w:spacing w:val="0"/>
                <w:sz w:val="12"/>
                <w:szCs w:val="16"/>
                <w:lang w:eastAsia="ru-RU"/>
              </w:rPr>
              <w:t xml:space="preserve">Наименование, реестровый номер в соответствии с пунктом 3 Постановления Правительства РФ № 1875 от 23.12.2024, срок действия передаваемых прав </w:t>
            </w:r>
            <w:r>
              <w:rPr>
                <w:rFonts w:eastAsia="Times New Roman" w:cs="Arial Unicode MS"/>
                <w:b/>
                <w:color w:val="000000"/>
                <w:spacing w:val="0"/>
                <w:sz w:val="12"/>
                <w:szCs w:val="16"/>
                <w:lang w:eastAsia="ru-RU"/>
              </w:rPr>
            </w:r>
            <w:r>
              <w:rPr>
                <w:rFonts w:eastAsia="Times New Roman" w:cs="Arial Unicode MS"/>
                <w:b/>
                <w:color w:val="000000"/>
                <w:spacing w:val="0"/>
                <w:sz w:val="12"/>
                <w:szCs w:val="16"/>
                <w:lang w:eastAsia="ru-RU"/>
              </w:rPr>
            </w:r>
          </w:p>
        </w:tc>
        <w:tc>
          <w:tcPr>
            <w:tcW w:w="2268" w:type="dxa"/>
            <w:textDirection w:val="lrTb"/>
            <w:noWrap w:val="false"/>
          </w:tcPr>
          <w:p>
            <w:pPr>
              <w:contextualSpacing w:val="0"/>
              <w:ind w:firstLine="0"/>
              <w:jc w:val="center"/>
              <w:spacing w:line="240" w:lineRule="auto"/>
              <w:tabs>
                <w:tab w:val="left" w:pos="284" w:leader="none"/>
              </w:tabs>
              <w:rPr>
                <w:rFonts w:eastAsia="Times New Roman" w:cs="Arial Unicode MS"/>
                <w:b/>
                <w:color w:val="000000"/>
                <w:spacing w:val="0"/>
                <w:sz w:val="12"/>
                <w:szCs w:val="16"/>
                <w:lang w:eastAsia="ru-RU"/>
              </w:rPr>
            </w:pPr>
            <w:r>
              <w:rPr>
                <w:rFonts w:eastAsia="Times New Roman" w:cs="Arial Unicode MS"/>
                <w:b/>
                <w:color w:val="000000"/>
                <w:spacing w:val="0"/>
                <w:sz w:val="12"/>
                <w:szCs w:val="16"/>
                <w:lang w:eastAsia="ru-RU"/>
              </w:rPr>
              <w:t xml:space="preserve">Описание, перече</w:t>
            </w:r>
            <w:r>
              <w:rPr>
                <w:rFonts w:eastAsia="Times New Roman" w:cs="Arial Unicode MS"/>
                <w:b/>
                <w:color w:val="000000"/>
                <w:spacing w:val="0"/>
                <w:sz w:val="12"/>
                <w:szCs w:val="16"/>
                <w:lang w:eastAsia="ru-RU"/>
              </w:rPr>
              <w:t xml:space="preserve">нь передаваемых документов</w:t>
            </w:r>
            <w:r>
              <w:rPr>
                <w:rFonts w:eastAsia="Times New Roman" w:cs="Arial Unicode MS"/>
                <w:b/>
                <w:color w:val="000000"/>
                <w:spacing w:val="0"/>
                <w:sz w:val="12"/>
                <w:szCs w:val="16"/>
                <w:lang w:eastAsia="ru-RU"/>
              </w:rPr>
            </w:r>
            <w:r>
              <w:rPr>
                <w:rFonts w:eastAsia="Times New Roman" w:cs="Arial Unicode MS"/>
                <w:b/>
                <w:color w:val="000000"/>
                <w:spacing w:val="0"/>
                <w:sz w:val="12"/>
                <w:szCs w:val="16"/>
                <w:lang w:eastAsia="ru-RU"/>
              </w:rPr>
            </w:r>
          </w:p>
        </w:tc>
        <w:tc>
          <w:tcPr>
            <w:tcW w:w="563" w:type="dxa"/>
            <w:textDirection w:val="lrTb"/>
            <w:noWrap w:val="false"/>
          </w:tcPr>
          <w:p>
            <w:pPr>
              <w:contextualSpacing w:val="0"/>
              <w:ind w:firstLine="0"/>
              <w:jc w:val="center"/>
              <w:spacing w:line="240" w:lineRule="auto"/>
              <w:tabs>
                <w:tab w:val="left" w:pos="179" w:leader="none"/>
              </w:tabs>
              <w:rPr>
                <w:rFonts w:eastAsia="Times New Roman" w:cs="Arial Unicode MS"/>
                <w:b/>
                <w:color w:val="000000"/>
                <w:spacing w:val="0"/>
                <w:sz w:val="12"/>
                <w:szCs w:val="16"/>
                <w:lang w:eastAsia="ru-RU"/>
              </w:rPr>
            </w:pPr>
            <w:r>
              <w:rPr>
                <w:rFonts w:eastAsia="Times New Roman" w:cs="Arial Unicode MS"/>
                <w:b/>
                <w:color w:val="000000"/>
                <w:spacing w:val="0"/>
                <w:sz w:val="12"/>
                <w:szCs w:val="16"/>
                <w:lang w:eastAsia="ru-RU"/>
              </w:rPr>
              <w:t xml:space="preserve">Ед. изм.</w:t>
            </w:r>
            <w:r>
              <w:rPr>
                <w:rFonts w:eastAsia="Times New Roman" w:cs="Arial Unicode MS"/>
                <w:b/>
                <w:color w:val="000000"/>
                <w:spacing w:val="0"/>
                <w:sz w:val="12"/>
                <w:szCs w:val="16"/>
                <w:lang w:eastAsia="ru-RU"/>
              </w:rPr>
            </w:r>
            <w:r>
              <w:rPr>
                <w:rFonts w:eastAsia="Times New Roman" w:cs="Arial Unicode MS"/>
                <w:b/>
                <w:color w:val="000000"/>
                <w:spacing w:val="0"/>
                <w:sz w:val="12"/>
                <w:szCs w:val="16"/>
                <w:lang w:eastAsia="ru-RU"/>
              </w:rPr>
            </w:r>
          </w:p>
        </w:tc>
        <w:tc>
          <w:tcPr>
            <w:tcW w:w="993" w:type="dxa"/>
            <w:textDirection w:val="lrTb"/>
            <w:noWrap w:val="false"/>
          </w:tcPr>
          <w:p>
            <w:pPr>
              <w:contextualSpacing w:val="0"/>
              <w:ind w:firstLine="0"/>
              <w:jc w:val="center"/>
              <w:spacing w:line="240" w:lineRule="auto"/>
              <w:tabs>
                <w:tab w:val="left" w:pos="284" w:leader="none"/>
              </w:tabs>
              <w:rPr>
                <w:rFonts w:eastAsia="Times New Roman" w:cs="Arial Unicode MS"/>
                <w:b/>
                <w:color w:val="000000"/>
                <w:spacing w:val="0"/>
                <w:sz w:val="12"/>
                <w:szCs w:val="16"/>
                <w:lang w:eastAsia="ru-RU"/>
              </w:rPr>
            </w:pPr>
            <w:r>
              <w:rPr>
                <w:rFonts w:eastAsia="Times New Roman" w:cs="Arial Unicode MS"/>
                <w:b/>
                <w:color w:val="000000"/>
                <w:spacing w:val="0"/>
                <w:sz w:val="12"/>
                <w:szCs w:val="16"/>
                <w:lang w:eastAsia="ru-RU"/>
              </w:rPr>
              <w:t xml:space="preserve">Количество (объем)</w:t>
            </w:r>
            <w:r>
              <w:rPr>
                <w:rFonts w:eastAsia="Times New Roman" w:cs="Arial Unicode MS"/>
                <w:b/>
                <w:color w:val="000000"/>
                <w:spacing w:val="0"/>
                <w:sz w:val="12"/>
                <w:szCs w:val="16"/>
                <w:lang w:eastAsia="ru-RU"/>
              </w:rPr>
            </w:r>
            <w:r>
              <w:rPr>
                <w:rFonts w:eastAsia="Times New Roman" w:cs="Arial Unicode MS"/>
                <w:b/>
                <w:color w:val="000000"/>
                <w:spacing w:val="0"/>
                <w:sz w:val="12"/>
                <w:szCs w:val="16"/>
                <w:lang w:eastAsia="ru-RU"/>
              </w:rPr>
            </w:r>
          </w:p>
        </w:tc>
        <w:tc>
          <w:tcPr>
            <w:tcW w:w="570" w:type="dxa"/>
            <w:textDirection w:val="lrTb"/>
            <w:noWrap w:val="false"/>
          </w:tcPr>
          <w:p>
            <w:pPr>
              <w:contextualSpacing w:val="0"/>
              <w:ind w:firstLine="0"/>
              <w:jc w:val="center"/>
              <w:spacing w:line="240" w:lineRule="auto"/>
              <w:tabs>
                <w:tab w:val="left" w:pos="284" w:leader="none"/>
              </w:tabs>
              <w:rPr>
                <w:rFonts w:eastAsia="Times New Roman" w:cs="Arial Unicode MS"/>
                <w:b/>
                <w:color w:val="000000"/>
                <w:spacing w:val="0"/>
                <w:sz w:val="12"/>
                <w:szCs w:val="16"/>
                <w:lang w:eastAsia="ru-RU"/>
              </w:rPr>
            </w:pPr>
            <w:r>
              <w:rPr>
                <w:rFonts w:eastAsia="Times New Roman" w:cs="Arial Unicode MS"/>
                <w:b/>
                <w:color w:val="000000"/>
                <w:spacing w:val="0"/>
                <w:sz w:val="12"/>
                <w:szCs w:val="16"/>
                <w:lang w:eastAsia="ru-RU"/>
              </w:rPr>
              <w:t xml:space="preserve">НДС/без НДС</w:t>
            </w:r>
            <w:r>
              <w:rPr>
                <w:rFonts w:eastAsia="Times New Roman" w:cs="Arial Unicode MS"/>
                <w:b/>
                <w:color w:val="000000"/>
                <w:spacing w:val="0"/>
                <w:sz w:val="12"/>
                <w:szCs w:val="16"/>
                <w:lang w:eastAsia="ru-RU"/>
              </w:rPr>
            </w:r>
            <w:r>
              <w:rPr>
                <w:rFonts w:eastAsia="Times New Roman" w:cs="Arial Unicode MS"/>
                <w:b/>
                <w:color w:val="000000"/>
                <w:spacing w:val="0"/>
                <w:sz w:val="12"/>
                <w:szCs w:val="16"/>
                <w:lang w:eastAsia="ru-RU"/>
              </w:rPr>
            </w:r>
          </w:p>
        </w:tc>
        <w:tc>
          <w:tcPr>
            <w:tcW w:w="1273" w:type="dxa"/>
            <w:textDirection w:val="lrTb"/>
            <w:noWrap w:val="false"/>
          </w:tcPr>
          <w:p>
            <w:pPr>
              <w:contextualSpacing w:val="0"/>
              <w:ind w:firstLine="0"/>
              <w:jc w:val="center"/>
              <w:spacing w:line="240" w:lineRule="auto"/>
              <w:tabs>
                <w:tab w:val="left" w:pos="284" w:leader="none"/>
              </w:tabs>
              <w:rPr>
                <w:rFonts w:eastAsia="Times New Roman" w:cs="Arial Unicode MS"/>
                <w:b/>
                <w:color w:val="000000"/>
                <w:spacing w:val="0"/>
                <w:sz w:val="12"/>
                <w:szCs w:val="16"/>
                <w:lang w:eastAsia="ru-RU"/>
              </w:rPr>
            </w:pPr>
            <w:r>
              <w:rPr>
                <w:rFonts w:eastAsia="Times New Roman" w:cs="Arial Unicode MS"/>
                <w:b/>
                <w:color w:val="000000"/>
                <w:spacing w:val="0"/>
                <w:sz w:val="12"/>
                <w:szCs w:val="16"/>
                <w:lang w:eastAsia="ru-RU"/>
              </w:rPr>
              <w:t xml:space="preserve">Вознаграждение</w:t>
            </w:r>
            <w:r>
              <w:rPr>
                <w:rFonts w:eastAsia="Times New Roman" w:cs="Arial Unicode MS"/>
                <w:b/>
                <w:color w:val="000000"/>
                <w:spacing w:val="0"/>
                <w:sz w:val="12"/>
                <w:szCs w:val="16"/>
                <w:lang w:eastAsia="ru-RU"/>
              </w:rPr>
            </w:r>
            <w:r>
              <w:rPr>
                <w:rFonts w:eastAsia="Times New Roman" w:cs="Arial Unicode MS"/>
                <w:b/>
                <w:color w:val="000000"/>
                <w:spacing w:val="0"/>
                <w:sz w:val="12"/>
                <w:szCs w:val="16"/>
                <w:lang w:eastAsia="ru-RU"/>
              </w:rPr>
            </w:r>
          </w:p>
        </w:tc>
      </w:tr>
      <w:tr>
        <w:tblPrEx/>
        <w:trPr>
          <w:trHeight w:val="279"/>
        </w:trPr>
        <w:tc>
          <w:tcPr>
            <w:tcW w:w="486" w:type="dxa"/>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t xml:space="preserve">1</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4049" w:type="dxa"/>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Неисключительные права на программное обеспечение фиксации и контроля исходного состояния программного комплекса «ФИКС» (версия 2.0.2)</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w:t>
            </w:r>
            <w:r>
              <w:rPr>
                <w:rFonts w:eastAsia="Calibri"/>
                <w:sz w:val="20"/>
                <w:szCs w:val="20"/>
                <w:lang w:eastAsia="en-US"/>
              </w:rPr>
              <w:t xml:space="preserve"> 7043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58.29.50.000</w:t>
            </w:r>
            <w:r>
              <w:rPr>
                <w:rFonts w:eastAsia="Calibri"/>
                <w:sz w:val="20"/>
                <w:szCs w:val="20"/>
              </w:rPr>
            </w:r>
            <w:r>
              <w:rPr>
                <w:rFonts w:eastAsia="Calibri"/>
                <w:sz w:val="20"/>
                <w:szCs w:val="20"/>
              </w:rPr>
            </w:r>
          </w:p>
        </w:tc>
        <w:tc>
          <w:tcPr>
            <w:tcW w:w="2268" w:type="dxa"/>
            <w:textDirection w:val="lrTb"/>
            <w:noWrap w:val="false"/>
          </w:tcPr>
          <w:p>
            <w:pPr>
              <w:contextualSpacing w:val="0"/>
              <w:ind w:firstLine="0"/>
              <w:jc w:val="left"/>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563" w:type="dxa"/>
            <w:textDirection w:val="lrTb"/>
            <w:noWrap w:val="false"/>
          </w:tcPr>
          <w:p>
            <w:pPr>
              <w:contextualSpacing w:val="0"/>
              <w:ind w:firstLine="0"/>
              <w:jc w:val="center"/>
              <w:spacing w:line="240" w:lineRule="auto"/>
              <w:tabs>
                <w:tab w:val="left" w:pos="179"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t xml:space="preserve">шт.</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993" w:type="dxa"/>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val="en-US"/>
              </w:rPr>
              <w:t xml:space="preserve">1</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570" w:type="dxa"/>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1273" w:type="dxa"/>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r>
      <w:tr>
        <w:tblPrEx/>
        <w:trPr>
          <w:trHeight w:val="279"/>
        </w:trPr>
        <w:tc>
          <w:tcPr>
            <w:tcW w:w="486"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val="en-US"/>
              </w:rPr>
              <w:t xml:space="preserve">2</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4049" w:type="dxa"/>
            <w:vMerge w:val="restart"/>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r>
            <w:r>
              <w:rPr>
                <w:rFonts w:eastAsia="Calibri"/>
                <w:sz w:val="20"/>
                <w:szCs w:val="20"/>
                <w:lang w:eastAsia="en-US"/>
              </w:rPr>
              <w:t xml:space="preserve">Неисключительные права</w:t>
            </w:r>
            <w:r>
              <w:rPr>
                <w:rFonts w:eastAsia="Calibri"/>
                <w:sz w:val="20"/>
                <w:szCs w:val="20"/>
                <w:lang w:eastAsia="en-US"/>
              </w:rPr>
              <w:t xml:space="preserve"> на программное обеспечение создания модели системы разграничения доступа «Ревизор 1 ХР»</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6819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w:t>
            </w:r>
            <w:r>
              <w:rPr>
                <w:rFonts w:eastAsia="Calibri"/>
                <w:sz w:val="20"/>
                <w:szCs w:val="20"/>
                <w:lang w:eastAsia="en-US"/>
              </w:rPr>
              <w:t xml:space="preserve">КПД2: 58.29.50.000</w:t>
            </w:r>
            <w:r>
              <w:rPr>
                <w:rFonts w:eastAsia="Calibri"/>
                <w:sz w:val="20"/>
                <w:szCs w:val="20"/>
              </w:rPr>
            </w:r>
            <w:r>
              <w:rPr>
                <w:rFonts w:eastAsia="Calibri"/>
                <w:sz w:val="20"/>
                <w:szCs w:val="20"/>
              </w:rPr>
            </w:r>
          </w:p>
        </w:tc>
        <w:tc>
          <w:tcPr>
            <w:tcW w:w="2268" w:type="dxa"/>
            <w:vMerge w:val="restart"/>
            <w:textDirection w:val="lrTb"/>
            <w:noWrap w:val="false"/>
          </w:tcPr>
          <w:p>
            <w:pPr>
              <w:contextualSpacing w:val="0"/>
              <w:ind w:firstLine="0"/>
              <w:jc w:val="left"/>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563" w:type="dxa"/>
            <w:vMerge w:val="restart"/>
            <w:textDirection w:val="lrTb"/>
            <w:noWrap w:val="false"/>
          </w:tcPr>
          <w:p>
            <w:pPr>
              <w:contextualSpacing w:val="0"/>
              <w:ind w:firstLine="0"/>
              <w:jc w:val="center"/>
              <w:spacing w:line="240" w:lineRule="auto"/>
              <w:tabs>
                <w:tab w:val="left" w:pos="179"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t xml:space="preserve">шт.</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993"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val="en-US"/>
              </w:rPr>
              <w:t xml:space="preserve">1</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570"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1273"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r>
      <w:tr>
        <w:tblPrEx/>
        <w:trPr>
          <w:trHeight w:val="279"/>
        </w:trPr>
        <w:tc>
          <w:tcPr>
            <w:tcW w:w="486"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val="en-US"/>
              </w:rPr>
              <w:t xml:space="preserve">3</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4049" w:type="dxa"/>
            <w:vMerge w:val="restart"/>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r>
            <w:r>
              <w:rPr>
                <w:rFonts w:eastAsia="Calibri"/>
                <w:sz w:val="20"/>
                <w:szCs w:val="20"/>
                <w:lang w:eastAsia="en-US"/>
              </w:rPr>
              <w:t xml:space="preserve">Неисключительные права</w:t>
            </w:r>
            <w:r>
              <w:rPr>
                <w:rFonts w:eastAsia="Calibri"/>
                <w:sz w:val="20"/>
                <w:szCs w:val="20"/>
                <w:lang w:eastAsia="en-US"/>
              </w:rPr>
              <w:t xml:space="preserve"> на программное обеспечение контроля полномочий доступа к информационным ресурсам «Ревизор 2 ХР»</w:t>
            </w: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6823 </w:t>
            </w:r>
            <w:r>
              <w:rPr>
                <w:rFonts w:eastAsia="Calibri"/>
                <w:sz w:val="20"/>
                <w:szCs w:val="20"/>
                <w:lang w:eastAsia="en-US"/>
              </w:rPr>
              <w:t xml:space="preserve">О</w:t>
            </w:r>
            <w:r>
              <w:rPr>
                <w:rFonts w:eastAsia="Calibri"/>
                <w:sz w:val="20"/>
                <w:szCs w:val="20"/>
                <w:lang w:eastAsia="en-US"/>
              </w:rPr>
              <w:t xml:space="preserve">КПД2: 58.29.50.000</w:t>
            </w:r>
            <w:r>
              <w:rPr>
                <w:rFonts w:eastAsia="Calibri"/>
                <w:sz w:val="20"/>
                <w:szCs w:val="20"/>
              </w:rPr>
            </w:r>
            <w:r>
              <w:rPr>
                <w:rFonts w:eastAsia="Calibri"/>
                <w:sz w:val="20"/>
                <w:szCs w:val="20"/>
              </w:rPr>
            </w:r>
          </w:p>
        </w:tc>
        <w:tc>
          <w:tcPr>
            <w:tcW w:w="2268" w:type="dxa"/>
            <w:vMerge w:val="restart"/>
            <w:textDirection w:val="lrTb"/>
            <w:noWrap w:val="false"/>
          </w:tcPr>
          <w:p>
            <w:pPr>
              <w:contextualSpacing w:val="0"/>
              <w:ind w:firstLine="0"/>
              <w:jc w:val="left"/>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563" w:type="dxa"/>
            <w:vMerge w:val="restart"/>
            <w:textDirection w:val="lrTb"/>
            <w:noWrap w:val="false"/>
          </w:tcPr>
          <w:p>
            <w:pPr>
              <w:contextualSpacing w:val="0"/>
              <w:ind w:firstLine="0"/>
              <w:jc w:val="center"/>
              <w:spacing w:line="240" w:lineRule="auto"/>
              <w:tabs>
                <w:tab w:val="left" w:pos="179"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t xml:space="preserve">шт.</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993"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val="en-US"/>
              </w:rPr>
              <w:t xml:space="preserve">1</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570"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1273"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r>
      <w:tr>
        <w:tblPrEx/>
        <w:trPr>
          <w:trHeight w:val="279"/>
        </w:trPr>
        <w:tc>
          <w:tcPr>
            <w:tcW w:w="486"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val="en-US"/>
              </w:rPr>
              <w:t xml:space="preserve">4</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4049" w:type="dxa"/>
            <w:vMerge w:val="restart"/>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Неисключительные права</w:t>
            </w:r>
            <w:r>
              <w:rPr>
                <w:rFonts w:eastAsia="Calibri"/>
                <w:sz w:val="20"/>
                <w:szCs w:val="20"/>
                <w:lang w:eastAsia="en-US"/>
              </w:rPr>
              <w:t xml:space="preserve"> на программное обеспечение поиска и гарантированного уничтожения информации на дисках «TERRIER» (версия 3.0)</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8643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w:t>
            </w:r>
            <w:r>
              <w:rPr>
                <w:rFonts w:eastAsia="Calibri"/>
                <w:sz w:val="20"/>
                <w:szCs w:val="20"/>
                <w:lang w:eastAsia="en-US"/>
              </w:rPr>
              <w:t xml:space="preserve">50.000</w:t>
            </w:r>
            <w:r>
              <w:rPr>
                <w:rFonts w:eastAsia="Calibri"/>
                <w:sz w:val="20"/>
                <w:szCs w:val="20"/>
              </w:rPr>
            </w:r>
            <w:r>
              <w:rPr>
                <w:rFonts w:eastAsia="Calibri"/>
                <w:sz w:val="20"/>
                <w:szCs w:val="20"/>
              </w:rPr>
            </w:r>
          </w:p>
        </w:tc>
        <w:tc>
          <w:tcPr>
            <w:tcW w:w="2268" w:type="dxa"/>
            <w:vMerge w:val="restart"/>
            <w:textDirection w:val="lrTb"/>
            <w:noWrap w:val="false"/>
          </w:tcPr>
          <w:p>
            <w:pPr>
              <w:contextualSpacing w:val="0"/>
              <w:ind w:firstLine="0"/>
              <w:jc w:val="left"/>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563" w:type="dxa"/>
            <w:vMerge w:val="restart"/>
            <w:textDirection w:val="lrTb"/>
            <w:noWrap w:val="false"/>
          </w:tcPr>
          <w:p>
            <w:pPr>
              <w:contextualSpacing w:val="0"/>
              <w:ind w:firstLine="0"/>
              <w:jc w:val="center"/>
              <w:spacing w:line="240" w:lineRule="auto"/>
              <w:tabs>
                <w:tab w:val="left" w:pos="179"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t xml:space="preserve">шт.</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993"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val="en-US"/>
              </w:rPr>
              <w:t xml:space="preserve">1</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570"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1273"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r>
      <w:tr>
        <w:tblPrEx/>
        <w:trPr>
          <w:trHeight w:val="279"/>
        </w:trPr>
        <w:tc>
          <w:tcPr>
            <w:tcW w:w="486"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val="en-US"/>
              </w:rPr>
              <w:t xml:space="preserve">5</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4049" w:type="dxa"/>
            <w:vMerge w:val="restart"/>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r>
            <w:r>
              <w:rPr>
                <w:rFonts w:eastAsia="Calibri"/>
                <w:sz w:val="20"/>
                <w:szCs w:val="20"/>
                <w:lang w:eastAsia="en-US"/>
              </w:rPr>
              <w:t xml:space="preserve">Неисключительные права</w:t>
            </w:r>
            <w:r>
              <w:rPr>
                <w:rFonts w:eastAsia="Calibri"/>
                <w:sz w:val="20"/>
                <w:szCs w:val="20"/>
                <w:lang w:eastAsia="en-US"/>
              </w:rPr>
              <w:t xml:space="preserve"> на </w:t>
            </w:r>
            <w:r>
              <w:rPr>
                <w:rFonts w:eastAsia="Calibri"/>
                <w:sz w:val="20"/>
                <w:szCs w:val="20"/>
                <w:lang w:eastAsia="en-US"/>
              </w:rPr>
              <w:t xml:space="preserve">Сетевой сканер на 5 IP TCP/IP (сетевой сканер Ревизор сети версия 3.0)</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с 09.09.2026 по 08.09.2027)</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6729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w:t>
            </w:r>
            <w:r>
              <w:rPr>
                <w:rFonts w:eastAsia="Calibri"/>
                <w:sz w:val="20"/>
                <w:szCs w:val="20"/>
                <w:lang w:eastAsia="en-US"/>
              </w:rPr>
              <w:t xml:space="preserve">50.000</w:t>
            </w:r>
            <w:r>
              <w:rPr>
                <w:rFonts w:eastAsia="Calibri"/>
                <w:sz w:val="20"/>
                <w:szCs w:val="20"/>
              </w:rPr>
            </w:r>
            <w:r>
              <w:rPr>
                <w:rFonts w:eastAsia="Calibri"/>
                <w:sz w:val="20"/>
                <w:szCs w:val="20"/>
              </w:rPr>
            </w:r>
          </w:p>
        </w:tc>
        <w:tc>
          <w:tcPr>
            <w:tcW w:w="2268" w:type="dxa"/>
            <w:vMerge w:val="restart"/>
            <w:textDirection w:val="lrTb"/>
            <w:noWrap w:val="false"/>
          </w:tcPr>
          <w:p>
            <w:pPr>
              <w:contextualSpacing w:val="0"/>
              <w:ind w:firstLine="0"/>
              <w:jc w:val="left"/>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563" w:type="dxa"/>
            <w:vMerge w:val="restart"/>
            <w:textDirection w:val="lrTb"/>
            <w:noWrap w:val="false"/>
          </w:tcPr>
          <w:p>
            <w:pPr>
              <w:contextualSpacing w:val="0"/>
              <w:ind w:firstLine="0"/>
              <w:jc w:val="center"/>
              <w:spacing w:line="240" w:lineRule="auto"/>
              <w:tabs>
                <w:tab w:val="left" w:pos="179"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t xml:space="preserve">шт.</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993"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val="en-US"/>
              </w:rPr>
              <w:t xml:space="preserve">1</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570"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1273"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r>
      <w:tr>
        <w:tblPrEx/>
        <w:trPr>
          <w:trHeight w:val="279"/>
        </w:trPr>
        <w:tc>
          <w:tcPr>
            <w:tcW w:w="486"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val="en-US"/>
              </w:rPr>
              <w:t xml:space="preserve">6</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4049" w:type="dxa"/>
            <w:vMerge w:val="restart"/>
            <w:textDirection w:val="lrTb"/>
            <w:noWrap w:val="false"/>
          </w:tcPr>
          <w:p>
            <w:pPr>
              <w:contextualSpacing/>
              <w:jc w:val="left"/>
              <w:tabs>
                <w:tab w:val="left" w:pos="284" w:leader="none"/>
              </w:tabs>
              <w:rPr>
                <w:rFonts w:eastAsia="Calibri"/>
                <w:sz w:val="20"/>
                <w:szCs w:val="20"/>
                <w:highlight w:val="none"/>
              </w:rPr>
              <w:suppressLineNumbers w:val="0"/>
            </w:pPr>
            <w:r>
              <w:rPr>
                <w:rFonts w:eastAsia="Calibri"/>
                <w:sz w:val="20"/>
                <w:szCs w:val="20"/>
                <w:lang w:eastAsia="en-US"/>
              </w:rPr>
            </w:r>
            <w:r>
              <w:rPr>
                <w:rFonts w:eastAsia="Calibri"/>
                <w:sz w:val="20"/>
                <w:szCs w:val="20"/>
                <w:lang w:eastAsia="en-US"/>
              </w:rPr>
              <w:t xml:space="preserve">Неисключительные права</w:t>
            </w:r>
            <w:r>
              <w:rPr>
                <w:rFonts w:eastAsia="Calibri"/>
                <w:sz w:val="20"/>
                <w:szCs w:val="20"/>
                <w:lang w:eastAsia="en-US"/>
              </w:rPr>
              <w:t xml:space="preserve"> на программное обеспечение с</w:t>
            </w:r>
            <w:r>
              <w:rPr>
                <w:rFonts w:eastAsia="Calibri"/>
                <w:sz w:val="20"/>
                <w:szCs w:val="20"/>
                <w:lang w:eastAsia="en-US"/>
              </w:rPr>
              <w:t xml:space="preserve">редство анализа защищенности «Сканер-ВС». </w:t>
            </w:r>
            <w:r>
              <w:rPr>
                <w:rFonts w:eastAsia="Calibri"/>
                <w:sz w:val="20"/>
                <w:szCs w:val="20"/>
                <w:lang w:eastAsia="en-US"/>
              </w:rPr>
              <w:t xml:space="preserve">Лицензия включает компонент «Инспектор». НПЕШ.00606-01.</w:t>
            </w:r>
            <w:r>
              <w:rPr>
                <w:rFonts w:eastAsia="Calibri"/>
                <w:sz w:val="20"/>
                <w:szCs w:val="20"/>
                <w:highlight w:val="none"/>
              </w:rPr>
            </w:r>
            <w:r>
              <w:rPr>
                <w:rFonts w:eastAsia="Calibri"/>
                <w:sz w:val="20"/>
                <w:szCs w:val="20"/>
                <w:highlight w:val="none"/>
              </w:rPr>
            </w:r>
          </w:p>
          <w:p>
            <w:pPr>
              <w:contextualSpacing/>
              <w:jc w:val="left"/>
              <w:tabs>
                <w:tab w:val="left" w:pos="284" w:leader="none"/>
              </w:tabs>
              <w:rPr>
                <w:rFonts w:eastAsia="Calibri"/>
                <w:sz w:val="20"/>
                <w:szCs w:val="20"/>
                <w:highlight w:val="none"/>
              </w:rPr>
              <w:suppressLineNumbers w:val="0"/>
            </w:pPr>
            <w:r>
              <w:rPr>
                <w:rFonts w:eastAsia="Calibri"/>
                <w:sz w:val="20"/>
                <w:szCs w:val="20"/>
                <w:lang w:eastAsia="en-US"/>
              </w:rPr>
              <w:t xml:space="preserve">(</w:t>
            </w:r>
            <w:r>
              <w:rPr>
                <w:rFonts w:eastAsia="Calibri"/>
                <w:sz w:val="20"/>
                <w:szCs w:val="20"/>
                <w:lang w:eastAsia="en-US"/>
              </w:rPr>
              <w:t xml:space="preserve">срок действия передаваемых прав: 1 год с даты передачи прав)</w:t>
            </w:r>
            <w:r>
              <w:rPr>
                <w:rFonts w:eastAsia="Calibri"/>
                <w:sz w:val="20"/>
                <w:szCs w:val="20"/>
                <w:highlight w:val="none"/>
              </w:rPr>
            </w:r>
            <w:r>
              <w:rPr>
                <w:rFonts w:eastAsia="Calibri"/>
                <w:sz w:val="20"/>
                <w:szCs w:val="20"/>
                <w:highlight w:val="none"/>
              </w:rPr>
            </w:r>
          </w:p>
          <w:p>
            <w:pPr>
              <w:contextualSpacing/>
              <w:jc w:val="left"/>
              <w:tabs>
                <w:tab w:val="left" w:pos="284" w:leader="none"/>
              </w:tabs>
              <w:rPr>
                <w:rFonts w:eastAsia="Calibri"/>
                <w:sz w:val="20"/>
                <w:szCs w:val="20"/>
                <w:highlight w:val="none"/>
              </w:rPr>
              <w:suppressLineNumbers w:val="0"/>
            </w:pPr>
            <w:r>
              <w:rPr>
                <w:rFonts w:eastAsia="Calibri"/>
                <w:sz w:val="20"/>
                <w:szCs w:val="20"/>
                <w:highlight w:val="none"/>
                <w:lang w:eastAsia="en-US"/>
              </w:rPr>
            </w: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231</w:t>
            </w:r>
            <w:r>
              <w:rPr>
                <w:rFonts w:eastAsia="Calibri"/>
                <w:sz w:val="20"/>
                <w:szCs w:val="20"/>
                <w:highlight w:val="none"/>
              </w:rPr>
            </w:r>
            <w:r>
              <w:rPr>
                <w:rFonts w:eastAsia="Calibri"/>
                <w:sz w:val="20"/>
                <w:szCs w:val="20"/>
                <w:highlight w:val="none"/>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w:t>
            </w:r>
            <w:r>
              <w:rPr>
                <w:rFonts w:eastAsia="Calibri"/>
                <w:sz w:val="20"/>
                <w:szCs w:val="20"/>
                <w:lang w:eastAsia="en-US"/>
              </w:rPr>
              <w:t xml:space="preserve">50.000</w:t>
            </w:r>
            <w:r>
              <w:rPr>
                <w:rFonts w:eastAsia="Calibri"/>
                <w:sz w:val="20"/>
                <w:szCs w:val="20"/>
              </w:rPr>
            </w:r>
            <w:r>
              <w:rPr>
                <w:rFonts w:eastAsia="Calibri"/>
                <w:sz w:val="20"/>
                <w:szCs w:val="20"/>
              </w:rPr>
            </w:r>
          </w:p>
        </w:tc>
        <w:tc>
          <w:tcPr>
            <w:tcW w:w="2268" w:type="dxa"/>
            <w:vMerge w:val="restart"/>
            <w:textDirection w:val="lrTb"/>
            <w:noWrap w:val="false"/>
          </w:tcPr>
          <w:p>
            <w:pPr>
              <w:contextualSpacing w:val="0"/>
              <w:ind w:firstLine="0"/>
              <w:jc w:val="left"/>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563" w:type="dxa"/>
            <w:vMerge w:val="restart"/>
            <w:textDirection w:val="lrTb"/>
            <w:noWrap w:val="false"/>
          </w:tcPr>
          <w:p>
            <w:pPr>
              <w:contextualSpacing w:val="0"/>
              <w:ind w:firstLine="0"/>
              <w:jc w:val="center"/>
              <w:spacing w:line="240" w:lineRule="auto"/>
              <w:tabs>
                <w:tab w:val="left" w:pos="179"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t xml:space="preserve">шт.</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993"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val="en-US"/>
              </w:rPr>
              <w:t xml:space="preserve">1</w:t>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570"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c>
          <w:tcPr>
            <w:tcW w:w="1273" w:type="dxa"/>
            <w:vMerge w:val="restart"/>
            <w:textDirection w:val="lrTb"/>
            <w:noWrap w:val="false"/>
          </w:tcPr>
          <w:p>
            <w:pPr>
              <w:contextualSpacing w:val="0"/>
              <w:ind w:firstLine="0"/>
              <w:jc w:val="center"/>
              <w:spacing w:line="240" w:lineRule="auto"/>
              <w:tabs>
                <w:tab w:val="left" w:pos="284" w:leader="none"/>
              </w:tabs>
              <w:rPr>
                <w:rFonts w:eastAsia="Times New Roman" w:cs="Arial Unicode MS"/>
                <w:color w:val="000000"/>
                <w:spacing w:val="0"/>
                <w:sz w:val="16"/>
                <w:szCs w:val="16"/>
                <w:lang w:eastAsia="ru-RU"/>
              </w:rPr>
            </w:pP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r>
              <w:rPr>
                <w:rFonts w:eastAsia="Times New Roman" w:cs="Arial Unicode MS"/>
                <w:color w:val="000000"/>
                <w:spacing w:val="0"/>
                <w:sz w:val="16"/>
                <w:szCs w:val="16"/>
                <w:lang w:eastAsia="ru-RU"/>
              </w:rPr>
            </w:r>
          </w:p>
        </w:tc>
      </w:tr>
    </w:tbl>
    <w:p>
      <w:pPr>
        <w:contextualSpacing w:val="0"/>
        <w:ind w:left="0" w:right="0" w:firstLine="425"/>
        <w:jc w:val="both"/>
        <w:spacing w:after="0" w:afterAutospacing="0"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color w:val="000000"/>
          <w:spacing w:val="0"/>
          <w:szCs w:val="24"/>
          <w:lang w:eastAsia="ru-RU"/>
        </w:rPr>
      </w:pPr>
      <w:r>
        <w:rPr>
          <w:rFonts w:eastAsia="Times New Roman" w:cs="Arial Unicode MS"/>
          <w:color w:val="000000"/>
          <w:spacing w:val="0"/>
          <w:szCs w:val="24"/>
          <w:lang w:eastAsia="ru-RU"/>
        </w:rPr>
        <w:t xml:space="preserve">1.2. Территория, на которой допускается использование ПО: Российская Федерация.</w:t>
      </w:r>
      <w:r>
        <w:rPr>
          <w:rFonts w:eastAsia="Times New Roman" w:cs="Arial Unicode MS"/>
          <w:color w:val="000000"/>
          <w:spacing w:val="0"/>
          <w:szCs w:val="24"/>
          <w:lang w:eastAsia="ru-RU"/>
        </w:rPr>
      </w:r>
      <w:r>
        <w:rPr>
          <w:rFonts w:eastAsia="Times New Roman" w:cs="Arial Unicode MS"/>
          <w:color w:val="000000"/>
          <w:spacing w:val="0"/>
          <w:szCs w:val="24"/>
          <w:lang w:eastAsia="ru-RU"/>
        </w:rPr>
      </w:r>
    </w:p>
    <w:p>
      <w:pPr>
        <w:contextualSpacing w:val="0"/>
        <w:ind w:left="0" w:right="0" w:firstLine="425"/>
        <w:jc w:val="both"/>
        <w:spacing w:after="0" w:afterAutospacing="0"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color w:val="000000"/>
          <w:spacing w:val="0"/>
          <w:szCs w:val="24"/>
          <w:lang w:eastAsia="ru-RU"/>
        </w:rPr>
      </w:pPr>
      <w:r>
        <w:rPr>
          <w:rFonts w:eastAsia="Times New Roman" w:cs="Arial Unicode MS"/>
          <w:color w:val="000000"/>
          <w:spacing w:val="0"/>
          <w:szCs w:val="24"/>
          <w:lang w:eastAsia="ru-RU"/>
        </w:rPr>
        <w:t xml:space="preserve">1.3. Лицензиар подтверждает, что обладает всеми правами на распространение неисключительных прав использования ПО. В случае если к Лицензиату по вине Лицензиара   будут предъяв</w:t>
      </w:r>
      <w:r>
        <w:rPr>
          <w:rFonts w:eastAsia="Times New Roman" w:cs="Arial Unicode MS"/>
          <w:color w:val="000000"/>
          <w:spacing w:val="0"/>
          <w:szCs w:val="24"/>
          <w:lang w:eastAsia="ru-RU"/>
        </w:rPr>
        <w:t xml:space="preserve">лены претензии, иски третьих лиц, связанные с нарушением их прав, Лицензиар принимает на себя такие претензии и иски и возмещает Лицензиату все расходы и весь ущерб, понесенный в связи с ними.</w:t>
      </w:r>
      <w:r>
        <w:rPr>
          <w:rFonts w:eastAsia="Times New Roman" w:cs="Arial Unicode MS"/>
          <w:color w:val="000000"/>
          <w:spacing w:val="0"/>
          <w:szCs w:val="24"/>
          <w:lang w:eastAsia="ru-RU"/>
        </w:rPr>
      </w:r>
      <w:r>
        <w:rPr>
          <w:rFonts w:eastAsia="Times New Roman" w:cs="Arial Unicode MS"/>
          <w:color w:val="000000"/>
          <w:spacing w:val="0"/>
          <w:szCs w:val="24"/>
          <w:lang w:eastAsia="ru-RU"/>
        </w:rPr>
      </w:r>
    </w:p>
    <w:p>
      <w:pPr>
        <w:contextualSpacing w:val="0"/>
        <w:ind w:left="0" w:right="0" w:firstLine="425"/>
        <w:jc w:val="both"/>
        <w:spacing w:after="0" w:afterAutospacing="0"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color w:val="000000"/>
          <w:spacing w:val="0"/>
          <w:szCs w:val="24"/>
          <w:lang w:eastAsia="ru-RU"/>
        </w:rPr>
      </w:pPr>
      <w:r>
        <w:rPr>
          <w:rFonts w:eastAsia="Times New Roman" w:cs="Arial Unicode MS"/>
          <w:color w:val="000000"/>
          <w:spacing w:val="0"/>
          <w:szCs w:val="24"/>
          <w:lang w:eastAsia="ru-RU"/>
        </w:rPr>
        <w:t xml:space="preserve">1.4. Срок действия неисключительных прав: в соответствии с пунк</w:t>
      </w:r>
      <w:r>
        <w:rPr>
          <w:rFonts w:eastAsia="Times New Roman" w:cs="Arial Unicode MS"/>
          <w:color w:val="000000"/>
          <w:spacing w:val="0"/>
          <w:szCs w:val="24"/>
          <w:lang w:eastAsia="ru-RU"/>
        </w:rPr>
        <w:t xml:space="preserve">том 1.1 Договора для соответствующего ПО.</w:t>
      </w:r>
      <w:r>
        <w:rPr>
          <w:rFonts w:eastAsia="Times New Roman" w:cs="Arial Unicode MS"/>
          <w:color w:val="000000"/>
          <w:spacing w:val="0"/>
          <w:szCs w:val="24"/>
          <w:lang w:eastAsia="ru-RU"/>
        </w:rPr>
      </w:r>
      <w:r>
        <w:rPr>
          <w:rFonts w:eastAsia="Times New Roman" w:cs="Arial Unicode MS"/>
          <w:color w:val="000000"/>
          <w:spacing w:val="0"/>
          <w:szCs w:val="24"/>
          <w:lang w:eastAsia="ru-RU"/>
        </w:rPr>
      </w:r>
    </w:p>
    <w:p>
      <w:pPr>
        <w:contextualSpacing w:val="0"/>
        <w:ind w:left="0" w:right="0" w:firstLine="425"/>
        <w:jc w:val="both"/>
        <w:spacing w:after="0" w:afterAutospacing="0" w:line="240" w:lineRule="auto"/>
        <w:tabs>
          <w:tab w:val="left" w:pos="0" w:leader="none"/>
          <w:tab w:val="left" w:pos="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Arial Unicode MS" w:cs="Arial Unicode MS"/>
          <w:color w:val="000000"/>
          <w:spacing w:val="-4"/>
          <w:szCs w:val="24"/>
          <w:lang w:eastAsia="ru-RU"/>
        </w:rPr>
      </w:pPr>
      <w:r>
        <w:rPr>
          <w:rFonts w:eastAsia="Times New Roman" w:cs="Arial Unicode MS"/>
          <w:color w:val="000000"/>
          <w:spacing w:val="0"/>
          <w:szCs w:val="24"/>
          <w:lang w:eastAsia="ru-RU"/>
        </w:rPr>
        <w:t xml:space="preserve">1.5. </w:t>
      </w:r>
      <w:r>
        <w:rPr>
          <w:rFonts w:eastAsia="Arial"/>
        </w:rPr>
        <w:t xml:space="preserve">Лицензиар предоставляет Лицензиату неисключительное право использовать ПО в соответствии с его функциональными возможностями следующими способами: воспроизведения, ограниченного инсталляцией, копированием и за</w:t>
      </w:r>
      <w:r>
        <w:rPr>
          <w:rFonts w:eastAsia="Arial"/>
        </w:rPr>
        <w:t xml:space="preserve">пуском, хранения в памяти ЭВМ</w:t>
      </w:r>
      <w:r>
        <w:rPr>
          <w:rFonts w:eastAsia="Arial Unicode MS" w:cs="Arial Unicode MS"/>
          <w:color w:val="000000"/>
          <w:spacing w:val="-4"/>
          <w:szCs w:val="24"/>
          <w:lang w:eastAsia="ru-RU"/>
        </w:rPr>
        <w:t xml:space="preserve">.</w:t>
      </w:r>
      <w:r>
        <w:rPr>
          <w:rFonts w:eastAsia="Arial Unicode MS" w:cs="Arial Unicode MS"/>
          <w:color w:val="000000"/>
          <w:spacing w:val="-4"/>
          <w:szCs w:val="24"/>
          <w:lang w:eastAsia="ru-RU"/>
        </w:rPr>
      </w:r>
      <w:r>
        <w:rPr>
          <w:rFonts w:eastAsia="Arial Unicode MS" w:cs="Arial Unicode MS"/>
          <w:color w:val="000000"/>
          <w:spacing w:val="-4"/>
          <w:szCs w:val="24"/>
          <w:lang w:eastAsia="ru-RU"/>
        </w:rPr>
      </w:r>
    </w:p>
    <w:p>
      <w:pPr>
        <w:contextualSpacing w:val="0"/>
        <w:ind w:left="0" w:right="0" w:firstLine="425"/>
        <w:jc w:val="both"/>
        <w:spacing w:after="0" w:afterAutospacing="0" w:line="240" w:lineRule="auto"/>
        <w:tabs>
          <w:tab w:val="left" w:pos="0" w:leader="none"/>
          <w:tab w:val="left" w:pos="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color w:val="000000"/>
          <w:spacing w:val="0"/>
          <w:szCs w:val="24"/>
          <w:lang w:eastAsia="ru-RU"/>
        </w:rPr>
      </w:pPr>
      <w:r>
        <w:rPr>
          <w:rFonts w:eastAsia="Times New Roman" w:cs="Arial Unicode MS"/>
          <w:color w:val="000000"/>
          <w:spacing w:val="0"/>
          <w:szCs w:val="24"/>
          <w:lang w:eastAsia="ru-RU"/>
        </w:rPr>
        <w:t xml:space="preserve">1.6. Использование Лицензиатом ПО исключительно в рамках выполнения обязательств по приемке результатов исполнения Контракта</w:t>
      </w:r>
      <w:r>
        <w:rPr>
          <w:rFonts w:eastAsia="Times New Roman" w:cs="Arial Unicode MS"/>
          <w:bCs/>
          <w:color w:val="000000"/>
          <w:spacing w:val="0"/>
          <w:szCs w:val="24"/>
          <w:lang w:eastAsia="ru-RU"/>
        </w:rPr>
        <w:t xml:space="preserve"> не может являться безусловным основанием для приемки и выплаты вознаграждения за передачу прав по До</w:t>
      </w:r>
      <w:r>
        <w:rPr>
          <w:rFonts w:eastAsia="Times New Roman" w:cs="Arial Unicode MS"/>
          <w:bCs/>
          <w:color w:val="000000"/>
          <w:spacing w:val="0"/>
          <w:szCs w:val="24"/>
          <w:lang w:eastAsia="ru-RU"/>
        </w:rPr>
        <w:t xml:space="preserve">говору.</w:t>
      </w:r>
      <w:r>
        <w:rPr>
          <w:rFonts w:eastAsia="Times New Roman" w:cs="Arial Unicode MS"/>
          <w:color w:val="000000"/>
          <w:spacing w:val="0"/>
          <w:szCs w:val="24"/>
          <w:lang w:eastAsia="ru-RU"/>
        </w:rPr>
      </w:r>
      <w:r>
        <w:rPr>
          <w:rFonts w:eastAsia="Times New Roman" w:cs="Arial Unicode MS"/>
          <w:color w:val="000000"/>
          <w:spacing w:val="0"/>
          <w:szCs w:val="24"/>
          <w:lang w:eastAsia="ru-RU"/>
        </w:rPr>
      </w:r>
    </w:p>
    <w:p>
      <w:pPr>
        <w:contextualSpacing w:val="0"/>
        <w:ind w:left="0" w:right="0" w:firstLine="425"/>
        <w:jc w:val="both"/>
        <w:spacing w:after="0" w:afterAutospacing="0" w:line="240" w:lineRule="auto"/>
        <w:tabs>
          <w:tab w:val="left" w:pos="0" w:leader="none"/>
          <w:tab w:val="left" w:pos="40" w:leader="none"/>
        </w:tabs>
        <w:rPr>
          <w:rFonts w:eastAsia="Times New Roman" w:cs="Arial Unicode MS"/>
          <w:b/>
          <w:bCs/>
          <w:color w:val="000000"/>
          <w:spacing w:val="0"/>
          <w:szCs w:val="24"/>
          <w:lang w:eastAsia="ru-RU"/>
        </w:rPr>
      </w:pPr>
      <w:r>
        <w:rPr>
          <w:rFonts w:eastAsia="Times New Roman" w:cs="Arial Unicode MS"/>
          <w:b/>
          <w:bCs/>
          <w:color w:val="000000"/>
          <w:spacing w:val="0"/>
          <w:szCs w:val="24"/>
          <w:lang w:eastAsia="ru-RU"/>
        </w:rPr>
        <w:t xml:space="preserve">2. Размер вознаграждения, порядок и сроки его уплаты</w:t>
      </w:r>
      <w:r>
        <w:rPr>
          <w:rFonts w:eastAsia="Times New Roman" w:cs="Arial Unicode MS"/>
          <w:b/>
          <w:bCs/>
          <w:color w:val="000000"/>
          <w:spacing w:val="0"/>
          <w:szCs w:val="24"/>
          <w:lang w:eastAsia="ru-RU"/>
        </w:rPr>
      </w:r>
      <w:r>
        <w:rPr>
          <w:rFonts w:eastAsia="Times New Roman" w:cs="Arial Unicode MS"/>
          <w:b/>
          <w:bCs/>
          <w:color w:val="000000"/>
          <w:spacing w:val="0"/>
          <w:szCs w:val="24"/>
          <w:lang w:eastAsia="ru-RU"/>
        </w:rPr>
      </w:r>
    </w:p>
    <w:p>
      <w:pPr>
        <w:contextualSpacing w:val="0"/>
        <w:ind w:left="0" w:right="0" w:firstLine="425"/>
        <w:jc w:val="both"/>
        <w:spacing w:after="0" w:afterAutospacing="0"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bCs/>
          <w:color w:val="000000"/>
          <w:spacing w:val="0"/>
          <w:szCs w:val="24"/>
          <w:lang w:eastAsia="ru-RU"/>
        </w:rPr>
      </w:pPr>
      <w:r>
        <w:rPr>
          <w:rFonts w:eastAsia="Times New Roman" w:cs="Arial Unicode MS"/>
          <w:bCs/>
          <w:color w:val="000000"/>
          <w:spacing w:val="0"/>
          <w:szCs w:val="24"/>
          <w:lang w:eastAsia="ru-RU"/>
        </w:rPr>
        <w:t xml:space="preserve">2.1. За использование ПО Лицензиат выплачивает Лицензиару вознаграждение в размере </w:t>
      </w:r>
      <w:r>
        <w:rPr>
          <w:rFonts w:eastAsia="Times New Roman" w:cs="Arial Unicode MS"/>
          <w:color w:val="000000"/>
          <w:spacing w:val="0"/>
          <w:szCs w:val="24"/>
          <w:lang w:eastAsia="ru-RU"/>
        </w:rPr>
        <w:t xml:space="preserve">______________ (___________________) рублей ___ копеек, </w:t>
      </w:r>
      <w:r>
        <w:rPr>
          <w:rFonts w:eastAsia="Times New Roman" w:cs="Arial Unicode MS"/>
          <w:i/>
          <w:color w:val="000000"/>
          <w:spacing w:val="0"/>
          <w:szCs w:val="24"/>
          <w:lang w:eastAsia="ru-RU"/>
        </w:rPr>
        <w:t xml:space="preserve">в </w:t>
      </w:r>
      <w:r>
        <w:rPr>
          <w:rFonts w:eastAsia="Times New Roman" w:cs="Arial Unicode MS"/>
          <w:i/>
          <w:color w:val="000000"/>
          <w:spacing w:val="0"/>
          <w:szCs w:val="24"/>
          <w:lang w:eastAsia="ru-RU"/>
        </w:rPr>
        <w:t xml:space="preserve">т.ч</w:t>
      </w:r>
      <w:r>
        <w:rPr>
          <w:rFonts w:eastAsia="Times New Roman" w:cs="Arial Unicode MS"/>
          <w:i/>
          <w:color w:val="000000"/>
          <w:spacing w:val="0"/>
          <w:szCs w:val="24"/>
          <w:lang w:eastAsia="ru-RU"/>
        </w:rPr>
        <w:t xml:space="preserve">. НДС/НДС не облагается в соответствии с подпунктом 26 пункта 2 статьи 149 Налогового кодекса Российской Федерации</w:t>
      </w:r>
      <w:r>
        <w:rPr>
          <w:rFonts w:eastAsia="Times New Roman" w:cs="Arial Unicode MS"/>
          <w:bCs/>
          <w:color w:val="000000"/>
          <w:spacing w:val="0"/>
          <w:szCs w:val="24"/>
          <w:lang w:eastAsia="ru-RU"/>
        </w:rPr>
        <w:t xml:space="preserve">. </w:t>
      </w:r>
      <w:r>
        <w:rPr>
          <w:rFonts w:eastAsia="Arial Unicode MS" w:cs="Arial Unicode MS"/>
          <w:bCs/>
          <w:color w:val="000000"/>
          <w:spacing w:val="0"/>
          <w:szCs w:val="24"/>
          <w:lang w:eastAsia="ru-RU"/>
        </w:rPr>
        <w:t xml:space="preserve">Размер вознаграждения, предусмотренный пунктом 2.1 Договора, включен в цену соответствующего этапа исполнения Контракта.</w:t>
      </w:r>
      <w:r>
        <w:rPr>
          <w:rFonts w:eastAsia="Times New Roman" w:cs="Arial Unicode MS"/>
          <w:bCs/>
          <w:color w:val="000000"/>
          <w:spacing w:val="0"/>
          <w:szCs w:val="24"/>
          <w:lang w:eastAsia="ru-RU"/>
        </w:rPr>
      </w:r>
      <w:r>
        <w:rPr>
          <w:rFonts w:eastAsia="Times New Roman" w:cs="Arial Unicode MS"/>
          <w:bCs/>
          <w:color w:val="000000"/>
          <w:spacing w:val="0"/>
          <w:szCs w:val="24"/>
          <w:lang w:eastAsia="ru-RU"/>
        </w:rPr>
      </w:r>
    </w:p>
    <w:p>
      <w:pPr>
        <w:contextualSpacing w:val="0"/>
        <w:ind w:left="0" w:right="0" w:firstLine="425"/>
        <w:jc w:val="both"/>
        <w:spacing w:after="0" w:afterAutospacing="0"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bCs/>
          <w:color w:val="000000"/>
          <w:spacing w:val="0"/>
          <w:szCs w:val="24"/>
          <w:lang w:eastAsia="ru-RU"/>
        </w:rPr>
      </w:pPr>
      <w:r>
        <w:rPr>
          <w:rFonts w:eastAsia="Times New Roman" w:cs="Arial Unicode MS"/>
          <w:bCs/>
          <w:color w:val="000000"/>
          <w:spacing w:val="0"/>
          <w:szCs w:val="24"/>
          <w:lang w:eastAsia="ru-RU"/>
        </w:rPr>
        <w:t xml:space="preserve">2.2. Вознаграж</w:t>
      </w:r>
      <w:r>
        <w:rPr>
          <w:rFonts w:eastAsia="Times New Roman" w:cs="Arial Unicode MS"/>
          <w:bCs/>
          <w:color w:val="000000"/>
          <w:spacing w:val="0"/>
          <w:szCs w:val="24"/>
          <w:lang w:eastAsia="ru-RU"/>
        </w:rPr>
        <w:t xml:space="preserve">дение выплачивается Лицензиару единовременно в порядке, определенном Контрактом, на счет Лицензиара, указанный в Контракте, исключительно в случае приемки результатов исполнения Контракта (по соответствующему этапу исполнения Контракта</w:t>
      </w:r>
      <w:r>
        <w:rPr>
          <w:rFonts w:eastAsia="Times New Roman" w:cs="Arial Unicode MS"/>
          <w:bCs/>
          <w:color w:val="000000"/>
          <w:spacing w:val="0"/>
          <w:szCs w:val="24"/>
          <w:lang w:eastAsia="ru-RU"/>
        </w:rPr>
        <w:t xml:space="preserve"> </w:t>
      </w:r>
      <w:r>
        <w:rPr>
          <w:rFonts w:eastAsia="Times New Roman" w:cs="Arial Unicode MS"/>
          <w:bCs/>
          <w:color w:val="000000"/>
          <w:spacing w:val="0"/>
          <w:szCs w:val="24"/>
          <w:lang w:eastAsia="ru-RU"/>
        </w:rPr>
        <w:t xml:space="preserve">–</w:t>
      </w:r>
      <w:r>
        <w:rPr>
          <w:rFonts w:eastAsia="Times New Roman" w:cs="Arial Unicode MS"/>
          <w:bCs/>
          <w:color w:val="000000"/>
          <w:spacing w:val="0"/>
          <w:szCs w:val="24"/>
          <w:lang w:eastAsia="ru-RU"/>
        </w:rPr>
        <w:t xml:space="preserve"> </w:t>
      </w:r>
      <w:r>
        <w:rPr>
          <w:rFonts w:eastAsia="Times New Roman" w:cs="Arial Unicode MS"/>
          <w:bCs/>
          <w:i/>
          <w:iCs/>
          <w:color w:val="000000"/>
          <w:spacing w:val="0"/>
          <w:szCs w:val="24"/>
          <w:lang w:eastAsia="ru-RU"/>
        </w:rPr>
        <w:t xml:space="preserve">при наличии этапов</w:t>
      </w:r>
      <w:r>
        <w:rPr>
          <w:rFonts w:eastAsia="Times New Roman" w:cs="Arial Unicode MS"/>
          <w:bCs/>
          <w:color w:val="000000"/>
          <w:spacing w:val="0"/>
          <w:szCs w:val="24"/>
          <w:lang w:eastAsia="ru-RU"/>
        </w:rPr>
        <w:t xml:space="preserve">). </w:t>
      </w:r>
      <w:r>
        <w:rPr>
          <w:rFonts w:eastAsia="Times New Roman" w:cs="Arial Unicode MS"/>
          <w:bCs/>
          <w:color w:val="000000"/>
          <w:spacing w:val="0"/>
          <w:szCs w:val="24"/>
          <w:lang w:eastAsia="ru-RU"/>
        </w:rPr>
      </w:r>
      <w:r>
        <w:rPr>
          <w:rFonts w:eastAsia="Times New Roman" w:cs="Arial Unicode MS"/>
          <w:bCs/>
          <w:color w:val="000000"/>
          <w:spacing w:val="0"/>
          <w:szCs w:val="24"/>
          <w:lang w:eastAsia="ru-RU"/>
        </w:rPr>
      </w:r>
    </w:p>
    <w:p>
      <w:pPr>
        <w:contextualSpacing w:val="0"/>
        <w:ind w:left="0" w:right="0" w:firstLine="425"/>
        <w:jc w:val="both"/>
        <w:spacing w:after="0" w:afterAutospacing="0"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b/>
          <w:bCs/>
          <w:color w:val="000000"/>
          <w:spacing w:val="0"/>
          <w:szCs w:val="24"/>
          <w:lang w:eastAsia="ru-RU"/>
        </w:rPr>
      </w:pPr>
      <w:r>
        <w:rPr>
          <w:rFonts w:eastAsia="Times New Roman" w:cs="Arial Unicode MS"/>
          <w:b/>
          <w:bCs/>
          <w:color w:val="000000"/>
          <w:spacing w:val="0"/>
          <w:szCs w:val="24"/>
          <w:lang w:eastAsia="ru-RU"/>
        </w:rPr>
        <w:t xml:space="preserve">3. Порядок переда</w:t>
      </w:r>
      <w:r>
        <w:rPr>
          <w:rFonts w:eastAsia="Times New Roman" w:cs="Arial Unicode MS"/>
          <w:b/>
          <w:bCs/>
          <w:color w:val="000000"/>
          <w:spacing w:val="0"/>
          <w:szCs w:val="24"/>
          <w:lang w:eastAsia="ru-RU"/>
        </w:rPr>
        <w:t xml:space="preserve">чи неисключительных прав использования ПО</w:t>
      </w:r>
      <w:r>
        <w:rPr>
          <w:rFonts w:eastAsia="Times New Roman" w:cs="Arial Unicode MS"/>
          <w:b/>
          <w:bCs/>
          <w:color w:val="000000"/>
          <w:spacing w:val="0"/>
          <w:szCs w:val="24"/>
          <w:lang w:eastAsia="ru-RU"/>
        </w:rPr>
      </w:r>
      <w:r>
        <w:rPr>
          <w:rFonts w:eastAsia="Times New Roman" w:cs="Arial Unicode MS"/>
          <w:b/>
          <w:bCs/>
          <w:color w:val="000000"/>
          <w:spacing w:val="0"/>
          <w:szCs w:val="24"/>
          <w:lang w:eastAsia="ru-RU"/>
        </w:rPr>
      </w:r>
    </w:p>
    <w:p>
      <w:pPr>
        <w:contextualSpacing w:val="0"/>
        <w:ind w:left="0" w:right="0" w:firstLine="425"/>
        <w:jc w:val="both"/>
        <w:spacing w:after="0" w:afterAutospacing="0"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bCs/>
          <w:color w:val="000000"/>
          <w:spacing w:val="0"/>
          <w:szCs w:val="24"/>
          <w:lang w:eastAsia="ru-RU"/>
        </w:rPr>
      </w:pPr>
      <w:r>
        <w:rPr>
          <w:rFonts w:eastAsia="Times New Roman" w:cs="Arial Unicode MS"/>
          <w:bCs/>
          <w:color w:val="000000"/>
          <w:spacing w:val="0"/>
          <w:szCs w:val="24"/>
          <w:lang w:eastAsia="ru-RU"/>
        </w:rPr>
        <w:t xml:space="preserve">3.1. Передача неисключительных прав использования ПО осуществляются на основании Акта приема-передачи неисключительных прав (лицензий) (Приложение № 1 к Договору). </w:t>
      </w:r>
      <w:r>
        <w:rPr>
          <w:rFonts w:eastAsia="Times New Roman" w:cs="Arial Unicode MS"/>
          <w:bCs/>
          <w:color w:val="000000"/>
          <w:spacing w:val="0"/>
          <w:szCs w:val="24"/>
          <w:lang w:eastAsia="ru-RU"/>
        </w:rPr>
      </w:r>
      <w:r>
        <w:rPr>
          <w:rFonts w:eastAsia="Times New Roman" w:cs="Arial Unicode MS"/>
          <w:bCs/>
          <w:color w:val="000000"/>
          <w:spacing w:val="0"/>
          <w:szCs w:val="24"/>
          <w:lang w:eastAsia="ru-RU"/>
        </w:rPr>
      </w:r>
    </w:p>
    <w:p>
      <w:pPr>
        <w:pStyle w:val="1799"/>
        <w:ind w:left="0" w:right="0" w:firstLine="425"/>
        <w:jc w:val="both"/>
        <w:spacing w:after="0" w:afterAutospacing="0"/>
      </w:pPr>
      <w:r>
        <w:t xml:space="preserve">Датой передачи неисключительных прав (и датой начала срока действия передаваемых неисключительных прав) считается дата передачи Исполнителем подписанного со своей стороны настоящего Лицензионного договора и подписанного со своей стороны Акта приема-передач</w:t>
      </w:r>
      <w:r>
        <w:t xml:space="preserve">и неисключительных прав (лицензий).</w:t>
      </w:r>
      <w:r/>
    </w:p>
    <w:p>
      <w:pPr>
        <w:pStyle w:val="1799"/>
        <w:ind w:left="0" w:right="0" w:firstLine="425"/>
        <w:jc w:val="both"/>
        <w:spacing w:after="0" w:afterAutospacing="0"/>
      </w:pPr>
      <w:r>
        <w:t xml:space="preserve">Права считаются принятыми Заказчиком с момента подписания Заказчиком стороны Акта приема-передачи неисключительных прав (лицензий) по настоящему Лицензионному договору</w:t>
      </w:r>
      <w:r>
        <w:t xml:space="preserve">. </w:t>
      </w:r>
      <w:r/>
    </w:p>
    <w:p>
      <w:pPr>
        <w:contextualSpacing w:val="0"/>
        <w:ind w:left="0" w:right="0" w:firstLine="425"/>
        <w:jc w:val="both"/>
        <w:spacing w:after="0" w:afterAutospacing="0"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bCs/>
          <w:color w:val="000000"/>
          <w:spacing w:val="0"/>
          <w:szCs w:val="24"/>
          <w:lang w:eastAsia="ru-RU"/>
        </w:rPr>
      </w:pPr>
      <w:r>
        <w:rPr>
          <w:rFonts w:eastAsia="Times New Roman" w:cs="Arial Unicode MS"/>
          <w:bCs/>
          <w:color w:val="000000"/>
          <w:spacing w:val="0"/>
          <w:szCs w:val="24"/>
          <w:lang w:eastAsia="ru-RU"/>
        </w:rPr>
        <w:t xml:space="preserve">3.2. Приемка неисключительных прав использования ПО осуществляется в порядке, предусмотренном Контрактом. </w:t>
      </w:r>
      <w:r>
        <w:rPr>
          <w:rFonts w:eastAsia="Times New Roman" w:cs="Arial Unicode MS"/>
          <w:bCs/>
          <w:color w:val="000000"/>
          <w:spacing w:val="0"/>
          <w:szCs w:val="24"/>
          <w:lang w:eastAsia="ru-RU"/>
        </w:rPr>
      </w:r>
      <w:r>
        <w:rPr>
          <w:rFonts w:eastAsia="Times New Roman" w:cs="Arial Unicode MS"/>
          <w:bCs/>
          <w:color w:val="000000"/>
          <w:spacing w:val="0"/>
          <w:szCs w:val="24"/>
          <w:lang w:eastAsia="ru-RU"/>
        </w:rPr>
      </w:r>
    </w:p>
    <w:p>
      <w:pPr>
        <w:contextualSpacing w:val="0"/>
        <w:ind w:left="0" w:right="0" w:firstLine="425"/>
        <w:jc w:val="both"/>
        <w:spacing w:after="0" w:afterAutospacing="0"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bCs/>
          <w:color w:val="000000"/>
          <w:spacing w:val="0"/>
          <w:szCs w:val="24"/>
          <w:lang w:eastAsia="ru-RU"/>
        </w:rPr>
      </w:pPr>
      <w:r>
        <w:rPr>
          <w:rFonts w:eastAsia="Times New Roman" w:cs="Arial Unicode MS"/>
          <w:bCs/>
          <w:color w:val="000000"/>
          <w:spacing w:val="0"/>
          <w:szCs w:val="24"/>
          <w:lang w:eastAsia="ru-RU"/>
        </w:rPr>
        <w:t xml:space="preserve">3.3. В случае расторжения Заказчиком (Лицензиатом) Контракта в одностороннем порядке по причине несоответствия ПО условиям Контракта, права</w:t>
      </w:r>
      <w:r>
        <w:rPr>
          <w:rFonts w:eastAsia="Times New Roman" w:cs="Arial Unicode MS"/>
          <w:bCs/>
          <w:color w:val="000000"/>
          <w:spacing w:val="0"/>
          <w:szCs w:val="24"/>
          <w:lang w:eastAsia="ru-RU"/>
        </w:rPr>
        <w:t xml:space="preserve"> на такое ПО считаются не предоставленными, вознаграждение за несоответствующее Контракту ПО – не выплачивается, использование такого ПО Лицензиатом – прекращается. </w:t>
      </w:r>
      <w:r>
        <w:rPr>
          <w:rFonts w:eastAsia="Times New Roman" w:cs="Arial Unicode MS"/>
          <w:bCs/>
          <w:color w:val="000000"/>
          <w:spacing w:val="0"/>
          <w:szCs w:val="24"/>
          <w:lang w:eastAsia="ru-RU"/>
        </w:rPr>
      </w:r>
      <w:r>
        <w:rPr>
          <w:rFonts w:eastAsia="Times New Roman" w:cs="Arial Unicode MS"/>
          <w:bCs/>
          <w:color w:val="000000"/>
          <w:spacing w:val="0"/>
          <w:szCs w:val="24"/>
          <w:lang w:eastAsia="ru-RU"/>
        </w:rPr>
      </w:r>
    </w:p>
    <w:p>
      <w:pPr>
        <w:contextualSpacing w:val="0"/>
        <w:ind w:left="0" w:right="0" w:firstLine="425"/>
        <w:jc w:val="both"/>
        <w:spacing w:after="0" w:afterAutospacing="0"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bCs/>
          <w:color w:val="000000"/>
          <w:spacing w:val="0"/>
          <w:szCs w:val="24"/>
          <w:lang w:eastAsia="ru-RU"/>
        </w:rPr>
      </w:pPr>
      <w:r>
        <w:rPr>
          <w:rFonts w:eastAsia="Times New Roman" w:cs="Arial Unicode MS"/>
          <w:bCs/>
          <w:color w:val="000000"/>
          <w:spacing w:val="0"/>
          <w:szCs w:val="24"/>
          <w:lang w:eastAsia="ru-RU"/>
        </w:rPr>
        <w:t xml:space="preserve">3.4. Права передаются в срок, указанный в пункте 1.4. Контракта.</w:t>
      </w:r>
      <w:r>
        <w:rPr>
          <w:rFonts w:eastAsia="Times New Roman" w:cs="Arial Unicode MS"/>
          <w:bCs/>
          <w:color w:val="000000"/>
          <w:spacing w:val="0"/>
          <w:szCs w:val="24"/>
          <w:lang w:eastAsia="ru-RU"/>
        </w:rPr>
      </w:r>
      <w:r>
        <w:rPr>
          <w:rFonts w:eastAsia="Times New Roman" w:cs="Arial Unicode MS"/>
          <w:bCs/>
          <w:color w:val="000000"/>
          <w:spacing w:val="0"/>
          <w:szCs w:val="24"/>
          <w:lang w:eastAsia="ru-RU"/>
        </w:rPr>
      </w:r>
    </w:p>
    <w:p>
      <w:pPr>
        <w:contextualSpacing w:val="0"/>
        <w:ind w:left="0" w:right="0" w:firstLine="425"/>
        <w:jc w:val="both"/>
        <w:spacing w:after="0" w:afterAutospacing="0"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bCs/>
          <w:i/>
          <w:color w:val="000000"/>
          <w:spacing w:val="0"/>
          <w:szCs w:val="24"/>
          <w:lang w:eastAsia="ru-RU"/>
        </w:rPr>
      </w:pPr>
      <w:r>
        <w:rPr>
          <w:rFonts w:eastAsia="Times New Roman" w:cs="Arial Unicode MS"/>
          <w:bCs/>
          <w:color w:val="000000"/>
          <w:spacing w:val="0"/>
          <w:szCs w:val="24"/>
          <w:lang w:eastAsia="ru-RU"/>
        </w:rPr>
        <w:t xml:space="preserve">3.5. Место передачи неискл</w:t>
      </w:r>
      <w:r>
        <w:rPr>
          <w:rFonts w:eastAsia="Times New Roman" w:cs="Arial Unicode MS"/>
          <w:bCs/>
          <w:color w:val="000000"/>
          <w:spacing w:val="0"/>
          <w:szCs w:val="24"/>
          <w:lang w:eastAsia="ru-RU"/>
        </w:rPr>
        <w:t xml:space="preserve">ючительных прав: </w:t>
      </w:r>
      <w:r>
        <w:rPr>
          <w:bCs/>
        </w:rPr>
        <w:t xml:space="preserve">105066, г. Москва, ул. Александра Лукьянова, д.7, стр.1. По согласованию с Заказчиком допускается оказание услуг дистанционно (в электронной форме)</w:t>
      </w:r>
      <w:r>
        <w:rPr>
          <w:rFonts w:eastAsia="Times New Roman" w:cs="Arial Unicode MS"/>
          <w:bCs/>
          <w:i/>
          <w:color w:val="000000"/>
          <w:spacing w:val="0"/>
          <w:szCs w:val="24"/>
          <w:lang w:eastAsia="ru-RU"/>
        </w:rPr>
        <w:t xml:space="preserve">.</w:t>
      </w:r>
      <w:r>
        <w:rPr>
          <w:rFonts w:eastAsia="Times New Roman" w:cs="Arial Unicode MS"/>
          <w:bCs/>
          <w:i/>
          <w:color w:val="000000"/>
          <w:spacing w:val="0"/>
          <w:szCs w:val="24"/>
          <w:lang w:eastAsia="ru-RU"/>
        </w:rPr>
      </w:r>
      <w:r>
        <w:rPr>
          <w:rFonts w:eastAsia="Times New Roman" w:cs="Arial Unicode MS"/>
          <w:bCs/>
          <w:i/>
          <w:color w:val="000000"/>
          <w:spacing w:val="0"/>
          <w:szCs w:val="24"/>
          <w:lang w:eastAsia="ru-RU"/>
        </w:rPr>
      </w:r>
    </w:p>
    <w:p>
      <w:pPr>
        <w:numPr>
          <w:ilvl w:val="0"/>
          <w:numId w:val="55"/>
        </w:numPr>
        <w:contextualSpacing w:val="0"/>
        <w:ind w:left="0" w:right="0" w:firstLine="425"/>
        <w:jc w:val="both"/>
        <w:spacing w:after="0" w:afterAutospacing="0" w:line="240" w:lineRule="auto"/>
        <w:widowControl w:val="off"/>
        <w:tabs>
          <w:tab w:val="left" w:pos="426" w:leader="none"/>
          <w:tab w:val="left" w:pos="567" w:leader="none"/>
        </w:tabs>
        <w:rPr>
          <w:rFonts w:eastAsia="Arial" w:cs="Arial Unicode MS"/>
          <w:b/>
          <w:bCs/>
          <w:color w:val="00000a"/>
          <w:spacing w:val="0"/>
          <w:szCs w:val="24"/>
          <w:lang w:eastAsia="ru-RU"/>
        </w:rPr>
      </w:pPr>
      <w:r>
        <w:rPr>
          <w:rFonts w:eastAsia="Arial" w:cs="Arial Unicode MS"/>
          <w:b/>
          <w:bCs/>
          <w:color w:val="00000a"/>
          <w:spacing w:val="0"/>
          <w:szCs w:val="24"/>
          <w:lang w:eastAsia="ru-RU"/>
        </w:rPr>
        <w:t xml:space="preserve">Ответственность сторон</w:t>
      </w:r>
      <w:r>
        <w:rPr>
          <w:rFonts w:eastAsia="Arial" w:cs="Arial Unicode MS"/>
          <w:b/>
          <w:bCs/>
          <w:color w:val="00000a"/>
          <w:spacing w:val="0"/>
          <w:szCs w:val="24"/>
          <w:lang w:eastAsia="ru-RU"/>
        </w:rPr>
      </w:r>
      <w:r>
        <w:rPr>
          <w:rFonts w:eastAsia="Arial" w:cs="Arial Unicode MS"/>
          <w:b/>
          <w:bCs/>
          <w:color w:val="00000a"/>
          <w:spacing w:val="0"/>
          <w:szCs w:val="24"/>
          <w:lang w:eastAsia="ru-RU"/>
        </w:rPr>
      </w:r>
    </w:p>
    <w:p>
      <w:pPr>
        <w:contextualSpacing w:val="0"/>
        <w:ind w:left="0" w:right="0" w:firstLine="425"/>
        <w:jc w:val="both"/>
        <w:spacing w:after="0" w:afterAutospacing="0" w:line="240" w:lineRule="auto"/>
        <w:widowControl w:val="off"/>
        <w:tabs>
          <w:tab w:val="left" w:pos="426" w:leader="none"/>
          <w:tab w:val="left" w:pos="567" w:leader="none"/>
        </w:tabs>
        <w:rPr>
          <w:rFonts w:eastAsia="Arial" w:cs="Arial Unicode MS"/>
          <w:color w:val="000000"/>
          <w:spacing w:val="0"/>
          <w:szCs w:val="24"/>
          <w:lang w:eastAsia="ru-RU"/>
        </w:rPr>
      </w:pPr>
      <w:r>
        <w:rPr>
          <w:rFonts w:eastAsia="Arial" w:cs="Arial Unicode MS"/>
          <w:color w:val="000000"/>
          <w:spacing w:val="0"/>
          <w:szCs w:val="24"/>
          <w:lang w:eastAsia="ru-RU"/>
        </w:rPr>
        <w:t xml:space="preserve">4.1. За невыполнение или ненадлежащее вып</w:t>
      </w:r>
      <w:r>
        <w:rPr>
          <w:rFonts w:eastAsia="Arial" w:cs="Arial Unicode MS"/>
          <w:color w:val="000000"/>
          <w:spacing w:val="0"/>
          <w:szCs w:val="24"/>
          <w:lang w:eastAsia="ru-RU"/>
        </w:rPr>
        <w:t xml:space="preserve">олнение обязательств по Договору Стороны несут ответственность в соответствии с законодательством Российской Федерации. </w:t>
      </w:r>
      <w:r>
        <w:rPr>
          <w:rFonts w:eastAsia="Arial" w:cs="Arial Unicode MS"/>
          <w:color w:val="000000"/>
          <w:spacing w:val="0"/>
          <w:szCs w:val="24"/>
          <w:lang w:eastAsia="ru-RU"/>
        </w:rPr>
      </w:r>
      <w:r>
        <w:rPr>
          <w:rFonts w:eastAsia="Arial" w:cs="Arial Unicode MS"/>
          <w:color w:val="000000"/>
          <w:spacing w:val="0"/>
          <w:szCs w:val="24"/>
          <w:lang w:eastAsia="ru-RU"/>
        </w:rPr>
      </w:r>
    </w:p>
    <w:p>
      <w:pPr>
        <w:contextualSpacing w:val="0"/>
        <w:ind w:left="0" w:right="0" w:firstLine="425"/>
        <w:jc w:val="both"/>
        <w:spacing w:after="0" w:afterAutospacing="0" w:line="240" w:lineRule="auto"/>
        <w:widowControl w:val="off"/>
        <w:tabs>
          <w:tab w:val="left" w:pos="426" w:leader="none"/>
          <w:tab w:val="left" w:pos="567" w:leader="none"/>
        </w:tabs>
        <w:rPr>
          <w:rFonts w:eastAsia="Arial Unicode MS" w:cs="Arial Unicode MS"/>
          <w:color w:val="000000"/>
          <w:spacing w:val="0"/>
          <w:szCs w:val="24"/>
          <w:lang w:eastAsia="ru-RU"/>
        </w:rPr>
      </w:pPr>
      <w:r>
        <w:rPr>
          <w:rFonts w:eastAsia="Arial" w:cs="Arial Unicode MS"/>
          <w:color w:val="000000"/>
          <w:spacing w:val="0"/>
          <w:szCs w:val="24"/>
          <w:lang w:eastAsia="ru-RU"/>
        </w:rPr>
        <w:t xml:space="preserve">4.2. В случае неисполнения Лицензиатом условий Договора, Лицензиар вправе обратиться за защитой (восстановлением) своих прав в судебном</w:t>
      </w:r>
      <w:r>
        <w:rPr>
          <w:rFonts w:eastAsia="Arial" w:cs="Arial Unicode MS"/>
          <w:color w:val="000000"/>
          <w:spacing w:val="0"/>
          <w:szCs w:val="24"/>
          <w:lang w:eastAsia="ru-RU"/>
        </w:rPr>
        <w:t xml:space="preserve"> порядке. Отзыв права использования ПО без решения суда не допускается</w:t>
      </w:r>
      <w:r>
        <w:rPr>
          <w:rFonts w:eastAsia="Arial Unicode MS" w:cs="Arial Unicode MS"/>
          <w:color w:val="000000"/>
          <w:spacing w:val="0"/>
          <w:szCs w:val="24"/>
          <w:lang w:eastAsia="ru-RU"/>
        </w:rPr>
        <w:t xml:space="preserve">.</w:t>
      </w:r>
      <w:r>
        <w:rPr>
          <w:rFonts w:eastAsia="Arial Unicode MS" w:cs="Arial Unicode MS"/>
          <w:color w:val="000000"/>
          <w:spacing w:val="0"/>
          <w:szCs w:val="24"/>
          <w:lang w:eastAsia="ru-RU"/>
        </w:rPr>
      </w:r>
      <w:r>
        <w:rPr>
          <w:rFonts w:eastAsia="Arial Unicode MS" w:cs="Arial Unicode MS"/>
          <w:color w:val="000000"/>
          <w:spacing w:val="0"/>
          <w:szCs w:val="24"/>
          <w:lang w:eastAsia="ru-RU"/>
        </w:rPr>
      </w:r>
    </w:p>
    <w:p>
      <w:pPr>
        <w:numPr>
          <w:ilvl w:val="0"/>
          <w:numId w:val="55"/>
        </w:numPr>
        <w:contextualSpacing w:val="0"/>
        <w:ind w:left="0" w:right="0" w:firstLine="425"/>
        <w:jc w:val="both"/>
        <w:spacing w:after="0" w:afterAutospacing="0" w:line="240" w:lineRule="auto"/>
        <w:widowControl w:val="off"/>
        <w:tabs>
          <w:tab w:val="left" w:pos="426" w:leader="none"/>
          <w:tab w:val="left" w:pos="567" w:leader="none"/>
        </w:tabs>
        <w:rPr>
          <w:rFonts w:eastAsia="Arial" w:cs="Arial Unicode MS"/>
          <w:b/>
          <w:bCs/>
          <w:color w:val="00000a"/>
          <w:spacing w:val="0"/>
          <w:szCs w:val="24"/>
          <w:lang w:eastAsia="ru-RU"/>
        </w:rPr>
      </w:pPr>
      <w:r>
        <w:rPr>
          <w:rFonts w:eastAsia="Arial" w:cs="Arial Unicode MS"/>
          <w:b/>
          <w:bCs/>
          <w:color w:val="00000a"/>
          <w:spacing w:val="0"/>
          <w:szCs w:val="24"/>
          <w:lang w:eastAsia="ru-RU"/>
        </w:rPr>
        <w:t xml:space="preserve">Урегулирование разногласий и разрешение споров</w:t>
      </w:r>
      <w:r>
        <w:rPr>
          <w:rFonts w:eastAsia="Arial" w:cs="Arial Unicode MS"/>
          <w:b/>
          <w:bCs/>
          <w:color w:val="00000a"/>
          <w:spacing w:val="0"/>
          <w:szCs w:val="24"/>
          <w:lang w:eastAsia="ru-RU"/>
        </w:rPr>
      </w:r>
      <w:r>
        <w:rPr>
          <w:rFonts w:eastAsia="Arial" w:cs="Arial Unicode MS"/>
          <w:b/>
          <w:bCs/>
          <w:color w:val="00000a"/>
          <w:spacing w:val="0"/>
          <w:szCs w:val="24"/>
          <w:lang w:eastAsia="ru-RU"/>
        </w:rPr>
      </w:r>
    </w:p>
    <w:p>
      <w:pPr>
        <w:contextualSpacing w:val="0"/>
        <w:ind w:left="0" w:right="0" w:firstLine="425"/>
        <w:jc w:val="both"/>
        <w:spacing w:after="0" w:afterAutospacing="0" w:line="240" w:lineRule="auto"/>
        <w:widowControl w:val="off"/>
        <w:tabs>
          <w:tab w:val="left" w:pos="426" w:leader="none"/>
          <w:tab w:val="left" w:pos="567" w:leader="none"/>
        </w:tabs>
        <w:rPr>
          <w:rFonts w:eastAsia="Arial" w:cs="Arial Unicode MS"/>
          <w:color w:val="000000"/>
          <w:spacing w:val="0"/>
          <w:szCs w:val="24"/>
          <w:lang w:eastAsia="ru-RU"/>
        </w:rPr>
      </w:pPr>
      <w:r>
        <w:rPr>
          <w:rFonts w:eastAsia="Arial" w:cs="Arial Unicode MS"/>
          <w:color w:val="000000"/>
          <w:spacing w:val="0"/>
          <w:szCs w:val="24"/>
          <w:lang w:eastAsia="ru-RU"/>
        </w:rPr>
        <w:t xml:space="preserve">5.1. Стороны должны приложить все усилия, чтобы путем прямых переговоров разрешить все противоречия или спорные вопросы, возникающие межд</w:t>
      </w:r>
      <w:r>
        <w:rPr>
          <w:rFonts w:eastAsia="Arial" w:cs="Arial Unicode MS"/>
          <w:color w:val="000000"/>
          <w:spacing w:val="0"/>
          <w:szCs w:val="24"/>
          <w:lang w:eastAsia="ru-RU"/>
        </w:rPr>
        <w:t xml:space="preserve">у ними в рамках Договора.</w:t>
      </w:r>
      <w:r>
        <w:rPr>
          <w:rFonts w:eastAsia="Arial" w:cs="Arial Unicode MS"/>
          <w:color w:val="000000"/>
          <w:spacing w:val="0"/>
          <w:szCs w:val="24"/>
          <w:lang w:eastAsia="ru-RU"/>
        </w:rPr>
      </w:r>
      <w:r>
        <w:rPr>
          <w:rFonts w:eastAsia="Arial" w:cs="Arial Unicode MS"/>
          <w:color w:val="000000"/>
          <w:spacing w:val="0"/>
          <w:szCs w:val="24"/>
          <w:lang w:eastAsia="ru-RU"/>
        </w:rPr>
      </w:r>
    </w:p>
    <w:p>
      <w:pPr>
        <w:contextualSpacing w:val="0"/>
        <w:ind w:left="0" w:right="0" w:firstLine="425"/>
        <w:jc w:val="both"/>
        <w:spacing w:after="0" w:afterAutospacing="0" w:line="240" w:lineRule="auto"/>
        <w:widowControl w:val="off"/>
        <w:tabs>
          <w:tab w:val="left" w:pos="426" w:leader="none"/>
          <w:tab w:val="left" w:pos="567" w:leader="none"/>
        </w:tabs>
        <w:rPr>
          <w:rFonts w:eastAsia="Arial" w:cs="Arial Unicode MS"/>
          <w:color w:val="00000a"/>
          <w:spacing w:val="0"/>
          <w:szCs w:val="24"/>
          <w:lang w:eastAsia="ru-RU"/>
        </w:rPr>
      </w:pPr>
      <w:r>
        <w:rPr>
          <w:rFonts w:eastAsia="Arial" w:cs="Arial Unicode MS"/>
          <w:color w:val="00000a"/>
          <w:spacing w:val="0"/>
          <w:szCs w:val="24"/>
          <w:lang w:eastAsia="ru-RU"/>
        </w:rPr>
        <w:t xml:space="preserve">5.2. При </w:t>
      </w:r>
      <w:r>
        <w:rPr>
          <w:rFonts w:eastAsia="Arial" w:cs="Arial Unicode MS"/>
          <w:color w:val="00000a"/>
          <w:spacing w:val="0"/>
          <w:szCs w:val="24"/>
          <w:lang w:eastAsia="ru-RU"/>
        </w:rPr>
        <w:t xml:space="preserve">неурегулировании</w:t>
      </w:r>
      <w:r>
        <w:rPr>
          <w:rFonts w:eastAsia="Arial" w:cs="Arial Unicode MS"/>
          <w:color w:val="00000a"/>
          <w:spacing w:val="0"/>
          <w:szCs w:val="24"/>
          <w:lang w:eastAsia="ru-RU"/>
        </w:rPr>
        <w:t xml:space="preserve"> Сторонами спора в досудебном порядке, спор разрешается в судебном порядке в Арбитражном суде г. Москвы в соответствии с законодательством Российской Федерации.</w:t>
      </w:r>
      <w:r>
        <w:rPr>
          <w:rFonts w:eastAsia="Arial" w:cs="Arial Unicode MS"/>
          <w:color w:val="00000a"/>
          <w:spacing w:val="0"/>
          <w:szCs w:val="24"/>
          <w:lang w:eastAsia="ru-RU"/>
        </w:rPr>
      </w:r>
      <w:r>
        <w:rPr>
          <w:rFonts w:eastAsia="Arial" w:cs="Arial Unicode MS"/>
          <w:color w:val="00000a"/>
          <w:spacing w:val="0"/>
          <w:szCs w:val="24"/>
          <w:lang w:eastAsia="ru-RU"/>
        </w:rPr>
      </w:r>
    </w:p>
    <w:p>
      <w:pPr>
        <w:contextualSpacing w:val="0"/>
        <w:ind w:left="0" w:right="0" w:firstLine="425"/>
        <w:jc w:val="both"/>
        <w:spacing w:after="0" w:afterAutospacing="0"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b/>
          <w:bCs/>
          <w:color w:val="000000"/>
          <w:spacing w:val="0"/>
          <w:szCs w:val="24"/>
          <w:lang w:eastAsia="ru-RU"/>
        </w:rPr>
      </w:pPr>
      <w:r>
        <w:rPr>
          <w:rFonts w:eastAsia="Times New Roman" w:cs="Arial Unicode MS"/>
          <w:b/>
          <w:bCs/>
          <w:color w:val="000000"/>
          <w:spacing w:val="0"/>
          <w:szCs w:val="24"/>
          <w:lang w:eastAsia="ru-RU"/>
        </w:rPr>
        <w:t xml:space="preserve">6. Прочие условия</w:t>
      </w:r>
      <w:r>
        <w:rPr>
          <w:rFonts w:eastAsia="Times New Roman" w:cs="Arial Unicode MS"/>
          <w:b/>
          <w:bCs/>
          <w:color w:val="000000"/>
          <w:spacing w:val="0"/>
          <w:szCs w:val="24"/>
          <w:lang w:eastAsia="ru-RU"/>
        </w:rPr>
      </w:r>
      <w:r>
        <w:rPr>
          <w:rFonts w:eastAsia="Times New Roman" w:cs="Arial Unicode MS"/>
          <w:b/>
          <w:bCs/>
          <w:color w:val="000000"/>
          <w:spacing w:val="0"/>
          <w:szCs w:val="24"/>
          <w:lang w:eastAsia="ru-RU"/>
        </w:rPr>
      </w:r>
    </w:p>
    <w:p>
      <w:pPr>
        <w:contextualSpacing w:val="0"/>
        <w:ind w:left="0" w:right="0" w:firstLine="425"/>
        <w:jc w:val="both"/>
        <w:spacing w:after="0" w:afterAutospacing="0"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color w:val="000000"/>
          <w:spacing w:val="0"/>
          <w:szCs w:val="24"/>
          <w:lang w:eastAsia="ru-RU"/>
        </w:rPr>
      </w:pPr>
      <w:r>
        <w:rPr>
          <w:rFonts w:eastAsia="Times New Roman" w:cs="Arial Unicode MS"/>
          <w:color w:val="000000"/>
          <w:spacing w:val="0"/>
          <w:szCs w:val="24"/>
          <w:lang w:eastAsia="ru-RU"/>
        </w:rPr>
        <w:t xml:space="preserve">6.1. Передача Лицензиаром неисключительных прав использования ПО не влечет передачу исключительных прав и исчерпания прав на программное обеспечение Лицензиаром.</w:t>
      </w:r>
      <w:r>
        <w:rPr>
          <w:rFonts w:eastAsia="Times New Roman" w:cs="Arial Unicode MS"/>
          <w:color w:val="000000"/>
          <w:spacing w:val="0"/>
          <w:szCs w:val="24"/>
          <w:lang w:eastAsia="ru-RU"/>
        </w:rPr>
      </w:r>
      <w:r>
        <w:rPr>
          <w:rFonts w:eastAsia="Times New Roman" w:cs="Arial Unicode MS"/>
          <w:color w:val="000000"/>
          <w:spacing w:val="0"/>
          <w:szCs w:val="24"/>
          <w:lang w:eastAsia="ru-RU"/>
        </w:rPr>
      </w:r>
    </w:p>
    <w:p>
      <w:pPr>
        <w:contextualSpacing w:val="0"/>
        <w:ind w:left="0" w:right="0" w:firstLine="425"/>
        <w:jc w:val="both"/>
        <w:spacing w:after="0" w:afterAutospacing="0" w:line="240" w:lineRule="auto"/>
        <w:widowControl w:val="off"/>
        <w:tabs>
          <w:tab w:val="left" w:pos="426" w:leader="none"/>
          <w:tab w:val="left" w:pos="567" w:leader="none"/>
        </w:tabs>
        <w:rPr>
          <w:rFonts w:eastAsia="Arial" w:cs="Arial Unicode MS"/>
          <w:color w:val="00000a"/>
          <w:spacing w:val="0"/>
          <w:szCs w:val="24"/>
          <w:lang w:eastAsia="ru-RU"/>
        </w:rPr>
      </w:pPr>
      <w:r>
        <w:rPr>
          <w:rFonts w:eastAsia="Times New Roman" w:cs="Arial Unicode MS"/>
          <w:color w:val="00000a"/>
          <w:spacing w:val="0"/>
          <w:szCs w:val="24"/>
          <w:lang w:eastAsia="ru-RU"/>
        </w:rPr>
        <w:t xml:space="preserve">6.2. </w:t>
      </w:r>
      <w:r>
        <w:rPr>
          <w:rFonts w:eastAsia="Arial" w:cs="Arial Unicode MS"/>
          <w:color w:val="00000a"/>
          <w:spacing w:val="0"/>
          <w:szCs w:val="24"/>
          <w:lang w:eastAsia="ru-RU"/>
        </w:rPr>
        <w:t xml:space="preserve">Все изменения и дополнения к Договору оформляются путем подписания дополнительного соглаш</w:t>
      </w:r>
      <w:r>
        <w:rPr>
          <w:rFonts w:eastAsia="Arial" w:cs="Arial Unicode MS"/>
          <w:color w:val="00000a"/>
          <w:spacing w:val="0"/>
          <w:szCs w:val="24"/>
          <w:lang w:eastAsia="ru-RU"/>
        </w:rPr>
        <w:t xml:space="preserve">ения к Договору (при необходимости – одновременно с подписанием дополнительного соглашения к Контракту).</w:t>
      </w:r>
      <w:r>
        <w:rPr>
          <w:rFonts w:eastAsia="Arial" w:cs="Arial Unicode MS"/>
          <w:color w:val="00000a"/>
          <w:spacing w:val="0"/>
          <w:szCs w:val="24"/>
          <w:lang w:eastAsia="ru-RU"/>
        </w:rPr>
      </w:r>
      <w:r>
        <w:rPr>
          <w:rFonts w:eastAsia="Arial" w:cs="Arial Unicode MS"/>
          <w:color w:val="00000a"/>
          <w:spacing w:val="0"/>
          <w:szCs w:val="24"/>
          <w:lang w:eastAsia="ru-RU"/>
        </w:rPr>
      </w:r>
    </w:p>
    <w:p>
      <w:pPr>
        <w:contextualSpacing w:val="0"/>
        <w:ind w:left="0" w:right="0" w:firstLine="425"/>
        <w:jc w:val="both"/>
        <w:spacing w:after="0" w:afterAutospacing="0"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b/>
          <w:bCs/>
          <w:color w:val="000000"/>
          <w:spacing w:val="0"/>
          <w:szCs w:val="24"/>
          <w:lang w:eastAsia="ru-RU"/>
        </w:rPr>
      </w:pPr>
      <w:r>
        <w:rPr>
          <w:rFonts w:eastAsia="Times New Roman" w:cs="Arial Unicode MS"/>
          <w:b/>
          <w:bCs/>
          <w:color w:val="000000"/>
          <w:spacing w:val="0"/>
          <w:szCs w:val="24"/>
          <w:lang w:eastAsia="ru-RU"/>
        </w:rPr>
        <w:t xml:space="preserve">7. Заключительные положения</w:t>
      </w:r>
      <w:r>
        <w:rPr>
          <w:rFonts w:eastAsia="Times New Roman" w:cs="Arial Unicode MS"/>
          <w:b/>
          <w:bCs/>
          <w:color w:val="000000"/>
          <w:spacing w:val="0"/>
          <w:szCs w:val="24"/>
          <w:lang w:eastAsia="ru-RU"/>
        </w:rPr>
      </w:r>
      <w:r>
        <w:rPr>
          <w:rFonts w:eastAsia="Times New Roman" w:cs="Arial Unicode MS"/>
          <w:b/>
          <w:bCs/>
          <w:color w:val="000000"/>
          <w:spacing w:val="0"/>
          <w:szCs w:val="24"/>
          <w:lang w:eastAsia="ru-RU"/>
        </w:rPr>
      </w:r>
    </w:p>
    <w:p>
      <w:pPr>
        <w:contextualSpacing w:val="0"/>
        <w:ind w:left="0" w:right="0" w:firstLine="425"/>
        <w:jc w:val="both"/>
        <w:spacing w:after="0" w:afterAutospacing="0" w:line="240" w:lineRule="auto"/>
        <w:tabs>
          <w:tab w:val="left" w:pos="0" w:leader="none"/>
          <w:tab w:val="left" w:pos="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rFonts w:eastAsia="Times New Roman" w:cs="Arial Unicode MS"/>
          <w:color w:val="000000"/>
          <w:spacing w:val="0"/>
          <w:szCs w:val="24"/>
          <w:lang w:eastAsia="ru-RU"/>
        </w:rPr>
      </w:pPr>
      <w:r>
        <w:rPr>
          <w:rFonts w:eastAsia="Times New Roman" w:cs="Arial Unicode MS"/>
          <w:color w:val="000000"/>
          <w:spacing w:val="0"/>
          <w:szCs w:val="24"/>
          <w:lang w:eastAsia="ru-RU"/>
        </w:rPr>
        <w:t xml:space="preserve">7.1. Договор составлен в двух экземплярах, имеющих равную юридическую силу, по одному для каждой из Сторон.</w:t>
      </w:r>
      <w:r>
        <w:rPr>
          <w:rFonts w:eastAsia="Times New Roman" w:cs="Arial Unicode MS"/>
          <w:color w:val="000000"/>
          <w:spacing w:val="0"/>
          <w:szCs w:val="24"/>
          <w:lang w:eastAsia="ru-RU"/>
        </w:rPr>
      </w:r>
      <w:r>
        <w:rPr>
          <w:rFonts w:eastAsia="Times New Roman" w:cs="Arial Unicode MS"/>
          <w:color w:val="000000"/>
          <w:spacing w:val="0"/>
          <w:szCs w:val="24"/>
          <w:lang w:eastAsia="ru-RU"/>
        </w:rPr>
      </w:r>
    </w:p>
    <w:p>
      <w:pPr>
        <w:ind w:left="0" w:right="0" w:firstLine="425"/>
        <w:jc w:val="both"/>
        <w:spacing w:after="0" w:afterAutospacing="0"/>
        <w:rPr>
          <w:color w:val="0d0d0d"/>
          <w:sz w:val="16"/>
          <w:szCs w:val="16"/>
          <w:highlight w:val="white"/>
        </w:rPr>
      </w:pPr>
      <w:r>
        <w:rPr>
          <w:rFonts w:eastAsia="Times New Roman" w:cs="Arial Unicode MS"/>
          <w:color w:val="000000"/>
          <w:spacing w:val="0"/>
          <w:szCs w:val="24"/>
          <w:lang w:eastAsia="ru-RU"/>
        </w:rPr>
        <w:t xml:space="preserve">7.2. Договор вс</w:t>
      </w:r>
      <w:r>
        <w:rPr>
          <w:rFonts w:eastAsia="Times New Roman" w:cs="Arial Unicode MS"/>
          <w:color w:val="000000"/>
          <w:spacing w:val="0"/>
          <w:szCs w:val="24"/>
          <w:lang w:eastAsia="ru-RU"/>
        </w:rPr>
        <w:t xml:space="preserve">тупает в силу с момента его подписания Сторонами и действует в пределах срока действия неисключительных прав, предоставляемых по Договору.</w:t>
      </w:r>
      <w:r>
        <w:rPr>
          <w:color w:val="0d0d0d"/>
          <w:sz w:val="16"/>
          <w:szCs w:val="16"/>
          <w:highlight w:val="white"/>
        </w:rPr>
      </w:r>
      <w:r>
        <w:rPr>
          <w:color w:val="0d0d0d"/>
          <w:sz w:val="16"/>
          <w:szCs w:val="16"/>
          <w:highlight w:val="white"/>
        </w:rPr>
      </w:r>
    </w:p>
    <w:p>
      <w:pPr>
        <w:jc w:val="right"/>
        <w:spacing w:after="0"/>
        <w:rPr>
          <w:color w:val="0d0d0d"/>
          <w:highlight w:val="white"/>
        </w:rPr>
      </w:pPr>
      <w:r>
        <w:rPr>
          <w:color w:val="0d0d0d"/>
          <w:highlight w:val="white"/>
        </w:rPr>
      </w:r>
      <w:r>
        <w:rPr>
          <w:color w:val="0d0d0d"/>
          <w:highlight w:val="white"/>
        </w:rPr>
      </w:r>
      <w:r>
        <w:rPr>
          <w:color w:val="0d0d0d"/>
          <w:highlight w:val="white"/>
        </w:rPr>
      </w:r>
    </w:p>
    <w:tbl>
      <w:tblPr>
        <w:tblW w:w="10451" w:type="dxa"/>
        <w:tblLayout w:type="fixed"/>
        <w:tblLook w:val="00A0" w:firstRow="1" w:lastRow="0" w:firstColumn="1" w:lastColumn="0" w:noHBand="0" w:noVBand="0"/>
      </w:tblPr>
      <w:tblGrid>
        <w:gridCol w:w="4677"/>
        <w:gridCol w:w="709"/>
        <w:gridCol w:w="5065"/>
      </w:tblGrid>
      <w:tr>
        <w:tblPrEx/>
        <w:trPr/>
        <w:tc>
          <w:tcPr>
            <w:tcW w:w="4677" w:type="dxa"/>
            <w:textDirection w:val="lrTb"/>
            <w:noWrap w:val="false"/>
          </w:tcPr>
          <w:p>
            <w:pPr>
              <w:contextualSpacing w:val="0"/>
              <w:ind w:firstLine="0"/>
              <w:spacing w:line="240" w:lineRule="auto"/>
              <w:widowControl w:val="off"/>
              <w:tabs>
                <w:tab w:val="num" w:pos="567" w:leader="none"/>
                <w:tab w:val="left" w:pos="993" w:leader="none"/>
                <w:tab w:val="left" w:pos="1276" w:leader="none"/>
                <w:tab w:val="left" w:pos="1418" w:leader="none"/>
              </w:tabs>
              <w:rPr>
                <w:rFonts w:eastAsia="Times New Roman" w:cs="Arial Unicode MS"/>
                <w:color w:val="000000"/>
                <w:spacing w:val="0"/>
                <w:szCs w:val="24"/>
                <w:lang w:eastAsia="ar-SA"/>
              </w:rPr>
            </w:pPr>
            <w:r>
              <w:rPr>
                <w:rFonts w:eastAsia="Times New Roman" w:cs="Arial Unicode MS"/>
                <w:color w:val="000000"/>
                <w:spacing w:val="0"/>
                <w:szCs w:val="24"/>
                <w:lang w:eastAsia="ar-SA"/>
              </w:rPr>
              <w:t xml:space="preserve">ЛИЦЕНЗИАР</w:t>
            </w:r>
            <w:r>
              <w:rPr>
                <w:rFonts w:eastAsia="Arial Unicode MS" w:cs="Arial Unicode MS"/>
                <w:bCs/>
                <w:color w:val="000000"/>
                <w:spacing w:val="0"/>
                <w:szCs w:val="24"/>
                <w:lang w:eastAsia="ru-RU"/>
              </w:rPr>
              <w:t xml:space="preserve">:</w:t>
            </w:r>
            <w:r>
              <w:rPr>
                <w:rFonts w:eastAsia="Times New Roman" w:cs="Arial Unicode MS"/>
                <w:color w:val="000000"/>
                <w:spacing w:val="0"/>
                <w:szCs w:val="24"/>
                <w:lang w:eastAsia="ar-SA"/>
              </w:rPr>
            </w:r>
            <w:r>
              <w:rPr>
                <w:rFonts w:eastAsia="Times New Roman" w:cs="Arial Unicode MS"/>
                <w:color w:val="000000"/>
                <w:spacing w:val="0"/>
                <w:szCs w:val="24"/>
                <w:lang w:eastAsia="ar-SA"/>
              </w:rPr>
            </w:r>
          </w:p>
          <w:p>
            <w:pPr>
              <w:contextualSpacing w:val="0"/>
              <w:ind w:firstLine="0"/>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709" w:type="dxa"/>
            <w:textDirection w:val="lrTb"/>
            <w:noWrap w:val="false"/>
          </w:tcPr>
          <w:p>
            <w:pPr>
              <w:contextualSpacing w:val="0"/>
              <w:ind w:left="-108" w:firstLine="113"/>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5065" w:type="dxa"/>
            <w:textDirection w:val="lrTb"/>
            <w:noWrap w:val="false"/>
          </w:tcPr>
          <w:p>
            <w:pPr>
              <w:contextualSpacing w:val="0"/>
              <w:ind w:firstLine="0"/>
              <w:spacing w:line="240" w:lineRule="auto"/>
              <w:widowControl w:val="off"/>
              <w:tabs>
                <w:tab w:val="num" w:pos="567" w:leader="none"/>
                <w:tab w:val="left" w:pos="993" w:leader="none"/>
                <w:tab w:val="left" w:pos="1276" w:leader="none"/>
                <w:tab w:val="left" w:pos="1418" w:leader="none"/>
              </w:tabs>
              <w:rPr>
                <w:rFonts w:eastAsia="Times New Roman" w:cs="Arial Unicode MS"/>
                <w:color w:val="000000"/>
                <w:spacing w:val="0"/>
                <w:szCs w:val="24"/>
                <w:lang w:eastAsia="ar-SA"/>
              </w:rPr>
            </w:pPr>
            <w:r>
              <w:rPr>
                <w:rFonts w:eastAsia="Times New Roman" w:cs="Arial Unicode MS"/>
                <w:color w:val="000000"/>
                <w:spacing w:val="0"/>
                <w:szCs w:val="24"/>
                <w:lang w:eastAsia="ar-SA"/>
              </w:rPr>
              <w:t xml:space="preserve">ЛИЦЕНЗИАТ</w:t>
            </w:r>
            <w:r>
              <w:rPr>
                <w:rFonts w:eastAsia="Arial Unicode MS" w:cs="Arial Unicode MS"/>
                <w:bCs/>
                <w:color w:val="000000"/>
                <w:spacing w:val="0"/>
                <w:szCs w:val="24"/>
                <w:lang w:eastAsia="ru-RU"/>
              </w:rPr>
              <w:t xml:space="preserve">:</w:t>
            </w:r>
            <w:r>
              <w:rPr>
                <w:rFonts w:eastAsia="Times New Roman" w:cs="Arial Unicode MS"/>
                <w:color w:val="000000"/>
                <w:spacing w:val="0"/>
                <w:szCs w:val="24"/>
                <w:lang w:eastAsia="ar-SA"/>
              </w:rPr>
            </w:r>
            <w:r>
              <w:rPr>
                <w:rFonts w:eastAsia="Times New Roman" w:cs="Arial Unicode MS"/>
                <w:color w:val="000000"/>
                <w:spacing w:val="0"/>
                <w:szCs w:val="24"/>
                <w:lang w:eastAsia="ar-SA"/>
              </w:rPr>
            </w:r>
          </w:p>
          <w:p>
            <w:pPr>
              <w:contextualSpacing w:val="0"/>
              <w:ind w:firstLine="5"/>
              <w:spacing w:line="240" w:lineRule="auto"/>
              <w:widowControl w:val="off"/>
              <w:rPr>
                <w:rFonts w:eastAsia="Arial Unicode MS" w:cs="Arial Unicode MS"/>
                <w:bCs/>
                <w:color w:val="000000"/>
                <w:spacing w:val="0"/>
                <w:szCs w:val="24"/>
                <w:lang w:eastAsia="ru-RU"/>
              </w:rPr>
            </w:pPr>
            <w:r>
              <w:rPr>
                <w:rFonts w:eastAsia="Times New Roman" w:cs="Arial Unicode MS"/>
                <w:color w:val="000000"/>
                <w:spacing w:val="0"/>
                <w:szCs w:val="24"/>
                <w:lang w:eastAsia="ru-RU"/>
              </w:rPr>
              <w:t xml:space="preserve">ФГБУ «СИЦ Минтранса России»</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r>
      <w:tr>
        <w:tblPrEx/>
        <w:trPr/>
        <w:tc>
          <w:tcPr>
            <w:tcW w:w="4677" w:type="dxa"/>
            <w:textDirection w:val="lrTb"/>
            <w:noWrap w:val="false"/>
          </w:tcPr>
          <w:p>
            <w:pPr>
              <w:contextualSpacing w:val="0"/>
              <w:ind w:firstLine="0"/>
              <w:spacing w:line="240" w:lineRule="auto"/>
              <w:widowControl w:val="off"/>
              <w:rPr>
                <w:rFonts w:eastAsia="Arial Unicode MS" w:cs="Arial Unicode MS"/>
                <w:bCs/>
                <w:color w:val="000000"/>
                <w:spacing w:val="0"/>
                <w:sz w:val="20"/>
                <w:szCs w:val="24"/>
                <w:lang w:eastAsia="ru-RU"/>
              </w:rPr>
            </w:pP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p>
          <w:p>
            <w:pPr>
              <w:contextualSpacing w:val="0"/>
              <w:ind w:firstLine="0"/>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t xml:space="preserve">_____________/ ___________</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p>
            <w:pPr>
              <w:contextualSpacing w:val="0"/>
              <w:ind w:firstLine="0"/>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t xml:space="preserve">МП</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709" w:type="dxa"/>
            <w:textDirection w:val="lrTb"/>
            <w:noWrap w:val="false"/>
          </w:tcPr>
          <w:p>
            <w:pPr>
              <w:contextualSpacing w:val="0"/>
              <w:ind w:firstLine="5"/>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5065" w:type="dxa"/>
            <w:textDirection w:val="lrTb"/>
            <w:noWrap w:val="false"/>
          </w:tcPr>
          <w:p>
            <w:pPr>
              <w:contextualSpacing w:val="0"/>
              <w:ind w:firstLine="5"/>
              <w:spacing w:line="240" w:lineRule="auto"/>
              <w:widowControl w:val="off"/>
              <w:rPr>
                <w:rFonts w:eastAsia="Arial Unicode MS" w:cs="Arial Unicode MS"/>
                <w:bCs/>
                <w:color w:val="000000"/>
                <w:spacing w:val="0"/>
                <w:sz w:val="20"/>
                <w:szCs w:val="24"/>
                <w:lang w:eastAsia="ru-RU"/>
              </w:rPr>
            </w:pP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p>
          <w:p>
            <w:pPr>
              <w:contextualSpacing w:val="0"/>
              <w:ind w:firstLine="5"/>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t xml:space="preserve">______________/ </w:t>
            </w:r>
            <w:r>
              <w:rPr>
                <w:rFonts w:eastAsia="Times New Roman" w:cs="Arial Unicode MS"/>
                <w:color w:val="000000"/>
                <w:spacing w:val="0"/>
                <w:szCs w:val="24"/>
                <w:lang w:eastAsia="ru-RU"/>
              </w:rPr>
              <w:t xml:space="preserve">_________</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p>
            <w:pPr>
              <w:contextualSpacing w:val="0"/>
              <w:ind w:firstLine="68"/>
              <w:spacing w:line="240" w:lineRule="auto"/>
              <w:widowControl w:val="off"/>
              <w:rPr>
                <w:rFonts w:eastAsia="Arial Unicode MS" w:cs="Arial Unicode MS"/>
                <w:b/>
                <w:bCs/>
                <w:color w:val="000000"/>
                <w:spacing w:val="0"/>
                <w:sz w:val="32"/>
                <w:szCs w:val="32"/>
                <w:lang w:eastAsia="ru-RU"/>
              </w:rPr>
            </w:pPr>
            <w:r>
              <w:rPr>
                <w:rFonts w:eastAsia="Arial Unicode MS" w:cs="Arial Unicode MS"/>
                <w:bCs/>
                <w:color w:val="000000"/>
                <w:spacing w:val="0"/>
                <w:szCs w:val="24"/>
                <w:lang w:eastAsia="ru-RU"/>
              </w:rPr>
              <w:t xml:space="preserve">МП</w:t>
            </w:r>
            <w:r>
              <w:rPr>
                <w:rFonts w:eastAsia="Arial Unicode MS" w:cs="Arial Unicode MS"/>
                <w:b/>
                <w:bCs/>
                <w:color w:val="000000"/>
                <w:spacing w:val="0"/>
                <w:sz w:val="32"/>
                <w:szCs w:val="32"/>
                <w:lang w:eastAsia="ru-RU"/>
              </w:rPr>
            </w:r>
            <w:r>
              <w:rPr>
                <w:rFonts w:eastAsia="Arial Unicode MS" w:cs="Arial Unicode MS"/>
                <w:b/>
                <w:bCs/>
                <w:color w:val="000000"/>
                <w:spacing w:val="0"/>
                <w:sz w:val="32"/>
                <w:szCs w:val="32"/>
                <w:lang w:eastAsia="ru-RU"/>
              </w:rPr>
            </w:r>
          </w:p>
        </w:tc>
      </w:tr>
    </w:tbl>
    <w:p>
      <w:pPr>
        <w:jc w:val="left"/>
        <w:spacing w:after="0"/>
        <w:rPr>
          <w:color w:val="0d0d0d"/>
          <w:highlight w:val="white"/>
        </w:rPr>
      </w:pPr>
      <w:r>
        <w:rPr>
          <w:color w:val="0d0d0d"/>
          <w:highlight w:val="white"/>
        </w:rPr>
      </w:r>
      <w:r>
        <w:rPr>
          <w:color w:val="0d0d0d"/>
          <w:highlight w:val="white"/>
        </w:rPr>
      </w:r>
      <w:r>
        <w:rPr>
          <w:color w:val="0d0d0d"/>
          <w:highlight w:val="white"/>
        </w:rPr>
      </w:r>
    </w:p>
    <w:p>
      <w:pPr>
        <w:contextualSpacing/>
        <w:jc w:val="center"/>
        <w:spacing w:after="0"/>
        <w:rPr>
          <w:rFonts w:eastAsia="Arial" w:cs="Arial Unicode MS"/>
          <w:color w:val="000000"/>
          <w:spacing w:val="0"/>
          <w:lang w:eastAsia="ru-RU"/>
        </w:rPr>
        <w:suppressLineNumbers w:val="0"/>
      </w:pPr>
      <w:r>
        <w:rPr>
          <w:rFonts w:eastAsia="Arial" w:cs="Arial Unicode MS"/>
          <w:color w:val="c00000"/>
          <w:spacing w:val="0"/>
          <w:szCs w:val="24"/>
          <w:lang w:eastAsia="ru-RU"/>
        </w:rPr>
        <w:t xml:space="preserve">Конец формы</w:t>
      </w:r>
      <w:r>
        <w:rPr>
          <w:rFonts w:eastAsia="Arial" w:cs="Arial Unicode MS"/>
          <w:color w:val="000000"/>
          <w:spacing w:val="0"/>
          <w:lang w:eastAsia="ru-RU"/>
        </w:rPr>
      </w:r>
      <w:r>
        <w:rPr>
          <w:rFonts w:eastAsia="Arial" w:cs="Arial Unicode MS"/>
          <w:color w:val="000000"/>
          <w:spacing w:val="0"/>
          <w:lang w:eastAsia="ru-RU"/>
        </w:rPr>
      </w:r>
    </w:p>
    <w:p>
      <w:pPr>
        <w:contextualSpacing/>
        <w:jc w:val="center"/>
        <w:spacing w:after="0"/>
        <w:rPr>
          <w:rFonts w:eastAsia="Arial" w:cs="Arial Unicode MS"/>
          <w:color w:val="000000"/>
          <w:spacing w:val="0"/>
        </w:rPr>
        <w:suppressLineNumbers w:val="0"/>
      </w:pPr>
      <w:r>
        <w:rPr>
          <w:rFonts w:eastAsia="Arial" w:cs="Arial Unicode MS"/>
          <w:color w:val="000000"/>
          <w:spacing w:val="0"/>
          <w:szCs w:val="24"/>
          <w:highlight w:val="none"/>
          <w:lang w:eastAsia="ru-RU"/>
        </w:rPr>
      </w:r>
      <w:r>
        <w:rPr>
          <w:rFonts w:eastAsia="Arial" w:cs="Arial Unicode MS"/>
          <w:color w:val="000000"/>
          <w:spacing w:val="0"/>
        </w:rPr>
      </w:r>
      <w:r>
        <w:rPr>
          <w:rFonts w:eastAsia="Arial" w:cs="Arial Unicode MS"/>
          <w:color w:val="000000"/>
          <w:spacing w:val="0"/>
        </w:rPr>
      </w:r>
    </w:p>
    <w:tbl>
      <w:tblPr>
        <w:tblW w:w="10451" w:type="dxa"/>
        <w:tblLayout w:type="fixed"/>
        <w:tblLook w:val="00A0" w:firstRow="1" w:lastRow="0" w:firstColumn="1" w:lastColumn="0" w:noHBand="0" w:noVBand="0"/>
      </w:tblPr>
      <w:tblGrid>
        <w:gridCol w:w="4677"/>
        <w:gridCol w:w="709"/>
        <w:gridCol w:w="5065"/>
      </w:tblGrid>
      <w:tr>
        <w:tblPrEx/>
        <w:trPr/>
        <w:tc>
          <w:tcPr>
            <w:tcW w:w="4677" w:type="dxa"/>
            <w:textDirection w:val="lrTb"/>
            <w:noWrap w:val="false"/>
          </w:tcPr>
          <w:p>
            <w:pPr>
              <w:contextualSpacing w:val="0"/>
              <w:ind w:firstLine="0"/>
              <w:spacing w:line="240" w:lineRule="auto"/>
              <w:widowControl w:val="off"/>
              <w:tabs>
                <w:tab w:val="num" w:pos="567" w:leader="none"/>
                <w:tab w:val="left" w:pos="993" w:leader="none"/>
                <w:tab w:val="left" w:pos="1276" w:leader="none"/>
                <w:tab w:val="left" w:pos="1418" w:leader="none"/>
              </w:tabs>
              <w:rPr>
                <w:rFonts w:eastAsia="Times New Roman" w:cs="Arial Unicode MS"/>
                <w:color w:val="000000"/>
                <w:spacing w:val="0"/>
                <w:szCs w:val="24"/>
                <w:lang w:eastAsia="ar-SA"/>
              </w:rPr>
            </w:pPr>
            <w:r>
              <w:rPr>
                <w:rFonts w:eastAsia="Times New Roman" w:cs="Arial Unicode MS"/>
                <w:color w:val="000000"/>
                <w:spacing w:val="0"/>
                <w:szCs w:val="24"/>
                <w:lang w:eastAsia="ar-SA"/>
              </w:rPr>
              <w:t xml:space="preserve">ЛИЦЕНЗИАР</w:t>
            </w:r>
            <w:r>
              <w:rPr>
                <w:rFonts w:eastAsia="Arial Unicode MS" w:cs="Arial Unicode MS"/>
                <w:bCs/>
                <w:color w:val="000000"/>
                <w:spacing w:val="0"/>
                <w:szCs w:val="24"/>
                <w:lang w:eastAsia="ru-RU"/>
              </w:rPr>
              <w:t xml:space="preserve">:</w:t>
            </w:r>
            <w:r>
              <w:rPr>
                <w:rFonts w:eastAsia="Times New Roman" w:cs="Arial Unicode MS"/>
                <w:color w:val="000000"/>
                <w:spacing w:val="0"/>
                <w:szCs w:val="24"/>
                <w:lang w:eastAsia="ar-SA"/>
              </w:rPr>
            </w:r>
            <w:r>
              <w:rPr>
                <w:rFonts w:eastAsia="Times New Roman" w:cs="Arial Unicode MS"/>
                <w:color w:val="000000"/>
                <w:spacing w:val="0"/>
                <w:szCs w:val="24"/>
                <w:lang w:eastAsia="ar-SA"/>
              </w:rPr>
            </w:r>
          </w:p>
          <w:p>
            <w:pPr>
              <w:contextualSpacing w:val="0"/>
              <w:ind w:firstLine="0"/>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709" w:type="dxa"/>
            <w:textDirection w:val="lrTb"/>
            <w:noWrap w:val="false"/>
          </w:tcPr>
          <w:p>
            <w:pPr>
              <w:contextualSpacing w:val="0"/>
              <w:ind w:left="-108" w:firstLine="113"/>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5065" w:type="dxa"/>
            <w:textDirection w:val="lrTb"/>
            <w:noWrap w:val="false"/>
          </w:tcPr>
          <w:p>
            <w:pPr>
              <w:contextualSpacing w:val="0"/>
              <w:ind w:firstLine="0"/>
              <w:spacing w:line="240" w:lineRule="auto"/>
              <w:widowControl w:val="off"/>
              <w:tabs>
                <w:tab w:val="num" w:pos="567" w:leader="none"/>
                <w:tab w:val="left" w:pos="993" w:leader="none"/>
                <w:tab w:val="left" w:pos="1276" w:leader="none"/>
                <w:tab w:val="left" w:pos="1418" w:leader="none"/>
              </w:tabs>
              <w:rPr>
                <w:rFonts w:eastAsia="Times New Roman" w:cs="Arial Unicode MS"/>
                <w:color w:val="000000"/>
                <w:spacing w:val="0"/>
                <w:szCs w:val="24"/>
                <w:lang w:eastAsia="ar-SA"/>
              </w:rPr>
            </w:pPr>
            <w:r>
              <w:rPr>
                <w:rFonts w:eastAsia="Times New Roman" w:cs="Arial Unicode MS"/>
                <w:color w:val="000000"/>
                <w:spacing w:val="0"/>
                <w:szCs w:val="24"/>
                <w:lang w:eastAsia="ar-SA"/>
              </w:rPr>
              <w:t xml:space="preserve">ЛИЦЕНЗИАТ</w:t>
            </w:r>
            <w:r>
              <w:rPr>
                <w:rFonts w:eastAsia="Arial Unicode MS" w:cs="Arial Unicode MS"/>
                <w:bCs/>
                <w:color w:val="000000"/>
                <w:spacing w:val="0"/>
                <w:szCs w:val="24"/>
                <w:lang w:eastAsia="ru-RU"/>
              </w:rPr>
              <w:t xml:space="preserve">:</w:t>
            </w:r>
            <w:r>
              <w:rPr>
                <w:rFonts w:eastAsia="Times New Roman" w:cs="Arial Unicode MS"/>
                <w:color w:val="000000"/>
                <w:spacing w:val="0"/>
                <w:szCs w:val="24"/>
                <w:lang w:eastAsia="ar-SA"/>
              </w:rPr>
            </w:r>
            <w:r>
              <w:rPr>
                <w:rFonts w:eastAsia="Times New Roman" w:cs="Arial Unicode MS"/>
                <w:color w:val="000000"/>
                <w:spacing w:val="0"/>
                <w:szCs w:val="24"/>
                <w:lang w:eastAsia="ar-SA"/>
              </w:rPr>
            </w:r>
          </w:p>
          <w:p>
            <w:pPr>
              <w:contextualSpacing w:val="0"/>
              <w:ind w:firstLine="5"/>
              <w:spacing w:line="240" w:lineRule="auto"/>
              <w:widowControl w:val="off"/>
              <w:rPr>
                <w:rFonts w:eastAsia="Arial Unicode MS" w:cs="Arial Unicode MS"/>
                <w:bCs/>
                <w:color w:val="000000"/>
                <w:spacing w:val="0"/>
                <w:szCs w:val="24"/>
                <w:lang w:eastAsia="ru-RU"/>
              </w:rPr>
            </w:pPr>
            <w:r>
              <w:rPr>
                <w:rFonts w:eastAsia="Times New Roman" w:cs="Arial Unicode MS"/>
                <w:color w:val="000000"/>
                <w:spacing w:val="0"/>
                <w:szCs w:val="24"/>
                <w:lang w:eastAsia="ru-RU"/>
              </w:rPr>
              <w:t xml:space="preserve">ФГБУ «СИЦ Минтранса России»</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r>
      <w:tr>
        <w:tblPrEx/>
        <w:trPr/>
        <w:tc>
          <w:tcPr>
            <w:tcW w:w="4677" w:type="dxa"/>
            <w:textDirection w:val="lrTb"/>
            <w:noWrap w:val="false"/>
          </w:tcPr>
          <w:p>
            <w:pPr>
              <w:contextualSpacing w:val="0"/>
              <w:ind w:firstLine="0"/>
              <w:spacing w:line="240" w:lineRule="auto"/>
              <w:widowControl w:val="off"/>
              <w:rPr>
                <w:rFonts w:eastAsia="Arial Unicode MS" w:cs="Arial Unicode MS"/>
                <w:bCs/>
                <w:color w:val="000000"/>
                <w:spacing w:val="0"/>
                <w:sz w:val="20"/>
                <w:szCs w:val="24"/>
                <w:lang w:eastAsia="ru-RU"/>
              </w:rPr>
            </w:pP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p>
          <w:p>
            <w:pPr>
              <w:contextualSpacing w:val="0"/>
              <w:ind w:firstLine="0"/>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t xml:space="preserve">_____________/ ___________</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p>
            <w:pPr>
              <w:contextualSpacing w:val="0"/>
              <w:ind w:firstLine="0"/>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t xml:space="preserve">МП</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709" w:type="dxa"/>
            <w:textDirection w:val="lrTb"/>
            <w:noWrap w:val="false"/>
          </w:tcPr>
          <w:p>
            <w:pPr>
              <w:contextualSpacing w:val="0"/>
              <w:ind w:firstLine="5"/>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5065" w:type="dxa"/>
            <w:textDirection w:val="lrTb"/>
            <w:noWrap w:val="false"/>
          </w:tcPr>
          <w:p>
            <w:pPr>
              <w:contextualSpacing w:val="0"/>
              <w:ind w:firstLine="5"/>
              <w:spacing w:line="240" w:lineRule="auto"/>
              <w:widowControl w:val="off"/>
              <w:rPr>
                <w:rFonts w:eastAsia="Arial Unicode MS" w:cs="Arial Unicode MS"/>
                <w:bCs/>
                <w:color w:val="000000"/>
                <w:spacing w:val="0"/>
                <w:sz w:val="20"/>
                <w:szCs w:val="24"/>
                <w:lang w:eastAsia="ru-RU"/>
              </w:rPr>
            </w:pP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p>
          <w:p>
            <w:pPr>
              <w:contextualSpacing w:val="0"/>
              <w:ind w:firstLine="5"/>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t xml:space="preserve">______________/ </w:t>
            </w:r>
            <w:r>
              <w:rPr>
                <w:rFonts w:eastAsia="Times New Roman" w:cs="Arial Unicode MS"/>
                <w:color w:val="000000"/>
                <w:spacing w:val="0"/>
                <w:szCs w:val="24"/>
                <w:lang w:eastAsia="ru-RU"/>
              </w:rPr>
              <w:t xml:space="preserve">_________</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p>
            <w:pPr>
              <w:contextualSpacing w:val="0"/>
              <w:ind w:firstLine="68"/>
              <w:spacing w:line="240" w:lineRule="auto"/>
              <w:widowControl w:val="off"/>
              <w:rPr>
                <w:rFonts w:eastAsia="Arial Unicode MS" w:cs="Arial Unicode MS"/>
                <w:b/>
                <w:bCs/>
                <w:color w:val="000000"/>
                <w:spacing w:val="0"/>
                <w:sz w:val="32"/>
                <w:szCs w:val="32"/>
                <w:lang w:eastAsia="ru-RU"/>
              </w:rPr>
            </w:pPr>
            <w:r>
              <w:rPr>
                <w:rFonts w:eastAsia="Arial Unicode MS" w:cs="Arial Unicode MS"/>
                <w:bCs/>
                <w:color w:val="000000"/>
                <w:spacing w:val="0"/>
                <w:szCs w:val="24"/>
                <w:lang w:eastAsia="ru-RU"/>
              </w:rPr>
              <w:t xml:space="preserve">МП</w:t>
            </w:r>
            <w:r>
              <w:rPr>
                <w:rFonts w:eastAsia="Arial Unicode MS" w:cs="Arial Unicode MS"/>
                <w:b/>
                <w:bCs/>
                <w:color w:val="000000"/>
                <w:spacing w:val="0"/>
                <w:sz w:val="32"/>
                <w:szCs w:val="32"/>
                <w:lang w:eastAsia="ru-RU"/>
              </w:rPr>
            </w:r>
            <w:r>
              <w:rPr>
                <w:rFonts w:eastAsia="Arial Unicode MS" w:cs="Arial Unicode MS"/>
                <w:b/>
                <w:bCs/>
                <w:color w:val="000000"/>
                <w:spacing w:val="0"/>
                <w:sz w:val="32"/>
                <w:szCs w:val="32"/>
                <w:lang w:eastAsia="ru-RU"/>
              </w:rPr>
            </w:r>
          </w:p>
        </w:tc>
      </w:tr>
    </w:tbl>
    <w:p>
      <w:pPr>
        <w:contextualSpacing/>
        <w:jc w:val="right"/>
        <w:spacing w:after="0"/>
        <w:rPr>
          <w:rFonts w:eastAsia="Arial" w:cs="Arial Unicode MS"/>
          <w:color w:val="000000"/>
          <w:spacing w:val="0"/>
          <w:highlight w:val="none"/>
          <w:lang w:eastAsia="ru-RU"/>
        </w:rPr>
        <w:suppressLineNumbers w:val="0"/>
      </w:pPr>
      <w:r>
        <w:rPr>
          <w:rFonts w:eastAsia="Arial" w:cs="Arial Unicode MS"/>
          <w:color w:val="000000"/>
          <w:spacing w:val="0"/>
          <w:szCs w:val="24"/>
          <w:lang w:eastAsia="ru-RU"/>
        </w:rPr>
        <w:br w:type="column"/>
      </w:r>
      <w:r>
        <w:rPr>
          <w:rFonts w:eastAsia="Arial" w:cs="Arial Unicode MS"/>
          <w:color w:val="000000"/>
          <w:spacing w:val="0"/>
          <w:szCs w:val="24"/>
          <w:lang w:eastAsia="ru-RU"/>
        </w:rPr>
        <w:t xml:space="preserve">Приложение № 1</w:t>
      </w:r>
      <w:r>
        <w:rPr>
          <w:rFonts w:eastAsia="MingLiU" w:cs="Arial Unicode MS"/>
          <w:b/>
          <w:color w:val="000000"/>
          <w:spacing w:val="0"/>
          <w:szCs w:val="24"/>
          <w:lang w:eastAsia="ru-RU"/>
        </w:rPr>
        <w:br/>
      </w:r>
      <w:r>
        <w:rPr>
          <w:rFonts w:eastAsia="Arial" w:cs="Arial Unicode MS"/>
          <w:color w:val="000000"/>
          <w:spacing w:val="0"/>
          <w:szCs w:val="24"/>
          <w:lang w:eastAsia="ru-RU"/>
        </w:rPr>
        <w:t xml:space="preserve">к Лицензионному </w:t>
      </w:r>
      <w:r>
        <w:rPr>
          <w:rFonts w:eastAsia="Arial" w:cs="Arial Unicode MS"/>
          <w:color w:val="000000"/>
          <w:spacing w:val="0"/>
          <w:highlight w:val="none"/>
          <w:lang w:eastAsia="ru-RU"/>
        </w:rPr>
      </w:r>
      <w:r>
        <w:rPr>
          <w:rFonts w:eastAsia="Arial" w:cs="Arial Unicode MS"/>
          <w:color w:val="000000"/>
          <w:spacing w:val="0"/>
          <w:highlight w:val="none"/>
          <w:lang w:eastAsia="ru-RU"/>
        </w:rPr>
      </w:r>
    </w:p>
    <w:p>
      <w:pPr>
        <w:contextualSpacing/>
        <w:jc w:val="right"/>
        <w:spacing w:after="0"/>
        <w:rPr>
          <w:rFonts w:eastAsia="Arial" w:cs="Arial Unicode MS"/>
          <w:color w:val="000000"/>
          <w:spacing w:val="0"/>
        </w:rPr>
        <w:suppressLineNumbers w:val="0"/>
      </w:pPr>
      <w:r>
        <w:rPr>
          <w:rFonts w:eastAsia="Arial" w:cs="Arial Unicode MS"/>
          <w:color w:val="000000"/>
          <w:spacing w:val="0"/>
          <w:szCs w:val="24"/>
          <w:lang w:eastAsia="ru-RU"/>
        </w:rPr>
        <w:t xml:space="preserve">(</w:t>
      </w:r>
      <w:r>
        <w:rPr>
          <w:rFonts w:eastAsia="Arial" w:cs="Arial Unicode MS"/>
          <w:color w:val="000000"/>
          <w:spacing w:val="0"/>
          <w:szCs w:val="24"/>
          <w:lang w:eastAsia="ru-RU"/>
        </w:rPr>
        <w:t xml:space="preserve">сублицензионному</w:t>
      </w:r>
      <w:r>
        <w:rPr>
          <w:rFonts w:eastAsia="Arial" w:cs="Arial Unicode MS"/>
          <w:color w:val="000000"/>
          <w:spacing w:val="0"/>
          <w:szCs w:val="24"/>
          <w:lang w:eastAsia="ru-RU"/>
        </w:rPr>
        <w:t xml:space="preserve">) договору </w:t>
      </w:r>
      <w:r>
        <w:rPr>
          <w:rFonts w:eastAsia="Arial" w:cs="Arial Unicode MS"/>
          <w:color w:val="000000"/>
          <w:spacing w:val="0"/>
          <w:szCs w:val="24"/>
          <w:lang w:eastAsia="ru-RU"/>
        </w:rPr>
        <w:t xml:space="preserve">№ _______</w:t>
      </w:r>
      <w:r>
        <w:rPr>
          <w:rFonts w:eastAsia="Arial" w:cs="Arial Unicode MS"/>
          <w:color w:val="000000"/>
          <w:spacing w:val="0"/>
        </w:rPr>
      </w:r>
      <w:r>
        <w:rPr>
          <w:rFonts w:eastAsia="Arial" w:cs="Arial Unicode MS"/>
          <w:color w:val="000000"/>
          <w:spacing w:val="0"/>
        </w:rPr>
      </w:r>
    </w:p>
    <w:p>
      <w:pPr>
        <w:contextualSpacing/>
        <w:jc w:val="right"/>
        <w:spacing w:after="0"/>
        <w:rPr>
          <w:color w:val="0d0d0d"/>
          <w:highlight w:val="none"/>
        </w:rPr>
        <w:suppressLineNumbers w:val="0"/>
      </w:pPr>
      <w:r>
        <w:rPr>
          <w:rFonts w:eastAsia="Arial" w:cs="Arial Unicode MS"/>
          <w:color w:val="000000"/>
          <w:spacing w:val="0"/>
          <w:szCs w:val="24"/>
          <w:lang w:eastAsia="ru-RU"/>
        </w:rPr>
        <w:t xml:space="preserve"> от «</w:t>
      </w:r>
      <w:r>
        <w:rPr>
          <w:rFonts w:eastAsia="Arial" w:cs="Arial Unicode MS"/>
          <w:b/>
          <w:color w:val="000000"/>
          <w:spacing w:val="0"/>
          <w:szCs w:val="24"/>
          <w:lang w:eastAsia="ru-RU"/>
        </w:rPr>
        <w:t xml:space="preserve">__</w:t>
      </w:r>
      <w:r>
        <w:rPr>
          <w:rFonts w:eastAsia="Arial" w:cs="Arial Unicode MS"/>
          <w:color w:val="000000"/>
          <w:spacing w:val="0"/>
          <w:szCs w:val="24"/>
          <w:lang w:eastAsia="ru-RU"/>
        </w:rPr>
        <w:t xml:space="preserve">» _______ 2026 г</w:t>
      </w:r>
      <w:r>
        <w:rPr>
          <w:color w:val="0d0d0d"/>
          <w:highlight w:val="none"/>
        </w:rPr>
        <w:t xml:space="preserve">.</w:t>
      </w:r>
      <w:r>
        <w:rPr>
          <w:color w:val="0d0d0d"/>
          <w:highlight w:val="none"/>
        </w:rPr>
      </w:r>
      <w:r>
        <w:rPr>
          <w:color w:val="0d0d0d"/>
          <w:highlight w:val="none"/>
        </w:rPr>
      </w:r>
    </w:p>
    <w:p>
      <w:pPr>
        <w:jc w:val="right"/>
        <w:spacing w:after="0"/>
        <w:rPr>
          <w:color w:val="0d0d0d"/>
          <w:highlight w:val="white"/>
        </w:rPr>
      </w:pPr>
      <w:r>
        <w:rPr>
          <w:color w:val="0d0d0d"/>
          <w:highlight w:val="white"/>
        </w:rPr>
      </w:r>
      <w:r>
        <w:rPr>
          <w:color w:val="0d0d0d"/>
          <w:highlight w:val="white"/>
        </w:rPr>
      </w:r>
      <w:r>
        <w:rPr>
          <w:color w:val="0d0d0d"/>
          <w:highlight w:val="white"/>
        </w:rPr>
      </w:r>
    </w:p>
    <w:p>
      <w:pPr>
        <w:contextualSpacing w:val="0"/>
        <w:ind w:firstLine="851"/>
        <w:jc w:val="center"/>
        <w:spacing w:line="240" w:lineRule="auto"/>
        <w:rPr>
          <w:rFonts w:eastAsia="Arial" w:cs="Arial Unicode MS"/>
          <w:b/>
          <w:bCs/>
          <w:color w:val="ff0000"/>
          <w:spacing w:val="0"/>
          <w:lang w:eastAsia="ru-RU"/>
        </w:rPr>
      </w:pPr>
      <w:r>
        <w:rPr>
          <w:rFonts w:eastAsia="Arial" w:cs="Arial Unicode MS"/>
          <w:b/>
          <w:color w:val="ff0000"/>
          <w:spacing w:val="0"/>
          <w:szCs w:val="24"/>
          <w:lang w:eastAsia="ru-RU"/>
        </w:rPr>
        <w:t xml:space="preserve">ФОРМА АКТА </w:t>
      </w:r>
      <w:r>
        <w:rPr>
          <w:rFonts w:eastAsia="Arial" w:cs="Arial Unicode MS"/>
          <w:b/>
          <w:bCs/>
          <w:color w:val="ff0000"/>
          <w:spacing w:val="0"/>
          <w:lang w:eastAsia="ru-RU"/>
        </w:rPr>
      </w:r>
      <w:r>
        <w:rPr>
          <w:rFonts w:eastAsia="Arial" w:cs="Arial Unicode MS"/>
          <w:b/>
          <w:bCs/>
          <w:color w:val="ff0000"/>
          <w:spacing w:val="0"/>
          <w:lang w:eastAsia="ru-RU"/>
        </w:rPr>
      </w:r>
    </w:p>
    <w:p>
      <w:pPr>
        <w:contextualSpacing w:val="0"/>
        <w:ind w:firstLine="851"/>
        <w:jc w:val="center"/>
        <w:spacing w:line="240" w:lineRule="auto"/>
        <w:rPr>
          <w:rFonts w:eastAsia="Arial" w:cs="Arial Unicode MS"/>
          <w:b/>
          <w:color w:val="000000"/>
          <w:spacing w:val="0"/>
          <w:szCs w:val="24"/>
          <w:lang w:eastAsia="ru-RU"/>
        </w:rPr>
      </w:pPr>
      <w:r>
        <w:rPr>
          <w:rFonts w:eastAsia="Arial" w:cs="Arial Unicode MS"/>
          <w:b/>
          <w:color w:val="000000"/>
          <w:spacing w:val="0"/>
          <w:szCs w:val="24"/>
          <w:lang w:eastAsia="ru-RU"/>
        </w:rPr>
        <w:t xml:space="preserve">АКТ №</w:t>
      </w:r>
      <w:r>
        <w:rPr>
          <w:rFonts w:eastAsia="Arial" w:cs="Arial Unicode MS"/>
          <w:b/>
          <w:color w:val="000000"/>
          <w:spacing w:val="0"/>
          <w:szCs w:val="24"/>
          <w:lang w:eastAsia="ru-RU"/>
        </w:rPr>
      </w:r>
      <w:r>
        <w:rPr>
          <w:rFonts w:eastAsia="Arial" w:cs="Arial Unicode MS"/>
          <w:b/>
          <w:color w:val="000000"/>
          <w:spacing w:val="0"/>
          <w:szCs w:val="24"/>
          <w:lang w:eastAsia="ru-RU"/>
        </w:rPr>
      </w:r>
    </w:p>
    <w:p>
      <w:pPr>
        <w:contextualSpacing w:val="0"/>
        <w:ind w:firstLine="851"/>
        <w:jc w:val="center"/>
        <w:spacing w:line="240" w:lineRule="auto"/>
        <w:rPr>
          <w:rFonts w:eastAsia="Arial" w:cs="Arial Unicode MS"/>
          <w:b/>
          <w:color w:val="000000"/>
          <w:spacing w:val="0"/>
          <w:szCs w:val="24"/>
          <w:lang w:eastAsia="ru-RU"/>
        </w:rPr>
      </w:pPr>
      <w:r>
        <w:rPr>
          <w:rFonts w:eastAsia="Arial" w:cs="Arial Unicode MS"/>
          <w:b/>
          <w:color w:val="000000"/>
          <w:spacing w:val="0"/>
          <w:szCs w:val="24"/>
          <w:lang w:eastAsia="ru-RU"/>
        </w:rPr>
        <w:t xml:space="preserve">Приема-передачи неисключительных прав (лицензий)</w:t>
      </w:r>
      <w:r>
        <w:rPr>
          <w:rFonts w:eastAsia="Arial" w:cs="Arial Unicode MS"/>
          <w:b/>
          <w:color w:val="000000"/>
          <w:spacing w:val="0"/>
          <w:szCs w:val="24"/>
          <w:lang w:eastAsia="ru-RU"/>
        </w:rPr>
      </w:r>
      <w:r>
        <w:rPr>
          <w:rFonts w:eastAsia="Arial" w:cs="Arial Unicode MS"/>
          <w:b/>
          <w:color w:val="000000"/>
          <w:spacing w:val="0"/>
          <w:szCs w:val="24"/>
          <w:lang w:eastAsia="ru-RU"/>
        </w:rPr>
      </w:r>
    </w:p>
    <w:p>
      <w:pPr>
        <w:contextualSpacing w:val="0"/>
        <w:ind w:firstLine="851"/>
        <w:jc w:val="center"/>
        <w:spacing w:line="240" w:lineRule="auto"/>
        <w:rPr>
          <w:rFonts w:eastAsia="Arial" w:cs="Arial Unicode MS"/>
          <w:b/>
          <w:color w:val="000000"/>
          <w:spacing w:val="0"/>
          <w:szCs w:val="24"/>
          <w:lang w:eastAsia="ru-RU"/>
        </w:rPr>
      </w:pPr>
      <w:r>
        <w:rPr>
          <w:rFonts w:eastAsia="Arial" w:cs="Arial Unicode MS"/>
          <w:color w:val="000000"/>
          <w:spacing w:val="0"/>
          <w:szCs w:val="24"/>
          <w:lang w:eastAsia="ru-RU"/>
        </w:rPr>
        <w:t xml:space="preserve"> </w:t>
      </w:r>
      <w:r>
        <w:rPr>
          <w:rFonts w:eastAsia="Arial" w:cs="Arial Unicode MS"/>
          <w:b/>
          <w:color w:val="000000"/>
          <w:spacing w:val="0"/>
          <w:szCs w:val="24"/>
          <w:lang w:eastAsia="ru-RU"/>
        </w:rPr>
        <w:t xml:space="preserve">от «___» _______________ 20__ года</w:t>
      </w:r>
      <w:r>
        <w:rPr>
          <w:rFonts w:eastAsia="Arial" w:cs="Arial Unicode MS"/>
          <w:b/>
          <w:color w:val="000000"/>
          <w:spacing w:val="0"/>
          <w:szCs w:val="24"/>
          <w:lang w:eastAsia="ru-RU"/>
        </w:rPr>
      </w:r>
      <w:r>
        <w:rPr>
          <w:rFonts w:eastAsia="Arial" w:cs="Arial Unicode MS"/>
          <w:b/>
          <w:color w:val="000000"/>
          <w:spacing w:val="0"/>
          <w:szCs w:val="24"/>
          <w:lang w:eastAsia="ru-RU"/>
        </w:rPr>
      </w:r>
    </w:p>
    <w:p>
      <w:pPr>
        <w:contextualSpacing w:val="0"/>
        <w:ind w:firstLine="851"/>
        <w:spacing w:line="240" w:lineRule="auto"/>
        <w:rPr>
          <w:rFonts w:eastAsia="Arial" w:cs="Arial Unicode MS"/>
          <w:b/>
          <w:color w:val="000000"/>
          <w:spacing w:val="0"/>
          <w:szCs w:val="24"/>
          <w:lang w:eastAsia="ru-RU"/>
        </w:rPr>
      </w:pPr>
      <w:r>
        <w:rPr>
          <w:rFonts w:eastAsia="Arial" w:cs="Arial Unicode MS"/>
          <w:b/>
          <w:color w:val="000000"/>
          <w:spacing w:val="0"/>
          <w:szCs w:val="24"/>
          <w:lang w:eastAsia="ru-RU"/>
        </w:rPr>
      </w:r>
      <w:r>
        <w:rPr>
          <w:rFonts w:eastAsia="Arial" w:cs="Arial Unicode MS"/>
          <w:b/>
          <w:color w:val="000000"/>
          <w:spacing w:val="0"/>
          <w:szCs w:val="24"/>
          <w:lang w:eastAsia="ru-RU"/>
        </w:rPr>
      </w:r>
      <w:r>
        <w:rPr>
          <w:rFonts w:eastAsia="Arial" w:cs="Arial Unicode MS"/>
          <w:b/>
          <w:color w:val="000000"/>
          <w:spacing w:val="0"/>
          <w:szCs w:val="24"/>
          <w:lang w:eastAsia="ru-RU"/>
        </w:rPr>
      </w:r>
    </w:p>
    <w:p>
      <w:pPr>
        <w:contextualSpacing w:val="0"/>
        <w:ind w:firstLine="851"/>
        <w:spacing w:line="240" w:lineRule="auto"/>
        <w:rPr>
          <w:rFonts w:eastAsia="Arial" w:cs="Arial Unicode MS"/>
          <w:color w:val="000000"/>
          <w:spacing w:val="0"/>
          <w:szCs w:val="24"/>
          <w:lang w:eastAsia="ru-RU"/>
        </w:rPr>
      </w:pPr>
      <w:r>
        <w:rPr>
          <w:rFonts w:eastAsia="Arial" w:cs="Arial Unicode MS"/>
          <w:color w:val="000000"/>
          <w:spacing w:val="0"/>
          <w:szCs w:val="24"/>
          <w:lang w:eastAsia="ru-RU"/>
        </w:rPr>
        <w:t xml:space="preserve">_______________________, именуемое в дальнейш</w:t>
      </w:r>
      <w:r>
        <w:rPr>
          <w:rFonts w:eastAsia="Arial" w:cs="Arial Unicode MS"/>
          <w:color w:val="000000"/>
          <w:spacing w:val="0"/>
          <w:szCs w:val="24"/>
          <w:lang w:eastAsia="ru-RU"/>
        </w:rPr>
        <w:t xml:space="preserve">ем Лицензиар, и Федеральное государственное бюджетное учреждение «Ситуационно-информационный центр Министерства транспорта Российской Федерации» (далее – ФГБУ «СИЦ Минтранса России»), именуемое в дальнейшем «Лицензиат», составили настоящий Акт в том, что: </w:t>
      </w:r>
      <w:r>
        <w:rPr>
          <w:rFonts w:eastAsia="Arial" w:cs="Arial Unicode MS"/>
          <w:color w:val="000000"/>
          <w:spacing w:val="0"/>
          <w:szCs w:val="24"/>
          <w:lang w:eastAsia="ru-RU"/>
        </w:rPr>
      </w:r>
      <w:r>
        <w:rPr>
          <w:rFonts w:eastAsia="Arial" w:cs="Arial Unicode MS"/>
          <w:color w:val="000000"/>
          <w:spacing w:val="0"/>
          <w:szCs w:val="24"/>
          <w:lang w:eastAsia="ru-RU"/>
        </w:rPr>
      </w:r>
    </w:p>
    <w:p>
      <w:pPr>
        <w:contextualSpacing w:val="0"/>
        <w:ind w:firstLine="851"/>
        <w:spacing w:line="240" w:lineRule="auto"/>
        <w:rPr>
          <w:rFonts w:eastAsia="Arial" w:cs="Arial Unicode MS"/>
          <w:color w:val="000000"/>
          <w:spacing w:val="0"/>
          <w:szCs w:val="24"/>
          <w:lang w:eastAsia="ru-RU"/>
        </w:rPr>
      </w:pPr>
      <w:r>
        <w:rPr>
          <w:rFonts w:eastAsia="Arial" w:cs="Arial Unicode MS"/>
          <w:color w:val="000000"/>
          <w:spacing w:val="0"/>
          <w:szCs w:val="24"/>
          <w:lang w:eastAsia="ru-RU"/>
        </w:rPr>
        <w:t xml:space="preserve">Во исполнение Лицензионного (</w:t>
      </w:r>
      <w:r>
        <w:rPr>
          <w:rFonts w:eastAsia="Arial" w:cs="Arial Unicode MS"/>
          <w:color w:val="000000"/>
          <w:spacing w:val="0"/>
          <w:szCs w:val="24"/>
          <w:lang w:eastAsia="ru-RU"/>
        </w:rPr>
        <w:t xml:space="preserve">Сублицензионного</w:t>
      </w:r>
      <w:r>
        <w:rPr>
          <w:rFonts w:eastAsia="Arial" w:cs="Arial Unicode MS"/>
          <w:color w:val="000000"/>
          <w:spacing w:val="0"/>
          <w:szCs w:val="24"/>
          <w:lang w:eastAsia="ru-RU"/>
        </w:rPr>
        <w:t xml:space="preserve">) договора № ________ от «__» ______20__ (далее – Договор) и </w:t>
      </w:r>
      <w:r>
        <w:rPr>
          <w:rFonts w:eastAsia="Times New Roman" w:cs="Arial Unicode MS"/>
          <w:color w:val="000000"/>
          <w:spacing w:val="0"/>
          <w:szCs w:val="24"/>
          <w:lang w:eastAsia="ru-RU"/>
        </w:rPr>
        <w:t xml:space="preserve">Контракта от «___» ___________ №____, ИКЗ № _______________________ (далее - Контракт), </w:t>
      </w:r>
      <w:r>
        <w:rPr>
          <w:rFonts w:eastAsia="Arial" w:cs="Arial Unicode MS"/>
          <w:color w:val="000000"/>
          <w:spacing w:val="0"/>
          <w:szCs w:val="24"/>
          <w:lang w:eastAsia="ru-RU"/>
        </w:rPr>
        <w:t xml:space="preserve">Лицензиар передал, а Лицензиат получил права на использование</w:t>
      </w:r>
      <w:r>
        <w:rPr>
          <w:rFonts w:eastAsia="Arial" w:cs="Arial Unicode MS"/>
          <w:color w:val="000000"/>
          <w:spacing w:val="0"/>
          <w:szCs w:val="24"/>
          <w:lang w:eastAsia="ru-RU"/>
        </w:rPr>
        <w:t xml:space="preserve"> программного обеспечения, указанного в Таблице 1.</w:t>
      </w:r>
      <w:r>
        <w:rPr>
          <w:rFonts w:eastAsia="Arial" w:cs="Arial Unicode MS"/>
          <w:color w:val="000000"/>
          <w:spacing w:val="0"/>
          <w:szCs w:val="24"/>
          <w:lang w:eastAsia="ru-RU"/>
        </w:rPr>
      </w:r>
      <w:r>
        <w:rPr>
          <w:rFonts w:eastAsia="Arial" w:cs="Arial Unicode MS"/>
          <w:color w:val="000000"/>
          <w:spacing w:val="0"/>
          <w:szCs w:val="24"/>
          <w:lang w:eastAsia="ru-RU"/>
        </w:rPr>
      </w:r>
    </w:p>
    <w:p>
      <w:pPr>
        <w:contextualSpacing w:val="0"/>
        <w:ind w:firstLine="851"/>
        <w:jc w:val="right"/>
        <w:spacing w:line="240" w:lineRule="auto"/>
        <w:rPr>
          <w:rFonts w:eastAsia="Arial" w:cs="Arial Unicode MS"/>
          <w:color w:val="000000"/>
          <w:spacing w:val="0"/>
          <w:szCs w:val="24"/>
          <w:lang w:eastAsia="ru-RU"/>
        </w:rPr>
      </w:pPr>
      <w:r>
        <w:rPr>
          <w:rFonts w:eastAsia="Arial" w:cs="Arial Unicode MS"/>
          <w:color w:val="000000"/>
          <w:spacing w:val="0"/>
          <w:szCs w:val="24"/>
          <w:lang w:eastAsia="ru-RU"/>
        </w:rPr>
        <w:t xml:space="preserve">Таблица 1.</w:t>
      </w:r>
      <w:r>
        <w:rPr>
          <w:rFonts w:eastAsia="Arial" w:cs="Arial Unicode MS"/>
          <w:color w:val="000000"/>
          <w:spacing w:val="0"/>
          <w:szCs w:val="24"/>
          <w:lang w:eastAsia="ru-RU"/>
        </w:rPr>
      </w:r>
      <w:r>
        <w:rPr>
          <w:rFonts w:eastAsia="Arial" w:cs="Arial Unicode MS"/>
          <w:color w:val="000000"/>
          <w:spacing w:val="0"/>
          <w:szCs w:val="24"/>
          <w:lang w:eastAsia="ru-RU"/>
        </w:rPr>
      </w:r>
    </w:p>
    <w:tbl>
      <w:tblPr>
        <w:tblW w:w="10211" w:type="dxa"/>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562"/>
        <w:gridCol w:w="5820"/>
        <w:gridCol w:w="709"/>
        <w:gridCol w:w="567"/>
        <w:gridCol w:w="1276"/>
        <w:gridCol w:w="1277"/>
      </w:tblGrid>
      <w:tr>
        <w:tblPrEx/>
        <w:trPr>
          <w:trHeight w:val="568"/>
        </w:trPr>
        <w:tc>
          <w:tcPr>
            <w:tcW w:w="562" w:type="dxa"/>
            <w:textDirection w:val="lrTb"/>
            <w:noWrap w:val="false"/>
          </w:tcPr>
          <w:p>
            <w:pPr>
              <w:contextualSpacing w:val="0"/>
              <w:ind w:firstLine="0"/>
              <w:jc w:val="center"/>
              <w:spacing w:line="240" w:lineRule="auto"/>
              <w:rPr>
                <w:rFonts w:eastAsia="Arial Unicode MS" w:cs="Arial Unicode MS"/>
                <w:b/>
                <w:bCs/>
                <w:color w:val="000000"/>
                <w:spacing w:val="0"/>
                <w:sz w:val="16"/>
                <w:szCs w:val="16"/>
                <w:lang w:eastAsia="ar-SA"/>
              </w:rPr>
            </w:pPr>
            <w:r>
              <w:rPr>
                <w:rFonts w:eastAsia="Arial Unicode MS" w:cs="Arial Unicode MS"/>
                <w:b/>
                <w:bCs/>
                <w:color w:val="000000"/>
                <w:spacing w:val="0"/>
                <w:sz w:val="16"/>
                <w:szCs w:val="16"/>
                <w:lang w:eastAsia="ar-SA"/>
              </w:rPr>
              <w:t xml:space="preserve">№ п/п</w:t>
            </w:r>
            <w:r>
              <w:rPr>
                <w:rFonts w:eastAsia="Arial Unicode MS" w:cs="Arial Unicode MS"/>
                <w:b/>
                <w:bCs/>
                <w:color w:val="000000"/>
                <w:spacing w:val="0"/>
                <w:sz w:val="16"/>
                <w:szCs w:val="16"/>
                <w:lang w:eastAsia="ar-SA"/>
              </w:rPr>
            </w:r>
            <w:r>
              <w:rPr>
                <w:rFonts w:eastAsia="Arial Unicode MS" w:cs="Arial Unicode MS"/>
                <w:b/>
                <w:bCs/>
                <w:color w:val="000000"/>
                <w:spacing w:val="0"/>
                <w:sz w:val="16"/>
                <w:szCs w:val="16"/>
                <w:lang w:eastAsia="ar-SA"/>
              </w:rPr>
            </w:r>
          </w:p>
        </w:tc>
        <w:tc>
          <w:tcPr>
            <w:tcW w:w="5820" w:type="dxa"/>
            <w:textDirection w:val="lrTb"/>
            <w:noWrap w:val="false"/>
          </w:tcPr>
          <w:p>
            <w:pPr>
              <w:contextualSpacing w:val="0"/>
              <w:ind w:firstLine="0"/>
              <w:jc w:val="center"/>
              <w:spacing w:line="240" w:lineRule="auto"/>
              <w:rPr>
                <w:rFonts w:eastAsia="Arial Unicode MS" w:cs="Arial Unicode MS"/>
                <w:b/>
                <w:bCs/>
                <w:color w:val="0d0d0d"/>
                <w:spacing w:val="0"/>
                <w:sz w:val="16"/>
                <w:szCs w:val="16"/>
                <w:lang w:eastAsia="ar-SA"/>
              </w:rPr>
            </w:pPr>
            <w:r>
              <w:rPr>
                <w:rFonts w:eastAsia="Arial Unicode MS" w:cs="Arial Unicode MS"/>
                <w:b/>
                <w:bCs/>
                <w:color w:val="000000"/>
                <w:spacing w:val="0"/>
                <w:sz w:val="16"/>
                <w:szCs w:val="16"/>
                <w:lang w:eastAsia="ru-RU"/>
              </w:rPr>
              <w:t xml:space="preserve">Наименование программного обеспечения</w:t>
            </w:r>
            <w:r>
              <w:rPr>
                <w:rFonts w:eastAsia="Arial Unicode MS" w:cs="Arial Unicode MS"/>
                <w:b/>
                <w:bCs/>
                <w:color w:val="0d0d0d"/>
                <w:spacing w:val="0"/>
                <w:sz w:val="16"/>
                <w:szCs w:val="16"/>
                <w:lang w:eastAsia="ar-SA"/>
              </w:rPr>
            </w:r>
            <w:r>
              <w:rPr>
                <w:rFonts w:eastAsia="Arial Unicode MS" w:cs="Arial Unicode MS"/>
                <w:b/>
                <w:bCs/>
                <w:color w:val="0d0d0d"/>
                <w:spacing w:val="0"/>
                <w:sz w:val="16"/>
                <w:szCs w:val="16"/>
                <w:lang w:eastAsia="ar-SA"/>
              </w:rPr>
            </w:r>
          </w:p>
        </w:tc>
        <w:tc>
          <w:tcPr>
            <w:tcW w:w="709" w:type="dxa"/>
            <w:textDirection w:val="lrTb"/>
            <w:noWrap w:val="false"/>
          </w:tcPr>
          <w:p>
            <w:pPr>
              <w:contextualSpacing w:val="0"/>
              <w:ind w:firstLine="0"/>
              <w:jc w:val="center"/>
              <w:spacing w:line="240" w:lineRule="auto"/>
              <w:rPr>
                <w:rFonts w:eastAsia="Arial Unicode MS" w:cs="Arial Unicode MS"/>
                <w:b/>
                <w:bCs/>
                <w:color w:val="000000"/>
                <w:spacing w:val="0"/>
                <w:sz w:val="16"/>
                <w:szCs w:val="16"/>
              </w:rPr>
            </w:pPr>
            <w:r>
              <w:rPr>
                <w:rFonts w:eastAsia="Arial Unicode MS" w:cs="Arial Unicode MS"/>
                <w:b/>
                <w:bCs/>
                <w:color w:val="000000"/>
                <w:spacing w:val="0"/>
                <w:sz w:val="16"/>
                <w:szCs w:val="16"/>
                <w:lang w:eastAsia="ar-SA"/>
              </w:rPr>
              <w:t xml:space="preserve">ед. изм.</w:t>
            </w:r>
            <w:r>
              <w:rPr>
                <w:rFonts w:eastAsia="Arial Unicode MS" w:cs="Arial Unicode MS"/>
                <w:b/>
                <w:bCs/>
                <w:color w:val="000000"/>
                <w:spacing w:val="0"/>
                <w:sz w:val="16"/>
                <w:szCs w:val="16"/>
              </w:rPr>
            </w:r>
            <w:r>
              <w:rPr>
                <w:rFonts w:eastAsia="Arial Unicode MS" w:cs="Arial Unicode MS"/>
                <w:b/>
                <w:bCs/>
                <w:color w:val="000000"/>
                <w:spacing w:val="0"/>
                <w:sz w:val="16"/>
                <w:szCs w:val="16"/>
              </w:rPr>
            </w:r>
          </w:p>
        </w:tc>
        <w:tc>
          <w:tcPr>
            <w:tcW w:w="567" w:type="dxa"/>
            <w:textDirection w:val="lrTb"/>
            <w:noWrap w:val="false"/>
          </w:tcPr>
          <w:p>
            <w:pPr>
              <w:contextualSpacing w:val="0"/>
              <w:ind w:firstLine="0"/>
              <w:jc w:val="center"/>
              <w:spacing w:line="240" w:lineRule="auto"/>
              <w:rPr>
                <w:rFonts w:eastAsia="Arial Unicode MS" w:cs="Arial Unicode MS"/>
                <w:b/>
                <w:bCs/>
                <w:color w:val="000000"/>
                <w:spacing w:val="0"/>
                <w:sz w:val="16"/>
                <w:szCs w:val="16"/>
              </w:rPr>
            </w:pPr>
            <w:r>
              <w:rPr>
                <w:rFonts w:eastAsia="Arial Unicode MS" w:cs="Arial Unicode MS"/>
                <w:b/>
                <w:bCs/>
                <w:color w:val="000000"/>
                <w:spacing w:val="0"/>
                <w:sz w:val="16"/>
                <w:szCs w:val="16"/>
                <w:lang w:eastAsia="ar-SA"/>
              </w:rPr>
              <w:t xml:space="preserve">Кол-во</w:t>
            </w:r>
            <w:r>
              <w:rPr>
                <w:rFonts w:eastAsia="Arial Unicode MS" w:cs="Arial Unicode MS"/>
                <w:b/>
                <w:bCs/>
                <w:color w:val="000000"/>
                <w:spacing w:val="0"/>
                <w:sz w:val="16"/>
                <w:szCs w:val="16"/>
              </w:rPr>
            </w:r>
            <w:r>
              <w:rPr>
                <w:rFonts w:eastAsia="Arial Unicode MS" w:cs="Arial Unicode MS"/>
                <w:b/>
                <w:bCs/>
                <w:color w:val="000000"/>
                <w:spacing w:val="0"/>
                <w:sz w:val="16"/>
                <w:szCs w:val="16"/>
              </w:rPr>
            </w:r>
          </w:p>
        </w:tc>
        <w:tc>
          <w:tcPr>
            <w:tcW w:w="1276" w:type="dxa"/>
            <w:textDirection w:val="lrTb"/>
            <w:noWrap w:val="false"/>
          </w:tcPr>
          <w:p>
            <w:pPr>
              <w:contextualSpacing w:val="0"/>
              <w:ind w:firstLine="0"/>
              <w:jc w:val="center"/>
              <w:spacing w:line="240" w:lineRule="auto"/>
              <w:tabs>
                <w:tab w:val="left" w:pos="284" w:leader="none"/>
              </w:tabs>
              <w:rPr>
                <w:rFonts w:eastAsia="Times New Roman" w:cs="Arial Unicode MS"/>
                <w:b/>
                <w:color w:val="000000"/>
                <w:spacing w:val="0"/>
                <w:sz w:val="12"/>
                <w:szCs w:val="16"/>
              </w:rPr>
            </w:pPr>
            <w:r>
              <w:rPr>
                <w:rFonts w:eastAsia="Arial Unicode MS" w:cs="Arial Unicode MS"/>
                <w:b/>
                <w:bCs/>
                <w:color w:val="000000"/>
                <w:spacing w:val="0"/>
                <w:sz w:val="16"/>
                <w:szCs w:val="16"/>
                <w:lang w:eastAsia="ar-SA"/>
              </w:rPr>
              <w:t xml:space="preserve">Цена за ед. с </w:t>
            </w:r>
            <w:r>
              <w:rPr>
                <w:rFonts w:eastAsia="Times New Roman" w:cs="Arial Unicode MS"/>
                <w:b/>
                <w:color w:val="000000"/>
                <w:spacing w:val="0"/>
                <w:sz w:val="16"/>
                <w:szCs w:val="16"/>
                <w:lang w:eastAsia="ru-RU"/>
              </w:rPr>
              <w:t xml:space="preserve">НДС/без НДС</w:t>
            </w:r>
            <w:r>
              <w:rPr>
                <w:rFonts w:eastAsia="Times New Roman" w:cs="Arial Unicode MS"/>
                <w:b/>
                <w:color w:val="000000"/>
                <w:spacing w:val="0"/>
                <w:sz w:val="12"/>
                <w:szCs w:val="16"/>
              </w:rPr>
            </w:r>
            <w:r>
              <w:rPr>
                <w:rFonts w:eastAsia="Times New Roman" w:cs="Arial Unicode MS"/>
                <w:b/>
                <w:color w:val="000000"/>
                <w:spacing w:val="0"/>
                <w:sz w:val="12"/>
                <w:szCs w:val="16"/>
              </w:rPr>
            </w:r>
          </w:p>
          <w:p>
            <w:pPr>
              <w:contextualSpacing w:val="0"/>
              <w:ind w:firstLine="0"/>
              <w:jc w:val="center"/>
              <w:spacing w:line="240" w:lineRule="auto"/>
              <w:rPr>
                <w:rFonts w:eastAsia="Arial Unicode MS" w:cs="Arial Unicode MS"/>
                <w:b/>
                <w:bCs/>
                <w:color w:val="000000"/>
                <w:spacing w:val="0"/>
                <w:sz w:val="16"/>
                <w:szCs w:val="16"/>
              </w:rPr>
            </w:pPr>
            <w:r>
              <w:rPr>
                <w:rFonts w:eastAsia="Arial Unicode MS" w:cs="Arial Unicode MS"/>
                <w:b/>
                <w:bCs/>
                <w:color w:val="000000"/>
                <w:spacing w:val="0"/>
                <w:sz w:val="16"/>
                <w:szCs w:val="16"/>
                <w:lang w:eastAsia="ar-SA"/>
              </w:rPr>
              <w:t xml:space="preserve">руб.</w:t>
            </w:r>
            <w:r>
              <w:rPr>
                <w:rFonts w:eastAsia="Arial Unicode MS" w:cs="Arial Unicode MS"/>
                <w:b/>
                <w:bCs/>
                <w:color w:val="000000"/>
                <w:spacing w:val="0"/>
                <w:sz w:val="16"/>
                <w:szCs w:val="16"/>
              </w:rPr>
            </w:r>
            <w:r>
              <w:rPr>
                <w:rFonts w:eastAsia="Arial Unicode MS" w:cs="Arial Unicode MS"/>
                <w:b/>
                <w:bCs/>
                <w:color w:val="000000"/>
                <w:spacing w:val="0"/>
                <w:sz w:val="16"/>
                <w:szCs w:val="16"/>
              </w:rPr>
            </w:r>
          </w:p>
        </w:tc>
        <w:tc>
          <w:tcPr>
            <w:tcW w:w="1277" w:type="dxa"/>
            <w:textDirection w:val="lrTb"/>
            <w:noWrap w:val="false"/>
          </w:tcPr>
          <w:p>
            <w:pPr>
              <w:contextualSpacing w:val="0"/>
              <w:ind w:firstLine="0"/>
              <w:jc w:val="center"/>
              <w:spacing w:line="240" w:lineRule="auto"/>
              <w:rPr>
                <w:rFonts w:eastAsia="Arial Unicode MS" w:cs="Arial Unicode MS"/>
                <w:b/>
                <w:bCs/>
                <w:color w:val="000000"/>
                <w:spacing w:val="0"/>
                <w:sz w:val="16"/>
                <w:szCs w:val="16"/>
              </w:rPr>
            </w:pPr>
            <w:r>
              <w:rPr>
                <w:rFonts w:eastAsia="Arial Unicode MS" w:cs="Arial Unicode MS"/>
                <w:b/>
                <w:bCs/>
                <w:color w:val="000000"/>
                <w:spacing w:val="0"/>
                <w:sz w:val="16"/>
                <w:szCs w:val="16"/>
                <w:lang w:eastAsia="ar-SA"/>
              </w:rPr>
              <w:t xml:space="preserve">Общая цена с </w:t>
            </w:r>
            <w:r>
              <w:rPr>
                <w:rFonts w:eastAsia="Times New Roman" w:cs="Arial Unicode MS"/>
                <w:b/>
                <w:color w:val="000000"/>
                <w:spacing w:val="0"/>
                <w:sz w:val="16"/>
                <w:szCs w:val="16"/>
                <w:lang w:eastAsia="ru-RU"/>
              </w:rPr>
              <w:t xml:space="preserve">НДС/без НДС</w:t>
            </w:r>
            <w:r>
              <w:rPr>
                <w:rFonts w:eastAsia="Arial Unicode MS" w:cs="Arial Unicode MS"/>
                <w:b/>
                <w:bCs/>
                <w:color w:val="000000"/>
                <w:spacing w:val="0"/>
                <w:sz w:val="16"/>
                <w:szCs w:val="16"/>
                <w:lang w:eastAsia="ar-SA"/>
              </w:rPr>
              <w:t xml:space="preserve"> руб.</w:t>
            </w:r>
            <w:r>
              <w:rPr>
                <w:rFonts w:eastAsia="Arial Unicode MS" w:cs="Arial Unicode MS"/>
                <w:b/>
                <w:bCs/>
                <w:color w:val="000000"/>
                <w:spacing w:val="0"/>
                <w:sz w:val="16"/>
                <w:szCs w:val="16"/>
              </w:rPr>
            </w:r>
            <w:r>
              <w:rPr>
                <w:rFonts w:eastAsia="Arial Unicode MS" w:cs="Arial Unicode MS"/>
                <w:b/>
                <w:bCs/>
                <w:color w:val="000000"/>
                <w:spacing w:val="0"/>
                <w:sz w:val="16"/>
                <w:szCs w:val="16"/>
              </w:rPr>
            </w:r>
          </w:p>
        </w:tc>
      </w:tr>
      <w:tr>
        <w:tblPrEx/>
        <w:trPr/>
        <w:tc>
          <w:tcPr>
            <w:tcW w:w="562" w:type="dxa"/>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1</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5820" w:type="dxa"/>
            <w:vAlign w:val="center"/>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Неисключительные права на программное обеспечение фиксации и контроля исходного состояния программного комплекса «ФИКС» (версия 2.0.2)</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w:t>
            </w:r>
            <w:r>
              <w:rPr>
                <w:rFonts w:eastAsia="Calibri"/>
                <w:sz w:val="20"/>
                <w:szCs w:val="20"/>
                <w:lang w:eastAsia="en-US"/>
              </w:rPr>
              <w:t xml:space="preserve"> 7043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58.29.50.000</w:t>
            </w:r>
            <w:r>
              <w:rPr>
                <w:rFonts w:eastAsia="Calibri"/>
                <w:sz w:val="20"/>
                <w:szCs w:val="20"/>
              </w:rPr>
            </w:r>
            <w:r>
              <w:rPr>
                <w:rFonts w:eastAsia="Calibri"/>
                <w:sz w:val="20"/>
                <w:szCs w:val="20"/>
              </w:rPr>
            </w:r>
          </w:p>
        </w:tc>
        <w:tc>
          <w:tcPr>
            <w:tcW w:w="709" w:type="dxa"/>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шт.</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567" w:type="dxa"/>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1</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1276" w:type="dxa"/>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1277" w:type="dxa"/>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r>
      <w:tr>
        <w:tblPrEx/>
        <w:trPr/>
        <w:tc>
          <w:tcPr>
            <w:tcW w:w="562"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2</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5820" w:type="dxa"/>
            <w:vAlign w:val="center"/>
            <w:vMerge w:val="restart"/>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r>
            <w:r>
              <w:rPr>
                <w:rFonts w:eastAsia="Calibri"/>
                <w:sz w:val="20"/>
                <w:szCs w:val="20"/>
                <w:lang w:eastAsia="en-US"/>
              </w:rPr>
              <w:t xml:space="preserve">Неисключительные права</w:t>
            </w:r>
            <w:r>
              <w:rPr>
                <w:rFonts w:eastAsia="Calibri"/>
                <w:sz w:val="20"/>
                <w:szCs w:val="20"/>
                <w:lang w:eastAsia="en-US"/>
              </w:rPr>
              <w:t xml:space="preserve"> на программное обеспечение создания модели системы разграничения доступа «Ревизор 1 ХР»</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6819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w:t>
            </w:r>
            <w:r>
              <w:rPr>
                <w:rFonts w:eastAsia="Calibri"/>
                <w:sz w:val="20"/>
                <w:szCs w:val="20"/>
                <w:lang w:eastAsia="en-US"/>
              </w:rPr>
              <w:t xml:space="preserve">КПД2: 58.29.50.000</w:t>
            </w:r>
            <w:r>
              <w:rPr>
                <w:rFonts w:eastAsia="Calibri"/>
                <w:sz w:val="20"/>
                <w:szCs w:val="20"/>
              </w:rPr>
            </w:r>
            <w:r>
              <w:rPr>
                <w:rFonts w:eastAsia="Calibri"/>
                <w:sz w:val="20"/>
                <w:szCs w:val="20"/>
              </w:rPr>
            </w:r>
          </w:p>
        </w:tc>
        <w:tc>
          <w:tcPr>
            <w:tcW w:w="709"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шт.</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567"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1</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1276"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1277"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r>
      <w:tr>
        <w:tblPrEx/>
        <w:trPr/>
        <w:tc>
          <w:tcPr>
            <w:tcW w:w="562"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3</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5820" w:type="dxa"/>
            <w:vAlign w:val="center"/>
            <w:vMerge w:val="restart"/>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r>
            <w:r>
              <w:rPr>
                <w:rFonts w:eastAsia="Calibri"/>
                <w:sz w:val="20"/>
                <w:szCs w:val="20"/>
                <w:lang w:eastAsia="en-US"/>
              </w:rPr>
              <w:t xml:space="preserve">Неисключительные права</w:t>
            </w:r>
            <w:r>
              <w:rPr>
                <w:rFonts w:eastAsia="Calibri"/>
                <w:sz w:val="20"/>
                <w:szCs w:val="20"/>
                <w:lang w:eastAsia="en-US"/>
              </w:rPr>
              <w:t xml:space="preserve"> на программное обеспечение контроля полномочий доступа к информационным ресурсам «Ревизор 2 ХР»</w:t>
            </w: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6823 </w:t>
            </w:r>
            <w:r>
              <w:rPr>
                <w:rFonts w:eastAsia="Calibri"/>
                <w:sz w:val="20"/>
                <w:szCs w:val="20"/>
                <w:lang w:eastAsia="en-US"/>
              </w:rPr>
              <w:t xml:space="preserve">О</w:t>
            </w:r>
            <w:r>
              <w:rPr>
                <w:rFonts w:eastAsia="Calibri"/>
                <w:sz w:val="20"/>
                <w:szCs w:val="20"/>
                <w:lang w:eastAsia="en-US"/>
              </w:rPr>
              <w:t xml:space="preserve">КПД2: 58.29.50.000</w:t>
            </w:r>
            <w:r>
              <w:rPr>
                <w:rFonts w:eastAsia="Calibri"/>
                <w:sz w:val="20"/>
                <w:szCs w:val="20"/>
              </w:rPr>
            </w:r>
            <w:r>
              <w:rPr>
                <w:rFonts w:eastAsia="Calibri"/>
                <w:sz w:val="20"/>
                <w:szCs w:val="20"/>
              </w:rPr>
            </w:r>
          </w:p>
        </w:tc>
        <w:tc>
          <w:tcPr>
            <w:tcW w:w="709"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шт.</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567"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1</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1276"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1277"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r>
      <w:tr>
        <w:tblPrEx/>
        <w:trPr/>
        <w:tc>
          <w:tcPr>
            <w:tcW w:w="562"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4</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5820" w:type="dxa"/>
            <w:vAlign w:val="center"/>
            <w:vMerge w:val="restart"/>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Неисключительные права</w:t>
            </w:r>
            <w:r>
              <w:rPr>
                <w:rFonts w:eastAsia="Calibri"/>
                <w:sz w:val="20"/>
                <w:szCs w:val="20"/>
                <w:lang w:eastAsia="en-US"/>
              </w:rPr>
              <w:t xml:space="preserve"> на программное обеспечение поиска и гарантированного уничтожения информации на дисках «TERRIER» (версия 3.0)</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1 год с даты передачи прав)</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8643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w:t>
            </w:r>
            <w:r>
              <w:rPr>
                <w:rFonts w:eastAsia="Calibri"/>
                <w:sz w:val="20"/>
                <w:szCs w:val="20"/>
                <w:lang w:eastAsia="en-US"/>
              </w:rPr>
              <w:t xml:space="preserve">50.000</w:t>
            </w:r>
            <w:r>
              <w:rPr>
                <w:rFonts w:eastAsia="Calibri"/>
                <w:sz w:val="20"/>
                <w:szCs w:val="20"/>
              </w:rPr>
            </w:r>
            <w:r>
              <w:rPr>
                <w:rFonts w:eastAsia="Calibri"/>
                <w:sz w:val="20"/>
                <w:szCs w:val="20"/>
              </w:rPr>
            </w:r>
          </w:p>
        </w:tc>
        <w:tc>
          <w:tcPr>
            <w:tcW w:w="709"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шт.</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567"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1</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1276"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1277"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r>
      <w:tr>
        <w:tblPrEx/>
        <w:trPr/>
        <w:tc>
          <w:tcPr>
            <w:tcW w:w="562"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5</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5820" w:type="dxa"/>
            <w:vAlign w:val="center"/>
            <w:vMerge w:val="restart"/>
            <w:textDirection w:val="lrTb"/>
            <w:noWrap w:val="false"/>
          </w:tcPr>
          <w:p>
            <w:pPr>
              <w:contextualSpacing/>
              <w:jc w:val="left"/>
              <w:tabs>
                <w:tab w:val="left" w:pos="284" w:leader="none"/>
              </w:tabs>
              <w:rPr>
                <w:rFonts w:eastAsia="Calibri"/>
                <w:sz w:val="20"/>
                <w:szCs w:val="20"/>
              </w:rPr>
              <w:suppressLineNumbers w:val="0"/>
            </w:pPr>
            <w:r>
              <w:rPr>
                <w:rFonts w:eastAsia="Calibri"/>
                <w:sz w:val="20"/>
                <w:szCs w:val="20"/>
                <w:lang w:eastAsia="en-US"/>
              </w:rPr>
            </w:r>
            <w:r>
              <w:rPr>
                <w:rFonts w:eastAsia="Calibri"/>
                <w:sz w:val="20"/>
                <w:szCs w:val="20"/>
                <w:lang w:eastAsia="en-US"/>
              </w:rPr>
              <w:t xml:space="preserve">Неисключительные права</w:t>
            </w:r>
            <w:r>
              <w:rPr>
                <w:rFonts w:eastAsia="Calibri"/>
                <w:sz w:val="20"/>
                <w:szCs w:val="20"/>
                <w:lang w:eastAsia="en-US"/>
              </w:rPr>
              <w:t xml:space="preserve"> на </w:t>
            </w:r>
            <w:r>
              <w:rPr>
                <w:rFonts w:eastAsia="Calibri"/>
                <w:sz w:val="20"/>
                <w:szCs w:val="20"/>
                <w:lang w:eastAsia="en-US"/>
              </w:rPr>
              <w:t xml:space="preserve">Сетевой сканер на 5 IP TCP/IP (сетевой сканер Ревизор сети версия 3.0)</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(срок действия передаваемых прав: с 09.09.2026 по 08.09.2027)</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6729 </w:t>
            </w:r>
            <w:r>
              <w:rPr>
                <w:rFonts w:eastAsia="Calibri"/>
                <w:sz w:val="20"/>
                <w:szCs w:val="20"/>
              </w:rPr>
            </w:r>
            <w:r>
              <w:rPr>
                <w:rFonts w:eastAsia="Calibri"/>
                <w:sz w:val="20"/>
                <w:szCs w:val="20"/>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w:t>
            </w:r>
            <w:r>
              <w:rPr>
                <w:rFonts w:eastAsia="Calibri"/>
                <w:sz w:val="20"/>
                <w:szCs w:val="20"/>
                <w:lang w:eastAsia="en-US"/>
              </w:rPr>
              <w:t xml:space="preserve">50.000</w:t>
            </w:r>
            <w:r>
              <w:rPr>
                <w:rFonts w:eastAsia="Calibri"/>
                <w:sz w:val="20"/>
                <w:szCs w:val="20"/>
              </w:rPr>
            </w:r>
            <w:r>
              <w:rPr>
                <w:rFonts w:eastAsia="Calibri"/>
                <w:sz w:val="20"/>
                <w:szCs w:val="20"/>
              </w:rPr>
            </w:r>
          </w:p>
        </w:tc>
        <w:tc>
          <w:tcPr>
            <w:tcW w:w="709"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шт.</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567"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1</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1276"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1277"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r>
      <w:tr>
        <w:tblPrEx/>
        <w:trPr/>
        <w:tc>
          <w:tcPr>
            <w:tcW w:w="562"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6</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5820" w:type="dxa"/>
            <w:vAlign w:val="center"/>
            <w:vMerge w:val="restart"/>
            <w:textDirection w:val="lrTb"/>
            <w:noWrap w:val="false"/>
          </w:tcPr>
          <w:p>
            <w:pPr>
              <w:contextualSpacing/>
              <w:jc w:val="left"/>
              <w:tabs>
                <w:tab w:val="left" w:pos="284" w:leader="none"/>
              </w:tabs>
              <w:rPr>
                <w:rFonts w:eastAsia="Calibri"/>
                <w:sz w:val="20"/>
                <w:szCs w:val="20"/>
                <w:highlight w:val="none"/>
              </w:rPr>
              <w:suppressLineNumbers w:val="0"/>
            </w:pPr>
            <w:r>
              <w:rPr>
                <w:rFonts w:eastAsia="Calibri"/>
                <w:sz w:val="20"/>
                <w:szCs w:val="20"/>
                <w:lang w:eastAsia="en-US"/>
              </w:rPr>
            </w:r>
            <w:r>
              <w:rPr>
                <w:rFonts w:eastAsia="Calibri"/>
                <w:sz w:val="20"/>
                <w:szCs w:val="20"/>
                <w:lang w:eastAsia="en-US"/>
              </w:rPr>
              <w:t xml:space="preserve">Неисключительные права</w:t>
            </w:r>
            <w:r>
              <w:rPr>
                <w:rFonts w:eastAsia="Calibri"/>
                <w:sz w:val="20"/>
                <w:szCs w:val="20"/>
                <w:lang w:eastAsia="en-US"/>
              </w:rPr>
              <w:t xml:space="preserve"> на программное обеспечение с</w:t>
            </w:r>
            <w:r>
              <w:rPr>
                <w:rFonts w:eastAsia="Calibri"/>
                <w:sz w:val="20"/>
                <w:szCs w:val="20"/>
                <w:lang w:eastAsia="en-US"/>
              </w:rPr>
              <w:t xml:space="preserve">редство анализа защищенности «Сканер-ВС». </w:t>
            </w:r>
            <w:r>
              <w:rPr>
                <w:rFonts w:eastAsia="Calibri"/>
                <w:sz w:val="20"/>
                <w:szCs w:val="20"/>
                <w:lang w:eastAsia="en-US"/>
              </w:rPr>
              <w:t xml:space="preserve">Лицензия включает компонент «Инспектор». НПЕШ.00606-01.</w:t>
            </w:r>
            <w:r>
              <w:rPr>
                <w:rFonts w:eastAsia="Calibri"/>
                <w:sz w:val="20"/>
                <w:szCs w:val="20"/>
                <w:highlight w:val="none"/>
              </w:rPr>
            </w:r>
            <w:r>
              <w:rPr>
                <w:rFonts w:eastAsia="Calibri"/>
                <w:sz w:val="20"/>
                <w:szCs w:val="20"/>
                <w:highlight w:val="none"/>
              </w:rPr>
            </w:r>
          </w:p>
          <w:p>
            <w:pPr>
              <w:contextualSpacing/>
              <w:jc w:val="left"/>
              <w:tabs>
                <w:tab w:val="left" w:pos="284" w:leader="none"/>
              </w:tabs>
              <w:rPr>
                <w:rFonts w:eastAsia="Calibri"/>
                <w:sz w:val="20"/>
                <w:szCs w:val="20"/>
                <w:highlight w:val="none"/>
              </w:rPr>
              <w:suppressLineNumbers w:val="0"/>
            </w:pPr>
            <w:r>
              <w:rPr>
                <w:rFonts w:eastAsia="Calibri"/>
                <w:sz w:val="20"/>
                <w:szCs w:val="20"/>
                <w:lang w:eastAsia="en-US"/>
              </w:rPr>
              <w:t xml:space="preserve">(</w:t>
            </w:r>
            <w:r>
              <w:rPr>
                <w:rFonts w:eastAsia="Calibri"/>
                <w:sz w:val="20"/>
                <w:szCs w:val="20"/>
                <w:lang w:eastAsia="en-US"/>
              </w:rPr>
              <w:t xml:space="preserve">срок действия передаваемых прав: 1 год с даты передачи прав)</w:t>
            </w:r>
            <w:r>
              <w:rPr>
                <w:rFonts w:eastAsia="Calibri"/>
                <w:sz w:val="20"/>
                <w:szCs w:val="20"/>
                <w:highlight w:val="none"/>
              </w:rPr>
            </w:r>
            <w:r>
              <w:rPr>
                <w:rFonts w:eastAsia="Calibri"/>
                <w:sz w:val="20"/>
                <w:szCs w:val="20"/>
                <w:highlight w:val="none"/>
              </w:rPr>
            </w:r>
          </w:p>
          <w:p>
            <w:pPr>
              <w:contextualSpacing/>
              <w:jc w:val="left"/>
              <w:tabs>
                <w:tab w:val="left" w:pos="284" w:leader="none"/>
              </w:tabs>
              <w:rPr>
                <w:rFonts w:eastAsia="Calibri"/>
                <w:sz w:val="20"/>
                <w:szCs w:val="20"/>
                <w:highlight w:val="none"/>
              </w:rPr>
              <w:suppressLineNumbers w:val="0"/>
            </w:pPr>
            <w:r>
              <w:rPr>
                <w:rFonts w:eastAsia="Calibri"/>
                <w:sz w:val="20"/>
                <w:szCs w:val="20"/>
                <w:highlight w:val="none"/>
                <w:lang w:eastAsia="en-US"/>
              </w:rPr>
            </w:r>
            <w:r>
              <w:rPr>
                <w:rFonts w:eastAsia="Calibri"/>
                <w:sz w:val="20"/>
                <w:szCs w:val="20"/>
                <w:lang w:eastAsia="en-US"/>
              </w:rPr>
              <w:t xml:space="preserve">Реестровый номер</w:t>
            </w:r>
            <w:r>
              <w:rPr>
                <w:rFonts w:eastAsia="Calibri"/>
                <w:sz w:val="20"/>
                <w:szCs w:val="20"/>
                <w:lang w:eastAsia="en-US"/>
              </w:rPr>
              <w:t xml:space="preserve"> российского ПО</w:t>
            </w:r>
            <w:r>
              <w:rPr>
                <w:rFonts w:eastAsia="Calibri"/>
                <w:sz w:val="20"/>
                <w:szCs w:val="20"/>
                <w:lang w:eastAsia="en-US"/>
              </w:rPr>
              <w:t xml:space="preserve">: </w:t>
            </w:r>
            <w:r>
              <w:rPr>
                <w:rFonts w:eastAsia="Calibri"/>
                <w:sz w:val="20"/>
                <w:szCs w:val="20"/>
                <w:lang w:eastAsia="en-US"/>
              </w:rPr>
              <w:t xml:space="preserve">№ 231</w:t>
            </w:r>
            <w:r>
              <w:rPr>
                <w:rFonts w:eastAsia="Calibri"/>
                <w:sz w:val="20"/>
                <w:szCs w:val="20"/>
                <w:highlight w:val="none"/>
              </w:rPr>
            </w:r>
            <w:r>
              <w:rPr>
                <w:rFonts w:eastAsia="Calibri"/>
                <w:sz w:val="20"/>
                <w:szCs w:val="20"/>
                <w:highlight w:val="none"/>
              </w:rPr>
            </w:r>
          </w:p>
          <w:p>
            <w:pPr>
              <w:contextualSpacing/>
              <w:jc w:val="left"/>
              <w:tabs>
                <w:tab w:val="left" w:pos="284" w:leader="none"/>
              </w:tabs>
              <w:rPr>
                <w:rFonts w:eastAsia="Calibri"/>
                <w:sz w:val="20"/>
                <w:szCs w:val="20"/>
              </w:rPr>
              <w:suppressLineNumbers w:val="0"/>
            </w:pPr>
            <w:r>
              <w:rPr>
                <w:rFonts w:eastAsia="Calibri"/>
                <w:sz w:val="20"/>
                <w:szCs w:val="20"/>
                <w:lang w:eastAsia="en-US"/>
              </w:rPr>
              <w:t xml:space="preserve">ОКПД2: 58.29.</w:t>
            </w:r>
            <w:r>
              <w:rPr>
                <w:rFonts w:eastAsia="Calibri"/>
                <w:sz w:val="20"/>
                <w:szCs w:val="20"/>
                <w:lang w:eastAsia="en-US"/>
              </w:rPr>
              <w:t xml:space="preserve">50.000</w:t>
            </w:r>
            <w:r>
              <w:rPr>
                <w:rFonts w:eastAsia="Calibri"/>
                <w:sz w:val="20"/>
                <w:szCs w:val="20"/>
              </w:rPr>
            </w:r>
            <w:r>
              <w:rPr>
                <w:rFonts w:eastAsia="Calibri"/>
                <w:sz w:val="20"/>
                <w:szCs w:val="20"/>
              </w:rPr>
            </w:r>
          </w:p>
        </w:tc>
        <w:tc>
          <w:tcPr>
            <w:tcW w:w="709"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шт.</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567"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t xml:space="preserve">1</w:t>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1276"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c>
          <w:tcPr>
            <w:tcW w:w="1277" w:type="dxa"/>
            <w:vMerge w:val="restart"/>
            <w:textDirection w:val="lrTb"/>
            <w:noWrap w:val="false"/>
          </w:tcPr>
          <w:p>
            <w:pPr>
              <w:contextualSpacing w:val="0"/>
              <w:ind w:firstLine="0"/>
              <w:jc w:val="center"/>
              <w:spacing w:line="240" w:lineRule="auto"/>
              <w:rPr>
                <w:rFonts w:eastAsia="Arial Unicode MS" w:cs="Arial Unicode MS"/>
                <w:bCs/>
                <w:color w:val="000000"/>
                <w:spacing w:val="0"/>
                <w:sz w:val="16"/>
                <w:szCs w:val="16"/>
                <w:lang w:eastAsia="ar-SA"/>
              </w:rPr>
            </w:pP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r>
              <w:rPr>
                <w:rFonts w:eastAsia="Arial Unicode MS" w:cs="Arial Unicode MS"/>
                <w:bCs/>
                <w:color w:val="000000"/>
                <w:spacing w:val="0"/>
                <w:sz w:val="16"/>
                <w:szCs w:val="16"/>
                <w:lang w:eastAsia="ar-SA"/>
              </w:rPr>
            </w:r>
          </w:p>
        </w:tc>
      </w:tr>
      <w:tr>
        <w:tblPrEx/>
        <w:trPr/>
        <w:tc>
          <w:tcPr>
            <w:tcW w:w="562" w:type="dxa"/>
            <w:textDirection w:val="lrTb"/>
            <w:noWrap w:val="false"/>
          </w:tcPr>
          <w:p>
            <w:pPr>
              <w:contextualSpacing w:val="0"/>
              <w:ind w:firstLine="0"/>
              <w:jc w:val="center"/>
              <w:spacing w:line="240" w:lineRule="auto"/>
              <w:rPr>
                <w:rFonts w:eastAsia="Arial Unicode MS" w:cs="Arial Unicode MS"/>
                <w:bCs/>
                <w:color w:val="0d0d0d"/>
                <w:spacing w:val="0"/>
                <w:sz w:val="16"/>
                <w:szCs w:val="16"/>
                <w:lang w:eastAsia="ar-SA"/>
              </w:rPr>
            </w:pPr>
            <w:r>
              <w:rPr>
                <w:rFonts w:eastAsia="Arial Unicode MS" w:cs="Arial Unicode MS"/>
                <w:bCs/>
                <w:color w:val="0d0d0d"/>
                <w:spacing w:val="0"/>
                <w:sz w:val="16"/>
                <w:szCs w:val="16"/>
                <w:lang w:eastAsia="ar-SA"/>
              </w:rPr>
            </w:r>
            <w:r>
              <w:rPr>
                <w:rFonts w:eastAsia="Arial Unicode MS" w:cs="Arial Unicode MS"/>
                <w:bCs/>
                <w:color w:val="0d0d0d"/>
                <w:spacing w:val="0"/>
                <w:sz w:val="16"/>
                <w:szCs w:val="16"/>
                <w:lang w:eastAsia="ar-SA"/>
              </w:rPr>
            </w:r>
            <w:r>
              <w:rPr>
                <w:rFonts w:eastAsia="Arial Unicode MS" w:cs="Arial Unicode MS"/>
                <w:bCs/>
                <w:color w:val="0d0d0d"/>
                <w:spacing w:val="0"/>
                <w:sz w:val="16"/>
                <w:szCs w:val="16"/>
                <w:lang w:eastAsia="ar-SA"/>
              </w:rPr>
            </w:r>
          </w:p>
        </w:tc>
        <w:tc>
          <w:tcPr>
            <w:gridSpan w:val="4"/>
            <w:tcW w:w="8372" w:type="dxa"/>
            <w:textDirection w:val="lrTb"/>
            <w:noWrap w:val="false"/>
          </w:tcPr>
          <w:p>
            <w:pPr>
              <w:contextualSpacing w:val="0"/>
              <w:ind w:firstLine="0"/>
              <w:jc w:val="left"/>
              <w:spacing w:line="240" w:lineRule="auto"/>
              <w:rPr>
                <w:rFonts w:eastAsia="Arial Unicode MS" w:cs="Arial Unicode MS"/>
                <w:b/>
                <w:bCs/>
                <w:color w:val="0d0d0d"/>
                <w:spacing w:val="0"/>
                <w:sz w:val="16"/>
                <w:szCs w:val="16"/>
                <w:lang w:eastAsia="ar-SA"/>
              </w:rPr>
            </w:pPr>
            <w:r>
              <w:rPr>
                <w:rFonts w:eastAsia="Arial Unicode MS" w:cs="Arial Unicode MS"/>
                <w:b/>
                <w:bCs/>
                <w:color w:val="0d0d0d"/>
                <w:spacing w:val="0"/>
                <w:sz w:val="16"/>
                <w:szCs w:val="16"/>
                <w:lang w:eastAsia="ar-SA"/>
              </w:rPr>
              <w:t xml:space="preserve">ИТОГО:</w:t>
            </w:r>
            <w:r>
              <w:rPr>
                <w:rFonts w:eastAsia="Arial Unicode MS" w:cs="Arial Unicode MS"/>
                <w:b/>
                <w:bCs/>
                <w:color w:val="0d0d0d"/>
                <w:spacing w:val="0"/>
                <w:sz w:val="16"/>
                <w:szCs w:val="16"/>
                <w:lang w:eastAsia="ar-SA"/>
              </w:rPr>
            </w:r>
            <w:r>
              <w:rPr>
                <w:rFonts w:eastAsia="Arial Unicode MS" w:cs="Arial Unicode MS"/>
                <w:b/>
                <w:bCs/>
                <w:color w:val="0d0d0d"/>
                <w:spacing w:val="0"/>
                <w:sz w:val="16"/>
                <w:szCs w:val="16"/>
                <w:lang w:eastAsia="ar-SA"/>
              </w:rPr>
            </w:r>
          </w:p>
        </w:tc>
        <w:tc>
          <w:tcPr>
            <w:tcW w:w="1277" w:type="dxa"/>
            <w:textDirection w:val="lrTb"/>
            <w:noWrap w:val="false"/>
          </w:tcPr>
          <w:p>
            <w:pPr>
              <w:contextualSpacing w:val="0"/>
              <w:ind w:firstLine="0"/>
              <w:jc w:val="center"/>
              <w:spacing w:line="240" w:lineRule="auto"/>
              <w:rPr>
                <w:rFonts w:eastAsia="Arial Unicode MS" w:cs="Arial Unicode MS"/>
                <w:bCs/>
                <w:color w:val="0d0d0d"/>
                <w:spacing w:val="0"/>
                <w:sz w:val="16"/>
                <w:szCs w:val="16"/>
                <w:lang w:eastAsia="ar-SA"/>
              </w:rPr>
            </w:pPr>
            <w:r>
              <w:rPr>
                <w:rFonts w:eastAsia="Arial Unicode MS" w:cs="Arial Unicode MS"/>
                <w:bCs/>
                <w:color w:val="0d0d0d"/>
                <w:spacing w:val="0"/>
                <w:sz w:val="16"/>
                <w:szCs w:val="16"/>
                <w:lang w:eastAsia="ar-SA"/>
              </w:rPr>
            </w:r>
            <w:r>
              <w:rPr>
                <w:rFonts w:eastAsia="Arial Unicode MS" w:cs="Arial Unicode MS"/>
                <w:bCs/>
                <w:color w:val="0d0d0d"/>
                <w:spacing w:val="0"/>
                <w:sz w:val="16"/>
                <w:szCs w:val="16"/>
                <w:lang w:eastAsia="ar-SA"/>
              </w:rPr>
            </w:r>
            <w:r>
              <w:rPr>
                <w:rFonts w:eastAsia="Arial Unicode MS" w:cs="Arial Unicode MS"/>
                <w:bCs/>
                <w:color w:val="0d0d0d"/>
                <w:spacing w:val="0"/>
                <w:sz w:val="16"/>
                <w:szCs w:val="16"/>
                <w:lang w:eastAsia="ar-SA"/>
              </w:rPr>
            </w:r>
          </w:p>
        </w:tc>
      </w:tr>
    </w:tbl>
    <w:p>
      <w:pPr>
        <w:contextualSpacing w:val="0"/>
        <w:ind w:firstLine="851"/>
        <w:spacing w:line="240" w:lineRule="auto"/>
        <w:rPr>
          <w:rFonts w:eastAsia="Arial" w:cs="Arial Unicode MS"/>
          <w:color w:val="000000"/>
          <w:spacing w:val="0"/>
          <w:szCs w:val="24"/>
          <w:lang w:eastAsia="ru-RU"/>
        </w:rPr>
      </w:pPr>
      <w:r>
        <w:rPr>
          <w:rFonts w:eastAsia="Arial" w:cs="Arial Unicode MS"/>
          <w:color w:val="000000"/>
          <w:spacing w:val="0"/>
          <w:szCs w:val="24"/>
          <w:lang w:eastAsia="ru-RU"/>
        </w:rPr>
      </w:r>
      <w:r>
        <w:rPr>
          <w:rFonts w:eastAsia="Arial" w:cs="Arial Unicode MS"/>
          <w:color w:val="000000"/>
          <w:spacing w:val="0"/>
          <w:szCs w:val="24"/>
          <w:lang w:eastAsia="ru-RU"/>
        </w:rPr>
      </w:r>
      <w:r>
        <w:rPr>
          <w:rFonts w:eastAsia="Arial" w:cs="Arial Unicode MS"/>
          <w:color w:val="000000"/>
          <w:spacing w:val="0"/>
          <w:szCs w:val="24"/>
          <w:lang w:eastAsia="ru-RU"/>
        </w:rPr>
      </w:r>
    </w:p>
    <w:p>
      <w:pPr>
        <w:contextualSpacing w:val="0"/>
        <w:ind w:firstLine="851"/>
        <w:spacing w:line="240" w:lineRule="auto"/>
        <w:rPr>
          <w:rFonts w:eastAsia="Arial" w:cs="Arial Unicode MS"/>
          <w:color w:val="000000"/>
          <w:spacing w:val="0"/>
          <w:szCs w:val="24"/>
          <w:lang w:eastAsia="ru-RU"/>
        </w:rPr>
      </w:pPr>
      <w:r>
        <w:rPr>
          <w:rFonts w:eastAsia="Arial" w:cs="Arial Unicode MS"/>
          <w:color w:val="000000"/>
          <w:spacing w:val="0"/>
          <w:szCs w:val="24"/>
          <w:lang w:eastAsia="ru-RU"/>
        </w:rPr>
        <w:t xml:space="preserve">Итого вознаграждение за предоставление неисключительных прав на использование программного обеспечения по настоящему Акту составляет _____________________, </w:t>
      </w:r>
      <w:r>
        <w:rPr>
          <w:rFonts w:eastAsia="Arial" w:cs="Arial Unicode MS"/>
          <w:i/>
          <w:color w:val="000000"/>
          <w:spacing w:val="0"/>
          <w:szCs w:val="24"/>
          <w:lang w:eastAsia="ru-RU"/>
        </w:rPr>
        <w:t xml:space="preserve">с НДС/не подлежит обложению НДС в соответствии с</w:t>
      </w:r>
      <w:r>
        <w:rPr>
          <w:rFonts w:eastAsia="Arial" w:cs="Arial Unicode MS"/>
          <w:color w:val="000000"/>
          <w:spacing w:val="0"/>
          <w:szCs w:val="24"/>
          <w:lang w:eastAsia="ru-RU"/>
        </w:rPr>
        <w:t xml:space="preserve"> ___________________. Оплата переданных неисключител</w:t>
      </w:r>
      <w:r>
        <w:rPr>
          <w:rFonts w:eastAsia="Arial" w:cs="Arial Unicode MS"/>
          <w:color w:val="000000"/>
          <w:spacing w:val="0"/>
          <w:szCs w:val="24"/>
          <w:lang w:eastAsia="ru-RU"/>
        </w:rPr>
        <w:t xml:space="preserve">ьных прав (лицензий) производится в соответствии с пунктом 2.2 Договора и разделом 2 Контракта.</w:t>
      </w:r>
      <w:r>
        <w:rPr>
          <w:rFonts w:eastAsia="Arial" w:cs="Arial Unicode MS"/>
          <w:color w:val="000000"/>
          <w:spacing w:val="0"/>
          <w:szCs w:val="24"/>
          <w:lang w:eastAsia="ru-RU"/>
        </w:rPr>
      </w:r>
      <w:r>
        <w:rPr>
          <w:rFonts w:eastAsia="Arial" w:cs="Arial Unicode MS"/>
          <w:color w:val="000000"/>
          <w:spacing w:val="0"/>
          <w:szCs w:val="24"/>
          <w:lang w:eastAsia="ru-RU"/>
        </w:rPr>
      </w:r>
    </w:p>
    <w:p>
      <w:pPr>
        <w:contextualSpacing w:val="0"/>
        <w:ind w:firstLine="851"/>
        <w:spacing w:line="240" w:lineRule="auto"/>
        <w:rPr>
          <w:rFonts w:eastAsia="Arial" w:cs="Arial Unicode MS"/>
          <w:color w:val="000000"/>
          <w:spacing w:val="0"/>
          <w:szCs w:val="24"/>
          <w:lang w:eastAsia="ru-RU"/>
        </w:rPr>
      </w:pPr>
      <w:r>
        <w:rPr>
          <w:rFonts w:eastAsia="Arial" w:cs="Arial Unicode MS"/>
          <w:color w:val="000000"/>
          <w:spacing w:val="0"/>
          <w:szCs w:val="24"/>
          <w:lang w:eastAsia="ru-RU"/>
        </w:rPr>
        <w:t xml:space="preserve">Настоящий Акт не является документом о приемке в соответствии со статьей 94 Федерального закона от 05.04.2013 № 44-ФЗ «О контрактной системе в сфере закупок тов</w:t>
      </w:r>
      <w:r>
        <w:rPr>
          <w:rFonts w:eastAsia="Arial" w:cs="Arial Unicode MS"/>
          <w:color w:val="000000"/>
          <w:spacing w:val="0"/>
          <w:szCs w:val="24"/>
          <w:lang w:eastAsia="ru-RU"/>
        </w:rPr>
        <w:t xml:space="preserve">аров, работ, услуг для обеспечения государственных и муниципальных нужд». Приемка осуществляется в порядке, установленном Контрактом.</w:t>
      </w:r>
      <w:r>
        <w:rPr>
          <w:rFonts w:eastAsia="Arial" w:cs="Arial Unicode MS"/>
          <w:color w:val="000000"/>
          <w:spacing w:val="0"/>
          <w:szCs w:val="24"/>
          <w:lang w:eastAsia="ru-RU"/>
        </w:rPr>
      </w:r>
      <w:r>
        <w:rPr>
          <w:rFonts w:eastAsia="Arial" w:cs="Arial Unicode MS"/>
          <w:color w:val="000000"/>
          <w:spacing w:val="0"/>
          <w:szCs w:val="24"/>
          <w:lang w:eastAsia="ru-RU"/>
        </w:rPr>
      </w:r>
    </w:p>
    <w:p>
      <w:pPr>
        <w:contextualSpacing w:val="0"/>
        <w:ind w:firstLine="851"/>
        <w:spacing w:line="240" w:lineRule="auto"/>
        <w:rPr>
          <w:rFonts w:eastAsia="Arial" w:cs="Arial Unicode MS"/>
          <w:color w:val="000000"/>
          <w:spacing w:val="0"/>
          <w:szCs w:val="24"/>
          <w:lang w:eastAsia="ru-RU"/>
        </w:rPr>
      </w:pPr>
      <w:r>
        <w:rPr>
          <w:rFonts w:eastAsia="Arial" w:cs="Arial Unicode MS"/>
          <w:color w:val="000000"/>
          <w:spacing w:val="0"/>
          <w:szCs w:val="24"/>
          <w:lang w:eastAsia="ru-RU"/>
        </w:rPr>
        <w:t xml:space="preserve">Настоящий Акт не является основанием для оплаты вознаграждения за предоставленные неисключительные права. Оплата производи</w:t>
      </w:r>
      <w:r>
        <w:rPr>
          <w:rFonts w:eastAsia="Arial" w:cs="Arial Unicode MS"/>
          <w:color w:val="000000"/>
          <w:spacing w:val="0"/>
          <w:szCs w:val="24"/>
          <w:lang w:eastAsia="ru-RU"/>
        </w:rPr>
        <w:t xml:space="preserve">тся в соответствии с пунктом 2.2 Договора.</w:t>
      </w:r>
      <w:r>
        <w:rPr>
          <w:rFonts w:eastAsia="Arial" w:cs="Arial Unicode MS"/>
          <w:color w:val="000000"/>
          <w:spacing w:val="0"/>
          <w:szCs w:val="24"/>
          <w:lang w:eastAsia="ru-RU"/>
        </w:rPr>
      </w:r>
      <w:r>
        <w:rPr>
          <w:rFonts w:eastAsia="Arial" w:cs="Arial Unicode MS"/>
          <w:color w:val="000000"/>
          <w:spacing w:val="0"/>
          <w:szCs w:val="24"/>
          <w:lang w:eastAsia="ru-RU"/>
        </w:rPr>
      </w:r>
    </w:p>
    <w:p>
      <w:pPr>
        <w:jc w:val="both"/>
        <w:spacing w:after="0"/>
        <w:rPr>
          <w:color w:val="0d0d0d"/>
          <w:highlight w:val="none"/>
        </w:rPr>
      </w:pPr>
      <w:r>
        <w:rPr>
          <w:rFonts w:eastAsia="Arial" w:cs="Arial Unicode MS"/>
          <w:color w:val="000000"/>
          <w:spacing w:val="0"/>
          <w:szCs w:val="24"/>
          <w:lang w:eastAsia="ru-RU"/>
        </w:rPr>
        <w:t xml:space="preserve">Настоящий Акт составлен в двух идентичных экземплярах, имеющих равную юридическую силу, по одному для каждой Стороны.</w:t>
      </w:r>
      <w:r>
        <w:rPr>
          <w:color w:val="0d0d0d"/>
          <w:highlight w:val="none"/>
        </w:rPr>
      </w:r>
      <w:r>
        <w:rPr>
          <w:color w:val="0d0d0d"/>
          <w:highlight w:val="none"/>
        </w:rPr>
      </w:r>
    </w:p>
    <w:p>
      <w:pPr>
        <w:jc w:val="both"/>
        <w:spacing w:after="0"/>
        <w:rPr>
          <w:color w:val="0d0d0d"/>
          <w:highlight w:val="none"/>
        </w:rPr>
      </w:pPr>
      <w:r>
        <w:rPr>
          <w:color w:val="0d0d0d"/>
          <w:highlight w:val="none"/>
        </w:rPr>
      </w:r>
      <w:r>
        <w:rPr>
          <w:color w:val="0d0d0d"/>
          <w:highlight w:val="none"/>
        </w:rPr>
      </w:r>
      <w:r>
        <w:rPr>
          <w:color w:val="0d0d0d"/>
          <w:highlight w:val="none"/>
        </w:rPr>
      </w:r>
    </w:p>
    <w:p>
      <w:pPr>
        <w:jc w:val="both"/>
        <w:spacing w:after="0"/>
        <w:rPr>
          <w:color w:val="0d0d0d"/>
          <w:highlight w:val="none"/>
        </w:rPr>
      </w:pPr>
      <w:r>
        <w:rPr>
          <w:color w:val="0d0d0d"/>
          <w:highlight w:val="none"/>
        </w:rPr>
      </w:r>
      <w:r>
        <w:rPr>
          <w:color w:val="0d0d0d"/>
          <w:highlight w:val="none"/>
        </w:rPr>
      </w:r>
      <w:r>
        <w:rPr>
          <w:color w:val="0d0d0d"/>
          <w:highlight w:val="none"/>
        </w:rPr>
      </w:r>
    </w:p>
    <w:tbl>
      <w:tblPr>
        <w:tblW w:w="10451" w:type="dxa"/>
        <w:tblLayout w:type="fixed"/>
        <w:tblLook w:val="00A0" w:firstRow="1" w:lastRow="0" w:firstColumn="1" w:lastColumn="0" w:noHBand="0" w:noVBand="0"/>
      </w:tblPr>
      <w:tblGrid>
        <w:gridCol w:w="4677"/>
        <w:gridCol w:w="709"/>
        <w:gridCol w:w="5065"/>
      </w:tblGrid>
      <w:tr>
        <w:tblPrEx/>
        <w:trPr/>
        <w:tc>
          <w:tcPr>
            <w:tcW w:w="4677" w:type="dxa"/>
            <w:textDirection w:val="lrTb"/>
            <w:noWrap w:val="false"/>
          </w:tcPr>
          <w:p>
            <w:pPr>
              <w:contextualSpacing w:val="0"/>
              <w:ind w:firstLine="0"/>
              <w:spacing w:line="240" w:lineRule="auto"/>
              <w:widowControl w:val="off"/>
              <w:tabs>
                <w:tab w:val="num" w:pos="567" w:leader="none"/>
                <w:tab w:val="left" w:pos="993" w:leader="none"/>
                <w:tab w:val="left" w:pos="1276" w:leader="none"/>
                <w:tab w:val="left" w:pos="1418" w:leader="none"/>
              </w:tabs>
              <w:rPr>
                <w:rFonts w:eastAsia="Times New Roman" w:cs="Arial Unicode MS"/>
                <w:color w:val="000000"/>
                <w:spacing w:val="0"/>
                <w:szCs w:val="24"/>
                <w:lang w:eastAsia="ar-SA"/>
              </w:rPr>
            </w:pPr>
            <w:r>
              <w:rPr>
                <w:rFonts w:eastAsia="Times New Roman" w:cs="Arial Unicode MS"/>
                <w:color w:val="000000"/>
                <w:spacing w:val="0"/>
                <w:szCs w:val="24"/>
                <w:lang w:eastAsia="ar-SA"/>
              </w:rPr>
              <w:t xml:space="preserve">ЛИЦЕНЗИАР</w:t>
            </w:r>
            <w:r>
              <w:rPr>
                <w:rFonts w:eastAsia="Arial Unicode MS" w:cs="Arial Unicode MS"/>
                <w:bCs/>
                <w:color w:val="000000"/>
                <w:spacing w:val="0"/>
                <w:szCs w:val="24"/>
                <w:lang w:eastAsia="ru-RU"/>
              </w:rPr>
              <w:t xml:space="preserve">:</w:t>
            </w:r>
            <w:r>
              <w:rPr>
                <w:rFonts w:eastAsia="Times New Roman" w:cs="Arial Unicode MS"/>
                <w:color w:val="000000"/>
                <w:spacing w:val="0"/>
                <w:szCs w:val="24"/>
                <w:lang w:eastAsia="ar-SA"/>
              </w:rPr>
            </w:r>
            <w:r>
              <w:rPr>
                <w:rFonts w:eastAsia="Times New Roman" w:cs="Arial Unicode MS"/>
                <w:color w:val="000000"/>
                <w:spacing w:val="0"/>
                <w:szCs w:val="24"/>
                <w:lang w:eastAsia="ar-SA"/>
              </w:rPr>
            </w:r>
          </w:p>
          <w:p>
            <w:pPr>
              <w:contextualSpacing w:val="0"/>
              <w:ind w:firstLine="0"/>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709" w:type="dxa"/>
            <w:textDirection w:val="lrTb"/>
            <w:noWrap w:val="false"/>
          </w:tcPr>
          <w:p>
            <w:pPr>
              <w:contextualSpacing w:val="0"/>
              <w:ind w:left="-108" w:firstLine="113"/>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5065" w:type="dxa"/>
            <w:textDirection w:val="lrTb"/>
            <w:noWrap w:val="false"/>
          </w:tcPr>
          <w:p>
            <w:pPr>
              <w:contextualSpacing w:val="0"/>
              <w:ind w:firstLine="0"/>
              <w:spacing w:line="240" w:lineRule="auto"/>
              <w:widowControl w:val="off"/>
              <w:tabs>
                <w:tab w:val="num" w:pos="567" w:leader="none"/>
                <w:tab w:val="left" w:pos="993" w:leader="none"/>
                <w:tab w:val="left" w:pos="1276" w:leader="none"/>
                <w:tab w:val="left" w:pos="1418" w:leader="none"/>
              </w:tabs>
              <w:rPr>
                <w:rFonts w:eastAsia="Times New Roman" w:cs="Arial Unicode MS"/>
                <w:color w:val="000000"/>
                <w:spacing w:val="0"/>
                <w:szCs w:val="24"/>
                <w:lang w:eastAsia="ar-SA"/>
              </w:rPr>
            </w:pPr>
            <w:r>
              <w:rPr>
                <w:rFonts w:eastAsia="Times New Roman" w:cs="Arial Unicode MS"/>
                <w:color w:val="000000"/>
                <w:spacing w:val="0"/>
                <w:szCs w:val="24"/>
                <w:lang w:eastAsia="ar-SA"/>
              </w:rPr>
              <w:t xml:space="preserve">ЛИЦЕНЗИАТ</w:t>
            </w:r>
            <w:r>
              <w:rPr>
                <w:rFonts w:eastAsia="Arial Unicode MS" w:cs="Arial Unicode MS"/>
                <w:bCs/>
                <w:color w:val="000000"/>
                <w:spacing w:val="0"/>
                <w:szCs w:val="24"/>
                <w:lang w:eastAsia="ru-RU"/>
              </w:rPr>
              <w:t xml:space="preserve">:</w:t>
            </w:r>
            <w:r>
              <w:rPr>
                <w:rFonts w:eastAsia="Times New Roman" w:cs="Arial Unicode MS"/>
                <w:color w:val="000000"/>
                <w:spacing w:val="0"/>
                <w:szCs w:val="24"/>
                <w:lang w:eastAsia="ar-SA"/>
              </w:rPr>
            </w:r>
            <w:r>
              <w:rPr>
                <w:rFonts w:eastAsia="Times New Roman" w:cs="Arial Unicode MS"/>
                <w:color w:val="000000"/>
                <w:spacing w:val="0"/>
                <w:szCs w:val="24"/>
                <w:lang w:eastAsia="ar-SA"/>
              </w:rPr>
            </w:r>
          </w:p>
          <w:p>
            <w:pPr>
              <w:contextualSpacing w:val="0"/>
              <w:ind w:firstLine="5"/>
              <w:spacing w:line="240" w:lineRule="auto"/>
              <w:widowControl w:val="off"/>
              <w:rPr>
                <w:rFonts w:eastAsia="Arial Unicode MS" w:cs="Arial Unicode MS"/>
                <w:bCs/>
                <w:color w:val="000000"/>
                <w:spacing w:val="0"/>
                <w:szCs w:val="24"/>
                <w:lang w:eastAsia="ru-RU"/>
              </w:rPr>
            </w:pPr>
            <w:r>
              <w:rPr>
                <w:rFonts w:eastAsia="Times New Roman" w:cs="Arial Unicode MS"/>
                <w:color w:val="000000"/>
                <w:spacing w:val="0"/>
                <w:szCs w:val="24"/>
                <w:lang w:eastAsia="ru-RU"/>
              </w:rPr>
              <w:t xml:space="preserve">ФГБУ «СИЦ Минтранса России»</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r>
      <w:tr>
        <w:tblPrEx/>
        <w:trPr/>
        <w:tc>
          <w:tcPr>
            <w:tcW w:w="4677" w:type="dxa"/>
            <w:textDirection w:val="lrTb"/>
            <w:noWrap w:val="false"/>
          </w:tcPr>
          <w:p>
            <w:pPr>
              <w:contextualSpacing w:val="0"/>
              <w:ind w:firstLine="0"/>
              <w:spacing w:line="240" w:lineRule="auto"/>
              <w:widowControl w:val="off"/>
              <w:rPr>
                <w:rFonts w:eastAsia="Arial Unicode MS" w:cs="Arial Unicode MS"/>
                <w:bCs/>
                <w:color w:val="000000"/>
                <w:spacing w:val="0"/>
                <w:sz w:val="20"/>
                <w:szCs w:val="24"/>
                <w:lang w:eastAsia="ru-RU"/>
              </w:rPr>
            </w:pP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p>
          <w:p>
            <w:pPr>
              <w:contextualSpacing w:val="0"/>
              <w:ind w:firstLine="0"/>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t xml:space="preserve">_____________/ ___________</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p>
            <w:pPr>
              <w:contextualSpacing w:val="0"/>
              <w:ind w:firstLine="0"/>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t xml:space="preserve">МП</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709" w:type="dxa"/>
            <w:textDirection w:val="lrTb"/>
            <w:noWrap w:val="false"/>
          </w:tcPr>
          <w:p>
            <w:pPr>
              <w:contextualSpacing w:val="0"/>
              <w:ind w:firstLine="5"/>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5065" w:type="dxa"/>
            <w:textDirection w:val="lrTb"/>
            <w:noWrap w:val="false"/>
          </w:tcPr>
          <w:p>
            <w:pPr>
              <w:contextualSpacing w:val="0"/>
              <w:ind w:firstLine="5"/>
              <w:spacing w:line="240" w:lineRule="auto"/>
              <w:widowControl w:val="off"/>
              <w:rPr>
                <w:rFonts w:eastAsia="Arial Unicode MS" w:cs="Arial Unicode MS"/>
                <w:bCs/>
                <w:color w:val="000000"/>
                <w:spacing w:val="0"/>
                <w:sz w:val="20"/>
                <w:szCs w:val="24"/>
                <w:lang w:eastAsia="ru-RU"/>
              </w:rPr>
            </w:pP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p>
          <w:p>
            <w:pPr>
              <w:contextualSpacing w:val="0"/>
              <w:ind w:firstLine="5"/>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t xml:space="preserve">______________/ </w:t>
            </w:r>
            <w:r>
              <w:rPr>
                <w:rFonts w:eastAsia="Times New Roman" w:cs="Arial Unicode MS"/>
                <w:color w:val="000000"/>
                <w:spacing w:val="0"/>
                <w:szCs w:val="24"/>
                <w:lang w:eastAsia="ru-RU"/>
              </w:rPr>
              <w:t xml:space="preserve">_________</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p>
            <w:pPr>
              <w:contextualSpacing w:val="0"/>
              <w:ind w:firstLine="68"/>
              <w:spacing w:line="240" w:lineRule="auto"/>
              <w:widowControl w:val="off"/>
              <w:rPr>
                <w:rFonts w:eastAsia="Arial Unicode MS" w:cs="Arial Unicode MS"/>
                <w:b/>
                <w:bCs/>
                <w:color w:val="000000"/>
                <w:spacing w:val="0"/>
                <w:sz w:val="32"/>
                <w:szCs w:val="32"/>
                <w:lang w:eastAsia="ru-RU"/>
              </w:rPr>
            </w:pPr>
            <w:r>
              <w:rPr>
                <w:rFonts w:eastAsia="Arial Unicode MS" w:cs="Arial Unicode MS"/>
                <w:bCs/>
                <w:color w:val="000000"/>
                <w:spacing w:val="0"/>
                <w:szCs w:val="24"/>
                <w:lang w:eastAsia="ru-RU"/>
              </w:rPr>
              <w:t xml:space="preserve">МП</w:t>
            </w:r>
            <w:r>
              <w:rPr>
                <w:rFonts w:eastAsia="Arial Unicode MS" w:cs="Arial Unicode MS"/>
                <w:b/>
                <w:bCs/>
                <w:color w:val="000000"/>
                <w:spacing w:val="0"/>
                <w:sz w:val="32"/>
                <w:szCs w:val="32"/>
                <w:lang w:eastAsia="ru-RU"/>
              </w:rPr>
            </w:r>
            <w:r>
              <w:rPr>
                <w:rFonts w:eastAsia="Arial Unicode MS" w:cs="Arial Unicode MS"/>
                <w:b/>
                <w:bCs/>
                <w:color w:val="000000"/>
                <w:spacing w:val="0"/>
                <w:sz w:val="32"/>
                <w:szCs w:val="32"/>
                <w:lang w:eastAsia="ru-RU"/>
              </w:rPr>
            </w:r>
          </w:p>
        </w:tc>
      </w:tr>
    </w:tbl>
    <w:p>
      <w:pPr>
        <w:jc w:val="center"/>
        <w:spacing w:after="0"/>
        <w:rPr>
          <w:color w:val="0d0d0d"/>
          <w:highlight w:val="white"/>
        </w:rPr>
      </w:pPr>
      <w:r>
        <w:rPr>
          <w:color w:val="0d0d0d"/>
          <w:highlight w:val="white"/>
        </w:rPr>
      </w:r>
      <w:r>
        <w:rPr>
          <w:color w:val="c00000"/>
          <w:highlight w:val="none"/>
        </w:rPr>
        <w:t xml:space="preserve">Конец формы </w:t>
      </w:r>
      <w:r>
        <w:rPr>
          <w:color w:val="0d0d0d"/>
          <w:highlight w:val="white"/>
        </w:rPr>
      </w:r>
      <w:r>
        <w:rPr>
          <w:color w:val="0d0d0d"/>
          <w:highlight w:val="white"/>
        </w:rPr>
      </w:r>
    </w:p>
    <w:p>
      <w:pPr>
        <w:jc w:val="both"/>
        <w:spacing w:after="0"/>
        <w:rPr>
          <w:color w:val="0d0d0d"/>
          <w:highlight w:val="white"/>
        </w:rPr>
      </w:pPr>
      <w:r>
        <w:rPr>
          <w:color w:val="0d0d0d"/>
          <w:highlight w:val="white"/>
        </w:rPr>
      </w:r>
      <w:r>
        <w:rPr>
          <w:color w:val="0d0d0d"/>
          <w:highlight w:val="white"/>
        </w:rPr>
      </w:r>
      <w:r>
        <w:rPr>
          <w:color w:val="0d0d0d"/>
          <w:highlight w:val="white"/>
        </w:rPr>
      </w:r>
    </w:p>
    <w:tbl>
      <w:tblPr>
        <w:tblW w:w="10205" w:type="dxa"/>
        <w:tblLayout w:type="fixed"/>
        <w:tblLook w:val="00A0" w:firstRow="1" w:lastRow="0" w:firstColumn="1" w:lastColumn="0" w:noHBand="0" w:noVBand="0"/>
      </w:tblPr>
      <w:tblGrid>
        <w:gridCol w:w="4677"/>
        <w:gridCol w:w="709"/>
        <w:gridCol w:w="4819"/>
      </w:tblGrid>
      <w:tr>
        <w:tblPrEx/>
        <w:trPr/>
        <w:tc>
          <w:tcPr>
            <w:tcW w:w="4677" w:type="dxa"/>
            <w:textDirection w:val="lrTb"/>
            <w:noWrap w:val="false"/>
          </w:tcPr>
          <w:p>
            <w:pPr>
              <w:contextualSpacing w:val="0"/>
              <w:ind w:firstLine="0"/>
              <w:spacing w:line="240" w:lineRule="auto"/>
              <w:widowControl w:val="off"/>
              <w:tabs>
                <w:tab w:val="num" w:pos="567" w:leader="none"/>
                <w:tab w:val="left" w:pos="993" w:leader="none"/>
                <w:tab w:val="left" w:pos="1276" w:leader="none"/>
                <w:tab w:val="left" w:pos="1418" w:leader="none"/>
              </w:tabs>
              <w:rPr>
                <w:rFonts w:eastAsia="Times New Roman" w:cs="Arial Unicode MS"/>
                <w:color w:val="000000"/>
                <w:spacing w:val="0"/>
                <w:szCs w:val="24"/>
                <w:lang w:eastAsia="ar-SA"/>
              </w:rPr>
            </w:pPr>
            <w:r>
              <w:rPr>
                <w:rFonts w:eastAsia="Times New Roman" w:cs="Arial Unicode MS"/>
                <w:color w:val="000000"/>
                <w:spacing w:val="0"/>
                <w:szCs w:val="24"/>
                <w:lang w:eastAsia="ar-SA"/>
              </w:rPr>
              <w:t xml:space="preserve">ЛИЦЕНЗИАР</w:t>
            </w:r>
            <w:r>
              <w:rPr>
                <w:rFonts w:eastAsia="Arial Unicode MS" w:cs="Arial Unicode MS"/>
                <w:bCs/>
                <w:color w:val="000000"/>
                <w:spacing w:val="0"/>
                <w:szCs w:val="24"/>
                <w:lang w:eastAsia="ru-RU"/>
              </w:rPr>
              <w:t xml:space="preserve">:</w:t>
            </w:r>
            <w:r>
              <w:rPr>
                <w:rFonts w:eastAsia="Times New Roman" w:cs="Arial Unicode MS"/>
                <w:color w:val="000000"/>
                <w:spacing w:val="0"/>
                <w:szCs w:val="24"/>
                <w:lang w:eastAsia="ar-SA"/>
              </w:rPr>
            </w:r>
            <w:r>
              <w:rPr>
                <w:rFonts w:eastAsia="Times New Roman" w:cs="Arial Unicode MS"/>
                <w:color w:val="000000"/>
                <w:spacing w:val="0"/>
                <w:szCs w:val="24"/>
                <w:lang w:eastAsia="ar-SA"/>
              </w:rPr>
            </w:r>
          </w:p>
          <w:p>
            <w:pPr>
              <w:contextualSpacing w:val="0"/>
              <w:ind w:firstLine="0"/>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709" w:type="dxa"/>
            <w:textDirection w:val="lrTb"/>
            <w:noWrap w:val="false"/>
          </w:tcPr>
          <w:p>
            <w:pPr>
              <w:contextualSpacing w:val="0"/>
              <w:ind w:left="-108" w:firstLine="113"/>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4819" w:type="dxa"/>
            <w:textDirection w:val="lrTb"/>
            <w:noWrap w:val="false"/>
          </w:tcPr>
          <w:p>
            <w:pPr>
              <w:contextualSpacing w:val="0"/>
              <w:ind w:firstLine="0"/>
              <w:spacing w:line="240" w:lineRule="auto"/>
              <w:widowControl w:val="off"/>
              <w:tabs>
                <w:tab w:val="num" w:pos="567" w:leader="none"/>
                <w:tab w:val="left" w:pos="993" w:leader="none"/>
                <w:tab w:val="left" w:pos="1276" w:leader="none"/>
                <w:tab w:val="left" w:pos="1418" w:leader="none"/>
              </w:tabs>
              <w:rPr>
                <w:rFonts w:eastAsia="Times New Roman" w:cs="Arial Unicode MS"/>
                <w:color w:val="000000"/>
                <w:spacing w:val="0"/>
                <w:szCs w:val="24"/>
                <w:lang w:eastAsia="ar-SA"/>
              </w:rPr>
            </w:pPr>
            <w:r>
              <w:rPr>
                <w:rFonts w:eastAsia="Times New Roman" w:cs="Arial Unicode MS"/>
                <w:color w:val="000000"/>
                <w:spacing w:val="0"/>
                <w:szCs w:val="24"/>
                <w:lang w:eastAsia="ar-SA"/>
              </w:rPr>
              <w:t xml:space="preserve">ЛИЦЕНЗИАТ</w:t>
            </w:r>
            <w:r>
              <w:rPr>
                <w:rFonts w:eastAsia="Arial Unicode MS" w:cs="Arial Unicode MS"/>
                <w:bCs/>
                <w:color w:val="000000"/>
                <w:spacing w:val="0"/>
                <w:szCs w:val="24"/>
                <w:lang w:eastAsia="ru-RU"/>
              </w:rPr>
              <w:t xml:space="preserve">:</w:t>
            </w:r>
            <w:r>
              <w:rPr>
                <w:rFonts w:eastAsia="Times New Roman" w:cs="Arial Unicode MS"/>
                <w:color w:val="000000"/>
                <w:spacing w:val="0"/>
                <w:szCs w:val="24"/>
                <w:lang w:eastAsia="ar-SA"/>
              </w:rPr>
            </w:r>
            <w:r>
              <w:rPr>
                <w:rFonts w:eastAsia="Times New Roman" w:cs="Arial Unicode MS"/>
                <w:color w:val="000000"/>
                <w:spacing w:val="0"/>
                <w:szCs w:val="24"/>
                <w:lang w:eastAsia="ar-SA"/>
              </w:rPr>
            </w:r>
          </w:p>
          <w:p>
            <w:pPr>
              <w:contextualSpacing w:val="0"/>
              <w:ind w:firstLine="5"/>
              <w:spacing w:line="240" w:lineRule="auto"/>
              <w:widowControl w:val="off"/>
              <w:rPr>
                <w:rFonts w:eastAsia="Arial Unicode MS" w:cs="Arial Unicode MS"/>
                <w:bCs/>
                <w:color w:val="000000"/>
                <w:spacing w:val="0"/>
                <w:szCs w:val="24"/>
                <w:lang w:eastAsia="ru-RU"/>
              </w:rPr>
            </w:pPr>
            <w:r>
              <w:rPr>
                <w:rFonts w:eastAsia="Times New Roman" w:cs="Arial Unicode MS"/>
                <w:color w:val="000000"/>
                <w:spacing w:val="0"/>
                <w:szCs w:val="24"/>
                <w:lang w:eastAsia="ru-RU"/>
              </w:rPr>
              <w:t xml:space="preserve">ФГБУ «СИЦ Минтранса России»</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r>
      <w:tr>
        <w:tblPrEx/>
        <w:trPr/>
        <w:tc>
          <w:tcPr>
            <w:tcW w:w="4677" w:type="dxa"/>
            <w:textDirection w:val="lrTb"/>
            <w:noWrap w:val="false"/>
          </w:tcPr>
          <w:p>
            <w:pPr>
              <w:contextualSpacing w:val="0"/>
              <w:ind w:firstLine="0"/>
              <w:spacing w:line="240" w:lineRule="auto"/>
              <w:widowControl w:val="off"/>
              <w:rPr>
                <w:rFonts w:eastAsia="Arial Unicode MS" w:cs="Arial Unicode MS"/>
                <w:bCs/>
                <w:color w:val="000000"/>
                <w:spacing w:val="0"/>
                <w:sz w:val="20"/>
                <w:szCs w:val="24"/>
                <w:lang w:eastAsia="ru-RU"/>
              </w:rPr>
            </w:pP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p>
          <w:p>
            <w:pPr>
              <w:contextualSpacing w:val="0"/>
              <w:ind w:firstLine="0"/>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t xml:space="preserve">_____________/ ___________</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p>
            <w:pPr>
              <w:contextualSpacing w:val="0"/>
              <w:ind w:firstLine="0"/>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t xml:space="preserve">МП</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709" w:type="dxa"/>
            <w:textDirection w:val="lrTb"/>
            <w:noWrap w:val="false"/>
          </w:tcPr>
          <w:p>
            <w:pPr>
              <w:contextualSpacing w:val="0"/>
              <w:ind w:firstLine="5"/>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tc>
        <w:tc>
          <w:tcPr>
            <w:tcW w:w="4819" w:type="dxa"/>
            <w:textDirection w:val="lrTb"/>
            <w:noWrap w:val="false"/>
          </w:tcPr>
          <w:p>
            <w:pPr>
              <w:contextualSpacing w:val="0"/>
              <w:ind w:firstLine="5"/>
              <w:spacing w:line="240" w:lineRule="auto"/>
              <w:widowControl w:val="off"/>
              <w:rPr>
                <w:rFonts w:eastAsia="Arial Unicode MS" w:cs="Arial Unicode MS"/>
                <w:bCs/>
                <w:color w:val="000000"/>
                <w:spacing w:val="0"/>
                <w:sz w:val="20"/>
                <w:szCs w:val="24"/>
                <w:lang w:eastAsia="ru-RU"/>
              </w:rPr>
            </w:pP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r>
              <w:rPr>
                <w:rFonts w:eastAsia="Arial Unicode MS" w:cs="Arial Unicode MS"/>
                <w:bCs/>
                <w:color w:val="000000"/>
                <w:spacing w:val="0"/>
                <w:sz w:val="20"/>
                <w:szCs w:val="24"/>
                <w:lang w:eastAsia="ru-RU"/>
              </w:rPr>
            </w:r>
          </w:p>
          <w:p>
            <w:pPr>
              <w:contextualSpacing w:val="0"/>
              <w:ind w:firstLine="5"/>
              <w:spacing w:line="240" w:lineRule="auto"/>
              <w:widowControl w:val="off"/>
              <w:rPr>
                <w:rFonts w:eastAsia="Arial Unicode MS" w:cs="Arial Unicode MS"/>
                <w:bCs/>
                <w:color w:val="000000"/>
                <w:spacing w:val="0"/>
                <w:szCs w:val="24"/>
                <w:lang w:eastAsia="ru-RU"/>
              </w:rPr>
            </w:pPr>
            <w:r>
              <w:rPr>
                <w:rFonts w:eastAsia="Arial Unicode MS" w:cs="Arial Unicode MS"/>
                <w:bCs/>
                <w:color w:val="000000"/>
                <w:spacing w:val="0"/>
                <w:szCs w:val="24"/>
                <w:lang w:eastAsia="ru-RU"/>
              </w:rPr>
              <w:t xml:space="preserve">______________/ </w:t>
            </w:r>
            <w:r>
              <w:rPr>
                <w:rFonts w:eastAsia="Times New Roman" w:cs="Arial Unicode MS"/>
                <w:color w:val="000000"/>
                <w:spacing w:val="0"/>
                <w:szCs w:val="24"/>
                <w:lang w:eastAsia="ru-RU"/>
              </w:rPr>
              <w:t xml:space="preserve">_________</w:t>
            </w:r>
            <w:r>
              <w:rPr>
                <w:rFonts w:eastAsia="Arial Unicode MS" w:cs="Arial Unicode MS"/>
                <w:bCs/>
                <w:color w:val="000000"/>
                <w:spacing w:val="0"/>
                <w:szCs w:val="24"/>
                <w:lang w:eastAsia="ru-RU"/>
              </w:rPr>
            </w:r>
            <w:r>
              <w:rPr>
                <w:rFonts w:eastAsia="Arial Unicode MS" w:cs="Arial Unicode MS"/>
                <w:bCs/>
                <w:color w:val="000000"/>
                <w:spacing w:val="0"/>
                <w:szCs w:val="24"/>
                <w:lang w:eastAsia="ru-RU"/>
              </w:rPr>
            </w:r>
          </w:p>
          <w:p>
            <w:pPr>
              <w:contextualSpacing w:val="0"/>
              <w:ind w:firstLine="68"/>
              <w:spacing w:line="240" w:lineRule="auto"/>
              <w:widowControl w:val="off"/>
              <w:rPr>
                <w:rFonts w:eastAsia="Arial Unicode MS" w:cs="Arial Unicode MS"/>
                <w:b/>
                <w:bCs/>
                <w:color w:val="000000"/>
                <w:spacing w:val="0"/>
                <w:sz w:val="32"/>
                <w:szCs w:val="32"/>
                <w:lang w:eastAsia="ru-RU"/>
              </w:rPr>
            </w:pPr>
            <w:r>
              <w:rPr>
                <w:rFonts w:eastAsia="Arial Unicode MS" w:cs="Arial Unicode MS"/>
                <w:bCs/>
                <w:color w:val="000000"/>
                <w:spacing w:val="0"/>
                <w:szCs w:val="24"/>
                <w:lang w:eastAsia="ru-RU"/>
              </w:rPr>
              <w:t xml:space="preserve">МП</w:t>
            </w:r>
            <w:r>
              <w:rPr>
                <w:rFonts w:eastAsia="Arial Unicode MS" w:cs="Arial Unicode MS"/>
                <w:b/>
                <w:bCs/>
                <w:color w:val="000000"/>
                <w:spacing w:val="0"/>
                <w:sz w:val="32"/>
                <w:szCs w:val="32"/>
                <w:lang w:eastAsia="ru-RU"/>
              </w:rPr>
            </w:r>
            <w:r>
              <w:rPr>
                <w:rFonts w:eastAsia="Arial Unicode MS" w:cs="Arial Unicode MS"/>
                <w:b/>
                <w:bCs/>
                <w:color w:val="000000"/>
                <w:spacing w:val="0"/>
                <w:sz w:val="32"/>
                <w:szCs w:val="32"/>
                <w:lang w:eastAsia="ru-RU"/>
              </w:rPr>
            </w:r>
          </w:p>
        </w:tc>
      </w:tr>
    </w:tbl>
    <w:p>
      <w:pPr>
        <w:jc w:val="both"/>
        <w:spacing w:after="0"/>
        <w:rPr>
          <w:color w:val="0d0d0d"/>
          <w:highlight w:val="white"/>
        </w:rPr>
        <w:sectPr>
          <w:footerReference w:type="default" r:id="rId9"/>
          <w:footerReference w:type="first" r:id="rId10"/>
          <w:footnotePr/>
          <w:endnotePr/>
          <w:type w:val="nextPage"/>
          <w:pgSz w:w="11906" w:h="16838" w:orient="portrait"/>
          <w:pgMar w:top="425" w:right="567" w:bottom="255" w:left="1134" w:header="709" w:footer="709" w:gutter="0"/>
          <w:cols w:num="1" w:sep="0" w:space="720" w:equalWidth="1"/>
          <w:docGrid w:linePitch="360"/>
          <w:titlePg/>
        </w:sectPr>
      </w:pPr>
      <w:r>
        <w:rPr>
          <w:color w:val="0d0d0d"/>
          <w:highlight w:val="none"/>
        </w:rPr>
      </w:r>
      <w:r>
        <w:rPr>
          <w:color w:val="0d0d0d"/>
          <w:highlight w:val="white"/>
        </w:rPr>
      </w:r>
      <w:r>
        <w:rPr>
          <w:color w:val="0d0d0d"/>
          <w:highlight w:val="white"/>
        </w:rPr>
      </w:r>
    </w:p>
    <w:p>
      <w:pPr>
        <w:jc w:val="right"/>
        <w:spacing w:after="0"/>
        <w:rPr>
          <w:color w:val="0d0d0d"/>
          <w:highlight w:val="none"/>
        </w:rPr>
      </w:pPr>
      <w:r>
        <w:rPr>
          <w:color w:val="0d0d0d"/>
          <w:highlight w:val="white"/>
        </w:rPr>
        <w:t xml:space="preserve">Приложение № 4 к Контракту № ЕП/26_    от </w:t>
      </w:r>
      <w:r>
        <w:rPr>
          <w:color w:val="0d0d0d"/>
          <w:highlight w:val="white"/>
        </w:rPr>
        <w:t xml:space="preserve"> </w:t>
      </w:r>
      <w:r>
        <w:rPr>
          <w:color w:val="0d0d0d"/>
          <w:highlight w:val="white"/>
        </w:rPr>
        <w:t xml:space="preserve">«    </w:t>
      </w:r>
      <w:r>
        <w:rPr>
          <w:color w:val="0d0d0d"/>
          <w:highlight w:val="white"/>
        </w:rPr>
        <w:t xml:space="preserve">»</w:t>
      </w:r>
      <w:r>
        <w:rPr>
          <w:color w:val="0d0d0d"/>
          <w:highlight w:val="white"/>
        </w:rPr>
        <w:t xml:space="preserve"> </w:t>
      </w:r>
      <w:r>
        <w:rPr>
          <w:color w:val="0d0d0d"/>
          <w:highlight w:val="white"/>
        </w:rPr>
        <w:t xml:space="preserve">_</w:t>
      </w:r>
      <w:r>
        <w:rPr>
          <w:color w:val="0d0d0d"/>
          <w:highlight w:val="white"/>
        </w:rPr>
        <w:t xml:space="preserve">_</w:t>
      </w:r>
      <w:r>
        <w:rPr>
          <w:color w:val="0d0d0d"/>
          <w:highlight w:val="white"/>
        </w:rPr>
        <w:t xml:space="preserve">_</w:t>
      </w:r>
      <w:r>
        <w:rPr>
          <w:color w:val="0d0d0d"/>
          <w:highlight w:val="white"/>
        </w:rPr>
        <w:t xml:space="preserve">_</w:t>
      </w:r>
      <w:r>
        <w:rPr>
          <w:color w:val="0d0d0d"/>
          <w:highlight w:val="white"/>
        </w:rPr>
        <w:t xml:space="preserve">_</w:t>
      </w:r>
      <w:r>
        <w:rPr>
          <w:color w:val="0d0d0d"/>
          <w:highlight w:val="white"/>
        </w:rPr>
        <w:t xml:space="preserve">_</w:t>
      </w:r>
      <w:r>
        <w:rPr>
          <w:color w:val="0d0d0d"/>
          <w:highlight w:val="white"/>
        </w:rPr>
        <w:t xml:space="preserve">_</w:t>
      </w:r>
      <w:r>
        <w:rPr>
          <w:color w:val="0d0d0d"/>
          <w:highlight w:val="white"/>
        </w:rPr>
        <w:t xml:space="preserve"> </w:t>
      </w:r>
      <w:r>
        <w:rPr>
          <w:color w:val="0d0d0d"/>
          <w:highlight w:val="white"/>
        </w:rPr>
        <w:t xml:space="preserve">2</w:t>
      </w:r>
      <w:r>
        <w:rPr>
          <w:color w:val="0d0d0d"/>
          <w:highlight w:val="white"/>
        </w:rPr>
        <w:t xml:space="preserve">0</w:t>
      </w:r>
      <w:r>
        <w:rPr>
          <w:color w:val="0d0d0d"/>
          <w:highlight w:val="white"/>
        </w:rPr>
        <w:t xml:space="preserve">2</w:t>
      </w:r>
      <w:r>
        <w:rPr>
          <w:color w:val="0d0d0d"/>
          <w:highlight w:val="white"/>
        </w:rPr>
        <w:t xml:space="preserve">6</w:t>
      </w:r>
      <w:r>
        <w:rPr>
          <w:color w:val="0d0d0d"/>
          <w:highlight w:val="white"/>
        </w:rPr>
        <w:t xml:space="preserve">г</w:t>
      </w:r>
      <w:r>
        <w:rPr>
          <w:color w:val="0d0d0d"/>
          <w:highlight w:val="white"/>
        </w:rPr>
        <w:t xml:space="preserve">.</w:t>
      </w:r>
      <w:r>
        <w:rPr>
          <w:color w:val="0d0d0d"/>
          <w:highlight w:val="none"/>
        </w:rPr>
      </w:r>
      <w:r>
        <w:rPr>
          <w:color w:val="0d0d0d"/>
          <w:highlight w:val="none"/>
        </w:rPr>
      </w:r>
    </w:p>
    <w:p>
      <w:pPr>
        <w:jc w:val="right"/>
        <w:spacing w:after="0"/>
        <w:rPr>
          <w:color w:val="0d0d0d"/>
          <w:highlight w:val="white"/>
        </w:rPr>
      </w:pPr>
      <w:r>
        <w:rPr>
          <w:color w:val="0d0d0d"/>
          <w:highlight w:val="none"/>
        </w:rPr>
      </w:r>
      <w:r>
        <w:rPr>
          <w:color w:val="0d0d0d"/>
          <w:highlight w:val="white"/>
        </w:rPr>
      </w:r>
      <w:r>
        <w:rPr>
          <w:color w:val="0d0d0d"/>
          <w:highlight w:val="white"/>
        </w:rPr>
      </w:r>
    </w:p>
    <w:p>
      <w:pPr>
        <w:jc w:val="left"/>
        <w:spacing w:after="0"/>
        <w:rPr>
          <w:highlight w:val="white"/>
        </w:rPr>
      </w:pPr>
      <w:r>
        <w:rPr>
          <w:lang w:eastAsia="ru-RU"/>
        </w:rPr>
      </w:r>
      <w:r>
        <w:rPr>
          <w:highlight w:val="white"/>
        </w:rPr>
      </w:r>
      <w:r>
        <w:rPr>
          <w:highlight w:val="white"/>
        </w:rPr>
      </w:r>
    </w:p>
    <w:p>
      <w:pPr>
        <w:jc w:val="left"/>
        <w:spacing w:after="0"/>
        <w:rPr>
          <w:caps/>
          <w:color w:val="0d0d0d"/>
          <w:highlight w:val="white"/>
        </w:rPr>
      </w:pPr>
      <w:r>
        <w:rPr>
          <w:caps/>
          <w:color w:val="0d0d0d"/>
          <w:highlight w:val="none"/>
        </w:rPr>
      </w:r>
      <w:r>
        <w:rPr>
          <w:caps/>
          <w:color w:val="0d0d0d"/>
          <w:highlight w:val="white"/>
        </w:rPr>
      </w:r>
      <w:r>
        <w:rPr>
          <w:caps/>
          <w:color w:val="0d0d0d"/>
          <w:highlight w:val="white"/>
        </w:rPr>
      </w:r>
    </w:p>
    <w:p>
      <w:pPr>
        <w:jc w:val="left"/>
        <w:spacing w:after="0"/>
        <w:rPr>
          <w:caps/>
          <w:color w:val="0d0d0d"/>
          <w:highlight w:val="white"/>
        </w:rPr>
      </w:pPr>
      <w:r>
        <w:rPr>
          <w:caps/>
          <w:color w:val="0d0d0d"/>
          <w:highlight w:val="none"/>
        </w:rPr>
      </w:r>
      <w:r>
        <mc:AlternateContent>
          <mc:Choice Requires="wpg">
            <w:drawing>
              <wp:inline xmlns:wp="http://schemas.openxmlformats.org/drawingml/2006/wordprocessingDrawing" distT="0" distB="0" distL="0" distR="0">
                <wp:extent cx="9510526" cy="5608479"/>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056132" name=""/>
                        <pic:cNvPicPr>
                          <a:picLocks noChangeAspect="1"/>
                        </pic:cNvPicPr>
                        <pic:nvPr/>
                      </pic:nvPicPr>
                      <pic:blipFill>
                        <a:blip r:embed="rId14"/>
                        <a:stretch/>
                      </pic:blipFill>
                      <pic:spPr bwMode="auto">
                        <a:xfrm rot="0" flipH="0" flipV="0">
                          <a:off x="0" y="0"/>
                          <a:ext cx="9510525" cy="5608478"/>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748.86pt;height:441.61pt;mso-wrap-distance-left:0.00pt;mso-wrap-distance-top:0.00pt;mso-wrap-distance-right:0.00pt;mso-wrap-distance-bottom:0.00pt;rotation:0;" stroked="false">
                <v:path textboxrect="0,0,0,0"/>
                <v:imagedata r:id="rId14" o:title=""/>
              </v:shape>
            </w:pict>
          </mc:Fallback>
        </mc:AlternateContent>
      </w:r>
      <w:r>
        <w:rPr>
          <w:caps/>
          <w:color w:val="0d0d0d"/>
          <w:highlight w:val="white"/>
        </w:rPr>
      </w:r>
      <w:r>
        <w:rPr>
          <w:caps/>
          <w:color w:val="0d0d0d"/>
          <w:highlight w:val="white"/>
        </w:rPr>
      </w:r>
    </w:p>
    <w:p>
      <w:pPr>
        <w:jc w:val="left"/>
        <w:spacing w:after="0"/>
        <w:rPr>
          <w:caps/>
          <w:color w:val="0d0d0d"/>
          <w:highlight w:val="none"/>
        </w:rPr>
      </w:pPr>
      <w:r>
        <w:rPr>
          <w:caps/>
          <w:color w:val="0d0d0d"/>
          <w:highlight w:val="none"/>
        </w:rPr>
      </w:r>
      <w:r>
        <w:rPr>
          <w:caps/>
          <w:color w:val="0d0d0d"/>
          <w:highlight w:val="none"/>
        </w:rPr>
      </w:r>
      <w:r>
        <w:rPr>
          <w:caps/>
          <w:color w:val="0d0d0d"/>
          <w:highlight w:val="none"/>
        </w:rPr>
      </w:r>
    </w:p>
    <w:p>
      <w:pPr>
        <w:jc w:val="left"/>
        <w:spacing w:after="0"/>
        <w:rPr>
          <w:caps/>
          <w:color w:val="0d0d0d"/>
          <w:highlight w:val="none"/>
        </w:rPr>
      </w:pPr>
      <w:r>
        <w:rPr>
          <w:caps/>
          <w:color w:val="0d0d0d"/>
          <w:highlight w:val="none"/>
        </w:rPr>
      </w:r>
      <w:r>
        <w:rPr>
          <w:caps/>
          <w:color w:val="0d0d0d"/>
          <w:highlight w:val="none"/>
        </w:rPr>
      </w:r>
      <w:r>
        <w:rPr>
          <w:caps/>
          <w:color w:val="0d0d0d"/>
          <w:highlight w:val="none"/>
        </w:rPr>
      </w:r>
    </w:p>
    <w:p>
      <w:pPr>
        <w:jc w:val="left"/>
        <w:spacing w:after="0"/>
        <w:rPr>
          <w:caps/>
          <w:color w:val="0d0d0d"/>
          <w:highlight w:val="white"/>
        </w:rPr>
      </w:pPr>
      <w:r>
        <w:rPr>
          <w:caps/>
          <w:color w:val="0d0d0d"/>
          <w:highlight w:val="white"/>
        </w:rPr>
      </w:r>
      <w:r>
        <mc:AlternateContent>
          <mc:Choice Requires="wpg">
            <w:drawing>
              <wp:inline xmlns:wp="http://schemas.openxmlformats.org/drawingml/2006/wordprocessingDrawing" distT="0" distB="0" distL="0" distR="0">
                <wp:extent cx="9777730" cy="2788059"/>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570666" name=""/>
                        <pic:cNvPicPr>
                          <a:picLocks noChangeAspect="1"/>
                        </pic:cNvPicPr>
                        <pic:nvPr/>
                      </pic:nvPicPr>
                      <pic:blipFill>
                        <a:blip r:embed="rId15"/>
                        <a:stretch/>
                      </pic:blipFill>
                      <pic:spPr bwMode="auto">
                        <a:xfrm>
                          <a:off x="0" y="0"/>
                          <a:ext cx="9777729" cy="2788058"/>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69.90pt;height:219.53pt;mso-wrap-distance-left:0.00pt;mso-wrap-distance-top:0.00pt;mso-wrap-distance-right:0.00pt;mso-wrap-distance-bottom:0.00pt;" stroked="false">
                <v:path textboxrect="0,0,0,0"/>
                <v:imagedata r:id="rId15" o:title=""/>
              </v:shape>
            </w:pict>
          </mc:Fallback>
        </mc:AlternateContent>
      </w:r>
      <w:r>
        <w:rPr>
          <w:caps/>
          <w:color w:val="0d0d0d"/>
          <w:highlight w:val="white"/>
        </w:rPr>
      </w:r>
      <w:r>
        <w:rPr>
          <w:caps/>
          <w:color w:val="0d0d0d"/>
          <w:highlight w:val="white"/>
        </w:rPr>
      </w:r>
    </w:p>
    <w:p>
      <w:pPr>
        <w:jc w:val="left"/>
        <w:spacing w:after="0"/>
        <w:rPr>
          <w:caps/>
          <w:color w:val="0d0d0d"/>
          <w:highlight w:val="none"/>
        </w:rPr>
      </w:pPr>
      <w:r>
        <w:rPr>
          <w:highlight w:val="none"/>
        </w:rPr>
      </w:r>
      <w:r>
        <w:rPr>
          <w:caps/>
          <w:color w:val="0d0d0d"/>
          <w:highlight w:val="none"/>
        </w:rPr>
      </w:r>
      <w:r>
        <w:rPr>
          <w:caps/>
          <w:color w:val="0d0d0d"/>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mc:AlternateContent>
          <mc:Choice Requires="wpg">
            <w:drawing>
              <wp:inline xmlns:wp="http://schemas.openxmlformats.org/drawingml/2006/wordprocessingDrawing" distT="0" distB="0" distL="0" distR="0">
                <wp:extent cx="9777730" cy="5674428"/>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066170" name=""/>
                        <pic:cNvPicPr>
                          <a:picLocks noChangeAspect="1"/>
                        </pic:cNvPicPr>
                        <pic:nvPr/>
                      </pic:nvPicPr>
                      <pic:blipFill>
                        <a:blip r:embed="rId16"/>
                        <a:stretch/>
                      </pic:blipFill>
                      <pic:spPr bwMode="auto">
                        <a:xfrm flipH="0" flipV="0">
                          <a:off x="0" y="0"/>
                          <a:ext cx="9777729" cy="567442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69.90pt;height:446.81pt;mso-wrap-distance-left:0.00pt;mso-wrap-distance-top:0.00pt;mso-wrap-distance-right:0.00pt;mso-wrap-distance-bottom:0.00pt;" stroked="false">
                <v:path textboxrect="0,0,0,0"/>
                <v:imagedata r:id="rId16" o:title=""/>
              </v:shape>
            </w:pict>
          </mc:Fallback>
        </mc:AlternateContent>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mc:AlternateContent>
          <mc:Choice Requires="wpg">
            <w:drawing>
              <wp:inline xmlns:wp="http://schemas.openxmlformats.org/drawingml/2006/wordprocessingDrawing" distT="0" distB="0" distL="0" distR="0">
                <wp:extent cx="9777730" cy="2480045"/>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161719" name=""/>
                        <pic:cNvPicPr>
                          <a:picLocks noChangeAspect="1"/>
                        </pic:cNvPicPr>
                        <pic:nvPr/>
                      </pic:nvPicPr>
                      <pic:blipFill>
                        <a:blip r:embed="rId17"/>
                        <a:stretch/>
                      </pic:blipFill>
                      <pic:spPr bwMode="auto">
                        <a:xfrm flipH="0" flipV="0">
                          <a:off x="0" y="0"/>
                          <a:ext cx="9777729" cy="248004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769.90pt;height:195.28pt;mso-wrap-distance-left:0.00pt;mso-wrap-distance-top:0.00pt;mso-wrap-distance-right:0.00pt;mso-wrap-distance-bottom:0.00pt;" stroked="false">
                <v:path textboxrect="0,0,0,0"/>
                <v:imagedata r:id="rId17" o:title=""/>
              </v:shape>
            </w:pict>
          </mc:Fallback>
        </mc:AlternateContent>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r>
      <w:r>
        <w:rPr>
          <w:highlight w:val="none"/>
        </w:rPr>
      </w:r>
      <w:r>
        <w:rPr>
          <w:highlight w:val="none"/>
        </w:rPr>
      </w:r>
    </w:p>
    <w:p>
      <w:pPr>
        <w:jc w:val="left"/>
        <w:spacing w:after="0"/>
        <w:rPr>
          <w:highlight w:val="none"/>
        </w:rPr>
      </w:pPr>
      <w:r>
        <w:rPr>
          <w:highlight w:val="none"/>
        </w:rPr>
        <w:br w:type="column"/>
      </w:r>
      <w:r>
        <w:rPr>
          <w:highlight w:val="none"/>
        </w:rPr>
      </w:r>
      <w:r>
        <w:rPr>
          <w:highlight w:val="none"/>
        </w:rPr>
      </w:r>
    </w:p>
    <w:p>
      <w:pPr>
        <w:jc w:val="left"/>
        <w:spacing w:after="0"/>
        <w:rPr>
          <w:highlight w:val="none"/>
        </w:rPr>
      </w:pPr>
      <w:r>
        <w:rPr>
          <w:highlight w:val="none"/>
        </w:rPr>
      </w:r>
      <w:r>
        <mc:AlternateContent>
          <mc:Choice Requires="wpg">
            <w:drawing>
              <wp:inline xmlns:wp="http://schemas.openxmlformats.org/drawingml/2006/wordprocessingDrawing" distT="0" distB="0" distL="0" distR="0">
                <wp:extent cx="9708032" cy="5193140"/>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840000" name=""/>
                        <pic:cNvPicPr>
                          <a:picLocks noChangeAspect="1"/>
                        </pic:cNvPicPr>
                        <pic:nvPr/>
                      </pic:nvPicPr>
                      <pic:blipFill>
                        <a:blip r:embed="rId18"/>
                        <a:stretch/>
                      </pic:blipFill>
                      <pic:spPr bwMode="auto">
                        <a:xfrm flipH="0" flipV="0">
                          <a:off x="0" y="0"/>
                          <a:ext cx="9708031" cy="5193139"/>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764.41pt;height:408.91pt;mso-wrap-distance-left:0.00pt;mso-wrap-distance-top:0.00pt;mso-wrap-distance-right:0.00pt;mso-wrap-distance-bottom:0.00pt;" stroked="false">
                <v:path textboxrect="0,0,0,0"/>
                <v:imagedata r:id="rId18" o:title=""/>
              </v:shape>
            </w:pict>
          </mc:Fallback>
        </mc:AlternateContent>
      </w:r>
      <w:r>
        <w:rPr>
          <w:highlight w:val="none"/>
        </w:rPr>
      </w:r>
      <w:r>
        <w:rPr>
          <w:highlight w:val="none"/>
        </w:rPr>
      </w:r>
    </w:p>
    <w:p>
      <w:pPr>
        <w:jc w:val="left"/>
        <w:spacing w:after="0"/>
        <w:rPr>
          <w:highlight w:val="none"/>
        </w:rPr>
      </w:pPr>
      <w:r>
        <w:rPr>
          <w:highlight w:val="none"/>
        </w:rPr>
      </w:r>
      <w:r>
        <w:rPr>
          <w:highlight w:val="none"/>
        </w:rPr>
      </w:r>
      <w:r>
        <w:rPr>
          <w:highlight w:val="none"/>
        </w:rPr>
      </w:r>
    </w:p>
    <w:tbl>
      <w:tblPr>
        <w:tblW w:w="15017" w:type="dxa"/>
        <w:tblInd w:w="-5" w:type="dxa"/>
        <w:tblLayout w:type="fixed"/>
        <w:tblLook w:val="04A0" w:firstRow="1" w:lastRow="0" w:firstColumn="1" w:lastColumn="0" w:noHBand="0" w:noVBand="1"/>
      </w:tblPr>
      <w:tblGrid>
        <w:gridCol w:w="7505"/>
        <w:gridCol w:w="7512"/>
      </w:tblGrid>
      <w:tr>
        <w:tblPrEx/>
        <w:trPr/>
        <w:tc>
          <w:tcPr>
            <w:tcW w:w="7505" w:type="dxa"/>
            <w:textDirection w:val="lrTb"/>
            <w:noWrap w:val="false"/>
          </w:tcPr>
          <w:p>
            <w:pPr>
              <w:ind w:left="247" w:hanging="247"/>
              <w:spacing w:after="0"/>
              <w:rPr>
                <w:b/>
                <w:color w:val="000000"/>
                <w:highlight w:val="white"/>
              </w:rPr>
            </w:pPr>
            <w:r>
              <w:rPr>
                <w:b/>
                <w:color w:val="000000"/>
                <w:highlight w:val="white"/>
              </w:rPr>
              <w:t xml:space="preserve">ЗАКАЗЧИК:</w:t>
            </w:r>
            <w:r>
              <w:rPr>
                <w:b/>
                <w:color w:val="000000"/>
                <w:highlight w:val="white"/>
              </w:rPr>
            </w:r>
            <w:r>
              <w:rPr>
                <w:b/>
                <w:color w:val="000000"/>
                <w:highlight w:val="white"/>
              </w:rPr>
            </w:r>
          </w:p>
          <w:p>
            <w:pPr>
              <w:ind w:right="-1"/>
              <w:spacing w:after="0"/>
              <w:tabs>
                <w:tab w:val="left" w:pos="2640" w:leader="none"/>
              </w:tabs>
              <w:rPr>
                <w:highlight w:val="white"/>
              </w:rPr>
            </w:pPr>
            <w:r>
              <w:rPr>
                <w:highlight w:val="white"/>
              </w:rPr>
              <w:t xml:space="preserve">Директор</w:t>
            </w:r>
            <w:r>
              <w:rPr>
                <w:highlight w:val="white"/>
              </w:rPr>
            </w:r>
            <w:r>
              <w:rPr>
                <w:highlight w:val="white"/>
              </w:rPr>
            </w:r>
          </w:p>
          <w:p>
            <w:pPr>
              <w:ind w:right="-1"/>
              <w:spacing w:after="0"/>
              <w:tabs>
                <w:tab w:val="left" w:pos="2640" w:leader="none"/>
              </w:tabs>
              <w:rPr>
                <w:highlight w:val="white"/>
              </w:rPr>
            </w:pPr>
            <w:r>
              <w:rPr>
                <w:highlight w:val="white"/>
              </w:rPr>
            </w:r>
            <w:r>
              <w:rPr>
                <w:highlight w:val="white"/>
              </w:rPr>
            </w:r>
            <w:r>
              <w:rPr>
                <w:highlight w:val="white"/>
              </w:rPr>
            </w:r>
          </w:p>
          <w:p>
            <w:pPr>
              <w:ind w:right="-1"/>
              <w:spacing w:after="0"/>
              <w:tabs>
                <w:tab w:val="left" w:pos="2640" w:leader="none"/>
              </w:tabs>
              <w:rPr>
                <w:highlight w:val="white"/>
              </w:rPr>
            </w:pPr>
            <w:r>
              <w:rPr>
                <w:bCs/>
                <w:sz w:val="23"/>
                <w:szCs w:val="23"/>
                <w:highlight w:val="none"/>
              </w:rPr>
              <w:t xml:space="preserve">_______________________ А.В. Кисляков</w:t>
            </w:r>
            <w:r>
              <w:rPr>
                <w:highlight w:val="white"/>
              </w:rPr>
            </w:r>
            <w:r>
              <w:rPr>
                <w:highlight w:val="white"/>
              </w:rPr>
            </w:r>
          </w:p>
          <w:p>
            <w:pPr>
              <w:ind w:right="-1"/>
              <w:spacing w:after="0"/>
              <w:rPr>
                <w:color w:val="000000"/>
                <w:highlight w:val="white"/>
              </w:rPr>
            </w:pPr>
            <w:r>
              <w:rPr>
                <w:color w:val="000000"/>
                <w:highlight w:val="none"/>
              </w:rPr>
              <w:t xml:space="preserve">                          ЭЦП</w:t>
            </w:r>
            <w:r>
              <w:rPr>
                <w:color w:val="000000"/>
                <w:highlight w:val="white"/>
              </w:rPr>
            </w:r>
            <w:r>
              <w:rPr>
                <w:color w:val="000000"/>
                <w:highlight w:val="white"/>
              </w:rPr>
            </w:r>
          </w:p>
        </w:tc>
        <w:tc>
          <w:tcPr>
            <w:tcW w:w="7512" w:type="dxa"/>
            <w:textDirection w:val="lrTb"/>
            <w:noWrap w:val="false"/>
          </w:tcPr>
          <w:p>
            <w:pPr>
              <w:spacing w:after="0"/>
              <w:rPr>
                <w:b/>
                <w:color w:val="000000"/>
                <w:highlight w:val="white"/>
              </w:rPr>
            </w:pPr>
            <w:r>
              <w:rPr>
                <w:b/>
                <w:color w:val="000000"/>
                <w:highlight w:val="white"/>
              </w:rPr>
              <w:t xml:space="preserve"> </w:t>
            </w:r>
            <w:r>
              <w:rPr>
                <w:b/>
                <w:color w:val="000000"/>
                <w:highlight w:val="white"/>
              </w:rPr>
              <w:t xml:space="preserve">ИСПОЛНИТЕЛЬ</w:t>
            </w:r>
            <w:r>
              <w:rPr>
                <w:b/>
                <w:color w:val="000000"/>
                <w:highlight w:val="white"/>
              </w:rPr>
              <w:t xml:space="preserve">:</w:t>
            </w:r>
            <w:r>
              <w:rPr>
                <w:b/>
                <w:color w:val="000000"/>
                <w:highlight w:val="white"/>
              </w:rPr>
            </w:r>
            <w:r>
              <w:rPr>
                <w:b/>
                <w:color w:val="000000"/>
                <w:highlight w:val="white"/>
              </w:rPr>
            </w:r>
          </w:p>
          <w:p>
            <w:pPr>
              <w:jc w:val="left"/>
              <w:spacing w:after="0"/>
              <w:rPr>
                <w:color w:val="000000"/>
                <w:highlight w:val="white"/>
              </w:rPr>
            </w:pPr>
            <w:r>
              <w:rPr>
                <w:color w:val="000000"/>
                <w:highlight w:val="white"/>
              </w:rPr>
              <w:t xml:space="preserve"> </w:t>
            </w:r>
            <w:r>
              <w:rPr>
                <w:color w:val="000000"/>
                <w:highlight w:val="white"/>
              </w:rPr>
            </w:r>
            <w:r>
              <w:rPr>
                <w:color w:val="000000"/>
                <w:highlight w:val="white"/>
              </w:rPr>
            </w:r>
          </w:p>
          <w:p>
            <w:pPr>
              <w:jc w:val="left"/>
              <w:spacing w:after="0"/>
              <w:rPr>
                <w:b/>
                <w:bCs/>
                <w:color w:val="000000"/>
                <w:highlight w:val="white"/>
              </w:rPr>
            </w:pPr>
            <w:r>
              <w:rPr>
                <w:b/>
                <w:bCs/>
                <w:color w:val="000000"/>
                <w:highlight w:val="white"/>
              </w:rPr>
            </w:r>
            <w:r>
              <w:rPr>
                <w:b/>
                <w:bCs/>
                <w:color w:val="000000"/>
                <w:highlight w:val="white"/>
              </w:rPr>
            </w:r>
            <w:r>
              <w:rPr>
                <w:b/>
                <w:bCs/>
                <w:color w:val="000000"/>
                <w:highlight w:val="white"/>
              </w:rPr>
            </w:r>
          </w:p>
          <w:p>
            <w:pPr>
              <w:ind w:right="-1"/>
              <w:jc w:val="left"/>
              <w:spacing w:after="0"/>
              <w:rPr>
                <w:color w:val="000000"/>
                <w:highlight w:val="white"/>
              </w:rPr>
            </w:pPr>
            <w:r>
              <w:rPr>
                <w:color w:val="000000"/>
                <w:highlight w:val="white"/>
              </w:rPr>
              <w:t xml:space="preserve"> </w:t>
            </w:r>
            <w:r>
              <w:rPr>
                <w:color w:val="000000"/>
                <w:sz w:val="24"/>
                <w:szCs w:val="24"/>
                <w:highlight w:val="none"/>
              </w:rPr>
              <w:t xml:space="preserve">  ______________________ / /                                   </w:t>
            </w:r>
            <w:r>
              <w:rPr>
                <w:color w:val="000000"/>
                <w:highlight w:val="white"/>
              </w:rPr>
            </w:r>
            <w:r>
              <w:rPr>
                <w:color w:val="000000"/>
                <w:highlight w:val="white"/>
              </w:rPr>
            </w:r>
          </w:p>
          <w:p>
            <w:pPr>
              <w:ind w:right="-1"/>
              <w:jc w:val="left"/>
              <w:spacing w:after="0"/>
              <w:rPr>
                <w:color w:val="000000"/>
                <w:sz w:val="20"/>
                <w:szCs w:val="20"/>
                <w:highlight w:val="white"/>
              </w:rPr>
            </w:pPr>
            <w:r>
              <w:rPr>
                <w:color w:val="000000"/>
                <w:sz w:val="24"/>
                <w:szCs w:val="24"/>
                <w:highlight w:val="none"/>
              </w:rPr>
              <w:t xml:space="preserve">ЭЦП</w:t>
            </w:r>
            <w:r>
              <w:rPr>
                <w:color w:val="000000"/>
                <w:sz w:val="20"/>
                <w:szCs w:val="20"/>
                <w:highlight w:val="white"/>
              </w:rPr>
            </w:r>
            <w:r>
              <w:rPr>
                <w:color w:val="000000"/>
                <w:sz w:val="20"/>
                <w:szCs w:val="20"/>
                <w:highlight w:val="white"/>
              </w:rPr>
            </w:r>
          </w:p>
        </w:tc>
      </w:tr>
    </w:tbl>
    <w:p>
      <w:pPr>
        <w:jc w:val="left"/>
        <w:spacing w:after="0"/>
        <w:rPr>
          <w:highlight w:val="none"/>
        </w:rPr>
      </w:pPr>
      <w:r>
        <w:rPr>
          <w:caps/>
          <w:color w:val="0d0d0d"/>
          <w:highlight w:val="white"/>
        </w:rPr>
        <w:br w:type="page" w:clear="all"/>
      </w:r>
      <w:commentRangeStart w:id="0"/>
      <w:r>
        <w:rPr>
          <w:caps/>
          <w:color w:val="0d0d0d"/>
          <w:lang w:eastAsia="ru-RU"/>
        </w:rPr>
      </w:r>
      <w:commentRangeEnd w:id="0"/>
      <w:r>
        <w:commentReference w:id="0"/>
      </w:r>
      <w:r>
        <w:rPr>
          <w:highlight w:val="none"/>
        </w:rPr>
      </w:r>
      <w:r>
        <w:rPr>
          <w:highlight w:val="none"/>
        </w:rPr>
      </w:r>
    </w:p>
    <w:p>
      <w:pPr>
        <w:jc w:val="left"/>
        <w:spacing w:after="0"/>
        <w:rPr>
          <w:caps/>
          <w:color w:val="0d0d0d"/>
          <w:highlight w:val="white"/>
        </w:rPr>
        <w:sectPr>
          <w:footerReference w:type="default" r:id="rId11"/>
          <w:footerReference w:type="first" r:id="rId12"/>
          <w:footnotePr/>
          <w:endnotePr/>
          <w:type w:val="nextPage"/>
          <w:pgSz w:w="16838" w:h="11906" w:orient="landscape"/>
          <w:pgMar w:top="284" w:right="720" w:bottom="720" w:left="720" w:header="709" w:footer="709" w:gutter="0"/>
          <w:cols w:num="1" w:sep="0" w:space="720" w:equalWidth="1"/>
          <w:docGrid w:linePitch="360"/>
          <w:titlePg/>
        </w:sectPr>
      </w:pPr>
      <w:r>
        <w:rPr>
          <w:caps/>
          <w:color w:val="0d0d0d"/>
          <w:highlight w:val="white"/>
        </w:rPr>
      </w:r>
      <w:r>
        <w:rPr>
          <w:caps/>
          <w:color w:val="0d0d0d"/>
          <w:highlight w:val="white"/>
        </w:rPr>
      </w:r>
      <w:r>
        <w:rPr>
          <w:caps/>
          <w:color w:val="0d0d0d"/>
          <w:highlight w:val="white"/>
        </w:rPr>
      </w:r>
    </w:p>
    <w:p>
      <w:pPr>
        <w:jc w:val="right"/>
        <w:spacing w:after="0"/>
        <w:rPr>
          <w:caps/>
          <w:color w:val="0d0d0d"/>
          <w:highlight w:val="white"/>
        </w:rPr>
      </w:pPr>
      <w:r>
        <w:rPr>
          <w:caps/>
          <w:color w:val="0d0d0d"/>
          <w:highlight w:val="white"/>
        </w:rPr>
        <w:t xml:space="preserve">П</w:t>
      </w:r>
      <w:r>
        <w:rPr>
          <w:color w:val="0d0d0d"/>
          <w:highlight w:val="white"/>
        </w:rPr>
        <w:t xml:space="preserve">риложение</w:t>
      </w:r>
      <w:r>
        <w:rPr>
          <w:caps/>
          <w:color w:val="0d0d0d"/>
          <w:highlight w:val="white"/>
        </w:rPr>
        <w:t xml:space="preserve"> № 5</w:t>
      </w:r>
      <w:r>
        <w:rPr>
          <w:caps/>
          <w:color w:val="0d0d0d"/>
          <w:highlight w:val="white"/>
        </w:rPr>
      </w:r>
      <w:r>
        <w:rPr>
          <w:caps/>
          <w:color w:val="0d0d0d"/>
          <w:highlight w:val="white"/>
        </w:rPr>
      </w:r>
    </w:p>
    <w:p>
      <w:pPr>
        <w:ind w:left="6521"/>
        <w:jc w:val="right"/>
        <w:spacing w:after="0"/>
        <w:rPr>
          <w:color w:val="0d0d0d"/>
          <w:highlight w:val="white"/>
        </w:rPr>
      </w:pPr>
      <w:r>
        <w:rPr>
          <w:color w:val="0d0d0d"/>
          <w:highlight w:val="white"/>
        </w:rPr>
        <w:t xml:space="preserve"> к Контракту </w:t>
      </w:r>
      <w:r>
        <w:rPr>
          <w:highlight w:val="white"/>
        </w:rPr>
        <w:t xml:space="preserve">№ ЕП/26</w:t>
      </w:r>
      <w:r>
        <w:rPr>
          <w:color w:val="0d0d0d"/>
          <w:highlight w:val="white"/>
        </w:rPr>
        <w:t xml:space="preserve">_</w:t>
      </w:r>
      <w:r>
        <w:rPr>
          <w:color w:val="ffffff" w:themeColor="background1"/>
          <w:highlight w:val="white"/>
        </w:rPr>
        <w:t xml:space="preserve">._</w:t>
      </w:r>
      <w:r>
        <w:rPr>
          <w:color w:val="ffffff" w:themeColor="background1"/>
          <w:highlight w:val="white"/>
        </w:rPr>
        <w:t xml:space="preserve">_</w:t>
      </w:r>
      <w:r>
        <w:rPr>
          <w:color w:val="0d0d0d"/>
          <w:highlight w:val="white"/>
        </w:rPr>
      </w:r>
      <w:r>
        <w:rPr>
          <w:color w:val="0d0d0d"/>
          <w:highlight w:val="white"/>
        </w:rPr>
      </w:r>
    </w:p>
    <w:p>
      <w:pPr>
        <w:ind w:left="6521"/>
        <w:jc w:val="right"/>
        <w:spacing w:after="0"/>
        <w:rPr>
          <w:color w:val="0d0d0d"/>
          <w:highlight w:val="white"/>
        </w:rPr>
      </w:pPr>
      <w:r>
        <w:rPr>
          <w:color w:val="0d0d0d"/>
          <w:highlight w:val="white"/>
        </w:rPr>
        <w:t xml:space="preserve">от «____» ___________ 2026 года</w:t>
      </w:r>
      <w:r>
        <w:rPr>
          <w:color w:val="0d0d0d"/>
          <w:highlight w:val="white"/>
        </w:rPr>
      </w:r>
      <w:r>
        <w:rPr>
          <w:color w:val="0d0d0d"/>
          <w:highlight w:val="white"/>
        </w:rPr>
      </w:r>
    </w:p>
    <w:p>
      <w:pPr>
        <w:contextualSpacing/>
        <w:jc w:val="center"/>
        <w:spacing w:line="226" w:lineRule="atLeast"/>
        <w:tabs>
          <w:tab w:val="left" w:pos="993" w:leader="none"/>
        </w:tabs>
        <w:rPr>
          <w:b/>
          <w:bCs/>
          <w:sz w:val="22"/>
          <w:szCs w:val="22"/>
          <w:highlight w:val="white"/>
        </w:rPr>
      </w:pPr>
      <w:r>
        <w:rPr>
          <w:b/>
          <w:bCs/>
          <w:sz w:val="22"/>
          <w:szCs w:val="22"/>
          <w:highlight w:val="white"/>
        </w:rPr>
      </w:r>
      <w:r>
        <w:rPr>
          <w:b/>
          <w:bCs/>
          <w:sz w:val="22"/>
          <w:szCs w:val="22"/>
          <w:highlight w:val="white"/>
        </w:rPr>
      </w:r>
      <w:r>
        <w:rPr>
          <w:b/>
          <w:bCs/>
          <w:sz w:val="22"/>
          <w:szCs w:val="22"/>
          <w:highlight w:val="white"/>
        </w:rPr>
      </w:r>
    </w:p>
    <w:p>
      <w:pPr>
        <w:contextualSpacing/>
        <w:jc w:val="center"/>
        <w:spacing w:line="226" w:lineRule="atLeast"/>
        <w:tabs>
          <w:tab w:val="left" w:pos="993" w:leader="none"/>
        </w:tabs>
        <w:rPr>
          <w:b/>
          <w:bCs/>
          <w:sz w:val="22"/>
          <w:szCs w:val="22"/>
          <w:highlight w:val="white"/>
        </w:rPr>
      </w:pPr>
      <w:r>
        <w:rPr>
          <w:b/>
          <w:bCs/>
          <w:sz w:val="22"/>
          <w:szCs w:val="22"/>
          <w:highlight w:val="none"/>
          <w:lang w:eastAsia="ru-RU"/>
        </w:rPr>
      </w:r>
      <w:r>
        <w:rPr>
          <w:b/>
          <w:bCs/>
          <w:sz w:val="22"/>
          <w:szCs w:val="22"/>
          <w:highlight w:val="white"/>
        </w:rPr>
      </w:r>
      <w:r>
        <w:rPr>
          <w:b/>
          <w:bCs/>
          <w:sz w:val="22"/>
          <w:szCs w:val="22"/>
          <w:highlight w:val="white"/>
        </w:rPr>
      </w:r>
    </w:p>
    <w:p>
      <w:pPr>
        <w:contextualSpacing/>
        <w:jc w:val="center"/>
        <w:spacing w:line="226" w:lineRule="atLeast"/>
        <w:tabs>
          <w:tab w:val="left" w:pos="993" w:leader="none"/>
        </w:tabs>
        <w:rPr>
          <w:b/>
          <w:bCs/>
          <w:sz w:val="22"/>
          <w:szCs w:val="22"/>
          <w:highlight w:val="none"/>
          <w:lang w:eastAsia="ru-RU"/>
        </w:rPr>
      </w:pPr>
      <w:r>
        <w:rPr>
          <w:b/>
          <w:bCs/>
          <w:sz w:val="22"/>
          <w:szCs w:val="22"/>
          <w:highlight w:val="white"/>
          <w:lang w:eastAsia="ru-RU"/>
        </w:rPr>
        <w:t xml:space="preserve">ДЕКЛАРАЦИЯ </w:t>
      </w:r>
      <w:r>
        <w:rPr>
          <w:b/>
          <w:bCs/>
          <w:sz w:val="22"/>
          <w:szCs w:val="22"/>
          <w:highlight w:val="none"/>
          <w:lang w:eastAsia="ru-RU"/>
        </w:rPr>
      </w:r>
      <w:r>
        <w:rPr>
          <w:b/>
          <w:bCs/>
          <w:sz w:val="22"/>
          <w:szCs w:val="22"/>
          <w:highlight w:val="none"/>
          <w:lang w:eastAsia="ru-RU"/>
        </w:rPr>
      </w:r>
    </w:p>
    <w:p>
      <w:pPr>
        <w:contextualSpacing/>
        <w:jc w:val="center"/>
        <w:tabs>
          <w:tab w:val="left" w:pos="993" w:leader="none"/>
        </w:tabs>
        <w:rPr>
          <w:b/>
          <w:bCs/>
          <w:sz w:val="22"/>
          <w:szCs w:val="22"/>
          <w:highlight w:val="white"/>
        </w:rPr>
      </w:pPr>
      <w:r>
        <w:rPr>
          <w:b/>
          <w:bCs/>
          <w:sz w:val="22"/>
          <w:szCs w:val="22"/>
          <w:highlight w:val="white"/>
          <w:lang w:eastAsia="ru-RU"/>
        </w:rPr>
        <w:t xml:space="preserve">о соответствии участника закупочной процедуры требованиям, </w:t>
      </w:r>
      <w:r>
        <w:rPr>
          <w:b/>
          <w:bCs/>
          <w:sz w:val="22"/>
          <w:szCs w:val="22"/>
          <w:highlight w:val="white"/>
        </w:rPr>
      </w:r>
      <w:r>
        <w:rPr>
          <w:b/>
          <w:bCs/>
          <w:sz w:val="22"/>
          <w:szCs w:val="22"/>
          <w:highlight w:val="white"/>
        </w:rPr>
      </w:r>
    </w:p>
    <w:p>
      <w:pPr>
        <w:contextualSpacing/>
        <w:jc w:val="center"/>
        <w:tabs>
          <w:tab w:val="left" w:pos="993" w:leader="none"/>
        </w:tabs>
        <w:rPr>
          <w:b/>
          <w:bCs/>
          <w:sz w:val="22"/>
          <w:szCs w:val="22"/>
          <w:highlight w:val="white"/>
        </w:rPr>
      </w:pPr>
      <w:r>
        <w:rPr>
          <w:b/>
          <w:bCs/>
          <w:sz w:val="22"/>
          <w:szCs w:val="22"/>
          <w:highlight w:val="white"/>
          <w:lang w:eastAsia="ru-RU"/>
        </w:rPr>
        <w:t xml:space="preserve">установленным пунктами 3 - 5, 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b/>
          <w:bCs/>
          <w:sz w:val="22"/>
          <w:szCs w:val="22"/>
          <w:highlight w:val="white"/>
        </w:rPr>
      </w:r>
      <w:r>
        <w:rPr>
          <w:b/>
          <w:bCs/>
          <w:sz w:val="22"/>
          <w:szCs w:val="22"/>
          <w:highlight w:val="white"/>
        </w:rPr>
      </w:r>
    </w:p>
    <w:p>
      <w:pPr>
        <w:contextualSpacing/>
        <w:jc w:val="center"/>
        <w:spacing w:line="226" w:lineRule="atLeast"/>
        <w:tabs>
          <w:tab w:val="left" w:pos="993" w:leader="none"/>
        </w:tabs>
        <w:rPr>
          <w:b/>
          <w:bCs/>
          <w:sz w:val="18"/>
          <w:szCs w:val="18"/>
          <w:highlight w:val="white"/>
        </w:rPr>
      </w:pPr>
      <w:r>
        <w:rPr>
          <w:b/>
          <w:bCs/>
          <w:sz w:val="18"/>
          <w:szCs w:val="18"/>
          <w:highlight w:val="white"/>
        </w:rPr>
      </w:r>
      <w:r>
        <w:rPr>
          <w:b/>
          <w:bCs/>
          <w:sz w:val="18"/>
          <w:szCs w:val="18"/>
          <w:highlight w:val="white"/>
        </w:rPr>
      </w:r>
      <w:r>
        <w:rPr>
          <w:b/>
          <w:bCs/>
          <w:sz w:val="18"/>
          <w:szCs w:val="18"/>
          <w:highlight w:val="white"/>
        </w:rPr>
      </w:r>
    </w:p>
    <w:p>
      <w:pPr>
        <w:ind w:right="425"/>
        <w:spacing w:line="17" w:lineRule="atLeast"/>
        <w:tabs>
          <w:tab w:val="left" w:pos="993" w:leader="none"/>
        </w:tabs>
        <w:rPr>
          <w:highlight w:val="white"/>
        </w:rPr>
      </w:pPr>
      <w:r>
        <w:rPr>
          <w:highlight w:val="white"/>
          <w:lang w:eastAsia="ru-RU"/>
        </w:rPr>
        <w:t xml:space="preserve">    Настоящим ___________ (далее - участник закупки) подтверждает </w:t>
      </w:r>
      <w:r>
        <w:rPr>
          <w:highlight w:val="white"/>
          <w:lang w:eastAsia="ru-RU"/>
        </w:rPr>
        <w:t xml:space="preserve">соответствие  требованиям</w:t>
      </w:r>
      <w:r>
        <w:rPr>
          <w:highlight w:val="white"/>
          <w:lang w:eastAsia="ru-RU"/>
        </w:rPr>
        <w:t xml:space="preserve">, установленным  ч.1 ст. 31 Федерального закона от 05.04.2013 № 44- ФЗ «О контрактной системе в сфере закупок товаров, работ, услуг для обеспечения государственных и муниципальных нужд» (далее – Федеральный закон № 44-ФЗ), а именно:</w:t>
      </w:r>
      <w:r>
        <w:rPr>
          <w:highlight w:val="white"/>
        </w:rPr>
      </w:r>
      <w:r>
        <w:rPr>
          <w:highlight w:val="white"/>
        </w:rPr>
      </w:r>
    </w:p>
    <w:p>
      <w:pPr>
        <w:ind w:right="425"/>
        <w:spacing w:line="17" w:lineRule="atLeast"/>
        <w:tabs>
          <w:tab w:val="left" w:pos="993" w:leader="none"/>
        </w:tabs>
        <w:rPr>
          <w:highlight w:val="white"/>
        </w:rPr>
      </w:pPr>
      <w:r>
        <w:rPr>
          <w:highlight w:val="white"/>
          <w:lang w:eastAsia="ru-RU"/>
        </w:rPr>
        <w:t xml:space="preserve">1)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w:t>
      </w:r>
      <w:r>
        <w:rPr>
          <w:highlight w:val="white"/>
        </w:rPr>
      </w:r>
      <w:r>
        <w:rPr>
          <w:highlight w:val="white"/>
        </w:rPr>
      </w:r>
    </w:p>
    <w:p>
      <w:pPr>
        <w:ind w:right="425"/>
        <w:spacing w:line="17" w:lineRule="atLeast"/>
        <w:tabs>
          <w:tab w:val="left" w:pos="993" w:leader="none"/>
        </w:tabs>
        <w:rPr>
          <w:highlight w:val="white"/>
        </w:rPr>
      </w:pPr>
      <w:r>
        <w:rPr>
          <w:highlight w:val="white"/>
          <w:lang w:eastAsia="ru-RU"/>
        </w:rPr>
        <w:t xml:space="preserve">2) требованию о </w:t>
      </w:r>
      <w:r>
        <w:rPr>
          <w:highlight w:val="white"/>
          <w:lang w:eastAsia="ru-RU"/>
        </w:rPr>
        <w:t xml:space="preserve">непроведении</w:t>
      </w:r>
      <w:r>
        <w:rPr>
          <w:highlight w:val="white"/>
          <w:lang w:eastAsia="ru-RU"/>
        </w:rPr>
        <w:t xml:space="preserve"> ликвидации участника закупки и отсутствии решения арбитражного суда о признании участника закупки банкротом и об открытии конкурсного производства;</w:t>
      </w:r>
      <w:r>
        <w:rPr>
          <w:highlight w:val="white"/>
        </w:rPr>
      </w:r>
      <w:r>
        <w:rPr>
          <w:highlight w:val="white"/>
        </w:rPr>
      </w:r>
    </w:p>
    <w:p>
      <w:pPr>
        <w:ind w:right="425"/>
        <w:spacing w:line="17" w:lineRule="atLeast"/>
        <w:tabs>
          <w:tab w:val="left" w:pos="283" w:leader="none"/>
        </w:tabs>
        <w:rPr>
          <w:highlight w:val="white"/>
        </w:rPr>
      </w:pPr>
      <w:r>
        <w:rPr>
          <w:highlight w:val="white"/>
          <w:lang w:eastAsia="ru-RU"/>
        </w:rPr>
        <w:t xml:space="preserve">3)</w:t>
      </w:r>
      <w:r>
        <w:rPr>
          <w:highlight w:val="white"/>
          <w:lang w:eastAsia="ru-RU"/>
        </w:rPr>
        <w:tab/>
        <w:t xml:space="preserve">требованию о </w:t>
      </w:r>
      <w:r>
        <w:rPr>
          <w:highlight w:val="white"/>
          <w:lang w:eastAsia="ru-RU"/>
        </w:rPr>
        <w:t xml:space="preserve">неприостановлении</w:t>
      </w:r>
      <w:r>
        <w:rPr>
          <w:highlight w:val="white"/>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r>
        <w:rPr>
          <w:highlight w:val="white"/>
        </w:rPr>
      </w:r>
      <w:r>
        <w:rPr>
          <w:highlight w:val="white"/>
        </w:rPr>
      </w:r>
    </w:p>
    <w:p>
      <w:pPr>
        <w:ind w:right="425"/>
        <w:spacing w:line="17" w:lineRule="atLeast"/>
        <w:tabs>
          <w:tab w:val="left" w:pos="283" w:leader="none"/>
        </w:tabs>
        <w:rPr>
          <w:highlight w:val="white"/>
        </w:rPr>
      </w:pPr>
      <w:r>
        <w:rPr>
          <w:highlight w:val="white"/>
          <w:lang w:eastAsia="ru-RU"/>
        </w:rPr>
        <w:t xml:space="preserve">4)</w:t>
      </w:r>
      <w:r>
        <w:rPr>
          <w:highlight w:val="white"/>
          <w:lang w:eastAsia="ru-RU"/>
        </w:rPr>
        <w:tab/>
        <w:t xml:space="preserve">требованию об отсутствии у участника закупки недоимки по налогам, сборам, задолженности по иным обязательным платежам в бюджеты бюджетной системы Рос</w:t>
      </w:r>
      <w:r>
        <w:rPr>
          <w:highlight w:val="white"/>
          <w:lang w:eastAsia="ru-RU"/>
        </w:rPr>
        <w:t xml:space="preserve">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w:t>
      </w:r>
      <w:r>
        <w:rPr>
          <w:highlight w:val="white"/>
          <w:lang w:eastAsia="ru-RU"/>
        </w:rPr>
        <w:t xml:space="preserve">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w:t>
      </w:r>
      <w:r>
        <w:rPr>
          <w:highlight w:val="white"/>
          <w:lang w:eastAsia="ru-RU"/>
        </w:rPr>
        <w:t xml:space="preserve">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w:t>
      </w:r>
      <w:r>
        <w:rPr>
          <w:highlight w:val="white"/>
          <w:lang w:eastAsia="ru-RU"/>
        </w:rPr>
        <w:t xml:space="preserve">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Pr>
          <w:highlight w:val="white"/>
        </w:rPr>
      </w:r>
      <w:r>
        <w:rPr>
          <w:highlight w:val="white"/>
        </w:rPr>
      </w:r>
    </w:p>
    <w:p>
      <w:pPr>
        <w:ind w:right="425"/>
        <w:spacing w:line="17" w:lineRule="atLeast"/>
        <w:tabs>
          <w:tab w:val="left" w:pos="283" w:leader="none"/>
        </w:tabs>
        <w:rPr>
          <w:highlight w:val="white"/>
        </w:rPr>
      </w:pPr>
      <w:r>
        <w:rPr>
          <w:highlight w:val="white"/>
          <w:lang w:eastAsia="ru-RU"/>
        </w:rPr>
        <w:t xml:space="preserve">5)требованию об отсутствии у участника закупки (у руководителя, лица, исполняющего функции е</w:t>
      </w:r>
      <w:r>
        <w:rPr>
          <w:highlight w:val="white"/>
          <w:lang w:eastAsia="ru-RU"/>
        </w:rPr>
        <w:t xml:space="preserve">диноличного исполнительного органа, или главного бухгалтера)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r>
        <w:rPr>
          <w:highlight w:val="white"/>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r>
        <w:rPr>
          <w:highlight w:val="white"/>
        </w:rPr>
      </w:r>
      <w:r>
        <w:rPr>
          <w:highlight w:val="white"/>
        </w:rPr>
      </w:r>
    </w:p>
    <w:p>
      <w:pPr>
        <w:ind w:right="425"/>
        <w:spacing w:line="17" w:lineRule="atLeast"/>
        <w:tabs>
          <w:tab w:val="left" w:pos="283" w:leader="none"/>
        </w:tabs>
        <w:rPr>
          <w:highlight w:val="white"/>
        </w:rPr>
      </w:pPr>
      <w:r>
        <w:rPr>
          <w:highlight w:val="white"/>
          <w:lang w:eastAsia="ru-RU"/>
        </w:rPr>
        <w:t xml:space="preserve">6)</w:t>
      </w:r>
      <w:r>
        <w:rPr>
          <w:highlight w:val="white"/>
          <w:lang w:eastAsia="ru-RU"/>
        </w:rPr>
        <w:tab/>
        <w:t xml:space="preserve">Требованию, что участник закупки в теч</w:t>
      </w:r>
      <w:r>
        <w:rPr>
          <w:highlight w:val="white"/>
          <w:lang w:eastAsia="ru-RU"/>
        </w:rPr>
        <w:t xml:space="preserve">ение двух лет до момента подачи заявки на участие в закупке не был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highlight w:val="white"/>
        </w:rPr>
      </w:r>
      <w:r>
        <w:rPr>
          <w:highlight w:val="white"/>
        </w:rPr>
      </w:r>
    </w:p>
    <w:p>
      <w:pPr>
        <w:ind w:right="425"/>
        <w:spacing w:line="17" w:lineRule="atLeast"/>
        <w:tabs>
          <w:tab w:val="left" w:pos="283" w:leader="none"/>
        </w:tabs>
        <w:rPr>
          <w:highlight w:val="white"/>
        </w:rPr>
      </w:pPr>
      <w:r>
        <w:rPr>
          <w:highlight w:val="white"/>
          <w:lang w:eastAsia="ru-RU"/>
        </w:rPr>
        <w:t xml:space="preserve">7)</w:t>
      </w:r>
      <w:r>
        <w:rPr>
          <w:highlight w:val="white"/>
          <w:lang w:eastAsia="ru-RU"/>
        </w:rPr>
        <w:tab/>
        <w:t xml:space="preserve">требованию об обладании участником закупки исключительными правами на результаты интеллектуальной деятельности, если в связи с </w:t>
      </w:r>
      <w:r>
        <w:rPr>
          <w:highlight w:val="white"/>
          <w:lang w:eastAsia="ru-RU"/>
        </w:rPr>
        <w:t xml:space="preserve">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(при необходимости);</w:t>
      </w:r>
      <w:r>
        <w:rPr>
          <w:highlight w:val="white"/>
        </w:rPr>
      </w:r>
      <w:r>
        <w:rPr>
          <w:highlight w:val="white"/>
        </w:rPr>
      </w:r>
    </w:p>
    <w:p>
      <w:pPr>
        <w:ind w:right="425"/>
        <w:spacing w:line="17" w:lineRule="atLeast"/>
        <w:tabs>
          <w:tab w:val="left" w:pos="283" w:leader="none"/>
        </w:tabs>
        <w:rPr>
          <w:highlight w:val="white"/>
        </w:rPr>
      </w:pPr>
      <w:r>
        <w:rPr>
          <w:highlight w:val="white"/>
          <w:lang w:eastAsia="ru-RU"/>
        </w:rPr>
        <w:t xml:space="preserve">8)</w:t>
      </w:r>
      <w:r>
        <w:rPr>
          <w:highlight w:val="white"/>
          <w:lang w:eastAsia="ru-RU"/>
        </w:rPr>
        <w:tab/>
        <w:t xml:space="preserve">требованию об отсутствии обстоятельств, при которых должностное лицо заказчика (руководитель заказчика, член комис</w:t>
      </w:r>
      <w:r>
        <w:rPr>
          <w:highlight w:val="white"/>
          <w:lang w:eastAsia="ru-RU"/>
        </w:rPr>
        <w:t xml:space="preserve">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r>
        <w:rPr>
          <w:highlight w:val="white"/>
          <w:lang w:eastAsia="ru-RU"/>
        </w:rPr>
        <w:t xml:space="preserve">неполнородный</w:t>
      </w:r>
      <w:r>
        <w:rPr>
          <w:highlight w:val="white"/>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r>
        <w:rPr>
          <w:highlight w:val="white"/>
        </w:rPr>
      </w:r>
      <w:r>
        <w:rPr>
          <w:highlight w:val="white"/>
        </w:rPr>
      </w:r>
    </w:p>
    <w:p>
      <w:pPr>
        <w:ind w:right="425" w:firstLine="425"/>
        <w:spacing w:line="17" w:lineRule="atLeast"/>
        <w:tabs>
          <w:tab w:val="left" w:pos="283" w:leader="none"/>
        </w:tabs>
        <w:rPr>
          <w:highlight w:val="white"/>
        </w:rPr>
      </w:pPr>
      <w:r>
        <w:rPr>
          <w:highlight w:val="white"/>
          <w:lang w:eastAsia="ru-RU"/>
        </w:rPr>
        <w:t xml:space="preserve">а) физическим лицом (в том числе зарегистрированным в качестве индивидуального предпринимателя), являющимся участником закупки;</w:t>
      </w:r>
      <w:r>
        <w:rPr>
          <w:highlight w:val="white"/>
        </w:rPr>
      </w:r>
      <w:r>
        <w:rPr>
          <w:highlight w:val="white"/>
        </w:rPr>
      </w:r>
    </w:p>
    <w:p>
      <w:pPr>
        <w:ind w:right="425" w:firstLine="425"/>
        <w:spacing w:line="17" w:lineRule="atLeast"/>
        <w:tabs>
          <w:tab w:val="left" w:pos="283" w:leader="none"/>
        </w:tabs>
        <w:rPr>
          <w:highlight w:val="white"/>
        </w:rPr>
      </w:pPr>
      <w:r>
        <w:rPr>
          <w:highlight w:val="white"/>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r>
        <w:rPr>
          <w:highlight w:val="white"/>
        </w:rPr>
      </w:r>
      <w:r>
        <w:rPr>
          <w:highlight w:val="white"/>
        </w:rPr>
      </w:r>
    </w:p>
    <w:p>
      <w:pPr>
        <w:ind w:right="425" w:firstLine="425"/>
        <w:spacing w:line="17" w:lineRule="atLeast"/>
        <w:tabs>
          <w:tab w:val="left" w:pos="283" w:leader="none"/>
        </w:tabs>
        <w:rPr>
          <w:highlight w:val="white"/>
        </w:rPr>
      </w:pPr>
      <w:r>
        <w:rPr>
          <w:highlight w:val="white"/>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w:t>
      </w:r>
      <w:r>
        <w:rPr>
          <w:highlight w:val="white"/>
          <w:lang w:eastAsia="ru-RU"/>
        </w:rPr>
        <w:t xml:space="preserve">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w:t>
      </w:r>
      <w:r>
        <w:rPr>
          <w:highlight w:val="white"/>
          <w:lang w:eastAsia="ru-RU"/>
        </w:rPr>
        <w:t xml:space="preserve">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Pr>
          <w:highlight w:val="white"/>
        </w:rPr>
        <w:t xml:space="preserve">;</w:t>
      </w:r>
      <w:r>
        <w:rPr>
          <w:highlight w:val="white"/>
        </w:rPr>
      </w:r>
      <w:r>
        <w:rPr>
          <w:highlight w:val="white"/>
        </w:rPr>
      </w:r>
    </w:p>
    <w:p>
      <w:pPr>
        <w:ind w:right="425"/>
        <w:spacing w:line="17" w:lineRule="atLeast"/>
        <w:tabs>
          <w:tab w:val="left" w:pos="283" w:leader="none"/>
        </w:tabs>
        <w:rPr>
          <w:highlight w:val="white"/>
        </w:rPr>
      </w:pPr>
      <w:r>
        <w:rPr>
          <w:highlight w:val="white"/>
          <w:lang w:eastAsia="ru-RU"/>
        </w:rPr>
        <w:t xml:space="preserve">9)</w:t>
      </w:r>
      <w:r>
        <w:rPr>
          <w:highlight w:val="white"/>
          <w:lang w:eastAsia="ru-RU"/>
        </w:rPr>
        <w:tab/>
        <w:t xml:space="preserve">требованию, что участник </w:t>
      </w:r>
      <w:r>
        <w:rPr>
          <w:highlight w:val="white"/>
          <w:lang w:eastAsia="ru-RU"/>
        </w:rPr>
        <w:t xml:space="preserve">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w:t>
      </w:r>
      <w:r>
        <w:rPr>
          <w:highlight w:val="white"/>
          <w:lang w:eastAsia="ru-RU"/>
        </w:rPr>
        <w:t xml:space="preserve">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Pr>
          <w:highlight w:val="white"/>
        </w:rPr>
      </w:r>
      <w:r>
        <w:rPr>
          <w:highlight w:val="white"/>
        </w:rPr>
      </w:r>
    </w:p>
    <w:p>
      <w:pPr>
        <w:ind w:right="425"/>
        <w:spacing w:line="17" w:lineRule="atLeast"/>
        <w:tabs>
          <w:tab w:val="left" w:pos="142" w:leader="none"/>
        </w:tabs>
        <w:rPr>
          <w:highlight w:val="white"/>
        </w:rPr>
      </w:pPr>
      <w:r>
        <w:rPr>
          <w:highlight w:val="white"/>
          <w:lang w:eastAsia="ru-RU"/>
        </w:rPr>
        <w:t xml:space="preserve">10)</w:t>
      </w:r>
      <w:r>
        <w:rPr>
          <w:highlight w:val="white"/>
          <w:lang w:eastAsia="ru-RU"/>
        </w:rPr>
        <w:tab/>
        <w:t xml:space="preserve">требованию, что участник закупки не является иностранным агентом; </w:t>
      </w:r>
      <w:r>
        <w:rPr>
          <w:highlight w:val="white"/>
        </w:rPr>
      </w:r>
      <w:r>
        <w:rPr>
          <w:highlight w:val="white"/>
        </w:rPr>
      </w:r>
    </w:p>
    <w:p>
      <w:pPr>
        <w:ind w:right="425"/>
        <w:spacing w:line="17" w:lineRule="atLeast"/>
        <w:tabs>
          <w:tab w:val="left" w:pos="283" w:leader="none"/>
        </w:tabs>
        <w:rPr>
          <w:highlight w:val="white"/>
        </w:rPr>
      </w:pPr>
      <w:r>
        <w:rPr>
          <w:highlight w:val="white"/>
          <w:lang w:eastAsia="ru-RU"/>
        </w:rPr>
        <w:t xml:space="preserve">11)</w:t>
      </w:r>
      <w:r>
        <w:rPr>
          <w:highlight w:val="white"/>
          <w:lang w:eastAsia="ru-RU"/>
        </w:rPr>
        <w:tab/>
        <w:t xml:space="preserve">требованию отсутствия у участн</w:t>
      </w:r>
      <w:r>
        <w:rPr>
          <w:highlight w:val="white"/>
          <w:lang w:eastAsia="ru-RU"/>
        </w:rPr>
        <w:t xml:space="preserve">ика закупки отсутствуют ограничения для участия в закупках, установленные законодательством Российской Федерации, в том числе: участник закупки не является юридическим лицом, в отношении которого применяются специальные экономические меры, предусмотренные </w:t>
      </w:r>
      <w:r>
        <w:rPr>
          <w:highlight w:val="white"/>
          <w:lang w:eastAsia="ru-RU"/>
        </w:rPr>
        <w:t xml:space="preserve">пп</w:t>
      </w:r>
      <w:r>
        <w:rPr>
          <w:highlight w:val="white"/>
          <w:lang w:eastAsia="ru-RU"/>
        </w:rPr>
        <w:t xml:space="preserve">. «а» п. 2 Указа Президента Росс</w:t>
      </w:r>
      <w:r>
        <w:rPr>
          <w:highlight w:val="white"/>
          <w:lang w:eastAsia="ru-RU"/>
        </w:rPr>
        <w:t xml:space="preserve">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r>
        <w:rPr>
          <w:highlight w:val="white"/>
        </w:rPr>
      </w:r>
      <w:r>
        <w:rPr>
          <w:highlight w:val="white"/>
        </w:rPr>
      </w:r>
    </w:p>
    <w:p>
      <w:pPr>
        <w:ind w:right="425"/>
        <w:spacing w:line="17" w:lineRule="atLeast"/>
        <w:tabs>
          <w:tab w:val="left" w:pos="993" w:leader="none"/>
        </w:tabs>
        <w:rPr>
          <w:highlight w:val="white"/>
        </w:rPr>
      </w:pPr>
      <w:r>
        <w:rPr>
          <w:highlight w:val="white"/>
          <w:lang w:eastAsia="ru-RU"/>
        </w:rPr>
        <w:t xml:space="preserve">12) требованию отсутствия информации об участнике </w:t>
      </w:r>
      <w:r>
        <w:rPr>
          <w:highlight w:val="white"/>
          <w:lang w:eastAsia="ru-RU"/>
        </w:rPr>
        <w:t xml:space="preserve">закупки  в</w:t>
      </w:r>
      <w:r>
        <w:rPr>
          <w:highlight w:val="white"/>
          <w:lang w:eastAsia="ru-RU"/>
        </w:rPr>
        <w:t xml:space="preserve"> предусмотренном Федеральным законом № 44-ФЗ реестре недобросовестных поставщиков (подрядчиков, исполнителей), в том числе информации о лицах, указанных в пунктах 2 и 3 части 3 статьи 104 Федерального закона № 44-ФЗ.</w:t>
      </w:r>
      <w:r>
        <w:rPr>
          <w:highlight w:val="white"/>
        </w:rPr>
      </w:r>
      <w:r>
        <w:rPr>
          <w:highlight w:val="white"/>
        </w:rPr>
      </w:r>
    </w:p>
    <w:p>
      <w:pPr>
        <w:ind w:right="425"/>
        <w:spacing w:line="17" w:lineRule="atLeast"/>
        <w:tabs>
          <w:tab w:val="left" w:pos="993" w:leader="none"/>
        </w:tabs>
        <w:rPr>
          <w:highlight w:val="white"/>
        </w:rPr>
      </w:pPr>
      <w:r>
        <w:rPr>
          <w:highlight w:val="white"/>
          <w:lang w:eastAsia="ru-RU"/>
        </w:rPr>
        <w:t xml:space="preserve"> </w:t>
      </w:r>
      <w:r>
        <w:rPr>
          <w:highlight w:val="white"/>
        </w:rPr>
      </w:r>
      <w:r>
        <w:rPr>
          <w:highlight w:val="white"/>
        </w:rPr>
      </w:r>
    </w:p>
    <w:p>
      <w:pPr>
        <w:contextualSpacing/>
        <w:ind w:right="425"/>
        <w:tabs>
          <w:tab w:val="left" w:pos="993" w:leader="none"/>
          <w:tab w:val="left" w:pos="6257" w:leader="none"/>
        </w:tabs>
        <w:rPr>
          <w:highlight w:val="white"/>
          <w:lang w:eastAsia="ru-RU"/>
        </w:rPr>
      </w:pPr>
      <w:r>
        <w:rPr>
          <w:highlight w:val="white"/>
          <w:lang w:eastAsia="ru-RU"/>
        </w:rPr>
        <w:t xml:space="preserve"> </w:t>
      </w:r>
      <w:r>
        <w:rPr>
          <w:highlight w:val="white"/>
          <w:lang w:eastAsia="ru-RU"/>
        </w:rPr>
      </w:r>
      <w:r>
        <w:rPr>
          <w:highlight w:val="white"/>
          <w:lang w:eastAsia="ru-RU"/>
        </w:rPr>
      </w:r>
    </w:p>
    <w:p>
      <w:pPr>
        <w:contextualSpacing/>
        <w:ind w:right="425"/>
        <w:tabs>
          <w:tab w:val="left" w:pos="993" w:leader="none"/>
          <w:tab w:val="left" w:pos="6257" w:leader="none"/>
        </w:tabs>
        <w:rPr>
          <w:highlight w:val="none"/>
          <w:lang w:eastAsia="ru-RU"/>
        </w:rPr>
      </w:pPr>
      <w:r>
        <w:rPr>
          <w:highlight w:val="white"/>
          <w:lang w:eastAsia="ru-RU"/>
        </w:rPr>
        <w:t xml:space="preserve">Уполномоченное лицо                               </w:t>
      </w:r>
      <w:r>
        <w:rPr>
          <w:highlight w:val="none"/>
          <w:lang w:eastAsia="ru-RU"/>
        </w:rPr>
      </w:r>
      <w:r>
        <w:rPr>
          <w:highlight w:val="none"/>
          <w:lang w:eastAsia="ru-RU"/>
        </w:rPr>
      </w:r>
    </w:p>
    <w:p>
      <w:pPr>
        <w:contextualSpacing/>
        <w:ind w:right="425"/>
        <w:tabs>
          <w:tab w:val="left" w:pos="993" w:leader="none"/>
          <w:tab w:val="left" w:pos="6257" w:leader="none"/>
        </w:tabs>
        <w:rPr>
          <w:highlight w:val="none"/>
        </w:rPr>
      </w:pPr>
      <w:r>
        <w:rPr>
          <w:highlight w:val="white"/>
          <w:lang w:eastAsia="ru-RU"/>
        </w:rPr>
        <w:t xml:space="preserve">ЭЦП</w:t>
      </w:r>
      <w:r>
        <w:rPr>
          <w:highlight w:val="none"/>
        </w:rPr>
      </w:r>
      <w:r>
        <w:rPr>
          <w:highlight w:val="none"/>
        </w:rPr>
      </w:r>
    </w:p>
    <w:sectPr>
      <w:footnotePr/>
      <w:endnotePr/>
      <w:type w:val="nextPage"/>
      <w:pgSz w:w="11906" w:h="16838" w:orient="portrait"/>
      <w:pgMar w:top="295" w:right="414" w:bottom="386" w:left="720" w:header="0" w:footer="709" w:gutter="0"/>
      <w:cols w:num="1" w:sep="0" w:space="720" w:equalWidth="1"/>
      <w:docGrid w:linePitch="36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Теселкин Владимир Андреевич" w:date="2025-12-10T20:53:00Z" w:initials="ТВА">
    <w:p w14:paraId="00000001" w14:textId="00000001">
      <w:pPr>
        <w:spacing w:line="240" w:after="0" w:lineRule="auto" w:before="0"/>
        <w:ind w:firstLine="0" w:left="0" w:right="0"/>
        <w:jc w:val="left"/>
      </w:pPr>
      <w:r>
        <w:rPr>
          <w:rFonts w:eastAsia="Arial" w:ascii="Arial" w:hAnsi="Arial" w:cs="Arial"/>
          <w:sz w:val="22"/>
        </w:rPr>
        <w:t xml:space="preserve">При согласии заключения Контракта, данный перечень будет заменен на тот, который в Расшифровке цены контракта</w:t>
      </w:r>
    </w:p>
  </w:comment>
</w:comments>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6-05-25T14:40:00Z" w:initials="u">
    <w:p w14:paraId="00000001" w14:textId="00000001">
      <w:pPr>
        <w:spacing w:line="240" w:after="0" w:lineRule="auto" w:before="0"/>
        <w:ind w:firstLine="0" w:left="0" w:right="0"/>
        <w:jc w:val="left"/>
      </w:pPr>
      <w:r>
        <w:rPr>
          <w:rFonts w:eastAsia="Arial" w:ascii="Arial" w:hAnsi="Arial" w:cs="Arial"/>
          <w:sz w:val="22"/>
        </w:rPr>
        <w:t xml:space="preserve">надо расписать подробнее, указать действующую лицензию</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79B19C21" w16cex:dateUtc="2026-05-25T11:40: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BB94526"/>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79B19C2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pPr>
      <w:r>
        <w:separator/>
      </w:r>
      <w:r/>
    </w:p>
  </w:endnote>
  <w:endnote w:type="continuationSeparator" w:id="0">
    <w:p>
      <w:pPr>
        <w:spacing w:after="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ET">
    <w:panose1 w:val="02000603000000000000"/>
  </w:font>
  <w:font w:name="Arial Unicode MS">
    <w:panose1 w:val="020B0604020202020204"/>
  </w:font>
  <w:font w:name="Helvetica">
    <w:panose1 w:val="020B0604020202020204"/>
  </w:font>
  <w:font w:name="Cambria">
    <w:panose1 w:val="02040503050406030204"/>
  </w:font>
  <w:font w:name="MingLiU">
    <w:panose1 w:val="02020500000000000000"/>
  </w:font>
  <w:font w:name="TimesDL;Times New Roman">
    <w:panose1 w:val="02000603000000000000"/>
  </w:font>
  <w:font w:name="Verdana">
    <w:panose1 w:val="020B0604030504040204"/>
  </w:font>
  <w:font w:name="DejaVu Sans;Malgun Gothic">
    <w:panose1 w:val="020B0603030804020204"/>
  </w:font>
  <w:font w:name="Calibri">
    <w:panose1 w:val="020F0502020204030204"/>
  </w:font>
  <w:font w:name="ヒラギノ角ゴ Pro W3">
    <w:panose1 w:val="02000603000000000000"/>
  </w:font>
  <w:font w:name="Tahoma">
    <w:panose1 w:val="020B0604030504040204"/>
  </w:font>
  <w:font w:name="Wingdings">
    <w:panose1 w:val="05000000000000000000"/>
  </w:font>
  <w:font w:name="TimesET;Times New Roman">
    <w:panose1 w:val="02000603000000000000"/>
  </w:font>
  <w:font w:name="Courier New">
    <w:panose1 w:val="02070309020205020404"/>
  </w:font>
  <w:font w:name="Symbol">
    <w:panose1 w:val="05050102010706020507"/>
  </w:font>
  <w:font w:name="Arial">
    <w:panose1 w:val="020B0604020202020204"/>
  </w:font>
  <w:font w:name="DejaVu Sans">
    <w:panose1 w:val="020B0603030804020204"/>
  </w:font>
  <w:font w:name="Courier">
    <w:panose1 w:val="02070309020205020404"/>
  </w:font>
  <w:font w:name="Times New Roman">
    <w:panose1 w:val="02020603050405020304"/>
  </w:font>
  <w:font w:name="Arial Narrow">
    <w:panose1 w:val="020B0606020202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13"/>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13"/>
    </w:p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13"/>
    </w:pPr>
    <w: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413"/>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rPr>
          <w:sz w:val="12"/>
        </w:rPr>
      </w:pPr>
      <w:r>
        <w:separator/>
      </w:r>
      <w:r>
        <w:rPr>
          <w:sz w:val="12"/>
        </w:rPr>
      </w:r>
      <w:r>
        <w:rPr>
          <w:sz w:val="12"/>
        </w:rPr>
      </w:r>
    </w:p>
  </w:footnote>
  <w:footnote w:type="continuationSeparator" w:id="0">
    <w:p>
      <w:pPr>
        <w:rPr>
          <w:sz w:val="12"/>
        </w:rPr>
      </w:pPr>
      <w:r>
        <w:continuationSeparator/>
      </w:r>
      <w:r>
        <w:rPr>
          <w:sz w:val="12"/>
        </w:rPr>
      </w:r>
      <w:r>
        <w:rPr>
          <w:sz w:val="12"/>
        </w:rPr>
      </w:r>
    </w:p>
  </w:footnote>
  <w:footnote w:id="2">
    <w:p>
      <w:pPr>
        <w:pStyle w:val="1412"/>
      </w:pPr>
      <w:r>
        <w:rPr>
          <w:rStyle w:val="1060"/>
        </w:rPr>
        <w:footnoteRef/>
      </w:r>
      <w:r>
        <w:t xml:space="preserve"> Датой предоставления документов в соответствии с настоящим абзацем является дата регистрации Заказчиком сопроводительного письма Исполнителя</w:t>
      </w:r>
      <w:r/>
    </w:p>
  </w:footnote>
  <w:footnote w:id="3">
    <w:p>
      <w:pPr>
        <w:pStyle w:val="1412"/>
        <w:contextualSpacing/>
        <w:rPr>
          <w:highlight w:val="white"/>
        </w:rPr>
      </w:pPr>
      <w:r>
        <w:rPr>
          <w:rStyle w:val="1221"/>
        </w:rPr>
        <w:footnoteRef/>
      </w:r>
      <w:r>
        <w:rPr>
          <w:highlight w:val="white"/>
        </w:rPr>
        <w:t xml:space="preserve"> </w:t>
      </w:r>
      <w:r>
        <w:rPr>
          <w:highlight w:val="white"/>
        </w:rPr>
        <w:t xml:space="preserve">Нарушение Исполнителем пунктов 3.1 (</w:t>
      </w:r>
      <w:r>
        <w:rPr>
          <w:iCs/>
          <w:szCs w:val="16"/>
          <w:highlight w:val="white"/>
        </w:rPr>
        <w:t xml:space="preserve">за исключением просрочк</w:t>
      </w:r>
      <w:r>
        <w:rPr>
          <w:iCs/>
          <w:szCs w:val="16"/>
          <w:highlight w:val="white"/>
        </w:rPr>
        <w:t xml:space="preserve">и исполнения обязательств, при которой начисляются пени)</w:t>
      </w:r>
      <w:r>
        <w:rPr>
          <w:highlight w:val="white"/>
        </w:rPr>
        <w:t xml:space="preserve">, 4.1.2, 4.1.</w:t>
      </w:r>
      <w:r>
        <w:rPr>
          <w:highlight w:val="white"/>
        </w:rPr>
        <w:t xml:space="preserve">3</w:t>
      </w:r>
      <w:r>
        <w:rPr>
          <w:highlight w:val="white"/>
        </w:rPr>
        <w:t xml:space="preserve">, 4.1.</w:t>
      </w:r>
      <w:r>
        <w:rPr>
          <w:highlight w:val="white"/>
        </w:rPr>
        <w:t xml:space="preserve">6</w:t>
      </w:r>
      <w:r>
        <w:rPr>
          <w:highlight w:val="white"/>
        </w:rPr>
        <w:t xml:space="preserve">, 4.1.8, </w:t>
      </w:r>
      <w:r>
        <w:rPr>
          <w:highlight w:val="white"/>
        </w:rPr>
        <w:t xml:space="preserve">7.2, 7.3, 11.5 </w:t>
      </w:r>
      <w:r>
        <w:rPr>
          <w:highlight w:val="white"/>
        </w:rPr>
        <w:t xml:space="preserve">Контракта.</w:t>
      </w:r>
      <w:r>
        <w:rPr>
          <w:highlight w:val="white"/>
        </w:rPr>
      </w:r>
      <w:r>
        <w:rPr>
          <w:highlight w:val="white"/>
        </w:rPr>
      </w:r>
    </w:p>
  </w:footnote>
  <w:footnote w:id="4">
    <w:p>
      <w:pPr>
        <w:pStyle w:val="1412"/>
        <w:contextualSpacing/>
        <w:rPr>
          <w:highlight w:val="white"/>
        </w:rPr>
      </w:pPr>
      <w:r>
        <w:rPr>
          <w:rStyle w:val="1060"/>
          <w:highlight w:val="white"/>
        </w:rPr>
        <w:footnoteRef/>
      </w:r>
      <w:r>
        <w:rPr>
          <w:highlight w:val="white"/>
        </w:rPr>
        <w:t xml:space="preserve"> </w:t>
      </w:r>
      <w:r>
        <w:rPr>
          <w:iCs/>
          <w:highlight w:val="white"/>
        </w:rPr>
        <w:t xml:space="preserve">Нарушение Заказчиком обязательств по</w:t>
      </w:r>
      <w:r>
        <w:rPr>
          <w:highlight w:val="white"/>
        </w:rPr>
        <w:t xml:space="preserve"> пунктам 4.3.1, 7.2, 7.3, 11.5 </w:t>
      </w:r>
      <w:r>
        <w:rPr>
          <w:highlight w:val="white"/>
        </w:rPr>
        <w:t xml:space="preserve">Контракта.</w:t>
      </w:r>
      <w:r>
        <w:rPr>
          <w:highlight w:val="white"/>
        </w:rPr>
      </w:r>
      <w:r>
        <w:rPr>
          <w:highlight w:val="white"/>
        </w:rPr>
      </w:r>
    </w:p>
  </w:footnote>
  <w:footnote w:id="5">
    <w:p>
      <w:pPr>
        <w:pStyle w:val="1412"/>
        <w:ind w:firstLine="0"/>
        <w:spacing w:line="240" w:lineRule="auto"/>
        <w:rPr>
          <w:rFonts w:ascii="Times New Roman" w:hAnsi="Times New Roman"/>
          <w:i w:val="0"/>
          <w:sz w:val="14"/>
        </w:rPr>
      </w:pPr>
      <w:r>
        <w:rPr>
          <w:rStyle w:val="1060"/>
          <w:rFonts w:ascii="Times New Roman" w:hAnsi="Times New Roman"/>
          <w:i w:val="0"/>
          <w:sz w:val="14"/>
        </w:rPr>
        <w:footnoteRef/>
      </w:r>
      <w:r>
        <w:rPr>
          <w:rFonts w:ascii="Times New Roman" w:hAnsi="Times New Roman"/>
          <w:i w:val="0"/>
          <w:sz w:val="14"/>
        </w:rPr>
        <w:t xml:space="preserve"> В случае, если Контракт заключен не с правообладателем программного обеспечения.</w:t>
      </w:r>
      <w:r>
        <w:rPr>
          <w:rFonts w:ascii="Times New Roman" w:hAnsi="Times New Roman"/>
          <w:i w:val="0"/>
          <w:sz w:val="14"/>
        </w:rPr>
      </w:r>
      <w:r>
        <w:rPr>
          <w:rFonts w:ascii="Times New Roman" w:hAnsi="Times New Roman"/>
          <w:i w:val="0"/>
          <w:sz w:val="14"/>
        </w:rPr>
      </w:r>
    </w:p>
  </w:footnote>
  <w:footnote w:id="6">
    <w:p>
      <w:pPr>
        <w:pStyle w:val="1412"/>
        <w:ind w:firstLine="0"/>
        <w:spacing w:line="240" w:lineRule="auto"/>
      </w:pPr>
      <w:r>
        <w:rPr>
          <w:rStyle w:val="1060"/>
          <w:rFonts w:ascii="Times New Roman" w:hAnsi="Times New Roman"/>
          <w:i w:val="0"/>
          <w:sz w:val="14"/>
        </w:rPr>
        <w:footnoteRef/>
      </w:r>
      <w:r>
        <w:rPr>
          <w:rFonts w:ascii="Times New Roman" w:hAnsi="Times New Roman"/>
          <w:i w:val="0"/>
          <w:sz w:val="14"/>
        </w:rPr>
        <w:t xml:space="preserve"> В случае, если Контракт заключен не с правообладателем программного обеспечения, наименование сторон </w:t>
      </w:r>
      <w:r>
        <w:rPr>
          <w:rFonts w:ascii="Times New Roman" w:hAnsi="Times New Roman"/>
          <w:b/>
          <w:i w:val="0"/>
          <w:sz w:val="14"/>
        </w:rPr>
        <w:t xml:space="preserve">по всему тексту</w:t>
      </w:r>
      <w:r>
        <w:rPr>
          <w:rFonts w:ascii="Times New Roman" w:hAnsi="Times New Roman"/>
          <w:i w:val="0"/>
          <w:sz w:val="14"/>
        </w:rPr>
        <w:t xml:space="preserve"> Договора (включая приложение к нему) приводятся в соотв</w:t>
      </w:r>
      <w:r>
        <w:rPr>
          <w:rFonts w:ascii="Times New Roman" w:hAnsi="Times New Roman"/>
          <w:i w:val="0"/>
          <w:sz w:val="14"/>
        </w:rPr>
        <w:t xml:space="preserve">етствие с требованиями статьи 1238 Гражданского кодекса Российской Федерации: Лицензиат-Сублицензиат, Лицензиар-Лицензиат.</w:t>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1386"/>
      <w:isLgl w:val="false"/>
      <w:suff w:val="tab"/>
      <w:lvlText w:val=""/>
      <w:lvlJc w:val="left"/>
      <w:pPr>
        <w:ind w:left="1209" w:hanging="360"/>
        <w:tabs>
          <w:tab w:val="num" w:pos="1209" w:leader="none"/>
        </w:tabs>
      </w:pPr>
      <w:rPr>
        <w:rFonts w:hint="default" w:ascii="Symbol" w:hAnsi="Symbol" w:cs="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1"/>
      <w:numFmt w:val="none"/>
      <w:pStyle w:val="889"/>
      <w:isLgl w:val="false"/>
      <w:suff w:val="nothing"/>
      <w:lvlText w:val=""/>
      <w:lvlJc w:val="left"/>
      <w:pPr>
        <w:ind w:left="0" w:firstLine="0"/>
        <w:tabs>
          <w:tab w:val="num" w:pos="0" w:leader="none"/>
        </w:tabs>
      </w:pPr>
    </w:lvl>
    <w:lvl w:ilvl="1">
      <w:start w:val="1"/>
      <w:numFmt w:val="none"/>
      <w:pStyle w:val="890"/>
      <w:isLgl w:val="false"/>
      <w:suff w:val="nothing"/>
      <w:lvlText w:val=""/>
      <w:lvlJc w:val="left"/>
      <w:pPr>
        <w:ind w:left="0" w:firstLine="0"/>
        <w:tabs>
          <w:tab w:val="num" w:pos="0" w:leader="none"/>
        </w:tabs>
      </w:pPr>
    </w:lvl>
    <w:lvl w:ilvl="2">
      <w:start w:val="1"/>
      <w:numFmt w:val="none"/>
      <w:pStyle w:val="891"/>
      <w:isLgl w:val="false"/>
      <w:suff w:val="nothing"/>
      <w:lvlText w:val=""/>
      <w:lvlJc w:val="left"/>
      <w:pPr>
        <w:ind w:left="0" w:firstLine="0"/>
        <w:tabs>
          <w:tab w:val="num" w:pos="0" w:leader="none"/>
        </w:tabs>
      </w:pPr>
    </w:lvl>
    <w:lvl w:ilvl="3">
      <w:start w:val="1"/>
      <w:numFmt w:val="none"/>
      <w:pStyle w:val="892"/>
      <w:isLgl w:val="false"/>
      <w:suff w:val="nothing"/>
      <w:lvlText w:val=""/>
      <w:lvlJc w:val="left"/>
      <w:pPr>
        <w:ind w:left="0" w:firstLine="0"/>
        <w:tabs>
          <w:tab w:val="num" w:pos="0" w:leader="none"/>
        </w:tabs>
      </w:pPr>
    </w:lvl>
    <w:lvl w:ilvl="4">
      <w:start w:val="1"/>
      <w:numFmt w:val="none"/>
      <w:pStyle w:val="893"/>
      <w:isLgl w:val="false"/>
      <w:suff w:val="nothing"/>
      <w:lvlText w:val=""/>
      <w:lvlJc w:val="left"/>
      <w:pPr>
        <w:ind w:left="0" w:firstLine="0"/>
        <w:tabs>
          <w:tab w:val="num" w:pos="0" w:leader="none"/>
        </w:tabs>
      </w:pPr>
    </w:lvl>
    <w:lvl w:ilvl="5">
      <w:start w:val="1"/>
      <w:numFmt w:val="none"/>
      <w:pStyle w:val="894"/>
      <w:isLgl w:val="false"/>
      <w:suff w:val="nothing"/>
      <w:lvlText w:val=""/>
      <w:lvlJc w:val="left"/>
      <w:pPr>
        <w:ind w:left="0" w:firstLine="0"/>
        <w:tabs>
          <w:tab w:val="num" w:pos="0" w:leader="none"/>
        </w:tabs>
      </w:pPr>
    </w:lvl>
    <w:lvl w:ilvl="6">
      <w:start w:val="1"/>
      <w:numFmt w:val="none"/>
      <w:pStyle w:val="895"/>
      <w:isLgl w:val="false"/>
      <w:suff w:val="nothing"/>
      <w:lvlText w:val=""/>
      <w:lvlJc w:val="left"/>
      <w:pPr>
        <w:ind w:left="0" w:firstLine="0"/>
        <w:tabs>
          <w:tab w:val="num" w:pos="0" w:leader="none"/>
        </w:tabs>
      </w:pPr>
    </w:lvl>
    <w:lvl w:ilvl="7">
      <w:start w:val="1"/>
      <w:numFmt w:val="none"/>
      <w:pStyle w:val="896"/>
      <w:isLgl w:val="false"/>
      <w:suff w:val="nothing"/>
      <w:lvlText w:val=""/>
      <w:lvlJc w:val="left"/>
      <w:pPr>
        <w:ind w:left="0" w:firstLine="0"/>
        <w:tabs>
          <w:tab w:val="num" w:pos="0" w:leader="none"/>
        </w:tabs>
      </w:pPr>
    </w:lvl>
    <w:lvl w:ilvl="8">
      <w:start w:val="1"/>
      <w:numFmt w:val="none"/>
      <w:pStyle w:val="897"/>
      <w:isLgl w:val="false"/>
      <w:suff w:val="nothing"/>
      <w:lvlText w:val=""/>
      <w:lvlJc w:val="left"/>
      <w:pPr>
        <w:ind w:left="0" w:firstLine="0"/>
        <w:tabs>
          <w:tab w:val="num" w:pos="0" w:leader="none"/>
        </w:tabs>
      </w:pPr>
    </w:lvl>
  </w:abstractNum>
  <w:abstractNum w:abstractNumId="4">
    <w:multiLevelType w:val="hybridMultilevel"/>
    <w:lvl w:ilvl="0">
      <w:start w:val="1"/>
      <w:numFmt w:val="decimal"/>
      <w:isLgl w:val="false"/>
      <w:suff w:val="tab"/>
      <w:lvlText w:val="%1."/>
      <w:lvlJc w:val="left"/>
      <w:pPr>
        <w:ind w:left="720" w:hanging="360"/>
        <w:tabs>
          <w:tab w:val="num" w:pos="0" w:leader="none"/>
        </w:tabs>
      </w:pPr>
      <w:rPr>
        <w:color w:val="0d0d0d"/>
        <w:sz w:val="22"/>
        <w:szCs w:val="22"/>
        <w:lang w:eastAsia="ar-SA"/>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5">
    <w:multiLevelType w:val="hybridMultilevel"/>
    <w:lvl w:ilvl="0">
      <w:start w:val="1"/>
      <w:numFmt w:val="decimal"/>
      <w:pStyle w:val="1488"/>
      <w:isLgl w:val="false"/>
      <w:suff w:val="tab"/>
      <w:lvlText w:val="%1."/>
      <w:lvlJc w:val="left"/>
      <w:pPr>
        <w:ind w:left="720" w:hanging="360"/>
        <w:tabs>
          <w:tab w:val="num" w:pos="0" w:leader="none"/>
        </w:tabs>
      </w:p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6">
    <w:multiLevelType w:val="hybridMultilevel"/>
    <w:lvl w:ilvl="0">
      <w:start w:val="1"/>
      <w:numFmt w:val="decimal"/>
      <w:pStyle w:val="1392"/>
      <w:isLgl w:val="false"/>
      <w:suff w:val="tab"/>
      <w:lvlText w:val="%1."/>
      <w:lvlJc w:val="left"/>
      <w:pPr>
        <w:ind w:left="6878" w:hanging="360"/>
      </w:p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7">
    <w:multiLevelType w:val="hybridMultilevel"/>
    <w:lvl w:ilvl="0">
      <w:start w:val="1"/>
      <w:numFmt w:val="bullet"/>
      <w:pStyle w:val="1635"/>
      <w:isLgl w:val="false"/>
      <w:suff w:val="tab"/>
      <w:lvlText w:val="-"/>
      <w:lvlJc w:val="left"/>
      <w:pPr>
        <w:ind w:left="927" w:hanging="360"/>
        <w:tabs>
          <w:tab w:val="num" w:pos="0" w:leader="none"/>
        </w:tabs>
      </w:pPr>
      <w:rPr>
        <w:rFonts w:hint="default" w:ascii="Courier New" w:hAnsi="Courier New" w:cs="Courier New"/>
        <w:color w:val="000000"/>
      </w:rPr>
    </w:lvl>
    <w:lvl w:ilvl="1">
      <w:start w:val="1"/>
      <w:numFmt w:val="bullet"/>
      <w:isLgl w:val="false"/>
      <w:suff w:val="tab"/>
      <w:lvlText w:val="o"/>
      <w:lvlJc w:val="left"/>
      <w:pPr>
        <w:ind w:left="2148" w:hanging="360"/>
        <w:tabs>
          <w:tab w:val="num" w:pos="0" w:leader="none"/>
        </w:tabs>
      </w:pPr>
      <w:rPr>
        <w:rFonts w:hint="default" w:ascii="Courier New" w:hAnsi="Courier New" w:cs="Courier New"/>
      </w:rPr>
    </w:lvl>
    <w:lvl w:ilvl="2">
      <w:start w:val="1"/>
      <w:numFmt w:val="bullet"/>
      <w:isLgl w:val="false"/>
      <w:suff w:val="tab"/>
      <w:lvlText w:val=""/>
      <w:lvlJc w:val="left"/>
      <w:pPr>
        <w:ind w:left="2868" w:hanging="360"/>
        <w:tabs>
          <w:tab w:val="num" w:pos="0" w:leader="none"/>
        </w:tabs>
      </w:pPr>
      <w:rPr>
        <w:rFonts w:hint="default" w:ascii="Wingdings" w:hAnsi="Wingdings" w:cs="Wingdings"/>
      </w:rPr>
    </w:lvl>
    <w:lvl w:ilvl="3">
      <w:start w:val="1"/>
      <w:numFmt w:val="bullet"/>
      <w:isLgl w:val="false"/>
      <w:suff w:val="tab"/>
      <w:lvlText w:val=""/>
      <w:lvlJc w:val="left"/>
      <w:pPr>
        <w:ind w:left="3588" w:hanging="360"/>
        <w:tabs>
          <w:tab w:val="num" w:pos="0" w:leader="none"/>
        </w:tabs>
      </w:pPr>
      <w:rPr>
        <w:rFonts w:hint="default" w:ascii="Symbol" w:hAnsi="Symbol" w:cs="Symbol"/>
      </w:rPr>
    </w:lvl>
    <w:lvl w:ilvl="4">
      <w:start w:val="1"/>
      <w:numFmt w:val="bullet"/>
      <w:isLgl w:val="false"/>
      <w:suff w:val="tab"/>
      <w:lvlText w:val="o"/>
      <w:lvlJc w:val="left"/>
      <w:pPr>
        <w:ind w:left="4308" w:hanging="360"/>
        <w:tabs>
          <w:tab w:val="num" w:pos="0" w:leader="none"/>
        </w:tabs>
      </w:pPr>
      <w:rPr>
        <w:rFonts w:hint="default" w:ascii="Courier New" w:hAnsi="Courier New" w:cs="Courier New"/>
      </w:rPr>
    </w:lvl>
    <w:lvl w:ilvl="5">
      <w:start w:val="1"/>
      <w:numFmt w:val="bullet"/>
      <w:isLgl w:val="false"/>
      <w:suff w:val="tab"/>
      <w:lvlText w:val=""/>
      <w:lvlJc w:val="left"/>
      <w:pPr>
        <w:ind w:left="5028" w:hanging="360"/>
        <w:tabs>
          <w:tab w:val="num" w:pos="0" w:leader="none"/>
        </w:tabs>
      </w:pPr>
      <w:rPr>
        <w:rFonts w:hint="default" w:ascii="Wingdings" w:hAnsi="Wingdings" w:cs="Wingdings"/>
      </w:rPr>
    </w:lvl>
    <w:lvl w:ilvl="6">
      <w:start w:val="1"/>
      <w:numFmt w:val="bullet"/>
      <w:isLgl w:val="false"/>
      <w:suff w:val="tab"/>
      <w:lvlText w:val=""/>
      <w:lvlJc w:val="left"/>
      <w:pPr>
        <w:ind w:left="5748" w:hanging="360"/>
        <w:tabs>
          <w:tab w:val="num" w:pos="0" w:leader="none"/>
        </w:tabs>
      </w:pPr>
      <w:rPr>
        <w:rFonts w:hint="default" w:ascii="Symbol" w:hAnsi="Symbol" w:cs="Symbol"/>
      </w:rPr>
    </w:lvl>
    <w:lvl w:ilvl="7">
      <w:start w:val="1"/>
      <w:numFmt w:val="bullet"/>
      <w:isLgl w:val="false"/>
      <w:suff w:val="tab"/>
      <w:lvlText w:val="o"/>
      <w:lvlJc w:val="left"/>
      <w:pPr>
        <w:ind w:left="6468" w:hanging="360"/>
        <w:tabs>
          <w:tab w:val="num" w:pos="0" w:leader="none"/>
        </w:tabs>
      </w:pPr>
      <w:rPr>
        <w:rFonts w:hint="default" w:ascii="Courier New" w:hAnsi="Courier New" w:cs="Courier New"/>
      </w:rPr>
    </w:lvl>
    <w:lvl w:ilvl="8">
      <w:start w:val="1"/>
      <w:numFmt w:val="bullet"/>
      <w:isLgl w:val="false"/>
      <w:suff w:val="tab"/>
      <w:lvlText w:val=""/>
      <w:lvlJc w:val="left"/>
      <w:pPr>
        <w:ind w:left="7188" w:hanging="360"/>
        <w:tabs>
          <w:tab w:val="num" w:pos="0" w:leader="none"/>
        </w:tabs>
      </w:pPr>
      <w:rPr>
        <w:rFonts w:hint="default" w:ascii="Wingdings" w:hAnsi="Wingdings" w:cs="Wingdings"/>
      </w:rPr>
    </w:lvl>
  </w:abstractNum>
  <w:abstractNum w:abstractNumId="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
    <w:multiLevelType w:val="hybridMultilevel"/>
    <w:lvl w:ilvl="0">
      <w:start w:val="5"/>
      <w:numFmt w:val="decimal"/>
      <w:isLgl w:val="false"/>
      <w:suff w:val="tab"/>
      <w:lvlText w:val="%1."/>
      <w:lvlJc w:val="left"/>
      <w:pPr>
        <w:ind w:left="360" w:hanging="360"/>
        <w:tabs>
          <w:tab w:val="num" w:pos="0" w:leader="none"/>
        </w:tabs>
      </w:pPr>
    </w:lvl>
    <w:lvl w:ilvl="1">
      <w:start w:val="1"/>
      <w:numFmt w:val="decimal"/>
      <w:isLgl w:val="false"/>
      <w:suff w:val="tab"/>
      <w:lvlText w:val="%1.%2."/>
      <w:lvlJc w:val="left"/>
      <w:pPr>
        <w:ind w:left="1069" w:hanging="360"/>
        <w:tabs>
          <w:tab w:val="num" w:pos="0" w:leader="none"/>
        </w:tabs>
      </w:pPr>
    </w:lvl>
    <w:lvl w:ilvl="2">
      <w:start w:val="1"/>
      <w:numFmt w:val="decimal"/>
      <w:isLgl w:val="false"/>
      <w:suff w:val="tab"/>
      <w:lvlText w:val="%1.%2.%3."/>
      <w:lvlJc w:val="left"/>
      <w:pPr>
        <w:ind w:left="2138" w:hanging="720"/>
        <w:tabs>
          <w:tab w:val="num" w:pos="0" w:leader="none"/>
        </w:tabs>
      </w:pPr>
    </w:lvl>
    <w:lvl w:ilvl="3">
      <w:start w:val="1"/>
      <w:numFmt w:val="decimal"/>
      <w:isLgl w:val="false"/>
      <w:suff w:val="tab"/>
      <w:lvlText w:val="%1.%2.%3.%4."/>
      <w:lvlJc w:val="left"/>
      <w:pPr>
        <w:ind w:left="2847" w:hanging="720"/>
        <w:tabs>
          <w:tab w:val="num" w:pos="0" w:leader="none"/>
        </w:tabs>
      </w:pPr>
    </w:lvl>
    <w:lvl w:ilvl="4">
      <w:start w:val="1"/>
      <w:numFmt w:val="decimal"/>
      <w:isLgl w:val="false"/>
      <w:suff w:val="tab"/>
      <w:lvlText w:val="%1.%2.%3.%4.%5."/>
      <w:lvlJc w:val="left"/>
      <w:pPr>
        <w:ind w:left="3916" w:hanging="1080"/>
        <w:tabs>
          <w:tab w:val="num" w:pos="0" w:leader="none"/>
        </w:tabs>
      </w:pPr>
    </w:lvl>
    <w:lvl w:ilvl="5">
      <w:start w:val="1"/>
      <w:numFmt w:val="decimal"/>
      <w:isLgl w:val="false"/>
      <w:suff w:val="tab"/>
      <w:lvlText w:val="%1.%2.%3.%4.%5.%6."/>
      <w:lvlJc w:val="left"/>
      <w:pPr>
        <w:ind w:left="4625" w:hanging="1080"/>
        <w:tabs>
          <w:tab w:val="num" w:pos="0" w:leader="none"/>
        </w:tabs>
      </w:pPr>
    </w:lvl>
    <w:lvl w:ilvl="6">
      <w:start w:val="1"/>
      <w:numFmt w:val="decimal"/>
      <w:isLgl w:val="false"/>
      <w:suff w:val="tab"/>
      <w:lvlText w:val="%1.%2.%3.%4.%5.%6.%7."/>
      <w:lvlJc w:val="left"/>
      <w:pPr>
        <w:ind w:left="5694" w:hanging="1440"/>
        <w:tabs>
          <w:tab w:val="num" w:pos="0" w:leader="none"/>
        </w:tabs>
      </w:pPr>
    </w:lvl>
    <w:lvl w:ilvl="7">
      <w:start w:val="1"/>
      <w:numFmt w:val="decimal"/>
      <w:isLgl w:val="false"/>
      <w:suff w:val="tab"/>
      <w:lvlText w:val="%1.%2.%3.%4.%5.%6.%7.%8."/>
      <w:lvlJc w:val="left"/>
      <w:pPr>
        <w:ind w:left="6403" w:hanging="1440"/>
        <w:tabs>
          <w:tab w:val="num" w:pos="0" w:leader="none"/>
        </w:tabs>
      </w:pPr>
    </w:lvl>
    <w:lvl w:ilvl="8">
      <w:start w:val="1"/>
      <w:numFmt w:val="decimal"/>
      <w:isLgl w:val="false"/>
      <w:suff w:val="tab"/>
      <w:lvlText w:val="%1.%2.%3.%4.%5.%6.%7.%8.%9."/>
      <w:lvlJc w:val="left"/>
      <w:pPr>
        <w:ind w:left="7472" w:hanging="1800"/>
        <w:tabs>
          <w:tab w:val="num" w:pos="0" w:leader="none"/>
        </w:tabs>
      </w:pPr>
    </w:lvl>
  </w:abstractNum>
  <w:abstractNum w:abstractNumId="1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bullet"/>
      <w:pStyle w:val="1385"/>
      <w:isLgl w:val="false"/>
      <w:suff w:val="tab"/>
      <w:lvlText w:val=""/>
      <w:lvlJc w:val="left"/>
      <w:pPr>
        <w:ind w:left="926" w:hanging="360"/>
        <w:tabs>
          <w:tab w:val="num" w:pos="926" w:leader="none"/>
        </w:tabs>
      </w:pPr>
      <w:rPr>
        <w:rFonts w:hint="default" w:ascii="Symbol" w:hAnsi="Symbol" w:cs="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8">
    <w:multiLevelType w:val="hybridMultilevel"/>
    <w:lvl w:ilvl="0">
      <w:start w:val="1"/>
      <w:numFmt w:val="bullet"/>
      <w:isLgl w:val="false"/>
      <w:suff w:val="tab"/>
      <w:lvlText w:val=""/>
      <w:lvlJc w:val="left"/>
      <w:pPr>
        <w:ind w:left="1080" w:hanging="360"/>
      </w:pPr>
      <w:rPr>
        <w:rFonts w:hint="default" w:ascii="Symbol" w:hAnsi="Symbol"/>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360" w:hanging="360"/>
      </w:pPr>
      <w:rPr>
        <w:b/>
      </w:rPr>
    </w:lvl>
    <w:lvl w:ilvl="1">
      <w:start w:val="1"/>
      <w:numFmt w:val="decimal"/>
      <w:isLgl w:val="false"/>
      <w:suff w:val="tab"/>
      <w:lvlText w:val="%1.%2."/>
      <w:lvlJc w:val="left"/>
      <w:pPr>
        <w:ind w:left="716" w:hanging="432"/>
      </w:pPr>
      <w:rPr>
        <w:rFonts w:hint="default" w:ascii="Times New Roman" w:hAnsi="Times New Roman" w:cs="Times New Roman"/>
        <w:b w:val="0"/>
        <w:sz w:val="20"/>
        <w:szCs w:val="20"/>
      </w:r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0">
    <w:multiLevelType w:val="hybridMultilevel"/>
    <w:lvl w:ilvl="0">
      <w:start w:val="1"/>
      <w:numFmt w:val="decimal"/>
      <w:pStyle w:val="1448"/>
      <w:isLgl w:val="false"/>
      <w:suff w:val="tab"/>
      <w:lvlText w:val="%1."/>
      <w:lvlJc w:val="left"/>
      <w:pPr>
        <w:ind w:left="432" w:hanging="432"/>
        <w:tabs>
          <w:tab w:val="num" w:pos="432" w:leader="none"/>
        </w:tabs>
      </w:pPr>
    </w:lvl>
    <w:lvl w:ilvl="1">
      <w:start w:val="1"/>
      <w:numFmt w:val="decimal"/>
      <w:isLgl w:val="false"/>
      <w:suff w:val="tab"/>
      <w:lvlText w:val="%1.%2"/>
      <w:lvlJc w:val="left"/>
      <w:pPr>
        <w:ind w:left="1836" w:hanging="576"/>
        <w:tabs>
          <w:tab w:val="num" w:pos="1836" w:leader="none"/>
        </w:tabs>
      </w:pPr>
    </w:lvl>
    <w:lvl w:ilvl="2">
      <w:start w:val="1"/>
      <w:numFmt w:val="decimal"/>
      <w:isLgl w:val="false"/>
      <w:suff w:val="tab"/>
      <w:lvlText w:val="%1.%2.%3"/>
      <w:lvlJc w:val="left"/>
      <w:pPr>
        <w:ind w:left="1080" w:firstLine="0"/>
        <w:tabs>
          <w:tab w:val="num" w:pos="130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1">
    <w:multiLevelType w:val="hybridMultilevel"/>
    <w:lvl w:ilvl="0">
      <w:start w:val="1"/>
      <w:numFmt w:val="bullet"/>
      <w:pStyle w:val="1743"/>
      <w:isLgl w:val="false"/>
      <w:suff w:val="tab"/>
      <w:lvlText w:val="-"/>
      <w:lvlJc w:val="left"/>
      <w:pPr>
        <w:ind w:left="1429" w:hanging="360"/>
        <w:tabs>
          <w:tab w:val="num" w:pos="0" w:leader="none"/>
        </w:tabs>
      </w:pPr>
      <w:rPr>
        <w:rFonts w:hint="default" w:ascii="Times New Roman" w:hAnsi="Times New Roman" w:cs="Times New Roman"/>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
      <w:numFmt w:val="decimal"/>
      <w:pStyle w:val="1739"/>
      <w:isLgl w:val="false"/>
      <w:suff w:val="tab"/>
      <w:lvlText w:val="%1."/>
      <w:lvlJc w:val="left"/>
      <w:pPr>
        <w:ind w:left="360" w:hanging="360"/>
        <w:tabs>
          <w:tab w:val="num" w:pos="0" w:leader="none"/>
        </w:tabs>
      </w:pPr>
    </w:lvl>
    <w:lvl w:ilvl="1">
      <w:start w:val="1"/>
      <w:numFmt w:val="decimal"/>
      <w:isLgl w:val="false"/>
      <w:suff w:val="tab"/>
      <w:lvlText w:val="%1.%2."/>
      <w:lvlJc w:val="left"/>
      <w:pPr>
        <w:ind w:left="858" w:hanging="432"/>
        <w:tabs>
          <w:tab w:val="num" w:pos="0" w:leader="none"/>
        </w:tabs>
      </w:pPr>
      <w:rPr>
        <w:rFonts w:ascii="Times New Roman" w:hAnsi="Times New Roman" w:cs="Times New Roman"/>
        <w:b w:val="0"/>
        <w:bCs w:val="0"/>
        <w:i w:val="0"/>
        <w:iCs w:val="0"/>
        <w:caps w:val="0"/>
        <w:smallCaps w:val="0"/>
        <w:strike w:val="0"/>
        <w:vanish w:val="0"/>
        <w:color w:val="000000"/>
        <w:spacing w:val="0"/>
        <w:position w:val="0"/>
        <w:sz w:val="24"/>
        <w:u w:val="none"/>
        <w:vertAlign w:val="baseline"/>
      </w:rPr>
    </w:lvl>
    <w:lvl w:ilvl="2">
      <w:start w:val="1"/>
      <w:numFmt w:val="decimal"/>
      <w:isLgl w:val="false"/>
      <w:suff w:val="tab"/>
      <w:lvlText w:val="%1.%2.%3."/>
      <w:lvlJc w:val="left"/>
      <w:pPr>
        <w:ind w:left="1639" w:hanging="504"/>
        <w:tabs>
          <w:tab w:val="num" w:pos="0" w:leader="none"/>
        </w:tabs>
      </w:pPr>
    </w:lvl>
    <w:lvl w:ilvl="3">
      <w:start w:val="1"/>
      <w:numFmt w:val="decimal"/>
      <w:isLgl w:val="false"/>
      <w:suff w:val="tab"/>
      <w:lvlText w:val="%1.%2.%3.%4."/>
      <w:lvlJc w:val="left"/>
      <w:pPr>
        <w:ind w:left="1728" w:hanging="648"/>
        <w:tabs>
          <w:tab w:val="num" w:pos="0" w:leader="none"/>
        </w:tabs>
      </w:pPr>
    </w:lvl>
    <w:lvl w:ilvl="4">
      <w:start w:val="1"/>
      <w:numFmt w:val="decimal"/>
      <w:isLgl w:val="false"/>
      <w:suff w:val="tab"/>
      <w:lvlText w:val="%1.%2.%3.%4.%5."/>
      <w:lvlJc w:val="left"/>
      <w:pPr>
        <w:ind w:left="2232" w:hanging="792"/>
        <w:tabs>
          <w:tab w:val="num" w:pos="0" w:leader="none"/>
        </w:tabs>
      </w:pPr>
    </w:lvl>
    <w:lvl w:ilvl="5">
      <w:start w:val="1"/>
      <w:numFmt w:val="decimal"/>
      <w:isLgl w:val="false"/>
      <w:suff w:val="tab"/>
      <w:lvlText w:val="%1.%2.%3.%4.%5.%6."/>
      <w:lvlJc w:val="left"/>
      <w:pPr>
        <w:ind w:left="2736" w:hanging="936"/>
        <w:tabs>
          <w:tab w:val="num" w:pos="0" w:leader="none"/>
        </w:tabs>
      </w:pPr>
    </w:lvl>
    <w:lvl w:ilvl="6">
      <w:start w:val="1"/>
      <w:numFmt w:val="decimal"/>
      <w:isLgl w:val="false"/>
      <w:suff w:val="tab"/>
      <w:lvlText w:val="%1.%2.%3.%4.%5.%6.%7."/>
      <w:lvlJc w:val="left"/>
      <w:pPr>
        <w:ind w:left="3240" w:hanging="1080"/>
        <w:tabs>
          <w:tab w:val="num" w:pos="0" w:leader="none"/>
        </w:tabs>
      </w:pPr>
    </w:lvl>
    <w:lvl w:ilvl="7">
      <w:start w:val="1"/>
      <w:numFmt w:val="decimal"/>
      <w:isLgl w:val="false"/>
      <w:suff w:val="tab"/>
      <w:lvlText w:val="%1.%2.%3.%4.%5.%6.%7.%8."/>
      <w:lvlJc w:val="left"/>
      <w:pPr>
        <w:ind w:left="3744" w:hanging="1224"/>
        <w:tabs>
          <w:tab w:val="num" w:pos="0" w:leader="none"/>
        </w:tabs>
      </w:pPr>
    </w:lvl>
    <w:lvl w:ilvl="8">
      <w:start w:val="1"/>
      <w:numFmt w:val="decimal"/>
      <w:isLgl w:val="false"/>
      <w:suff w:val="tab"/>
      <w:lvlText w:val="%1.%2.%3.%4.%5.%6.%7.%8.%9."/>
      <w:lvlJc w:val="left"/>
      <w:pPr>
        <w:ind w:left="4320" w:hanging="1440"/>
        <w:tabs>
          <w:tab w:val="num" w:pos="0" w:leader="none"/>
        </w:tabs>
      </w:pPr>
    </w:lvl>
  </w:abstractNum>
  <w:abstractNum w:abstractNumId="23">
    <w:multiLevelType w:val="hybridMultilevel"/>
    <w:lvl w:ilvl="0">
      <w:start w:val="1"/>
      <w:numFmt w:val="bullet"/>
      <w:pStyle w:val="1387"/>
      <w:isLgl w:val="false"/>
      <w:suff w:val="tab"/>
      <w:lvlText w:val=""/>
      <w:lvlJc w:val="left"/>
      <w:pPr>
        <w:ind w:left="1492" w:hanging="360"/>
        <w:tabs>
          <w:tab w:val="num" w:pos="1492" w:leader="none"/>
        </w:tabs>
      </w:pPr>
      <w:rPr>
        <w:rFonts w:hint="default" w:ascii="Symbol" w:hAnsi="Symbol" w:cs="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4">
    <w:multiLevelType w:val="hybridMultilevel"/>
    <w:lvl w:ilvl="0">
      <w:start w:val="1"/>
      <w:numFmt w:val="decimal"/>
      <w:pStyle w:val="1516"/>
      <w:isLgl w:val="false"/>
      <w:suff w:val="space"/>
      <w:lvlText w:val="%1."/>
      <w:lvlJc w:val="left"/>
      <w:pPr>
        <w:ind w:left="0" w:firstLine="0"/>
        <w:tabs>
          <w:tab w:val="num" w:pos="0" w:leader="none"/>
        </w:tabs>
      </w:pPr>
    </w:lvl>
    <w:lvl w:ilvl="1">
      <w:start w:val="1"/>
      <w:numFmt w:val="decimal"/>
      <w:isLgl w:val="false"/>
      <w:suff w:val="space"/>
      <w:lvlText w:val="%1.%2."/>
      <w:lvlJc w:val="left"/>
      <w:pPr>
        <w:ind w:left="568" w:firstLine="0"/>
        <w:tabs>
          <w:tab w:val="num" w:pos="0" w:leader="none"/>
        </w:tabs>
      </w:pPr>
    </w:lvl>
    <w:lvl w:ilvl="2">
      <w:start w:val="1"/>
      <w:numFmt w:val="decimal"/>
      <w:isLgl w:val="false"/>
      <w:suff w:val="nothing"/>
      <w:lvlText w:val="%1.%2.%3"/>
      <w:lvlJc w:val="left"/>
      <w:pPr>
        <w:ind w:left="0" w:firstLine="0"/>
        <w:tabs>
          <w:tab w:val="num" w:pos="0" w:leader="none"/>
        </w:tabs>
      </w:pPr>
    </w:lvl>
    <w:lvl w:ilvl="3">
      <w:start w:val="1"/>
      <w:numFmt w:val="decimal"/>
      <w:isLgl w:val="false"/>
      <w:suff w:val="nothing"/>
      <w:lvlText w:val="%1.%2.%3.%4"/>
      <w:lvlJc w:val="left"/>
      <w:pPr>
        <w:ind w:left="0" w:firstLine="0"/>
        <w:tabs>
          <w:tab w:val="num" w:pos="0" w:leader="none"/>
        </w:tabs>
      </w:pPr>
    </w:lvl>
    <w:lvl w:ilvl="4">
      <w:start w:val="1"/>
      <w:numFmt w:val="lowerLetter"/>
      <w:isLgl w:val="false"/>
      <w:suff w:val="tab"/>
      <w:lvlText w:val="(%5)"/>
      <w:lvlJc w:val="left"/>
      <w:pPr>
        <w:ind w:left="0" w:firstLine="0"/>
        <w:tabs>
          <w:tab w:val="num" w:pos="0" w:leader="none"/>
        </w:tabs>
      </w:pPr>
    </w:lvl>
    <w:lvl w:ilvl="5">
      <w:start w:val="1"/>
      <w:numFmt w:val="lowerRoman"/>
      <w:isLgl w:val="false"/>
      <w:suff w:val="tab"/>
      <w:lvlText w:val="(%6)"/>
      <w:lvlJc w:val="left"/>
      <w:pPr>
        <w:ind w:left="0" w:firstLine="0"/>
        <w:tabs>
          <w:tab w:val="num" w:pos="0" w:leader="none"/>
        </w:tabs>
      </w:pPr>
    </w:lvl>
    <w:lvl w:ilvl="6">
      <w:start w:val="1"/>
      <w:numFmt w:val="decimal"/>
      <w:isLgl w:val="false"/>
      <w:suff w:val="tab"/>
      <w:lvlText w:val="%7."/>
      <w:lvlJc w:val="left"/>
      <w:pPr>
        <w:ind w:left="0" w:firstLine="0"/>
        <w:tabs>
          <w:tab w:val="num" w:pos="0" w:leader="none"/>
        </w:tabs>
      </w:pPr>
    </w:lvl>
    <w:lvl w:ilvl="7">
      <w:start w:val="1"/>
      <w:numFmt w:val="lowerLetter"/>
      <w:isLgl w:val="false"/>
      <w:suff w:val="tab"/>
      <w:lvlText w:val="%8."/>
      <w:lvlJc w:val="left"/>
      <w:pPr>
        <w:ind w:left="0" w:firstLine="0"/>
        <w:tabs>
          <w:tab w:val="num" w:pos="0" w:leader="none"/>
        </w:tabs>
      </w:pPr>
    </w:lvl>
    <w:lvl w:ilvl="8">
      <w:start w:val="1"/>
      <w:numFmt w:val="lowerRoman"/>
      <w:isLgl w:val="false"/>
      <w:suff w:val="tab"/>
      <w:lvlText w:val="%9."/>
      <w:lvlJc w:val="left"/>
      <w:pPr>
        <w:ind w:left="0" w:firstLine="0"/>
        <w:tabs>
          <w:tab w:val="num" w:pos="0" w:leader="none"/>
        </w:tabs>
      </w:p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bullet"/>
      <w:pStyle w:val="1384"/>
      <w:isLgl w:val="false"/>
      <w:suff w:val="tab"/>
      <w:lvlText w:val=""/>
      <w:lvlJc w:val="left"/>
      <w:pPr>
        <w:ind w:left="643" w:hanging="360"/>
        <w:tabs>
          <w:tab w:val="num" w:pos="643" w:leader="none"/>
        </w:tabs>
      </w:pPr>
      <w:rPr>
        <w:rFonts w:hint="default" w:ascii="Symbol" w:hAnsi="Symbol" w:cs="Symbol"/>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7">
    <w:multiLevelType w:val="hybridMultilevel"/>
    <w:lvl w:ilvl="0">
      <w:start w:val="4"/>
      <w:numFmt w:val="decimal"/>
      <w:isLgl w:val="false"/>
      <w:suff w:val="tab"/>
      <w:lvlText w:val="%1."/>
      <w:lvlJc w:val="left"/>
      <w:pPr>
        <w:ind w:left="540" w:hanging="540"/>
        <w:tabs>
          <w:tab w:val="num" w:pos="0" w:leader="none"/>
        </w:tabs>
      </w:pPr>
      <w:rPr>
        <w:lang w:eastAsia="ar-SA"/>
      </w:rPr>
    </w:lvl>
    <w:lvl w:ilvl="1">
      <w:start w:val="3"/>
      <w:numFmt w:val="decimal"/>
      <w:isLgl w:val="false"/>
      <w:suff w:val="tab"/>
      <w:lvlText w:val="%1.%2."/>
      <w:lvlJc w:val="left"/>
      <w:pPr>
        <w:ind w:left="894" w:hanging="540"/>
        <w:tabs>
          <w:tab w:val="num" w:pos="0" w:leader="none"/>
        </w:tabs>
      </w:pPr>
      <w:rPr>
        <w:lang w:eastAsia="ar-SA"/>
      </w:rPr>
    </w:lvl>
    <w:lvl w:ilvl="2">
      <w:start w:val="1"/>
      <w:numFmt w:val="decimal"/>
      <w:isLgl w:val="false"/>
      <w:suff w:val="tab"/>
      <w:lvlText w:val="%1.%2.%3."/>
      <w:lvlJc w:val="left"/>
      <w:pPr>
        <w:ind w:left="1428" w:hanging="720"/>
        <w:tabs>
          <w:tab w:val="num" w:pos="0" w:leader="none"/>
        </w:tabs>
      </w:pPr>
      <w:rPr>
        <w:lang w:eastAsia="ar-SA"/>
      </w:rPr>
    </w:lvl>
    <w:lvl w:ilvl="3">
      <w:start w:val="1"/>
      <w:numFmt w:val="decimal"/>
      <w:isLgl w:val="false"/>
      <w:suff w:val="tab"/>
      <w:lvlText w:val="%1.%2.%3.%4."/>
      <w:lvlJc w:val="left"/>
      <w:pPr>
        <w:ind w:left="1782" w:hanging="720"/>
        <w:tabs>
          <w:tab w:val="num" w:pos="0" w:leader="none"/>
        </w:tabs>
      </w:pPr>
      <w:rPr>
        <w:lang w:eastAsia="ar-SA"/>
      </w:rPr>
    </w:lvl>
    <w:lvl w:ilvl="4">
      <w:start w:val="1"/>
      <w:numFmt w:val="decimal"/>
      <w:isLgl w:val="false"/>
      <w:suff w:val="tab"/>
      <w:lvlText w:val="%1.%2.%3.%4.%5."/>
      <w:lvlJc w:val="left"/>
      <w:pPr>
        <w:ind w:left="2496" w:hanging="1080"/>
        <w:tabs>
          <w:tab w:val="num" w:pos="0" w:leader="none"/>
        </w:tabs>
      </w:pPr>
      <w:rPr>
        <w:lang w:eastAsia="ar-SA"/>
      </w:rPr>
    </w:lvl>
    <w:lvl w:ilvl="5">
      <w:start w:val="1"/>
      <w:numFmt w:val="decimal"/>
      <w:isLgl w:val="false"/>
      <w:suff w:val="tab"/>
      <w:lvlText w:val="%1.%2.%3.%4.%5.%6."/>
      <w:lvlJc w:val="left"/>
      <w:pPr>
        <w:ind w:left="2850" w:hanging="1080"/>
        <w:tabs>
          <w:tab w:val="num" w:pos="0" w:leader="none"/>
        </w:tabs>
      </w:pPr>
      <w:rPr>
        <w:lang w:eastAsia="ar-SA"/>
      </w:rPr>
    </w:lvl>
    <w:lvl w:ilvl="6">
      <w:start w:val="1"/>
      <w:numFmt w:val="decimal"/>
      <w:isLgl w:val="false"/>
      <w:suff w:val="tab"/>
      <w:lvlText w:val="%1.%2.%3.%4.%5.%6.%7."/>
      <w:lvlJc w:val="left"/>
      <w:pPr>
        <w:ind w:left="3564" w:hanging="1440"/>
        <w:tabs>
          <w:tab w:val="num" w:pos="0" w:leader="none"/>
        </w:tabs>
      </w:pPr>
      <w:rPr>
        <w:lang w:eastAsia="ar-SA"/>
      </w:rPr>
    </w:lvl>
    <w:lvl w:ilvl="7">
      <w:start w:val="1"/>
      <w:numFmt w:val="decimal"/>
      <w:isLgl w:val="false"/>
      <w:suff w:val="tab"/>
      <w:lvlText w:val="%1.%2.%3.%4.%5.%6.%7.%8."/>
      <w:lvlJc w:val="left"/>
      <w:pPr>
        <w:ind w:left="3918" w:hanging="1440"/>
        <w:tabs>
          <w:tab w:val="num" w:pos="0" w:leader="none"/>
        </w:tabs>
      </w:pPr>
      <w:rPr>
        <w:lang w:eastAsia="ar-SA"/>
      </w:rPr>
    </w:lvl>
    <w:lvl w:ilvl="8">
      <w:start w:val="1"/>
      <w:numFmt w:val="decimal"/>
      <w:isLgl w:val="false"/>
      <w:suff w:val="tab"/>
      <w:lvlText w:val="%1.%2.%3.%4.%5.%6.%7.%8.%9."/>
      <w:lvlJc w:val="left"/>
      <w:pPr>
        <w:ind w:left="4632" w:hanging="1800"/>
        <w:tabs>
          <w:tab w:val="num" w:pos="0" w:leader="none"/>
        </w:tabs>
      </w:pPr>
      <w:rPr>
        <w:lang w:eastAsia="ar-SA"/>
      </w:rPr>
    </w:lvl>
  </w:abstractNum>
  <w:abstractNum w:abstractNumId="28">
    <w:multiLevelType w:val="hybridMultilevel"/>
    <w:lvl w:ilvl="0">
      <w:start w:val="1"/>
      <w:numFmt w:val="decimal"/>
      <w:pStyle w:val="1389"/>
      <w:isLgl w:val="false"/>
      <w:suff w:val="tab"/>
      <w:lvlText w:val="%1."/>
      <w:lvlJc w:val="left"/>
      <w:pPr>
        <w:ind w:left="643" w:hanging="360"/>
        <w:tabs>
          <w:tab w:val="num" w:pos="643" w:leader="none"/>
        </w:tabs>
      </w:p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9">
    <w:multiLevelType w:val="hybridMultilevel"/>
    <w:lvl w:ilvl="0">
      <w:start w:val="1"/>
      <w:numFmt w:val="upperRoman"/>
      <w:pStyle w:val="1393"/>
      <w:isLgl w:val="false"/>
      <w:suff w:val="tab"/>
      <w:lvlText w:val="ЧАСТЬ %1."/>
      <w:lvlJc w:val="left"/>
      <w:pPr>
        <w:ind w:left="720" w:hanging="720"/>
        <w:tabs>
          <w:tab w:val="num" w:pos="2160" w:leader="none"/>
        </w:tabs>
      </w:pPr>
      <w:rPr>
        <w:sz w:val="40"/>
        <w:szCs w:val="40"/>
      </w:rPr>
    </w:lvl>
    <w:lvl w:ilvl="1">
      <w:start w:val="1"/>
      <w:numFmt w:val="decimal"/>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30">
    <w:multiLevelType w:val="hybridMultilevel"/>
    <w:lvl w:ilvl="0">
      <w:start w:val="4"/>
      <w:numFmt w:val="decimal"/>
      <w:isLgl w:val="false"/>
      <w:suff w:val="tab"/>
      <w:lvlText w:val="%1."/>
      <w:lvlJc w:val="left"/>
      <w:pPr>
        <w:ind w:left="540" w:hanging="540"/>
        <w:tabs>
          <w:tab w:val="num" w:pos="0" w:leader="none"/>
        </w:tabs>
      </w:pPr>
    </w:lvl>
    <w:lvl w:ilvl="1">
      <w:start w:val="2"/>
      <w:numFmt w:val="decimal"/>
      <w:isLgl w:val="false"/>
      <w:suff w:val="tab"/>
      <w:lvlText w:val="%1.%2."/>
      <w:lvlJc w:val="left"/>
      <w:pPr>
        <w:ind w:left="894" w:hanging="540"/>
        <w:tabs>
          <w:tab w:val="num" w:pos="0" w:leader="none"/>
        </w:tabs>
      </w:pPr>
    </w:lvl>
    <w:lvl w:ilvl="2">
      <w:start w:val="1"/>
      <w:numFmt w:val="decimal"/>
      <w:isLgl w:val="false"/>
      <w:suff w:val="tab"/>
      <w:lvlText w:val="%1.%2.%3."/>
      <w:lvlJc w:val="left"/>
      <w:pPr>
        <w:ind w:left="1428" w:hanging="720"/>
        <w:tabs>
          <w:tab w:val="num" w:pos="0" w:leader="none"/>
        </w:tabs>
      </w:pPr>
    </w:lvl>
    <w:lvl w:ilvl="3">
      <w:start w:val="1"/>
      <w:numFmt w:val="decimal"/>
      <w:isLgl w:val="false"/>
      <w:suff w:val="tab"/>
      <w:lvlText w:val="%1.%2.%3.%4."/>
      <w:lvlJc w:val="left"/>
      <w:pPr>
        <w:ind w:left="1782" w:hanging="720"/>
        <w:tabs>
          <w:tab w:val="num" w:pos="0" w:leader="none"/>
        </w:tabs>
      </w:pPr>
    </w:lvl>
    <w:lvl w:ilvl="4">
      <w:start w:val="1"/>
      <w:numFmt w:val="decimal"/>
      <w:isLgl w:val="false"/>
      <w:suff w:val="tab"/>
      <w:lvlText w:val="%1.%2.%3.%4.%5."/>
      <w:lvlJc w:val="left"/>
      <w:pPr>
        <w:ind w:left="2496" w:hanging="1080"/>
        <w:tabs>
          <w:tab w:val="num" w:pos="0" w:leader="none"/>
        </w:tabs>
      </w:pPr>
    </w:lvl>
    <w:lvl w:ilvl="5">
      <w:start w:val="1"/>
      <w:numFmt w:val="decimal"/>
      <w:isLgl w:val="false"/>
      <w:suff w:val="tab"/>
      <w:lvlText w:val="%1.%2.%3.%4.%5.%6."/>
      <w:lvlJc w:val="left"/>
      <w:pPr>
        <w:ind w:left="2850" w:hanging="1080"/>
        <w:tabs>
          <w:tab w:val="num" w:pos="0" w:leader="none"/>
        </w:tabs>
      </w:pPr>
    </w:lvl>
    <w:lvl w:ilvl="6">
      <w:start w:val="1"/>
      <w:numFmt w:val="decimal"/>
      <w:isLgl w:val="false"/>
      <w:suff w:val="tab"/>
      <w:lvlText w:val="%1.%2.%3.%4.%5.%6.%7."/>
      <w:lvlJc w:val="left"/>
      <w:pPr>
        <w:ind w:left="3564" w:hanging="1440"/>
        <w:tabs>
          <w:tab w:val="num" w:pos="0" w:leader="none"/>
        </w:tabs>
      </w:pPr>
    </w:lvl>
    <w:lvl w:ilvl="7">
      <w:start w:val="1"/>
      <w:numFmt w:val="decimal"/>
      <w:isLgl w:val="false"/>
      <w:suff w:val="tab"/>
      <w:lvlText w:val="%1.%2.%3.%4.%5.%6.%7.%8."/>
      <w:lvlJc w:val="left"/>
      <w:pPr>
        <w:ind w:left="3918" w:hanging="1440"/>
        <w:tabs>
          <w:tab w:val="num" w:pos="0" w:leader="none"/>
        </w:tabs>
      </w:pPr>
    </w:lvl>
    <w:lvl w:ilvl="8">
      <w:start w:val="1"/>
      <w:numFmt w:val="decimal"/>
      <w:isLgl w:val="false"/>
      <w:suff w:val="tab"/>
      <w:lvlText w:val="%1.%2.%3.%4.%5.%6.%7.%8.%9."/>
      <w:lvlJc w:val="left"/>
      <w:pPr>
        <w:ind w:left="4632" w:hanging="1800"/>
        <w:tabs>
          <w:tab w:val="num" w:pos="0" w:leader="none"/>
        </w:tabs>
      </w:pPr>
    </w:lvl>
  </w:abstractNum>
  <w:abstractNum w:abstractNumId="31">
    <w:multiLevelType w:val="hybridMultilevel"/>
    <w:lvl w:ilvl="0">
      <w:start w:val="2"/>
      <w:numFmt w:val="decimal"/>
      <w:isLgl w:val="false"/>
      <w:suff w:val="tab"/>
      <w:lvlText w:val="%1."/>
      <w:lvlJc w:val="left"/>
      <w:pPr>
        <w:ind w:left="600" w:hanging="600"/>
        <w:tabs>
          <w:tab w:val="num" w:pos="600" w:leader="none"/>
        </w:tabs>
      </w:pPr>
      <w:rPr>
        <w:b/>
      </w:rPr>
    </w:lvl>
    <w:lvl w:ilvl="1">
      <w:start w:val="1"/>
      <w:numFmt w:val="decimal"/>
      <w:isLgl w:val="false"/>
      <w:suff w:val="tab"/>
      <w:lvlText w:val="%1.%2."/>
      <w:lvlJc w:val="left"/>
      <w:pPr>
        <w:ind w:left="1430" w:hanging="720"/>
        <w:tabs>
          <w:tab w:val="num" w:pos="1430" w:leader="none"/>
        </w:tabs>
      </w:pPr>
      <w:rPr>
        <w:b w:val="0"/>
        <w:i w:val="0"/>
        <w:iCs/>
      </w:rPr>
    </w:lvl>
    <w:lvl w:ilvl="2">
      <w:start w:val="1"/>
      <w:numFmt w:val="decimal"/>
      <w:isLgl w:val="false"/>
      <w:suff w:val="tab"/>
      <w:lvlText w:val="%1.%2.%3."/>
      <w:lvlJc w:val="left"/>
      <w:pPr>
        <w:ind w:left="720" w:hanging="720"/>
        <w:tabs>
          <w:tab w:val="num" w:pos="720" w:leader="none"/>
        </w:tabs>
      </w:pPr>
      <w:rPr>
        <w:b w:val="0"/>
      </w:rPr>
    </w:lvl>
    <w:lvl w:ilvl="3">
      <w:start w:val="1"/>
      <w:numFmt w:val="decimal"/>
      <w:isLgl w:val="false"/>
      <w:suff w:val="tab"/>
      <w:lvlText w:val="%1.%2.%3.%4."/>
      <w:lvlJc w:val="left"/>
      <w:pPr>
        <w:ind w:left="1080" w:hanging="1080"/>
        <w:tabs>
          <w:tab w:val="num" w:pos="1080" w:leader="none"/>
        </w:tabs>
      </w:pPr>
      <w:rPr>
        <w:b w:val="0"/>
      </w:rPr>
    </w:lvl>
    <w:lvl w:ilvl="4">
      <w:start w:val="1"/>
      <w:numFmt w:val="decimal"/>
      <w:isLgl w:val="false"/>
      <w:suff w:val="tab"/>
      <w:lvlText w:val="%1.%2.%3.%4.%5."/>
      <w:lvlJc w:val="left"/>
      <w:pPr>
        <w:ind w:left="1080" w:hanging="1080"/>
        <w:tabs>
          <w:tab w:val="num" w:pos="1080" w:leader="none"/>
        </w:tabs>
      </w:pPr>
      <w:rPr>
        <w:b/>
      </w:rPr>
    </w:lvl>
    <w:lvl w:ilvl="5">
      <w:start w:val="1"/>
      <w:numFmt w:val="decimal"/>
      <w:isLgl w:val="false"/>
      <w:suff w:val="tab"/>
      <w:lvlText w:val="%1.%2.%3.%4.%5.%6."/>
      <w:lvlJc w:val="left"/>
      <w:pPr>
        <w:ind w:left="1440" w:hanging="1440"/>
        <w:tabs>
          <w:tab w:val="num" w:pos="1440" w:leader="none"/>
        </w:tabs>
      </w:pPr>
      <w:rPr>
        <w:b/>
      </w:rPr>
    </w:lvl>
    <w:lvl w:ilvl="6">
      <w:start w:val="1"/>
      <w:numFmt w:val="decimal"/>
      <w:isLgl w:val="false"/>
      <w:suff w:val="tab"/>
      <w:lvlText w:val="%1.%2.%3.%4.%5.%6.%7."/>
      <w:lvlJc w:val="left"/>
      <w:pPr>
        <w:ind w:left="1800" w:hanging="1800"/>
        <w:tabs>
          <w:tab w:val="num" w:pos="1800" w:leader="none"/>
        </w:tabs>
      </w:pPr>
      <w:rPr>
        <w:b/>
      </w:rPr>
    </w:lvl>
    <w:lvl w:ilvl="7">
      <w:start w:val="1"/>
      <w:numFmt w:val="decimal"/>
      <w:isLgl w:val="false"/>
      <w:suff w:val="tab"/>
      <w:lvlText w:val="%1.%2.%3.%4.%5.%6.%7.%8."/>
      <w:lvlJc w:val="left"/>
      <w:pPr>
        <w:ind w:left="1800" w:hanging="1800"/>
        <w:tabs>
          <w:tab w:val="num" w:pos="1800" w:leader="none"/>
        </w:tabs>
      </w:pPr>
      <w:rPr>
        <w:b/>
      </w:rPr>
    </w:lvl>
    <w:lvl w:ilvl="8">
      <w:start w:val="1"/>
      <w:numFmt w:val="decimal"/>
      <w:isLgl w:val="false"/>
      <w:suff w:val="tab"/>
      <w:lvlText w:val="%1.%2.%3.%4.%5.%6.%7.%8.%9."/>
      <w:lvlJc w:val="left"/>
      <w:pPr>
        <w:ind w:left="2160" w:hanging="2160"/>
        <w:tabs>
          <w:tab w:val="num" w:pos="2160" w:leader="none"/>
        </w:tabs>
      </w:pPr>
      <w:rPr>
        <w:b/>
      </w:rPr>
    </w:lvl>
  </w:abstractNum>
  <w:abstractNum w:abstractNumId="32">
    <w:multiLevelType w:val="hybridMultilevel"/>
    <w:lvl w:ilvl="0">
      <w:start w:val="1"/>
      <w:numFmt w:val="decimal"/>
      <w:pStyle w:val="1391"/>
      <w:isLgl w:val="false"/>
      <w:suff w:val="tab"/>
      <w:lvlText w:val="%1."/>
      <w:lvlJc w:val="left"/>
      <w:pPr>
        <w:ind w:left="1209" w:hanging="360"/>
        <w:tabs>
          <w:tab w:val="num" w:pos="1209" w:leader="none"/>
        </w:tabs>
      </w:p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3">
    <w:multiLevelType w:val="hybridMultilevel"/>
    <w:lvl w:ilvl="0">
      <w:start w:val="1"/>
      <w:numFmt w:val="decimal"/>
      <w:pStyle w:val="1390"/>
      <w:isLgl w:val="false"/>
      <w:suff w:val="tab"/>
      <w:lvlText w:val="%1."/>
      <w:lvlJc w:val="left"/>
      <w:pPr>
        <w:ind w:left="926" w:hanging="360"/>
        <w:tabs>
          <w:tab w:val="num" w:pos="926" w:leader="none"/>
        </w:tabs>
      </w:p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4">
    <w:multiLevelType w:val="hybridMultilevel"/>
    <w:lvl w:ilvl="0">
      <w:start w:val="1"/>
      <w:numFmt w:val="bullet"/>
      <w:pStyle w:val="1543"/>
      <w:isLgl w:val="false"/>
      <w:suff w:val="tab"/>
      <w:lvlText w:val=""/>
      <w:lvlJc w:val="left"/>
      <w:pPr>
        <w:ind w:left="1117" w:hanging="360"/>
        <w:tabs>
          <w:tab w:val="num" w:pos="1117" w:leader="none"/>
        </w:tabs>
      </w:pPr>
      <w:rPr>
        <w:rFonts w:hint="default" w:ascii="Symbol" w:hAnsi="Symbol" w:cs="Symbol"/>
      </w:rPr>
    </w:lvl>
    <w:lvl w:ilvl="1">
      <w:start w:val="1"/>
      <w:numFmt w:val="bullet"/>
      <w:isLgl w:val="false"/>
      <w:suff w:val="tab"/>
      <w:lvlText w:val="o"/>
      <w:lvlJc w:val="left"/>
      <w:pPr>
        <w:ind w:left="1837" w:hanging="360"/>
        <w:tabs>
          <w:tab w:val="num" w:pos="1837" w:leader="none"/>
        </w:tabs>
      </w:pPr>
      <w:rPr>
        <w:rFonts w:hint="default" w:ascii="Courier New" w:hAnsi="Courier New" w:cs="Courier New"/>
      </w:rPr>
    </w:lvl>
    <w:lvl w:ilvl="2">
      <w:start w:val="1"/>
      <w:numFmt w:val="bullet"/>
      <w:isLgl w:val="false"/>
      <w:suff w:val="tab"/>
      <w:lvlText w:val=""/>
      <w:lvlJc w:val="left"/>
      <w:pPr>
        <w:ind w:left="2557" w:hanging="360"/>
        <w:tabs>
          <w:tab w:val="num" w:pos="2557" w:leader="none"/>
        </w:tabs>
      </w:pPr>
      <w:rPr>
        <w:rFonts w:hint="default" w:ascii="Wingdings" w:hAnsi="Wingdings" w:cs="Wingdings"/>
      </w:rPr>
    </w:lvl>
    <w:lvl w:ilvl="3">
      <w:start w:val="1"/>
      <w:numFmt w:val="bullet"/>
      <w:isLgl w:val="false"/>
      <w:suff w:val="tab"/>
      <w:lvlText w:val=""/>
      <w:lvlJc w:val="left"/>
      <w:pPr>
        <w:ind w:left="3277" w:hanging="360"/>
        <w:tabs>
          <w:tab w:val="num" w:pos="3277" w:leader="none"/>
        </w:tabs>
      </w:pPr>
      <w:rPr>
        <w:rFonts w:hint="default" w:ascii="Symbol" w:hAnsi="Symbol" w:cs="Symbol"/>
      </w:rPr>
    </w:lvl>
    <w:lvl w:ilvl="4">
      <w:start w:val="1"/>
      <w:numFmt w:val="bullet"/>
      <w:isLgl w:val="false"/>
      <w:suff w:val="tab"/>
      <w:lvlText w:val="o"/>
      <w:lvlJc w:val="left"/>
      <w:pPr>
        <w:ind w:left="3997" w:hanging="360"/>
        <w:tabs>
          <w:tab w:val="num" w:pos="3997" w:leader="none"/>
        </w:tabs>
      </w:pPr>
      <w:rPr>
        <w:rFonts w:hint="default" w:ascii="Courier New" w:hAnsi="Courier New" w:cs="Courier New"/>
      </w:rPr>
    </w:lvl>
    <w:lvl w:ilvl="5">
      <w:start w:val="1"/>
      <w:numFmt w:val="bullet"/>
      <w:isLgl w:val="false"/>
      <w:suff w:val="tab"/>
      <w:lvlText w:val=""/>
      <w:lvlJc w:val="left"/>
      <w:pPr>
        <w:ind w:left="4717" w:hanging="360"/>
        <w:tabs>
          <w:tab w:val="num" w:pos="4717" w:leader="none"/>
        </w:tabs>
      </w:pPr>
      <w:rPr>
        <w:rFonts w:hint="default" w:ascii="Wingdings" w:hAnsi="Wingdings" w:cs="Wingdings"/>
      </w:rPr>
    </w:lvl>
    <w:lvl w:ilvl="6">
      <w:start w:val="1"/>
      <w:numFmt w:val="bullet"/>
      <w:isLgl w:val="false"/>
      <w:suff w:val="tab"/>
      <w:lvlText w:val=""/>
      <w:lvlJc w:val="left"/>
      <w:pPr>
        <w:ind w:left="5437" w:hanging="360"/>
        <w:tabs>
          <w:tab w:val="num" w:pos="5437" w:leader="none"/>
        </w:tabs>
      </w:pPr>
      <w:rPr>
        <w:rFonts w:hint="default" w:ascii="Symbol" w:hAnsi="Symbol" w:cs="Symbol"/>
      </w:rPr>
    </w:lvl>
    <w:lvl w:ilvl="7">
      <w:start w:val="1"/>
      <w:numFmt w:val="bullet"/>
      <w:isLgl w:val="false"/>
      <w:suff w:val="tab"/>
      <w:lvlText w:val="o"/>
      <w:lvlJc w:val="left"/>
      <w:pPr>
        <w:ind w:left="6157" w:hanging="360"/>
        <w:tabs>
          <w:tab w:val="num" w:pos="6157" w:leader="none"/>
        </w:tabs>
      </w:pPr>
      <w:rPr>
        <w:rFonts w:hint="default" w:ascii="Courier New" w:hAnsi="Courier New" w:cs="Courier New"/>
      </w:rPr>
    </w:lvl>
    <w:lvl w:ilvl="8">
      <w:start w:val="1"/>
      <w:numFmt w:val="bullet"/>
      <w:isLgl w:val="false"/>
      <w:suff w:val="tab"/>
      <w:lvlText w:val=""/>
      <w:lvlJc w:val="left"/>
      <w:pPr>
        <w:ind w:left="6877" w:hanging="360"/>
        <w:tabs>
          <w:tab w:val="num" w:pos="6877" w:leader="none"/>
        </w:tabs>
      </w:pPr>
      <w:rPr>
        <w:rFonts w:hint="default" w:ascii="Wingdings" w:hAnsi="Wingdings" w:cs="Wingdings"/>
      </w:rPr>
    </w:lvl>
  </w:abstractNum>
  <w:abstractNum w:abstractNumId="35">
    <w:multiLevelType w:val="hybridMultilevel"/>
    <w:lvl w:ilvl="0">
      <w:start w:val="1"/>
      <w:numFmt w:val="decimal"/>
      <w:pStyle w:val="1395"/>
      <w:isLgl w:val="false"/>
      <w:suff w:val="tab"/>
      <w:lvlText w:val="%1."/>
      <w:lvlJc w:val="left"/>
      <w:pPr>
        <w:ind w:left="360" w:hanging="360"/>
        <w:tabs>
          <w:tab w:val="num" w:pos="360" w:leader="none"/>
        </w:tabs>
      </w:p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6">
    <w:multiLevelType w:val="hybridMultilevel"/>
    <w:lvl w:ilvl="0">
      <w:start w:val="4"/>
      <w:numFmt w:val="decimal"/>
      <w:isLgl w:val="false"/>
      <w:suff w:val="tab"/>
      <w:lvlText w:val="%1."/>
      <w:lvlJc w:val="left"/>
      <w:pPr>
        <w:ind w:left="360" w:hanging="360"/>
        <w:tabs>
          <w:tab w:val="num" w:pos="0" w:leader="none"/>
        </w:tabs>
      </w:pPr>
      <w:rPr>
        <w:b/>
      </w:rPr>
    </w:lvl>
    <w:lvl w:ilvl="1">
      <w:start w:val="1"/>
      <w:numFmt w:val="decimal"/>
      <w:isLgl w:val="false"/>
      <w:suff w:val="tab"/>
      <w:lvlText w:val="%1.%2."/>
      <w:lvlJc w:val="left"/>
      <w:pPr>
        <w:ind w:left="1069" w:hanging="360"/>
        <w:tabs>
          <w:tab w:val="num" w:pos="0" w:leader="none"/>
        </w:tabs>
      </w:pPr>
      <w:rPr>
        <w:b/>
      </w:rPr>
    </w:lvl>
    <w:lvl w:ilvl="2">
      <w:start w:val="1"/>
      <w:numFmt w:val="decimal"/>
      <w:isLgl w:val="false"/>
      <w:suff w:val="tab"/>
      <w:lvlText w:val="%1.%2.%3."/>
      <w:lvlJc w:val="left"/>
      <w:pPr>
        <w:ind w:left="1429" w:hanging="720"/>
        <w:tabs>
          <w:tab w:val="num" w:pos="0" w:leader="none"/>
        </w:tabs>
      </w:pPr>
      <w:rPr>
        <w:b/>
      </w:rPr>
    </w:lvl>
    <w:lvl w:ilvl="3">
      <w:start w:val="1"/>
      <w:numFmt w:val="decimal"/>
      <w:isLgl w:val="false"/>
      <w:suff w:val="tab"/>
      <w:lvlText w:val="%1.%2.%3.%4."/>
      <w:lvlJc w:val="left"/>
      <w:pPr>
        <w:ind w:left="2847" w:hanging="720"/>
        <w:tabs>
          <w:tab w:val="num" w:pos="0" w:leader="none"/>
        </w:tabs>
      </w:pPr>
      <w:rPr>
        <w:b/>
      </w:rPr>
    </w:lvl>
    <w:lvl w:ilvl="4">
      <w:start w:val="1"/>
      <w:numFmt w:val="decimal"/>
      <w:isLgl w:val="false"/>
      <w:suff w:val="tab"/>
      <w:lvlText w:val="%1.%2.%3.%4.%5."/>
      <w:lvlJc w:val="left"/>
      <w:pPr>
        <w:ind w:left="3916" w:hanging="1080"/>
        <w:tabs>
          <w:tab w:val="num" w:pos="0" w:leader="none"/>
        </w:tabs>
      </w:pPr>
      <w:rPr>
        <w:b/>
      </w:rPr>
    </w:lvl>
    <w:lvl w:ilvl="5">
      <w:start w:val="1"/>
      <w:numFmt w:val="decimal"/>
      <w:isLgl w:val="false"/>
      <w:suff w:val="tab"/>
      <w:lvlText w:val="%1.%2.%3.%4.%5.%6."/>
      <w:lvlJc w:val="left"/>
      <w:pPr>
        <w:ind w:left="4625" w:hanging="1080"/>
        <w:tabs>
          <w:tab w:val="num" w:pos="0" w:leader="none"/>
        </w:tabs>
      </w:pPr>
      <w:rPr>
        <w:b/>
      </w:rPr>
    </w:lvl>
    <w:lvl w:ilvl="6">
      <w:start w:val="1"/>
      <w:numFmt w:val="decimal"/>
      <w:isLgl w:val="false"/>
      <w:suff w:val="tab"/>
      <w:lvlText w:val="%1.%2.%3.%4.%5.%6.%7."/>
      <w:lvlJc w:val="left"/>
      <w:pPr>
        <w:ind w:left="5694" w:hanging="1440"/>
        <w:tabs>
          <w:tab w:val="num" w:pos="0" w:leader="none"/>
        </w:tabs>
      </w:pPr>
      <w:rPr>
        <w:b/>
      </w:rPr>
    </w:lvl>
    <w:lvl w:ilvl="7">
      <w:start w:val="1"/>
      <w:numFmt w:val="decimal"/>
      <w:isLgl w:val="false"/>
      <w:suff w:val="tab"/>
      <w:lvlText w:val="%1.%2.%3.%4.%5.%6.%7.%8."/>
      <w:lvlJc w:val="left"/>
      <w:pPr>
        <w:ind w:left="6403" w:hanging="1440"/>
        <w:tabs>
          <w:tab w:val="num" w:pos="0" w:leader="none"/>
        </w:tabs>
      </w:pPr>
      <w:rPr>
        <w:b/>
      </w:rPr>
    </w:lvl>
    <w:lvl w:ilvl="8">
      <w:start w:val="1"/>
      <w:numFmt w:val="decimal"/>
      <w:isLgl w:val="false"/>
      <w:suff w:val="tab"/>
      <w:lvlText w:val="%1.%2.%3.%4.%5.%6.%7.%8.%9."/>
      <w:lvlJc w:val="left"/>
      <w:pPr>
        <w:ind w:left="7472" w:hanging="1800"/>
        <w:tabs>
          <w:tab w:val="num" w:pos="0" w:leader="none"/>
        </w:tabs>
      </w:pPr>
      <w:rPr>
        <w:b/>
      </w:rPr>
    </w:lvl>
  </w:abstractNum>
  <w:abstractNum w:abstractNumId="37">
    <w:multiLevelType w:val="hybridMultilevel"/>
    <w:lvl w:ilvl="0">
      <w:start w:val="1"/>
      <w:numFmt w:val="decimal"/>
      <w:isLgl w:val="false"/>
      <w:suff w:val="tab"/>
      <w:lvlText w:val="%1."/>
      <w:lvlJc w:val="left"/>
      <w:pPr>
        <w:ind w:left="1069" w:hanging="360"/>
        <w:tabs>
          <w:tab w:val="num" w:pos="709" w:leader="none"/>
        </w:tabs>
      </w:pPr>
      <w:rPr>
        <w:rFonts w:ascii="Times New Roman" w:hAnsi="Times New Roman" w:eastAsia="Times New Roman" w:cs="Times New Roman"/>
      </w:rPr>
    </w:lvl>
    <w:lvl w:ilvl="1">
      <w:start w:val="1"/>
      <w:numFmt w:val="decimal"/>
      <w:isLgl w:val="false"/>
      <w:suff w:val="tab"/>
      <w:lvlText w:val="%1.%2."/>
      <w:lvlJc w:val="left"/>
      <w:pPr>
        <w:ind w:left="1581" w:hanging="1155"/>
        <w:tabs>
          <w:tab w:val="num" w:pos="0" w:leader="none"/>
        </w:tabs>
      </w:pPr>
      <w:rPr>
        <w:b w:val="0"/>
        <w:color w:val="000000"/>
      </w:rPr>
    </w:lvl>
    <w:lvl w:ilvl="2">
      <w:start w:val="1"/>
      <w:numFmt w:val="decimal"/>
      <w:isLgl w:val="false"/>
      <w:suff w:val="tab"/>
      <w:lvlText w:val="%1.%2.%3."/>
      <w:lvlJc w:val="left"/>
      <w:pPr>
        <w:ind w:left="1864" w:hanging="1155"/>
        <w:tabs>
          <w:tab w:val="num" w:pos="0" w:leader="none"/>
        </w:tabs>
      </w:pPr>
    </w:lvl>
    <w:lvl w:ilvl="3">
      <w:start w:val="1"/>
      <w:numFmt w:val="decimal"/>
      <w:isLgl w:val="false"/>
      <w:suff w:val="tab"/>
      <w:lvlText w:val="%1.%2.%3.%4."/>
      <w:lvlJc w:val="left"/>
      <w:pPr>
        <w:ind w:left="1864" w:hanging="1155"/>
        <w:tabs>
          <w:tab w:val="num" w:pos="0" w:leader="none"/>
        </w:tabs>
      </w:pPr>
    </w:lvl>
    <w:lvl w:ilvl="4">
      <w:start w:val="1"/>
      <w:numFmt w:val="decimal"/>
      <w:isLgl w:val="false"/>
      <w:suff w:val="tab"/>
      <w:lvlText w:val="%1.%2.%3.%4.%5."/>
      <w:lvlJc w:val="left"/>
      <w:pPr>
        <w:ind w:left="1864" w:hanging="1155"/>
        <w:tabs>
          <w:tab w:val="num" w:pos="0" w:leader="none"/>
        </w:tabs>
      </w:pPr>
    </w:lvl>
    <w:lvl w:ilvl="5">
      <w:start w:val="1"/>
      <w:numFmt w:val="decimal"/>
      <w:isLgl w:val="false"/>
      <w:suff w:val="tab"/>
      <w:lvlText w:val="%1.%2.%3.%4.%5.%6."/>
      <w:lvlJc w:val="left"/>
      <w:pPr>
        <w:ind w:left="1864" w:hanging="1155"/>
        <w:tabs>
          <w:tab w:val="num" w:pos="0" w:leader="none"/>
        </w:tabs>
      </w:pPr>
    </w:lvl>
    <w:lvl w:ilvl="6">
      <w:start w:val="1"/>
      <w:numFmt w:val="decimal"/>
      <w:isLgl w:val="false"/>
      <w:suff w:val="tab"/>
      <w:lvlText w:val="%1.%2.%3.%4.%5.%6.%7."/>
      <w:lvlJc w:val="left"/>
      <w:pPr>
        <w:ind w:left="2149" w:hanging="1440"/>
        <w:tabs>
          <w:tab w:val="num" w:pos="0" w:leader="none"/>
        </w:tabs>
      </w:pPr>
    </w:lvl>
    <w:lvl w:ilvl="7">
      <w:start w:val="1"/>
      <w:numFmt w:val="decimal"/>
      <w:isLgl w:val="false"/>
      <w:suff w:val="tab"/>
      <w:lvlText w:val="%1.%2.%3.%4.%5.%6.%7.%8."/>
      <w:lvlJc w:val="left"/>
      <w:pPr>
        <w:ind w:left="2149" w:hanging="1440"/>
        <w:tabs>
          <w:tab w:val="num" w:pos="0" w:leader="none"/>
        </w:tabs>
      </w:pPr>
    </w:lvl>
    <w:lvl w:ilvl="8">
      <w:start w:val="1"/>
      <w:numFmt w:val="decimal"/>
      <w:isLgl w:val="false"/>
      <w:suff w:val="tab"/>
      <w:lvlText w:val="%1.%2.%3.%4.%5.%6.%7.%8.%9."/>
      <w:lvlJc w:val="left"/>
      <w:pPr>
        <w:ind w:left="2509" w:hanging="1800"/>
        <w:tabs>
          <w:tab w:val="num" w:pos="0" w:leader="none"/>
        </w:tabs>
      </w:pPr>
    </w:lvl>
  </w:abstractNum>
  <w:abstractNum w:abstractNumId="3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9">
    <w:multiLevelType w:val="hybridMultilevel"/>
    <w:lvl w:ilvl="0">
      <w:start w:val="1"/>
      <w:numFmt w:val="decimal"/>
      <w:pStyle w:val="1472"/>
      <w:isLgl w:val="false"/>
      <w:suff w:val="tab"/>
      <w:lvlText w:val="%1."/>
      <w:lvlJc w:val="left"/>
      <w:pPr>
        <w:ind w:left="0" w:firstLine="0"/>
        <w:tabs>
          <w:tab w:val="num" w:pos="0" w:leader="none"/>
        </w:tabs>
      </w:pPr>
      <w:rPr>
        <w:b/>
        <w:bCs/>
        <w:i w:val="0"/>
        <w:iCs w:val="0"/>
        <w:caps w:val="0"/>
        <w:smallCaps w:val="0"/>
        <w:strike w:val="0"/>
        <w:vanish w:val="0"/>
        <w:spacing w:val="0"/>
        <w:position w:val="0"/>
        <w:sz w:val="24"/>
        <w:u w:val="none"/>
        <w:vertAlign w:val="baseline"/>
      </w:rPr>
    </w:lvl>
    <w:lvl w:ilvl="1">
      <w:start w:val="1"/>
      <w:numFmt w:val="decimal"/>
      <w:isLgl w:val="false"/>
      <w:suff w:val="tab"/>
      <w:lvlText w:val="%1.%2"/>
      <w:lvlJc w:val="left"/>
      <w:pPr>
        <w:ind w:left="1277" w:hanging="851"/>
        <w:tabs>
          <w:tab w:val="num" w:pos="1277" w:leader="none"/>
        </w:tabs>
      </w:pPr>
      <w:rPr>
        <w:caps w:val="0"/>
        <w:smallCaps w:val="0"/>
        <w:strike w:val="0"/>
        <w:vanish w:val="0"/>
        <w:color w:val="000000"/>
        <w:spacing w:val="0"/>
        <w:position w:val="0"/>
        <w:sz w:val="24"/>
        <w:u w:val="none"/>
        <w:vertAlign w:val="baseline"/>
      </w:rPr>
    </w:lvl>
    <w:lvl w:ilvl="2">
      <w:start w:val="1"/>
      <w:numFmt w:val="decimal"/>
      <w:isLgl w:val="false"/>
      <w:suff w:val="tab"/>
      <w:lvlText w:val="%1.%2.%3"/>
      <w:lvlJc w:val="left"/>
      <w:pPr>
        <w:ind w:left="283" w:firstLine="567"/>
        <w:tabs>
          <w:tab w:val="num" w:pos="1135" w:leader="none"/>
        </w:tabs>
      </w:pPr>
      <w:rPr>
        <w:b w:val="0"/>
        <w:bCs w:val="0"/>
        <w:i w:val="0"/>
        <w:iCs w:val="0"/>
      </w:rPr>
    </w:lvl>
    <w:lvl w:ilvl="3">
      <w:start w:val="1"/>
      <w:numFmt w:val="decimal"/>
      <w:isLgl w:val="false"/>
      <w:suff w:val="tab"/>
      <w:lvlText w:val="%1.%2.%3.%4"/>
      <w:lvlJc w:val="left"/>
      <w:pPr>
        <w:ind w:left="0" w:firstLine="567"/>
        <w:tabs>
          <w:tab w:val="num" w:pos="1418" w:leader="none"/>
        </w:tabs>
      </w:pPr>
      <w:rPr>
        <w:b w:val="0"/>
        <w:bCs w:val="0"/>
        <w:i w:val="0"/>
        <w:iCs w:val="0"/>
        <w:caps w:val="0"/>
        <w:smallCaps w:val="0"/>
        <w:strike w:val="0"/>
        <w:vanish w:val="0"/>
        <w:color w:val="000000"/>
        <w:spacing w:val="0"/>
        <w:position w:val="0"/>
        <w:sz w:val="24"/>
        <w:u w:val="none"/>
        <w:vertAlign w:val="baseline"/>
      </w:rPr>
    </w:lvl>
    <w:lvl w:ilvl="4">
      <w:start w:val="1"/>
      <w:numFmt w:val="lowerLetter"/>
      <w:isLgl w:val="false"/>
      <w:suff w:val="tab"/>
      <w:lvlText w:val="%5)"/>
      <w:lvlJc w:val="left"/>
      <w:pPr>
        <w:ind w:left="0" w:firstLine="567"/>
        <w:tabs>
          <w:tab w:val="num" w:pos="1418" w:leader="none"/>
        </w:tabs>
      </w:pPr>
      <w:rPr>
        <w:b w:val="0"/>
        <w:bCs w:val="0"/>
        <w:i w:val="0"/>
        <w:iCs w:val="0"/>
      </w:rPr>
    </w:lvl>
    <w:lvl w:ilvl="5">
      <w:start w:val="1"/>
      <w:numFmt w:val="lowerRoman"/>
      <w:isLgl w:val="false"/>
      <w:suff w:val="tab"/>
      <w:lvlText w:val="%6)"/>
      <w:lvlJc w:val="left"/>
      <w:pPr>
        <w:ind w:left="1985" w:hanging="567"/>
        <w:tabs>
          <w:tab w:val="num" w:pos="1985" w:leader="none"/>
        </w:tabs>
      </w:pPr>
    </w:lvl>
    <w:lvl w:ilvl="6">
      <w:start w:val="1"/>
      <w:numFmt w:val="decimal"/>
      <w:isLgl w:val="false"/>
      <w:suff w:val="tab"/>
      <w:lvlText w:val="%5.%6.%7)"/>
      <w:lvlJc w:val="left"/>
      <w:pPr>
        <w:ind w:left="3119" w:hanging="851"/>
        <w:tabs>
          <w:tab w:val="num" w:pos="3119" w:leader="none"/>
        </w:tabs>
      </w:pPr>
    </w:lvl>
    <w:lvl w:ilvl="7">
      <w:start w:val="1"/>
      <w:numFmt w:val="decimal"/>
      <w:isLgl w:val="false"/>
      <w:suff w:val="tab"/>
      <w:lvlText w:val="%5.%6.%7.%8)"/>
      <w:lvlJc w:val="left"/>
      <w:pPr>
        <w:ind w:left="3402" w:hanging="567"/>
        <w:tabs>
          <w:tab w:val="num" w:pos="3402" w:leader="none"/>
        </w:tabs>
      </w:pPr>
    </w:lvl>
    <w:lvl w:ilvl="8">
      <w:start w:val="1"/>
      <w:numFmt w:val="decimal"/>
      <w:isLgl w:val="false"/>
      <w:suff w:val="tab"/>
      <w:lvlText w:val="%1.%2.%3.%4.%5.%6.%7.%8.%9."/>
      <w:lvlJc w:val="left"/>
      <w:pPr>
        <w:ind w:left="4320" w:hanging="1440"/>
        <w:tabs>
          <w:tab w:val="num" w:pos="6120" w:leader="none"/>
        </w:tabs>
      </w:pPr>
    </w:lvl>
  </w:abstractNum>
  <w:abstractNum w:abstractNumId="4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2">
    <w:multiLevelType w:val="hybridMultilevel"/>
    <w:lvl w:ilvl="0">
      <w:start w:val="1"/>
      <w:numFmt w:val="decimal"/>
      <w:pStyle w:val="1382"/>
      <w:isLgl w:val="false"/>
      <w:suff w:val="tab"/>
      <w:lvlText w:val="%1."/>
      <w:lvlJc w:val="left"/>
      <w:pPr>
        <w:ind w:left="567" w:hanging="567"/>
        <w:tabs>
          <w:tab w:val="num" w:pos="567" w:leader="none"/>
        </w:tabs>
      </w:pPr>
    </w:lvl>
    <w:lvl w:ilvl="1">
      <w:start w:val="1"/>
      <w:numFmt w:val="decimal"/>
      <w:isLgl w:val="false"/>
      <w:suff w:val="tab"/>
      <w:lvlText w:val="%1.%2"/>
      <w:lvlJc w:val="left"/>
      <w:pPr>
        <w:ind w:left="567" w:hanging="567"/>
        <w:tabs>
          <w:tab w:val="num" w:pos="567" w:leader="none"/>
        </w:tabs>
      </w:pPr>
    </w:lvl>
    <w:lvl w:ilvl="2">
      <w:start w:val="1"/>
      <w:numFmt w:val="none"/>
      <w:isLgl w:val="false"/>
      <w:suff w:val="nothing"/>
      <w:lvlText w:val=""/>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6">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7">
    <w:multiLevelType w:val="hybridMultilevel"/>
    <w:lvl w:ilvl="0">
      <w:start w:val="1"/>
      <w:numFmt w:val="decimal"/>
      <w:pStyle w:val="1388"/>
      <w:isLgl w:val="false"/>
      <w:suff w:val="tab"/>
      <w:lvlText w:val="%1."/>
      <w:lvlJc w:val="left"/>
      <w:pPr>
        <w:ind w:left="360" w:hanging="360"/>
        <w:tabs>
          <w:tab w:val="num" w:pos="360" w:leader="none"/>
        </w:tabs>
      </w:p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8">
    <w:multiLevelType w:val="hybridMultilevel"/>
    <w:lvl w:ilvl="0">
      <w:start w:val="4"/>
      <w:numFmt w:val="decimal"/>
      <w:isLgl w:val="false"/>
      <w:suff w:val="tab"/>
      <w:lvlText w:val="%1."/>
      <w:lvlJc w:val="left"/>
      <w:pPr>
        <w:ind w:left="540" w:hanging="540"/>
        <w:tabs>
          <w:tab w:val="num" w:pos="0" w:leader="none"/>
        </w:tabs>
      </w:pPr>
    </w:lvl>
    <w:lvl w:ilvl="1">
      <w:start w:val="4"/>
      <w:numFmt w:val="decimal"/>
      <w:isLgl w:val="false"/>
      <w:suff w:val="tab"/>
      <w:lvlText w:val="%1.%2."/>
      <w:lvlJc w:val="left"/>
      <w:pPr>
        <w:ind w:left="894" w:hanging="540"/>
        <w:tabs>
          <w:tab w:val="num" w:pos="0" w:leader="none"/>
        </w:tabs>
      </w:pPr>
    </w:lvl>
    <w:lvl w:ilvl="2">
      <w:start w:val="1"/>
      <w:numFmt w:val="decimal"/>
      <w:isLgl w:val="false"/>
      <w:suff w:val="tab"/>
      <w:lvlText w:val="%1.%2.%3."/>
      <w:lvlJc w:val="left"/>
      <w:pPr>
        <w:ind w:left="1428" w:hanging="720"/>
        <w:tabs>
          <w:tab w:val="num" w:pos="0" w:leader="none"/>
        </w:tabs>
      </w:pPr>
    </w:lvl>
    <w:lvl w:ilvl="3">
      <w:start w:val="1"/>
      <w:numFmt w:val="decimal"/>
      <w:isLgl w:val="false"/>
      <w:suff w:val="tab"/>
      <w:lvlText w:val="%1.%2.%3.%4."/>
      <w:lvlJc w:val="left"/>
      <w:pPr>
        <w:ind w:left="1782" w:hanging="720"/>
        <w:tabs>
          <w:tab w:val="num" w:pos="0" w:leader="none"/>
        </w:tabs>
      </w:pPr>
    </w:lvl>
    <w:lvl w:ilvl="4">
      <w:start w:val="1"/>
      <w:numFmt w:val="decimal"/>
      <w:isLgl w:val="false"/>
      <w:suff w:val="tab"/>
      <w:lvlText w:val="%1.%2.%3.%4.%5."/>
      <w:lvlJc w:val="left"/>
      <w:pPr>
        <w:ind w:left="2496" w:hanging="1080"/>
        <w:tabs>
          <w:tab w:val="num" w:pos="0" w:leader="none"/>
        </w:tabs>
      </w:pPr>
    </w:lvl>
    <w:lvl w:ilvl="5">
      <w:start w:val="1"/>
      <w:numFmt w:val="decimal"/>
      <w:isLgl w:val="false"/>
      <w:suff w:val="tab"/>
      <w:lvlText w:val="%1.%2.%3.%4.%5.%6."/>
      <w:lvlJc w:val="left"/>
      <w:pPr>
        <w:ind w:left="2850" w:hanging="1080"/>
        <w:tabs>
          <w:tab w:val="num" w:pos="0" w:leader="none"/>
        </w:tabs>
      </w:pPr>
    </w:lvl>
    <w:lvl w:ilvl="6">
      <w:start w:val="1"/>
      <w:numFmt w:val="decimal"/>
      <w:isLgl w:val="false"/>
      <w:suff w:val="tab"/>
      <w:lvlText w:val="%1.%2.%3.%4.%5.%6.%7."/>
      <w:lvlJc w:val="left"/>
      <w:pPr>
        <w:ind w:left="3564" w:hanging="1440"/>
        <w:tabs>
          <w:tab w:val="num" w:pos="0" w:leader="none"/>
        </w:tabs>
      </w:pPr>
    </w:lvl>
    <w:lvl w:ilvl="7">
      <w:start w:val="1"/>
      <w:numFmt w:val="decimal"/>
      <w:isLgl w:val="false"/>
      <w:suff w:val="tab"/>
      <w:lvlText w:val="%1.%2.%3.%4.%5.%6.%7.%8."/>
      <w:lvlJc w:val="left"/>
      <w:pPr>
        <w:ind w:left="3918" w:hanging="1440"/>
        <w:tabs>
          <w:tab w:val="num" w:pos="0" w:leader="none"/>
        </w:tabs>
      </w:pPr>
    </w:lvl>
    <w:lvl w:ilvl="8">
      <w:start w:val="1"/>
      <w:numFmt w:val="decimal"/>
      <w:isLgl w:val="false"/>
      <w:suff w:val="tab"/>
      <w:lvlText w:val="%1.%2.%3.%4.%5.%6.%7.%8.%9."/>
      <w:lvlJc w:val="left"/>
      <w:pPr>
        <w:ind w:left="4632" w:hanging="1800"/>
        <w:tabs>
          <w:tab w:val="num" w:pos="0" w:leader="none"/>
        </w:tabs>
      </w:pPr>
    </w:lvl>
  </w:abstractNum>
  <w:abstractNum w:abstractNumId="4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50">
    <w:multiLevelType w:val="hybridMultilevel"/>
    <w:lvl w:ilvl="0">
      <w:start w:val="1"/>
      <w:numFmt w:val="decimal"/>
      <w:isLgl w:val="false"/>
      <w:suff w:val="tab"/>
      <w:lvlText w:val="%1."/>
      <w:lvlJc w:val="left"/>
      <w:pPr>
        <w:ind w:left="1069" w:hanging="360"/>
        <w:tabs>
          <w:tab w:val="num" w:pos="709" w:leader="none"/>
        </w:tabs>
      </w:pPr>
      <w:rPr>
        <w:rFonts w:ascii="Times New Roman" w:hAnsi="Times New Roman" w:eastAsia="Times New Roman" w:cs="Times New Roman"/>
      </w:rPr>
    </w:lvl>
    <w:lvl w:ilvl="1">
      <w:start w:val="1"/>
      <w:numFmt w:val="decimal"/>
      <w:isLgl w:val="false"/>
      <w:suff w:val="tab"/>
      <w:lvlText w:val="%1.%2."/>
      <w:lvlJc w:val="left"/>
      <w:pPr>
        <w:ind w:left="1581" w:hanging="1155"/>
        <w:tabs>
          <w:tab w:val="num" w:pos="0" w:leader="none"/>
        </w:tabs>
      </w:pPr>
      <w:rPr>
        <w:b w:val="0"/>
        <w:color w:val="000000"/>
      </w:rPr>
    </w:lvl>
    <w:lvl w:ilvl="2">
      <w:start w:val="1"/>
      <w:numFmt w:val="decimal"/>
      <w:isLgl w:val="false"/>
      <w:suff w:val="tab"/>
      <w:lvlText w:val="%1.%2.%3."/>
      <w:lvlJc w:val="left"/>
      <w:pPr>
        <w:ind w:left="1864" w:hanging="1155"/>
        <w:tabs>
          <w:tab w:val="num" w:pos="0" w:leader="none"/>
        </w:tabs>
      </w:pPr>
    </w:lvl>
    <w:lvl w:ilvl="3">
      <w:start w:val="1"/>
      <w:numFmt w:val="decimal"/>
      <w:isLgl w:val="false"/>
      <w:suff w:val="tab"/>
      <w:lvlText w:val="%1.%2.%3.%4."/>
      <w:lvlJc w:val="left"/>
      <w:pPr>
        <w:ind w:left="1864" w:hanging="1155"/>
        <w:tabs>
          <w:tab w:val="num" w:pos="0" w:leader="none"/>
        </w:tabs>
      </w:pPr>
    </w:lvl>
    <w:lvl w:ilvl="4">
      <w:start w:val="1"/>
      <w:numFmt w:val="decimal"/>
      <w:isLgl w:val="false"/>
      <w:suff w:val="tab"/>
      <w:lvlText w:val="%1.%2.%3.%4.%5."/>
      <w:lvlJc w:val="left"/>
      <w:pPr>
        <w:ind w:left="1864" w:hanging="1155"/>
        <w:tabs>
          <w:tab w:val="num" w:pos="0" w:leader="none"/>
        </w:tabs>
      </w:pPr>
    </w:lvl>
    <w:lvl w:ilvl="5">
      <w:start w:val="1"/>
      <w:numFmt w:val="decimal"/>
      <w:isLgl w:val="false"/>
      <w:suff w:val="tab"/>
      <w:lvlText w:val="%1.%2.%3.%4.%5.%6."/>
      <w:lvlJc w:val="left"/>
      <w:pPr>
        <w:ind w:left="1864" w:hanging="1155"/>
        <w:tabs>
          <w:tab w:val="num" w:pos="0" w:leader="none"/>
        </w:tabs>
      </w:pPr>
    </w:lvl>
    <w:lvl w:ilvl="6">
      <w:start w:val="1"/>
      <w:numFmt w:val="decimal"/>
      <w:isLgl w:val="false"/>
      <w:suff w:val="tab"/>
      <w:lvlText w:val="%1.%2.%3.%4.%5.%6.%7."/>
      <w:lvlJc w:val="left"/>
      <w:pPr>
        <w:ind w:left="2149" w:hanging="1440"/>
        <w:tabs>
          <w:tab w:val="num" w:pos="0" w:leader="none"/>
        </w:tabs>
      </w:pPr>
    </w:lvl>
    <w:lvl w:ilvl="7">
      <w:start w:val="1"/>
      <w:numFmt w:val="decimal"/>
      <w:isLgl w:val="false"/>
      <w:suff w:val="tab"/>
      <w:lvlText w:val="%1.%2.%3.%4.%5.%6.%7.%8."/>
      <w:lvlJc w:val="left"/>
      <w:pPr>
        <w:ind w:left="2149" w:hanging="1440"/>
        <w:tabs>
          <w:tab w:val="num" w:pos="0" w:leader="none"/>
        </w:tabs>
      </w:pPr>
    </w:lvl>
    <w:lvl w:ilvl="8">
      <w:start w:val="1"/>
      <w:numFmt w:val="decimal"/>
      <w:isLgl w:val="false"/>
      <w:suff w:val="tab"/>
      <w:lvlText w:val="%1.%2.%3.%4.%5.%6.%7.%8.%9."/>
      <w:lvlJc w:val="left"/>
      <w:pPr>
        <w:ind w:left="2509" w:hanging="1800"/>
        <w:tabs>
          <w:tab w:val="num" w:pos="0" w:leader="none"/>
        </w:tabs>
      </w:pPr>
    </w:lvl>
  </w:abstractNum>
  <w:abstractNum w:abstractNumId="51">
    <w:multiLevelType w:val="hybridMultilevel"/>
    <w:lvl w:ilvl="0">
      <w:start w:val="1"/>
      <w:numFmt w:val="decimal"/>
      <w:isLgl w:val="false"/>
      <w:suff w:val="tab"/>
      <w:lvlText w:val="%1."/>
      <w:lvlJc w:val="left"/>
      <w:pPr>
        <w:ind w:left="1069" w:hanging="360"/>
        <w:tabs>
          <w:tab w:val="num" w:pos="709" w:leader="none"/>
        </w:tabs>
      </w:pPr>
      <w:rPr>
        <w:rFonts w:ascii="Times New Roman" w:hAnsi="Times New Roman" w:eastAsia="Times New Roman" w:cs="Times New Roman"/>
      </w:rPr>
    </w:lvl>
    <w:lvl w:ilvl="1">
      <w:start w:val="1"/>
      <w:numFmt w:val="decimal"/>
      <w:isLgl w:val="false"/>
      <w:suff w:val="tab"/>
      <w:lvlText w:val="%1.%2."/>
      <w:lvlJc w:val="left"/>
      <w:pPr>
        <w:ind w:left="1581" w:hanging="1155"/>
        <w:tabs>
          <w:tab w:val="num" w:pos="0" w:leader="none"/>
        </w:tabs>
      </w:pPr>
      <w:rPr>
        <w:b w:val="0"/>
        <w:color w:val="000000"/>
      </w:rPr>
    </w:lvl>
    <w:lvl w:ilvl="2">
      <w:start w:val="1"/>
      <w:numFmt w:val="decimal"/>
      <w:isLgl w:val="false"/>
      <w:suff w:val="tab"/>
      <w:lvlText w:val="%1.%2.%3."/>
      <w:lvlJc w:val="left"/>
      <w:pPr>
        <w:ind w:left="1864" w:hanging="1155"/>
        <w:tabs>
          <w:tab w:val="num" w:pos="0" w:leader="none"/>
        </w:tabs>
      </w:pPr>
    </w:lvl>
    <w:lvl w:ilvl="3">
      <w:start w:val="1"/>
      <w:numFmt w:val="decimal"/>
      <w:isLgl w:val="false"/>
      <w:suff w:val="tab"/>
      <w:lvlText w:val="%1.%2.%3.%4."/>
      <w:lvlJc w:val="left"/>
      <w:pPr>
        <w:ind w:left="1864" w:hanging="1155"/>
        <w:tabs>
          <w:tab w:val="num" w:pos="0" w:leader="none"/>
        </w:tabs>
      </w:pPr>
    </w:lvl>
    <w:lvl w:ilvl="4">
      <w:start w:val="1"/>
      <w:numFmt w:val="decimal"/>
      <w:isLgl w:val="false"/>
      <w:suff w:val="tab"/>
      <w:lvlText w:val="%1.%2.%3.%4.%5."/>
      <w:lvlJc w:val="left"/>
      <w:pPr>
        <w:ind w:left="1864" w:hanging="1155"/>
        <w:tabs>
          <w:tab w:val="num" w:pos="0" w:leader="none"/>
        </w:tabs>
      </w:pPr>
    </w:lvl>
    <w:lvl w:ilvl="5">
      <w:start w:val="1"/>
      <w:numFmt w:val="decimal"/>
      <w:isLgl w:val="false"/>
      <w:suff w:val="tab"/>
      <w:lvlText w:val="%1.%2.%3.%4.%5.%6."/>
      <w:lvlJc w:val="left"/>
      <w:pPr>
        <w:ind w:left="1864" w:hanging="1155"/>
        <w:tabs>
          <w:tab w:val="num" w:pos="0" w:leader="none"/>
        </w:tabs>
      </w:pPr>
    </w:lvl>
    <w:lvl w:ilvl="6">
      <w:start w:val="1"/>
      <w:numFmt w:val="decimal"/>
      <w:isLgl w:val="false"/>
      <w:suff w:val="tab"/>
      <w:lvlText w:val="%1.%2.%3.%4.%5.%6.%7."/>
      <w:lvlJc w:val="left"/>
      <w:pPr>
        <w:ind w:left="2149" w:hanging="1440"/>
        <w:tabs>
          <w:tab w:val="num" w:pos="0" w:leader="none"/>
        </w:tabs>
      </w:pPr>
    </w:lvl>
    <w:lvl w:ilvl="7">
      <w:start w:val="1"/>
      <w:numFmt w:val="decimal"/>
      <w:isLgl w:val="false"/>
      <w:suff w:val="tab"/>
      <w:lvlText w:val="%1.%2.%3.%4.%5.%6.%7.%8."/>
      <w:lvlJc w:val="left"/>
      <w:pPr>
        <w:ind w:left="2149" w:hanging="1440"/>
        <w:tabs>
          <w:tab w:val="num" w:pos="0" w:leader="none"/>
        </w:tabs>
      </w:pPr>
    </w:lvl>
    <w:lvl w:ilvl="8">
      <w:start w:val="1"/>
      <w:numFmt w:val="decimal"/>
      <w:isLgl w:val="false"/>
      <w:suff w:val="tab"/>
      <w:lvlText w:val="%1.%2.%3.%4.%5.%6.%7.%8.%9."/>
      <w:lvlJc w:val="left"/>
      <w:pPr>
        <w:ind w:left="2509" w:hanging="1800"/>
        <w:tabs>
          <w:tab w:val="num" w:pos="0" w:leader="none"/>
        </w:tabs>
      </w:pPr>
    </w:lvl>
  </w:abstractNum>
  <w:abstractNum w:abstractNumId="52">
    <w:multiLevelType w:val="hybridMultilevel"/>
    <w:lvl w:ilvl="0">
      <w:start w:val="1"/>
      <w:numFmt w:val="decimal"/>
      <w:isLgl w:val="false"/>
      <w:suff w:val="tab"/>
      <w:lvlText w:val="%1."/>
      <w:lvlJc w:val="left"/>
      <w:pPr>
        <w:ind w:left="1069" w:hanging="360"/>
        <w:tabs>
          <w:tab w:val="num" w:pos="709" w:leader="none"/>
        </w:tabs>
      </w:pPr>
      <w:rPr>
        <w:rFonts w:ascii="Times New Roman" w:hAnsi="Times New Roman" w:eastAsia="Times New Roman" w:cs="Times New Roman"/>
      </w:rPr>
    </w:lvl>
    <w:lvl w:ilvl="1">
      <w:start w:val="1"/>
      <w:numFmt w:val="decimal"/>
      <w:isLgl w:val="false"/>
      <w:suff w:val="tab"/>
      <w:lvlText w:val="%1.%2."/>
      <w:lvlJc w:val="left"/>
      <w:pPr>
        <w:ind w:left="1581" w:hanging="1155"/>
        <w:tabs>
          <w:tab w:val="num" w:pos="0" w:leader="none"/>
        </w:tabs>
      </w:pPr>
      <w:rPr>
        <w:b w:val="0"/>
        <w:color w:val="000000"/>
      </w:rPr>
    </w:lvl>
    <w:lvl w:ilvl="2">
      <w:start w:val="1"/>
      <w:numFmt w:val="decimal"/>
      <w:isLgl w:val="false"/>
      <w:suff w:val="tab"/>
      <w:lvlText w:val="%1.%2.%3."/>
      <w:lvlJc w:val="left"/>
      <w:pPr>
        <w:ind w:left="1864" w:hanging="1155"/>
        <w:tabs>
          <w:tab w:val="num" w:pos="0" w:leader="none"/>
        </w:tabs>
      </w:pPr>
    </w:lvl>
    <w:lvl w:ilvl="3">
      <w:start w:val="1"/>
      <w:numFmt w:val="decimal"/>
      <w:isLgl w:val="false"/>
      <w:suff w:val="tab"/>
      <w:lvlText w:val="%1.%2.%3.%4."/>
      <w:lvlJc w:val="left"/>
      <w:pPr>
        <w:ind w:left="1864" w:hanging="1155"/>
        <w:tabs>
          <w:tab w:val="num" w:pos="0" w:leader="none"/>
        </w:tabs>
      </w:pPr>
    </w:lvl>
    <w:lvl w:ilvl="4">
      <w:start w:val="1"/>
      <w:numFmt w:val="decimal"/>
      <w:isLgl w:val="false"/>
      <w:suff w:val="tab"/>
      <w:lvlText w:val="%1.%2.%3.%4.%5."/>
      <w:lvlJc w:val="left"/>
      <w:pPr>
        <w:ind w:left="1864" w:hanging="1155"/>
        <w:tabs>
          <w:tab w:val="num" w:pos="0" w:leader="none"/>
        </w:tabs>
      </w:pPr>
    </w:lvl>
    <w:lvl w:ilvl="5">
      <w:start w:val="1"/>
      <w:numFmt w:val="decimal"/>
      <w:isLgl w:val="false"/>
      <w:suff w:val="tab"/>
      <w:lvlText w:val="%1.%2.%3.%4.%5.%6."/>
      <w:lvlJc w:val="left"/>
      <w:pPr>
        <w:ind w:left="1864" w:hanging="1155"/>
        <w:tabs>
          <w:tab w:val="num" w:pos="0" w:leader="none"/>
        </w:tabs>
      </w:pPr>
    </w:lvl>
    <w:lvl w:ilvl="6">
      <w:start w:val="1"/>
      <w:numFmt w:val="decimal"/>
      <w:isLgl w:val="false"/>
      <w:suff w:val="tab"/>
      <w:lvlText w:val="%1.%2.%3.%4.%5.%6.%7."/>
      <w:lvlJc w:val="left"/>
      <w:pPr>
        <w:ind w:left="2149" w:hanging="1440"/>
        <w:tabs>
          <w:tab w:val="num" w:pos="0" w:leader="none"/>
        </w:tabs>
      </w:pPr>
    </w:lvl>
    <w:lvl w:ilvl="7">
      <w:start w:val="1"/>
      <w:numFmt w:val="decimal"/>
      <w:isLgl w:val="false"/>
      <w:suff w:val="tab"/>
      <w:lvlText w:val="%1.%2.%3.%4.%5.%6.%7.%8."/>
      <w:lvlJc w:val="left"/>
      <w:pPr>
        <w:ind w:left="2149" w:hanging="1440"/>
        <w:tabs>
          <w:tab w:val="num" w:pos="0" w:leader="none"/>
        </w:tabs>
      </w:pPr>
    </w:lvl>
    <w:lvl w:ilvl="8">
      <w:start w:val="1"/>
      <w:numFmt w:val="decimal"/>
      <w:isLgl w:val="false"/>
      <w:suff w:val="tab"/>
      <w:lvlText w:val="%1.%2.%3.%4.%5.%6.%7.%8.%9."/>
      <w:lvlJc w:val="left"/>
      <w:pPr>
        <w:ind w:left="2509" w:hanging="1800"/>
        <w:tabs>
          <w:tab w:val="num" w:pos="0" w:leader="none"/>
        </w:tabs>
      </w:pPr>
    </w:lvl>
  </w:abstractNum>
  <w:abstractNum w:abstractNumId="53">
    <w:multiLevelType w:val="hybridMultilevel"/>
    <w:lvl w:ilvl="0">
      <w:start w:val="1"/>
      <w:numFmt w:val="decimal"/>
      <w:isLgl w:val="false"/>
      <w:suff w:val="tab"/>
      <w:lvlText w:val="%1."/>
      <w:lvlJc w:val="left"/>
      <w:pPr>
        <w:ind w:left="1069" w:hanging="360"/>
        <w:tabs>
          <w:tab w:val="num" w:pos="709" w:leader="none"/>
        </w:tabs>
      </w:pPr>
      <w:rPr>
        <w:rFonts w:ascii="Times New Roman" w:hAnsi="Times New Roman" w:eastAsia="Times New Roman" w:cs="Times New Roman"/>
      </w:rPr>
    </w:lvl>
    <w:lvl w:ilvl="1">
      <w:start w:val="1"/>
      <w:numFmt w:val="decimal"/>
      <w:isLgl w:val="false"/>
      <w:suff w:val="tab"/>
      <w:lvlText w:val="%1.%2."/>
      <w:lvlJc w:val="left"/>
      <w:pPr>
        <w:ind w:left="1581" w:hanging="1155"/>
        <w:tabs>
          <w:tab w:val="num" w:pos="0" w:leader="none"/>
        </w:tabs>
      </w:pPr>
      <w:rPr>
        <w:b w:val="0"/>
        <w:color w:val="000000"/>
      </w:rPr>
    </w:lvl>
    <w:lvl w:ilvl="2">
      <w:start w:val="1"/>
      <w:numFmt w:val="decimal"/>
      <w:isLgl w:val="false"/>
      <w:suff w:val="tab"/>
      <w:lvlText w:val="%1.%2.%3."/>
      <w:lvlJc w:val="left"/>
      <w:pPr>
        <w:ind w:left="1864" w:hanging="1155"/>
        <w:tabs>
          <w:tab w:val="num" w:pos="0" w:leader="none"/>
        </w:tabs>
      </w:pPr>
    </w:lvl>
    <w:lvl w:ilvl="3">
      <w:start w:val="1"/>
      <w:numFmt w:val="decimal"/>
      <w:isLgl w:val="false"/>
      <w:suff w:val="tab"/>
      <w:lvlText w:val="%1.%2.%3.%4."/>
      <w:lvlJc w:val="left"/>
      <w:pPr>
        <w:ind w:left="1864" w:hanging="1155"/>
        <w:tabs>
          <w:tab w:val="num" w:pos="0" w:leader="none"/>
        </w:tabs>
      </w:pPr>
    </w:lvl>
    <w:lvl w:ilvl="4">
      <w:start w:val="1"/>
      <w:numFmt w:val="decimal"/>
      <w:isLgl w:val="false"/>
      <w:suff w:val="tab"/>
      <w:lvlText w:val="%1.%2.%3.%4.%5."/>
      <w:lvlJc w:val="left"/>
      <w:pPr>
        <w:ind w:left="1864" w:hanging="1155"/>
        <w:tabs>
          <w:tab w:val="num" w:pos="0" w:leader="none"/>
        </w:tabs>
      </w:pPr>
    </w:lvl>
    <w:lvl w:ilvl="5">
      <w:start w:val="1"/>
      <w:numFmt w:val="decimal"/>
      <w:isLgl w:val="false"/>
      <w:suff w:val="tab"/>
      <w:lvlText w:val="%1.%2.%3.%4.%5.%6."/>
      <w:lvlJc w:val="left"/>
      <w:pPr>
        <w:ind w:left="1864" w:hanging="1155"/>
        <w:tabs>
          <w:tab w:val="num" w:pos="0" w:leader="none"/>
        </w:tabs>
      </w:pPr>
    </w:lvl>
    <w:lvl w:ilvl="6">
      <w:start w:val="1"/>
      <w:numFmt w:val="decimal"/>
      <w:isLgl w:val="false"/>
      <w:suff w:val="tab"/>
      <w:lvlText w:val="%1.%2.%3.%4.%5.%6.%7."/>
      <w:lvlJc w:val="left"/>
      <w:pPr>
        <w:ind w:left="2149" w:hanging="1440"/>
        <w:tabs>
          <w:tab w:val="num" w:pos="0" w:leader="none"/>
        </w:tabs>
      </w:pPr>
    </w:lvl>
    <w:lvl w:ilvl="7">
      <w:start w:val="1"/>
      <w:numFmt w:val="decimal"/>
      <w:isLgl w:val="false"/>
      <w:suff w:val="tab"/>
      <w:lvlText w:val="%1.%2.%3.%4.%5.%6.%7.%8."/>
      <w:lvlJc w:val="left"/>
      <w:pPr>
        <w:ind w:left="2149" w:hanging="1440"/>
        <w:tabs>
          <w:tab w:val="num" w:pos="0" w:leader="none"/>
        </w:tabs>
      </w:pPr>
    </w:lvl>
    <w:lvl w:ilvl="8">
      <w:start w:val="1"/>
      <w:numFmt w:val="decimal"/>
      <w:isLgl w:val="false"/>
      <w:suff w:val="tab"/>
      <w:lvlText w:val="%1.%2.%3.%4.%5.%6.%7.%8.%9."/>
      <w:lvlJc w:val="left"/>
      <w:pPr>
        <w:ind w:left="2509" w:hanging="1800"/>
        <w:tabs>
          <w:tab w:val="num" w:pos="0" w:leader="none"/>
        </w:tabs>
      </w:pPr>
    </w:lvl>
  </w:abstractNum>
  <w:abstractNum w:abstractNumId="54">
    <w:multiLevelType w:val="hybridMultilevel"/>
    <w:lvl w:ilvl="0">
      <w:start w:val="4"/>
      <w:numFmt w:val="decimal"/>
      <w:isLgl w:val="false"/>
      <w:suff w:val="tab"/>
      <w:lvlText w:val="%1."/>
      <w:lvlJc w:val="left"/>
      <w:pPr>
        <w:ind w:left="360" w:hanging="360"/>
      </w:pPr>
      <w:rPr>
        <w:rFonts w:hint="default"/>
      </w:rPr>
    </w:lvl>
    <w:lvl w:ilvl="1">
      <w:start w:val="5"/>
      <w:numFmt w:val="decimal"/>
      <w:isLgl w:val="false"/>
      <w:suff w:val="tab"/>
      <w:lvlText w:val="%1.%2."/>
      <w:lvlJc w:val="left"/>
      <w:pPr>
        <w:ind w:left="1429" w:hanging="720"/>
      </w:pPr>
      <w:rPr>
        <w:rFonts w:hint="default"/>
      </w:rPr>
    </w:lvl>
    <w:lvl w:ilvl="2">
      <w:start w:val="1"/>
      <w:numFmt w:val="decimal"/>
      <w:isLgl w:val="false"/>
      <w:suff w:val="tab"/>
      <w:lvlText w:val="%1.%2.%3."/>
      <w:lvlJc w:val="left"/>
      <w:pPr>
        <w:ind w:left="2138" w:hanging="720"/>
      </w:pPr>
      <w:rPr>
        <w:rFonts w:hint="default"/>
      </w:rPr>
    </w:lvl>
    <w:lvl w:ilvl="3">
      <w:start w:val="1"/>
      <w:numFmt w:val="decimal"/>
      <w:isLgl w:val="false"/>
      <w:suff w:val="tab"/>
      <w:lvlText w:val="%1.%2.%3.%4."/>
      <w:lvlJc w:val="left"/>
      <w:pPr>
        <w:ind w:left="3207" w:hanging="1080"/>
      </w:pPr>
      <w:rPr>
        <w:rFonts w:hint="default"/>
      </w:rPr>
    </w:lvl>
    <w:lvl w:ilvl="4">
      <w:start w:val="1"/>
      <w:numFmt w:val="decimal"/>
      <w:isLgl w:val="false"/>
      <w:suff w:val="tab"/>
      <w:lvlText w:val="%1.%2.%3.%4.%5."/>
      <w:lvlJc w:val="left"/>
      <w:pPr>
        <w:ind w:left="3916" w:hanging="1080"/>
      </w:pPr>
      <w:rPr>
        <w:rFonts w:hint="default"/>
      </w:rPr>
    </w:lvl>
    <w:lvl w:ilvl="5">
      <w:start w:val="1"/>
      <w:numFmt w:val="decimal"/>
      <w:isLgl w:val="false"/>
      <w:suff w:val="tab"/>
      <w:lvlText w:val="%1.%2.%3.%4.%5.%6."/>
      <w:lvlJc w:val="left"/>
      <w:pPr>
        <w:ind w:left="4985" w:hanging="1440"/>
      </w:pPr>
      <w:rPr>
        <w:rFonts w:hint="default"/>
      </w:rPr>
    </w:lvl>
    <w:lvl w:ilvl="6">
      <w:start w:val="1"/>
      <w:numFmt w:val="decimal"/>
      <w:isLgl w:val="false"/>
      <w:suff w:val="tab"/>
      <w:lvlText w:val="%1.%2.%3.%4.%5.%6.%7."/>
      <w:lvlJc w:val="left"/>
      <w:pPr>
        <w:ind w:left="5694" w:hanging="1440"/>
      </w:pPr>
      <w:rPr>
        <w:rFonts w:hint="default"/>
      </w:rPr>
    </w:lvl>
    <w:lvl w:ilvl="7">
      <w:start w:val="1"/>
      <w:numFmt w:val="decimal"/>
      <w:isLgl w:val="false"/>
      <w:suff w:val="tab"/>
      <w:lvlText w:val="%1.%2.%3.%4.%5.%6.%7.%8."/>
      <w:lvlJc w:val="left"/>
      <w:pPr>
        <w:ind w:left="6763" w:hanging="1800"/>
      </w:pPr>
      <w:rPr>
        <w:rFonts w:hint="default"/>
      </w:rPr>
    </w:lvl>
    <w:lvl w:ilvl="8">
      <w:start w:val="1"/>
      <w:numFmt w:val="decimal"/>
      <w:isLgl w:val="false"/>
      <w:suff w:val="tab"/>
      <w:lvlText w:val="%1.%2.%3.%4.%5.%6.%7.%8.%9."/>
      <w:lvlJc w:val="left"/>
      <w:pPr>
        <w:ind w:left="7472" w:hanging="1800"/>
      </w:pPr>
      <w:rPr>
        <w:rFonts w:hint="default"/>
      </w:rPr>
    </w:lvl>
  </w:abstractNum>
  <w:abstractNum w:abstractNumId="55">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57">
    <w:multiLevelType w:val="hybridMultilevel"/>
    <w:lvl w:ilvl="0">
      <w:start w:val="1"/>
      <w:numFmt w:val="decimal"/>
      <w:isLgl w:val="false"/>
      <w:suff w:val="tab"/>
      <w:lvlText w:val="%1."/>
      <w:lvlJc w:val="left"/>
      <w:pPr>
        <w:ind w:left="1069" w:hanging="360"/>
        <w:tabs>
          <w:tab w:val="num" w:pos="709" w:leader="none"/>
        </w:tabs>
      </w:pPr>
      <w:rPr>
        <w:rFonts w:ascii="Times New Roman" w:hAnsi="Times New Roman" w:eastAsia="Times New Roman" w:cs="Times New Roman"/>
      </w:rPr>
    </w:lvl>
    <w:lvl w:ilvl="1">
      <w:start w:val="1"/>
      <w:numFmt w:val="decimal"/>
      <w:isLgl w:val="false"/>
      <w:suff w:val="tab"/>
      <w:lvlText w:val="%1.%2."/>
      <w:lvlJc w:val="left"/>
      <w:pPr>
        <w:ind w:left="1581" w:hanging="1155"/>
        <w:tabs>
          <w:tab w:val="num" w:pos="0" w:leader="none"/>
        </w:tabs>
      </w:pPr>
      <w:rPr>
        <w:b w:val="0"/>
        <w:color w:val="000000"/>
      </w:rPr>
    </w:lvl>
    <w:lvl w:ilvl="2">
      <w:start w:val="1"/>
      <w:numFmt w:val="decimal"/>
      <w:isLgl w:val="false"/>
      <w:suff w:val="tab"/>
      <w:lvlText w:val="%1.%2.%3."/>
      <w:lvlJc w:val="left"/>
      <w:pPr>
        <w:ind w:left="1864" w:hanging="1155"/>
        <w:tabs>
          <w:tab w:val="num" w:pos="0" w:leader="none"/>
        </w:tabs>
      </w:pPr>
    </w:lvl>
    <w:lvl w:ilvl="3">
      <w:start w:val="1"/>
      <w:numFmt w:val="decimal"/>
      <w:isLgl w:val="false"/>
      <w:suff w:val="tab"/>
      <w:lvlText w:val="%1.%2.%3.%4."/>
      <w:lvlJc w:val="left"/>
      <w:pPr>
        <w:ind w:left="1864" w:hanging="1155"/>
        <w:tabs>
          <w:tab w:val="num" w:pos="0" w:leader="none"/>
        </w:tabs>
      </w:pPr>
    </w:lvl>
    <w:lvl w:ilvl="4">
      <w:start w:val="1"/>
      <w:numFmt w:val="decimal"/>
      <w:isLgl w:val="false"/>
      <w:suff w:val="tab"/>
      <w:lvlText w:val="%1.%2.%3.%4.%5."/>
      <w:lvlJc w:val="left"/>
      <w:pPr>
        <w:ind w:left="1864" w:hanging="1155"/>
        <w:tabs>
          <w:tab w:val="num" w:pos="0" w:leader="none"/>
        </w:tabs>
      </w:pPr>
    </w:lvl>
    <w:lvl w:ilvl="5">
      <w:start w:val="1"/>
      <w:numFmt w:val="decimal"/>
      <w:isLgl w:val="false"/>
      <w:suff w:val="tab"/>
      <w:lvlText w:val="%1.%2.%3.%4.%5.%6."/>
      <w:lvlJc w:val="left"/>
      <w:pPr>
        <w:ind w:left="1864" w:hanging="1155"/>
        <w:tabs>
          <w:tab w:val="num" w:pos="0" w:leader="none"/>
        </w:tabs>
      </w:pPr>
    </w:lvl>
    <w:lvl w:ilvl="6">
      <w:start w:val="1"/>
      <w:numFmt w:val="decimal"/>
      <w:isLgl w:val="false"/>
      <w:suff w:val="tab"/>
      <w:lvlText w:val="%1.%2.%3.%4.%5.%6.%7."/>
      <w:lvlJc w:val="left"/>
      <w:pPr>
        <w:ind w:left="2149" w:hanging="1440"/>
        <w:tabs>
          <w:tab w:val="num" w:pos="0" w:leader="none"/>
        </w:tabs>
      </w:pPr>
    </w:lvl>
    <w:lvl w:ilvl="7">
      <w:start w:val="1"/>
      <w:numFmt w:val="decimal"/>
      <w:isLgl w:val="false"/>
      <w:suff w:val="tab"/>
      <w:lvlText w:val="%1.%2.%3.%4.%5.%6.%7.%8."/>
      <w:lvlJc w:val="left"/>
      <w:pPr>
        <w:ind w:left="2149" w:hanging="1440"/>
        <w:tabs>
          <w:tab w:val="num" w:pos="0" w:leader="none"/>
        </w:tabs>
      </w:pPr>
    </w:lvl>
    <w:lvl w:ilvl="8">
      <w:start w:val="1"/>
      <w:numFmt w:val="decimal"/>
      <w:isLgl w:val="false"/>
      <w:suff w:val="tab"/>
      <w:lvlText w:val="%1.%2.%3.%4.%5.%6.%7.%8.%9."/>
      <w:lvlJc w:val="left"/>
      <w:pPr>
        <w:ind w:left="2509" w:hanging="1800"/>
        <w:tabs>
          <w:tab w:val="num" w:pos="0" w:leader="none"/>
        </w:tabs>
      </w:pPr>
    </w:lvl>
  </w:abstractNum>
  <w:abstractNum w:abstractNumId="58">
    <w:multiLevelType w:val="hybridMultilevel"/>
    <w:lvl w:ilvl="0">
      <w:start w:val="1"/>
      <w:numFmt w:val="decimal"/>
      <w:isLgl w:val="false"/>
      <w:suff w:val="tab"/>
      <w:lvlText w:val="%1."/>
      <w:lvlJc w:val="left"/>
      <w:pPr>
        <w:ind w:left="1069" w:hanging="360"/>
        <w:tabs>
          <w:tab w:val="num" w:pos="709" w:leader="none"/>
        </w:tabs>
      </w:pPr>
      <w:rPr>
        <w:rFonts w:ascii="Times New Roman" w:hAnsi="Times New Roman" w:eastAsia="Times New Roman" w:cs="Times New Roman"/>
      </w:rPr>
    </w:lvl>
    <w:lvl w:ilvl="1">
      <w:start w:val="1"/>
      <w:numFmt w:val="decimal"/>
      <w:isLgl w:val="false"/>
      <w:suff w:val="tab"/>
      <w:lvlText w:val="%1.%2."/>
      <w:lvlJc w:val="left"/>
      <w:pPr>
        <w:ind w:left="1581" w:hanging="1155"/>
        <w:tabs>
          <w:tab w:val="num" w:pos="0" w:leader="none"/>
        </w:tabs>
      </w:pPr>
      <w:rPr>
        <w:b w:val="0"/>
        <w:color w:val="000000"/>
      </w:rPr>
    </w:lvl>
    <w:lvl w:ilvl="2">
      <w:start w:val="1"/>
      <w:numFmt w:val="decimal"/>
      <w:isLgl w:val="false"/>
      <w:suff w:val="tab"/>
      <w:lvlText w:val="%1.%2.%3."/>
      <w:lvlJc w:val="left"/>
      <w:pPr>
        <w:ind w:left="1864" w:hanging="1155"/>
        <w:tabs>
          <w:tab w:val="num" w:pos="0" w:leader="none"/>
        </w:tabs>
      </w:pPr>
    </w:lvl>
    <w:lvl w:ilvl="3">
      <w:start w:val="1"/>
      <w:numFmt w:val="decimal"/>
      <w:isLgl w:val="false"/>
      <w:suff w:val="tab"/>
      <w:lvlText w:val="%1.%2.%3.%4."/>
      <w:lvlJc w:val="left"/>
      <w:pPr>
        <w:ind w:left="1864" w:hanging="1155"/>
        <w:tabs>
          <w:tab w:val="num" w:pos="0" w:leader="none"/>
        </w:tabs>
      </w:pPr>
    </w:lvl>
    <w:lvl w:ilvl="4">
      <w:start w:val="1"/>
      <w:numFmt w:val="decimal"/>
      <w:isLgl w:val="false"/>
      <w:suff w:val="tab"/>
      <w:lvlText w:val="%1.%2.%3.%4.%5."/>
      <w:lvlJc w:val="left"/>
      <w:pPr>
        <w:ind w:left="1864" w:hanging="1155"/>
        <w:tabs>
          <w:tab w:val="num" w:pos="0" w:leader="none"/>
        </w:tabs>
      </w:pPr>
    </w:lvl>
    <w:lvl w:ilvl="5">
      <w:start w:val="1"/>
      <w:numFmt w:val="decimal"/>
      <w:isLgl w:val="false"/>
      <w:suff w:val="tab"/>
      <w:lvlText w:val="%1.%2.%3.%4.%5.%6."/>
      <w:lvlJc w:val="left"/>
      <w:pPr>
        <w:ind w:left="1864" w:hanging="1155"/>
        <w:tabs>
          <w:tab w:val="num" w:pos="0" w:leader="none"/>
        </w:tabs>
      </w:pPr>
    </w:lvl>
    <w:lvl w:ilvl="6">
      <w:start w:val="1"/>
      <w:numFmt w:val="decimal"/>
      <w:isLgl w:val="false"/>
      <w:suff w:val="tab"/>
      <w:lvlText w:val="%1.%2.%3.%4.%5.%6.%7."/>
      <w:lvlJc w:val="left"/>
      <w:pPr>
        <w:ind w:left="2149" w:hanging="1440"/>
        <w:tabs>
          <w:tab w:val="num" w:pos="0" w:leader="none"/>
        </w:tabs>
      </w:pPr>
    </w:lvl>
    <w:lvl w:ilvl="7">
      <w:start w:val="1"/>
      <w:numFmt w:val="decimal"/>
      <w:isLgl w:val="false"/>
      <w:suff w:val="tab"/>
      <w:lvlText w:val="%1.%2.%3.%4.%5.%6.%7.%8."/>
      <w:lvlJc w:val="left"/>
      <w:pPr>
        <w:ind w:left="2149" w:hanging="1440"/>
        <w:tabs>
          <w:tab w:val="num" w:pos="0" w:leader="none"/>
        </w:tabs>
      </w:pPr>
    </w:lvl>
    <w:lvl w:ilvl="8">
      <w:start w:val="1"/>
      <w:numFmt w:val="decimal"/>
      <w:isLgl w:val="false"/>
      <w:suff w:val="tab"/>
      <w:lvlText w:val="%1.%2.%3.%4.%5.%6.%7.%8.%9."/>
      <w:lvlJc w:val="left"/>
      <w:pPr>
        <w:ind w:left="2509" w:hanging="1800"/>
        <w:tabs>
          <w:tab w:val="num" w:pos="0" w:leader="none"/>
        </w:tabs>
      </w:pPr>
    </w:lvl>
  </w:abstractNum>
  <w:num w:numId="1">
    <w:abstractNumId w:val="3"/>
  </w:num>
  <w:num w:numId="2">
    <w:abstractNumId w:val="6"/>
  </w:num>
  <w:num w:numId="3">
    <w:abstractNumId w:val="32"/>
  </w:num>
  <w:num w:numId="4">
    <w:abstractNumId w:val="33"/>
  </w:num>
  <w:num w:numId="5">
    <w:abstractNumId w:val="28"/>
  </w:num>
  <w:num w:numId="6">
    <w:abstractNumId w:val="23"/>
  </w:num>
  <w:num w:numId="7">
    <w:abstractNumId w:val="0"/>
  </w:num>
  <w:num w:numId="8">
    <w:abstractNumId w:val="17"/>
  </w:num>
  <w:num w:numId="9">
    <w:abstractNumId w:val="26"/>
  </w:num>
  <w:num w:numId="10">
    <w:abstractNumId w:val="47"/>
  </w:num>
  <w:num w:numId="11">
    <w:abstractNumId w:val="31"/>
  </w:num>
  <w:num w:numId="12">
    <w:abstractNumId w:val="42"/>
  </w:num>
  <w:num w:numId="13">
    <w:abstractNumId w:val="35"/>
  </w:num>
  <w:num w:numId="14">
    <w:abstractNumId w:val="27"/>
  </w:num>
  <w:num w:numId="15">
    <w:abstractNumId w:val="48"/>
  </w:num>
  <w:num w:numId="16">
    <w:abstractNumId w:val="37"/>
  </w:num>
  <w:num w:numId="17">
    <w:abstractNumId w:val="30"/>
  </w:num>
  <w:num w:numId="18">
    <w:abstractNumId w:val="7"/>
  </w:num>
  <w:num w:numId="19">
    <w:abstractNumId w:val="39"/>
  </w:num>
  <w:num w:numId="20">
    <w:abstractNumId w:val="24"/>
  </w:num>
  <w:num w:numId="21">
    <w:abstractNumId w:val="21"/>
  </w:num>
  <w:num w:numId="22">
    <w:abstractNumId w:val="34"/>
  </w:num>
  <w:num w:numId="23">
    <w:abstractNumId w:val="36"/>
  </w:num>
  <w:num w:numId="24">
    <w:abstractNumId w:val="20"/>
  </w:num>
  <w:num w:numId="25">
    <w:abstractNumId w:val="10"/>
  </w:num>
  <w:num w:numId="26">
    <w:abstractNumId w:val="29"/>
  </w:num>
  <w:num w:numId="27">
    <w:abstractNumId w:val="5"/>
  </w:num>
  <w:num w:numId="28">
    <w:abstractNumId w:val="22"/>
  </w:num>
  <w:num w:numId="29">
    <w:abstractNumId w:val="4"/>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11"/>
  </w:num>
  <w:num w:numId="33">
    <w:abstractNumId w:val="46"/>
  </w:num>
  <w:num w:numId="34">
    <w:abstractNumId w:val="14"/>
  </w:num>
  <w:num w:numId="35">
    <w:abstractNumId w:val="25"/>
  </w:num>
  <w:num w:numId="36">
    <w:abstractNumId w:val="2"/>
  </w:num>
  <w:num w:numId="37">
    <w:abstractNumId w:val="18"/>
  </w:num>
  <w:num w:numId="38">
    <w:abstractNumId w:val="12"/>
  </w:num>
  <w:num w:numId="39">
    <w:abstractNumId w:val="49"/>
  </w:num>
  <w:num w:numId="40">
    <w:abstractNumId w:val="38"/>
  </w:num>
  <w:num w:numId="41">
    <w:abstractNumId w:val="15"/>
  </w:num>
  <w:num w:numId="42">
    <w:abstractNumId w:val="13"/>
  </w:num>
  <w:num w:numId="43">
    <w:abstractNumId w:val="44"/>
  </w:num>
  <w:num w:numId="44">
    <w:abstractNumId w:val="16"/>
  </w:num>
  <w:num w:numId="45">
    <w:abstractNumId w:val="40"/>
  </w:num>
  <w:num w:numId="46">
    <w:abstractNumId w:val="9"/>
  </w:num>
  <w:num w:numId="47">
    <w:abstractNumId w:val="43"/>
  </w:num>
  <w:num w:numId="48">
    <w:abstractNumId w:val="1"/>
  </w:num>
  <w:num w:numId="49">
    <w:abstractNumId w:val="45"/>
  </w:num>
  <w:num w:numId="50">
    <w:abstractNumId w:val="8"/>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еселкин Владимир Андреевич">
    <w15:presenceInfo w15:providerId="None" w15:userId="Теселкин Владимир Андрееви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DejaVu Sans" w:cs="DejaVu Sans"/>
        <w:sz w:val="24"/>
        <w:szCs w:val="24"/>
        <w:lang w:val="en-US" w:eastAsia="zh-CN" w:bidi="hi-IN"/>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888" w:default="1">
    <w:name w:val="Normal"/>
    <w:qFormat/>
    <w:pPr>
      <w:jc w:val="both"/>
      <w:spacing w:after="60"/>
    </w:pPr>
    <w:rPr>
      <w:rFonts w:eastAsia="Times New Roman" w:cs="Times New Roman"/>
      <w:lang w:val="ru-RU" w:bidi="ar-SA"/>
    </w:rPr>
  </w:style>
  <w:style w:type="paragraph" w:styleId="889">
    <w:name w:val="Heading 1"/>
    <w:basedOn w:val="888"/>
    <w:next w:val="888"/>
    <w:link w:val="917"/>
    <w:qFormat/>
    <w:pPr>
      <w:numPr>
        <w:ilvl w:val="0"/>
        <w:numId w:val="1"/>
      </w:numPr>
      <w:ind w:left="432" w:hanging="432"/>
      <w:jc w:val="center"/>
      <w:keepNext/>
      <w:spacing w:before="240"/>
      <w:outlineLvl w:val="0"/>
    </w:pPr>
    <w:rPr>
      <w:b/>
      <w:bCs/>
      <w:sz w:val="36"/>
      <w:szCs w:val="36"/>
    </w:rPr>
  </w:style>
  <w:style w:type="paragraph" w:styleId="890">
    <w:name w:val="Heading 2"/>
    <w:basedOn w:val="888"/>
    <w:next w:val="888"/>
    <w:link w:val="918"/>
    <w:qFormat/>
    <w:pPr>
      <w:numPr>
        <w:ilvl w:val="1"/>
        <w:numId w:val="1"/>
      </w:numPr>
      <w:ind w:left="1116" w:hanging="576"/>
      <w:jc w:val="center"/>
      <w:keepNext/>
      <w:outlineLvl w:val="1"/>
    </w:pPr>
    <w:rPr>
      <w:b/>
      <w:bCs/>
      <w:sz w:val="30"/>
      <w:szCs w:val="30"/>
      <w:lang w:val="en-US"/>
    </w:rPr>
  </w:style>
  <w:style w:type="paragraph" w:styleId="891">
    <w:name w:val="Heading 3"/>
    <w:basedOn w:val="888"/>
    <w:next w:val="888"/>
    <w:link w:val="919"/>
    <w:qFormat/>
    <w:pPr>
      <w:numPr>
        <w:ilvl w:val="2"/>
        <w:numId w:val="1"/>
      </w:numPr>
      <w:keepNext/>
      <w:spacing w:before="240"/>
      <w:outlineLvl w:val="2"/>
    </w:pPr>
    <w:rPr>
      <w:rFonts w:ascii="Arial" w:hAnsi="Arial" w:cs="Arial"/>
      <w:b/>
      <w:bCs/>
      <w:lang w:val="en-US"/>
    </w:rPr>
  </w:style>
  <w:style w:type="paragraph" w:styleId="892">
    <w:name w:val="Heading 4"/>
    <w:basedOn w:val="888"/>
    <w:next w:val="888"/>
    <w:link w:val="920"/>
    <w:qFormat/>
    <w:pPr>
      <w:numPr>
        <w:ilvl w:val="3"/>
        <w:numId w:val="1"/>
      </w:numPr>
      <w:keepNext/>
      <w:spacing w:before="240"/>
      <w:outlineLvl w:val="3"/>
    </w:pPr>
    <w:rPr>
      <w:rFonts w:ascii="Arial" w:hAnsi="Arial" w:cs="Arial"/>
      <w:lang w:val="en-US"/>
    </w:rPr>
  </w:style>
  <w:style w:type="paragraph" w:styleId="893">
    <w:name w:val="Heading 5"/>
    <w:basedOn w:val="888"/>
    <w:next w:val="888"/>
    <w:qFormat/>
    <w:pPr>
      <w:numPr>
        <w:ilvl w:val="4"/>
        <w:numId w:val="1"/>
      </w:numPr>
      <w:spacing w:before="240"/>
      <w:outlineLvl w:val="4"/>
    </w:pPr>
    <w:rPr>
      <w:sz w:val="22"/>
      <w:szCs w:val="22"/>
      <w:lang w:val="en-US"/>
    </w:rPr>
  </w:style>
  <w:style w:type="paragraph" w:styleId="894">
    <w:name w:val="Heading 6"/>
    <w:basedOn w:val="888"/>
    <w:next w:val="888"/>
    <w:link w:val="921"/>
    <w:qFormat/>
    <w:pPr>
      <w:numPr>
        <w:ilvl w:val="5"/>
        <w:numId w:val="1"/>
      </w:numPr>
      <w:ind w:left="1152" w:hanging="1152"/>
      <w:spacing w:before="240"/>
      <w:outlineLvl w:val="5"/>
    </w:pPr>
    <w:rPr>
      <w:i/>
      <w:iCs/>
      <w:sz w:val="22"/>
      <w:szCs w:val="22"/>
    </w:rPr>
  </w:style>
  <w:style w:type="paragraph" w:styleId="895">
    <w:name w:val="Heading 7"/>
    <w:basedOn w:val="888"/>
    <w:next w:val="888"/>
    <w:link w:val="922"/>
    <w:qFormat/>
    <w:pPr>
      <w:numPr>
        <w:ilvl w:val="6"/>
        <w:numId w:val="1"/>
      </w:numPr>
      <w:ind w:left="1296" w:hanging="1296"/>
      <w:spacing w:before="240"/>
      <w:outlineLvl w:val="6"/>
    </w:pPr>
    <w:rPr>
      <w:rFonts w:ascii="Arial" w:hAnsi="Arial" w:cs="Arial"/>
      <w:sz w:val="20"/>
      <w:szCs w:val="20"/>
    </w:rPr>
  </w:style>
  <w:style w:type="paragraph" w:styleId="896">
    <w:name w:val="Heading 8"/>
    <w:basedOn w:val="888"/>
    <w:next w:val="888"/>
    <w:link w:val="923"/>
    <w:qFormat/>
    <w:pPr>
      <w:numPr>
        <w:ilvl w:val="7"/>
        <w:numId w:val="1"/>
      </w:numPr>
      <w:ind w:left="1440" w:hanging="1440"/>
      <w:spacing w:before="240"/>
      <w:outlineLvl w:val="7"/>
    </w:pPr>
    <w:rPr>
      <w:rFonts w:ascii="Arial" w:hAnsi="Arial" w:cs="Arial"/>
      <w:i/>
      <w:iCs/>
      <w:sz w:val="20"/>
      <w:szCs w:val="20"/>
    </w:rPr>
  </w:style>
  <w:style w:type="paragraph" w:styleId="897">
    <w:name w:val="Heading 9"/>
    <w:basedOn w:val="888"/>
    <w:next w:val="888"/>
    <w:link w:val="924"/>
    <w:qFormat/>
    <w:pPr>
      <w:numPr>
        <w:ilvl w:val="8"/>
        <w:numId w:val="1"/>
      </w:numPr>
      <w:ind w:left="1584" w:hanging="1584"/>
      <w:spacing w:before="240"/>
      <w:outlineLvl w:val="8"/>
    </w:pPr>
    <w:rPr>
      <w:rFonts w:ascii="Arial" w:hAnsi="Arial" w:cs="Arial"/>
      <w:b/>
      <w:bCs/>
      <w:i/>
      <w:iCs/>
      <w:sz w:val="18"/>
      <w:szCs w:val="18"/>
    </w:rPr>
  </w:style>
  <w:style w:type="character" w:styleId="898" w:default="1">
    <w:name w:val="Default Paragraph Font"/>
    <w:uiPriority w:val="1"/>
    <w:semiHidden/>
    <w:unhideWhenUsed/>
  </w:style>
  <w:style w:type="table" w:styleId="899" w:default="1">
    <w:name w:val="Normal Table"/>
    <w:uiPriority w:val="99"/>
    <w:semiHidden/>
    <w:unhideWhenUsed/>
    <w:tblPr>
      <w:tblInd w:w="0" w:type="dxa"/>
      <w:tblCellMar>
        <w:left w:w="108" w:type="dxa"/>
        <w:top w:w="0" w:type="dxa"/>
        <w:right w:w="108" w:type="dxa"/>
        <w:bottom w:w="0" w:type="dxa"/>
      </w:tblCellMar>
    </w:tblPr>
  </w:style>
  <w:style w:type="numbering" w:styleId="900" w:default="1">
    <w:name w:val="No List"/>
    <w:uiPriority w:val="99"/>
    <w:semiHidden/>
    <w:unhideWhenUsed/>
  </w:style>
  <w:style w:type="character" w:styleId="901" w:customStyle="1">
    <w:name w:val="Heading 1 Char"/>
    <w:basedOn w:val="898"/>
    <w:uiPriority w:val="9"/>
    <w:rPr>
      <w:rFonts w:ascii="Arial" w:hAnsi="Arial" w:eastAsia="Arial" w:cs="Arial"/>
      <w:sz w:val="40"/>
      <w:szCs w:val="40"/>
    </w:rPr>
  </w:style>
  <w:style w:type="character" w:styleId="902" w:customStyle="1">
    <w:name w:val="Heading 2 Char"/>
    <w:basedOn w:val="898"/>
    <w:uiPriority w:val="9"/>
    <w:rPr>
      <w:rFonts w:ascii="Arial" w:hAnsi="Arial" w:eastAsia="Arial" w:cs="Arial"/>
      <w:sz w:val="34"/>
    </w:rPr>
  </w:style>
  <w:style w:type="character" w:styleId="903" w:customStyle="1">
    <w:name w:val="Heading 3 Char"/>
    <w:basedOn w:val="898"/>
    <w:uiPriority w:val="9"/>
    <w:rPr>
      <w:rFonts w:ascii="Arial" w:hAnsi="Arial" w:eastAsia="Arial" w:cs="Arial"/>
      <w:sz w:val="30"/>
      <w:szCs w:val="30"/>
    </w:rPr>
  </w:style>
  <w:style w:type="character" w:styleId="904" w:customStyle="1">
    <w:name w:val="Heading 4 Char"/>
    <w:basedOn w:val="898"/>
    <w:uiPriority w:val="9"/>
    <w:rPr>
      <w:rFonts w:ascii="Arial" w:hAnsi="Arial" w:eastAsia="Arial" w:cs="Arial"/>
      <w:b/>
      <w:bCs/>
      <w:sz w:val="26"/>
      <w:szCs w:val="26"/>
    </w:rPr>
  </w:style>
  <w:style w:type="character" w:styleId="905" w:customStyle="1">
    <w:name w:val="Heading 6 Char"/>
    <w:basedOn w:val="898"/>
    <w:uiPriority w:val="9"/>
    <w:rPr>
      <w:rFonts w:ascii="Arial" w:hAnsi="Arial" w:eastAsia="Arial" w:cs="Arial"/>
      <w:b/>
      <w:bCs/>
      <w:sz w:val="22"/>
      <w:szCs w:val="22"/>
    </w:rPr>
  </w:style>
  <w:style w:type="character" w:styleId="906" w:customStyle="1">
    <w:name w:val="Heading 7 Char"/>
    <w:basedOn w:val="898"/>
    <w:uiPriority w:val="9"/>
    <w:rPr>
      <w:rFonts w:ascii="Arial" w:hAnsi="Arial" w:eastAsia="Arial" w:cs="Arial"/>
      <w:b/>
      <w:bCs/>
      <w:i/>
      <w:iCs/>
      <w:sz w:val="22"/>
      <w:szCs w:val="22"/>
    </w:rPr>
  </w:style>
  <w:style w:type="character" w:styleId="907" w:customStyle="1">
    <w:name w:val="Heading 8 Char"/>
    <w:basedOn w:val="898"/>
    <w:uiPriority w:val="9"/>
    <w:rPr>
      <w:rFonts w:ascii="Arial" w:hAnsi="Arial" w:eastAsia="Arial" w:cs="Arial"/>
      <w:i/>
      <w:iCs/>
      <w:sz w:val="22"/>
      <w:szCs w:val="22"/>
    </w:rPr>
  </w:style>
  <w:style w:type="character" w:styleId="908" w:customStyle="1">
    <w:name w:val="Heading 9 Char"/>
    <w:basedOn w:val="898"/>
    <w:uiPriority w:val="9"/>
    <w:rPr>
      <w:rFonts w:ascii="Arial" w:hAnsi="Arial" w:eastAsia="Arial" w:cs="Arial"/>
      <w:i/>
      <w:iCs/>
      <w:sz w:val="21"/>
      <w:szCs w:val="21"/>
    </w:rPr>
  </w:style>
  <w:style w:type="character" w:styleId="909" w:customStyle="1">
    <w:name w:val="Title Char"/>
    <w:basedOn w:val="898"/>
    <w:uiPriority w:val="10"/>
    <w:rPr>
      <w:sz w:val="48"/>
      <w:szCs w:val="48"/>
    </w:rPr>
  </w:style>
  <w:style w:type="character" w:styleId="910" w:customStyle="1">
    <w:name w:val="Subtitle Char"/>
    <w:basedOn w:val="898"/>
    <w:uiPriority w:val="11"/>
    <w:rPr>
      <w:sz w:val="24"/>
      <w:szCs w:val="24"/>
    </w:rPr>
  </w:style>
  <w:style w:type="character" w:styleId="911" w:customStyle="1">
    <w:name w:val="Quote Char"/>
    <w:uiPriority w:val="29"/>
    <w:rPr>
      <w:i/>
    </w:rPr>
  </w:style>
  <w:style w:type="character" w:styleId="912" w:customStyle="1">
    <w:name w:val="Intense Quote Char"/>
    <w:uiPriority w:val="30"/>
    <w:rPr>
      <w:i/>
    </w:rPr>
  </w:style>
  <w:style w:type="character" w:styleId="913" w:customStyle="1">
    <w:name w:val="Header Char"/>
    <w:basedOn w:val="898"/>
    <w:uiPriority w:val="99"/>
  </w:style>
  <w:style w:type="character" w:styleId="914" w:customStyle="1">
    <w:name w:val="Caption Char"/>
    <w:uiPriority w:val="99"/>
  </w:style>
  <w:style w:type="character" w:styleId="915" w:customStyle="1">
    <w:name w:val="Footnote Text Char"/>
    <w:uiPriority w:val="99"/>
    <w:rPr>
      <w:sz w:val="18"/>
    </w:rPr>
  </w:style>
  <w:style w:type="character" w:styleId="916" w:customStyle="1">
    <w:name w:val="Endnote Text Char"/>
    <w:uiPriority w:val="99"/>
    <w:rPr>
      <w:sz w:val="20"/>
    </w:rPr>
  </w:style>
  <w:style w:type="character" w:styleId="917" w:customStyle="1">
    <w:name w:val="Заголовок 1 Знак1"/>
    <w:basedOn w:val="898"/>
    <w:link w:val="889"/>
    <w:rPr>
      <w:rFonts w:eastAsia="Times New Roman" w:cs="Times New Roman"/>
      <w:b/>
      <w:bCs/>
      <w:sz w:val="36"/>
      <w:szCs w:val="36"/>
      <w:lang w:val="ru-RU" w:bidi="ar-SA"/>
    </w:rPr>
  </w:style>
  <w:style w:type="character" w:styleId="918" w:customStyle="1">
    <w:name w:val="Заголовок 2 Знак3"/>
    <w:basedOn w:val="898"/>
    <w:link w:val="890"/>
    <w:rPr>
      <w:rFonts w:eastAsia="Times New Roman" w:cs="Times New Roman"/>
      <w:b/>
      <w:bCs/>
      <w:sz w:val="30"/>
      <w:szCs w:val="30"/>
      <w:lang w:bidi="ar-SA"/>
    </w:rPr>
  </w:style>
  <w:style w:type="character" w:styleId="919" w:customStyle="1">
    <w:name w:val="Заголовок 3 Знак1"/>
    <w:basedOn w:val="898"/>
    <w:link w:val="891"/>
    <w:rPr>
      <w:rFonts w:ascii="Arial" w:hAnsi="Arial" w:eastAsia="Times New Roman" w:cs="Arial"/>
      <w:b/>
      <w:bCs/>
      <w:lang w:bidi="ar-SA"/>
    </w:rPr>
  </w:style>
  <w:style w:type="character" w:styleId="920" w:customStyle="1">
    <w:name w:val="Заголовок 4 Знак1"/>
    <w:basedOn w:val="898"/>
    <w:link w:val="892"/>
    <w:rPr>
      <w:rFonts w:ascii="Arial" w:hAnsi="Arial" w:eastAsia="Times New Roman" w:cs="Arial"/>
      <w:lang w:bidi="ar-SA"/>
    </w:rPr>
  </w:style>
  <w:style w:type="character" w:styleId="921" w:customStyle="1">
    <w:name w:val="Заголовок 6 Знак1"/>
    <w:basedOn w:val="898"/>
    <w:link w:val="894"/>
    <w:rPr>
      <w:rFonts w:eastAsia="Times New Roman" w:cs="Times New Roman"/>
      <w:i/>
      <w:iCs/>
      <w:sz w:val="22"/>
      <w:szCs w:val="22"/>
      <w:lang w:val="ru-RU" w:bidi="ar-SA"/>
    </w:rPr>
  </w:style>
  <w:style w:type="character" w:styleId="922" w:customStyle="1">
    <w:name w:val="Заголовок 7 Знак1"/>
    <w:basedOn w:val="898"/>
    <w:link w:val="895"/>
    <w:rPr>
      <w:rFonts w:ascii="Arial" w:hAnsi="Arial" w:eastAsia="Times New Roman" w:cs="Arial"/>
      <w:sz w:val="20"/>
      <w:szCs w:val="20"/>
      <w:lang w:val="ru-RU" w:bidi="ar-SA"/>
    </w:rPr>
  </w:style>
  <w:style w:type="character" w:styleId="923" w:customStyle="1">
    <w:name w:val="Заголовок 8 Знак1"/>
    <w:basedOn w:val="898"/>
    <w:link w:val="896"/>
    <w:rPr>
      <w:rFonts w:ascii="Arial" w:hAnsi="Arial" w:eastAsia="Times New Roman" w:cs="Arial"/>
      <w:i/>
      <w:iCs/>
      <w:sz w:val="20"/>
      <w:szCs w:val="20"/>
      <w:lang w:val="ru-RU" w:bidi="ar-SA"/>
    </w:rPr>
  </w:style>
  <w:style w:type="character" w:styleId="924" w:customStyle="1">
    <w:name w:val="Заголовок 9 Знак1"/>
    <w:basedOn w:val="898"/>
    <w:link w:val="897"/>
    <w:rPr>
      <w:rFonts w:ascii="Arial" w:hAnsi="Arial" w:eastAsia="Times New Roman" w:cs="Arial"/>
      <w:b/>
      <w:bCs/>
      <w:i/>
      <w:iCs/>
      <w:sz w:val="18"/>
      <w:szCs w:val="18"/>
      <w:lang w:val="ru-RU" w:bidi="ar-SA"/>
    </w:rPr>
  </w:style>
  <w:style w:type="paragraph" w:styleId="925">
    <w:name w:val="Title"/>
    <w:basedOn w:val="888"/>
    <w:next w:val="888"/>
    <w:link w:val="1333"/>
    <w:uiPriority w:val="10"/>
    <w:qFormat/>
    <w:pPr>
      <w:contextualSpacing/>
      <w:spacing w:before="300" w:after="200"/>
    </w:pPr>
    <w:rPr>
      <w:sz w:val="48"/>
      <w:szCs w:val="48"/>
    </w:rPr>
  </w:style>
  <w:style w:type="character" w:styleId="926" w:customStyle="1">
    <w:name w:val="Подзаголовок Знак1"/>
    <w:basedOn w:val="898"/>
    <w:link w:val="1398"/>
    <w:uiPriority w:val="11"/>
    <w:rPr>
      <w:sz w:val="24"/>
      <w:szCs w:val="24"/>
    </w:rPr>
  </w:style>
  <w:style w:type="paragraph" w:styleId="927">
    <w:name w:val="Quote"/>
    <w:basedOn w:val="888"/>
    <w:next w:val="888"/>
    <w:link w:val="928"/>
    <w:uiPriority w:val="29"/>
    <w:qFormat/>
    <w:pPr>
      <w:ind w:left="720" w:right="720"/>
    </w:pPr>
    <w:rPr>
      <w:i/>
    </w:rPr>
  </w:style>
  <w:style w:type="character" w:styleId="928" w:customStyle="1">
    <w:name w:val="Цитата 2 Знак"/>
    <w:link w:val="927"/>
    <w:uiPriority w:val="29"/>
    <w:rPr>
      <w:i/>
    </w:rPr>
  </w:style>
  <w:style w:type="paragraph" w:styleId="929">
    <w:name w:val="Intense Quote"/>
    <w:basedOn w:val="888"/>
    <w:next w:val="888"/>
    <w:link w:val="930"/>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30" w:customStyle="1">
    <w:name w:val="Выделенная цитата Знак"/>
    <w:link w:val="929"/>
    <w:uiPriority w:val="30"/>
    <w:rPr>
      <w:i/>
    </w:rPr>
  </w:style>
  <w:style w:type="character" w:styleId="931" w:customStyle="1">
    <w:name w:val="Верхний колонтитул Знак1"/>
    <w:basedOn w:val="898"/>
    <w:link w:val="1410"/>
    <w:uiPriority w:val="99"/>
  </w:style>
  <w:style w:type="character" w:styleId="932" w:customStyle="1">
    <w:name w:val="Нижний колонтитул Знак1"/>
    <w:link w:val="1413"/>
    <w:uiPriority w:val="99"/>
  </w:style>
  <w:style w:type="table" w:styleId="933">
    <w:name w:val="Table Grid"/>
    <w:basedOn w:val="899"/>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34" w:customStyle="1">
    <w:name w:val="Table Grid Light"/>
    <w:basedOn w:val="899"/>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935">
    <w:name w:val="Plain Table 1"/>
    <w:basedOn w:val="899"/>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36">
    <w:name w:val="Plain Table 2"/>
    <w:basedOn w:val="899"/>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37">
    <w:name w:val="Plain Table 3"/>
    <w:basedOn w:val="899"/>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38">
    <w:name w:val="Plain Table 4"/>
    <w:basedOn w:val="899"/>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39">
    <w:name w:val="Plain Table 5"/>
    <w:basedOn w:val="899"/>
    <w:uiPriority w:val="99"/>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940">
    <w:name w:val="Grid Table 1 Light"/>
    <w:basedOn w:val="899"/>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941" w:customStyle="1">
    <w:name w:val="Grid Table 1 Light - Accent 1"/>
    <w:basedOn w:val="899"/>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942" w:customStyle="1">
    <w:name w:val="Grid Table 1 Light - Accent 2"/>
    <w:basedOn w:val="899"/>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943" w:customStyle="1">
    <w:name w:val="Grid Table 1 Light - Accent 3"/>
    <w:basedOn w:val="899"/>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944" w:customStyle="1">
    <w:name w:val="Grid Table 1 Light - Accent 4"/>
    <w:basedOn w:val="899"/>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945" w:customStyle="1">
    <w:name w:val="Grid Table 1 Light - Accent 5"/>
    <w:basedOn w:val="899"/>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946" w:customStyle="1">
    <w:name w:val="Grid Table 1 Light - Accent 6"/>
    <w:basedOn w:val="899"/>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947">
    <w:name w:val="Grid Table 2"/>
    <w:basedOn w:val="89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948" w:customStyle="1">
    <w:name w:val="Grid Table 2 - Accent 1"/>
    <w:basedOn w:val="899"/>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style>
  <w:style w:type="table" w:styleId="949" w:customStyle="1">
    <w:name w:val="Grid Table 2 - Accent 2"/>
    <w:basedOn w:val="899"/>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style>
  <w:style w:type="table" w:styleId="950" w:customStyle="1">
    <w:name w:val="Grid Table 2 - Accent 3"/>
    <w:basedOn w:val="899"/>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style>
  <w:style w:type="table" w:styleId="951" w:customStyle="1">
    <w:name w:val="Grid Table 2 - Accent 4"/>
    <w:basedOn w:val="899"/>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style>
  <w:style w:type="table" w:styleId="952" w:customStyle="1">
    <w:name w:val="Grid Table 2 - Accent 5"/>
    <w:basedOn w:val="899"/>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472C4" w:themeColor="accent5" w:sz="4" w:space="0"/>
          <w:left w:val="none" w:color="000000" w:sz="4" w:space="0"/>
          <w:bottom w:val="none" w:color="000000" w:sz="4" w:space="0"/>
          <w:right w:val="none" w:color="000000" w:sz="4" w:space="0"/>
        </w:tcBorders>
      </w:tcPr>
    </w:tblStylePr>
  </w:style>
  <w:style w:type="table" w:styleId="953" w:customStyle="1">
    <w:name w:val="Grid Table 2 - Accent 6"/>
    <w:basedOn w:val="899"/>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70AD47" w:themeColor="accent6" w:sz="4" w:space="0"/>
          <w:left w:val="none" w:color="000000" w:sz="4" w:space="0"/>
          <w:bottom w:val="none" w:color="000000" w:sz="4" w:space="0"/>
          <w:right w:val="none" w:color="000000" w:sz="4" w:space="0"/>
        </w:tcBorders>
      </w:tcPr>
    </w:tblStylePr>
  </w:style>
  <w:style w:type="table" w:styleId="954">
    <w:name w:val="Grid Table 3"/>
    <w:basedOn w:val="899"/>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5" w:customStyle="1">
    <w:name w:val="Grid Table 3 - Accent 1"/>
    <w:basedOn w:val="899"/>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ddeaf6" w:themeColor="accent1" w:themeTint="34" w:fill="ddeaf6" w:themeFill="accent1" w:themeFillTint="34"/>
      </w:tcPr>
    </w:tblStylePr>
    <w:tblStylePr w:type="band1Vert">
      <w:rPr>
        <w:rFonts w:ascii="Arial" w:hAnsi="Arial"/>
        <w:color w:val="404040"/>
        <w:sz w:val="22"/>
      </w:rPr>
      <w:tcPr>
        <w:shd w:val="clear" w:color="ddeaf6" w:themeColor="accent1" w:themeTint="34" w:fill="ddeaf6"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6" w:customStyle="1">
    <w:name w:val="Grid Table 3 - Accent 2"/>
    <w:basedOn w:val="899"/>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7" w:customStyle="1">
    <w:name w:val="Grid Table 3 - Accent 3"/>
    <w:basedOn w:val="899"/>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8" w:customStyle="1">
    <w:name w:val="Grid Table 3 - Accent 4"/>
    <w:basedOn w:val="899"/>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59" w:customStyle="1">
    <w:name w:val="Grid Table 3 - Accent 5"/>
    <w:basedOn w:val="899"/>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60" w:customStyle="1">
    <w:name w:val="Grid Table 3 - Accent 6"/>
    <w:basedOn w:val="899"/>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961">
    <w:name w:val="Grid Table 4"/>
    <w:basedOn w:val="899"/>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62" w:customStyle="1">
    <w:name w:val="Grid Table 4 - Accent 1"/>
    <w:basedOn w:val="899"/>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deebf6" w:themeColor="accent1" w:themeTint="32" w:fill="deebf6" w:themeFill="accent1" w:themeFillTint="32"/>
      </w:tcPr>
    </w:tblStylePr>
    <w:tblStylePr w:type="band1Vert">
      <w:rPr>
        <w:rFonts w:ascii="Arial" w:hAnsi="Arial"/>
        <w:color w:val="404040"/>
        <w:sz w:val="22"/>
      </w:rPr>
      <w:tcPr>
        <w:shd w:val="clear" w:color="deebf6" w:themeColor="accent1" w:themeTint="32" w:fill="deebf6" w:themeFill="accent1" w:themeFillTint="32"/>
      </w:tcPr>
    </w:tblStylePr>
    <w:tblStylePr w:type="firstCol">
      <w:rPr>
        <w:b/>
        <w:color w:val="404040"/>
      </w:rPr>
    </w:tblStylePr>
    <w:tblStylePr w:type="firstRow">
      <w:rPr>
        <w:rFonts w:ascii="Arial" w:hAnsi="Arial"/>
        <w:b/>
        <w:color w:val="ffffff"/>
        <w:sz w:val="22"/>
      </w:r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963" w:customStyle="1">
    <w:name w:val="Grid Table 4 - Accent 2"/>
    <w:basedOn w:val="899"/>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be5d6" w:themeColor="accent2" w:themeTint="32" w:fill="fbe5d6" w:themeFill="accent2" w:themeFillTint="32"/>
      </w:tcPr>
    </w:tblStylePr>
    <w:tblStylePr w:type="band1Vert">
      <w:rPr>
        <w:rFonts w:ascii="Arial" w:hAnsi="Arial"/>
        <w:color w:val="404040"/>
        <w:sz w:val="22"/>
      </w:rPr>
      <w:tcPr>
        <w:shd w:val="clear" w:color="fbe5d6"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964" w:customStyle="1">
    <w:name w:val="Grid Table 4 - Accent 3"/>
    <w:basedOn w:val="899"/>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ececec" w:themeColor="accent3" w:themeTint="34" w:fill="ececec" w:themeFill="accent3" w:themeFillTint="34"/>
      </w:tcPr>
    </w:tblStylePr>
    <w:tblStylePr w:type="band1Vert">
      <w:rPr>
        <w:rFonts w:ascii="Arial" w:hAnsi="Arial"/>
        <w:color w:val="404040"/>
        <w:sz w:val="22"/>
      </w:rPr>
      <w:tcPr>
        <w:shd w:val="clear" w:color="ececec" w:themeColor="accent3" w:themeTint="34" w:fill="ececec" w:themeFill="accent3" w:themeFillTint="34"/>
      </w:tcPr>
    </w:tblStylePr>
    <w:tblStylePr w:type="firstCol">
      <w:rPr>
        <w:b/>
        <w:color w:val="404040"/>
      </w:rPr>
    </w:tblStylePr>
    <w:tblStylePr w:type="firstRow">
      <w:rPr>
        <w:rFonts w:ascii="Arial" w:hAnsi="Arial"/>
        <w:b/>
        <w:color w:val="ffffff"/>
        <w:sz w:val="22"/>
      </w:r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965" w:customStyle="1">
    <w:name w:val="Grid Table 4 - Accent 4"/>
    <w:basedOn w:val="899"/>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2cb" w:themeColor="accent4" w:themeTint="34" w:fill="fff2cb" w:themeFill="accent4" w:themeFillTint="34"/>
      </w:tcPr>
    </w:tblStylePr>
    <w:tblStylePr w:type="band1Vert">
      <w:rPr>
        <w:rFonts w:ascii="Arial" w:hAnsi="Arial"/>
        <w:color w:val="404040"/>
        <w:sz w:val="22"/>
      </w:rPr>
      <w:tcPr>
        <w:shd w:val="clear" w:color="fff2cb" w:themeColor="accent4" w:themeTint="34" w:fill="fff2cb" w:themeFill="accent4" w:themeFillTint="34"/>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966" w:customStyle="1">
    <w:name w:val="Grid Table 4 - Accent 5"/>
    <w:basedOn w:val="899"/>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d8e2f3" w:themeColor="accent5" w:themeTint="34" w:fill="d8e2f3" w:themeFill="accent5" w:themeFillTint="34"/>
      </w:tcPr>
    </w:tblStylePr>
    <w:tblStylePr w:type="band1Vert">
      <w:rPr>
        <w:rFonts w:ascii="Arial" w:hAnsi="Arial"/>
        <w:color w:val="404040"/>
        <w:sz w:val="22"/>
      </w:rPr>
      <w:tcPr>
        <w:shd w:val="clear" w:color="d8e2f3" w:themeColor="accent5" w:themeTint="34" w:fill="d8e2f3" w:themeFill="accent5" w:themeFillTint="34"/>
      </w:tcPr>
    </w:tblStylePr>
    <w:tblStylePr w:type="firstCol">
      <w:rPr>
        <w:b/>
        <w:color w:val="404040"/>
      </w:rPr>
    </w:tblStylePr>
    <w:tblStylePr w:type="firstRow">
      <w:rPr>
        <w:rFonts w:ascii="Arial" w:hAnsi="Arial"/>
        <w:b/>
        <w:color w:val="ffffff"/>
        <w:sz w:val="22"/>
      </w:r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967" w:customStyle="1">
    <w:name w:val="Grid Table 4 - Accent 6"/>
    <w:basedOn w:val="899"/>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e1efd8" w:themeColor="accent6" w:themeTint="34" w:fill="e1efd8" w:themeFill="accent6" w:themeFillTint="34"/>
      </w:tcPr>
    </w:tblStylePr>
    <w:tblStylePr w:type="band1Vert">
      <w:rPr>
        <w:rFonts w:ascii="Arial" w:hAnsi="Arial"/>
        <w:color w:val="404040"/>
        <w:sz w:val="22"/>
      </w:rPr>
      <w:tcPr>
        <w:shd w:val="clear" w:color="e1efd8" w:themeColor="accent6" w:themeTint="34" w:fill="e1efd8" w:themeFill="accent6" w:themeFillTint="34"/>
      </w:tcPr>
    </w:tblStylePr>
    <w:tblStylePr w:type="firstCol">
      <w:rPr>
        <w:b/>
        <w:color w:val="404040"/>
      </w:rPr>
    </w:tblStylePr>
    <w:tblStylePr w:type="firstRow">
      <w:rPr>
        <w:rFonts w:ascii="Arial" w:hAnsi="Arial"/>
        <w:b/>
        <w:color w:val="ffffff"/>
        <w:sz w:val="22"/>
      </w:r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968">
    <w:name w:val="Grid Table 5 Dark"/>
    <w:basedOn w:val="89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969" w:customStyle="1">
    <w:name w:val="Grid Table 5 Dark- Accent 1"/>
    <w:basedOn w:val="89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band1Horz">
      <w:tcPr>
        <w:shd w:val="clear" w:color="b3d0eb" w:themeColor="accent1" w:themeTint="75" w:fill="b3d0eb" w:themeFill="accent1" w:themeFillTint="75"/>
      </w:tcPr>
    </w:tblStylePr>
    <w:tblStylePr w:type="band1Vert">
      <w:tcPr>
        <w:shd w:val="clear" w:color="b3d0eb" w:themeColor="accent1" w:themeTint="75" w:fill="b3d0eb" w:themeFill="accent1" w:themeFillTint="75"/>
      </w:tcPr>
    </w:tblStylePr>
    <w:tblStylePr w:type="firstCol">
      <w:rPr>
        <w:rFonts w:ascii="Arial" w:hAnsi="Arial"/>
        <w:b/>
        <w:color w:val="ffffff"/>
        <w:sz w:val="22"/>
      </w:rPr>
      <w:tcPr>
        <w:shd w:val="clear" w:color="5b9bd5" w:themeColor="accent1" w:fill="5b9bd5" w:themeFill="accent1"/>
      </w:tcPr>
    </w:tblStylePr>
    <w:tblStylePr w:type="firstRow">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shd w:val="clear" w:color="5b9bd5" w:themeColor="accent1" w:fill="5b9bd5" w:themeFill="accent1"/>
        <w:tcBorders>
          <w:top w:val="single" w:color="FFFFFF" w:themeColor="light1" w:sz="4" w:space="0"/>
        </w:tcBorders>
      </w:tcPr>
    </w:tblStylePr>
  </w:style>
  <w:style w:type="table" w:styleId="970" w:customStyle="1">
    <w:name w:val="Grid Table 5 Dark - Accent 2"/>
    <w:basedOn w:val="89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band1Horz">
      <w:tcPr>
        <w:shd w:val="clear" w:color="f6c3a0" w:themeColor="accent2" w:themeTint="75" w:fill="f6c3a0" w:themeFill="accent2" w:themeFillTint="75"/>
      </w:tcPr>
    </w:tblStylePr>
    <w:tblStylePr w:type="band1Vert">
      <w:tcPr>
        <w:shd w:val="clear" w:color="f6c3a0" w:themeColor="accent2" w:themeTint="75" w:fill="f6c3a0" w:themeFill="accent2" w:themeFillTint="75"/>
      </w:tcPr>
    </w:tblStylePr>
    <w:tblStylePr w:type="firstCol">
      <w:rPr>
        <w:rFonts w:ascii="Arial" w:hAnsi="Arial"/>
        <w:b/>
        <w:color w:val="ffffff"/>
        <w:sz w:val="22"/>
      </w:rPr>
      <w:tcPr>
        <w:shd w:val="clear" w:color="ed7d31" w:themeColor="accent2" w:fill="ed7d31" w:themeFill="accent2"/>
      </w:tcPr>
    </w:tblStylePr>
    <w:tblStylePr w:type="firstRow">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shd w:val="clear" w:color="ed7d31" w:themeColor="accent2" w:fill="ed7d31" w:themeFill="accent2"/>
        <w:tcBorders>
          <w:top w:val="single" w:color="FFFFFF" w:themeColor="light1" w:sz="4" w:space="0"/>
        </w:tcBorders>
      </w:tcPr>
    </w:tblStylePr>
  </w:style>
  <w:style w:type="table" w:styleId="971" w:customStyle="1">
    <w:name w:val="Grid Table 5 Dark - Accent 3"/>
    <w:basedOn w:val="89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band1Horz">
      <w:tcPr>
        <w:shd w:val="clear" w:color="d5d5d5" w:themeColor="accent3" w:themeTint="75" w:fill="d5d5d5" w:themeFill="accent3" w:themeFillTint="75"/>
      </w:tcPr>
    </w:tblStylePr>
    <w:tblStylePr w:type="band1Vert">
      <w:tcPr>
        <w:shd w:val="clear" w:color="d5d5d5" w:themeColor="accent3" w:themeTint="75" w:fill="d5d5d5" w:themeFill="accent3" w:themeFillTint="75"/>
      </w:tcPr>
    </w:tblStylePr>
    <w:tblStylePr w:type="firstCol">
      <w:rPr>
        <w:rFonts w:ascii="Arial" w:hAnsi="Arial"/>
        <w:b/>
        <w:color w:val="ffffff"/>
        <w:sz w:val="22"/>
      </w:rPr>
      <w:tcPr>
        <w:shd w:val="clear" w:color="a5a5a5" w:themeColor="accent3" w:fill="a5a5a5" w:themeFill="accent3"/>
      </w:tcPr>
    </w:tblStylePr>
    <w:tblStylePr w:type="firstRow">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shd w:val="clear" w:color="a5a5a5" w:themeColor="accent3" w:fill="a5a5a5" w:themeFill="accent3"/>
        <w:tcBorders>
          <w:top w:val="single" w:color="FFFFFF" w:themeColor="light1" w:sz="4" w:space="0"/>
        </w:tcBorders>
      </w:tcPr>
    </w:tblStylePr>
  </w:style>
  <w:style w:type="table" w:styleId="972" w:customStyle="1">
    <w:name w:val="Grid Table 5 Dark- Accent 4"/>
    <w:basedOn w:val="89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band1Horz">
      <w:tcPr>
        <w:shd w:val="clear" w:color="ffe28a" w:themeColor="accent4" w:themeTint="75" w:fill="ffe28a" w:themeFill="accent4" w:themeFillTint="75"/>
      </w:tcPr>
    </w:tblStylePr>
    <w:tblStylePr w:type="band1Vert">
      <w:tcPr>
        <w:shd w:val="clear" w:color="ffe28a" w:themeColor="accent4" w:themeTint="75" w:fill="ffe28a" w:themeFill="accent4" w:themeFillTint="75"/>
      </w:tcPr>
    </w:tblStylePr>
    <w:tblStylePr w:type="firstCol">
      <w:rPr>
        <w:rFonts w:ascii="Arial" w:hAnsi="Arial"/>
        <w:b/>
        <w:color w:val="ffffff"/>
        <w:sz w:val="22"/>
      </w:rPr>
      <w:tcPr>
        <w:shd w:val="clear" w:color="ffc000" w:themeColor="accent4" w:fill="ffc000" w:themeFill="accent4"/>
      </w:tcPr>
    </w:tblStylePr>
    <w:tblStylePr w:type="firstRow">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shd w:val="clear" w:color="ffc000" w:themeColor="accent4" w:fill="ffc000" w:themeFill="accent4"/>
        <w:tcBorders>
          <w:top w:val="single" w:color="FFFFFF" w:themeColor="light1" w:sz="4" w:space="0"/>
        </w:tcBorders>
      </w:tcPr>
    </w:tblStylePr>
  </w:style>
  <w:style w:type="table" w:styleId="973" w:customStyle="1">
    <w:name w:val="Grid Table 5 Dark - Accent 5"/>
    <w:basedOn w:val="89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band1Horz">
      <w:tcPr>
        <w:shd w:val="clear" w:color="a9bee4" w:themeColor="accent5" w:themeTint="75" w:fill="a9bee4" w:themeFill="accent5" w:themeFillTint="75"/>
      </w:tcPr>
    </w:tblStylePr>
    <w:tblStylePr w:type="band1Vert">
      <w:tcPr>
        <w:shd w:val="clear" w:color="a9bee4" w:themeColor="accent5" w:themeTint="75" w:fill="a9bee4" w:themeFill="accent5" w:themeFillTint="75"/>
      </w:tcPr>
    </w:tblStylePr>
    <w:tblStylePr w:type="firstCol">
      <w:rPr>
        <w:rFonts w:ascii="Arial" w:hAnsi="Arial"/>
        <w:b/>
        <w:color w:val="ffffff"/>
        <w:sz w:val="22"/>
      </w:rPr>
      <w:tcPr>
        <w:shd w:val="clear" w:color="4472c4" w:themeColor="accent5" w:fill="4472c4" w:themeFill="accent5"/>
      </w:tcPr>
    </w:tblStylePr>
    <w:tblStylePr w:type="firstRow">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shd w:val="clear" w:color="4472c4" w:themeColor="accent5" w:fill="4472c4" w:themeFill="accent5"/>
        <w:tcBorders>
          <w:top w:val="single" w:color="FFFFFF" w:themeColor="light1" w:sz="4" w:space="0"/>
        </w:tcBorders>
      </w:tcPr>
    </w:tblStylePr>
  </w:style>
  <w:style w:type="table" w:styleId="974" w:customStyle="1">
    <w:name w:val="Grid Table 5 Dark - Accent 6"/>
    <w:basedOn w:val="899"/>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band1Horz">
      <w:tcPr>
        <w:shd w:val="clear" w:color="bcdba8" w:themeColor="accent6" w:themeTint="75" w:fill="bcdba8" w:themeFill="accent6" w:themeFillTint="75"/>
      </w:tcPr>
    </w:tblStylePr>
    <w:tblStylePr w:type="band1Vert">
      <w:tcPr>
        <w:shd w:val="clear" w:color="bcdba8" w:themeColor="accent6" w:themeTint="75" w:fill="bcdba8" w:themeFill="accent6" w:themeFillTint="75"/>
      </w:tcPr>
    </w:tblStylePr>
    <w:tblStylePr w:type="firstCol">
      <w:rPr>
        <w:rFonts w:ascii="Arial" w:hAnsi="Arial"/>
        <w:b/>
        <w:color w:val="ffffff"/>
        <w:sz w:val="22"/>
      </w:rPr>
      <w:tcPr>
        <w:shd w:val="clear" w:color="70ad47" w:themeColor="accent6" w:fill="70ad47" w:themeFill="accent6"/>
      </w:tcPr>
    </w:tblStylePr>
    <w:tblStylePr w:type="firstRow">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shd w:val="clear" w:color="70ad47" w:themeColor="accent6" w:fill="70ad47" w:themeFill="accent6"/>
        <w:tcBorders>
          <w:top w:val="single" w:color="FFFFFF" w:themeColor="light1" w:sz="4" w:space="0"/>
        </w:tcBorders>
      </w:tcPr>
    </w:tblStylePr>
  </w:style>
  <w:style w:type="table" w:styleId="975">
    <w:name w:val="Grid Table 6 Colorful"/>
    <w:basedOn w:val="899"/>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976" w:customStyle="1">
    <w:name w:val="Grid Table 6 Colorful - Accent 1"/>
    <w:basedOn w:val="899"/>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977" w:customStyle="1">
    <w:name w:val="Grid Table 6 Colorful - Accent 2"/>
    <w:basedOn w:val="899"/>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978" w:customStyle="1">
    <w:name w:val="Grid Table 6 Colorful - Accent 3"/>
    <w:basedOn w:val="899"/>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979" w:customStyle="1">
    <w:name w:val="Grid Table 6 Colorful - Accent 4"/>
    <w:basedOn w:val="899"/>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980" w:customStyle="1">
    <w:name w:val="Grid Table 6 Colorful - Accent 5"/>
    <w:basedOn w:val="899"/>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981" w:customStyle="1">
    <w:name w:val="Grid Table 6 Colorful - Accent 6"/>
    <w:basedOn w:val="899"/>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982">
    <w:name w:val="Grid Table 7 Colorful"/>
    <w:basedOn w:val="899"/>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983" w:customStyle="1">
    <w:name w:val="Grid Table 7 Colorful - Accent 1"/>
    <w:basedOn w:val="899"/>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ddeaf6" w:themeColor="accent1" w:themeTint="34" w:fill="ddeaf6" w:themeFill="accent1" w:themeFillTint="34"/>
      </w:tcPr>
    </w:tblStylePr>
    <w:tblStylePr w:type="band1Vert">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style>
  <w:style w:type="table" w:styleId="984" w:customStyle="1">
    <w:name w:val="Grid Table 7 Colorful - Accent 2"/>
    <w:basedOn w:val="899"/>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be5d6" w:themeColor="accent2" w:themeTint="32" w:fill="fbe5d6" w:themeFill="accent2" w:themeFillTint="32"/>
      </w:tcPr>
    </w:tblStylePr>
    <w:tblStylePr w:type="band1Vert">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985" w:customStyle="1">
    <w:name w:val="Grid Table 7 Colorful - Accent 3"/>
    <w:basedOn w:val="899"/>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ececec" w:themeColor="accent3" w:themeTint="34" w:fill="ececec" w:themeFill="accent3" w:themeFillTint="34"/>
      </w:tcPr>
    </w:tblStylePr>
    <w:tblStylePr w:type="band1Vert">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style>
  <w:style w:type="table" w:styleId="986" w:customStyle="1">
    <w:name w:val="Grid Table 7 Colorful - Accent 4"/>
    <w:basedOn w:val="899"/>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2cb" w:themeColor="accent4" w:themeTint="34" w:fill="fff2cb" w:themeFill="accent4" w:themeFillTint="34"/>
      </w:tcPr>
    </w:tblStylePr>
    <w:tblStylePr w:type="band1Vert">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987" w:customStyle="1">
    <w:name w:val="Grid Table 7 Colorful - Accent 5"/>
    <w:basedOn w:val="899"/>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d8e2f3" w:themeColor="accent5" w:themeTint="34" w:fill="d8e2f3" w:themeFill="accent5" w:themeFillTint="34"/>
      </w:tcPr>
    </w:tblStylePr>
    <w:tblStylePr w:type="band1Vert">
      <w:tcPr>
        <w:shd w:val="clear" w:color="d8e2f3" w:themeColor="accent5" w:themeTint="34" w:fill="d8e2f3" w:themeFill="accent5" w:themeFillTint="34"/>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style>
  <w:style w:type="table" w:styleId="988" w:customStyle="1">
    <w:name w:val="Grid Table 7 Colorful - Accent 6"/>
    <w:basedOn w:val="899"/>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e1efd8" w:themeColor="accent6" w:themeTint="34" w:fill="e1efd8" w:themeFill="accent6" w:themeFillTint="34"/>
      </w:tcPr>
    </w:tblStylePr>
    <w:tblStylePr w:type="band1Vert">
      <w:tcPr>
        <w:shd w:val="clear" w:color="e1efd8" w:themeColor="accent6" w:themeTint="34" w:fill="e1efd8" w:themeFill="accent6" w:themeFillTint="34"/>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style>
  <w:style w:type="table" w:styleId="989">
    <w:name w:val="List Table 1 Light"/>
    <w:basedOn w:val="899"/>
    <w:uiPriority w:val="99"/>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90" w:customStyle="1">
    <w:name w:val="List Table 1 Light - Accent 1"/>
    <w:basedOn w:val="899"/>
    <w:uiPriority w:val="99"/>
    <w:tblPr>
      <w:tblStyleRowBandSize w:val="1"/>
      <w:tblStyleColBandSize w:val="1"/>
    </w:tblPr>
    <w:tblStylePr w:type="band1Horz">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991" w:customStyle="1">
    <w:name w:val="List Table 1 Light - Accent 2"/>
    <w:basedOn w:val="899"/>
    <w:uiPriority w:val="99"/>
    <w:tblPr>
      <w:tblStyleRowBandSize w:val="1"/>
      <w:tblStyleColBandSize w:val="1"/>
    </w:tblPr>
    <w:tblStylePr w:type="band1Horz">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992" w:customStyle="1">
    <w:name w:val="List Table 1 Light - Accent 3"/>
    <w:basedOn w:val="899"/>
    <w:uiPriority w:val="99"/>
    <w:tblPr>
      <w:tblStyleRowBandSize w:val="1"/>
      <w:tblStyleColBandSize w:val="1"/>
    </w:tblPr>
    <w:tblStylePr w:type="band1Horz">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993" w:customStyle="1">
    <w:name w:val="List Table 1 Light - Accent 4"/>
    <w:basedOn w:val="899"/>
    <w:uiPriority w:val="99"/>
    <w:tblPr>
      <w:tblStyleRowBandSize w:val="1"/>
      <w:tblStyleColBandSize w:val="1"/>
    </w:tblPr>
    <w:tblStylePr w:type="band1Horz">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994" w:customStyle="1">
    <w:name w:val="List Table 1 Light - Accent 5"/>
    <w:basedOn w:val="899"/>
    <w:uiPriority w:val="99"/>
    <w:tblPr>
      <w:tblStyleRowBandSize w:val="1"/>
      <w:tblStyleColBandSize w:val="1"/>
    </w:tblPr>
    <w:tblStylePr w:type="band1Horz">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995" w:customStyle="1">
    <w:name w:val="List Table 1 Light - Accent 6"/>
    <w:basedOn w:val="899"/>
    <w:uiPriority w:val="99"/>
    <w:tblPr>
      <w:tblStyleRowBandSize w:val="1"/>
      <w:tblStyleColBandSize w:val="1"/>
    </w:tblPr>
    <w:tblStylePr w:type="band1Horz">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996">
    <w:name w:val="List Table 2"/>
    <w:basedOn w:val="899"/>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997" w:customStyle="1">
    <w:name w:val="List Table 2 - Accent 1"/>
    <w:basedOn w:val="899"/>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998" w:customStyle="1">
    <w:name w:val="List Table 2 - Accent 2"/>
    <w:basedOn w:val="899"/>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999" w:customStyle="1">
    <w:name w:val="List Table 2 - Accent 3"/>
    <w:basedOn w:val="899"/>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1000" w:customStyle="1">
    <w:name w:val="List Table 2 - Accent 4"/>
    <w:basedOn w:val="899"/>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1001" w:customStyle="1">
    <w:name w:val="List Table 2 - Accent 5"/>
    <w:basedOn w:val="899"/>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1002" w:customStyle="1">
    <w:name w:val="List Table 2 - Accent 6"/>
    <w:basedOn w:val="899"/>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1003">
    <w:name w:val="List Table 3"/>
    <w:basedOn w:val="89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04" w:customStyle="1">
    <w:name w:val="List Table 3 - Accent 1"/>
    <w:basedOn w:val="899"/>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05" w:customStyle="1">
    <w:name w:val="List Table 3 - Accent 2"/>
    <w:basedOn w:val="899"/>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4b184" w:themeColor="accent2" w:themeTint="97" w:fill="f4b184" w:themeFill="accent2" w:themeFillTint="97"/>
      </w:tcPr>
    </w:tblStylePr>
    <w:tblStylePr w:type="lastCol">
      <w:rPr>
        <w:b/>
        <w:color w:val="404040"/>
      </w:rPr>
    </w:tblStylePr>
    <w:tblStylePr w:type="lastRow">
      <w:rPr>
        <w:b/>
        <w:color w:val="404040"/>
      </w:rPr>
    </w:tblStylePr>
  </w:style>
  <w:style w:type="table" w:styleId="1006" w:customStyle="1">
    <w:name w:val="List Table 3 - Accent 3"/>
    <w:basedOn w:val="899"/>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c9c9c9" w:themeColor="accent3" w:themeTint="98" w:fill="c9c9c9" w:themeFill="accent3" w:themeFillTint="98"/>
      </w:tcPr>
    </w:tblStylePr>
    <w:tblStylePr w:type="lastCol">
      <w:rPr>
        <w:b/>
        <w:color w:val="404040"/>
      </w:rPr>
    </w:tblStylePr>
    <w:tblStylePr w:type="lastRow">
      <w:rPr>
        <w:b/>
        <w:color w:val="404040"/>
      </w:rPr>
    </w:tblStylePr>
  </w:style>
  <w:style w:type="table" w:styleId="1007" w:customStyle="1">
    <w:name w:val="List Table 3 - Accent 4"/>
    <w:basedOn w:val="899"/>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d865" w:themeColor="accent4" w:themeTint="9A" w:fill="ffd865" w:themeFill="accent4" w:themeFillTint="9A"/>
      </w:tcPr>
    </w:tblStylePr>
    <w:tblStylePr w:type="lastCol">
      <w:rPr>
        <w:b/>
        <w:color w:val="404040"/>
      </w:rPr>
    </w:tblStylePr>
    <w:tblStylePr w:type="lastRow">
      <w:rPr>
        <w:b/>
        <w:color w:val="404040"/>
      </w:rPr>
    </w:tblStylePr>
  </w:style>
  <w:style w:type="table" w:styleId="1008" w:customStyle="1">
    <w:name w:val="List Table 3 - Accent 5"/>
    <w:basedOn w:val="899"/>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8da9db" w:themeColor="accent5" w:themeTint="9A" w:fill="8da9db" w:themeFill="accent5" w:themeFillTint="9A"/>
      </w:tcPr>
    </w:tblStylePr>
    <w:tblStylePr w:type="lastCol">
      <w:rPr>
        <w:b/>
        <w:color w:val="404040"/>
      </w:rPr>
    </w:tblStylePr>
    <w:tblStylePr w:type="lastRow">
      <w:rPr>
        <w:b/>
        <w:color w:val="404040"/>
      </w:rPr>
    </w:tblStylePr>
  </w:style>
  <w:style w:type="table" w:styleId="1009" w:customStyle="1">
    <w:name w:val="List Table 3 - Accent 6"/>
    <w:basedOn w:val="899"/>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a9d08e" w:themeColor="accent6" w:themeTint="98" w:fill="a9d08e" w:themeFill="accent6" w:themeFillTint="98"/>
      </w:tcPr>
    </w:tblStylePr>
    <w:tblStylePr w:type="lastCol">
      <w:rPr>
        <w:b/>
        <w:color w:val="404040"/>
      </w:rPr>
    </w:tblStylePr>
    <w:tblStylePr w:type="lastRow">
      <w:rPr>
        <w:b/>
        <w:color w:val="404040"/>
      </w:rPr>
    </w:tblStylePr>
  </w:style>
  <w:style w:type="table" w:styleId="1010">
    <w:name w:val="List Table 4"/>
    <w:basedOn w:val="899"/>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1011" w:customStyle="1">
    <w:name w:val="List Table 4 - Accent 1"/>
    <w:basedOn w:val="899"/>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d5e5f4" w:themeColor="accent1" w:themeTint="40" w:fill="d5e5f4" w:themeFill="accent1" w:themeFillTint="40"/>
      </w:tcPr>
    </w:tblStylePr>
    <w:tblStylePr w:type="band1Vert">
      <w:rPr>
        <w:rFonts w:ascii="Arial" w:hAnsi="Arial"/>
        <w:color w:val="404040"/>
        <w:sz w:val="22"/>
      </w:rPr>
      <w:tcPr>
        <w:shd w:val="clear" w:color="d5e5f4" w:themeColor="accent1" w:themeTint="40" w:fill="d5e5f4" w:themeFill="accent1" w:themeFillTint="40"/>
      </w:tcPr>
    </w:tblStylePr>
    <w:tblStylePr w:type="firstCol">
      <w:rPr>
        <w:b/>
        <w:color w:val="404040"/>
      </w:rPr>
    </w:tblStylePr>
    <w:tblStylePr w:type="firstRow">
      <w:rPr>
        <w:rFonts w:ascii="Arial" w:hAnsi="Arial"/>
        <w:b/>
        <w:color w:val="ffffff"/>
        <w:sz w:val="22"/>
      </w:rPr>
      <w:tcPr>
        <w:shd w:val="clear" w:color="5b9bd5" w:themeColor="accent1" w:fill="5b9bd5" w:themeFill="accent1"/>
      </w:tcPr>
    </w:tblStylePr>
    <w:tblStylePr w:type="lastCol">
      <w:rPr>
        <w:b/>
        <w:color w:val="404040"/>
      </w:rPr>
    </w:tblStylePr>
    <w:tblStylePr w:type="lastRow">
      <w:rPr>
        <w:b/>
        <w:color w:val="404040"/>
      </w:rPr>
    </w:tblStylePr>
  </w:style>
  <w:style w:type="table" w:styleId="1012" w:customStyle="1">
    <w:name w:val="List Table 4 - Accent 2"/>
    <w:basedOn w:val="899"/>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adecb" w:themeColor="accent2" w:themeTint="40" w:fill="fadecb" w:themeFill="accent2" w:themeFillTint="40"/>
      </w:tcPr>
    </w:tblStylePr>
    <w:tblStylePr w:type="band1Vert">
      <w:rPr>
        <w:rFonts w:ascii="Arial" w:hAnsi="Arial"/>
        <w:color w:val="404040"/>
        <w:sz w:val="22"/>
      </w:rPr>
      <w:tcPr>
        <w:shd w:val="clear" w:color="fadecb"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ed7d31" w:themeColor="accent2" w:fill="ed7d31" w:themeFill="accent2"/>
      </w:tcPr>
    </w:tblStylePr>
    <w:tblStylePr w:type="lastCol">
      <w:rPr>
        <w:b/>
        <w:color w:val="404040"/>
      </w:rPr>
    </w:tblStylePr>
    <w:tblStylePr w:type="lastRow">
      <w:rPr>
        <w:b/>
        <w:color w:val="404040"/>
      </w:rPr>
    </w:tblStylePr>
  </w:style>
  <w:style w:type="table" w:styleId="1013" w:customStyle="1">
    <w:name w:val="List Table 4 - Accent 3"/>
    <w:basedOn w:val="899"/>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e8e8e8" w:themeColor="accent3" w:themeTint="40" w:fill="e8e8e8" w:themeFill="accent3" w:themeFillTint="40"/>
      </w:tcPr>
    </w:tblStylePr>
    <w:tblStylePr w:type="band1Vert">
      <w:rPr>
        <w:rFonts w:ascii="Arial" w:hAnsi="Arial"/>
        <w:color w:val="404040"/>
        <w:sz w:val="22"/>
      </w:rPr>
      <w:tcPr>
        <w:shd w:val="clear" w:color="e8e8e8"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a5a5a5" w:themeColor="accent3" w:fill="a5a5a5" w:themeFill="accent3"/>
      </w:tcPr>
    </w:tblStylePr>
    <w:tblStylePr w:type="lastCol">
      <w:rPr>
        <w:b/>
        <w:color w:val="404040"/>
      </w:rPr>
    </w:tblStylePr>
    <w:tblStylePr w:type="lastRow">
      <w:rPr>
        <w:b/>
        <w:color w:val="404040"/>
      </w:rPr>
    </w:tblStylePr>
  </w:style>
  <w:style w:type="table" w:styleId="1014" w:customStyle="1">
    <w:name w:val="List Table 4 - Accent 4"/>
    <w:basedOn w:val="899"/>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efbf" w:themeColor="accent4" w:themeTint="40" w:fill="ffefbf" w:themeFill="accent4" w:themeFillTint="40"/>
      </w:tcPr>
    </w:tblStylePr>
    <w:tblStylePr w:type="band1Vert">
      <w:rPr>
        <w:rFonts w:ascii="Arial" w:hAnsi="Arial"/>
        <w:color w:val="404040"/>
        <w:sz w:val="22"/>
      </w:rPr>
      <w:tcPr>
        <w:shd w:val="clear" w:color="ffefb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c000" w:themeColor="accent4" w:fill="ffc000" w:themeFill="accent4"/>
      </w:tcPr>
    </w:tblStylePr>
    <w:tblStylePr w:type="lastCol">
      <w:rPr>
        <w:b/>
        <w:color w:val="404040"/>
      </w:rPr>
    </w:tblStylePr>
    <w:tblStylePr w:type="lastRow">
      <w:rPr>
        <w:b/>
        <w:color w:val="404040"/>
      </w:rPr>
    </w:tblStylePr>
  </w:style>
  <w:style w:type="table" w:styleId="1015" w:customStyle="1">
    <w:name w:val="List Table 4 - Accent 5"/>
    <w:basedOn w:val="899"/>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cfdbf0" w:themeColor="accent5" w:themeTint="40" w:fill="cfdbf0" w:themeFill="accent5" w:themeFillTint="40"/>
      </w:tcPr>
    </w:tblStylePr>
    <w:tblStylePr w:type="band1Vert">
      <w:rPr>
        <w:rFonts w:ascii="Arial" w:hAnsi="Arial"/>
        <w:color w:val="404040"/>
        <w:sz w:val="22"/>
      </w:rPr>
      <w:tcPr>
        <w:shd w:val="clear" w:color="cfdbf0" w:themeColor="accent5" w:themeTint="40" w:fill="cfdbf0" w:themeFill="accent5" w:themeFillTint="40"/>
      </w:tcPr>
    </w:tblStylePr>
    <w:tblStylePr w:type="firstCol">
      <w:rPr>
        <w:b/>
        <w:color w:val="404040"/>
      </w:rPr>
    </w:tblStylePr>
    <w:tblStylePr w:type="firstRow">
      <w:rPr>
        <w:rFonts w:ascii="Arial" w:hAnsi="Arial"/>
        <w:b/>
        <w:color w:val="ffffff"/>
        <w:sz w:val="22"/>
      </w:rPr>
      <w:tcPr>
        <w:shd w:val="clear" w:color="4472c4" w:themeColor="accent5" w:fill="4472c4" w:themeFill="accent5"/>
      </w:tcPr>
    </w:tblStylePr>
    <w:tblStylePr w:type="lastCol">
      <w:rPr>
        <w:b/>
        <w:color w:val="404040"/>
      </w:rPr>
    </w:tblStylePr>
    <w:tblStylePr w:type="lastRow">
      <w:rPr>
        <w:b/>
        <w:color w:val="404040"/>
      </w:rPr>
    </w:tblStylePr>
  </w:style>
  <w:style w:type="table" w:styleId="1016" w:customStyle="1">
    <w:name w:val="List Table 4 - Accent 6"/>
    <w:basedOn w:val="899"/>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daebcf" w:themeColor="accent6" w:themeTint="40" w:fill="daebcf" w:themeFill="accent6" w:themeFillTint="40"/>
      </w:tcPr>
    </w:tblStylePr>
    <w:tblStylePr w:type="band1Vert">
      <w:rPr>
        <w:rFonts w:ascii="Arial" w:hAnsi="Arial"/>
        <w:color w:val="404040"/>
        <w:sz w:val="22"/>
      </w:rPr>
      <w:tcPr>
        <w:shd w:val="clear" w:color="daebcf" w:themeColor="accent6" w:themeTint="40" w:fill="daebcf" w:themeFill="accent6" w:themeFillTint="40"/>
      </w:tcPr>
    </w:tblStylePr>
    <w:tblStylePr w:type="firstCol">
      <w:rPr>
        <w:b/>
        <w:color w:val="404040"/>
      </w:rPr>
    </w:tblStylePr>
    <w:tblStylePr w:type="firstRow">
      <w:rPr>
        <w:rFonts w:ascii="Arial" w:hAnsi="Arial"/>
        <w:b/>
        <w:color w:val="ffffff"/>
        <w:sz w:val="22"/>
      </w:rPr>
      <w:tcPr>
        <w:shd w:val="clear" w:color="70ad47" w:themeColor="accent6" w:fill="70ad47" w:themeFill="accent6"/>
      </w:tcPr>
    </w:tblStylePr>
    <w:tblStylePr w:type="lastCol">
      <w:rPr>
        <w:b/>
        <w:color w:val="404040"/>
      </w:rPr>
    </w:tblStylePr>
    <w:tblStylePr w:type="lastRow">
      <w:rPr>
        <w:b/>
        <w:color w:val="404040"/>
      </w:rPr>
    </w:tblStylePr>
  </w:style>
  <w:style w:type="table" w:styleId="1017">
    <w:name w:val="List Table 5 Dark"/>
    <w:basedOn w:val="899"/>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1018" w:customStyle="1">
    <w:name w:val="List Table 5 Dark - Accent 1"/>
    <w:basedOn w:val="899"/>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band1Horz">
      <w:tcPr>
        <w:shd w:val="clear" w:color="5b9bd5" w:themeColor="accent1" w:fill="5b9bd5" w:themeFill="accent1"/>
        <w:tcBorders>
          <w:top w:val="single" w:color="FFFFFF" w:themeColor="light1" w:sz="4" w:space="0"/>
          <w:bottom w:val="single" w:color="FFFFFF" w:themeColor="light1" w:sz="4" w:space="0"/>
        </w:tcBorders>
      </w:tcPr>
    </w:tblStylePr>
    <w:tblStylePr w:type="band1Vert">
      <w:tcPr>
        <w:shd w:val="clear" w:color="5b9bd5" w:themeColor="accent1" w:fill="5b9bd5" w:themeFill="accent1"/>
        <w:tcBorders>
          <w:left w:val="single" w:color="FFFFFF" w:themeColor="light1" w:sz="4" w:space="0"/>
          <w:right w:val="single" w:color="FFFFFF" w:themeColor="light1" w:sz="4" w:space="0"/>
        </w:tcBorders>
      </w:tcPr>
    </w:tblStylePr>
    <w:tblStylePr w:type="band2Horz">
      <w:tcPr>
        <w:shd w:val="clear" w:color="5b9bd5" w:themeColor="accent1" w:fill="5b9bd5"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5b9bd5" w:themeColor="accent1" w:fill="5b9bd5" w:themeFill="accent1"/>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1019" w:customStyle="1">
    <w:name w:val="List Table 5 Dark - Accent 2"/>
    <w:basedOn w:val="899"/>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band1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1020" w:customStyle="1">
    <w:name w:val="List Table 5 Dark - Accent 3"/>
    <w:basedOn w:val="899"/>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band1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1021" w:customStyle="1">
    <w:name w:val="List Table 5 Dark - Accent 4"/>
    <w:basedOn w:val="899"/>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band1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1022" w:customStyle="1">
    <w:name w:val="List Table 5 Dark - Accent 5"/>
    <w:basedOn w:val="899"/>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band1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1023" w:customStyle="1">
    <w:name w:val="List Table 5 Dark - Accent 6"/>
    <w:basedOn w:val="899"/>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band1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1024">
    <w:name w:val="List Table 6 Colorful"/>
    <w:basedOn w:val="899"/>
    <w:uiPriority w:val="99"/>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1025" w:customStyle="1">
    <w:name w:val="List Table 6 Colorful - Accent 1"/>
    <w:basedOn w:val="899"/>
    <w:uiPriority w:val="99"/>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1026" w:customStyle="1">
    <w:name w:val="List Table 6 Colorful - Accent 2"/>
    <w:basedOn w:val="899"/>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1027" w:customStyle="1">
    <w:name w:val="List Table 6 Colorful - Accent 3"/>
    <w:basedOn w:val="899"/>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1028" w:customStyle="1">
    <w:name w:val="List Table 6 Colorful - Accent 4"/>
    <w:basedOn w:val="899"/>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1029" w:customStyle="1">
    <w:name w:val="List Table 6 Colorful - Accent 5"/>
    <w:basedOn w:val="899"/>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1030" w:customStyle="1">
    <w:name w:val="List Table 6 Colorful - Accent 6"/>
    <w:basedOn w:val="899"/>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1031">
    <w:name w:val="List Table 7 Colorful"/>
    <w:basedOn w:val="899"/>
    <w:uiPriority w:val="99"/>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1032" w:customStyle="1">
    <w:name w:val="List Table 7 Colorful - Accent 1"/>
    <w:basedOn w:val="899"/>
    <w:uiPriority w:val="99"/>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d5e5f4" w:themeColor="accent1" w:themeTint="40" w:fill="d5e5f4" w:themeFill="accent1" w:themeFillTint="40"/>
      </w:tcPr>
    </w:tblStylePr>
    <w:tblStylePr w:type="band1Vert">
      <w:tcPr>
        <w:shd w:val="clear" w:color="d5e5f4" w:themeColor="accent1" w:themeTint="40" w:fill="d5e5f4" w:themeFill="accent1" w:themeFillTint="40"/>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style>
  <w:style w:type="table" w:styleId="1033" w:customStyle="1">
    <w:name w:val="List Table 7 Colorful - Accent 2"/>
    <w:basedOn w:val="899"/>
    <w:uiPriority w:val="99"/>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adecb" w:themeColor="accent2" w:themeTint="40" w:fill="fadecb" w:themeFill="accent2" w:themeFillTint="40"/>
      </w:tcPr>
    </w:tblStylePr>
    <w:tblStylePr w:type="band1Vert">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style>
  <w:style w:type="table" w:styleId="1034" w:customStyle="1">
    <w:name w:val="List Table 7 Colorful - Accent 3"/>
    <w:basedOn w:val="899"/>
    <w:uiPriority w:val="99"/>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e8e8e8" w:themeColor="accent3" w:themeTint="40" w:fill="e8e8e8" w:themeFill="accent3" w:themeFillTint="40"/>
      </w:tcPr>
    </w:tblStylePr>
    <w:tblStylePr w:type="band1Vert">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style>
  <w:style w:type="table" w:styleId="1035" w:customStyle="1">
    <w:name w:val="List Table 7 Colorful - Accent 4"/>
    <w:basedOn w:val="899"/>
    <w:uiPriority w:val="99"/>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efbf" w:themeColor="accent4" w:themeTint="40" w:fill="ffefbf" w:themeFill="accent4" w:themeFillTint="40"/>
      </w:tcPr>
    </w:tblStylePr>
    <w:tblStylePr w:type="band1Vert">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style>
  <w:style w:type="table" w:styleId="1036" w:customStyle="1">
    <w:name w:val="List Table 7 Colorful - Accent 5"/>
    <w:basedOn w:val="899"/>
    <w:uiPriority w:val="99"/>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cfdbf0" w:themeColor="accent5" w:themeTint="40" w:fill="cfdbf0" w:themeFill="accent5" w:themeFillTint="40"/>
      </w:tcPr>
    </w:tblStylePr>
    <w:tblStylePr w:type="band1Vert">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style>
  <w:style w:type="table" w:styleId="1037" w:customStyle="1">
    <w:name w:val="List Table 7 Colorful - Accent 6"/>
    <w:basedOn w:val="899"/>
    <w:uiPriority w:val="99"/>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daebcf" w:themeColor="accent6" w:themeTint="40" w:fill="daebcf" w:themeFill="accent6" w:themeFillTint="40"/>
      </w:tcPr>
    </w:tblStylePr>
    <w:tblStylePr w:type="band1Vert">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style>
  <w:style w:type="table" w:styleId="1038" w:customStyle="1">
    <w:name w:val="Lined - Accent"/>
    <w:basedOn w:val="899"/>
    <w:uiPriority w:val="99"/>
    <w:rPr>
      <w:color w:val="404040"/>
      <w:sz w:val="20"/>
      <w:szCs w:val="20"/>
      <w:lang w:val="ru-RU" w:eastAsia="ru-RU" w:bidi="ar-S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39" w:customStyle="1">
    <w:name w:val="Lined - Accent 1"/>
    <w:basedOn w:val="899"/>
    <w:uiPriority w:val="99"/>
    <w:rPr>
      <w:color w:val="404040"/>
      <w:sz w:val="20"/>
      <w:szCs w:val="20"/>
      <w:lang w:val="ru-RU" w:eastAsia="ru-RU" w:bidi="ar-S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040" w:customStyle="1">
    <w:name w:val="Lined - Accent 2"/>
    <w:basedOn w:val="899"/>
    <w:uiPriority w:val="99"/>
    <w:rPr>
      <w:color w:val="404040"/>
      <w:sz w:val="20"/>
      <w:szCs w:val="20"/>
      <w:lang w:val="ru-RU" w:eastAsia="ru-RU" w:bidi="ar-S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041" w:customStyle="1">
    <w:name w:val="Lined - Accent 3"/>
    <w:basedOn w:val="899"/>
    <w:uiPriority w:val="99"/>
    <w:rPr>
      <w:color w:val="404040"/>
      <w:sz w:val="20"/>
      <w:szCs w:val="20"/>
      <w:lang w:val="ru-RU" w:eastAsia="ru-RU" w:bidi="ar-S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42" w:customStyle="1">
    <w:name w:val="Lined - Accent 4"/>
    <w:basedOn w:val="899"/>
    <w:uiPriority w:val="99"/>
    <w:rPr>
      <w:color w:val="404040"/>
      <w:sz w:val="20"/>
      <w:szCs w:val="20"/>
      <w:lang w:val="ru-RU" w:eastAsia="ru-RU" w:bidi="ar-S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043" w:customStyle="1">
    <w:name w:val="Lined - Accent 5"/>
    <w:basedOn w:val="899"/>
    <w:uiPriority w:val="99"/>
    <w:rPr>
      <w:color w:val="404040"/>
      <w:sz w:val="20"/>
      <w:szCs w:val="20"/>
      <w:lang w:val="ru-RU" w:eastAsia="ru-RU" w:bidi="ar-S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44" w:customStyle="1">
    <w:name w:val="Lined - Accent 6"/>
    <w:basedOn w:val="899"/>
    <w:uiPriority w:val="99"/>
    <w:rPr>
      <w:color w:val="404040"/>
      <w:sz w:val="20"/>
      <w:szCs w:val="20"/>
      <w:lang w:val="ru-RU" w:eastAsia="ru-RU" w:bidi="ar-SA"/>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45" w:customStyle="1">
    <w:name w:val="Bordered &amp; Lined - Accent"/>
    <w:basedOn w:val="899"/>
    <w:uiPriority w:val="99"/>
    <w:rPr>
      <w:color w:val="404040"/>
      <w:sz w:val="20"/>
      <w:szCs w:val="20"/>
      <w:lang w:val="ru-RU" w:eastAsia="ru-RU" w:bidi="ar-SA"/>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1046" w:customStyle="1">
    <w:name w:val="Bordered &amp; Lined - Accent 1"/>
    <w:basedOn w:val="899"/>
    <w:uiPriority w:val="99"/>
    <w:rPr>
      <w:color w:val="404040"/>
      <w:sz w:val="20"/>
      <w:szCs w:val="20"/>
      <w:lang w:val="ru-RU" w:eastAsia="ru-RU" w:bidi="ar-SA"/>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tblStylePr w:type="band2Vert">
      <w:rPr>
        <w:rFonts w:ascii="Arial" w:hAnsi="Arial"/>
        <w:color w:val="404040"/>
        <w:sz w:val="22"/>
      </w:rPr>
      <w:tcPr>
        <w:shd w:val="clear" w:color="cbdff1" w:themeColor="accent1" w:themeTint="50" w:fill="cbdff1" w:themeFill="accent1" w:themeFillTint="50"/>
      </w:tcPr>
    </w:tblStylePr>
    <w:tblStylePr w:type="firstCol">
      <w:rPr>
        <w:rFonts w:ascii="Arial" w:hAnsi="Arial"/>
        <w:color w:val="f2f2f2"/>
        <w:sz w:val="22"/>
      </w:rPr>
      <w:tcPr>
        <w:shd w:val="clear" w:color="68a2d8" w:themeColor="accent1" w:themeTint="EA" w:fill="68a2d8" w:themeFill="accent1" w:themeFillTint="EA"/>
      </w:tcPr>
    </w:tblStylePr>
    <w:tblStylePr w:type="firstRow">
      <w:rPr>
        <w:rFonts w:ascii="Arial" w:hAnsi="Arial"/>
        <w:color w:val="f2f2f2"/>
        <w:sz w:val="22"/>
      </w:rPr>
      <w:tcPr>
        <w:shd w:val="clear" w:color="68a2d8" w:themeColor="accent1" w:themeTint="EA" w:fill="68a2d8" w:themeFill="accent1" w:themeFillTint="EA"/>
      </w:tcPr>
    </w:tblStylePr>
    <w:tblStylePr w:type="lastCol">
      <w:rPr>
        <w:rFonts w:ascii="Arial" w:hAnsi="Arial"/>
        <w:color w:val="f2f2f2"/>
        <w:sz w:val="22"/>
      </w:rPr>
      <w:tcPr>
        <w:shd w:val="clear" w:color="68a2d8" w:themeColor="accent1" w:themeTint="EA" w:fill="68a2d8" w:themeFill="accent1" w:themeFillTint="EA"/>
      </w:tcPr>
    </w:tblStylePr>
    <w:tblStylePr w:type="lastRow">
      <w:rPr>
        <w:rFonts w:ascii="Arial" w:hAnsi="Arial"/>
        <w:color w:val="f2f2f2"/>
        <w:sz w:val="22"/>
      </w:rPr>
      <w:tcPr>
        <w:shd w:val="clear" w:color="68a2d8" w:themeColor="accent1" w:themeTint="EA" w:fill="68a2d8" w:themeFill="accent1" w:themeFillTint="EA"/>
      </w:tcPr>
    </w:tblStylePr>
  </w:style>
  <w:style w:type="table" w:styleId="1047" w:customStyle="1">
    <w:name w:val="Bordered &amp; Lined - Accent 2"/>
    <w:basedOn w:val="899"/>
    <w:uiPriority w:val="99"/>
    <w:rPr>
      <w:color w:val="404040"/>
      <w:sz w:val="20"/>
      <w:szCs w:val="20"/>
      <w:lang w:val="ru-RU" w:eastAsia="ru-RU" w:bidi="ar-SA"/>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tblStylePr w:type="band2Vert">
      <w:rPr>
        <w:rFonts w:ascii="Arial" w:hAnsi="Arial"/>
        <w:color w:val="404040"/>
        <w:sz w:val="22"/>
      </w:rPr>
      <w:tcPr>
        <w:shd w:val="clear" w:color="fbe5d6" w:themeColor="accent2" w:themeTint="32" w:fill="fbe5d6" w:themeFill="accent2" w:themeFillTint="32"/>
      </w:tcPr>
    </w:tblStylePr>
    <w:tblStylePr w:type="firstCol">
      <w:rPr>
        <w:rFonts w:ascii="Arial" w:hAnsi="Arial"/>
        <w:color w:val="f2f2f2"/>
        <w:sz w:val="22"/>
      </w:rPr>
      <w:tcPr>
        <w:shd w:val="clear" w:color="f4b184" w:themeColor="accent2" w:themeTint="97" w:fill="f4b184" w:themeFill="accent2" w:themeFillTint="97"/>
      </w:tcPr>
    </w:tblStylePr>
    <w:tblStylePr w:type="firstRow">
      <w:rPr>
        <w:rFonts w:ascii="Arial" w:hAnsi="Arial"/>
        <w:color w:val="f2f2f2"/>
        <w:sz w:val="22"/>
      </w:rPr>
      <w:tcPr>
        <w:shd w:val="clear" w:color="f4b184" w:themeColor="accent2" w:themeTint="97" w:fill="f4b184" w:themeFill="accent2" w:themeFillTint="97"/>
      </w:tcPr>
    </w:tblStylePr>
    <w:tblStylePr w:type="lastCol">
      <w:rPr>
        <w:rFonts w:ascii="Arial" w:hAnsi="Arial"/>
        <w:color w:val="f2f2f2"/>
        <w:sz w:val="22"/>
      </w:rPr>
      <w:tcPr>
        <w:shd w:val="clear" w:color="f4b184" w:themeColor="accent2" w:themeTint="97" w:fill="f4b184" w:themeFill="accent2" w:themeFillTint="97"/>
      </w:tcPr>
    </w:tblStylePr>
    <w:tblStylePr w:type="lastRow">
      <w:rPr>
        <w:rFonts w:ascii="Arial" w:hAnsi="Arial"/>
        <w:color w:val="f2f2f2"/>
        <w:sz w:val="22"/>
      </w:rPr>
      <w:tcPr>
        <w:shd w:val="clear" w:color="f4b184" w:themeColor="accent2" w:themeTint="97" w:fill="f4b184" w:themeFill="accent2" w:themeFillTint="97"/>
      </w:tcPr>
    </w:tblStylePr>
  </w:style>
  <w:style w:type="table" w:styleId="1048" w:customStyle="1">
    <w:name w:val="Bordered &amp; Lined - Accent 3"/>
    <w:basedOn w:val="899"/>
    <w:uiPriority w:val="99"/>
    <w:rPr>
      <w:color w:val="404040"/>
      <w:sz w:val="20"/>
      <w:szCs w:val="20"/>
      <w:lang w:val="ru-RU" w:eastAsia="ru-RU" w:bidi="ar-SA"/>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tblStylePr w:type="band2Vert">
      <w:rPr>
        <w:rFonts w:ascii="Arial" w:hAnsi="Arial"/>
        <w:color w:val="404040"/>
        <w:sz w:val="22"/>
      </w:rPr>
      <w:tcPr>
        <w:shd w:val="clear" w:color="ececec" w:themeColor="accent3" w:themeTint="34" w:fill="ececec" w:themeFill="accent3" w:themeFillTint="34"/>
      </w:tcPr>
    </w:tblStylePr>
    <w:tblStylePr w:type="firstCol">
      <w:rPr>
        <w:rFonts w:ascii="Arial" w:hAnsi="Arial"/>
        <w:color w:val="f2f2f2"/>
        <w:sz w:val="22"/>
      </w:rPr>
      <w:tcPr>
        <w:shd w:val="clear" w:color="a5a5a5" w:themeColor="accent3" w:themeTint="FE" w:fill="a5a5a5" w:themeFill="accent3" w:themeFillTint="FE"/>
      </w:tcPr>
    </w:tblStylePr>
    <w:tblStylePr w:type="firstRow">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style>
  <w:style w:type="table" w:styleId="1049" w:customStyle="1">
    <w:name w:val="Bordered &amp; Lined - Accent 4"/>
    <w:basedOn w:val="899"/>
    <w:uiPriority w:val="99"/>
    <w:rPr>
      <w:color w:val="404040"/>
      <w:sz w:val="20"/>
      <w:szCs w:val="20"/>
      <w:lang w:val="ru-RU" w:eastAsia="ru-RU" w:bidi="ar-SA"/>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2cb" w:themeColor="accent4" w:themeTint="34" w:fill="fff2cb" w:themeFill="accent4" w:themeFillTint="34"/>
      </w:tcPr>
    </w:tblStylePr>
    <w:tblStylePr w:type="band2Vert">
      <w:rPr>
        <w:rFonts w:ascii="Arial" w:hAnsi="Arial"/>
        <w:color w:val="404040"/>
        <w:sz w:val="22"/>
      </w:rPr>
      <w:tcPr>
        <w:shd w:val="clear" w:color="fff2cb" w:themeColor="accent4" w:themeTint="34" w:fill="fff2cb" w:themeFill="accent4" w:themeFillTint="34"/>
      </w:tcPr>
    </w:tblStylePr>
    <w:tblStylePr w:type="firstCol">
      <w:rPr>
        <w:rFonts w:ascii="Arial" w:hAnsi="Arial"/>
        <w:color w:val="f2f2f2"/>
        <w:sz w:val="22"/>
      </w:rPr>
      <w:tcPr>
        <w:shd w:val="clear" w:color="ffd865" w:themeColor="accent4" w:themeTint="9A" w:fill="ffd865" w:themeFill="accent4" w:themeFillTint="9A"/>
      </w:tcPr>
    </w:tblStylePr>
    <w:tblStylePr w:type="firstRow">
      <w:rPr>
        <w:rFonts w:ascii="Arial" w:hAnsi="Arial"/>
        <w:color w:val="f2f2f2"/>
        <w:sz w:val="22"/>
      </w:rPr>
      <w:tcPr>
        <w:shd w:val="clear" w:color="ffd865" w:themeColor="accent4" w:themeTint="9A" w:fill="ffd865" w:themeFill="accent4" w:themeFillTint="9A"/>
      </w:tcPr>
    </w:tblStylePr>
    <w:tblStylePr w:type="lastCol">
      <w:rPr>
        <w:rFonts w:ascii="Arial" w:hAnsi="Arial"/>
        <w:color w:val="f2f2f2"/>
        <w:sz w:val="22"/>
      </w:rPr>
      <w:tcPr>
        <w:shd w:val="clear" w:color="ffd865" w:themeColor="accent4" w:themeTint="9A" w:fill="ffd865" w:themeFill="accent4" w:themeFillTint="9A"/>
      </w:tcPr>
    </w:tblStylePr>
    <w:tblStylePr w:type="lastRow">
      <w:rPr>
        <w:rFonts w:ascii="Arial" w:hAnsi="Arial"/>
        <w:color w:val="f2f2f2"/>
        <w:sz w:val="22"/>
      </w:rPr>
      <w:tcPr>
        <w:shd w:val="clear" w:color="ffd865" w:themeColor="accent4" w:themeTint="9A" w:fill="ffd865" w:themeFill="accent4" w:themeFillTint="9A"/>
      </w:tcPr>
    </w:tblStylePr>
  </w:style>
  <w:style w:type="table" w:styleId="1050" w:customStyle="1">
    <w:name w:val="Bordered &amp; Lined - Accent 5"/>
    <w:basedOn w:val="899"/>
    <w:uiPriority w:val="99"/>
    <w:rPr>
      <w:color w:val="404040"/>
      <w:sz w:val="20"/>
      <w:szCs w:val="20"/>
      <w:lang w:val="ru-RU" w:eastAsia="ru-RU" w:bidi="ar-SA"/>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8e2f3" w:themeColor="accent5" w:themeTint="34" w:fill="d8e2f3" w:themeFill="accent5" w:themeFillTint="34"/>
      </w:tcPr>
    </w:tblStylePr>
    <w:tblStylePr w:type="band2Vert">
      <w:rPr>
        <w:rFonts w:ascii="Arial" w:hAnsi="Arial"/>
        <w:color w:val="404040"/>
        <w:sz w:val="22"/>
      </w:rPr>
      <w:tcPr>
        <w:shd w:val="clear" w:color="d8e2f3" w:themeColor="accent5" w:themeTint="34" w:fill="d8e2f3" w:themeFill="accent5" w:themeFillTint="34"/>
      </w:tcPr>
    </w:tblStylePr>
    <w:tblStylePr w:type="firstCol">
      <w:rPr>
        <w:rFonts w:ascii="Arial" w:hAnsi="Arial"/>
        <w:color w:val="f2f2f2"/>
        <w:sz w:val="22"/>
      </w:rPr>
      <w:tcPr>
        <w:shd w:val="clear" w:color="4472c4" w:themeColor="accent5" w:fill="4472c4" w:themeFill="accent5"/>
      </w:tcPr>
    </w:tblStylePr>
    <w:tblStylePr w:type="firstRow">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style>
  <w:style w:type="table" w:styleId="1051" w:customStyle="1">
    <w:name w:val="Bordered &amp; Lined - Accent 6"/>
    <w:basedOn w:val="899"/>
    <w:uiPriority w:val="99"/>
    <w:rPr>
      <w:color w:val="404040"/>
      <w:sz w:val="20"/>
      <w:szCs w:val="20"/>
      <w:lang w:val="ru-RU" w:eastAsia="ru-RU" w:bidi="ar-SA"/>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tblStylePr w:type="band2Vert">
      <w:rPr>
        <w:rFonts w:ascii="Arial" w:hAnsi="Arial"/>
        <w:color w:val="404040"/>
        <w:sz w:val="22"/>
      </w:rPr>
      <w:tcPr>
        <w:shd w:val="clear" w:color="e1efd8" w:themeColor="accent6" w:themeTint="34" w:fill="e1efd8" w:themeFill="accent6" w:themeFillTint="34"/>
      </w:tcPr>
    </w:tblStylePr>
    <w:tblStylePr w:type="firstCol">
      <w:rPr>
        <w:rFonts w:ascii="Arial" w:hAnsi="Arial"/>
        <w:color w:val="f2f2f2"/>
        <w:sz w:val="22"/>
      </w:rPr>
      <w:tcPr>
        <w:shd w:val="clear" w:color="70ad47" w:themeColor="accent6" w:fill="70ad47" w:themeFill="accent6"/>
      </w:tcPr>
    </w:tblStylePr>
    <w:tblStylePr w:type="firstRow">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style>
  <w:style w:type="table" w:styleId="1052" w:customStyle="1">
    <w:name w:val="Bordered"/>
    <w:basedOn w:val="899"/>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1053" w:customStyle="1">
    <w:name w:val="Bordered - Accent 1"/>
    <w:basedOn w:val="899"/>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1054" w:customStyle="1">
    <w:name w:val="Bordered - Accent 2"/>
    <w:basedOn w:val="899"/>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1055" w:customStyle="1">
    <w:name w:val="Bordered - Accent 3"/>
    <w:basedOn w:val="899"/>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1056" w:customStyle="1">
    <w:name w:val="Bordered - Accent 4"/>
    <w:basedOn w:val="899"/>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1057" w:customStyle="1">
    <w:name w:val="Bordered - Accent 5"/>
    <w:basedOn w:val="899"/>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1058" w:customStyle="1">
    <w:name w:val="Bordered - Accent 6"/>
    <w:basedOn w:val="899"/>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1059" w:customStyle="1">
    <w:name w:val="Текст сноски Знак2"/>
    <w:link w:val="1412"/>
    <w:uiPriority w:val="99"/>
    <w:rPr>
      <w:sz w:val="18"/>
    </w:rPr>
  </w:style>
  <w:style w:type="character" w:styleId="1060">
    <w:name w:val="footnote reference"/>
    <w:basedOn w:val="898"/>
    <w:uiPriority w:val="99"/>
    <w:unhideWhenUsed/>
    <w:qFormat/>
    <w:rPr>
      <w:vertAlign w:val="superscript"/>
    </w:rPr>
  </w:style>
  <w:style w:type="character" w:styleId="1061" w:customStyle="1">
    <w:name w:val="Текст концевой сноски Знак1"/>
    <w:link w:val="1526"/>
    <w:uiPriority w:val="99"/>
    <w:rPr>
      <w:sz w:val="20"/>
    </w:rPr>
  </w:style>
  <w:style w:type="character" w:styleId="1062">
    <w:name w:val="endnote reference"/>
    <w:basedOn w:val="898"/>
    <w:uiPriority w:val="99"/>
    <w:semiHidden/>
    <w:unhideWhenUsed/>
    <w:rPr>
      <w:vertAlign w:val="superscript"/>
    </w:rPr>
  </w:style>
  <w:style w:type="paragraph" w:styleId="1063">
    <w:name w:val="TOC Heading"/>
    <w:uiPriority w:val="39"/>
    <w:unhideWhenUsed/>
  </w:style>
  <w:style w:type="paragraph" w:styleId="1064">
    <w:name w:val="table of figures"/>
    <w:basedOn w:val="888"/>
    <w:next w:val="888"/>
    <w:uiPriority w:val="99"/>
    <w:unhideWhenUsed/>
    <w:pPr>
      <w:spacing w:after="0"/>
    </w:pPr>
  </w:style>
  <w:style w:type="character" w:styleId="1065" w:customStyle="1">
    <w:name w:val="WW8Num1z0"/>
    <w:qFormat/>
  </w:style>
  <w:style w:type="character" w:styleId="1066" w:customStyle="1">
    <w:name w:val="WW8Num2z0"/>
    <w:qFormat/>
  </w:style>
  <w:style w:type="character" w:styleId="1067" w:customStyle="1">
    <w:name w:val="WW8Num3z0"/>
    <w:qFormat/>
  </w:style>
  <w:style w:type="character" w:styleId="1068" w:customStyle="1">
    <w:name w:val="WW8Num4z0"/>
    <w:qFormat/>
  </w:style>
  <w:style w:type="character" w:styleId="1069" w:customStyle="1">
    <w:name w:val="WW8Num5z0"/>
    <w:qFormat/>
    <w:rPr>
      <w:rFonts w:ascii="Symbol" w:hAnsi="Symbol" w:cs="Symbol"/>
    </w:rPr>
  </w:style>
  <w:style w:type="character" w:styleId="1070" w:customStyle="1">
    <w:name w:val="WW8Num6z0"/>
    <w:qFormat/>
    <w:rPr>
      <w:rFonts w:ascii="Symbol" w:hAnsi="Symbol" w:cs="Symbol"/>
    </w:rPr>
  </w:style>
  <w:style w:type="character" w:styleId="1071" w:customStyle="1">
    <w:name w:val="WW8Num7z0"/>
    <w:qFormat/>
    <w:rPr>
      <w:rFonts w:ascii="Symbol" w:hAnsi="Symbol" w:cs="Symbol"/>
    </w:rPr>
  </w:style>
  <w:style w:type="character" w:styleId="1072" w:customStyle="1">
    <w:name w:val="WW8Num8z0"/>
    <w:qFormat/>
    <w:rPr>
      <w:rFonts w:ascii="Symbol" w:hAnsi="Symbol" w:cs="Symbol"/>
    </w:rPr>
  </w:style>
  <w:style w:type="character" w:styleId="1073" w:customStyle="1">
    <w:name w:val="WW8Num9z0"/>
    <w:qFormat/>
  </w:style>
  <w:style w:type="character" w:styleId="1074" w:customStyle="1">
    <w:name w:val="WW8Num10z0"/>
    <w:qFormat/>
    <w:rPr>
      <w:rFonts w:ascii="Symbol" w:hAnsi="Symbol" w:cs="Symbol"/>
    </w:rPr>
  </w:style>
  <w:style w:type="character" w:styleId="1075" w:customStyle="1">
    <w:name w:val="WW8Num11z0"/>
    <w:qFormat/>
    <w:rPr>
      <w:rFonts w:ascii="Symbol" w:hAnsi="Symbol" w:cs="Symbol"/>
    </w:rPr>
  </w:style>
  <w:style w:type="character" w:styleId="1076" w:customStyle="1">
    <w:name w:val="WW8Num12z0"/>
    <w:qFormat/>
  </w:style>
  <w:style w:type="character" w:styleId="1077" w:customStyle="1">
    <w:name w:val="WW8Num12z1"/>
    <w:qFormat/>
    <w:rPr>
      <w:rFonts w:ascii="Courier New" w:hAnsi="Courier New" w:cs="Courier New"/>
    </w:rPr>
  </w:style>
  <w:style w:type="character" w:styleId="1078" w:customStyle="1">
    <w:name w:val="WW8Num12z2"/>
    <w:qFormat/>
  </w:style>
  <w:style w:type="character" w:styleId="1079" w:customStyle="1">
    <w:name w:val="WW8Num12z3"/>
    <w:qFormat/>
  </w:style>
  <w:style w:type="character" w:styleId="1080" w:customStyle="1">
    <w:name w:val="WW8Num12z4"/>
    <w:qFormat/>
  </w:style>
  <w:style w:type="character" w:styleId="1081" w:customStyle="1">
    <w:name w:val="WW8Num12z5"/>
    <w:qFormat/>
  </w:style>
  <w:style w:type="character" w:styleId="1082" w:customStyle="1">
    <w:name w:val="WW8Num12z6"/>
    <w:qFormat/>
  </w:style>
  <w:style w:type="character" w:styleId="1083" w:customStyle="1">
    <w:name w:val="WW8Num12z7"/>
    <w:qFormat/>
  </w:style>
  <w:style w:type="character" w:styleId="1084" w:customStyle="1">
    <w:name w:val="WW8Num12z8"/>
    <w:qFormat/>
  </w:style>
  <w:style w:type="character" w:styleId="1085" w:customStyle="1">
    <w:name w:val="WW8Num13z0"/>
    <w:qFormat/>
    <w:rPr>
      <w:rFonts w:ascii="Symbol" w:hAnsi="Symbol" w:cs="Symbol"/>
    </w:rPr>
  </w:style>
  <w:style w:type="character" w:styleId="1086" w:customStyle="1">
    <w:name w:val="WW8Num14z0"/>
    <w:qFormat/>
  </w:style>
  <w:style w:type="character" w:styleId="1087" w:customStyle="1">
    <w:name w:val="WW8Num14z1"/>
    <w:qFormat/>
  </w:style>
  <w:style w:type="character" w:styleId="1088" w:customStyle="1">
    <w:name w:val="WW8Num14z2"/>
    <w:qFormat/>
  </w:style>
  <w:style w:type="character" w:styleId="1089" w:customStyle="1">
    <w:name w:val="WW8Num14z3"/>
    <w:qFormat/>
  </w:style>
  <w:style w:type="character" w:styleId="1090" w:customStyle="1">
    <w:name w:val="WW8Num14z4"/>
    <w:qFormat/>
  </w:style>
  <w:style w:type="character" w:styleId="1091" w:customStyle="1">
    <w:name w:val="WW8Num14z5"/>
    <w:qFormat/>
  </w:style>
  <w:style w:type="character" w:styleId="1092" w:customStyle="1">
    <w:name w:val="WW8Num14z6"/>
    <w:qFormat/>
  </w:style>
  <w:style w:type="character" w:styleId="1093" w:customStyle="1">
    <w:name w:val="WW8Num14z7"/>
    <w:qFormat/>
  </w:style>
  <w:style w:type="character" w:styleId="1094" w:customStyle="1">
    <w:name w:val="WW8Num14z8"/>
    <w:qFormat/>
  </w:style>
  <w:style w:type="character" w:styleId="1095" w:customStyle="1">
    <w:name w:val="WW8Num15z0"/>
    <w:qFormat/>
  </w:style>
  <w:style w:type="character" w:styleId="1096" w:customStyle="1">
    <w:name w:val="WW8Num15z1"/>
    <w:qFormat/>
  </w:style>
  <w:style w:type="character" w:styleId="1097" w:customStyle="1">
    <w:name w:val="WW8Num15z2"/>
    <w:qFormat/>
  </w:style>
  <w:style w:type="character" w:styleId="1098" w:customStyle="1">
    <w:name w:val="WW8Num15z3"/>
    <w:qFormat/>
  </w:style>
  <w:style w:type="character" w:styleId="1099" w:customStyle="1">
    <w:name w:val="WW8Num15z4"/>
    <w:qFormat/>
  </w:style>
  <w:style w:type="character" w:styleId="1100" w:customStyle="1">
    <w:name w:val="WW8Num15z5"/>
    <w:qFormat/>
  </w:style>
  <w:style w:type="character" w:styleId="1101" w:customStyle="1">
    <w:name w:val="WW8Num15z6"/>
    <w:qFormat/>
  </w:style>
  <w:style w:type="character" w:styleId="1102" w:customStyle="1">
    <w:name w:val="WW8Num15z7"/>
    <w:qFormat/>
  </w:style>
  <w:style w:type="character" w:styleId="1103" w:customStyle="1">
    <w:name w:val="WW8Num15z8"/>
    <w:qFormat/>
  </w:style>
  <w:style w:type="character" w:styleId="1104" w:customStyle="1">
    <w:name w:val="WW8Num16z0"/>
    <w:qFormat/>
  </w:style>
  <w:style w:type="character" w:styleId="1105" w:customStyle="1">
    <w:name w:val="WW8Num17z0"/>
    <w:qFormat/>
  </w:style>
  <w:style w:type="character" w:styleId="1106" w:customStyle="1">
    <w:name w:val="WW8Num18z0"/>
    <w:qFormat/>
    <w:rPr>
      <w:rFonts w:cs="Times New Roman"/>
    </w:rPr>
  </w:style>
  <w:style w:type="character" w:styleId="1107" w:customStyle="1">
    <w:name w:val="WW8Num18z1"/>
    <w:qFormat/>
    <w:rPr>
      <w:rFonts w:cs="Times New Roman"/>
    </w:rPr>
  </w:style>
  <w:style w:type="character" w:styleId="1108" w:customStyle="1">
    <w:name w:val="WW8Num19z0"/>
    <w:qFormat/>
    <w:rPr>
      <w:b/>
    </w:rPr>
  </w:style>
  <w:style w:type="character" w:styleId="1109" w:customStyle="1">
    <w:name w:val="WW8Num19z1"/>
    <w:qFormat/>
    <w:rPr>
      <w:b w:val="0"/>
      <w:i w:val="0"/>
      <w:iCs/>
    </w:rPr>
  </w:style>
  <w:style w:type="character" w:styleId="1110" w:customStyle="1">
    <w:name w:val="WW8Num19z2"/>
    <w:qFormat/>
    <w:rPr>
      <w:b w:val="0"/>
    </w:rPr>
  </w:style>
  <w:style w:type="character" w:styleId="1111" w:customStyle="1">
    <w:name w:val="WW8Num20z0"/>
    <w:qFormat/>
    <w:rPr>
      <w:rFonts w:cs="Times New Roman"/>
      <w:bCs/>
      <w:strike w:val="0"/>
    </w:rPr>
  </w:style>
  <w:style w:type="character" w:styleId="1112" w:customStyle="1">
    <w:name w:val="WW8Num20z1"/>
    <w:qFormat/>
  </w:style>
  <w:style w:type="character" w:styleId="1113" w:customStyle="1">
    <w:name w:val="WW8Num20z2"/>
    <w:qFormat/>
  </w:style>
  <w:style w:type="character" w:styleId="1114" w:customStyle="1">
    <w:name w:val="WW8Num20z3"/>
    <w:qFormat/>
  </w:style>
  <w:style w:type="character" w:styleId="1115" w:customStyle="1">
    <w:name w:val="WW8Num20z4"/>
    <w:qFormat/>
  </w:style>
  <w:style w:type="character" w:styleId="1116" w:customStyle="1">
    <w:name w:val="WW8Num20z5"/>
    <w:qFormat/>
  </w:style>
  <w:style w:type="character" w:styleId="1117" w:customStyle="1">
    <w:name w:val="WW8Num20z6"/>
    <w:qFormat/>
  </w:style>
  <w:style w:type="character" w:styleId="1118" w:customStyle="1">
    <w:name w:val="WW8Num20z7"/>
    <w:qFormat/>
  </w:style>
  <w:style w:type="character" w:styleId="1119" w:customStyle="1">
    <w:name w:val="WW8Num20z8"/>
    <w:qFormat/>
  </w:style>
  <w:style w:type="character" w:styleId="1120" w:customStyle="1">
    <w:name w:val="WW8Num21z0"/>
    <w:qFormat/>
  </w:style>
  <w:style w:type="character" w:styleId="1121" w:customStyle="1">
    <w:name w:val="WW8Num21z1"/>
    <w:qFormat/>
  </w:style>
  <w:style w:type="character" w:styleId="1122" w:customStyle="1">
    <w:name w:val="WW8Num21z2"/>
    <w:qFormat/>
  </w:style>
  <w:style w:type="character" w:styleId="1123" w:customStyle="1">
    <w:name w:val="WW8Num21z3"/>
    <w:qFormat/>
  </w:style>
  <w:style w:type="character" w:styleId="1124" w:customStyle="1">
    <w:name w:val="WW8Num21z4"/>
    <w:qFormat/>
  </w:style>
  <w:style w:type="character" w:styleId="1125" w:customStyle="1">
    <w:name w:val="WW8Num21z5"/>
    <w:qFormat/>
  </w:style>
  <w:style w:type="character" w:styleId="1126" w:customStyle="1">
    <w:name w:val="WW8Num21z6"/>
    <w:qFormat/>
  </w:style>
  <w:style w:type="character" w:styleId="1127" w:customStyle="1">
    <w:name w:val="WW8Num21z7"/>
    <w:qFormat/>
  </w:style>
  <w:style w:type="character" w:styleId="1128" w:customStyle="1">
    <w:name w:val="WW8Num21z8"/>
    <w:qFormat/>
  </w:style>
  <w:style w:type="character" w:styleId="1129" w:customStyle="1">
    <w:name w:val="WW8Num22z0"/>
    <w:qFormat/>
    <w:rPr>
      <w:color w:val="0d0d0d"/>
      <w:sz w:val="22"/>
      <w:szCs w:val="22"/>
      <w:lang w:eastAsia="ar-SA"/>
    </w:rPr>
  </w:style>
  <w:style w:type="character" w:styleId="1130" w:customStyle="1">
    <w:name w:val="WW8Num22z1"/>
    <w:qFormat/>
  </w:style>
  <w:style w:type="character" w:styleId="1131" w:customStyle="1">
    <w:name w:val="WW8Num22z2"/>
    <w:qFormat/>
  </w:style>
  <w:style w:type="character" w:styleId="1132" w:customStyle="1">
    <w:name w:val="WW8Num22z3"/>
    <w:qFormat/>
  </w:style>
  <w:style w:type="character" w:styleId="1133" w:customStyle="1">
    <w:name w:val="WW8Num22z4"/>
    <w:qFormat/>
  </w:style>
  <w:style w:type="character" w:styleId="1134" w:customStyle="1">
    <w:name w:val="WW8Num22z5"/>
    <w:qFormat/>
  </w:style>
  <w:style w:type="character" w:styleId="1135" w:customStyle="1">
    <w:name w:val="WW8Num22z6"/>
    <w:qFormat/>
  </w:style>
  <w:style w:type="character" w:styleId="1136" w:customStyle="1">
    <w:name w:val="WW8Num22z7"/>
    <w:qFormat/>
  </w:style>
  <w:style w:type="character" w:styleId="1137" w:customStyle="1">
    <w:name w:val="WW8Num22z8"/>
    <w:qFormat/>
  </w:style>
  <w:style w:type="character" w:styleId="1138" w:customStyle="1">
    <w:name w:val="WW8Num23z0"/>
    <w:qFormat/>
  </w:style>
  <w:style w:type="character" w:styleId="1139" w:customStyle="1">
    <w:name w:val="WW8Num24z0"/>
    <w:qFormat/>
    <w:rPr>
      <w:lang w:eastAsia="ar-SA"/>
    </w:rPr>
  </w:style>
  <w:style w:type="character" w:styleId="1140" w:customStyle="1">
    <w:name w:val="WW8Num25z0"/>
    <w:qFormat/>
    <w:rPr>
      <w:rFonts w:cs="Times New Roman"/>
    </w:rPr>
  </w:style>
  <w:style w:type="character" w:styleId="1141" w:customStyle="1">
    <w:name w:val="WW8Num25z1"/>
    <w:qFormat/>
    <w:rPr>
      <w:rFonts w:ascii="Times New Roman" w:hAnsi="Times New Roman" w:eastAsia="Times New Roman" w:cs="Times New Roman"/>
    </w:rPr>
  </w:style>
  <w:style w:type="character" w:styleId="1142" w:customStyle="1">
    <w:name w:val="WW8Num26z0"/>
    <w:qFormat/>
  </w:style>
  <w:style w:type="character" w:styleId="1143" w:customStyle="1">
    <w:name w:val="WW8Num27z0"/>
    <w:qFormat/>
    <w:rPr>
      <w:rFonts w:ascii="Times New Roman" w:hAnsi="Times New Roman" w:eastAsia="Times New Roman" w:cs="Times New Roman"/>
    </w:rPr>
  </w:style>
  <w:style w:type="character" w:styleId="1144" w:customStyle="1">
    <w:name w:val="WW8Num27z1"/>
    <w:qFormat/>
    <w:rPr>
      <w:b w:val="0"/>
      <w:color w:val="000000"/>
    </w:rPr>
  </w:style>
  <w:style w:type="character" w:styleId="1145" w:customStyle="1">
    <w:name w:val="WW8Num27z2"/>
    <w:qFormat/>
  </w:style>
  <w:style w:type="character" w:styleId="1146" w:customStyle="1">
    <w:name w:val="WW8Num28z0"/>
    <w:qFormat/>
  </w:style>
  <w:style w:type="character" w:styleId="1147" w:customStyle="1">
    <w:name w:val="WW8Num29z0"/>
    <w:qFormat/>
    <w:rPr>
      <w:position w:val="0"/>
      <w:sz w:val="24"/>
      <w:vertAlign w:val="baseline"/>
    </w:rPr>
  </w:style>
  <w:style w:type="character" w:styleId="1148" w:customStyle="1">
    <w:name w:val="WW8Num29z1"/>
    <w:qFormat/>
    <w:rPr>
      <w:b w:val="0"/>
      <w:i w:val="0"/>
      <w:position w:val="0"/>
      <w:sz w:val="24"/>
      <w:vertAlign w:val="baseline"/>
    </w:rPr>
  </w:style>
  <w:style w:type="character" w:styleId="1149" w:customStyle="1">
    <w:name w:val="WW8Num29z2"/>
    <w:qFormat/>
    <w:rPr>
      <w:rFonts w:ascii="Times New Roman" w:hAnsi="Times New Roman" w:cs="Times New Roman"/>
      <w:position w:val="0"/>
      <w:sz w:val="24"/>
      <w:vertAlign w:val="baseline"/>
    </w:rPr>
  </w:style>
  <w:style w:type="character" w:styleId="1150" w:customStyle="1">
    <w:name w:val="WW8Num30z0"/>
    <w:qFormat/>
  </w:style>
  <w:style w:type="character" w:styleId="1151" w:customStyle="1">
    <w:name w:val="WW8Num30z1"/>
    <w:qFormat/>
  </w:style>
  <w:style w:type="character" w:styleId="1152" w:customStyle="1">
    <w:name w:val="WW8Num30z2"/>
    <w:qFormat/>
  </w:style>
  <w:style w:type="character" w:styleId="1153" w:customStyle="1">
    <w:name w:val="WW8Num30z3"/>
    <w:qFormat/>
  </w:style>
  <w:style w:type="character" w:styleId="1154" w:customStyle="1">
    <w:name w:val="WW8Num30z4"/>
    <w:qFormat/>
  </w:style>
  <w:style w:type="character" w:styleId="1155" w:customStyle="1">
    <w:name w:val="WW8Num30z5"/>
    <w:qFormat/>
  </w:style>
  <w:style w:type="character" w:styleId="1156" w:customStyle="1">
    <w:name w:val="WW8Num30z6"/>
    <w:qFormat/>
  </w:style>
  <w:style w:type="character" w:styleId="1157" w:customStyle="1">
    <w:name w:val="WW8Num30z7"/>
    <w:qFormat/>
  </w:style>
  <w:style w:type="character" w:styleId="1158" w:customStyle="1">
    <w:name w:val="WW8Num30z8"/>
    <w:qFormat/>
  </w:style>
  <w:style w:type="character" w:styleId="1159" w:customStyle="1">
    <w:name w:val="WW8Num31z0"/>
    <w:qFormat/>
    <w:rPr>
      <w:rFonts w:ascii="Courier New" w:hAnsi="Courier New" w:cs="Courier New"/>
      <w:color w:val="000000"/>
    </w:rPr>
  </w:style>
  <w:style w:type="character" w:styleId="1160" w:customStyle="1">
    <w:name w:val="WW8Num31z1"/>
    <w:qFormat/>
    <w:rPr>
      <w:rFonts w:ascii="Courier New" w:hAnsi="Courier New" w:cs="Courier New"/>
    </w:rPr>
  </w:style>
  <w:style w:type="character" w:styleId="1161" w:customStyle="1">
    <w:name w:val="WW8Num31z2"/>
    <w:qFormat/>
    <w:rPr>
      <w:rFonts w:ascii="Wingdings" w:hAnsi="Wingdings" w:cs="Wingdings"/>
    </w:rPr>
  </w:style>
  <w:style w:type="character" w:styleId="1162" w:customStyle="1">
    <w:name w:val="WW8Num31z3"/>
    <w:qFormat/>
    <w:rPr>
      <w:rFonts w:ascii="Symbol" w:hAnsi="Symbol" w:cs="Symbol"/>
    </w:rPr>
  </w:style>
  <w:style w:type="character" w:styleId="1163" w:customStyle="1">
    <w:name w:val="WW8Num32z0"/>
    <w:qFormat/>
    <w:rPr>
      <w:b/>
      <w:bCs/>
      <w:i w:val="0"/>
      <w:iCs w:val="0"/>
      <w:caps w:val="0"/>
      <w:smallCaps w:val="0"/>
      <w:strike w:val="0"/>
      <w:vanish w:val="0"/>
      <w:spacing w:val="0"/>
      <w:position w:val="0"/>
      <w:sz w:val="24"/>
      <w:u w:val="none"/>
      <w:vertAlign w:val="baseline"/>
    </w:rPr>
  </w:style>
  <w:style w:type="character" w:styleId="1164" w:customStyle="1">
    <w:name w:val="WW8Num32z1"/>
    <w:qFormat/>
    <w:rPr>
      <w:caps w:val="0"/>
      <w:smallCaps w:val="0"/>
      <w:strike w:val="0"/>
      <w:vanish w:val="0"/>
      <w:color w:val="000000"/>
      <w:spacing w:val="0"/>
      <w:position w:val="0"/>
      <w:sz w:val="24"/>
      <w:u w:val="none"/>
      <w:vertAlign w:val="baseline"/>
    </w:rPr>
  </w:style>
  <w:style w:type="character" w:styleId="1165" w:customStyle="1">
    <w:name w:val="WW8Num32z2"/>
    <w:qFormat/>
    <w:rPr>
      <w:b w:val="0"/>
      <w:bCs w:val="0"/>
      <w:i w:val="0"/>
      <w:iCs w:val="0"/>
    </w:rPr>
  </w:style>
  <w:style w:type="character" w:styleId="1166" w:customStyle="1">
    <w:name w:val="WW8Num32z3"/>
    <w:qFormat/>
    <w:rPr>
      <w:b w:val="0"/>
      <w:bCs w:val="0"/>
      <w:i w:val="0"/>
      <w:iCs w:val="0"/>
      <w:caps w:val="0"/>
      <w:smallCaps w:val="0"/>
      <w:strike w:val="0"/>
      <w:vanish w:val="0"/>
      <w:color w:val="000000"/>
      <w:spacing w:val="0"/>
      <w:position w:val="0"/>
      <w:sz w:val="24"/>
      <w:u w:val="none"/>
      <w:vertAlign w:val="baseline"/>
    </w:rPr>
  </w:style>
  <w:style w:type="character" w:styleId="1167" w:customStyle="1">
    <w:name w:val="WW8Num32z5"/>
    <w:qFormat/>
  </w:style>
  <w:style w:type="character" w:styleId="1168" w:customStyle="1">
    <w:name w:val="WW8Num33z0"/>
    <w:qFormat/>
  </w:style>
  <w:style w:type="character" w:styleId="1169" w:customStyle="1">
    <w:name w:val="WW8Num34z0"/>
    <w:qFormat/>
  </w:style>
  <w:style w:type="character" w:styleId="1170" w:customStyle="1">
    <w:name w:val="WW8Num35z0"/>
    <w:qFormat/>
    <w:rPr>
      <w:rFonts w:ascii="Symbol" w:hAnsi="Symbol" w:cs="Symbol"/>
    </w:rPr>
  </w:style>
  <w:style w:type="character" w:styleId="1171" w:customStyle="1">
    <w:name w:val="WW8Num35z1"/>
    <w:qFormat/>
    <w:rPr>
      <w:rFonts w:ascii="Courier New" w:hAnsi="Courier New" w:cs="Courier New"/>
    </w:rPr>
  </w:style>
  <w:style w:type="character" w:styleId="1172" w:customStyle="1">
    <w:name w:val="WW8Num35z2"/>
    <w:qFormat/>
    <w:rPr>
      <w:rFonts w:ascii="Wingdings" w:hAnsi="Wingdings" w:cs="Wingdings"/>
    </w:rPr>
  </w:style>
  <w:style w:type="character" w:styleId="1173" w:customStyle="1">
    <w:name w:val="WW8Num36z0"/>
    <w:qFormat/>
  </w:style>
  <w:style w:type="character" w:styleId="1174" w:customStyle="1">
    <w:name w:val="WW8Num36z1"/>
    <w:qFormat/>
  </w:style>
  <w:style w:type="character" w:styleId="1175" w:customStyle="1">
    <w:name w:val="WW8Num36z2"/>
    <w:qFormat/>
  </w:style>
  <w:style w:type="character" w:styleId="1176" w:customStyle="1">
    <w:name w:val="WW8Num36z3"/>
    <w:qFormat/>
  </w:style>
  <w:style w:type="character" w:styleId="1177" w:customStyle="1">
    <w:name w:val="WW8Num36z4"/>
    <w:qFormat/>
  </w:style>
  <w:style w:type="character" w:styleId="1178" w:customStyle="1">
    <w:name w:val="WW8Num36z5"/>
    <w:qFormat/>
  </w:style>
  <w:style w:type="character" w:styleId="1179" w:customStyle="1">
    <w:name w:val="WW8Num36z6"/>
    <w:qFormat/>
  </w:style>
  <w:style w:type="character" w:styleId="1180" w:customStyle="1">
    <w:name w:val="WW8Num36z7"/>
    <w:qFormat/>
  </w:style>
  <w:style w:type="character" w:styleId="1181" w:customStyle="1">
    <w:name w:val="WW8Num36z8"/>
    <w:qFormat/>
  </w:style>
  <w:style w:type="character" w:styleId="1182" w:customStyle="1">
    <w:name w:val="WW8Num37z0"/>
    <w:qFormat/>
  </w:style>
  <w:style w:type="character" w:styleId="1183" w:customStyle="1">
    <w:name w:val="WW8Num37z1"/>
    <w:qFormat/>
  </w:style>
  <w:style w:type="character" w:styleId="1184" w:customStyle="1">
    <w:name w:val="WW8Num37z2"/>
    <w:qFormat/>
  </w:style>
  <w:style w:type="character" w:styleId="1185" w:customStyle="1">
    <w:name w:val="WW8Num37z3"/>
    <w:qFormat/>
  </w:style>
  <w:style w:type="character" w:styleId="1186" w:customStyle="1">
    <w:name w:val="WW8Num37z4"/>
    <w:qFormat/>
  </w:style>
  <w:style w:type="character" w:styleId="1187" w:customStyle="1">
    <w:name w:val="WW8Num37z5"/>
    <w:qFormat/>
  </w:style>
  <w:style w:type="character" w:styleId="1188" w:customStyle="1">
    <w:name w:val="WW8Num37z6"/>
    <w:qFormat/>
  </w:style>
  <w:style w:type="character" w:styleId="1189" w:customStyle="1">
    <w:name w:val="WW8Num37z7"/>
    <w:qFormat/>
  </w:style>
  <w:style w:type="character" w:styleId="1190" w:customStyle="1">
    <w:name w:val="WW8Num37z8"/>
    <w:qFormat/>
  </w:style>
  <w:style w:type="character" w:styleId="1191" w:customStyle="1">
    <w:name w:val="WW8Num38z0"/>
    <w:qFormat/>
    <w:rPr>
      <w:rFonts w:ascii="Times New Roman" w:hAnsi="Times New Roman" w:cs="Times New Roman"/>
    </w:rPr>
  </w:style>
  <w:style w:type="character" w:styleId="1192" w:customStyle="1">
    <w:name w:val="WW8Num38z1"/>
    <w:qFormat/>
    <w:rPr>
      <w:rFonts w:ascii="Courier New" w:hAnsi="Courier New" w:cs="Courier New"/>
    </w:rPr>
  </w:style>
  <w:style w:type="character" w:styleId="1193" w:customStyle="1">
    <w:name w:val="WW8Num38z2"/>
    <w:qFormat/>
    <w:rPr>
      <w:rFonts w:ascii="Wingdings" w:hAnsi="Wingdings" w:cs="Wingdings"/>
    </w:rPr>
  </w:style>
  <w:style w:type="character" w:styleId="1194" w:customStyle="1">
    <w:name w:val="WW8Num38z3"/>
    <w:qFormat/>
    <w:rPr>
      <w:rFonts w:ascii="Symbol" w:hAnsi="Symbol" w:cs="Symbol"/>
    </w:rPr>
  </w:style>
  <w:style w:type="character" w:styleId="1195" w:customStyle="1">
    <w:name w:val="WW8Num39z0"/>
    <w:qFormat/>
    <w:rPr>
      <w:rFonts w:ascii="Symbol" w:hAnsi="Symbol" w:cs="Symbol"/>
    </w:rPr>
  </w:style>
  <w:style w:type="character" w:styleId="1196" w:customStyle="1">
    <w:name w:val="WW8Num39z1"/>
    <w:qFormat/>
    <w:rPr>
      <w:rFonts w:ascii="Courier New" w:hAnsi="Courier New" w:cs="Courier New"/>
    </w:rPr>
  </w:style>
  <w:style w:type="character" w:styleId="1197" w:customStyle="1">
    <w:name w:val="WW8Num39z2"/>
    <w:qFormat/>
    <w:rPr>
      <w:rFonts w:ascii="Wingdings" w:hAnsi="Wingdings" w:cs="Wingdings"/>
    </w:rPr>
  </w:style>
  <w:style w:type="character" w:styleId="1198" w:customStyle="1">
    <w:name w:val="WW8Num40z0"/>
    <w:qFormat/>
    <w:rPr>
      <w:b/>
    </w:rPr>
  </w:style>
  <w:style w:type="character" w:styleId="1199" w:customStyle="1">
    <w:name w:val="WW8Num41z0"/>
    <w:qFormat/>
  </w:style>
  <w:style w:type="character" w:styleId="1200" w:customStyle="1">
    <w:name w:val="WW8Num42z0"/>
    <w:qFormat/>
  </w:style>
  <w:style w:type="character" w:styleId="1201" w:customStyle="1">
    <w:name w:val="WW8Num43z0"/>
    <w:qFormat/>
    <w:rPr>
      <w:sz w:val="40"/>
      <w:szCs w:val="40"/>
    </w:rPr>
  </w:style>
  <w:style w:type="character" w:styleId="1202" w:customStyle="1">
    <w:name w:val="WW8Num43z1"/>
    <w:qFormat/>
  </w:style>
  <w:style w:type="character" w:styleId="1203" w:customStyle="1">
    <w:name w:val="WW8Num44z0"/>
    <w:qFormat/>
    <w:rPr>
      <w:rFonts w:ascii="Symbol" w:hAnsi="Symbol" w:eastAsia="Times New Roman" w:cs="Times New Roman"/>
    </w:rPr>
  </w:style>
  <w:style w:type="character" w:styleId="1204" w:customStyle="1">
    <w:name w:val="WW8Num44z1"/>
    <w:qFormat/>
    <w:rPr>
      <w:rFonts w:ascii="Courier New" w:hAnsi="Courier New" w:cs="Courier New"/>
    </w:rPr>
  </w:style>
  <w:style w:type="character" w:styleId="1205" w:customStyle="1">
    <w:name w:val="WW8Num44z2"/>
    <w:qFormat/>
    <w:rPr>
      <w:rFonts w:ascii="Wingdings" w:hAnsi="Wingdings" w:cs="Wingdings"/>
    </w:rPr>
  </w:style>
  <w:style w:type="character" w:styleId="1206" w:customStyle="1">
    <w:name w:val="WW8Num44z3"/>
    <w:qFormat/>
    <w:rPr>
      <w:rFonts w:ascii="Symbol" w:hAnsi="Symbol" w:cs="Symbol"/>
    </w:rPr>
  </w:style>
  <w:style w:type="character" w:styleId="1207" w:customStyle="1">
    <w:name w:val="WW8Num45z0"/>
    <w:qFormat/>
  </w:style>
  <w:style w:type="character" w:styleId="1208" w:customStyle="1">
    <w:name w:val="WW8Num45z1"/>
    <w:qFormat/>
  </w:style>
  <w:style w:type="character" w:styleId="1209" w:customStyle="1">
    <w:name w:val="WW8Num45z2"/>
    <w:qFormat/>
  </w:style>
  <w:style w:type="character" w:styleId="1210" w:customStyle="1">
    <w:name w:val="WW8Num45z3"/>
    <w:qFormat/>
  </w:style>
  <w:style w:type="character" w:styleId="1211" w:customStyle="1">
    <w:name w:val="WW8Num45z4"/>
    <w:qFormat/>
  </w:style>
  <w:style w:type="character" w:styleId="1212" w:customStyle="1">
    <w:name w:val="WW8Num45z5"/>
    <w:qFormat/>
  </w:style>
  <w:style w:type="character" w:styleId="1213" w:customStyle="1">
    <w:name w:val="WW8Num45z6"/>
    <w:qFormat/>
  </w:style>
  <w:style w:type="character" w:styleId="1214" w:customStyle="1">
    <w:name w:val="WW8Num45z7"/>
    <w:qFormat/>
  </w:style>
  <w:style w:type="character" w:styleId="1215" w:customStyle="1">
    <w:name w:val="WW8Num45z8"/>
    <w:qFormat/>
  </w:style>
  <w:style w:type="character" w:styleId="1216" w:customStyle="1">
    <w:name w:val="WW8Num46z0"/>
    <w:qFormat/>
    <w:rPr>
      <w:b/>
    </w:rPr>
  </w:style>
  <w:style w:type="character" w:styleId="1217" w:customStyle="1">
    <w:name w:val="WW8Num46z1"/>
    <w:qFormat/>
    <w:rPr>
      <w:color w:val="000000"/>
    </w:rPr>
  </w:style>
  <w:style w:type="character" w:styleId="1218" w:customStyle="1">
    <w:name w:val="WW8Num46z2"/>
    <w:qFormat/>
  </w:style>
  <w:style w:type="character" w:styleId="1219" w:customStyle="1">
    <w:name w:val="WW8Num47z0"/>
    <w:qFormat/>
  </w:style>
  <w:style w:type="character" w:styleId="1220" w:customStyle="1">
    <w:name w:val="WW8Num47z1"/>
    <w:qFormat/>
    <w:rPr>
      <w:rFonts w:ascii="Times New Roman" w:hAnsi="Times New Roman" w:cs="Times New Roman"/>
      <w:b w:val="0"/>
      <w:bCs w:val="0"/>
      <w:i w:val="0"/>
      <w:iCs w:val="0"/>
      <w:caps w:val="0"/>
      <w:smallCaps w:val="0"/>
      <w:strike w:val="0"/>
      <w:vanish w:val="0"/>
      <w:color w:val="000000"/>
      <w:spacing w:val="0"/>
      <w:position w:val="0"/>
      <w:sz w:val="24"/>
      <w:u w:val="none"/>
      <w:vertAlign w:val="baseline"/>
    </w:rPr>
  </w:style>
  <w:style w:type="character" w:styleId="1221" w:customStyle="1">
    <w:name w:val="Footnote Characters"/>
    <w:qFormat/>
    <w:rPr>
      <w:rFonts w:ascii="Times New Roman" w:hAnsi="Times New Roman" w:cs="Times New Roman"/>
      <w:vertAlign w:val="superscript"/>
    </w:rPr>
  </w:style>
  <w:style w:type="character" w:styleId="1222">
    <w:name w:val="page number"/>
    <w:rPr>
      <w:rFonts w:ascii="Times New Roman" w:hAnsi="Times New Roman" w:cs="Times New Roman"/>
    </w:rPr>
  </w:style>
  <w:style w:type="character" w:styleId="1223" w:customStyle="1">
    <w:name w:val="Знак Знак"/>
    <w:qFormat/>
    <w:rPr>
      <w:rFonts w:ascii="Arial" w:hAnsi="Arial" w:cs="Arial"/>
      <w:sz w:val="24"/>
      <w:szCs w:val="24"/>
      <w:lang w:val="ru-RU"/>
    </w:rPr>
  </w:style>
  <w:style w:type="character" w:styleId="1224" w:customStyle="1">
    <w:name w:val="Основной шрифт"/>
    <w:qFormat/>
  </w:style>
  <w:style w:type="character" w:styleId="1225">
    <w:name w:val="HTML Acronym"/>
    <w:basedOn w:val="898"/>
    <w:qFormat/>
  </w:style>
  <w:style w:type="character" w:styleId="1226">
    <w:name w:val="Emphasis"/>
    <w:qFormat/>
    <w:rPr>
      <w:i/>
      <w:iCs/>
    </w:rPr>
  </w:style>
  <w:style w:type="character" w:styleId="1227">
    <w:name w:val="Hyperlink"/>
    <w:uiPriority w:val="99"/>
    <w:rPr>
      <w:color w:val="0000ff"/>
      <w:u w:val="single"/>
    </w:rPr>
  </w:style>
  <w:style w:type="character" w:styleId="1228">
    <w:name w:val="HTML Keyboard"/>
    <w:qFormat/>
    <w:rPr>
      <w:rFonts w:ascii="Courier New" w:hAnsi="Courier New" w:cs="Courier New"/>
      <w:sz w:val="20"/>
      <w:szCs w:val="20"/>
    </w:rPr>
  </w:style>
  <w:style w:type="character" w:styleId="1229">
    <w:name w:val="HTML Code"/>
    <w:qFormat/>
    <w:rPr>
      <w:rFonts w:ascii="Courier New" w:hAnsi="Courier New" w:cs="Courier New"/>
      <w:sz w:val="20"/>
      <w:szCs w:val="20"/>
    </w:rPr>
  </w:style>
  <w:style w:type="character" w:styleId="1230" w:customStyle="1">
    <w:name w:val="Line Numbering"/>
    <w:basedOn w:val="898"/>
  </w:style>
  <w:style w:type="character" w:styleId="1231">
    <w:name w:val="HTML Sample"/>
    <w:qFormat/>
    <w:rPr>
      <w:rFonts w:ascii="Courier New" w:hAnsi="Courier New" w:cs="Courier New"/>
    </w:rPr>
  </w:style>
  <w:style w:type="character" w:styleId="1232">
    <w:name w:val="HTML Definition"/>
    <w:qFormat/>
    <w:rPr>
      <w:i/>
      <w:iCs/>
    </w:rPr>
  </w:style>
  <w:style w:type="character" w:styleId="1233">
    <w:name w:val="HTML Variable"/>
    <w:qFormat/>
    <w:rPr>
      <w:i/>
      <w:iCs/>
    </w:rPr>
  </w:style>
  <w:style w:type="character" w:styleId="1234">
    <w:name w:val="HTML Typewriter"/>
    <w:qFormat/>
    <w:rPr>
      <w:rFonts w:ascii="Courier New" w:hAnsi="Courier New" w:cs="Courier New"/>
      <w:sz w:val="20"/>
      <w:szCs w:val="20"/>
    </w:rPr>
  </w:style>
  <w:style w:type="character" w:styleId="1235">
    <w:name w:val="FollowedHyperlink"/>
    <w:rPr>
      <w:color w:val="800080"/>
      <w:u w:val="single"/>
    </w:rPr>
  </w:style>
  <w:style w:type="character" w:styleId="1236" w:customStyle="1">
    <w:name w:val="Strong Emphasis"/>
    <w:qFormat/>
    <w:rPr>
      <w:b/>
      <w:bCs/>
    </w:rPr>
  </w:style>
  <w:style w:type="character" w:styleId="1237">
    <w:name w:val="HTML Cite"/>
    <w:qFormat/>
    <w:rPr>
      <w:i/>
      <w:iCs/>
    </w:rPr>
  </w:style>
  <w:style w:type="character" w:styleId="1238" w:customStyle="1">
    <w:name w:val="Знак Знак1"/>
    <w:qFormat/>
    <w:rPr>
      <w:sz w:val="24"/>
      <w:szCs w:val="24"/>
      <w:lang w:val="ru-RU"/>
    </w:rPr>
  </w:style>
  <w:style w:type="character" w:styleId="1239" w:customStyle="1">
    <w:name w:val="Стиль3 Знак"/>
    <w:basedOn w:val="1238"/>
    <w:qFormat/>
    <w:rPr>
      <w:sz w:val="24"/>
      <w:szCs w:val="24"/>
      <w:lang w:val="ru-RU"/>
    </w:rPr>
  </w:style>
  <w:style w:type="character" w:styleId="1240" w:customStyle="1">
    <w:name w:val="Стиль3 Знак Знак"/>
    <w:qFormat/>
    <w:rPr>
      <w:sz w:val="24"/>
      <w:szCs w:val="24"/>
      <w:lang w:val="ru-RU"/>
    </w:rPr>
  </w:style>
  <w:style w:type="character" w:styleId="1241" w:customStyle="1">
    <w:name w:val="label_body_text_1"/>
    <w:basedOn w:val="898"/>
    <w:qFormat/>
  </w:style>
  <w:style w:type="character" w:styleId="1242" w:customStyle="1">
    <w:name w:val="Знак Знак11"/>
    <w:qFormat/>
    <w:rPr>
      <w:sz w:val="24"/>
      <w:szCs w:val="24"/>
      <w:lang w:val="ru-RU"/>
    </w:rPr>
  </w:style>
  <w:style w:type="character" w:styleId="1243">
    <w:name w:val="annotation reference"/>
    <w:qFormat/>
    <w:rPr>
      <w:sz w:val="16"/>
      <w:szCs w:val="16"/>
    </w:rPr>
  </w:style>
  <w:style w:type="character" w:styleId="1244" w:customStyle="1">
    <w:name w:val="Заголовок 1 Знак"/>
    <w:qFormat/>
    <w:rPr>
      <w:b/>
      <w:bCs/>
      <w:sz w:val="36"/>
      <w:szCs w:val="36"/>
      <w:lang w:val="ru-RU"/>
    </w:rPr>
  </w:style>
  <w:style w:type="character" w:styleId="1245" w:customStyle="1">
    <w:name w:val="Гипертекстовая ссылка"/>
    <w:qFormat/>
    <w:rPr>
      <w:color w:val="008000"/>
      <w:sz w:val="20"/>
      <w:szCs w:val="20"/>
      <w:u w:val="single"/>
    </w:rPr>
  </w:style>
  <w:style w:type="character" w:styleId="1246" w:customStyle="1">
    <w:name w:val="Название Знак"/>
    <w:qFormat/>
    <w:rPr>
      <w:rFonts w:ascii="Arial" w:hAnsi="Arial" w:cs="Arial"/>
      <w:b/>
      <w:bCs/>
      <w:sz w:val="32"/>
      <w:szCs w:val="32"/>
    </w:rPr>
  </w:style>
  <w:style w:type="character" w:styleId="1247" w:customStyle="1">
    <w:name w:val="Подзаголовок Знак"/>
    <w:qFormat/>
    <w:rPr>
      <w:rFonts w:ascii="Arial" w:hAnsi="Arial" w:cs="Arial"/>
      <w:sz w:val="24"/>
      <w:szCs w:val="24"/>
    </w:rPr>
  </w:style>
  <w:style w:type="character" w:styleId="1248" w:customStyle="1">
    <w:name w:val="Заголовок 5 Знак"/>
    <w:qFormat/>
    <w:rPr>
      <w:sz w:val="22"/>
      <w:szCs w:val="22"/>
    </w:rPr>
  </w:style>
  <w:style w:type="character" w:styleId="1249" w:customStyle="1">
    <w:name w:val="Основной текст с отступом Знак"/>
    <w:qFormat/>
    <w:rPr>
      <w:sz w:val="24"/>
      <w:szCs w:val="24"/>
    </w:rPr>
  </w:style>
  <w:style w:type="character" w:styleId="1250" w:customStyle="1">
    <w:name w:val="Текст Знак"/>
    <w:qFormat/>
    <w:rPr>
      <w:rFonts w:ascii="Courier New" w:hAnsi="Courier New" w:cs="Courier New"/>
    </w:rPr>
  </w:style>
  <w:style w:type="character" w:styleId="1251" w:customStyle="1">
    <w:name w:val="Нижний колонтитул Знак"/>
    <w:qFormat/>
    <w:rPr>
      <w:sz w:val="24"/>
      <w:szCs w:val="24"/>
      <w:lang w:val="en-US" w:eastAsia="en-US"/>
    </w:rPr>
  </w:style>
  <w:style w:type="character" w:styleId="1252" w:customStyle="1">
    <w:name w:val="ConsPlusNormal Знак"/>
    <w:uiPriority w:val="99"/>
    <w:qFormat/>
    <w:rPr>
      <w:rFonts w:ascii="Arial" w:hAnsi="Arial" w:cs="Arial"/>
      <w:lang w:val="ru-RU" w:bidi="ar-SA"/>
    </w:rPr>
  </w:style>
  <w:style w:type="character" w:styleId="1253" w:customStyle="1">
    <w:name w:val="Font Style12"/>
    <w:qFormat/>
    <w:rPr>
      <w:rFonts w:ascii="Times New Roman" w:hAnsi="Times New Roman" w:cs="Times New Roman"/>
      <w:sz w:val="26"/>
      <w:szCs w:val="26"/>
    </w:rPr>
  </w:style>
  <w:style w:type="character" w:styleId="1254" w:customStyle="1">
    <w:name w:val="apple-style-span"/>
    <w:basedOn w:val="898"/>
    <w:qFormat/>
  </w:style>
  <w:style w:type="character" w:styleId="1255" w:customStyle="1">
    <w:name w:val="apple-converted-space"/>
    <w:basedOn w:val="898"/>
    <w:qFormat/>
  </w:style>
  <w:style w:type="character" w:styleId="1256" w:customStyle="1">
    <w:name w:val="Основной текст с отступом 2 Знак"/>
    <w:qFormat/>
    <w:rPr>
      <w:sz w:val="24"/>
      <w:szCs w:val="24"/>
    </w:rPr>
  </w:style>
  <w:style w:type="character" w:styleId="1257" w:customStyle="1">
    <w:name w:val="Заголовок 3 Знак"/>
    <w:qFormat/>
    <w:rPr>
      <w:rFonts w:ascii="Arial" w:hAnsi="Arial" w:cs="Arial"/>
      <w:b/>
      <w:bCs/>
      <w:sz w:val="24"/>
      <w:szCs w:val="24"/>
    </w:rPr>
  </w:style>
  <w:style w:type="character" w:styleId="1258" w:customStyle="1">
    <w:name w:val="Заголовок 2 Знак"/>
    <w:qFormat/>
    <w:rPr>
      <w:b/>
      <w:bCs/>
      <w:sz w:val="30"/>
      <w:szCs w:val="30"/>
    </w:rPr>
  </w:style>
  <w:style w:type="character" w:styleId="1259" w:customStyle="1">
    <w:name w:val="Верхний колонтитул Знак"/>
    <w:qFormat/>
    <w:rPr>
      <w:rFonts w:ascii="Arial" w:hAnsi="Arial" w:cs="Arial"/>
      <w:sz w:val="24"/>
      <w:szCs w:val="24"/>
      <w:lang w:val="en-US" w:eastAsia="en-US"/>
    </w:rPr>
  </w:style>
  <w:style w:type="character" w:styleId="1260" w:customStyle="1">
    <w:name w:val="Заголовок 4 Знак"/>
    <w:qFormat/>
    <w:rPr>
      <w:rFonts w:ascii="Arial" w:hAnsi="Arial" w:cs="Arial"/>
      <w:sz w:val="24"/>
      <w:szCs w:val="24"/>
    </w:rPr>
  </w:style>
  <w:style w:type="character" w:styleId="1261" w:customStyle="1">
    <w:name w:val="Обычный (веб) Знак"/>
    <w:qFormat/>
    <w:rPr>
      <w:sz w:val="24"/>
      <w:szCs w:val="24"/>
    </w:rPr>
  </w:style>
  <w:style w:type="character" w:styleId="1262" w:customStyle="1">
    <w:name w:val="Hyperlink.3"/>
    <w:qFormat/>
    <w:rPr>
      <w:color w:val="0000ff"/>
      <w:u w:val="single"/>
      <w:lang w:val="en-US"/>
    </w:rPr>
  </w:style>
  <w:style w:type="character" w:styleId="1263" w:customStyle="1">
    <w:name w:val="Абзац списка Знак"/>
    <w:uiPriority w:val="34"/>
    <w:qFormat/>
    <w:rPr>
      <w:sz w:val="24"/>
      <w:szCs w:val="24"/>
    </w:rPr>
  </w:style>
  <w:style w:type="character" w:styleId="1264" w:customStyle="1">
    <w:name w:val="Стандартный HTML Знак"/>
    <w:qFormat/>
    <w:rPr>
      <w:rFonts w:ascii="Courier New" w:hAnsi="Courier New" w:cs="Courier New"/>
    </w:rPr>
  </w:style>
  <w:style w:type="character" w:styleId="1265" w:customStyle="1">
    <w:name w:val="Char Style 26"/>
    <w:qFormat/>
    <w:rPr>
      <w:sz w:val="22"/>
      <w:szCs w:val="22"/>
      <w:shd w:val="clear" w:color="auto" w:fill="ffffff"/>
    </w:rPr>
  </w:style>
  <w:style w:type="character" w:styleId="1266" w:customStyle="1">
    <w:name w:val="Без интервала Знак"/>
    <w:qFormat/>
    <w:rPr>
      <w:sz w:val="24"/>
      <w:szCs w:val="24"/>
    </w:rPr>
  </w:style>
  <w:style w:type="character" w:styleId="1267" w:customStyle="1">
    <w:name w:val="Текст сноски Знак"/>
    <w:qFormat/>
  </w:style>
  <w:style w:type="character" w:styleId="1268" w:customStyle="1">
    <w:name w:val="Заголовок 6 Знак"/>
    <w:qFormat/>
    <w:rPr>
      <w:i/>
      <w:iCs/>
      <w:sz w:val="22"/>
      <w:szCs w:val="22"/>
    </w:rPr>
  </w:style>
  <w:style w:type="character" w:styleId="1269" w:customStyle="1">
    <w:name w:val="Заголовок 7 Знак"/>
    <w:qFormat/>
    <w:rPr>
      <w:rFonts w:ascii="Arial" w:hAnsi="Arial" w:cs="Arial"/>
    </w:rPr>
  </w:style>
  <w:style w:type="character" w:styleId="1270" w:customStyle="1">
    <w:name w:val="Заголовок 8 Знак"/>
    <w:qFormat/>
    <w:rPr>
      <w:rFonts w:ascii="Arial" w:hAnsi="Arial" w:cs="Arial"/>
      <w:i/>
      <w:iCs/>
    </w:rPr>
  </w:style>
  <w:style w:type="character" w:styleId="1271" w:customStyle="1">
    <w:name w:val="Заголовок 9 Знак"/>
    <w:qFormat/>
    <w:rPr>
      <w:rFonts w:ascii="Arial" w:hAnsi="Arial" w:cs="Arial"/>
      <w:b/>
      <w:bCs/>
      <w:i/>
      <w:iCs/>
      <w:sz w:val="18"/>
      <w:szCs w:val="18"/>
    </w:rPr>
  </w:style>
  <w:style w:type="character" w:styleId="1272" w:customStyle="1">
    <w:name w:val="Основной текст 2 Знак"/>
    <w:qFormat/>
    <w:rPr>
      <w:sz w:val="24"/>
      <w:szCs w:val="24"/>
    </w:rPr>
  </w:style>
  <w:style w:type="character" w:styleId="1273" w:customStyle="1">
    <w:name w:val="Дата Знак"/>
    <w:qFormat/>
    <w:rPr>
      <w:sz w:val="24"/>
      <w:szCs w:val="24"/>
    </w:rPr>
  </w:style>
  <w:style w:type="character" w:styleId="1274" w:customStyle="1">
    <w:name w:val="Основной текст Знак"/>
    <w:qFormat/>
    <w:rPr>
      <w:sz w:val="24"/>
      <w:szCs w:val="24"/>
    </w:rPr>
  </w:style>
  <w:style w:type="character" w:styleId="1275" w:customStyle="1">
    <w:name w:val="Основной текст с отступом 3 Знак"/>
    <w:qFormat/>
    <w:rPr>
      <w:sz w:val="16"/>
      <w:szCs w:val="16"/>
    </w:rPr>
  </w:style>
  <w:style w:type="character" w:styleId="1276" w:customStyle="1">
    <w:name w:val="Основной текст 3 Знак"/>
    <w:qFormat/>
    <w:rPr>
      <w:b/>
      <w:bCs/>
      <w:i/>
      <w:iCs/>
      <w:sz w:val="22"/>
      <w:szCs w:val="22"/>
    </w:rPr>
  </w:style>
  <w:style w:type="character" w:styleId="1277" w:customStyle="1">
    <w:name w:val="Адрес HTML Знак"/>
    <w:qFormat/>
    <w:rPr>
      <w:i/>
      <w:iCs/>
      <w:sz w:val="24"/>
      <w:szCs w:val="24"/>
    </w:rPr>
  </w:style>
  <w:style w:type="character" w:styleId="1278" w:customStyle="1">
    <w:name w:val="Заголовок записки Знак"/>
    <w:qFormat/>
    <w:rPr>
      <w:sz w:val="24"/>
      <w:szCs w:val="24"/>
    </w:rPr>
  </w:style>
  <w:style w:type="character" w:styleId="1279" w:customStyle="1">
    <w:name w:val="Красная строка Знак"/>
    <w:qFormat/>
    <w:rPr>
      <w:sz w:val="24"/>
      <w:szCs w:val="24"/>
    </w:rPr>
  </w:style>
  <w:style w:type="character" w:styleId="1280" w:customStyle="1">
    <w:name w:val="Красная строка 2 Знак"/>
    <w:qFormat/>
    <w:rPr>
      <w:sz w:val="24"/>
      <w:szCs w:val="24"/>
    </w:rPr>
  </w:style>
  <w:style w:type="character" w:styleId="1281" w:customStyle="1">
    <w:name w:val="Подпись Знак"/>
    <w:qFormat/>
    <w:rPr>
      <w:sz w:val="24"/>
      <w:szCs w:val="24"/>
    </w:rPr>
  </w:style>
  <w:style w:type="character" w:styleId="1282" w:customStyle="1">
    <w:name w:val="Приветствие Знак"/>
    <w:qFormat/>
    <w:rPr>
      <w:sz w:val="24"/>
      <w:szCs w:val="24"/>
    </w:rPr>
  </w:style>
  <w:style w:type="character" w:styleId="1283" w:customStyle="1">
    <w:name w:val="Прощание Знак"/>
    <w:qFormat/>
    <w:rPr>
      <w:sz w:val="24"/>
      <w:szCs w:val="24"/>
    </w:rPr>
  </w:style>
  <w:style w:type="character" w:styleId="1284" w:customStyle="1">
    <w:name w:val="Шапка Знак"/>
    <w:qFormat/>
    <w:rPr>
      <w:rFonts w:ascii="Arial" w:hAnsi="Arial" w:cs="Arial"/>
      <w:sz w:val="24"/>
      <w:szCs w:val="24"/>
      <w:shd w:val="clear" w:color="auto" w:fill="cccccc"/>
    </w:rPr>
  </w:style>
  <w:style w:type="character" w:styleId="1285" w:customStyle="1">
    <w:name w:val="Электронная подпись Знак"/>
    <w:qFormat/>
    <w:rPr>
      <w:sz w:val="24"/>
      <w:szCs w:val="24"/>
    </w:rPr>
  </w:style>
  <w:style w:type="character" w:styleId="1286" w:customStyle="1">
    <w:name w:val="Текст выноски Знак"/>
    <w:qFormat/>
    <w:rPr>
      <w:rFonts w:ascii="Tahoma" w:hAnsi="Tahoma" w:cs="Tahoma"/>
      <w:sz w:val="16"/>
      <w:szCs w:val="16"/>
    </w:rPr>
  </w:style>
  <w:style w:type="character" w:styleId="1287" w:customStyle="1">
    <w:name w:val="Текст примечания Знак"/>
    <w:qFormat/>
  </w:style>
  <w:style w:type="character" w:styleId="1288" w:customStyle="1">
    <w:name w:val="Тема примечания Знак"/>
    <w:qFormat/>
    <w:rPr>
      <w:b/>
      <w:bCs/>
    </w:rPr>
  </w:style>
  <w:style w:type="character" w:styleId="1289" w:customStyle="1">
    <w:name w:val="Схема документа Знак"/>
    <w:qFormat/>
    <w:rPr>
      <w:rFonts w:ascii="Tahoma" w:hAnsi="Tahoma" w:cs="Tahoma"/>
      <w:shd w:val="clear" w:color="auto" w:fill="000080"/>
    </w:rPr>
  </w:style>
  <w:style w:type="character" w:styleId="1290" w:customStyle="1">
    <w:name w:val="Неразрешенное упоминание1"/>
    <w:qFormat/>
    <w:rPr>
      <w:color w:val="605e5c"/>
      <w:shd w:val="clear" w:color="auto" w:fill="e1dfdd"/>
    </w:rPr>
  </w:style>
  <w:style w:type="character" w:styleId="1291" w:customStyle="1">
    <w:name w:val="Font Style27"/>
    <w:qFormat/>
    <w:rPr>
      <w:rFonts w:ascii="Times New Roman" w:hAnsi="Times New Roman" w:cs="Times New Roman"/>
      <w:b/>
      <w:bCs/>
      <w:sz w:val="22"/>
      <w:szCs w:val="22"/>
    </w:rPr>
  </w:style>
  <w:style w:type="character" w:styleId="1292" w:customStyle="1">
    <w:name w:val="Font Style45"/>
    <w:qFormat/>
    <w:rPr>
      <w:rFonts w:ascii="Times New Roman" w:hAnsi="Times New Roman" w:cs="Times New Roman"/>
      <w:sz w:val="22"/>
      <w:szCs w:val="22"/>
    </w:rPr>
  </w:style>
  <w:style w:type="character" w:styleId="1293" w:customStyle="1">
    <w:name w:val="Font Style28"/>
    <w:qFormat/>
    <w:rPr>
      <w:rFonts w:ascii="Times New Roman" w:hAnsi="Times New Roman" w:cs="Times New Roman"/>
      <w:b/>
      <w:bCs/>
      <w:sz w:val="34"/>
      <w:szCs w:val="34"/>
    </w:rPr>
  </w:style>
  <w:style w:type="character" w:styleId="1294" w:customStyle="1">
    <w:name w:val="Font Style29"/>
    <w:qFormat/>
    <w:rPr>
      <w:rFonts w:ascii="Times New Roman" w:hAnsi="Times New Roman" w:cs="Times New Roman"/>
      <w:b/>
      <w:bCs/>
      <w:sz w:val="18"/>
      <w:szCs w:val="18"/>
    </w:rPr>
  </w:style>
  <w:style w:type="character" w:styleId="1295" w:customStyle="1">
    <w:name w:val="Font Style45 + не полужирный Знак"/>
    <w:qFormat/>
    <w:rPr>
      <w:szCs w:val="24"/>
    </w:rPr>
  </w:style>
  <w:style w:type="character" w:styleId="1296" w:customStyle="1">
    <w:name w:val="Контракт-подпункт Знак"/>
    <w:qFormat/>
    <w:rPr>
      <w:rFonts w:cs="Times New Roman"/>
      <w:sz w:val="24"/>
      <w:szCs w:val="24"/>
      <w:lang w:val="ru-RU" w:bidi="ar-SA"/>
    </w:rPr>
  </w:style>
  <w:style w:type="character" w:styleId="1297" w:customStyle="1">
    <w:name w:val="Текст концевой сноски Знак"/>
    <w:basedOn w:val="898"/>
    <w:qFormat/>
  </w:style>
  <w:style w:type="character" w:styleId="1298" w:customStyle="1">
    <w:name w:val="Endnote Characters"/>
    <w:qFormat/>
    <w:rPr>
      <w:rFonts w:cs="Times New Roman"/>
      <w:vertAlign w:val="superscript"/>
    </w:rPr>
  </w:style>
  <w:style w:type="character" w:styleId="1299" w:customStyle="1">
    <w:name w:val="posthilit1"/>
    <w:qFormat/>
    <w:rPr>
      <w:rFonts w:cs="Times New Roman"/>
      <w:shd w:val="clear" w:color="auto" w:fill="ffff00"/>
    </w:rPr>
  </w:style>
  <w:style w:type="character" w:styleId="1300" w:customStyle="1">
    <w:name w:val="Font Style23"/>
    <w:qFormat/>
    <w:rPr>
      <w:rFonts w:ascii="Times New Roman" w:hAnsi="Times New Roman" w:cs="Times New Roman"/>
      <w:b/>
      <w:bCs/>
      <w:sz w:val="26"/>
      <w:szCs w:val="26"/>
    </w:rPr>
  </w:style>
  <w:style w:type="character" w:styleId="1301" w:customStyle="1">
    <w:name w:val="Контракт-пункт Знак"/>
    <w:qFormat/>
    <w:rPr>
      <w:sz w:val="24"/>
      <w:szCs w:val="24"/>
    </w:rPr>
  </w:style>
  <w:style w:type="character" w:styleId="1302" w:customStyle="1">
    <w:name w:val="link"/>
    <w:qFormat/>
    <w:rPr>
      <w:strike w:val="0"/>
      <w:u w:val="none"/>
    </w:rPr>
  </w:style>
  <w:style w:type="character" w:styleId="1303" w:customStyle="1">
    <w:name w:val="Обычный таблица Знак"/>
    <w:qFormat/>
    <w:rPr>
      <w:sz w:val="18"/>
      <w:szCs w:val="18"/>
    </w:rPr>
  </w:style>
  <w:style w:type="character" w:styleId="1304" w:customStyle="1">
    <w:name w:val="Цветовое выделение"/>
    <w:qFormat/>
    <w:rPr>
      <w:b/>
      <w:bCs/>
      <w:color w:val="26282f"/>
    </w:rPr>
  </w:style>
  <w:style w:type="character" w:styleId="1305" w:customStyle="1">
    <w:name w:val="Стиль3 Знак Знак Знак"/>
    <w:qFormat/>
    <w:rPr>
      <w:rFonts w:ascii="Times New Roman" w:hAnsi="Times New Roman" w:eastAsia="Times New Roman" w:cs="Times New Roman"/>
      <w:sz w:val="24"/>
      <w:szCs w:val="20"/>
    </w:rPr>
  </w:style>
  <w:style w:type="character" w:styleId="1306" w:customStyle="1">
    <w:name w:val="Основной текст с отступом Знак1"/>
    <w:qFormat/>
    <w:rPr>
      <w:rFonts w:ascii="Times New Roman" w:hAnsi="Times New Roman" w:eastAsia="Times New Roman" w:cs="Times New Roman"/>
      <w:sz w:val="24"/>
      <w:szCs w:val="24"/>
    </w:rPr>
  </w:style>
  <w:style w:type="character" w:styleId="1307" w:customStyle="1">
    <w:name w:val="iau?i AI Знак"/>
    <w:qFormat/>
    <w:rPr>
      <w:rFonts w:ascii="Arial" w:hAnsi="Arial" w:cs="Arial"/>
      <w:sz w:val="24"/>
    </w:rPr>
  </w:style>
  <w:style w:type="character" w:styleId="1308" w:customStyle="1">
    <w:name w:val="Footer Char"/>
    <w:qFormat/>
    <w:rPr>
      <w:rFonts w:ascii="Times New Roman" w:hAnsi="Times New Roman" w:cs="Times New Roman"/>
      <w:sz w:val="24"/>
      <w:szCs w:val="24"/>
    </w:rPr>
  </w:style>
  <w:style w:type="character" w:styleId="1309" w:customStyle="1">
    <w:name w:val="rs_err_mark"/>
    <w:qFormat/>
  </w:style>
  <w:style w:type="character" w:styleId="1310" w:customStyle="1">
    <w:name w:val="обычн БО Знак"/>
    <w:qFormat/>
    <w:rPr>
      <w:rFonts w:ascii="Arial" w:hAnsi="Arial" w:cs="Arial"/>
      <w:sz w:val="24"/>
    </w:rPr>
  </w:style>
  <w:style w:type="character" w:styleId="1311" w:customStyle="1">
    <w:name w:val="ConsNormal Знак"/>
    <w:qFormat/>
    <w:rPr>
      <w:rFonts w:ascii="Arial" w:hAnsi="Arial" w:cs="Arial"/>
    </w:rPr>
  </w:style>
  <w:style w:type="character" w:styleId="1312" w:customStyle="1">
    <w:name w:val="Текст сноски Знак1"/>
    <w:qFormat/>
    <w:rPr>
      <w:rFonts w:eastAsia="Calibri"/>
    </w:rPr>
  </w:style>
  <w:style w:type="character" w:styleId="1313" w:customStyle="1">
    <w:name w:val="Текст выноски Знак1"/>
    <w:qFormat/>
    <w:rPr>
      <w:rFonts w:ascii="Tahoma" w:hAnsi="Tahoma" w:eastAsia="Times New Roman" w:cs="Tahoma"/>
      <w:sz w:val="16"/>
      <w:szCs w:val="16"/>
    </w:rPr>
  </w:style>
  <w:style w:type="character" w:styleId="1314" w:customStyle="1">
    <w:name w:val="Текст примечания Знак1"/>
    <w:qFormat/>
    <w:rPr>
      <w:rFonts w:eastAsia="Calibri"/>
    </w:rPr>
  </w:style>
  <w:style w:type="character" w:styleId="1315" w:customStyle="1">
    <w:name w:val="Тема примечания Знак1"/>
    <w:qFormat/>
    <w:rPr>
      <w:rFonts w:eastAsia="Calibri"/>
      <w:b/>
      <w:bCs/>
    </w:rPr>
  </w:style>
  <w:style w:type="character" w:styleId="1316" w:customStyle="1">
    <w:name w:val="Заголовок Знак"/>
    <w:qFormat/>
    <w:rPr>
      <w:rFonts w:ascii="Times New Roman" w:hAnsi="Times New Roman" w:eastAsia="Times New Roman" w:cs="Times New Roman"/>
      <w:b/>
      <w:sz w:val="24"/>
      <w:szCs w:val="24"/>
    </w:rPr>
  </w:style>
  <w:style w:type="character" w:styleId="1317" w:customStyle="1">
    <w:name w:val="Body Text Char"/>
    <w:qFormat/>
    <w:rPr>
      <w:sz w:val="24"/>
      <w:lang w:val="ru-RU" w:bidi="ar-SA"/>
    </w:rPr>
  </w:style>
  <w:style w:type="character" w:styleId="1318" w:customStyle="1">
    <w:name w:val="Body Text Indent 3 Char"/>
    <w:qFormat/>
    <w:rPr>
      <w:rFonts w:ascii="Times New Roman" w:hAnsi="Times New Roman" w:cs="Times New Roman"/>
      <w:sz w:val="16"/>
      <w:szCs w:val="16"/>
    </w:rPr>
  </w:style>
  <w:style w:type="character" w:styleId="1319" w:customStyle="1">
    <w:name w:val="Font Style49"/>
    <w:qFormat/>
    <w:rPr>
      <w:rFonts w:ascii="Times New Roman" w:hAnsi="Times New Roman" w:cs="Times New Roman"/>
      <w:sz w:val="22"/>
      <w:szCs w:val="22"/>
    </w:rPr>
  </w:style>
  <w:style w:type="character" w:styleId="1320" w:customStyle="1">
    <w:name w:val="Спс_1 Знак"/>
    <w:qFormat/>
    <w:rPr>
      <w:sz w:val="24"/>
      <w:szCs w:val="24"/>
    </w:rPr>
  </w:style>
  <w:style w:type="character" w:styleId="1321" w:customStyle="1">
    <w:name w:val="Таблица Список Знак"/>
    <w:qFormat/>
    <w:rPr>
      <w:rFonts w:eastAsia="Calibri"/>
      <w:sz w:val="24"/>
      <w:szCs w:val="24"/>
    </w:rPr>
  </w:style>
  <w:style w:type="character" w:styleId="1322" w:customStyle="1">
    <w:name w:val="Спс_2 Знак"/>
    <w:qFormat/>
    <w:rPr>
      <w:sz w:val="24"/>
      <w:szCs w:val="24"/>
    </w:rPr>
  </w:style>
  <w:style w:type="character" w:styleId="1323" w:customStyle="1">
    <w:name w:val="Спс_3 Знак"/>
    <w:qFormat/>
    <w:rPr>
      <w:sz w:val="24"/>
      <w:szCs w:val="24"/>
    </w:rPr>
  </w:style>
  <w:style w:type="character" w:styleId="1324" w:customStyle="1">
    <w:name w:val="Спис_1 Знак"/>
    <w:qFormat/>
    <w:rPr>
      <w:sz w:val="24"/>
      <w:szCs w:val="24"/>
    </w:rPr>
  </w:style>
  <w:style w:type="character" w:styleId="1325" w:customStyle="1">
    <w:name w:val="Таб_спс Знак"/>
    <w:qFormat/>
    <w:rPr>
      <w:rFonts w:eastAsia="Calibri"/>
      <w:sz w:val="24"/>
      <w:szCs w:val="24"/>
    </w:rPr>
  </w:style>
  <w:style w:type="character" w:styleId="1326" w:customStyle="1">
    <w:name w:val="Обычный список Знак"/>
    <w:qFormat/>
    <w:rPr>
      <w:sz w:val="24"/>
      <w:szCs w:val="24"/>
    </w:rPr>
  </w:style>
  <w:style w:type="character" w:styleId="1327" w:customStyle="1">
    <w:name w:val="Заголовок 2 Знак2"/>
    <w:qFormat/>
    <w:rPr>
      <w:rFonts w:ascii="Times New Roman" w:hAnsi="Times New Roman" w:eastAsia="Calibri" w:cs="Times New Roman"/>
      <w:b/>
      <w:sz w:val="32"/>
      <w:szCs w:val="20"/>
    </w:rPr>
  </w:style>
  <w:style w:type="character" w:styleId="1328" w:customStyle="1">
    <w:name w:val="Heading 5 Char"/>
    <w:qFormat/>
    <w:rPr>
      <w:rFonts w:cs="Times New Roman"/>
      <w:lang w:val="ru-RU"/>
    </w:rPr>
  </w:style>
  <w:style w:type="character" w:styleId="1329" w:customStyle="1">
    <w:name w:val="Основной текст 2 Знак1"/>
    <w:qFormat/>
    <w:rPr>
      <w:rFonts w:ascii="Times New Roman" w:hAnsi="Times New Roman" w:eastAsia="Calibri" w:cs="Times New Roman"/>
      <w:sz w:val="24"/>
      <w:szCs w:val="20"/>
    </w:rPr>
  </w:style>
  <w:style w:type="character" w:styleId="1330" w:customStyle="1">
    <w:name w:val="Body Text Indent 2 Char"/>
    <w:qFormat/>
    <w:rPr>
      <w:rFonts w:eastAsia="Times New Roman" w:cs="Times New Roman"/>
      <w:lang w:bidi="ar-SA"/>
    </w:rPr>
  </w:style>
  <w:style w:type="character" w:styleId="1331" w:customStyle="1">
    <w:name w:val="Не вступил в силу"/>
    <w:qFormat/>
    <w:rPr>
      <w:color w:val="008080"/>
      <w:sz w:val="20"/>
    </w:rPr>
  </w:style>
  <w:style w:type="character" w:styleId="1332" w:customStyle="1">
    <w:name w:val="rvts48051"/>
    <w:qFormat/>
    <w:rPr>
      <w:rFonts w:ascii="Verdana" w:hAnsi="Verdana" w:cs="Verdana"/>
      <w:b/>
      <w:color w:val="000000"/>
      <w:sz w:val="18"/>
      <w:u w:val="none"/>
      <w:shd w:val="clear" w:color="auto" w:fill="auto"/>
    </w:rPr>
  </w:style>
  <w:style w:type="character" w:styleId="1333" w:customStyle="1">
    <w:name w:val="Заголовок Знак1"/>
    <w:link w:val="925"/>
    <w:qFormat/>
    <w:rPr>
      <w:rFonts w:ascii="Times New Roman" w:hAnsi="Times New Roman" w:cs="Times New Roman"/>
      <w:b/>
      <w:color w:val="000000"/>
      <w:sz w:val="20"/>
    </w:rPr>
  </w:style>
  <w:style w:type="character" w:styleId="1334" w:customStyle="1">
    <w:name w:val="Знак Знак14"/>
    <w:qFormat/>
    <w:rPr>
      <w:sz w:val="24"/>
      <w:lang w:val="ru-RU"/>
    </w:rPr>
  </w:style>
  <w:style w:type="character" w:styleId="1335" w:customStyle="1">
    <w:name w:val="Знак Знак18"/>
    <w:qFormat/>
    <w:rPr>
      <w:b/>
      <w:sz w:val="22"/>
    </w:rPr>
  </w:style>
  <w:style w:type="character" w:styleId="1336" w:customStyle="1">
    <w:name w:val="Заголовок 2 Знак1"/>
    <w:qFormat/>
    <w:rPr>
      <w:rFonts w:ascii="Arial" w:hAnsi="Arial" w:cs="Arial"/>
      <w:b/>
      <w:i/>
      <w:sz w:val="28"/>
    </w:rPr>
  </w:style>
  <w:style w:type="character" w:styleId="1337" w:customStyle="1">
    <w:name w:val="Body Text Indent 2 Char3"/>
    <w:qFormat/>
    <w:rPr>
      <w:sz w:val="20"/>
      <w:lang w:val="en-US"/>
    </w:rPr>
  </w:style>
  <w:style w:type="character" w:styleId="1338" w:customStyle="1">
    <w:name w:val="Знак Знак7"/>
    <w:qFormat/>
    <w:rPr>
      <w:sz w:val="28"/>
      <w:shd w:val="clear" w:color="auto" w:fill="ffffff"/>
    </w:rPr>
  </w:style>
  <w:style w:type="character" w:styleId="1339" w:customStyle="1">
    <w:name w:val="Стиль Перед:  6 пт После:  6 пт Междустр.интервал:  одинарный Знак"/>
    <w:qFormat/>
    <w:rPr>
      <w:sz w:val="24"/>
    </w:rPr>
  </w:style>
  <w:style w:type="character" w:styleId="1340" w:customStyle="1">
    <w:name w:val="Знак Знак9"/>
    <w:qFormat/>
    <w:rPr>
      <w:sz w:val="24"/>
    </w:rPr>
  </w:style>
  <w:style w:type="character" w:styleId="1341" w:customStyle="1">
    <w:name w:val="Char Char7"/>
    <w:qFormat/>
    <w:rPr>
      <w:rFonts w:ascii="Arial" w:hAnsi="Arial" w:cs="Arial"/>
      <w:b/>
      <w:i/>
      <w:sz w:val="28"/>
      <w:lang w:val="ru-RU"/>
    </w:rPr>
  </w:style>
  <w:style w:type="character" w:styleId="1342" w:customStyle="1">
    <w:name w:val="Char Char6"/>
    <w:qFormat/>
    <w:rPr>
      <w:b/>
      <w:color w:val="000000"/>
      <w:sz w:val="28"/>
      <w:lang w:val="ru-RU"/>
    </w:rPr>
  </w:style>
  <w:style w:type="character" w:styleId="1343" w:customStyle="1">
    <w:name w:val="Char Char5"/>
    <w:qFormat/>
    <w:rPr>
      <w:b/>
      <w:sz w:val="28"/>
      <w:lang w:val="ru-RU"/>
    </w:rPr>
  </w:style>
  <w:style w:type="character" w:styleId="1344" w:customStyle="1">
    <w:name w:val="Char Char1"/>
    <w:qFormat/>
    <w:rPr>
      <w:sz w:val="24"/>
      <w:lang w:val="ru-RU"/>
    </w:rPr>
  </w:style>
  <w:style w:type="character" w:styleId="1345" w:customStyle="1">
    <w:name w:val="EmailStyle1591"/>
    <w:qFormat/>
    <w:rPr>
      <w:rFonts w:ascii="Arial" w:hAnsi="Arial" w:cs="Arial"/>
      <w:color w:val="000000"/>
      <w:sz w:val="20"/>
    </w:rPr>
  </w:style>
  <w:style w:type="character" w:styleId="1346" w:customStyle="1">
    <w:name w:val="EmailStyle1741"/>
    <w:qFormat/>
    <w:rPr>
      <w:rFonts w:ascii="Arial" w:hAnsi="Arial" w:cs="Arial"/>
      <w:color w:val="000000"/>
      <w:sz w:val="20"/>
    </w:rPr>
  </w:style>
  <w:style w:type="character" w:styleId="1347" w:customStyle="1">
    <w:name w:val="Body Text Char1"/>
    <w:qFormat/>
    <w:rPr>
      <w:sz w:val="24"/>
    </w:rPr>
  </w:style>
  <w:style w:type="character" w:styleId="1348" w:customStyle="1">
    <w:name w:val="Heading 5 Char1"/>
    <w:qFormat/>
    <w:rPr>
      <w:b/>
      <w:sz w:val="28"/>
      <w:shd w:val="clear" w:color="auto" w:fill="ffffff"/>
    </w:rPr>
  </w:style>
  <w:style w:type="character" w:styleId="1349" w:customStyle="1">
    <w:name w:val="Body Text Indent 2 Char2"/>
    <w:qFormat/>
    <w:rPr>
      <w:sz w:val="24"/>
      <w:lang w:val="ru-RU"/>
    </w:rPr>
  </w:style>
  <w:style w:type="character" w:styleId="1350" w:customStyle="1">
    <w:name w:val="Heading 5 Char2"/>
    <w:qFormat/>
    <w:rPr>
      <w:sz w:val="24"/>
      <w:lang w:val="ru-RU"/>
    </w:rPr>
  </w:style>
  <w:style w:type="character" w:styleId="1351" w:customStyle="1">
    <w:name w:val="giant-blue1"/>
    <w:qFormat/>
    <w:rPr>
      <w:rFonts w:ascii="Arial" w:hAnsi="Arial" w:cs="Arial"/>
      <w:b/>
      <w:color w:val="299dc7"/>
      <w:sz w:val="39"/>
    </w:rPr>
  </w:style>
  <w:style w:type="character" w:styleId="1352" w:customStyle="1">
    <w:name w:val="acnt-021"/>
    <w:qFormat/>
    <w:rPr>
      <w:b/>
      <w:color w:val="696969"/>
      <w:sz w:val="21"/>
    </w:rPr>
  </w:style>
  <w:style w:type="character" w:styleId="1353" w:customStyle="1">
    <w:name w:val="iceouttxt1"/>
    <w:qFormat/>
    <w:rPr>
      <w:rFonts w:ascii="Arial" w:hAnsi="Arial" w:cs="Arial"/>
      <w:color w:val="666666"/>
      <w:sz w:val="17"/>
    </w:rPr>
  </w:style>
  <w:style w:type="character" w:styleId="1354" w:customStyle="1">
    <w:name w:val="blue1"/>
    <w:qFormat/>
    <w:rPr>
      <w:color w:val="4878b2"/>
    </w:rPr>
  </w:style>
  <w:style w:type="character" w:styleId="1355" w:customStyle="1">
    <w:name w:val="bluebold1"/>
    <w:qFormat/>
    <w:rPr>
      <w:b/>
      <w:color w:val="4878b2"/>
    </w:rPr>
  </w:style>
  <w:style w:type="character" w:styleId="1356" w:customStyle="1">
    <w:name w:val="icemnuitmlabel5"/>
    <w:qFormat/>
  </w:style>
  <w:style w:type="character" w:styleId="1357" w:customStyle="1">
    <w:name w:val="iceouttxt56"/>
    <w:qFormat/>
    <w:rPr>
      <w:rFonts w:ascii="Arial" w:hAnsi="Arial" w:cs="Arial"/>
      <w:color w:val="666666"/>
      <w:sz w:val="17"/>
    </w:rPr>
  </w:style>
  <w:style w:type="character" w:styleId="1358" w:customStyle="1">
    <w:name w:val="Знак Знак141"/>
    <w:qFormat/>
    <w:rPr>
      <w:sz w:val="24"/>
      <w:lang w:val="ru-RU"/>
    </w:rPr>
  </w:style>
  <w:style w:type="character" w:styleId="1359" w:customStyle="1">
    <w:name w:val="Знак Знак181"/>
    <w:qFormat/>
    <w:rPr>
      <w:b/>
      <w:sz w:val="22"/>
    </w:rPr>
  </w:style>
  <w:style w:type="character" w:styleId="1360" w:customStyle="1">
    <w:name w:val="Знак Знак71"/>
    <w:qFormat/>
    <w:rPr>
      <w:sz w:val="28"/>
      <w:shd w:val="clear" w:color="auto" w:fill="ffffff"/>
    </w:rPr>
  </w:style>
  <w:style w:type="character" w:styleId="1361" w:customStyle="1">
    <w:name w:val="Знак Знак91"/>
    <w:qFormat/>
    <w:rPr>
      <w:sz w:val="24"/>
    </w:rPr>
  </w:style>
  <w:style w:type="character" w:styleId="1362" w:customStyle="1">
    <w:name w:val="Font Style64"/>
    <w:qFormat/>
    <w:rPr>
      <w:rFonts w:ascii="Times New Roman" w:hAnsi="Times New Roman" w:cs="Times New Roman"/>
      <w:sz w:val="30"/>
    </w:rPr>
  </w:style>
  <w:style w:type="character" w:styleId="1363" w:customStyle="1">
    <w:name w:val="Font Style51"/>
    <w:qFormat/>
    <w:rPr>
      <w:rFonts w:ascii="Times New Roman" w:hAnsi="Times New Roman" w:cs="Times New Roman"/>
      <w:b/>
      <w:sz w:val="22"/>
    </w:rPr>
  </w:style>
  <w:style w:type="character" w:styleId="1364" w:customStyle="1">
    <w:name w:val="Font Style62"/>
    <w:qFormat/>
    <w:rPr>
      <w:rFonts w:ascii="Times New Roman" w:hAnsi="Times New Roman" w:cs="Times New Roman"/>
      <w:b/>
      <w:spacing w:val="10"/>
      <w:sz w:val="24"/>
    </w:rPr>
  </w:style>
  <w:style w:type="character" w:styleId="1365" w:customStyle="1">
    <w:name w:val="Font Style70"/>
    <w:qFormat/>
    <w:rPr>
      <w:rFonts w:ascii="Times New Roman" w:hAnsi="Times New Roman" w:cs="Times New Roman"/>
      <w:sz w:val="24"/>
    </w:rPr>
  </w:style>
  <w:style w:type="character" w:styleId="1366" w:customStyle="1">
    <w:name w:val="Font Style63"/>
    <w:qFormat/>
    <w:rPr>
      <w:rFonts w:ascii="Times New Roman" w:hAnsi="Times New Roman" w:cs="Times New Roman"/>
      <w:b/>
      <w:sz w:val="24"/>
    </w:rPr>
  </w:style>
  <w:style w:type="character" w:styleId="1367" w:customStyle="1">
    <w:name w:val="bold1"/>
    <w:qFormat/>
    <w:rPr>
      <w:b/>
      <w:bCs/>
    </w:rPr>
  </w:style>
  <w:style w:type="character" w:styleId="1368" w:customStyle="1">
    <w:name w:val="f"/>
    <w:qFormat/>
    <w:rPr>
      <w:strike w:val="0"/>
      <w:color w:val="000000"/>
      <w:u w:val="none"/>
      <w:shd w:val="clear" w:color="auto" w:fill="d2d2d2"/>
    </w:rPr>
  </w:style>
  <w:style w:type="character" w:styleId="1369" w:customStyle="1">
    <w:name w:val="blk3"/>
    <w:qFormat/>
    <w:rPr>
      <w:vanish w:val="0"/>
    </w:rPr>
  </w:style>
  <w:style w:type="character" w:styleId="1370" w:customStyle="1">
    <w:name w:val="Medium Grid 1 - Accent 2 Char"/>
    <w:qFormat/>
    <w:rPr>
      <w:rFonts w:ascii="Calibri" w:hAnsi="Calibri" w:cs="Calibri"/>
      <w:sz w:val="22"/>
      <w:szCs w:val="22"/>
    </w:rPr>
  </w:style>
  <w:style w:type="character" w:styleId="1371" w:customStyle="1">
    <w:name w:val="iceouttxt6"/>
    <w:qFormat/>
    <w:rPr>
      <w:rFonts w:ascii="Arial" w:hAnsi="Arial" w:cs="Arial"/>
      <w:color w:val="666666"/>
      <w:sz w:val="17"/>
      <w:szCs w:val="17"/>
    </w:rPr>
  </w:style>
  <w:style w:type="character" w:styleId="1372" w:customStyle="1">
    <w:name w:val="Обычный Char Char"/>
    <w:qFormat/>
    <w:rPr>
      <w:sz w:val="22"/>
    </w:rPr>
  </w:style>
  <w:style w:type="character" w:styleId="1373" w:customStyle="1">
    <w:name w:val="Неразрешенное упоминание1"/>
    <w:qFormat/>
    <w:rPr>
      <w:color w:val="605e5c"/>
      <w:shd w:val="clear" w:color="auto" w:fill="e1dfdd"/>
    </w:rPr>
  </w:style>
  <w:style w:type="character" w:styleId="1374" w:customStyle="1">
    <w:name w:val="wmi-callto"/>
    <w:basedOn w:val="898"/>
    <w:qFormat/>
  </w:style>
  <w:style w:type="character" w:styleId="1375" w:customStyle="1">
    <w:name w:val="Footnote Anchor"/>
    <w:rPr>
      <w:vertAlign w:val="superscript"/>
    </w:rPr>
  </w:style>
  <w:style w:type="character" w:styleId="1376" w:customStyle="1">
    <w:name w:val="Endnote Anchor"/>
    <w:rPr>
      <w:vertAlign w:val="superscript"/>
    </w:rPr>
  </w:style>
  <w:style w:type="paragraph" w:styleId="1377" w:customStyle="1">
    <w:name w:val="Heading"/>
    <w:basedOn w:val="888"/>
    <w:next w:val="1378"/>
    <w:qFormat/>
    <w:pPr>
      <w:jc w:val="center"/>
      <w:spacing w:before="240"/>
      <w:outlineLvl w:val="0"/>
    </w:pPr>
    <w:rPr>
      <w:rFonts w:ascii="Arial" w:hAnsi="Arial" w:cs="Arial"/>
      <w:b/>
      <w:bCs/>
      <w:sz w:val="32"/>
      <w:szCs w:val="32"/>
      <w:lang w:val="en-US"/>
    </w:rPr>
  </w:style>
  <w:style w:type="paragraph" w:styleId="1378">
    <w:name w:val="Body Text"/>
    <w:basedOn w:val="888"/>
    <w:pPr>
      <w:spacing w:after="120"/>
    </w:pPr>
  </w:style>
  <w:style w:type="paragraph" w:styleId="1379">
    <w:name w:val="List"/>
    <w:basedOn w:val="888"/>
    <w:pPr>
      <w:ind w:left="283" w:hanging="283"/>
    </w:pPr>
  </w:style>
  <w:style w:type="paragraph" w:styleId="1380">
    <w:name w:val="Caption"/>
    <w:basedOn w:val="888"/>
    <w:next w:val="888"/>
    <w:link w:val="914"/>
    <w:qFormat/>
    <w:pPr>
      <w:jc w:val="left"/>
      <w:spacing w:before="120" w:after="120"/>
    </w:pPr>
    <w:rPr>
      <w:b/>
      <w:bCs/>
      <w:sz w:val="20"/>
      <w:szCs w:val="20"/>
    </w:rPr>
  </w:style>
  <w:style w:type="paragraph" w:styleId="1381" w:customStyle="1">
    <w:name w:val="Index"/>
    <w:basedOn w:val="888"/>
    <w:qFormat/>
    <w:pPr>
      <w:suppressLineNumbers/>
    </w:pPr>
  </w:style>
  <w:style w:type="paragraph" w:styleId="1382">
    <w:name w:val="Body Text 2"/>
    <w:basedOn w:val="888"/>
    <w:qFormat/>
    <w:pPr>
      <w:numPr>
        <w:ilvl w:val="0"/>
        <w:numId w:val="12"/>
      </w:numPr>
    </w:pPr>
  </w:style>
  <w:style w:type="paragraph" w:styleId="1383">
    <w:name w:val="List Bullet"/>
    <w:basedOn w:val="888"/>
    <w:qFormat/>
    <w:pPr>
      <w:widowControl w:val="off"/>
    </w:pPr>
  </w:style>
  <w:style w:type="paragraph" w:styleId="1384">
    <w:name w:val="List Bullet 2"/>
    <w:basedOn w:val="888"/>
    <w:qFormat/>
    <w:pPr>
      <w:numPr>
        <w:ilvl w:val="0"/>
        <w:numId w:val="9"/>
      </w:numPr>
    </w:pPr>
  </w:style>
  <w:style w:type="paragraph" w:styleId="1385">
    <w:name w:val="List Bullet 3"/>
    <w:basedOn w:val="888"/>
    <w:qFormat/>
    <w:pPr>
      <w:numPr>
        <w:ilvl w:val="0"/>
        <w:numId w:val="8"/>
      </w:numPr>
    </w:pPr>
  </w:style>
  <w:style w:type="paragraph" w:styleId="1386">
    <w:name w:val="List Bullet 4"/>
    <w:basedOn w:val="888"/>
    <w:qFormat/>
    <w:pPr>
      <w:numPr>
        <w:ilvl w:val="0"/>
        <w:numId w:val="7"/>
      </w:numPr>
    </w:pPr>
  </w:style>
  <w:style w:type="paragraph" w:styleId="1387">
    <w:name w:val="List Bullet 5"/>
    <w:basedOn w:val="888"/>
    <w:qFormat/>
    <w:pPr>
      <w:numPr>
        <w:ilvl w:val="0"/>
        <w:numId w:val="6"/>
      </w:numPr>
    </w:pPr>
  </w:style>
  <w:style w:type="paragraph" w:styleId="1388">
    <w:name w:val="List Number"/>
    <w:basedOn w:val="888"/>
    <w:qFormat/>
    <w:pPr>
      <w:numPr>
        <w:ilvl w:val="0"/>
        <w:numId w:val="10"/>
      </w:numPr>
    </w:pPr>
  </w:style>
  <w:style w:type="paragraph" w:styleId="1389">
    <w:name w:val="List Number 2"/>
    <w:basedOn w:val="888"/>
    <w:qFormat/>
    <w:pPr>
      <w:numPr>
        <w:ilvl w:val="0"/>
        <w:numId w:val="5"/>
      </w:numPr>
    </w:pPr>
  </w:style>
  <w:style w:type="paragraph" w:styleId="1390">
    <w:name w:val="List Number 3"/>
    <w:basedOn w:val="888"/>
    <w:qFormat/>
    <w:pPr>
      <w:numPr>
        <w:ilvl w:val="0"/>
        <w:numId w:val="4"/>
      </w:numPr>
    </w:pPr>
  </w:style>
  <w:style w:type="paragraph" w:styleId="1391">
    <w:name w:val="List Number 4"/>
    <w:basedOn w:val="888"/>
    <w:qFormat/>
    <w:pPr>
      <w:numPr>
        <w:ilvl w:val="0"/>
        <w:numId w:val="3"/>
      </w:numPr>
    </w:pPr>
  </w:style>
  <w:style w:type="paragraph" w:styleId="1392">
    <w:name w:val="List Number 5"/>
    <w:basedOn w:val="888"/>
    <w:qFormat/>
    <w:pPr>
      <w:numPr>
        <w:ilvl w:val="0"/>
        <w:numId w:val="2"/>
      </w:numPr>
    </w:pPr>
  </w:style>
  <w:style w:type="paragraph" w:styleId="1393" w:customStyle="1">
    <w:name w:val="Раздел"/>
    <w:basedOn w:val="888"/>
    <w:qFormat/>
    <w:pPr>
      <w:numPr>
        <w:ilvl w:val="0"/>
        <w:numId w:val="26"/>
      </w:numPr>
      <w:jc w:val="center"/>
      <w:spacing w:before="120" w:after="120"/>
    </w:pPr>
    <w:rPr>
      <w:rFonts w:ascii="Arial Narrow" w:hAnsi="Arial Narrow" w:cs="Arial Narrow"/>
      <w:b/>
      <w:bCs/>
      <w:sz w:val="28"/>
      <w:szCs w:val="28"/>
    </w:rPr>
  </w:style>
  <w:style w:type="paragraph" w:styleId="1394" w:customStyle="1">
    <w:name w:val="Часть"/>
    <w:basedOn w:val="888"/>
    <w:qFormat/>
    <w:pPr>
      <w:jc w:val="center"/>
    </w:pPr>
    <w:rPr>
      <w:rFonts w:ascii="Arial" w:hAnsi="Arial" w:cs="Arial"/>
      <w:b/>
      <w:bCs/>
      <w:caps/>
      <w:sz w:val="32"/>
      <w:szCs w:val="32"/>
    </w:rPr>
  </w:style>
  <w:style w:type="paragraph" w:styleId="1395" w:customStyle="1">
    <w:name w:val="Раздел 3"/>
    <w:basedOn w:val="888"/>
    <w:qFormat/>
    <w:pPr>
      <w:numPr>
        <w:ilvl w:val="0"/>
        <w:numId w:val="13"/>
      </w:numPr>
      <w:jc w:val="center"/>
      <w:spacing w:before="120" w:after="120"/>
    </w:pPr>
    <w:rPr>
      <w:b/>
      <w:bCs/>
    </w:rPr>
  </w:style>
  <w:style w:type="paragraph" w:styleId="1396" w:customStyle="1">
    <w:name w:val="Условия контракта"/>
    <w:basedOn w:val="888"/>
    <w:qFormat/>
    <w:pPr>
      <w:ind w:left="567" w:hanging="567"/>
      <w:spacing w:before="240" w:after="120"/>
      <w:tabs>
        <w:tab w:val="num" w:pos="567" w:leader="none"/>
      </w:tabs>
    </w:pPr>
    <w:rPr>
      <w:b/>
      <w:bCs/>
    </w:rPr>
  </w:style>
  <w:style w:type="paragraph" w:styleId="1397" w:customStyle="1">
    <w:name w:val="Instruction"/>
    <w:basedOn w:val="1382"/>
    <w:qFormat/>
    <w:pPr>
      <w:numPr>
        <w:ilvl w:val="0"/>
        <w:numId w:val="0"/>
      </w:numPr>
      <w:ind w:left="360" w:hanging="360"/>
      <w:spacing w:before="180"/>
    </w:pPr>
    <w:rPr>
      <w:b/>
      <w:bCs/>
    </w:rPr>
  </w:style>
  <w:style w:type="paragraph" w:styleId="1398">
    <w:name w:val="Subtitle"/>
    <w:basedOn w:val="888"/>
    <w:next w:val="1378"/>
    <w:link w:val="926"/>
    <w:qFormat/>
    <w:pPr>
      <w:jc w:val="center"/>
      <w:outlineLvl w:val="1"/>
    </w:pPr>
    <w:rPr>
      <w:rFonts w:ascii="Arial" w:hAnsi="Arial" w:cs="Arial"/>
      <w:lang w:val="en-US"/>
    </w:rPr>
  </w:style>
  <w:style w:type="paragraph" w:styleId="1399" w:customStyle="1">
    <w:name w:val="Тендерные данные"/>
    <w:basedOn w:val="888"/>
    <w:qFormat/>
    <w:pPr>
      <w:spacing w:before="120"/>
    </w:pPr>
    <w:rPr>
      <w:b/>
      <w:bCs/>
    </w:rPr>
  </w:style>
  <w:style w:type="paragraph" w:styleId="1400">
    <w:name w:val="toc 3"/>
    <w:basedOn w:val="888"/>
    <w:next w:val="888"/>
    <w:pPr>
      <w:ind w:left="480"/>
      <w:jc w:val="left"/>
      <w:spacing w:after="0"/>
    </w:pPr>
    <w:rPr>
      <w:i/>
      <w:iCs/>
      <w:sz w:val="20"/>
      <w:szCs w:val="20"/>
    </w:rPr>
  </w:style>
  <w:style w:type="paragraph" w:styleId="1401">
    <w:name w:val="toc 1"/>
    <w:basedOn w:val="888"/>
    <w:next w:val="888"/>
    <w:pPr>
      <w:jc w:val="left"/>
      <w:spacing w:before="120" w:after="120"/>
    </w:pPr>
    <w:rPr>
      <w:b/>
      <w:bCs/>
      <w:caps/>
      <w:sz w:val="20"/>
      <w:szCs w:val="20"/>
    </w:rPr>
  </w:style>
  <w:style w:type="paragraph" w:styleId="1402">
    <w:name w:val="toc 2"/>
    <w:basedOn w:val="888"/>
    <w:next w:val="888"/>
    <w:pPr>
      <w:ind w:left="240"/>
      <w:spacing w:after="0"/>
    </w:pPr>
    <w:rPr>
      <w:smallCaps/>
      <w:sz w:val="20"/>
      <w:szCs w:val="20"/>
      <w:lang w:val="en-US" w:eastAsia="en-US"/>
    </w:rPr>
  </w:style>
  <w:style w:type="paragraph" w:styleId="1403">
    <w:name w:val="Date"/>
    <w:basedOn w:val="888"/>
    <w:next w:val="888"/>
    <w:qFormat/>
  </w:style>
  <w:style w:type="paragraph" w:styleId="1404" w:customStyle="1">
    <w:name w:val="Îáû÷íûé"/>
    <w:qFormat/>
    <w:rPr>
      <w:rFonts w:eastAsia="Times New Roman" w:cs="Times New Roman"/>
      <w:sz w:val="20"/>
      <w:szCs w:val="20"/>
      <w:lang w:val="ru-RU" w:bidi="ar-SA"/>
    </w:rPr>
  </w:style>
  <w:style w:type="paragraph" w:styleId="1405" w:customStyle="1">
    <w:name w:val="Íîðìàëüíûé"/>
    <w:qFormat/>
    <w:rPr>
      <w:rFonts w:ascii="Courier" w:hAnsi="Courier" w:eastAsia="Times New Roman" w:cs="Courier"/>
      <w:lang w:val="en-GB" w:bidi="ar-SA"/>
    </w:rPr>
  </w:style>
  <w:style w:type="paragraph" w:styleId="1406" w:customStyle="1">
    <w:name w:val="Подраздел"/>
    <w:basedOn w:val="888"/>
    <w:qFormat/>
    <w:pPr>
      <w:jc w:val="center"/>
      <w:spacing w:before="240" w:after="120"/>
    </w:pPr>
    <w:rPr>
      <w:rFonts w:ascii="TimesDL;Times New Roman" w:hAnsi="TimesDL;Times New Roman" w:cs="TimesDL;Times New Roman"/>
      <w:b/>
      <w:bCs/>
      <w:smallCaps/>
      <w:spacing w:val="-2"/>
    </w:rPr>
  </w:style>
  <w:style w:type="paragraph" w:styleId="1407">
    <w:name w:val="Body Text Indent 2"/>
    <w:basedOn w:val="888"/>
    <w:qFormat/>
    <w:pPr>
      <w:ind w:firstLine="567"/>
      <w:spacing w:after="0"/>
    </w:pPr>
    <w:rPr>
      <w:sz w:val="28"/>
      <w:szCs w:val="20"/>
    </w:rPr>
  </w:style>
  <w:style w:type="paragraph" w:styleId="1408">
    <w:name w:val="Body Text Indent 3"/>
    <w:basedOn w:val="888"/>
    <w:qFormat/>
    <w:pPr>
      <w:ind w:left="283"/>
      <w:spacing w:after="120"/>
    </w:pPr>
    <w:rPr>
      <w:sz w:val="16"/>
      <w:szCs w:val="16"/>
    </w:rPr>
  </w:style>
  <w:style w:type="paragraph" w:styleId="1409" w:customStyle="1">
    <w:name w:val="Header and Footer"/>
    <w:basedOn w:val="888"/>
    <w:qFormat/>
    <w:pPr>
      <w:tabs>
        <w:tab w:val="center" w:pos="4819" w:leader="none"/>
        <w:tab w:val="right" w:pos="9638" w:leader="none"/>
      </w:tabs>
      <w:suppressLineNumbers/>
    </w:pPr>
  </w:style>
  <w:style w:type="paragraph" w:styleId="1410">
    <w:name w:val="Header"/>
    <w:basedOn w:val="888"/>
    <w:link w:val="931"/>
    <w:pPr>
      <w:spacing w:before="120" w:after="120"/>
    </w:pPr>
    <w:rPr>
      <w:rFonts w:ascii="Arial" w:hAnsi="Arial" w:cs="Arial"/>
      <w:lang w:val="en-US" w:eastAsia="en-US"/>
    </w:rPr>
  </w:style>
  <w:style w:type="paragraph" w:styleId="1411">
    <w:name w:val="Block Text"/>
    <w:basedOn w:val="888"/>
    <w:qFormat/>
    <w:pPr>
      <w:ind w:left="1440" w:right="1440"/>
      <w:spacing w:after="120"/>
    </w:pPr>
  </w:style>
  <w:style w:type="paragraph" w:styleId="1412">
    <w:name w:val="footnote text"/>
    <w:basedOn w:val="888"/>
    <w:link w:val="1059"/>
    <w:qFormat/>
    <w:rPr>
      <w:sz w:val="20"/>
      <w:szCs w:val="20"/>
    </w:rPr>
  </w:style>
  <w:style w:type="paragraph" w:styleId="1413">
    <w:name w:val="Footer"/>
    <w:basedOn w:val="888"/>
    <w:link w:val="932"/>
    <w:rPr>
      <w:lang w:val="en-US" w:eastAsia="en-US"/>
    </w:rPr>
  </w:style>
  <w:style w:type="paragraph" w:styleId="1414">
    <w:name w:val="Body Text 3"/>
    <w:basedOn w:val="888"/>
    <w:qFormat/>
    <w:pPr>
      <w:keepLines/>
      <w:keepNext/>
      <w:spacing w:before="148" w:after="112"/>
      <w:widowControl w:val="off"/>
      <w:suppressLineNumbers/>
    </w:pPr>
    <w:rPr>
      <w:b/>
      <w:bCs/>
      <w:i/>
      <w:iCs/>
      <w:sz w:val="22"/>
      <w:szCs w:val="22"/>
    </w:rPr>
  </w:style>
  <w:style w:type="paragraph" w:styleId="1415">
    <w:name w:val="Plain Text"/>
    <w:basedOn w:val="888"/>
    <w:qFormat/>
    <w:pPr>
      <w:jc w:val="left"/>
      <w:spacing w:after="0"/>
    </w:pPr>
    <w:rPr>
      <w:rFonts w:ascii="Courier New" w:hAnsi="Courier New" w:cs="Courier New"/>
      <w:sz w:val="20"/>
      <w:szCs w:val="20"/>
      <w:lang w:val="en-US"/>
    </w:rPr>
  </w:style>
  <w:style w:type="paragraph" w:styleId="1416" w:customStyle="1">
    <w:name w:val="ConsNormal"/>
    <w:qFormat/>
    <w:pPr>
      <w:ind w:right="19772" w:firstLine="720"/>
      <w:widowControl w:val="off"/>
    </w:pPr>
    <w:rPr>
      <w:rFonts w:ascii="Arial" w:hAnsi="Arial" w:eastAsia="Times New Roman" w:cs="Arial"/>
      <w:sz w:val="20"/>
      <w:szCs w:val="20"/>
      <w:lang w:val="ru-RU" w:bidi="ar-SA"/>
    </w:rPr>
  </w:style>
  <w:style w:type="paragraph" w:styleId="1417">
    <w:name w:val="Normal (Web)"/>
    <w:basedOn w:val="888"/>
    <w:uiPriority w:val="99"/>
    <w:qFormat/>
    <w:pPr>
      <w:jc w:val="left"/>
      <w:spacing w:before="280" w:after="280"/>
    </w:pPr>
  </w:style>
  <w:style w:type="paragraph" w:styleId="1418" w:customStyle="1">
    <w:name w:val="ConsNonformat"/>
    <w:qFormat/>
    <w:pPr>
      <w:ind w:right="19772"/>
      <w:widowControl w:val="off"/>
    </w:pPr>
    <w:rPr>
      <w:rFonts w:ascii="Courier New" w:hAnsi="Courier New" w:eastAsia="Times New Roman" w:cs="Courier New"/>
      <w:sz w:val="20"/>
      <w:szCs w:val="20"/>
      <w:lang w:val="ru-RU" w:bidi="ar-SA"/>
    </w:rPr>
  </w:style>
  <w:style w:type="paragraph" w:styleId="1419">
    <w:name w:val="HTML Address"/>
    <w:basedOn w:val="888"/>
    <w:qFormat/>
    <w:rPr>
      <w:i/>
      <w:iCs/>
    </w:rPr>
  </w:style>
  <w:style w:type="paragraph" w:styleId="1420">
    <w:name w:val="envelope address"/>
    <w:basedOn w:val="888"/>
    <w:pPr>
      <w:ind w:left="2880"/>
    </w:pPr>
    <w:rPr>
      <w:rFonts w:ascii="Arial" w:hAnsi="Arial" w:cs="Arial"/>
    </w:rPr>
  </w:style>
  <w:style w:type="paragraph" w:styleId="1421">
    <w:name w:val="Note Heading"/>
    <w:basedOn w:val="888"/>
    <w:next w:val="888"/>
    <w:qFormat/>
  </w:style>
  <w:style w:type="paragraph" w:styleId="1422">
    <w:name w:val="Body Text First Indent"/>
    <w:basedOn w:val="1378"/>
    <w:qFormat/>
    <w:pPr>
      <w:ind w:firstLine="210"/>
    </w:pPr>
  </w:style>
  <w:style w:type="paragraph" w:styleId="1423">
    <w:name w:val="Body Text Indent"/>
    <w:basedOn w:val="888"/>
    <w:qFormat/>
    <w:pPr>
      <w:ind w:firstLine="851"/>
      <w:spacing w:before="60" w:after="0"/>
    </w:pPr>
    <w:rPr>
      <w:szCs w:val="20"/>
    </w:rPr>
  </w:style>
  <w:style w:type="paragraph" w:styleId="1424">
    <w:name w:val="Body Text First Indent 2"/>
    <w:basedOn w:val="1382"/>
    <w:qFormat/>
    <w:pPr>
      <w:numPr>
        <w:ilvl w:val="0"/>
        <w:numId w:val="0"/>
      </w:numPr>
      <w:ind w:left="283" w:firstLine="210"/>
      <w:spacing w:after="120"/>
    </w:pPr>
  </w:style>
  <w:style w:type="paragraph" w:styleId="1425">
    <w:name w:val="envelope return"/>
    <w:basedOn w:val="888"/>
    <w:rPr>
      <w:rFonts w:ascii="Arial" w:hAnsi="Arial" w:cs="Arial"/>
      <w:sz w:val="20"/>
      <w:szCs w:val="20"/>
    </w:rPr>
  </w:style>
  <w:style w:type="paragraph" w:styleId="1426">
    <w:name w:val="Normal Indent"/>
    <w:basedOn w:val="888"/>
    <w:qFormat/>
    <w:pPr>
      <w:ind w:left="708"/>
    </w:pPr>
  </w:style>
  <w:style w:type="paragraph" w:styleId="1427">
    <w:name w:val="Signature"/>
    <w:basedOn w:val="888"/>
    <w:pPr>
      <w:ind w:left="4252"/>
    </w:pPr>
  </w:style>
  <w:style w:type="paragraph" w:styleId="1428">
    <w:name w:val="Salutation"/>
    <w:basedOn w:val="888"/>
    <w:next w:val="888"/>
    <w:qFormat/>
  </w:style>
  <w:style w:type="paragraph" w:styleId="1429">
    <w:name w:val="List Continue"/>
    <w:basedOn w:val="888"/>
    <w:qFormat/>
    <w:pPr>
      <w:ind w:left="283"/>
      <w:spacing w:after="120"/>
    </w:pPr>
  </w:style>
  <w:style w:type="paragraph" w:styleId="1430">
    <w:name w:val="List Continue 2"/>
    <w:basedOn w:val="888"/>
    <w:qFormat/>
    <w:pPr>
      <w:ind w:left="566"/>
      <w:spacing w:after="120"/>
    </w:pPr>
  </w:style>
  <w:style w:type="paragraph" w:styleId="1431">
    <w:name w:val="List Continue 3"/>
    <w:basedOn w:val="888"/>
    <w:qFormat/>
    <w:pPr>
      <w:ind w:left="849"/>
      <w:spacing w:after="120"/>
    </w:pPr>
  </w:style>
  <w:style w:type="paragraph" w:styleId="1432">
    <w:name w:val="List Continue 4"/>
    <w:basedOn w:val="888"/>
    <w:qFormat/>
    <w:pPr>
      <w:ind w:left="1132"/>
      <w:spacing w:after="120"/>
    </w:pPr>
  </w:style>
  <w:style w:type="paragraph" w:styleId="1433">
    <w:name w:val="List Continue 5"/>
    <w:basedOn w:val="888"/>
    <w:qFormat/>
    <w:pPr>
      <w:ind w:left="1415"/>
      <w:spacing w:after="120"/>
    </w:pPr>
  </w:style>
  <w:style w:type="paragraph" w:styleId="1434">
    <w:name w:val="Closing"/>
    <w:basedOn w:val="888"/>
    <w:qFormat/>
    <w:pPr>
      <w:ind w:left="4252"/>
    </w:pPr>
  </w:style>
  <w:style w:type="paragraph" w:styleId="1435">
    <w:name w:val="List 2"/>
    <w:basedOn w:val="888"/>
    <w:qFormat/>
    <w:pPr>
      <w:ind w:left="566" w:hanging="283"/>
    </w:pPr>
  </w:style>
  <w:style w:type="paragraph" w:styleId="1436">
    <w:name w:val="List 3"/>
    <w:basedOn w:val="888"/>
    <w:qFormat/>
    <w:pPr>
      <w:ind w:left="849" w:hanging="283"/>
    </w:pPr>
  </w:style>
  <w:style w:type="paragraph" w:styleId="1437">
    <w:name w:val="List 4"/>
    <w:basedOn w:val="888"/>
    <w:qFormat/>
    <w:pPr>
      <w:ind w:left="1132" w:hanging="283"/>
    </w:pPr>
  </w:style>
  <w:style w:type="paragraph" w:styleId="1438">
    <w:name w:val="List 5"/>
    <w:basedOn w:val="888"/>
    <w:qFormat/>
    <w:pPr>
      <w:ind w:left="1415" w:hanging="283"/>
    </w:pPr>
  </w:style>
  <w:style w:type="paragraph" w:styleId="1439">
    <w:name w:val="HTML Preformatted"/>
    <w:basedOn w:val="888"/>
    <w:qFormat/>
    <w:rPr>
      <w:rFonts w:ascii="Courier New" w:hAnsi="Courier New" w:cs="Courier New"/>
      <w:sz w:val="20"/>
      <w:szCs w:val="20"/>
    </w:rPr>
  </w:style>
  <w:style w:type="paragraph" w:styleId="1440">
    <w:name w:val="Message Header"/>
    <w:basedOn w:val="888"/>
    <w:qFormat/>
    <w:pPr>
      <w:ind w:left="1134" w:hanging="1134"/>
      <w:shd w:val="clear" w:color="auto" w:fill="cccccc"/>
      <w:pBdr>
        <w:top w:val="single" w:color="000000" w:sz="6" w:space="1"/>
        <w:left w:val="single" w:color="000000" w:sz="6" w:space="1"/>
        <w:bottom w:val="single" w:color="000000" w:sz="6" w:space="1"/>
        <w:right w:val="single" w:color="000000" w:sz="6" w:space="1"/>
      </w:pBdr>
    </w:pPr>
    <w:rPr>
      <w:rFonts w:ascii="Arial" w:hAnsi="Arial" w:cs="Arial"/>
    </w:rPr>
  </w:style>
  <w:style w:type="paragraph" w:styleId="1441">
    <w:name w:val="E-mail Signature"/>
    <w:basedOn w:val="888"/>
    <w:qFormat/>
  </w:style>
  <w:style w:type="paragraph" w:styleId="1442">
    <w:name w:val="toc 4"/>
    <w:basedOn w:val="888"/>
    <w:next w:val="888"/>
    <w:pPr>
      <w:ind w:left="720"/>
      <w:jc w:val="left"/>
      <w:spacing w:after="0"/>
    </w:pPr>
    <w:rPr>
      <w:sz w:val="18"/>
      <w:szCs w:val="18"/>
    </w:rPr>
  </w:style>
  <w:style w:type="paragraph" w:styleId="1443">
    <w:name w:val="toc 5"/>
    <w:basedOn w:val="888"/>
    <w:next w:val="888"/>
    <w:pPr>
      <w:ind w:left="960"/>
      <w:jc w:val="left"/>
      <w:spacing w:after="0"/>
    </w:pPr>
    <w:rPr>
      <w:sz w:val="18"/>
      <w:szCs w:val="18"/>
    </w:rPr>
  </w:style>
  <w:style w:type="paragraph" w:styleId="1444">
    <w:name w:val="toc 6"/>
    <w:basedOn w:val="888"/>
    <w:next w:val="888"/>
    <w:pPr>
      <w:ind w:left="1200"/>
      <w:jc w:val="left"/>
      <w:spacing w:after="0"/>
    </w:pPr>
    <w:rPr>
      <w:sz w:val="18"/>
      <w:szCs w:val="18"/>
    </w:rPr>
  </w:style>
  <w:style w:type="paragraph" w:styleId="1445">
    <w:name w:val="toc 7"/>
    <w:basedOn w:val="888"/>
    <w:next w:val="888"/>
    <w:pPr>
      <w:ind w:left="1440"/>
      <w:jc w:val="left"/>
      <w:spacing w:after="0"/>
    </w:pPr>
    <w:rPr>
      <w:sz w:val="18"/>
      <w:szCs w:val="18"/>
    </w:rPr>
  </w:style>
  <w:style w:type="paragraph" w:styleId="1446">
    <w:name w:val="toc 8"/>
    <w:basedOn w:val="888"/>
    <w:next w:val="888"/>
    <w:pPr>
      <w:ind w:left="1680"/>
      <w:jc w:val="left"/>
      <w:spacing w:after="0"/>
    </w:pPr>
    <w:rPr>
      <w:sz w:val="18"/>
      <w:szCs w:val="18"/>
    </w:rPr>
  </w:style>
  <w:style w:type="paragraph" w:styleId="1447">
    <w:name w:val="toc 9"/>
    <w:basedOn w:val="888"/>
    <w:next w:val="888"/>
    <w:pPr>
      <w:ind w:left="1920"/>
      <w:jc w:val="left"/>
      <w:spacing w:after="0"/>
    </w:pPr>
    <w:rPr>
      <w:sz w:val="18"/>
      <w:szCs w:val="18"/>
    </w:rPr>
  </w:style>
  <w:style w:type="paragraph" w:styleId="1448" w:customStyle="1">
    <w:name w:val="Стиль1"/>
    <w:basedOn w:val="888"/>
    <w:qFormat/>
    <w:pPr>
      <w:numPr>
        <w:ilvl w:val="0"/>
        <w:numId w:val="24"/>
      </w:numPr>
      <w:jc w:val="left"/>
      <w:keepLines/>
      <w:keepNext/>
      <w:widowControl w:val="off"/>
      <w:suppressLineNumbers/>
    </w:pPr>
    <w:rPr>
      <w:b/>
      <w:bCs/>
      <w:sz w:val="28"/>
      <w:szCs w:val="28"/>
    </w:rPr>
  </w:style>
  <w:style w:type="paragraph" w:styleId="1449" w:customStyle="1">
    <w:name w:val="содержание2-1"/>
    <w:basedOn w:val="891"/>
    <w:next w:val="888"/>
    <w:qFormat/>
    <w:pPr>
      <w:numPr>
        <w:ilvl w:val="0"/>
        <w:numId w:val="0"/>
      </w:numPr>
    </w:pPr>
  </w:style>
  <w:style w:type="paragraph" w:styleId="1450" w:customStyle="1">
    <w:name w:val="Заголовок 2.1"/>
    <w:basedOn w:val="889"/>
    <w:qFormat/>
    <w:pPr>
      <w:numPr>
        <w:ilvl w:val="0"/>
        <w:numId w:val="0"/>
      </w:numPr>
      <w:ind w:left="432" w:hanging="432"/>
      <w:keepLines/>
      <w:widowControl w:val="off"/>
      <w:suppressLineNumbers/>
    </w:pPr>
    <w:rPr>
      <w:caps/>
    </w:rPr>
  </w:style>
  <w:style w:type="paragraph" w:styleId="1451" w:customStyle="1">
    <w:name w:val="Стиль2"/>
    <w:basedOn w:val="1389"/>
    <w:qFormat/>
    <w:pPr>
      <w:numPr>
        <w:ilvl w:val="0"/>
        <w:numId w:val="0"/>
      </w:numPr>
      <w:ind w:left="432" w:hanging="432"/>
      <w:keepLines/>
      <w:keepNext/>
      <w:widowControl w:val="off"/>
      <w:tabs>
        <w:tab w:val="num" w:pos="432" w:leader="none"/>
        <w:tab w:val="left" w:pos="1492" w:leader="none"/>
      </w:tabs>
      <w:suppressLineNumbers/>
    </w:pPr>
    <w:rPr>
      <w:b/>
      <w:bCs/>
    </w:rPr>
  </w:style>
  <w:style w:type="paragraph" w:styleId="1452" w:customStyle="1">
    <w:name w:val="Стиль3"/>
    <w:basedOn w:val="1407"/>
    <w:qFormat/>
    <w:pPr>
      <w:ind w:left="432" w:hanging="432"/>
      <w:widowControl w:val="off"/>
      <w:tabs>
        <w:tab w:val="num" w:pos="432" w:leader="none"/>
      </w:tabs>
    </w:pPr>
  </w:style>
  <w:style w:type="paragraph" w:styleId="1453" w:customStyle="1">
    <w:name w:val="содержание2-11"/>
    <w:basedOn w:val="888"/>
    <w:qFormat/>
  </w:style>
  <w:style w:type="paragraph" w:styleId="1454" w:customStyle="1">
    <w:name w:val="Стиль4"/>
    <w:basedOn w:val="890"/>
    <w:next w:val="888"/>
    <w:qFormat/>
    <w:pPr>
      <w:numPr>
        <w:ilvl w:val="0"/>
        <w:numId w:val="0"/>
      </w:numPr>
      <w:ind w:left="1116" w:firstLine="567"/>
      <w:keepLines/>
      <w:widowControl w:val="off"/>
      <w:suppressLineNumbers/>
    </w:pPr>
  </w:style>
  <w:style w:type="paragraph" w:styleId="1455" w:customStyle="1">
    <w:name w:val="Таблица заголовок"/>
    <w:basedOn w:val="888"/>
    <w:qFormat/>
    <w:pPr>
      <w:jc w:val="right"/>
      <w:spacing w:before="120" w:after="120" w:line="360" w:lineRule="auto"/>
    </w:pPr>
    <w:rPr>
      <w:b/>
      <w:bCs/>
      <w:sz w:val="28"/>
      <w:szCs w:val="28"/>
    </w:rPr>
  </w:style>
  <w:style w:type="paragraph" w:styleId="1456" w:customStyle="1">
    <w:name w:val="текст таблицы"/>
    <w:basedOn w:val="888"/>
    <w:qFormat/>
    <w:pPr>
      <w:ind w:right="-102"/>
      <w:jc w:val="left"/>
      <w:spacing w:before="120" w:after="0"/>
    </w:pPr>
  </w:style>
  <w:style w:type="paragraph" w:styleId="1457" w:customStyle="1">
    <w:name w:val="Пункт Знак"/>
    <w:basedOn w:val="888"/>
    <w:qFormat/>
    <w:pPr>
      <w:ind w:left="1134" w:hanging="567"/>
      <w:spacing w:after="0" w:line="360" w:lineRule="auto"/>
    </w:pPr>
    <w:rPr>
      <w:sz w:val="28"/>
      <w:szCs w:val="28"/>
    </w:rPr>
  </w:style>
  <w:style w:type="paragraph" w:styleId="1458" w:customStyle="1">
    <w:name w:val="a"/>
    <w:basedOn w:val="888"/>
    <w:qFormat/>
    <w:pPr>
      <w:ind w:left="1134" w:hanging="567"/>
      <w:spacing w:after="0" w:line="360" w:lineRule="auto"/>
    </w:pPr>
    <w:rPr>
      <w:sz w:val="28"/>
      <w:szCs w:val="28"/>
    </w:rPr>
  </w:style>
  <w:style w:type="paragraph" w:styleId="1459" w:customStyle="1">
    <w:name w:val="Словарная статья"/>
    <w:basedOn w:val="888"/>
    <w:next w:val="888"/>
    <w:qFormat/>
    <w:pPr>
      <w:ind w:right="118"/>
      <w:spacing w:after="0"/>
    </w:pPr>
    <w:rPr>
      <w:rFonts w:ascii="Arial" w:hAnsi="Arial" w:cs="Arial"/>
      <w:sz w:val="20"/>
      <w:szCs w:val="20"/>
    </w:rPr>
  </w:style>
  <w:style w:type="paragraph" w:styleId="1460" w:customStyle="1">
    <w:name w:val="Комментарий пользователя"/>
    <w:basedOn w:val="888"/>
    <w:next w:val="888"/>
    <w:qFormat/>
    <w:pPr>
      <w:ind w:left="170"/>
      <w:jc w:val="left"/>
      <w:spacing w:after="0"/>
    </w:pPr>
    <w:rPr>
      <w:rFonts w:ascii="Arial" w:hAnsi="Arial" w:cs="Arial"/>
      <w:i/>
      <w:iCs/>
      <w:color w:val="000080"/>
      <w:sz w:val="20"/>
      <w:szCs w:val="20"/>
    </w:rPr>
  </w:style>
  <w:style w:type="paragraph" w:styleId="1461">
    <w:name w:val="Balloon Text"/>
    <w:basedOn w:val="888"/>
    <w:qFormat/>
    <w:rPr>
      <w:rFonts w:ascii="Tahoma" w:hAnsi="Tahoma" w:cs="Tahoma"/>
      <w:sz w:val="16"/>
      <w:szCs w:val="16"/>
    </w:rPr>
  </w:style>
  <w:style w:type="paragraph" w:styleId="1462" w:customStyle="1">
    <w:name w:val="Заголовок 1.Document Header1"/>
    <w:basedOn w:val="888"/>
    <w:next w:val="888"/>
    <w:qFormat/>
    <w:pPr>
      <w:jc w:val="center"/>
      <w:keepNext/>
      <w:spacing w:before="240"/>
      <w:outlineLvl w:val="0"/>
    </w:pPr>
    <w:rPr>
      <w:sz w:val="36"/>
      <w:szCs w:val="36"/>
    </w:rPr>
  </w:style>
  <w:style w:type="paragraph" w:styleId="1463" w:customStyle="1">
    <w:name w:val="ConsPlusNormal"/>
    <w:qFormat/>
    <w:pPr>
      <w:ind w:firstLine="720"/>
      <w:widowControl w:val="off"/>
    </w:pPr>
    <w:rPr>
      <w:rFonts w:ascii="Arial" w:hAnsi="Arial" w:eastAsia="Times New Roman" w:cs="Arial"/>
      <w:sz w:val="20"/>
      <w:szCs w:val="20"/>
      <w:lang w:val="ru-RU" w:bidi="ar-SA"/>
    </w:rPr>
  </w:style>
  <w:style w:type="paragraph" w:styleId="1464">
    <w:name w:val="annotation text"/>
    <w:basedOn w:val="888"/>
    <w:qFormat/>
    <w:rPr>
      <w:sz w:val="20"/>
      <w:szCs w:val="20"/>
    </w:rPr>
  </w:style>
  <w:style w:type="paragraph" w:styleId="1465">
    <w:name w:val="annotation subject"/>
    <w:basedOn w:val="1464"/>
    <w:next w:val="1464"/>
    <w:qFormat/>
    <w:rPr>
      <w:b/>
      <w:bCs/>
    </w:rPr>
  </w:style>
  <w:style w:type="paragraph" w:styleId="1466" w:customStyle="1">
    <w:name w:val="20"/>
    <w:basedOn w:val="888"/>
    <w:qFormat/>
    <w:pPr>
      <w:ind w:left="104" w:right="104"/>
      <w:jc w:val="left"/>
      <w:spacing w:before="104" w:after="104"/>
    </w:pPr>
  </w:style>
  <w:style w:type="paragraph" w:styleId="1467" w:customStyle="1">
    <w:name w:val="Пункт"/>
    <w:basedOn w:val="888"/>
    <w:qFormat/>
    <w:pPr>
      <w:ind w:left="1404" w:hanging="504"/>
      <w:spacing w:after="0"/>
    </w:pPr>
  </w:style>
  <w:style w:type="paragraph" w:styleId="1468" w:customStyle="1">
    <w:name w:val="Подпункт"/>
    <w:basedOn w:val="1467"/>
    <w:qFormat/>
    <w:pPr>
      <w:ind w:left="1728" w:hanging="648"/>
    </w:pPr>
  </w:style>
  <w:style w:type="paragraph" w:styleId="1469">
    <w:name w:val="Document Map"/>
    <w:basedOn w:val="888"/>
    <w:qFormat/>
    <w:pPr>
      <w:shd w:val="clear" w:color="auto" w:fill="000080"/>
    </w:pPr>
    <w:rPr>
      <w:rFonts w:ascii="Tahoma" w:hAnsi="Tahoma" w:cs="Tahoma"/>
      <w:sz w:val="20"/>
      <w:szCs w:val="20"/>
    </w:rPr>
  </w:style>
  <w:style w:type="paragraph" w:styleId="1470" w:customStyle="1">
    <w:name w:val="Таблица шапка"/>
    <w:basedOn w:val="888"/>
    <w:qFormat/>
    <w:pPr>
      <w:ind w:left="57" w:right="57"/>
      <w:jc w:val="left"/>
      <w:keepNext/>
      <w:spacing w:before="40" w:after="40"/>
    </w:pPr>
    <w:rPr>
      <w:sz w:val="18"/>
      <w:szCs w:val="18"/>
    </w:rPr>
  </w:style>
  <w:style w:type="paragraph" w:styleId="1471" w:customStyle="1">
    <w:name w:val="Таблица текст"/>
    <w:basedOn w:val="888"/>
    <w:qFormat/>
    <w:pPr>
      <w:ind w:left="57" w:right="57"/>
      <w:jc w:val="left"/>
      <w:spacing w:before="40" w:after="40"/>
    </w:pPr>
    <w:rPr>
      <w:sz w:val="22"/>
      <w:szCs w:val="22"/>
    </w:rPr>
  </w:style>
  <w:style w:type="paragraph" w:styleId="1472" w:customStyle="1">
    <w:name w:val="пункт"/>
    <w:basedOn w:val="888"/>
    <w:qFormat/>
    <w:pPr>
      <w:numPr>
        <w:ilvl w:val="0"/>
        <w:numId w:val="19"/>
      </w:numPr>
      <w:jc w:val="left"/>
      <w:spacing w:before="60"/>
    </w:pPr>
  </w:style>
  <w:style w:type="paragraph" w:styleId="1473" w:customStyle="1">
    <w:name w:val="Знак Знак2 Char Char Знак Знак Char Char Знак Знак Char Char Знак Знак Char Char Знак Знак Char Char Знак Знак Char Char Знак Знак Char Char Знак Знак Char Char"/>
    <w:basedOn w:val="888"/>
    <w:qFormat/>
    <w:pPr>
      <w:jc w:val="left"/>
      <w:spacing w:before="280" w:after="280"/>
    </w:pPr>
    <w:rPr>
      <w:rFonts w:ascii="Tahoma" w:hAnsi="Tahoma" w:cs="Tahoma"/>
      <w:sz w:val="20"/>
      <w:szCs w:val="20"/>
      <w:lang w:val="en-US"/>
    </w:rPr>
  </w:style>
  <w:style w:type="paragraph" w:styleId="1474" w:customStyle="1">
    <w:name w:val="1 Знак Char Знак Char Знак"/>
    <w:basedOn w:val="888"/>
    <w:qFormat/>
    <w:pPr>
      <w:jc w:val="left"/>
      <w:spacing w:after="160" w:line="240" w:lineRule="exact"/>
    </w:pPr>
    <w:rPr>
      <w:rFonts w:eastAsia="Calibri"/>
      <w:sz w:val="20"/>
      <w:szCs w:val="20"/>
    </w:rPr>
  </w:style>
  <w:style w:type="paragraph" w:styleId="1475" w:customStyle="1">
    <w:name w:val="ConsPlusNonformat"/>
    <w:qFormat/>
    <w:pPr>
      <w:widowControl w:val="off"/>
    </w:pPr>
    <w:rPr>
      <w:rFonts w:ascii="Courier New" w:hAnsi="Courier New" w:eastAsia="Times New Roman" w:cs="Courier New"/>
      <w:sz w:val="20"/>
      <w:szCs w:val="20"/>
      <w:lang w:val="ru-RU" w:bidi="ar-SA"/>
    </w:rPr>
  </w:style>
  <w:style w:type="paragraph" w:styleId="1476" w:customStyle="1">
    <w:name w:val="Стиль"/>
    <w:qFormat/>
    <w:pPr>
      <w:widowControl w:val="off"/>
    </w:pPr>
    <w:rPr>
      <w:rFonts w:ascii="Arial" w:hAnsi="Arial" w:eastAsia="Times New Roman" w:cs="Arial"/>
      <w:lang w:val="ru-RU" w:bidi="ar-SA"/>
    </w:rPr>
  </w:style>
  <w:style w:type="paragraph" w:styleId="1477" w:customStyle="1">
    <w:name w:val="Знак"/>
    <w:basedOn w:val="888"/>
    <w:qFormat/>
    <w:pPr>
      <w:jc w:val="left"/>
      <w:spacing w:after="160" w:line="240" w:lineRule="exact"/>
    </w:pPr>
    <w:rPr>
      <w:rFonts w:eastAsia="Calibri"/>
      <w:sz w:val="20"/>
      <w:szCs w:val="20"/>
    </w:rPr>
  </w:style>
  <w:style w:type="paragraph" w:styleId="1478" w:customStyle="1">
    <w:name w:val="Style First line:  127 cm"/>
    <w:basedOn w:val="888"/>
    <w:qFormat/>
    <w:pPr>
      <w:ind w:firstLine="720"/>
      <w:spacing w:before="120" w:after="0"/>
    </w:pPr>
    <w:rPr>
      <w:rFonts w:ascii="Arial" w:hAnsi="Arial" w:cs="Arial"/>
      <w:szCs w:val="20"/>
    </w:rPr>
  </w:style>
  <w:style w:type="paragraph" w:styleId="1479" w:customStyle="1">
    <w:name w:val="consplusnormal"/>
    <w:basedOn w:val="888"/>
    <w:qFormat/>
    <w:pPr>
      <w:jc w:val="left"/>
      <w:spacing w:before="280" w:after="280"/>
    </w:pPr>
  </w:style>
  <w:style w:type="paragraph" w:styleId="1480" w:customStyle="1">
    <w:name w:val="Контракт-пункт"/>
    <w:basedOn w:val="888"/>
    <w:qFormat/>
    <w:pPr>
      <w:ind w:left="1492" w:firstLine="567"/>
    </w:pPr>
  </w:style>
  <w:style w:type="paragraph" w:styleId="1481" w:customStyle="1">
    <w:name w:val="Обычный1"/>
    <w:qFormat/>
    <w:pPr>
      <w:ind w:left="440" w:hanging="260"/>
      <w:spacing w:line="256" w:lineRule="auto"/>
      <w:widowControl w:val="off"/>
    </w:pPr>
    <w:rPr>
      <w:rFonts w:eastAsia="Times New Roman" w:cs="Times New Roman"/>
      <w:sz w:val="22"/>
      <w:szCs w:val="20"/>
      <w:lang w:val="ru-RU" w:bidi="ar-SA"/>
    </w:rPr>
  </w:style>
  <w:style w:type="paragraph" w:styleId="1482">
    <w:name w:val="List Paragraph"/>
    <w:basedOn w:val="888"/>
    <w:uiPriority w:val="34"/>
    <w:qFormat/>
    <w:pPr>
      <w:contextualSpacing/>
      <w:ind w:left="720"/>
      <w:jc w:val="left"/>
      <w:spacing w:after="200" w:line="276" w:lineRule="auto"/>
    </w:pPr>
    <w:rPr>
      <w:rFonts w:ascii="Calibri" w:hAnsi="Calibri" w:cs="Calibri"/>
      <w:sz w:val="22"/>
      <w:szCs w:val="22"/>
    </w:rPr>
  </w:style>
  <w:style w:type="paragraph" w:styleId="1483">
    <w:name w:val="Revision"/>
    <w:qFormat/>
    <w:rPr>
      <w:rFonts w:eastAsia="Times New Roman" w:cs="Times New Roman"/>
      <w:lang w:val="ru-RU" w:bidi="ar-SA"/>
    </w:rPr>
  </w:style>
  <w:style w:type="paragraph" w:styleId="1484" w:customStyle="1">
    <w:name w:val="List2"/>
    <w:basedOn w:val="888"/>
    <w:qFormat/>
    <w:pPr>
      <w:spacing w:after="0" w:line="360" w:lineRule="auto"/>
      <w:tabs>
        <w:tab w:val="left" w:pos="1701" w:leader="none"/>
      </w:tabs>
    </w:pPr>
    <w:rPr>
      <w:szCs w:val="20"/>
    </w:rPr>
  </w:style>
  <w:style w:type="paragraph" w:styleId="1485" w:customStyle="1">
    <w:name w:val="msonormalcxspmiddle"/>
    <w:basedOn w:val="888"/>
    <w:qFormat/>
    <w:pPr>
      <w:jc w:val="left"/>
      <w:spacing w:before="280" w:after="280"/>
    </w:pPr>
  </w:style>
  <w:style w:type="paragraph" w:styleId="1486" w:customStyle="1">
    <w:name w:val="Основной текст 32"/>
    <w:basedOn w:val="888"/>
    <w:qFormat/>
    <w:pPr>
      <w:keepLines/>
      <w:keepNext/>
      <w:spacing w:before="148" w:after="112"/>
      <w:widowControl w:val="off"/>
      <w:tabs>
        <w:tab w:val="left" w:pos="0" w:leader="none"/>
        <w:tab w:val="left" w:pos="567" w:leader="none"/>
        <w:tab w:val="left" w:pos="1133" w:leader="none"/>
        <w:tab w:val="left" w:pos="1699" w:leader="none"/>
        <w:tab w:val="left" w:pos="2266" w:leader="none"/>
        <w:tab w:val="left" w:pos="2832" w:leader="none"/>
        <w:tab w:val="left" w:pos="3399" w:leader="none"/>
        <w:tab w:val="left" w:pos="3965" w:leader="none"/>
        <w:tab w:val="left" w:pos="4531" w:leader="none"/>
        <w:tab w:val="left" w:pos="5098" w:leader="none"/>
        <w:tab w:val="left" w:pos="5664" w:leader="none"/>
        <w:tab w:val="left" w:pos="6231" w:leader="none"/>
        <w:tab w:val="left" w:pos="6797" w:leader="none"/>
        <w:tab w:val="left" w:pos="7363" w:leader="none"/>
        <w:tab w:val="left" w:pos="7930" w:leader="none"/>
        <w:tab w:val="left" w:pos="8496" w:leader="none"/>
        <w:tab w:val="left" w:pos="9063" w:leader="none"/>
      </w:tabs>
      <w:suppressLineNumbers/>
    </w:pPr>
    <w:rPr>
      <w:b/>
      <w:i/>
      <w:sz w:val="22"/>
    </w:rPr>
  </w:style>
  <w:style w:type="paragraph" w:styleId="1487" w:customStyle="1">
    <w:name w:val="Style4"/>
    <w:basedOn w:val="888"/>
    <w:qFormat/>
    <w:pPr>
      <w:spacing w:after="0" w:line="316" w:lineRule="exact"/>
      <w:widowControl w:val="off"/>
    </w:pPr>
    <w:rPr>
      <w:rFonts w:ascii="Arial Narrow" w:hAnsi="Arial Narrow" w:cs="Arial Narrow"/>
    </w:rPr>
  </w:style>
  <w:style w:type="paragraph" w:styleId="1488" w:customStyle="1">
    <w:name w:val="Контракт-раздел"/>
    <w:basedOn w:val="888"/>
    <w:next w:val="1480"/>
    <w:qFormat/>
    <w:pPr>
      <w:numPr>
        <w:ilvl w:val="0"/>
        <w:numId w:val="27"/>
      </w:numPr>
      <w:jc w:val="center"/>
      <w:keepNext/>
      <w:spacing w:before="360" w:after="120"/>
      <w:tabs>
        <w:tab w:val="left" w:pos="540" w:leader="none"/>
      </w:tabs>
      <w:outlineLvl w:val="3"/>
    </w:pPr>
    <w:rPr>
      <w:b/>
      <w:bCs/>
      <w:caps/>
    </w:rPr>
  </w:style>
  <w:style w:type="paragraph" w:styleId="1489" w:customStyle="1">
    <w:name w:val="Контракт-подпункт"/>
    <w:basedOn w:val="888"/>
    <w:qFormat/>
    <w:pPr>
      <w:ind w:left="851" w:hanging="851"/>
      <w:spacing w:after="0"/>
      <w:tabs>
        <w:tab w:val="left" w:pos="851" w:leader="none"/>
      </w:tabs>
    </w:pPr>
  </w:style>
  <w:style w:type="paragraph" w:styleId="1490" w:customStyle="1">
    <w:name w:val="Контракт-подподпункт"/>
    <w:basedOn w:val="888"/>
    <w:qFormat/>
    <w:pPr>
      <w:ind w:left="1418" w:hanging="567"/>
      <w:spacing w:after="0"/>
      <w:tabs>
        <w:tab w:val="left" w:pos="1418" w:leader="none"/>
      </w:tabs>
    </w:pPr>
  </w:style>
  <w:style w:type="paragraph" w:styleId="1491" w:customStyle="1">
    <w:name w:val="Подподпункт"/>
    <w:basedOn w:val="888"/>
    <w:qFormat/>
    <w:pPr>
      <w:ind w:left="1701" w:hanging="567"/>
      <w:spacing w:after="0"/>
      <w:tabs>
        <w:tab w:val="left" w:pos="1701" w:leader="none"/>
      </w:tabs>
    </w:pPr>
  </w:style>
  <w:style w:type="paragraph" w:styleId="1492" w:customStyle="1">
    <w:name w:val="МОЙ"/>
    <w:qFormat/>
    <w:pPr>
      <w:ind w:firstLine="720"/>
      <w:jc w:val="both"/>
      <w:spacing w:line="480" w:lineRule="auto"/>
      <w:widowControl w:val="off"/>
    </w:pPr>
    <w:rPr>
      <w:rFonts w:ascii="Arial" w:hAnsi="Arial" w:eastAsia="ヒラギノ角ゴ Pro W3" w:cs="Arial"/>
      <w:color w:val="000000"/>
      <w:szCs w:val="20"/>
      <w:lang w:bidi="ar-SA"/>
    </w:rPr>
  </w:style>
  <w:style w:type="paragraph" w:styleId="1493">
    <w:name w:val="No Spacing"/>
    <w:qFormat/>
    <w:pPr>
      <w:jc w:val="both"/>
    </w:pPr>
    <w:rPr>
      <w:rFonts w:eastAsia="Times New Roman" w:cs="Times New Roman"/>
      <w:lang w:val="ru-RU" w:bidi="ar-SA"/>
    </w:rPr>
  </w:style>
  <w:style w:type="paragraph" w:styleId="1494" w:customStyle="1">
    <w:name w:val="msonormalcxsplast"/>
    <w:basedOn w:val="888"/>
    <w:qFormat/>
    <w:pPr>
      <w:jc w:val="left"/>
      <w:spacing w:before="280" w:after="280"/>
    </w:pPr>
  </w:style>
  <w:style w:type="paragraph" w:styleId="1495" w:customStyle="1">
    <w:name w:val="msobodytextcxsplast"/>
    <w:basedOn w:val="888"/>
    <w:qFormat/>
    <w:pPr>
      <w:jc w:val="left"/>
      <w:spacing w:before="280" w:after="280"/>
    </w:pPr>
  </w:style>
  <w:style w:type="paragraph" w:styleId="1496" w:customStyle="1">
    <w:name w:val="msobodytextindentcxspmiddle"/>
    <w:basedOn w:val="888"/>
    <w:qFormat/>
    <w:pPr>
      <w:jc w:val="left"/>
      <w:spacing w:before="280" w:after="280"/>
    </w:pPr>
  </w:style>
  <w:style w:type="paragraph" w:styleId="1497" w:customStyle="1">
    <w:name w:val="msobodytextindentcxsplast"/>
    <w:basedOn w:val="888"/>
    <w:qFormat/>
    <w:pPr>
      <w:jc w:val="left"/>
      <w:spacing w:before="280" w:after="280"/>
    </w:pPr>
  </w:style>
  <w:style w:type="paragraph" w:styleId="1498" w:customStyle="1">
    <w:name w:val="10cxspmiddle"/>
    <w:basedOn w:val="888"/>
    <w:qFormat/>
    <w:pPr>
      <w:jc w:val="left"/>
      <w:spacing w:before="280" w:after="280"/>
    </w:pPr>
  </w:style>
  <w:style w:type="paragraph" w:styleId="1499" w:customStyle="1">
    <w:name w:val="10cxsplast"/>
    <w:basedOn w:val="888"/>
    <w:qFormat/>
    <w:pPr>
      <w:jc w:val="left"/>
      <w:spacing w:before="280" w:after="280"/>
    </w:pPr>
  </w:style>
  <w:style w:type="paragraph" w:styleId="1500" w:customStyle="1">
    <w:name w:val="msobodytextcxspmiddlecxspmiddle"/>
    <w:basedOn w:val="888"/>
    <w:qFormat/>
    <w:pPr>
      <w:jc w:val="left"/>
      <w:spacing w:before="280" w:after="280"/>
    </w:pPr>
  </w:style>
  <w:style w:type="paragraph" w:styleId="1501" w:customStyle="1">
    <w:name w:val="msonormalcxspmiddlecxspmiddle"/>
    <w:basedOn w:val="888"/>
    <w:qFormat/>
    <w:pPr>
      <w:jc w:val="left"/>
      <w:spacing w:before="280" w:after="280"/>
    </w:pPr>
  </w:style>
  <w:style w:type="paragraph" w:styleId="1502" w:customStyle="1">
    <w:name w:val="msonormalcxspmiddlecxsplast"/>
    <w:basedOn w:val="888"/>
    <w:qFormat/>
    <w:pPr>
      <w:jc w:val="left"/>
      <w:spacing w:before="280" w:after="280"/>
    </w:pPr>
  </w:style>
  <w:style w:type="paragraph" w:styleId="1503" w:customStyle="1">
    <w:name w:val="msobodytextindentcxspmiddlecxspmiddle"/>
    <w:basedOn w:val="888"/>
    <w:qFormat/>
    <w:pPr>
      <w:jc w:val="left"/>
      <w:spacing w:before="280" w:after="280"/>
    </w:pPr>
  </w:style>
  <w:style w:type="paragraph" w:styleId="1504" w:customStyle="1">
    <w:name w:val="10cxspmiddlecxsplast"/>
    <w:basedOn w:val="888"/>
    <w:qFormat/>
    <w:pPr>
      <w:jc w:val="left"/>
      <w:spacing w:before="280" w:after="280"/>
    </w:pPr>
  </w:style>
  <w:style w:type="paragraph" w:styleId="1505" w:customStyle="1">
    <w:name w:val="msonormalcxsplastcxsplast"/>
    <w:basedOn w:val="888"/>
    <w:qFormat/>
    <w:pPr>
      <w:jc w:val="left"/>
      <w:spacing w:before="280" w:after="280"/>
    </w:pPr>
  </w:style>
  <w:style w:type="paragraph" w:styleId="1506" w:customStyle="1">
    <w:name w:val="msonormalcxsplastcxspmiddle"/>
    <w:basedOn w:val="888"/>
    <w:qFormat/>
    <w:pPr>
      <w:jc w:val="left"/>
      <w:spacing w:before="280" w:after="280"/>
    </w:pPr>
  </w:style>
  <w:style w:type="paragraph" w:styleId="1507" w:customStyle="1">
    <w:name w:val="msobodytextindentcxspmiddlecxsplast"/>
    <w:basedOn w:val="888"/>
    <w:qFormat/>
    <w:pPr>
      <w:jc w:val="left"/>
      <w:spacing w:before="280" w:after="280"/>
    </w:pPr>
  </w:style>
  <w:style w:type="paragraph" w:styleId="1508" w:customStyle="1">
    <w:name w:val="Основной текст 31"/>
    <w:basedOn w:val="888"/>
    <w:qFormat/>
    <w:pPr>
      <w:jc w:val="left"/>
      <w:spacing w:after="120"/>
    </w:pPr>
    <w:rPr>
      <w:sz w:val="16"/>
      <w:szCs w:val="16"/>
    </w:rPr>
  </w:style>
  <w:style w:type="paragraph" w:styleId="1509" w:customStyle="1">
    <w:name w:val="Средняя сетка 1 - Акцент 21"/>
    <w:basedOn w:val="888"/>
    <w:qFormat/>
    <w:pPr>
      <w:contextualSpacing/>
      <w:ind w:left="720"/>
      <w:jc w:val="left"/>
      <w:spacing w:after="0"/>
    </w:pPr>
    <w:rPr>
      <w:rFonts w:ascii="Cambria" w:hAnsi="Cambria" w:eastAsia="Cambria" w:cs="Cambria"/>
    </w:rPr>
  </w:style>
  <w:style w:type="paragraph" w:styleId="1510" w:customStyle="1">
    <w:name w:val="Свободная форма"/>
    <w:qFormat/>
    <w:pPr>
      <w:widowControl w:val="off"/>
    </w:pPr>
    <w:rPr>
      <w:rFonts w:ascii="Helvetica" w:hAnsi="Helvetica" w:eastAsia="ヒラギノ角ゴ Pro W3" w:cs="Cambria"/>
      <w:color w:val="000000"/>
      <w:szCs w:val="20"/>
      <w:lang w:val="ru-RU" w:bidi="ar-SA"/>
    </w:rPr>
  </w:style>
  <w:style w:type="paragraph" w:styleId="1511" w:customStyle="1">
    <w:name w:val="Style 18"/>
    <w:basedOn w:val="888"/>
    <w:qFormat/>
    <w:pPr>
      <w:jc w:val="left"/>
      <w:spacing w:after="0" w:line="0" w:lineRule="atLeast"/>
      <w:shd w:val="clear" w:color="auto" w:fill="ffffff"/>
      <w:widowControl w:val="off"/>
    </w:pPr>
    <w:rPr>
      <w:sz w:val="22"/>
      <w:szCs w:val="22"/>
    </w:rPr>
  </w:style>
  <w:style w:type="paragraph" w:styleId="1512" w:customStyle="1">
    <w:name w:val="Default"/>
    <w:qFormat/>
    <w:rPr>
      <w:rFonts w:eastAsia="Calibri" w:cs="Times New Roman"/>
      <w:color w:val="000000"/>
      <w:lang w:val="ru-RU" w:bidi="ar-SA"/>
    </w:rPr>
  </w:style>
  <w:style w:type="paragraph" w:styleId="1513" w:customStyle="1">
    <w:name w:val="default_mailru_css_attribute_postfix"/>
    <w:basedOn w:val="888"/>
    <w:qFormat/>
    <w:pPr>
      <w:jc w:val="left"/>
      <w:spacing w:before="280" w:after="280"/>
    </w:pPr>
  </w:style>
  <w:style w:type="paragraph" w:styleId="1514" w:customStyle="1">
    <w:name w:val="s_1"/>
    <w:basedOn w:val="888"/>
    <w:qFormat/>
    <w:pPr>
      <w:jc w:val="left"/>
      <w:spacing w:before="280" w:after="280"/>
    </w:pPr>
  </w:style>
  <w:style w:type="paragraph" w:styleId="1515" w:customStyle="1">
    <w:name w:val="root"/>
    <w:basedOn w:val="888"/>
    <w:qFormat/>
    <w:pPr>
      <w:jc w:val="left"/>
      <w:spacing w:before="280" w:after="280"/>
    </w:pPr>
  </w:style>
  <w:style w:type="paragraph" w:styleId="1516" w:customStyle="1">
    <w:name w:val="Table Number 1"/>
    <w:qFormat/>
    <w:pPr>
      <w:numPr>
        <w:ilvl w:val="0"/>
        <w:numId w:val="20"/>
      </w:numPr>
    </w:pPr>
    <w:rPr>
      <w:rFonts w:eastAsia="Times New Roman" w:cs="Times New Roman"/>
      <w:sz w:val="22"/>
      <w:lang w:bidi="ar-SA"/>
    </w:rPr>
  </w:style>
  <w:style w:type="paragraph" w:styleId="1517" w:customStyle="1">
    <w:name w:val="Table Number 2"/>
    <w:basedOn w:val="1516"/>
    <w:qFormat/>
    <w:rPr>
      <w:lang w:val="ru-RU"/>
    </w:rPr>
  </w:style>
  <w:style w:type="paragraph" w:styleId="1518" w:customStyle="1">
    <w:name w:val="Table Number 3"/>
    <w:basedOn w:val="1517"/>
    <w:qFormat/>
  </w:style>
  <w:style w:type="paragraph" w:styleId="1519" w:customStyle="1">
    <w:name w:val="Table Number 4"/>
    <w:basedOn w:val="1518"/>
    <w:qFormat/>
    <w:pPr>
      <w:spacing w:before="40" w:after="40"/>
      <w:tabs>
        <w:tab w:val="left" w:pos="567" w:leader="none"/>
      </w:tabs>
    </w:pPr>
  </w:style>
  <w:style w:type="paragraph" w:styleId="1520" w:customStyle="1">
    <w:name w:val="Body Text 22"/>
    <w:basedOn w:val="888"/>
    <w:qFormat/>
    <w:pPr>
      <w:spacing w:after="0"/>
    </w:pPr>
    <w:rPr>
      <w:sz w:val="28"/>
      <w:szCs w:val="20"/>
    </w:rPr>
  </w:style>
  <w:style w:type="paragraph" w:styleId="1521" w:customStyle="1">
    <w:name w:val="xl50"/>
    <w:basedOn w:val="888"/>
    <w:qFormat/>
    <w:pPr>
      <w:jc w:val="center"/>
      <w:spacing w:before="280" w:after="280"/>
    </w:pPr>
  </w:style>
  <w:style w:type="paragraph" w:styleId="1522" w:customStyle="1">
    <w:name w:val="Style5"/>
    <w:basedOn w:val="888"/>
    <w:qFormat/>
    <w:pPr>
      <w:ind w:hanging="115"/>
      <w:jc w:val="left"/>
      <w:spacing w:after="0" w:line="298" w:lineRule="exact"/>
      <w:widowControl w:val="off"/>
    </w:pPr>
    <w:rPr>
      <w:sz w:val="20"/>
      <w:szCs w:val="20"/>
      <w:lang w:val="en-US"/>
    </w:rPr>
  </w:style>
  <w:style w:type="paragraph" w:styleId="1523" w:customStyle="1">
    <w:name w:val="Style16"/>
    <w:basedOn w:val="888"/>
    <w:next w:val="888"/>
    <w:qFormat/>
    <w:pPr>
      <w:jc w:val="left"/>
      <w:spacing w:after="0"/>
      <w:widowControl w:val="off"/>
    </w:pPr>
    <w:rPr>
      <w:sz w:val="20"/>
    </w:rPr>
  </w:style>
  <w:style w:type="paragraph" w:styleId="1524" w:customStyle="1">
    <w:name w:val="Style6"/>
    <w:basedOn w:val="888"/>
    <w:qFormat/>
    <w:pPr>
      <w:jc w:val="left"/>
      <w:spacing w:after="0"/>
      <w:widowControl w:val="off"/>
    </w:pPr>
    <w:rPr>
      <w:rFonts w:ascii="Arial" w:hAnsi="Arial" w:cs="Arial"/>
    </w:rPr>
  </w:style>
  <w:style w:type="paragraph" w:styleId="1525" w:customStyle="1">
    <w:name w:val="Font Style45 + не полужирный"/>
    <w:basedOn w:val="888"/>
    <w:qFormat/>
    <w:pPr>
      <w:spacing w:after="0"/>
      <w:widowControl w:val="off"/>
    </w:pPr>
    <w:rPr>
      <w:sz w:val="20"/>
    </w:rPr>
  </w:style>
  <w:style w:type="paragraph" w:styleId="1526">
    <w:name w:val="endnote text"/>
    <w:basedOn w:val="888"/>
    <w:link w:val="1061"/>
    <w:pPr>
      <w:jc w:val="left"/>
      <w:spacing w:after="0"/>
      <w:widowControl w:val="off"/>
    </w:pPr>
    <w:rPr>
      <w:sz w:val="20"/>
      <w:szCs w:val="20"/>
    </w:rPr>
  </w:style>
  <w:style w:type="paragraph" w:styleId="1527" w:customStyle="1">
    <w:name w:val="Обычный таблица"/>
    <w:basedOn w:val="888"/>
    <w:qFormat/>
    <w:pPr>
      <w:jc w:val="left"/>
      <w:spacing w:after="0"/>
    </w:pPr>
    <w:rPr>
      <w:sz w:val="18"/>
      <w:szCs w:val="18"/>
    </w:rPr>
  </w:style>
  <w:style w:type="paragraph" w:styleId="1528" w:customStyle="1">
    <w:name w:val="Таблицы (моноширинный)"/>
    <w:basedOn w:val="888"/>
    <w:next w:val="888"/>
    <w:qFormat/>
    <w:pPr>
      <w:jc w:val="left"/>
      <w:spacing w:after="0"/>
    </w:pPr>
    <w:rPr>
      <w:rFonts w:ascii="Courier New" w:hAnsi="Courier New" w:cs="Courier New"/>
    </w:rPr>
  </w:style>
  <w:style w:type="paragraph" w:styleId="1529" w:customStyle="1">
    <w:name w:val="Заголовок статьи"/>
    <w:basedOn w:val="888"/>
    <w:next w:val="888"/>
    <w:qFormat/>
    <w:pPr>
      <w:ind w:left="1612" w:hanging="892"/>
      <w:spacing w:after="0"/>
    </w:pPr>
    <w:rPr>
      <w:rFonts w:ascii="Arial" w:hAnsi="Arial" w:cs="Arial"/>
    </w:rPr>
  </w:style>
  <w:style w:type="paragraph" w:styleId="1530" w:customStyle="1">
    <w:name w:val="Комментарий"/>
    <w:basedOn w:val="888"/>
    <w:next w:val="888"/>
    <w:qFormat/>
    <w:pPr>
      <w:ind w:left="170"/>
      <w:spacing w:before="75" w:after="0"/>
    </w:pPr>
    <w:rPr>
      <w:rFonts w:ascii="Arial" w:hAnsi="Arial" w:cs="Arial"/>
      <w:color w:val="353842"/>
      <w:shd w:val="clear" w:color="auto" w:fill="f0f0f0"/>
    </w:rPr>
  </w:style>
  <w:style w:type="paragraph" w:styleId="1531" w:customStyle="1">
    <w:name w:val="Информация об изменениях документа"/>
    <w:basedOn w:val="1530"/>
    <w:next w:val="888"/>
    <w:qFormat/>
    <w:rPr>
      <w:i/>
      <w:iCs/>
    </w:rPr>
  </w:style>
  <w:style w:type="paragraph" w:styleId="1532" w:customStyle="1">
    <w:name w:val="."/>
    <w:qFormat/>
    <w:pPr>
      <w:widowControl w:val="off"/>
    </w:pPr>
    <w:rPr>
      <w:rFonts w:eastAsia="Times New Roman" w:cs="Times New Roman"/>
      <w:lang w:val="ru-RU" w:bidi="ar-SA"/>
    </w:rPr>
  </w:style>
  <w:style w:type="paragraph" w:styleId="1533" w:customStyle="1">
    <w:name w:val=".FORMATTEXT"/>
    <w:qFormat/>
    <w:pPr>
      <w:widowControl w:val="off"/>
    </w:pPr>
    <w:rPr>
      <w:rFonts w:eastAsia="Times New Roman" w:cs="Times New Roman"/>
      <w:lang w:val="ru-RU" w:bidi="ar-SA"/>
    </w:rPr>
  </w:style>
  <w:style w:type="paragraph" w:styleId="1534" w:customStyle="1">
    <w:name w:val="Style8"/>
    <w:basedOn w:val="888"/>
    <w:qFormat/>
    <w:pPr>
      <w:jc w:val="center"/>
      <w:spacing w:after="0" w:line="278" w:lineRule="exact"/>
      <w:widowControl w:val="off"/>
    </w:pPr>
  </w:style>
  <w:style w:type="paragraph" w:styleId="1535" w:customStyle="1">
    <w:name w:val="List Paragraph1"/>
    <w:basedOn w:val="888"/>
    <w:qFormat/>
    <w:pPr>
      <w:contextualSpacing/>
      <w:ind w:left="720" w:firstLine="708"/>
      <w:jc w:val="left"/>
      <w:spacing w:after="0"/>
    </w:pPr>
  </w:style>
  <w:style w:type="paragraph" w:styleId="1536" w:customStyle="1">
    <w:name w:val="000-14"/>
    <w:basedOn w:val="888"/>
    <w:qFormat/>
    <w:pPr>
      <w:ind w:firstLine="708"/>
      <w:spacing w:after="0"/>
    </w:pPr>
    <w:rPr>
      <w:color w:val="000000"/>
      <w:spacing w:val="7"/>
      <w:sz w:val="28"/>
      <w:szCs w:val="28"/>
    </w:rPr>
  </w:style>
  <w:style w:type="paragraph" w:styleId="1537" w:customStyle="1">
    <w:name w:val="List Paragraph_0"/>
    <w:basedOn w:val="888"/>
    <w:qFormat/>
    <w:pPr>
      <w:ind w:left="720" w:firstLine="708"/>
      <w:jc w:val="left"/>
      <w:spacing w:after="200" w:line="276" w:lineRule="auto"/>
    </w:pPr>
    <w:rPr>
      <w:rFonts w:ascii="Calibri" w:hAnsi="Calibri" w:cs="Calibri"/>
      <w:sz w:val="22"/>
      <w:szCs w:val="22"/>
    </w:rPr>
  </w:style>
  <w:style w:type="paragraph" w:styleId="1538" w:customStyle="1">
    <w:name w:val="Абзац списка1"/>
    <w:basedOn w:val="888"/>
    <w:qFormat/>
    <w:pPr>
      <w:contextualSpacing/>
      <w:ind w:left="720" w:firstLine="708"/>
      <w:jc w:val="left"/>
      <w:spacing w:after="200" w:line="276" w:lineRule="auto"/>
    </w:pPr>
    <w:rPr>
      <w:rFonts w:ascii="Calibri" w:hAnsi="Calibri" w:cs="Calibri"/>
      <w:sz w:val="22"/>
      <w:szCs w:val="22"/>
    </w:rPr>
  </w:style>
  <w:style w:type="paragraph" w:styleId="1539" w:customStyle="1">
    <w:name w:val="iau?i AI"/>
    <w:basedOn w:val="888"/>
    <w:qFormat/>
    <w:pPr>
      <w:ind w:firstLine="708"/>
      <w:spacing w:after="0"/>
      <w:widowControl w:val="off"/>
    </w:pPr>
    <w:rPr>
      <w:rFonts w:ascii="Arial" w:hAnsi="Arial" w:cs="Arial"/>
      <w:szCs w:val="20"/>
    </w:rPr>
  </w:style>
  <w:style w:type="paragraph" w:styleId="1540" w:customStyle="1">
    <w:name w:val="Normal1"/>
    <w:qFormat/>
    <w:pPr>
      <w:ind w:firstLine="720"/>
      <w:jc w:val="both"/>
      <w:spacing w:line="300" w:lineRule="auto"/>
      <w:widowControl w:val="off"/>
    </w:pPr>
    <w:rPr>
      <w:rFonts w:eastAsia="Calibri" w:cs="Times New Roman"/>
      <w:szCs w:val="20"/>
      <w:lang w:val="ru-RU" w:bidi="ar-SA"/>
    </w:rPr>
  </w:style>
  <w:style w:type="paragraph" w:styleId="1541" w:customStyle="1">
    <w:name w:val="Обычный без отступа"/>
    <w:basedOn w:val="888"/>
    <w:qFormat/>
    <w:pPr>
      <w:ind w:firstLine="708"/>
      <w:spacing w:before="60"/>
    </w:pPr>
    <w:rPr>
      <w:rFonts w:eastAsia="Calibri"/>
      <w:szCs w:val="20"/>
    </w:rPr>
  </w:style>
  <w:style w:type="paragraph" w:styleId="1542" w:customStyle="1">
    <w:name w:val="Body Text 21"/>
    <w:basedOn w:val="888"/>
    <w:qFormat/>
    <w:pPr>
      <w:ind w:firstLine="709"/>
      <w:spacing w:after="0"/>
      <w:widowControl w:val="off"/>
    </w:pPr>
    <w:rPr>
      <w:rFonts w:ascii="Arial" w:hAnsi="Arial" w:cs="Arial"/>
      <w:szCs w:val="20"/>
    </w:rPr>
  </w:style>
  <w:style w:type="paragraph" w:styleId="1543" w:customStyle="1">
    <w:name w:val="пульки 1"/>
    <w:basedOn w:val="888"/>
    <w:qFormat/>
    <w:pPr>
      <w:numPr>
        <w:ilvl w:val="0"/>
        <w:numId w:val="22"/>
      </w:numPr>
      <w:spacing w:after="0"/>
      <w:widowControl w:val="off"/>
    </w:pPr>
    <w:rPr>
      <w:szCs w:val="22"/>
    </w:rPr>
  </w:style>
  <w:style w:type="paragraph" w:styleId="1544" w:customStyle="1">
    <w:name w:val="пульки 2"/>
    <w:basedOn w:val="888"/>
    <w:qFormat/>
    <w:pPr>
      <w:ind w:left="1117" w:hanging="360"/>
      <w:spacing w:after="0"/>
      <w:widowControl w:val="off"/>
      <w:tabs>
        <w:tab w:val="num" w:pos="1117" w:leader="none"/>
      </w:tabs>
    </w:pPr>
    <w:rPr>
      <w:szCs w:val="22"/>
    </w:rPr>
  </w:style>
  <w:style w:type="paragraph" w:styleId="1545" w:customStyle="1">
    <w:name w:val="обычн БО"/>
    <w:basedOn w:val="888"/>
    <w:qFormat/>
    <w:pPr>
      <w:ind w:firstLine="708"/>
      <w:spacing w:after="0"/>
      <w:widowControl w:val="off"/>
    </w:pPr>
    <w:rPr>
      <w:rFonts w:ascii="Arial" w:hAnsi="Arial" w:cs="Arial"/>
      <w:szCs w:val="20"/>
    </w:rPr>
  </w:style>
  <w:style w:type="paragraph" w:styleId="1546" w:customStyle="1">
    <w:name w:val="Краткий обратный адрес"/>
    <w:basedOn w:val="888"/>
    <w:qFormat/>
    <w:pPr>
      <w:ind w:firstLine="708"/>
      <w:jc w:val="left"/>
      <w:spacing w:after="0"/>
    </w:pPr>
    <w:rPr>
      <w:sz w:val="20"/>
      <w:szCs w:val="20"/>
    </w:rPr>
  </w:style>
  <w:style w:type="paragraph" w:styleId="1547" w:customStyle="1">
    <w:name w:val="font5"/>
    <w:basedOn w:val="888"/>
    <w:qFormat/>
    <w:pPr>
      <w:ind w:firstLine="708"/>
      <w:jc w:val="left"/>
      <w:spacing w:before="280" w:after="280"/>
    </w:pPr>
    <w:rPr>
      <w:sz w:val="20"/>
      <w:szCs w:val="20"/>
    </w:rPr>
  </w:style>
  <w:style w:type="paragraph" w:styleId="1548" w:customStyle="1">
    <w:name w:val="font6"/>
    <w:basedOn w:val="888"/>
    <w:qFormat/>
    <w:pPr>
      <w:ind w:firstLine="708"/>
      <w:jc w:val="left"/>
      <w:spacing w:before="280" w:after="280"/>
    </w:pPr>
    <w:rPr>
      <w:rFonts w:ascii="Calibri" w:hAnsi="Calibri" w:cs="Calibri"/>
      <w:sz w:val="20"/>
      <w:szCs w:val="20"/>
    </w:rPr>
  </w:style>
  <w:style w:type="paragraph" w:styleId="1549" w:customStyle="1">
    <w:name w:val="font7"/>
    <w:basedOn w:val="888"/>
    <w:qFormat/>
    <w:pPr>
      <w:ind w:firstLine="708"/>
      <w:jc w:val="left"/>
      <w:spacing w:before="280" w:after="280"/>
    </w:pPr>
    <w:rPr>
      <w:color w:val="00ccff"/>
      <w:sz w:val="20"/>
      <w:szCs w:val="20"/>
    </w:rPr>
  </w:style>
  <w:style w:type="paragraph" w:styleId="1550" w:customStyle="1">
    <w:name w:val="font8"/>
    <w:basedOn w:val="888"/>
    <w:qFormat/>
    <w:pPr>
      <w:ind w:firstLine="708"/>
      <w:jc w:val="left"/>
      <w:spacing w:before="280" w:after="280"/>
    </w:pPr>
    <w:rPr>
      <w:color w:val="ff0000"/>
      <w:sz w:val="20"/>
      <w:szCs w:val="20"/>
    </w:rPr>
  </w:style>
  <w:style w:type="paragraph" w:styleId="1551" w:customStyle="1">
    <w:name w:val="font9"/>
    <w:basedOn w:val="888"/>
    <w:qFormat/>
    <w:pPr>
      <w:ind w:firstLine="708"/>
      <w:jc w:val="left"/>
      <w:spacing w:before="280" w:after="280"/>
    </w:pPr>
    <w:rPr>
      <w:color w:val="ff0000"/>
      <w:sz w:val="20"/>
      <w:szCs w:val="20"/>
    </w:rPr>
  </w:style>
  <w:style w:type="paragraph" w:styleId="1552" w:customStyle="1">
    <w:name w:val="font10"/>
    <w:basedOn w:val="888"/>
    <w:qFormat/>
    <w:pPr>
      <w:ind w:firstLine="708"/>
      <w:jc w:val="left"/>
      <w:spacing w:before="280" w:after="280"/>
    </w:pPr>
    <w:rPr>
      <w:color w:val="ff0000"/>
      <w:sz w:val="20"/>
      <w:szCs w:val="20"/>
    </w:rPr>
  </w:style>
  <w:style w:type="paragraph" w:styleId="1553" w:customStyle="1">
    <w:name w:val="xl66"/>
    <w:basedOn w:val="888"/>
    <w:qFormat/>
    <w:pPr>
      <w:ind w:firstLine="708"/>
      <w:jc w:val="left"/>
      <w:spacing w:before="280" w:after="280"/>
    </w:pPr>
  </w:style>
  <w:style w:type="paragraph" w:styleId="1554" w:customStyle="1">
    <w:name w:val="xl67"/>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rPr>
      <w:color w:val="ff0000"/>
    </w:rPr>
  </w:style>
  <w:style w:type="paragraph" w:styleId="1555" w:customStyle="1">
    <w:name w:val="xl68"/>
    <w:basedOn w:val="888"/>
    <w:qFormat/>
    <w:pPr>
      <w:ind w:firstLine="708"/>
      <w:jc w:val="left"/>
      <w:spacing w:before="280" w:after="280"/>
    </w:pPr>
    <w:rPr>
      <w:rFonts w:ascii="Calibri" w:hAnsi="Calibri" w:cs="Calibri"/>
      <w:sz w:val="22"/>
      <w:szCs w:val="22"/>
    </w:rPr>
  </w:style>
  <w:style w:type="paragraph" w:styleId="1556" w:customStyle="1">
    <w:name w:val="xl69"/>
    <w:basedOn w:val="888"/>
    <w:qFormat/>
    <w:pPr>
      <w:ind w:firstLine="708"/>
      <w:jc w:val="left"/>
      <w:spacing w:before="280" w:after="280"/>
    </w:pPr>
  </w:style>
  <w:style w:type="paragraph" w:styleId="1557" w:customStyle="1">
    <w:name w:val="xl70"/>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rPr>
      <w:b/>
      <w:bCs/>
    </w:rPr>
  </w:style>
  <w:style w:type="paragraph" w:styleId="1558" w:customStyle="1">
    <w:name w:val="xl71"/>
    <w:basedOn w:val="888"/>
    <w:qFormat/>
    <w:pPr>
      <w:ind w:firstLine="708"/>
      <w:jc w:val="left"/>
      <w:spacing w:before="280" w:after="280"/>
      <w:pBdr>
        <w:top w:val="single" w:color="000000" w:sz="4" w:space="0"/>
        <w:left w:val="single" w:color="000000" w:sz="4" w:space="0"/>
        <w:bottom w:val="single" w:color="000000" w:sz="4" w:space="0"/>
      </w:pBdr>
    </w:pPr>
    <w:rPr>
      <w:b/>
      <w:bCs/>
    </w:rPr>
  </w:style>
  <w:style w:type="paragraph" w:styleId="1559" w:customStyle="1">
    <w:name w:val="xl72"/>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style>
  <w:style w:type="paragraph" w:styleId="1560" w:customStyle="1">
    <w:name w:val="xl73"/>
    <w:basedOn w:val="888"/>
    <w:qFormat/>
    <w:pPr>
      <w:ind w:firstLine="708"/>
      <w:jc w:val="left"/>
      <w:spacing w:before="280" w:after="280"/>
      <w:pBdr>
        <w:top w:val="single" w:color="000000" w:sz="4" w:space="0"/>
        <w:left w:val="single" w:color="000000" w:sz="4" w:space="0"/>
        <w:bottom w:val="single" w:color="000000" w:sz="4" w:space="0"/>
      </w:pBdr>
    </w:pPr>
  </w:style>
  <w:style w:type="paragraph" w:styleId="1561" w:customStyle="1">
    <w:name w:val="xl74"/>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rPr>
      <w:color w:val="ff0000"/>
    </w:rPr>
  </w:style>
  <w:style w:type="paragraph" w:styleId="1562" w:customStyle="1">
    <w:name w:val="xl75"/>
    <w:basedOn w:val="888"/>
    <w:qFormat/>
    <w:pPr>
      <w:ind w:firstLine="708"/>
      <w:jc w:val="left"/>
      <w:spacing w:before="280" w:after="280"/>
      <w:pBdr>
        <w:top w:val="single" w:color="000000" w:sz="4" w:space="0"/>
        <w:left w:val="single" w:color="000000" w:sz="4" w:space="0"/>
        <w:bottom w:val="single" w:color="000000" w:sz="4" w:space="0"/>
      </w:pBdr>
    </w:pPr>
    <w:rPr>
      <w:color w:val="ff0000"/>
    </w:rPr>
  </w:style>
  <w:style w:type="paragraph" w:styleId="1563" w:customStyle="1">
    <w:name w:val="xl76"/>
    <w:basedOn w:val="888"/>
    <w:qFormat/>
    <w:pPr>
      <w:ind w:firstLine="708"/>
      <w:jc w:val="left"/>
      <w:spacing w:before="280" w:after="280"/>
      <w:pBdr>
        <w:top w:val="single" w:color="000000" w:sz="4" w:space="0"/>
        <w:left w:val="single" w:color="000000" w:sz="4" w:space="0"/>
        <w:right w:val="single" w:color="000000" w:sz="4" w:space="0"/>
      </w:pBdr>
    </w:pPr>
    <w:rPr>
      <w:b/>
      <w:bCs/>
    </w:rPr>
  </w:style>
  <w:style w:type="paragraph" w:styleId="1564" w:customStyle="1">
    <w:name w:val="xl77"/>
    <w:basedOn w:val="888"/>
    <w:qFormat/>
    <w:pPr>
      <w:ind w:firstLine="708"/>
      <w:jc w:val="left"/>
      <w:spacing w:before="280" w:after="280"/>
      <w:pBdr>
        <w:top w:val="single" w:color="000000" w:sz="4" w:space="0"/>
        <w:left w:val="single" w:color="000000" w:sz="4" w:space="0"/>
      </w:pBdr>
    </w:pPr>
    <w:rPr>
      <w:b/>
      <w:bCs/>
    </w:rPr>
  </w:style>
  <w:style w:type="paragraph" w:styleId="1565" w:customStyle="1">
    <w:name w:val="xl78"/>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rPr>
      <w:color w:val="00b0f0"/>
    </w:rPr>
  </w:style>
  <w:style w:type="paragraph" w:styleId="1566" w:customStyle="1">
    <w:name w:val="xl79"/>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rPr>
      <w:b/>
      <w:bCs/>
      <w:color w:val="ff0000"/>
    </w:rPr>
  </w:style>
  <w:style w:type="paragraph" w:styleId="1567" w:customStyle="1">
    <w:name w:val="xl80"/>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rPr>
      <w:rFonts w:ascii="Calibri" w:hAnsi="Calibri" w:cs="Calibri"/>
      <w:sz w:val="22"/>
      <w:szCs w:val="22"/>
    </w:rPr>
  </w:style>
  <w:style w:type="paragraph" w:styleId="1568" w:customStyle="1">
    <w:name w:val="xl81"/>
    <w:basedOn w:val="888"/>
    <w:qFormat/>
    <w:pPr>
      <w:ind w:firstLine="708"/>
      <w:jc w:val="left"/>
      <w:spacing w:before="280" w:after="280"/>
      <w:pBdr>
        <w:top w:val="single" w:color="000000" w:sz="4" w:space="0"/>
        <w:left w:val="single" w:color="000000" w:sz="4" w:space="0"/>
        <w:right w:val="single" w:color="000000" w:sz="4" w:space="0"/>
      </w:pBdr>
    </w:pPr>
  </w:style>
  <w:style w:type="paragraph" w:styleId="1569" w:customStyle="1">
    <w:name w:val="xl82"/>
    <w:basedOn w:val="888"/>
    <w:qFormat/>
    <w:pPr>
      <w:ind w:firstLine="708"/>
      <w:jc w:val="left"/>
      <w:spacing w:before="280" w:after="280"/>
      <w:pBdr>
        <w:left w:val="single" w:color="000000" w:sz="4" w:space="0"/>
        <w:bottom w:val="single" w:color="000000" w:sz="4" w:space="0"/>
        <w:right w:val="single" w:color="000000" w:sz="4" w:space="0"/>
      </w:pBdr>
    </w:pPr>
    <w:rPr>
      <w:rFonts w:ascii="Calibri" w:hAnsi="Calibri" w:cs="Calibri"/>
      <w:sz w:val="22"/>
      <w:szCs w:val="22"/>
    </w:rPr>
  </w:style>
  <w:style w:type="paragraph" w:styleId="1570" w:customStyle="1">
    <w:name w:val="xl83"/>
    <w:basedOn w:val="888"/>
    <w:qFormat/>
    <w:pPr>
      <w:ind w:firstLine="708"/>
      <w:jc w:val="left"/>
      <w:spacing w:before="280" w:after="280"/>
    </w:pPr>
    <w:rPr>
      <w:color w:val="ff0000"/>
    </w:rPr>
  </w:style>
  <w:style w:type="paragraph" w:styleId="1571" w:customStyle="1">
    <w:name w:val="xl84"/>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rPr>
      <w:b/>
      <w:bCs/>
      <w:color w:val="0070c0"/>
    </w:rPr>
  </w:style>
  <w:style w:type="paragraph" w:styleId="1572" w:customStyle="1">
    <w:name w:val="xl85"/>
    <w:basedOn w:val="888"/>
    <w:qFormat/>
    <w:pPr>
      <w:ind w:firstLine="708"/>
      <w:jc w:val="left"/>
      <w:spacing w:before="280" w:after="280"/>
    </w:pPr>
    <w:rPr>
      <w:b/>
      <w:bCs/>
    </w:rPr>
  </w:style>
  <w:style w:type="paragraph" w:styleId="1573" w:customStyle="1">
    <w:name w:val="xl86"/>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rPr>
      <w:b/>
      <w:bCs/>
    </w:rPr>
  </w:style>
  <w:style w:type="paragraph" w:styleId="1574" w:customStyle="1">
    <w:name w:val="xl87"/>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rPr>
      <w:color w:val="e46d0a"/>
    </w:rPr>
  </w:style>
  <w:style w:type="paragraph" w:styleId="1575" w:customStyle="1">
    <w:name w:val="xl88"/>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style>
  <w:style w:type="paragraph" w:styleId="1576" w:customStyle="1">
    <w:name w:val="xl89"/>
    <w:basedOn w:val="888"/>
    <w:qFormat/>
    <w:pPr>
      <w:ind w:firstLine="708"/>
      <w:jc w:val="left"/>
      <w:spacing w:before="280" w:after="280"/>
    </w:pPr>
    <w:rPr>
      <w:rFonts w:ascii="Calibri" w:hAnsi="Calibri" w:cs="Calibri"/>
    </w:rPr>
  </w:style>
  <w:style w:type="paragraph" w:styleId="1577" w:customStyle="1">
    <w:name w:val="xl90"/>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rPr>
      <w:color w:val="000000"/>
    </w:rPr>
  </w:style>
  <w:style w:type="paragraph" w:styleId="1578" w:customStyle="1">
    <w:name w:val="xl91"/>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rPr>
      <w:color w:val="0070c0"/>
    </w:rPr>
  </w:style>
  <w:style w:type="paragraph" w:styleId="1579" w:customStyle="1">
    <w:name w:val="xl92"/>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rPr>
      <w:rFonts w:ascii="Calibri" w:hAnsi="Calibri" w:cs="Calibri"/>
    </w:rPr>
  </w:style>
  <w:style w:type="paragraph" w:styleId="1580" w:customStyle="1">
    <w:name w:val="xl93"/>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rPr>
      <w:rFonts w:ascii="Calibri" w:hAnsi="Calibri" w:cs="Calibri"/>
      <w:b/>
      <w:bCs/>
    </w:rPr>
  </w:style>
  <w:style w:type="paragraph" w:styleId="1581" w:customStyle="1">
    <w:name w:val="xl94"/>
    <w:basedOn w:val="888"/>
    <w:qFormat/>
    <w:pPr>
      <w:ind w:firstLine="708"/>
      <w:jc w:val="left"/>
      <w:spacing w:before="280" w:after="280"/>
      <w:pBdr>
        <w:left w:val="single" w:color="000000" w:sz="4" w:space="0"/>
        <w:bottom w:val="single" w:color="000000" w:sz="4" w:space="0"/>
        <w:right w:val="single" w:color="000000" w:sz="4" w:space="0"/>
      </w:pBdr>
    </w:pPr>
    <w:rPr>
      <w:rFonts w:ascii="Calibri" w:hAnsi="Calibri" w:cs="Calibri"/>
    </w:rPr>
  </w:style>
  <w:style w:type="paragraph" w:styleId="1582" w:customStyle="1">
    <w:name w:val="xl95"/>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rPr>
      <w:rFonts w:ascii="Calibri" w:hAnsi="Calibri" w:cs="Calibri"/>
      <w:color w:val="ff0000"/>
    </w:rPr>
  </w:style>
  <w:style w:type="paragraph" w:styleId="1583" w:customStyle="1">
    <w:name w:val="xl96"/>
    <w:basedOn w:val="888"/>
    <w:qFormat/>
    <w:pPr>
      <w:ind w:firstLine="708"/>
      <w:jc w:val="left"/>
      <w:spacing w:before="280" w:after="280"/>
    </w:pPr>
  </w:style>
  <w:style w:type="paragraph" w:styleId="1584" w:customStyle="1">
    <w:name w:val="xl97"/>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style>
  <w:style w:type="paragraph" w:styleId="1585" w:customStyle="1">
    <w:name w:val="xl98"/>
    <w:basedOn w:val="888"/>
    <w:qFormat/>
    <w:pPr>
      <w:ind w:firstLine="708"/>
      <w:jc w:val="left"/>
      <w:spacing w:before="280" w:after="280"/>
      <w:pBdr>
        <w:top w:val="single" w:color="000000" w:sz="4" w:space="0"/>
        <w:left w:val="single" w:color="000000" w:sz="4" w:space="0"/>
        <w:bottom w:val="single" w:color="000000" w:sz="4" w:space="0"/>
      </w:pBdr>
    </w:pPr>
    <w:rPr>
      <w:color w:val="00b0f0"/>
    </w:rPr>
  </w:style>
  <w:style w:type="paragraph" w:styleId="1586" w:customStyle="1">
    <w:name w:val="xl99"/>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rPr>
      <w:b/>
      <w:bCs/>
      <w:color w:val="ff0000"/>
    </w:rPr>
  </w:style>
  <w:style w:type="paragraph" w:styleId="1587" w:customStyle="1">
    <w:name w:val="xl100"/>
    <w:basedOn w:val="888"/>
    <w:qFormat/>
    <w:pPr>
      <w:ind w:firstLine="708"/>
      <w:jc w:val="left"/>
      <w:spacing w:before="280" w:after="280"/>
    </w:pPr>
    <w:rPr>
      <w:b/>
      <w:bCs/>
      <w:color w:val="00b0f0"/>
    </w:rPr>
  </w:style>
  <w:style w:type="paragraph" w:styleId="1588" w:customStyle="1">
    <w:name w:val="xl101"/>
    <w:basedOn w:val="888"/>
    <w:qFormat/>
    <w:pPr>
      <w:ind w:firstLine="708"/>
      <w:jc w:val="left"/>
      <w:spacing w:before="280" w:after="280"/>
    </w:pPr>
    <w:rPr>
      <w:b/>
      <w:bCs/>
    </w:rPr>
  </w:style>
  <w:style w:type="paragraph" w:styleId="1589" w:customStyle="1">
    <w:name w:val="Знак Знак Знак Знак Знак Знак Знак Знак Знак Знак"/>
    <w:basedOn w:val="888"/>
    <w:qFormat/>
    <w:pPr>
      <w:ind w:firstLine="708"/>
      <w:jc w:val="left"/>
      <w:spacing w:before="280" w:after="280"/>
    </w:pPr>
    <w:rPr>
      <w:rFonts w:ascii="Tahoma" w:hAnsi="Tahoma" w:cs="Tahoma"/>
      <w:sz w:val="20"/>
      <w:szCs w:val="20"/>
      <w:lang w:val="en-US"/>
    </w:rPr>
  </w:style>
  <w:style w:type="paragraph" w:styleId="1590" w:customStyle="1">
    <w:name w:val="FR1"/>
    <w:qFormat/>
    <w:pPr>
      <w:jc w:val="center"/>
      <w:spacing w:before="180"/>
      <w:widowControl w:val="off"/>
    </w:pPr>
    <w:rPr>
      <w:rFonts w:ascii="Arial" w:hAnsi="Arial" w:eastAsia="Times New Roman" w:cs="Arial"/>
      <w:sz w:val="20"/>
      <w:szCs w:val="20"/>
      <w:lang w:val="ru-RU" w:eastAsia="en-US" w:bidi="ar-SA"/>
    </w:rPr>
  </w:style>
  <w:style w:type="paragraph" w:styleId="1591" w:customStyle="1">
    <w:name w:val="xl26"/>
    <w:basedOn w:val="888"/>
    <w:qFormat/>
    <w:pPr>
      <w:ind w:firstLine="708"/>
      <w:jc w:val="center"/>
      <w:spacing w:before="280" w:after="280"/>
    </w:pPr>
  </w:style>
  <w:style w:type="paragraph" w:styleId="1592" w:customStyle="1">
    <w:name w:val="xl63"/>
    <w:basedOn w:val="888"/>
    <w:qFormat/>
    <w:pPr>
      <w:ind w:firstLine="708"/>
      <w:jc w:val="center"/>
      <w:spacing w:before="280" w:after="280"/>
    </w:pPr>
    <w:rPr>
      <w:rFonts w:ascii="Arial" w:hAnsi="Arial" w:cs="Arial"/>
      <w:b/>
      <w:bCs/>
      <w:sz w:val="28"/>
      <w:szCs w:val="28"/>
    </w:rPr>
  </w:style>
  <w:style w:type="paragraph" w:styleId="1593" w:customStyle="1">
    <w:name w:val="xl44"/>
    <w:basedOn w:val="888"/>
    <w:qFormat/>
    <w:pPr>
      <w:ind w:firstLine="708"/>
      <w:jc w:val="center"/>
      <w:spacing w:before="280" w:after="280"/>
      <w:pBdr>
        <w:left w:val="single" w:color="000000" w:sz="4" w:space="0"/>
        <w:right w:val="single" w:color="000000" w:sz="4" w:space="0"/>
      </w:pBdr>
    </w:pPr>
    <w:rPr>
      <w:b/>
      <w:bCs/>
      <w:sz w:val="22"/>
      <w:szCs w:val="22"/>
    </w:rPr>
  </w:style>
  <w:style w:type="paragraph" w:styleId="1594" w:customStyle="1">
    <w:name w:val="заголовок 3"/>
    <w:basedOn w:val="888"/>
    <w:next w:val="888"/>
    <w:qFormat/>
    <w:pPr>
      <w:ind w:firstLine="708"/>
      <w:jc w:val="left"/>
      <w:keepNext/>
      <w:spacing w:before="240"/>
      <w:outlineLvl w:val="2"/>
    </w:pPr>
    <w:rPr>
      <w:rFonts w:ascii="Arial" w:hAnsi="Arial" w:cs="Arial"/>
      <w:sz w:val="20"/>
    </w:rPr>
  </w:style>
  <w:style w:type="paragraph" w:styleId="1595" w:customStyle="1">
    <w:name w:val="1"/>
    <w:basedOn w:val="888"/>
    <w:next w:val="1417"/>
    <w:qFormat/>
    <w:pPr>
      <w:ind w:firstLine="708"/>
      <w:jc w:val="left"/>
      <w:spacing w:after="0"/>
    </w:pPr>
  </w:style>
  <w:style w:type="paragraph" w:styleId="1596" w:customStyle="1">
    <w:name w:val="Основной текст 21"/>
    <w:basedOn w:val="888"/>
    <w:qFormat/>
    <w:pPr>
      <w:ind w:left="283" w:firstLine="720"/>
      <w:spacing w:after="120"/>
      <w:widowControl w:val="off"/>
    </w:pPr>
    <w:rPr>
      <w:rFonts w:ascii="Arial" w:hAnsi="Arial" w:cs="Arial"/>
      <w:szCs w:val="20"/>
    </w:rPr>
  </w:style>
  <w:style w:type="paragraph" w:styleId="1597" w:customStyle="1">
    <w:name w:val="#Таблица текст"/>
    <w:basedOn w:val="888"/>
    <w:qFormat/>
    <w:pPr>
      <w:ind w:firstLine="708"/>
      <w:jc w:val="left"/>
      <w:spacing w:after="0"/>
    </w:pPr>
    <w:rPr>
      <w:sz w:val="20"/>
      <w:szCs w:val="20"/>
    </w:rPr>
  </w:style>
  <w:style w:type="paragraph" w:styleId="1598" w:customStyle="1">
    <w:name w:val="consnormal"/>
    <w:basedOn w:val="888"/>
    <w:qFormat/>
    <w:pPr>
      <w:ind w:right="19772" w:firstLine="720"/>
      <w:jc w:val="left"/>
      <w:spacing w:after="0"/>
    </w:pPr>
    <w:rPr>
      <w:rFonts w:ascii="Arial" w:hAnsi="Arial" w:cs="Arial"/>
      <w:sz w:val="20"/>
      <w:szCs w:val="20"/>
    </w:rPr>
  </w:style>
  <w:style w:type="paragraph" w:styleId="1599" w:customStyle="1">
    <w:name w:val="xl28"/>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00" w:customStyle="1">
    <w:name w:val="xl29"/>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style>
  <w:style w:type="paragraph" w:styleId="1601" w:customStyle="1">
    <w:name w:val="xl30"/>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02" w:customStyle="1">
    <w:name w:val="xl31"/>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style>
  <w:style w:type="paragraph" w:styleId="1603" w:customStyle="1">
    <w:name w:val="xl32"/>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04" w:customStyle="1">
    <w:name w:val="xl33"/>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05" w:customStyle="1">
    <w:name w:val="xl34"/>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06" w:customStyle="1">
    <w:name w:val="xl35"/>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07" w:customStyle="1">
    <w:name w:val="xl36"/>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08" w:customStyle="1">
    <w:name w:val="xl37"/>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09" w:customStyle="1">
    <w:name w:val="xl38"/>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10" w:customStyle="1">
    <w:name w:val="xl39"/>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rPr>
      <w:b/>
      <w:bCs/>
    </w:rPr>
  </w:style>
  <w:style w:type="paragraph" w:styleId="1611" w:customStyle="1">
    <w:name w:val="xl40"/>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rPr>
      <w:b/>
      <w:bCs/>
    </w:rPr>
  </w:style>
  <w:style w:type="paragraph" w:styleId="1612" w:customStyle="1">
    <w:name w:val="xl41"/>
    <w:basedOn w:val="888"/>
    <w:qFormat/>
    <w:pPr>
      <w:ind w:firstLine="708"/>
      <w:jc w:val="center"/>
      <w:spacing w:before="280" w:after="280"/>
      <w:shd w:val="clear" w:color="auto" w:fill="ffffff"/>
      <w:pBdr>
        <w:top w:val="single" w:color="000000" w:sz="4" w:space="0"/>
        <w:left w:val="single" w:color="000000" w:sz="4" w:space="0"/>
        <w:bottom w:val="single" w:color="000000" w:sz="4" w:space="0"/>
        <w:right w:val="single" w:color="000000" w:sz="4" w:space="0"/>
      </w:pBdr>
    </w:pPr>
  </w:style>
  <w:style w:type="paragraph" w:styleId="1613" w:customStyle="1">
    <w:name w:val="xl42"/>
    <w:basedOn w:val="888"/>
    <w:qFormat/>
    <w:pPr>
      <w:ind w:firstLine="708"/>
      <w:jc w:val="center"/>
      <w:spacing w:before="280" w:after="280"/>
      <w:shd w:val="clear" w:color="auto" w:fill="ffffff"/>
      <w:pBdr>
        <w:top w:val="single" w:color="000000" w:sz="4" w:space="0"/>
        <w:left w:val="single" w:color="000000" w:sz="4" w:space="0"/>
        <w:bottom w:val="single" w:color="000000" w:sz="4" w:space="0"/>
        <w:right w:val="single" w:color="000000" w:sz="4" w:space="0"/>
      </w:pBdr>
    </w:pPr>
  </w:style>
  <w:style w:type="paragraph" w:styleId="1614" w:customStyle="1">
    <w:name w:val="xl43"/>
    <w:basedOn w:val="888"/>
    <w:qFormat/>
    <w:pPr>
      <w:ind w:firstLine="708"/>
      <w:jc w:val="center"/>
      <w:spacing w:before="280" w:after="280"/>
      <w:shd w:val="clear" w:color="auto" w:fill="ffffff"/>
      <w:pBdr>
        <w:top w:val="single" w:color="000000" w:sz="4" w:space="0"/>
        <w:left w:val="single" w:color="000000" w:sz="4" w:space="0"/>
        <w:bottom w:val="single" w:color="000000" w:sz="4" w:space="0"/>
        <w:right w:val="single" w:color="000000" w:sz="4" w:space="0"/>
      </w:pBdr>
    </w:pPr>
  </w:style>
  <w:style w:type="paragraph" w:styleId="1615" w:customStyle="1">
    <w:name w:val="xl45"/>
    <w:basedOn w:val="888"/>
    <w:qFormat/>
    <w:pPr>
      <w:ind w:firstLine="708"/>
      <w:jc w:val="center"/>
      <w:spacing w:before="280" w:after="280"/>
      <w:shd w:val="clear" w:color="auto" w:fill="ffffff"/>
      <w:pBdr>
        <w:top w:val="single" w:color="000000" w:sz="4" w:space="0"/>
        <w:left w:val="single" w:color="000000" w:sz="4" w:space="0"/>
        <w:bottom w:val="single" w:color="000000" w:sz="4" w:space="0"/>
        <w:right w:val="single" w:color="000000" w:sz="4" w:space="0"/>
      </w:pBdr>
    </w:pPr>
  </w:style>
  <w:style w:type="paragraph" w:styleId="1616" w:customStyle="1">
    <w:name w:val="xl46"/>
    <w:basedOn w:val="888"/>
    <w:qFormat/>
    <w:pPr>
      <w:ind w:firstLine="708"/>
      <w:jc w:val="center"/>
      <w:spacing w:before="280" w:after="280"/>
      <w:shd w:val="clear" w:color="auto" w:fill="ffffff"/>
      <w:pBdr>
        <w:top w:val="single" w:color="000000" w:sz="4" w:space="0"/>
        <w:left w:val="single" w:color="000000" w:sz="4" w:space="0"/>
        <w:bottom w:val="single" w:color="000000" w:sz="4" w:space="0"/>
        <w:right w:val="single" w:color="000000" w:sz="4" w:space="0"/>
      </w:pBdr>
    </w:pPr>
  </w:style>
  <w:style w:type="paragraph" w:styleId="1617" w:customStyle="1">
    <w:name w:val="xl47"/>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18" w:customStyle="1">
    <w:name w:val="xl48"/>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19" w:customStyle="1">
    <w:name w:val="xl49"/>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20" w:customStyle="1">
    <w:name w:val="xl51"/>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21" w:customStyle="1">
    <w:name w:val="xl52"/>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rPr>
      <w:b/>
      <w:bCs/>
    </w:rPr>
  </w:style>
  <w:style w:type="paragraph" w:styleId="1622" w:customStyle="1">
    <w:name w:val="xl53"/>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23" w:customStyle="1">
    <w:name w:val="xl54"/>
    <w:basedOn w:val="888"/>
    <w:qFormat/>
    <w:pPr>
      <w:ind w:firstLine="708"/>
      <w:jc w:val="left"/>
      <w:spacing w:before="280" w:after="280"/>
      <w:shd w:val="clear" w:color="auto" w:fill="ffffff"/>
      <w:pBdr>
        <w:top w:val="single" w:color="000000" w:sz="4" w:space="0"/>
        <w:left w:val="single" w:color="000000" w:sz="4" w:space="0"/>
        <w:bottom w:val="single" w:color="000000" w:sz="4" w:space="0"/>
        <w:right w:val="single" w:color="000000" w:sz="4" w:space="0"/>
      </w:pBdr>
    </w:pPr>
  </w:style>
  <w:style w:type="paragraph" w:styleId="1624" w:customStyle="1">
    <w:name w:val="xl55"/>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style>
  <w:style w:type="paragraph" w:styleId="1625" w:customStyle="1">
    <w:name w:val="xl56"/>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26" w:customStyle="1">
    <w:name w:val="xl57"/>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27" w:customStyle="1">
    <w:name w:val="xl58"/>
    <w:basedOn w:val="888"/>
    <w:qFormat/>
    <w:pPr>
      <w:ind w:firstLine="708"/>
      <w:jc w:val="center"/>
      <w:spacing w:before="280" w:after="280"/>
      <w:shd w:val="clear" w:color="auto" w:fill="ffffff"/>
      <w:pBdr>
        <w:top w:val="single" w:color="000000" w:sz="4" w:space="0"/>
        <w:left w:val="single" w:color="000000" w:sz="4" w:space="0"/>
        <w:bottom w:val="single" w:color="000000" w:sz="4" w:space="0"/>
        <w:right w:val="single" w:color="000000" w:sz="4" w:space="0"/>
      </w:pBdr>
    </w:pPr>
    <w:rPr>
      <w:b/>
      <w:bCs/>
      <w:u w:val="single"/>
    </w:rPr>
  </w:style>
  <w:style w:type="paragraph" w:styleId="1628" w:customStyle="1">
    <w:name w:val="xl59"/>
    <w:basedOn w:val="888"/>
    <w:qFormat/>
    <w:pPr>
      <w:ind w:firstLine="708"/>
      <w:jc w:val="center"/>
      <w:spacing w:before="280" w:after="280"/>
      <w:pBdr>
        <w:top w:val="single" w:color="000000" w:sz="4" w:space="0"/>
        <w:left w:val="single" w:color="000000" w:sz="4" w:space="0"/>
        <w:bottom w:val="single" w:color="000000" w:sz="4" w:space="0"/>
        <w:right w:val="single" w:color="000000" w:sz="4" w:space="0"/>
      </w:pBdr>
    </w:pPr>
  </w:style>
  <w:style w:type="paragraph" w:styleId="1629" w:customStyle="1">
    <w:name w:val="xl60"/>
    <w:basedOn w:val="888"/>
    <w:qFormat/>
    <w:pPr>
      <w:ind w:firstLine="708"/>
      <w:jc w:val="center"/>
      <w:spacing w:before="280" w:after="280"/>
      <w:shd w:val="clear" w:color="auto" w:fill="ffffff"/>
      <w:pBdr>
        <w:top w:val="single" w:color="000000" w:sz="4" w:space="0"/>
        <w:left w:val="single" w:color="000000" w:sz="4" w:space="0"/>
        <w:bottom w:val="single" w:color="000000" w:sz="4" w:space="0"/>
        <w:right w:val="single" w:color="000000" w:sz="4" w:space="0"/>
      </w:pBdr>
    </w:pPr>
    <w:rPr>
      <w:b/>
      <w:bCs/>
    </w:rPr>
  </w:style>
  <w:style w:type="paragraph" w:styleId="1630" w:customStyle="1">
    <w:name w:val="xl61"/>
    <w:basedOn w:val="888"/>
    <w:qFormat/>
    <w:pPr>
      <w:ind w:firstLine="708"/>
      <w:jc w:val="center"/>
      <w:spacing w:before="280" w:after="280"/>
    </w:pPr>
    <w:rPr>
      <w:b/>
      <w:bCs/>
      <w:sz w:val="28"/>
      <w:szCs w:val="28"/>
    </w:rPr>
  </w:style>
  <w:style w:type="paragraph" w:styleId="1631" w:customStyle="1">
    <w:name w:val="xl62"/>
    <w:basedOn w:val="888"/>
    <w:qFormat/>
    <w:pPr>
      <w:ind w:firstLine="708"/>
      <w:jc w:val="center"/>
      <w:spacing w:before="280" w:after="280"/>
    </w:pPr>
  </w:style>
  <w:style w:type="paragraph" w:styleId="1632" w:customStyle="1">
    <w:name w:val="xl64"/>
    <w:basedOn w:val="888"/>
    <w:qFormat/>
    <w:pPr>
      <w:ind w:firstLine="708"/>
      <w:jc w:val="left"/>
      <w:spacing w:before="280" w:after="280"/>
      <w:shd w:val="clear" w:color="auto" w:fill="ffffff"/>
      <w:pBdr>
        <w:top w:val="single" w:color="000000" w:sz="4" w:space="0"/>
        <w:left w:val="single" w:color="000000" w:sz="4" w:space="0"/>
        <w:bottom w:val="single" w:color="000000" w:sz="4" w:space="0"/>
        <w:right w:val="single" w:color="000000" w:sz="4" w:space="0"/>
      </w:pBdr>
    </w:pPr>
    <w:rPr>
      <w:b/>
      <w:bCs/>
    </w:rPr>
  </w:style>
  <w:style w:type="paragraph" w:styleId="1633" w:customStyle="1">
    <w:name w:val="xl65"/>
    <w:basedOn w:val="888"/>
    <w:qFormat/>
    <w:pPr>
      <w:ind w:firstLine="708"/>
      <w:jc w:val="left"/>
      <w:spacing w:before="280" w:after="280"/>
      <w:pBdr>
        <w:top w:val="single" w:color="000000" w:sz="4" w:space="0"/>
        <w:left w:val="single" w:color="000000" w:sz="4" w:space="0"/>
        <w:bottom w:val="single" w:color="000000" w:sz="4" w:space="0"/>
        <w:right w:val="single" w:color="000000" w:sz="4" w:space="0"/>
      </w:pBdr>
    </w:pPr>
  </w:style>
  <w:style w:type="paragraph" w:styleId="1634" w:customStyle="1">
    <w:name w:val="Body Text 32"/>
    <w:basedOn w:val="1542"/>
    <w:qFormat/>
    <w:pPr>
      <w:ind w:left="283" w:firstLine="720"/>
      <w:spacing w:after="120"/>
    </w:pPr>
  </w:style>
  <w:style w:type="paragraph" w:styleId="1635" w:customStyle="1">
    <w:name w:val="Спс_1"/>
    <w:qFormat/>
    <w:pPr>
      <w:numPr>
        <w:ilvl w:val="0"/>
        <w:numId w:val="18"/>
      </w:numPr>
    </w:pPr>
    <w:rPr>
      <w:rFonts w:eastAsia="Times New Roman" w:cs="Times New Roman"/>
      <w:lang w:val="ru-RU" w:bidi="ar-SA"/>
    </w:rPr>
  </w:style>
  <w:style w:type="paragraph" w:styleId="1636" w:customStyle="1">
    <w:name w:val="Таблица Список"/>
    <w:qFormat/>
    <w:rPr>
      <w:rFonts w:eastAsia="Calibri" w:cs="Times New Roman"/>
      <w:lang w:val="ru-RU" w:bidi="ar-SA"/>
    </w:rPr>
  </w:style>
  <w:style w:type="paragraph" w:styleId="1637" w:customStyle="1">
    <w:name w:val="Спс_2"/>
    <w:basedOn w:val="1635"/>
    <w:qFormat/>
    <w:pPr>
      <w:ind w:left="1361" w:hanging="227"/>
    </w:pPr>
  </w:style>
  <w:style w:type="paragraph" w:styleId="1638" w:customStyle="1">
    <w:name w:val="Спс_3"/>
    <w:basedOn w:val="1635"/>
    <w:qFormat/>
    <w:pPr>
      <w:ind w:left="2058" w:hanging="357"/>
    </w:pPr>
  </w:style>
  <w:style w:type="paragraph" w:styleId="1639" w:customStyle="1">
    <w:name w:val="Спис_1"/>
    <w:basedOn w:val="888"/>
    <w:qFormat/>
    <w:pPr>
      <w:ind w:left="924" w:hanging="357"/>
      <w:jc w:val="left"/>
      <w:spacing w:after="0"/>
    </w:pPr>
  </w:style>
  <w:style w:type="paragraph" w:styleId="1640" w:customStyle="1">
    <w:name w:val="Спис_2"/>
    <w:basedOn w:val="1639"/>
    <w:qFormat/>
    <w:pPr>
      <w:ind w:left="1491"/>
    </w:pPr>
  </w:style>
  <w:style w:type="paragraph" w:styleId="1641" w:customStyle="1">
    <w:name w:val="Спис_3"/>
    <w:basedOn w:val="1640"/>
    <w:qFormat/>
    <w:pPr>
      <w:ind w:left="2058"/>
    </w:pPr>
  </w:style>
  <w:style w:type="paragraph" w:styleId="1642" w:customStyle="1">
    <w:name w:val="Заг 4"/>
    <w:basedOn w:val="891"/>
    <w:next w:val="888"/>
    <w:qFormat/>
    <w:pPr>
      <w:numPr>
        <w:ilvl w:val="0"/>
        <w:numId w:val="0"/>
      </w:numPr>
      <w:ind w:left="1728" w:hanging="648"/>
      <w:jc w:val="left"/>
      <w:keepLines/>
      <w:spacing w:after="240"/>
      <w:tabs>
        <w:tab w:val="left" w:pos="993" w:leader="none"/>
      </w:tabs>
      <w:outlineLvl w:val="3"/>
    </w:pPr>
    <w:rPr>
      <w:rFonts w:ascii="Times New Roman" w:hAnsi="Times New Roman" w:cs="Times New Roman"/>
      <w:bCs w:val="0"/>
      <w:lang w:val="ru-RU"/>
    </w:rPr>
  </w:style>
  <w:style w:type="paragraph" w:styleId="1643" w:customStyle="1">
    <w:name w:val="Таб_спс"/>
    <w:qFormat/>
    <w:rPr>
      <w:rFonts w:eastAsia="Calibri" w:cs="Times New Roman"/>
      <w:lang w:val="ru-RU" w:bidi="ar-SA"/>
    </w:rPr>
  </w:style>
  <w:style w:type="paragraph" w:styleId="1644" w:customStyle="1">
    <w:name w:val="Обычный список"/>
    <w:qFormat/>
    <w:pPr>
      <w:ind w:left="1428" w:hanging="360"/>
    </w:pPr>
    <w:rPr>
      <w:rFonts w:eastAsia="Times New Roman" w:cs="Times New Roman"/>
      <w:lang w:val="ru-RU" w:bidi="ar-SA"/>
    </w:rPr>
  </w:style>
  <w:style w:type="paragraph" w:styleId="1645" w:customStyle="1">
    <w:name w:val="Заголовок1"/>
    <w:basedOn w:val="888"/>
    <w:next w:val="1378"/>
    <w:qFormat/>
    <w:pPr>
      <w:jc w:val="left"/>
      <w:keepNext/>
      <w:spacing w:before="240" w:after="120" w:line="276" w:lineRule="auto"/>
    </w:pPr>
    <w:rPr>
      <w:rFonts w:ascii="Arial" w:hAnsi="Arial" w:eastAsia="Calibri" w:cs="DejaVu Sans;Malgun Gothic"/>
      <w:sz w:val="28"/>
      <w:szCs w:val="28"/>
    </w:rPr>
  </w:style>
  <w:style w:type="paragraph" w:styleId="1646" w:customStyle="1">
    <w:name w:val="Название1"/>
    <w:basedOn w:val="888"/>
    <w:qFormat/>
    <w:pPr>
      <w:jc w:val="left"/>
      <w:spacing w:before="120" w:after="120" w:line="276" w:lineRule="auto"/>
      <w:suppressLineNumbers/>
    </w:pPr>
    <w:rPr>
      <w:rFonts w:ascii="Calibri" w:hAnsi="Calibri" w:cs="Calibri"/>
      <w:i/>
      <w:iCs/>
    </w:rPr>
  </w:style>
  <w:style w:type="paragraph" w:styleId="1647" w:customStyle="1">
    <w:name w:val="Указатель1"/>
    <w:basedOn w:val="888"/>
    <w:qFormat/>
    <w:pPr>
      <w:jc w:val="left"/>
      <w:spacing w:after="200" w:line="276" w:lineRule="auto"/>
      <w:suppressLineNumbers/>
    </w:pPr>
    <w:rPr>
      <w:rFonts w:ascii="Calibri" w:hAnsi="Calibri" w:cs="Calibri"/>
      <w:sz w:val="22"/>
      <w:szCs w:val="22"/>
    </w:rPr>
  </w:style>
  <w:style w:type="paragraph" w:styleId="1648" w:customStyle="1">
    <w:name w:val="Знак Знак Char Char"/>
    <w:basedOn w:val="888"/>
    <w:qFormat/>
    <w:pPr>
      <w:jc w:val="left"/>
      <w:spacing w:after="160" w:line="240" w:lineRule="exact"/>
    </w:pPr>
    <w:rPr>
      <w:rFonts w:ascii="Verdana" w:hAnsi="Verdana" w:cs="Verdana"/>
      <w:sz w:val="20"/>
      <w:szCs w:val="20"/>
      <w:lang w:val="en-GB"/>
    </w:rPr>
  </w:style>
  <w:style w:type="paragraph" w:styleId="1649" w:customStyle="1">
    <w:name w:val="Знак Знак Знак Знак2"/>
    <w:basedOn w:val="888"/>
    <w:qFormat/>
    <w:pPr>
      <w:jc w:val="left"/>
      <w:spacing w:before="280" w:after="280"/>
    </w:pPr>
    <w:rPr>
      <w:rFonts w:ascii="Tahoma" w:hAnsi="Tahoma" w:cs="Tahoma"/>
      <w:sz w:val="20"/>
      <w:szCs w:val="20"/>
      <w:lang w:val="en-US"/>
    </w:rPr>
  </w:style>
  <w:style w:type="paragraph" w:styleId="1650" w:customStyle="1">
    <w:name w:val="Знак1 Знак Знак2 Знак"/>
    <w:basedOn w:val="888"/>
    <w:qFormat/>
    <w:pPr>
      <w:jc w:val="left"/>
      <w:spacing w:after="160" w:line="240" w:lineRule="exact"/>
    </w:pPr>
    <w:rPr>
      <w:rFonts w:ascii="Verdana" w:hAnsi="Verdana" w:cs="Verdana"/>
      <w:sz w:val="20"/>
      <w:szCs w:val="20"/>
      <w:lang w:val="en-GB"/>
    </w:rPr>
  </w:style>
  <w:style w:type="paragraph" w:styleId="1651" w:customStyle="1">
    <w:name w:val="Body Text Indent1"/>
    <w:basedOn w:val="888"/>
    <w:qFormat/>
    <w:pPr>
      <w:ind w:left="283"/>
      <w:jc w:val="left"/>
      <w:spacing w:after="120"/>
    </w:pPr>
  </w:style>
  <w:style w:type="paragraph" w:styleId="1652" w:customStyle="1">
    <w:name w:val="Body Text 24"/>
    <w:basedOn w:val="888"/>
    <w:qFormat/>
    <w:pPr>
      <w:ind w:left="283" w:firstLine="720"/>
      <w:spacing w:after="120"/>
      <w:widowControl w:val="off"/>
    </w:pPr>
    <w:rPr>
      <w:rFonts w:ascii="Arial" w:hAnsi="Arial" w:cs="Arial"/>
      <w:szCs w:val="20"/>
    </w:rPr>
  </w:style>
  <w:style w:type="paragraph" w:styleId="1653" w:customStyle="1">
    <w:name w:val="Body Text 34"/>
    <w:basedOn w:val="1652"/>
    <w:qFormat/>
  </w:style>
  <w:style w:type="paragraph" w:styleId="1654" w:customStyle="1">
    <w:name w:val="Body Text 35"/>
    <w:basedOn w:val="888"/>
    <w:qFormat/>
    <w:pPr>
      <w:ind w:left="283" w:firstLine="720"/>
      <w:spacing w:after="120"/>
      <w:widowControl w:val="off"/>
    </w:pPr>
    <w:rPr>
      <w:rFonts w:ascii="Arial" w:hAnsi="Arial" w:cs="Arial"/>
      <w:szCs w:val="20"/>
    </w:rPr>
  </w:style>
  <w:style w:type="paragraph" w:styleId="1655" w:customStyle="1">
    <w:name w:val="Bullet-1"/>
    <w:basedOn w:val="888"/>
    <w:qFormat/>
    <w:pPr>
      <w:ind w:left="360" w:hanging="360"/>
      <w:jc w:val="left"/>
      <w:spacing w:before="60"/>
      <w:tabs>
        <w:tab w:val="left" w:pos="360" w:leader="none"/>
        <w:tab w:val="center" w:pos="720" w:leader="none"/>
        <w:tab w:val="left" w:pos="1134" w:leader="none"/>
      </w:tabs>
    </w:pPr>
    <w:rPr>
      <w:szCs w:val="20"/>
    </w:rPr>
  </w:style>
  <w:style w:type="paragraph" w:styleId="1656" w:customStyle="1">
    <w:name w:val="Абзац списка11"/>
    <w:basedOn w:val="888"/>
    <w:qFormat/>
    <w:pPr>
      <w:ind w:left="708"/>
      <w:jc w:val="left"/>
      <w:spacing w:after="0"/>
    </w:pPr>
  </w:style>
  <w:style w:type="paragraph" w:styleId="1657" w:customStyle="1">
    <w:name w:val="Body Text 31"/>
    <w:basedOn w:val="1520"/>
    <w:qFormat/>
    <w:pPr>
      <w:ind w:left="283" w:firstLine="720"/>
      <w:spacing w:after="120"/>
      <w:widowControl w:val="off"/>
    </w:pPr>
    <w:rPr>
      <w:rFonts w:ascii="Arial" w:hAnsi="Arial" w:cs="Arial"/>
      <w:sz w:val="24"/>
    </w:rPr>
  </w:style>
  <w:style w:type="paragraph" w:styleId="1658" w:customStyle="1">
    <w:name w:val="Основной текст 4"/>
    <w:basedOn w:val="1542"/>
    <w:qFormat/>
    <w:pPr>
      <w:ind w:left="283" w:firstLine="720"/>
      <w:spacing w:after="120"/>
    </w:pPr>
  </w:style>
  <w:style w:type="paragraph" w:styleId="1659" w:customStyle="1">
    <w:name w:val="Стиль Перед:  6 пт После:  6 пт Междустр.интервал:  одинарный"/>
    <w:basedOn w:val="888"/>
    <w:qFormat/>
    <w:pPr>
      <w:ind w:firstLine="709"/>
      <w:spacing w:before="120" w:after="120" w:line="360" w:lineRule="auto"/>
    </w:pPr>
    <w:rPr>
      <w:szCs w:val="20"/>
    </w:rPr>
  </w:style>
  <w:style w:type="paragraph" w:styleId="1660" w:customStyle="1">
    <w:name w:val="caaieiaie 2"/>
    <w:basedOn w:val="888"/>
    <w:next w:val="888"/>
    <w:qFormat/>
    <w:pPr>
      <w:jc w:val="left"/>
      <w:keepNext/>
      <w:spacing w:after="120"/>
      <w:widowControl w:val="off"/>
    </w:pPr>
    <w:rPr>
      <w:rFonts w:ascii="Arial" w:hAnsi="Arial" w:cs="Arial"/>
      <w:b/>
      <w:szCs w:val="20"/>
    </w:rPr>
  </w:style>
  <w:style w:type="paragraph" w:styleId="1661" w:customStyle="1">
    <w:name w:val="Char Char Знак Знак"/>
    <w:basedOn w:val="888"/>
    <w:qFormat/>
    <w:pPr>
      <w:jc w:val="left"/>
      <w:spacing w:after="160" w:line="240" w:lineRule="exact"/>
    </w:pPr>
    <w:rPr>
      <w:rFonts w:ascii="Verdana" w:hAnsi="Verdana" w:cs="Verdana"/>
      <w:sz w:val="20"/>
      <w:szCs w:val="20"/>
      <w:lang w:val="en-GB"/>
    </w:rPr>
  </w:style>
  <w:style w:type="paragraph" w:styleId="1662" w:customStyle="1">
    <w:name w:val="Знак Знак Знак Char Char Знак Знак Char Char Знак Знак Char Char Знак Знак Char Char Знак Знак Char Char Знак Знак Char Char Знак Знак"/>
    <w:basedOn w:val="888"/>
    <w:qFormat/>
    <w:pPr>
      <w:jc w:val="left"/>
      <w:spacing w:after="160" w:line="240" w:lineRule="exact"/>
    </w:pPr>
    <w:rPr>
      <w:rFonts w:ascii="Verdana" w:hAnsi="Verdana" w:cs="Verdana"/>
      <w:sz w:val="20"/>
      <w:szCs w:val="20"/>
      <w:lang w:val="en-GB"/>
    </w:rPr>
  </w:style>
  <w:style w:type="paragraph" w:styleId="1663" w:customStyle="1">
    <w:name w:val="Абзац списка2"/>
    <w:basedOn w:val="888"/>
    <w:qFormat/>
    <w:pPr>
      <w:contextualSpacing/>
      <w:ind w:left="720"/>
      <w:jc w:val="left"/>
      <w:spacing w:after="0"/>
    </w:pPr>
  </w:style>
  <w:style w:type="paragraph" w:styleId="1664" w:customStyle="1">
    <w:name w:val="tiny"/>
    <w:basedOn w:val="1481"/>
    <w:qFormat/>
    <w:pPr>
      <w:ind w:left="0" w:firstLine="0"/>
      <w:jc w:val="center"/>
      <w:spacing w:line="288" w:lineRule="auto"/>
      <w:widowControl/>
    </w:pPr>
    <w:rPr>
      <w:rFonts w:ascii="Arial" w:hAnsi="Arial" w:cs="Arial"/>
      <w:i/>
      <w:iCs/>
      <w:color w:val="000000"/>
      <w:sz w:val="16"/>
      <w:szCs w:val="16"/>
      <w:vertAlign w:val="superscript"/>
    </w:rPr>
  </w:style>
  <w:style w:type="paragraph" w:styleId="1665" w:customStyle="1">
    <w:name w:val="Знак Знак Знак1 Char Char Знак Знак Знак Знак Знак Char Char Знак Знак Char Char Знак Знак Char Char"/>
    <w:basedOn w:val="888"/>
    <w:qFormat/>
    <w:pPr>
      <w:jc w:val="left"/>
      <w:spacing w:after="160" w:line="240" w:lineRule="exact"/>
    </w:pPr>
    <w:rPr>
      <w:rFonts w:ascii="Verdana" w:hAnsi="Verdana" w:cs="Verdana"/>
      <w:sz w:val="20"/>
      <w:szCs w:val="20"/>
      <w:lang w:val="en-GB"/>
    </w:rPr>
  </w:style>
  <w:style w:type="paragraph" w:styleId="1666" w:customStyle="1">
    <w:name w:val="Char Char Знак Знак1 Char Char Знак Знак Char Char Знак Знак Char Char Знак Знак"/>
    <w:basedOn w:val="888"/>
    <w:qFormat/>
    <w:pPr>
      <w:jc w:val="left"/>
      <w:spacing w:after="160" w:line="240" w:lineRule="exact"/>
    </w:pPr>
    <w:rPr>
      <w:rFonts w:ascii="Verdana" w:hAnsi="Verdana" w:cs="Verdana"/>
      <w:sz w:val="20"/>
      <w:szCs w:val="20"/>
      <w:lang w:val="en-GB"/>
    </w:rPr>
  </w:style>
  <w:style w:type="paragraph" w:styleId="1667" w:customStyle="1">
    <w:name w:val="Char Char Знак Знак Char Char Знак Знак1 Знак Знак Знак Char Char Знак Знак Char Char Знак Знак Char Char Знак Знак Char Char"/>
    <w:basedOn w:val="888"/>
    <w:qFormat/>
    <w:pPr>
      <w:jc w:val="left"/>
      <w:spacing w:after="160" w:line="240" w:lineRule="exact"/>
    </w:pPr>
    <w:rPr>
      <w:rFonts w:ascii="Verdana" w:hAnsi="Verdana" w:cs="Verdana"/>
      <w:sz w:val="20"/>
      <w:szCs w:val="20"/>
      <w:lang w:val="en-GB"/>
    </w:rPr>
  </w:style>
  <w:style w:type="paragraph" w:styleId="1668" w:customStyle="1">
    <w:name w:val="Char Char Знак Знак Char Char Знак Знак1"/>
    <w:basedOn w:val="888"/>
    <w:qFormat/>
    <w:pPr>
      <w:jc w:val="left"/>
      <w:spacing w:after="160" w:line="240" w:lineRule="exact"/>
    </w:pPr>
    <w:rPr>
      <w:rFonts w:ascii="Verdana" w:hAnsi="Verdana" w:cs="Verdana"/>
      <w:sz w:val="20"/>
      <w:szCs w:val="20"/>
      <w:lang w:val="en-GB"/>
    </w:rPr>
  </w:style>
  <w:style w:type="paragraph" w:styleId="1669" w:customStyle="1">
    <w:name w:val="Iniiaiie oaeno 2"/>
    <w:basedOn w:val="888"/>
    <w:qFormat/>
    <w:pPr>
      <w:ind w:firstLine="709"/>
      <w:spacing w:after="0"/>
    </w:pPr>
    <w:rPr>
      <w:szCs w:val="20"/>
    </w:rPr>
  </w:style>
  <w:style w:type="paragraph" w:styleId="1670" w:customStyle="1">
    <w:name w:val="fr1"/>
    <w:basedOn w:val="888"/>
    <w:qFormat/>
    <w:pPr>
      <w:jc w:val="center"/>
      <w:spacing w:before="180" w:after="0"/>
    </w:pPr>
    <w:rPr>
      <w:rFonts w:ascii="Arial" w:hAnsi="Arial" w:cs="Arial"/>
      <w:sz w:val="20"/>
      <w:szCs w:val="20"/>
    </w:rPr>
  </w:style>
  <w:style w:type="paragraph" w:styleId="1671" w:customStyle="1">
    <w:name w:val="Char Char Знак Знак Char Char Знак Знак"/>
    <w:basedOn w:val="888"/>
    <w:qFormat/>
    <w:pPr>
      <w:jc w:val="left"/>
      <w:spacing w:after="160" w:line="240" w:lineRule="exact"/>
    </w:pPr>
    <w:rPr>
      <w:rFonts w:ascii="Verdana" w:hAnsi="Verdana" w:cs="Verdana"/>
      <w:sz w:val="20"/>
      <w:szCs w:val="20"/>
      <w:lang w:val="en-GB"/>
    </w:rPr>
  </w:style>
  <w:style w:type="paragraph" w:styleId="1672" w:customStyle="1">
    <w:name w:val="Char Char Знак Знак1 Char Char Знак Знак Char Char Знак Знак Char Char Знак Знак Char Char"/>
    <w:basedOn w:val="888"/>
    <w:qFormat/>
    <w:pPr>
      <w:jc w:val="left"/>
      <w:spacing w:after="160" w:line="240" w:lineRule="exact"/>
    </w:pPr>
    <w:rPr>
      <w:rFonts w:ascii="Verdana" w:hAnsi="Verdana" w:cs="Verdana"/>
      <w:sz w:val="20"/>
      <w:szCs w:val="20"/>
      <w:lang w:val="en-GB"/>
    </w:rPr>
  </w:style>
  <w:style w:type="paragraph" w:styleId="1673" w:customStyle="1">
    <w:name w:val="Знак Знак Знак"/>
    <w:basedOn w:val="888"/>
    <w:qFormat/>
    <w:pPr>
      <w:jc w:val="left"/>
      <w:spacing w:after="160" w:line="240" w:lineRule="exact"/>
    </w:pPr>
    <w:rPr>
      <w:rFonts w:ascii="Verdana" w:hAnsi="Verdana" w:cs="Verdana"/>
      <w:sz w:val="20"/>
      <w:szCs w:val="20"/>
      <w:lang w:val="en-GB"/>
    </w:rPr>
  </w:style>
  <w:style w:type="paragraph" w:styleId="1674" w:customStyle="1">
    <w:name w:val="Знак Знак Знак1"/>
    <w:basedOn w:val="888"/>
    <w:qFormat/>
    <w:pPr>
      <w:jc w:val="left"/>
      <w:spacing w:after="160" w:line="240" w:lineRule="exact"/>
    </w:pPr>
    <w:rPr>
      <w:rFonts w:ascii="Verdana" w:hAnsi="Verdana" w:cs="Verdana"/>
      <w:sz w:val="20"/>
      <w:szCs w:val="20"/>
      <w:lang w:val="en-GB"/>
    </w:rPr>
  </w:style>
  <w:style w:type="paragraph" w:styleId="1675" w:customStyle="1">
    <w:name w:val="Знак Знак4 Char Char Знак Знак Char Char Знак Знак"/>
    <w:basedOn w:val="888"/>
    <w:qFormat/>
    <w:pPr>
      <w:jc w:val="left"/>
      <w:spacing w:after="160" w:line="240" w:lineRule="exact"/>
    </w:pPr>
    <w:rPr>
      <w:rFonts w:ascii="Verdana" w:hAnsi="Verdana" w:cs="Verdana"/>
      <w:sz w:val="20"/>
      <w:szCs w:val="20"/>
      <w:lang w:val="en-GB"/>
    </w:rPr>
  </w:style>
  <w:style w:type="paragraph" w:styleId="1676" w:customStyle="1">
    <w:name w:val="Знак Знак4 Char Char Знак Знак Char Char Знак Знак1"/>
    <w:basedOn w:val="888"/>
    <w:qFormat/>
    <w:pPr>
      <w:jc w:val="left"/>
      <w:spacing w:after="160" w:line="240" w:lineRule="exact"/>
    </w:pPr>
    <w:rPr>
      <w:rFonts w:ascii="Verdana" w:hAnsi="Verdana" w:cs="Verdana"/>
      <w:sz w:val="20"/>
      <w:szCs w:val="20"/>
      <w:lang w:val="en-GB"/>
    </w:rPr>
  </w:style>
  <w:style w:type="paragraph" w:styleId="1677" w:customStyle="1">
    <w:name w:val="Знак Знак Char Char3"/>
    <w:basedOn w:val="888"/>
    <w:qFormat/>
    <w:pPr>
      <w:jc w:val="left"/>
      <w:spacing w:after="160" w:line="240" w:lineRule="exact"/>
    </w:pPr>
    <w:rPr>
      <w:rFonts w:ascii="Verdana" w:hAnsi="Verdana" w:cs="Verdana"/>
      <w:sz w:val="20"/>
      <w:szCs w:val="20"/>
      <w:lang w:val="en-GB"/>
    </w:rPr>
  </w:style>
  <w:style w:type="paragraph" w:styleId="1678" w:customStyle="1">
    <w:name w:val="Знак Знак Знак Char Char Знак Знак"/>
    <w:basedOn w:val="888"/>
    <w:qFormat/>
    <w:pPr>
      <w:jc w:val="left"/>
      <w:spacing w:after="160" w:line="240" w:lineRule="exact"/>
    </w:pPr>
    <w:rPr>
      <w:rFonts w:ascii="Verdana" w:hAnsi="Verdana" w:cs="Verdana"/>
      <w:sz w:val="20"/>
      <w:szCs w:val="20"/>
      <w:lang w:val="en-GB"/>
    </w:rPr>
  </w:style>
  <w:style w:type="paragraph" w:styleId="1679" w:customStyle="1">
    <w:name w:val="Char Char Знак Знак1"/>
    <w:basedOn w:val="888"/>
    <w:qFormat/>
    <w:pPr>
      <w:jc w:val="left"/>
      <w:spacing w:after="160" w:line="240" w:lineRule="exact"/>
    </w:pPr>
    <w:rPr>
      <w:rFonts w:ascii="Verdana" w:hAnsi="Verdana" w:cs="Verdana"/>
      <w:sz w:val="20"/>
      <w:szCs w:val="20"/>
      <w:lang w:val="en-GB"/>
    </w:rPr>
  </w:style>
  <w:style w:type="paragraph" w:styleId="1680" w:customStyle="1">
    <w:name w:val="заголовок 5"/>
    <w:basedOn w:val="888"/>
    <w:next w:val="888"/>
    <w:qFormat/>
    <w:pPr>
      <w:keepNext/>
      <w:spacing w:after="0"/>
    </w:pPr>
    <w:rPr>
      <w:b/>
      <w:szCs w:val="20"/>
    </w:rPr>
  </w:style>
  <w:style w:type="paragraph" w:styleId="1681" w:customStyle="1">
    <w:name w:val="ConsTitle"/>
    <w:qFormat/>
    <w:pPr>
      <w:ind w:right="19772"/>
    </w:pPr>
    <w:rPr>
      <w:rFonts w:ascii="Arial" w:hAnsi="Arial" w:eastAsia="Times New Roman" w:cs="Arial"/>
      <w:b/>
      <w:bCs/>
      <w:sz w:val="16"/>
      <w:szCs w:val="16"/>
      <w:lang w:val="ru-RU" w:bidi="ar-SA"/>
    </w:rPr>
  </w:style>
  <w:style w:type="paragraph" w:styleId="1682" w:customStyle="1">
    <w:name w:val="Списки"/>
    <w:basedOn w:val="888"/>
    <w:qFormat/>
    <w:pPr>
      <w:spacing w:before="120" w:after="120"/>
      <w:tabs>
        <w:tab w:val="left" w:pos="1260" w:leader="none"/>
      </w:tabs>
    </w:pPr>
    <w:rPr>
      <w:szCs w:val="28"/>
    </w:rPr>
  </w:style>
  <w:style w:type="paragraph" w:styleId="1683" w:customStyle="1">
    <w:name w:val="FR2"/>
    <w:qFormat/>
    <w:pPr>
      <w:jc w:val="both"/>
      <w:widowControl w:val="off"/>
    </w:pPr>
    <w:rPr>
      <w:rFonts w:ascii="Arial" w:hAnsi="Arial" w:eastAsia="Times New Roman" w:cs="Arial"/>
      <w:sz w:val="12"/>
      <w:szCs w:val="12"/>
      <w:lang w:val="ru-RU" w:bidi="ar-SA"/>
    </w:rPr>
  </w:style>
  <w:style w:type="paragraph" w:styleId="1684" w:customStyle="1">
    <w:name w:val="çàãîëîâîê 2"/>
    <w:basedOn w:val="888"/>
    <w:next w:val="888"/>
    <w:qFormat/>
    <w:pPr>
      <w:ind w:firstLine="397"/>
      <w:jc w:val="center"/>
      <w:keepNext/>
      <w:spacing w:before="240" w:line="360" w:lineRule="auto"/>
    </w:pPr>
    <w:rPr>
      <w:rFonts w:ascii="Arial" w:hAnsi="Arial" w:cs="Arial"/>
      <w:b/>
      <w:sz w:val="20"/>
      <w:szCs w:val="20"/>
    </w:rPr>
  </w:style>
  <w:style w:type="paragraph" w:styleId="1685" w:customStyle="1">
    <w:name w:val="Char Char Знак Знак2"/>
    <w:basedOn w:val="888"/>
    <w:qFormat/>
    <w:pPr>
      <w:jc w:val="left"/>
      <w:spacing w:after="160" w:line="240" w:lineRule="exact"/>
    </w:pPr>
    <w:rPr>
      <w:rFonts w:ascii="Verdana" w:hAnsi="Verdana" w:cs="Verdana"/>
      <w:sz w:val="20"/>
      <w:szCs w:val="20"/>
      <w:lang w:val="en-GB"/>
    </w:rPr>
  </w:style>
  <w:style w:type="paragraph" w:styleId="1686" w:customStyle="1">
    <w:name w:val="Char Char Знак Знак Char Char Знак Знак2"/>
    <w:basedOn w:val="888"/>
    <w:qFormat/>
    <w:pPr>
      <w:jc w:val="left"/>
      <w:spacing w:after="160" w:line="240" w:lineRule="exact"/>
    </w:pPr>
    <w:rPr>
      <w:rFonts w:ascii="Verdana" w:hAnsi="Verdana" w:cs="Verdana"/>
      <w:sz w:val="20"/>
      <w:szCs w:val="20"/>
      <w:lang w:val="en-GB"/>
    </w:rPr>
  </w:style>
  <w:style w:type="paragraph" w:styleId="1687" w:customStyle="1">
    <w:name w:val="Char Char Знак Знак1 Char Char Знак Знак Char Char Знак Знак Char Char Знак Знак Char Char1"/>
    <w:basedOn w:val="888"/>
    <w:qFormat/>
    <w:pPr>
      <w:jc w:val="left"/>
      <w:spacing w:after="160" w:line="240" w:lineRule="exact"/>
    </w:pPr>
    <w:rPr>
      <w:rFonts w:ascii="Verdana" w:hAnsi="Verdana" w:cs="Verdana"/>
      <w:sz w:val="20"/>
      <w:szCs w:val="20"/>
      <w:lang w:val="en-GB"/>
    </w:rPr>
  </w:style>
  <w:style w:type="paragraph" w:styleId="1688" w:customStyle="1">
    <w:name w:val="Знак Знак Char Char1"/>
    <w:basedOn w:val="888"/>
    <w:qFormat/>
    <w:pPr>
      <w:jc w:val="left"/>
      <w:spacing w:after="160" w:line="240" w:lineRule="exact"/>
    </w:pPr>
    <w:rPr>
      <w:rFonts w:ascii="Verdana" w:hAnsi="Verdana" w:cs="Verdana"/>
      <w:sz w:val="20"/>
      <w:szCs w:val="20"/>
      <w:lang w:val="en-GB"/>
    </w:rPr>
  </w:style>
  <w:style w:type="paragraph" w:styleId="1689" w:customStyle="1">
    <w:name w:val="Body Text 23"/>
    <w:basedOn w:val="888"/>
    <w:qFormat/>
    <w:pPr>
      <w:ind w:left="283" w:firstLine="720"/>
      <w:spacing w:after="120"/>
      <w:widowControl w:val="off"/>
    </w:pPr>
    <w:rPr>
      <w:rFonts w:ascii="Arial" w:hAnsi="Arial" w:cs="Arial"/>
      <w:szCs w:val="20"/>
    </w:rPr>
  </w:style>
  <w:style w:type="paragraph" w:styleId="1690" w:customStyle="1">
    <w:name w:val="Body Text 33"/>
    <w:basedOn w:val="888"/>
    <w:qFormat/>
    <w:pPr>
      <w:ind w:left="283" w:firstLine="720"/>
      <w:spacing w:after="120"/>
      <w:widowControl w:val="off"/>
    </w:pPr>
    <w:rPr>
      <w:rFonts w:ascii="Arial" w:hAnsi="Arial" w:cs="Arial"/>
      <w:szCs w:val="20"/>
    </w:rPr>
  </w:style>
  <w:style w:type="paragraph" w:styleId="1691" w:customStyle="1">
    <w:name w:val="Iau?iue"/>
    <w:qFormat/>
    <w:rPr>
      <w:rFonts w:ascii="TimesET;Times New Roman" w:hAnsi="TimesET;Times New Roman" w:eastAsia="Times New Roman" w:cs="TimesET;Times New Roman"/>
      <w:szCs w:val="20"/>
      <w:lang w:val="ru-RU" w:bidi="ar-SA"/>
    </w:rPr>
  </w:style>
  <w:style w:type="paragraph" w:styleId="1692" w:customStyle="1">
    <w:name w:val="Body Text1"/>
    <w:basedOn w:val="888"/>
    <w:qFormat/>
    <w:pPr>
      <w:spacing w:after="120"/>
    </w:pPr>
    <w:rPr>
      <w:szCs w:val="20"/>
    </w:rPr>
  </w:style>
  <w:style w:type="paragraph" w:styleId="1693" w:customStyle="1">
    <w:name w:val="Знак Знак Char Char Знак Знак"/>
    <w:basedOn w:val="888"/>
    <w:qFormat/>
    <w:pPr>
      <w:jc w:val="left"/>
      <w:spacing w:after="160" w:line="240" w:lineRule="exact"/>
    </w:pPr>
    <w:rPr>
      <w:rFonts w:ascii="Verdana" w:hAnsi="Verdana" w:cs="Verdana"/>
      <w:sz w:val="20"/>
      <w:szCs w:val="20"/>
      <w:lang w:val="en-GB"/>
    </w:rPr>
  </w:style>
  <w:style w:type="paragraph" w:styleId="1694" w:customStyle="1">
    <w:name w:val="Char Char Знак Знак Char Char"/>
    <w:basedOn w:val="888"/>
    <w:qFormat/>
    <w:pPr>
      <w:jc w:val="left"/>
      <w:spacing w:after="160" w:line="240" w:lineRule="exact"/>
    </w:pPr>
    <w:rPr>
      <w:rFonts w:ascii="Verdana" w:hAnsi="Verdana" w:cs="Verdana"/>
      <w:sz w:val="20"/>
      <w:szCs w:val="20"/>
      <w:lang w:val="en-GB"/>
    </w:rPr>
  </w:style>
  <w:style w:type="paragraph" w:styleId="1695" w:customStyle="1">
    <w:name w:val="Знак Знак Знак1 Char Char Знак Знак Знак Знак Знак Char Char Знак Знак Char Char"/>
    <w:basedOn w:val="888"/>
    <w:qFormat/>
    <w:pPr>
      <w:jc w:val="left"/>
      <w:spacing w:after="160" w:line="240" w:lineRule="exact"/>
    </w:pPr>
    <w:rPr>
      <w:rFonts w:ascii="Verdana" w:hAnsi="Verdana" w:cs="Verdana"/>
      <w:sz w:val="20"/>
      <w:szCs w:val="20"/>
      <w:lang w:val="en-GB"/>
    </w:rPr>
  </w:style>
  <w:style w:type="paragraph" w:styleId="1696" w:customStyle="1">
    <w:name w:val="Char Char Знак Знак Char Char1"/>
    <w:basedOn w:val="888"/>
    <w:qFormat/>
    <w:pPr>
      <w:jc w:val="left"/>
      <w:spacing w:after="160" w:line="240" w:lineRule="exact"/>
    </w:pPr>
    <w:rPr>
      <w:rFonts w:ascii="Verdana" w:hAnsi="Verdana" w:cs="Verdana"/>
      <w:sz w:val="20"/>
      <w:szCs w:val="20"/>
      <w:lang w:val="en-GB"/>
    </w:rPr>
  </w:style>
  <w:style w:type="paragraph" w:styleId="1697" w:customStyle="1">
    <w:name w:val="Знак Знак Знак1 Char Char Знак Знак Знак Знак Знак Char Char Знак Знак Char Char1"/>
    <w:basedOn w:val="888"/>
    <w:qFormat/>
    <w:pPr>
      <w:jc w:val="left"/>
      <w:spacing w:after="160" w:line="240" w:lineRule="exact"/>
    </w:pPr>
    <w:rPr>
      <w:rFonts w:ascii="Verdana" w:hAnsi="Verdana" w:cs="Verdana"/>
      <w:sz w:val="20"/>
      <w:szCs w:val="20"/>
      <w:lang w:val="en-GB"/>
    </w:rPr>
  </w:style>
  <w:style w:type="paragraph" w:styleId="1698" w:customStyle="1">
    <w:name w:val="Char Char1 Знак Знак"/>
    <w:basedOn w:val="888"/>
    <w:qFormat/>
    <w:pPr>
      <w:ind w:firstLine="567"/>
      <w:spacing w:after="0"/>
    </w:pPr>
  </w:style>
  <w:style w:type="paragraph" w:styleId="1699" w:customStyle="1">
    <w:name w:val="Char Char Знак Знак Знак Знак"/>
    <w:basedOn w:val="888"/>
    <w:qFormat/>
    <w:pPr>
      <w:jc w:val="left"/>
      <w:spacing w:after="160" w:line="240" w:lineRule="exact"/>
    </w:pPr>
    <w:rPr>
      <w:rFonts w:ascii="Verdana" w:hAnsi="Verdana" w:cs="Verdana"/>
      <w:sz w:val="20"/>
      <w:szCs w:val="20"/>
      <w:lang w:val="en-GB"/>
    </w:rPr>
  </w:style>
  <w:style w:type="paragraph" w:styleId="1700" w:customStyle="1">
    <w:name w:val="Знак Знак Знак1 Char Char Знак Знак Знак"/>
    <w:basedOn w:val="888"/>
    <w:qFormat/>
    <w:pPr>
      <w:jc w:val="left"/>
      <w:spacing w:after="160" w:line="240" w:lineRule="exact"/>
    </w:pPr>
    <w:rPr>
      <w:rFonts w:ascii="Verdana" w:hAnsi="Verdana" w:cs="Verdana"/>
      <w:sz w:val="20"/>
      <w:szCs w:val="20"/>
      <w:lang w:val="en-GB"/>
    </w:rPr>
  </w:style>
  <w:style w:type="paragraph" w:styleId="1701" w:customStyle="1">
    <w:name w:val="Знак Знак Знак Знак Знак Знак Знак"/>
    <w:basedOn w:val="888"/>
    <w:qFormat/>
    <w:pPr>
      <w:jc w:val="left"/>
      <w:spacing w:after="160" w:line="240" w:lineRule="exact"/>
    </w:pPr>
    <w:rPr>
      <w:rFonts w:ascii="Verdana" w:hAnsi="Verdana" w:cs="Verdana"/>
      <w:sz w:val="20"/>
      <w:szCs w:val="20"/>
      <w:lang w:val="en-GB"/>
    </w:rPr>
  </w:style>
  <w:style w:type="paragraph" w:styleId="1702" w:customStyle="1">
    <w:name w:val="Рецензия1"/>
    <w:qFormat/>
    <w:rPr>
      <w:rFonts w:eastAsia="Times New Roman" w:cs="Times New Roman"/>
      <w:lang w:val="ru-RU" w:bidi="ar-SA"/>
    </w:rPr>
  </w:style>
  <w:style w:type="paragraph" w:styleId="1703" w:customStyle="1">
    <w:name w:val="Знак Знак Char Char Знак Знак Char Char Знак Знак Char Char Знак Знак Знак"/>
    <w:basedOn w:val="888"/>
    <w:qFormat/>
    <w:pPr>
      <w:jc w:val="left"/>
      <w:spacing w:after="160" w:line="240" w:lineRule="exact"/>
    </w:pPr>
    <w:rPr>
      <w:rFonts w:ascii="Verdana" w:hAnsi="Verdana" w:cs="Verdana"/>
      <w:sz w:val="20"/>
      <w:szCs w:val="20"/>
      <w:lang w:val="en-GB"/>
    </w:rPr>
  </w:style>
  <w:style w:type="paragraph" w:styleId="1704" w:customStyle="1">
    <w:name w:val="Char Char1 Знак Знак1"/>
    <w:basedOn w:val="888"/>
    <w:qFormat/>
    <w:pPr>
      <w:ind w:firstLine="567"/>
      <w:spacing w:after="0"/>
    </w:pPr>
  </w:style>
  <w:style w:type="paragraph" w:styleId="1705" w:customStyle="1">
    <w:name w:val="Revision1"/>
    <w:qFormat/>
    <w:rPr>
      <w:rFonts w:eastAsia="Times New Roman" w:cs="Times New Roman"/>
      <w:lang w:val="ru-RU" w:bidi="ar-SA"/>
    </w:rPr>
  </w:style>
  <w:style w:type="paragraph" w:styleId="1706" w:customStyle="1">
    <w:name w:val="No Spacing1"/>
    <w:basedOn w:val="888"/>
    <w:qFormat/>
    <w:pPr>
      <w:jc w:val="left"/>
      <w:spacing w:after="0"/>
    </w:pPr>
    <w:rPr>
      <w:rFonts w:ascii="Calibri" w:hAnsi="Calibri" w:cs="Calibri"/>
      <w:sz w:val="22"/>
      <w:szCs w:val="22"/>
    </w:rPr>
  </w:style>
  <w:style w:type="paragraph" w:styleId="1707" w:customStyle="1">
    <w:name w:val="Char Char9"/>
    <w:basedOn w:val="888"/>
    <w:qFormat/>
    <w:pPr>
      <w:jc w:val="left"/>
      <w:spacing w:after="160" w:line="240" w:lineRule="exact"/>
    </w:pPr>
    <w:rPr>
      <w:rFonts w:ascii="Verdana" w:hAnsi="Verdana" w:cs="Verdana"/>
      <w:sz w:val="20"/>
      <w:szCs w:val="20"/>
      <w:lang w:val="en-GB"/>
    </w:rPr>
  </w:style>
  <w:style w:type="paragraph" w:styleId="1708" w:customStyle="1">
    <w:name w:val="Знак Знак Знак Знак Знак Знак Знак Знак Знак Знак1"/>
    <w:basedOn w:val="888"/>
    <w:qFormat/>
    <w:pPr>
      <w:jc w:val="left"/>
      <w:spacing w:before="280" w:after="280"/>
    </w:pPr>
    <w:rPr>
      <w:rFonts w:ascii="Tahoma" w:hAnsi="Tahoma" w:cs="Tahoma"/>
      <w:sz w:val="20"/>
      <w:szCs w:val="20"/>
      <w:lang w:val="en-US"/>
    </w:rPr>
  </w:style>
  <w:style w:type="paragraph" w:styleId="1709" w:customStyle="1">
    <w:name w:val="Ïóíêò"/>
    <w:basedOn w:val="888"/>
    <w:qFormat/>
    <w:pPr>
      <w:spacing w:after="0"/>
    </w:pPr>
    <w:rPr>
      <w:szCs w:val="20"/>
    </w:rPr>
  </w:style>
  <w:style w:type="paragraph" w:styleId="1710" w:customStyle="1">
    <w:name w:val="Char Char8"/>
    <w:basedOn w:val="888"/>
    <w:qFormat/>
    <w:pPr>
      <w:jc w:val="left"/>
      <w:spacing w:after="160" w:line="240" w:lineRule="exact"/>
    </w:pPr>
    <w:rPr>
      <w:rFonts w:ascii="Verdana" w:hAnsi="Verdana" w:cs="Verdana"/>
      <w:sz w:val="20"/>
      <w:szCs w:val="20"/>
      <w:lang w:val="en-GB"/>
    </w:rPr>
  </w:style>
  <w:style w:type="paragraph" w:styleId="1711" w:customStyle="1">
    <w:name w:val="Body Text 25"/>
    <w:basedOn w:val="888"/>
    <w:qFormat/>
    <w:pPr>
      <w:ind w:left="283" w:firstLine="720"/>
      <w:spacing w:after="120"/>
      <w:widowControl w:val="off"/>
    </w:pPr>
    <w:rPr>
      <w:rFonts w:ascii="Arial" w:hAnsi="Arial" w:cs="Arial"/>
      <w:szCs w:val="20"/>
    </w:rPr>
  </w:style>
  <w:style w:type="paragraph" w:styleId="1712" w:customStyle="1">
    <w:name w:val="Абзац списка3"/>
    <w:basedOn w:val="888"/>
    <w:qFormat/>
    <w:pPr>
      <w:contextualSpacing/>
      <w:ind w:left="720"/>
      <w:jc w:val="left"/>
      <w:spacing w:after="200" w:line="276" w:lineRule="auto"/>
    </w:pPr>
    <w:rPr>
      <w:rFonts w:ascii="Calibri" w:hAnsi="Calibri" w:cs="Calibri"/>
      <w:sz w:val="22"/>
      <w:szCs w:val="22"/>
    </w:rPr>
  </w:style>
  <w:style w:type="paragraph" w:styleId="1713" w:customStyle="1">
    <w:name w:val="Обычный2"/>
    <w:basedOn w:val="888"/>
    <w:qFormat/>
    <w:pPr>
      <w:jc w:val="left"/>
      <w:spacing w:after="0"/>
    </w:pPr>
  </w:style>
  <w:style w:type="paragraph" w:styleId="1714" w:customStyle="1">
    <w:name w:val="Абзац списка4"/>
    <w:basedOn w:val="888"/>
    <w:qFormat/>
    <w:pPr>
      <w:contextualSpacing/>
      <w:ind w:left="720"/>
      <w:jc w:val="left"/>
      <w:spacing w:after="0"/>
    </w:pPr>
    <w:rPr>
      <w:sz w:val="20"/>
      <w:szCs w:val="20"/>
      <w:lang w:val="en-US"/>
    </w:rPr>
  </w:style>
  <w:style w:type="paragraph" w:styleId="1715" w:customStyle="1">
    <w:name w:val="Рецензия2"/>
    <w:qFormat/>
    <w:rPr>
      <w:rFonts w:eastAsia="Times New Roman" w:cs="Times New Roman"/>
      <w:sz w:val="20"/>
      <w:szCs w:val="20"/>
      <w:lang w:bidi="ar-SA"/>
    </w:rPr>
  </w:style>
  <w:style w:type="paragraph" w:styleId="1716" w:customStyle="1">
    <w:name w:val="List Paragraph2"/>
    <w:basedOn w:val="888"/>
    <w:qFormat/>
    <w:pPr>
      <w:contextualSpacing/>
      <w:ind w:left="720"/>
      <w:jc w:val="left"/>
      <w:spacing w:after="200" w:line="276" w:lineRule="auto"/>
    </w:pPr>
    <w:rPr>
      <w:rFonts w:ascii="Calibri" w:hAnsi="Calibri" w:cs="Calibri"/>
      <w:sz w:val="22"/>
      <w:szCs w:val="22"/>
    </w:rPr>
  </w:style>
  <w:style w:type="paragraph" w:styleId="1717" w:customStyle="1">
    <w:name w:val="Revision2"/>
    <w:qFormat/>
    <w:rPr>
      <w:rFonts w:eastAsia="Times New Roman" w:cs="Times New Roman"/>
      <w:sz w:val="20"/>
      <w:szCs w:val="20"/>
      <w:lang w:bidi="ar-SA"/>
    </w:rPr>
  </w:style>
  <w:style w:type="paragraph" w:styleId="1718" w:customStyle="1">
    <w:name w:val="iauiai"/>
    <w:basedOn w:val="888"/>
    <w:qFormat/>
    <w:pPr>
      <w:spacing w:after="0"/>
    </w:pPr>
    <w:rPr>
      <w:rFonts w:ascii="Arial" w:hAnsi="Arial" w:eastAsia="Calibri" w:cs="Arial"/>
    </w:rPr>
  </w:style>
  <w:style w:type="paragraph" w:styleId="1719" w:customStyle="1">
    <w:name w:val="Знак Знак Знак Знак1"/>
    <w:basedOn w:val="888"/>
    <w:qFormat/>
    <w:pPr>
      <w:jc w:val="left"/>
      <w:spacing w:before="280" w:after="280"/>
    </w:pPr>
    <w:rPr>
      <w:rFonts w:ascii="Tahoma" w:hAnsi="Tahoma" w:cs="Tahoma"/>
      <w:sz w:val="20"/>
      <w:szCs w:val="20"/>
      <w:lang w:val="en-US"/>
    </w:rPr>
  </w:style>
  <w:style w:type="paragraph" w:styleId="1720" w:customStyle="1">
    <w:name w:val="Знак1 Знак Знак2 Знак1"/>
    <w:basedOn w:val="888"/>
    <w:qFormat/>
    <w:pPr>
      <w:jc w:val="left"/>
      <w:spacing w:after="160" w:line="240" w:lineRule="exact"/>
    </w:pPr>
    <w:rPr>
      <w:rFonts w:ascii="Verdana" w:hAnsi="Verdana" w:cs="Verdana"/>
      <w:sz w:val="20"/>
      <w:szCs w:val="20"/>
      <w:lang w:val="en-GB"/>
    </w:rPr>
  </w:style>
  <w:style w:type="paragraph" w:styleId="1721" w:customStyle="1">
    <w:name w:val="Знак Знак Char Char2"/>
    <w:basedOn w:val="888"/>
    <w:qFormat/>
    <w:pPr>
      <w:jc w:val="left"/>
      <w:spacing w:after="160" w:line="240" w:lineRule="exact"/>
    </w:pPr>
    <w:rPr>
      <w:rFonts w:ascii="Verdana" w:hAnsi="Verdana" w:cs="Verdana"/>
      <w:sz w:val="20"/>
      <w:szCs w:val="20"/>
      <w:lang w:val="en-GB"/>
    </w:rPr>
  </w:style>
  <w:style w:type="paragraph" w:styleId="1722" w:customStyle="1">
    <w:name w:val="Style35"/>
    <w:basedOn w:val="888"/>
    <w:qFormat/>
    <w:pPr>
      <w:ind w:firstLine="713"/>
      <w:spacing w:after="0" w:line="274" w:lineRule="exact"/>
      <w:widowControl w:val="off"/>
    </w:pPr>
  </w:style>
  <w:style w:type="paragraph" w:styleId="1723" w:customStyle="1">
    <w:name w:val="Style34"/>
    <w:basedOn w:val="888"/>
    <w:qFormat/>
    <w:pPr>
      <w:ind w:firstLine="742"/>
      <w:spacing w:after="0" w:line="281" w:lineRule="exact"/>
      <w:widowControl w:val="off"/>
    </w:pPr>
  </w:style>
  <w:style w:type="paragraph" w:styleId="1724" w:customStyle="1">
    <w:name w:val="Style37"/>
    <w:basedOn w:val="888"/>
    <w:qFormat/>
    <w:pPr>
      <w:ind w:firstLine="360"/>
      <w:spacing w:after="0" w:line="274" w:lineRule="exact"/>
      <w:widowControl w:val="off"/>
    </w:pPr>
  </w:style>
  <w:style w:type="paragraph" w:styleId="1725" w:customStyle="1">
    <w:name w:val="Style20"/>
    <w:basedOn w:val="888"/>
    <w:qFormat/>
    <w:pPr>
      <w:ind w:firstLine="353"/>
      <w:jc w:val="left"/>
      <w:spacing w:after="0" w:line="274" w:lineRule="exact"/>
      <w:widowControl w:val="off"/>
    </w:pPr>
  </w:style>
  <w:style w:type="paragraph" w:styleId="1726" w:customStyle="1">
    <w:name w:val="Style39"/>
    <w:basedOn w:val="888"/>
    <w:qFormat/>
    <w:pPr>
      <w:spacing w:after="0"/>
      <w:widowControl w:val="off"/>
    </w:pPr>
  </w:style>
  <w:style w:type="paragraph" w:styleId="1727" w:customStyle="1">
    <w:name w:val="Style7"/>
    <w:basedOn w:val="888"/>
    <w:qFormat/>
    <w:pPr>
      <w:jc w:val="center"/>
      <w:spacing w:after="0" w:line="274" w:lineRule="exact"/>
      <w:widowControl w:val="off"/>
    </w:pPr>
  </w:style>
  <w:style w:type="paragraph" w:styleId="1728" w:customStyle="1">
    <w:name w:val="Style19"/>
    <w:basedOn w:val="888"/>
    <w:qFormat/>
    <w:pPr>
      <w:jc w:val="left"/>
      <w:spacing w:after="0"/>
      <w:widowControl w:val="off"/>
    </w:pPr>
  </w:style>
  <w:style w:type="paragraph" w:styleId="1729" w:customStyle="1">
    <w:name w:val="Style32"/>
    <w:basedOn w:val="888"/>
    <w:qFormat/>
    <w:pPr>
      <w:jc w:val="left"/>
      <w:spacing w:after="0"/>
      <w:widowControl w:val="off"/>
    </w:pPr>
  </w:style>
  <w:style w:type="paragraph" w:styleId="1730" w:customStyle="1">
    <w:name w:val="mb_10"/>
    <w:basedOn w:val="888"/>
    <w:qFormat/>
    <w:pPr>
      <w:jc w:val="left"/>
      <w:spacing w:after="0"/>
    </w:pPr>
  </w:style>
  <w:style w:type="paragraph" w:styleId="1731" w:customStyle="1">
    <w:name w:val="Абзац списка5"/>
    <w:basedOn w:val="888"/>
    <w:qFormat/>
    <w:pPr>
      <w:contextualSpacing/>
      <w:ind w:left="720"/>
      <w:jc w:val="left"/>
      <w:spacing w:after="0"/>
    </w:pPr>
    <w:rPr>
      <w:rFonts w:eastAsia="Calibri"/>
      <w:sz w:val="20"/>
      <w:szCs w:val="20"/>
      <w:lang w:val="en-US"/>
    </w:rPr>
  </w:style>
  <w:style w:type="paragraph" w:styleId="1732" w:customStyle="1">
    <w:name w:val="Standard"/>
    <w:qFormat/>
    <w:pPr>
      <w:widowControl w:val="off"/>
    </w:pPr>
    <w:rPr>
      <w:rFonts w:eastAsia="Arial Unicode MS" w:cs="Tahoma"/>
      <w:lang w:val="ru-RU" w:bidi="ar-SA"/>
    </w:rPr>
  </w:style>
  <w:style w:type="paragraph" w:styleId="1733" w:customStyle="1">
    <w:name w:val="Перечисления_М"/>
    <w:basedOn w:val="888"/>
    <w:qFormat/>
    <w:pPr>
      <w:ind w:left="720" w:hanging="360"/>
      <w:spacing w:after="0" w:line="360" w:lineRule="auto"/>
      <w:tabs>
        <w:tab w:val="left" w:pos="720" w:leader="none"/>
      </w:tabs>
    </w:pPr>
    <w:rPr>
      <w:bCs/>
      <w:color w:val="000000"/>
      <w:sz w:val="28"/>
      <w:szCs w:val="28"/>
    </w:rPr>
  </w:style>
  <w:style w:type="paragraph" w:styleId="1734" w:customStyle="1">
    <w:name w:val="Table of Contents"/>
    <w:basedOn w:val="889"/>
    <w:next w:val="888"/>
    <w:qFormat/>
    <w:pPr>
      <w:numPr>
        <w:ilvl w:val="0"/>
        <w:numId w:val="0"/>
      </w:numPr>
      <w:keepLines/>
      <w:pageBreakBefore/>
      <w:spacing w:before="360" w:after="240" w:line="288" w:lineRule="auto"/>
    </w:pPr>
    <w:rPr>
      <w:rFonts w:ascii="Cambria" w:hAnsi="Cambria" w:cs="Cambria"/>
      <w:bCs w:val="0"/>
      <w:color w:val="365f91"/>
      <w:sz w:val="28"/>
      <w:szCs w:val="24"/>
    </w:rPr>
  </w:style>
  <w:style w:type="paragraph" w:styleId="1735" w:customStyle="1">
    <w:name w:val="Table Text"/>
    <w:basedOn w:val="888"/>
    <w:qFormat/>
    <w:pPr>
      <w:jc w:val="left"/>
      <w:keepLines/>
      <w:spacing w:before="40" w:after="40" w:line="288" w:lineRule="auto"/>
      <w:tabs>
        <w:tab w:val="left" w:pos="567" w:leader="none"/>
      </w:tabs>
    </w:pPr>
    <w:rPr>
      <w:sz w:val="22"/>
      <w:szCs w:val="22"/>
    </w:rPr>
  </w:style>
  <w:style w:type="paragraph" w:styleId="1736" w:customStyle="1">
    <w:name w:val="Средняя сетка 21"/>
    <w:qFormat/>
    <w:rPr>
      <w:rFonts w:eastAsia="Times New Roman" w:cs="Times New Roman"/>
      <w:lang w:val="ru-RU" w:bidi="ar-SA"/>
    </w:rPr>
  </w:style>
  <w:style w:type="paragraph" w:styleId="1737" w:customStyle="1">
    <w:name w:val="DEFAULT"/>
    <w:qFormat/>
    <w:pPr>
      <w:ind w:firstLine="709"/>
      <w:jc w:val="both"/>
      <w:spacing w:after="60"/>
    </w:pPr>
    <w:rPr>
      <w:rFonts w:eastAsia="Arial" w:cs="Calibri"/>
      <w:szCs w:val="20"/>
      <w:lang w:val="ru-RU" w:bidi="ar-SA"/>
    </w:rPr>
  </w:style>
  <w:style w:type="paragraph" w:styleId="1738" w:customStyle="1">
    <w:name w:val="0_Основоной текст"/>
    <w:qFormat/>
    <w:pPr>
      <w:ind w:left="709" w:firstLine="680"/>
      <w:jc w:val="both"/>
      <w:spacing w:line="273" w:lineRule="auto"/>
    </w:pPr>
    <w:rPr>
      <w:rFonts w:eastAsia="Calibri" w:cs="Times New Roman"/>
      <w:bCs/>
      <w:szCs w:val="28"/>
      <w:lang w:val="ru-RU" w:bidi="ar-SA"/>
    </w:rPr>
  </w:style>
  <w:style w:type="paragraph" w:styleId="1739" w:customStyle="1">
    <w:name w:val="0_Заголовок1"/>
    <w:qFormat/>
    <w:pPr>
      <w:numPr>
        <w:ilvl w:val="0"/>
        <w:numId w:val="28"/>
      </w:numPr>
      <w:spacing w:after="240"/>
    </w:pPr>
    <w:rPr>
      <w:rFonts w:eastAsia="Times New Roman" w:cs="Times New Roman"/>
      <w:b/>
      <w:bCs/>
      <w:sz w:val="28"/>
      <w:szCs w:val="28"/>
      <w:lang w:val="ru-RU" w:bidi="ar-SA"/>
    </w:rPr>
  </w:style>
  <w:style w:type="paragraph" w:styleId="1740" w:customStyle="1">
    <w:name w:val="0_Заголовок2"/>
    <w:basedOn w:val="1739"/>
    <w:qFormat/>
    <w:pPr>
      <w:ind w:left="792" w:firstLine="0"/>
      <w:spacing w:after="120"/>
    </w:pPr>
    <w:rPr>
      <w:sz w:val="24"/>
    </w:rPr>
  </w:style>
  <w:style w:type="paragraph" w:styleId="1741" w:customStyle="1">
    <w:name w:val="0_Заголовок3"/>
    <w:next w:val="1742"/>
    <w:qFormat/>
    <w:pPr>
      <w:ind w:left="360" w:hanging="360"/>
      <w:spacing w:after="120"/>
      <w:tabs>
        <w:tab w:val="num" w:pos="0" w:leader="none"/>
      </w:tabs>
    </w:pPr>
    <w:rPr>
      <w:rFonts w:eastAsia="Times New Roman" w:cs="Times New Roman"/>
      <w:b/>
      <w:bCs/>
      <w:szCs w:val="28"/>
      <w:lang w:val="ru-RU" w:bidi="ar-SA"/>
    </w:rPr>
  </w:style>
  <w:style w:type="paragraph" w:styleId="1742" w:customStyle="1">
    <w:name w:val="0_Заголовок4"/>
    <w:basedOn w:val="888"/>
    <w:qFormat/>
    <w:pPr>
      <w:ind w:left="360" w:hanging="360"/>
      <w:jc w:val="left"/>
      <w:spacing w:after="120"/>
      <w:tabs>
        <w:tab w:val="num" w:pos="0" w:leader="none"/>
      </w:tabs>
    </w:pPr>
    <w:rPr>
      <w:bCs/>
      <w:szCs w:val="28"/>
    </w:rPr>
  </w:style>
  <w:style w:type="paragraph" w:styleId="1743" w:customStyle="1">
    <w:name w:val="0_Список"/>
    <w:basedOn w:val="888"/>
    <w:qFormat/>
    <w:pPr>
      <w:numPr>
        <w:ilvl w:val="0"/>
        <w:numId w:val="21"/>
      </w:numPr>
      <w:spacing w:before="120" w:after="0" w:line="273" w:lineRule="auto"/>
    </w:pPr>
    <w:rPr>
      <w:rFonts w:eastAsia="Calibri" w:cs="Calibri"/>
      <w:bCs/>
    </w:rPr>
  </w:style>
  <w:style w:type="paragraph" w:styleId="1744" w:customStyle="1">
    <w:name w:val="0_Заголовок5"/>
    <w:basedOn w:val="1742"/>
    <w:next w:val="1738"/>
    <w:qFormat/>
  </w:style>
  <w:style w:type="paragraph" w:styleId="1745" w:customStyle="1">
    <w:name w:val="Обычный + по ширине"/>
    <w:basedOn w:val="888"/>
    <w:qFormat/>
    <w:pPr>
      <w:spacing w:after="0"/>
    </w:pPr>
  </w:style>
  <w:style w:type="paragraph" w:styleId="1746" w:customStyle="1">
    <w:name w:val="Обычный.Нормальный абзац"/>
    <w:qFormat/>
    <w:pPr>
      <w:ind w:firstLine="709"/>
      <w:jc w:val="both"/>
      <w:widowControl w:val="off"/>
    </w:pPr>
    <w:rPr>
      <w:rFonts w:eastAsia="Times New Roman" w:cs="Times New Roman"/>
      <w:lang w:val="ru-RU" w:bidi="ar-SA"/>
    </w:rPr>
  </w:style>
  <w:style w:type="paragraph" w:styleId="1747" w:customStyle="1">
    <w:name w:val="copyright-info"/>
    <w:basedOn w:val="888"/>
    <w:qFormat/>
    <w:pPr>
      <w:jc w:val="left"/>
      <w:spacing w:before="280" w:after="280"/>
    </w:pPr>
  </w:style>
  <w:style w:type="paragraph" w:styleId="1748" w:customStyle="1">
    <w:name w:val="Table Contents"/>
    <w:basedOn w:val="888"/>
    <w:qFormat/>
    <w:pPr>
      <w:widowControl w:val="off"/>
      <w:suppressLineNumbers/>
    </w:pPr>
  </w:style>
  <w:style w:type="paragraph" w:styleId="1749" w:customStyle="1">
    <w:name w:val="Table Heading"/>
    <w:basedOn w:val="1748"/>
    <w:qFormat/>
    <w:pPr>
      <w:jc w:val="center"/>
    </w:pPr>
    <w:rPr>
      <w:b/>
      <w:bCs/>
    </w:rPr>
  </w:style>
  <w:style w:type="numbering" w:styleId="1750" w:customStyle="1">
    <w:name w:val="WW8Num1"/>
    <w:qFormat/>
  </w:style>
  <w:style w:type="numbering" w:styleId="1751" w:customStyle="1">
    <w:name w:val="WW8Num2"/>
    <w:qFormat/>
  </w:style>
  <w:style w:type="numbering" w:styleId="1752" w:customStyle="1">
    <w:name w:val="WW8Num3"/>
    <w:qFormat/>
  </w:style>
  <w:style w:type="numbering" w:styleId="1753" w:customStyle="1">
    <w:name w:val="WW8Num4"/>
    <w:qFormat/>
  </w:style>
  <w:style w:type="numbering" w:styleId="1754" w:customStyle="1">
    <w:name w:val="WW8Num5"/>
    <w:qFormat/>
  </w:style>
  <w:style w:type="numbering" w:styleId="1755" w:customStyle="1">
    <w:name w:val="WW8Num6"/>
    <w:qFormat/>
  </w:style>
  <w:style w:type="numbering" w:styleId="1756" w:customStyle="1">
    <w:name w:val="WW8Num7"/>
    <w:qFormat/>
  </w:style>
  <w:style w:type="numbering" w:styleId="1757" w:customStyle="1">
    <w:name w:val="WW8Num8"/>
    <w:qFormat/>
  </w:style>
  <w:style w:type="numbering" w:styleId="1758" w:customStyle="1">
    <w:name w:val="WW8Num9"/>
    <w:qFormat/>
  </w:style>
  <w:style w:type="numbering" w:styleId="1759" w:customStyle="1">
    <w:name w:val="WW8Num10"/>
    <w:qFormat/>
  </w:style>
  <w:style w:type="numbering" w:styleId="1760" w:customStyle="1">
    <w:name w:val="WW8Num11"/>
    <w:qFormat/>
  </w:style>
  <w:style w:type="numbering" w:styleId="1761" w:customStyle="1">
    <w:name w:val="WW8Num12"/>
    <w:qFormat/>
  </w:style>
  <w:style w:type="numbering" w:styleId="1762" w:customStyle="1">
    <w:name w:val="WW8Num13"/>
    <w:qFormat/>
  </w:style>
  <w:style w:type="numbering" w:styleId="1763" w:customStyle="1">
    <w:name w:val="WW8Num14"/>
    <w:qFormat/>
  </w:style>
  <w:style w:type="numbering" w:styleId="1764" w:customStyle="1">
    <w:name w:val="WW8Num15"/>
    <w:qFormat/>
  </w:style>
  <w:style w:type="numbering" w:styleId="1765" w:customStyle="1">
    <w:name w:val="WW8Num16"/>
    <w:qFormat/>
  </w:style>
  <w:style w:type="numbering" w:styleId="1766" w:customStyle="1">
    <w:name w:val="WW8Num17"/>
    <w:qFormat/>
  </w:style>
  <w:style w:type="numbering" w:styleId="1767" w:customStyle="1">
    <w:name w:val="WW8Num18"/>
    <w:qFormat/>
  </w:style>
  <w:style w:type="numbering" w:styleId="1768" w:customStyle="1">
    <w:name w:val="WW8Num19"/>
    <w:qFormat/>
  </w:style>
  <w:style w:type="numbering" w:styleId="1769" w:customStyle="1">
    <w:name w:val="WW8Num20"/>
    <w:qFormat/>
  </w:style>
  <w:style w:type="numbering" w:styleId="1770" w:customStyle="1">
    <w:name w:val="WW8Num21"/>
    <w:qFormat/>
  </w:style>
  <w:style w:type="numbering" w:styleId="1771" w:customStyle="1">
    <w:name w:val="WW8Num22"/>
    <w:qFormat/>
  </w:style>
  <w:style w:type="numbering" w:styleId="1772" w:customStyle="1">
    <w:name w:val="WW8Num23"/>
    <w:qFormat/>
  </w:style>
  <w:style w:type="numbering" w:styleId="1773" w:customStyle="1">
    <w:name w:val="WW8Num24"/>
    <w:qFormat/>
  </w:style>
  <w:style w:type="numbering" w:styleId="1774" w:customStyle="1">
    <w:name w:val="WW8Num25"/>
    <w:qFormat/>
  </w:style>
  <w:style w:type="numbering" w:styleId="1775" w:customStyle="1">
    <w:name w:val="WW8Num26"/>
    <w:qFormat/>
  </w:style>
  <w:style w:type="numbering" w:styleId="1776" w:customStyle="1">
    <w:name w:val="WW8Num27"/>
    <w:qFormat/>
  </w:style>
  <w:style w:type="numbering" w:styleId="1777" w:customStyle="1">
    <w:name w:val="WW8Num28"/>
    <w:qFormat/>
  </w:style>
  <w:style w:type="numbering" w:styleId="1778" w:customStyle="1">
    <w:name w:val="WW8Num29"/>
    <w:qFormat/>
  </w:style>
  <w:style w:type="numbering" w:styleId="1779" w:customStyle="1">
    <w:name w:val="WW8Num30"/>
    <w:qFormat/>
  </w:style>
  <w:style w:type="numbering" w:styleId="1780" w:customStyle="1">
    <w:name w:val="WW8Num31"/>
    <w:qFormat/>
  </w:style>
  <w:style w:type="numbering" w:styleId="1781" w:customStyle="1">
    <w:name w:val="WW8Num32"/>
    <w:qFormat/>
  </w:style>
  <w:style w:type="numbering" w:styleId="1782" w:customStyle="1">
    <w:name w:val="WW8Num33"/>
    <w:qFormat/>
  </w:style>
  <w:style w:type="numbering" w:styleId="1783" w:customStyle="1">
    <w:name w:val="WW8Num34"/>
    <w:qFormat/>
  </w:style>
  <w:style w:type="numbering" w:styleId="1784" w:customStyle="1">
    <w:name w:val="WW8Num35"/>
    <w:qFormat/>
  </w:style>
  <w:style w:type="numbering" w:styleId="1785" w:customStyle="1">
    <w:name w:val="WW8Num36"/>
    <w:qFormat/>
  </w:style>
  <w:style w:type="numbering" w:styleId="1786" w:customStyle="1">
    <w:name w:val="WW8Num37"/>
    <w:qFormat/>
  </w:style>
  <w:style w:type="numbering" w:styleId="1787" w:customStyle="1">
    <w:name w:val="WW8Num38"/>
    <w:qFormat/>
  </w:style>
  <w:style w:type="numbering" w:styleId="1788" w:customStyle="1">
    <w:name w:val="WW8Num39"/>
    <w:qFormat/>
  </w:style>
  <w:style w:type="numbering" w:styleId="1789" w:customStyle="1">
    <w:name w:val="WW8Num40"/>
    <w:qFormat/>
  </w:style>
  <w:style w:type="numbering" w:styleId="1790" w:customStyle="1">
    <w:name w:val="WW8Num41"/>
    <w:qFormat/>
  </w:style>
  <w:style w:type="numbering" w:styleId="1791" w:customStyle="1">
    <w:name w:val="WW8Num42"/>
    <w:qFormat/>
  </w:style>
  <w:style w:type="numbering" w:styleId="1792" w:customStyle="1">
    <w:name w:val="WW8Num43"/>
    <w:qFormat/>
  </w:style>
  <w:style w:type="numbering" w:styleId="1793" w:customStyle="1">
    <w:name w:val="WW8Num44"/>
    <w:qFormat/>
  </w:style>
  <w:style w:type="numbering" w:styleId="1794" w:customStyle="1">
    <w:name w:val="WW8Num45"/>
    <w:qFormat/>
  </w:style>
  <w:style w:type="numbering" w:styleId="1795" w:customStyle="1">
    <w:name w:val="WW8Num46"/>
    <w:qFormat/>
  </w:style>
  <w:style w:type="numbering" w:styleId="1796" w:customStyle="1">
    <w:name w:val="WW8Num47"/>
    <w:qFormat/>
  </w:style>
  <w:style w:type="character" w:styleId="1797" w:customStyle="1">
    <w:name w:val="Строгий1"/>
    <w:uiPriority w:val="22"/>
    <w:qFormat/>
    <w:rPr>
      <w:rFonts w:cs="Times New Roman"/>
      <w:b/>
      <w:bCs/>
    </w:rPr>
  </w:style>
  <w:style w:type="paragraph" w:styleId="1798" w:customStyle="1">
    <w:name w:val="mx-auto"/>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1799" w:customStyle="1">
    <w:name w:val="- СТРАНИЦА -"/>
    <w:qForma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customXml" Target="../customXml/item1.xml" /><Relationship Id="rId14" Type="http://schemas.openxmlformats.org/officeDocument/2006/relationships/image" Target="media/image1.png"/><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comments" Target="comments.xml" /><Relationship Id="rId20" Type="http://schemas.microsoft.com/office/2011/relationships/commentsExtended" Target="commentsExtended.xml" /><Relationship Id="rId21" Type="http://schemas.microsoft.com/office/2016/09/relationships/commentsIds" Target="commentsIds.xml" /><Relationship Id="rId22" Type="http://schemas.microsoft.com/office/2011/relationships/people" Target="people.xml" /><Relationship Id="rId23" Type="http://schemas.onlyoffice.com/commentsDocument" Target="commentsDocument.xml" /><Relationship Id="rId24" Type="http://schemas.onlyoffice.com/commentsExtendedDocument" Target="commentsExtendedDocument.xml" /><Relationship Id="rId25" Type="http://schemas.onlyoffice.com/commentsExtensibleDocument" Target="commentsExtensibleDocument.xml" /><Relationship Id="rId26" Type="http://schemas.onlyoffice.com/commentsIdsDocument" Target="commentsIdsDocument.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er4.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31BED-2E36-4D37-A287-74BD70F4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Теселкин Владимир Андреевич</dc:creator>
  <cp:keywords> </cp:keywords>
  <dc:description/>
  <cp:lastModifiedBy>p.mukhin</cp:lastModifiedBy>
  <cp:revision>23</cp:revision>
  <dcterms:created xsi:type="dcterms:W3CDTF">2025-12-10T17:55:00Z</dcterms:created>
  <dcterms:modified xsi:type="dcterms:W3CDTF">2026-05-26T07:04:54Z</dcterms:modified>
</cp:coreProperties>
</file>