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CB8" w:rsidRDefault="005E2CB8">
      <w:pPr>
        <w:pStyle w:val="ConsNormal"/>
        <w:widowControl/>
        <w:ind w:left="0" w:right="0"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5E2CB8" w:rsidRDefault="00E105A7">
      <w:pPr>
        <w:pStyle w:val="ConsNormal"/>
        <w:widowControl/>
        <w:ind w:left="0" w:right="0" w:firstLine="0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Договор  № ____________________</w:t>
      </w:r>
    </w:p>
    <w:p w:rsidR="005E2CB8" w:rsidRDefault="00E105A7">
      <w:pPr>
        <w:spacing w:before="0"/>
        <w:jc w:val="center"/>
        <w:rPr>
          <w:sz w:val="20"/>
          <w:szCs w:val="20"/>
        </w:rPr>
      </w:pPr>
      <w:r>
        <w:rPr>
          <w:sz w:val="20"/>
          <w:szCs w:val="20"/>
        </w:rPr>
        <w:t>на приобретение сплит-системы с монтажом</w:t>
      </w:r>
      <w:r>
        <w:rPr>
          <w:rFonts w:cs="Times New Roman"/>
          <w:b/>
          <w:sz w:val="20"/>
          <w:szCs w:val="20"/>
        </w:rPr>
        <w:t xml:space="preserve"> </w:t>
      </w:r>
    </w:p>
    <w:p w:rsidR="005E2CB8" w:rsidRDefault="00E105A7">
      <w:pPr>
        <w:spacing w:before="0"/>
        <w:jc w:val="center"/>
        <w:rPr>
          <w:rFonts w:ascii="Liberation Serif" w:hAnsi="Liberation Serif" w:cs="FreeSerif;serif" w:hint="eastAsia"/>
        </w:rPr>
      </w:pPr>
      <w:r>
        <w:rPr>
          <w:rFonts w:ascii="Liberation Serif" w:hAnsi="Liberation Serif" w:cs="Tahoma"/>
          <w:color w:val="383838"/>
          <w:sz w:val="20"/>
          <w:szCs w:val="20"/>
          <w:shd w:val="clear" w:color="auto" w:fill="FFFFFF"/>
        </w:rPr>
        <w:t>ИКЗ 26 1 1435155072 143501001 0037 000 0000 000</w:t>
      </w:r>
    </w:p>
    <w:p w:rsidR="005E2CB8" w:rsidRDefault="005E2CB8">
      <w:pPr>
        <w:tabs>
          <w:tab w:val="left" w:pos="6975"/>
        </w:tabs>
        <w:ind w:left="432"/>
        <w:jc w:val="center"/>
        <w:rPr>
          <w:rFonts w:cs="Times New Roman"/>
          <w:b/>
          <w:sz w:val="20"/>
          <w:szCs w:val="20"/>
        </w:rPr>
      </w:pPr>
    </w:p>
    <w:p w:rsidR="005E2CB8" w:rsidRDefault="00E105A7">
      <w:pPr>
        <w:spacing w:before="0" w:after="6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eastAsia="ar-SA"/>
        </w:rPr>
        <w:t xml:space="preserve">г. Якутск                                                                                                                          </w:t>
      </w:r>
      <w:r>
        <w:rPr>
          <w:rFonts w:cs="Times New Roman"/>
          <w:sz w:val="20"/>
          <w:szCs w:val="20"/>
          <w:lang w:eastAsia="ar-SA"/>
        </w:rPr>
        <w:t xml:space="preserve">                            «___» ______ 2026 года</w:t>
      </w:r>
    </w:p>
    <w:p w:rsidR="005E2CB8" w:rsidRDefault="005E2CB8">
      <w:pPr>
        <w:spacing w:before="0" w:after="60"/>
        <w:rPr>
          <w:rFonts w:cs="Times New Roman"/>
          <w:b/>
          <w:sz w:val="20"/>
          <w:szCs w:val="20"/>
          <w:lang w:eastAsia="ar-SA"/>
        </w:rPr>
      </w:pPr>
    </w:p>
    <w:p w:rsidR="005E2CB8" w:rsidRDefault="00E105A7">
      <w:pPr>
        <w:tabs>
          <w:tab w:val="left" w:pos="0"/>
        </w:tabs>
        <w:spacing w:before="0"/>
        <w:ind w:firstLine="567"/>
        <w:rPr>
          <w:sz w:val="20"/>
          <w:szCs w:val="20"/>
        </w:rPr>
      </w:pPr>
      <w:proofErr w:type="gramStart"/>
      <w:r>
        <w:rPr>
          <w:rFonts w:cs="Times New Roman"/>
          <w:sz w:val="20"/>
          <w:szCs w:val="20"/>
        </w:rPr>
        <w:t xml:space="preserve">Управление Федеральной службы судебных приставов по Республике Саха (Якутия), именуемое в дальнейшем "Заказчик", в лице </w:t>
      </w:r>
      <w:proofErr w:type="spellStart"/>
      <w:r>
        <w:rPr>
          <w:rFonts w:cs="Times New Roman"/>
          <w:sz w:val="20"/>
          <w:szCs w:val="20"/>
        </w:rPr>
        <w:t>Местниковой</w:t>
      </w:r>
      <w:proofErr w:type="spellEnd"/>
      <w:r>
        <w:rPr>
          <w:rFonts w:cs="Times New Roman"/>
          <w:sz w:val="20"/>
          <w:szCs w:val="20"/>
        </w:rPr>
        <w:t xml:space="preserve"> Полины Владимировны, действующего на основании доверенности от 14.01.202</w:t>
      </w:r>
      <w:r>
        <w:rPr>
          <w:rFonts w:cs="Times New Roman"/>
          <w:sz w:val="20"/>
          <w:szCs w:val="20"/>
        </w:rPr>
        <w:t>6 № Д-14908/26/313, с одной стороны, и ___________________________</w:t>
      </w:r>
      <w:r>
        <w:rPr>
          <w:rFonts w:cs="Times New Roman"/>
          <w:sz w:val="20"/>
          <w:szCs w:val="20"/>
        </w:rPr>
        <w:t>, в лице __________________________, действующего на основании _____________,</w:t>
      </w:r>
      <w:r>
        <w:rPr>
          <w:rFonts w:cs="Times New Roman"/>
          <w:sz w:val="20"/>
          <w:szCs w:val="20"/>
        </w:rPr>
        <w:t xml:space="preserve"> именуемый в дальнейшем «Поставщик</w:t>
      </w:r>
      <w:r>
        <w:rPr>
          <w:rFonts w:cs="Times New Roman"/>
          <w:color w:val="000000"/>
          <w:sz w:val="20"/>
          <w:szCs w:val="20"/>
        </w:rPr>
        <w:t>», с другой стороны, именуемые в</w:t>
      </w:r>
      <w:r>
        <w:rPr>
          <w:rFonts w:cs="Times New Roman"/>
          <w:color w:val="000000"/>
          <w:sz w:val="20"/>
          <w:szCs w:val="20"/>
        </w:rPr>
        <w:t xml:space="preserve"> дальнейшем Стороны, </w:t>
      </w:r>
      <w:r>
        <w:rPr>
          <w:rFonts w:cs="Times New Roman"/>
          <w:color w:val="000000"/>
          <w:sz w:val="20"/>
          <w:szCs w:val="20"/>
        </w:rPr>
        <w:t>заключили настоящий Догово</w:t>
      </w:r>
      <w:r>
        <w:rPr>
          <w:rFonts w:cs="Times New Roman"/>
          <w:color w:val="000000"/>
          <w:sz w:val="20"/>
          <w:szCs w:val="20"/>
        </w:rPr>
        <w:t>р на основании п. 4 ч. 1 ст. 93 Федерального закона</w:t>
      </w:r>
      <w:proofErr w:type="gramEnd"/>
      <w:r>
        <w:rPr>
          <w:rFonts w:cs="Times New Roman"/>
          <w:color w:val="000000"/>
          <w:sz w:val="20"/>
          <w:szCs w:val="20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нужд», о нижеследующем:</w:t>
      </w:r>
    </w:p>
    <w:p w:rsidR="005E2CB8" w:rsidRDefault="00E105A7">
      <w:pPr>
        <w:numPr>
          <w:ilvl w:val="0"/>
          <w:numId w:val="2"/>
        </w:numPr>
        <w:tabs>
          <w:tab w:val="left" w:pos="675"/>
        </w:tabs>
        <w:suppressAutoHyphens w:val="0"/>
        <w:spacing w:before="0"/>
        <w:ind w:left="675" w:hanging="675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  <w:lang w:eastAsia="ar-SA"/>
        </w:rPr>
        <w:t>Предмет Договора</w:t>
      </w:r>
    </w:p>
    <w:p w:rsidR="005E2CB8" w:rsidRDefault="00E105A7">
      <w:pPr>
        <w:suppressAutoHyphens w:val="0"/>
        <w:spacing w:before="0"/>
        <w:ind w:firstLine="567"/>
        <w:rPr>
          <w:rFonts w:eastAsiaTheme="minorHAnsi" w:cs="Times New Roman"/>
          <w:kern w:val="0"/>
          <w:sz w:val="20"/>
          <w:szCs w:val="20"/>
          <w:lang w:eastAsia="en-US" w:bidi="ar-SA"/>
        </w:rPr>
      </w:pPr>
      <w:r>
        <w:rPr>
          <w:rFonts w:cs="Times New Roman"/>
          <w:bCs/>
          <w:iCs/>
          <w:sz w:val="20"/>
          <w:szCs w:val="20"/>
        </w:rPr>
        <w:t>1.1.</w:t>
      </w:r>
      <w:r>
        <w:rPr>
          <w:rFonts w:cs="Times New Roman"/>
          <w:sz w:val="20"/>
          <w:szCs w:val="20"/>
        </w:rPr>
        <w:t xml:space="preserve"> </w:t>
      </w:r>
      <w:proofErr w:type="gramStart"/>
      <w:r>
        <w:rPr>
          <w:rFonts w:cs="Times New Roman"/>
          <w:bCs/>
          <w:sz w:val="20"/>
          <w:szCs w:val="20"/>
        </w:rPr>
        <w:t xml:space="preserve">По настоящему </w:t>
      </w:r>
      <w:r>
        <w:rPr>
          <w:rFonts w:cs="Times New Roman"/>
          <w:bCs/>
          <w:sz w:val="20"/>
          <w:szCs w:val="20"/>
        </w:rPr>
        <w:t xml:space="preserve">Договору Поставщик обязуется в установленные настоящим Договором сроки поставить по заданию Заказчика, собственными силами и средствами сплит-систему с монтажом в </w:t>
      </w:r>
      <w:proofErr w:type="spellStart"/>
      <w:r>
        <w:rPr>
          <w:rFonts w:cs="Times New Roman"/>
          <w:bCs/>
          <w:sz w:val="20"/>
          <w:szCs w:val="20"/>
        </w:rPr>
        <w:t>Олекминском</w:t>
      </w:r>
      <w:proofErr w:type="spellEnd"/>
      <w:r>
        <w:rPr>
          <w:rFonts w:cs="Times New Roman"/>
          <w:bCs/>
          <w:sz w:val="20"/>
          <w:szCs w:val="20"/>
        </w:rPr>
        <w:t xml:space="preserve"> районном отделении судебных приставов Управления Федеральной службы судебных прис</w:t>
      </w:r>
      <w:r>
        <w:rPr>
          <w:rFonts w:cs="Times New Roman"/>
          <w:bCs/>
          <w:sz w:val="20"/>
          <w:szCs w:val="20"/>
        </w:rPr>
        <w:t xml:space="preserve">тавов по Республике Саха (Якутия) </w:t>
      </w:r>
      <w:r>
        <w:rPr>
          <w:sz w:val="20"/>
          <w:szCs w:val="20"/>
        </w:rPr>
        <w:t xml:space="preserve">(далее - товар) </w:t>
      </w:r>
      <w:r>
        <w:rPr>
          <w:rFonts w:eastAsiaTheme="minorHAnsi" w:cs="Times New Roman"/>
          <w:kern w:val="0"/>
          <w:sz w:val="20"/>
          <w:szCs w:val="20"/>
          <w:lang w:eastAsia="en-US" w:bidi="ar-SA"/>
        </w:rPr>
        <w:t>в соответствии с условиями настоящего Договора и приложением №1 (Техническое задание) к нему, сдать результат  Заказчику, а Заказчик обязуется создать Поставщику необходимые</w:t>
      </w:r>
      <w:proofErr w:type="gramEnd"/>
      <w:r>
        <w:rPr>
          <w:rFonts w:eastAsiaTheme="minorHAnsi" w:cs="Times New Roman"/>
          <w:kern w:val="0"/>
          <w:sz w:val="20"/>
          <w:szCs w:val="20"/>
          <w:lang w:eastAsia="en-US" w:bidi="ar-SA"/>
        </w:rPr>
        <w:t xml:space="preserve"> условия для поставки товара, при</w:t>
      </w:r>
      <w:r>
        <w:rPr>
          <w:rFonts w:eastAsiaTheme="minorHAnsi" w:cs="Times New Roman"/>
          <w:kern w:val="0"/>
          <w:sz w:val="20"/>
          <w:szCs w:val="20"/>
          <w:lang w:eastAsia="en-US" w:bidi="ar-SA"/>
        </w:rPr>
        <w:t>нять его и уплатить обусловленную Договором цену.</w:t>
      </w:r>
    </w:p>
    <w:p w:rsidR="005E2CB8" w:rsidRDefault="00E105A7">
      <w:pPr>
        <w:suppressAutoHyphens w:val="0"/>
        <w:spacing w:before="0" w:after="200" w:line="276" w:lineRule="auto"/>
        <w:ind w:firstLine="567"/>
        <w:contextualSpacing/>
        <w:jc w:val="left"/>
        <w:rPr>
          <w:sz w:val="20"/>
          <w:szCs w:val="20"/>
        </w:rPr>
      </w:pPr>
      <w:r>
        <w:rPr>
          <w:rFonts w:eastAsia="Times New Roman" w:cs="Times New Roman"/>
          <w:kern w:val="0"/>
          <w:sz w:val="20"/>
          <w:szCs w:val="20"/>
          <w:lang w:eastAsia="ru-RU" w:bidi="ar-SA"/>
        </w:rPr>
        <w:t>Место поставки товара:</w:t>
      </w:r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Республика Саха (Якутия), </w:t>
      </w:r>
      <w:proofErr w:type="spellStart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Олекминский</w:t>
      </w:r>
      <w:proofErr w:type="spellEnd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район, г. </w:t>
      </w:r>
      <w:proofErr w:type="spellStart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Олекминск</w:t>
      </w:r>
      <w:proofErr w:type="spellEnd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, ул. Молодежная, 27.</w:t>
      </w:r>
    </w:p>
    <w:p w:rsidR="005E2CB8" w:rsidRDefault="00E105A7">
      <w:pPr>
        <w:spacing w:before="0"/>
        <w:ind w:firstLine="357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1.2.</w:t>
      </w:r>
      <w:r>
        <w:rPr>
          <w:rFonts w:ascii="Liberation Serif" w:hAnsi="Liberation Serif"/>
          <w:sz w:val="20"/>
          <w:szCs w:val="20"/>
        </w:rPr>
        <w:t xml:space="preserve"> Объем, вид и стоимость товара, составляющий предмет Договора, определяются в пр</w:t>
      </w:r>
      <w:r>
        <w:rPr>
          <w:rFonts w:ascii="Liberation Serif" w:hAnsi="Liberation Serif"/>
          <w:sz w:val="20"/>
          <w:szCs w:val="20"/>
        </w:rPr>
        <w:t>иложении №1 к настоя</w:t>
      </w:r>
      <w:r>
        <w:rPr>
          <w:rFonts w:ascii="Liberation Serif" w:hAnsi="Liberation Serif"/>
          <w:sz w:val="20"/>
          <w:szCs w:val="20"/>
        </w:rPr>
        <w:t>щему Договору.</w:t>
      </w:r>
    </w:p>
    <w:p w:rsidR="005E2CB8" w:rsidRDefault="00E105A7">
      <w:pPr>
        <w:spacing w:before="0"/>
        <w:ind w:firstLine="357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1.3. Все приложения к настоящему Договору являются его неотъемлемой частью.</w:t>
      </w:r>
    </w:p>
    <w:p w:rsidR="005E2CB8" w:rsidRDefault="00E105A7">
      <w:pPr>
        <w:spacing w:before="0"/>
        <w:ind w:right="-540"/>
        <w:jc w:val="center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2.</w:t>
      </w:r>
      <w:r>
        <w:rPr>
          <w:rFonts w:ascii="Liberation Serif" w:hAnsi="Liberation Serif"/>
          <w:b/>
          <w:sz w:val="20"/>
          <w:szCs w:val="20"/>
        </w:rPr>
        <w:t xml:space="preserve"> Права и обязанности сторон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2.1.  Заказчик обязуется: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2.1.1. Передать Поставщику необходимую документацию для поставки товара</w:t>
      </w:r>
      <w:r>
        <w:rPr>
          <w:rFonts w:ascii="Liberation Serif" w:hAnsi="Liberation Serif"/>
          <w:sz w:val="20"/>
          <w:szCs w:val="20"/>
        </w:rPr>
        <w:t xml:space="preserve"> в течение 4 дней с момента подписания настоящего Договора. 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2.1.2.</w:t>
      </w:r>
      <w:r>
        <w:rPr>
          <w:rFonts w:ascii="Liberation Serif" w:hAnsi="Liberation Serif"/>
          <w:sz w:val="20"/>
          <w:szCs w:val="20"/>
        </w:rPr>
        <w:t xml:space="preserve"> Своевременно оплачивать Поставщику в соответствии с условиями настоящего Договора.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2.2. Заказчик вправе: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2.2.1. Назначать независимые экспертизы по проверке товара в рамках настоящего Дого</w:t>
      </w:r>
      <w:r>
        <w:rPr>
          <w:rFonts w:ascii="Liberation Serif" w:hAnsi="Liberation Serif"/>
          <w:sz w:val="20"/>
          <w:szCs w:val="20"/>
        </w:rPr>
        <w:t>вора.</w:t>
      </w:r>
    </w:p>
    <w:p w:rsidR="005E2CB8" w:rsidRDefault="00E105A7">
      <w:pPr>
        <w:pStyle w:val="15"/>
        <w:ind w:firstLine="360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2.2.2. Проводить контрольные обмеры объемов, проверять и представлять претензии к качеству товара.</w:t>
      </w:r>
    </w:p>
    <w:p w:rsidR="005E2CB8" w:rsidRDefault="00E105A7">
      <w:pPr>
        <w:pStyle w:val="15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</w:rPr>
        <w:t xml:space="preserve">      2.2.3. Отказывать в оплате поставленного товара в случае несоответствия их качества и объемов, проведенных </w:t>
      </w:r>
      <w:proofErr w:type="gramStart"/>
      <w:r>
        <w:rPr>
          <w:rFonts w:ascii="Liberation Serif" w:hAnsi="Liberation Serif" w:cs="Times New Roman"/>
        </w:rPr>
        <w:t>по</w:t>
      </w:r>
      <w:proofErr w:type="gramEnd"/>
      <w:r>
        <w:rPr>
          <w:rFonts w:ascii="Liberation Serif" w:hAnsi="Liberation Serif" w:cs="Times New Roman"/>
        </w:rPr>
        <w:t xml:space="preserve"> отчетным формам.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2.3. Поставщик обя</w:t>
      </w:r>
      <w:r>
        <w:rPr>
          <w:rFonts w:ascii="Liberation Serif" w:hAnsi="Liberation Serif"/>
          <w:sz w:val="20"/>
          <w:szCs w:val="20"/>
        </w:rPr>
        <w:t>зуется: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2.3.1.</w:t>
      </w:r>
      <w:r>
        <w:rPr>
          <w:rFonts w:ascii="Liberation Serif" w:hAnsi="Liberation Serif"/>
          <w:sz w:val="20"/>
          <w:szCs w:val="20"/>
        </w:rPr>
        <w:t xml:space="preserve"> Приступить к поставке не позднее</w:t>
      </w:r>
      <w:r>
        <w:rPr>
          <w:rFonts w:ascii="Liberation Serif" w:hAnsi="Liberation Serif"/>
          <w:sz w:val="20"/>
          <w:szCs w:val="20"/>
          <w:lang w:eastAsia="ru-RU"/>
        </w:rPr>
        <w:t xml:space="preserve"> срока установленного в пункте 3.1. настоящего </w:t>
      </w:r>
      <w:r>
        <w:rPr>
          <w:rFonts w:ascii="Liberation Serif" w:hAnsi="Liberation Serif"/>
          <w:sz w:val="20"/>
          <w:szCs w:val="20"/>
        </w:rPr>
        <w:t>Договора.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2.3.2. Поставить товар надлежащего качества в объеме и в сроки, предусмотренные настоящим Договором.</w:t>
      </w:r>
    </w:p>
    <w:p w:rsidR="005E2CB8" w:rsidRDefault="00E105A7">
      <w:pPr>
        <w:pStyle w:val="ConsNormal"/>
        <w:ind w:right="0"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2.3.3.</w:t>
      </w:r>
      <w:r>
        <w:rPr>
          <w:rFonts w:ascii="Liberation Serif" w:hAnsi="Liberation Serif"/>
          <w:sz w:val="20"/>
          <w:szCs w:val="20"/>
        </w:rPr>
        <w:t xml:space="preserve">  Обеспечить поставку товара своими силами и </w:t>
      </w:r>
      <w:r>
        <w:rPr>
          <w:rFonts w:ascii="Liberation Serif" w:hAnsi="Liberation Serif"/>
          <w:sz w:val="20"/>
          <w:szCs w:val="20"/>
        </w:rPr>
        <w:t xml:space="preserve">средствами. 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2.3.4. </w:t>
      </w:r>
      <w:r>
        <w:rPr>
          <w:rFonts w:ascii="Liberation Serif" w:hAnsi="Liberation Serif"/>
          <w:sz w:val="20"/>
          <w:szCs w:val="20"/>
        </w:rPr>
        <w:t xml:space="preserve">Безвозмездно устранять по требованию Заказчика недостатки и дефекты. </w:t>
      </w:r>
    </w:p>
    <w:p w:rsidR="005E2CB8" w:rsidRDefault="00E105A7">
      <w:pPr>
        <w:spacing w:before="0"/>
        <w:ind w:firstLine="36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2.3.5.</w:t>
      </w:r>
      <w:r>
        <w:rPr>
          <w:rFonts w:ascii="Liberation Serif" w:hAnsi="Liberation Serif"/>
          <w:sz w:val="20"/>
          <w:szCs w:val="20"/>
        </w:rPr>
        <w:t xml:space="preserve"> Поставить товар не позднее</w:t>
      </w:r>
      <w:r>
        <w:rPr>
          <w:rFonts w:ascii="Liberation Serif" w:hAnsi="Liberation Serif"/>
          <w:sz w:val="20"/>
          <w:szCs w:val="20"/>
          <w:lang w:eastAsia="ru-RU"/>
        </w:rPr>
        <w:t xml:space="preserve"> срока установленного в пункте 3.1. настоящего </w:t>
      </w:r>
      <w:r>
        <w:rPr>
          <w:rFonts w:ascii="Liberation Serif" w:hAnsi="Liberation Serif"/>
          <w:sz w:val="20"/>
          <w:szCs w:val="20"/>
        </w:rPr>
        <w:t>Договора</w:t>
      </w:r>
      <w:r>
        <w:rPr>
          <w:rFonts w:ascii="Liberation Serif" w:hAnsi="Liberation Serif"/>
          <w:b/>
          <w:sz w:val="20"/>
          <w:szCs w:val="20"/>
        </w:rPr>
        <w:t>.</w:t>
      </w:r>
    </w:p>
    <w:p w:rsidR="005E2CB8" w:rsidRDefault="00E105A7">
      <w:pPr>
        <w:pStyle w:val="ConsNormal"/>
        <w:ind w:right="0" w:firstLine="263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2.3.6. Испо</w:t>
      </w:r>
      <w:r>
        <w:rPr>
          <w:rFonts w:ascii="Liberation Serif" w:hAnsi="Liberation Serif"/>
          <w:sz w:val="20"/>
          <w:szCs w:val="20"/>
        </w:rPr>
        <w:t>льзовать товар соответствующего качества и имеющие соответствующи</w:t>
      </w:r>
      <w:r>
        <w:rPr>
          <w:rFonts w:ascii="Liberation Serif" w:hAnsi="Liberation Serif"/>
          <w:sz w:val="20"/>
          <w:szCs w:val="20"/>
        </w:rPr>
        <w:t>е сертификаты.</w:t>
      </w:r>
    </w:p>
    <w:p w:rsidR="005E2CB8" w:rsidRDefault="00E105A7">
      <w:pPr>
        <w:pStyle w:val="15"/>
        <w:ind w:firstLine="263"/>
        <w:jc w:val="center"/>
        <w:rPr>
          <w:rFonts w:ascii="Liberation Serif" w:hAnsi="Liberation Serif" w:cs="Times New Roman"/>
          <w:b/>
        </w:rPr>
      </w:pPr>
      <w:r>
        <w:rPr>
          <w:rFonts w:ascii="Liberation Serif" w:hAnsi="Liberation Serif" w:cs="Times New Roman"/>
          <w:b/>
        </w:rPr>
        <w:t>3. Сроки поставки товара</w:t>
      </w:r>
    </w:p>
    <w:p w:rsidR="005E2CB8" w:rsidRDefault="00E105A7">
      <w:pPr>
        <w:pStyle w:val="15"/>
        <w:ind w:firstLine="263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3.1. Поставка товара, </w:t>
      </w:r>
      <w:proofErr w:type="gramStart"/>
      <w:r>
        <w:rPr>
          <w:rFonts w:ascii="Liberation Serif" w:hAnsi="Liberation Serif" w:cs="Times New Roman"/>
        </w:rPr>
        <w:t>предусмотренный</w:t>
      </w:r>
      <w:proofErr w:type="gramEnd"/>
      <w:r>
        <w:rPr>
          <w:rFonts w:ascii="Liberation Serif" w:hAnsi="Liberation Serif" w:cs="Times New Roman"/>
        </w:rPr>
        <w:t xml:space="preserve"> настоящим Договором, осуществляется Поставщиком в следующие сроки: </w:t>
      </w:r>
    </w:p>
    <w:p w:rsidR="005E2CB8" w:rsidRDefault="00E105A7">
      <w:pPr>
        <w:pStyle w:val="15"/>
        <w:ind w:firstLine="263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- с момента подписания настоящего Договора в течение 14 календарных </w:t>
      </w:r>
      <w:r>
        <w:rPr>
          <w:rFonts w:ascii="Liberation Serif" w:hAnsi="Liberation Serif" w:cs="Times New Roman"/>
        </w:rPr>
        <w:t>дней.</w:t>
      </w:r>
    </w:p>
    <w:p w:rsidR="005E2CB8" w:rsidRDefault="00E105A7">
      <w:pPr>
        <w:spacing w:before="0"/>
        <w:ind w:firstLine="263"/>
        <w:jc w:val="center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4.</w:t>
      </w:r>
      <w:r>
        <w:rPr>
          <w:rFonts w:ascii="Liberation Serif" w:hAnsi="Liberation Serif"/>
          <w:b/>
          <w:sz w:val="20"/>
          <w:szCs w:val="20"/>
        </w:rPr>
        <w:t xml:space="preserve"> Стоимость товара и порядок расчетов</w:t>
      </w:r>
    </w:p>
    <w:p w:rsidR="005E2CB8" w:rsidRDefault="00E105A7">
      <w:pPr>
        <w:spacing w:before="0"/>
        <w:ind w:firstLine="263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4.1.</w:t>
      </w:r>
      <w:r>
        <w:rPr>
          <w:rFonts w:ascii="Liberation Serif" w:hAnsi="Liberation Serif"/>
          <w:sz w:val="20"/>
          <w:szCs w:val="20"/>
        </w:rPr>
        <w:t xml:space="preserve"> Стоимость товара с установкой составляет </w:t>
      </w:r>
      <w:r>
        <w:rPr>
          <w:rFonts w:ascii="Liberation Serif" w:hAnsi="Liberation Serif"/>
          <w:b/>
          <w:bCs/>
          <w:sz w:val="20"/>
          <w:szCs w:val="20"/>
        </w:rPr>
        <w:t>43 000 (сорок три тысячи) рублей 00 копеек</w:t>
      </w:r>
      <w:r>
        <w:rPr>
          <w:rFonts w:ascii="Liberation Serif" w:hAnsi="Liberation Serif"/>
          <w:sz w:val="20"/>
          <w:szCs w:val="20"/>
        </w:rPr>
        <w:t>, НДС не предусмотрен.</w:t>
      </w:r>
    </w:p>
    <w:p w:rsidR="005E2CB8" w:rsidRDefault="00E105A7">
      <w:pPr>
        <w:pStyle w:val="aff8"/>
        <w:numPr>
          <w:ilvl w:val="1"/>
          <w:numId w:val="3"/>
        </w:numPr>
        <w:tabs>
          <w:tab w:val="clear" w:pos="708"/>
          <w:tab w:val="left" w:pos="960"/>
          <w:tab w:val="left" w:pos="2040"/>
        </w:tabs>
        <w:spacing w:after="0"/>
        <w:ind w:left="0" w:firstLine="26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Оплата производится перечислением на расчетный счет Поставщика.</w:t>
      </w:r>
    </w:p>
    <w:p w:rsidR="005E2CB8" w:rsidRDefault="00E105A7">
      <w:pPr>
        <w:pStyle w:val="aff8"/>
        <w:tabs>
          <w:tab w:val="left" w:pos="0"/>
          <w:tab w:val="left" w:pos="1080"/>
        </w:tabs>
        <w:spacing w:after="0"/>
        <w:ind w:left="0" w:firstLine="26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4.3. Порядок оплаты: окончательный расчет после поставки товара, установки его на объ</w:t>
      </w:r>
      <w:r>
        <w:rPr>
          <w:rFonts w:ascii="Liberation Serif" w:hAnsi="Liberation Serif"/>
        </w:rPr>
        <w:t>екте в соответствии с усл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</w:rPr>
        <w:t>виями Договора и подписания акта приема-сдачи в течение 7 рабочих дней.</w:t>
      </w:r>
    </w:p>
    <w:p w:rsidR="005E2CB8" w:rsidRDefault="00E105A7">
      <w:pPr>
        <w:pStyle w:val="ConsNormal"/>
        <w:ind w:right="-3" w:firstLine="0"/>
        <w:jc w:val="center"/>
        <w:rPr>
          <w:rFonts w:ascii="Liberation Serif" w:hAnsi="Liberation Serif" w:hint="eastAsia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5. Порядок приемки товара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5.1. Заказчик обязан принять поставленный товар, за исключением случаев, когда он вправе потребовать безвозмездного устранения дефек</w:t>
      </w:r>
      <w:r>
        <w:rPr>
          <w:rFonts w:ascii="Liberation Serif" w:hAnsi="Liberation Serif"/>
          <w:sz w:val="20"/>
          <w:szCs w:val="20"/>
        </w:rPr>
        <w:t>тов или замены товара в разумный срок или отказаться от исполнения Договора.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5.2. Товар считается принятым с момента подписания сторонами акта приемки-передачи.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5.3. Акт приемки-передачи подписывается сторонами. При отказе от подписания акта кем-либо из ст</w:t>
      </w:r>
      <w:r>
        <w:rPr>
          <w:rFonts w:ascii="Liberation Serif" w:hAnsi="Liberation Serif"/>
          <w:sz w:val="20"/>
          <w:szCs w:val="20"/>
        </w:rPr>
        <w:t>орон об этом делается отметка в акте. Основания для отказа излагаются отказавшимся лицом в акте либо для этого составляется отдельный документ.</w:t>
      </w:r>
    </w:p>
    <w:p w:rsidR="005E2CB8" w:rsidRDefault="00E105A7">
      <w:pPr>
        <w:spacing w:before="0"/>
        <w:ind w:right="-3"/>
        <w:jc w:val="center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6.</w:t>
      </w:r>
      <w:r>
        <w:rPr>
          <w:rFonts w:ascii="Liberation Serif" w:hAnsi="Liberation Serif"/>
          <w:b/>
          <w:sz w:val="20"/>
          <w:szCs w:val="20"/>
        </w:rPr>
        <w:t xml:space="preserve"> Ответственность. Риски.</w:t>
      </w:r>
    </w:p>
    <w:p w:rsidR="005E2CB8" w:rsidRDefault="00E105A7">
      <w:pPr>
        <w:spacing w:before="0"/>
        <w:ind w:right="-6" w:firstLine="539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6.1. В случае, когда товар поставлен Поставщиком с отступлением от настоящего Договор</w:t>
      </w:r>
      <w:r>
        <w:rPr>
          <w:rFonts w:ascii="Liberation Serif" w:hAnsi="Liberation Serif"/>
          <w:sz w:val="20"/>
          <w:szCs w:val="20"/>
        </w:rPr>
        <w:t>а или с иными недостатками, Заказчик вправе по своему выбору:</w:t>
      </w:r>
    </w:p>
    <w:p w:rsidR="005E2CB8" w:rsidRDefault="00E105A7">
      <w:pPr>
        <w:spacing w:before="0"/>
        <w:ind w:right="-6" w:firstLine="539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- потребовать от Поставщика замены товара на </w:t>
      </w:r>
      <w:proofErr w:type="gramStart"/>
      <w:r>
        <w:rPr>
          <w:rFonts w:ascii="Liberation Serif" w:hAnsi="Liberation Serif"/>
          <w:sz w:val="20"/>
          <w:szCs w:val="20"/>
        </w:rPr>
        <w:t>соответствующий</w:t>
      </w:r>
      <w:proofErr w:type="gramEnd"/>
      <w:r>
        <w:rPr>
          <w:rFonts w:ascii="Liberation Serif" w:hAnsi="Liberation Serif"/>
          <w:sz w:val="20"/>
          <w:szCs w:val="20"/>
        </w:rPr>
        <w:t>;</w:t>
      </w:r>
    </w:p>
    <w:p w:rsidR="005E2CB8" w:rsidRDefault="00E105A7">
      <w:pPr>
        <w:spacing w:before="0"/>
        <w:ind w:right="-6" w:firstLine="539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- устранить недостатки своими силами или привлечь для их устранения третье лицо с отнесением расходов на устранение недостатков на П</w:t>
      </w:r>
      <w:r>
        <w:rPr>
          <w:rFonts w:ascii="Liberation Serif" w:hAnsi="Liberation Serif"/>
          <w:sz w:val="20"/>
          <w:szCs w:val="20"/>
        </w:rPr>
        <w:t>оставщика</w:t>
      </w:r>
      <w:r>
        <w:rPr>
          <w:rFonts w:ascii="Liberation Serif" w:hAnsi="Liberation Serif"/>
          <w:b/>
          <w:sz w:val="20"/>
          <w:szCs w:val="20"/>
        </w:rPr>
        <w:t>.</w:t>
      </w:r>
    </w:p>
    <w:p w:rsidR="005E2CB8" w:rsidRDefault="00E105A7">
      <w:pPr>
        <w:numPr>
          <w:ilvl w:val="1"/>
          <w:numId w:val="4"/>
        </w:numPr>
        <w:spacing w:before="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lastRenderedPageBreak/>
        <w:t>В случае просрочки исполнения «Заказчиком» обязательств, предусмотренных Договором, а также в иных случаях ненадлежащего исполнения «Заказчиком» обязательств, предусмотренных контрактом, «Поставщик» вправе потребовать уплаты неустойки в виде пен</w:t>
      </w:r>
      <w:r>
        <w:rPr>
          <w:rFonts w:ascii="Liberation Serif" w:hAnsi="Liberation Serif"/>
          <w:sz w:val="20"/>
          <w:szCs w:val="20"/>
        </w:rPr>
        <w:t xml:space="preserve">и. Пеня начисляется за каждый день просрочки исполнения обязательств,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</w:t>
      </w:r>
      <w:r>
        <w:rPr>
          <w:rFonts w:ascii="Liberation Serif" w:eastAsia="Times New Roman" w:hAnsi="Liberation Serif" w:cs="Times New Roman"/>
          <w:sz w:val="20"/>
          <w:szCs w:val="20"/>
          <w:lang w:eastAsia="ar-SA" w:bidi="ar-SA"/>
        </w:rPr>
        <w:t xml:space="preserve"> одной трехсотой действ</w:t>
      </w:r>
      <w:r>
        <w:rPr>
          <w:rFonts w:ascii="Liberation Serif" w:eastAsia="Times New Roman" w:hAnsi="Liberation Serif" w:cs="Times New Roman"/>
          <w:sz w:val="20"/>
          <w:szCs w:val="20"/>
          <w:lang w:eastAsia="ar-SA" w:bidi="ar-SA"/>
        </w:rPr>
        <w:t>ующей на дату уплаты пеней ключевой ставки Центрального банка Российской Федерации от не уплаченной в срок суммы.</w:t>
      </w:r>
    </w:p>
    <w:p w:rsidR="005E2CB8" w:rsidRDefault="00E105A7">
      <w:pPr>
        <w:pStyle w:val="ConsPlusNormal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hint="eastAsia"/>
          <w:sz w:val="20"/>
          <w:szCs w:val="20"/>
        </w:rPr>
      </w:pPr>
      <w:proofErr w:type="gramStart"/>
      <w:r>
        <w:rPr>
          <w:rFonts w:ascii="Liberation Serif" w:hAnsi="Liberation Serif" w:cs="Times New Roman"/>
          <w:sz w:val="20"/>
          <w:szCs w:val="20"/>
        </w:rPr>
        <w:t>В случае просрочки исполнения «Поставщиком» обязательств предусмотренных договоро</w:t>
      </w:r>
      <w:r>
        <w:rPr>
          <w:rFonts w:ascii="Liberation Serif" w:hAnsi="Liberation Serif" w:cs="Times New Roman"/>
          <w:sz w:val="20"/>
          <w:szCs w:val="20"/>
        </w:rPr>
        <w:t>м, а также в иных случаях ненадлежащего исполнения «Поставщико</w:t>
      </w:r>
      <w:r>
        <w:rPr>
          <w:rFonts w:ascii="Liberation Serif" w:hAnsi="Liberation Serif" w:cs="Times New Roman"/>
          <w:sz w:val="20"/>
          <w:szCs w:val="20"/>
        </w:rPr>
        <w:t xml:space="preserve">м» обязательств, </w:t>
      </w:r>
      <w:r>
        <w:rPr>
          <w:rFonts w:ascii="Liberation Serif" w:hAnsi="Liberation Serif" w:cs="Times New Roman"/>
          <w:sz w:val="20"/>
          <w:szCs w:val="20"/>
        </w:rPr>
        <w:t>предусмотренных Договором, «Заказчик» направляет «Поставщику» требование об уплате пени.</w:t>
      </w:r>
      <w:proofErr w:type="gramEnd"/>
    </w:p>
    <w:p w:rsidR="005E2CB8" w:rsidRDefault="00E105A7">
      <w:pPr>
        <w:numPr>
          <w:ilvl w:val="1"/>
          <w:numId w:val="4"/>
        </w:numPr>
        <w:spacing w:before="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eastAsia="Times New Roman" w:hAnsi="Liberation Serif"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Пеня</w:t>
      </w:r>
      <w:r>
        <w:rPr>
          <w:rFonts w:ascii="Liberation Serif" w:hAnsi="Liberation Serif"/>
          <w:sz w:val="20"/>
          <w:szCs w:val="20"/>
        </w:rPr>
        <w:t xml:space="preserve"> начисляется за каждый день просрочки исполнения «Поставщиком» обязательства, предусмотренного договором</w:t>
      </w:r>
      <w:r>
        <w:rPr>
          <w:rFonts w:ascii="Liberation Serif" w:hAnsi="Liberation Serif"/>
          <w:sz w:val="20"/>
          <w:szCs w:val="20"/>
        </w:rPr>
        <w:t xml:space="preserve">, начиная со </w:t>
      </w:r>
      <w:proofErr w:type="gramStart"/>
      <w:r>
        <w:rPr>
          <w:rFonts w:ascii="Liberation Serif" w:hAnsi="Liberation Serif"/>
          <w:sz w:val="20"/>
          <w:szCs w:val="20"/>
        </w:rPr>
        <w:t>дня, следующего после дня истечения установленного Договором срока исполнения обязательства и устанавливается</w:t>
      </w:r>
      <w:proofErr w:type="gramEnd"/>
      <w:r>
        <w:rPr>
          <w:rFonts w:ascii="Liberation Serif" w:hAnsi="Liberation Serif"/>
          <w:sz w:val="20"/>
          <w:szCs w:val="20"/>
        </w:rPr>
        <w:t xml:space="preserve"> в размере </w:t>
      </w:r>
      <w:r>
        <w:rPr>
          <w:rFonts w:ascii="Liberation Serif" w:eastAsia="Times New Roman" w:hAnsi="Liberation Serif" w:cs="Times New Roman"/>
          <w:sz w:val="20"/>
          <w:szCs w:val="20"/>
          <w:lang w:eastAsia="ar-SA" w:bidi="ar-SA"/>
        </w:rPr>
        <w:t>одной трехсотой действующей на дату уплаты пеней ключевой ставки Центрального банка Российской Федерации</w:t>
      </w:r>
      <w:r>
        <w:rPr>
          <w:rFonts w:ascii="Liberation Serif" w:hAnsi="Liberation Serif"/>
          <w:sz w:val="20"/>
          <w:szCs w:val="20"/>
        </w:rPr>
        <w:t xml:space="preserve">, пропорциональную </w:t>
      </w:r>
      <w:r>
        <w:rPr>
          <w:rFonts w:ascii="Liberation Serif" w:hAnsi="Liberation Serif"/>
          <w:sz w:val="20"/>
          <w:szCs w:val="20"/>
        </w:rPr>
        <w:t>объему обязательств, предусмотренных Договором и фактически исполненных поставщиком.</w:t>
      </w:r>
    </w:p>
    <w:p w:rsidR="005E2CB8" w:rsidRDefault="00E105A7">
      <w:pPr>
        <w:spacing w:before="0"/>
        <w:ind w:right="-3"/>
        <w:jc w:val="center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7.</w:t>
      </w:r>
      <w:r>
        <w:rPr>
          <w:rFonts w:ascii="Liberation Serif" w:hAnsi="Liberation Serif"/>
          <w:b/>
          <w:sz w:val="20"/>
          <w:szCs w:val="20"/>
        </w:rPr>
        <w:t xml:space="preserve"> Форс-мажор</w:t>
      </w:r>
    </w:p>
    <w:p w:rsidR="005E2CB8" w:rsidRDefault="00E105A7">
      <w:pPr>
        <w:spacing w:before="0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7.1. Стороны освобождаются от ответственности за полное или частичное неисполнение обязательств по настоящему Договору, если оно явилось следствием </w:t>
      </w:r>
      <w:r>
        <w:rPr>
          <w:rFonts w:ascii="Liberation Serif" w:hAnsi="Liberation Serif"/>
          <w:sz w:val="20"/>
          <w:szCs w:val="20"/>
        </w:rPr>
        <w:t>обстоятельств непреодолимой силы и если эти обстоятельства непосредственно повлияли на исполнение настоящего Договора. При этом срок исполнения обязательств по данному Договору отодвигается соразмерно времени, в течение которого действовали такие обстоятел</w:t>
      </w:r>
      <w:r>
        <w:rPr>
          <w:rFonts w:ascii="Liberation Serif" w:hAnsi="Liberation Serif"/>
          <w:sz w:val="20"/>
          <w:szCs w:val="20"/>
        </w:rPr>
        <w:t>ьства. Если эти обстоятельства будут продолжаться более трех месяцев, то каждая сторона имеет право аннулировать настоящий Договор, и в этом случае ни одна из сторон не будет иметь право на возмещение убытков.</w:t>
      </w:r>
    </w:p>
    <w:p w:rsidR="005E2CB8" w:rsidRDefault="00E105A7">
      <w:pPr>
        <w:spacing w:before="0"/>
        <w:ind w:right="-3"/>
        <w:jc w:val="center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8.</w:t>
      </w:r>
      <w:r>
        <w:rPr>
          <w:rFonts w:ascii="Liberation Serif" w:hAnsi="Liberation Serif"/>
          <w:b/>
          <w:sz w:val="20"/>
          <w:szCs w:val="20"/>
        </w:rPr>
        <w:t xml:space="preserve"> Срок действия Договора</w:t>
      </w:r>
    </w:p>
    <w:p w:rsidR="005E2CB8" w:rsidRDefault="00E105A7">
      <w:pPr>
        <w:spacing w:before="0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8.1.</w:t>
      </w:r>
      <w:r>
        <w:rPr>
          <w:rFonts w:ascii="Liberation Serif" w:hAnsi="Liberation Serif"/>
          <w:sz w:val="20"/>
          <w:szCs w:val="20"/>
        </w:rPr>
        <w:t xml:space="preserve"> Настоящий Догов</w:t>
      </w:r>
      <w:r>
        <w:rPr>
          <w:rFonts w:ascii="Liberation Serif" w:hAnsi="Liberation Serif"/>
          <w:sz w:val="20"/>
          <w:szCs w:val="20"/>
        </w:rPr>
        <w:t>ор вступает в силу с момента подписания и действует по 30</w:t>
      </w:r>
      <w:bookmarkStart w:id="0" w:name="_GoBack"/>
      <w:bookmarkEnd w:id="0"/>
      <w:r>
        <w:rPr>
          <w:rFonts w:ascii="Liberation Serif" w:hAnsi="Liberation Serif"/>
          <w:sz w:val="20"/>
          <w:szCs w:val="20"/>
        </w:rPr>
        <w:t>.11</w:t>
      </w:r>
      <w:r>
        <w:rPr>
          <w:rFonts w:ascii="Liberation Serif" w:hAnsi="Liberation Serif"/>
          <w:sz w:val="20"/>
          <w:szCs w:val="20"/>
        </w:rPr>
        <w:t>.2026 г.</w:t>
      </w:r>
    </w:p>
    <w:p w:rsidR="005E2CB8" w:rsidRDefault="00E105A7">
      <w:pPr>
        <w:spacing w:before="0"/>
        <w:ind w:right="-3"/>
        <w:jc w:val="center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9.</w:t>
      </w:r>
      <w:r>
        <w:rPr>
          <w:rFonts w:ascii="Liberation Serif" w:hAnsi="Liberation Serif"/>
          <w:b/>
          <w:sz w:val="20"/>
          <w:szCs w:val="20"/>
        </w:rPr>
        <w:t xml:space="preserve"> Порядок разрешения споров</w:t>
      </w:r>
    </w:p>
    <w:p w:rsidR="005E2CB8" w:rsidRDefault="00E105A7">
      <w:pPr>
        <w:spacing w:before="0"/>
        <w:ind w:right="-3" w:firstLine="539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9.1.</w:t>
      </w:r>
      <w:r>
        <w:rPr>
          <w:rFonts w:ascii="Liberation Serif" w:hAnsi="Liberation Serif"/>
          <w:sz w:val="20"/>
          <w:szCs w:val="20"/>
        </w:rPr>
        <w:t xml:space="preserve"> Споры и разногласия, возникшие между сторонами, разрешаются путем переговоров.</w:t>
      </w:r>
    </w:p>
    <w:p w:rsidR="005E2CB8" w:rsidRDefault="00E105A7">
      <w:pPr>
        <w:spacing w:before="0"/>
        <w:ind w:right="-3" w:firstLine="539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9.2.</w:t>
      </w:r>
      <w:r>
        <w:rPr>
          <w:rFonts w:ascii="Liberation Serif" w:hAnsi="Liberation Serif"/>
          <w:sz w:val="20"/>
          <w:szCs w:val="20"/>
        </w:rPr>
        <w:t xml:space="preserve"> При</w:t>
      </w:r>
      <w:r>
        <w:rPr>
          <w:rFonts w:ascii="Liberation Serif" w:hAnsi="Liberation Serif"/>
          <w:b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не урегулировании в процессе переговоров спорных вопросов споры</w:t>
      </w:r>
      <w:r>
        <w:rPr>
          <w:rFonts w:ascii="Liberation Serif" w:hAnsi="Liberation Serif"/>
          <w:b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р</w:t>
      </w:r>
      <w:r>
        <w:rPr>
          <w:rFonts w:ascii="Liberation Serif" w:hAnsi="Liberation Serif"/>
          <w:sz w:val="20"/>
          <w:szCs w:val="20"/>
        </w:rPr>
        <w:t>азрешаются в  порядке,</w:t>
      </w:r>
      <w:r>
        <w:rPr>
          <w:rFonts w:ascii="Liberation Serif" w:hAnsi="Liberation Serif"/>
          <w:b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>установленном действующим законодательством РФ.</w:t>
      </w:r>
    </w:p>
    <w:p w:rsidR="005E2CB8" w:rsidRDefault="00E105A7">
      <w:pPr>
        <w:spacing w:before="0"/>
        <w:ind w:right="-3"/>
        <w:jc w:val="center"/>
        <w:rPr>
          <w:rFonts w:ascii="Liberation Serif" w:hAnsi="Liberation Serif" w:hint="eastAsia"/>
          <w:b/>
          <w:bCs/>
          <w:sz w:val="20"/>
          <w:szCs w:val="20"/>
        </w:rPr>
      </w:pPr>
      <w:r>
        <w:rPr>
          <w:rFonts w:ascii="Liberation Serif" w:hAnsi="Liberation Serif"/>
          <w:b/>
          <w:bCs/>
          <w:sz w:val="20"/>
          <w:szCs w:val="20"/>
        </w:rPr>
        <w:t>10. Гарантийные сроки</w:t>
      </w:r>
    </w:p>
    <w:p w:rsidR="005E2CB8" w:rsidRDefault="00E105A7">
      <w:pPr>
        <w:widowControl w:val="0"/>
        <w:tabs>
          <w:tab w:val="left" w:pos="0"/>
          <w:tab w:val="left" w:pos="960"/>
          <w:tab w:val="left" w:pos="1080"/>
        </w:tabs>
        <w:spacing w:before="0"/>
        <w:ind w:firstLine="263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 xml:space="preserve">   </w:t>
      </w:r>
      <w:r>
        <w:rPr>
          <w:rFonts w:ascii="Liberation Serif" w:hAnsi="Liberation Serif" w:cs="Times New Roman"/>
          <w:sz w:val="20"/>
          <w:szCs w:val="20"/>
        </w:rPr>
        <w:t>10.1. Срок гарантии на поставленный товар и используемых материалов при его монтаже устанавливается продолжительностью 2 (два) года, с момента сдачи-приемки.</w:t>
      </w:r>
    </w:p>
    <w:p w:rsidR="005E2CB8" w:rsidRDefault="00E105A7">
      <w:pPr>
        <w:widowControl w:val="0"/>
        <w:tabs>
          <w:tab w:val="left" w:pos="0"/>
          <w:tab w:val="left" w:pos="960"/>
          <w:tab w:val="left" w:pos="1080"/>
        </w:tabs>
        <w:spacing w:before="0"/>
        <w:ind w:firstLine="263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eastAsia="Times New Roman" w:hAnsi="Liberation Serif"/>
          <w:sz w:val="20"/>
          <w:szCs w:val="20"/>
        </w:rPr>
        <w:t xml:space="preserve">  </w:t>
      </w:r>
      <w:r>
        <w:rPr>
          <w:rFonts w:ascii="Liberation Serif" w:hAnsi="Liberation Serif"/>
          <w:sz w:val="20"/>
          <w:szCs w:val="20"/>
        </w:rPr>
        <w:t>10.2. Если в период гарантийной эксплуатации обнаружатся недостатки, которые не позволят продолжить нормальную эксплуатацию, то гарантийный срок продлевается на период устранения недостатков. Наличие недостатков и сроки их устранения фиксируются двусторонн</w:t>
      </w:r>
      <w:r>
        <w:rPr>
          <w:rFonts w:ascii="Liberation Serif" w:hAnsi="Liberation Serif"/>
          <w:sz w:val="20"/>
          <w:szCs w:val="20"/>
        </w:rPr>
        <w:t xml:space="preserve">им актом. Устранение недостатков осуществляется </w:t>
      </w:r>
      <w:proofErr w:type="spellStart"/>
      <w:r>
        <w:rPr>
          <w:rFonts w:ascii="Liberation Serif" w:hAnsi="Liberation Serif"/>
          <w:sz w:val="20"/>
          <w:szCs w:val="20"/>
        </w:rPr>
        <w:t>Поставщикомм</w:t>
      </w:r>
      <w:proofErr w:type="spellEnd"/>
      <w:r>
        <w:rPr>
          <w:rFonts w:ascii="Liberation Serif" w:hAnsi="Liberation Serif"/>
          <w:sz w:val="20"/>
          <w:szCs w:val="20"/>
        </w:rPr>
        <w:t xml:space="preserve"> за свой счет.</w:t>
      </w:r>
    </w:p>
    <w:p w:rsidR="005E2CB8" w:rsidRDefault="00E105A7">
      <w:pPr>
        <w:pStyle w:val="aff"/>
        <w:numPr>
          <w:ilvl w:val="0"/>
          <w:numId w:val="5"/>
        </w:numPr>
        <w:tabs>
          <w:tab w:val="clear" w:pos="720"/>
          <w:tab w:val="left" w:pos="1800"/>
        </w:tabs>
        <w:ind w:right="-3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Заключительные условия Договора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11.1.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11.2. </w:t>
      </w:r>
      <w:r>
        <w:rPr>
          <w:rFonts w:ascii="Liberation Serif" w:hAnsi="Liberation Serif"/>
          <w:sz w:val="20"/>
          <w:szCs w:val="20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11.3. Все уведомления и сообщения должны направляться в письменной форме</w:t>
      </w:r>
      <w:r>
        <w:rPr>
          <w:rFonts w:ascii="Liberation Serif" w:hAnsi="Liberation Serif"/>
          <w:sz w:val="20"/>
          <w:szCs w:val="20"/>
        </w:rPr>
        <w:t>. Сообщения будут считаться исполненными надлежащим образом, если они посланы заказным письмом, по адресам сторон с получением под расписку соответствующими должностными лицами.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11.4. Настоящий Договор вступает в силу с момента его подписания сторонами. До</w:t>
      </w:r>
      <w:r>
        <w:rPr>
          <w:rFonts w:ascii="Liberation Serif" w:hAnsi="Liberation Serif"/>
          <w:sz w:val="20"/>
          <w:szCs w:val="20"/>
        </w:rPr>
        <w:t>говор подписывается руководителем Поставщика либо лицом, имеющим соответствующие полномочия в виде нотариально-удостоверенной доверенности.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 w:cs="Times New Roman"/>
          <w:bCs/>
          <w:iCs/>
          <w:sz w:val="20"/>
          <w:szCs w:val="20"/>
        </w:rPr>
        <w:t>11.5. Настоящий Договор составлен в двух экземплярах, имеющих одинаковую юридическую силу, по одному для каждой из с</w:t>
      </w:r>
      <w:r>
        <w:rPr>
          <w:rFonts w:ascii="Liberation Serif" w:hAnsi="Liberation Serif" w:cs="Times New Roman"/>
          <w:bCs/>
          <w:iCs/>
          <w:sz w:val="20"/>
          <w:szCs w:val="20"/>
        </w:rPr>
        <w:t>торон.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 w:cs="Times New Roman"/>
          <w:iCs/>
          <w:sz w:val="20"/>
          <w:szCs w:val="20"/>
        </w:rPr>
        <w:t>11.6. Приложения к Договору, являющиеся его неотъемлемой частью:</w:t>
      </w:r>
    </w:p>
    <w:p w:rsidR="005E2CB8" w:rsidRDefault="00E105A7">
      <w:pPr>
        <w:pStyle w:val="ConsNormal"/>
        <w:ind w:right="-3" w:firstLine="540"/>
        <w:rPr>
          <w:rFonts w:ascii="Liberation Serif" w:hAnsi="Liberation Serif" w:hint="eastAsia"/>
          <w:sz w:val="20"/>
          <w:szCs w:val="20"/>
        </w:rPr>
      </w:pPr>
      <w:r>
        <w:rPr>
          <w:rFonts w:ascii="Liberation Serif" w:hAnsi="Liberation Serif" w:cs="Times New Roman"/>
          <w:iCs/>
          <w:sz w:val="20"/>
          <w:szCs w:val="20"/>
        </w:rPr>
        <w:t>Приложение № 1 — Техническое задание.</w:t>
      </w:r>
    </w:p>
    <w:p w:rsidR="005E2CB8" w:rsidRDefault="00E105A7">
      <w:pPr>
        <w:tabs>
          <w:tab w:val="left" w:pos="6495"/>
        </w:tabs>
        <w:spacing w:before="0"/>
        <w:ind w:right="-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12.Реквизиты сторон</w:t>
      </w:r>
    </w:p>
    <w:tbl>
      <w:tblPr>
        <w:tblW w:w="13826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3826"/>
      </w:tblGrid>
      <w:tr w:rsidR="005E2CB8">
        <w:trPr>
          <w:trHeight w:val="517"/>
        </w:trPr>
        <w:tc>
          <w:tcPr>
            <w:tcW w:w="13826" w:type="dxa"/>
          </w:tcPr>
          <w:p w:rsidR="005E2CB8" w:rsidRDefault="005E2CB8">
            <w:pPr>
              <w:snapToGrid w:val="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  <w:tbl>
            <w:tblPr>
              <w:tblW w:w="10664" w:type="dxa"/>
              <w:tblInd w:w="432" w:type="dxa"/>
              <w:tblLayout w:type="fixed"/>
              <w:tblLook w:val="04A0" w:firstRow="1" w:lastRow="0" w:firstColumn="1" w:lastColumn="0" w:noHBand="0" w:noVBand="1"/>
            </w:tblPr>
            <w:tblGrid>
              <w:gridCol w:w="5388"/>
              <w:gridCol w:w="5276"/>
            </w:tblGrid>
            <w:tr w:rsidR="005E2CB8">
              <w:trPr>
                <w:trHeight w:val="2638"/>
              </w:trPr>
              <w:tc>
                <w:tcPr>
                  <w:tcW w:w="5387" w:type="dxa"/>
                </w:tcPr>
                <w:p w:rsidR="005E2CB8" w:rsidRDefault="00E105A7">
                  <w:pPr>
                    <w:spacing w:before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Заказчик:</w:t>
                  </w:r>
                </w:p>
                <w:p w:rsidR="005E2CB8" w:rsidRDefault="00E105A7">
                  <w:pPr>
                    <w:spacing w:before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>Управление Федеральной службы судебных приставов по Республике Саха (Якутия)</w:t>
                  </w:r>
                </w:p>
                <w:p w:rsidR="005E2CB8" w:rsidRDefault="00E105A7">
                  <w:pPr>
                    <w:spacing w:before="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 xml:space="preserve">Сокращенное наименование УФССП России </w:t>
                  </w:r>
                  <w:r>
                    <w:rPr>
                      <w:rFonts w:eastAsia="Times New Roman" w:cs="Times New Roman"/>
                      <w:sz w:val="20"/>
                      <w:szCs w:val="20"/>
                    </w:rPr>
                    <w:t>по Республике Саха (Якутия)</w:t>
                  </w:r>
                </w:p>
                <w:p w:rsidR="005E2CB8" w:rsidRDefault="00E105A7">
                  <w:pPr>
                    <w:pStyle w:val="af7"/>
                    <w:spacing w:before="1" w:after="0"/>
                    <w:rPr>
                      <w:rFonts w:ascii="Liberation Serif;Times New Roma" w:hAnsi="Liberation Serif;Times New Roma" w:cs="Liberation Serif;Times New Roma" w:hint="eastAsia"/>
                      <w:sz w:val="20"/>
                      <w:highlight w:val="white"/>
                    </w:rPr>
                  </w:pPr>
                  <w:proofErr w:type="gramStart"/>
                  <w:r>
                    <w:rPr>
                      <w:rFonts w:ascii="Liberation Serif;Times New Roma" w:hAnsi="Liberation Serif;Times New Roma" w:cs="Liberation Serif;Times New Roma"/>
                      <w:sz w:val="20"/>
                      <w:highlight w:val="white"/>
                    </w:rPr>
                    <w:t>Юридический и почтовый адрес: 677000, Республика Саха (Якутия), г. Якутск, ул. Пирогова, д. 12</w:t>
                  </w:r>
                  <w:proofErr w:type="gramEnd"/>
                </w:p>
                <w:p w:rsidR="005E2CB8" w:rsidRDefault="00E105A7">
                  <w:pPr>
                    <w:pStyle w:val="af7"/>
                    <w:spacing w:before="1" w:after="0"/>
                    <w:rPr>
                      <w:rFonts w:ascii="Liberation Serif;Times New Roma" w:hAnsi="Liberation Serif;Times New Roma" w:cs="Liberation Serif;Times New Roma" w:hint="eastAsia"/>
                      <w:color w:val="000000"/>
                      <w:sz w:val="20"/>
                      <w:highlight w:val="white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highlight w:val="white"/>
                    </w:rPr>
                    <w:t>Эл</w:t>
                  </w:r>
                  <w:proofErr w:type="gramStart"/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highlight w:val="white"/>
                    </w:rPr>
                    <w:t>.</w:t>
                  </w:r>
                  <w:proofErr w:type="gramEnd"/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highlight w:val="white"/>
                    </w:rPr>
                    <w:t xml:space="preserve"> </w:t>
                  </w:r>
                  <w:proofErr w:type="gramStart"/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highlight w:val="white"/>
                    </w:rPr>
                    <w:t>а</w:t>
                  </w:r>
                  <w:proofErr w:type="gramEnd"/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highlight w:val="white"/>
                    </w:rPr>
                    <w:t>дрес: mto@r14.fssp.gov.ru</w:t>
                  </w:r>
                </w:p>
                <w:p w:rsidR="005E2CB8" w:rsidRDefault="00E105A7">
                  <w:pPr>
                    <w:spacing w:before="0"/>
                    <w:rPr>
                      <w:rFonts w:ascii="Liberation Serif;Times New Roma" w:hAnsi="Liberation Serif;Times New Roma" w:cs="Liberation Serif;Times New Roma" w:hint="eastAsia"/>
                      <w:sz w:val="20"/>
                      <w:szCs w:val="20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ab/>
                    <w:t>(4112) 40-31-92</w:t>
                  </w:r>
                </w:p>
                <w:p w:rsidR="005E2CB8" w:rsidRDefault="00E105A7">
                  <w:pPr>
                    <w:spacing w:before="0"/>
                    <w:rPr>
                      <w:rFonts w:ascii="Liberation Serif;Times New Roma" w:hAnsi="Liberation Serif;Times New Roma" w:cs="Liberation Serif;Times New Roma" w:hint="eastAsia"/>
                      <w:sz w:val="20"/>
                      <w:szCs w:val="20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>Реквизиты Платёжного центра — УФК по Приморскому краю:</w:t>
                  </w:r>
                </w:p>
                <w:p w:rsidR="005E2CB8" w:rsidRDefault="00E105A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 xml:space="preserve">Наименование клиента: УФК по Приморскому краю (Управление Федеральной службы судебных приставов по Республике Саха (Якутия), </w:t>
                  </w:r>
                  <w:proofErr w:type="gramStart"/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 xml:space="preserve">/с </w:t>
                  </w:r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szCs w:val="20"/>
                    </w:rPr>
                    <w:t>03161785080</w:t>
                  </w: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>)</w:t>
                  </w:r>
                </w:p>
                <w:p w:rsidR="005E2CB8" w:rsidRDefault="00E105A7">
                  <w:pPr>
                    <w:spacing w:before="0"/>
                    <w:rPr>
                      <w:rFonts w:ascii="Liberation Serif;Times New Roma" w:hAnsi="Liberation Serif;Times New Roma" w:cs="Liberation Serif;Times New Roma" w:hint="eastAsia"/>
                      <w:sz w:val="20"/>
                      <w:szCs w:val="20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lastRenderedPageBreak/>
                    <w:t>ИНН 2536052276, КПП 253601001</w:t>
                  </w:r>
                </w:p>
                <w:p w:rsidR="005E2CB8" w:rsidRDefault="00E105A7">
                  <w:pPr>
                    <w:spacing w:before="0"/>
                    <w:rPr>
                      <w:rFonts w:ascii="Liberation Serif;Times New Roma" w:hAnsi="Liberation Serif;Times New Roma" w:cs="Liberation Serif;Times New Roma" w:hint="eastAsia"/>
                      <w:sz w:val="20"/>
                      <w:szCs w:val="20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>Казначейский счёт № 03211643000000012008</w:t>
                  </w:r>
                </w:p>
                <w:p w:rsidR="005E2CB8" w:rsidRDefault="00E105A7">
                  <w:pPr>
                    <w:spacing w:before="0"/>
                    <w:rPr>
                      <w:rFonts w:ascii="Liberation Serif;Times New Roma" w:hAnsi="Liberation Serif;Times New Roma" w:cs="Liberation Serif;Times New Roma" w:hint="eastAsia"/>
                      <w:sz w:val="20"/>
                      <w:szCs w:val="20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sz w:val="20"/>
                      <w:szCs w:val="20"/>
                    </w:rPr>
                    <w:t>Банковский счёт № 40102810545370000012</w:t>
                  </w:r>
                </w:p>
                <w:p w:rsidR="005E2CB8" w:rsidRDefault="00E105A7">
                  <w:pPr>
                    <w:suppressAutoHyphens w:val="0"/>
                    <w:spacing w:before="0"/>
                    <w:rPr>
                      <w:rFonts w:ascii="Liberation Serif;Times New Roma" w:hAnsi="Liberation Serif;Times New Roma" w:cs="Liberation Serif;Times New Roma" w:hint="eastAsia"/>
                      <w:color w:val="000000"/>
                      <w:sz w:val="20"/>
                      <w:szCs w:val="20"/>
                      <w:highlight w:val="white"/>
                      <w:lang w:eastAsia="ru-RU"/>
                    </w:rPr>
                  </w:pPr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szCs w:val="20"/>
                      <w:highlight w:val="white"/>
                      <w:lang w:eastAsia="ru-RU"/>
                    </w:rPr>
                    <w:t xml:space="preserve">ОКЦ </w:t>
                  </w:r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szCs w:val="20"/>
                      <w:highlight w:val="white"/>
                      <w:lang w:eastAsia="ru-RU"/>
                    </w:rPr>
                    <w:t xml:space="preserve">№ 1 ДГУ Банка России//УФК по Приморскому краю, </w:t>
                  </w:r>
                  <w:proofErr w:type="gramStart"/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szCs w:val="20"/>
                      <w:highlight w:val="white"/>
                      <w:lang w:eastAsia="ru-RU"/>
                    </w:rPr>
                    <w:t>г</w:t>
                  </w:r>
                  <w:proofErr w:type="gramEnd"/>
                  <w:r>
                    <w:rPr>
                      <w:rFonts w:ascii="Liberation Serif;Times New Roma" w:hAnsi="Liberation Serif;Times New Roma" w:cs="Liberation Serif;Times New Roma"/>
                      <w:color w:val="000000"/>
                      <w:sz w:val="20"/>
                      <w:szCs w:val="20"/>
                      <w:highlight w:val="white"/>
                      <w:lang w:eastAsia="ru-RU"/>
                    </w:rPr>
                    <w:t xml:space="preserve"> Владивосток</w:t>
                  </w:r>
                </w:p>
                <w:p w:rsidR="005E2CB8" w:rsidRDefault="00E105A7">
                  <w:pPr>
                    <w:shd w:val="clear" w:color="auto" w:fill="FFFFFF"/>
                    <w:tabs>
                      <w:tab w:val="left" w:pos="1370"/>
                    </w:tabs>
                    <w:suppressAutoHyphens w:val="0"/>
                    <w:spacing w:before="0"/>
                    <w:rPr>
                      <w:rFonts w:ascii="Liberation Serif;Times New Roma" w:eastAsia="Arial Unicode MS" w:hAnsi="Liberation Serif;Times New Roma" w:cs="Liberation Serif;Times New Roma"/>
                      <w:kern w:val="0"/>
                      <w:sz w:val="20"/>
                      <w:szCs w:val="20"/>
                      <w:lang w:eastAsia="ru-RU" w:bidi="ar-SA"/>
                    </w:rPr>
                  </w:pPr>
                  <w:r>
                    <w:rPr>
                      <w:rFonts w:ascii="Liberation Serif;Times New Roma" w:eastAsia="Arial Unicode MS" w:hAnsi="Liberation Serif;Times New Roma" w:cs="Liberation Serif;Times New Roma"/>
                      <w:kern w:val="0"/>
                      <w:sz w:val="20"/>
                      <w:szCs w:val="20"/>
                      <w:lang w:eastAsia="ru-RU" w:bidi="ar-SA"/>
                    </w:rPr>
                    <w:t>БИК 010507002</w:t>
                  </w:r>
                </w:p>
                <w:p w:rsidR="005E2CB8" w:rsidRDefault="005E2CB8">
                  <w:pPr>
                    <w:spacing w:before="0"/>
                    <w:rPr>
                      <w:sz w:val="20"/>
                      <w:szCs w:val="20"/>
                    </w:rPr>
                  </w:pPr>
                </w:p>
                <w:p w:rsidR="005E2CB8" w:rsidRDefault="00E105A7">
                  <w:pPr>
                    <w:spacing w:before="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Cs/>
                      <w:color w:val="000000"/>
                      <w:sz w:val="20"/>
                      <w:szCs w:val="20"/>
                    </w:rPr>
                    <w:t xml:space="preserve"> _________________________ П.В. </w:t>
                  </w:r>
                  <w:proofErr w:type="spellStart"/>
                  <w:r>
                    <w:rPr>
                      <w:rFonts w:eastAsia="Times New Roman"/>
                      <w:bCs/>
                      <w:color w:val="000000"/>
                      <w:sz w:val="20"/>
                      <w:szCs w:val="20"/>
                    </w:rPr>
                    <w:t>Местникова</w:t>
                  </w:r>
                  <w:proofErr w:type="spellEnd"/>
                </w:p>
                <w:p w:rsidR="005E2CB8" w:rsidRDefault="005E2CB8">
                  <w:pPr>
                    <w:spacing w:before="0"/>
                    <w:rPr>
                      <w:rFonts w:eastAsia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276" w:type="dxa"/>
                </w:tcPr>
                <w:p w:rsidR="005E2CB8" w:rsidRDefault="00E105A7">
                  <w:pPr>
                    <w:spacing w:before="0"/>
                    <w:jc w:val="left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Поставщик:</w:t>
                  </w: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5E2CB8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5E2CB8" w:rsidRDefault="00E105A7">
                  <w:pPr>
                    <w:spacing w:before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  <w:t>_______________________ /_________________/</w:t>
                  </w:r>
                </w:p>
              </w:tc>
            </w:tr>
          </w:tbl>
          <w:p w:rsidR="005E2CB8" w:rsidRDefault="005E2CB8">
            <w:pPr>
              <w:snapToGrid w:val="0"/>
              <w:spacing w:before="0"/>
              <w:ind w:left="72" w:right="-108"/>
              <w:rPr>
                <w:sz w:val="20"/>
                <w:szCs w:val="20"/>
              </w:rPr>
            </w:pPr>
          </w:p>
        </w:tc>
      </w:tr>
    </w:tbl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E105A7">
      <w:pPr>
        <w:spacing w:before="0"/>
        <w:ind w:left="-540"/>
        <w:jc w:val="center"/>
        <w:rPr>
          <w:sz w:val="20"/>
          <w:szCs w:val="20"/>
        </w:rPr>
      </w:pPr>
      <w:r>
        <w:rPr>
          <w:sz w:val="20"/>
          <w:szCs w:val="20"/>
        </w:rPr>
        <w:t>Расчет стоимости монтажа сплит-системы</w:t>
      </w:r>
    </w:p>
    <w:p w:rsidR="005E2CB8" w:rsidRDefault="005E2CB8">
      <w:pPr>
        <w:spacing w:before="0"/>
        <w:ind w:left="-540"/>
        <w:jc w:val="center"/>
        <w:rPr>
          <w:sz w:val="20"/>
          <w:szCs w:val="2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0"/>
        <w:gridCol w:w="2962"/>
        <w:gridCol w:w="1744"/>
        <w:gridCol w:w="1741"/>
        <w:gridCol w:w="1749"/>
        <w:gridCol w:w="1741"/>
      </w:tblGrid>
      <w:tr w:rsidR="005E2CB8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за ед. изм. Руб.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 руб.</w:t>
            </w:r>
          </w:p>
        </w:tc>
      </w:tr>
      <w:tr w:rsidR="005E2CB8"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сплит-системы с монтажом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43 000,00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B8" w:rsidRDefault="00E105A7">
            <w:pPr>
              <w:pStyle w:val="aff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43 000,00</w:t>
            </w:r>
          </w:p>
        </w:tc>
      </w:tr>
      <w:tr w:rsidR="005E2CB8"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5E2CB8">
            <w:pPr>
              <w:pStyle w:val="affa"/>
              <w:rPr>
                <w:sz w:val="20"/>
                <w:szCs w:val="20"/>
              </w:rPr>
            </w:pP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5E2CB8">
            <w:pPr>
              <w:pStyle w:val="affa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5E2CB8">
            <w:pPr>
              <w:pStyle w:val="affa"/>
              <w:rPr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5E2CB8">
            <w:pPr>
              <w:pStyle w:val="affa"/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</w:tcPr>
          <w:p w:rsidR="005E2CB8" w:rsidRDefault="00E105A7">
            <w:pPr>
              <w:pStyle w:val="aff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B8" w:rsidRDefault="00E105A7">
            <w:pPr>
              <w:pStyle w:val="aff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43 000,00</w:t>
            </w:r>
          </w:p>
        </w:tc>
      </w:tr>
    </w:tbl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E105A7">
      <w:pPr>
        <w:spacing w:before="0"/>
        <w:ind w:left="-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№1 к Договору </w:t>
      </w:r>
    </w:p>
    <w:p w:rsidR="005E2CB8" w:rsidRDefault="00E105A7">
      <w:pPr>
        <w:spacing w:before="0"/>
        <w:ind w:left="-540"/>
        <w:jc w:val="right"/>
        <w:rPr>
          <w:sz w:val="20"/>
          <w:szCs w:val="20"/>
        </w:rPr>
      </w:pPr>
      <w:r>
        <w:rPr>
          <w:sz w:val="20"/>
          <w:szCs w:val="20"/>
        </w:rPr>
        <w:t>от ______________ №____________</w:t>
      </w: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E105A7">
      <w:pPr>
        <w:spacing w:before="0"/>
        <w:ind w:left="-540"/>
        <w:jc w:val="center"/>
        <w:rPr>
          <w:sz w:val="20"/>
          <w:szCs w:val="20"/>
        </w:rPr>
      </w:pPr>
      <w:r>
        <w:rPr>
          <w:sz w:val="20"/>
          <w:szCs w:val="20"/>
        </w:rPr>
        <w:t>Техническое задание</w:t>
      </w:r>
    </w:p>
    <w:p w:rsidR="005E2CB8" w:rsidRDefault="005E2CB8">
      <w:pPr>
        <w:spacing w:before="0"/>
        <w:ind w:left="-540"/>
        <w:jc w:val="center"/>
        <w:rPr>
          <w:sz w:val="20"/>
          <w:szCs w:val="20"/>
        </w:rPr>
      </w:pPr>
    </w:p>
    <w:p w:rsidR="005E2CB8" w:rsidRDefault="00E105A7">
      <w:pPr>
        <w:spacing w:before="0"/>
        <w:ind w:firstLine="567"/>
        <w:rPr>
          <w:sz w:val="20"/>
          <w:szCs w:val="20"/>
        </w:rPr>
      </w:pPr>
      <w:r>
        <w:rPr>
          <w:b/>
          <w:bCs/>
          <w:sz w:val="20"/>
          <w:szCs w:val="20"/>
        </w:rPr>
        <w:t>Адрес объекта:</w:t>
      </w:r>
      <w:r>
        <w:rPr>
          <w:sz w:val="20"/>
          <w:szCs w:val="20"/>
        </w:rPr>
        <w:t xml:space="preserve">  </w:t>
      </w:r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Республика Саха (Якутия), </w:t>
      </w:r>
      <w:proofErr w:type="spellStart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Олекминский</w:t>
      </w:r>
      <w:proofErr w:type="spellEnd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район, г. </w:t>
      </w:r>
      <w:proofErr w:type="spellStart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Олекминск</w:t>
      </w:r>
      <w:proofErr w:type="spellEnd"/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, ул. Молодежная, 27.</w:t>
      </w:r>
    </w:p>
    <w:p w:rsidR="005E2CB8" w:rsidRDefault="005E2CB8">
      <w:pPr>
        <w:spacing w:before="0"/>
        <w:ind w:firstLine="567"/>
        <w:rPr>
          <w:sz w:val="20"/>
          <w:szCs w:val="20"/>
        </w:rPr>
      </w:pPr>
    </w:p>
    <w:p w:rsidR="005E2CB8" w:rsidRDefault="00E105A7">
      <w:pPr>
        <w:spacing w:before="0"/>
        <w:ind w:firstLine="567"/>
        <w:rPr>
          <w:sz w:val="20"/>
          <w:szCs w:val="20"/>
        </w:rPr>
      </w:pPr>
      <w:r>
        <w:rPr>
          <w:b/>
          <w:bCs/>
          <w:sz w:val="20"/>
          <w:szCs w:val="20"/>
        </w:rPr>
        <w:t>Предмет договора:</w:t>
      </w:r>
      <w:r>
        <w:rPr>
          <w:sz w:val="20"/>
          <w:szCs w:val="20"/>
        </w:rPr>
        <w:t xml:space="preserve"> Приобретение</w:t>
      </w:r>
      <w:r>
        <w:rPr>
          <w:rFonts w:cs="Times New Roman"/>
          <w:bCs/>
          <w:sz w:val="20"/>
          <w:szCs w:val="20"/>
        </w:rPr>
        <w:t xml:space="preserve"> сплит-системы с монтажом в </w:t>
      </w:r>
      <w:proofErr w:type="spellStart"/>
      <w:r>
        <w:rPr>
          <w:rFonts w:cs="Times New Roman"/>
          <w:bCs/>
          <w:sz w:val="20"/>
          <w:szCs w:val="20"/>
        </w:rPr>
        <w:t>Олекминском</w:t>
      </w:r>
      <w:proofErr w:type="spellEnd"/>
      <w:r>
        <w:rPr>
          <w:rFonts w:cs="Times New Roman"/>
          <w:bCs/>
          <w:sz w:val="20"/>
          <w:szCs w:val="20"/>
        </w:rPr>
        <w:t xml:space="preserve"> районном отделении судебных приставов Управления Федеральной службы с</w:t>
      </w:r>
      <w:r>
        <w:rPr>
          <w:rFonts w:cs="Times New Roman"/>
          <w:bCs/>
          <w:sz w:val="20"/>
          <w:szCs w:val="20"/>
        </w:rPr>
        <w:t>удебных приставов по Республике Саха (Якутия).</w:t>
      </w:r>
    </w:p>
    <w:p w:rsidR="005E2CB8" w:rsidRDefault="005E2CB8">
      <w:pPr>
        <w:spacing w:before="0"/>
        <w:ind w:firstLine="567"/>
        <w:rPr>
          <w:rFonts w:cs="Times New Roman"/>
          <w:bCs/>
        </w:rPr>
      </w:pPr>
    </w:p>
    <w:p w:rsidR="005E2CB8" w:rsidRDefault="00E105A7">
      <w:pPr>
        <w:spacing w:before="0"/>
        <w:ind w:firstLine="567"/>
        <w:rPr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Требования к товару (сплит-системе):</w:t>
      </w:r>
    </w:p>
    <w:p w:rsidR="005E2CB8" w:rsidRDefault="005E2CB8">
      <w:pPr>
        <w:spacing w:before="0"/>
        <w:ind w:firstLine="567"/>
        <w:rPr>
          <w:sz w:val="20"/>
          <w:szCs w:val="20"/>
        </w:rPr>
      </w:pPr>
    </w:p>
    <w:p w:rsidR="005E2CB8" w:rsidRDefault="005E2CB8">
      <w:pPr>
        <w:sectPr w:rsidR="005E2CB8">
          <w:pgSz w:w="11906" w:h="16838"/>
          <w:pgMar w:top="567" w:right="850" w:bottom="1134" w:left="709" w:header="0" w:footer="0" w:gutter="0"/>
          <w:cols w:space="720"/>
          <w:formProt w:val="0"/>
          <w:docGrid w:linePitch="360"/>
        </w:sectPr>
      </w:pPr>
    </w:p>
    <w:p w:rsidR="005E2CB8" w:rsidRDefault="00E105A7">
      <w:pPr>
        <w:pStyle w:val="affc"/>
        <w:rPr>
          <w:sz w:val="20"/>
          <w:szCs w:val="20"/>
        </w:rPr>
      </w:pPr>
      <w:r>
        <w:rPr>
          <w:sz w:val="20"/>
          <w:szCs w:val="20"/>
        </w:rPr>
        <w:lastRenderedPageBreak/>
        <w:t>Производительность при охлаждении, не ниже 2 кВт (7000 BTU)</w:t>
      </w:r>
    </w:p>
    <w:p w:rsidR="005E2CB8" w:rsidRDefault="00E105A7">
      <w:pPr>
        <w:pStyle w:val="affc"/>
        <w:rPr>
          <w:sz w:val="20"/>
          <w:szCs w:val="20"/>
        </w:rPr>
      </w:pPr>
      <w:r>
        <w:rPr>
          <w:sz w:val="20"/>
          <w:szCs w:val="20"/>
        </w:rPr>
        <w:t>Производительность при обогреве, не ниже 2 кВт</w:t>
      </w:r>
    </w:p>
    <w:p w:rsidR="005E2CB8" w:rsidRDefault="00E105A7">
      <w:pPr>
        <w:pStyle w:val="affc"/>
        <w:rPr>
          <w:sz w:val="20"/>
          <w:szCs w:val="20"/>
        </w:rPr>
      </w:pPr>
      <w:r>
        <w:rPr>
          <w:sz w:val="20"/>
          <w:szCs w:val="20"/>
        </w:rPr>
        <w:t>Потребляемая мощность при охлаждении, 0,6-1 к</w:t>
      </w:r>
      <w:r>
        <w:rPr>
          <w:sz w:val="20"/>
          <w:szCs w:val="20"/>
        </w:rPr>
        <w:t xml:space="preserve">Вт </w:t>
      </w:r>
    </w:p>
    <w:p w:rsidR="005E2CB8" w:rsidRDefault="00E105A7">
      <w:pPr>
        <w:pStyle w:val="affc"/>
        <w:rPr>
          <w:sz w:val="20"/>
          <w:szCs w:val="20"/>
        </w:rPr>
      </w:pPr>
      <w:r>
        <w:rPr>
          <w:sz w:val="20"/>
          <w:szCs w:val="20"/>
        </w:rPr>
        <w:t xml:space="preserve">Потребляемая мощность при обогреве, 0,6-1 кВт </w:t>
      </w:r>
    </w:p>
    <w:p w:rsidR="005E2CB8" w:rsidRDefault="00E105A7">
      <w:pPr>
        <w:pStyle w:val="affc"/>
        <w:rPr>
          <w:sz w:val="20"/>
          <w:szCs w:val="20"/>
        </w:rPr>
      </w:pPr>
      <w:proofErr w:type="spellStart"/>
      <w:r>
        <w:rPr>
          <w:sz w:val="20"/>
          <w:szCs w:val="20"/>
        </w:rPr>
        <w:t>Энергоэффективность</w:t>
      </w:r>
      <w:proofErr w:type="spellEnd"/>
      <w:r>
        <w:rPr>
          <w:sz w:val="20"/>
          <w:szCs w:val="20"/>
        </w:rPr>
        <w:t xml:space="preserve">, не ниже A </w:t>
      </w:r>
    </w:p>
    <w:p w:rsidR="005E2CB8" w:rsidRDefault="00E105A7">
      <w:pPr>
        <w:pStyle w:val="affc"/>
        <w:rPr>
          <w:sz w:val="20"/>
          <w:szCs w:val="20"/>
        </w:rPr>
      </w:pPr>
      <w:r>
        <w:rPr>
          <w:sz w:val="20"/>
          <w:szCs w:val="20"/>
        </w:rPr>
        <w:t>Напряжение ~220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>, ~50 Гц</w:t>
      </w:r>
    </w:p>
    <w:p w:rsidR="005E2CB8" w:rsidRDefault="005E2CB8">
      <w:pPr>
        <w:sectPr w:rsidR="005E2CB8">
          <w:type w:val="continuous"/>
          <w:pgSz w:w="11906" w:h="16838"/>
          <w:pgMar w:top="567" w:right="850" w:bottom="1134" w:left="709" w:header="0" w:footer="0" w:gutter="0"/>
          <w:cols w:space="720"/>
          <w:formProt w:val="0"/>
          <w:docGrid w:linePitch="360"/>
        </w:sectPr>
      </w:pPr>
    </w:p>
    <w:p w:rsidR="005E2CB8" w:rsidRDefault="005E2CB8">
      <w:pPr>
        <w:spacing w:before="0"/>
        <w:ind w:firstLine="567"/>
        <w:rPr>
          <w:rFonts w:cs="Times New Roman"/>
          <w:bCs/>
        </w:rPr>
      </w:pPr>
    </w:p>
    <w:p w:rsidR="005E2CB8" w:rsidRDefault="00E105A7">
      <w:pPr>
        <w:spacing w:before="0"/>
        <w:ind w:firstLine="567"/>
        <w:rPr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Требования к монтажу:</w:t>
      </w:r>
    </w:p>
    <w:p w:rsidR="005E2CB8" w:rsidRDefault="00E105A7">
      <w:pPr>
        <w:spacing w:before="0"/>
        <w:ind w:firstLine="567"/>
        <w:rPr>
          <w:sz w:val="20"/>
          <w:szCs w:val="20"/>
        </w:rPr>
      </w:pPr>
      <w:r>
        <w:rPr>
          <w:rFonts w:cs="Times New Roman"/>
          <w:sz w:val="20"/>
          <w:szCs w:val="20"/>
        </w:rPr>
        <w:t>Монтаж выполняется из материалов и оборудования поставщика. Монтаж выполняется за счет средств поставщика</w:t>
      </w:r>
      <w:r>
        <w:rPr>
          <w:rFonts w:cs="Times New Roman"/>
          <w:sz w:val="20"/>
          <w:szCs w:val="20"/>
        </w:rPr>
        <w:t xml:space="preserve">, в том числе подготовительные работы и вывоз мусора по завершению монтажа. Место установки внутреннего и наружного блоков согласовываются на месте с начальником районного отделения судебных приставов. Оплата производится после поставки товара и установки </w:t>
      </w:r>
      <w:r>
        <w:rPr>
          <w:rFonts w:cs="Times New Roman"/>
          <w:sz w:val="20"/>
          <w:szCs w:val="20"/>
        </w:rPr>
        <w:t>на объекте, запуска и проверки работы сплит-системы. Гарантийный срок на сплит-систему 2 года с момента подписания акта приемки.</w:t>
      </w:r>
    </w:p>
    <w:p w:rsidR="005E2CB8" w:rsidRDefault="005E2CB8">
      <w:pPr>
        <w:spacing w:before="0"/>
        <w:ind w:firstLine="567"/>
        <w:rPr>
          <w:rFonts w:cs="Times New Roman"/>
          <w:bCs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p w:rsidR="005E2CB8" w:rsidRDefault="005E2CB8">
      <w:pPr>
        <w:spacing w:before="0"/>
        <w:ind w:left="-540"/>
        <w:jc w:val="right"/>
        <w:rPr>
          <w:sz w:val="20"/>
          <w:szCs w:val="20"/>
        </w:rPr>
      </w:pPr>
    </w:p>
    <w:sectPr w:rsidR="005E2CB8">
      <w:type w:val="continuous"/>
      <w:pgSz w:w="11906" w:h="16838"/>
      <w:pgMar w:top="567" w:right="850" w:bottom="113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 CYR">
    <w:panose1 w:val="020B0604020202020204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erif;serif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93F"/>
    <w:multiLevelType w:val="multilevel"/>
    <w:tmpl w:val="BD5E48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DB134F4"/>
    <w:multiLevelType w:val="multilevel"/>
    <w:tmpl w:val="6220D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08"/>
        </w:tabs>
        <w:ind w:left="960" w:hanging="36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abstractNum w:abstractNumId="2">
    <w:nsid w:val="345143F4"/>
    <w:multiLevelType w:val="multilevel"/>
    <w:tmpl w:val="3A20288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576" w:hanging="576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460276F6"/>
    <w:multiLevelType w:val="multilevel"/>
    <w:tmpl w:val="079EA7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57DE2978"/>
    <w:multiLevelType w:val="multilevel"/>
    <w:tmpl w:val="2ED052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B8"/>
    <w:rsid w:val="005E2CB8"/>
    <w:rsid w:val="00E1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endnote text" w:uiPriority="0"/>
    <w:lsdException w:name="List Bullet 3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CF"/>
    <w:pPr>
      <w:spacing w:before="1"/>
      <w:jc w:val="both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485348"/>
    <w:pPr>
      <w:suppressAutoHyphens w:val="0"/>
      <w:spacing w:beforeAutospacing="1" w:afterAutospacing="1"/>
      <w:jc w:val="left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3">
    <w:name w:val="heading 3"/>
    <w:basedOn w:val="a"/>
    <w:uiPriority w:val="9"/>
    <w:semiHidden/>
    <w:unhideWhenUsed/>
    <w:qFormat/>
    <w:rsid w:val="00197985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8534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1">
    <w:name w:val="Гиперссылка1"/>
    <w:rsid w:val="00903839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qFormat/>
    <w:rsid w:val="00B03F0A"/>
    <w:rPr>
      <w:rFonts w:ascii="Times New Roman" w:eastAsia="SimSun" w:hAnsi="Times New Roman" w:cs="Mangal"/>
      <w:kern w:val="2"/>
      <w:sz w:val="24"/>
      <w:szCs w:val="20"/>
      <w:lang w:eastAsia="zh-CN" w:bidi="hi-IN"/>
    </w:rPr>
  </w:style>
  <w:style w:type="character" w:customStyle="1" w:styleId="a4">
    <w:name w:val="Символ сноски"/>
    <w:qFormat/>
    <w:rsid w:val="00A93856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Без интервала Знак"/>
    <w:uiPriority w:val="1"/>
    <w:qFormat/>
    <w:rsid w:val="00627261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903839"/>
    <w:rPr>
      <w:i/>
      <w:iCs/>
    </w:rPr>
  </w:style>
  <w:style w:type="character" w:customStyle="1" w:styleId="a8">
    <w:name w:val="Подзаголовок Знак"/>
    <w:basedOn w:val="a0"/>
    <w:qFormat/>
    <w:rsid w:val="00903839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a9">
    <w:name w:val="Абзац списка Знак"/>
    <w:qFormat/>
    <w:locked/>
    <w:rsid w:val="00642340"/>
    <w:rPr>
      <w:rFonts w:ascii="Calibri" w:eastAsia="Calibri" w:hAnsi="Calibri" w:cs="Calibri"/>
    </w:rPr>
  </w:style>
  <w:style w:type="character" w:customStyle="1" w:styleId="aa">
    <w:name w:val="Текст концевой сноски Знак"/>
    <w:basedOn w:val="a0"/>
    <w:semiHidden/>
    <w:qFormat/>
    <w:rsid w:val="001867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uiPriority w:val="99"/>
    <w:qFormat/>
    <w:locked/>
    <w:rsid w:val="00485348"/>
    <w:rPr>
      <w:rFonts w:ascii="Calibri" w:hAnsi="Calibri"/>
      <w:sz w:val="24"/>
      <w:lang w:val="ru-RU" w:eastAsia="ru-RU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48534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qFormat/>
    <w:rsid w:val="004853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uiPriority w:val="99"/>
    <w:qFormat/>
    <w:rsid w:val="00485348"/>
    <w:rPr>
      <w:rFonts w:cs="Times New Roman"/>
    </w:rPr>
  </w:style>
  <w:style w:type="character" w:customStyle="1" w:styleId="30">
    <w:name w:val="Основной текст 3 Знак"/>
    <w:basedOn w:val="a0"/>
    <w:uiPriority w:val="99"/>
    <w:qFormat/>
    <w:rsid w:val="00485348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d">
    <w:name w:val="Текст выноски Знак"/>
    <w:basedOn w:val="a0"/>
    <w:qFormat/>
    <w:rsid w:val="004853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сноски Знак"/>
    <w:basedOn w:val="a0"/>
    <w:qFormat/>
    <w:rsid w:val="004853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basedOn w:val="a0"/>
    <w:uiPriority w:val="99"/>
    <w:unhideWhenUsed/>
    <w:qFormat/>
    <w:rsid w:val="00485348"/>
    <w:rPr>
      <w:vertAlign w:val="superscript"/>
    </w:rPr>
  </w:style>
  <w:style w:type="character" w:customStyle="1" w:styleId="af">
    <w:name w:val="Нижний колонтитул Знак"/>
    <w:basedOn w:val="a0"/>
    <w:qFormat/>
    <w:rsid w:val="004853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basedOn w:val="a0"/>
    <w:unhideWhenUsed/>
    <w:qFormat/>
    <w:rsid w:val="00485348"/>
    <w:rPr>
      <w:sz w:val="16"/>
      <w:szCs w:val="16"/>
    </w:rPr>
  </w:style>
  <w:style w:type="character" w:customStyle="1" w:styleId="af1">
    <w:name w:val="Текст примечания Знак"/>
    <w:basedOn w:val="a0"/>
    <w:qFormat/>
    <w:rsid w:val="004853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ма примечания Знак"/>
    <w:basedOn w:val="af1"/>
    <w:qFormat/>
    <w:rsid w:val="004853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qFormat/>
    <w:rsid w:val="004853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азвание Знак"/>
    <w:basedOn w:val="a0"/>
    <w:uiPriority w:val="99"/>
    <w:qFormat/>
    <w:rsid w:val="00485348"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31">
    <w:name w:val="Заголовок 3 Знак"/>
    <w:basedOn w:val="a0"/>
    <w:uiPriority w:val="9"/>
    <w:semiHidden/>
    <w:qFormat/>
    <w:rsid w:val="00197985"/>
    <w:rPr>
      <w:rFonts w:asciiTheme="majorHAnsi" w:eastAsiaTheme="majorEastAsia" w:hAnsiTheme="majorHAnsi" w:cs="Mangal"/>
      <w:b/>
      <w:bCs/>
      <w:color w:val="4F81BD" w:themeColor="accent1"/>
      <w:kern w:val="2"/>
      <w:sz w:val="24"/>
      <w:szCs w:val="21"/>
      <w:lang w:eastAsia="zh-CN" w:bidi="hi-IN"/>
    </w:rPr>
  </w:style>
  <w:style w:type="character" w:styleId="af5">
    <w:name w:val="FollowedHyperlink"/>
    <w:basedOn w:val="a0"/>
    <w:uiPriority w:val="99"/>
    <w:semiHidden/>
    <w:unhideWhenUsed/>
    <w:qFormat/>
    <w:rsid w:val="00793270"/>
    <w:rPr>
      <w:color w:val="800080"/>
      <w:u w:val="single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7">
    <w:name w:val="Body Text"/>
    <w:basedOn w:val="a"/>
    <w:uiPriority w:val="99"/>
    <w:rsid w:val="00B03F0A"/>
    <w:pPr>
      <w:spacing w:before="0" w:after="120"/>
    </w:pPr>
    <w:rPr>
      <w:szCs w:val="20"/>
    </w:rPr>
  </w:style>
  <w:style w:type="paragraph" w:styleId="af8">
    <w:name w:val="List"/>
    <w:basedOn w:val="af7"/>
    <w:rPr>
      <w:rFonts w:cs="Lohit Devanagari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onsPlusNormal">
    <w:name w:val="ConsPlusNormal"/>
    <w:qFormat/>
    <w:rsid w:val="00B03F0A"/>
    <w:pPr>
      <w:widowControl w:val="0"/>
      <w:ind w:firstLine="720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ConsNormal">
    <w:name w:val="ConsNormal"/>
    <w:uiPriority w:val="99"/>
    <w:qFormat/>
    <w:rsid w:val="00B03F0A"/>
    <w:pPr>
      <w:widowControl w:val="0"/>
      <w:ind w:left="709" w:right="19772" w:firstLine="720"/>
      <w:jc w:val="both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styleId="afb">
    <w:name w:val="Normal (Web)"/>
    <w:basedOn w:val="a"/>
    <w:uiPriority w:val="99"/>
    <w:qFormat/>
    <w:rsid w:val="00B03F0A"/>
    <w:pPr>
      <w:suppressAutoHyphens w:val="0"/>
      <w:spacing w:before="280" w:after="119"/>
      <w:jc w:val="left"/>
    </w:pPr>
    <w:rPr>
      <w:rFonts w:eastAsia="Times New Roman" w:cs="Times New Roman"/>
    </w:rPr>
  </w:style>
  <w:style w:type="paragraph" w:styleId="afc">
    <w:name w:val="Block Text"/>
    <w:basedOn w:val="a"/>
    <w:uiPriority w:val="99"/>
    <w:qFormat/>
    <w:rsid w:val="00E82763"/>
    <w:pPr>
      <w:widowControl w:val="0"/>
      <w:suppressAutoHyphens w:val="0"/>
      <w:spacing w:before="0" w:line="518" w:lineRule="auto"/>
      <w:ind w:left="80" w:right="7800"/>
      <w:jc w:val="left"/>
    </w:pPr>
    <w:rPr>
      <w:rFonts w:eastAsia="Times New Roman" w:cs="Times New Roman"/>
      <w:kern w:val="0"/>
      <w:sz w:val="22"/>
      <w:szCs w:val="20"/>
      <w:lang w:eastAsia="ru-RU" w:bidi="ar-SA"/>
    </w:rPr>
  </w:style>
  <w:style w:type="paragraph" w:styleId="32">
    <w:name w:val="List Bullet 3"/>
    <w:basedOn w:val="a"/>
    <w:uiPriority w:val="99"/>
    <w:unhideWhenUsed/>
    <w:qFormat/>
    <w:rsid w:val="00E82763"/>
    <w:pPr>
      <w:ind w:left="566" w:hanging="283"/>
      <w:contextualSpacing/>
    </w:pPr>
    <w:rPr>
      <w:szCs w:val="21"/>
    </w:rPr>
  </w:style>
  <w:style w:type="paragraph" w:styleId="afd">
    <w:name w:val="No Spacing"/>
    <w:uiPriority w:val="1"/>
    <w:qFormat/>
    <w:rsid w:val="00627261"/>
    <w:rPr>
      <w:rFonts w:ascii="Calibri" w:eastAsiaTheme="minorEastAsia" w:hAnsi="Calibri"/>
      <w:sz w:val="24"/>
      <w:lang w:eastAsia="ru-RU"/>
    </w:rPr>
  </w:style>
  <w:style w:type="paragraph" w:styleId="afe">
    <w:name w:val="Subtitle"/>
    <w:basedOn w:val="a"/>
    <w:qFormat/>
    <w:rsid w:val="00903839"/>
    <w:pPr>
      <w:suppressAutoHyphens w:val="0"/>
      <w:spacing w:before="120" w:after="120" w:line="276" w:lineRule="auto"/>
      <w:ind w:firstLine="708"/>
    </w:pPr>
    <w:rPr>
      <w:rFonts w:eastAsia="Times New Roman" w:cs="Times New Roman"/>
      <w:i/>
      <w:iCs/>
      <w:color w:val="4F81BD"/>
      <w:spacing w:val="15"/>
      <w:kern w:val="0"/>
      <w:lang w:bidi="ar-SA"/>
    </w:rPr>
  </w:style>
  <w:style w:type="paragraph" w:styleId="aff">
    <w:name w:val="List Paragraph"/>
    <w:basedOn w:val="a"/>
    <w:qFormat/>
    <w:pPr>
      <w:widowControl w:val="0"/>
      <w:spacing w:before="0"/>
      <w:ind w:left="720"/>
      <w:jc w:val="left"/>
    </w:pPr>
    <w:rPr>
      <w:rFonts w:eastAsia="Times New Roman"/>
      <w:sz w:val="20"/>
      <w:szCs w:val="20"/>
    </w:rPr>
  </w:style>
  <w:style w:type="paragraph" w:styleId="aff0">
    <w:name w:val="endnote text"/>
    <w:basedOn w:val="a"/>
    <w:semiHidden/>
    <w:rsid w:val="00186786"/>
    <w:pPr>
      <w:widowControl w:val="0"/>
      <w:suppressAutoHyphens w:val="0"/>
      <w:spacing w:before="0"/>
      <w:jc w:val="left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20">
    <w:name w:val="Body Text 2"/>
    <w:basedOn w:val="a"/>
    <w:link w:val="2"/>
    <w:uiPriority w:val="99"/>
    <w:semiHidden/>
    <w:qFormat/>
    <w:rsid w:val="00485348"/>
    <w:pPr>
      <w:widowControl w:val="0"/>
      <w:suppressAutoHyphens w:val="0"/>
      <w:spacing w:before="0" w:after="120" w:line="480" w:lineRule="auto"/>
      <w:jc w:val="left"/>
    </w:pPr>
    <w:rPr>
      <w:rFonts w:ascii="Calibri" w:eastAsia="Times New Roman" w:hAnsi="Calibri" w:cs="Times New Roman"/>
      <w:kern w:val="0"/>
      <w:sz w:val="20"/>
      <w:szCs w:val="20"/>
      <w:lang w:eastAsia="ru-RU" w:bidi="ar-SA"/>
    </w:rPr>
  </w:style>
  <w:style w:type="paragraph" w:customStyle="1" w:styleId="aff1">
    <w:name w:val="Колонтитул"/>
    <w:basedOn w:val="a"/>
    <w:qFormat/>
  </w:style>
  <w:style w:type="paragraph" w:styleId="aff2">
    <w:name w:val="header"/>
    <w:basedOn w:val="a"/>
    <w:rsid w:val="00485348"/>
    <w:pPr>
      <w:widowControl w:val="0"/>
      <w:tabs>
        <w:tab w:val="center" w:pos="4677"/>
        <w:tab w:val="right" w:pos="9355"/>
      </w:tabs>
      <w:suppressAutoHyphens w:val="0"/>
      <w:spacing w:before="0"/>
      <w:jc w:val="left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12">
    <w:name w:val="Знак Знак Знак1 Знак Знак Знак Знак"/>
    <w:basedOn w:val="a"/>
    <w:uiPriority w:val="99"/>
    <w:qFormat/>
    <w:rsid w:val="00485348"/>
    <w:pPr>
      <w:suppressAutoHyphens w:val="0"/>
      <w:spacing w:beforeAutospacing="1" w:afterAutospacing="1"/>
      <w:jc w:val="left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styleId="13">
    <w:name w:val="toc 1"/>
    <w:basedOn w:val="a"/>
    <w:autoRedefine/>
    <w:uiPriority w:val="99"/>
    <w:semiHidden/>
    <w:rsid w:val="00485348"/>
    <w:pPr>
      <w:tabs>
        <w:tab w:val="left" w:pos="480"/>
        <w:tab w:val="left" w:pos="1440"/>
        <w:tab w:val="right" w:leader="dot" w:pos="10148"/>
      </w:tabs>
      <w:suppressAutoHyphens w:val="0"/>
      <w:spacing w:before="100" w:line="240" w:lineRule="exact"/>
    </w:pPr>
    <w:rPr>
      <w:rFonts w:eastAsia="Times New Roman" w:cs="Times New Roman"/>
      <w:b/>
      <w:bCs/>
      <w:caps/>
      <w:kern w:val="0"/>
      <w:sz w:val="28"/>
      <w:szCs w:val="28"/>
      <w:lang w:val="en-US" w:eastAsia="ru-RU" w:bidi="ar-SA"/>
    </w:rPr>
  </w:style>
  <w:style w:type="paragraph" w:styleId="33">
    <w:name w:val="Body Text 3"/>
    <w:basedOn w:val="a"/>
    <w:uiPriority w:val="99"/>
    <w:qFormat/>
    <w:rsid w:val="00485348"/>
    <w:pPr>
      <w:widowControl w:val="0"/>
      <w:suppressAutoHyphens w:val="0"/>
      <w:spacing w:before="0" w:after="120"/>
      <w:jc w:val="left"/>
    </w:pPr>
    <w:rPr>
      <w:rFonts w:ascii="Arial" w:eastAsia="Times New Roman" w:hAnsi="Arial" w:cs="Arial"/>
      <w:kern w:val="0"/>
      <w:sz w:val="16"/>
      <w:szCs w:val="16"/>
      <w:lang w:eastAsia="ru-RU" w:bidi="ar-SA"/>
    </w:rPr>
  </w:style>
  <w:style w:type="paragraph" w:customStyle="1" w:styleId="14">
    <w:name w:val="Знак Знак Знак1 Знак"/>
    <w:basedOn w:val="a"/>
    <w:uiPriority w:val="99"/>
    <w:qFormat/>
    <w:rsid w:val="00485348"/>
    <w:pPr>
      <w:suppressAutoHyphens w:val="0"/>
      <w:spacing w:beforeAutospacing="1" w:afterAutospacing="1"/>
      <w:jc w:val="left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styleId="aff3">
    <w:name w:val="Balloon Text"/>
    <w:basedOn w:val="a"/>
    <w:qFormat/>
    <w:rsid w:val="00485348"/>
    <w:pPr>
      <w:widowControl w:val="0"/>
      <w:suppressAutoHyphens w:val="0"/>
      <w:spacing w:before="0"/>
      <w:jc w:val="left"/>
    </w:pPr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styleId="aff4">
    <w:name w:val="footnote text"/>
    <w:basedOn w:val="a"/>
    <w:unhideWhenUsed/>
    <w:rsid w:val="00485348"/>
    <w:pPr>
      <w:widowControl w:val="0"/>
      <w:suppressAutoHyphens w:val="0"/>
      <w:spacing w:before="0"/>
      <w:jc w:val="left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aff5">
    <w:name w:val="footer"/>
    <w:basedOn w:val="a"/>
    <w:unhideWhenUsed/>
    <w:rsid w:val="00485348"/>
    <w:pPr>
      <w:widowControl w:val="0"/>
      <w:tabs>
        <w:tab w:val="center" w:pos="4677"/>
        <w:tab w:val="right" w:pos="9355"/>
      </w:tabs>
      <w:suppressAutoHyphens w:val="0"/>
      <w:spacing w:before="0"/>
      <w:jc w:val="left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Style1">
    <w:name w:val="Style1"/>
    <w:qFormat/>
    <w:rsid w:val="00485348"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styleId="aff6">
    <w:name w:val="annotation text"/>
    <w:basedOn w:val="a"/>
    <w:unhideWhenUsed/>
    <w:qFormat/>
    <w:rsid w:val="00485348"/>
    <w:pPr>
      <w:widowControl w:val="0"/>
      <w:suppressAutoHyphens w:val="0"/>
      <w:spacing w:before="0"/>
      <w:jc w:val="left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aff7">
    <w:name w:val="annotation subject"/>
    <w:basedOn w:val="aff6"/>
    <w:unhideWhenUsed/>
    <w:qFormat/>
    <w:rsid w:val="00485348"/>
    <w:rPr>
      <w:b/>
      <w:bCs/>
    </w:rPr>
  </w:style>
  <w:style w:type="paragraph" w:styleId="aff8">
    <w:name w:val="Body Text Indent"/>
    <w:basedOn w:val="a"/>
    <w:unhideWhenUsed/>
    <w:rsid w:val="00485348"/>
    <w:pPr>
      <w:widowControl w:val="0"/>
      <w:suppressAutoHyphens w:val="0"/>
      <w:spacing w:before="0" w:after="120"/>
      <w:ind w:left="283"/>
      <w:jc w:val="left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aff9">
    <w:name w:val="Title"/>
    <w:basedOn w:val="a"/>
    <w:uiPriority w:val="99"/>
    <w:qFormat/>
    <w:rsid w:val="00485348"/>
    <w:pPr>
      <w:suppressAutoHyphens w:val="0"/>
      <w:spacing w:before="0"/>
      <w:jc w:val="center"/>
    </w:pPr>
    <w:rPr>
      <w:rFonts w:ascii="Cambria" w:eastAsia="Times New Roman" w:hAnsi="Cambria" w:cs="Times New Roman"/>
      <w:b/>
      <w:bCs/>
      <w:sz w:val="32"/>
      <w:szCs w:val="32"/>
      <w:lang w:val="en-US" w:eastAsia="en-US" w:bidi="ar-SA"/>
    </w:rPr>
  </w:style>
  <w:style w:type="paragraph" w:customStyle="1" w:styleId="21">
    <w:name w:val="Обычный отступ2"/>
    <w:basedOn w:val="a"/>
    <w:qFormat/>
    <w:rsid w:val="00485348"/>
    <w:pPr>
      <w:spacing w:before="0" w:line="360" w:lineRule="auto"/>
      <w:ind w:firstLine="624"/>
    </w:pPr>
    <w:rPr>
      <w:rFonts w:eastAsia="Times New Roman" w:cs="Times New Roman"/>
      <w:kern w:val="0"/>
      <w:sz w:val="26"/>
      <w:szCs w:val="20"/>
      <w:lang w:eastAsia="ar-SA" w:bidi="ar-SA"/>
    </w:rPr>
  </w:style>
  <w:style w:type="paragraph" w:customStyle="1" w:styleId="ConsPlusTitle">
    <w:name w:val="ConsPlusTitle"/>
    <w:qFormat/>
    <w:rsid w:val="00485348"/>
    <w:pPr>
      <w:widowControl w:val="0"/>
    </w:pPr>
    <w:rPr>
      <w:rFonts w:eastAsia="Times New Roman" w:cs="Calibri"/>
      <w:b/>
      <w:bCs/>
      <w:sz w:val="24"/>
      <w:lang w:eastAsia="ru-RU"/>
    </w:rPr>
  </w:style>
  <w:style w:type="paragraph" w:customStyle="1" w:styleId="xl64">
    <w:name w:val="xl64"/>
    <w:basedOn w:val="a"/>
    <w:qFormat/>
    <w:rsid w:val="00485348"/>
    <w:pPr>
      <w:suppressAutoHyphens w:val="0"/>
      <w:spacing w:beforeAutospacing="1" w:afterAutospacing="1"/>
      <w:jc w:val="left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65">
    <w:name w:val="xl65"/>
    <w:basedOn w:val="a"/>
    <w:qFormat/>
    <w:rsid w:val="00485348"/>
    <w:pPr>
      <w:suppressAutoHyphens w:val="0"/>
      <w:spacing w:beforeAutospacing="1" w:afterAutospacing="1"/>
      <w:jc w:val="lef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66">
    <w:name w:val="xl66"/>
    <w:basedOn w:val="a"/>
    <w:qFormat/>
    <w:rsid w:val="00485348"/>
    <w:pPr>
      <w:suppressAutoHyphens w:val="0"/>
      <w:spacing w:beforeAutospacing="1" w:afterAutospacing="1"/>
      <w:jc w:val="righ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67">
    <w:name w:val="xl67"/>
    <w:basedOn w:val="a"/>
    <w:qFormat/>
    <w:rsid w:val="00485348"/>
    <w:pPr>
      <w:suppressAutoHyphens w:val="0"/>
      <w:spacing w:beforeAutospacing="1" w:afterAutospacing="1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68">
    <w:name w:val="xl68"/>
    <w:basedOn w:val="a"/>
    <w:qFormat/>
    <w:rsid w:val="00485348"/>
    <w:pPr>
      <w:suppressAutoHyphens w:val="0"/>
      <w:spacing w:beforeAutospacing="1" w:afterAutospacing="1"/>
      <w:jc w:val="lef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69">
    <w:name w:val="xl69"/>
    <w:basedOn w:val="a"/>
    <w:qFormat/>
    <w:rsid w:val="00485348"/>
    <w:pPr>
      <w:suppressAutoHyphens w:val="0"/>
      <w:spacing w:beforeAutospacing="1" w:afterAutospacing="1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0">
    <w:name w:val="xl70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lef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1">
    <w:name w:val="xl71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righ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2">
    <w:name w:val="xl72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lef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5">
    <w:name w:val="xl75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righ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6">
    <w:name w:val="xl76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7">
    <w:name w:val="xl77"/>
    <w:basedOn w:val="a"/>
    <w:qFormat/>
    <w:rsid w:val="0048534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8">
    <w:name w:val="xl78"/>
    <w:basedOn w:val="a"/>
    <w:qFormat/>
    <w:rsid w:val="0048534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79">
    <w:name w:val="xl79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80">
    <w:name w:val="xl80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81">
    <w:name w:val="xl81"/>
    <w:basedOn w:val="a"/>
    <w:qFormat/>
    <w:rsid w:val="00485348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82">
    <w:name w:val="xl82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xl83">
    <w:name w:val="xl83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left"/>
      <w:textAlignment w:val="top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xl84">
    <w:name w:val="xl84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left"/>
      <w:textAlignment w:val="top"/>
    </w:pPr>
    <w:rPr>
      <w:rFonts w:ascii="Arial CYR" w:eastAsia="Times New Roman" w:hAnsi="Arial CYR" w:cs="Times New Roman"/>
      <w:kern w:val="0"/>
      <w:sz w:val="20"/>
      <w:szCs w:val="20"/>
      <w:lang w:eastAsia="ru-RU" w:bidi="ar-SA"/>
    </w:rPr>
  </w:style>
  <w:style w:type="paragraph" w:customStyle="1" w:styleId="xl85">
    <w:name w:val="xl85"/>
    <w:basedOn w:val="a"/>
    <w:qFormat/>
    <w:rsid w:val="004853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left"/>
      <w:textAlignment w:val="top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affa">
    <w:name w:val="Содержимое таблицы"/>
    <w:basedOn w:val="a"/>
    <w:qFormat/>
    <w:pPr>
      <w:suppressLineNumbers/>
    </w:p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ConsTitle">
    <w:name w:val="ConsTitle"/>
    <w:qFormat/>
    <w:pPr>
      <w:widowControl w:val="0"/>
      <w:spacing w:line="100" w:lineRule="atLeast"/>
      <w:ind w:right="19772"/>
    </w:pPr>
    <w:rPr>
      <w:rFonts w:ascii="Arial" w:eastAsia="Arial" w:hAnsi="Arial" w:cs="Arial"/>
      <w:b/>
      <w:sz w:val="16"/>
      <w:szCs w:val="20"/>
    </w:rPr>
  </w:style>
  <w:style w:type="paragraph" w:customStyle="1" w:styleId="15">
    <w:name w:val="Текст1"/>
    <w:basedOn w:val="a"/>
    <w:qFormat/>
    <w:pPr>
      <w:widowControl w:val="0"/>
      <w:spacing w:befor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affc">
    <w:name w:val="Заголовок списка"/>
    <w:basedOn w:val="a"/>
    <w:next w:val="affd"/>
    <w:qFormat/>
  </w:style>
  <w:style w:type="paragraph" w:customStyle="1" w:styleId="affd">
    <w:name w:val="Содержимое списка"/>
    <w:basedOn w:val="a"/>
    <w:qFormat/>
    <w:pPr>
      <w:ind w:left="567"/>
    </w:pPr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table" w:styleId="affe">
    <w:name w:val="Table Grid"/>
    <w:basedOn w:val="a1"/>
    <w:uiPriority w:val="59"/>
    <w:rsid w:val="00201C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4440F-F3DA-4201-AB9D-5AE5791D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1602</Words>
  <Characters>9138</Characters>
  <Application>Microsoft Office Word</Application>
  <DocSecurity>0</DocSecurity>
  <Lines>76</Lines>
  <Paragraphs>21</Paragraphs>
  <ScaleCrop>false</ScaleCrop>
  <Company/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Ф. Полякова</dc:creator>
  <dc:description/>
  <cp:lastModifiedBy>MTO</cp:lastModifiedBy>
  <cp:revision>28</cp:revision>
  <dcterms:created xsi:type="dcterms:W3CDTF">2025-03-03T10:57:00Z</dcterms:created>
  <dcterms:modified xsi:type="dcterms:W3CDTF">2026-08-19T01:19:00Z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